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B2EF" w14:textId="14D5AFD2" w:rsidR="00534955" w:rsidRDefault="007D2AC3">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A6016B">
        <w:rPr>
          <w:rFonts w:ascii="Arial" w:eastAsia="ＭＳ 明朝" w:hAnsi="Arial" w:cs="Arial"/>
          <w:b/>
          <w:sz w:val="28"/>
          <w:szCs w:val="28"/>
          <w:lang w:val="en-US"/>
        </w:rPr>
        <w:t>4</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w:t>
      </w:r>
      <w:r w:rsidR="004924F4" w:rsidRPr="004924F4">
        <w:rPr>
          <w:rFonts w:ascii="Arial" w:eastAsia="ＭＳ 明朝" w:hAnsi="Arial" w:cs="Arial"/>
          <w:b/>
          <w:sz w:val="28"/>
          <w:szCs w:val="28"/>
          <w:lang w:val="en-US"/>
        </w:rPr>
        <w:t>2307428</w:t>
      </w:r>
    </w:p>
    <w:p w14:paraId="591D8045" w14:textId="4BB40F16" w:rsidR="00534955" w:rsidRDefault="00A6016B">
      <w:pPr>
        <w:widowControl w:val="0"/>
        <w:tabs>
          <w:tab w:val="right" w:pos="10206"/>
        </w:tabs>
        <w:spacing w:after="0" w:afterAutospacing="0"/>
        <w:rPr>
          <w:rFonts w:ascii="Arial" w:eastAsia="ＭＳ 明朝" w:hAnsi="Arial" w:cs="Arial"/>
          <w:b/>
          <w:sz w:val="28"/>
          <w:szCs w:val="28"/>
          <w:lang w:val="en-US"/>
        </w:rPr>
      </w:pPr>
      <w:r>
        <w:rPr>
          <w:rFonts w:ascii="Arial" w:eastAsia="ＭＳ 明朝" w:hAnsi="Arial" w:cs="Arial"/>
          <w:b/>
          <w:sz w:val="28"/>
          <w:szCs w:val="28"/>
          <w:lang w:val="en-US"/>
        </w:rPr>
        <w:t>Toulouse</w:t>
      </w:r>
      <w:r w:rsidR="007D2AC3">
        <w:rPr>
          <w:rFonts w:ascii="Arial" w:eastAsia="ＭＳ 明朝" w:hAnsi="Arial" w:cs="Arial" w:hint="eastAsia"/>
          <w:b/>
          <w:sz w:val="28"/>
          <w:szCs w:val="28"/>
          <w:lang w:val="en-US"/>
        </w:rPr>
        <w:t xml:space="preserve">, </w:t>
      </w:r>
      <w:r>
        <w:rPr>
          <w:rFonts w:ascii="Arial" w:eastAsia="ＭＳ 明朝" w:hAnsi="Arial" w:cs="Arial"/>
          <w:b/>
          <w:sz w:val="28"/>
          <w:szCs w:val="28"/>
          <w:lang w:val="en-US"/>
        </w:rPr>
        <w:t>France</w:t>
      </w:r>
      <w:r w:rsidR="007D2AC3">
        <w:rPr>
          <w:rFonts w:ascii="Arial" w:eastAsia="ＭＳ 明朝" w:hAnsi="Arial" w:cs="Arial"/>
          <w:b/>
          <w:sz w:val="28"/>
          <w:szCs w:val="28"/>
          <w:lang w:val="en-US"/>
        </w:rPr>
        <w:t xml:space="preserve">, </w:t>
      </w:r>
      <w:r>
        <w:rPr>
          <w:rFonts w:ascii="Arial" w:eastAsia="ＭＳ 明朝" w:hAnsi="Arial" w:cs="Arial"/>
          <w:b/>
          <w:sz w:val="28"/>
          <w:szCs w:val="28"/>
          <w:lang w:val="en-US"/>
        </w:rPr>
        <w:t>August</w:t>
      </w:r>
      <w:r w:rsidR="007D2AC3">
        <w:rPr>
          <w:rFonts w:ascii="Arial" w:eastAsia="ＭＳ 明朝" w:hAnsi="Arial" w:cs="Arial"/>
          <w:b/>
          <w:sz w:val="28"/>
          <w:szCs w:val="28"/>
          <w:lang w:val="en-US"/>
        </w:rPr>
        <w:t xml:space="preserve"> 2</w:t>
      </w:r>
      <w:r>
        <w:rPr>
          <w:rFonts w:ascii="Arial" w:eastAsia="ＭＳ 明朝" w:hAnsi="Arial" w:cs="Arial"/>
          <w:b/>
          <w:sz w:val="28"/>
          <w:szCs w:val="28"/>
          <w:lang w:val="en-US"/>
        </w:rPr>
        <w:t>1</w:t>
      </w:r>
      <w:r>
        <w:rPr>
          <w:rFonts w:ascii="Arial" w:eastAsia="ＭＳ 明朝" w:hAnsi="Arial" w:cs="Arial"/>
          <w:b/>
          <w:sz w:val="28"/>
          <w:szCs w:val="28"/>
          <w:vertAlign w:val="superscript"/>
          <w:lang w:val="en-US"/>
        </w:rPr>
        <w:t>st</w:t>
      </w:r>
      <w:r w:rsidR="007D2AC3">
        <w:rPr>
          <w:rFonts w:ascii="Arial" w:eastAsia="ＭＳ 明朝" w:hAnsi="Arial" w:cs="Arial"/>
          <w:b/>
          <w:sz w:val="28"/>
          <w:szCs w:val="28"/>
          <w:lang w:val="en-US"/>
        </w:rPr>
        <w:t xml:space="preserve"> –</w:t>
      </w:r>
      <w:r w:rsidR="007D2AC3">
        <w:rPr>
          <w:rFonts w:ascii="Arial" w:eastAsia="ＭＳ 明朝" w:hAnsi="Arial" w:cs="Arial" w:hint="eastAsia"/>
          <w:b/>
          <w:sz w:val="28"/>
          <w:szCs w:val="28"/>
          <w:lang w:val="en-US"/>
        </w:rPr>
        <w:t xml:space="preserve"> </w:t>
      </w:r>
      <w:r>
        <w:rPr>
          <w:rFonts w:ascii="Arial" w:eastAsia="ＭＳ 明朝" w:hAnsi="Arial" w:cs="Arial"/>
          <w:b/>
          <w:sz w:val="28"/>
          <w:szCs w:val="28"/>
          <w:lang w:val="en-US"/>
        </w:rPr>
        <w:t>August</w:t>
      </w:r>
      <w:r w:rsidR="007D2AC3">
        <w:rPr>
          <w:rFonts w:ascii="Arial" w:eastAsia="ＭＳ 明朝" w:hAnsi="Arial" w:cs="Arial"/>
          <w:b/>
          <w:sz w:val="28"/>
          <w:szCs w:val="28"/>
          <w:lang w:val="en-US"/>
        </w:rPr>
        <w:t xml:space="preserve"> 2</w:t>
      </w:r>
      <w:r>
        <w:rPr>
          <w:rFonts w:ascii="Arial" w:eastAsia="ＭＳ 明朝" w:hAnsi="Arial" w:cs="Arial"/>
          <w:b/>
          <w:sz w:val="28"/>
          <w:szCs w:val="28"/>
          <w:lang w:val="en-US"/>
        </w:rPr>
        <w:t>5</w:t>
      </w:r>
      <w:r w:rsidR="007D2AC3">
        <w:rPr>
          <w:rFonts w:ascii="Arial" w:eastAsia="ＭＳ 明朝" w:hAnsi="Arial" w:cs="Arial"/>
          <w:b/>
          <w:sz w:val="28"/>
          <w:szCs w:val="28"/>
          <w:vertAlign w:val="superscript"/>
          <w:lang w:val="en-US"/>
        </w:rPr>
        <w:t>th</w:t>
      </w:r>
      <w:r w:rsidR="007D2AC3">
        <w:rPr>
          <w:rFonts w:ascii="Arial" w:eastAsia="ＭＳ 明朝" w:hAnsi="Arial" w:cs="Arial"/>
          <w:b/>
          <w:sz w:val="28"/>
          <w:szCs w:val="28"/>
          <w:lang w:val="en-US"/>
        </w:rPr>
        <w:t>, 2023</w:t>
      </w:r>
    </w:p>
    <w:p w14:paraId="5BCEC43C" w14:textId="77777777" w:rsidR="00534955" w:rsidRDefault="00534955">
      <w:pPr>
        <w:pStyle w:val="af6"/>
        <w:tabs>
          <w:tab w:val="right" w:pos="10206"/>
        </w:tabs>
        <w:spacing w:afterAutospacing="0"/>
        <w:rPr>
          <w:rFonts w:eastAsiaTheme="minorEastAsia" w:cs="Arial"/>
          <w:sz w:val="28"/>
          <w:szCs w:val="28"/>
          <w:lang w:val="en-US" w:eastAsia="zh-CN"/>
        </w:rPr>
      </w:pPr>
    </w:p>
    <w:p w14:paraId="264B2497" w14:textId="77777777" w:rsidR="00534955" w:rsidRDefault="007D2AC3">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Pr>
          <w:rFonts w:ascii="Arial" w:hAnsi="Arial" w:cs="Arial"/>
          <w:b/>
          <w:sz w:val="28"/>
          <w:szCs w:val="28"/>
        </w:rPr>
        <w:t>Source:</w:t>
      </w:r>
      <w:r>
        <w:rPr>
          <w:rFonts w:ascii="Arial" w:hAnsi="Arial" w:cs="Arial"/>
          <w:b/>
          <w:sz w:val="28"/>
          <w:szCs w:val="28"/>
        </w:rPr>
        <w:tab/>
        <w:t>S</w:t>
      </w:r>
      <w:r>
        <w:rPr>
          <w:rFonts w:ascii="Arial" w:eastAsiaTheme="minorEastAsia" w:hAnsi="Arial" w:cs="Arial" w:hint="eastAsia"/>
          <w:b/>
          <w:sz w:val="28"/>
          <w:szCs w:val="28"/>
          <w:lang w:eastAsia="zh-CN"/>
        </w:rPr>
        <w:t>harp</w:t>
      </w:r>
    </w:p>
    <w:p w14:paraId="2BC772D3" w14:textId="77777777" w:rsidR="00534955" w:rsidRDefault="007D2AC3">
      <w:pPr>
        <w:spacing w:after="0" w:afterAutospacing="0"/>
        <w:ind w:left="1985" w:hangingChars="706" w:hanging="1985"/>
        <w:rPr>
          <w:rFonts w:ascii="Arial" w:eastAsiaTheme="minorEastAsia" w:hAnsi="Arial" w:cs="Arial"/>
          <w:b/>
          <w:sz w:val="28"/>
          <w:szCs w:val="28"/>
          <w:lang w:eastAsia="zh-CN"/>
        </w:rPr>
      </w:pPr>
      <w:r>
        <w:rPr>
          <w:rFonts w:ascii="Arial" w:hAnsi="Arial" w:cs="Arial"/>
          <w:b/>
          <w:sz w:val="28"/>
          <w:szCs w:val="28"/>
        </w:rPr>
        <w:t>Title:</w:t>
      </w:r>
      <w:r>
        <w:rPr>
          <w:rFonts w:ascii="Arial" w:hAnsi="Arial" w:cs="Arial"/>
          <w:b/>
          <w:sz w:val="28"/>
          <w:szCs w:val="28"/>
        </w:rPr>
        <w:tab/>
      </w:r>
      <w:r>
        <w:rPr>
          <w:rFonts w:ascii="Arial" w:eastAsiaTheme="minorEastAsia" w:hAnsi="Arial" w:cs="Arial"/>
          <w:b/>
          <w:sz w:val="28"/>
          <w:szCs w:val="28"/>
          <w:lang w:eastAsia="zh-CN"/>
        </w:rPr>
        <w:t>Discussion on co-channel coexistence for LTE sidelink and NR sidelink</w:t>
      </w:r>
    </w:p>
    <w:p w14:paraId="1D8CC473" w14:textId="77777777" w:rsidR="00534955" w:rsidRDefault="007D2AC3">
      <w:pPr>
        <w:spacing w:after="0" w:afterAutospacing="0"/>
        <w:ind w:left="1985" w:hangingChars="706" w:hanging="1985"/>
        <w:rPr>
          <w:rFonts w:asciiTheme="majorHAnsi" w:eastAsia="ＭＳ 明朝" w:hAnsiTheme="majorHAnsi" w:cstheme="majorHAnsi"/>
          <w:b/>
          <w:sz w:val="28"/>
          <w:szCs w:val="28"/>
        </w:rPr>
      </w:pPr>
      <w:r>
        <w:rPr>
          <w:rFonts w:ascii="Arial" w:hAnsi="Arial" w:cs="Arial"/>
          <w:b/>
          <w:sz w:val="28"/>
          <w:szCs w:val="28"/>
        </w:rPr>
        <w:t>Agenda Item:</w:t>
      </w:r>
      <w:r>
        <w:rPr>
          <w:rFonts w:ascii="Arial" w:hAnsi="Arial" w:cs="Arial"/>
          <w:b/>
          <w:sz w:val="28"/>
          <w:szCs w:val="28"/>
        </w:rPr>
        <w:tab/>
      </w:r>
      <w:r>
        <w:rPr>
          <w:rFonts w:ascii="Arial" w:eastAsiaTheme="minorEastAsia" w:hAnsi="Arial" w:cs="Arial" w:hint="eastAsia"/>
          <w:b/>
          <w:sz w:val="28"/>
          <w:szCs w:val="28"/>
          <w:lang w:eastAsia="zh-CN"/>
        </w:rPr>
        <w:t>9.4.</w:t>
      </w:r>
      <w:r>
        <w:rPr>
          <w:rFonts w:ascii="Arial" w:eastAsia="ＭＳ 明朝" w:hAnsi="Arial" w:cs="Arial" w:hint="eastAsia"/>
          <w:b/>
          <w:sz w:val="28"/>
          <w:szCs w:val="28"/>
        </w:rPr>
        <w:t>2</w:t>
      </w:r>
    </w:p>
    <w:p w14:paraId="3C59214E" w14:textId="77777777" w:rsidR="00534955" w:rsidRDefault="007D2AC3">
      <w:pPr>
        <w:pBdr>
          <w:bottom w:val="single" w:sz="12" w:space="1" w:color="auto"/>
        </w:pBdr>
        <w:ind w:left="1985" w:hangingChars="706" w:hanging="1985"/>
        <w:rPr>
          <w:rFonts w:ascii="Arial" w:eastAsiaTheme="minorEastAsia" w:hAnsi="Arial" w:cs="Arial"/>
          <w:b/>
          <w:sz w:val="28"/>
          <w:szCs w:val="28"/>
          <w:lang w:eastAsia="zh-CN"/>
        </w:rPr>
      </w:pPr>
      <w:r>
        <w:rPr>
          <w:rFonts w:ascii="Arial" w:hAnsi="Arial" w:cs="Arial"/>
          <w:b/>
          <w:sz w:val="28"/>
          <w:szCs w:val="28"/>
        </w:rPr>
        <w:t>Document for:</w:t>
      </w:r>
      <w:r>
        <w:rPr>
          <w:rFonts w:ascii="Arial" w:hAnsi="Arial" w:cs="Arial"/>
          <w:b/>
          <w:sz w:val="28"/>
          <w:szCs w:val="28"/>
        </w:rPr>
        <w:tab/>
        <w:t>Discussion</w:t>
      </w:r>
      <w:bookmarkStart w:id="2" w:name="DocumentFor"/>
      <w:bookmarkEnd w:id="2"/>
      <w:r>
        <w:rPr>
          <w:rFonts w:ascii="Arial" w:hAnsi="Arial" w:cs="Arial"/>
          <w:b/>
          <w:sz w:val="28"/>
          <w:szCs w:val="28"/>
        </w:rPr>
        <w:t xml:space="preserve"> and Decision</w:t>
      </w:r>
    </w:p>
    <w:p w14:paraId="425F89A6" w14:textId="77777777" w:rsidR="00534955" w:rsidRDefault="007D2AC3">
      <w:pPr>
        <w:pStyle w:val="10"/>
        <w:spacing w:after="180"/>
      </w:pPr>
      <w:r>
        <w:t>Introduction</w:t>
      </w:r>
      <w:bookmarkEnd w:id="1"/>
    </w:p>
    <w:p w14:paraId="663076C0" w14:textId="77777777" w:rsidR="00534955" w:rsidRDefault="007D2AC3">
      <w:pPr>
        <w:spacing w:before="240" w:after="240" w:afterAutospacing="0"/>
        <w:rPr>
          <w:rFonts w:eastAsiaTheme="minorEastAsia"/>
          <w:lang w:eastAsia="zh-CN"/>
        </w:rPr>
      </w:pPr>
      <w:r>
        <w:rPr>
          <w:rFonts w:eastAsiaTheme="minorEastAsia"/>
          <w:lang w:eastAsia="zh-CN"/>
        </w:rPr>
        <w:t xml:space="preserve">A work item on NR sidelink </w:t>
      </w:r>
      <w:r>
        <w:rPr>
          <w:szCs w:val="24"/>
        </w:rPr>
        <w:t>evolution</w:t>
      </w:r>
      <w:r>
        <w:rPr>
          <w:rFonts w:eastAsiaTheme="minorEastAsia"/>
          <w:lang w:eastAsia="zh-CN"/>
        </w:rPr>
        <w:t xml:space="preserve"> was approved in RAN#9</w:t>
      </w:r>
      <w:r>
        <w:rPr>
          <w:rFonts w:eastAsiaTheme="minorEastAsia" w:hint="eastAsia"/>
          <w:lang w:eastAsia="zh-CN"/>
        </w:rPr>
        <w:t>4</w:t>
      </w:r>
      <w:r>
        <w:rPr>
          <w:rFonts w:eastAsiaTheme="minorEastAsia"/>
          <w:lang w:eastAsia="zh-CN"/>
        </w:rPr>
        <w:t xml:space="preserve">e meeting </w:t>
      </w:r>
      <w:r>
        <w:rPr>
          <w:rFonts w:eastAsiaTheme="minorEastAsia"/>
          <w:lang w:eastAsia="zh-CN"/>
        </w:rPr>
        <w:fldChar w:fldCharType="begin"/>
      </w:r>
      <w:r>
        <w:rPr>
          <w:rFonts w:eastAsiaTheme="minorEastAsia"/>
          <w:lang w:eastAsia="zh-CN"/>
        </w:rPr>
        <w:instrText xml:space="preserve"> REF _Ref71640063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eastAsiaTheme="minorEastAsia" w:hint="eastAsia"/>
          <w:i/>
          <w:lang w:eastAsia="zh-CN"/>
        </w:rPr>
        <w:t>s</w:t>
      </w:r>
      <w:r>
        <w:rPr>
          <w:rFonts w:eastAsiaTheme="minorEastAsia"/>
          <w:i/>
          <w:lang w:eastAsia="zh-CN"/>
        </w:rPr>
        <w:t>tudy and specify, if necessary, mechanism(s) for co-channel coexistence for LTE sidelink and NR sidelink including performance, necessity, feasibility, and potential specification impact if any</w:t>
      </w:r>
      <w:r>
        <w:rPr>
          <w:rFonts w:eastAsiaTheme="minorEastAsia"/>
          <w:lang w:eastAsia="zh-CN"/>
        </w:rPr>
        <w:t>”</w:t>
      </w:r>
      <w:r>
        <w:rPr>
          <w:rFonts w:eastAsiaTheme="minorEastAsia" w:hint="eastAsia"/>
          <w:lang w:eastAsia="zh-CN"/>
        </w:rPr>
        <w:t xml:space="preserve">, by </w:t>
      </w:r>
      <w:r>
        <w:rPr>
          <w:rFonts w:eastAsiaTheme="minorEastAsia"/>
          <w:lang w:eastAsia="zh-CN"/>
        </w:rPr>
        <w:t>“</w:t>
      </w:r>
      <w:r>
        <w:rPr>
          <w:rFonts w:eastAsiaTheme="minorEastAsia" w:hint="eastAsia"/>
          <w:i/>
          <w:lang w:eastAsia="zh-CN"/>
        </w:rPr>
        <w:t xml:space="preserve">reusing </w:t>
      </w:r>
      <w:r>
        <w:rPr>
          <w:rFonts w:eastAsiaTheme="minorEastAsia"/>
          <w:i/>
          <w:lang w:eastAsia="zh-CN"/>
        </w:rPr>
        <w:t>the in-device coexistence framework defined in Rel-16 as much as possible</w:t>
      </w:r>
      <w:r>
        <w:rPr>
          <w:rFonts w:eastAsiaTheme="minorEastAsia"/>
          <w:lang w:eastAsia="zh-CN"/>
        </w:rPr>
        <w:t>”</w:t>
      </w:r>
      <w:r>
        <w:rPr>
          <w:rFonts w:eastAsiaTheme="minorEastAsia" w:hint="eastAsia"/>
          <w:lang w:eastAsia="zh-CN"/>
        </w:rPr>
        <w:t>.</w:t>
      </w:r>
    </w:p>
    <w:p w14:paraId="6C488E98" w14:textId="07383DC8" w:rsidR="00534955" w:rsidRDefault="007D2AC3">
      <w:pPr>
        <w:spacing w:before="240" w:after="240" w:afterAutospacing="0"/>
        <w:rPr>
          <w:rFonts w:eastAsiaTheme="minorEastAsia"/>
          <w:lang w:eastAsia="zh-CN"/>
        </w:rPr>
      </w:pPr>
      <w:r>
        <w:rPr>
          <w:rFonts w:eastAsiaTheme="minorEastAsia" w:hint="eastAsia"/>
          <w:lang w:eastAsia="zh-CN"/>
        </w:rPr>
        <w:t>I</w:t>
      </w:r>
      <w:r>
        <w:rPr>
          <w:lang w:eastAsia="zh-CN"/>
        </w:rPr>
        <w:t xml:space="preserve">n this </w:t>
      </w:r>
      <w:r>
        <w:rPr>
          <w:rFonts w:eastAsiaTheme="minorEastAsia"/>
          <w:lang w:eastAsia="zh-CN"/>
        </w:rPr>
        <w:t>document</w:t>
      </w:r>
      <w:r>
        <w:rPr>
          <w:lang w:eastAsia="zh-CN"/>
        </w:rPr>
        <w:t xml:space="preserve">, we </w:t>
      </w:r>
      <w:r>
        <w:rPr>
          <w:rFonts w:eastAsiaTheme="minorEastAsia"/>
          <w:lang w:eastAsia="zh-CN"/>
        </w:rPr>
        <w:t xml:space="preserve">share our views on </w:t>
      </w:r>
      <w:r w:rsidR="00A6016B">
        <w:rPr>
          <w:rFonts w:eastAsiaTheme="minorEastAsia"/>
          <w:lang w:eastAsia="zh-CN"/>
        </w:rPr>
        <w:t>some remaining issues</w:t>
      </w:r>
      <w:r>
        <w:rPr>
          <w:rFonts w:eastAsiaTheme="minorEastAsia" w:hint="eastAsia"/>
          <w:lang w:eastAsia="zh-CN"/>
        </w:rPr>
        <w:t xml:space="preserve"> of co-channel coexistence for LTE sidelink and NR sidelink</w:t>
      </w:r>
      <w:r>
        <w:rPr>
          <w:rFonts w:eastAsiaTheme="minorEastAsia"/>
          <w:lang w:eastAsia="zh-CN"/>
        </w:rPr>
        <w:t>.</w:t>
      </w:r>
    </w:p>
    <w:p w14:paraId="36935E2C" w14:textId="77777777" w:rsidR="00534955" w:rsidRDefault="007D2AC3">
      <w:pPr>
        <w:pStyle w:val="10"/>
        <w:spacing w:after="180"/>
      </w:pPr>
      <w:r>
        <w:t>Discussion</w:t>
      </w:r>
    </w:p>
    <w:p w14:paraId="4E9088B0" w14:textId="77777777" w:rsidR="00534955" w:rsidRDefault="007D2AC3">
      <w:pPr>
        <w:pStyle w:val="20"/>
        <w:rPr>
          <w:rFonts w:eastAsiaTheme="minorEastAsia"/>
          <w:lang w:eastAsia="zh-CN"/>
        </w:rPr>
      </w:pPr>
      <w:r>
        <w:rPr>
          <w:rFonts w:eastAsiaTheme="minorEastAsia"/>
          <w:lang w:eastAsia="zh-CN"/>
        </w:rPr>
        <w:t>Dynamic co-existence solution</w:t>
      </w:r>
    </w:p>
    <w:p w14:paraId="19D8A573" w14:textId="6C6F34D6" w:rsidR="00534955" w:rsidRDefault="00B60F1A">
      <w:pPr>
        <w:pStyle w:val="30"/>
      </w:pPr>
      <w:r>
        <w:t>B</w:t>
      </w:r>
      <w:r w:rsidR="00397EBE">
        <w:t xml:space="preserve">oost </w:t>
      </w:r>
      <w:r>
        <w:t>o</w:t>
      </w:r>
      <w:r w:rsidRPr="00B60F1A">
        <w:t>f</w:t>
      </w:r>
      <w:r>
        <w:rPr>
          <w:rFonts w:hint="eastAsia"/>
        </w:rPr>
        <w:t xml:space="preserve"> </w:t>
      </w:r>
      <w:r>
        <w:t>RSRP threshold</w:t>
      </w:r>
      <w:r w:rsidRPr="00B60F1A">
        <w:t xml:space="preserve"> </w:t>
      </w:r>
      <m:oMath>
        <m:r>
          <m:rPr>
            <m:sty m:val="bi"/>
          </m:rP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m:rPr>
                    <m:sty m:val="bi"/>
                  </m:rPr>
                  <w:rPr>
                    <w:rFonts w:ascii="Cambria Math" w:hAnsi="Cambria Math"/>
                    <w:lang w:val="x-none"/>
                  </w:rPr>
                  <m:t>p</m:t>
                </m:r>
              </m:e>
              <m:sub>
                <m:r>
                  <m:rPr>
                    <m:sty m:val="bi"/>
                  </m:rPr>
                  <w:rPr>
                    <w:rFonts w:ascii="Cambria Math" w:hAnsi="Cambria Math"/>
                    <w:lang w:val="x-none"/>
                  </w:rPr>
                  <m:t>i</m:t>
                </m:r>
              </m:sub>
            </m:sSub>
            <m:r>
              <m:rPr>
                <m:sty m:val="bi"/>
              </m:rPr>
              <w:rPr>
                <w:rFonts w:ascii="Cambria Math" w:hAnsi="Cambria Math"/>
                <w:lang w:val="x-none"/>
              </w:rPr>
              <m:t>,</m:t>
            </m:r>
            <m:sSub>
              <m:sSubPr>
                <m:ctrlPr>
                  <w:rPr>
                    <w:rFonts w:ascii="Cambria Math" w:eastAsia="ＭＳ Ｐゴシック" w:hAnsi="Cambria Math"/>
                    <w:i/>
                    <w:szCs w:val="24"/>
                    <w:lang w:val="x-none"/>
                  </w:rPr>
                </m:ctrlPr>
              </m:sSubPr>
              <m:e>
                <m:r>
                  <m:rPr>
                    <m:sty m:val="bi"/>
                  </m:rPr>
                  <w:rPr>
                    <w:rFonts w:ascii="Cambria Math" w:hAnsi="Cambria Math"/>
                    <w:lang w:val="x-none"/>
                  </w:rPr>
                  <m:t>p</m:t>
                </m:r>
              </m:e>
              <m:sub>
                <m:r>
                  <m:rPr>
                    <m:sty m:val="bi"/>
                  </m:rPr>
                  <w:rPr>
                    <w:rFonts w:ascii="Cambria Math" w:hAnsi="Cambria Math"/>
                    <w:lang w:val="x-none"/>
                  </w:rPr>
                  <m:t>j</m:t>
                </m:r>
              </m:sub>
            </m:sSub>
            <m:ctrlPr>
              <w:rPr>
                <w:rFonts w:ascii="Cambria Math" w:eastAsia="ＭＳ Ｐゴシック" w:hAnsi="Cambria Math"/>
                <w:i/>
                <w:szCs w:val="24"/>
                <w:lang w:val="x-none"/>
              </w:rPr>
            </m:ctrlPr>
          </m:e>
        </m:d>
        <m:r>
          <m:rPr>
            <m:sty m:val="bi"/>
          </m:rPr>
          <w:rPr>
            <w:rFonts w:ascii="Cambria Math" w:eastAsia="ＭＳ Ｐゴシック" w:hAnsi="Cambria Math"/>
            <w:szCs w:val="24"/>
            <w:lang w:val="x-none"/>
          </w:rPr>
          <m:t xml:space="preserve"> </m:t>
        </m:r>
      </m:oMath>
    </w:p>
    <w:p w14:paraId="7E85F18B" w14:textId="6E4CDE72" w:rsidR="00B60F1A" w:rsidRPr="005603E6" w:rsidRDefault="00B60F1A" w:rsidP="00B60F1A">
      <w:pPr>
        <w:spacing w:before="100" w:beforeAutospacing="1"/>
        <w:rPr>
          <w:rFonts w:eastAsia="ＭＳ 明朝"/>
          <w:color w:val="000000" w:themeColor="text1"/>
        </w:rPr>
      </w:pPr>
      <w:r>
        <w:rPr>
          <w:rFonts w:eastAsia="ＭＳ 明朝"/>
          <w:color w:val="000000" w:themeColor="text1"/>
        </w:rPr>
        <w:t>In NR SL resource (re)selection procedure</w:t>
      </w:r>
      <w:r w:rsidR="00B82C36">
        <w:rPr>
          <w:rFonts w:eastAsia="ＭＳ 明朝"/>
          <w:color w:val="000000" w:themeColor="text1"/>
        </w:rPr>
        <w:t xml:space="preserve"> for dynamic resource pool sharing</w:t>
      </w:r>
      <w:r>
        <w:rPr>
          <w:rFonts w:eastAsia="ＭＳ 明朝"/>
          <w:color w:val="000000" w:themeColor="text1"/>
        </w:rPr>
        <w:t>, t</w:t>
      </w:r>
      <w:r w:rsidRPr="00B60F1A">
        <w:rPr>
          <w:rFonts w:eastAsia="ＭＳ 明朝"/>
          <w:color w:val="000000" w:themeColor="text1"/>
        </w:rPr>
        <w:t>he PHY layer of NR SL module excludes NR SL candidate resources overlapping with LTE SL reserved resources by other LTE SL UE when the SL RSRP value associated with the LTE SL reserved resources is higher than a SL RSRP threshold</w:t>
      </w:r>
      <w:r>
        <w:rPr>
          <w:rFonts w:eastAsia="ＭＳ 明朝"/>
          <w:color w:val="000000" w:themeColor="text1"/>
        </w:rPr>
        <w:t>.</w:t>
      </w:r>
      <w:r w:rsidR="00B82C36">
        <w:rPr>
          <w:rFonts w:eastAsia="ＭＳ 明朝"/>
          <w:color w:val="000000" w:themeColor="text1"/>
        </w:rPr>
        <w:t xml:space="preserve"> Regarding the SL RSRP threshold, d</w:t>
      </w:r>
      <w:r w:rsidR="005603E6" w:rsidRPr="005603E6">
        <w:rPr>
          <w:rFonts w:eastAsia="ＭＳ 明朝"/>
          <w:color w:val="000000" w:themeColor="text1"/>
        </w:rPr>
        <w:t xml:space="preserve">uring discussions on the draft CR for TS38.214, one remaining issue is whether to boost up </w:t>
      </w:r>
      <w:r w:rsidR="00B82C36">
        <w:rPr>
          <w:rFonts w:eastAsia="ＭＳ 明朝"/>
          <w:color w:val="000000" w:themeColor="text1"/>
        </w:rPr>
        <w:t xml:space="preserve">the SL </w:t>
      </w:r>
      <w:r w:rsidR="005603E6" w:rsidRPr="005603E6">
        <w:rPr>
          <w:rFonts w:eastAsia="ＭＳ 明朝"/>
          <w:color w:val="000000" w:themeColor="text1"/>
        </w:rPr>
        <w:t xml:space="preserve">RSRP threshold </w:t>
      </w:r>
      <m:oMath>
        <m: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eastAsia="ＭＳ Ｐゴシック" w:hAnsi="Cambria Math"/>
                    <w:i/>
                    <w:szCs w:val="24"/>
                    <w:lang w:val="x-none"/>
                  </w:rPr>
                </m:ctrlPr>
              </m:sSubPr>
              <m:e>
                <m:r>
                  <w:rPr>
                    <w:rFonts w:ascii="Cambria Math" w:hAnsi="Cambria Math"/>
                    <w:lang w:val="x-none"/>
                  </w:rPr>
                  <m:t>p</m:t>
                </m:r>
              </m:e>
              <m:sub>
                <m:r>
                  <w:rPr>
                    <w:rFonts w:ascii="Cambria Math" w:hAnsi="Cambria Math"/>
                    <w:lang w:val="x-none"/>
                  </w:rPr>
                  <m:t>j</m:t>
                </m:r>
              </m:sub>
            </m:sSub>
            <m:ctrlPr>
              <w:rPr>
                <w:rFonts w:ascii="Cambria Math" w:eastAsia="ＭＳ Ｐゴシック" w:hAnsi="Cambria Math"/>
                <w:i/>
                <w:szCs w:val="24"/>
                <w:lang w:val="x-none"/>
              </w:rPr>
            </m:ctrlPr>
          </m:e>
        </m:d>
      </m:oMath>
      <w:r w:rsidR="005603E6">
        <w:rPr>
          <w:rFonts w:eastAsia="ＭＳ 明朝" w:hint="eastAsia"/>
          <w:szCs w:val="24"/>
          <w:lang w:val="x-none"/>
        </w:rPr>
        <w:t xml:space="preserve"> </w:t>
      </w:r>
      <w:r w:rsidR="005603E6">
        <w:rPr>
          <w:rFonts w:eastAsia="ＭＳ 明朝"/>
          <w:szCs w:val="24"/>
          <w:lang w:val="x-none"/>
        </w:rPr>
        <w:t xml:space="preserve">when </w:t>
      </w:r>
      <w:r w:rsidR="004B24AE">
        <w:rPr>
          <w:rFonts w:eastAsia="ＭＳ 明朝"/>
          <w:szCs w:val="24"/>
          <w:lang w:val="x-none"/>
        </w:rPr>
        <w:t xml:space="preserve">the </w:t>
      </w:r>
      <w:r w:rsidR="005603E6">
        <w:rPr>
          <w:rFonts w:eastAsia="ＭＳ 明朝"/>
          <w:szCs w:val="24"/>
          <w:lang w:val="x-none"/>
        </w:rPr>
        <w:t>amount of candidate resources</w:t>
      </w:r>
      <w:r w:rsidR="004B24AE">
        <w:rPr>
          <w:rFonts w:eastAsia="ＭＳ 明朝"/>
          <w:szCs w:val="24"/>
          <w:lang w:val="x-none"/>
        </w:rPr>
        <w:t xml:space="preserve"> does not reach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4B24AE">
        <w:rPr>
          <w:rFonts w:eastAsia="ＭＳ 明朝" w:hint="eastAsia"/>
        </w:rPr>
        <w:t xml:space="preserve"> </w:t>
      </w:r>
      <w:r w:rsidR="004B24AE">
        <w:rPr>
          <w:rFonts w:eastAsia="ＭＳ 明朝"/>
        </w:rPr>
        <w:t xml:space="preserve">in step 7 of clause 8.1.4. </w:t>
      </w:r>
      <w:r w:rsidR="00B82C36">
        <w:rPr>
          <w:rFonts w:eastAsia="ＭＳ 明朝" w:hint="eastAsia"/>
          <w:color w:val="000000" w:themeColor="text1"/>
        </w:rPr>
        <w:t>I</w:t>
      </w:r>
      <w:r w:rsidR="00B82C36">
        <w:rPr>
          <w:rFonts w:eastAsia="ＭＳ 明朝"/>
          <w:color w:val="000000" w:themeColor="text1"/>
        </w:rPr>
        <w:t xml:space="preserve">n our view, </w:t>
      </w:r>
      <w:r w:rsidR="00B82C36">
        <w:rPr>
          <w:rFonts w:eastAsia="ＭＳ 明朝"/>
        </w:rPr>
        <w:t>i</w:t>
      </w:r>
      <w:r>
        <w:rPr>
          <w:rFonts w:eastAsia="ＭＳ 明朝"/>
        </w:rPr>
        <w:t xml:space="preserve">t is straightforward to follow the legacy Rel-16 procedure, i.e., to increase </w:t>
      </w:r>
      <m:oMath>
        <m: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eastAsia="ＭＳ Ｐゴシック" w:hAnsi="Cambria Math"/>
                    <w:i/>
                    <w:szCs w:val="24"/>
                    <w:lang w:val="x-none"/>
                  </w:rPr>
                </m:ctrlPr>
              </m:sSubPr>
              <m:e>
                <m:r>
                  <w:rPr>
                    <w:rFonts w:ascii="Cambria Math" w:hAnsi="Cambria Math"/>
                    <w:lang w:val="x-none"/>
                  </w:rPr>
                  <m:t>p</m:t>
                </m:r>
              </m:e>
              <m:sub>
                <m:r>
                  <w:rPr>
                    <w:rFonts w:ascii="Cambria Math" w:hAnsi="Cambria Math"/>
                    <w:lang w:val="x-none"/>
                  </w:rPr>
                  <m:t>j</m:t>
                </m:r>
              </m:sub>
            </m:sSub>
            <m:ctrlPr>
              <w:rPr>
                <w:rFonts w:ascii="Cambria Math" w:eastAsia="ＭＳ Ｐゴシック" w:hAnsi="Cambria Math"/>
                <w:i/>
                <w:szCs w:val="24"/>
                <w:lang w:val="x-none"/>
              </w:rPr>
            </m:ctrlPr>
          </m:e>
        </m:d>
      </m:oMath>
      <w:r>
        <w:rPr>
          <w:rFonts w:eastAsia="ＭＳ 明朝" w:hint="eastAsia"/>
          <w:szCs w:val="24"/>
          <w:lang w:val="x-none"/>
        </w:rPr>
        <w:t xml:space="preserve"> </w:t>
      </w:r>
      <w:r>
        <w:rPr>
          <w:rFonts w:eastAsia="ＭＳ 明朝"/>
          <w:szCs w:val="24"/>
          <w:lang w:val="x-none"/>
        </w:rPr>
        <w:t xml:space="preserve">by 3dB if the </w:t>
      </w:r>
      <w:r w:rsidR="00B82C36">
        <w:rPr>
          <w:rFonts w:eastAsia="ＭＳ 明朝"/>
          <w:szCs w:val="24"/>
          <w:lang w:val="x-none"/>
        </w:rPr>
        <w:t>amount</w:t>
      </w:r>
      <w:r>
        <w:rPr>
          <w:rFonts w:eastAsia="ＭＳ 明朝"/>
          <w:szCs w:val="24"/>
          <w:lang w:val="x-none"/>
        </w:rPr>
        <w:t xml:space="preserve"> of candidate resource</w:t>
      </w:r>
      <w:r w:rsidR="00B82C36">
        <w:rPr>
          <w:rFonts w:eastAsia="ＭＳ 明朝"/>
          <w:szCs w:val="24"/>
          <w:lang w:val="x-none"/>
        </w:rPr>
        <w:t>s</w:t>
      </w:r>
      <w:r>
        <w:rPr>
          <w:rFonts w:eastAsia="ＭＳ 明朝"/>
          <w:szCs w:val="24"/>
          <w:lang w:val="x-none"/>
        </w:rPr>
        <w:t xml:space="preserve"> remaining in the set </w:t>
      </w:r>
      <w:r w:rsidRPr="00B82C36">
        <w:rPr>
          <w:rFonts w:eastAsia="ＭＳ 明朝"/>
          <w:i/>
          <w:iCs/>
          <w:szCs w:val="24"/>
          <w:lang w:val="x-none"/>
        </w:rPr>
        <w:t>S</w:t>
      </w:r>
      <w:r w:rsidRPr="00B82C36">
        <w:rPr>
          <w:rFonts w:eastAsia="ＭＳ 明朝"/>
          <w:szCs w:val="24"/>
          <w:vertAlign w:val="subscript"/>
          <w:lang w:val="x-none"/>
        </w:rPr>
        <w:t>A</w:t>
      </w:r>
      <w:r>
        <w:rPr>
          <w:rFonts w:eastAsia="ＭＳ 明朝"/>
          <w:szCs w:val="24"/>
          <w:lang w:val="x-none"/>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ＭＳ 明朝" w:hint="eastAsia"/>
        </w:rPr>
        <w:t xml:space="preserve"> </w:t>
      </w:r>
      <w:r>
        <w:rPr>
          <w:rFonts w:eastAsia="ＭＳ 明朝"/>
        </w:rPr>
        <w:t xml:space="preserve">in step 7. </w:t>
      </w:r>
    </w:p>
    <w:p w14:paraId="7916603D" w14:textId="01E1DBD6" w:rsidR="00B82C36" w:rsidRPr="00B82C36" w:rsidRDefault="004B24AE" w:rsidP="004B24AE">
      <w:pPr>
        <w:spacing w:before="100" w:beforeAutospacing="1"/>
        <w:rPr>
          <w:rFonts w:eastAsia="ＭＳ 明朝"/>
          <w:lang w:eastAsia="zh-CN"/>
        </w:rPr>
      </w:pPr>
      <w:r>
        <w:rPr>
          <w:rFonts w:eastAsiaTheme="minorEastAsia"/>
          <w:b/>
          <w:lang w:eastAsia="zh-CN"/>
        </w:rPr>
        <w:t xml:space="preserve">Proposal 1: </w:t>
      </w:r>
      <w:r>
        <w:rPr>
          <w:rFonts w:eastAsiaTheme="minorEastAsia"/>
          <w:lang w:eastAsia="zh-CN"/>
        </w:rPr>
        <w:t>In SL resource (re)selection procedure</w:t>
      </w:r>
      <w:r w:rsidR="00B82C36">
        <w:rPr>
          <w:rFonts w:eastAsiaTheme="minorEastAsia"/>
          <w:lang w:eastAsia="zh-CN"/>
        </w:rPr>
        <w:t xml:space="preserve"> for dynamic resource sharing</w:t>
      </w:r>
      <w:r>
        <w:rPr>
          <w:rFonts w:eastAsiaTheme="minorEastAsia"/>
          <w:lang w:eastAsia="zh-CN"/>
        </w:rPr>
        <w:t xml:space="preserve">, </w:t>
      </w:r>
      <m:oMath>
        <m: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eastAsia="ＭＳ Ｐゴシック" w:hAnsi="Cambria Math"/>
                    <w:i/>
                    <w:szCs w:val="24"/>
                    <w:lang w:val="x-none"/>
                  </w:rPr>
                </m:ctrlPr>
              </m:sSubPr>
              <m:e>
                <m:r>
                  <w:rPr>
                    <w:rFonts w:ascii="Cambria Math" w:hAnsi="Cambria Math"/>
                    <w:lang w:val="x-none"/>
                  </w:rPr>
                  <m:t>p</m:t>
                </m:r>
              </m:e>
              <m:sub>
                <m:r>
                  <w:rPr>
                    <w:rFonts w:ascii="Cambria Math" w:hAnsi="Cambria Math"/>
                    <w:lang w:val="x-none"/>
                  </w:rPr>
                  <m:t>j</m:t>
                </m:r>
              </m:sub>
            </m:sSub>
            <m:ctrlPr>
              <w:rPr>
                <w:rFonts w:ascii="Cambria Math" w:eastAsia="ＭＳ Ｐゴシック" w:hAnsi="Cambria Math"/>
                <w:i/>
                <w:szCs w:val="24"/>
                <w:lang w:val="x-none"/>
              </w:rPr>
            </m:ctrlPr>
          </m:e>
        </m:d>
      </m:oMath>
      <w:r w:rsidR="00B82C36">
        <w:rPr>
          <w:rFonts w:eastAsia="ＭＳ 明朝" w:hint="eastAsia"/>
          <w:szCs w:val="24"/>
          <w:lang w:val="x-none"/>
        </w:rPr>
        <w:t xml:space="preserve"> </w:t>
      </w:r>
      <w:r w:rsidR="00B82C36">
        <w:rPr>
          <w:rFonts w:eastAsia="ＭＳ 明朝"/>
          <w:szCs w:val="24"/>
          <w:lang w:val="x-none"/>
        </w:rPr>
        <w:t xml:space="preserve">is increased by 3dB if the amount of candidate resources remaining in the set </w:t>
      </w:r>
      <w:r w:rsidR="00B82C36" w:rsidRPr="00B82C36">
        <w:rPr>
          <w:rFonts w:eastAsia="ＭＳ 明朝"/>
          <w:i/>
          <w:iCs/>
          <w:szCs w:val="24"/>
          <w:lang w:val="x-none"/>
        </w:rPr>
        <w:t>S</w:t>
      </w:r>
      <w:r w:rsidR="00B82C36" w:rsidRPr="00B82C36">
        <w:rPr>
          <w:rFonts w:eastAsia="ＭＳ 明朝"/>
          <w:szCs w:val="24"/>
          <w:vertAlign w:val="subscript"/>
          <w:lang w:val="x-none"/>
        </w:rPr>
        <w:t>A</w:t>
      </w:r>
      <w:r w:rsidR="00B82C36">
        <w:rPr>
          <w:rFonts w:eastAsia="ＭＳ 明朝"/>
          <w:szCs w:val="24"/>
          <w:lang w:val="x-none"/>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B82C36">
        <w:rPr>
          <w:rFonts w:eastAsia="ＭＳ 明朝" w:hint="eastAsia"/>
        </w:rPr>
        <w:t xml:space="preserve"> </w:t>
      </w:r>
      <w:r w:rsidR="00B82C36">
        <w:rPr>
          <w:rFonts w:eastAsia="ＭＳ 明朝"/>
        </w:rPr>
        <w:t>in step 7 of clause 8.1.4 in TS 38.214.</w:t>
      </w:r>
    </w:p>
    <w:p w14:paraId="6C5318F1" w14:textId="77777777" w:rsidR="00534955" w:rsidRDefault="007D2AC3">
      <w:pPr>
        <w:pStyle w:val="10"/>
        <w:spacing w:after="180"/>
      </w:pPr>
      <w:r>
        <w:t>Conclusion</w:t>
      </w:r>
    </w:p>
    <w:p w14:paraId="6327738E" w14:textId="6B6BACC9" w:rsidR="005B0758" w:rsidRPr="00E5459C" w:rsidRDefault="007D2AC3" w:rsidP="00E5459C">
      <w:pPr>
        <w:spacing w:afterLines="50" w:after="18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rFonts w:eastAsiaTheme="minorEastAsia" w:hint="eastAsia"/>
          <w:lang w:eastAsia="zh-CN"/>
        </w:rPr>
        <w:t xml:space="preserve">co-channel coexistence for LTE sidelink and NR </w:t>
      </w:r>
      <w:r w:rsidR="00E5459C">
        <w:rPr>
          <w:rFonts w:eastAsiaTheme="minorEastAsia"/>
          <w:lang w:eastAsia="zh-CN"/>
        </w:rPr>
        <w:t>sidelink and</w:t>
      </w:r>
      <w:r>
        <w:rPr>
          <w:rFonts w:eastAsiaTheme="minorEastAsia"/>
          <w:lang w:eastAsia="zh-CN"/>
        </w:rPr>
        <w:t xml:space="preserve"> make </w:t>
      </w:r>
      <w:r>
        <w:t>the following proposal</w:t>
      </w:r>
      <w:r>
        <w:rPr>
          <w:rFonts w:eastAsiaTheme="minorEastAsia"/>
          <w:lang w:eastAsia="zh-CN"/>
        </w:rPr>
        <w:t>.</w:t>
      </w:r>
    </w:p>
    <w:p w14:paraId="2E46876B" w14:textId="2BA44257" w:rsidR="005B0758" w:rsidRPr="002104D1" w:rsidRDefault="005B0758" w:rsidP="002104D1">
      <w:pPr>
        <w:spacing w:after="240" w:afterAutospacing="0"/>
        <w:rPr>
          <w:rFonts w:eastAsiaTheme="minorEastAsia"/>
          <w:szCs w:val="24"/>
          <w:lang w:eastAsia="zh-CN"/>
        </w:rPr>
      </w:pPr>
      <w:r>
        <w:rPr>
          <w:rFonts w:eastAsia="SimSun"/>
          <w:b/>
          <w:lang w:eastAsia="zh-CN"/>
        </w:rPr>
        <w:lastRenderedPageBreak/>
        <w:t>Proposal 1:</w:t>
      </w:r>
      <w:r>
        <w:rPr>
          <w:rFonts w:eastAsia="SimSun"/>
          <w:b/>
          <w:szCs w:val="24"/>
          <w:lang w:eastAsia="zh-CN"/>
        </w:rPr>
        <w:t xml:space="preserve"> </w:t>
      </w:r>
      <w:r w:rsidR="002104D1">
        <w:rPr>
          <w:rFonts w:eastAsiaTheme="minorEastAsia"/>
          <w:lang w:eastAsia="zh-CN"/>
        </w:rPr>
        <w:t xml:space="preserve">In SL resource (re)selection procedure for dynamic resource sharing, </w:t>
      </w:r>
      <m:oMath>
        <m: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eastAsia="ＭＳ Ｐゴシック" w:hAnsi="Cambria Math"/>
                    <w:i/>
                    <w:szCs w:val="24"/>
                    <w:lang w:val="x-none"/>
                  </w:rPr>
                </m:ctrlPr>
              </m:sSubPr>
              <m:e>
                <m:r>
                  <w:rPr>
                    <w:rFonts w:ascii="Cambria Math" w:hAnsi="Cambria Math"/>
                    <w:lang w:val="x-none"/>
                  </w:rPr>
                  <m:t>p</m:t>
                </m:r>
              </m:e>
              <m:sub>
                <m:r>
                  <w:rPr>
                    <w:rFonts w:ascii="Cambria Math" w:hAnsi="Cambria Math"/>
                    <w:lang w:val="x-none"/>
                  </w:rPr>
                  <m:t>j</m:t>
                </m:r>
              </m:sub>
            </m:sSub>
            <m:ctrlPr>
              <w:rPr>
                <w:rFonts w:ascii="Cambria Math" w:eastAsia="ＭＳ Ｐゴシック" w:hAnsi="Cambria Math"/>
                <w:i/>
                <w:szCs w:val="24"/>
                <w:lang w:val="x-none"/>
              </w:rPr>
            </m:ctrlPr>
          </m:e>
        </m:d>
      </m:oMath>
      <w:r w:rsidR="002104D1">
        <w:rPr>
          <w:rFonts w:eastAsia="ＭＳ 明朝" w:hint="eastAsia"/>
          <w:szCs w:val="24"/>
          <w:lang w:val="x-none"/>
        </w:rPr>
        <w:t xml:space="preserve"> </w:t>
      </w:r>
      <w:r w:rsidR="002104D1">
        <w:rPr>
          <w:rFonts w:eastAsia="ＭＳ 明朝"/>
          <w:szCs w:val="24"/>
          <w:lang w:val="x-none"/>
        </w:rPr>
        <w:t xml:space="preserve">is increased by 3dB if the amount of candidate resources remaining in the set </w:t>
      </w:r>
      <w:r w:rsidR="002104D1" w:rsidRPr="00B82C36">
        <w:rPr>
          <w:rFonts w:eastAsia="ＭＳ 明朝"/>
          <w:i/>
          <w:iCs/>
          <w:szCs w:val="24"/>
          <w:lang w:val="x-none"/>
        </w:rPr>
        <w:t>S</w:t>
      </w:r>
      <w:r w:rsidR="002104D1" w:rsidRPr="00B82C36">
        <w:rPr>
          <w:rFonts w:eastAsia="ＭＳ 明朝"/>
          <w:szCs w:val="24"/>
          <w:vertAlign w:val="subscript"/>
          <w:lang w:val="x-none"/>
        </w:rPr>
        <w:t>A</w:t>
      </w:r>
      <w:r w:rsidR="002104D1">
        <w:rPr>
          <w:rFonts w:eastAsia="ＭＳ 明朝"/>
          <w:szCs w:val="24"/>
          <w:lang w:val="x-none"/>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2104D1">
        <w:rPr>
          <w:rFonts w:eastAsia="ＭＳ 明朝" w:hint="eastAsia"/>
        </w:rPr>
        <w:t xml:space="preserve"> </w:t>
      </w:r>
      <w:r w:rsidR="002104D1">
        <w:rPr>
          <w:rFonts w:eastAsia="ＭＳ 明朝"/>
        </w:rPr>
        <w:t>in step 7 of clause 8.1.4 in TS 38.214.</w:t>
      </w:r>
    </w:p>
    <w:p w14:paraId="0C5C4128" w14:textId="77777777" w:rsidR="00534955" w:rsidRDefault="007D2AC3">
      <w:pPr>
        <w:pStyle w:val="10"/>
        <w:spacing w:after="180"/>
        <w:rPr>
          <w:rStyle w:val="afe"/>
        </w:rPr>
      </w:pPr>
      <w:r>
        <w:t>References</w:t>
      </w:r>
    </w:p>
    <w:p w14:paraId="4A3C6303" w14:textId="77777777" w:rsidR="00534955" w:rsidRDefault="007D2AC3">
      <w:pPr>
        <w:pStyle w:val="textintend2"/>
      </w:pPr>
      <w:bookmarkStart w:id="3" w:name="_Ref71640063"/>
      <w:r>
        <w:rPr>
          <w:rFonts w:eastAsia="SimSun"/>
          <w:lang w:eastAsia="zh-CN"/>
        </w:rPr>
        <w:t>RP-213678</w:t>
      </w:r>
      <w:r>
        <w:t>, “</w:t>
      </w:r>
      <w:r>
        <w:rPr>
          <w:szCs w:val="24"/>
          <w:lang w:val="en-GB"/>
        </w:rPr>
        <w:t>New WID on NR sidelink evolution</w:t>
      </w:r>
      <w:r>
        <w:t>”, OPPO, LG Electronics, RAN#9</w:t>
      </w:r>
      <w:r>
        <w:rPr>
          <w:rFonts w:eastAsiaTheme="minorEastAsia" w:hint="eastAsia"/>
          <w:lang w:eastAsia="zh-CN"/>
        </w:rPr>
        <w:t>4</w:t>
      </w:r>
      <w:r>
        <w:t>e.</w:t>
      </w:r>
      <w:bookmarkEnd w:id="3"/>
    </w:p>
    <w:p w14:paraId="09AF4EDF" w14:textId="77777777" w:rsidR="00534955" w:rsidRDefault="00534955">
      <w:pPr>
        <w:snapToGrid/>
        <w:spacing w:after="0" w:afterAutospacing="0"/>
        <w:jc w:val="left"/>
        <w:rPr>
          <w:rFonts w:eastAsia="Gulim"/>
          <w:bCs/>
          <w:iCs/>
          <w:szCs w:val="24"/>
          <w:lang w:val="en-US" w:eastAsia="ko-KR"/>
        </w:rPr>
      </w:pPr>
    </w:p>
    <w:sectPr w:rsidR="00534955">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F0F9A" w14:textId="77777777" w:rsidR="00D77228" w:rsidRDefault="00D77228">
      <w:pPr>
        <w:spacing w:after="0"/>
      </w:pPr>
      <w:r>
        <w:separator/>
      </w:r>
    </w:p>
  </w:endnote>
  <w:endnote w:type="continuationSeparator" w:id="0">
    <w:p w14:paraId="2C375654" w14:textId="77777777" w:rsidR="00D77228" w:rsidRDefault="00D77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804E" w14:textId="77777777" w:rsidR="00534955" w:rsidRDefault="007D2AC3">
    <w:pPr>
      <w:pStyle w:val="af4"/>
      <w:jc w:val="center"/>
    </w:pPr>
    <w:r>
      <w:rPr>
        <w:b/>
      </w:rPr>
      <w:fldChar w:fldCharType="begin"/>
    </w:r>
    <w:r>
      <w:rPr>
        <w:b/>
      </w:rPr>
      <w:instrText>PAGE</w:instrText>
    </w:r>
    <w:r>
      <w:rPr>
        <w:b/>
      </w:rPr>
      <w:fldChar w:fldCharType="separate"/>
    </w:r>
    <w:r>
      <w:rPr>
        <w:b/>
      </w:rPr>
      <w:t>4</w:t>
    </w:r>
    <w:r>
      <w:rPr>
        <w:b/>
      </w:rPr>
      <w:fldChar w:fldCharType="end"/>
    </w:r>
  </w:p>
  <w:p w14:paraId="4DA1EE00" w14:textId="77777777" w:rsidR="00534955" w:rsidRDefault="0053495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3285" w14:textId="77777777" w:rsidR="00D77228" w:rsidRDefault="00D77228">
      <w:pPr>
        <w:spacing w:after="0"/>
      </w:pPr>
      <w:r>
        <w:separator/>
      </w:r>
    </w:p>
  </w:footnote>
  <w:footnote w:type="continuationSeparator" w:id="0">
    <w:p w14:paraId="6C322A2A" w14:textId="77777777" w:rsidR="00D77228" w:rsidRDefault="00D772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0"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567"/>
        </w:tabs>
        <w:ind w:left="567"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944850690">
    <w:abstractNumId w:val="10"/>
  </w:num>
  <w:num w:numId="2" w16cid:durableId="441611397">
    <w:abstractNumId w:val="2"/>
  </w:num>
  <w:num w:numId="3" w16cid:durableId="2060591573">
    <w:abstractNumId w:val="11"/>
  </w:num>
  <w:num w:numId="4" w16cid:durableId="789780565">
    <w:abstractNumId w:val="1"/>
  </w:num>
  <w:num w:numId="5" w16cid:durableId="1927883854">
    <w:abstractNumId w:val="7"/>
  </w:num>
  <w:num w:numId="6" w16cid:durableId="1237059417">
    <w:abstractNumId w:val="8"/>
  </w:num>
  <w:num w:numId="7" w16cid:durableId="1708946289">
    <w:abstractNumId w:val="9"/>
  </w:num>
  <w:num w:numId="8" w16cid:durableId="1593008613">
    <w:abstractNumId w:val="13"/>
  </w:num>
  <w:num w:numId="9" w16cid:durableId="299924410">
    <w:abstractNumId w:val="3"/>
  </w:num>
  <w:num w:numId="10" w16cid:durableId="900403478">
    <w:abstractNumId w:val="5"/>
  </w:num>
  <w:num w:numId="11" w16cid:durableId="1168709326">
    <w:abstractNumId w:val="0"/>
  </w:num>
  <w:num w:numId="12" w16cid:durableId="296180059">
    <w:abstractNumId w:val="6"/>
  </w:num>
  <w:num w:numId="13" w16cid:durableId="302002089">
    <w:abstractNumId w:val="4"/>
  </w:num>
  <w:num w:numId="14" w16cid:durableId="13191159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AAC"/>
    <w:rsid w:val="00004B52"/>
    <w:rsid w:val="00004B97"/>
    <w:rsid w:val="000052A9"/>
    <w:rsid w:val="00005559"/>
    <w:rsid w:val="00006C58"/>
    <w:rsid w:val="00006F37"/>
    <w:rsid w:val="0000709F"/>
    <w:rsid w:val="00007535"/>
    <w:rsid w:val="000078A0"/>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38F"/>
    <w:rsid w:val="0003072F"/>
    <w:rsid w:val="00030821"/>
    <w:rsid w:val="0003088A"/>
    <w:rsid w:val="000308B4"/>
    <w:rsid w:val="0003095D"/>
    <w:rsid w:val="0003119F"/>
    <w:rsid w:val="000312E7"/>
    <w:rsid w:val="000315D9"/>
    <w:rsid w:val="00031A94"/>
    <w:rsid w:val="00031D64"/>
    <w:rsid w:val="00032022"/>
    <w:rsid w:val="00033228"/>
    <w:rsid w:val="000334D9"/>
    <w:rsid w:val="00033523"/>
    <w:rsid w:val="000335B3"/>
    <w:rsid w:val="000340C4"/>
    <w:rsid w:val="000345F7"/>
    <w:rsid w:val="00034798"/>
    <w:rsid w:val="000347D2"/>
    <w:rsid w:val="00034A31"/>
    <w:rsid w:val="0003543C"/>
    <w:rsid w:val="000356EC"/>
    <w:rsid w:val="0003573F"/>
    <w:rsid w:val="00035799"/>
    <w:rsid w:val="00035B43"/>
    <w:rsid w:val="00035D4D"/>
    <w:rsid w:val="0003645E"/>
    <w:rsid w:val="00036486"/>
    <w:rsid w:val="00036A6F"/>
    <w:rsid w:val="00036EBB"/>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419"/>
    <w:rsid w:val="00044512"/>
    <w:rsid w:val="00045078"/>
    <w:rsid w:val="000457A2"/>
    <w:rsid w:val="000459D8"/>
    <w:rsid w:val="00046282"/>
    <w:rsid w:val="000462F7"/>
    <w:rsid w:val="00046A21"/>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B53"/>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1C0"/>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6F9"/>
    <w:rsid w:val="000C1B4B"/>
    <w:rsid w:val="000C1C18"/>
    <w:rsid w:val="000C2A4A"/>
    <w:rsid w:val="000C2F83"/>
    <w:rsid w:val="000C3132"/>
    <w:rsid w:val="000C3BD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4A4"/>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C73"/>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6C2"/>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85D"/>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09C"/>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A19"/>
    <w:rsid w:val="00130F4D"/>
    <w:rsid w:val="0013175C"/>
    <w:rsid w:val="00131A92"/>
    <w:rsid w:val="0013239A"/>
    <w:rsid w:val="001323B1"/>
    <w:rsid w:val="0013361F"/>
    <w:rsid w:val="00133BFA"/>
    <w:rsid w:val="00134145"/>
    <w:rsid w:val="00134170"/>
    <w:rsid w:val="0013458E"/>
    <w:rsid w:val="00134906"/>
    <w:rsid w:val="0013509A"/>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91C"/>
    <w:rsid w:val="00140AEC"/>
    <w:rsid w:val="001411BB"/>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6A73"/>
    <w:rsid w:val="00177182"/>
    <w:rsid w:val="00177971"/>
    <w:rsid w:val="00177BE5"/>
    <w:rsid w:val="00177C54"/>
    <w:rsid w:val="00177D90"/>
    <w:rsid w:val="00180215"/>
    <w:rsid w:val="0018048F"/>
    <w:rsid w:val="00180A51"/>
    <w:rsid w:val="00181189"/>
    <w:rsid w:val="001816B4"/>
    <w:rsid w:val="001818D9"/>
    <w:rsid w:val="00181FD3"/>
    <w:rsid w:val="00182667"/>
    <w:rsid w:val="001837AA"/>
    <w:rsid w:val="00183F4C"/>
    <w:rsid w:val="00184593"/>
    <w:rsid w:val="0018522A"/>
    <w:rsid w:val="00185418"/>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1A50"/>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84A"/>
    <w:rsid w:val="00196BA7"/>
    <w:rsid w:val="00196BEE"/>
    <w:rsid w:val="00196CE8"/>
    <w:rsid w:val="001970A7"/>
    <w:rsid w:val="00197699"/>
    <w:rsid w:val="00197960"/>
    <w:rsid w:val="001A0433"/>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B13"/>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F35"/>
    <w:rsid w:val="001D673C"/>
    <w:rsid w:val="001D6A7B"/>
    <w:rsid w:val="001D6AB6"/>
    <w:rsid w:val="001D6D9B"/>
    <w:rsid w:val="001D77F3"/>
    <w:rsid w:val="001D78A3"/>
    <w:rsid w:val="001D7A09"/>
    <w:rsid w:val="001E0622"/>
    <w:rsid w:val="001E0936"/>
    <w:rsid w:val="001E1566"/>
    <w:rsid w:val="001E1763"/>
    <w:rsid w:val="001E1D82"/>
    <w:rsid w:val="001E1EF0"/>
    <w:rsid w:val="001E2357"/>
    <w:rsid w:val="001E2359"/>
    <w:rsid w:val="001E24DF"/>
    <w:rsid w:val="001E260E"/>
    <w:rsid w:val="001E2E64"/>
    <w:rsid w:val="001E31E4"/>
    <w:rsid w:val="001E33C1"/>
    <w:rsid w:val="001E3488"/>
    <w:rsid w:val="001E35AA"/>
    <w:rsid w:val="001E40AF"/>
    <w:rsid w:val="001E50E0"/>
    <w:rsid w:val="001E558D"/>
    <w:rsid w:val="001E55B0"/>
    <w:rsid w:val="001E58C6"/>
    <w:rsid w:val="001E5CD8"/>
    <w:rsid w:val="001E5F84"/>
    <w:rsid w:val="001E634E"/>
    <w:rsid w:val="001E6BA6"/>
    <w:rsid w:val="001E713C"/>
    <w:rsid w:val="001E75F2"/>
    <w:rsid w:val="001E7E04"/>
    <w:rsid w:val="001E7FD6"/>
    <w:rsid w:val="001F04B4"/>
    <w:rsid w:val="001F09F9"/>
    <w:rsid w:val="001F0E1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0DF7"/>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4D1"/>
    <w:rsid w:val="00210898"/>
    <w:rsid w:val="00211078"/>
    <w:rsid w:val="0021132B"/>
    <w:rsid w:val="00211ADE"/>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84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E3D"/>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21D"/>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FE2"/>
    <w:rsid w:val="00255B35"/>
    <w:rsid w:val="00255E1D"/>
    <w:rsid w:val="00256AA6"/>
    <w:rsid w:val="00256E32"/>
    <w:rsid w:val="002603A0"/>
    <w:rsid w:val="0026052E"/>
    <w:rsid w:val="00260555"/>
    <w:rsid w:val="00260B3F"/>
    <w:rsid w:val="00260F01"/>
    <w:rsid w:val="00260F5E"/>
    <w:rsid w:val="002610BB"/>
    <w:rsid w:val="002615F4"/>
    <w:rsid w:val="002620BF"/>
    <w:rsid w:val="002625FA"/>
    <w:rsid w:val="00262E18"/>
    <w:rsid w:val="002630F9"/>
    <w:rsid w:val="0026310D"/>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724"/>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1A"/>
    <w:rsid w:val="00281B4D"/>
    <w:rsid w:val="00281E06"/>
    <w:rsid w:val="00282D5B"/>
    <w:rsid w:val="00283C01"/>
    <w:rsid w:val="00283D35"/>
    <w:rsid w:val="00283EC2"/>
    <w:rsid w:val="002846A7"/>
    <w:rsid w:val="00284A28"/>
    <w:rsid w:val="00284C86"/>
    <w:rsid w:val="0028543E"/>
    <w:rsid w:val="00285613"/>
    <w:rsid w:val="00285986"/>
    <w:rsid w:val="00285F17"/>
    <w:rsid w:val="002860D7"/>
    <w:rsid w:val="002866A6"/>
    <w:rsid w:val="00286D2E"/>
    <w:rsid w:val="00286F94"/>
    <w:rsid w:val="00286FB1"/>
    <w:rsid w:val="002877C2"/>
    <w:rsid w:val="00287D69"/>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58"/>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3D9"/>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42A"/>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177"/>
    <w:rsid w:val="00326304"/>
    <w:rsid w:val="0032649A"/>
    <w:rsid w:val="003264CB"/>
    <w:rsid w:val="00326700"/>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785"/>
    <w:rsid w:val="00336920"/>
    <w:rsid w:val="00336E9C"/>
    <w:rsid w:val="00337859"/>
    <w:rsid w:val="0033792D"/>
    <w:rsid w:val="003400BD"/>
    <w:rsid w:val="00340184"/>
    <w:rsid w:val="003403BC"/>
    <w:rsid w:val="0034070C"/>
    <w:rsid w:val="00340AF7"/>
    <w:rsid w:val="00340D63"/>
    <w:rsid w:val="00340F8A"/>
    <w:rsid w:val="00341388"/>
    <w:rsid w:val="003415DD"/>
    <w:rsid w:val="00341AC4"/>
    <w:rsid w:val="003420D7"/>
    <w:rsid w:val="0034249C"/>
    <w:rsid w:val="00342A08"/>
    <w:rsid w:val="00343F40"/>
    <w:rsid w:val="00344193"/>
    <w:rsid w:val="0034492A"/>
    <w:rsid w:val="00344A31"/>
    <w:rsid w:val="00344C37"/>
    <w:rsid w:val="003454D3"/>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827"/>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77B39"/>
    <w:rsid w:val="003802D4"/>
    <w:rsid w:val="00380319"/>
    <w:rsid w:val="003804BD"/>
    <w:rsid w:val="003805C8"/>
    <w:rsid w:val="003806A7"/>
    <w:rsid w:val="00380950"/>
    <w:rsid w:val="00380BC7"/>
    <w:rsid w:val="00381A21"/>
    <w:rsid w:val="00381CBD"/>
    <w:rsid w:val="003830D7"/>
    <w:rsid w:val="003838F2"/>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97EBE"/>
    <w:rsid w:val="003A06EB"/>
    <w:rsid w:val="003A0B44"/>
    <w:rsid w:val="003A1052"/>
    <w:rsid w:val="003A10CE"/>
    <w:rsid w:val="003A114B"/>
    <w:rsid w:val="003A16DF"/>
    <w:rsid w:val="003A18FA"/>
    <w:rsid w:val="003A2212"/>
    <w:rsid w:val="003A25F1"/>
    <w:rsid w:val="003A2ED6"/>
    <w:rsid w:val="003A2FFF"/>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307"/>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A62"/>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85"/>
    <w:rsid w:val="004133D3"/>
    <w:rsid w:val="00413B1E"/>
    <w:rsid w:val="00413C5B"/>
    <w:rsid w:val="0041464E"/>
    <w:rsid w:val="00414724"/>
    <w:rsid w:val="00414AED"/>
    <w:rsid w:val="00414CB7"/>
    <w:rsid w:val="00414F3E"/>
    <w:rsid w:val="00415043"/>
    <w:rsid w:val="004151DE"/>
    <w:rsid w:val="00415213"/>
    <w:rsid w:val="00415DAF"/>
    <w:rsid w:val="00415EF8"/>
    <w:rsid w:val="004160B9"/>
    <w:rsid w:val="00416555"/>
    <w:rsid w:val="0041690E"/>
    <w:rsid w:val="00416C84"/>
    <w:rsid w:val="00416E2B"/>
    <w:rsid w:val="004174CA"/>
    <w:rsid w:val="004177A3"/>
    <w:rsid w:val="00417BC4"/>
    <w:rsid w:val="00417D8A"/>
    <w:rsid w:val="00417DA9"/>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85A"/>
    <w:rsid w:val="00452A3C"/>
    <w:rsid w:val="00453A9E"/>
    <w:rsid w:val="00453E10"/>
    <w:rsid w:val="0045474A"/>
    <w:rsid w:val="004547D2"/>
    <w:rsid w:val="004549B4"/>
    <w:rsid w:val="0045542F"/>
    <w:rsid w:val="00455BD7"/>
    <w:rsid w:val="004560E5"/>
    <w:rsid w:val="00456674"/>
    <w:rsid w:val="004607F2"/>
    <w:rsid w:val="00460806"/>
    <w:rsid w:val="00460D6D"/>
    <w:rsid w:val="00461171"/>
    <w:rsid w:val="00461474"/>
    <w:rsid w:val="004620D0"/>
    <w:rsid w:val="00462E40"/>
    <w:rsid w:val="004632AF"/>
    <w:rsid w:val="00463C8B"/>
    <w:rsid w:val="0046426A"/>
    <w:rsid w:val="00464657"/>
    <w:rsid w:val="0046496F"/>
    <w:rsid w:val="00464E17"/>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D7F"/>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4F4"/>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0B9A"/>
    <w:rsid w:val="004B169D"/>
    <w:rsid w:val="004B1BA0"/>
    <w:rsid w:val="004B1D53"/>
    <w:rsid w:val="004B24AE"/>
    <w:rsid w:val="004B27B5"/>
    <w:rsid w:val="004B2B96"/>
    <w:rsid w:val="004B2DCB"/>
    <w:rsid w:val="004B310B"/>
    <w:rsid w:val="004B3EAF"/>
    <w:rsid w:val="004B421D"/>
    <w:rsid w:val="004B439E"/>
    <w:rsid w:val="004B461B"/>
    <w:rsid w:val="004B497E"/>
    <w:rsid w:val="004B4B22"/>
    <w:rsid w:val="004B4F33"/>
    <w:rsid w:val="004B5083"/>
    <w:rsid w:val="004B551B"/>
    <w:rsid w:val="004B5583"/>
    <w:rsid w:val="004B5610"/>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3C8"/>
    <w:rsid w:val="004C2B63"/>
    <w:rsid w:val="004C2BA1"/>
    <w:rsid w:val="004C4374"/>
    <w:rsid w:val="004C4643"/>
    <w:rsid w:val="004C63AC"/>
    <w:rsid w:val="004C6A37"/>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24A"/>
    <w:rsid w:val="004F7A2B"/>
    <w:rsid w:val="004F7B62"/>
    <w:rsid w:val="004F7BED"/>
    <w:rsid w:val="0050130A"/>
    <w:rsid w:val="00501614"/>
    <w:rsid w:val="00501C23"/>
    <w:rsid w:val="0050266B"/>
    <w:rsid w:val="00502EAF"/>
    <w:rsid w:val="005034E0"/>
    <w:rsid w:val="005034F9"/>
    <w:rsid w:val="00503546"/>
    <w:rsid w:val="0050398D"/>
    <w:rsid w:val="00503FFC"/>
    <w:rsid w:val="00504515"/>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832"/>
    <w:rsid w:val="00513FEA"/>
    <w:rsid w:val="00514200"/>
    <w:rsid w:val="00514289"/>
    <w:rsid w:val="005143CA"/>
    <w:rsid w:val="0051457C"/>
    <w:rsid w:val="005149CD"/>
    <w:rsid w:val="00515052"/>
    <w:rsid w:val="00515334"/>
    <w:rsid w:val="00515BB6"/>
    <w:rsid w:val="00515C1A"/>
    <w:rsid w:val="0051683D"/>
    <w:rsid w:val="00517940"/>
    <w:rsid w:val="00517B5C"/>
    <w:rsid w:val="005207C6"/>
    <w:rsid w:val="00520D1A"/>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091"/>
    <w:rsid w:val="0053192E"/>
    <w:rsid w:val="00531B7A"/>
    <w:rsid w:val="0053221A"/>
    <w:rsid w:val="00533089"/>
    <w:rsid w:val="0053386B"/>
    <w:rsid w:val="005338D4"/>
    <w:rsid w:val="00533DCC"/>
    <w:rsid w:val="00534471"/>
    <w:rsid w:val="00534955"/>
    <w:rsid w:val="005352D1"/>
    <w:rsid w:val="005352EE"/>
    <w:rsid w:val="005353CA"/>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4DA7"/>
    <w:rsid w:val="005452C9"/>
    <w:rsid w:val="0054572B"/>
    <w:rsid w:val="00545789"/>
    <w:rsid w:val="00545BB7"/>
    <w:rsid w:val="00545C13"/>
    <w:rsid w:val="00545CD9"/>
    <w:rsid w:val="00545D24"/>
    <w:rsid w:val="005460CD"/>
    <w:rsid w:val="005461B9"/>
    <w:rsid w:val="005465BC"/>
    <w:rsid w:val="005466D3"/>
    <w:rsid w:val="005467D4"/>
    <w:rsid w:val="00546AB0"/>
    <w:rsid w:val="00546B24"/>
    <w:rsid w:val="00547014"/>
    <w:rsid w:val="005474B5"/>
    <w:rsid w:val="005474E0"/>
    <w:rsid w:val="005474E4"/>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3E6"/>
    <w:rsid w:val="00560E13"/>
    <w:rsid w:val="00561127"/>
    <w:rsid w:val="00562071"/>
    <w:rsid w:val="0056279E"/>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75C"/>
    <w:rsid w:val="00576A96"/>
    <w:rsid w:val="00576DCC"/>
    <w:rsid w:val="00577025"/>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340"/>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0F"/>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97E57"/>
    <w:rsid w:val="005A0A95"/>
    <w:rsid w:val="005A0FF1"/>
    <w:rsid w:val="005A1031"/>
    <w:rsid w:val="005A130B"/>
    <w:rsid w:val="005A2607"/>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54C"/>
    <w:rsid w:val="005A7648"/>
    <w:rsid w:val="005A76AD"/>
    <w:rsid w:val="005A7BA0"/>
    <w:rsid w:val="005A7EC3"/>
    <w:rsid w:val="005B0758"/>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80C"/>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616"/>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D77A0"/>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003"/>
    <w:rsid w:val="005F35DE"/>
    <w:rsid w:val="005F36CF"/>
    <w:rsid w:val="005F3B21"/>
    <w:rsid w:val="005F4331"/>
    <w:rsid w:val="005F483F"/>
    <w:rsid w:val="005F484A"/>
    <w:rsid w:val="005F4987"/>
    <w:rsid w:val="005F510F"/>
    <w:rsid w:val="005F6153"/>
    <w:rsid w:val="005F65C8"/>
    <w:rsid w:val="005F6852"/>
    <w:rsid w:val="005F69EB"/>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4D0"/>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E7"/>
    <w:rsid w:val="00620E2A"/>
    <w:rsid w:val="0062155F"/>
    <w:rsid w:val="00621F29"/>
    <w:rsid w:val="00621FE5"/>
    <w:rsid w:val="0062240E"/>
    <w:rsid w:val="00622479"/>
    <w:rsid w:val="00622703"/>
    <w:rsid w:val="0062292D"/>
    <w:rsid w:val="00622FAD"/>
    <w:rsid w:val="0062323F"/>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87C"/>
    <w:rsid w:val="00631F86"/>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5B8"/>
    <w:rsid w:val="0064171D"/>
    <w:rsid w:val="00641B7F"/>
    <w:rsid w:val="00641DB9"/>
    <w:rsid w:val="00641E5E"/>
    <w:rsid w:val="00641E8C"/>
    <w:rsid w:val="00642123"/>
    <w:rsid w:val="00642269"/>
    <w:rsid w:val="0064283C"/>
    <w:rsid w:val="00642879"/>
    <w:rsid w:val="00642A25"/>
    <w:rsid w:val="006432CB"/>
    <w:rsid w:val="006437A0"/>
    <w:rsid w:val="00643B34"/>
    <w:rsid w:val="00643E13"/>
    <w:rsid w:val="0064448B"/>
    <w:rsid w:val="006456B1"/>
    <w:rsid w:val="00645BFC"/>
    <w:rsid w:val="00646469"/>
    <w:rsid w:val="00647138"/>
    <w:rsid w:val="006478BC"/>
    <w:rsid w:val="006479CC"/>
    <w:rsid w:val="00647AAE"/>
    <w:rsid w:val="00647AEE"/>
    <w:rsid w:val="00647B11"/>
    <w:rsid w:val="006506ED"/>
    <w:rsid w:val="00650DAF"/>
    <w:rsid w:val="00651185"/>
    <w:rsid w:val="00651304"/>
    <w:rsid w:val="0065141E"/>
    <w:rsid w:val="00651437"/>
    <w:rsid w:val="00651B94"/>
    <w:rsid w:val="00651BE9"/>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8F7"/>
    <w:rsid w:val="00663952"/>
    <w:rsid w:val="00663B9A"/>
    <w:rsid w:val="00663F6C"/>
    <w:rsid w:val="00665001"/>
    <w:rsid w:val="00665072"/>
    <w:rsid w:val="00665447"/>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868"/>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829"/>
    <w:rsid w:val="00691D19"/>
    <w:rsid w:val="006920D5"/>
    <w:rsid w:val="00692943"/>
    <w:rsid w:val="00692CCE"/>
    <w:rsid w:val="006932B3"/>
    <w:rsid w:val="00693808"/>
    <w:rsid w:val="00693BAF"/>
    <w:rsid w:val="00694253"/>
    <w:rsid w:val="006942E4"/>
    <w:rsid w:val="0069444E"/>
    <w:rsid w:val="006947F9"/>
    <w:rsid w:val="00694837"/>
    <w:rsid w:val="00695599"/>
    <w:rsid w:val="006956BF"/>
    <w:rsid w:val="00695E83"/>
    <w:rsid w:val="006964EA"/>
    <w:rsid w:val="00696634"/>
    <w:rsid w:val="006971CA"/>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31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7E"/>
    <w:rsid w:val="006D748F"/>
    <w:rsid w:val="006D7501"/>
    <w:rsid w:val="006D7A23"/>
    <w:rsid w:val="006E0180"/>
    <w:rsid w:val="006E0275"/>
    <w:rsid w:val="006E097F"/>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91D"/>
    <w:rsid w:val="006F40D8"/>
    <w:rsid w:val="006F4253"/>
    <w:rsid w:val="006F479E"/>
    <w:rsid w:val="006F4D6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0E4"/>
    <w:rsid w:val="007125B2"/>
    <w:rsid w:val="00712AB8"/>
    <w:rsid w:val="007135B5"/>
    <w:rsid w:val="0071366D"/>
    <w:rsid w:val="00713B3F"/>
    <w:rsid w:val="007145B3"/>
    <w:rsid w:val="00714A88"/>
    <w:rsid w:val="00714BE5"/>
    <w:rsid w:val="00714FAF"/>
    <w:rsid w:val="0071571E"/>
    <w:rsid w:val="007159D6"/>
    <w:rsid w:val="00715D1D"/>
    <w:rsid w:val="00715E3D"/>
    <w:rsid w:val="007166AF"/>
    <w:rsid w:val="0071671F"/>
    <w:rsid w:val="00716843"/>
    <w:rsid w:val="0071783F"/>
    <w:rsid w:val="00717964"/>
    <w:rsid w:val="00717B07"/>
    <w:rsid w:val="00717EAA"/>
    <w:rsid w:val="007200B2"/>
    <w:rsid w:val="007216C7"/>
    <w:rsid w:val="0072186E"/>
    <w:rsid w:val="00721A89"/>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D45"/>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397"/>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280"/>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438"/>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8AA"/>
    <w:rsid w:val="007B2997"/>
    <w:rsid w:val="007B2B22"/>
    <w:rsid w:val="007B2D0E"/>
    <w:rsid w:val="007B2E58"/>
    <w:rsid w:val="007B2F1A"/>
    <w:rsid w:val="007B4F2F"/>
    <w:rsid w:val="007B4FF4"/>
    <w:rsid w:val="007B55BA"/>
    <w:rsid w:val="007B5A21"/>
    <w:rsid w:val="007B5E0A"/>
    <w:rsid w:val="007B5F62"/>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14B"/>
    <w:rsid w:val="007D07B0"/>
    <w:rsid w:val="007D08BA"/>
    <w:rsid w:val="007D0D76"/>
    <w:rsid w:val="007D116A"/>
    <w:rsid w:val="007D14D7"/>
    <w:rsid w:val="007D16CB"/>
    <w:rsid w:val="007D171E"/>
    <w:rsid w:val="007D17D0"/>
    <w:rsid w:val="007D1818"/>
    <w:rsid w:val="007D1A09"/>
    <w:rsid w:val="007D1C4E"/>
    <w:rsid w:val="007D2712"/>
    <w:rsid w:val="007D28CB"/>
    <w:rsid w:val="007D2A79"/>
    <w:rsid w:val="007D2AC3"/>
    <w:rsid w:val="007D3816"/>
    <w:rsid w:val="007D3956"/>
    <w:rsid w:val="007D3987"/>
    <w:rsid w:val="007D43DE"/>
    <w:rsid w:val="007D444F"/>
    <w:rsid w:val="007D46A9"/>
    <w:rsid w:val="007D4759"/>
    <w:rsid w:val="007D4FD2"/>
    <w:rsid w:val="007D5688"/>
    <w:rsid w:val="007D5FF2"/>
    <w:rsid w:val="007D6088"/>
    <w:rsid w:val="007D74A7"/>
    <w:rsid w:val="007D75C4"/>
    <w:rsid w:val="007E02A2"/>
    <w:rsid w:val="007E0C82"/>
    <w:rsid w:val="007E0EC0"/>
    <w:rsid w:val="007E18E4"/>
    <w:rsid w:val="007E19F1"/>
    <w:rsid w:val="007E1F2B"/>
    <w:rsid w:val="007E1FE6"/>
    <w:rsid w:val="007E2545"/>
    <w:rsid w:val="007E296C"/>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520"/>
    <w:rsid w:val="007F58F3"/>
    <w:rsid w:val="007F62C4"/>
    <w:rsid w:val="007F6565"/>
    <w:rsid w:val="007F6C30"/>
    <w:rsid w:val="007F71BD"/>
    <w:rsid w:val="007F7B63"/>
    <w:rsid w:val="007F7FAC"/>
    <w:rsid w:val="008002C9"/>
    <w:rsid w:val="00800E20"/>
    <w:rsid w:val="00801935"/>
    <w:rsid w:val="00801D4A"/>
    <w:rsid w:val="00801F2D"/>
    <w:rsid w:val="008022F9"/>
    <w:rsid w:val="008029D2"/>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92E"/>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80E"/>
    <w:rsid w:val="00854C12"/>
    <w:rsid w:val="00854D76"/>
    <w:rsid w:val="008552F7"/>
    <w:rsid w:val="00855BE3"/>
    <w:rsid w:val="008566D4"/>
    <w:rsid w:val="00856C22"/>
    <w:rsid w:val="00856E46"/>
    <w:rsid w:val="008573CA"/>
    <w:rsid w:val="008576D7"/>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5B9"/>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0E6"/>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0E16"/>
    <w:rsid w:val="008A11A1"/>
    <w:rsid w:val="008A1B07"/>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5DB"/>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1F6"/>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F"/>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862"/>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7CD"/>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4D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775"/>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2F28"/>
    <w:rsid w:val="009434DF"/>
    <w:rsid w:val="0094360D"/>
    <w:rsid w:val="00943AE6"/>
    <w:rsid w:val="0094400E"/>
    <w:rsid w:val="0094422B"/>
    <w:rsid w:val="00944A50"/>
    <w:rsid w:val="00944CD6"/>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AD6"/>
    <w:rsid w:val="00955C4B"/>
    <w:rsid w:val="00955D88"/>
    <w:rsid w:val="00955E22"/>
    <w:rsid w:val="00956313"/>
    <w:rsid w:val="00956A69"/>
    <w:rsid w:val="00956D0A"/>
    <w:rsid w:val="00956D79"/>
    <w:rsid w:val="00957CEB"/>
    <w:rsid w:val="00960E40"/>
    <w:rsid w:val="0096130C"/>
    <w:rsid w:val="00961409"/>
    <w:rsid w:val="00961776"/>
    <w:rsid w:val="009618D0"/>
    <w:rsid w:val="009627B1"/>
    <w:rsid w:val="00962CFA"/>
    <w:rsid w:val="009632E0"/>
    <w:rsid w:val="00963471"/>
    <w:rsid w:val="009634F0"/>
    <w:rsid w:val="00963E12"/>
    <w:rsid w:val="00963FC3"/>
    <w:rsid w:val="0096407B"/>
    <w:rsid w:val="00964667"/>
    <w:rsid w:val="00965680"/>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F72"/>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55B1"/>
    <w:rsid w:val="009B6018"/>
    <w:rsid w:val="009B619D"/>
    <w:rsid w:val="009B66A9"/>
    <w:rsid w:val="009B70E1"/>
    <w:rsid w:val="009B7218"/>
    <w:rsid w:val="009B79BA"/>
    <w:rsid w:val="009B7EA8"/>
    <w:rsid w:val="009B7FEC"/>
    <w:rsid w:val="009C02BD"/>
    <w:rsid w:val="009C081B"/>
    <w:rsid w:val="009C08C0"/>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3ECF"/>
    <w:rsid w:val="009D40CB"/>
    <w:rsid w:val="009D4931"/>
    <w:rsid w:val="009D4DC8"/>
    <w:rsid w:val="009D58C5"/>
    <w:rsid w:val="009D59E0"/>
    <w:rsid w:val="009D5BD6"/>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E29"/>
    <w:rsid w:val="009E1F17"/>
    <w:rsid w:val="009E1F54"/>
    <w:rsid w:val="009E2250"/>
    <w:rsid w:val="009E28B4"/>
    <w:rsid w:val="009E29A6"/>
    <w:rsid w:val="009E3A29"/>
    <w:rsid w:val="009E3B93"/>
    <w:rsid w:val="009E40A4"/>
    <w:rsid w:val="009E5375"/>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220"/>
    <w:rsid w:val="009F4443"/>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9CF"/>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6F7"/>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16B"/>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67BDB"/>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0B6"/>
    <w:rsid w:val="00A82425"/>
    <w:rsid w:val="00A82645"/>
    <w:rsid w:val="00A82A57"/>
    <w:rsid w:val="00A83454"/>
    <w:rsid w:val="00A839B4"/>
    <w:rsid w:val="00A83F45"/>
    <w:rsid w:val="00A83FB4"/>
    <w:rsid w:val="00A83FC0"/>
    <w:rsid w:val="00A843E8"/>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2B4"/>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3A72"/>
    <w:rsid w:val="00AA43B5"/>
    <w:rsid w:val="00AA47C4"/>
    <w:rsid w:val="00AA4A80"/>
    <w:rsid w:val="00AA50AA"/>
    <w:rsid w:val="00AA51AC"/>
    <w:rsid w:val="00AA5C68"/>
    <w:rsid w:val="00AA5D74"/>
    <w:rsid w:val="00AA6D4F"/>
    <w:rsid w:val="00AA759C"/>
    <w:rsid w:val="00AA76D0"/>
    <w:rsid w:val="00AA7D66"/>
    <w:rsid w:val="00AA7F89"/>
    <w:rsid w:val="00AB0056"/>
    <w:rsid w:val="00AB0273"/>
    <w:rsid w:val="00AB0333"/>
    <w:rsid w:val="00AB03A3"/>
    <w:rsid w:val="00AB0C5C"/>
    <w:rsid w:val="00AB126C"/>
    <w:rsid w:val="00AB12A4"/>
    <w:rsid w:val="00AB13DD"/>
    <w:rsid w:val="00AB140E"/>
    <w:rsid w:val="00AB272F"/>
    <w:rsid w:val="00AB28A2"/>
    <w:rsid w:val="00AB33B5"/>
    <w:rsid w:val="00AB366F"/>
    <w:rsid w:val="00AB391F"/>
    <w:rsid w:val="00AB4479"/>
    <w:rsid w:val="00AB44AA"/>
    <w:rsid w:val="00AB45F9"/>
    <w:rsid w:val="00AB49CD"/>
    <w:rsid w:val="00AB4A69"/>
    <w:rsid w:val="00AB50EE"/>
    <w:rsid w:val="00AB55A5"/>
    <w:rsid w:val="00AB56F4"/>
    <w:rsid w:val="00AB576D"/>
    <w:rsid w:val="00AB59D1"/>
    <w:rsid w:val="00AB5F48"/>
    <w:rsid w:val="00AB68BE"/>
    <w:rsid w:val="00AB6AC6"/>
    <w:rsid w:val="00AB6E3C"/>
    <w:rsid w:val="00AB7F94"/>
    <w:rsid w:val="00AC0380"/>
    <w:rsid w:val="00AC1402"/>
    <w:rsid w:val="00AC156A"/>
    <w:rsid w:val="00AC1EE3"/>
    <w:rsid w:val="00AC207D"/>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6F9F"/>
    <w:rsid w:val="00AE7295"/>
    <w:rsid w:val="00AE731C"/>
    <w:rsid w:val="00AE7C75"/>
    <w:rsid w:val="00AF020D"/>
    <w:rsid w:val="00AF1AED"/>
    <w:rsid w:val="00AF1D61"/>
    <w:rsid w:val="00AF25FD"/>
    <w:rsid w:val="00AF308F"/>
    <w:rsid w:val="00AF38FB"/>
    <w:rsid w:val="00AF3A82"/>
    <w:rsid w:val="00AF4739"/>
    <w:rsid w:val="00AF4931"/>
    <w:rsid w:val="00AF58E9"/>
    <w:rsid w:val="00AF5DA1"/>
    <w:rsid w:val="00AF5E6D"/>
    <w:rsid w:val="00AF5F7D"/>
    <w:rsid w:val="00AF6203"/>
    <w:rsid w:val="00AF6760"/>
    <w:rsid w:val="00AF6A21"/>
    <w:rsid w:val="00AF7552"/>
    <w:rsid w:val="00AF77B4"/>
    <w:rsid w:val="00AF7953"/>
    <w:rsid w:val="00AF79CB"/>
    <w:rsid w:val="00AF7C1E"/>
    <w:rsid w:val="00AF7E37"/>
    <w:rsid w:val="00B000EC"/>
    <w:rsid w:val="00B0018F"/>
    <w:rsid w:val="00B002CC"/>
    <w:rsid w:val="00B002FD"/>
    <w:rsid w:val="00B00382"/>
    <w:rsid w:val="00B003D1"/>
    <w:rsid w:val="00B00799"/>
    <w:rsid w:val="00B009FD"/>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1DA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5E"/>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29E"/>
    <w:rsid w:val="00B23321"/>
    <w:rsid w:val="00B23337"/>
    <w:rsid w:val="00B233F0"/>
    <w:rsid w:val="00B23581"/>
    <w:rsid w:val="00B23839"/>
    <w:rsid w:val="00B23D20"/>
    <w:rsid w:val="00B23EB3"/>
    <w:rsid w:val="00B249CE"/>
    <w:rsid w:val="00B24ABC"/>
    <w:rsid w:val="00B24E62"/>
    <w:rsid w:val="00B25337"/>
    <w:rsid w:val="00B2571C"/>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0F1A"/>
    <w:rsid w:val="00B611EC"/>
    <w:rsid w:val="00B612F6"/>
    <w:rsid w:val="00B62057"/>
    <w:rsid w:val="00B6267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6A33"/>
    <w:rsid w:val="00B7059F"/>
    <w:rsid w:val="00B70B21"/>
    <w:rsid w:val="00B70D64"/>
    <w:rsid w:val="00B70F85"/>
    <w:rsid w:val="00B7155A"/>
    <w:rsid w:val="00B71D7D"/>
    <w:rsid w:val="00B72547"/>
    <w:rsid w:val="00B72980"/>
    <w:rsid w:val="00B72A0D"/>
    <w:rsid w:val="00B73135"/>
    <w:rsid w:val="00B734EC"/>
    <w:rsid w:val="00B73C4D"/>
    <w:rsid w:val="00B73D1F"/>
    <w:rsid w:val="00B73F0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2C36"/>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71"/>
    <w:rsid w:val="00B9529F"/>
    <w:rsid w:val="00B9574B"/>
    <w:rsid w:val="00B95904"/>
    <w:rsid w:val="00B95E82"/>
    <w:rsid w:val="00B9674D"/>
    <w:rsid w:val="00B96789"/>
    <w:rsid w:val="00B97457"/>
    <w:rsid w:val="00B97602"/>
    <w:rsid w:val="00B97E5F"/>
    <w:rsid w:val="00BA02B1"/>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638"/>
    <w:rsid w:val="00BB598B"/>
    <w:rsid w:val="00BB5E4C"/>
    <w:rsid w:val="00BB5E86"/>
    <w:rsid w:val="00BB660D"/>
    <w:rsid w:val="00BB73F0"/>
    <w:rsid w:val="00BB744D"/>
    <w:rsid w:val="00BB7AE6"/>
    <w:rsid w:val="00BB7DDD"/>
    <w:rsid w:val="00BB7E89"/>
    <w:rsid w:val="00BB7EA4"/>
    <w:rsid w:val="00BC0052"/>
    <w:rsid w:val="00BC00AA"/>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41E"/>
    <w:rsid w:val="00BD37CE"/>
    <w:rsid w:val="00BD3BE3"/>
    <w:rsid w:val="00BD46EB"/>
    <w:rsid w:val="00BD4F87"/>
    <w:rsid w:val="00BD508A"/>
    <w:rsid w:val="00BD5293"/>
    <w:rsid w:val="00BD5576"/>
    <w:rsid w:val="00BD55CE"/>
    <w:rsid w:val="00BD5B58"/>
    <w:rsid w:val="00BD5BF5"/>
    <w:rsid w:val="00BD6951"/>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22B"/>
    <w:rsid w:val="00BF5577"/>
    <w:rsid w:val="00BF5910"/>
    <w:rsid w:val="00BF5E50"/>
    <w:rsid w:val="00BF5EDD"/>
    <w:rsid w:val="00BF6138"/>
    <w:rsid w:val="00BF675A"/>
    <w:rsid w:val="00BF6989"/>
    <w:rsid w:val="00C0042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494"/>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05A3"/>
    <w:rsid w:val="00C1124C"/>
    <w:rsid w:val="00C114A7"/>
    <w:rsid w:val="00C117A0"/>
    <w:rsid w:val="00C117D8"/>
    <w:rsid w:val="00C11895"/>
    <w:rsid w:val="00C11AF5"/>
    <w:rsid w:val="00C12918"/>
    <w:rsid w:val="00C12D44"/>
    <w:rsid w:val="00C13179"/>
    <w:rsid w:val="00C13D34"/>
    <w:rsid w:val="00C13F0A"/>
    <w:rsid w:val="00C142BA"/>
    <w:rsid w:val="00C1450D"/>
    <w:rsid w:val="00C14AE3"/>
    <w:rsid w:val="00C14D53"/>
    <w:rsid w:val="00C14DB1"/>
    <w:rsid w:val="00C15178"/>
    <w:rsid w:val="00C158E1"/>
    <w:rsid w:val="00C15DFE"/>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EF1"/>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2E04"/>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0A1"/>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148"/>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39E"/>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3BF"/>
    <w:rsid w:val="00CC0A60"/>
    <w:rsid w:val="00CC12B7"/>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D07"/>
    <w:rsid w:val="00CC7FC2"/>
    <w:rsid w:val="00CD0648"/>
    <w:rsid w:val="00CD1126"/>
    <w:rsid w:val="00CD153B"/>
    <w:rsid w:val="00CD1EC5"/>
    <w:rsid w:val="00CD22B2"/>
    <w:rsid w:val="00CD2C12"/>
    <w:rsid w:val="00CD2DF2"/>
    <w:rsid w:val="00CD2EE1"/>
    <w:rsid w:val="00CD36B3"/>
    <w:rsid w:val="00CD36E7"/>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D0F"/>
    <w:rsid w:val="00CE1E1E"/>
    <w:rsid w:val="00CE1F14"/>
    <w:rsid w:val="00CE2AAA"/>
    <w:rsid w:val="00CE2B36"/>
    <w:rsid w:val="00CE2B74"/>
    <w:rsid w:val="00CE2F60"/>
    <w:rsid w:val="00CE302F"/>
    <w:rsid w:val="00CE3D6C"/>
    <w:rsid w:val="00CE4B23"/>
    <w:rsid w:val="00CE4C87"/>
    <w:rsid w:val="00CE5829"/>
    <w:rsid w:val="00CE5BFC"/>
    <w:rsid w:val="00CE6034"/>
    <w:rsid w:val="00CE616F"/>
    <w:rsid w:val="00CE64BE"/>
    <w:rsid w:val="00CE6D4D"/>
    <w:rsid w:val="00CE72D7"/>
    <w:rsid w:val="00CE73F2"/>
    <w:rsid w:val="00CE74F5"/>
    <w:rsid w:val="00CE7DD2"/>
    <w:rsid w:val="00CE7F0B"/>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2985"/>
    <w:rsid w:val="00D03438"/>
    <w:rsid w:val="00D034FD"/>
    <w:rsid w:val="00D03C91"/>
    <w:rsid w:val="00D0419E"/>
    <w:rsid w:val="00D0429D"/>
    <w:rsid w:val="00D043C5"/>
    <w:rsid w:val="00D0482E"/>
    <w:rsid w:val="00D04AB3"/>
    <w:rsid w:val="00D04E52"/>
    <w:rsid w:val="00D0586B"/>
    <w:rsid w:val="00D05B09"/>
    <w:rsid w:val="00D061B2"/>
    <w:rsid w:val="00D06FC3"/>
    <w:rsid w:val="00D0732A"/>
    <w:rsid w:val="00D074CB"/>
    <w:rsid w:val="00D07503"/>
    <w:rsid w:val="00D075BB"/>
    <w:rsid w:val="00D07923"/>
    <w:rsid w:val="00D07B6E"/>
    <w:rsid w:val="00D10060"/>
    <w:rsid w:val="00D10107"/>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6F64"/>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4999"/>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A66"/>
    <w:rsid w:val="00D73FF9"/>
    <w:rsid w:val="00D74091"/>
    <w:rsid w:val="00D74336"/>
    <w:rsid w:val="00D74F45"/>
    <w:rsid w:val="00D756A4"/>
    <w:rsid w:val="00D7646C"/>
    <w:rsid w:val="00D765E3"/>
    <w:rsid w:val="00D76D2B"/>
    <w:rsid w:val="00D76D74"/>
    <w:rsid w:val="00D7708E"/>
    <w:rsid w:val="00D7717A"/>
    <w:rsid w:val="00D77228"/>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04ED"/>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817"/>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20A"/>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4E49"/>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8EB"/>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845"/>
    <w:rsid w:val="00DE6F08"/>
    <w:rsid w:val="00DE6FE8"/>
    <w:rsid w:val="00DE7940"/>
    <w:rsid w:val="00DE7AA8"/>
    <w:rsid w:val="00DF03FB"/>
    <w:rsid w:val="00DF0B37"/>
    <w:rsid w:val="00DF0BED"/>
    <w:rsid w:val="00DF1582"/>
    <w:rsid w:val="00DF1D83"/>
    <w:rsid w:val="00DF1E04"/>
    <w:rsid w:val="00DF1F57"/>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40D"/>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19E"/>
    <w:rsid w:val="00E17D32"/>
    <w:rsid w:val="00E2060E"/>
    <w:rsid w:val="00E2088D"/>
    <w:rsid w:val="00E20ED8"/>
    <w:rsid w:val="00E20F08"/>
    <w:rsid w:val="00E21764"/>
    <w:rsid w:val="00E217C9"/>
    <w:rsid w:val="00E21AA9"/>
    <w:rsid w:val="00E21C81"/>
    <w:rsid w:val="00E22094"/>
    <w:rsid w:val="00E22A9E"/>
    <w:rsid w:val="00E23498"/>
    <w:rsid w:val="00E23722"/>
    <w:rsid w:val="00E24D26"/>
    <w:rsid w:val="00E25071"/>
    <w:rsid w:val="00E25145"/>
    <w:rsid w:val="00E252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148"/>
    <w:rsid w:val="00E4099C"/>
    <w:rsid w:val="00E40CC9"/>
    <w:rsid w:val="00E40CDE"/>
    <w:rsid w:val="00E40CEA"/>
    <w:rsid w:val="00E40DA9"/>
    <w:rsid w:val="00E40FB0"/>
    <w:rsid w:val="00E40FCF"/>
    <w:rsid w:val="00E41634"/>
    <w:rsid w:val="00E4200F"/>
    <w:rsid w:val="00E424F1"/>
    <w:rsid w:val="00E433F3"/>
    <w:rsid w:val="00E43415"/>
    <w:rsid w:val="00E43439"/>
    <w:rsid w:val="00E4388C"/>
    <w:rsid w:val="00E43C12"/>
    <w:rsid w:val="00E43FC0"/>
    <w:rsid w:val="00E44D83"/>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59C"/>
    <w:rsid w:val="00E54B2B"/>
    <w:rsid w:val="00E55042"/>
    <w:rsid w:val="00E5526B"/>
    <w:rsid w:val="00E555FE"/>
    <w:rsid w:val="00E5561C"/>
    <w:rsid w:val="00E557E9"/>
    <w:rsid w:val="00E558CD"/>
    <w:rsid w:val="00E5610F"/>
    <w:rsid w:val="00E5664D"/>
    <w:rsid w:val="00E56BD4"/>
    <w:rsid w:val="00E56E70"/>
    <w:rsid w:val="00E570C2"/>
    <w:rsid w:val="00E57415"/>
    <w:rsid w:val="00E577B6"/>
    <w:rsid w:val="00E57854"/>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7CB"/>
    <w:rsid w:val="00E65883"/>
    <w:rsid w:val="00E66655"/>
    <w:rsid w:val="00E66834"/>
    <w:rsid w:val="00E66934"/>
    <w:rsid w:val="00E67DC1"/>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7741C"/>
    <w:rsid w:val="00E8003F"/>
    <w:rsid w:val="00E8078B"/>
    <w:rsid w:val="00E80A60"/>
    <w:rsid w:val="00E81831"/>
    <w:rsid w:val="00E81832"/>
    <w:rsid w:val="00E81AFA"/>
    <w:rsid w:val="00E81BC5"/>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6B3"/>
    <w:rsid w:val="00E872A0"/>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4B7B"/>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7FE"/>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3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0"/>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7C3"/>
    <w:rsid w:val="00EE3893"/>
    <w:rsid w:val="00EE3B2E"/>
    <w:rsid w:val="00EE4D3C"/>
    <w:rsid w:val="00EE4D7C"/>
    <w:rsid w:val="00EE586C"/>
    <w:rsid w:val="00EE5C79"/>
    <w:rsid w:val="00EE5D0A"/>
    <w:rsid w:val="00EE6FE5"/>
    <w:rsid w:val="00EF0134"/>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351"/>
    <w:rsid w:val="00F1540C"/>
    <w:rsid w:val="00F158F7"/>
    <w:rsid w:val="00F163EE"/>
    <w:rsid w:val="00F16439"/>
    <w:rsid w:val="00F16717"/>
    <w:rsid w:val="00F169ED"/>
    <w:rsid w:val="00F16A9B"/>
    <w:rsid w:val="00F16E67"/>
    <w:rsid w:val="00F16EDA"/>
    <w:rsid w:val="00F16F91"/>
    <w:rsid w:val="00F1704E"/>
    <w:rsid w:val="00F170C9"/>
    <w:rsid w:val="00F176D0"/>
    <w:rsid w:val="00F17EDC"/>
    <w:rsid w:val="00F20429"/>
    <w:rsid w:val="00F2066B"/>
    <w:rsid w:val="00F20990"/>
    <w:rsid w:val="00F20C32"/>
    <w:rsid w:val="00F20D6C"/>
    <w:rsid w:val="00F20DED"/>
    <w:rsid w:val="00F20FE0"/>
    <w:rsid w:val="00F2105A"/>
    <w:rsid w:val="00F211A1"/>
    <w:rsid w:val="00F21278"/>
    <w:rsid w:val="00F216B6"/>
    <w:rsid w:val="00F21F18"/>
    <w:rsid w:val="00F226E6"/>
    <w:rsid w:val="00F22ABD"/>
    <w:rsid w:val="00F22C1C"/>
    <w:rsid w:val="00F22D25"/>
    <w:rsid w:val="00F22DB6"/>
    <w:rsid w:val="00F22EE5"/>
    <w:rsid w:val="00F22F0D"/>
    <w:rsid w:val="00F256B0"/>
    <w:rsid w:val="00F258EB"/>
    <w:rsid w:val="00F25A5E"/>
    <w:rsid w:val="00F25C4F"/>
    <w:rsid w:val="00F25CFB"/>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1EF7"/>
    <w:rsid w:val="00F51FE8"/>
    <w:rsid w:val="00F52555"/>
    <w:rsid w:val="00F52ABB"/>
    <w:rsid w:val="00F52B2F"/>
    <w:rsid w:val="00F52E9B"/>
    <w:rsid w:val="00F53A24"/>
    <w:rsid w:val="00F53B51"/>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9D"/>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0EFF"/>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77D08"/>
    <w:rsid w:val="00F801C4"/>
    <w:rsid w:val="00F803C4"/>
    <w:rsid w:val="00F80580"/>
    <w:rsid w:val="00F80745"/>
    <w:rsid w:val="00F81610"/>
    <w:rsid w:val="00F825D3"/>
    <w:rsid w:val="00F826A9"/>
    <w:rsid w:val="00F82B84"/>
    <w:rsid w:val="00F82BC8"/>
    <w:rsid w:val="00F8362A"/>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430"/>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C7DB6"/>
    <w:rsid w:val="00FD033D"/>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 w:val="44560994"/>
    <w:rsid w:val="52E94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D3C27D8"/>
  <w15:docId w15:val="{7F014EBA-D606-4E8E-A4B1-4393DC08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spacing w:before="100" w:beforeAutospacing="1"/>
      <w:outlineLvl w:val="1"/>
    </w:pPr>
    <w:rPr>
      <w:rFonts w:eastAsia="ＭＳ 明朝"/>
      <w:b/>
      <w:sz w:val="28"/>
      <w:szCs w:val="28"/>
    </w:rPr>
  </w:style>
  <w:style w:type="paragraph" w:styleId="30">
    <w:name w:val="heading 3"/>
    <w:basedOn w:val="a"/>
    <w:next w:val="a"/>
    <w:link w:val="31"/>
    <w:uiPriority w:val="9"/>
    <w:qFormat/>
    <w:pPr>
      <w:keepNext/>
      <w:numPr>
        <w:ilvl w:val="2"/>
        <w:numId w:val="1"/>
      </w:numPr>
      <w:spacing w:before="240" w:after="6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Times New Roman" w:hAnsi="Times New Roman"/>
      <w:b/>
      <w:sz w:val="28"/>
      <w:szCs w:val="28"/>
      <w:lang w:val="en-GB"/>
    </w:rPr>
  </w:style>
  <w:style w:type="character" w:customStyle="1" w:styleId="31">
    <w:name w:val="見出し 3 (文字)"/>
    <w:link w:val="30"/>
    <w:uiPriority w:val="9"/>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table" w:customStyle="1" w:styleId="18">
    <w:name w:val="网格型1"/>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uiPriority w:val="39"/>
    <w:qFormat/>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B11">
    <w:name w:val="B1 (文字)"/>
    <w:uiPriority w:val="99"/>
    <w:qFormat/>
    <w:locked/>
    <w:rPr>
      <w:lang w:val="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B2Char">
    <w:name w:val="B2 Char"/>
    <w:link w:val="B2"/>
    <w:qFormat/>
    <w:locked/>
    <w:rPr>
      <w:rFonts w:ascii="Times New Roman" w:hAnsi="Times New Roman"/>
      <w:lang w:val="en-GB" w:eastAsia="en-GB"/>
    </w:rPr>
  </w:style>
  <w:style w:type="paragraph" w:customStyle="1" w:styleId="item">
    <w:name w:val="item"/>
    <w:basedOn w:val="a"/>
    <w:qFormat/>
    <w:pPr>
      <w:numPr>
        <w:numId w:val="13"/>
      </w:numPr>
      <w:snapToGrid/>
      <w:spacing w:after="0" w:afterAutospacing="0"/>
    </w:pPr>
    <w:rPr>
      <w:rFonts w:eastAsia="ＭＳ 明朝"/>
      <w:sz w:val="20"/>
      <w:lang w:eastAsia="en-US"/>
    </w:rPr>
  </w:style>
  <w:style w:type="table" w:customStyle="1" w:styleId="37">
    <w:name w:val="网格型3"/>
    <w:basedOn w:val="a1"/>
    <w:qFormat/>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pPr>
      <w:snapToGrid/>
      <w:spacing w:beforeAutospacing="1" w:after="0"/>
      <w:jc w:val="left"/>
    </w:pPr>
    <w:rPr>
      <w:rFonts w:ascii="Calibri" w:eastAsia="Gulim" w:hAnsi="Calibri" w:cs="Calibri"/>
      <w:sz w:val="22"/>
      <w:szCs w:val="22"/>
      <w:lang w:val="en-US" w:eastAsia="ko-KR"/>
    </w:rPr>
  </w:style>
  <w:style w:type="paragraph" w:customStyle="1" w:styleId="3GPPNormalText">
    <w:name w:val="3GPP Normal Text"/>
    <w:basedOn w:val="ac"/>
    <w:link w:val="3GPPNormalTextChar"/>
    <w:qFormat/>
    <w:pPr>
      <w:spacing w:line="259" w:lineRule="auto"/>
    </w:pPr>
    <w:rPr>
      <w:rFonts w:ascii="Times New Roman" w:hAnsi="Times New Roman"/>
      <w:sz w:val="22"/>
      <w:szCs w:val="24"/>
    </w:rPr>
  </w:style>
  <w:style w:type="character" w:customStyle="1" w:styleId="3GPPNormalTextChar">
    <w:name w:val="3GPP Normal Text Char"/>
    <w:link w:val="3GPPNormalText"/>
    <w:qFormat/>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172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49493-6D3A-40CD-8520-A54675DC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371</Words>
  <Characters>2115</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2013-09-26T07:23:00Z</cp:lastPrinted>
  <dcterms:created xsi:type="dcterms:W3CDTF">2023-08-10T11:27:00Z</dcterms:created>
  <dcterms:modified xsi:type="dcterms:W3CDTF">2023-08-10T11:27:00Z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916BCAFEFA8545BCB3251D5FB5315092_13</vt:lpwstr>
  </property>
</Properties>
</file>