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13181FA7" w:rsidR="00F110CD" w:rsidRPr="00A1678B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</w:t>
      </w:r>
      <w:r w:rsidR="00BA1872" w:rsidRPr="00A1678B">
        <w:rPr>
          <w:bCs/>
          <w:noProof w:val="0"/>
          <w:sz w:val="24"/>
          <w:szCs w:val="24"/>
          <w:lang w:val="de-DE"/>
        </w:rPr>
        <w:t xml:space="preserve">N WG1 </w:t>
      </w:r>
      <w:r w:rsidR="00B65452" w:rsidRPr="00A1678B">
        <w:rPr>
          <w:bCs/>
          <w:noProof w:val="0"/>
          <w:sz w:val="24"/>
          <w:szCs w:val="24"/>
          <w:lang w:val="de-DE"/>
        </w:rPr>
        <w:t>#</w:t>
      </w:r>
      <w:r w:rsidR="00191E79" w:rsidRPr="00A1678B">
        <w:rPr>
          <w:bCs/>
          <w:noProof w:val="0"/>
          <w:sz w:val="24"/>
          <w:szCs w:val="24"/>
          <w:lang w:val="de-DE"/>
        </w:rPr>
        <w:t>1</w:t>
      </w:r>
      <w:r w:rsidR="006A60AC" w:rsidRPr="00A1678B">
        <w:rPr>
          <w:bCs/>
          <w:noProof w:val="0"/>
          <w:sz w:val="24"/>
          <w:szCs w:val="24"/>
          <w:lang w:val="de-DE"/>
        </w:rPr>
        <w:t>1</w:t>
      </w:r>
      <w:r w:rsidR="000A71AB">
        <w:rPr>
          <w:bCs/>
          <w:noProof w:val="0"/>
          <w:sz w:val="24"/>
          <w:szCs w:val="24"/>
          <w:lang w:val="de-DE"/>
        </w:rPr>
        <w:t>4</w:t>
      </w:r>
      <w:r w:rsidR="001348FE" w:rsidRPr="00A1678B">
        <w:rPr>
          <w:bCs/>
          <w:noProof w:val="0"/>
          <w:sz w:val="24"/>
          <w:szCs w:val="24"/>
          <w:lang w:val="de-DE"/>
        </w:rPr>
        <w:tab/>
      </w:r>
      <w:r w:rsidR="00BE2623" w:rsidRPr="00BE2623">
        <w:rPr>
          <w:bCs/>
          <w:noProof w:val="0"/>
          <w:sz w:val="24"/>
          <w:szCs w:val="24"/>
          <w:lang w:val="de-DE"/>
        </w:rPr>
        <w:t>R1-2307247</w:t>
      </w:r>
    </w:p>
    <w:p w14:paraId="30E02940" w14:textId="17A22503" w:rsidR="00CA26CE" w:rsidRDefault="000A71AB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Toulouse</w:t>
      </w:r>
      <w:r w:rsidR="00A604F0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France</w:t>
      </w:r>
      <w:r w:rsidR="006A60AC">
        <w:rPr>
          <w:bCs/>
          <w:noProof w:val="0"/>
          <w:sz w:val="24"/>
          <w:szCs w:val="24"/>
        </w:rPr>
        <w:t xml:space="preserve">, </w:t>
      </w:r>
      <w:r w:rsidR="00A604F0">
        <w:rPr>
          <w:bCs/>
          <w:noProof w:val="0"/>
          <w:sz w:val="24"/>
          <w:szCs w:val="24"/>
        </w:rPr>
        <w:t>2</w:t>
      </w:r>
      <w:r>
        <w:rPr>
          <w:bCs/>
          <w:noProof w:val="0"/>
          <w:sz w:val="24"/>
          <w:szCs w:val="24"/>
        </w:rPr>
        <w:t>1</w:t>
      </w:r>
      <w:r w:rsidRPr="000A71AB">
        <w:rPr>
          <w:bCs/>
          <w:noProof w:val="0"/>
          <w:sz w:val="24"/>
          <w:szCs w:val="24"/>
          <w:vertAlign w:val="superscript"/>
        </w:rPr>
        <w:t>st</w:t>
      </w:r>
      <w:r>
        <w:rPr>
          <w:bCs/>
          <w:noProof w:val="0"/>
          <w:sz w:val="24"/>
          <w:szCs w:val="24"/>
        </w:rPr>
        <w:t xml:space="preserve"> </w:t>
      </w:r>
      <w:r w:rsidR="00516E00">
        <w:rPr>
          <w:bCs/>
          <w:noProof w:val="0"/>
          <w:sz w:val="24"/>
          <w:szCs w:val="24"/>
        </w:rPr>
        <w:t xml:space="preserve">– </w:t>
      </w:r>
      <w:r w:rsidR="00F56433">
        <w:rPr>
          <w:bCs/>
          <w:noProof w:val="0"/>
          <w:sz w:val="24"/>
          <w:szCs w:val="24"/>
        </w:rPr>
        <w:t>2</w:t>
      </w:r>
      <w:r>
        <w:rPr>
          <w:bCs/>
          <w:noProof w:val="0"/>
          <w:sz w:val="24"/>
          <w:szCs w:val="24"/>
        </w:rPr>
        <w:t>5</w:t>
      </w:r>
      <w:r w:rsidR="00F56433" w:rsidRPr="00F56433">
        <w:rPr>
          <w:bCs/>
          <w:noProof w:val="0"/>
          <w:sz w:val="24"/>
          <w:szCs w:val="24"/>
          <w:vertAlign w:val="superscript"/>
        </w:rPr>
        <w:t>th</w:t>
      </w:r>
      <w:r w:rsidR="00F56433"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August,</w:t>
      </w:r>
      <w:proofErr w:type="gramEnd"/>
      <w:r w:rsidR="00516E00">
        <w:rPr>
          <w:bCs/>
          <w:noProof w:val="0"/>
          <w:sz w:val="24"/>
          <w:szCs w:val="24"/>
        </w:rPr>
        <w:t xml:space="preserve"> </w:t>
      </w:r>
      <w:r w:rsidR="002778BD" w:rsidRPr="002778BD">
        <w:rPr>
          <w:bCs/>
          <w:noProof w:val="0"/>
          <w:sz w:val="24"/>
          <w:szCs w:val="24"/>
        </w:rPr>
        <w:t>202</w:t>
      </w:r>
      <w:r w:rsidR="00516E00">
        <w:rPr>
          <w:bCs/>
          <w:noProof w:val="0"/>
          <w:sz w:val="24"/>
          <w:szCs w:val="24"/>
        </w:rPr>
        <w:t>3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168BB2C4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4C344E">
        <w:rPr>
          <w:rFonts w:cs="Arial"/>
          <w:b/>
          <w:bCs/>
          <w:sz w:val="24"/>
        </w:rPr>
        <w:t>9.14.1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240D1B77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4C344E" w:rsidRPr="05812EDC">
        <w:rPr>
          <w:rFonts w:ascii="Arial" w:hAnsi="Arial" w:cs="Arial"/>
          <w:b/>
          <w:sz w:val="24"/>
          <w:szCs w:val="24"/>
        </w:rPr>
        <w:t xml:space="preserve">Remaining discussion on evaluation </w:t>
      </w:r>
      <w:r w:rsidR="004C344E" w:rsidRPr="05812EDC">
        <w:rPr>
          <w:rFonts w:ascii="Arial" w:hAnsi="Arial" w:cs="Arial"/>
          <w:b/>
          <w:bCs/>
          <w:sz w:val="24"/>
          <w:szCs w:val="24"/>
        </w:rPr>
        <w:t>metho</w:t>
      </w:r>
      <w:r w:rsidR="6E64F6F6" w:rsidRPr="05812EDC">
        <w:rPr>
          <w:rFonts w:ascii="Arial" w:hAnsi="Arial" w:cs="Arial"/>
          <w:b/>
          <w:bCs/>
          <w:sz w:val="24"/>
          <w:szCs w:val="24"/>
        </w:rPr>
        <w:t>do</w:t>
      </w:r>
      <w:r w:rsidR="004C344E" w:rsidRPr="05812EDC">
        <w:rPr>
          <w:rFonts w:ascii="Arial" w:hAnsi="Arial" w:cs="Arial"/>
          <w:b/>
          <w:bCs/>
          <w:sz w:val="24"/>
          <w:szCs w:val="24"/>
        </w:rPr>
        <w:t>logy</w:t>
      </w:r>
      <w:r w:rsidR="004C344E" w:rsidRPr="05812EDC">
        <w:rPr>
          <w:rFonts w:ascii="Arial" w:hAnsi="Arial" w:cs="Arial"/>
          <w:b/>
          <w:sz w:val="24"/>
          <w:szCs w:val="24"/>
        </w:rPr>
        <w:t xml:space="preserve"> for IMT-2020</w:t>
      </w:r>
      <w:r w:rsidR="001574D9">
        <w:rPr>
          <w:rFonts w:ascii="Arial" w:hAnsi="Arial" w:cs="Arial"/>
          <w:b/>
          <w:sz w:val="24"/>
          <w:szCs w:val="24"/>
        </w:rPr>
        <w:t xml:space="preserve"> Satellite</w:t>
      </w:r>
      <w:r w:rsidR="004C344E" w:rsidRPr="05812EDC">
        <w:rPr>
          <w:rFonts w:ascii="Arial" w:hAnsi="Arial" w:cs="Arial"/>
          <w:b/>
          <w:sz w:val="24"/>
          <w:szCs w:val="24"/>
        </w:rPr>
        <w:t xml:space="preserve"> submission</w:t>
      </w:r>
    </w:p>
    <w:p w14:paraId="30E02944" w14:textId="471980A4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20D91522" w14:textId="36C2118D" w:rsidR="00056BDE" w:rsidRPr="00056BDE" w:rsidRDefault="000C7575" w:rsidP="009F7E90">
      <w:pPr>
        <w:jc w:val="both"/>
      </w:pPr>
      <w:r>
        <w:t xml:space="preserve">During the past few RAN1 meetings quite a lot of effort was put into defining the evaluation conditions to be used for the IMT-2020 Satellite evaluations. One aspect that has not yet been addressed as part of the evaluation conditions/scenarios for creating a somewhat realistic </w:t>
      </w:r>
      <w:r w:rsidR="007121DF">
        <w:t>evaluation setup is the aspect of the feeder link delay. Given that the evaluations should prefera</w:t>
      </w:r>
      <w:r w:rsidR="00306BD1">
        <w:t>b</w:t>
      </w:r>
      <w:r w:rsidR="007121DF">
        <w:t xml:space="preserve">ly be providing a realistic </w:t>
      </w:r>
      <w:r w:rsidR="002C6AA9">
        <w:t>set of results, it is important that this aspect is also considered for the evaluation.</w:t>
      </w:r>
    </w:p>
    <w:p w14:paraId="71230483" w14:textId="72F9C930" w:rsidR="00305297" w:rsidRDefault="007820D0" w:rsidP="00A23DCA">
      <w:pPr>
        <w:pStyle w:val="Heading1"/>
      </w:pPr>
      <w:bookmarkStart w:id="1" w:name="_Hlk510705081"/>
      <w:r>
        <w:t>Discussion</w:t>
      </w:r>
    </w:p>
    <w:bookmarkEnd w:id="1"/>
    <w:p w14:paraId="1E8BD1E9" w14:textId="3ADAB4C0" w:rsidR="00A32DC2" w:rsidRDefault="00A32DC2" w:rsidP="00A32DC2">
      <w:pPr>
        <w:pStyle w:val="Heading2"/>
      </w:pPr>
      <w:r>
        <w:t xml:space="preserve">Variable </w:t>
      </w:r>
      <w:r w:rsidRPr="00537EF4">
        <w:t xml:space="preserve">Feeder </w:t>
      </w:r>
      <w:r>
        <w:t>L</w:t>
      </w:r>
      <w:r w:rsidRPr="00537EF4">
        <w:t>ink</w:t>
      </w:r>
      <w:r w:rsidR="00FC7C36">
        <w:t xml:space="preserve"> Delay</w:t>
      </w:r>
      <w:r w:rsidRPr="00537EF4">
        <w:t xml:space="preserve"> </w:t>
      </w:r>
    </w:p>
    <w:p w14:paraId="75009E00" w14:textId="54BAFDD9" w:rsidR="00A32DC2" w:rsidRDefault="00794677" w:rsidP="00682B39">
      <w:pPr>
        <w:jc w:val="both"/>
      </w:pPr>
      <w:r>
        <w:t xml:space="preserve">For more realistic </w:t>
      </w:r>
      <w:r w:rsidR="00E813E5">
        <w:t xml:space="preserve">SLS performance evaluation scenario, </w:t>
      </w:r>
      <w:r w:rsidR="002C6AA9">
        <w:t xml:space="preserve">3GPP </w:t>
      </w:r>
      <w:r w:rsidR="003628FC">
        <w:t xml:space="preserve">should consider adopting a model for </w:t>
      </w:r>
      <w:r w:rsidR="00E813E5">
        <w:t>variable feeder</w:t>
      </w:r>
      <w:r w:rsidR="003628FC">
        <w:t xml:space="preserve"> </w:t>
      </w:r>
      <w:r w:rsidR="00E813E5">
        <w:t>link delay</w:t>
      </w:r>
      <w:r w:rsidR="00FA4692">
        <w:t xml:space="preserve">. This is </w:t>
      </w:r>
      <w:proofErr w:type="gramStart"/>
      <w:r w:rsidR="00FA4692">
        <w:t>due to the fact that</w:t>
      </w:r>
      <w:proofErr w:type="gramEnd"/>
      <w:r w:rsidR="00FA4692">
        <w:t xml:space="preserve"> the transmissions over the feeder</w:t>
      </w:r>
      <w:r w:rsidR="003628FC">
        <w:t xml:space="preserve"> </w:t>
      </w:r>
      <w:r w:rsidR="00FA4692">
        <w:t xml:space="preserve">link will experience variable </w:t>
      </w:r>
      <w:r w:rsidR="001934D4">
        <w:t>air</w:t>
      </w:r>
      <w:r w:rsidR="00507D3E">
        <w:t xml:space="preserve"> interface</w:t>
      </w:r>
      <w:r w:rsidR="001934D4">
        <w:t xml:space="preserve"> delays </w:t>
      </w:r>
      <w:r w:rsidR="00507D3E">
        <w:t xml:space="preserve">as a result of the </w:t>
      </w:r>
      <w:r w:rsidR="001934D4">
        <w:t>satellite move</w:t>
      </w:r>
      <w:r w:rsidR="003F3114">
        <w:t>ment</w:t>
      </w:r>
      <w:r w:rsidR="001934D4">
        <w:t xml:space="preserve"> </w:t>
      </w:r>
      <w:r w:rsidR="00507D3E">
        <w:t xml:space="preserve">while approaching or departing </w:t>
      </w:r>
      <w:r w:rsidR="001934D4">
        <w:t xml:space="preserve">the </w:t>
      </w:r>
      <w:r w:rsidR="003B75EC">
        <w:t xml:space="preserve">ground </w:t>
      </w:r>
      <w:r w:rsidR="001934D4">
        <w:t>station (</w:t>
      </w:r>
      <w:r w:rsidR="003B75EC">
        <w:t>NTN-</w:t>
      </w:r>
      <w:r w:rsidR="0044600D">
        <w:t>gateway/</w:t>
      </w:r>
      <w:proofErr w:type="spellStart"/>
      <w:r w:rsidR="0044600D">
        <w:t>gNB</w:t>
      </w:r>
      <w:proofErr w:type="spellEnd"/>
      <w:r w:rsidR="001934D4">
        <w:t>)</w:t>
      </w:r>
      <w:r w:rsidR="0044600D">
        <w:t xml:space="preserve">. </w:t>
      </w:r>
      <w:proofErr w:type="gramStart"/>
      <w:r w:rsidR="0044600D">
        <w:t>In order to</w:t>
      </w:r>
      <w:proofErr w:type="gramEnd"/>
      <w:r w:rsidR="0044600D">
        <w:t xml:space="preserve"> understand and </w:t>
      </w:r>
      <w:r w:rsidR="003B75EC">
        <w:t>illustrate the impacts of</w:t>
      </w:r>
      <w:r w:rsidR="0044600D">
        <w:t xml:space="preserve"> the </w:t>
      </w:r>
      <w:r w:rsidR="00DB34D6">
        <w:t>possible feeder</w:t>
      </w:r>
      <w:r w:rsidR="003B75EC">
        <w:t xml:space="preserve"> </w:t>
      </w:r>
      <w:r w:rsidR="00DB34D6">
        <w:t xml:space="preserve">link delays, </w:t>
      </w:r>
      <w:r w:rsidR="001A602C">
        <w:t xml:space="preserve">we </w:t>
      </w:r>
      <w:r w:rsidR="00720855">
        <w:t>set a</w:t>
      </w:r>
      <w:r w:rsidR="004C46E1">
        <w:t xml:space="preserve"> simple</w:t>
      </w:r>
      <w:r w:rsidR="005C239C">
        <w:t xml:space="preserve"> LEO-600</w:t>
      </w:r>
      <w:r w:rsidR="00720855">
        <w:t xml:space="preserve"> simulation scenario to study </w:t>
      </w:r>
      <w:r w:rsidR="000B529A">
        <w:t xml:space="preserve">the distance </w:t>
      </w:r>
      <w:r w:rsidR="003B6988">
        <w:t xml:space="preserve">in [km] </w:t>
      </w:r>
      <w:r w:rsidR="000B529A">
        <w:t xml:space="preserve">and the </w:t>
      </w:r>
      <w:r w:rsidR="003B6988">
        <w:t>propagation delay in [</w:t>
      </w:r>
      <w:proofErr w:type="spellStart"/>
      <w:r w:rsidR="003B6988">
        <w:t>ms</w:t>
      </w:r>
      <w:proofErr w:type="spellEnd"/>
      <w:r w:rsidR="003B6988">
        <w:t xml:space="preserve">] between the satellite and </w:t>
      </w:r>
      <w:r w:rsidR="0066701C">
        <w:t xml:space="preserve">the gateway for different gateway locations as shown in </w:t>
      </w:r>
      <w:r w:rsidR="006C5C64">
        <w:fldChar w:fldCharType="begin"/>
      </w:r>
      <w:r w:rsidR="006C5C64">
        <w:instrText xml:space="preserve"> REF _Ref140046291 \h </w:instrText>
      </w:r>
      <w:r w:rsidR="006C5C64">
        <w:fldChar w:fldCharType="separate"/>
      </w:r>
      <w:r w:rsidR="00D31814">
        <w:t xml:space="preserve">Table </w:t>
      </w:r>
      <w:r w:rsidR="00D31814">
        <w:rPr>
          <w:noProof/>
        </w:rPr>
        <w:t>1</w:t>
      </w:r>
      <w:r w:rsidR="006C5C64">
        <w:fldChar w:fldCharType="end"/>
      </w:r>
      <w:r w:rsidR="001B27D9">
        <w:t>.</w:t>
      </w:r>
      <w:r w:rsidR="0013673A">
        <w:t xml:space="preserve"> For every simulation case</w:t>
      </w:r>
      <w:r w:rsidR="00B1472D">
        <w:t xml:space="preserve"> (</w:t>
      </w:r>
      <w:r w:rsidR="006A43A2">
        <w:t>NTN-</w:t>
      </w:r>
      <w:r w:rsidR="00B1472D">
        <w:t>gateway location), t</w:t>
      </w:r>
      <w:r w:rsidR="0013673A">
        <w:t>he satellite</w:t>
      </w:r>
      <w:r w:rsidR="00B1472D">
        <w:t xml:space="preserve"> starts from </w:t>
      </w:r>
      <w:r w:rsidR="03FD794C">
        <w:t>coordinates</w:t>
      </w:r>
      <w:r w:rsidR="00B1472D">
        <w:t xml:space="preserve"> </w:t>
      </w:r>
      <w:r w:rsidR="008E37DD">
        <w:t xml:space="preserve">at Nadir </w:t>
      </w:r>
      <w:r w:rsidR="00B1472D">
        <w:t>[</w:t>
      </w:r>
      <w:r w:rsidR="00F56E50">
        <w:t>69371.0, 0.0, 0.0</w:t>
      </w:r>
      <w:r w:rsidR="00B1472D">
        <w:t>]</w:t>
      </w:r>
      <w:r w:rsidR="00F56E50">
        <w:t xml:space="preserve"> and moves </w:t>
      </w:r>
      <w:r w:rsidR="00C36C34">
        <w:t>away from the gateway for 15 seconds of simulation time.</w:t>
      </w:r>
      <w:r w:rsidR="00312C4C">
        <w:t xml:space="preserve"> </w:t>
      </w:r>
      <w:r w:rsidR="0013673A">
        <w:t xml:space="preserve"> </w:t>
      </w:r>
    </w:p>
    <w:p w14:paraId="6F50F60A" w14:textId="45B39F3C" w:rsidR="006C5C64" w:rsidRDefault="006C5C64" w:rsidP="009F7E90">
      <w:pPr>
        <w:pStyle w:val="Caption"/>
        <w:jc w:val="center"/>
      </w:pPr>
      <w:bookmarkStart w:id="2" w:name="_Ref14004629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31814">
        <w:rPr>
          <w:noProof/>
        </w:rPr>
        <w:t>1</w:t>
      </w:r>
      <w:r>
        <w:fldChar w:fldCharType="end"/>
      </w:r>
      <w:bookmarkEnd w:id="2"/>
      <w:r>
        <w:rPr>
          <w:lang w:val="en-US"/>
        </w:rPr>
        <w:t>: Gateway's coordinates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992"/>
        <w:gridCol w:w="993"/>
        <w:gridCol w:w="708"/>
      </w:tblGrid>
      <w:tr w:rsidR="004864A2" w14:paraId="4255B1EC" w14:textId="77777777" w:rsidTr="009F7E90">
        <w:trPr>
          <w:jc w:val="center"/>
        </w:trPr>
        <w:tc>
          <w:tcPr>
            <w:tcW w:w="1838" w:type="dxa"/>
          </w:tcPr>
          <w:p w14:paraId="433EE4DF" w14:textId="3F378772" w:rsidR="004864A2" w:rsidRPr="009F7E90" w:rsidRDefault="004864A2" w:rsidP="00682B39">
            <w:pPr>
              <w:jc w:val="both"/>
              <w:rPr>
                <w:b/>
                <w:bCs/>
              </w:rPr>
            </w:pPr>
            <w:r w:rsidRPr="009F7E90">
              <w:rPr>
                <w:b/>
                <w:bCs/>
              </w:rPr>
              <w:t>Gateway Location</w:t>
            </w:r>
          </w:p>
        </w:tc>
        <w:tc>
          <w:tcPr>
            <w:tcW w:w="992" w:type="dxa"/>
          </w:tcPr>
          <w:p w14:paraId="5EDF04EB" w14:textId="48BCDF8A" w:rsidR="004864A2" w:rsidRPr="009F7E90" w:rsidRDefault="004864A2" w:rsidP="009F7E90">
            <w:pPr>
              <w:jc w:val="center"/>
              <w:rPr>
                <w:b/>
                <w:bCs/>
              </w:rPr>
            </w:pPr>
            <w:r w:rsidRPr="009F7E90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2CCC9745" w14:textId="74C48B41" w:rsidR="004864A2" w:rsidRPr="009F7E90" w:rsidRDefault="004864A2" w:rsidP="009F7E90">
            <w:pPr>
              <w:jc w:val="center"/>
              <w:rPr>
                <w:b/>
                <w:bCs/>
              </w:rPr>
            </w:pPr>
            <w:r w:rsidRPr="009F7E90">
              <w:rPr>
                <w:b/>
                <w:bCs/>
              </w:rPr>
              <w:t>Y</w:t>
            </w:r>
          </w:p>
        </w:tc>
        <w:tc>
          <w:tcPr>
            <w:tcW w:w="708" w:type="dxa"/>
          </w:tcPr>
          <w:p w14:paraId="3FD3FB1F" w14:textId="032B2339" w:rsidR="004864A2" w:rsidRPr="009F7E90" w:rsidRDefault="004864A2" w:rsidP="009F7E90">
            <w:pPr>
              <w:jc w:val="center"/>
              <w:rPr>
                <w:b/>
                <w:bCs/>
              </w:rPr>
            </w:pPr>
            <w:r w:rsidRPr="009F7E90">
              <w:rPr>
                <w:b/>
                <w:bCs/>
              </w:rPr>
              <w:t>Z</w:t>
            </w:r>
          </w:p>
        </w:tc>
      </w:tr>
      <w:tr w:rsidR="004864A2" w14:paraId="0E948F75" w14:textId="77777777" w:rsidTr="009F7E90">
        <w:trPr>
          <w:jc w:val="center"/>
        </w:trPr>
        <w:tc>
          <w:tcPr>
            <w:tcW w:w="1838" w:type="dxa"/>
          </w:tcPr>
          <w:p w14:paraId="6C978685" w14:textId="5CDFCFF4" w:rsidR="004864A2" w:rsidRDefault="004864A2" w:rsidP="009F7E90">
            <w:pPr>
              <w:jc w:val="center"/>
            </w:pPr>
            <w:r>
              <w:t>Loc</w:t>
            </w:r>
            <w:r w:rsidR="00047A14">
              <w:t>-0</w:t>
            </w:r>
          </w:p>
        </w:tc>
        <w:tc>
          <w:tcPr>
            <w:tcW w:w="992" w:type="dxa"/>
          </w:tcPr>
          <w:p w14:paraId="0C1089B7" w14:textId="41F2465B" w:rsidR="004864A2" w:rsidRDefault="006C5C64" w:rsidP="009F7E90">
            <w:pPr>
              <w:jc w:val="center"/>
            </w:pPr>
            <w:r w:rsidRPr="006C5C64">
              <w:t>6371.0</w:t>
            </w:r>
          </w:p>
        </w:tc>
        <w:tc>
          <w:tcPr>
            <w:tcW w:w="993" w:type="dxa"/>
          </w:tcPr>
          <w:p w14:paraId="717FEC72" w14:textId="490DDBF3" w:rsidR="004864A2" w:rsidRDefault="006C5C64" w:rsidP="009F7E90">
            <w:pPr>
              <w:jc w:val="center"/>
            </w:pPr>
            <w:r>
              <w:t>-100</w:t>
            </w:r>
            <w:r w:rsidR="00980B10">
              <w:t>.0</w:t>
            </w:r>
          </w:p>
        </w:tc>
        <w:tc>
          <w:tcPr>
            <w:tcW w:w="708" w:type="dxa"/>
          </w:tcPr>
          <w:p w14:paraId="539ECFBE" w14:textId="3CAB1B74" w:rsidR="004864A2" w:rsidRDefault="006C5C64" w:rsidP="009F7E90">
            <w:pPr>
              <w:jc w:val="center"/>
            </w:pPr>
            <w:r>
              <w:t>0</w:t>
            </w:r>
            <w:r w:rsidR="00980B10">
              <w:t>.0</w:t>
            </w:r>
          </w:p>
        </w:tc>
      </w:tr>
      <w:tr w:rsidR="004864A2" w14:paraId="29C80C85" w14:textId="77777777" w:rsidTr="009F7E90">
        <w:trPr>
          <w:jc w:val="center"/>
        </w:trPr>
        <w:tc>
          <w:tcPr>
            <w:tcW w:w="1838" w:type="dxa"/>
          </w:tcPr>
          <w:p w14:paraId="74503067" w14:textId="5922C89E" w:rsidR="004864A2" w:rsidRDefault="00047A14" w:rsidP="009F7E90">
            <w:pPr>
              <w:jc w:val="center"/>
            </w:pPr>
            <w:r>
              <w:t>Loc-1</w:t>
            </w:r>
          </w:p>
        </w:tc>
        <w:tc>
          <w:tcPr>
            <w:tcW w:w="992" w:type="dxa"/>
          </w:tcPr>
          <w:p w14:paraId="435DC266" w14:textId="79651E5C" w:rsidR="004864A2" w:rsidRDefault="006C5C64" w:rsidP="009F7E90">
            <w:pPr>
              <w:jc w:val="center"/>
            </w:pPr>
            <w:r w:rsidRPr="006C5C64">
              <w:t>6371.0</w:t>
            </w:r>
          </w:p>
        </w:tc>
        <w:tc>
          <w:tcPr>
            <w:tcW w:w="993" w:type="dxa"/>
          </w:tcPr>
          <w:p w14:paraId="7EF79AF1" w14:textId="5A98DEC0" w:rsidR="004864A2" w:rsidRDefault="006C5C64" w:rsidP="009F7E90">
            <w:pPr>
              <w:jc w:val="center"/>
            </w:pPr>
            <w:r>
              <w:t>-300</w:t>
            </w:r>
            <w:r w:rsidR="00980B10">
              <w:t>.0</w:t>
            </w:r>
          </w:p>
        </w:tc>
        <w:tc>
          <w:tcPr>
            <w:tcW w:w="708" w:type="dxa"/>
          </w:tcPr>
          <w:p w14:paraId="7C001239" w14:textId="3EC34117" w:rsidR="004864A2" w:rsidRDefault="006C5C64" w:rsidP="009F7E90">
            <w:pPr>
              <w:jc w:val="center"/>
            </w:pPr>
            <w:r>
              <w:t>0</w:t>
            </w:r>
            <w:r w:rsidR="00980B10">
              <w:t>.0</w:t>
            </w:r>
          </w:p>
        </w:tc>
      </w:tr>
      <w:tr w:rsidR="004864A2" w14:paraId="10C0D258" w14:textId="77777777" w:rsidTr="009F7E90">
        <w:trPr>
          <w:jc w:val="center"/>
        </w:trPr>
        <w:tc>
          <w:tcPr>
            <w:tcW w:w="1838" w:type="dxa"/>
          </w:tcPr>
          <w:p w14:paraId="7A950EDF" w14:textId="017FDC8C" w:rsidR="004864A2" w:rsidRDefault="00047A14" w:rsidP="009F7E90">
            <w:pPr>
              <w:jc w:val="center"/>
            </w:pPr>
            <w:r>
              <w:t>Loc-2</w:t>
            </w:r>
          </w:p>
        </w:tc>
        <w:tc>
          <w:tcPr>
            <w:tcW w:w="992" w:type="dxa"/>
          </w:tcPr>
          <w:p w14:paraId="436888EF" w14:textId="2CC554E1" w:rsidR="004864A2" w:rsidRDefault="006C5C64" w:rsidP="009F7E90">
            <w:pPr>
              <w:jc w:val="center"/>
            </w:pPr>
            <w:r w:rsidRPr="006C5C64">
              <w:t>6371.0</w:t>
            </w:r>
          </w:p>
        </w:tc>
        <w:tc>
          <w:tcPr>
            <w:tcW w:w="993" w:type="dxa"/>
          </w:tcPr>
          <w:p w14:paraId="1C59FF7C" w14:textId="556942C3" w:rsidR="004864A2" w:rsidRDefault="006C5C64" w:rsidP="009F7E90">
            <w:pPr>
              <w:jc w:val="center"/>
            </w:pPr>
            <w:r>
              <w:t>-500</w:t>
            </w:r>
            <w:r w:rsidR="00980B10">
              <w:t>.0</w:t>
            </w:r>
          </w:p>
        </w:tc>
        <w:tc>
          <w:tcPr>
            <w:tcW w:w="708" w:type="dxa"/>
          </w:tcPr>
          <w:p w14:paraId="43AAF68A" w14:textId="266F8939" w:rsidR="004864A2" w:rsidRDefault="006C5C64" w:rsidP="009F7E90">
            <w:pPr>
              <w:jc w:val="center"/>
            </w:pPr>
            <w:r>
              <w:t>0</w:t>
            </w:r>
            <w:r w:rsidR="00980B10">
              <w:t>.0</w:t>
            </w:r>
          </w:p>
        </w:tc>
      </w:tr>
      <w:tr w:rsidR="004864A2" w14:paraId="786EFEC6" w14:textId="77777777" w:rsidTr="009F7E90">
        <w:trPr>
          <w:jc w:val="center"/>
        </w:trPr>
        <w:tc>
          <w:tcPr>
            <w:tcW w:w="1838" w:type="dxa"/>
          </w:tcPr>
          <w:p w14:paraId="50523503" w14:textId="29E21E4F" w:rsidR="004864A2" w:rsidRDefault="00047A14" w:rsidP="009F7E90">
            <w:pPr>
              <w:jc w:val="center"/>
            </w:pPr>
            <w:r>
              <w:t>Loc-3</w:t>
            </w:r>
          </w:p>
        </w:tc>
        <w:tc>
          <w:tcPr>
            <w:tcW w:w="992" w:type="dxa"/>
          </w:tcPr>
          <w:p w14:paraId="7CC89305" w14:textId="5F44192B" w:rsidR="004864A2" w:rsidRDefault="006C5C64" w:rsidP="009F7E90">
            <w:pPr>
              <w:jc w:val="center"/>
            </w:pPr>
            <w:r w:rsidRPr="006C5C64">
              <w:t>6371.0</w:t>
            </w:r>
          </w:p>
        </w:tc>
        <w:tc>
          <w:tcPr>
            <w:tcW w:w="993" w:type="dxa"/>
          </w:tcPr>
          <w:p w14:paraId="35BD2C57" w14:textId="7E6A42C2" w:rsidR="004864A2" w:rsidRDefault="006C5C64" w:rsidP="009F7E90">
            <w:pPr>
              <w:jc w:val="center"/>
            </w:pPr>
            <w:r>
              <w:t>-700</w:t>
            </w:r>
            <w:r w:rsidR="00980B10">
              <w:t>.0</w:t>
            </w:r>
          </w:p>
        </w:tc>
        <w:tc>
          <w:tcPr>
            <w:tcW w:w="708" w:type="dxa"/>
          </w:tcPr>
          <w:p w14:paraId="355AD375" w14:textId="17CAD533" w:rsidR="004864A2" w:rsidRDefault="006C5C64" w:rsidP="009F7E90">
            <w:pPr>
              <w:jc w:val="center"/>
            </w:pPr>
            <w:r>
              <w:t>0</w:t>
            </w:r>
            <w:r w:rsidR="00980B10">
              <w:t>.0</w:t>
            </w:r>
          </w:p>
        </w:tc>
      </w:tr>
      <w:tr w:rsidR="004864A2" w14:paraId="3BCDB1F2" w14:textId="77777777" w:rsidTr="009F7E90">
        <w:trPr>
          <w:jc w:val="center"/>
        </w:trPr>
        <w:tc>
          <w:tcPr>
            <w:tcW w:w="1838" w:type="dxa"/>
          </w:tcPr>
          <w:p w14:paraId="5530F8E0" w14:textId="30DF2DCE" w:rsidR="004864A2" w:rsidRDefault="00047A14" w:rsidP="009F7E90">
            <w:pPr>
              <w:jc w:val="center"/>
            </w:pPr>
            <w:r>
              <w:t>Loc-4</w:t>
            </w:r>
          </w:p>
        </w:tc>
        <w:tc>
          <w:tcPr>
            <w:tcW w:w="992" w:type="dxa"/>
          </w:tcPr>
          <w:p w14:paraId="52C88875" w14:textId="06C370E3" w:rsidR="004864A2" w:rsidRDefault="006C5C64" w:rsidP="009F7E90">
            <w:pPr>
              <w:jc w:val="center"/>
            </w:pPr>
            <w:r w:rsidRPr="006C5C64">
              <w:t>6371.0</w:t>
            </w:r>
          </w:p>
        </w:tc>
        <w:tc>
          <w:tcPr>
            <w:tcW w:w="993" w:type="dxa"/>
          </w:tcPr>
          <w:p w14:paraId="7227DD99" w14:textId="0C4EA542" w:rsidR="004864A2" w:rsidRDefault="006C5C64" w:rsidP="009F7E90">
            <w:pPr>
              <w:jc w:val="center"/>
            </w:pPr>
            <w:r>
              <w:t>-900</w:t>
            </w:r>
            <w:r w:rsidR="00980B10">
              <w:t>.0</w:t>
            </w:r>
          </w:p>
        </w:tc>
        <w:tc>
          <w:tcPr>
            <w:tcW w:w="708" w:type="dxa"/>
          </w:tcPr>
          <w:p w14:paraId="7E6D2266" w14:textId="7360BFC2" w:rsidR="004864A2" w:rsidRDefault="006C5C64" w:rsidP="009F7E90">
            <w:pPr>
              <w:jc w:val="center"/>
            </w:pPr>
            <w:r>
              <w:t>0</w:t>
            </w:r>
            <w:r w:rsidR="00980B10">
              <w:t>.0</w:t>
            </w:r>
          </w:p>
        </w:tc>
      </w:tr>
    </w:tbl>
    <w:p w14:paraId="0DB3928A" w14:textId="214D9533" w:rsidR="001B27D9" w:rsidRDefault="006534CB" w:rsidP="00682B39">
      <w:pPr>
        <w:jc w:val="both"/>
      </w:pPr>
      <w:r>
        <w:fldChar w:fldCharType="begin"/>
      </w:r>
      <w:r>
        <w:instrText xml:space="preserve"> REF _Ref140047143 \h </w:instrText>
      </w:r>
      <w:r>
        <w:fldChar w:fldCharType="separate"/>
      </w:r>
      <w:r w:rsidR="00D31814" w:rsidRPr="001E3A5E">
        <w:rPr>
          <w:bCs/>
        </w:rPr>
        <w:t xml:space="preserve">Figure </w:t>
      </w:r>
      <w:r w:rsidR="00D31814">
        <w:rPr>
          <w:b/>
          <w:bCs/>
          <w:noProof/>
        </w:rPr>
        <w:t>1</w:t>
      </w:r>
      <w:r>
        <w:fldChar w:fldCharType="end"/>
      </w:r>
      <w:r w:rsidR="00312C4C">
        <w:t xml:space="preserve">, </w:t>
      </w:r>
      <w:r w:rsidR="00E51F79">
        <w:t xml:space="preserve">shows a </w:t>
      </w:r>
      <w:r w:rsidR="6DB4B9B5">
        <w:t>visualized</w:t>
      </w:r>
      <w:r w:rsidR="00E51F79">
        <w:t xml:space="preserve"> view of </w:t>
      </w:r>
      <w:r w:rsidR="001F5DEF">
        <w:t xml:space="preserve">the </w:t>
      </w:r>
      <w:r w:rsidR="00E51F79">
        <w:t xml:space="preserve">gateway at location </w:t>
      </w:r>
      <w:r w:rsidR="005C609F">
        <w:t>0 and at location 4</w:t>
      </w:r>
      <w:r w:rsidR="00AB2736">
        <w:t>,</w:t>
      </w:r>
      <w:r w:rsidR="005C609F">
        <w:t xml:space="preserve"> and the corresponding distance to initial location of the satellite at the beginning of simulation.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534CB" w14:paraId="485DED40" w14:textId="77777777" w:rsidTr="009F7E90">
        <w:tc>
          <w:tcPr>
            <w:tcW w:w="9629" w:type="dxa"/>
          </w:tcPr>
          <w:p w14:paraId="1C6ACD97" w14:textId="2F2319B8" w:rsidR="006534CB" w:rsidRDefault="003D27A2" w:rsidP="009F7E90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709E73AB" wp14:editId="09C8606F">
                  <wp:extent cx="6120765" cy="1788160"/>
                  <wp:effectExtent l="0" t="0" r="0" b="254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1788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34CB" w14:paraId="44A9BB09" w14:textId="77777777" w:rsidTr="009F7E90">
        <w:tc>
          <w:tcPr>
            <w:tcW w:w="9629" w:type="dxa"/>
          </w:tcPr>
          <w:p w14:paraId="56639075" w14:textId="760264A3" w:rsidR="006534CB" w:rsidRPr="009F7E90" w:rsidRDefault="006534CB" w:rsidP="009F7E90">
            <w:pPr>
              <w:pStyle w:val="Caption"/>
              <w:jc w:val="center"/>
              <w:rPr>
                <w:bCs/>
                <w:i/>
                <w:iCs/>
              </w:rPr>
            </w:pPr>
            <w:bookmarkStart w:id="3" w:name="_Ref140047143"/>
            <w:r w:rsidRPr="009F7E90">
              <w:rPr>
                <w:b w:val="0"/>
                <w:bCs/>
                <w:i/>
                <w:iCs/>
              </w:rPr>
              <w:t xml:space="preserve">Figure </w:t>
            </w:r>
            <w:r w:rsidRPr="009F7E90">
              <w:rPr>
                <w:b w:val="0"/>
                <w:bCs/>
                <w:i/>
                <w:iCs/>
              </w:rPr>
              <w:fldChar w:fldCharType="begin"/>
            </w:r>
            <w:r w:rsidRPr="009F7E90">
              <w:rPr>
                <w:b w:val="0"/>
                <w:bCs/>
                <w:i/>
                <w:iCs/>
              </w:rPr>
              <w:instrText xml:space="preserve"> SEQ Figure \* ARABIC </w:instrText>
            </w:r>
            <w:r w:rsidRPr="009F7E90">
              <w:rPr>
                <w:b w:val="0"/>
                <w:bCs/>
                <w:i/>
                <w:iCs/>
              </w:rPr>
              <w:fldChar w:fldCharType="separate"/>
            </w:r>
            <w:r w:rsidR="00D31814" w:rsidRPr="009F7E90">
              <w:rPr>
                <w:b w:val="0"/>
                <w:bCs/>
                <w:i/>
                <w:iCs/>
                <w:noProof/>
              </w:rPr>
              <w:t>1</w:t>
            </w:r>
            <w:r w:rsidRPr="009F7E90">
              <w:rPr>
                <w:b w:val="0"/>
                <w:bCs/>
                <w:i/>
                <w:iCs/>
              </w:rPr>
              <w:fldChar w:fldCharType="end"/>
            </w:r>
            <w:bookmarkEnd w:id="3"/>
            <w:r w:rsidRPr="009F7E90">
              <w:rPr>
                <w:b w:val="0"/>
                <w:bCs/>
                <w:i/>
                <w:iCs/>
                <w:lang w:val="en-US"/>
              </w:rPr>
              <w:t xml:space="preserve">: Comparing the gateway-Satellite distance in [km] for two gateway locations as in </w:t>
            </w:r>
            <w:r w:rsidR="00AB2736" w:rsidRPr="009F7E90">
              <w:rPr>
                <w:b w:val="0"/>
                <w:bCs/>
                <w:i/>
                <w:iCs/>
                <w:lang w:val="en-US"/>
              </w:rPr>
              <w:fldChar w:fldCharType="begin"/>
            </w:r>
            <w:r w:rsidR="00AB2736" w:rsidRPr="009F7E90">
              <w:rPr>
                <w:b w:val="0"/>
                <w:i/>
                <w:iCs/>
                <w:lang w:val="en-US"/>
              </w:rPr>
              <w:instrText xml:space="preserve"> REF _Ref140046291 \h </w:instrText>
            </w:r>
            <w:r w:rsidR="00AB2736" w:rsidRPr="009F7E90">
              <w:rPr>
                <w:b w:val="0"/>
                <w:bCs/>
                <w:i/>
                <w:iCs/>
                <w:lang w:val="en-US"/>
              </w:rPr>
              <w:instrText xml:space="preserve"> \* MERGEFORMAT </w:instrText>
            </w:r>
            <w:r w:rsidR="00AB2736" w:rsidRPr="009F7E90">
              <w:rPr>
                <w:b w:val="0"/>
                <w:i/>
                <w:lang w:val="en-US"/>
              </w:rPr>
            </w:r>
            <w:r w:rsidR="00AB2736" w:rsidRPr="009F7E90">
              <w:rPr>
                <w:b w:val="0"/>
                <w:bCs/>
                <w:i/>
                <w:iCs/>
                <w:lang w:val="en-US"/>
              </w:rPr>
              <w:fldChar w:fldCharType="separate"/>
            </w:r>
            <w:r w:rsidR="00D31814" w:rsidRPr="009F7E90">
              <w:rPr>
                <w:b w:val="0"/>
                <w:bCs/>
                <w:i/>
                <w:iCs/>
              </w:rPr>
              <w:t xml:space="preserve">Table </w:t>
            </w:r>
            <w:r w:rsidR="00D31814" w:rsidRPr="009F7E90">
              <w:rPr>
                <w:b w:val="0"/>
                <w:bCs/>
                <w:i/>
                <w:iCs/>
                <w:noProof/>
              </w:rPr>
              <w:t>1</w:t>
            </w:r>
            <w:r w:rsidR="00AB2736" w:rsidRPr="009F7E90">
              <w:rPr>
                <w:b w:val="0"/>
                <w:bCs/>
                <w:i/>
                <w:iCs/>
                <w:lang w:val="en-US"/>
              </w:rPr>
              <w:fldChar w:fldCharType="end"/>
            </w:r>
          </w:p>
        </w:tc>
      </w:tr>
    </w:tbl>
    <w:p w14:paraId="508B9F04" w14:textId="1E85CBC7" w:rsidR="00312C4C" w:rsidRDefault="00756642" w:rsidP="00682B39">
      <w:pPr>
        <w:jc w:val="both"/>
      </w:pPr>
      <w:r>
        <w:t xml:space="preserve">From </w:t>
      </w:r>
      <w:r w:rsidR="006534CB">
        <w:fldChar w:fldCharType="begin"/>
      </w:r>
      <w:r w:rsidR="006534CB">
        <w:instrText xml:space="preserve"> REF _Ref140045515 \h </w:instrText>
      </w:r>
      <w:r w:rsidR="006534CB">
        <w:fldChar w:fldCharType="separate"/>
      </w:r>
      <w:r w:rsidR="00D31814" w:rsidRPr="009E7807">
        <w:rPr>
          <w:bCs/>
        </w:rPr>
        <w:t xml:space="preserve">Figure </w:t>
      </w:r>
      <w:r w:rsidR="00D31814">
        <w:rPr>
          <w:bCs/>
          <w:noProof/>
        </w:rPr>
        <w:t>2</w:t>
      </w:r>
      <w:r w:rsidR="006534CB">
        <w:fldChar w:fldCharType="end"/>
      </w:r>
      <w:r w:rsidR="00312C4C">
        <w:t>,</w:t>
      </w:r>
      <w:r>
        <w:t xml:space="preserve"> </w:t>
      </w:r>
      <w:r w:rsidR="00CB14BB">
        <w:t xml:space="preserve">and as expected </w:t>
      </w:r>
      <w:r>
        <w:t xml:space="preserve">the </w:t>
      </w:r>
      <w:proofErr w:type="spellStart"/>
      <w:r w:rsidR="00DD2914">
        <w:t>feederlink</w:t>
      </w:r>
      <w:proofErr w:type="spellEnd"/>
      <w:r>
        <w:t xml:space="preserve"> delay </w:t>
      </w:r>
      <w:r w:rsidR="00CB14BB">
        <w:t xml:space="preserve">is impacted </w:t>
      </w:r>
      <w:r w:rsidR="00FA50DA">
        <w:t xml:space="preserve">by the satellite movement </w:t>
      </w:r>
      <w:r w:rsidR="00E257CB">
        <w:t xml:space="preserve">and the initial location of the </w:t>
      </w:r>
      <w:r w:rsidR="005E7689">
        <w:t>NTN-</w:t>
      </w:r>
      <w:r w:rsidR="00E257CB">
        <w:t xml:space="preserve">gateway itself. The </w:t>
      </w:r>
      <w:proofErr w:type="spellStart"/>
      <w:r w:rsidR="00E257CB">
        <w:t>dalay</w:t>
      </w:r>
      <w:proofErr w:type="spellEnd"/>
      <w:r w:rsidR="00E257CB">
        <w:t xml:space="preserve"> increases from </w:t>
      </w:r>
      <w:r w:rsidR="00B00559">
        <w:t xml:space="preserve">~2 to ~3.75 </w:t>
      </w:r>
      <w:proofErr w:type="spellStart"/>
      <w:r w:rsidR="00B00559">
        <w:t>ms</w:t>
      </w:r>
      <w:proofErr w:type="spellEnd"/>
      <w:r w:rsidR="00B00559">
        <w:t xml:space="preserve"> </w:t>
      </w:r>
      <w:r w:rsidR="005E7689">
        <w:t>for cases where the NTN-</w:t>
      </w:r>
      <w:r w:rsidR="00E34C53">
        <w:t>gateway</w:t>
      </w:r>
      <w:r w:rsidR="005E7689">
        <w:t xml:space="preserve"> to </w:t>
      </w:r>
      <w:r w:rsidR="00E34C53">
        <w:t xml:space="preserve">satellite distance increases from ~600 </w:t>
      </w:r>
      <w:r w:rsidR="004C2A07">
        <w:t xml:space="preserve">km </w:t>
      </w:r>
      <w:r w:rsidR="00E34C53">
        <w:t>to 1080 km, respectively.</w:t>
      </w:r>
      <w:r w:rsidR="00312C4C"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E0EFE" w14:paraId="21DA85F2" w14:textId="77777777" w:rsidTr="009F7E90">
        <w:trPr>
          <w:trHeight w:val="2150"/>
        </w:trPr>
        <w:tc>
          <w:tcPr>
            <w:tcW w:w="4814" w:type="dxa"/>
            <w:vAlign w:val="center"/>
          </w:tcPr>
          <w:p w14:paraId="4B1931FC" w14:textId="3150EC3A" w:rsidR="007E0EFE" w:rsidRDefault="00A8281A" w:rsidP="009F7E9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8833861" wp14:editId="73DBF3D1">
                  <wp:extent cx="2520000" cy="1317908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1317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vAlign w:val="center"/>
          </w:tcPr>
          <w:p w14:paraId="209F7F11" w14:textId="03150855" w:rsidR="007E0EFE" w:rsidRDefault="00671157" w:rsidP="009F7E9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8ED56DB" wp14:editId="1DE10187">
                  <wp:extent cx="2520000" cy="133908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0" cy="1339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0EFE" w14:paraId="5190305D" w14:textId="77777777" w:rsidTr="009F7E90">
        <w:tc>
          <w:tcPr>
            <w:tcW w:w="4814" w:type="dxa"/>
          </w:tcPr>
          <w:p w14:paraId="5751556D" w14:textId="2BD73F86" w:rsidR="007E0EFE" w:rsidRPr="009F7E90" w:rsidRDefault="00FD740D" w:rsidP="009F7E90">
            <w:pPr>
              <w:jc w:val="center"/>
              <w:rPr>
                <w:i/>
                <w:iCs/>
              </w:rPr>
            </w:pPr>
            <w:bookmarkStart w:id="4" w:name="_Ref140045515"/>
            <w:r w:rsidRPr="009F7E90">
              <w:rPr>
                <w:bCs/>
                <w:i/>
                <w:iCs/>
              </w:rPr>
              <w:t xml:space="preserve">Figure </w:t>
            </w:r>
            <w:r w:rsidRPr="009F7E90">
              <w:rPr>
                <w:bCs/>
                <w:i/>
                <w:iCs/>
              </w:rPr>
              <w:fldChar w:fldCharType="begin"/>
            </w:r>
            <w:r w:rsidRPr="009F7E90">
              <w:rPr>
                <w:bCs/>
                <w:i/>
                <w:iCs/>
              </w:rPr>
              <w:instrText xml:space="preserve"> SEQ Figure \* ARABIC </w:instrText>
            </w:r>
            <w:r w:rsidRPr="009F7E90">
              <w:rPr>
                <w:bCs/>
                <w:i/>
                <w:iCs/>
              </w:rPr>
              <w:fldChar w:fldCharType="separate"/>
            </w:r>
            <w:r w:rsidR="00D31814" w:rsidRPr="009F7E90">
              <w:rPr>
                <w:bCs/>
                <w:i/>
                <w:iCs/>
                <w:noProof/>
              </w:rPr>
              <w:t>2</w:t>
            </w:r>
            <w:r w:rsidRPr="009F7E90">
              <w:rPr>
                <w:bCs/>
                <w:i/>
                <w:iCs/>
              </w:rPr>
              <w:fldChar w:fldCharType="end"/>
            </w:r>
            <w:bookmarkEnd w:id="4"/>
            <w:r w:rsidRPr="009F7E90">
              <w:rPr>
                <w:bCs/>
                <w:i/>
                <w:iCs/>
              </w:rPr>
              <w:t>.a</w:t>
            </w:r>
            <w:r w:rsidRPr="009F7E90">
              <w:rPr>
                <w:bCs/>
                <w:i/>
                <w:iCs/>
                <w:lang w:val="en-US"/>
              </w:rPr>
              <w:t xml:space="preserve">: Feeder </w:t>
            </w:r>
            <w:r w:rsidRPr="009F7E90">
              <w:rPr>
                <w:bCs/>
                <w:i/>
                <w:iCs/>
                <w:noProof/>
                <w:lang w:val="en-US"/>
              </w:rPr>
              <w:t>Link hard-switch for a tra</w:t>
            </w:r>
            <w:r w:rsidR="004C2A07" w:rsidRPr="009F7E90">
              <w:rPr>
                <w:bCs/>
                <w:i/>
                <w:iCs/>
                <w:noProof/>
                <w:lang w:val="en-US"/>
              </w:rPr>
              <w:t>n</w:t>
            </w:r>
            <w:r w:rsidRPr="009F7E90">
              <w:rPr>
                <w:bCs/>
                <w:i/>
                <w:iCs/>
                <w:noProof/>
                <w:lang w:val="en-US"/>
              </w:rPr>
              <w:t>sparent case</w:t>
            </w:r>
          </w:p>
        </w:tc>
        <w:tc>
          <w:tcPr>
            <w:tcW w:w="4815" w:type="dxa"/>
          </w:tcPr>
          <w:p w14:paraId="66471F7F" w14:textId="3CA6F728" w:rsidR="007E0EFE" w:rsidRPr="009F7E90" w:rsidRDefault="00FD740D" w:rsidP="009F7E90">
            <w:pPr>
              <w:jc w:val="center"/>
              <w:rPr>
                <w:i/>
                <w:iCs/>
              </w:rPr>
            </w:pPr>
            <w:r w:rsidRPr="009F7E90">
              <w:rPr>
                <w:bCs/>
                <w:i/>
                <w:iCs/>
              </w:rPr>
              <w:t xml:space="preserve">Figure </w:t>
            </w:r>
            <w:r w:rsidRPr="009F7E90">
              <w:rPr>
                <w:bCs/>
                <w:i/>
                <w:iCs/>
              </w:rPr>
              <w:fldChar w:fldCharType="begin"/>
            </w:r>
            <w:r w:rsidRPr="009F7E90">
              <w:rPr>
                <w:bCs/>
                <w:i/>
                <w:iCs/>
              </w:rPr>
              <w:instrText xml:space="preserve"> SEQ Figure \c\* ARABIC </w:instrText>
            </w:r>
            <w:r w:rsidRPr="009F7E90">
              <w:rPr>
                <w:bCs/>
                <w:i/>
                <w:iCs/>
              </w:rPr>
              <w:fldChar w:fldCharType="separate"/>
            </w:r>
            <w:r w:rsidR="00D31814" w:rsidRPr="009F7E90">
              <w:rPr>
                <w:bCs/>
                <w:i/>
                <w:iCs/>
                <w:noProof/>
              </w:rPr>
              <w:t>2</w:t>
            </w:r>
            <w:r w:rsidRPr="009F7E90">
              <w:rPr>
                <w:bCs/>
                <w:i/>
                <w:iCs/>
              </w:rPr>
              <w:fldChar w:fldCharType="end"/>
            </w:r>
            <w:r w:rsidRPr="009F7E90">
              <w:rPr>
                <w:bCs/>
                <w:i/>
                <w:iCs/>
              </w:rPr>
              <w:t>.b</w:t>
            </w:r>
            <w:r w:rsidRPr="009F7E90">
              <w:rPr>
                <w:bCs/>
                <w:i/>
                <w:iCs/>
                <w:lang w:val="en-US"/>
              </w:rPr>
              <w:t xml:space="preserve">: Feeder </w:t>
            </w:r>
            <w:r w:rsidRPr="009F7E90">
              <w:rPr>
                <w:bCs/>
                <w:i/>
                <w:iCs/>
                <w:noProof/>
                <w:lang w:val="en-US"/>
              </w:rPr>
              <w:t>Link hard-switch for a tra</w:t>
            </w:r>
            <w:r w:rsidR="004C2A07" w:rsidRPr="009F7E90">
              <w:rPr>
                <w:bCs/>
                <w:i/>
                <w:iCs/>
                <w:noProof/>
                <w:lang w:val="en-US"/>
              </w:rPr>
              <w:t>n</w:t>
            </w:r>
            <w:r w:rsidRPr="009F7E90">
              <w:rPr>
                <w:bCs/>
                <w:i/>
                <w:iCs/>
                <w:noProof/>
                <w:lang w:val="en-US"/>
              </w:rPr>
              <w:t>sparent case</w:t>
            </w:r>
          </w:p>
        </w:tc>
      </w:tr>
    </w:tbl>
    <w:p w14:paraId="737FC973" w14:textId="767AA784" w:rsidR="007E0EFE" w:rsidRDefault="00975872" w:rsidP="00682B39">
      <w:pPr>
        <w:jc w:val="both"/>
      </w:pPr>
      <w:r>
        <w:fldChar w:fldCharType="begin"/>
      </w:r>
      <w:r>
        <w:instrText xml:space="preserve"> REF _Ref140048795 \h </w:instrText>
      </w:r>
      <w:r>
        <w:fldChar w:fldCharType="separate"/>
      </w:r>
      <w:r w:rsidR="00D31814">
        <w:t xml:space="preserve">Table </w:t>
      </w:r>
      <w:r w:rsidR="00D31814">
        <w:rPr>
          <w:noProof/>
        </w:rPr>
        <w:t>2</w:t>
      </w:r>
      <w:r>
        <w:fldChar w:fldCharType="end"/>
      </w:r>
      <w:r>
        <w:t xml:space="preserve">, presents the </w:t>
      </w:r>
      <w:r w:rsidR="00A4335E">
        <w:t xml:space="preserve">impact </w:t>
      </w:r>
      <w:r>
        <w:t>on</w:t>
      </w:r>
      <w:r w:rsidR="00A4335E">
        <w:t xml:space="preserve"> the </w:t>
      </w:r>
      <w:r w:rsidR="003B02F9">
        <w:t>Round</w:t>
      </w:r>
      <w:r w:rsidR="788521E9">
        <w:t>-</w:t>
      </w:r>
      <w:r w:rsidR="003B02F9">
        <w:t>Trip</w:t>
      </w:r>
      <w:r w:rsidR="003B02F9">
        <w:t xml:space="preserve"> Time (RTT) </w:t>
      </w:r>
      <w:r>
        <w:t xml:space="preserve">for a LEO-600 scenario with </w:t>
      </w:r>
      <w:r w:rsidR="00841AE5">
        <w:t>user terminal and gateway are allocated at Nadir and for different satellite elevation angles.</w:t>
      </w:r>
    </w:p>
    <w:p w14:paraId="38497B00" w14:textId="01A0D421" w:rsidR="00157D2E" w:rsidRDefault="00157D2E" w:rsidP="009F7E90">
      <w:pPr>
        <w:pStyle w:val="Caption"/>
        <w:jc w:val="center"/>
      </w:pPr>
      <w:bookmarkStart w:id="5" w:name="_Ref14004879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31814">
        <w:rPr>
          <w:noProof/>
        </w:rPr>
        <w:t>2</w:t>
      </w:r>
      <w:r>
        <w:fldChar w:fldCharType="end"/>
      </w:r>
      <w:bookmarkEnd w:id="5"/>
      <w:r>
        <w:rPr>
          <w:lang w:val="en-US"/>
        </w:rPr>
        <w:t xml:space="preserve">: Variable </w:t>
      </w:r>
      <w:proofErr w:type="spellStart"/>
      <w:r>
        <w:rPr>
          <w:lang w:val="en-US"/>
        </w:rPr>
        <w:t>Feederlink</w:t>
      </w:r>
      <w:proofErr w:type="spellEnd"/>
      <w:r>
        <w:rPr>
          <w:lang w:val="en-US"/>
        </w:rPr>
        <w:t xml:space="preserve"> delay and its impact on </w:t>
      </w:r>
      <w:proofErr w:type="gramStart"/>
      <w:r>
        <w:rPr>
          <w:lang w:val="en-US"/>
        </w:rPr>
        <w:t>RTT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5006"/>
        <w:gridCol w:w="3210"/>
      </w:tblGrid>
      <w:tr w:rsidR="00DC7524" w14:paraId="64CC8AC3" w14:textId="77777777" w:rsidTr="009F7E90">
        <w:tc>
          <w:tcPr>
            <w:tcW w:w="1413" w:type="dxa"/>
            <w:vAlign w:val="center"/>
          </w:tcPr>
          <w:p w14:paraId="30918A24" w14:textId="1D294664" w:rsidR="00DC7524" w:rsidRPr="009F7E90" w:rsidRDefault="00DC7524" w:rsidP="009F7E90">
            <w:pPr>
              <w:jc w:val="center"/>
              <w:rPr>
                <w:b/>
                <w:noProof/>
                <w:lang w:val="en-US"/>
              </w:rPr>
            </w:pPr>
            <w:r w:rsidRPr="009F7E90">
              <w:rPr>
                <w:b/>
                <w:noProof/>
                <w:lang w:val="en-US"/>
              </w:rPr>
              <w:t>Elevation</w:t>
            </w:r>
          </w:p>
        </w:tc>
        <w:tc>
          <w:tcPr>
            <w:tcW w:w="5006" w:type="dxa"/>
            <w:vAlign w:val="center"/>
          </w:tcPr>
          <w:p w14:paraId="5A6D6782" w14:textId="288696CB" w:rsidR="00DC7524" w:rsidRPr="009F7E90" w:rsidRDefault="00DC7524" w:rsidP="009F7E90">
            <w:pPr>
              <w:jc w:val="center"/>
              <w:rPr>
                <w:b/>
                <w:noProof/>
                <w:lang w:val="en-US"/>
              </w:rPr>
            </w:pPr>
            <w:r w:rsidRPr="009F7E90">
              <w:rPr>
                <w:b/>
                <w:noProof/>
                <w:lang w:val="en-US"/>
              </w:rPr>
              <w:t>Sat Position</w:t>
            </w:r>
          </w:p>
        </w:tc>
        <w:tc>
          <w:tcPr>
            <w:tcW w:w="3210" w:type="dxa"/>
            <w:vAlign w:val="center"/>
          </w:tcPr>
          <w:p w14:paraId="043A30A1" w14:textId="77777777" w:rsidR="00DC7524" w:rsidRPr="009F7E90" w:rsidRDefault="00DC7524" w:rsidP="00CA70BC">
            <w:pPr>
              <w:pStyle w:val="NormalWeb"/>
              <w:spacing w:before="0" w:beforeAutospacing="0" w:after="0" w:afterAutospacing="0"/>
              <w:jc w:val="center"/>
              <w:rPr>
                <w:b/>
                <w:noProof/>
                <w:sz w:val="20"/>
                <w:szCs w:val="20"/>
              </w:rPr>
            </w:pPr>
            <w:r w:rsidRPr="009F7E90">
              <w:rPr>
                <w:b/>
                <w:noProof/>
                <w:sz w:val="20"/>
                <w:szCs w:val="20"/>
              </w:rPr>
              <w:t>RTT [ms]</w:t>
            </w:r>
          </w:p>
          <w:p w14:paraId="3228DDAA" w14:textId="20BE48D2" w:rsidR="00DC7524" w:rsidRPr="009F7E90" w:rsidRDefault="001A1150" w:rsidP="009F7E90">
            <w:pPr>
              <w:jc w:val="center"/>
              <w:rPr>
                <w:b/>
                <w:noProof/>
                <w:lang w:val="en-US"/>
              </w:rPr>
            </w:pPr>
            <w:r w:rsidRPr="00A77B74">
              <w:rPr>
                <w:b/>
                <w:noProof/>
                <w:lang w:val="en-US"/>
              </w:rPr>
              <w:t>(</w:t>
            </w:r>
            <w:r w:rsidR="00DC7524" w:rsidRPr="009F7E90">
              <w:rPr>
                <w:b/>
                <w:noProof/>
                <w:lang w:val="en-US"/>
              </w:rPr>
              <w:t>UE</w:t>
            </w:r>
            <w:r w:rsidRPr="00A77B74">
              <w:rPr>
                <w:b/>
                <w:noProof/>
                <w:lang w:val="en-US"/>
              </w:rPr>
              <w:t>_</w:t>
            </w:r>
            <w:r w:rsidR="00DC7524" w:rsidRPr="009F7E90">
              <w:rPr>
                <w:b/>
                <w:noProof/>
                <w:lang w:val="en-US"/>
              </w:rPr>
              <w:t>Pos</w:t>
            </w:r>
            <w:r w:rsidRPr="00A77B74">
              <w:rPr>
                <w:b/>
                <w:noProof/>
                <w:lang w:val="en-US"/>
              </w:rPr>
              <w:t xml:space="preserve"> </w:t>
            </w:r>
            <w:r w:rsidR="00DC7524" w:rsidRPr="009F7E90">
              <w:rPr>
                <w:b/>
                <w:noProof/>
                <w:lang w:val="en-US"/>
              </w:rPr>
              <w:t>=</w:t>
            </w:r>
            <w:r w:rsidRPr="00A77B74">
              <w:rPr>
                <w:b/>
                <w:noProof/>
                <w:lang w:val="en-US"/>
              </w:rPr>
              <w:t xml:space="preserve"> </w:t>
            </w:r>
            <w:r w:rsidR="00DC7524" w:rsidRPr="009F7E90">
              <w:rPr>
                <w:b/>
                <w:noProof/>
                <w:lang w:val="en-US"/>
              </w:rPr>
              <w:t>GW</w:t>
            </w:r>
            <w:r w:rsidRPr="00A77B74">
              <w:rPr>
                <w:b/>
                <w:noProof/>
                <w:lang w:val="en-US"/>
              </w:rPr>
              <w:t>_</w:t>
            </w:r>
            <w:r w:rsidR="00DC7524" w:rsidRPr="009F7E90">
              <w:rPr>
                <w:b/>
                <w:noProof/>
                <w:lang w:val="en-US"/>
              </w:rPr>
              <w:t>Pos</w:t>
            </w:r>
            <w:r w:rsidR="00D62BA4">
              <w:rPr>
                <w:b/>
                <w:noProof/>
                <w:lang w:val="en-US"/>
              </w:rPr>
              <w:t xml:space="preserve"> </w:t>
            </w:r>
            <w:r w:rsidR="00890CC5">
              <w:rPr>
                <w:b/>
                <w:noProof/>
                <w:lang w:val="en-US"/>
              </w:rPr>
              <w:t>=</w:t>
            </w:r>
            <w:r w:rsidR="00D62BA4">
              <w:rPr>
                <w:b/>
                <w:noProof/>
                <w:lang w:val="en-US"/>
              </w:rPr>
              <w:t xml:space="preserve"> </w:t>
            </w:r>
            <w:r w:rsidR="00890CC5">
              <w:rPr>
                <w:b/>
                <w:noProof/>
                <w:lang w:val="en-US"/>
              </w:rPr>
              <w:t>Nadir</w:t>
            </w:r>
            <w:r w:rsidRPr="00A77B74">
              <w:rPr>
                <w:b/>
                <w:noProof/>
                <w:lang w:val="en-US"/>
              </w:rPr>
              <w:t>)</w:t>
            </w:r>
          </w:p>
        </w:tc>
      </w:tr>
      <w:tr w:rsidR="009A57D7" w14:paraId="4C797CC9" w14:textId="77777777" w:rsidTr="009F7E90">
        <w:tc>
          <w:tcPr>
            <w:tcW w:w="1413" w:type="dxa"/>
          </w:tcPr>
          <w:p w14:paraId="15F44A09" w14:textId="46CA33AE" w:rsidR="009A57D7" w:rsidRPr="009F7E90" w:rsidRDefault="009A57D7" w:rsidP="009F7E90">
            <w:pPr>
              <w:jc w:val="center"/>
              <w:rPr>
                <w:bCs/>
                <w:noProof/>
                <w:lang w:val="en-US"/>
              </w:rPr>
            </w:pPr>
            <w:r w:rsidRPr="009F7E90">
              <w:rPr>
                <w:bCs/>
                <w:noProof/>
                <w:lang w:val="en-US"/>
              </w:rPr>
              <w:t>90</w:t>
            </w:r>
          </w:p>
        </w:tc>
        <w:tc>
          <w:tcPr>
            <w:tcW w:w="5006" w:type="dxa"/>
          </w:tcPr>
          <w:p w14:paraId="57C90406" w14:textId="562D8056" w:rsidR="009A57D7" w:rsidRPr="009F7E90" w:rsidRDefault="009A57D7" w:rsidP="009F7E90">
            <w:pPr>
              <w:jc w:val="center"/>
              <w:rPr>
                <w:bCs/>
                <w:noProof/>
                <w:lang w:val="en-US"/>
              </w:rPr>
            </w:pPr>
            <w:r w:rsidRPr="009F7E90">
              <w:rPr>
                <w:bCs/>
                <w:noProof/>
                <w:lang w:val="en-US"/>
              </w:rPr>
              <w:t>[6971000.0, 0.0, 0]</w:t>
            </w:r>
          </w:p>
        </w:tc>
        <w:tc>
          <w:tcPr>
            <w:tcW w:w="3210" w:type="dxa"/>
          </w:tcPr>
          <w:p w14:paraId="55AC4254" w14:textId="2AA15330" w:rsidR="009A57D7" w:rsidRPr="009F7E90" w:rsidRDefault="009A57D7" w:rsidP="009F7E90">
            <w:pPr>
              <w:jc w:val="center"/>
              <w:rPr>
                <w:bCs/>
                <w:noProof/>
                <w:lang w:val="en-US"/>
              </w:rPr>
            </w:pPr>
            <w:r w:rsidRPr="009F7E90">
              <w:rPr>
                <w:bCs/>
                <w:noProof/>
                <w:lang w:val="en-US"/>
              </w:rPr>
              <w:t>8.0</w:t>
            </w:r>
          </w:p>
        </w:tc>
      </w:tr>
      <w:tr w:rsidR="009A57D7" w14:paraId="48B094A2" w14:textId="77777777" w:rsidTr="009F7E90">
        <w:tc>
          <w:tcPr>
            <w:tcW w:w="1413" w:type="dxa"/>
          </w:tcPr>
          <w:p w14:paraId="6BB516EA" w14:textId="0A011A27" w:rsidR="009A57D7" w:rsidRPr="009F7E90" w:rsidRDefault="009A57D7" w:rsidP="009F7E90">
            <w:pPr>
              <w:jc w:val="center"/>
              <w:rPr>
                <w:bCs/>
                <w:noProof/>
                <w:lang w:val="en-US"/>
              </w:rPr>
            </w:pPr>
            <w:r w:rsidRPr="009F7E90">
              <w:rPr>
                <w:bCs/>
                <w:noProof/>
                <w:lang w:val="en-US"/>
              </w:rPr>
              <w:t>80</w:t>
            </w:r>
          </w:p>
        </w:tc>
        <w:tc>
          <w:tcPr>
            <w:tcW w:w="5006" w:type="dxa"/>
          </w:tcPr>
          <w:p w14:paraId="1D3CFE6E" w14:textId="6755091B" w:rsidR="009A57D7" w:rsidRPr="009F7E90" w:rsidRDefault="009A57D7" w:rsidP="009F7E90">
            <w:pPr>
              <w:jc w:val="center"/>
              <w:rPr>
                <w:bCs/>
                <w:noProof/>
                <w:lang w:val="en-US"/>
              </w:rPr>
            </w:pPr>
            <w:r w:rsidRPr="009F7E90">
              <w:rPr>
                <w:bCs/>
                <w:noProof/>
                <w:lang w:val="en-US"/>
              </w:rPr>
              <w:t>[6970199.281293977, -105655.00011324912, 0]</w:t>
            </w:r>
          </w:p>
        </w:tc>
        <w:tc>
          <w:tcPr>
            <w:tcW w:w="3210" w:type="dxa"/>
          </w:tcPr>
          <w:p w14:paraId="47F97955" w14:textId="444B40D4" w:rsidR="009A57D7" w:rsidRPr="009F7E90" w:rsidRDefault="009A57D7" w:rsidP="009F7E90">
            <w:pPr>
              <w:jc w:val="center"/>
              <w:rPr>
                <w:bCs/>
                <w:noProof/>
                <w:lang w:val="en-US"/>
              </w:rPr>
            </w:pPr>
            <w:r w:rsidRPr="009F7E90">
              <w:rPr>
                <w:bCs/>
                <w:noProof/>
                <w:lang w:val="en-US"/>
              </w:rPr>
              <w:t>8.1428</w:t>
            </w:r>
          </w:p>
        </w:tc>
      </w:tr>
      <w:tr w:rsidR="009A57D7" w14:paraId="287184D4" w14:textId="77777777" w:rsidTr="009F7E90">
        <w:tc>
          <w:tcPr>
            <w:tcW w:w="1413" w:type="dxa"/>
          </w:tcPr>
          <w:p w14:paraId="3942F420" w14:textId="1602CDB3" w:rsidR="009A57D7" w:rsidRPr="009F7E90" w:rsidRDefault="009A57D7" w:rsidP="009F7E90">
            <w:pPr>
              <w:jc w:val="center"/>
              <w:rPr>
                <w:bCs/>
                <w:noProof/>
                <w:lang w:val="en-US"/>
              </w:rPr>
            </w:pPr>
            <w:r w:rsidRPr="009F7E90">
              <w:rPr>
                <w:bCs/>
                <w:noProof/>
                <w:lang w:val="en-US"/>
              </w:rPr>
              <w:t>70</w:t>
            </w:r>
          </w:p>
        </w:tc>
        <w:tc>
          <w:tcPr>
            <w:tcW w:w="5006" w:type="dxa"/>
          </w:tcPr>
          <w:p w14:paraId="589C5155" w14:textId="049A06DA" w:rsidR="009A57D7" w:rsidRPr="009F7E90" w:rsidRDefault="009A57D7" w:rsidP="009F7E90">
            <w:pPr>
              <w:jc w:val="center"/>
              <w:rPr>
                <w:bCs/>
                <w:noProof/>
                <w:lang w:val="en-US"/>
              </w:rPr>
            </w:pPr>
            <w:r w:rsidRPr="009F7E90">
              <w:rPr>
                <w:bCs/>
                <w:noProof/>
                <w:lang w:val="en-US"/>
              </w:rPr>
              <w:t>[6967616.989971403, -217150.82560708822, 0]</w:t>
            </w:r>
          </w:p>
        </w:tc>
        <w:tc>
          <w:tcPr>
            <w:tcW w:w="3210" w:type="dxa"/>
          </w:tcPr>
          <w:p w14:paraId="7FE8FE52" w14:textId="24057CDD" w:rsidR="009A57D7" w:rsidRPr="009F7E90" w:rsidRDefault="009A57D7" w:rsidP="009F7E90">
            <w:pPr>
              <w:jc w:val="center"/>
              <w:rPr>
                <w:bCs/>
                <w:noProof/>
                <w:lang w:val="en-US"/>
              </w:rPr>
            </w:pPr>
            <w:r w:rsidRPr="009F7E90">
              <w:rPr>
                <w:bCs/>
                <w:noProof/>
                <w:lang w:val="en-US"/>
              </w:rPr>
              <w:t>8.4285</w:t>
            </w:r>
          </w:p>
        </w:tc>
      </w:tr>
      <w:tr w:rsidR="009A57D7" w14:paraId="4FB5557D" w14:textId="77777777" w:rsidTr="009F7E90">
        <w:tc>
          <w:tcPr>
            <w:tcW w:w="1413" w:type="dxa"/>
          </w:tcPr>
          <w:p w14:paraId="2601885E" w14:textId="0193EF73" w:rsidR="009A57D7" w:rsidRPr="009F7E90" w:rsidRDefault="009A57D7" w:rsidP="009F7E90">
            <w:pPr>
              <w:jc w:val="center"/>
              <w:rPr>
                <w:bCs/>
                <w:noProof/>
                <w:lang w:val="en-US"/>
              </w:rPr>
            </w:pPr>
            <w:r w:rsidRPr="009F7E90">
              <w:rPr>
                <w:bCs/>
                <w:noProof/>
                <w:lang w:val="en-US"/>
              </w:rPr>
              <w:t>60</w:t>
            </w:r>
          </w:p>
        </w:tc>
        <w:tc>
          <w:tcPr>
            <w:tcW w:w="5006" w:type="dxa"/>
          </w:tcPr>
          <w:p w14:paraId="23D93F57" w14:textId="2355B4FE" w:rsidR="009A57D7" w:rsidRPr="009F7E90" w:rsidRDefault="009A57D7" w:rsidP="009F7E90">
            <w:pPr>
              <w:jc w:val="center"/>
              <w:rPr>
                <w:bCs/>
                <w:noProof/>
                <w:lang w:val="en-US"/>
              </w:rPr>
            </w:pPr>
            <w:r w:rsidRPr="009F7E90">
              <w:rPr>
                <w:bCs/>
                <w:noProof/>
                <w:lang w:val="en-US"/>
              </w:rPr>
              <w:t>[6962626.447601006, -341575.68878214294, 0]</w:t>
            </w:r>
          </w:p>
        </w:tc>
        <w:tc>
          <w:tcPr>
            <w:tcW w:w="3210" w:type="dxa"/>
          </w:tcPr>
          <w:p w14:paraId="605FA121" w14:textId="2A0D402E" w:rsidR="009A57D7" w:rsidRPr="009F7E90" w:rsidRDefault="009A57D7" w:rsidP="009F7E90">
            <w:pPr>
              <w:jc w:val="center"/>
              <w:rPr>
                <w:bCs/>
                <w:noProof/>
                <w:lang w:val="en-US"/>
              </w:rPr>
            </w:pPr>
            <w:r w:rsidRPr="009F7E90">
              <w:rPr>
                <w:bCs/>
                <w:noProof/>
                <w:lang w:val="en-US"/>
              </w:rPr>
              <w:t>9.1428</w:t>
            </w:r>
          </w:p>
        </w:tc>
      </w:tr>
      <w:tr w:rsidR="009A57D7" w14:paraId="6855FCE0" w14:textId="77777777" w:rsidTr="009F7E90">
        <w:tc>
          <w:tcPr>
            <w:tcW w:w="1413" w:type="dxa"/>
          </w:tcPr>
          <w:p w14:paraId="7A9D88D4" w14:textId="5963E3C3" w:rsidR="009A57D7" w:rsidRPr="009F7E90" w:rsidRDefault="009A57D7" w:rsidP="009F7E90">
            <w:pPr>
              <w:jc w:val="center"/>
              <w:rPr>
                <w:bCs/>
                <w:noProof/>
                <w:lang w:val="en-US"/>
              </w:rPr>
            </w:pPr>
            <w:r w:rsidRPr="009F7E90">
              <w:rPr>
                <w:bCs/>
                <w:noProof/>
                <w:lang w:val="en-US"/>
              </w:rPr>
              <w:t>50</w:t>
            </w:r>
          </w:p>
        </w:tc>
        <w:tc>
          <w:tcPr>
            <w:tcW w:w="5006" w:type="dxa"/>
          </w:tcPr>
          <w:p w14:paraId="089726DA" w14:textId="68259720" w:rsidR="009A57D7" w:rsidRPr="009F7E90" w:rsidRDefault="009A57D7" w:rsidP="009F7E90">
            <w:pPr>
              <w:jc w:val="center"/>
              <w:rPr>
                <w:bCs/>
                <w:noProof/>
                <w:lang w:val="en-US"/>
              </w:rPr>
            </w:pPr>
            <w:r w:rsidRPr="009F7E90">
              <w:rPr>
                <w:bCs/>
                <w:noProof/>
                <w:lang w:val="en-US"/>
              </w:rPr>
              <w:t>[6953824.367604306, -489047.7118979048, 0]</w:t>
            </w:r>
          </w:p>
        </w:tc>
        <w:tc>
          <w:tcPr>
            <w:tcW w:w="3210" w:type="dxa"/>
          </w:tcPr>
          <w:p w14:paraId="29BA3A29" w14:textId="0523A2B6" w:rsidR="009A57D7" w:rsidRPr="009F7E90" w:rsidRDefault="009A57D7" w:rsidP="009F7E90">
            <w:pPr>
              <w:jc w:val="center"/>
              <w:rPr>
                <w:bCs/>
                <w:noProof/>
                <w:lang w:val="en-US"/>
              </w:rPr>
            </w:pPr>
            <w:r w:rsidRPr="009F7E90">
              <w:rPr>
                <w:bCs/>
                <w:noProof/>
                <w:lang w:val="en-US"/>
              </w:rPr>
              <w:t>10.142</w:t>
            </w:r>
          </w:p>
        </w:tc>
      </w:tr>
      <w:tr w:rsidR="009A57D7" w14:paraId="2854AB66" w14:textId="77777777" w:rsidTr="009F7E90">
        <w:tc>
          <w:tcPr>
            <w:tcW w:w="1413" w:type="dxa"/>
          </w:tcPr>
          <w:p w14:paraId="45D3103D" w14:textId="4325CBCD" w:rsidR="009A57D7" w:rsidRPr="009F7E90" w:rsidRDefault="009A57D7" w:rsidP="009F7E90">
            <w:pPr>
              <w:jc w:val="center"/>
              <w:rPr>
                <w:bCs/>
                <w:noProof/>
                <w:lang w:val="en-US"/>
              </w:rPr>
            </w:pPr>
            <w:r w:rsidRPr="009F7E90">
              <w:rPr>
                <w:bCs/>
                <w:noProof/>
                <w:lang w:val="en-US"/>
              </w:rPr>
              <w:t>40</w:t>
            </w:r>
          </w:p>
        </w:tc>
        <w:tc>
          <w:tcPr>
            <w:tcW w:w="5006" w:type="dxa"/>
          </w:tcPr>
          <w:p w14:paraId="4D22DF75" w14:textId="1C084D58" w:rsidR="009A57D7" w:rsidRPr="009F7E90" w:rsidRDefault="009A57D7" w:rsidP="009F7E90">
            <w:pPr>
              <w:jc w:val="center"/>
              <w:rPr>
                <w:bCs/>
                <w:noProof/>
                <w:lang w:val="en-US"/>
              </w:rPr>
            </w:pPr>
            <w:r w:rsidRPr="009F7E90">
              <w:rPr>
                <w:bCs/>
                <w:noProof/>
                <w:lang w:val="en-US"/>
              </w:rPr>
              <w:t>[6938154.561434615, -675908.4861458965, 0]</w:t>
            </w:r>
          </w:p>
        </w:tc>
        <w:tc>
          <w:tcPr>
            <w:tcW w:w="3210" w:type="dxa"/>
          </w:tcPr>
          <w:p w14:paraId="4DE3698A" w14:textId="058BE298" w:rsidR="009A57D7" w:rsidRPr="009F7E90" w:rsidRDefault="009A57D7" w:rsidP="009F7E90">
            <w:pPr>
              <w:jc w:val="center"/>
              <w:rPr>
                <w:bCs/>
                <w:noProof/>
                <w:lang w:val="en-US"/>
              </w:rPr>
            </w:pPr>
            <w:r w:rsidRPr="009F7E90">
              <w:rPr>
                <w:bCs/>
                <w:noProof/>
                <w:lang w:val="en-US"/>
              </w:rPr>
              <w:t>11.714</w:t>
            </w:r>
          </w:p>
        </w:tc>
      </w:tr>
      <w:tr w:rsidR="009A57D7" w14:paraId="077C0A3D" w14:textId="77777777" w:rsidTr="009F7E90">
        <w:tc>
          <w:tcPr>
            <w:tcW w:w="1413" w:type="dxa"/>
          </w:tcPr>
          <w:p w14:paraId="534040D8" w14:textId="6280887B" w:rsidR="009A57D7" w:rsidRPr="009F7E90" w:rsidRDefault="009A57D7" w:rsidP="009F7E90">
            <w:pPr>
              <w:jc w:val="center"/>
              <w:rPr>
                <w:bCs/>
                <w:noProof/>
                <w:lang w:val="en-US"/>
              </w:rPr>
            </w:pPr>
            <w:r w:rsidRPr="009F7E90">
              <w:rPr>
                <w:bCs/>
                <w:noProof/>
                <w:lang w:val="en-US"/>
              </w:rPr>
              <w:t>30</w:t>
            </w:r>
          </w:p>
        </w:tc>
        <w:tc>
          <w:tcPr>
            <w:tcW w:w="5006" w:type="dxa"/>
          </w:tcPr>
          <w:p w14:paraId="630481AC" w14:textId="7800B76A" w:rsidR="009A57D7" w:rsidRPr="009F7E90" w:rsidRDefault="009A57D7" w:rsidP="009F7E90">
            <w:pPr>
              <w:jc w:val="center"/>
              <w:rPr>
                <w:bCs/>
                <w:noProof/>
                <w:lang w:val="en-US"/>
              </w:rPr>
            </w:pPr>
            <w:r w:rsidRPr="009F7E90">
              <w:rPr>
                <w:bCs/>
                <w:noProof/>
                <w:lang w:val="en-US"/>
              </w:rPr>
              <w:t>[[6908544.008464559, -931053.5339648513, 0]</w:t>
            </w:r>
          </w:p>
        </w:tc>
        <w:tc>
          <w:tcPr>
            <w:tcW w:w="3210" w:type="dxa"/>
          </w:tcPr>
          <w:p w14:paraId="3EEF9035" w14:textId="4E894A74" w:rsidR="009A57D7" w:rsidRPr="009F7E90" w:rsidRDefault="009A57D7" w:rsidP="009F7E90">
            <w:pPr>
              <w:jc w:val="center"/>
              <w:rPr>
                <w:bCs/>
                <w:noProof/>
                <w:lang w:val="en-US"/>
              </w:rPr>
            </w:pPr>
            <w:r w:rsidRPr="009F7E90">
              <w:rPr>
                <w:bCs/>
                <w:noProof/>
                <w:lang w:val="en-US"/>
              </w:rPr>
              <w:t>14.285</w:t>
            </w:r>
          </w:p>
        </w:tc>
      </w:tr>
    </w:tbl>
    <w:p w14:paraId="22203908" w14:textId="77777777" w:rsidR="00F579DF" w:rsidRDefault="00F579DF">
      <w:pPr>
        <w:jc w:val="both"/>
      </w:pPr>
    </w:p>
    <w:p w14:paraId="17F589BB" w14:textId="3DC38D0E" w:rsidR="008D2D7D" w:rsidRDefault="008D2D7D">
      <w:pPr>
        <w:jc w:val="both"/>
      </w:pPr>
      <w:r>
        <w:t xml:space="preserve">From the above </w:t>
      </w:r>
      <w:proofErr w:type="gramStart"/>
      <w:r>
        <w:t>it is clear that the</w:t>
      </w:r>
      <w:proofErr w:type="gramEnd"/>
      <w:r>
        <w:t xml:space="preserve"> NTN-gateway location will impact the </w:t>
      </w:r>
      <w:r w:rsidR="009E5DD4">
        <w:t>achievable RTT for different elevation angles between the NTN-GW and the satellite. Hence</w:t>
      </w:r>
      <w:r w:rsidR="00181152">
        <w:t>,</w:t>
      </w:r>
      <w:r w:rsidR="009E5DD4">
        <w:t xml:space="preserve"> we propose the following:</w:t>
      </w:r>
    </w:p>
    <w:p w14:paraId="3EE57C4F" w14:textId="205BD323" w:rsidR="009E5DD4" w:rsidRPr="009F7E90" w:rsidRDefault="009E5DD4" w:rsidP="009F7E90">
      <w:pPr>
        <w:jc w:val="both"/>
        <w:rPr>
          <w:b/>
          <w:bCs/>
        </w:rPr>
      </w:pPr>
      <w:r>
        <w:rPr>
          <w:b/>
          <w:bCs/>
        </w:rPr>
        <w:t xml:space="preserve">Proposal 1: To ensure realistic evaluations of the experienced RTT, the </w:t>
      </w:r>
      <w:r w:rsidR="00BC031A">
        <w:rPr>
          <w:b/>
          <w:bCs/>
        </w:rPr>
        <w:t xml:space="preserve">variable feeder link delay should be </w:t>
      </w:r>
      <w:proofErr w:type="gramStart"/>
      <w:r w:rsidR="00BC031A">
        <w:rPr>
          <w:b/>
          <w:bCs/>
        </w:rPr>
        <w:t>taken into account</w:t>
      </w:r>
      <w:proofErr w:type="gramEnd"/>
      <w:r w:rsidR="00BC031A">
        <w:rPr>
          <w:b/>
          <w:bCs/>
        </w:rPr>
        <w:t xml:space="preserve"> when reporting the results for the IMT-2020 satellite evaluations.</w:t>
      </w:r>
    </w:p>
    <w:p w14:paraId="5E04DE9A" w14:textId="77777777" w:rsidR="00537EF4" w:rsidRPr="00537EF4" w:rsidRDefault="00537EF4" w:rsidP="00537EF4">
      <w:pPr>
        <w:pStyle w:val="ListParagraph"/>
        <w:ind w:left="644"/>
        <w:rPr>
          <w:lang w:val="en-US"/>
        </w:rPr>
      </w:pPr>
    </w:p>
    <w:p w14:paraId="10445A01" w14:textId="65BF2491" w:rsidR="00885580" w:rsidRDefault="007820D0" w:rsidP="00885580">
      <w:pPr>
        <w:pStyle w:val="Heading1"/>
      </w:pPr>
      <w:r>
        <w:lastRenderedPageBreak/>
        <w:t>Conclusion</w:t>
      </w:r>
    </w:p>
    <w:p w14:paraId="1806B4A3" w14:textId="4FD884E6" w:rsidR="00BC031A" w:rsidRDefault="00BC031A" w:rsidP="001F201D">
      <w:r>
        <w:t xml:space="preserve">In this contribution we have presented our analysis of the impacts of variable feeder link </w:t>
      </w:r>
      <w:proofErr w:type="gramStart"/>
      <w:r>
        <w:t>delay</w:t>
      </w:r>
      <w:proofErr w:type="gramEnd"/>
      <w:r>
        <w:t xml:space="preserve"> and we encourage RAN1 to consider the following proposal for adopting for the evaluation conditions:</w:t>
      </w:r>
    </w:p>
    <w:p w14:paraId="645238BA" w14:textId="77777777" w:rsidR="00BC031A" w:rsidRPr="002B5B6E" w:rsidRDefault="00BC031A" w:rsidP="00BC031A">
      <w:pPr>
        <w:jc w:val="both"/>
        <w:rPr>
          <w:b/>
          <w:bCs/>
        </w:rPr>
      </w:pPr>
      <w:r>
        <w:rPr>
          <w:b/>
          <w:bCs/>
        </w:rPr>
        <w:t xml:space="preserve">Proposal 1: To ensure realistic evaluations of the experienced RTT, the variable feeder link delay should be </w:t>
      </w:r>
      <w:proofErr w:type="gramStart"/>
      <w:r>
        <w:rPr>
          <w:b/>
          <w:bCs/>
        </w:rPr>
        <w:t>taken into account</w:t>
      </w:r>
      <w:proofErr w:type="gramEnd"/>
      <w:r>
        <w:rPr>
          <w:b/>
          <w:bCs/>
        </w:rPr>
        <w:t xml:space="preserve"> when reporting the results for the IMT-2020 satellite evaluations.</w:t>
      </w:r>
    </w:p>
    <w:p w14:paraId="5E7FE59C" w14:textId="34713C09" w:rsidR="00B00269" w:rsidRPr="009F7E90" w:rsidRDefault="00B00269" w:rsidP="009F7E90">
      <w:pPr>
        <w:rPr>
          <w:sz w:val="24"/>
          <w:szCs w:val="24"/>
          <w:lang w:val="en-US" w:eastAsia="zh-CN"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2C6979C9" w14:textId="5083D740" w:rsidR="00205A4B" w:rsidRPr="007A498B" w:rsidRDefault="00A912B9" w:rsidP="00205A4B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7A498B">
        <w:rPr>
          <w:sz w:val="20"/>
          <w:szCs w:val="20"/>
        </w:rPr>
        <w:t>TR 38.821</w:t>
      </w:r>
      <w:r w:rsidR="00AC3124" w:rsidRPr="007A498B">
        <w:rPr>
          <w:sz w:val="20"/>
          <w:szCs w:val="20"/>
        </w:rPr>
        <w:t>, ”</w:t>
      </w:r>
      <w:r w:rsidR="007A498B" w:rsidRPr="007A498B">
        <w:t xml:space="preserve"> </w:t>
      </w:r>
      <w:r w:rsidR="007A498B" w:rsidRPr="007A498B">
        <w:rPr>
          <w:sz w:val="20"/>
          <w:szCs w:val="20"/>
        </w:rPr>
        <w:t xml:space="preserve">Solutions for NR to </w:t>
      </w:r>
      <w:proofErr w:type="spellStart"/>
      <w:r w:rsidR="007A498B" w:rsidRPr="007A498B">
        <w:rPr>
          <w:sz w:val="20"/>
          <w:szCs w:val="20"/>
        </w:rPr>
        <w:t>support</w:t>
      </w:r>
      <w:proofErr w:type="spellEnd"/>
      <w:r w:rsidR="007A498B" w:rsidRPr="007A498B">
        <w:rPr>
          <w:sz w:val="20"/>
          <w:szCs w:val="20"/>
        </w:rPr>
        <w:t xml:space="preserve"> </w:t>
      </w:r>
      <w:proofErr w:type="spellStart"/>
      <w:r w:rsidR="007A498B" w:rsidRPr="007A498B">
        <w:rPr>
          <w:sz w:val="20"/>
          <w:szCs w:val="20"/>
        </w:rPr>
        <w:t>Non-Terrestrial</w:t>
      </w:r>
      <w:proofErr w:type="spellEnd"/>
      <w:r w:rsidR="007A498B" w:rsidRPr="007A498B">
        <w:rPr>
          <w:sz w:val="20"/>
          <w:szCs w:val="20"/>
        </w:rPr>
        <w:t xml:space="preserve"> Networks (NTN)</w:t>
      </w:r>
      <w:r w:rsidR="00AC3124" w:rsidRPr="007A498B">
        <w:rPr>
          <w:sz w:val="20"/>
          <w:szCs w:val="20"/>
        </w:rPr>
        <w:t>”</w:t>
      </w:r>
      <w:r w:rsidR="007A498B" w:rsidRPr="009F7E90">
        <w:rPr>
          <w:sz w:val="20"/>
          <w:szCs w:val="20"/>
        </w:rPr>
        <w:t>, 3GPP</w:t>
      </w:r>
    </w:p>
    <w:p w14:paraId="093EE10C" w14:textId="77777777" w:rsidR="00205A4B" w:rsidRPr="00205A4B" w:rsidRDefault="00205A4B" w:rsidP="009F7E90">
      <w:pPr>
        <w:pStyle w:val="ListParagraph"/>
        <w:ind w:left="360"/>
        <w:rPr>
          <w:sz w:val="20"/>
          <w:szCs w:val="20"/>
        </w:rPr>
      </w:pPr>
    </w:p>
    <w:p w14:paraId="48CBFBDF" w14:textId="560D1473" w:rsidR="000C5B5B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0C5B5B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A0D08" w14:textId="77777777" w:rsidR="00A525EA" w:rsidRDefault="00A525EA">
      <w:r>
        <w:separator/>
      </w:r>
    </w:p>
  </w:endnote>
  <w:endnote w:type="continuationSeparator" w:id="0">
    <w:p w14:paraId="30B5D592" w14:textId="77777777" w:rsidR="00A525EA" w:rsidRDefault="00A525EA">
      <w:r>
        <w:continuationSeparator/>
      </w:r>
    </w:p>
  </w:endnote>
  <w:endnote w:type="continuationNotice" w:id="1">
    <w:p w14:paraId="06A6D5D4" w14:textId="77777777" w:rsidR="001E3A5E" w:rsidRDefault="001E3A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24F2D" w14:textId="77777777" w:rsidR="00A525EA" w:rsidRDefault="00A525EA">
      <w:r>
        <w:separator/>
      </w:r>
    </w:p>
  </w:footnote>
  <w:footnote w:type="continuationSeparator" w:id="0">
    <w:p w14:paraId="7EB2CE0F" w14:textId="77777777" w:rsidR="00A525EA" w:rsidRDefault="00A525EA">
      <w:r>
        <w:continuationSeparator/>
      </w:r>
    </w:p>
  </w:footnote>
  <w:footnote w:type="continuationNotice" w:id="1">
    <w:p w14:paraId="6377A2E9" w14:textId="77777777" w:rsidR="001E3A5E" w:rsidRDefault="001E3A5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57FBA"/>
    <w:multiLevelType w:val="hybridMultilevel"/>
    <w:tmpl w:val="DC8EF836"/>
    <w:lvl w:ilvl="0" w:tplc="4BFA4A74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D7B6B"/>
    <w:multiLevelType w:val="hybridMultilevel"/>
    <w:tmpl w:val="CCC89C46"/>
    <w:lvl w:ilvl="0" w:tplc="B8F417A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7" w15:restartNumberingAfterBreak="0">
    <w:nsid w:val="5F98141D"/>
    <w:multiLevelType w:val="hybridMultilevel"/>
    <w:tmpl w:val="9E20D4B6"/>
    <w:lvl w:ilvl="0" w:tplc="F774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641D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5A9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88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B85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7471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C3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AC8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1A73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8"/>
  </w:num>
  <w:num w:numId="2" w16cid:durableId="744496443">
    <w:abstractNumId w:val="25"/>
  </w:num>
  <w:num w:numId="3" w16cid:durableId="1859855038">
    <w:abstractNumId w:val="0"/>
  </w:num>
  <w:num w:numId="4" w16cid:durableId="1963807548">
    <w:abstractNumId w:val="4"/>
  </w:num>
  <w:num w:numId="5" w16cid:durableId="669986164">
    <w:abstractNumId w:val="15"/>
  </w:num>
  <w:num w:numId="6" w16cid:durableId="1168131915">
    <w:abstractNumId w:val="26"/>
  </w:num>
  <w:num w:numId="7" w16cid:durableId="813571431">
    <w:abstractNumId w:val="17"/>
  </w:num>
  <w:num w:numId="8" w16cid:durableId="1189026752">
    <w:abstractNumId w:val="14"/>
  </w:num>
  <w:num w:numId="9" w16cid:durableId="838931800">
    <w:abstractNumId w:val="30"/>
  </w:num>
  <w:num w:numId="10" w16cid:durableId="1573464737">
    <w:abstractNumId w:val="6"/>
  </w:num>
  <w:num w:numId="11" w16cid:durableId="257101052">
    <w:abstractNumId w:val="19"/>
  </w:num>
  <w:num w:numId="12" w16cid:durableId="1951353073">
    <w:abstractNumId w:val="5"/>
  </w:num>
  <w:num w:numId="13" w16cid:durableId="1911961443">
    <w:abstractNumId w:val="12"/>
  </w:num>
  <w:num w:numId="14" w16cid:durableId="630285384">
    <w:abstractNumId w:val="23"/>
  </w:num>
  <w:num w:numId="15" w16cid:durableId="357124585">
    <w:abstractNumId w:val="16"/>
  </w:num>
  <w:num w:numId="16" w16cid:durableId="1559780918">
    <w:abstractNumId w:val="2"/>
  </w:num>
  <w:num w:numId="17" w16cid:durableId="1764109268">
    <w:abstractNumId w:val="21"/>
  </w:num>
  <w:num w:numId="18" w16cid:durableId="139812750">
    <w:abstractNumId w:val="13"/>
  </w:num>
  <w:num w:numId="19" w16cid:durableId="1134371848">
    <w:abstractNumId w:val="18"/>
  </w:num>
  <w:num w:numId="20" w16cid:durableId="1905412601">
    <w:abstractNumId w:val="29"/>
  </w:num>
  <w:num w:numId="21" w16cid:durableId="346101783">
    <w:abstractNumId w:val="31"/>
  </w:num>
  <w:num w:numId="22" w16cid:durableId="1499273121">
    <w:abstractNumId w:val="20"/>
  </w:num>
  <w:num w:numId="23" w16cid:durableId="622422302">
    <w:abstractNumId w:val="11"/>
  </w:num>
  <w:num w:numId="24" w16cid:durableId="1385445363">
    <w:abstractNumId w:val="7"/>
  </w:num>
  <w:num w:numId="25" w16cid:durableId="533230926">
    <w:abstractNumId w:val="28"/>
  </w:num>
  <w:num w:numId="26" w16cid:durableId="1635525904">
    <w:abstractNumId w:val="24"/>
  </w:num>
  <w:num w:numId="27" w16cid:durableId="1644850337">
    <w:abstractNumId w:val="10"/>
  </w:num>
  <w:num w:numId="28" w16cid:durableId="1974865496">
    <w:abstractNumId w:val="9"/>
  </w:num>
  <w:num w:numId="29" w16cid:durableId="20857830">
    <w:abstractNumId w:val="22"/>
  </w:num>
  <w:num w:numId="30" w16cid:durableId="1796631700">
    <w:abstractNumId w:val="12"/>
  </w:num>
  <w:num w:numId="31" w16cid:durableId="155075840">
    <w:abstractNumId w:val="3"/>
  </w:num>
  <w:num w:numId="32" w16cid:durableId="1819372206">
    <w:abstractNumId w:val="27"/>
  </w:num>
  <w:num w:numId="33" w16cid:durableId="44670690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hideSpellingErrors/>
  <w:hideGrammaticalErrors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DC7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6C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47A14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8C5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3D13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0EE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1AB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29A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575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0F793A"/>
    <w:rsid w:val="00101012"/>
    <w:rsid w:val="0010170B"/>
    <w:rsid w:val="00101C4F"/>
    <w:rsid w:val="00102C9F"/>
    <w:rsid w:val="00103FC9"/>
    <w:rsid w:val="001068D2"/>
    <w:rsid w:val="001069F2"/>
    <w:rsid w:val="001074C0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3A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574D9"/>
    <w:rsid w:val="00157D2E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152"/>
    <w:rsid w:val="001818A7"/>
    <w:rsid w:val="00182725"/>
    <w:rsid w:val="001829C8"/>
    <w:rsid w:val="00186904"/>
    <w:rsid w:val="00186B0A"/>
    <w:rsid w:val="001905BD"/>
    <w:rsid w:val="00191E79"/>
    <w:rsid w:val="00192FE6"/>
    <w:rsid w:val="001934D4"/>
    <w:rsid w:val="0019360B"/>
    <w:rsid w:val="00193986"/>
    <w:rsid w:val="00193B08"/>
    <w:rsid w:val="00194570"/>
    <w:rsid w:val="00196BF4"/>
    <w:rsid w:val="001972DA"/>
    <w:rsid w:val="001976AA"/>
    <w:rsid w:val="001A02F6"/>
    <w:rsid w:val="001A1150"/>
    <w:rsid w:val="001A15C6"/>
    <w:rsid w:val="001A5510"/>
    <w:rsid w:val="001A5C7B"/>
    <w:rsid w:val="001A5E19"/>
    <w:rsid w:val="001A602C"/>
    <w:rsid w:val="001A63D8"/>
    <w:rsid w:val="001B01FA"/>
    <w:rsid w:val="001B0832"/>
    <w:rsid w:val="001B18A7"/>
    <w:rsid w:val="001B2762"/>
    <w:rsid w:val="001B27D9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4B9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A5E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DEF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47D54"/>
    <w:rsid w:val="00251AD6"/>
    <w:rsid w:val="00252C17"/>
    <w:rsid w:val="0025307F"/>
    <w:rsid w:val="002551BD"/>
    <w:rsid w:val="00255934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6442"/>
    <w:rsid w:val="002C0C4B"/>
    <w:rsid w:val="002C1EEA"/>
    <w:rsid w:val="002C47AD"/>
    <w:rsid w:val="002C5510"/>
    <w:rsid w:val="002C6034"/>
    <w:rsid w:val="002C635B"/>
    <w:rsid w:val="002C6AA9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016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A9F"/>
    <w:rsid w:val="002F2D8F"/>
    <w:rsid w:val="002F5BE4"/>
    <w:rsid w:val="002F63DA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6BD1"/>
    <w:rsid w:val="003071F6"/>
    <w:rsid w:val="00307FE0"/>
    <w:rsid w:val="003107EB"/>
    <w:rsid w:val="00310E66"/>
    <w:rsid w:val="00311C08"/>
    <w:rsid w:val="003125E0"/>
    <w:rsid w:val="00312C4C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244"/>
    <w:rsid w:val="0035443D"/>
    <w:rsid w:val="00354AA2"/>
    <w:rsid w:val="00354FEE"/>
    <w:rsid w:val="00356275"/>
    <w:rsid w:val="00356C0B"/>
    <w:rsid w:val="00357B9C"/>
    <w:rsid w:val="003613CA"/>
    <w:rsid w:val="00361412"/>
    <w:rsid w:val="003615CA"/>
    <w:rsid w:val="003628FC"/>
    <w:rsid w:val="00362E7F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2F9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988"/>
    <w:rsid w:val="003B6EC0"/>
    <w:rsid w:val="003B75B9"/>
    <w:rsid w:val="003B75EC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1FEC"/>
    <w:rsid w:val="003D232D"/>
    <w:rsid w:val="003D27A2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114"/>
    <w:rsid w:val="003F3FCC"/>
    <w:rsid w:val="003F5547"/>
    <w:rsid w:val="003F5C40"/>
    <w:rsid w:val="003F6AF2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4600D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4A2"/>
    <w:rsid w:val="004874E4"/>
    <w:rsid w:val="0049070D"/>
    <w:rsid w:val="00490A39"/>
    <w:rsid w:val="00490E82"/>
    <w:rsid w:val="00491BE4"/>
    <w:rsid w:val="00491DB2"/>
    <w:rsid w:val="00492464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2A07"/>
    <w:rsid w:val="004C344E"/>
    <w:rsid w:val="004C394F"/>
    <w:rsid w:val="004C3EC7"/>
    <w:rsid w:val="004C3EEE"/>
    <w:rsid w:val="004C46E1"/>
    <w:rsid w:val="004C483D"/>
    <w:rsid w:val="004C49EA"/>
    <w:rsid w:val="004C4D15"/>
    <w:rsid w:val="004C6DA5"/>
    <w:rsid w:val="004C744F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063C3"/>
    <w:rsid w:val="00506801"/>
    <w:rsid w:val="00507D3E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77"/>
    <w:rsid w:val="005256F3"/>
    <w:rsid w:val="005265A3"/>
    <w:rsid w:val="00526783"/>
    <w:rsid w:val="0052773A"/>
    <w:rsid w:val="00527FB1"/>
    <w:rsid w:val="005300ED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37EF4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4DE7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A84"/>
    <w:rsid w:val="005A704D"/>
    <w:rsid w:val="005B3C6D"/>
    <w:rsid w:val="005B4045"/>
    <w:rsid w:val="005B504A"/>
    <w:rsid w:val="005B609E"/>
    <w:rsid w:val="005B6DF6"/>
    <w:rsid w:val="005B7B7D"/>
    <w:rsid w:val="005C1948"/>
    <w:rsid w:val="005C22F9"/>
    <w:rsid w:val="005C239C"/>
    <w:rsid w:val="005C263C"/>
    <w:rsid w:val="005C2679"/>
    <w:rsid w:val="005C298C"/>
    <w:rsid w:val="005C4BFB"/>
    <w:rsid w:val="005C5870"/>
    <w:rsid w:val="005C609F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1072"/>
    <w:rsid w:val="005E3073"/>
    <w:rsid w:val="005E316A"/>
    <w:rsid w:val="005E6BA5"/>
    <w:rsid w:val="005E7088"/>
    <w:rsid w:val="005E7689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035B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4CB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01C"/>
    <w:rsid w:val="0066779E"/>
    <w:rsid w:val="00667FAF"/>
    <w:rsid w:val="0067096D"/>
    <w:rsid w:val="00670AF4"/>
    <w:rsid w:val="00671157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39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3A2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5C64"/>
    <w:rsid w:val="006C6798"/>
    <w:rsid w:val="006C6DF7"/>
    <w:rsid w:val="006D0826"/>
    <w:rsid w:val="006D0C12"/>
    <w:rsid w:val="006D0E6B"/>
    <w:rsid w:val="006D2027"/>
    <w:rsid w:val="006D2146"/>
    <w:rsid w:val="006D2D3C"/>
    <w:rsid w:val="006D632E"/>
    <w:rsid w:val="006D6C9C"/>
    <w:rsid w:val="006E094A"/>
    <w:rsid w:val="006E12B1"/>
    <w:rsid w:val="006E13D1"/>
    <w:rsid w:val="006E4D0C"/>
    <w:rsid w:val="006E4D1B"/>
    <w:rsid w:val="006E51F3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1DF"/>
    <w:rsid w:val="00712EDA"/>
    <w:rsid w:val="007136D0"/>
    <w:rsid w:val="007155A9"/>
    <w:rsid w:val="007158E1"/>
    <w:rsid w:val="00716AA6"/>
    <w:rsid w:val="0071705B"/>
    <w:rsid w:val="00720505"/>
    <w:rsid w:val="0072085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0D8E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642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677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98B"/>
    <w:rsid w:val="007A4BDD"/>
    <w:rsid w:val="007A6CFD"/>
    <w:rsid w:val="007A72EE"/>
    <w:rsid w:val="007B0397"/>
    <w:rsid w:val="007B0ADB"/>
    <w:rsid w:val="007B1909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0EFE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7FD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1AE5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0CC5"/>
    <w:rsid w:val="00891216"/>
    <w:rsid w:val="00894B58"/>
    <w:rsid w:val="00894FDC"/>
    <w:rsid w:val="008957D3"/>
    <w:rsid w:val="00896414"/>
    <w:rsid w:val="0089716F"/>
    <w:rsid w:val="00897C71"/>
    <w:rsid w:val="008A08A7"/>
    <w:rsid w:val="008A0F54"/>
    <w:rsid w:val="008A16F9"/>
    <w:rsid w:val="008A1D3E"/>
    <w:rsid w:val="008A3038"/>
    <w:rsid w:val="008A4B16"/>
    <w:rsid w:val="008A4D63"/>
    <w:rsid w:val="008A4E11"/>
    <w:rsid w:val="008A6D62"/>
    <w:rsid w:val="008A746A"/>
    <w:rsid w:val="008B07DA"/>
    <w:rsid w:val="008B13E9"/>
    <w:rsid w:val="008B2257"/>
    <w:rsid w:val="008B2436"/>
    <w:rsid w:val="008B26EB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2D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7DD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3BF8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5872"/>
    <w:rsid w:val="009763ED"/>
    <w:rsid w:val="00976F04"/>
    <w:rsid w:val="009777F4"/>
    <w:rsid w:val="00977AD8"/>
    <w:rsid w:val="00980A10"/>
    <w:rsid w:val="00980B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57D7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DD4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9F7E90"/>
    <w:rsid w:val="00A00BD2"/>
    <w:rsid w:val="00A00E56"/>
    <w:rsid w:val="00A026CF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4F6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781"/>
    <w:rsid w:val="00A32DC2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335E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5EA"/>
    <w:rsid w:val="00A52895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77B74"/>
    <w:rsid w:val="00A803BC"/>
    <w:rsid w:val="00A80969"/>
    <w:rsid w:val="00A8281A"/>
    <w:rsid w:val="00A85798"/>
    <w:rsid w:val="00A8609D"/>
    <w:rsid w:val="00A86EA7"/>
    <w:rsid w:val="00A91244"/>
    <w:rsid w:val="00A912B9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736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124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0269"/>
    <w:rsid w:val="00B00559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47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648"/>
    <w:rsid w:val="00B76BA8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31A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623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928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1623"/>
    <w:rsid w:val="00C22B28"/>
    <w:rsid w:val="00C257B7"/>
    <w:rsid w:val="00C26B74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C34"/>
    <w:rsid w:val="00C36E34"/>
    <w:rsid w:val="00C40388"/>
    <w:rsid w:val="00C404D7"/>
    <w:rsid w:val="00C404EE"/>
    <w:rsid w:val="00C4171B"/>
    <w:rsid w:val="00C42689"/>
    <w:rsid w:val="00C42988"/>
    <w:rsid w:val="00C42BD4"/>
    <w:rsid w:val="00C43F50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3BE2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A70BC"/>
    <w:rsid w:val="00CB0007"/>
    <w:rsid w:val="00CB09DA"/>
    <w:rsid w:val="00CB0BD9"/>
    <w:rsid w:val="00CB14BB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1BD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814"/>
    <w:rsid w:val="00D3191C"/>
    <w:rsid w:val="00D31B6E"/>
    <w:rsid w:val="00D3232B"/>
    <w:rsid w:val="00D3239F"/>
    <w:rsid w:val="00D324A4"/>
    <w:rsid w:val="00D3250C"/>
    <w:rsid w:val="00D328F6"/>
    <w:rsid w:val="00D333D0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BA4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7B0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2421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4D6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06B"/>
    <w:rsid w:val="00DC5584"/>
    <w:rsid w:val="00DC6C1E"/>
    <w:rsid w:val="00DC6EC7"/>
    <w:rsid w:val="00DC7255"/>
    <w:rsid w:val="00DC72CE"/>
    <w:rsid w:val="00DC7524"/>
    <w:rsid w:val="00DC7951"/>
    <w:rsid w:val="00DD1C4B"/>
    <w:rsid w:val="00DD1F7B"/>
    <w:rsid w:val="00DD229E"/>
    <w:rsid w:val="00DD2914"/>
    <w:rsid w:val="00DD3029"/>
    <w:rsid w:val="00DD312D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57CB"/>
    <w:rsid w:val="00E26727"/>
    <w:rsid w:val="00E26970"/>
    <w:rsid w:val="00E2728F"/>
    <w:rsid w:val="00E27791"/>
    <w:rsid w:val="00E30F2D"/>
    <w:rsid w:val="00E319DB"/>
    <w:rsid w:val="00E31AFC"/>
    <w:rsid w:val="00E3250F"/>
    <w:rsid w:val="00E32680"/>
    <w:rsid w:val="00E3409E"/>
    <w:rsid w:val="00E34C53"/>
    <w:rsid w:val="00E34F76"/>
    <w:rsid w:val="00E37094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10D6"/>
    <w:rsid w:val="00E51F79"/>
    <w:rsid w:val="00E521DD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6DFE"/>
    <w:rsid w:val="00E67802"/>
    <w:rsid w:val="00E67EE5"/>
    <w:rsid w:val="00E7013A"/>
    <w:rsid w:val="00E72C6B"/>
    <w:rsid w:val="00E73AB7"/>
    <w:rsid w:val="00E74F5D"/>
    <w:rsid w:val="00E76034"/>
    <w:rsid w:val="00E80440"/>
    <w:rsid w:val="00E813E5"/>
    <w:rsid w:val="00E817E0"/>
    <w:rsid w:val="00E82EE4"/>
    <w:rsid w:val="00E831E7"/>
    <w:rsid w:val="00E83E4E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433"/>
    <w:rsid w:val="00F56E50"/>
    <w:rsid w:val="00F579DF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692"/>
    <w:rsid w:val="00FA4DDF"/>
    <w:rsid w:val="00FA50DA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C36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D740D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03FD794C"/>
    <w:rsid w:val="05812EDC"/>
    <w:rsid w:val="10E807B4"/>
    <w:rsid w:val="141204DA"/>
    <w:rsid w:val="16512788"/>
    <w:rsid w:val="16EFD629"/>
    <w:rsid w:val="1A219784"/>
    <w:rsid w:val="32975CEE"/>
    <w:rsid w:val="3B81A584"/>
    <w:rsid w:val="3E61DC49"/>
    <w:rsid w:val="6DB4B9B5"/>
    <w:rsid w:val="6E64F6F6"/>
    <w:rsid w:val="788521E9"/>
    <w:rsid w:val="78BCB48E"/>
    <w:rsid w:val="79BAE888"/>
    <w:rsid w:val="7F214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E6BA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343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612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2023-08-11T12:13:00Z</dcterms:created>
  <dcterms:modified xsi:type="dcterms:W3CDTF">2023-08-11T12:13:00Z</dcterms:modified>
</cp:coreProperties>
</file>