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DF686" w14:textId="1654D927" w:rsidR="00EC342C" w:rsidRPr="00617CAF" w:rsidRDefault="00EC342C" w:rsidP="00EC342C">
      <w:pPr>
        <w:widowControl/>
        <w:tabs>
          <w:tab w:val="center" w:pos="4536"/>
          <w:tab w:val="right" w:pos="7938"/>
          <w:tab w:val="right" w:pos="9639"/>
        </w:tabs>
        <w:wordWrap/>
        <w:autoSpaceDE/>
        <w:autoSpaceDN/>
        <w:spacing w:after="0" w:line="240" w:lineRule="auto"/>
        <w:ind w:right="2"/>
        <w:jc w:val="left"/>
        <w:rPr>
          <w:rFonts w:ascii="Arial" w:eastAsia="바탕" w:hAnsi="Arial" w:cs="Arial"/>
          <w:b/>
          <w:bCs/>
          <w:kern w:val="0"/>
          <w:sz w:val="28"/>
          <w:szCs w:val="24"/>
          <w:lang w:val="en-GB" w:eastAsia="en-US"/>
        </w:rPr>
      </w:pPr>
      <w:r w:rsidRPr="00617CAF">
        <w:rPr>
          <w:rFonts w:ascii="Arial" w:eastAsia="바탕" w:hAnsi="Arial" w:cs="Arial"/>
          <w:b/>
          <w:bCs/>
          <w:kern w:val="0"/>
          <w:sz w:val="28"/>
          <w:szCs w:val="24"/>
          <w:lang w:val="en-GB" w:eastAsia="en-US"/>
        </w:rPr>
        <w:t>3GPP TSG RAN WG1 #11</w:t>
      </w:r>
      <w:r w:rsidR="00185A98">
        <w:rPr>
          <w:rFonts w:ascii="Arial" w:eastAsia="바탕" w:hAnsi="Arial" w:cs="Arial"/>
          <w:b/>
          <w:bCs/>
          <w:kern w:val="0"/>
          <w:sz w:val="28"/>
          <w:szCs w:val="24"/>
          <w:lang w:val="en-GB" w:eastAsia="en-US"/>
        </w:rPr>
        <w:t>4</w:t>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t>R1-</w:t>
      </w:r>
      <w:r w:rsidR="00617CAF" w:rsidRPr="00617CAF">
        <w:t xml:space="preserve"> </w:t>
      </w:r>
      <w:r w:rsidR="008D5269" w:rsidRPr="008D5269">
        <w:rPr>
          <w:rFonts w:ascii="Arial" w:eastAsia="바탕" w:hAnsi="Arial" w:cs="Arial"/>
          <w:b/>
          <w:bCs/>
          <w:kern w:val="0"/>
          <w:sz w:val="28"/>
          <w:szCs w:val="24"/>
          <w:lang w:val="en-GB" w:eastAsia="en-US"/>
        </w:rPr>
        <w:t>23</w:t>
      </w:r>
      <w:r w:rsidR="00756EF9" w:rsidRPr="00756EF9">
        <w:rPr>
          <w:rFonts w:ascii="Arial" w:eastAsia="바탕" w:hAnsi="Arial" w:cs="Arial"/>
          <w:b/>
          <w:bCs/>
          <w:kern w:val="0"/>
          <w:sz w:val="28"/>
          <w:szCs w:val="24"/>
          <w:lang w:val="en-GB" w:eastAsia="en-US"/>
        </w:rPr>
        <w:t>06888</w:t>
      </w:r>
    </w:p>
    <w:p w14:paraId="5277300C" w14:textId="53FE909F" w:rsidR="00EC342C" w:rsidRPr="00937208" w:rsidRDefault="00185A98" w:rsidP="00EC342C">
      <w:pPr>
        <w:widowControl/>
        <w:tabs>
          <w:tab w:val="center" w:pos="4536"/>
          <w:tab w:val="right" w:pos="9072"/>
        </w:tabs>
        <w:wordWrap/>
        <w:autoSpaceDE/>
        <w:autoSpaceDN/>
        <w:spacing w:after="0" w:line="240" w:lineRule="auto"/>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Toulouse, France</w:t>
      </w:r>
      <w:r w:rsidR="00746950" w:rsidRPr="0074695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August 21</w:t>
      </w:r>
      <w:r w:rsidRPr="00185A98">
        <w:rPr>
          <w:rFonts w:ascii="Arial" w:eastAsia="MS Mincho" w:hAnsi="Arial" w:cs="Arial"/>
          <w:b/>
          <w:bCs/>
          <w:kern w:val="0"/>
          <w:sz w:val="28"/>
          <w:szCs w:val="24"/>
          <w:vertAlign w:val="superscript"/>
          <w:lang w:val="en-GB" w:eastAsia="ja-JP"/>
        </w:rPr>
        <w:t>st</w:t>
      </w:r>
      <w:r w:rsidR="00746950" w:rsidRPr="00746950">
        <w:rPr>
          <w:rFonts w:ascii="Arial" w:eastAsia="MS Mincho" w:hAnsi="Arial" w:cs="Arial"/>
          <w:b/>
          <w:bCs/>
          <w:kern w:val="0"/>
          <w:sz w:val="28"/>
          <w:szCs w:val="24"/>
          <w:lang w:val="en-GB" w:eastAsia="ja-JP"/>
        </w:rPr>
        <w:t xml:space="preserve"> – 2</w:t>
      </w:r>
      <w:r>
        <w:rPr>
          <w:rFonts w:ascii="Arial" w:eastAsia="MS Mincho" w:hAnsi="Arial" w:cs="Arial"/>
          <w:b/>
          <w:bCs/>
          <w:kern w:val="0"/>
          <w:sz w:val="28"/>
          <w:szCs w:val="24"/>
          <w:lang w:val="en-GB" w:eastAsia="ja-JP"/>
        </w:rPr>
        <w:t>5</w:t>
      </w:r>
      <w:r w:rsidR="00746950" w:rsidRPr="00746950">
        <w:rPr>
          <w:rFonts w:ascii="Arial" w:eastAsia="MS Mincho" w:hAnsi="Arial" w:cs="Arial"/>
          <w:b/>
          <w:bCs/>
          <w:kern w:val="0"/>
          <w:sz w:val="28"/>
          <w:szCs w:val="24"/>
          <w:vertAlign w:val="superscript"/>
          <w:lang w:val="en-GB" w:eastAsia="ja-JP"/>
        </w:rPr>
        <w:t>th</w:t>
      </w:r>
      <w:r w:rsidR="00746950" w:rsidRPr="00746950">
        <w:rPr>
          <w:rFonts w:ascii="Arial" w:eastAsia="MS Mincho" w:hAnsi="Arial" w:cs="Arial"/>
          <w:b/>
          <w:bCs/>
          <w:kern w:val="0"/>
          <w:sz w:val="28"/>
          <w:szCs w:val="24"/>
          <w:lang w:val="en-GB" w:eastAsia="ja-JP"/>
        </w:rPr>
        <w:t>,</w:t>
      </w:r>
      <w:r w:rsidR="00EC342C" w:rsidRPr="00746950">
        <w:rPr>
          <w:rFonts w:ascii="Arial" w:eastAsia="MS Mincho" w:hAnsi="Arial" w:cs="Arial"/>
          <w:b/>
          <w:bCs/>
          <w:kern w:val="0"/>
          <w:sz w:val="28"/>
          <w:szCs w:val="24"/>
          <w:lang w:val="en-GB" w:eastAsia="ja-JP"/>
        </w:rPr>
        <w:t xml:space="preserve"> 2023</w:t>
      </w:r>
    </w:p>
    <w:p w14:paraId="25FAF506" w14:textId="77777777" w:rsidR="00321621" w:rsidRPr="00185A98" w:rsidRDefault="00321621" w:rsidP="00321621">
      <w:pPr>
        <w:tabs>
          <w:tab w:val="center" w:pos="4536"/>
          <w:tab w:val="right" w:pos="9072"/>
        </w:tabs>
        <w:jc w:val="left"/>
        <w:rPr>
          <w:rFonts w:ascii="Arial" w:eastAsia="MS Gothic" w:hAnsi="Arial" w:cs="Arial"/>
          <w:b/>
          <w:bCs/>
          <w:sz w:val="28"/>
          <w:szCs w:val="24"/>
          <w:lang w:val="en-GB" w:eastAsia="ja-JP"/>
        </w:rPr>
      </w:pPr>
    </w:p>
    <w:p w14:paraId="1C7C8F2B" w14:textId="0EA19526" w:rsidR="00342404" w:rsidRPr="00EC342C" w:rsidRDefault="00342404" w:rsidP="00342404">
      <w:pPr>
        <w:tabs>
          <w:tab w:val="left" w:pos="1985"/>
        </w:tabs>
        <w:spacing w:after="0"/>
        <w:rPr>
          <w:rFonts w:ascii="Arial" w:eastAsia="맑은 고딕" w:hAnsi="Arial" w:cs="Times New Roman"/>
          <w:sz w:val="24"/>
        </w:rPr>
      </w:pPr>
      <w:r w:rsidRPr="00EC342C">
        <w:rPr>
          <w:rFonts w:ascii="Arial" w:eastAsia="맑은 고딕" w:hAnsi="Arial" w:cs="Times New Roman"/>
          <w:b/>
          <w:sz w:val="24"/>
        </w:rPr>
        <w:t>Agenda Item:</w:t>
      </w:r>
      <w:r w:rsidRPr="00EC342C">
        <w:rPr>
          <w:rFonts w:ascii="Arial" w:eastAsia="맑은 고딕" w:hAnsi="Arial" w:cs="Times New Roman"/>
          <w:sz w:val="24"/>
        </w:rPr>
        <w:tab/>
        <w:t>9.5.2</w:t>
      </w:r>
    </w:p>
    <w:p w14:paraId="718D273B" w14:textId="77777777" w:rsidR="00342404" w:rsidRPr="00EC342C" w:rsidRDefault="00342404" w:rsidP="00342404">
      <w:pPr>
        <w:tabs>
          <w:tab w:val="left" w:pos="1985"/>
        </w:tabs>
        <w:spacing w:after="0"/>
        <w:rPr>
          <w:rFonts w:ascii="Arial" w:eastAsia="바탕" w:hAnsi="Arial" w:cs="Times New Roman"/>
          <w:sz w:val="24"/>
        </w:rPr>
      </w:pPr>
      <w:r w:rsidRPr="00EC342C">
        <w:rPr>
          <w:rFonts w:ascii="Arial" w:eastAsia="맑은 고딕" w:hAnsi="Arial" w:cs="Times New Roman"/>
          <w:b/>
          <w:sz w:val="24"/>
        </w:rPr>
        <w:t xml:space="preserve">Source: </w:t>
      </w:r>
      <w:r w:rsidRPr="00EC342C">
        <w:rPr>
          <w:rFonts w:ascii="Arial" w:eastAsia="맑은 고딕" w:hAnsi="Arial" w:cs="Times New Roman"/>
          <w:b/>
          <w:sz w:val="24"/>
        </w:rPr>
        <w:tab/>
      </w:r>
      <w:r w:rsidRPr="00EC342C">
        <w:rPr>
          <w:rFonts w:ascii="Arial" w:eastAsia="바탕" w:hAnsi="Arial" w:cs="Times New Roman" w:hint="eastAsia"/>
          <w:sz w:val="24"/>
        </w:rPr>
        <w:t>LG Electronics</w:t>
      </w:r>
      <w:r w:rsidRPr="00EC342C">
        <w:rPr>
          <w:rFonts w:ascii="Arial" w:eastAsia="바탕" w:hAnsi="Arial" w:cs="Times New Roman"/>
          <w:sz w:val="24"/>
        </w:rPr>
        <w:t xml:space="preserve"> </w:t>
      </w:r>
    </w:p>
    <w:p w14:paraId="4F26EEA1" w14:textId="29DC54F5" w:rsidR="00342404" w:rsidRPr="00EC342C" w:rsidRDefault="00342404" w:rsidP="00342404">
      <w:pPr>
        <w:tabs>
          <w:tab w:val="left" w:pos="1985"/>
        </w:tabs>
        <w:spacing w:after="0"/>
        <w:rPr>
          <w:rFonts w:ascii="Arial" w:eastAsia="맑은 고딕" w:hAnsi="Arial" w:cs="Arial"/>
          <w:sz w:val="24"/>
          <w:szCs w:val="24"/>
        </w:rPr>
      </w:pPr>
      <w:r w:rsidRPr="00EC342C">
        <w:rPr>
          <w:rFonts w:ascii="Arial" w:eastAsia="맑은 고딕" w:hAnsi="Arial" w:cs="Times New Roman"/>
          <w:b/>
          <w:sz w:val="24"/>
        </w:rPr>
        <w:t>Title:</w:t>
      </w:r>
      <w:r w:rsidRPr="00EC342C">
        <w:rPr>
          <w:rFonts w:ascii="Arial" w:eastAsia="맑은 고딕" w:hAnsi="Arial" w:cs="Times New Roman"/>
          <w:sz w:val="24"/>
        </w:rPr>
        <w:t xml:space="preserve"> </w:t>
      </w:r>
      <w:r w:rsidRPr="00EC342C">
        <w:rPr>
          <w:rFonts w:ascii="Arial" w:eastAsia="맑은 고딕" w:hAnsi="Arial" w:cs="Times New Roman"/>
          <w:sz w:val="24"/>
        </w:rPr>
        <w:tab/>
      </w:r>
      <w:r w:rsidR="00EC342C" w:rsidRPr="00EC342C">
        <w:rPr>
          <w:rFonts w:ascii="Arial" w:eastAsia="맑은 고딕" w:hAnsi="Arial" w:cs="Times New Roman"/>
          <w:sz w:val="24"/>
        </w:rPr>
        <w:t>Discussion on carrier phase positioning in NR</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EC342C">
        <w:rPr>
          <w:rFonts w:ascii="Arial" w:eastAsia="맑은 고딕" w:hAnsi="Arial" w:cs="Times New Roman"/>
          <w:b/>
          <w:sz w:val="24"/>
        </w:rPr>
        <w:t>Document for:</w:t>
      </w:r>
      <w:r w:rsidRPr="00EC342C">
        <w:rPr>
          <w:rFonts w:ascii="Arial" w:eastAsia="맑은 고딕" w:hAnsi="Arial" w:cs="Times New Roman"/>
          <w:sz w:val="24"/>
        </w:rPr>
        <w:tab/>
      </w:r>
      <w:r w:rsidRPr="00EC342C">
        <w:rPr>
          <w:rFonts w:ascii="Arial" w:eastAsia="바탕" w:hAnsi="Arial" w:cs="Times New Roman" w:hint="eastAsia"/>
          <w:sz w:val="24"/>
        </w:rPr>
        <w:t>Discussion</w:t>
      </w:r>
      <w:bookmarkStart w:id="0" w:name="Source"/>
      <w:bookmarkStart w:id="1" w:name="Title"/>
      <w:bookmarkStart w:id="2" w:name="DocumentFor"/>
      <w:bookmarkEnd w:id="0"/>
      <w:bookmarkEnd w:id="1"/>
      <w:bookmarkEnd w:id="2"/>
      <w:r w:rsidRPr="00EC342C">
        <w:rPr>
          <w:rFonts w:ascii="Arial" w:eastAsia="바탕" w:hAnsi="Arial" w:cs="Times New Roman" w:hint="eastAsia"/>
          <w:sz w:val="24"/>
        </w:rPr>
        <w:t xml:space="preserve"> and decision</w:t>
      </w:r>
    </w:p>
    <w:p w14:paraId="6B94850B" w14:textId="77777777" w:rsidR="00342404" w:rsidRPr="00270AF1"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 xml:space="preserve">Introduction </w:t>
      </w:r>
    </w:p>
    <w:p w14:paraId="7DC784AE" w14:textId="364071C3" w:rsidR="00EC342C" w:rsidRPr="006F3330" w:rsidRDefault="00EC342C" w:rsidP="007D3D7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F3330">
        <w:rPr>
          <w:rFonts w:ascii="Times New Roman" w:eastAsia="맑은 고딕" w:hAnsi="Times New Roman" w:cs="Times New Roman"/>
          <w:kern w:val="0"/>
          <w:szCs w:val="20"/>
          <w:lang w:val="en-GB"/>
        </w:rPr>
        <w:t xml:space="preserve">In RAN#98 meeting a work item on Expanded and Improved NR Positioning was approved [1]. </w:t>
      </w:r>
      <w:r w:rsidR="006F3330" w:rsidRPr="006F3330">
        <w:rPr>
          <w:rFonts w:ascii="Times New Roman" w:eastAsia="맑은 고딕" w:hAnsi="Times New Roman" w:cs="Times New Roman"/>
          <w:kern w:val="0"/>
          <w:szCs w:val="20"/>
          <w:lang w:val="en-GB"/>
        </w:rPr>
        <w:t xml:space="preserve">For positioning accuracy improvement, it was agreed to specify physical layer measurements and signalling to support NR DL and UL carrier phase positioning as follow: </w:t>
      </w:r>
    </w:p>
    <w:tbl>
      <w:tblPr>
        <w:tblStyle w:val="a3"/>
        <w:tblW w:w="0" w:type="auto"/>
        <w:tblLook w:val="04A0" w:firstRow="1" w:lastRow="0" w:firstColumn="1" w:lastColumn="0" w:noHBand="0" w:noVBand="1"/>
      </w:tblPr>
      <w:tblGrid>
        <w:gridCol w:w="9736"/>
      </w:tblGrid>
      <w:tr w:rsidR="007D3D75" w:rsidRPr="001F1B66" w14:paraId="72B41B44" w14:textId="77777777" w:rsidTr="007D3D75">
        <w:tc>
          <w:tcPr>
            <w:tcW w:w="9736" w:type="dxa"/>
          </w:tcPr>
          <w:p w14:paraId="3E544C04" w14:textId="77777777" w:rsidR="00EC342C" w:rsidRPr="00EC342C" w:rsidRDefault="00EC342C" w:rsidP="00EC342C">
            <w:pPr>
              <w:widowControl/>
              <w:numPr>
                <w:ilvl w:val="0"/>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EC342C">
              <w:rPr>
                <w:rFonts w:ascii="Times New Roman" w:eastAsia="MS Mincho" w:hAnsi="Times New Roman" w:cs="Times New Roman"/>
                <w:kern w:val="0"/>
                <w:szCs w:val="20"/>
              </w:rPr>
              <w:t xml:space="preserve">Specify physical layer measurements and </w:t>
            </w:r>
            <w:proofErr w:type="spellStart"/>
            <w:r w:rsidRPr="00EC342C">
              <w:rPr>
                <w:rFonts w:ascii="Times New Roman" w:eastAsia="MS Mincho" w:hAnsi="Times New Roman" w:cs="Times New Roman"/>
                <w:kern w:val="0"/>
                <w:szCs w:val="20"/>
              </w:rPr>
              <w:t>signalling</w:t>
            </w:r>
            <w:proofErr w:type="spellEnd"/>
            <w:r w:rsidRPr="00EC342C">
              <w:rPr>
                <w:rFonts w:ascii="Times New Roman" w:eastAsia="MS Mincho" w:hAnsi="Times New Roman" w:cs="Times New Roman"/>
                <w:kern w:val="0"/>
                <w:szCs w:val="20"/>
              </w:rPr>
              <w:t xml:space="preserve"> to support NR DL and UL carrier phase positioning for UE-based, UE-assisted, and NG-RAN node assisted positioning [RAN1, RAN2, RAN3, RAN4].</w:t>
            </w:r>
          </w:p>
          <w:p w14:paraId="42F50999" w14:textId="77777777" w:rsidR="00EC342C" w:rsidRPr="00EC342C" w:rsidRDefault="00EC342C" w:rsidP="00EC342C">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EC342C">
              <w:rPr>
                <w:rFonts w:ascii="Times New Roman" w:eastAsia="MS Mincho" w:hAnsi="Times New Roman" w:cs="Times New Roman"/>
                <w:kern w:val="0"/>
                <w:szCs w:val="20"/>
              </w:rPr>
              <w:t>Existing DL PRS and UL SRS for positioning are used for NR carrier phase measurements.</w:t>
            </w:r>
          </w:p>
          <w:p w14:paraId="4D7E0BBF" w14:textId="77777777" w:rsidR="00EC342C" w:rsidRPr="00EC342C" w:rsidRDefault="00EC342C" w:rsidP="00EC342C">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EC342C">
              <w:rPr>
                <w:rFonts w:ascii="Times New Roman" w:eastAsia="MS Mincho" w:hAnsi="Times New Roman" w:cs="Times New Roman"/>
                <w:kern w:val="0"/>
                <w:szCs w:val="20"/>
              </w:rPr>
              <w:t xml:space="preserve">Specify measurements that are limited to a single carrier/PFL. </w:t>
            </w:r>
          </w:p>
          <w:p w14:paraId="3B5CD069" w14:textId="7D01EA53" w:rsidR="00EC342C" w:rsidRPr="00EC342C" w:rsidRDefault="00EC342C" w:rsidP="00EC342C">
            <w:pPr>
              <w:widowControl/>
              <w:numPr>
                <w:ilvl w:val="1"/>
                <w:numId w:val="10"/>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EC342C">
              <w:rPr>
                <w:rFonts w:ascii="Times New Roman" w:eastAsia="SimSun" w:hAnsi="Times New Roman" w:cs="Times New Roman"/>
                <w:kern w:val="0"/>
                <w:szCs w:val="20"/>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5226136F" w14:textId="4BF3AC6D" w:rsidR="00CF6144" w:rsidRDefault="00CF6144" w:rsidP="00CF6144">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rPr>
        <w:t xml:space="preserve">In this contribution, we discuss </w:t>
      </w:r>
      <w:r>
        <w:rPr>
          <w:rFonts w:ascii="Times New Roman" w:eastAsia="맑은 고딕" w:hAnsi="Times New Roman" w:cs="Times New Roman"/>
        </w:rPr>
        <w:t>issues for supporting NR DL and UL carrier phase positioning.</w:t>
      </w:r>
    </w:p>
    <w:p w14:paraId="56232373" w14:textId="09FD36A5" w:rsidR="007D3D75" w:rsidRPr="00CF6144"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rPr>
      </w:pPr>
    </w:p>
    <w:p w14:paraId="758E31C1" w14:textId="77777777" w:rsidR="00342404" w:rsidRPr="00270AF1"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Discussion</w:t>
      </w:r>
    </w:p>
    <w:p w14:paraId="01934A5F" w14:textId="74FED79C" w:rsidR="00873597" w:rsidRDefault="00A97F81" w:rsidP="00873597">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In this section, t</w:t>
      </w:r>
      <w:r>
        <w:rPr>
          <w:rFonts w:ascii="Times New Roman" w:eastAsia="맑은 고딕" w:hAnsi="Times New Roman" w:cs="Times New Roman" w:hint="eastAsia"/>
          <w:kern w:val="0"/>
          <w:szCs w:val="20"/>
          <w:lang w:val="en-GB"/>
        </w:rPr>
        <w:t xml:space="preserve">he </w:t>
      </w:r>
      <w:r>
        <w:rPr>
          <w:rFonts w:ascii="Times New Roman" w:eastAsia="맑은 고딕" w:hAnsi="Times New Roman" w:cs="Times New Roman"/>
          <w:kern w:val="0"/>
          <w:szCs w:val="20"/>
          <w:lang w:val="en-GB"/>
        </w:rPr>
        <w:t>definition of NR carrier phase measurement, carrier phase measurement reporting, differential CPP and PRU, phase error group</w:t>
      </w:r>
      <w:r w:rsidR="00254E38">
        <w:rPr>
          <w:rFonts w:ascii="Times New Roman" w:eastAsia="맑은 고딕" w:hAnsi="Times New Roman" w:cs="Times New Roman"/>
          <w:kern w:val="0"/>
          <w:szCs w:val="20"/>
          <w:lang w:val="en-GB"/>
        </w:rPr>
        <w:t xml:space="preserve"> and others </w:t>
      </w:r>
      <w:r w:rsidR="00873597">
        <w:rPr>
          <w:rFonts w:ascii="Times New Roman" w:eastAsia="맑은 고딕" w:hAnsi="Times New Roman" w:cs="Times New Roman"/>
          <w:kern w:val="0"/>
          <w:szCs w:val="20"/>
          <w:lang w:val="en-GB"/>
        </w:rPr>
        <w:t xml:space="preserve">are discussed in each </w:t>
      </w:r>
      <w:r w:rsidR="002168E9">
        <w:rPr>
          <w:rFonts w:ascii="Times New Roman" w:eastAsia="맑은 고딕" w:hAnsi="Times New Roman" w:cs="Times New Roman"/>
          <w:kern w:val="0"/>
          <w:szCs w:val="20"/>
          <w:lang w:val="en-GB"/>
        </w:rPr>
        <w:t xml:space="preserve">of </w:t>
      </w:r>
      <w:r w:rsidR="00873597">
        <w:rPr>
          <w:rFonts w:ascii="Times New Roman" w:eastAsia="맑은 고딕" w:hAnsi="Times New Roman" w:cs="Times New Roman"/>
          <w:kern w:val="0"/>
          <w:szCs w:val="20"/>
          <w:lang w:val="en-GB"/>
        </w:rPr>
        <w:t>section</w:t>
      </w:r>
      <w:r w:rsidR="002168E9">
        <w:rPr>
          <w:rFonts w:ascii="Times New Roman" w:eastAsia="맑은 고딕" w:hAnsi="Times New Roman" w:cs="Times New Roman"/>
          <w:kern w:val="0"/>
          <w:szCs w:val="20"/>
          <w:lang w:val="en-GB"/>
        </w:rPr>
        <w:t>s</w:t>
      </w:r>
      <w:r w:rsidR="00873597">
        <w:rPr>
          <w:rFonts w:ascii="Times New Roman" w:eastAsia="맑은 고딕" w:hAnsi="Times New Roman" w:cs="Times New Roman"/>
          <w:kern w:val="0"/>
          <w:szCs w:val="20"/>
          <w:lang w:val="en-GB"/>
        </w:rPr>
        <w:t>.</w:t>
      </w:r>
    </w:p>
    <w:p w14:paraId="727BF33F" w14:textId="77777777" w:rsidR="00903A7F" w:rsidRDefault="00903A7F" w:rsidP="00873597">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5C4980F9" w14:textId="0C11BEE4" w:rsidR="00270AF1" w:rsidRDefault="00270AF1" w:rsidP="00270AF1">
      <w:pPr>
        <w:pStyle w:val="2"/>
        <w:rPr>
          <w:rFonts w:ascii="Arial" w:eastAsia="맑은 고딕" w:hAnsi="Arial" w:cs="Arial"/>
          <w:kern w:val="0"/>
          <w:sz w:val="28"/>
          <w:szCs w:val="20"/>
          <w:lang w:val="en-GB"/>
        </w:rPr>
      </w:pPr>
      <w:r w:rsidRPr="00270AF1">
        <w:rPr>
          <w:rFonts w:ascii="Arial" w:hAnsi="Arial" w:cs="Arial"/>
          <w:sz w:val="28"/>
          <w:lang w:val="en-GB"/>
        </w:rPr>
        <w:t xml:space="preserve">2.1 </w:t>
      </w:r>
      <w:r w:rsidRPr="00270AF1">
        <w:rPr>
          <w:rFonts w:ascii="Arial" w:eastAsia="맑은 고딕" w:hAnsi="Arial" w:cs="Arial"/>
          <w:kern w:val="0"/>
          <w:sz w:val="28"/>
          <w:szCs w:val="20"/>
          <w:lang w:val="en-GB"/>
        </w:rPr>
        <w:t>The definition of NR carrier phase measurement</w:t>
      </w:r>
    </w:p>
    <w:p w14:paraId="3CE1E42C" w14:textId="741D7CF2" w:rsidR="001919F5" w:rsidRPr="00E02140" w:rsidRDefault="00E02140" w:rsidP="00E02140">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E02140">
        <w:rPr>
          <w:rFonts w:ascii="Times New Roman" w:eastAsia="맑은 고딕" w:hAnsi="Times New Roman" w:cs="Times New Roman"/>
          <w:kern w:val="0"/>
          <w:szCs w:val="20"/>
          <w:lang w:val="en-GB"/>
        </w:rPr>
        <w:t xml:space="preserve">It is agreed to introduce DL RSCP and DL RSCPD as DL carrier phase measurement. Naturally the definition of RSCP and RSCPD will be the following discussion, that is, how the RSCP and RSCPD is to be described in TS 38.215. For the RSCP, detailed description of measurement timing is needed. However, recalling that it is not possible for the UE to measure at a specific timing and that it has been agreed to set a time domain window for simultaneous measurement, the DL RSCP definition can be considered to take this into account and defined as shown in the following </w:t>
      </w:r>
      <w:r w:rsidR="00604C14">
        <w:rPr>
          <w:rFonts w:ascii="Times New Roman" w:eastAsia="맑은 고딕" w:hAnsi="Times New Roman" w:cs="Times New Roman" w:hint="eastAsia"/>
          <w:kern w:val="0"/>
          <w:szCs w:val="20"/>
          <w:lang w:val="en-GB"/>
        </w:rPr>
        <w:t>T</w:t>
      </w:r>
      <w:r w:rsidRPr="00E02140">
        <w:rPr>
          <w:rFonts w:ascii="Times New Roman" w:eastAsia="맑은 고딕" w:hAnsi="Times New Roman" w:cs="Times New Roman"/>
          <w:kern w:val="0"/>
          <w:szCs w:val="20"/>
          <w:lang w:val="en-GB"/>
        </w:rPr>
        <w:t>able 1.</w:t>
      </w:r>
    </w:p>
    <w:p w14:paraId="349E6D87" w14:textId="77CE24B2" w:rsidR="001919F5" w:rsidRDefault="001919F5" w:rsidP="001919F5">
      <w:pPr>
        <w:pStyle w:val="a9"/>
        <w:keepNext/>
        <w:jc w:val="center"/>
      </w:pPr>
      <w:r>
        <w:t xml:space="preserve">Table </w:t>
      </w:r>
      <w:fldSimple w:instr=" SEQ Table \* ARABIC ">
        <w:r w:rsidR="00B11522">
          <w:rPr>
            <w:noProof/>
          </w:rPr>
          <w:t>1</w:t>
        </w:r>
      </w:fldSimple>
      <w:r>
        <w:t>. Example of DL RSCP definition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19F5" w:rsidRPr="001919F5" w14:paraId="4FF6DA7C" w14:textId="77777777" w:rsidTr="00D43AAF">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1183CAA" w14:textId="77777777" w:rsidR="001919F5" w:rsidRPr="001919F5" w:rsidRDefault="001919F5" w:rsidP="00D43AAF">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1919F5">
              <w:rPr>
                <w:rFonts w:ascii="Arial" w:eastAsia="Times New Roman" w:hAnsi="Arial" w:cs="Times New Roman"/>
                <w:b/>
                <w:kern w:val="0"/>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59E2B7A" w14:textId="20FB26AA" w:rsidR="001919F5" w:rsidRPr="001919F5" w:rsidRDefault="001919F5" w:rsidP="009708C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r w:rsidRPr="001919F5">
              <w:rPr>
                <w:rFonts w:ascii="Arial" w:eastAsia="Times New Roman" w:hAnsi="Arial" w:cs="Times New Roman"/>
                <w:kern w:val="0"/>
                <w:sz w:val="18"/>
                <w:szCs w:val="18"/>
                <w:lang w:val="en-GB" w:eastAsia="en-GB"/>
              </w:rPr>
              <w:t xml:space="preserve">DL reference signal </w:t>
            </w:r>
            <w:r>
              <w:rPr>
                <w:rFonts w:ascii="Arial" w:eastAsia="Times New Roman" w:hAnsi="Arial" w:cs="Times New Roman"/>
                <w:kern w:val="0"/>
                <w:sz w:val="18"/>
                <w:szCs w:val="18"/>
                <w:lang w:val="en-GB" w:eastAsia="en-GB"/>
              </w:rPr>
              <w:t>carrier phase</w:t>
            </w:r>
            <w:r w:rsidRPr="001919F5">
              <w:rPr>
                <w:rFonts w:ascii="Arial" w:eastAsia="Times New Roman" w:hAnsi="Arial" w:cs="Times New Roman"/>
                <w:kern w:val="0"/>
                <w:sz w:val="18"/>
                <w:szCs w:val="18"/>
                <w:lang w:val="en-GB" w:eastAsia="en-GB"/>
              </w:rPr>
              <w:t xml:space="preserve"> (DL RS</w:t>
            </w:r>
            <w:r>
              <w:rPr>
                <w:rFonts w:ascii="Arial" w:eastAsia="Times New Roman" w:hAnsi="Arial" w:cs="Times New Roman"/>
                <w:kern w:val="0"/>
                <w:sz w:val="18"/>
                <w:szCs w:val="18"/>
                <w:lang w:val="en-GB" w:eastAsia="en-GB"/>
              </w:rPr>
              <w:t>CP</w:t>
            </w:r>
            <w:r w:rsidRPr="001919F5">
              <w:rPr>
                <w:rFonts w:ascii="Arial" w:eastAsia="Times New Roman" w:hAnsi="Arial" w:cs="Times New Roman"/>
                <w:kern w:val="0"/>
                <w:sz w:val="18"/>
                <w:szCs w:val="18"/>
                <w:lang w:val="en-GB" w:eastAsia="en-GB"/>
              </w:rPr>
              <w:t xml:space="preserve">) is </w:t>
            </w:r>
            <w:r w:rsidR="002D007D">
              <w:rPr>
                <w:rFonts w:ascii="Arial" w:eastAsia="Times New Roman" w:hAnsi="Arial" w:cs="Times New Roman"/>
                <w:kern w:val="0"/>
                <w:sz w:val="18"/>
                <w:szCs w:val="18"/>
                <w:lang w:val="en-GB" w:eastAsia="en-GB"/>
              </w:rPr>
              <w:t xml:space="preserve">defined as </w:t>
            </w:r>
            <w:r w:rsidRPr="001919F5">
              <w:rPr>
                <w:rFonts w:ascii="Arial" w:eastAsia="Times New Roman" w:hAnsi="Arial" w:cs="Times New Roman"/>
                <w:kern w:val="0"/>
                <w:sz w:val="18"/>
                <w:szCs w:val="18"/>
                <w:lang w:val="en-GB" w:eastAsia="en-GB"/>
              </w:rPr>
              <w:t xml:space="preserve">the </w:t>
            </w:r>
            <w:r w:rsidR="002D007D">
              <w:rPr>
                <w:rFonts w:ascii="Arial" w:eastAsia="Times New Roman" w:hAnsi="Arial" w:cs="Times New Roman"/>
                <w:kern w:val="0"/>
                <w:sz w:val="18"/>
                <w:szCs w:val="18"/>
                <w:lang w:val="en-GB" w:eastAsia="en-GB"/>
              </w:rPr>
              <w:t xml:space="preserve">carrier phase at the </w:t>
            </w:r>
            <w:r w:rsidR="002D007D" w:rsidRPr="001919F5">
              <w:rPr>
                <w:rFonts w:ascii="Arial" w:eastAsia="Times New Roman" w:hAnsi="Arial" w:cs="Times New Roman"/>
                <w:kern w:val="0"/>
                <w:sz w:val="18"/>
                <w:szCs w:val="18"/>
                <w:lang w:val="en-GB" w:eastAsia="en-GB"/>
              </w:rPr>
              <w:t xml:space="preserve">time when the UE receives </w:t>
            </w:r>
            <w:r w:rsidR="009708CC">
              <w:rPr>
                <w:rFonts w:ascii="Arial" w:eastAsia="Times New Roman" w:hAnsi="Arial" w:cs="Times New Roman"/>
                <w:kern w:val="0"/>
                <w:sz w:val="18"/>
                <w:szCs w:val="18"/>
                <w:lang w:val="en-GB" w:eastAsia="en-GB"/>
              </w:rPr>
              <w:t xml:space="preserve">configured </w:t>
            </w:r>
            <w:r w:rsidR="002D007D">
              <w:rPr>
                <w:rFonts w:ascii="Arial" w:eastAsia="Times New Roman" w:hAnsi="Arial" w:cs="Times New Roman"/>
                <w:kern w:val="0"/>
                <w:sz w:val="18"/>
                <w:szCs w:val="18"/>
                <w:lang w:val="en-GB" w:eastAsia="en-GB"/>
              </w:rPr>
              <w:t xml:space="preserve">DL PRS signal </w:t>
            </w:r>
            <w:r w:rsidR="00254AED">
              <w:rPr>
                <w:rFonts w:ascii="Arial" w:eastAsia="Times New Roman" w:hAnsi="Arial" w:cs="Times New Roman"/>
                <w:kern w:val="0"/>
                <w:sz w:val="18"/>
                <w:szCs w:val="18"/>
                <w:lang w:val="en-GB" w:eastAsia="en-GB"/>
              </w:rPr>
              <w:t>within the indicated time domain window.</w:t>
            </w:r>
          </w:p>
        </w:tc>
      </w:tr>
      <w:tr w:rsidR="001919F5" w:rsidRPr="001919F5" w14:paraId="05C82B19" w14:textId="77777777" w:rsidTr="00D43AAF">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28A7EE" w14:textId="77777777" w:rsidR="001919F5" w:rsidRPr="001919F5" w:rsidRDefault="001919F5" w:rsidP="00D43AAF">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1919F5">
              <w:rPr>
                <w:rFonts w:ascii="Arial" w:eastAsia="Times New Roman" w:hAnsi="Arial" w:cs="Times New Roman"/>
                <w:b/>
                <w:kern w:val="0"/>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EBF29FB" w14:textId="77777777" w:rsidR="001919F5" w:rsidRPr="001919F5" w:rsidRDefault="001919F5" w:rsidP="00D43AA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r w:rsidRPr="001919F5">
              <w:rPr>
                <w:rFonts w:ascii="Arial" w:eastAsia="Times New Roman" w:hAnsi="Arial" w:cs="Times New Roman"/>
                <w:kern w:val="0"/>
                <w:sz w:val="18"/>
                <w:szCs w:val="18"/>
                <w:lang w:val="en-GB" w:eastAsia="en-GB"/>
              </w:rPr>
              <w:t>RRC_CONNECTED,</w:t>
            </w:r>
          </w:p>
          <w:p w14:paraId="16BA57D4" w14:textId="77777777" w:rsidR="001919F5" w:rsidRPr="001919F5" w:rsidRDefault="001919F5" w:rsidP="00D43AAF">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r w:rsidRPr="001919F5">
              <w:rPr>
                <w:rFonts w:ascii="Arial" w:eastAsia="Times New Roman" w:hAnsi="Arial" w:cs="Times New Roman"/>
                <w:kern w:val="0"/>
                <w:sz w:val="18"/>
                <w:szCs w:val="20"/>
                <w:lang w:eastAsia="x-none"/>
              </w:rPr>
              <w:t>RRC_INACTIVE</w:t>
            </w:r>
          </w:p>
        </w:tc>
      </w:tr>
    </w:tbl>
    <w:p w14:paraId="38CCBA6A" w14:textId="77777777" w:rsidR="001919F5" w:rsidRDefault="001919F5" w:rsidP="0024174D">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7CF4D0C5" w14:textId="1564B8EF" w:rsidR="001919F5" w:rsidRPr="00E02140" w:rsidRDefault="009708CC" w:rsidP="00604C1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lastRenderedPageBreak/>
        <w:t>It should be noted that RSCPD can be derived by RSCP. The main difference of between RSCPD and RSTD is that rather than close</w:t>
      </w:r>
      <w:r w:rsidR="002C6E1B">
        <w:rPr>
          <w:rFonts w:ascii="Times New Roman" w:eastAsia="맑은 고딕" w:hAnsi="Times New Roman" w:cs="Times New Roman"/>
          <w:kern w:val="0"/>
          <w:szCs w:val="20"/>
          <w:lang w:val="en-GB"/>
        </w:rPr>
        <w:t>s</w:t>
      </w:r>
      <w:r>
        <w:rPr>
          <w:rFonts w:ascii="Times New Roman" w:eastAsia="맑은 고딕" w:hAnsi="Times New Roman" w:cs="Times New Roman"/>
          <w:kern w:val="0"/>
          <w:szCs w:val="20"/>
          <w:lang w:val="en-GB"/>
        </w:rPr>
        <w:t>t measurement is used to derive RSCPD, only valid set of RSCPs can be used to derive RSCPD.</w:t>
      </w:r>
      <w:r w:rsidR="009C0C7B">
        <w:rPr>
          <w:rFonts w:ascii="Times New Roman" w:eastAsia="맑은 고딕" w:hAnsi="Times New Roman" w:cs="Times New Roman"/>
          <w:kern w:val="0"/>
          <w:szCs w:val="20"/>
          <w:lang w:val="en-GB"/>
        </w:rPr>
        <w:t xml:space="preserve"> </w:t>
      </w:r>
      <w:r w:rsidR="00E02140" w:rsidRPr="00E02140">
        <w:rPr>
          <w:rFonts w:ascii="Times New Roman" w:eastAsia="맑은 고딕" w:hAnsi="Times New Roman" w:cs="Times New Roman"/>
          <w:kern w:val="0"/>
          <w:szCs w:val="20"/>
          <w:lang w:val="en-GB"/>
        </w:rPr>
        <w:t>Here, a valid set of RSCPs means RSCPs with the same phase error. Therefore, using this and DL RSCP, the definition of RSCP</w:t>
      </w:r>
      <w:r w:rsidR="00E02140">
        <w:rPr>
          <w:rFonts w:ascii="Times New Roman" w:eastAsia="맑은 고딕" w:hAnsi="Times New Roman" w:cs="Times New Roman"/>
          <w:kern w:val="0"/>
          <w:szCs w:val="20"/>
          <w:lang w:val="en-GB"/>
        </w:rPr>
        <w:t xml:space="preserve">D </w:t>
      </w:r>
      <w:r w:rsidR="00604C14">
        <w:rPr>
          <w:rFonts w:ascii="Times New Roman" w:eastAsia="맑은 고딕" w:hAnsi="Times New Roman" w:cs="Times New Roman"/>
          <w:kern w:val="0"/>
          <w:szCs w:val="20"/>
          <w:lang w:val="en-GB"/>
        </w:rPr>
        <w:t xml:space="preserve">described in Table 2 </w:t>
      </w:r>
      <w:r w:rsidR="00E02140">
        <w:rPr>
          <w:rFonts w:ascii="Times New Roman" w:eastAsia="맑은 고딕" w:hAnsi="Times New Roman" w:cs="Times New Roman"/>
          <w:kern w:val="0"/>
          <w:szCs w:val="20"/>
          <w:lang w:val="en-GB"/>
        </w:rPr>
        <w:t>can be considered.</w:t>
      </w:r>
    </w:p>
    <w:p w14:paraId="1C05C0C0" w14:textId="5B7F6893" w:rsidR="001919F5" w:rsidRDefault="001919F5" w:rsidP="001919F5">
      <w:pPr>
        <w:pStyle w:val="a9"/>
        <w:keepNext/>
        <w:jc w:val="center"/>
      </w:pPr>
      <w:r>
        <w:t xml:space="preserve">Table </w:t>
      </w:r>
      <w:fldSimple w:instr=" SEQ Table \* ARABIC ">
        <w:r w:rsidR="00B11522">
          <w:rPr>
            <w:noProof/>
          </w:rPr>
          <w:t>2</w:t>
        </w:r>
      </w:fldSimple>
      <w:r>
        <w:t>. Example of DL RSCPD definition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19F5" w:rsidRPr="001919F5" w14:paraId="7FB7A8C7" w14:textId="77777777" w:rsidTr="00D43AAF">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4F6428" w14:textId="77777777" w:rsidR="001919F5" w:rsidRPr="001919F5" w:rsidRDefault="001919F5" w:rsidP="001919F5">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1919F5">
              <w:rPr>
                <w:rFonts w:ascii="Arial" w:eastAsia="Times New Roman" w:hAnsi="Arial" w:cs="Times New Roman"/>
                <w:b/>
                <w:kern w:val="0"/>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0AC20D81" w14:textId="6A882BD2" w:rsidR="001919F5" w:rsidRPr="001919F5" w:rsidRDefault="001919F5" w:rsidP="001919F5">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r w:rsidRPr="001919F5">
              <w:rPr>
                <w:rFonts w:ascii="Arial" w:eastAsia="Times New Roman" w:hAnsi="Arial" w:cs="Times New Roman"/>
                <w:kern w:val="0"/>
                <w:sz w:val="18"/>
                <w:szCs w:val="18"/>
                <w:lang w:val="en-GB" w:eastAsia="en-GB"/>
              </w:rPr>
              <w:t xml:space="preserve">DL reference signal </w:t>
            </w:r>
            <w:r>
              <w:rPr>
                <w:rFonts w:ascii="Arial" w:eastAsia="Times New Roman" w:hAnsi="Arial" w:cs="Times New Roman"/>
                <w:kern w:val="0"/>
                <w:sz w:val="18"/>
                <w:szCs w:val="18"/>
                <w:lang w:val="en-GB" w:eastAsia="en-GB"/>
              </w:rPr>
              <w:t>carrier phase</w:t>
            </w:r>
            <w:r w:rsidRPr="001919F5">
              <w:rPr>
                <w:rFonts w:ascii="Arial" w:eastAsia="Times New Roman" w:hAnsi="Arial" w:cs="Times New Roman"/>
                <w:kern w:val="0"/>
                <w:sz w:val="18"/>
                <w:szCs w:val="18"/>
                <w:lang w:val="en-GB" w:eastAsia="en-GB"/>
              </w:rPr>
              <w:t xml:space="preserve"> difference (DL RS</w:t>
            </w:r>
            <w:r>
              <w:rPr>
                <w:rFonts w:ascii="Arial" w:eastAsia="Times New Roman" w:hAnsi="Arial" w:cs="Times New Roman"/>
                <w:kern w:val="0"/>
                <w:sz w:val="18"/>
                <w:szCs w:val="18"/>
                <w:lang w:val="en-GB" w:eastAsia="en-GB"/>
              </w:rPr>
              <w:t>CP</w:t>
            </w:r>
            <w:r w:rsidRPr="001919F5">
              <w:rPr>
                <w:rFonts w:ascii="Arial" w:eastAsia="Times New Roman" w:hAnsi="Arial" w:cs="Times New Roman"/>
                <w:kern w:val="0"/>
                <w:sz w:val="18"/>
                <w:szCs w:val="18"/>
                <w:lang w:val="en-GB" w:eastAsia="en-GB"/>
              </w:rPr>
              <w:t xml:space="preserve">D) is </w:t>
            </w:r>
            <w:r w:rsidR="009708CC">
              <w:rPr>
                <w:rFonts w:ascii="Arial" w:eastAsia="Times New Roman" w:hAnsi="Arial" w:cs="Times New Roman"/>
                <w:kern w:val="0"/>
                <w:sz w:val="18"/>
                <w:szCs w:val="18"/>
                <w:lang w:val="en-GB" w:eastAsia="en-GB"/>
              </w:rPr>
              <w:t xml:space="preserve">defined as </w:t>
            </w:r>
            <w:r w:rsidRPr="001919F5">
              <w:rPr>
                <w:rFonts w:ascii="Arial" w:eastAsia="Times New Roman" w:hAnsi="Arial" w:cs="Times New Roman"/>
                <w:kern w:val="0"/>
                <w:sz w:val="18"/>
                <w:szCs w:val="18"/>
                <w:lang w:val="en-GB" w:eastAsia="en-GB"/>
              </w:rPr>
              <w:t xml:space="preserve">the DL relative </w:t>
            </w:r>
            <w:r>
              <w:rPr>
                <w:rFonts w:ascii="Arial" w:eastAsia="Times New Roman" w:hAnsi="Arial" w:cs="Times New Roman"/>
                <w:kern w:val="0"/>
                <w:sz w:val="18"/>
                <w:szCs w:val="18"/>
                <w:lang w:val="en-GB" w:eastAsia="en-GB"/>
              </w:rPr>
              <w:t>phase</w:t>
            </w:r>
            <w:r w:rsidRPr="001919F5">
              <w:rPr>
                <w:rFonts w:ascii="Arial" w:eastAsia="Times New Roman" w:hAnsi="Arial" w:cs="Times New Roman"/>
                <w:kern w:val="0"/>
                <w:sz w:val="18"/>
                <w:szCs w:val="18"/>
                <w:lang w:val="en-GB" w:eastAsia="en-GB"/>
              </w:rPr>
              <w:t xml:space="preserve"> difference between the </w:t>
            </w:r>
            <w:r w:rsidRPr="001919F5">
              <w:rPr>
                <w:rFonts w:ascii="Arial" w:eastAsia="Times New Roman" w:hAnsi="Arial" w:cs="Times New Roman"/>
                <w:kern w:val="0"/>
                <w:sz w:val="18"/>
                <w:szCs w:val="18"/>
                <w:lang w:val="en-IN" w:eastAsia="en-GB"/>
              </w:rPr>
              <w:t>Transmission Point (TP)</w:t>
            </w:r>
            <w:r w:rsidRPr="001919F5">
              <w:rPr>
                <w:rFonts w:ascii="Arial" w:eastAsia="Times New Roman" w:hAnsi="Arial" w:cs="Times New Roman"/>
                <w:kern w:val="0"/>
                <w:sz w:val="18"/>
                <w:szCs w:val="18"/>
                <w:lang w:val="en-GB" w:eastAsia="en-GB"/>
              </w:rPr>
              <w:t xml:space="preserve"> </w:t>
            </w:r>
            <w:r w:rsidRPr="001919F5">
              <w:rPr>
                <w:rFonts w:ascii="Arial" w:eastAsia="Times New Roman" w:hAnsi="Arial" w:cs="Times New Roman"/>
                <w:i/>
                <w:kern w:val="0"/>
                <w:sz w:val="18"/>
                <w:szCs w:val="18"/>
                <w:lang w:val="en-GB" w:eastAsia="en-GB"/>
              </w:rPr>
              <w:t>j</w:t>
            </w:r>
            <w:r w:rsidRPr="001919F5">
              <w:rPr>
                <w:rFonts w:ascii="Arial" w:eastAsia="Times New Roman" w:hAnsi="Arial" w:cs="Times New Roman"/>
                <w:kern w:val="0"/>
                <w:sz w:val="18"/>
                <w:szCs w:val="18"/>
                <w:lang w:val="en-GB" w:eastAsia="en-GB"/>
              </w:rPr>
              <w:t xml:space="preserve"> and the reference TP </w:t>
            </w:r>
            <w:proofErr w:type="spellStart"/>
            <w:r w:rsidRPr="001919F5">
              <w:rPr>
                <w:rFonts w:ascii="Arial" w:eastAsia="Times New Roman" w:hAnsi="Arial" w:cs="Times New Roman"/>
                <w:i/>
                <w:kern w:val="0"/>
                <w:sz w:val="18"/>
                <w:szCs w:val="18"/>
                <w:lang w:val="en-GB" w:eastAsia="en-GB"/>
              </w:rPr>
              <w:t>i</w:t>
            </w:r>
            <w:proofErr w:type="spellEnd"/>
            <w:r w:rsidRPr="001919F5">
              <w:rPr>
                <w:rFonts w:ascii="Arial" w:eastAsia="Times New Roman" w:hAnsi="Arial" w:cs="Times New Roman"/>
                <w:kern w:val="0"/>
                <w:sz w:val="18"/>
                <w:szCs w:val="18"/>
                <w:lang w:val="en-GB" w:eastAsia="en-GB"/>
              </w:rPr>
              <w:t xml:space="preserve">, defined as </w:t>
            </w:r>
            <w:proofErr w:type="spellStart"/>
            <w:r>
              <w:rPr>
                <w:rFonts w:ascii="Arial" w:eastAsia="Times New Roman" w:hAnsi="Arial" w:cs="Times New Roman"/>
                <w:kern w:val="0"/>
                <w:sz w:val="18"/>
                <w:szCs w:val="18"/>
                <w:lang w:val="en-GB" w:eastAsia="en-GB"/>
              </w:rPr>
              <w:t>RSCP</w:t>
            </w:r>
            <w:r w:rsidR="009708CC">
              <w:rPr>
                <w:rFonts w:ascii="Arial" w:eastAsia="Times New Roman" w:hAnsi="Arial" w:cs="Times New Roman"/>
                <w:kern w:val="0"/>
                <w:sz w:val="18"/>
                <w:szCs w:val="18"/>
                <w:vertAlign w:val="subscript"/>
                <w:lang w:val="en-GB" w:eastAsia="en-GB"/>
              </w:rPr>
              <w:t>TDW</w:t>
            </w:r>
            <w:r w:rsidRPr="001919F5">
              <w:rPr>
                <w:rFonts w:ascii="Arial" w:eastAsia="Times New Roman" w:hAnsi="Arial" w:cs="Times New Roman"/>
                <w:kern w:val="0"/>
                <w:sz w:val="18"/>
                <w:szCs w:val="18"/>
                <w:vertAlign w:val="subscript"/>
                <w:lang w:val="en-GB" w:eastAsia="en-GB"/>
              </w:rPr>
              <w:t>j</w:t>
            </w:r>
            <w:proofErr w:type="spellEnd"/>
            <w:r w:rsidRPr="001919F5">
              <w:rPr>
                <w:rFonts w:ascii="Arial" w:eastAsia="Times New Roman" w:hAnsi="Arial" w:cs="Times New Roman"/>
                <w:kern w:val="0"/>
                <w:sz w:val="18"/>
                <w:szCs w:val="18"/>
                <w:lang w:val="en-GB" w:eastAsia="en-GB"/>
              </w:rPr>
              <w:t xml:space="preserve"> – </w:t>
            </w:r>
            <w:proofErr w:type="spellStart"/>
            <w:r>
              <w:rPr>
                <w:rFonts w:ascii="Arial" w:eastAsia="Times New Roman" w:hAnsi="Arial" w:cs="Times New Roman"/>
                <w:kern w:val="0"/>
                <w:sz w:val="18"/>
                <w:szCs w:val="18"/>
                <w:lang w:val="en-GB" w:eastAsia="en-GB"/>
              </w:rPr>
              <w:t>RSCP</w:t>
            </w:r>
            <w:r w:rsidR="009708CC">
              <w:rPr>
                <w:rFonts w:ascii="Arial" w:eastAsia="Times New Roman" w:hAnsi="Arial" w:cs="Times New Roman"/>
                <w:kern w:val="0"/>
                <w:sz w:val="18"/>
                <w:szCs w:val="18"/>
                <w:vertAlign w:val="subscript"/>
                <w:lang w:val="en-GB" w:eastAsia="en-GB"/>
              </w:rPr>
              <w:t>TDW</w:t>
            </w:r>
            <w:r w:rsidRPr="001919F5">
              <w:rPr>
                <w:rFonts w:ascii="Arial" w:eastAsia="Times New Roman" w:hAnsi="Arial" w:cs="Times New Roman"/>
                <w:kern w:val="0"/>
                <w:sz w:val="18"/>
                <w:szCs w:val="18"/>
                <w:vertAlign w:val="subscript"/>
                <w:lang w:val="en-GB" w:eastAsia="en-GB"/>
              </w:rPr>
              <w:t>i</w:t>
            </w:r>
            <w:proofErr w:type="spellEnd"/>
            <w:r w:rsidRPr="001919F5">
              <w:rPr>
                <w:rFonts w:ascii="Arial" w:eastAsia="Times New Roman" w:hAnsi="Arial" w:cs="Times New Roman"/>
                <w:kern w:val="0"/>
                <w:sz w:val="18"/>
                <w:szCs w:val="18"/>
                <w:lang w:val="en-GB" w:eastAsia="en-GB"/>
              </w:rPr>
              <w:t>,</w:t>
            </w:r>
          </w:p>
          <w:p w14:paraId="518CBF77" w14:textId="77777777" w:rsidR="001919F5" w:rsidRPr="001919F5" w:rsidRDefault="001919F5" w:rsidP="001919F5">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p>
          <w:p w14:paraId="1F9A1B83" w14:textId="77777777" w:rsidR="001919F5" w:rsidRPr="001919F5" w:rsidRDefault="001919F5" w:rsidP="001919F5">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r w:rsidRPr="001919F5">
              <w:rPr>
                <w:rFonts w:ascii="Arial" w:eastAsia="Times New Roman" w:hAnsi="Arial" w:cs="Times New Roman"/>
                <w:kern w:val="0"/>
                <w:sz w:val="18"/>
                <w:szCs w:val="18"/>
                <w:lang w:val="en-GB" w:eastAsia="en-GB"/>
              </w:rPr>
              <w:t>Where:</w:t>
            </w:r>
          </w:p>
          <w:p w14:paraId="761E3DEA" w14:textId="6B614B56" w:rsidR="001919F5" w:rsidRPr="001919F5" w:rsidRDefault="001919F5" w:rsidP="001919F5">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proofErr w:type="spellStart"/>
            <w:r>
              <w:rPr>
                <w:rFonts w:ascii="Arial" w:eastAsia="Times New Roman" w:hAnsi="Arial" w:cs="Times New Roman"/>
                <w:kern w:val="0"/>
                <w:sz w:val="18"/>
                <w:szCs w:val="18"/>
                <w:lang w:val="en-GB" w:eastAsia="en-GB"/>
              </w:rPr>
              <w:t>RSCP</w:t>
            </w:r>
            <w:r w:rsidR="009708CC">
              <w:rPr>
                <w:rFonts w:ascii="Arial" w:eastAsia="Times New Roman" w:hAnsi="Arial" w:cs="Times New Roman"/>
                <w:kern w:val="0"/>
                <w:sz w:val="18"/>
                <w:szCs w:val="18"/>
                <w:vertAlign w:val="subscript"/>
                <w:lang w:val="en-GB" w:eastAsia="en-GB"/>
              </w:rPr>
              <w:t>TDW</w:t>
            </w:r>
            <w:r w:rsidRPr="001919F5">
              <w:rPr>
                <w:rFonts w:ascii="Arial" w:eastAsia="Times New Roman" w:hAnsi="Arial" w:cs="Times New Roman"/>
                <w:kern w:val="0"/>
                <w:sz w:val="18"/>
                <w:szCs w:val="18"/>
                <w:vertAlign w:val="subscript"/>
                <w:lang w:val="en-GB" w:eastAsia="en-GB"/>
              </w:rPr>
              <w:t>j</w:t>
            </w:r>
            <w:proofErr w:type="spellEnd"/>
            <w:r w:rsidRPr="001919F5">
              <w:rPr>
                <w:rFonts w:ascii="Arial" w:eastAsia="Times New Roman" w:hAnsi="Arial" w:cs="Times New Roman"/>
                <w:kern w:val="0"/>
                <w:sz w:val="18"/>
                <w:szCs w:val="18"/>
                <w:lang w:val="en-GB" w:eastAsia="en-GB"/>
              </w:rPr>
              <w:t xml:space="preserve"> is </w:t>
            </w:r>
            <w:r w:rsidR="009708CC" w:rsidRPr="001919F5">
              <w:rPr>
                <w:rFonts w:ascii="Arial" w:eastAsia="Times New Roman" w:hAnsi="Arial" w:cs="Times New Roman"/>
                <w:kern w:val="0"/>
                <w:sz w:val="18"/>
                <w:szCs w:val="18"/>
                <w:lang w:val="en-GB" w:eastAsia="en-GB"/>
              </w:rPr>
              <w:t xml:space="preserve">the </w:t>
            </w:r>
            <w:r w:rsidR="009708CC">
              <w:rPr>
                <w:rFonts w:ascii="Arial" w:eastAsia="Times New Roman" w:hAnsi="Arial" w:cs="Times New Roman"/>
                <w:kern w:val="0"/>
                <w:sz w:val="18"/>
                <w:szCs w:val="18"/>
                <w:lang w:val="en-GB" w:eastAsia="en-GB"/>
              </w:rPr>
              <w:t xml:space="preserve">carrier phase at the </w:t>
            </w:r>
            <w:r w:rsidR="009708CC" w:rsidRPr="001919F5">
              <w:rPr>
                <w:rFonts w:ascii="Arial" w:eastAsia="Times New Roman" w:hAnsi="Arial" w:cs="Times New Roman"/>
                <w:kern w:val="0"/>
                <w:sz w:val="18"/>
                <w:szCs w:val="18"/>
                <w:lang w:val="en-GB" w:eastAsia="en-GB"/>
              </w:rPr>
              <w:t xml:space="preserve">time when the UE receives </w:t>
            </w:r>
            <w:r w:rsidR="009708CC">
              <w:rPr>
                <w:rFonts w:ascii="Arial" w:eastAsia="Times New Roman" w:hAnsi="Arial" w:cs="Times New Roman"/>
                <w:kern w:val="0"/>
                <w:sz w:val="18"/>
                <w:szCs w:val="18"/>
                <w:lang w:val="en-GB" w:eastAsia="en-GB"/>
              </w:rPr>
              <w:t xml:space="preserve">configured DL PRS signal </w:t>
            </w:r>
            <w:r w:rsidR="009708CC" w:rsidRPr="001919F5">
              <w:rPr>
                <w:rFonts w:ascii="Arial" w:eastAsia="Times New Roman" w:hAnsi="Arial" w:cs="Times New Roman"/>
                <w:kern w:val="0"/>
                <w:sz w:val="18"/>
                <w:szCs w:val="18"/>
                <w:lang w:val="en-GB" w:eastAsia="en-GB"/>
              </w:rPr>
              <w:t xml:space="preserve">from TP </w:t>
            </w:r>
            <w:r w:rsidR="009708CC" w:rsidRPr="001919F5">
              <w:rPr>
                <w:rFonts w:ascii="Arial" w:eastAsia="Times New Roman" w:hAnsi="Arial" w:cs="Times New Roman"/>
                <w:i/>
                <w:kern w:val="0"/>
                <w:sz w:val="18"/>
                <w:szCs w:val="18"/>
                <w:lang w:val="en-GB" w:eastAsia="en-GB"/>
              </w:rPr>
              <w:t>j</w:t>
            </w:r>
            <w:r w:rsidR="009708CC">
              <w:rPr>
                <w:rFonts w:ascii="Arial" w:eastAsia="Times New Roman" w:hAnsi="Arial" w:cs="Times New Roman"/>
                <w:kern w:val="0"/>
                <w:sz w:val="18"/>
                <w:szCs w:val="18"/>
                <w:lang w:val="en-GB" w:eastAsia="en-GB"/>
              </w:rPr>
              <w:t xml:space="preserve"> within the indicated time domain window</w:t>
            </w:r>
            <w:r w:rsidRPr="001919F5">
              <w:rPr>
                <w:rFonts w:ascii="Arial" w:eastAsia="Times New Roman" w:hAnsi="Arial" w:cs="Times New Roman"/>
                <w:kern w:val="0"/>
                <w:sz w:val="18"/>
                <w:szCs w:val="18"/>
                <w:lang w:val="en-GB" w:eastAsia="en-GB"/>
              </w:rPr>
              <w:t>.</w:t>
            </w:r>
          </w:p>
          <w:p w14:paraId="45238BD1" w14:textId="3DA9EC04" w:rsidR="001919F5" w:rsidRPr="001919F5" w:rsidRDefault="001919F5" w:rsidP="009708C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proofErr w:type="spellStart"/>
            <w:r>
              <w:rPr>
                <w:rFonts w:ascii="Arial" w:eastAsia="Times New Roman" w:hAnsi="Arial" w:cs="Times New Roman"/>
                <w:kern w:val="0"/>
                <w:sz w:val="18"/>
                <w:szCs w:val="18"/>
                <w:lang w:val="en-GB" w:eastAsia="en-GB"/>
              </w:rPr>
              <w:t>RSCP</w:t>
            </w:r>
            <w:r w:rsidR="009708CC">
              <w:rPr>
                <w:rFonts w:ascii="Arial" w:eastAsia="Times New Roman" w:hAnsi="Arial" w:cs="Times New Roman"/>
                <w:kern w:val="0"/>
                <w:sz w:val="18"/>
                <w:szCs w:val="18"/>
                <w:vertAlign w:val="subscript"/>
                <w:lang w:val="en-GB" w:eastAsia="en-GB"/>
              </w:rPr>
              <w:t>TDW</w:t>
            </w:r>
            <w:r w:rsidRPr="001919F5">
              <w:rPr>
                <w:rFonts w:ascii="Arial" w:eastAsia="Times New Roman" w:hAnsi="Arial" w:cs="Times New Roman"/>
                <w:kern w:val="0"/>
                <w:sz w:val="18"/>
                <w:szCs w:val="18"/>
                <w:vertAlign w:val="subscript"/>
                <w:lang w:val="en-GB" w:eastAsia="en-GB"/>
              </w:rPr>
              <w:t>i</w:t>
            </w:r>
            <w:proofErr w:type="spellEnd"/>
            <w:r w:rsidRPr="001919F5">
              <w:rPr>
                <w:rFonts w:ascii="Arial" w:eastAsia="Times New Roman" w:hAnsi="Arial" w:cs="Times New Roman"/>
                <w:kern w:val="0"/>
                <w:sz w:val="18"/>
                <w:szCs w:val="18"/>
                <w:lang w:val="en-GB" w:eastAsia="en-GB"/>
              </w:rPr>
              <w:t xml:space="preserve"> is the </w:t>
            </w:r>
            <w:r>
              <w:rPr>
                <w:rFonts w:ascii="Arial" w:eastAsia="Times New Roman" w:hAnsi="Arial" w:cs="Times New Roman"/>
                <w:kern w:val="0"/>
                <w:sz w:val="18"/>
                <w:szCs w:val="18"/>
                <w:lang w:val="en-GB" w:eastAsia="en-GB"/>
              </w:rPr>
              <w:t xml:space="preserve">carrier phase </w:t>
            </w:r>
            <w:r w:rsidR="009708CC">
              <w:rPr>
                <w:rFonts w:ascii="Arial" w:eastAsia="Times New Roman" w:hAnsi="Arial" w:cs="Times New Roman"/>
                <w:kern w:val="0"/>
                <w:sz w:val="18"/>
                <w:szCs w:val="18"/>
                <w:lang w:val="en-GB" w:eastAsia="en-GB"/>
              </w:rPr>
              <w:t xml:space="preserve">at the </w:t>
            </w:r>
            <w:r w:rsidR="009708CC" w:rsidRPr="001919F5">
              <w:rPr>
                <w:rFonts w:ascii="Arial" w:eastAsia="Times New Roman" w:hAnsi="Arial" w:cs="Times New Roman"/>
                <w:kern w:val="0"/>
                <w:sz w:val="18"/>
                <w:szCs w:val="18"/>
                <w:lang w:val="en-GB" w:eastAsia="en-GB"/>
              </w:rPr>
              <w:t xml:space="preserve">time when the UE receives </w:t>
            </w:r>
            <w:r w:rsidR="009708CC">
              <w:rPr>
                <w:rFonts w:ascii="Arial" w:eastAsia="Times New Roman" w:hAnsi="Arial" w:cs="Times New Roman"/>
                <w:kern w:val="0"/>
                <w:sz w:val="18"/>
                <w:szCs w:val="18"/>
                <w:lang w:val="en-GB" w:eastAsia="en-GB"/>
              </w:rPr>
              <w:t xml:space="preserve">configured DL PRS signal </w:t>
            </w:r>
            <w:r w:rsidR="009708CC" w:rsidRPr="001919F5">
              <w:rPr>
                <w:rFonts w:ascii="Arial" w:eastAsia="Times New Roman" w:hAnsi="Arial" w:cs="Times New Roman"/>
                <w:kern w:val="0"/>
                <w:sz w:val="18"/>
                <w:szCs w:val="18"/>
                <w:lang w:val="en-GB" w:eastAsia="en-GB"/>
              </w:rPr>
              <w:t xml:space="preserve">from TP </w:t>
            </w:r>
            <w:proofErr w:type="spellStart"/>
            <w:r w:rsidR="009708CC">
              <w:rPr>
                <w:rFonts w:ascii="Arial" w:eastAsia="Times New Roman" w:hAnsi="Arial" w:cs="Times New Roman"/>
                <w:i/>
                <w:kern w:val="0"/>
                <w:sz w:val="18"/>
                <w:szCs w:val="18"/>
                <w:lang w:val="en-GB" w:eastAsia="en-GB"/>
              </w:rPr>
              <w:t>i</w:t>
            </w:r>
            <w:proofErr w:type="spellEnd"/>
            <w:r w:rsidR="009708CC">
              <w:rPr>
                <w:rFonts w:ascii="Arial" w:eastAsia="Times New Roman" w:hAnsi="Arial" w:cs="Times New Roman"/>
                <w:kern w:val="0"/>
                <w:sz w:val="18"/>
                <w:szCs w:val="18"/>
                <w:lang w:val="en-GB" w:eastAsia="en-GB"/>
              </w:rPr>
              <w:t xml:space="preserve"> within the indicated time domain window that is within the configured time duration to the time domain window received from TP </w:t>
            </w:r>
            <w:r w:rsidR="009708CC" w:rsidRPr="009708CC">
              <w:rPr>
                <w:rFonts w:ascii="Arial" w:eastAsia="Times New Roman" w:hAnsi="Arial" w:cs="Times New Roman"/>
                <w:i/>
                <w:kern w:val="0"/>
                <w:sz w:val="18"/>
                <w:szCs w:val="18"/>
                <w:lang w:val="en-GB" w:eastAsia="en-GB"/>
              </w:rPr>
              <w:t>j</w:t>
            </w:r>
            <w:r w:rsidR="009708CC">
              <w:rPr>
                <w:rFonts w:ascii="Arial" w:eastAsia="Times New Roman" w:hAnsi="Arial" w:cs="Times New Roman"/>
                <w:kern w:val="0"/>
                <w:sz w:val="18"/>
                <w:szCs w:val="18"/>
                <w:lang w:val="en-GB" w:eastAsia="en-GB"/>
              </w:rPr>
              <w:t>.</w:t>
            </w:r>
          </w:p>
        </w:tc>
      </w:tr>
      <w:tr w:rsidR="001919F5" w:rsidRPr="001919F5" w14:paraId="54084551" w14:textId="77777777" w:rsidTr="00D43AAF">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3D2C657" w14:textId="77777777" w:rsidR="001919F5" w:rsidRPr="001919F5" w:rsidRDefault="001919F5" w:rsidP="001919F5">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1919F5">
              <w:rPr>
                <w:rFonts w:ascii="Arial" w:eastAsia="Times New Roman" w:hAnsi="Arial" w:cs="Times New Roman"/>
                <w:b/>
                <w:kern w:val="0"/>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80FCEC0" w14:textId="77777777" w:rsidR="001919F5" w:rsidRPr="001919F5" w:rsidRDefault="001919F5" w:rsidP="001919F5">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r w:rsidRPr="001919F5">
              <w:rPr>
                <w:rFonts w:ascii="Arial" w:eastAsia="Times New Roman" w:hAnsi="Arial" w:cs="Times New Roman"/>
                <w:kern w:val="0"/>
                <w:sz w:val="18"/>
                <w:szCs w:val="18"/>
                <w:lang w:val="en-GB" w:eastAsia="en-GB"/>
              </w:rPr>
              <w:t>RRC_CONNECTED,</w:t>
            </w:r>
          </w:p>
          <w:p w14:paraId="617B58BD" w14:textId="77777777" w:rsidR="001919F5" w:rsidRPr="001919F5" w:rsidRDefault="001919F5" w:rsidP="001919F5">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18"/>
                <w:lang w:val="en-GB" w:eastAsia="en-GB"/>
              </w:rPr>
            </w:pPr>
            <w:r w:rsidRPr="001919F5">
              <w:rPr>
                <w:rFonts w:ascii="Arial" w:eastAsia="Times New Roman" w:hAnsi="Arial" w:cs="Times New Roman"/>
                <w:kern w:val="0"/>
                <w:sz w:val="18"/>
                <w:szCs w:val="20"/>
                <w:lang w:eastAsia="x-none"/>
              </w:rPr>
              <w:t>RRC_INACTIVE</w:t>
            </w:r>
          </w:p>
        </w:tc>
      </w:tr>
    </w:tbl>
    <w:p w14:paraId="4E73CD3C" w14:textId="77777777" w:rsidR="007C5C0D" w:rsidRPr="0024174D" w:rsidRDefault="007C5C0D" w:rsidP="00A57373">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7490EB04" w14:textId="0E31B5F7" w:rsidR="00270AF1" w:rsidRPr="0063645B" w:rsidRDefault="00270AF1" w:rsidP="00E02140">
      <w:pPr>
        <w:widowControl/>
        <w:wordWrap/>
        <w:autoSpaceDE/>
        <w:autoSpaceDN/>
        <w:spacing w:before="60" w:after="18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sidR="00064B6B" w:rsidRPr="000D524F">
        <w:rPr>
          <w:rFonts w:ascii="Times New Roman" w:eastAsia="맑은 고딕" w:hAnsi="Times New Roman" w:cs="Times New Roman"/>
          <w:b/>
          <w:kern w:val="0"/>
          <w:szCs w:val="20"/>
        </w:rPr>
        <w:t>1:</w:t>
      </w:r>
      <w:r w:rsidRPr="00D91566">
        <w:rPr>
          <w:rFonts w:ascii="Times New Roman" w:eastAsia="맑은 고딕" w:hAnsi="Times New Roman" w:cs="Times New Roman"/>
          <w:b/>
          <w:kern w:val="0"/>
          <w:szCs w:val="20"/>
        </w:rPr>
        <w:t xml:space="preserve"> DL RSCP and DL RSCPD can be defined as follows;</w:t>
      </w:r>
    </w:p>
    <w:p w14:paraId="7694DB95" w14:textId="7783C757" w:rsidR="00270AF1" w:rsidRPr="0063645B" w:rsidRDefault="009C0C7B" w:rsidP="009C0C7B">
      <w:pPr>
        <w:pStyle w:val="aa"/>
        <w:widowControl/>
        <w:numPr>
          <w:ilvl w:val="0"/>
          <w:numId w:val="2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C0C7B">
        <w:rPr>
          <w:rFonts w:ascii="Times New Roman" w:eastAsia="맑은 고딕" w:hAnsi="Times New Roman" w:cs="Times New Roman"/>
          <w:b/>
          <w:kern w:val="0"/>
          <w:szCs w:val="20"/>
          <w:lang w:val="en-GB"/>
        </w:rPr>
        <w:t>DL reference signal carrier phase (DL RSCP) is defined as the carrier phase at the time when the UE receives configured DL PRS signal within the indicated time domain window.</w:t>
      </w:r>
    </w:p>
    <w:p w14:paraId="027C6187" w14:textId="66F91608" w:rsidR="009C0C7B" w:rsidRPr="009C0C7B" w:rsidRDefault="009C0C7B" w:rsidP="009C0C7B">
      <w:pPr>
        <w:pStyle w:val="aa"/>
        <w:widowControl/>
        <w:numPr>
          <w:ilvl w:val="0"/>
          <w:numId w:val="2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C0C7B">
        <w:rPr>
          <w:rFonts w:ascii="Times New Roman" w:eastAsia="맑은 고딕" w:hAnsi="Times New Roman" w:cs="Times New Roman"/>
          <w:b/>
          <w:kern w:val="0"/>
          <w:szCs w:val="20"/>
          <w:lang w:val="en-GB"/>
        </w:rPr>
        <w:t xml:space="preserve">DL reference signal carrier phase difference (DL RSCPD) is defined as the DL relative phase difference between the Transmission Point (TP) </w:t>
      </w:r>
      <w:r w:rsidRPr="009C0C7B">
        <w:rPr>
          <w:rFonts w:ascii="Times New Roman" w:eastAsia="맑은 고딕" w:hAnsi="Times New Roman" w:cs="Times New Roman"/>
          <w:b/>
          <w:i/>
          <w:kern w:val="0"/>
          <w:szCs w:val="20"/>
          <w:lang w:val="en-GB"/>
        </w:rPr>
        <w:t>j</w:t>
      </w:r>
      <w:r w:rsidRPr="009C0C7B">
        <w:rPr>
          <w:rFonts w:ascii="Times New Roman" w:eastAsia="맑은 고딕" w:hAnsi="Times New Roman" w:cs="Times New Roman"/>
          <w:b/>
          <w:kern w:val="0"/>
          <w:szCs w:val="20"/>
          <w:lang w:val="en-GB"/>
        </w:rPr>
        <w:t xml:space="preserve"> and the reference TP </w:t>
      </w:r>
      <w:proofErr w:type="spellStart"/>
      <w:r w:rsidRPr="009C0C7B">
        <w:rPr>
          <w:rFonts w:ascii="Times New Roman" w:eastAsia="맑은 고딕" w:hAnsi="Times New Roman" w:cs="Times New Roman"/>
          <w:b/>
          <w:i/>
          <w:kern w:val="0"/>
          <w:szCs w:val="20"/>
          <w:lang w:val="en-GB"/>
        </w:rPr>
        <w:t>i</w:t>
      </w:r>
      <w:proofErr w:type="spellEnd"/>
      <w:r w:rsidRPr="009C0C7B">
        <w:rPr>
          <w:rFonts w:ascii="Times New Roman" w:eastAsia="맑은 고딕" w:hAnsi="Times New Roman" w:cs="Times New Roman"/>
          <w:b/>
          <w:kern w:val="0"/>
          <w:szCs w:val="20"/>
          <w:lang w:val="en-GB"/>
        </w:rPr>
        <w:t>, defined as RSCP</w:t>
      </w:r>
      <w:r w:rsidRPr="009C0C7B">
        <w:rPr>
          <w:rFonts w:ascii="Times New Roman" w:eastAsia="맑은 고딕" w:hAnsi="Times New Roman" w:cs="Times New Roman"/>
          <w:b/>
          <w:kern w:val="0"/>
          <w:szCs w:val="20"/>
          <w:vertAlign w:val="subscript"/>
          <w:lang w:val="en-GB"/>
        </w:rPr>
        <w:t>TDW</w:t>
      </w:r>
      <w:r w:rsidR="0008675C">
        <w:rPr>
          <w:rFonts w:ascii="Times New Roman" w:eastAsia="맑은 고딕" w:hAnsi="Times New Roman" w:cs="Times New Roman"/>
          <w:b/>
          <w:kern w:val="0"/>
          <w:szCs w:val="20"/>
          <w:vertAlign w:val="subscript"/>
          <w:lang w:val="en-GB"/>
        </w:rPr>
        <w:t xml:space="preserve">, </w:t>
      </w:r>
      <w:r w:rsidRPr="009C0C7B">
        <w:rPr>
          <w:rFonts w:ascii="Times New Roman" w:eastAsia="맑은 고딕" w:hAnsi="Times New Roman" w:cs="Times New Roman"/>
          <w:b/>
          <w:i/>
          <w:kern w:val="0"/>
          <w:szCs w:val="20"/>
          <w:vertAlign w:val="subscript"/>
          <w:lang w:val="en-GB"/>
        </w:rPr>
        <w:t>j</w:t>
      </w:r>
      <w:r w:rsidRPr="009C0C7B">
        <w:rPr>
          <w:rFonts w:ascii="Times New Roman" w:eastAsia="맑은 고딕" w:hAnsi="Times New Roman" w:cs="Times New Roman"/>
          <w:b/>
          <w:kern w:val="0"/>
          <w:szCs w:val="20"/>
          <w:lang w:val="en-GB"/>
        </w:rPr>
        <w:t xml:space="preserve"> – RSCP</w:t>
      </w:r>
      <w:r w:rsidRPr="009C0C7B">
        <w:rPr>
          <w:rFonts w:ascii="Times New Roman" w:eastAsia="맑은 고딕" w:hAnsi="Times New Roman" w:cs="Times New Roman"/>
          <w:b/>
          <w:kern w:val="0"/>
          <w:szCs w:val="20"/>
          <w:vertAlign w:val="subscript"/>
          <w:lang w:val="en-GB"/>
        </w:rPr>
        <w:t>TDW</w:t>
      </w:r>
      <w:r w:rsidR="0008675C">
        <w:rPr>
          <w:rFonts w:ascii="Times New Roman" w:eastAsia="맑은 고딕" w:hAnsi="Times New Roman" w:cs="Times New Roman"/>
          <w:b/>
          <w:kern w:val="0"/>
          <w:szCs w:val="20"/>
          <w:vertAlign w:val="subscript"/>
          <w:lang w:val="en-GB"/>
        </w:rPr>
        <w:t xml:space="preserve">, </w:t>
      </w:r>
      <w:proofErr w:type="spellStart"/>
      <w:r w:rsidRPr="009C0C7B">
        <w:rPr>
          <w:rFonts w:ascii="Times New Roman" w:eastAsia="맑은 고딕" w:hAnsi="Times New Roman" w:cs="Times New Roman"/>
          <w:b/>
          <w:i/>
          <w:kern w:val="0"/>
          <w:szCs w:val="20"/>
          <w:vertAlign w:val="subscript"/>
          <w:lang w:val="en-GB"/>
        </w:rPr>
        <w:t>i</w:t>
      </w:r>
      <w:proofErr w:type="spellEnd"/>
      <w:r w:rsidRPr="009C0C7B">
        <w:rPr>
          <w:rFonts w:ascii="Times New Roman" w:eastAsia="맑은 고딕" w:hAnsi="Times New Roman" w:cs="Times New Roman"/>
          <w:b/>
          <w:kern w:val="0"/>
          <w:szCs w:val="20"/>
          <w:lang w:val="en-GB"/>
        </w:rPr>
        <w:t>,</w:t>
      </w:r>
      <w:r>
        <w:rPr>
          <w:rFonts w:ascii="Times New Roman" w:eastAsia="맑은 고딕" w:hAnsi="Times New Roman" w:cs="Times New Roman"/>
          <w:b/>
          <w:kern w:val="0"/>
          <w:szCs w:val="20"/>
          <w:lang w:val="en-GB"/>
        </w:rPr>
        <w:t xml:space="preserve"> where</w:t>
      </w:r>
    </w:p>
    <w:p w14:paraId="5B1584FA" w14:textId="2F0FA539" w:rsidR="009C0C7B" w:rsidRPr="009C0C7B" w:rsidRDefault="009C0C7B" w:rsidP="009C0C7B">
      <w:pPr>
        <w:pStyle w:val="aa"/>
        <w:widowControl/>
        <w:numPr>
          <w:ilvl w:val="1"/>
          <w:numId w:val="2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C0C7B">
        <w:rPr>
          <w:rFonts w:ascii="Times New Roman" w:eastAsia="맑은 고딕" w:hAnsi="Times New Roman" w:cs="Times New Roman"/>
          <w:b/>
          <w:kern w:val="0"/>
          <w:szCs w:val="20"/>
          <w:lang w:val="en-GB"/>
        </w:rPr>
        <w:t>RSCP</w:t>
      </w:r>
      <w:r w:rsidRPr="009C0C7B">
        <w:rPr>
          <w:rFonts w:ascii="Times New Roman" w:eastAsia="맑은 고딕" w:hAnsi="Times New Roman" w:cs="Times New Roman"/>
          <w:b/>
          <w:kern w:val="0"/>
          <w:szCs w:val="20"/>
          <w:vertAlign w:val="subscript"/>
          <w:lang w:val="en-GB"/>
        </w:rPr>
        <w:t>TDW</w:t>
      </w:r>
      <w:r w:rsidR="0008675C">
        <w:rPr>
          <w:rFonts w:ascii="Times New Roman" w:eastAsia="맑은 고딕" w:hAnsi="Times New Roman" w:cs="Times New Roman"/>
          <w:b/>
          <w:kern w:val="0"/>
          <w:szCs w:val="20"/>
          <w:vertAlign w:val="subscript"/>
          <w:lang w:val="en-GB"/>
        </w:rPr>
        <w:t xml:space="preserve">, </w:t>
      </w:r>
      <w:r w:rsidRPr="009C0C7B">
        <w:rPr>
          <w:rFonts w:ascii="Times New Roman" w:eastAsia="맑은 고딕" w:hAnsi="Times New Roman" w:cs="Times New Roman"/>
          <w:b/>
          <w:i/>
          <w:kern w:val="0"/>
          <w:szCs w:val="20"/>
          <w:vertAlign w:val="subscript"/>
          <w:lang w:val="en-GB"/>
        </w:rPr>
        <w:t>j</w:t>
      </w:r>
      <w:r w:rsidRPr="009C0C7B">
        <w:rPr>
          <w:rFonts w:ascii="Times New Roman" w:eastAsia="맑은 고딕" w:hAnsi="Times New Roman" w:cs="Times New Roman"/>
          <w:b/>
          <w:kern w:val="0"/>
          <w:szCs w:val="20"/>
          <w:lang w:val="en-GB"/>
        </w:rPr>
        <w:t xml:space="preserve"> is the carrier phase at the time when the UE receives configured DL PRS signal from TP </w:t>
      </w:r>
      <w:r w:rsidRPr="009C0C7B">
        <w:rPr>
          <w:rFonts w:ascii="Times New Roman" w:eastAsia="맑은 고딕" w:hAnsi="Times New Roman" w:cs="Times New Roman"/>
          <w:b/>
          <w:i/>
          <w:kern w:val="0"/>
          <w:szCs w:val="20"/>
          <w:lang w:val="en-GB"/>
        </w:rPr>
        <w:t>j</w:t>
      </w:r>
      <w:r w:rsidRPr="009C0C7B">
        <w:rPr>
          <w:rFonts w:ascii="Times New Roman" w:eastAsia="맑은 고딕" w:hAnsi="Times New Roman" w:cs="Times New Roman"/>
          <w:b/>
          <w:kern w:val="0"/>
          <w:szCs w:val="20"/>
          <w:lang w:val="en-GB"/>
        </w:rPr>
        <w:t xml:space="preserve"> within the indicated time domain window.</w:t>
      </w:r>
    </w:p>
    <w:p w14:paraId="47B8C8F5" w14:textId="36F30EE6" w:rsidR="00270AF1" w:rsidRPr="0063645B" w:rsidRDefault="009C0C7B" w:rsidP="009C0C7B">
      <w:pPr>
        <w:pStyle w:val="aa"/>
        <w:widowControl/>
        <w:numPr>
          <w:ilvl w:val="1"/>
          <w:numId w:val="2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C0C7B">
        <w:rPr>
          <w:rFonts w:ascii="Times New Roman" w:eastAsia="맑은 고딕" w:hAnsi="Times New Roman" w:cs="Times New Roman"/>
          <w:b/>
          <w:kern w:val="0"/>
          <w:szCs w:val="20"/>
          <w:lang w:val="en-GB"/>
        </w:rPr>
        <w:t>RSCP</w:t>
      </w:r>
      <w:r w:rsidRPr="009C0C7B">
        <w:rPr>
          <w:rFonts w:ascii="Times New Roman" w:eastAsia="맑은 고딕" w:hAnsi="Times New Roman" w:cs="Times New Roman"/>
          <w:b/>
          <w:kern w:val="0"/>
          <w:szCs w:val="20"/>
          <w:vertAlign w:val="subscript"/>
          <w:lang w:val="en-GB"/>
        </w:rPr>
        <w:t>TDW</w:t>
      </w:r>
      <w:r w:rsidR="0008675C">
        <w:rPr>
          <w:rFonts w:ascii="Times New Roman" w:eastAsia="맑은 고딕" w:hAnsi="Times New Roman" w:cs="Times New Roman"/>
          <w:b/>
          <w:kern w:val="0"/>
          <w:szCs w:val="20"/>
          <w:vertAlign w:val="subscript"/>
          <w:lang w:val="en-GB"/>
        </w:rPr>
        <w:t xml:space="preserve">, </w:t>
      </w:r>
      <w:proofErr w:type="spellStart"/>
      <w:r w:rsidRPr="009C0C7B">
        <w:rPr>
          <w:rFonts w:ascii="Times New Roman" w:eastAsia="맑은 고딕" w:hAnsi="Times New Roman" w:cs="Times New Roman"/>
          <w:b/>
          <w:i/>
          <w:kern w:val="0"/>
          <w:szCs w:val="20"/>
          <w:vertAlign w:val="subscript"/>
          <w:lang w:val="en-GB"/>
        </w:rPr>
        <w:t>i</w:t>
      </w:r>
      <w:proofErr w:type="spellEnd"/>
      <w:r w:rsidRPr="009C0C7B">
        <w:rPr>
          <w:rFonts w:ascii="Times New Roman" w:eastAsia="맑은 고딕" w:hAnsi="Times New Roman" w:cs="Times New Roman"/>
          <w:b/>
          <w:kern w:val="0"/>
          <w:szCs w:val="20"/>
          <w:lang w:val="en-GB"/>
        </w:rPr>
        <w:t xml:space="preserve"> is the carrier phase at the time when the UE receives configured DL PRS signal from TP </w:t>
      </w:r>
      <w:proofErr w:type="spellStart"/>
      <w:r w:rsidRPr="009C0C7B">
        <w:rPr>
          <w:rFonts w:ascii="Times New Roman" w:eastAsia="맑은 고딕" w:hAnsi="Times New Roman" w:cs="Times New Roman"/>
          <w:b/>
          <w:i/>
          <w:kern w:val="0"/>
          <w:szCs w:val="20"/>
          <w:lang w:val="en-GB"/>
        </w:rPr>
        <w:t>i</w:t>
      </w:r>
      <w:proofErr w:type="spellEnd"/>
      <w:r w:rsidRPr="009C0C7B">
        <w:rPr>
          <w:rFonts w:ascii="Times New Roman" w:eastAsia="맑은 고딕" w:hAnsi="Times New Roman" w:cs="Times New Roman"/>
          <w:b/>
          <w:kern w:val="0"/>
          <w:szCs w:val="20"/>
          <w:lang w:val="en-GB"/>
        </w:rPr>
        <w:t xml:space="preserve"> within the indicated time domain window that is within the configured time duration to the time domain window received from TP </w:t>
      </w:r>
      <w:r w:rsidRPr="009C0C7B">
        <w:rPr>
          <w:rFonts w:ascii="Times New Roman" w:eastAsia="맑은 고딕" w:hAnsi="Times New Roman" w:cs="Times New Roman"/>
          <w:b/>
          <w:i/>
          <w:kern w:val="0"/>
          <w:szCs w:val="20"/>
          <w:lang w:val="en-GB"/>
        </w:rPr>
        <w:t>j</w:t>
      </w:r>
      <w:r w:rsidRPr="009C0C7B">
        <w:rPr>
          <w:rFonts w:ascii="Times New Roman" w:eastAsia="맑은 고딕" w:hAnsi="Times New Roman" w:cs="Times New Roman"/>
          <w:b/>
          <w:kern w:val="0"/>
          <w:szCs w:val="20"/>
          <w:lang w:val="en-GB"/>
        </w:rPr>
        <w:t>.</w:t>
      </w:r>
    </w:p>
    <w:p w14:paraId="76DA39F9" w14:textId="77777777" w:rsidR="00270AF1" w:rsidRDefault="00270AF1" w:rsidP="00270AF1">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p>
    <w:p w14:paraId="171DD34B" w14:textId="68E36658" w:rsidR="00270AF1" w:rsidRPr="00270AF1" w:rsidRDefault="00270AF1" w:rsidP="00270AF1">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270AF1">
        <w:rPr>
          <w:rFonts w:ascii="Times New Roman" w:eastAsia="맑은 고딕" w:hAnsi="Times New Roman" w:cs="Times New Roman" w:hint="eastAsia"/>
          <w:b/>
          <w:kern w:val="0"/>
          <w:szCs w:val="20"/>
          <w:u w:val="single"/>
          <w:lang w:val="en-GB"/>
        </w:rPr>
        <w:t>RF frequency of carrier phase measurement</w:t>
      </w:r>
    </w:p>
    <w:p w14:paraId="280D1707" w14:textId="6F3EECC9" w:rsidR="00D91566" w:rsidRPr="00FA1DE2" w:rsidRDefault="00D91566" w:rsidP="00D91566">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Reminding the agreements, carrier phase positioning for UE in RRC_INACTIVE state and UE in RRC_IDLE state is supported. It should be noted that measurement gap is not configured for UEs in RRC_INACTIVE state or UEs in RRC_IDLE state and UE can only measure within the </w:t>
      </w:r>
      <w:r w:rsidR="002168E9">
        <w:rPr>
          <w:rFonts w:ascii="Times New Roman" w:eastAsia="맑은 고딕" w:hAnsi="Times New Roman" w:cs="Times New Roman"/>
          <w:kern w:val="0"/>
          <w:szCs w:val="20"/>
        </w:rPr>
        <w:t xml:space="preserve">initial </w:t>
      </w:r>
      <w:r>
        <w:rPr>
          <w:rFonts w:ascii="Times New Roman" w:eastAsia="맑은 고딕" w:hAnsi="Times New Roman" w:cs="Times New Roman"/>
          <w:kern w:val="0"/>
          <w:szCs w:val="20"/>
        </w:rPr>
        <w:t xml:space="preserve">DL BWP, </w:t>
      </w:r>
      <w:r w:rsidR="002168E9">
        <w:rPr>
          <w:rFonts w:ascii="Times New Roman" w:eastAsia="맑은 고딕" w:hAnsi="Times New Roman" w:cs="Times New Roman"/>
          <w:kern w:val="0"/>
          <w:szCs w:val="20"/>
        </w:rPr>
        <w:t>if the UE is not capable of measuring PRS outside of the initial DL BWP</w:t>
      </w:r>
      <w:r>
        <w:rPr>
          <w:rFonts w:ascii="Times New Roman" w:eastAsia="맑은 고딕" w:hAnsi="Times New Roman" w:cs="Times New Roman"/>
          <w:kern w:val="0"/>
          <w:szCs w:val="20"/>
        </w:rPr>
        <w:t xml:space="preserve">. That is, carrier phase positioning for UEs in RRC_INACTIVE state or UEs in RRC_IDLE state is supported if and only if the RF frequency of carrier phase measurement is within the initial DL BWP of that UE. </w:t>
      </w:r>
      <w:r w:rsidR="00F37252">
        <w:rPr>
          <w:rFonts w:ascii="Times New Roman" w:eastAsia="맑은 고딕" w:hAnsi="Times New Roman" w:cs="Times New Roman"/>
          <w:kern w:val="0"/>
          <w:szCs w:val="20"/>
        </w:rPr>
        <w:t xml:space="preserve">To achieve it, LMF should configure PRS resource set accounting for the initial DL BWP of such UEs which is very restrictive considering the initial DL BWP information of the UE is not delivered to LMF. Furthermore, only center frequency of the BW is agreed as a default frequency for RF frequency of carrier phase measurement. To resolve such issue, there are two </w:t>
      </w:r>
      <w:r w:rsidR="00F37252">
        <w:rPr>
          <w:rFonts w:ascii="Times New Roman" w:eastAsia="맑은 고딕" w:hAnsi="Times New Roman" w:cs="Times New Roman"/>
          <w:kern w:val="0"/>
          <w:szCs w:val="20"/>
        </w:rPr>
        <w:lastRenderedPageBreak/>
        <w:t xml:space="preserve">possible way; the first one is configuring multiple candidate RF frequencies of carrier phase measurement to enable UE to select one of them. It is simple possible way and efficient way the chance of multiple candidate RF frequencies to be included within the UE’s initial DL BWP goes up compared to the single RF frequency indication due to the multiple. The second method would be enabling UE to inform its initial DL BWP information to LMF. It </w:t>
      </w:r>
      <w:r w:rsidR="00254E38">
        <w:rPr>
          <w:rFonts w:ascii="Times New Roman" w:eastAsia="맑은 고딕" w:hAnsi="Times New Roman" w:cs="Times New Roman"/>
          <w:kern w:val="0"/>
          <w:szCs w:val="20"/>
        </w:rPr>
        <w:t>could be the solution on spot however might not be desirable considering network configuration information is delivered to the LMF. Considering only limited time is given, the first method seems desirable due to the simplicity.</w:t>
      </w:r>
    </w:p>
    <w:p w14:paraId="1D04D3D5" w14:textId="72EEB9D9" w:rsidR="00270AF1" w:rsidRDefault="00270AF1" w:rsidP="00270AF1">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701FA6">
        <w:rPr>
          <w:rFonts w:ascii="Times New Roman" w:eastAsia="맑은 고딕" w:hAnsi="Times New Roman" w:cs="Times New Roman"/>
          <w:kern w:val="0"/>
          <w:szCs w:val="20"/>
        </w:rPr>
        <w:t>Moreover, in contrast to GPS/GNSS, terrestrial networks cannot always guarantee line-of-sight (LOS) environments, which implies that multiple sets of transmitter-receiver pairs are expected to be used for double differencing. From a network operation perspective, it may not be feasible to ensure quality on all channels at the same frequency for each UE to TRP pair, as the channel conditions may vary depending on the situation. Therefore, performing phase measurements at the same frequency for all pairs of UEs can be challenging in such a context.</w:t>
      </w:r>
      <w:r w:rsidRPr="002800E6">
        <w:t xml:space="preserve"> </w:t>
      </w:r>
      <w:r w:rsidRPr="002800E6">
        <w:rPr>
          <w:rFonts w:ascii="Times New Roman" w:eastAsia="맑은 고딕" w:hAnsi="Times New Roman" w:cs="Times New Roman"/>
          <w:kern w:val="0"/>
          <w:szCs w:val="20"/>
        </w:rPr>
        <w:t xml:space="preserve">Therefore, it is possible to consider LMF </w:t>
      </w:r>
      <w:r w:rsidR="00604C14">
        <w:rPr>
          <w:rFonts w:ascii="Times New Roman" w:eastAsia="맑은 고딕" w:hAnsi="Times New Roman" w:cs="Times New Roman"/>
          <w:kern w:val="0"/>
          <w:szCs w:val="20"/>
        </w:rPr>
        <w:t>indicating</w:t>
      </w:r>
      <w:r w:rsidRPr="002800E6">
        <w:rPr>
          <w:rFonts w:ascii="Times New Roman" w:eastAsia="맑은 고딕" w:hAnsi="Times New Roman" w:cs="Times New Roman"/>
          <w:kern w:val="0"/>
          <w:szCs w:val="20"/>
        </w:rPr>
        <w:t xml:space="preserve"> the phase measurement at a specific frequency per PFL or per UE level. Even if CPM is performed in </w:t>
      </w:r>
      <w:r>
        <w:rPr>
          <w:rFonts w:ascii="Times New Roman" w:eastAsia="맑은 고딕" w:hAnsi="Times New Roman" w:cs="Times New Roman"/>
          <w:kern w:val="0"/>
          <w:szCs w:val="20"/>
        </w:rPr>
        <w:t>positioning processing window (</w:t>
      </w:r>
      <w:r w:rsidRPr="002800E6">
        <w:rPr>
          <w:rFonts w:ascii="Times New Roman" w:eastAsia="맑은 고딕" w:hAnsi="Times New Roman" w:cs="Times New Roman"/>
          <w:kern w:val="0"/>
          <w:szCs w:val="20"/>
        </w:rPr>
        <w:t>PPW</w:t>
      </w:r>
      <w:r>
        <w:rPr>
          <w:rFonts w:ascii="Times New Roman" w:eastAsia="맑은 고딕" w:hAnsi="Times New Roman" w:cs="Times New Roman"/>
          <w:kern w:val="0"/>
          <w:szCs w:val="20"/>
        </w:rPr>
        <w:t>)</w:t>
      </w:r>
      <w:r w:rsidRPr="002800E6">
        <w:rPr>
          <w:rFonts w:ascii="Times New Roman" w:eastAsia="맑은 고딕" w:hAnsi="Times New Roman" w:cs="Times New Roman"/>
          <w:kern w:val="0"/>
          <w:szCs w:val="20"/>
        </w:rPr>
        <w:t xml:space="preserve">, i.e., within UE's active downlink BWP, the active downlink BWP and </w:t>
      </w:r>
      <w:r>
        <w:rPr>
          <w:rFonts w:ascii="Times New Roman" w:eastAsia="맑은 고딕" w:hAnsi="Times New Roman" w:cs="Times New Roman"/>
          <w:kern w:val="0"/>
          <w:szCs w:val="20"/>
        </w:rPr>
        <w:t xml:space="preserve">bandwidth of </w:t>
      </w:r>
      <w:r w:rsidRPr="002800E6">
        <w:rPr>
          <w:rFonts w:ascii="Times New Roman" w:eastAsia="맑은 고딕" w:hAnsi="Times New Roman" w:cs="Times New Roman"/>
          <w:kern w:val="0"/>
          <w:szCs w:val="20"/>
        </w:rPr>
        <w:t>PFL may not be aligned. For such cases, LMF could set a list of specific frequencies within multiple PFLs, and UE could choose from them.</w:t>
      </w:r>
      <w:r>
        <w:rPr>
          <w:rFonts w:ascii="Times New Roman" w:eastAsia="맑은 고딕" w:hAnsi="Times New Roman" w:cs="Times New Roman"/>
          <w:kern w:val="0"/>
          <w:szCs w:val="20"/>
        </w:rPr>
        <w:t xml:space="preserve"> </w:t>
      </w:r>
      <w:r w:rsidRPr="002800E6">
        <w:rPr>
          <w:rFonts w:ascii="Times New Roman" w:eastAsia="맑은 고딕" w:hAnsi="Times New Roman" w:cs="Times New Roman"/>
          <w:kern w:val="0"/>
          <w:szCs w:val="20"/>
        </w:rPr>
        <w:t xml:space="preserve">However, since the PRU will also be based on the UE's measurement and report procedure, the methods mentioned above can be considered. </w:t>
      </w:r>
      <w:r>
        <w:rPr>
          <w:rFonts w:ascii="Times New Roman" w:eastAsia="맑은 고딕" w:hAnsi="Times New Roman" w:cs="Times New Roman"/>
          <w:kern w:val="0"/>
          <w:szCs w:val="20"/>
        </w:rPr>
        <w:t xml:space="preserve">Although </w:t>
      </w:r>
      <w:r w:rsidRPr="002800E6">
        <w:rPr>
          <w:rFonts w:ascii="Times New Roman" w:eastAsia="맑은 고딕" w:hAnsi="Times New Roman" w:cs="Times New Roman"/>
          <w:kern w:val="0"/>
          <w:szCs w:val="20"/>
        </w:rPr>
        <w:t>such configurations may not be necessary</w:t>
      </w:r>
      <w:r>
        <w:rPr>
          <w:rFonts w:ascii="Times New Roman" w:eastAsia="맑은 고딕" w:hAnsi="Times New Roman" w:cs="Times New Roman"/>
          <w:kern w:val="0"/>
          <w:szCs w:val="20"/>
        </w:rPr>
        <w:t xml:space="preserve"> when</w:t>
      </w:r>
      <w:r w:rsidRPr="002800E6">
        <w:rPr>
          <w:rFonts w:ascii="Times New Roman" w:eastAsia="맑은 고딕" w:hAnsi="Times New Roman" w:cs="Times New Roman"/>
          <w:kern w:val="0"/>
          <w:szCs w:val="20"/>
        </w:rPr>
        <w:t xml:space="preserve"> the PRU is stationary and the LOS path between the PRU and the </w:t>
      </w:r>
      <w:proofErr w:type="spellStart"/>
      <w:r w:rsidRPr="002800E6">
        <w:rPr>
          <w:rFonts w:ascii="Times New Roman" w:eastAsia="맑은 고딕" w:hAnsi="Times New Roman" w:cs="Times New Roman"/>
          <w:kern w:val="0"/>
          <w:szCs w:val="20"/>
        </w:rPr>
        <w:t>gNB</w:t>
      </w:r>
      <w:proofErr w:type="spellEnd"/>
      <w:r w:rsidRPr="002800E6">
        <w:rPr>
          <w:rFonts w:ascii="Times New Roman" w:eastAsia="맑은 고딕" w:hAnsi="Times New Roman" w:cs="Times New Roman"/>
          <w:kern w:val="0"/>
          <w:szCs w:val="20"/>
        </w:rPr>
        <w:t xml:space="preserve"> does not change, </w:t>
      </w:r>
      <w:r>
        <w:rPr>
          <w:rFonts w:ascii="Times New Roman" w:eastAsia="맑은 고딕" w:hAnsi="Times New Roman" w:cs="Times New Roman"/>
          <w:kern w:val="0"/>
          <w:szCs w:val="20"/>
        </w:rPr>
        <w:t>it would be desirable various options are supported for the flexibility of network configuration.</w:t>
      </w:r>
    </w:p>
    <w:p w14:paraId="5D3F55E3" w14:textId="4B5CB89C" w:rsidR="00270AF1" w:rsidRPr="00647C43" w:rsidRDefault="00270AF1" w:rsidP="00E02140">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sidR="00064B6B" w:rsidRPr="000D524F">
        <w:rPr>
          <w:rFonts w:ascii="Times New Roman" w:eastAsia="맑은 고딕" w:hAnsi="Times New Roman" w:cs="Times New Roman"/>
          <w:b/>
          <w:kern w:val="0"/>
          <w:szCs w:val="20"/>
        </w:rPr>
        <w:t>2:</w:t>
      </w:r>
      <w:r w:rsidRPr="00254E38">
        <w:rPr>
          <w:rFonts w:ascii="Times New Roman" w:eastAsia="맑은 고딕" w:hAnsi="Times New Roman" w:cs="Times New Roman"/>
          <w:b/>
          <w:kern w:val="0"/>
          <w:szCs w:val="20"/>
        </w:rPr>
        <w:t xml:space="preserve"> For determination of RF frequency of DL RSCP/RSCPD reporting of a target UE, following options</w:t>
      </w:r>
      <w:r w:rsidRPr="00647C43">
        <w:rPr>
          <w:rFonts w:ascii="Times New Roman" w:eastAsia="맑은 고딕" w:hAnsi="Times New Roman" w:cs="Times New Roman"/>
          <w:b/>
          <w:kern w:val="0"/>
          <w:szCs w:val="20"/>
        </w:rPr>
        <w:t xml:space="preserve"> </w:t>
      </w:r>
      <w:r w:rsidR="002168E9">
        <w:rPr>
          <w:rFonts w:ascii="Times New Roman" w:eastAsia="맑은 고딕" w:hAnsi="Times New Roman" w:cs="Times New Roman"/>
          <w:b/>
          <w:kern w:val="0"/>
          <w:szCs w:val="20"/>
        </w:rPr>
        <w:t>are supported</w:t>
      </w:r>
      <w:r w:rsidRPr="00647C43">
        <w:rPr>
          <w:rFonts w:ascii="Times New Roman" w:eastAsia="맑은 고딕" w:hAnsi="Times New Roman" w:cs="Times New Roman"/>
          <w:b/>
          <w:kern w:val="0"/>
          <w:szCs w:val="20"/>
        </w:rPr>
        <w:t xml:space="preserve"> </w:t>
      </w:r>
      <w:r w:rsidRPr="00647C43">
        <w:rPr>
          <w:rFonts w:ascii="Times New Roman" w:eastAsia="맑은 고딕" w:hAnsi="Times New Roman" w:cs="Times New Roman" w:hint="eastAsia"/>
          <w:b/>
          <w:kern w:val="0"/>
          <w:szCs w:val="20"/>
        </w:rPr>
        <w:t xml:space="preserve">in </w:t>
      </w:r>
      <w:r w:rsidRPr="00647C43">
        <w:rPr>
          <w:rFonts w:ascii="Times New Roman" w:eastAsia="맑은 고딕" w:hAnsi="Times New Roman" w:cs="Times New Roman"/>
          <w:b/>
          <w:kern w:val="0"/>
          <w:szCs w:val="20"/>
        </w:rPr>
        <w:t>addition to default center frequency of a PFL</w:t>
      </w:r>
    </w:p>
    <w:p w14:paraId="61CED88E" w14:textId="7A10C34F" w:rsidR="00270AF1" w:rsidRPr="00647C43" w:rsidRDefault="00270AF1" w:rsidP="00270AF1">
      <w:pPr>
        <w:pStyle w:val="aa"/>
        <w:widowControl/>
        <w:numPr>
          <w:ilvl w:val="0"/>
          <w:numId w:val="13"/>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Option 1: LMF informs the </w:t>
      </w:r>
      <w:r w:rsidR="002168E9">
        <w:rPr>
          <w:rFonts w:ascii="Times New Roman" w:eastAsia="맑은 고딕" w:hAnsi="Times New Roman" w:cs="Times New Roman"/>
          <w:b/>
          <w:kern w:val="0"/>
          <w:szCs w:val="20"/>
        </w:rPr>
        <w:t xml:space="preserve">additional </w:t>
      </w:r>
      <w:r w:rsidRPr="00647C43">
        <w:rPr>
          <w:rFonts w:ascii="Times New Roman" w:eastAsia="맑은 고딕" w:hAnsi="Times New Roman" w:cs="Times New Roman"/>
          <w:b/>
          <w:kern w:val="0"/>
          <w:szCs w:val="20"/>
        </w:rPr>
        <w:t>RF frequency of DL RSCP/RSPD measurement per PFL or UE</w:t>
      </w:r>
    </w:p>
    <w:p w14:paraId="5756996D" w14:textId="3A845207" w:rsidR="00270AF1" w:rsidRPr="00647C43" w:rsidRDefault="00270AF1" w:rsidP="00270AF1">
      <w:pPr>
        <w:pStyle w:val="aa"/>
        <w:widowControl/>
        <w:numPr>
          <w:ilvl w:val="0"/>
          <w:numId w:val="13"/>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Option 2: LMF informs the </w:t>
      </w:r>
      <w:r w:rsidR="002168E9">
        <w:rPr>
          <w:rFonts w:ascii="Times New Roman" w:eastAsia="맑은 고딕" w:hAnsi="Times New Roman" w:cs="Times New Roman"/>
          <w:b/>
          <w:kern w:val="0"/>
          <w:szCs w:val="20"/>
        </w:rPr>
        <w:t xml:space="preserve">additional </w:t>
      </w:r>
      <w:r w:rsidRPr="00647C43">
        <w:rPr>
          <w:rFonts w:ascii="Times New Roman" w:eastAsia="맑은 고딕" w:hAnsi="Times New Roman" w:cs="Times New Roman"/>
          <w:b/>
          <w:kern w:val="0"/>
          <w:szCs w:val="20"/>
        </w:rPr>
        <w:t xml:space="preserve">RF frequency list of DL RSCP/RSPD measurement per PFL or per UE, and UE selects a RF frequency in the list for a reporting. </w:t>
      </w:r>
    </w:p>
    <w:p w14:paraId="716B7C74" w14:textId="6A6AD501" w:rsidR="00270AF1" w:rsidRDefault="00270AF1" w:rsidP="00270AF1">
      <w:pPr>
        <w:widowControl/>
        <w:wordWrap/>
        <w:autoSpaceDE/>
        <w:autoSpaceDN/>
        <w:spacing w:before="60" w:after="0" w:line="360" w:lineRule="atLeast"/>
        <w:rPr>
          <w:rFonts w:ascii="Times New Roman" w:eastAsia="맑은 고딕" w:hAnsi="Times New Roman" w:cs="Times New Roman"/>
          <w:kern w:val="0"/>
          <w:szCs w:val="20"/>
        </w:rPr>
      </w:pPr>
    </w:p>
    <w:p w14:paraId="7D9EEAB0" w14:textId="2C65FE81" w:rsidR="002168E9" w:rsidRDefault="002168E9" w:rsidP="002168E9">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2168E9">
        <w:rPr>
          <w:rFonts w:ascii="Times New Roman" w:eastAsia="맑은 고딕" w:hAnsi="Times New Roman" w:cs="Times New Roman"/>
          <w:kern w:val="0"/>
          <w:szCs w:val="20"/>
        </w:rPr>
        <w:t xml:space="preserve">In summary, we have discussed the support of multiple of candidate RF frequencies for carrier phase measurement of UEs in RRC_INACTIVE state or RRC_IDLE state and to facilitate the difference between UE and PRU measurements. In order to operate according to the described scenario, when the PRU receives the same </w:t>
      </w:r>
      <w:r>
        <w:rPr>
          <w:rFonts w:ascii="Times New Roman" w:eastAsia="맑은 고딕" w:hAnsi="Times New Roman" w:cs="Times New Roman"/>
          <w:kern w:val="0"/>
          <w:szCs w:val="20"/>
        </w:rPr>
        <w:t>configuration</w:t>
      </w:r>
      <w:r w:rsidRPr="002168E9">
        <w:rPr>
          <w:rFonts w:ascii="Times New Roman" w:eastAsia="맑은 고딕" w:hAnsi="Times New Roman" w:cs="Times New Roman"/>
          <w:kern w:val="0"/>
          <w:szCs w:val="20"/>
        </w:rPr>
        <w:t xml:space="preserve"> as the candidate frequency for CPP </w:t>
      </w:r>
      <w:r>
        <w:rPr>
          <w:rFonts w:ascii="Times New Roman" w:eastAsia="맑은 고딕" w:hAnsi="Times New Roman" w:cs="Times New Roman"/>
          <w:kern w:val="0"/>
          <w:szCs w:val="20"/>
        </w:rPr>
        <w:t>configured</w:t>
      </w:r>
      <w:r w:rsidRPr="002168E9">
        <w:rPr>
          <w:rFonts w:ascii="Times New Roman" w:eastAsia="맑은 고딕" w:hAnsi="Times New Roman" w:cs="Times New Roman"/>
          <w:kern w:val="0"/>
          <w:szCs w:val="20"/>
        </w:rPr>
        <w:t xml:space="preserve"> by the UE, it shall perform and report carrier frequency measurement for both the </w:t>
      </w:r>
      <w:r>
        <w:rPr>
          <w:rFonts w:ascii="Times New Roman" w:eastAsia="맑은 고딕" w:hAnsi="Times New Roman" w:cs="Times New Roman"/>
          <w:kern w:val="0"/>
          <w:szCs w:val="20"/>
        </w:rPr>
        <w:t>configured</w:t>
      </w:r>
      <w:r w:rsidRPr="002168E9">
        <w:rPr>
          <w:rFonts w:ascii="Times New Roman" w:eastAsia="맑은 고딕" w:hAnsi="Times New Roman" w:cs="Times New Roman"/>
          <w:kern w:val="0"/>
          <w:szCs w:val="20"/>
        </w:rPr>
        <w:t xml:space="preserve"> candidate frequencies for CPP. However, since a strict distinction between PRUs and UEs was not discussed</w:t>
      </w:r>
      <w:r>
        <w:rPr>
          <w:rFonts w:ascii="Times New Roman" w:eastAsia="맑은 고딕" w:hAnsi="Times New Roman" w:cs="Times New Roman"/>
          <w:kern w:val="0"/>
          <w:szCs w:val="20"/>
        </w:rPr>
        <w:t xml:space="preserve"> and considering limited time we have</w:t>
      </w:r>
      <w:r w:rsidRPr="002168E9">
        <w:rPr>
          <w:rFonts w:ascii="Times New Roman" w:eastAsia="맑은 고딕" w:hAnsi="Times New Roman" w:cs="Times New Roman"/>
          <w:kern w:val="0"/>
          <w:szCs w:val="20"/>
        </w:rPr>
        <w:t>, it would be easier to support PRUs (or UEs with capability) instead</w:t>
      </w:r>
      <w:r>
        <w:rPr>
          <w:rFonts w:ascii="Times New Roman" w:eastAsia="맑은 고딕" w:hAnsi="Times New Roman" w:cs="Times New Roman"/>
          <w:kern w:val="0"/>
          <w:szCs w:val="20"/>
        </w:rPr>
        <w:t xml:space="preserve"> for reporting carrier phase measurement of multiple frequencies within single PFL</w:t>
      </w:r>
      <w:r w:rsidRPr="002168E9">
        <w:rPr>
          <w:rFonts w:ascii="Times New Roman" w:eastAsia="맑은 고딕" w:hAnsi="Times New Roman" w:cs="Times New Roman"/>
          <w:kern w:val="0"/>
          <w:szCs w:val="20"/>
        </w:rPr>
        <w:t>.</w:t>
      </w:r>
    </w:p>
    <w:p w14:paraId="1EE7F804" w14:textId="5FE15289" w:rsidR="002168E9" w:rsidRPr="00647C43" w:rsidRDefault="002168E9" w:rsidP="002168E9">
      <w:pPr>
        <w:widowControl/>
        <w:wordWrap/>
        <w:autoSpaceDE/>
        <w:autoSpaceDN/>
        <w:spacing w:before="60" w:after="180" w:line="360" w:lineRule="atLeast"/>
        <w:rPr>
          <w:rFonts w:ascii="Times New Roman" w:eastAsia="맑은 고딕" w:hAnsi="Times New Roman" w:cs="Times New Roman"/>
          <w:b/>
          <w:kern w:val="0"/>
          <w:szCs w:val="20"/>
        </w:rPr>
      </w:pPr>
      <w:r w:rsidRPr="00BE02CC">
        <w:rPr>
          <w:rFonts w:ascii="Times New Roman" w:eastAsia="맑은 고딕" w:hAnsi="Times New Roman" w:cs="Times New Roman"/>
          <w:b/>
          <w:kern w:val="0"/>
          <w:szCs w:val="20"/>
        </w:rPr>
        <w:t>P</w:t>
      </w:r>
      <w:r w:rsidRPr="00BE02CC">
        <w:rPr>
          <w:rFonts w:ascii="Times New Roman" w:eastAsia="맑은 고딕" w:hAnsi="Times New Roman" w:cs="Times New Roman" w:hint="eastAsia"/>
          <w:b/>
          <w:kern w:val="0"/>
          <w:szCs w:val="20"/>
        </w:rPr>
        <w:t>roposal</w:t>
      </w:r>
      <w:r w:rsidRPr="00BE02CC">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3</w:t>
      </w:r>
      <w:r w:rsidRPr="00BE02CC">
        <w:rPr>
          <w:rFonts w:ascii="Times New Roman" w:eastAsia="맑은 고딕" w:hAnsi="Times New Roman" w:cs="Times New Roman"/>
          <w:b/>
          <w:kern w:val="0"/>
          <w:szCs w:val="20"/>
        </w:rPr>
        <w:t>:</w:t>
      </w:r>
      <w:r w:rsidRPr="00BE02CC">
        <w:rPr>
          <w:rFonts w:ascii="Times New Roman" w:eastAsia="맑은 고딕" w:hAnsi="Times New Roman" w:cs="Times New Roman" w:hint="eastAsia"/>
          <w:b/>
          <w:kern w:val="0"/>
          <w:szCs w:val="20"/>
        </w:rPr>
        <w:t xml:space="preserve"> </w:t>
      </w:r>
      <w:r>
        <w:rPr>
          <w:rFonts w:ascii="Times New Roman" w:eastAsia="맑은 고딕" w:hAnsi="Times New Roman" w:cs="Times New Roman"/>
          <w:b/>
          <w:kern w:val="0"/>
          <w:szCs w:val="20"/>
        </w:rPr>
        <w:t xml:space="preserve">If </w:t>
      </w:r>
      <w:r w:rsidRPr="00647C43">
        <w:rPr>
          <w:rFonts w:ascii="Times New Roman" w:eastAsia="맑은 고딕" w:hAnsi="Times New Roman" w:cs="Times New Roman"/>
          <w:b/>
          <w:kern w:val="0"/>
          <w:szCs w:val="20"/>
        </w:rPr>
        <w:t>LMF inform</w:t>
      </w:r>
      <w:r>
        <w:rPr>
          <w:rFonts w:ascii="Times New Roman" w:eastAsia="맑은 고딕" w:hAnsi="Times New Roman" w:cs="Times New Roman"/>
          <w:b/>
          <w:kern w:val="0"/>
          <w:szCs w:val="20"/>
        </w:rPr>
        <w:t>ing</w:t>
      </w:r>
      <w:r w:rsidRPr="00647C43">
        <w:rPr>
          <w:rFonts w:ascii="Times New Roman" w:eastAsia="맑은 고딕" w:hAnsi="Times New Roman" w:cs="Times New Roman"/>
          <w:b/>
          <w:kern w:val="0"/>
          <w:szCs w:val="20"/>
        </w:rPr>
        <w:t xml:space="preserve"> the RF frequency list of DL RSCP/RSPD measurement per PFL or per UE</w:t>
      </w:r>
      <w:r w:rsidRPr="00BE02CC">
        <w:rPr>
          <w:rFonts w:ascii="Times New Roman" w:eastAsia="맑은 고딕" w:hAnsi="Times New Roman" w:cs="Times New Roman"/>
          <w:b/>
          <w:kern w:val="0"/>
          <w:szCs w:val="20"/>
        </w:rPr>
        <w:t xml:space="preserve"> is supported, support PRU</w:t>
      </w:r>
      <w:r>
        <w:rPr>
          <w:rFonts w:ascii="Times New Roman" w:eastAsia="맑은 고딕" w:hAnsi="Times New Roman" w:cs="Times New Roman"/>
          <w:b/>
          <w:kern w:val="0"/>
          <w:szCs w:val="20"/>
        </w:rPr>
        <w:t xml:space="preserve"> </w:t>
      </w:r>
      <w:r w:rsidRPr="00BE02CC">
        <w:rPr>
          <w:rFonts w:ascii="Times New Roman" w:eastAsia="맑은 고딕" w:hAnsi="Times New Roman" w:cs="Times New Roman"/>
          <w:b/>
          <w:kern w:val="0"/>
          <w:szCs w:val="20"/>
        </w:rPr>
        <w:t>(or UE</w:t>
      </w:r>
      <w:r>
        <w:rPr>
          <w:rFonts w:ascii="Times New Roman" w:eastAsia="맑은 고딕" w:hAnsi="Times New Roman" w:cs="Times New Roman"/>
          <w:b/>
          <w:kern w:val="0"/>
          <w:szCs w:val="20"/>
        </w:rPr>
        <w:t xml:space="preserve"> with capability</w:t>
      </w:r>
      <w:r w:rsidRPr="00BE02CC">
        <w:rPr>
          <w:rFonts w:ascii="Times New Roman" w:eastAsia="맑은 고딕" w:hAnsi="Times New Roman" w:cs="Times New Roman"/>
          <w:b/>
          <w:kern w:val="0"/>
          <w:szCs w:val="20"/>
        </w:rPr>
        <w:t xml:space="preserve">) reporting </w:t>
      </w:r>
      <w:r>
        <w:rPr>
          <w:rFonts w:ascii="Times New Roman" w:eastAsia="맑은 고딕" w:hAnsi="Times New Roman" w:cs="Times New Roman"/>
          <w:b/>
          <w:kern w:val="0"/>
          <w:szCs w:val="20"/>
        </w:rPr>
        <w:t xml:space="preserve">carrier phase measurement of </w:t>
      </w:r>
      <w:r w:rsidRPr="00BE02CC">
        <w:rPr>
          <w:rFonts w:ascii="Times New Roman" w:eastAsia="맑은 고딕" w:hAnsi="Times New Roman" w:cs="Times New Roman"/>
          <w:b/>
          <w:kern w:val="0"/>
          <w:szCs w:val="20"/>
        </w:rPr>
        <w:t>multiple frequencies within single PFL.</w:t>
      </w:r>
    </w:p>
    <w:p w14:paraId="1F7A870B" w14:textId="77777777" w:rsidR="002168E9" w:rsidRPr="002168E9" w:rsidRDefault="002168E9" w:rsidP="00270AF1">
      <w:pPr>
        <w:widowControl/>
        <w:wordWrap/>
        <w:autoSpaceDE/>
        <w:autoSpaceDN/>
        <w:spacing w:before="60" w:after="0" w:line="360" w:lineRule="atLeast"/>
        <w:rPr>
          <w:rFonts w:ascii="Times New Roman" w:eastAsia="맑은 고딕" w:hAnsi="Times New Roman" w:cs="Times New Roman"/>
          <w:kern w:val="0"/>
          <w:szCs w:val="20"/>
        </w:rPr>
      </w:pPr>
    </w:p>
    <w:p w14:paraId="4B467E5F" w14:textId="77777777" w:rsidR="002168E9" w:rsidRPr="00647C43" w:rsidRDefault="002168E9" w:rsidP="00270AF1">
      <w:pPr>
        <w:widowControl/>
        <w:wordWrap/>
        <w:autoSpaceDE/>
        <w:autoSpaceDN/>
        <w:spacing w:before="60" w:after="0" w:line="360" w:lineRule="atLeast"/>
        <w:rPr>
          <w:rFonts w:ascii="Times New Roman" w:eastAsia="맑은 고딕" w:hAnsi="Times New Roman" w:cs="Times New Roman"/>
          <w:kern w:val="0"/>
          <w:szCs w:val="20"/>
        </w:rPr>
      </w:pPr>
    </w:p>
    <w:p w14:paraId="439262BB" w14:textId="7FD599A4" w:rsidR="00270AF1" w:rsidRPr="00647C43" w:rsidRDefault="00270AF1" w:rsidP="00270AF1">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47C43">
        <w:rPr>
          <w:rFonts w:ascii="Times New Roman" w:eastAsia="맑은 고딕" w:hAnsi="Times New Roman" w:cs="Times New Roman"/>
          <w:kern w:val="0"/>
          <w:szCs w:val="20"/>
        </w:rPr>
        <w:t xml:space="preserve">UL SRS, similar to DL PRS, can also be measured through a basic method where the </w:t>
      </w:r>
      <w:proofErr w:type="spellStart"/>
      <w:r w:rsidRPr="00647C43">
        <w:rPr>
          <w:rFonts w:ascii="Times New Roman" w:eastAsia="맑은 고딕" w:hAnsi="Times New Roman" w:cs="Times New Roman"/>
          <w:kern w:val="0"/>
          <w:szCs w:val="20"/>
        </w:rPr>
        <w:t>gNB</w:t>
      </w:r>
      <w:proofErr w:type="spellEnd"/>
      <w:r w:rsidRPr="00647C43">
        <w:rPr>
          <w:rFonts w:ascii="Times New Roman" w:eastAsia="맑은 고딕" w:hAnsi="Times New Roman" w:cs="Times New Roman"/>
          <w:kern w:val="0"/>
          <w:szCs w:val="20"/>
        </w:rPr>
        <w:t xml:space="preserve"> measures the phase of the SRS transmitted by the UE at the center frequency. However, it is important to note that the power of the SRS transmitted by the UE is much lower compared to that of the </w:t>
      </w:r>
      <w:proofErr w:type="spellStart"/>
      <w:r w:rsidRPr="00647C43">
        <w:rPr>
          <w:rFonts w:ascii="Times New Roman" w:eastAsia="맑은 고딕" w:hAnsi="Times New Roman" w:cs="Times New Roman"/>
          <w:kern w:val="0"/>
          <w:szCs w:val="20"/>
        </w:rPr>
        <w:t>gNB</w:t>
      </w:r>
      <w:proofErr w:type="spellEnd"/>
      <w:r w:rsidRPr="00647C43">
        <w:rPr>
          <w:rFonts w:ascii="Times New Roman" w:eastAsia="맑은 고딕" w:hAnsi="Times New Roman" w:cs="Times New Roman"/>
          <w:kern w:val="0"/>
          <w:szCs w:val="20"/>
        </w:rPr>
        <w:t xml:space="preserve">, and the transmission priority of the positioning SRS is not very high. This implies that the channel environment may be less stable for UL SRS compared to DL PRS. Therefore, to ensure accurate phase measurements, it is recommended to use multiple sets of transmitter-receiver pairs, each set with different frequencies, and perform double differencing for error elimination. Additionally, to compensate for the non-stable channel environment, the LMF may need to consider multiple frequency lists per SRS resource (set) or UE, and </w:t>
      </w:r>
      <w:r w:rsidR="00604C14" w:rsidRPr="00647C43">
        <w:rPr>
          <w:rFonts w:ascii="Times New Roman" w:eastAsia="맑은 고딕" w:hAnsi="Times New Roman" w:cs="Times New Roman"/>
          <w:kern w:val="0"/>
          <w:szCs w:val="20"/>
        </w:rPr>
        <w:t>indicate</w:t>
      </w:r>
      <w:r w:rsidRPr="00647C43">
        <w:rPr>
          <w:rFonts w:ascii="Times New Roman" w:eastAsia="맑은 고딕" w:hAnsi="Times New Roman" w:cs="Times New Roman"/>
          <w:kern w:val="0"/>
          <w:szCs w:val="20"/>
        </w:rPr>
        <w:t xml:space="preserve"> the </w:t>
      </w:r>
      <w:proofErr w:type="spellStart"/>
      <w:r w:rsidRPr="00647C43">
        <w:rPr>
          <w:rFonts w:ascii="Times New Roman" w:eastAsia="맑은 고딕" w:hAnsi="Times New Roman" w:cs="Times New Roman"/>
          <w:kern w:val="0"/>
          <w:szCs w:val="20"/>
        </w:rPr>
        <w:t>gNB</w:t>
      </w:r>
      <w:proofErr w:type="spellEnd"/>
      <w:r w:rsidRPr="00647C43">
        <w:rPr>
          <w:rFonts w:ascii="Times New Roman" w:eastAsia="맑은 고딕" w:hAnsi="Times New Roman" w:cs="Times New Roman"/>
          <w:kern w:val="0"/>
          <w:szCs w:val="20"/>
        </w:rPr>
        <w:t xml:space="preserve"> to perform phase measurements on a selected frequency from the list. However, it should be noted that the UL SRS measurement and reporting procedure differs from that of the DL PRS. In addition, from the perspective of the LMF, which performs double differencing for network operation, it may be considered to directly indicate the RF frequency for performing double differencing to the </w:t>
      </w:r>
      <w:proofErr w:type="spellStart"/>
      <w:r w:rsidRPr="00647C43">
        <w:rPr>
          <w:rFonts w:ascii="Times New Roman" w:eastAsia="맑은 고딕" w:hAnsi="Times New Roman" w:cs="Times New Roman"/>
          <w:kern w:val="0"/>
          <w:szCs w:val="20"/>
        </w:rPr>
        <w:t>gNB</w:t>
      </w:r>
      <w:proofErr w:type="spellEnd"/>
      <w:r w:rsidRPr="00647C43">
        <w:rPr>
          <w:rFonts w:ascii="Times New Roman" w:eastAsia="맑은 고딕" w:hAnsi="Times New Roman" w:cs="Times New Roman"/>
          <w:kern w:val="0"/>
          <w:szCs w:val="20"/>
        </w:rPr>
        <w:t>. However, due to the characteristics of the PRU mentioned earlier in DL PRS, configurability for this RF frequency may be unnecessary, so further discussions may be needed on this matter.</w:t>
      </w:r>
    </w:p>
    <w:p w14:paraId="61E26BAF" w14:textId="1659D41E" w:rsidR="00270AF1" w:rsidRPr="00647C43" w:rsidRDefault="00270AF1" w:rsidP="00E02140">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sidR="002168E9">
        <w:rPr>
          <w:rFonts w:ascii="Times New Roman" w:eastAsia="맑은 고딕" w:hAnsi="Times New Roman" w:cs="Times New Roman"/>
          <w:b/>
          <w:kern w:val="0"/>
          <w:szCs w:val="20"/>
        </w:rPr>
        <w:t>4</w:t>
      </w:r>
      <w:r w:rsidR="00064B6B" w:rsidRPr="00254E38">
        <w:rPr>
          <w:rFonts w:ascii="Times New Roman" w:eastAsia="맑은 고딕" w:hAnsi="Times New Roman" w:cs="Times New Roman"/>
          <w:b/>
          <w:kern w:val="0"/>
          <w:szCs w:val="20"/>
        </w:rPr>
        <w:t>:</w:t>
      </w:r>
      <w:r w:rsidRPr="00254E38">
        <w:rPr>
          <w:rFonts w:ascii="Times New Roman" w:eastAsia="맑은 고딕" w:hAnsi="Times New Roman" w:cs="Times New Roman"/>
          <w:b/>
          <w:kern w:val="0"/>
          <w:szCs w:val="20"/>
        </w:rPr>
        <w:t xml:space="preserve"> For determination of RF frequency of UL RSCP reporting for a target UE, following </w:t>
      </w:r>
      <w:r w:rsidR="002168E9">
        <w:rPr>
          <w:rFonts w:ascii="Times New Roman" w:eastAsia="맑은 고딕" w:hAnsi="Times New Roman" w:cs="Times New Roman"/>
          <w:b/>
          <w:kern w:val="0"/>
          <w:szCs w:val="20"/>
        </w:rPr>
        <w:t>is supported</w:t>
      </w:r>
      <w:r w:rsidRPr="00647C43">
        <w:rPr>
          <w:rFonts w:ascii="Times New Roman" w:eastAsia="맑은 고딕" w:hAnsi="Times New Roman" w:cs="Times New Roman"/>
          <w:b/>
          <w:kern w:val="0"/>
          <w:szCs w:val="20"/>
        </w:rPr>
        <w:t xml:space="preserve"> </w:t>
      </w:r>
      <w:r w:rsidRPr="00647C43">
        <w:rPr>
          <w:rFonts w:ascii="Times New Roman" w:eastAsia="맑은 고딕" w:hAnsi="Times New Roman" w:cs="Times New Roman" w:hint="eastAsia"/>
          <w:b/>
          <w:kern w:val="0"/>
          <w:szCs w:val="20"/>
        </w:rPr>
        <w:t xml:space="preserve">in </w:t>
      </w:r>
      <w:r w:rsidRPr="00647C43">
        <w:rPr>
          <w:rFonts w:ascii="Times New Roman" w:eastAsia="맑은 고딕" w:hAnsi="Times New Roman" w:cs="Times New Roman"/>
          <w:b/>
          <w:kern w:val="0"/>
          <w:szCs w:val="20"/>
        </w:rPr>
        <w:t xml:space="preserve">addition to default center frequency of </w:t>
      </w:r>
      <w:proofErr w:type="gramStart"/>
      <w:r w:rsidRPr="00647C43">
        <w:rPr>
          <w:rFonts w:ascii="Times New Roman" w:eastAsia="맑은 고딕" w:hAnsi="Times New Roman" w:cs="Times New Roman"/>
          <w:b/>
          <w:kern w:val="0"/>
          <w:szCs w:val="20"/>
        </w:rPr>
        <w:t>a</w:t>
      </w:r>
      <w:proofErr w:type="gramEnd"/>
      <w:r w:rsidRPr="00647C43">
        <w:rPr>
          <w:rFonts w:ascii="Times New Roman" w:eastAsia="맑은 고딕" w:hAnsi="Times New Roman" w:cs="Times New Roman"/>
          <w:b/>
          <w:kern w:val="0"/>
          <w:szCs w:val="20"/>
        </w:rPr>
        <w:t xml:space="preserve"> SRS resource</w:t>
      </w:r>
    </w:p>
    <w:p w14:paraId="464A0AEA" w14:textId="03EFAC49" w:rsidR="00270AF1" w:rsidRPr="00647C43" w:rsidRDefault="00270AF1" w:rsidP="00270AF1">
      <w:pPr>
        <w:pStyle w:val="aa"/>
        <w:widowControl/>
        <w:numPr>
          <w:ilvl w:val="0"/>
          <w:numId w:val="14"/>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LMF informs the </w:t>
      </w:r>
      <w:r w:rsidR="002168E9">
        <w:rPr>
          <w:rFonts w:ascii="Times New Roman" w:eastAsia="맑은 고딕" w:hAnsi="Times New Roman" w:cs="Times New Roman"/>
          <w:b/>
          <w:kern w:val="0"/>
          <w:szCs w:val="20"/>
        </w:rPr>
        <w:t xml:space="preserve">additional </w:t>
      </w:r>
      <w:r w:rsidRPr="00647C43">
        <w:rPr>
          <w:rFonts w:ascii="Times New Roman" w:eastAsia="맑은 고딕" w:hAnsi="Times New Roman" w:cs="Times New Roman"/>
          <w:b/>
          <w:kern w:val="0"/>
          <w:szCs w:val="20"/>
        </w:rPr>
        <w:t>RF frequency of UL RSCP measurement per UE or SRS resource (set)</w:t>
      </w:r>
    </w:p>
    <w:p w14:paraId="5FF1F9C2" w14:textId="34BBB3DE" w:rsidR="00270AF1" w:rsidRDefault="00270AF1" w:rsidP="00270AF1"/>
    <w:p w14:paraId="5C22AF56" w14:textId="77777777" w:rsidR="00270AF1" w:rsidRPr="00270AF1" w:rsidRDefault="00270AF1" w:rsidP="00270AF1">
      <w:pPr>
        <w:widowControl/>
        <w:wordWrap/>
        <w:autoSpaceDE/>
        <w:autoSpaceDN/>
        <w:spacing w:before="60" w:after="0" w:line="360" w:lineRule="atLeast"/>
        <w:ind w:leftChars="100" w:left="200"/>
        <w:rPr>
          <w:rFonts w:ascii="Times New Roman" w:eastAsia="맑은 고딕" w:hAnsi="Times New Roman" w:cs="Times New Roman"/>
          <w:b/>
          <w:kern w:val="0"/>
          <w:szCs w:val="20"/>
          <w:u w:val="single"/>
        </w:rPr>
      </w:pPr>
      <w:r w:rsidRPr="00270AF1">
        <w:rPr>
          <w:rFonts w:ascii="Times New Roman" w:eastAsia="맑은 고딕" w:hAnsi="Times New Roman" w:cs="Times New Roman" w:hint="eastAsia"/>
          <w:b/>
          <w:kern w:val="0"/>
          <w:szCs w:val="20"/>
          <w:u w:val="single"/>
        </w:rPr>
        <w:t>Timing information of carrier phase measurements</w:t>
      </w:r>
    </w:p>
    <w:p w14:paraId="0555E4B8" w14:textId="77777777" w:rsidR="009C0C7B" w:rsidRDefault="009C0C7B" w:rsidP="009C0C7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I</w:t>
      </w:r>
      <w:r>
        <w:rPr>
          <w:rFonts w:ascii="Times New Roman" w:eastAsia="맑은 고딕" w:hAnsi="Times New Roman" w:cs="Times New Roman"/>
          <w:kern w:val="0"/>
          <w:szCs w:val="20"/>
          <w:lang w:val="en-GB"/>
        </w:rPr>
        <w:t>n previous RAN1#112bis-e meeting, following two options are agreed to make decision in RAN1#113.</w:t>
      </w:r>
    </w:p>
    <w:tbl>
      <w:tblPr>
        <w:tblStyle w:val="a3"/>
        <w:tblW w:w="0" w:type="auto"/>
        <w:tblLook w:val="04A0" w:firstRow="1" w:lastRow="0" w:firstColumn="1" w:lastColumn="0" w:noHBand="0" w:noVBand="1"/>
      </w:tblPr>
      <w:tblGrid>
        <w:gridCol w:w="9736"/>
      </w:tblGrid>
      <w:tr w:rsidR="009C0C7B" w14:paraId="31A482E9" w14:textId="77777777" w:rsidTr="00A47EF2">
        <w:tc>
          <w:tcPr>
            <w:tcW w:w="9736" w:type="dxa"/>
          </w:tcPr>
          <w:p w14:paraId="4B342D0D" w14:textId="77777777" w:rsidR="009C0C7B" w:rsidRPr="000B4FEB" w:rsidRDefault="009C0C7B" w:rsidP="00A47EF2">
            <w:pPr>
              <w:widowControl/>
              <w:wordWrap/>
              <w:autoSpaceDE/>
              <w:autoSpaceDN/>
              <w:jc w:val="left"/>
              <w:rPr>
                <w:rFonts w:ascii="Times New Roman" w:eastAsia="바탕" w:hAnsi="Times New Roman" w:cs="Times New Roman"/>
                <w:b/>
                <w:kern w:val="0"/>
                <w:szCs w:val="24"/>
                <w:highlight w:val="green"/>
                <w:lang w:val="en-GB" w:eastAsia="x-none"/>
              </w:rPr>
            </w:pPr>
            <w:r w:rsidRPr="000B4FEB">
              <w:rPr>
                <w:rFonts w:ascii="Times New Roman" w:eastAsia="바탕" w:hAnsi="Times New Roman" w:cs="Times New Roman"/>
                <w:b/>
                <w:kern w:val="0"/>
                <w:szCs w:val="24"/>
                <w:highlight w:val="green"/>
                <w:lang w:val="en-GB" w:eastAsia="x-none"/>
              </w:rPr>
              <w:t>Agreement</w:t>
            </w:r>
          </w:p>
          <w:p w14:paraId="2BB12D22" w14:textId="77777777" w:rsidR="009C0C7B" w:rsidRPr="000B4FEB" w:rsidRDefault="009C0C7B" w:rsidP="00A47EF2">
            <w:pPr>
              <w:widowControl/>
              <w:wordWrap/>
              <w:autoSpaceDE/>
              <w:autoSpaceDN/>
              <w:jc w:val="left"/>
              <w:rPr>
                <w:rFonts w:ascii="Times New Roman" w:eastAsia="바탕" w:hAnsi="Times New Roman" w:cs="Times New Roman"/>
                <w:i/>
                <w:iCs/>
                <w:kern w:val="0"/>
                <w:szCs w:val="20"/>
                <w:lang w:val="en-GB" w:eastAsia="en-US"/>
              </w:rPr>
            </w:pPr>
            <w:r w:rsidRPr="000B4FEB">
              <w:rPr>
                <w:rFonts w:ascii="Times New Roman" w:eastAsia="바탕" w:hAnsi="Times New Roman" w:cs="Times New Roman"/>
                <w:iCs/>
                <w:kern w:val="0"/>
                <w:szCs w:val="20"/>
                <w:lang w:val="en-GB" w:eastAsia="ja-JP"/>
              </w:rPr>
              <w:t xml:space="preserve">Adopt one of the following options for a timestamp associated with a </w:t>
            </w:r>
            <w:r w:rsidRPr="000B4FEB">
              <w:rPr>
                <w:rFonts w:ascii="Times New Roman" w:eastAsia="바탕" w:hAnsi="Times New Roman" w:cs="Times New Roman"/>
                <w:iCs/>
                <w:kern w:val="0"/>
                <w:szCs w:val="20"/>
                <w:lang w:val="en-GB" w:eastAsia="en-US"/>
              </w:rPr>
              <w:t xml:space="preserve">reported </w:t>
            </w:r>
            <w:r w:rsidRPr="000B4FEB">
              <w:rPr>
                <w:rFonts w:ascii="Times New Roman" w:eastAsia="바탕" w:hAnsi="Times New Roman" w:cs="Times New Roman"/>
                <w:iCs/>
                <w:kern w:val="0"/>
                <w:szCs w:val="20"/>
                <w:lang w:val="en-GB" w:eastAsia="ja-JP"/>
              </w:rPr>
              <w:t>RSCP/RSCPD measurement (make the decision in RAN1#113):</w:t>
            </w:r>
            <w:r w:rsidRPr="000B4FEB">
              <w:rPr>
                <w:rFonts w:ascii="Times New Roman" w:eastAsia="바탕" w:hAnsi="Times New Roman" w:cs="Times New Roman"/>
                <w:i/>
                <w:iCs/>
                <w:kern w:val="0"/>
                <w:szCs w:val="20"/>
                <w:lang w:val="en-GB" w:eastAsia="en-US"/>
              </w:rPr>
              <w:t xml:space="preserve"> </w:t>
            </w:r>
          </w:p>
          <w:p w14:paraId="471D29EC" w14:textId="77777777" w:rsidR="009C0C7B" w:rsidRPr="000B4FEB" w:rsidRDefault="009C0C7B" w:rsidP="00A47EF2">
            <w:pPr>
              <w:widowControl/>
              <w:numPr>
                <w:ilvl w:val="0"/>
                <w:numId w:val="23"/>
              </w:numPr>
              <w:wordWrap/>
              <w:autoSpaceDE/>
              <w:autoSpaceDN/>
              <w:contextualSpacing/>
              <w:jc w:val="left"/>
              <w:rPr>
                <w:rFonts w:ascii="Times" w:eastAsia="바탕" w:hAnsi="Times" w:cs="Times New Roman"/>
                <w:iCs/>
                <w:kern w:val="0"/>
                <w:szCs w:val="24"/>
                <w:lang w:val="en-GB" w:eastAsia="ja-JP"/>
              </w:rPr>
            </w:pPr>
            <w:r w:rsidRPr="000B4FEB">
              <w:rPr>
                <w:rFonts w:ascii="Times" w:eastAsia="바탕" w:hAnsi="Times" w:cs="Times New Roman"/>
                <w:kern w:val="0"/>
                <w:szCs w:val="24"/>
                <w:lang w:val="en-GB" w:eastAsia="x-none"/>
              </w:rPr>
              <w:t>Option 1:</w:t>
            </w:r>
          </w:p>
          <w:p w14:paraId="44DE21E5" w14:textId="77777777" w:rsidR="009C0C7B" w:rsidRPr="000B4FEB" w:rsidRDefault="009C0C7B" w:rsidP="00A47EF2">
            <w:pPr>
              <w:widowControl/>
              <w:numPr>
                <w:ilvl w:val="1"/>
                <w:numId w:val="23"/>
              </w:numPr>
              <w:wordWrap/>
              <w:autoSpaceDE/>
              <w:autoSpaceDN/>
              <w:contextualSpacing/>
              <w:jc w:val="left"/>
              <w:rPr>
                <w:rFonts w:ascii="Times" w:eastAsia="바탕" w:hAnsi="Times" w:cs="Times New Roman"/>
                <w:kern w:val="0"/>
                <w:szCs w:val="24"/>
                <w:lang w:val="en-GB" w:eastAsia="x-none"/>
              </w:rPr>
            </w:pPr>
            <w:r w:rsidRPr="000B4FEB">
              <w:rPr>
                <w:rFonts w:ascii="Times" w:eastAsia="바탕" w:hAnsi="Times" w:cs="Times New Roman"/>
                <w:iCs/>
                <w:kern w:val="0"/>
                <w:szCs w:val="24"/>
                <w:lang w:val="en-GB" w:eastAsia="x-none"/>
              </w:rPr>
              <w:t>NR-</w:t>
            </w:r>
            <w:proofErr w:type="spellStart"/>
            <w:r w:rsidRPr="000B4FEB">
              <w:rPr>
                <w:rFonts w:ascii="Times" w:eastAsia="바탕" w:hAnsi="Times" w:cs="Times New Roman"/>
                <w:iCs/>
                <w:kern w:val="0"/>
                <w:szCs w:val="24"/>
                <w:lang w:val="en-GB" w:eastAsia="x-none"/>
              </w:rPr>
              <w:t>TimeStamp</w:t>
            </w:r>
            <w:proofErr w:type="spellEnd"/>
            <w:r w:rsidRPr="000B4FEB">
              <w:rPr>
                <w:rFonts w:ascii="Times" w:eastAsia="바탕" w:hAnsi="Times" w:cs="Times New Roman"/>
                <w:iCs/>
                <w:kern w:val="0"/>
                <w:szCs w:val="24"/>
                <w:lang w:val="en-GB" w:eastAsia="x-none"/>
              </w:rPr>
              <w:t xml:space="preserve">, currently defined in TS 37.355, is reused as the timestamp with the granularity of a slot. </w:t>
            </w:r>
          </w:p>
          <w:p w14:paraId="18C71BE5" w14:textId="77777777" w:rsidR="009C0C7B" w:rsidRPr="000B4FEB" w:rsidRDefault="009C0C7B" w:rsidP="00A47EF2">
            <w:pPr>
              <w:widowControl/>
              <w:numPr>
                <w:ilvl w:val="1"/>
                <w:numId w:val="23"/>
              </w:numPr>
              <w:wordWrap/>
              <w:autoSpaceDE/>
              <w:autoSpaceDN/>
              <w:contextualSpacing/>
              <w:jc w:val="left"/>
              <w:rPr>
                <w:rFonts w:ascii="Times" w:eastAsia="바탕" w:hAnsi="Times" w:cs="Times New Roman"/>
                <w:kern w:val="0"/>
                <w:szCs w:val="24"/>
                <w:lang w:val="en-GB" w:eastAsia="x-none"/>
              </w:rPr>
            </w:pPr>
            <w:r w:rsidRPr="000B4FEB">
              <w:rPr>
                <w:rFonts w:ascii="Times" w:eastAsia="바탕" w:hAnsi="Times" w:cs="Times New Roman"/>
                <w:iCs/>
                <w:kern w:val="0"/>
                <w:szCs w:val="24"/>
                <w:lang w:val="en-GB" w:eastAsia="x-none"/>
              </w:rPr>
              <w:t>FFS: Whether to clarify in the specification the reported RSCP/RSCPD value presents the RSCP/RSCPD of a specific OFDM symbol within the slot identified by the NR-</w:t>
            </w:r>
            <w:proofErr w:type="spellStart"/>
            <w:r w:rsidRPr="000B4FEB">
              <w:rPr>
                <w:rFonts w:ascii="Times" w:eastAsia="바탕" w:hAnsi="Times" w:cs="Times New Roman"/>
                <w:iCs/>
                <w:kern w:val="0"/>
                <w:szCs w:val="24"/>
                <w:lang w:val="en-GB" w:eastAsia="x-none"/>
              </w:rPr>
              <w:t>TimeStamp</w:t>
            </w:r>
            <w:proofErr w:type="spellEnd"/>
            <w:r w:rsidRPr="000B4FEB">
              <w:rPr>
                <w:rFonts w:ascii="Times" w:eastAsia="바탕" w:hAnsi="Times" w:cs="Times New Roman"/>
                <w:iCs/>
                <w:kern w:val="0"/>
                <w:szCs w:val="24"/>
                <w:lang w:val="en-GB" w:eastAsia="x-none"/>
              </w:rPr>
              <w:t>.</w:t>
            </w:r>
          </w:p>
          <w:p w14:paraId="2985E188" w14:textId="77777777" w:rsidR="009C0C7B" w:rsidRPr="000B4FEB" w:rsidRDefault="009C0C7B" w:rsidP="00A47EF2">
            <w:pPr>
              <w:widowControl/>
              <w:numPr>
                <w:ilvl w:val="0"/>
                <w:numId w:val="23"/>
              </w:numPr>
              <w:wordWrap/>
              <w:autoSpaceDE/>
              <w:autoSpaceDN/>
              <w:contextualSpacing/>
              <w:jc w:val="left"/>
              <w:rPr>
                <w:rFonts w:ascii="Times New Roman" w:eastAsia="맑은 고딕" w:hAnsi="Times New Roman" w:cs="Times New Roman"/>
                <w:kern w:val="0"/>
                <w:szCs w:val="20"/>
                <w:lang w:val="en-GB"/>
              </w:rPr>
            </w:pPr>
            <w:r w:rsidRPr="000B4FEB">
              <w:rPr>
                <w:rFonts w:ascii="Times" w:eastAsia="바탕" w:hAnsi="Times" w:cs="Times New Roman"/>
                <w:iCs/>
                <w:kern w:val="0"/>
                <w:szCs w:val="24"/>
                <w:lang w:val="en-GB" w:eastAsia="x-none"/>
              </w:rPr>
              <w:t>Option 2:</w:t>
            </w:r>
          </w:p>
          <w:p w14:paraId="1029E0DF" w14:textId="77777777" w:rsidR="009C0C7B" w:rsidRDefault="009C0C7B" w:rsidP="00A47EF2">
            <w:pPr>
              <w:widowControl/>
              <w:numPr>
                <w:ilvl w:val="1"/>
                <w:numId w:val="23"/>
              </w:numPr>
              <w:wordWrap/>
              <w:autoSpaceDE/>
              <w:autoSpaceDN/>
              <w:contextualSpacing/>
              <w:jc w:val="left"/>
              <w:rPr>
                <w:rFonts w:ascii="Times New Roman" w:eastAsia="맑은 고딕" w:hAnsi="Times New Roman" w:cs="Times New Roman"/>
                <w:kern w:val="0"/>
                <w:szCs w:val="20"/>
                <w:lang w:val="en-GB"/>
              </w:rPr>
            </w:pPr>
            <w:r w:rsidRPr="000B4FEB">
              <w:rPr>
                <w:rFonts w:ascii="Times" w:eastAsia="바탕" w:hAnsi="Times" w:cs="Times New Roman"/>
                <w:kern w:val="0"/>
                <w:szCs w:val="24"/>
                <w:lang w:val="en-GB" w:eastAsia="x-none"/>
              </w:rPr>
              <w:t>NR-</w:t>
            </w:r>
            <w:proofErr w:type="spellStart"/>
            <w:r w:rsidRPr="000B4FEB">
              <w:rPr>
                <w:rFonts w:ascii="Times" w:eastAsia="바탕" w:hAnsi="Times" w:cs="Times New Roman"/>
                <w:kern w:val="0"/>
                <w:szCs w:val="24"/>
                <w:lang w:val="en-GB" w:eastAsia="x-none"/>
              </w:rPr>
              <w:t>TimeStamp</w:t>
            </w:r>
            <w:proofErr w:type="spellEnd"/>
            <w:r w:rsidRPr="000B4FEB">
              <w:rPr>
                <w:rFonts w:ascii="Times" w:eastAsia="바탕" w:hAnsi="Times" w:cs="Times New Roman"/>
                <w:kern w:val="0"/>
                <w:szCs w:val="24"/>
                <w:lang w:val="en-GB" w:eastAsia="x-none"/>
              </w:rPr>
              <w:t>, currently defined in TS 37.355, should be enhanced to</w:t>
            </w:r>
            <w:r w:rsidRPr="000B4FEB" w:rsidDel="001B69A2">
              <w:rPr>
                <w:rFonts w:ascii="Times" w:eastAsia="바탕" w:hAnsi="Times" w:cs="Times New Roman"/>
                <w:kern w:val="0"/>
                <w:szCs w:val="24"/>
                <w:lang w:val="en-GB" w:eastAsia="x-none"/>
              </w:rPr>
              <w:t xml:space="preserve"> </w:t>
            </w:r>
            <w:r w:rsidRPr="000B4FEB">
              <w:rPr>
                <w:rFonts w:ascii="Times" w:eastAsia="바탕" w:hAnsi="Times" w:cs="Times New Roman"/>
                <w:kern w:val="0"/>
                <w:szCs w:val="24"/>
                <w:lang w:val="en-GB" w:eastAsia="x-none"/>
              </w:rPr>
              <w:t>include the OFDM symbol index in a slot, as the timestamp for RSCP/RSCPD measurements.</w:t>
            </w:r>
          </w:p>
        </w:tc>
      </w:tr>
    </w:tbl>
    <w:p w14:paraId="44FBA781" w14:textId="02C4A112" w:rsidR="009C0C7B" w:rsidRPr="00647C43" w:rsidRDefault="00E02140" w:rsidP="009C0C7B">
      <w:pPr>
        <w:widowControl/>
        <w:wordWrap/>
        <w:autoSpaceDE/>
        <w:autoSpaceDN/>
        <w:spacing w:before="60" w:after="0" w:line="360" w:lineRule="atLeast"/>
        <w:ind w:firstLineChars="100" w:firstLine="200"/>
        <w:rPr>
          <w:rFonts w:ascii="Times New Roman" w:eastAsia="맑은 고딕" w:hAnsi="Times New Roman" w:cs="Times New Roman"/>
          <w:kern w:val="0"/>
          <w:szCs w:val="20"/>
        </w:rPr>
      </w:pPr>
      <w:r w:rsidRPr="00E02140">
        <w:rPr>
          <w:rFonts w:ascii="Times New Roman" w:eastAsia="맑은 고딕" w:hAnsi="Times New Roman" w:cs="Times New Roman"/>
          <w:kern w:val="0"/>
          <w:szCs w:val="20"/>
        </w:rPr>
        <w:t>The difference is that option 1 is a slot-level granularity time stamp that reuses the existing NR-</w:t>
      </w:r>
      <w:proofErr w:type="spellStart"/>
      <w:r w:rsidRPr="00E02140">
        <w:rPr>
          <w:rFonts w:ascii="Times New Roman" w:eastAsia="맑은 고딕" w:hAnsi="Times New Roman" w:cs="Times New Roman"/>
          <w:kern w:val="0"/>
          <w:szCs w:val="20"/>
        </w:rPr>
        <w:t>TimeStamp</w:t>
      </w:r>
      <w:proofErr w:type="spellEnd"/>
      <w:r w:rsidRPr="00E02140">
        <w:rPr>
          <w:rFonts w:ascii="Times New Roman" w:eastAsia="맑은 고딕" w:hAnsi="Times New Roman" w:cs="Times New Roman"/>
          <w:kern w:val="0"/>
          <w:szCs w:val="20"/>
        </w:rPr>
        <w:t xml:space="preserve"> in the absence of FFS, while option 2 is a symbol-level granularity time stamp. Therefore, it is necessary to discuss whether the time stamp is needed at the slot level or the symbol level.</w:t>
      </w:r>
      <w:r w:rsidR="009C0C7B">
        <w:rPr>
          <w:rFonts w:ascii="Times New Roman" w:eastAsia="맑은 고딕" w:hAnsi="Times New Roman" w:cs="Times New Roman"/>
          <w:kern w:val="0"/>
          <w:szCs w:val="20"/>
        </w:rPr>
        <w:t xml:space="preserve"> First of all, it is our understanding that </w:t>
      </w:r>
      <w:r w:rsidR="009C0C7B" w:rsidRPr="009C0C7B">
        <w:rPr>
          <w:rFonts w:ascii="Times New Roman" w:eastAsia="맑은 고딕" w:hAnsi="Times New Roman" w:cs="Times New Roman"/>
          <w:kern w:val="0"/>
          <w:szCs w:val="20"/>
        </w:rPr>
        <w:t>reporting for the carrier phase per OFDM symbol</w:t>
      </w:r>
      <w:r w:rsidR="009C0C7B">
        <w:rPr>
          <w:rFonts w:ascii="Times New Roman" w:eastAsia="맑은 고딕" w:hAnsi="Times New Roman" w:cs="Times New Roman"/>
          <w:kern w:val="0"/>
          <w:szCs w:val="20"/>
        </w:rPr>
        <w:t xml:space="preserve"> can be supported even if the </w:t>
      </w:r>
      <w:r w:rsidR="009C0C7B" w:rsidRPr="004E5413">
        <w:rPr>
          <w:rFonts w:ascii="Times New Roman" w:eastAsia="맑은 고딕" w:hAnsi="Times New Roman" w:cs="Times New Roman"/>
          <w:i/>
          <w:kern w:val="0"/>
          <w:szCs w:val="20"/>
        </w:rPr>
        <w:t>NR-</w:t>
      </w:r>
      <w:proofErr w:type="spellStart"/>
      <w:r w:rsidR="009C0C7B" w:rsidRPr="004E5413">
        <w:rPr>
          <w:rFonts w:ascii="Times New Roman" w:eastAsia="맑은 고딕" w:hAnsi="Times New Roman" w:cs="Times New Roman"/>
          <w:i/>
          <w:kern w:val="0"/>
          <w:szCs w:val="20"/>
        </w:rPr>
        <w:t>TimeStamp</w:t>
      </w:r>
      <w:proofErr w:type="spellEnd"/>
      <w:r w:rsidR="009C0C7B" w:rsidRPr="009C0C7B">
        <w:rPr>
          <w:rFonts w:ascii="Times New Roman" w:eastAsia="맑은 고딕" w:hAnsi="Times New Roman" w:cs="Times New Roman"/>
          <w:kern w:val="0"/>
          <w:szCs w:val="20"/>
        </w:rPr>
        <w:t xml:space="preserve"> defined in TS 37.355 is used as the timestamp for carrier phase measurement, </w:t>
      </w:r>
      <w:r w:rsidR="009C0C7B">
        <w:rPr>
          <w:rFonts w:ascii="Times New Roman" w:eastAsia="맑은 고딕" w:hAnsi="Times New Roman" w:cs="Times New Roman"/>
          <w:kern w:val="0"/>
          <w:szCs w:val="20"/>
        </w:rPr>
        <w:t xml:space="preserve">since </w:t>
      </w:r>
      <w:r w:rsidR="004E5413">
        <w:rPr>
          <w:rFonts w:ascii="Times New Roman" w:eastAsia="맑은 고딕" w:hAnsi="Times New Roman" w:cs="Times New Roman"/>
          <w:kern w:val="0"/>
          <w:szCs w:val="20"/>
        </w:rPr>
        <w:t xml:space="preserve">the </w:t>
      </w:r>
      <w:r w:rsidR="004E5413" w:rsidRPr="004E5413">
        <w:rPr>
          <w:rFonts w:ascii="Times New Roman" w:eastAsia="맑은 고딕" w:hAnsi="Times New Roman" w:cs="Times New Roman"/>
          <w:i/>
          <w:kern w:val="0"/>
          <w:szCs w:val="20"/>
        </w:rPr>
        <w:t>NR-</w:t>
      </w:r>
      <w:proofErr w:type="spellStart"/>
      <w:r w:rsidR="004E5413" w:rsidRPr="004E5413">
        <w:rPr>
          <w:rFonts w:ascii="Times New Roman" w:eastAsia="맑은 고딕" w:hAnsi="Times New Roman" w:cs="Times New Roman"/>
          <w:i/>
          <w:kern w:val="0"/>
          <w:szCs w:val="20"/>
        </w:rPr>
        <w:t>TimeStamp</w:t>
      </w:r>
      <w:proofErr w:type="spellEnd"/>
      <w:r w:rsidR="004E5413">
        <w:rPr>
          <w:rFonts w:ascii="Times New Roman" w:eastAsia="맑은 고딕" w:hAnsi="Times New Roman" w:cs="Times New Roman"/>
          <w:kern w:val="0"/>
          <w:szCs w:val="20"/>
        </w:rPr>
        <w:t xml:space="preserve"> is representative value of time when it is measured rather than exact timing when it is measured. Moreover</w:t>
      </w:r>
      <w:r w:rsidR="009C0C7B" w:rsidRPr="009C0C7B">
        <w:rPr>
          <w:rFonts w:ascii="Times New Roman" w:eastAsia="맑은 고딕" w:hAnsi="Times New Roman" w:cs="Times New Roman"/>
          <w:kern w:val="0"/>
          <w:szCs w:val="20"/>
        </w:rPr>
        <w:t xml:space="preserve">, </w:t>
      </w:r>
      <w:r w:rsidR="004E5413">
        <w:rPr>
          <w:rFonts w:ascii="Times New Roman" w:eastAsia="맑은 고딕" w:hAnsi="Times New Roman" w:cs="Times New Roman"/>
          <w:kern w:val="0"/>
          <w:szCs w:val="20"/>
        </w:rPr>
        <w:t xml:space="preserve">assuming </w:t>
      </w:r>
      <w:r w:rsidR="009C0C7B" w:rsidRPr="009C0C7B">
        <w:rPr>
          <w:rFonts w:ascii="Times New Roman" w:eastAsia="맑은 고딕" w:hAnsi="Times New Roman" w:cs="Times New Roman"/>
          <w:kern w:val="0"/>
          <w:szCs w:val="20"/>
        </w:rPr>
        <w:t xml:space="preserve">there is a 0.1ppm frequency drift in the UE oscillator, the phase change between </w:t>
      </w:r>
      <w:r w:rsidR="009C0C7B" w:rsidRPr="00647C43">
        <w:rPr>
          <w:rFonts w:ascii="Times New Roman" w:eastAsia="맑은 고딕" w:hAnsi="Times New Roman" w:cs="Times New Roman"/>
          <w:kern w:val="0"/>
          <w:szCs w:val="20"/>
        </w:rPr>
        <w:t>two OFDM symbols can be as much as 0.3/14=0.02 Hz for a 3GHz carrier</w:t>
      </w:r>
      <w:r w:rsidR="004E5413" w:rsidRPr="00647C43">
        <w:rPr>
          <w:rFonts w:ascii="Times New Roman" w:eastAsia="맑은 고딕" w:hAnsi="Times New Roman" w:cs="Times New Roman"/>
          <w:kern w:val="0"/>
          <w:szCs w:val="20"/>
        </w:rPr>
        <w:t>, which is negligible when it is translated to positioning accuracy error. Therefore, option 1 is supported without FFS point.</w:t>
      </w:r>
    </w:p>
    <w:p w14:paraId="74FCE642" w14:textId="65AD5609" w:rsidR="00A57373" w:rsidRPr="00647C43" w:rsidRDefault="00A57373" w:rsidP="00E02140">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lastRenderedPageBreak/>
        <w:t xml:space="preserve">Proposal </w:t>
      </w:r>
      <w:r w:rsidR="002168E9">
        <w:rPr>
          <w:rFonts w:ascii="Times New Roman" w:eastAsia="맑은 고딕" w:hAnsi="Times New Roman" w:cs="Times New Roman"/>
          <w:b/>
          <w:kern w:val="0"/>
          <w:szCs w:val="20"/>
        </w:rPr>
        <w:t>5</w:t>
      </w:r>
      <w:r w:rsidRPr="000D524F">
        <w:rPr>
          <w:rFonts w:ascii="Times New Roman" w:eastAsia="맑은 고딕" w:hAnsi="Times New Roman" w:cs="Times New Roman"/>
          <w:b/>
          <w:kern w:val="0"/>
          <w:szCs w:val="20"/>
        </w:rPr>
        <w:t>:</w:t>
      </w:r>
      <w:r w:rsidRPr="00254E38">
        <w:rPr>
          <w:rFonts w:ascii="Times New Roman" w:eastAsia="맑은 고딕" w:hAnsi="Times New Roman" w:cs="Times New Roman"/>
          <w:b/>
          <w:kern w:val="0"/>
          <w:szCs w:val="20"/>
        </w:rPr>
        <w:t xml:space="preserve"> </w:t>
      </w:r>
      <w:r w:rsidRPr="00254E38">
        <w:rPr>
          <w:rFonts w:ascii="Times New Roman" w:eastAsia="맑은 고딕" w:hAnsi="Times New Roman" w:cs="Times New Roman" w:hint="eastAsia"/>
          <w:b/>
          <w:kern w:val="0"/>
          <w:szCs w:val="20"/>
        </w:rPr>
        <w:t>Support NR-</w:t>
      </w:r>
      <w:proofErr w:type="spellStart"/>
      <w:r w:rsidRPr="00254E38">
        <w:rPr>
          <w:rFonts w:ascii="Times New Roman" w:eastAsia="맑은 고딕" w:hAnsi="Times New Roman" w:cs="Times New Roman" w:hint="eastAsia"/>
          <w:b/>
          <w:kern w:val="0"/>
          <w:szCs w:val="20"/>
        </w:rPr>
        <w:t>TimeStamp</w:t>
      </w:r>
      <w:proofErr w:type="spellEnd"/>
      <w:r w:rsidRPr="00254E38">
        <w:rPr>
          <w:rFonts w:ascii="Times New Roman" w:eastAsia="맑은 고딕" w:hAnsi="Times New Roman" w:cs="Times New Roman" w:hint="eastAsia"/>
          <w:b/>
          <w:kern w:val="0"/>
          <w:szCs w:val="20"/>
        </w:rPr>
        <w:t xml:space="preserve">, currently defined in TS 37.355, </w:t>
      </w:r>
      <w:r w:rsidRPr="00466FFB">
        <w:rPr>
          <w:rFonts w:ascii="Times New Roman" w:eastAsia="맑은 고딕" w:hAnsi="Times New Roman" w:cs="Times New Roman"/>
          <w:b/>
          <w:kern w:val="0"/>
          <w:szCs w:val="20"/>
        </w:rPr>
        <w:t>to be</w:t>
      </w:r>
      <w:r w:rsidRPr="00466FFB">
        <w:rPr>
          <w:rFonts w:ascii="Times New Roman" w:eastAsia="맑은 고딕" w:hAnsi="Times New Roman" w:cs="Times New Roman" w:hint="eastAsia"/>
          <w:b/>
          <w:kern w:val="0"/>
          <w:szCs w:val="20"/>
        </w:rPr>
        <w:t xml:space="preserve"> reused as the timestamp with the</w:t>
      </w:r>
      <w:r w:rsidRPr="00647C43">
        <w:rPr>
          <w:rFonts w:ascii="Times New Roman" w:eastAsia="맑은 고딕" w:hAnsi="Times New Roman" w:cs="Times New Roman" w:hint="eastAsia"/>
          <w:b/>
          <w:kern w:val="0"/>
          <w:szCs w:val="20"/>
        </w:rPr>
        <w:t xml:space="preserve"> granularity of a slot for a timestamp associated with a reported RSCP/RSCPD measurement</w:t>
      </w:r>
      <w:r w:rsidRPr="00647C43">
        <w:rPr>
          <w:rFonts w:ascii="Times New Roman" w:eastAsia="맑은 고딕" w:hAnsi="Times New Roman" w:cs="Times New Roman"/>
          <w:b/>
          <w:kern w:val="0"/>
          <w:szCs w:val="20"/>
        </w:rPr>
        <w:t xml:space="preserve"> without specifying specific OFDM symbol within the slot defined by the NR-Timestamp.</w:t>
      </w:r>
    </w:p>
    <w:p w14:paraId="0BECD115" w14:textId="394C526B" w:rsidR="00270AF1" w:rsidRPr="00647C43" w:rsidRDefault="00270AF1" w:rsidP="00270AF1">
      <w:pPr>
        <w:rPr>
          <w:lang w:val="en-GB"/>
        </w:rPr>
      </w:pPr>
    </w:p>
    <w:p w14:paraId="42048FA7" w14:textId="77777777" w:rsidR="009C0C7B" w:rsidRPr="00647C43" w:rsidRDefault="009C0C7B" w:rsidP="009C0C7B">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47C43">
        <w:rPr>
          <w:rFonts w:ascii="Times New Roman" w:eastAsia="맑은 고딕" w:hAnsi="Times New Roman" w:cs="Times New Roman"/>
          <w:kern w:val="0"/>
          <w:szCs w:val="20"/>
        </w:rPr>
        <w:t>According to the agreement in the previous RAN1 meeting, CPM can be reported together with the existing positioning measurements (e.g. RSTD, RTOA, and Rx-Tx time difference) to resolve inter ambiguity problem. Accuracy of the estimated time-based positioning measurement can be improved by utilizing multiple samples.</w:t>
      </w:r>
    </w:p>
    <w:p w14:paraId="4407C246" w14:textId="77777777" w:rsidR="009C0C7B" w:rsidRPr="00647C43" w:rsidRDefault="009C0C7B" w:rsidP="009C0C7B">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47C43">
        <w:rPr>
          <w:rFonts w:ascii="Times New Roman" w:eastAsia="맑은 고딕" w:hAnsi="Times New Roman" w:cs="Times New Roman"/>
          <w:kern w:val="0"/>
          <w:szCs w:val="20"/>
        </w:rPr>
        <w:t xml:space="preserve">One can argue that the accuracy of phase measurements is hard to be improved by averaging multiple observations due to the mobility of UE that results in significant phase variation. Since the time duration for multiple observation is </w:t>
      </w:r>
      <w:r w:rsidRPr="00647C43">
        <w:rPr>
          <w:rFonts w:ascii="Times New Roman" w:eastAsia="맑은 고딕" w:hAnsi="Times New Roman" w:cs="Times New Roman" w:hint="eastAsia"/>
          <w:kern w:val="0"/>
          <w:szCs w:val="20"/>
        </w:rPr>
        <w:t xml:space="preserve">within </w:t>
      </w:r>
      <w:r w:rsidRPr="00647C43">
        <w:rPr>
          <w:rFonts w:ascii="Times New Roman" w:eastAsia="맑은 고딕" w:hAnsi="Times New Roman" w:cs="Times New Roman"/>
          <w:kern w:val="0"/>
          <w:szCs w:val="20"/>
        </w:rPr>
        <w:t xml:space="preserve">sub-frame level, assuming 10ms, and the position change due to UE mobility assuming 60km/h is around 17cm. In terms of phase, it would be cause tremendous difference since it is almost two times of period when carrier frequency is 3.5 </w:t>
      </w:r>
      <w:proofErr w:type="spellStart"/>
      <w:r w:rsidRPr="00647C43">
        <w:rPr>
          <w:rFonts w:ascii="Times New Roman" w:eastAsia="맑은 고딕" w:hAnsi="Times New Roman" w:cs="Times New Roman"/>
          <w:kern w:val="0"/>
          <w:szCs w:val="20"/>
        </w:rPr>
        <w:t>Ghz</w:t>
      </w:r>
      <w:proofErr w:type="spellEnd"/>
      <w:r w:rsidRPr="00647C43">
        <w:rPr>
          <w:rFonts w:ascii="Times New Roman" w:eastAsia="맑은 고딕" w:hAnsi="Times New Roman" w:cs="Times New Roman"/>
          <w:kern w:val="0"/>
          <w:szCs w:val="20"/>
        </w:rPr>
        <w:t xml:space="preserve"> (</w:t>
      </w:r>
      <m:oMath>
        <m:r>
          <m:rPr>
            <m:sty m:val="p"/>
          </m:rPr>
          <w:rPr>
            <w:rFonts w:ascii="Cambria Math" w:eastAsia="맑은 고딕" w:hAnsi="Cambria Math" w:cs="Times New Roman"/>
            <w:kern w:val="0"/>
            <w:szCs w:val="20"/>
          </w:rPr>
          <m:t>≈8.5 cm</m:t>
        </m:r>
      </m:oMath>
      <w:r w:rsidRPr="00647C43">
        <w:rPr>
          <w:rFonts w:ascii="Times New Roman" w:eastAsia="맑은 고딕" w:hAnsi="Times New Roman" w:cs="Times New Roman"/>
          <w:kern w:val="0"/>
          <w:szCs w:val="20"/>
        </w:rPr>
        <w:t xml:space="preserve">). From that, it is our understanding that averaging multiple observations for phase measurements can cause performance degradation when mobility of UE is high. Moreover, it should be noted that the key idea of (double) differencing is to eliminate common error between two different measurements by directly subtracting of measurements, rather than estimating the error and subtracting which enables estimation error is not present. To fully utilize the benefit of double differencing, common error should be guaranteed between measurements. In that perspective, averaging multiple observations for phase measurements can impact on the performance of error elimination when double differencing is applied. </w:t>
      </w:r>
    </w:p>
    <w:p w14:paraId="4BDB7517" w14:textId="7620F918" w:rsidR="009C0C7B" w:rsidRPr="00647C43" w:rsidRDefault="009C0C7B" w:rsidP="009C0C7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47C43">
        <w:rPr>
          <w:rFonts w:ascii="Times New Roman" w:eastAsia="맑은 고딕" w:hAnsi="Times New Roman" w:cs="Times New Roman"/>
          <w:kern w:val="0"/>
          <w:szCs w:val="20"/>
        </w:rPr>
        <w:t>Hence, when CPM is reported together with existing positioning measurements, reporting a time domain positioning measurement based on multiple samples (or instances) shall be allowed, while CPM is measured based on one sample (or instance).</w:t>
      </w:r>
      <w:r w:rsidR="00FE7132">
        <w:rPr>
          <w:rFonts w:ascii="Times New Roman" w:eastAsia="맑은 고딕" w:hAnsi="Times New Roman" w:cs="Times New Roman"/>
          <w:kern w:val="0"/>
          <w:szCs w:val="20"/>
        </w:rPr>
        <w:t xml:space="preserve"> </w:t>
      </w:r>
      <w:r w:rsidRPr="00647C43">
        <w:rPr>
          <w:rFonts w:ascii="Times New Roman" w:eastAsia="맑은 고딕" w:hAnsi="Times New Roman" w:cs="Times New Roman"/>
          <w:kern w:val="0"/>
          <w:szCs w:val="20"/>
        </w:rPr>
        <w:t xml:space="preserve">Since the number of time instances for each positioning measurements within a joint measurement reporting could be different, how to report time stamp in a positioning measurement report shall be discussed. In case of joint measurement reporting, it would be general idea that one of the time instances used for a time-based positioning measurement could be used as the time instance for CPM. Moreover, for double differencing of CPM, location server would require timing information on UE measures phase value. </w:t>
      </w:r>
    </w:p>
    <w:p w14:paraId="3D27DE94" w14:textId="45CA8869" w:rsidR="009C0C7B" w:rsidRDefault="009C0C7B" w:rsidP="00E02140">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sidR="002168E9">
        <w:rPr>
          <w:rFonts w:ascii="Times New Roman" w:eastAsia="맑은 고딕" w:hAnsi="Times New Roman" w:cs="Times New Roman"/>
          <w:b/>
          <w:kern w:val="0"/>
          <w:szCs w:val="20"/>
        </w:rPr>
        <w:t>6</w:t>
      </w:r>
      <w:r w:rsidRPr="000D524F">
        <w:rPr>
          <w:rFonts w:ascii="Times New Roman" w:eastAsia="맑은 고딕" w:hAnsi="Times New Roman" w:cs="Times New Roman"/>
          <w:b/>
          <w:kern w:val="0"/>
          <w:szCs w:val="20"/>
        </w:rPr>
        <w:t>:</w:t>
      </w:r>
      <w:r w:rsidRPr="00254E38">
        <w:rPr>
          <w:rFonts w:ascii="Times New Roman" w:eastAsia="맑은 고딕" w:hAnsi="Times New Roman" w:cs="Times New Roman"/>
          <w:b/>
          <w:kern w:val="0"/>
          <w:szCs w:val="20"/>
        </w:rPr>
        <w:t xml:space="preserve"> When the RSCP/RSCPD measurements is reported together with the time-based positioning</w:t>
      </w:r>
      <w:r w:rsidRPr="00647C43">
        <w:rPr>
          <w:rFonts w:ascii="Times New Roman" w:eastAsia="맑은 고딕" w:hAnsi="Times New Roman" w:cs="Times New Roman"/>
          <w:b/>
          <w:kern w:val="0"/>
          <w:szCs w:val="20"/>
        </w:rPr>
        <w:t xml:space="preserve"> measurements, </w:t>
      </w:r>
      <w:proofErr w:type="gramStart"/>
      <w:r w:rsidRPr="00647C43">
        <w:rPr>
          <w:rFonts w:ascii="Times New Roman" w:eastAsia="맑은 고딕" w:hAnsi="Times New Roman" w:cs="Times New Roman"/>
          <w:b/>
          <w:kern w:val="0"/>
          <w:szCs w:val="20"/>
        </w:rPr>
        <w:t>M(</w:t>
      </w:r>
      <w:proofErr w:type="gramEnd"/>
      <w:r w:rsidRPr="00647C43">
        <w:rPr>
          <w:rFonts w:ascii="Times New Roman" w:eastAsia="맑은 고딕" w:hAnsi="Times New Roman" w:cs="Times New Roman"/>
          <w:b/>
          <w:kern w:val="0"/>
          <w:szCs w:val="20"/>
        </w:rPr>
        <w:t>≥1) samples (or instances) is used for the time-based positioning measurement while one sample (or instance) is used for the RSCP/RSCPD measurements.</w:t>
      </w:r>
    </w:p>
    <w:p w14:paraId="6ED9EC54" w14:textId="77777777" w:rsidR="009C0C7B" w:rsidRPr="00270AF1" w:rsidRDefault="009C0C7B" w:rsidP="00270AF1">
      <w:pPr>
        <w:rPr>
          <w:lang w:val="en-GB"/>
        </w:rPr>
      </w:pPr>
    </w:p>
    <w:p w14:paraId="513306AF" w14:textId="680D44FD" w:rsidR="00270AF1" w:rsidRDefault="00270AF1" w:rsidP="00270AF1">
      <w:pPr>
        <w:pStyle w:val="2"/>
        <w:rPr>
          <w:rFonts w:ascii="Arial" w:eastAsia="맑은 고딕" w:hAnsi="Arial" w:cs="Arial"/>
          <w:kern w:val="0"/>
          <w:sz w:val="28"/>
          <w:szCs w:val="20"/>
          <w:lang w:val="en-GB"/>
        </w:rPr>
      </w:pPr>
      <w:r w:rsidRPr="00270AF1">
        <w:rPr>
          <w:rFonts w:ascii="Arial" w:eastAsia="맑은 고딕" w:hAnsi="Arial" w:cs="Arial"/>
          <w:kern w:val="0"/>
          <w:sz w:val="28"/>
          <w:szCs w:val="20"/>
          <w:lang w:val="en-GB"/>
        </w:rPr>
        <w:t>2.2 Carrier phase measurement reporting</w:t>
      </w:r>
    </w:p>
    <w:p w14:paraId="52ED9CF0" w14:textId="4FA304D5" w:rsidR="00FE7132" w:rsidRPr="00FE7132" w:rsidRDefault="00FE7132" w:rsidP="00FE7132">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w:t>
      </w:r>
      <w:r w:rsidRPr="00FE7132">
        <w:rPr>
          <w:rFonts w:ascii="Times New Roman" w:eastAsia="맑은 고딕" w:hAnsi="Times New Roman" w:cs="Times New Roman"/>
          <w:kern w:val="0"/>
          <w:szCs w:val="20"/>
          <w:lang w:val="en-GB"/>
        </w:rPr>
        <w:t>t was agreed that DL RSCP will be reported together with UE Rx-Tx time difference measurement and DL RSCPD will be reported together with RSTD measurement. In this regard, two topics remained open. First, there is a need to discuss whether to support standalone carrier phase measurement or not, and second, how to eliminate unknown initial Rx phase with RSCP/RSCPD reporting.</w:t>
      </w:r>
    </w:p>
    <w:p w14:paraId="00AA7C48" w14:textId="77777777" w:rsidR="00FE7132" w:rsidRPr="00FE7132" w:rsidRDefault="00FE7132" w:rsidP="00FE7132">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FE7132">
        <w:rPr>
          <w:rFonts w:ascii="Times New Roman" w:eastAsia="맑은 고딕" w:hAnsi="Times New Roman" w:cs="Times New Roman"/>
          <w:kern w:val="0"/>
          <w:szCs w:val="20"/>
          <w:lang w:val="en-GB"/>
        </w:rPr>
        <w:lastRenderedPageBreak/>
        <w:t xml:space="preserve">For the first, to determine whether standalone carrier phase measurement is supported, we need to look at why RSCP/RSCPD should be reported over the legacy positioning method. Since the legacy positioning method is less accurate than RSCP/RSCPD, its purpose is to help resolve integer ambiguity rather than to enhance measurement accuracy. In other words, it can be used to remove outliers among candidate values for an integer value, or to indicate that a valid integer value is within a certain range. It should be noted that integer ambiguity only occurs for the UEs whose position is not determined. </w:t>
      </w:r>
    </w:p>
    <w:p w14:paraId="3DB343A1" w14:textId="0967745D" w:rsidR="00FE7132" w:rsidRDefault="00FE7132" w:rsidP="00FE7132">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FE7132">
        <w:rPr>
          <w:rFonts w:ascii="Times New Roman" w:eastAsia="맑은 고딕" w:hAnsi="Times New Roman" w:cs="Times New Roman"/>
          <w:kern w:val="0"/>
          <w:szCs w:val="20"/>
          <w:lang w:val="en-GB"/>
        </w:rPr>
        <w:t xml:space="preserve">On the other hand, the PRU and/or the UEs whose position is determined can be configured to measure and report the DL carrier phase measurement to enable double differencing of UEs whose position is not determined. For such fixed position PRUs and UEs whose position is known, integer ambiguity resolution is not required. Therefore, requiring the DL carrier phase measurement to always be reported together with the legacy positioning method is not desirable in terms of power saving as it mandates unnecessary measurement and report signalling all the time, and it would be appropriate to indicate according to the necessity of the network. Therefore, standalone carrier phase measurement should be supported. </w:t>
      </w:r>
      <w:r w:rsidRPr="000D524F">
        <w:rPr>
          <w:rFonts w:ascii="Times New Roman" w:eastAsia="맑은 고딕" w:hAnsi="Times New Roman" w:cs="Times New Roman"/>
          <w:kern w:val="0"/>
          <w:szCs w:val="20"/>
          <w:lang w:val="en-GB"/>
        </w:rPr>
        <w:t>However, due to the lack of the time, it is not desirable at this stage to introduce standalone carrier phase measurement. It can be dealt in the Rel-19 CPP.</w:t>
      </w:r>
    </w:p>
    <w:p w14:paraId="34DA3DC6" w14:textId="77777777" w:rsidR="00DA3CE3" w:rsidRPr="00647C43" w:rsidRDefault="00DA3CE3" w:rsidP="00DA3CE3">
      <w:pPr>
        <w:keepNext/>
        <w:widowControl/>
        <w:wordWrap/>
        <w:autoSpaceDE/>
        <w:autoSpaceDN/>
        <w:spacing w:before="60" w:after="180" w:line="360" w:lineRule="atLeast"/>
        <w:ind w:firstLineChars="100" w:firstLine="200"/>
        <w:jc w:val="center"/>
      </w:pPr>
      <w:r w:rsidRPr="00647C43">
        <w:rPr>
          <w:noProof/>
        </w:rPr>
        <w:drawing>
          <wp:inline distT="0" distB="0" distL="0" distR="0" wp14:anchorId="6A225438" wp14:editId="4205E074">
            <wp:extent cx="3556000" cy="338549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6000" cy="3385495"/>
                    </a:xfrm>
                    <a:prstGeom prst="rect">
                      <a:avLst/>
                    </a:prstGeom>
                    <a:noFill/>
                  </pic:spPr>
                </pic:pic>
              </a:graphicData>
            </a:graphic>
          </wp:inline>
        </w:drawing>
      </w:r>
    </w:p>
    <w:p w14:paraId="3380AAB9" w14:textId="77777777" w:rsidR="00DA3CE3" w:rsidRPr="00647C43" w:rsidRDefault="00DA3CE3" w:rsidP="00DA3CE3">
      <w:pPr>
        <w:pStyle w:val="a9"/>
        <w:jc w:val="center"/>
        <w:rPr>
          <w:rFonts w:ascii="Times New Roman" w:eastAsia="맑은 고딕" w:hAnsi="Times New Roman" w:cs="Times New Roman"/>
          <w:kern w:val="0"/>
          <w:lang w:val="en-GB"/>
        </w:rPr>
      </w:pPr>
      <w:r w:rsidRPr="00647C43">
        <w:t xml:space="preserve">Figure </w:t>
      </w:r>
      <w:fldSimple w:instr=" SEQ Figure \* ARABIC ">
        <w:r w:rsidRPr="00647C43">
          <w:rPr>
            <w:noProof/>
          </w:rPr>
          <w:t>1</w:t>
        </w:r>
      </w:fldSimple>
      <w:r w:rsidRPr="00647C43">
        <w:t>. UE reception timing of PRS from different TRPs</w:t>
      </w:r>
    </w:p>
    <w:p w14:paraId="60E7BA12" w14:textId="77777777" w:rsidR="00DA3CE3" w:rsidRPr="00DA3CE3" w:rsidRDefault="00DA3CE3" w:rsidP="00FE7132">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7CA544C5" w14:textId="3D1DDCFA" w:rsidR="009434C1" w:rsidRPr="00647C43" w:rsidRDefault="00185A98" w:rsidP="009434C1">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In this section</w:t>
      </w:r>
      <w:r w:rsidR="009434C1" w:rsidRPr="00647C43">
        <w:rPr>
          <w:rFonts w:ascii="Times New Roman" w:eastAsia="맑은 고딕" w:hAnsi="Times New Roman" w:cs="Times New Roman"/>
          <w:kern w:val="0"/>
          <w:szCs w:val="20"/>
          <w:lang w:val="en-GB"/>
        </w:rPr>
        <w:t xml:space="preserve">, </w:t>
      </w:r>
      <w:r w:rsidR="009434C1" w:rsidRPr="00647C43">
        <w:rPr>
          <w:rFonts w:ascii="Times New Roman" w:eastAsia="맑은 고딕" w:hAnsi="Times New Roman" w:cs="Times New Roman" w:hint="eastAsia"/>
          <w:kern w:val="0"/>
          <w:szCs w:val="20"/>
          <w:lang w:val="en-GB"/>
        </w:rPr>
        <w:t>h</w:t>
      </w:r>
      <w:r w:rsidR="009434C1" w:rsidRPr="00647C43">
        <w:rPr>
          <w:rFonts w:ascii="Times New Roman" w:eastAsia="맑은 고딕" w:hAnsi="Times New Roman" w:cs="Times New Roman"/>
          <w:kern w:val="0"/>
          <w:szCs w:val="20"/>
          <w:lang w:val="en-GB"/>
        </w:rPr>
        <w:t xml:space="preserve">ow to eliminate unknown initial Rx phase with RSCP/RSCPD reporting is discussed. It should be noted that unknown initial Rx phase can be eliminated by double differencing, which implies it cannot be eliminated when RSCP reporting only. </w:t>
      </w:r>
      <w:r w:rsidR="009D5721" w:rsidRPr="00647C43">
        <w:rPr>
          <w:rFonts w:ascii="Times New Roman" w:eastAsia="맑은 고딕" w:hAnsi="Times New Roman" w:cs="Times New Roman"/>
          <w:kern w:val="0"/>
          <w:szCs w:val="20"/>
          <w:lang w:val="en-GB"/>
        </w:rPr>
        <w:t xml:space="preserve">In RSCPD, Rx phase error elimination is achieved through differentiation. Differencing means performing error elimination through the difference between different measurements that have a common phase error. To illustrate this, consider the following scenario; Suppose a UE receives PRS #0 and PRS #1 from TRP#0 and TRP#1, respectively. This </w:t>
      </w:r>
      <w:r w:rsidR="009D5721" w:rsidRPr="00647C43">
        <w:rPr>
          <w:rFonts w:ascii="Times New Roman" w:eastAsia="맑은 고딕" w:hAnsi="Times New Roman" w:cs="Times New Roman"/>
          <w:kern w:val="0"/>
          <w:szCs w:val="20"/>
          <w:lang w:val="en-GB"/>
        </w:rPr>
        <w:lastRenderedPageBreak/>
        <w:t>is depicted in Figure 1. It is practically impossible for the PRSs transmitted by each TRP to be received by the UE at the same time. In order for the UE to receive both PRSs at the same time, it is necessary to assume that the distance between TRP#0 and the UE and the distance between TRP#1 and the UE are the same and that TRP#1 and TRP#0 transmit at the same time, which is not possible because the PRS configuration is not updated every time according to the UE's position, and even if it is, it is not possible due to the mobility of the UE.</w:t>
      </w:r>
    </w:p>
    <w:p w14:paraId="4C86CFE9" w14:textId="49D03BBB" w:rsidR="009D5721" w:rsidRDefault="009D5721" w:rsidP="009D5721">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47C43">
        <w:rPr>
          <w:rFonts w:ascii="Times New Roman" w:eastAsia="맑은 고딕" w:hAnsi="Times New Roman" w:cs="Times New Roman"/>
          <w:kern w:val="0"/>
          <w:szCs w:val="20"/>
          <w:lang w:val="en-GB"/>
        </w:rPr>
        <w:t>Therefore, it is realistic to define a time interval where the initial Rx phase error for PRS#0 received by the UE from TRP#0 and the initial Rx phase error for PRS#1 received by the UE from TRP#1 are the same, and perform double differencing based on this. This is achieved by ensuring phase continuity during the time interval when the UE receives PRS#0 and PRS#1.</w:t>
      </w:r>
      <w:r w:rsidR="009434C1" w:rsidRPr="00647C43">
        <w:rPr>
          <w:rFonts w:ascii="Times New Roman" w:eastAsia="맑은 고딕" w:hAnsi="Times New Roman" w:cs="Times New Roman"/>
          <w:kern w:val="0"/>
          <w:szCs w:val="20"/>
          <w:lang w:val="en-GB"/>
        </w:rPr>
        <w:t xml:space="preserve"> </w:t>
      </w:r>
      <w:r w:rsidRPr="00647C43">
        <w:rPr>
          <w:rFonts w:ascii="Times New Roman" w:eastAsia="맑은 고딕" w:hAnsi="Times New Roman" w:cs="Times New Roman"/>
          <w:kern w:val="0"/>
          <w:szCs w:val="20"/>
          <w:lang w:val="en-GB"/>
        </w:rPr>
        <w:t xml:space="preserve">In other words, in the example in Figure 1, let the distance between the UE and TRP#0 be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d</m:t>
            </m:r>
          </m:e>
          <m:sub>
            <m:r>
              <w:rPr>
                <w:rFonts w:ascii="Cambria Math" w:eastAsia="맑은 고딕" w:hAnsi="Cambria Math" w:cs="Times New Roman"/>
                <w:kern w:val="0"/>
                <w:szCs w:val="20"/>
                <w:lang w:val="en-GB"/>
              </w:rPr>
              <m:t>TRP#0-UE</m:t>
            </m:r>
          </m:sub>
        </m:sSub>
      </m:oMath>
      <w:r w:rsidRPr="00647C43">
        <w:rPr>
          <w:rFonts w:ascii="Times New Roman" w:eastAsia="맑은 고딕" w:hAnsi="Times New Roman" w:cs="Times New Roman"/>
          <w:kern w:val="0"/>
          <w:szCs w:val="20"/>
          <w:lang w:val="en-GB"/>
        </w:rPr>
        <w:t xml:space="preserve">, the distance between the UE and TRP#1 be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d</m:t>
            </m:r>
          </m:e>
          <m:sub>
            <m:r>
              <w:rPr>
                <w:rFonts w:ascii="Cambria Math" w:eastAsia="맑은 고딕" w:hAnsi="Cambria Math" w:cs="Times New Roman"/>
                <w:kern w:val="0"/>
                <w:szCs w:val="20"/>
                <w:lang w:val="en-GB"/>
              </w:rPr>
              <m:t>TRP#1-UE</m:t>
            </m:r>
          </m:sub>
        </m:sSub>
      </m:oMath>
      <w:r w:rsidRPr="00647C43">
        <w:rPr>
          <w:rFonts w:ascii="Times New Roman" w:eastAsia="맑은 고딕" w:hAnsi="Times New Roman" w:cs="Times New Roman"/>
          <w:kern w:val="0"/>
          <w:szCs w:val="20"/>
          <w:lang w:val="en-GB"/>
        </w:rPr>
        <w:t>, and the initial Rx phase error at the k</w:t>
      </w:r>
      <w:r w:rsidR="00604C14" w:rsidRPr="00647C43">
        <w:rPr>
          <w:rFonts w:ascii="Times New Roman" w:eastAsia="맑은 고딕" w:hAnsi="Times New Roman" w:cs="Times New Roman"/>
          <w:kern w:val="0"/>
          <w:szCs w:val="20"/>
          <w:lang w:val="en-GB"/>
        </w:rPr>
        <w:t>-</w:t>
      </w:r>
      <w:proofErr w:type="spellStart"/>
      <w:r w:rsidRPr="00647C43">
        <w:rPr>
          <w:rFonts w:ascii="Times New Roman" w:eastAsia="맑은 고딕" w:hAnsi="Times New Roman" w:cs="Times New Roman"/>
          <w:kern w:val="0"/>
          <w:szCs w:val="20"/>
          <w:lang w:val="en-GB"/>
        </w:rPr>
        <w:t>th</w:t>
      </w:r>
      <w:proofErr w:type="spellEnd"/>
      <w:r w:rsidRPr="00647C43">
        <w:rPr>
          <w:rFonts w:ascii="Times New Roman" w:eastAsia="맑은 고딕" w:hAnsi="Times New Roman" w:cs="Times New Roman"/>
          <w:kern w:val="0"/>
          <w:szCs w:val="20"/>
          <w:lang w:val="en-GB"/>
        </w:rPr>
        <w:t xml:space="preserve"> symbol be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e</m:t>
            </m:r>
          </m:e>
          <m:sub>
            <m:r>
              <w:rPr>
                <w:rFonts w:ascii="Cambria Math" w:eastAsia="맑은 고딕" w:hAnsi="Cambria Math" w:cs="Times New Roman"/>
                <w:kern w:val="0"/>
                <w:szCs w:val="20"/>
                <w:lang w:val="en-GB"/>
              </w:rPr>
              <m:t>Rx,k</m:t>
            </m:r>
          </m:sub>
        </m:sSub>
      </m:oMath>
      <w:r w:rsidRPr="00647C43">
        <w:rPr>
          <w:rFonts w:ascii="Times New Roman" w:eastAsia="맑은 고딕" w:hAnsi="Times New Roman" w:cs="Times New Roman"/>
          <w:kern w:val="0"/>
          <w:szCs w:val="20"/>
          <w:lang w:val="en-GB"/>
        </w:rPr>
        <w:t xml:space="preserve">. Then the phase of PRS#0 received by the UE at the n-th symbol is </w:t>
      </w:r>
      <m:oMath>
        <m:r>
          <m:rPr>
            <m:sty m:val="p"/>
          </m:rPr>
          <w:rPr>
            <w:rFonts w:ascii="Cambria Math" w:eastAsia="맑은 고딕" w:hAnsi="Cambria Math" w:cs="Times New Roman"/>
            <w:kern w:val="0"/>
            <w:szCs w:val="20"/>
            <w:lang w:val="en-GB"/>
          </w:rPr>
          <m:t>φ</m:t>
        </m:r>
        <m:d>
          <m:dPr>
            <m:ctrlPr>
              <w:rPr>
                <w:rFonts w:ascii="Cambria Math" w:eastAsia="맑은 고딕" w:hAnsi="Cambria Math" w:cs="Times New Roman"/>
                <w:kern w:val="0"/>
                <w:szCs w:val="20"/>
                <w:lang w:val="en-GB"/>
              </w:rPr>
            </m:ctrlPr>
          </m:dPr>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d</m:t>
                </m:r>
              </m:e>
              <m:sub>
                <m:r>
                  <w:rPr>
                    <w:rFonts w:ascii="Cambria Math" w:eastAsia="맑은 고딕" w:hAnsi="Cambria Math" w:cs="Times New Roman"/>
                    <w:kern w:val="0"/>
                    <w:szCs w:val="20"/>
                    <w:lang w:val="en-GB"/>
                  </w:rPr>
                  <m:t>TRP#0-UE</m:t>
                </m:r>
              </m:sub>
            </m:sSub>
          </m:e>
        </m:d>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e</m:t>
            </m:r>
          </m:e>
          <m:sub>
            <m:r>
              <w:rPr>
                <w:rFonts w:ascii="Cambria Math" w:eastAsia="맑은 고딕" w:hAnsi="Cambria Math" w:cs="Times New Roman"/>
                <w:kern w:val="0"/>
                <w:szCs w:val="20"/>
                <w:lang w:val="en-GB"/>
              </w:rPr>
              <m:t>Rx,n</m:t>
            </m:r>
          </m:sub>
        </m:sSub>
      </m:oMath>
      <w:r w:rsidRPr="00647C43">
        <w:rPr>
          <w:rFonts w:ascii="Times New Roman" w:eastAsia="맑은 고딕" w:hAnsi="Times New Roman" w:cs="Times New Roman"/>
          <w:kern w:val="0"/>
          <w:szCs w:val="20"/>
          <w:lang w:val="en-GB"/>
        </w:rPr>
        <w:t xml:space="preserve">, and the phase of PRS#1 received by the UE at the m-th symbol is </w:t>
      </w:r>
      <m:oMath>
        <m:r>
          <m:rPr>
            <m:sty m:val="p"/>
          </m:rPr>
          <w:rPr>
            <w:rFonts w:ascii="Cambria Math" w:eastAsia="맑은 고딕" w:hAnsi="Cambria Math" w:cs="Times New Roman"/>
            <w:kern w:val="0"/>
            <w:szCs w:val="20"/>
            <w:lang w:val="en-GB"/>
          </w:rPr>
          <m:t>φ</m:t>
        </m:r>
        <m:d>
          <m:dPr>
            <m:ctrlPr>
              <w:rPr>
                <w:rFonts w:ascii="Cambria Math" w:eastAsia="맑은 고딕" w:hAnsi="Cambria Math" w:cs="Times New Roman"/>
                <w:kern w:val="0"/>
                <w:szCs w:val="20"/>
                <w:lang w:val="en-GB"/>
              </w:rPr>
            </m:ctrlPr>
          </m:dPr>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d</m:t>
                </m:r>
              </m:e>
              <m:sub>
                <m:r>
                  <w:rPr>
                    <w:rFonts w:ascii="Cambria Math" w:eastAsia="맑은 고딕" w:hAnsi="Cambria Math" w:cs="Times New Roman"/>
                    <w:kern w:val="0"/>
                    <w:szCs w:val="20"/>
                    <w:lang w:val="en-GB"/>
                  </w:rPr>
                  <m:t>TRP#1-UE</m:t>
                </m:r>
              </m:sub>
            </m:sSub>
          </m:e>
        </m:d>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e</m:t>
            </m:r>
          </m:e>
          <m:sub>
            <m:r>
              <w:rPr>
                <w:rFonts w:ascii="Cambria Math" w:eastAsia="맑은 고딕" w:hAnsi="Cambria Math" w:cs="Times New Roman"/>
                <w:kern w:val="0"/>
                <w:szCs w:val="20"/>
                <w:lang w:val="en-GB"/>
              </w:rPr>
              <m:t>Rx,m</m:t>
            </m:r>
          </m:sub>
        </m:sSub>
      </m:oMath>
      <w:r w:rsidR="00604C14" w:rsidRPr="00647C43">
        <w:rPr>
          <w:rFonts w:ascii="Times New Roman" w:eastAsia="맑은 고딕" w:hAnsi="Times New Roman" w:cs="Times New Roman" w:hint="eastAsia"/>
          <w:kern w:val="0"/>
          <w:szCs w:val="20"/>
          <w:lang w:val="en-GB"/>
        </w:rPr>
        <w:t xml:space="preserve"> where </w:t>
      </w:r>
      <m:oMath>
        <m:r>
          <m:rPr>
            <m:sty m:val="p"/>
          </m:rPr>
          <w:rPr>
            <w:rFonts w:ascii="Cambria Math" w:eastAsia="맑은 고딕" w:hAnsi="Cambria Math" w:cs="Times New Roman"/>
            <w:kern w:val="0"/>
            <w:szCs w:val="20"/>
            <w:lang w:val="en-GB"/>
          </w:rPr>
          <m:t>φ</m:t>
        </m:r>
        <m:d>
          <m:dPr>
            <m:ctrlPr>
              <w:rPr>
                <w:rFonts w:ascii="Cambria Math" w:eastAsia="맑은 고딕" w:hAnsi="Cambria Math" w:cs="Times New Roman"/>
                <w:kern w:val="0"/>
                <w:szCs w:val="20"/>
                <w:lang w:val="en-GB"/>
              </w:rPr>
            </m:ctrlPr>
          </m:dPr>
          <m:e>
            <m:r>
              <w:rPr>
                <w:rFonts w:ascii="Cambria Math" w:eastAsia="맑은 고딕" w:hAnsi="Cambria Math" w:cs="Times New Roman"/>
                <w:kern w:val="0"/>
                <w:szCs w:val="20"/>
                <w:lang w:val="en-GB"/>
              </w:rPr>
              <m:t>∙</m:t>
            </m:r>
          </m:e>
        </m:d>
      </m:oMath>
      <w:r w:rsidR="00604C14" w:rsidRPr="00647C43">
        <w:rPr>
          <w:rFonts w:ascii="Times New Roman" w:eastAsia="맑은 고딕" w:hAnsi="Times New Roman" w:cs="Times New Roman" w:hint="eastAsia"/>
          <w:kern w:val="0"/>
          <w:szCs w:val="20"/>
          <w:lang w:val="en-GB"/>
        </w:rPr>
        <w:t xml:space="preserve"> is the function that transform distance into the phase.</w:t>
      </w:r>
      <w:r w:rsidRPr="00647C43">
        <w:rPr>
          <w:rFonts w:ascii="Times New Roman" w:eastAsia="맑은 고딕" w:hAnsi="Times New Roman" w:cs="Times New Roman"/>
          <w:kern w:val="0"/>
          <w:szCs w:val="20"/>
          <w:lang w:val="en-GB"/>
        </w:rPr>
        <w:t xml:space="preserve"> In this case, if it can be guaranteed that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e</m:t>
            </m:r>
          </m:e>
          <m:sub>
            <m:r>
              <w:rPr>
                <w:rFonts w:ascii="Cambria Math" w:eastAsia="맑은 고딕" w:hAnsi="Cambria Math" w:cs="Times New Roman"/>
                <w:kern w:val="0"/>
                <w:szCs w:val="20"/>
                <w:lang w:val="en-GB"/>
              </w:rPr>
              <m:t>Rx,n</m:t>
            </m:r>
          </m:sub>
        </m:sSub>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e</m:t>
            </m:r>
          </m:e>
          <m:sub>
            <m:r>
              <w:rPr>
                <w:rFonts w:ascii="Cambria Math" w:eastAsia="맑은 고딕" w:hAnsi="Cambria Math" w:cs="Times New Roman"/>
                <w:kern w:val="0"/>
                <w:szCs w:val="20"/>
                <w:lang w:val="en-GB"/>
              </w:rPr>
              <m:t>Rx,m</m:t>
            </m:r>
          </m:sub>
        </m:sSub>
      </m:oMath>
      <w:r w:rsidRPr="00647C43">
        <w:rPr>
          <w:rFonts w:ascii="Times New Roman" w:eastAsia="맑은 고딕" w:hAnsi="Times New Roman" w:cs="Times New Roman"/>
          <w:kern w:val="0"/>
          <w:szCs w:val="20"/>
          <w:lang w:val="en-GB"/>
        </w:rPr>
        <w:t xml:space="preserve"> at the n-th symbol and the m-th symbol, i.e., </w:t>
      </w:r>
      <w:r w:rsidR="00604C14" w:rsidRPr="00647C43">
        <w:rPr>
          <w:rFonts w:ascii="Times New Roman" w:eastAsia="맑은 고딕" w:hAnsi="Times New Roman" w:cs="Times New Roman"/>
          <w:kern w:val="0"/>
          <w:szCs w:val="20"/>
          <w:lang w:val="en-GB"/>
        </w:rPr>
        <w:t>the timing when UE received PRS #0 and PRS #1 remain within</w:t>
      </w:r>
      <w:r w:rsidRPr="00647C43">
        <w:rPr>
          <w:rFonts w:ascii="Times New Roman" w:eastAsia="맑은 고딕" w:hAnsi="Times New Roman" w:cs="Times New Roman"/>
          <w:kern w:val="0"/>
          <w:szCs w:val="20"/>
          <w:lang w:val="en-GB"/>
        </w:rPr>
        <w:t xml:space="preserve"> the phase continuity window, the two initial Rx phase errors can be eliminated by differencing. </w:t>
      </w:r>
      <w:r w:rsidR="00254E38">
        <w:rPr>
          <w:rFonts w:ascii="Times New Roman" w:eastAsia="맑은 고딕" w:hAnsi="Times New Roman" w:cs="Times New Roman"/>
          <w:kern w:val="0"/>
          <w:szCs w:val="20"/>
          <w:lang w:val="en-GB"/>
        </w:rPr>
        <w:t>For the phase continuity window</w:t>
      </w:r>
      <w:r w:rsidR="00466FFB">
        <w:rPr>
          <w:rFonts w:ascii="Times New Roman" w:eastAsia="맑은 고딕" w:hAnsi="Times New Roman" w:cs="Times New Roman"/>
          <w:kern w:val="0"/>
          <w:szCs w:val="20"/>
          <w:lang w:val="en-GB"/>
        </w:rPr>
        <w:t xml:space="preserve"> discussed above</w:t>
      </w:r>
      <w:r w:rsidR="00254E38">
        <w:rPr>
          <w:rFonts w:ascii="Times New Roman" w:eastAsia="맑은 고딕" w:hAnsi="Times New Roman" w:cs="Times New Roman"/>
          <w:kern w:val="0"/>
          <w:szCs w:val="20"/>
          <w:lang w:val="en-GB"/>
        </w:rPr>
        <w:t xml:space="preserve">, </w:t>
      </w:r>
      <w:r w:rsidR="005D1771">
        <w:rPr>
          <w:rFonts w:ascii="Times New Roman" w:eastAsia="맑은 고딕" w:hAnsi="Times New Roman" w:cs="Times New Roman"/>
          <w:kern w:val="0"/>
          <w:szCs w:val="20"/>
          <w:lang w:val="en-GB"/>
        </w:rPr>
        <w:t xml:space="preserve">reusing </w:t>
      </w:r>
      <w:r w:rsidR="00254E38">
        <w:rPr>
          <w:rFonts w:ascii="Times New Roman" w:eastAsia="맑은 고딕" w:hAnsi="Times New Roman" w:cs="Times New Roman"/>
          <w:kern w:val="0"/>
          <w:szCs w:val="20"/>
          <w:lang w:val="en-GB"/>
        </w:rPr>
        <w:t xml:space="preserve">the </w:t>
      </w:r>
      <w:r w:rsidR="00466FFB">
        <w:rPr>
          <w:rFonts w:ascii="Times New Roman" w:eastAsia="맑은 고딕" w:hAnsi="Times New Roman" w:cs="Times New Roman"/>
          <w:kern w:val="0"/>
          <w:szCs w:val="20"/>
          <w:lang w:val="en-GB"/>
        </w:rPr>
        <w:t xml:space="preserve">agreed </w:t>
      </w:r>
      <w:r w:rsidR="00254E38">
        <w:rPr>
          <w:rFonts w:ascii="Times New Roman" w:eastAsia="맑은 고딕" w:hAnsi="Times New Roman" w:cs="Times New Roman"/>
          <w:kern w:val="0"/>
          <w:szCs w:val="20"/>
          <w:lang w:val="en-GB"/>
        </w:rPr>
        <w:t xml:space="preserve">indicated time window for indicated PRS resource set can be </w:t>
      </w:r>
      <w:r w:rsidR="005D1771">
        <w:rPr>
          <w:rFonts w:ascii="Times New Roman" w:eastAsia="맑은 고딕" w:hAnsi="Times New Roman" w:cs="Times New Roman"/>
          <w:kern w:val="0"/>
          <w:szCs w:val="20"/>
          <w:lang w:val="en-GB"/>
        </w:rPr>
        <w:t>considered</w:t>
      </w:r>
      <w:r w:rsidR="00466FFB">
        <w:rPr>
          <w:rFonts w:ascii="Times New Roman" w:eastAsia="맑은 고딕" w:hAnsi="Times New Roman" w:cs="Times New Roman"/>
          <w:kern w:val="0"/>
          <w:szCs w:val="20"/>
          <w:lang w:val="en-GB"/>
        </w:rPr>
        <w:t>. For example, if the indicated time window contains two different indicated PRS resource sets, it can be considered as phase continuity window.</w:t>
      </w:r>
    </w:p>
    <w:p w14:paraId="7BAF5593" w14:textId="218F0870" w:rsidR="001466B8" w:rsidRPr="00466FFB" w:rsidRDefault="001466B8" w:rsidP="001466B8">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Observation 1</w:t>
      </w:r>
      <w:r w:rsidRPr="00466FFB">
        <w:rPr>
          <w:rFonts w:ascii="Times New Roman" w:eastAsia="맑은 고딕" w:hAnsi="Times New Roman" w:cs="Times New Roman"/>
          <w:b/>
          <w:kern w:val="0"/>
          <w:szCs w:val="20"/>
        </w:rPr>
        <w:t xml:space="preserve">: Initial phase error between carrier phase measurements of different timing may different from each other if phase continuity is not guaranteed. </w:t>
      </w:r>
    </w:p>
    <w:p w14:paraId="49C389B6" w14:textId="08AA0A15" w:rsidR="009434C1" w:rsidRPr="00647C43" w:rsidRDefault="009434C1" w:rsidP="00E02140">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sidR="00064B6B" w:rsidRPr="000D524F">
        <w:rPr>
          <w:rFonts w:ascii="Times New Roman" w:eastAsia="맑은 고딕" w:hAnsi="Times New Roman" w:cs="Times New Roman"/>
          <w:b/>
          <w:kern w:val="0"/>
          <w:szCs w:val="20"/>
        </w:rPr>
        <w:t>7</w:t>
      </w:r>
      <w:r w:rsidRPr="000D524F">
        <w:rPr>
          <w:rFonts w:ascii="Times New Roman" w:eastAsia="맑은 고딕" w:hAnsi="Times New Roman" w:cs="Times New Roman"/>
          <w:b/>
          <w:kern w:val="0"/>
          <w:szCs w:val="20"/>
        </w:rPr>
        <w:t>:</w:t>
      </w:r>
      <w:r w:rsidRPr="00466FFB">
        <w:rPr>
          <w:rFonts w:ascii="Times New Roman" w:eastAsia="맑은 고딕" w:hAnsi="Times New Roman" w:cs="Times New Roman"/>
          <w:b/>
          <w:kern w:val="0"/>
          <w:szCs w:val="20"/>
        </w:rPr>
        <w:t xml:space="preserve"> For RSCPD, pair of RSCP should be selected in a same slot or within a same phase continuity window to eliminate unknown initial Rx phase.</w:t>
      </w:r>
    </w:p>
    <w:p w14:paraId="3907D5E3" w14:textId="77777777" w:rsidR="009434C1" w:rsidRPr="00647C43" w:rsidRDefault="009434C1" w:rsidP="00270AF1"/>
    <w:p w14:paraId="4E1AAE48" w14:textId="1CDE4CF2" w:rsidR="00E56FA0" w:rsidRPr="00647C43" w:rsidRDefault="00E56FA0" w:rsidP="00E56FA0">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47C43">
        <w:rPr>
          <w:rFonts w:ascii="Times New Roman" w:eastAsia="맑은 고딕" w:hAnsi="Times New Roman" w:cs="Times New Roman"/>
          <w:kern w:val="0"/>
          <w:szCs w:val="20"/>
        </w:rPr>
        <w:t xml:space="preserve">Instead of using multiple samples for a </w:t>
      </w:r>
      <w:r w:rsidR="00684389" w:rsidRPr="00647C43">
        <w:rPr>
          <w:rFonts w:ascii="Times New Roman" w:eastAsia="맑은 고딕" w:hAnsi="Times New Roman" w:cs="Times New Roman"/>
          <w:kern w:val="0"/>
          <w:szCs w:val="20"/>
        </w:rPr>
        <w:t>single-phase</w:t>
      </w:r>
      <w:r w:rsidRPr="00647C43">
        <w:rPr>
          <w:rFonts w:ascii="Times New Roman" w:eastAsia="맑은 고딕" w:hAnsi="Times New Roman" w:cs="Times New Roman"/>
          <w:kern w:val="0"/>
          <w:szCs w:val="20"/>
        </w:rPr>
        <w:t xml:space="preserve"> measurement, reporting multiple CPMs for sequential time instances could be considered. By using multiple CPMs for sequential time instances, not only the positioning accuracy improvement but also the tracking UE position would be possible. For example, multiple RSCP/RSCPD measurements can be associated with one time-based positioning measurement. To avoid positioning accuracy degradation due to the phase error between CPMs, lower phase error differences between CPMs would be preferred. Hence, concept of PEG or phase continuity window for guaranteeing zero or small phase error variation needs to be considered. </w:t>
      </w:r>
    </w:p>
    <w:p w14:paraId="709CCC0E" w14:textId="14BEE593" w:rsidR="00E56FA0" w:rsidRPr="00647C43" w:rsidRDefault="00E56FA0" w:rsidP="00E02140">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sidR="00064B6B" w:rsidRPr="000D524F">
        <w:rPr>
          <w:rFonts w:ascii="Times New Roman" w:eastAsia="맑은 고딕" w:hAnsi="Times New Roman" w:cs="Times New Roman"/>
          <w:b/>
          <w:kern w:val="0"/>
          <w:szCs w:val="20"/>
        </w:rPr>
        <w:t>8</w:t>
      </w:r>
      <w:r w:rsidRPr="000D524F">
        <w:rPr>
          <w:rFonts w:ascii="Times New Roman" w:eastAsia="맑은 고딕" w:hAnsi="Times New Roman" w:cs="Times New Roman"/>
          <w:b/>
          <w:kern w:val="0"/>
          <w:szCs w:val="20"/>
        </w:rPr>
        <w:t>:</w:t>
      </w:r>
      <w:r w:rsidRPr="00466FFB">
        <w:rPr>
          <w:rFonts w:ascii="Times New Roman" w:eastAsia="맑은 고딕" w:hAnsi="Times New Roman" w:cs="Times New Roman"/>
          <w:b/>
          <w:kern w:val="0"/>
          <w:szCs w:val="20"/>
        </w:rPr>
        <w:t xml:space="preserve"> When the RSCP/RSCPD measurements is reported together with the time-based positioning</w:t>
      </w:r>
      <w:r w:rsidRPr="00647C43">
        <w:rPr>
          <w:rFonts w:ascii="Times New Roman" w:eastAsia="맑은 고딕" w:hAnsi="Times New Roman" w:cs="Times New Roman"/>
          <w:b/>
          <w:kern w:val="0"/>
          <w:szCs w:val="20"/>
        </w:rPr>
        <w:t xml:space="preserve"> measurements, one time-based positioning measurements can be associated with multiple RSCP/RSCPD measurements with different time instances</w:t>
      </w:r>
    </w:p>
    <w:p w14:paraId="3A585DAC" w14:textId="6E0EB3EC" w:rsidR="00684389" w:rsidRPr="00647C43" w:rsidRDefault="00684389" w:rsidP="000D524F">
      <w:pPr>
        <w:widowControl/>
        <w:wordWrap/>
        <w:autoSpaceDE/>
        <w:autoSpaceDN/>
        <w:spacing w:before="60" w:after="180" w:line="360" w:lineRule="atLeast"/>
        <w:rPr>
          <w:lang w:val="en-GB"/>
        </w:rPr>
      </w:pPr>
    </w:p>
    <w:p w14:paraId="3A66A180" w14:textId="1938C7BD" w:rsidR="00270AF1" w:rsidRPr="00647C43" w:rsidRDefault="00270AF1" w:rsidP="00270AF1">
      <w:pPr>
        <w:pStyle w:val="2"/>
        <w:rPr>
          <w:rFonts w:ascii="Arial" w:eastAsia="맑은 고딕" w:hAnsi="Arial" w:cs="Arial"/>
          <w:kern w:val="0"/>
          <w:sz w:val="28"/>
          <w:szCs w:val="20"/>
          <w:lang w:val="en-GB"/>
        </w:rPr>
      </w:pPr>
      <w:r w:rsidRPr="00647C43">
        <w:rPr>
          <w:rFonts w:ascii="Arial" w:eastAsia="맑은 고딕" w:hAnsi="Arial" w:cs="Arial"/>
          <w:kern w:val="0"/>
          <w:sz w:val="28"/>
          <w:szCs w:val="20"/>
          <w:lang w:val="en-GB"/>
        </w:rPr>
        <w:t>2.3 Differential CPP and PRU</w:t>
      </w:r>
    </w:p>
    <w:p w14:paraId="4AAB0C69" w14:textId="451964C9" w:rsidR="00E56FA0" w:rsidRPr="00647C43" w:rsidRDefault="00466FFB" w:rsidP="00E56FA0">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Double differencing or differential CPP is targeting to error elimination, especially for Tx/Rx initial phase errors. </w:t>
      </w:r>
      <w:r w:rsidR="008A787E">
        <w:rPr>
          <w:rFonts w:ascii="Times New Roman" w:eastAsia="맑은 고딕" w:hAnsi="Times New Roman" w:cs="Times New Roman"/>
          <w:kern w:val="0"/>
          <w:szCs w:val="20"/>
        </w:rPr>
        <w:t xml:space="preserve">Both of aspects are discussed separately. </w:t>
      </w:r>
      <w:r w:rsidR="00E56FA0" w:rsidRPr="00647C43">
        <w:rPr>
          <w:rFonts w:ascii="Times New Roman" w:eastAsia="맑은 고딕" w:hAnsi="Times New Roman" w:cs="Times New Roman"/>
          <w:kern w:val="0"/>
          <w:szCs w:val="20"/>
        </w:rPr>
        <w:t xml:space="preserve">To eliminate initial phase error in Rx, it is necessary to use a pair of RSCP </w:t>
      </w:r>
      <w:r w:rsidR="00E56FA0" w:rsidRPr="00647C43">
        <w:rPr>
          <w:rFonts w:ascii="Times New Roman" w:eastAsia="맑은 고딕" w:hAnsi="Times New Roman" w:cs="Times New Roman"/>
          <w:kern w:val="0"/>
          <w:szCs w:val="20"/>
        </w:rPr>
        <w:lastRenderedPageBreak/>
        <w:t xml:space="preserve">measurements with the same initial phase error. </w:t>
      </w:r>
      <w:r w:rsidR="000856DE" w:rsidRPr="00647C43">
        <w:rPr>
          <w:rFonts w:ascii="Times New Roman" w:eastAsia="맑은 고딕" w:hAnsi="Times New Roman" w:cs="Times New Roman"/>
          <w:kern w:val="0"/>
          <w:szCs w:val="20"/>
        </w:rPr>
        <w:t>Accounting for the method of double differencing, which is error elimination by direct differencing between measurements rather than by estimating the error, ensuring same phase error between measurements to be differentiated should be guaranteed. N</w:t>
      </w:r>
      <w:r w:rsidR="00E56FA0" w:rsidRPr="00647C43">
        <w:rPr>
          <w:rFonts w:ascii="Times New Roman" w:eastAsia="맑은 고딕" w:hAnsi="Times New Roman" w:cs="Times New Roman"/>
          <w:kern w:val="0"/>
          <w:szCs w:val="20"/>
        </w:rPr>
        <w:t>ote that the initial phase error can vary over time</w:t>
      </w:r>
      <w:r w:rsidR="000856DE" w:rsidRPr="00647C43">
        <w:rPr>
          <w:rFonts w:ascii="Times New Roman" w:eastAsia="맑은 고딕" w:hAnsi="Times New Roman" w:cs="Times New Roman"/>
          <w:kern w:val="0"/>
          <w:szCs w:val="20"/>
        </w:rPr>
        <w:t xml:space="preserve"> and vary over different antennas/panels even for the same time instance. </w:t>
      </w:r>
      <w:r w:rsidR="008568B7" w:rsidRPr="00647C43">
        <w:rPr>
          <w:rFonts w:ascii="Times New Roman" w:eastAsia="맑은 고딕" w:hAnsi="Times New Roman" w:cs="Times New Roman"/>
          <w:kern w:val="0"/>
          <w:szCs w:val="20"/>
        </w:rPr>
        <w:t>Therefore,</w:t>
      </w:r>
      <w:r w:rsidR="00E56FA0" w:rsidRPr="00647C43">
        <w:rPr>
          <w:rFonts w:ascii="Times New Roman" w:eastAsia="맑은 고딕" w:hAnsi="Times New Roman" w:cs="Times New Roman"/>
          <w:kern w:val="0"/>
          <w:szCs w:val="20"/>
        </w:rPr>
        <w:t xml:space="preserve"> it is essential to consider using the same TEG or PEG to ensure accurate measurements.</w:t>
      </w:r>
      <w:r w:rsidR="002D007D" w:rsidRPr="00647C43">
        <w:rPr>
          <w:rFonts w:ascii="Times New Roman" w:eastAsia="맑은 고딕" w:hAnsi="Times New Roman" w:cs="Times New Roman"/>
          <w:kern w:val="0"/>
          <w:szCs w:val="20"/>
        </w:rPr>
        <w:t xml:space="preserve"> </w:t>
      </w:r>
      <w:r w:rsidR="00E56FA0" w:rsidRPr="00647C43">
        <w:rPr>
          <w:rFonts w:ascii="Times New Roman" w:eastAsia="맑은 고딕" w:hAnsi="Times New Roman" w:cs="Times New Roman"/>
          <w:kern w:val="0"/>
          <w:szCs w:val="20"/>
        </w:rPr>
        <w:t xml:space="preserve">Likewise, to eliminate initial phase error in </w:t>
      </w:r>
      <w:r w:rsidR="001466B8" w:rsidRPr="00647C43">
        <w:rPr>
          <w:rFonts w:ascii="Times New Roman" w:eastAsia="맑은 고딕" w:hAnsi="Times New Roman" w:cs="Times New Roman"/>
          <w:kern w:val="0"/>
          <w:szCs w:val="20"/>
        </w:rPr>
        <w:t>transmitter</w:t>
      </w:r>
      <w:r w:rsidR="00E56FA0" w:rsidRPr="00647C43">
        <w:rPr>
          <w:rFonts w:ascii="Times New Roman" w:eastAsia="맑은 고딕" w:hAnsi="Times New Roman" w:cs="Times New Roman"/>
          <w:kern w:val="0"/>
          <w:szCs w:val="20"/>
        </w:rPr>
        <w:t xml:space="preserve">, it is worth fixing the PRS resource or PEG for a TRP when UE measures DL PRSs. This approach can result in more accurate and precise measurements. Therefore, </w:t>
      </w:r>
      <w:r w:rsidR="000856DE" w:rsidRPr="00647C43">
        <w:rPr>
          <w:rFonts w:ascii="Times New Roman" w:eastAsia="맑은 고딕" w:hAnsi="Times New Roman" w:cs="Times New Roman"/>
          <w:kern w:val="0"/>
          <w:szCs w:val="20"/>
        </w:rPr>
        <w:t>looking deep into</w:t>
      </w:r>
      <w:r w:rsidR="00E56FA0" w:rsidRPr="00647C43">
        <w:rPr>
          <w:rFonts w:ascii="Times New Roman" w:eastAsia="맑은 고딕" w:hAnsi="Times New Roman" w:cs="Times New Roman"/>
          <w:kern w:val="0"/>
          <w:szCs w:val="20"/>
        </w:rPr>
        <w:t xml:space="preserve"> these details is crucial in obtaining the most accurate measurement results possible.</w:t>
      </w:r>
    </w:p>
    <w:p w14:paraId="1BDAD28E" w14:textId="77777777" w:rsidR="00185A98" w:rsidRDefault="00E56FA0" w:rsidP="00185A98">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Observation </w:t>
      </w:r>
      <w:r w:rsidR="001466B8" w:rsidRPr="000D524F">
        <w:rPr>
          <w:rFonts w:ascii="Times New Roman" w:eastAsia="맑은 고딕" w:hAnsi="Times New Roman" w:cs="Times New Roman"/>
          <w:b/>
          <w:kern w:val="0"/>
          <w:szCs w:val="20"/>
        </w:rPr>
        <w:t>2</w:t>
      </w:r>
      <w:r w:rsidRPr="000D524F">
        <w:rPr>
          <w:rFonts w:ascii="Times New Roman" w:eastAsia="맑은 고딕" w:hAnsi="Times New Roman" w:cs="Times New Roman"/>
          <w:b/>
          <w:kern w:val="0"/>
          <w:szCs w:val="20"/>
        </w:rPr>
        <w:t>:</w:t>
      </w:r>
      <w:r w:rsidRPr="00466FFB">
        <w:rPr>
          <w:rFonts w:ascii="Times New Roman" w:eastAsia="맑은 고딕" w:hAnsi="Times New Roman" w:cs="Times New Roman"/>
          <w:b/>
          <w:kern w:val="0"/>
          <w:szCs w:val="20"/>
        </w:rPr>
        <w:t xml:space="preserve"> Differences in the initial phase error of the transmitter/receiver from phase measurements between</w:t>
      </w:r>
      <w:r w:rsidRPr="00647C43">
        <w:rPr>
          <w:rFonts w:ascii="Times New Roman" w:eastAsia="맑은 고딕" w:hAnsi="Times New Roman" w:cs="Times New Roman"/>
          <w:b/>
          <w:kern w:val="0"/>
          <w:szCs w:val="20"/>
        </w:rPr>
        <w:t xml:space="preserve"> different antennas/panels would degrade the positioning accuracy of CPP.</w:t>
      </w:r>
    </w:p>
    <w:p w14:paraId="367E9BE4" w14:textId="5E163E53" w:rsidR="008568B7" w:rsidRDefault="00F504D4" w:rsidP="000D524F">
      <w:pPr>
        <w:widowControl/>
        <w:tabs>
          <w:tab w:val="left" w:pos="7763"/>
        </w:tabs>
        <w:wordWrap/>
        <w:autoSpaceDE/>
        <w:autoSpaceDN/>
        <w:spacing w:before="60" w:after="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ab/>
      </w:r>
    </w:p>
    <w:p w14:paraId="01AF449F" w14:textId="4F65CF0C" w:rsidR="00FE7132" w:rsidRDefault="00466FFB" w:rsidP="00185A98">
      <w:pPr>
        <w:widowControl/>
        <w:wordWrap/>
        <w:autoSpaceDE/>
        <w:autoSpaceDN/>
        <w:spacing w:before="60" w:after="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On the other hand, to eliminate initial phase error in Tx, it is necessary to use a pair of RSCP</w:t>
      </w:r>
      <w:r w:rsidR="008568B7">
        <w:rPr>
          <w:rFonts w:ascii="Times New Roman" w:eastAsia="맑은 고딕" w:hAnsi="Times New Roman" w:cs="Times New Roman"/>
          <w:kern w:val="0"/>
          <w:szCs w:val="20"/>
        </w:rPr>
        <w:t>/RSCPD</w:t>
      </w:r>
      <w:r>
        <w:rPr>
          <w:rFonts w:ascii="Times New Roman" w:eastAsia="맑은 고딕" w:hAnsi="Times New Roman" w:cs="Times New Roman"/>
          <w:kern w:val="0"/>
          <w:szCs w:val="20"/>
        </w:rPr>
        <w:t xml:space="preserve"> measurements with the same initial phase error, similar to the former case. </w:t>
      </w:r>
      <w:r w:rsidR="008568B7">
        <w:rPr>
          <w:rFonts w:ascii="Times New Roman" w:eastAsia="맑은 고딕" w:hAnsi="Times New Roman" w:cs="Times New Roman"/>
          <w:kern w:val="0"/>
          <w:szCs w:val="20"/>
        </w:rPr>
        <w:t>To enable it,</w:t>
      </w:r>
      <w:r w:rsidR="00B47548">
        <w:rPr>
          <w:rFonts w:ascii="Times New Roman" w:eastAsia="맑은 고딕" w:hAnsi="Times New Roman" w:cs="Times New Roman"/>
          <w:kern w:val="0"/>
          <w:szCs w:val="20"/>
        </w:rPr>
        <w:t xml:space="preserve"> indication of RSCP/RSCPD measurement on two different PRS resource(s), or intra-UE simultaneous RSCP/RSCPD, should be supported. Things to be considered are, for the carrier phase measurement, indicated PRS resource set is used according to the agreements and priority of TRP or even for the PRS resource sets can be configured following current specification. </w:t>
      </w:r>
      <w:r w:rsidR="00B47548" w:rsidRPr="00B47548">
        <w:rPr>
          <w:rFonts w:ascii="Times New Roman" w:eastAsia="맑은 고딕" w:hAnsi="Times New Roman" w:cs="Times New Roman"/>
          <w:kern w:val="0"/>
          <w:szCs w:val="20"/>
        </w:rPr>
        <w:t xml:space="preserve">Therefore, to </w:t>
      </w:r>
      <w:r w:rsidR="00B47548">
        <w:rPr>
          <w:rFonts w:ascii="Times New Roman" w:eastAsia="맑은 고딕" w:hAnsi="Times New Roman" w:cs="Times New Roman" w:hint="eastAsia"/>
          <w:kern w:val="0"/>
          <w:szCs w:val="20"/>
        </w:rPr>
        <w:t>indica</w:t>
      </w:r>
      <w:r w:rsidR="00B47548">
        <w:rPr>
          <w:rFonts w:ascii="Times New Roman" w:eastAsia="맑은 고딕" w:hAnsi="Times New Roman" w:cs="Times New Roman"/>
          <w:kern w:val="0"/>
          <w:szCs w:val="20"/>
        </w:rPr>
        <w:t xml:space="preserve">te </w:t>
      </w:r>
      <w:r w:rsidR="00B47548" w:rsidRPr="00B47548">
        <w:rPr>
          <w:rFonts w:ascii="Times New Roman" w:eastAsia="맑은 고딕" w:hAnsi="Times New Roman" w:cs="Times New Roman"/>
          <w:kern w:val="0"/>
          <w:szCs w:val="20"/>
        </w:rPr>
        <w:t xml:space="preserve">the UE to measure different PRS resources set at the same time, it should be </w:t>
      </w:r>
      <w:r w:rsidR="00B47548">
        <w:rPr>
          <w:rFonts w:ascii="Times New Roman" w:eastAsia="맑은 고딕" w:hAnsi="Times New Roman" w:cs="Times New Roman"/>
          <w:kern w:val="0"/>
          <w:szCs w:val="20"/>
        </w:rPr>
        <w:t>indicated</w:t>
      </w:r>
      <w:r w:rsidR="00B47548" w:rsidRPr="00B47548">
        <w:rPr>
          <w:rFonts w:ascii="Times New Roman" w:eastAsia="맑은 고딕" w:hAnsi="Times New Roman" w:cs="Times New Roman"/>
          <w:kern w:val="0"/>
          <w:szCs w:val="20"/>
        </w:rPr>
        <w:t xml:space="preserve"> to have a higher priority for certain PRS resources among the indicated set of PRS resources, based on the priority rule </w:t>
      </w:r>
      <w:r w:rsidR="00B47548">
        <w:rPr>
          <w:rFonts w:ascii="Times New Roman" w:eastAsia="맑은 고딕" w:hAnsi="Times New Roman" w:cs="Times New Roman"/>
          <w:kern w:val="0"/>
          <w:szCs w:val="20"/>
        </w:rPr>
        <w:t>accounting for</w:t>
      </w:r>
      <w:r w:rsidR="00B47548" w:rsidRPr="00B47548">
        <w:rPr>
          <w:rFonts w:ascii="Times New Roman" w:eastAsia="맑은 고딕" w:hAnsi="Times New Roman" w:cs="Times New Roman"/>
          <w:kern w:val="0"/>
          <w:szCs w:val="20"/>
        </w:rPr>
        <w:t xml:space="preserve"> the existing rules. However, this is overcomplicated given the time available. Therefore, the </w:t>
      </w:r>
      <w:r w:rsidR="0091683B">
        <w:rPr>
          <w:rFonts w:ascii="Times New Roman" w:eastAsia="맑은 고딕" w:hAnsi="Times New Roman" w:cs="Times New Roman"/>
          <w:kern w:val="0"/>
          <w:szCs w:val="20"/>
        </w:rPr>
        <w:t>possible approach would be picking</w:t>
      </w:r>
      <w:r w:rsidR="00B47548" w:rsidRPr="00B47548">
        <w:rPr>
          <w:rFonts w:ascii="Times New Roman" w:eastAsia="맑은 고딕" w:hAnsi="Times New Roman" w:cs="Times New Roman"/>
          <w:kern w:val="0"/>
          <w:szCs w:val="20"/>
        </w:rPr>
        <w:t xml:space="preserve"> a simple one, which is to </w:t>
      </w:r>
      <w:r w:rsidR="0091683B">
        <w:rPr>
          <w:rFonts w:ascii="Times New Roman" w:eastAsia="맑은 고딕" w:hAnsi="Times New Roman" w:cs="Times New Roman"/>
          <w:kern w:val="0"/>
          <w:szCs w:val="20"/>
        </w:rPr>
        <w:t>configure</w:t>
      </w:r>
      <w:r w:rsidR="00B47548" w:rsidRPr="00B47548">
        <w:rPr>
          <w:rFonts w:ascii="Times New Roman" w:eastAsia="맑은 고딕" w:hAnsi="Times New Roman" w:cs="Times New Roman"/>
          <w:kern w:val="0"/>
          <w:szCs w:val="20"/>
        </w:rPr>
        <w:t xml:space="preserve"> a new priority for a PRS resource for CPP measurement.</w:t>
      </w:r>
    </w:p>
    <w:p w14:paraId="541EF6C5" w14:textId="4E41672D" w:rsidR="00FE7132" w:rsidRPr="00491043" w:rsidRDefault="00FE7132" w:rsidP="00FE7132">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sidR="00466FFB" w:rsidRPr="000D524F">
        <w:rPr>
          <w:rFonts w:ascii="Times New Roman" w:eastAsia="맑은 고딕" w:hAnsi="Times New Roman" w:cs="Times New Roman"/>
          <w:b/>
          <w:kern w:val="0"/>
          <w:szCs w:val="20"/>
        </w:rPr>
        <w:t>9</w:t>
      </w:r>
      <w:r w:rsidRPr="000D524F">
        <w:rPr>
          <w:rFonts w:ascii="Times New Roman" w:eastAsia="맑은 고딕" w:hAnsi="Times New Roman" w:cs="Times New Roman"/>
          <w:b/>
          <w:kern w:val="0"/>
          <w:szCs w:val="20"/>
        </w:rPr>
        <w:t>: To enable intra-UE simultaneous RSCP/RSCPD measurement,</w:t>
      </w:r>
      <w:r w:rsidR="005D1771">
        <w:rPr>
          <w:rFonts w:ascii="Times New Roman" w:eastAsia="맑은 고딕" w:hAnsi="Times New Roman" w:cs="Times New Roman"/>
          <w:b/>
          <w:kern w:val="0"/>
          <w:szCs w:val="20"/>
        </w:rPr>
        <w:t xml:space="preserve"> introduce</w:t>
      </w:r>
      <w:r w:rsidRPr="000D524F">
        <w:rPr>
          <w:rFonts w:ascii="Times New Roman" w:eastAsia="맑은 고딕" w:hAnsi="Times New Roman" w:cs="Times New Roman"/>
          <w:b/>
          <w:kern w:val="0"/>
          <w:szCs w:val="20"/>
        </w:rPr>
        <w:t xml:space="preserve"> </w:t>
      </w:r>
      <w:r w:rsidR="005D1771">
        <w:rPr>
          <w:rFonts w:ascii="Times New Roman" w:eastAsia="맑은 고딕" w:hAnsi="Times New Roman" w:cs="Times New Roman" w:hint="eastAsia"/>
          <w:b/>
          <w:kern w:val="0"/>
          <w:szCs w:val="20"/>
        </w:rPr>
        <w:t xml:space="preserve">new </w:t>
      </w:r>
      <w:r w:rsidR="00491043" w:rsidRPr="000D524F">
        <w:rPr>
          <w:rFonts w:ascii="Times New Roman" w:eastAsia="맑은 고딕" w:hAnsi="Times New Roman" w:cs="Times New Roman"/>
          <w:b/>
          <w:kern w:val="0"/>
          <w:szCs w:val="20"/>
        </w:rPr>
        <w:t xml:space="preserve">priority of PRS resource </w:t>
      </w:r>
      <w:r w:rsidR="005D1771">
        <w:rPr>
          <w:rFonts w:ascii="Times New Roman" w:eastAsia="맑은 고딕" w:hAnsi="Times New Roman" w:cs="Times New Roman"/>
          <w:b/>
          <w:kern w:val="0"/>
          <w:szCs w:val="20"/>
        </w:rPr>
        <w:t>for CPP measurement</w:t>
      </w:r>
      <w:r w:rsidR="000D524F">
        <w:rPr>
          <w:rFonts w:ascii="Times New Roman" w:eastAsia="맑은 고딕" w:hAnsi="Times New Roman" w:cs="Times New Roman"/>
          <w:b/>
          <w:kern w:val="0"/>
          <w:szCs w:val="20"/>
        </w:rPr>
        <w:t>.</w:t>
      </w:r>
      <w:r w:rsidR="005D1771">
        <w:rPr>
          <w:rFonts w:ascii="Times New Roman" w:eastAsia="맑은 고딕" w:hAnsi="Times New Roman" w:cs="Times New Roman"/>
          <w:b/>
          <w:kern w:val="0"/>
          <w:szCs w:val="20"/>
        </w:rPr>
        <w:t xml:space="preserve"> </w:t>
      </w:r>
    </w:p>
    <w:p w14:paraId="5D3732A4" w14:textId="77777777" w:rsidR="00E56FA0" w:rsidRPr="00647C43" w:rsidRDefault="00E56FA0" w:rsidP="00270AF1">
      <w:pPr>
        <w:rPr>
          <w:lang w:val="en-GB"/>
        </w:rPr>
      </w:pPr>
    </w:p>
    <w:p w14:paraId="15E9C3CD" w14:textId="451FF586" w:rsidR="00270AF1" w:rsidRPr="00647C43" w:rsidRDefault="00270AF1" w:rsidP="00270AF1">
      <w:pPr>
        <w:pStyle w:val="2"/>
        <w:rPr>
          <w:rFonts w:ascii="Arial" w:eastAsia="맑은 고딕" w:hAnsi="Arial" w:cs="Arial"/>
          <w:kern w:val="0"/>
          <w:sz w:val="28"/>
          <w:szCs w:val="20"/>
          <w:lang w:val="en-GB"/>
        </w:rPr>
      </w:pPr>
      <w:r w:rsidRPr="00647C43">
        <w:rPr>
          <w:rFonts w:ascii="Arial" w:eastAsia="맑은 고딕" w:hAnsi="Arial" w:cs="Arial"/>
          <w:kern w:val="0"/>
          <w:sz w:val="28"/>
          <w:szCs w:val="20"/>
          <w:lang w:val="en-GB"/>
        </w:rPr>
        <w:t>2.5 Phase error group</w:t>
      </w:r>
    </w:p>
    <w:p w14:paraId="778C9825" w14:textId="77777777" w:rsidR="005F7A24" w:rsidRDefault="005F7A24" w:rsidP="005F7A2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Regarding the PEG, following options are agreed to be down-selected in previous meeting.</w:t>
      </w:r>
    </w:p>
    <w:tbl>
      <w:tblPr>
        <w:tblStyle w:val="a3"/>
        <w:tblW w:w="0" w:type="auto"/>
        <w:tblLook w:val="04A0" w:firstRow="1" w:lastRow="0" w:firstColumn="1" w:lastColumn="0" w:noHBand="0" w:noVBand="1"/>
      </w:tblPr>
      <w:tblGrid>
        <w:gridCol w:w="9736"/>
      </w:tblGrid>
      <w:tr w:rsidR="005F7A24" w14:paraId="484004CE" w14:textId="77777777" w:rsidTr="007D3ECB">
        <w:tc>
          <w:tcPr>
            <w:tcW w:w="9736" w:type="dxa"/>
          </w:tcPr>
          <w:p w14:paraId="67B5C3B7" w14:textId="77777777" w:rsidR="005F7A24" w:rsidRPr="007C5C0D" w:rsidRDefault="005F7A24" w:rsidP="007D3ECB">
            <w:pPr>
              <w:widowControl/>
              <w:wordWrap/>
              <w:autoSpaceDE/>
              <w:autoSpaceDN/>
              <w:jc w:val="left"/>
              <w:rPr>
                <w:rFonts w:ascii="Times" w:eastAsia="바탕" w:hAnsi="Times" w:cs="Times New Roman"/>
                <w:b/>
                <w:kern w:val="0"/>
                <w:szCs w:val="24"/>
                <w:lang w:val="en-GB" w:eastAsia="x-none"/>
              </w:rPr>
            </w:pPr>
            <w:r w:rsidRPr="007C5C0D">
              <w:rPr>
                <w:rFonts w:ascii="Times" w:eastAsia="바탕" w:hAnsi="Times" w:cs="Times New Roman"/>
                <w:b/>
                <w:kern w:val="0"/>
                <w:szCs w:val="24"/>
                <w:highlight w:val="green"/>
                <w:lang w:val="en-GB" w:eastAsia="x-none"/>
              </w:rPr>
              <w:t>Agreement</w:t>
            </w:r>
          </w:p>
          <w:p w14:paraId="4322427C" w14:textId="77777777" w:rsidR="005F7A24" w:rsidRPr="007C5C0D" w:rsidRDefault="005F7A24" w:rsidP="007D3ECB">
            <w:pPr>
              <w:widowControl/>
              <w:wordWrap/>
              <w:autoSpaceDE/>
              <w:autoSpaceDN/>
              <w:jc w:val="left"/>
              <w:rPr>
                <w:rFonts w:ascii="Times" w:eastAsia="SimSun" w:hAnsi="Times" w:cs="Times New Roman"/>
                <w:iCs/>
                <w:kern w:val="0"/>
                <w:szCs w:val="24"/>
                <w:lang w:val="en-GB" w:eastAsia="en-US"/>
              </w:rPr>
            </w:pPr>
            <w:r w:rsidRPr="007C5C0D">
              <w:rPr>
                <w:rFonts w:ascii="Times" w:eastAsia="바탕" w:hAnsi="Times" w:cs="Times New Roman"/>
                <w:iCs/>
                <w:kern w:val="0"/>
                <w:szCs w:val="24"/>
                <w:lang w:val="en-GB" w:eastAsia="en-US"/>
              </w:rPr>
              <w:t>To address the impact of the phase delays on Tx/Rx RF chains, support one or more of the following options (down-selection in RAN1#113):</w:t>
            </w:r>
          </w:p>
          <w:p w14:paraId="145D6451" w14:textId="77777777" w:rsidR="005F7A24" w:rsidRPr="007C5C0D" w:rsidRDefault="005F7A24" w:rsidP="007D3ECB">
            <w:pPr>
              <w:widowControl/>
              <w:numPr>
                <w:ilvl w:val="0"/>
                <w:numId w:val="23"/>
              </w:numPr>
              <w:wordWrap/>
              <w:autoSpaceDE/>
              <w:autoSpaceDN/>
              <w:contextualSpacing/>
              <w:jc w:val="left"/>
              <w:rPr>
                <w:rFonts w:ascii="Times" w:eastAsia="바탕" w:hAnsi="Times" w:cs="Times New Roman"/>
                <w:iCs/>
                <w:kern w:val="0"/>
                <w:szCs w:val="24"/>
                <w:lang w:val="en-GB" w:eastAsia="x-none"/>
              </w:rPr>
            </w:pPr>
            <w:r w:rsidRPr="007C5C0D">
              <w:rPr>
                <w:rFonts w:ascii="Times" w:eastAsia="바탕" w:hAnsi="Times" w:cs="Times New Roman"/>
                <w:kern w:val="0"/>
                <w:szCs w:val="24"/>
                <w:lang w:val="en-GB" w:eastAsia="x-none"/>
              </w:rPr>
              <w:t>Option 1a: introduce the definition of UE/TRP Tx/Rx phase error groups (PEGs) for the Tx/Rx of DL PRS/UL SRS signals</w:t>
            </w:r>
            <w:r w:rsidRPr="007C5C0D">
              <w:rPr>
                <w:rFonts w:ascii="Times" w:eastAsia="바탕" w:hAnsi="Times" w:cs="Times New Roman"/>
                <w:iCs/>
                <w:kern w:val="0"/>
                <w:szCs w:val="24"/>
                <w:lang w:val="en-GB" w:eastAsia="x-none"/>
              </w:rPr>
              <w:t xml:space="preserve"> </w:t>
            </w:r>
          </w:p>
          <w:p w14:paraId="5DDE4606" w14:textId="77777777" w:rsidR="005F7A24" w:rsidRPr="007C5C0D" w:rsidRDefault="005F7A24" w:rsidP="007D3ECB">
            <w:pPr>
              <w:widowControl/>
              <w:numPr>
                <w:ilvl w:val="1"/>
                <w:numId w:val="23"/>
              </w:numPr>
              <w:wordWrap/>
              <w:autoSpaceDE/>
              <w:autoSpaceDN/>
              <w:contextualSpacing/>
              <w:jc w:val="left"/>
              <w:rPr>
                <w:rFonts w:ascii="Times" w:eastAsia="바탕" w:hAnsi="Times" w:cs="Times New Roman"/>
                <w:kern w:val="0"/>
                <w:szCs w:val="24"/>
                <w:lang w:val="en-GB" w:eastAsia="x-none"/>
              </w:rPr>
            </w:pPr>
            <w:r w:rsidRPr="007C5C0D">
              <w:rPr>
                <w:rFonts w:ascii="Times" w:eastAsia="바탕" w:hAnsi="Times" w:cs="Times New Roman"/>
                <w:iCs/>
                <w:kern w:val="0"/>
                <w:szCs w:val="24"/>
                <w:lang w:val="en-GB" w:eastAsia="x-none"/>
              </w:rPr>
              <w:t>Rel-17 definitions of UE/TRP Tx/Rx TEGs can be used as the starting point for defining UE/TRP Tx/Rx PEGs.</w:t>
            </w:r>
          </w:p>
          <w:p w14:paraId="333142C6" w14:textId="77777777" w:rsidR="005F7A24" w:rsidRPr="007C5C0D" w:rsidRDefault="005F7A24" w:rsidP="007D3ECB">
            <w:pPr>
              <w:widowControl/>
              <w:numPr>
                <w:ilvl w:val="1"/>
                <w:numId w:val="23"/>
              </w:numPr>
              <w:wordWrap/>
              <w:autoSpaceDE/>
              <w:autoSpaceDN/>
              <w:contextualSpacing/>
              <w:jc w:val="left"/>
              <w:rPr>
                <w:rFonts w:ascii="Times" w:eastAsia="바탕" w:hAnsi="Times" w:cs="Times New Roman"/>
                <w:kern w:val="0"/>
                <w:szCs w:val="24"/>
                <w:lang w:val="en-GB" w:eastAsia="x-none"/>
              </w:rPr>
            </w:pPr>
            <w:r w:rsidRPr="007C5C0D">
              <w:rPr>
                <w:rFonts w:ascii="Times" w:eastAsia="바탕" w:hAnsi="Times" w:cs="Times New Roman"/>
                <w:iCs/>
                <w:kern w:val="0"/>
                <w:szCs w:val="24"/>
                <w:lang w:val="en-GB" w:eastAsia="x-none"/>
              </w:rPr>
              <w:t>FFS: the details of the UE/TRP Tx/Rx PEGs</w:t>
            </w:r>
          </w:p>
          <w:p w14:paraId="03DB83AB" w14:textId="77777777" w:rsidR="005F7A24" w:rsidRPr="007C5C0D" w:rsidRDefault="005F7A24" w:rsidP="007D3ECB">
            <w:pPr>
              <w:widowControl/>
              <w:numPr>
                <w:ilvl w:val="0"/>
                <w:numId w:val="23"/>
              </w:numPr>
              <w:wordWrap/>
              <w:autoSpaceDE/>
              <w:autoSpaceDN/>
              <w:contextualSpacing/>
              <w:jc w:val="left"/>
              <w:rPr>
                <w:rFonts w:ascii="Times" w:eastAsia="바탕" w:hAnsi="Times" w:cs="Times New Roman"/>
                <w:kern w:val="0"/>
                <w:szCs w:val="24"/>
                <w:lang w:val="en-GB" w:eastAsia="x-none"/>
              </w:rPr>
            </w:pPr>
            <w:r w:rsidRPr="007C5C0D">
              <w:rPr>
                <w:rFonts w:ascii="Times" w:eastAsia="바탕" w:hAnsi="Times" w:cs="Times New Roman"/>
                <w:iCs/>
                <w:kern w:val="0"/>
                <w:szCs w:val="24"/>
                <w:lang w:val="en-GB" w:eastAsia="x-none"/>
              </w:rPr>
              <w:t>Option 1b: Introduce Tx/Rx RF antenna IDs or Tx/Rx RF chain IDs to identify the individual Tx/Rx RF chains for transmitting/receiving the DL PRS/UL SRS signals.</w:t>
            </w:r>
            <w:r w:rsidRPr="007C5C0D">
              <w:rPr>
                <w:rFonts w:ascii="Times" w:eastAsia="바탕" w:hAnsi="Times" w:cs="Times New Roman"/>
                <w:kern w:val="0"/>
                <w:szCs w:val="24"/>
                <w:lang w:val="en-GB" w:eastAsia="x-none"/>
              </w:rPr>
              <w:t xml:space="preserve"> </w:t>
            </w:r>
          </w:p>
          <w:p w14:paraId="1756F384" w14:textId="77777777" w:rsidR="005F7A24" w:rsidRPr="007C5C0D" w:rsidRDefault="005F7A24" w:rsidP="007D3ECB">
            <w:pPr>
              <w:widowControl/>
              <w:numPr>
                <w:ilvl w:val="1"/>
                <w:numId w:val="23"/>
              </w:numPr>
              <w:wordWrap/>
              <w:autoSpaceDE/>
              <w:autoSpaceDN/>
              <w:contextualSpacing/>
              <w:jc w:val="left"/>
              <w:rPr>
                <w:rFonts w:ascii="Times" w:eastAsia="바탕" w:hAnsi="Times" w:cs="Times New Roman"/>
                <w:iCs/>
                <w:kern w:val="0"/>
                <w:szCs w:val="24"/>
                <w:lang w:val="en-GB" w:eastAsia="x-none"/>
              </w:rPr>
            </w:pPr>
            <w:r w:rsidRPr="007C5C0D">
              <w:rPr>
                <w:rFonts w:ascii="Times" w:eastAsia="바탕" w:hAnsi="Times" w:cs="Times New Roman"/>
                <w:iCs/>
                <w:kern w:val="0"/>
                <w:szCs w:val="24"/>
                <w:lang w:val="en-GB" w:eastAsia="x-none"/>
              </w:rPr>
              <w:t>FFS: the details of the Tx/Rx RF antenna IDs or Tx/Rx RF chain IDs</w:t>
            </w:r>
          </w:p>
          <w:p w14:paraId="7DC8D1DC" w14:textId="77777777" w:rsidR="005F7A24" w:rsidRPr="007C5C0D" w:rsidRDefault="005F7A24" w:rsidP="007D3ECB">
            <w:pPr>
              <w:widowControl/>
              <w:numPr>
                <w:ilvl w:val="1"/>
                <w:numId w:val="23"/>
              </w:numPr>
              <w:wordWrap/>
              <w:autoSpaceDE/>
              <w:autoSpaceDN/>
              <w:contextualSpacing/>
              <w:jc w:val="left"/>
              <w:rPr>
                <w:rFonts w:ascii="Times" w:eastAsia="바탕" w:hAnsi="Times" w:cs="Times New Roman"/>
                <w:kern w:val="0"/>
                <w:szCs w:val="24"/>
                <w:lang w:val="en-GB" w:eastAsia="x-none"/>
              </w:rPr>
            </w:pPr>
            <w:r w:rsidRPr="007C5C0D">
              <w:rPr>
                <w:rFonts w:ascii="Times" w:eastAsia="바탕" w:hAnsi="Times" w:cs="Times New Roman"/>
                <w:kern w:val="0"/>
                <w:szCs w:val="24"/>
                <w:lang w:val="en-GB" w:eastAsia="x-none"/>
              </w:rPr>
              <w:t>Note: Device transmitting PRS or positioning SRS provides Tx antenna ID or Tx Chain ID. Device receiving PRS or positioning SRS provides Rx antenna ID or Rx Chain ID</w:t>
            </w:r>
            <w:r w:rsidRPr="007C5C0D">
              <w:rPr>
                <w:rFonts w:ascii="Times" w:eastAsia="바탕" w:hAnsi="Times" w:cs="Times New Roman"/>
                <w:iCs/>
                <w:kern w:val="0"/>
                <w:szCs w:val="24"/>
                <w:lang w:val="en-GB" w:eastAsia="x-none"/>
              </w:rPr>
              <w:t>.</w:t>
            </w:r>
          </w:p>
          <w:p w14:paraId="1C27ECFF" w14:textId="77777777" w:rsidR="005F7A24" w:rsidRPr="007C5C0D" w:rsidRDefault="005F7A24" w:rsidP="007D3ECB">
            <w:pPr>
              <w:widowControl/>
              <w:numPr>
                <w:ilvl w:val="0"/>
                <w:numId w:val="23"/>
              </w:numPr>
              <w:wordWrap/>
              <w:autoSpaceDE/>
              <w:autoSpaceDN/>
              <w:contextualSpacing/>
              <w:jc w:val="left"/>
              <w:rPr>
                <w:rFonts w:ascii="Times" w:eastAsia="바탕" w:hAnsi="Times" w:cs="Times New Roman"/>
                <w:iCs/>
                <w:kern w:val="0"/>
                <w:szCs w:val="24"/>
                <w:lang w:val="en-GB" w:eastAsia="x-none"/>
              </w:rPr>
            </w:pPr>
            <w:r w:rsidRPr="007C5C0D">
              <w:rPr>
                <w:rFonts w:ascii="Times" w:eastAsia="바탕" w:hAnsi="Times" w:cs="Times New Roman"/>
                <w:kern w:val="0"/>
                <w:szCs w:val="24"/>
                <w:lang w:val="en-GB" w:eastAsia="x-none"/>
              </w:rPr>
              <w:t>Option 1c: introduce the report of ARP ID for the Rx/Tx of DL PRS/UL SRS signals.</w:t>
            </w:r>
            <w:r w:rsidRPr="007C5C0D">
              <w:rPr>
                <w:rFonts w:ascii="Times" w:eastAsia="바탕" w:hAnsi="Times" w:cs="Times New Roman"/>
                <w:iCs/>
                <w:kern w:val="0"/>
                <w:szCs w:val="24"/>
                <w:lang w:val="en-GB" w:eastAsia="x-none"/>
              </w:rPr>
              <w:t xml:space="preserve"> </w:t>
            </w:r>
          </w:p>
          <w:p w14:paraId="42BBA0B8" w14:textId="77777777" w:rsidR="005F7A24" w:rsidRPr="007C5C0D" w:rsidRDefault="005F7A24" w:rsidP="007D3ECB">
            <w:pPr>
              <w:widowControl/>
              <w:numPr>
                <w:ilvl w:val="1"/>
                <w:numId w:val="23"/>
              </w:numPr>
              <w:wordWrap/>
              <w:autoSpaceDE/>
              <w:autoSpaceDN/>
              <w:contextualSpacing/>
              <w:jc w:val="left"/>
              <w:rPr>
                <w:rFonts w:ascii="Times" w:eastAsia="바탕" w:hAnsi="Times" w:cs="Times New Roman"/>
                <w:iCs/>
                <w:kern w:val="0"/>
                <w:szCs w:val="24"/>
                <w:lang w:val="en-GB" w:eastAsia="x-none"/>
              </w:rPr>
            </w:pPr>
            <w:r w:rsidRPr="007C5C0D">
              <w:rPr>
                <w:rFonts w:ascii="Times" w:eastAsia="바탕" w:hAnsi="Times" w:cs="Times New Roman"/>
                <w:kern w:val="0"/>
                <w:szCs w:val="24"/>
                <w:lang w:val="en-GB" w:eastAsia="x-none"/>
              </w:rPr>
              <w:t>The transmission/reception associated with the same ARP ID is assumed from the same ARP.</w:t>
            </w:r>
          </w:p>
          <w:p w14:paraId="33118185" w14:textId="77777777" w:rsidR="005F7A24" w:rsidRPr="007C5C0D" w:rsidRDefault="005F7A24" w:rsidP="007D3ECB">
            <w:pPr>
              <w:widowControl/>
              <w:numPr>
                <w:ilvl w:val="1"/>
                <w:numId w:val="23"/>
              </w:numPr>
              <w:wordWrap/>
              <w:autoSpaceDE/>
              <w:autoSpaceDN/>
              <w:contextualSpacing/>
              <w:jc w:val="left"/>
              <w:rPr>
                <w:rFonts w:ascii="Times" w:eastAsia="바탕" w:hAnsi="Times" w:cs="Times New Roman"/>
                <w:iCs/>
                <w:kern w:val="0"/>
                <w:szCs w:val="24"/>
                <w:lang w:val="en-GB" w:eastAsia="x-none"/>
              </w:rPr>
            </w:pPr>
            <w:r w:rsidRPr="007C5C0D">
              <w:rPr>
                <w:rFonts w:ascii="Times" w:eastAsia="바탕" w:hAnsi="Times" w:cs="Times New Roman"/>
                <w:kern w:val="0"/>
                <w:szCs w:val="24"/>
                <w:lang w:val="en-GB" w:eastAsia="x-none"/>
              </w:rPr>
              <w:t>FFS: the maximum number of ARP IDs.</w:t>
            </w:r>
          </w:p>
          <w:p w14:paraId="41A29A84" w14:textId="77777777" w:rsidR="005F7A24" w:rsidRPr="007C5C0D" w:rsidRDefault="005F7A24" w:rsidP="007D3ECB">
            <w:pPr>
              <w:widowControl/>
              <w:numPr>
                <w:ilvl w:val="0"/>
                <w:numId w:val="23"/>
              </w:numPr>
              <w:wordWrap/>
              <w:autoSpaceDE/>
              <w:autoSpaceDN/>
              <w:contextualSpacing/>
              <w:jc w:val="left"/>
              <w:rPr>
                <w:rFonts w:ascii="Times" w:eastAsia="바탕" w:hAnsi="Times" w:cs="Times New Roman"/>
                <w:iCs/>
                <w:kern w:val="0"/>
                <w:szCs w:val="24"/>
                <w:lang w:val="en-GB" w:eastAsia="x-none"/>
              </w:rPr>
            </w:pPr>
            <w:r w:rsidRPr="007C5C0D">
              <w:rPr>
                <w:rFonts w:ascii="Times" w:eastAsia="바탕" w:hAnsi="Times" w:cs="Times New Roman"/>
                <w:iCs/>
                <w:kern w:val="0"/>
                <w:szCs w:val="24"/>
                <w:lang w:val="en-GB" w:eastAsia="x-none"/>
              </w:rPr>
              <w:lastRenderedPageBreak/>
              <w:t>Option 2: reuse or enhance the existing Rel-17 definitions of UE/TRP Tx/Rx TEGs with smaller margin value.</w:t>
            </w:r>
          </w:p>
          <w:p w14:paraId="160E9392" w14:textId="77777777" w:rsidR="005F7A24" w:rsidRPr="007C5C0D" w:rsidRDefault="005F7A24" w:rsidP="007D3ECB">
            <w:pPr>
              <w:widowControl/>
              <w:numPr>
                <w:ilvl w:val="0"/>
                <w:numId w:val="23"/>
              </w:numPr>
              <w:wordWrap/>
              <w:autoSpaceDE/>
              <w:autoSpaceDN/>
              <w:contextualSpacing/>
              <w:jc w:val="left"/>
              <w:rPr>
                <w:rFonts w:ascii="Times" w:eastAsia="바탕" w:hAnsi="Times" w:cs="Times New Roman"/>
                <w:kern w:val="0"/>
                <w:szCs w:val="24"/>
                <w:lang w:val="en-GB" w:eastAsia="x-none"/>
              </w:rPr>
            </w:pPr>
            <w:r w:rsidRPr="007C5C0D">
              <w:rPr>
                <w:rFonts w:ascii="Times" w:eastAsia="바탕" w:hAnsi="Times" w:cs="Times New Roman"/>
                <w:kern w:val="0"/>
                <w:szCs w:val="24"/>
                <w:lang w:val="en-GB"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7C5C0D">
              <w:rPr>
                <w:rFonts w:ascii="Times" w:eastAsia="바탕" w:hAnsi="Times" w:cs="Times New Roman"/>
                <w:iCs/>
                <w:kern w:val="0"/>
                <w:szCs w:val="24"/>
                <w:lang w:val="en-GB" w:eastAsia="x-none"/>
              </w:rPr>
              <w:t>reuse or enhance the existing Rel-17 definitions of UE/TRP Tx/Rx TEGs with smaller margin value,</w:t>
            </w:r>
            <w:r w:rsidRPr="007C5C0D">
              <w:rPr>
                <w:rFonts w:ascii="Times" w:eastAsia="바탕" w:hAnsi="Times" w:cs="Times New Roman"/>
                <w:kern w:val="0"/>
                <w:szCs w:val="24"/>
                <w:lang w:val="en-GB" w:eastAsia="x-none"/>
              </w:rPr>
              <w:t xml:space="preserve"> and provide the definitions if RAN4 decides it is needed.</w:t>
            </w:r>
          </w:p>
        </w:tc>
      </w:tr>
    </w:tbl>
    <w:p w14:paraId="47654DB3" w14:textId="77777777" w:rsidR="005F7A24" w:rsidRPr="00647C43" w:rsidRDefault="005F7A24" w:rsidP="005F7A2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lastRenderedPageBreak/>
        <w:t xml:space="preserve">Among the options, introducing Tx/Rx RF antenna or chain IDs or ARP ID has commonality that it can be interpreted as revealing the implementation perspective. Since the UE/TRP Tx/Rx TEG can be easily extended to PEGs and even can be reused for the zero margin as discussed above, introducing such new IDs seems unreasonable. It could be end up with </w:t>
      </w:r>
      <w:r w:rsidRPr="00647C43">
        <w:rPr>
          <w:rFonts w:ascii="Times New Roman" w:eastAsia="맑은 고딕" w:hAnsi="Times New Roman" w:cs="Times New Roman"/>
          <w:kern w:val="0"/>
          <w:szCs w:val="20"/>
          <w:lang w:val="en-GB"/>
        </w:rPr>
        <w:t>limitation or mandatory of specific implementation of Tx/Rx antenna to support carrier phase measurement.</w:t>
      </w:r>
    </w:p>
    <w:p w14:paraId="01B341D9" w14:textId="34233F77" w:rsidR="005F7A24" w:rsidRDefault="005F7A24" w:rsidP="005F7A24">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sidR="008568B7" w:rsidRPr="000D524F">
        <w:rPr>
          <w:rFonts w:ascii="Times New Roman" w:eastAsia="맑은 고딕" w:hAnsi="Times New Roman" w:cs="Times New Roman"/>
          <w:b/>
          <w:kern w:val="0"/>
          <w:szCs w:val="20"/>
        </w:rPr>
        <w:t>1</w:t>
      </w:r>
      <w:r w:rsidR="002168E9">
        <w:rPr>
          <w:rFonts w:ascii="Times New Roman" w:eastAsia="맑은 고딕" w:hAnsi="Times New Roman" w:cs="Times New Roman"/>
          <w:b/>
          <w:kern w:val="0"/>
          <w:szCs w:val="20"/>
        </w:rPr>
        <w:t>0</w:t>
      </w:r>
      <w:r w:rsidRPr="000D524F">
        <w:rPr>
          <w:rFonts w:ascii="Times New Roman" w:eastAsia="맑은 고딕" w:hAnsi="Times New Roman" w:cs="Times New Roman"/>
          <w:b/>
          <w:kern w:val="0"/>
          <w:szCs w:val="20"/>
        </w:rPr>
        <w:t>:</w:t>
      </w:r>
      <w:r w:rsidRPr="008568B7">
        <w:rPr>
          <w:rFonts w:ascii="Times New Roman" w:eastAsia="맑은 고딕" w:hAnsi="Times New Roman" w:cs="Times New Roman"/>
          <w:b/>
          <w:kern w:val="0"/>
          <w:szCs w:val="20"/>
        </w:rPr>
        <w:t xml:space="preserve"> Among the options for phase delays on Tx/Rx RF chains, support </w:t>
      </w:r>
      <w:r w:rsidR="005D1771">
        <w:rPr>
          <w:rFonts w:ascii="Times New Roman" w:eastAsia="맑은 고딕" w:hAnsi="Times New Roman" w:cs="Times New Roman"/>
          <w:b/>
          <w:kern w:val="0"/>
          <w:szCs w:val="20"/>
        </w:rPr>
        <w:t xml:space="preserve">both/either </w:t>
      </w:r>
      <w:r w:rsidRPr="008568B7">
        <w:rPr>
          <w:rFonts w:ascii="Times New Roman" w:eastAsia="맑은 고딕" w:hAnsi="Times New Roman" w:cs="Times New Roman"/>
          <w:b/>
          <w:kern w:val="0"/>
          <w:szCs w:val="20"/>
        </w:rPr>
        <w:t>option 1a and</w:t>
      </w:r>
      <w:r w:rsidR="005D1771">
        <w:rPr>
          <w:rFonts w:ascii="Times New Roman" w:eastAsia="맑은 고딕" w:hAnsi="Times New Roman" w:cs="Times New Roman"/>
          <w:b/>
          <w:kern w:val="0"/>
          <w:szCs w:val="20"/>
        </w:rPr>
        <w:t>/or</w:t>
      </w:r>
      <w:r w:rsidRPr="008568B7">
        <w:rPr>
          <w:rFonts w:ascii="Times New Roman" w:eastAsia="맑은 고딕" w:hAnsi="Times New Roman" w:cs="Times New Roman"/>
          <w:b/>
          <w:kern w:val="0"/>
          <w:szCs w:val="20"/>
        </w:rPr>
        <w:t xml:space="preserve"> option2</w:t>
      </w:r>
    </w:p>
    <w:p w14:paraId="300EEB4A" w14:textId="77777777" w:rsidR="005F7A24" w:rsidRPr="005F7A24" w:rsidRDefault="005F7A24" w:rsidP="00E56FA0">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39BAAE13" w14:textId="3F1F08A4" w:rsidR="00E56FA0" w:rsidRDefault="00E56FA0" w:rsidP="00E56FA0">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47C43">
        <w:rPr>
          <w:rFonts w:ascii="Times New Roman" w:eastAsia="맑은 고딕" w:hAnsi="Times New Roman" w:cs="Times New Roman"/>
          <w:kern w:val="0"/>
          <w:szCs w:val="20"/>
          <w:lang w:val="en-GB"/>
        </w:rPr>
        <w:t>The key idea of double differencing is to eliminate errors through direct differentiation without estimation. To enable this, common errors must be guaranteed in different measurements, so a set of two different transmitters and two different receivers is required.</w:t>
      </w:r>
      <w:r w:rsidRPr="00647C43">
        <w:rPr>
          <w:rFonts w:ascii="Times New Roman" w:eastAsia="맑은 고딕" w:hAnsi="Times New Roman" w:cs="Times New Roman" w:hint="eastAsia"/>
          <w:kern w:val="0"/>
          <w:szCs w:val="20"/>
          <w:lang w:val="en-GB"/>
        </w:rPr>
        <w:t xml:space="preserve"> </w:t>
      </w:r>
      <w:r w:rsidRPr="00647C43">
        <w:rPr>
          <w:rFonts w:ascii="Times New Roman" w:eastAsia="맑은 고딕" w:hAnsi="Times New Roman" w:cs="Times New Roman"/>
          <w:kern w:val="0"/>
          <w:szCs w:val="20"/>
          <w:lang w:val="en-GB"/>
        </w:rPr>
        <w:t xml:space="preserve">That being said, even if the transmitters are different, it is possible to perform differencing if they have a common error or similar errors within a certain margin. </w:t>
      </w:r>
      <w:r w:rsidR="00531C99" w:rsidRPr="00647C43">
        <w:rPr>
          <w:rFonts w:ascii="Times New Roman" w:eastAsia="맑은 고딕" w:hAnsi="Times New Roman" w:cs="Times New Roman"/>
          <w:kern w:val="0"/>
          <w:szCs w:val="20"/>
          <w:lang w:val="en-GB"/>
        </w:rPr>
        <w:t>It</w:t>
      </w:r>
      <w:r w:rsidRPr="00647C43">
        <w:rPr>
          <w:rFonts w:ascii="Times New Roman" w:eastAsia="맑은 고딕" w:hAnsi="Times New Roman" w:cs="Times New Roman"/>
          <w:kern w:val="0"/>
          <w:szCs w:val="20"/>
          <w:lang w:val="en-GB"/>
        </w:rPr>
        <w:t xml:space="preserve"> is also true </w:t>
      </w:r>
      <w:r w:rsidR="00531C99" w:rsidRPr="00647C43">
        <w:rPr>
          <w:rFonts w:ascii="Times New Roman" w:eastAsia="맑은 고딕" w:hAnsi="Times New Roman" w:cs="Times New Roman"/>
          <w:kern w:val="0"/>
          <w:szCs w:val="20"/>
          <w:lang w:val="en-GB"/>
        </w:rPr>
        <w:t xml:space="preserve">in reciprocal view, that is, </w:t>
      </w:r>
      <w:r w:rsidRPr="00647C43">
        <w:rPr>
          <w:rFonts w:ascii="Times New Roman" w:eastAsia="맑은 고딕" w:hAnsi="Times New Roman" w:cs="Times New Roman"/>
          <w:kern w:val="0"/>
          <w:szCs w:val="20"/>
          <w:lang w:val="en-GB"/>
        </w:rPr>
        <w:t>from the receiver's perspective. This means that introducing PEG from the LMF perspective can provide flexibility in setting the pairs of measurements for differencing, and therefore, it should be considered for adoption. From the perspective of the transmitter and receiver, Tx PEG can be considered when the phase error, including initial Tx error, is the same or within a certain margin. Similarly, Rx PEG can be considered when the phase error, including initial Rx error, is the same or within a certain margin.</w:t>
      </w:r>
    </w:p>
    <w:p w14:paraId="49B4DEA0" w14:textId="394F0DDC" w:rsidR="00E56FA0" w:rsidRPr="00647C43" w:rsidRDefault="00E56FA0" w:rsidP="00E02140">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sidR="008568B7" w:rsidRPr="000D524F">
        <w:rPr>
          <w:rFonts w:ascii="Times New Roman" w:eastAsia="맑은 고딕" w:hAnsi="Times New Roman" w:cs="Times New Roman"/>
          <w:b/>
          <w:kern w:val="0"/>
          <w:szCs w:val="20"/>
        </w:rPr>
        <w:t>1</w:t>
      </w:r>
      <w:r w:rsidR="002168E9">
        <w:rPr>
          <w:rFonts w:ascii="Times New Roman" w:eastAsia="맑은 고딕" w:hAnsi="Times New Roman" w:cs="Times New Roman"/>
          <w:b/>
          <w:kern w:val="0"/>
          <w:szCs w:val="20"/>
        </w:rPr>
        <w:t>1</w:t>
      </w:r>
      <w:r w:rsidRPr="000D524F">
        <w:rPr>
          <w:rFonts w:ascii="Times New Roman" w:eastAsia="맑은 고딕" w:hAnsi="Times New Roman" w:cs="Times New Roman"/>
          <w:b/>
          <w:kern w:val="0"/>
          <w:szCs w:val="20"/>
        </w:rPr>
        <w:t>:</w:t>
      </w:r>
      <w:r w:rsidRPr="008568B7">
        <w:rPr>
          <w:rFonts w:ascii="Times New Roman" w:eastAsia="맑은 고딕" w:hAnsi="Times New Roman" w:cs="Times New Roman"/>
          <w:b/>
          <w:kern w:val="0"/>
          <w:szCs w:val="20"/>
        </w:rPr>
        <w:t xml:space="preserve"> Support Tx and Rx PEG</w:t>
      </w:r>
      <w:r w:rsidR="009434C1" w:rsidRPr="008568B7">
        <w:rPr>
          <w:rFonts w:ascii="Times New Roman" w:eastAsia="맑은 고딕" w:hAnsi="Times New Roman" w:cs="Times New Roman"/>
          <w:b/>
          <w:kern w:val="0"/>
          <w:szCs w:val="20"/>
        </w:rPr>
        <w:t xml:space="preserve"> </w:t>
      </w:r>
      <w:r w:rsidRPr="008568B7">
        <w:rPr>
          <w:rFonts w:ascii="Times New Roman" w:eastAsia="맑은 고딕" w:hAnsi="Times New Roman" w:cs="Times New Roman"/>
          <w:b/>
          <w:kern w:val="0"/>
          <w:szCs w:val="20"/>
        </w:rPr>
        <w:t>(Phase Error Group) for CPP, where</w:t>
      </w:r>
    </w:p>
    <w:p w14:paraId="3ACD8428" w14:textId="77777777" w:rsidR="00E56FA0" w:rsidRPr="00647C43" w:rsidRDefault="00E56FA0" w:rsidP="00E02140">
      <w:pPr>
        <w:pStyle w:val="aa"/>
        <w:widowControl/>
        <w:numPr>
          <w:ilvl w:val="0"/>
          <w:numId w:val="16"/>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Tx PEG: positioning RS with same phase error or error difference smaller than certain margin</w:t>
      </w:r>
    </w:p>
    <w:p w14:paraId="7953B8D0" w14:textId="77777777" w:rsidR="00E56FA0" w:rsidRPr="00647C43" w:rsidRDefault="00E56FA0" w:rsidP="00E02140">
      <w:pPr>
        <w:pStyle w:val="aa"/>
        <w:widowControl/>
        <w:numPr>
          <w:ilvl w:val="0"/>
          <w:numId w:val="16"/>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Rx PEG: positioning measurement with same phase error or error difference smaller than certain margin</w:t>
      </w:r>
    </w:p>
    <w:p w14:paraId="232C4FF6" w14:textId="77777777" w:rsidR="000D524F" w:rsidRDefault="000D524F" w:rsidP="00E56FA0">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34A337D7" w14:textId="35BCB303" w:rsidR="00E56FA0" w:rsidRPr="00647C43" w:rsidRDefault="00E56FA0" w:rsidP="00E56FA0">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47C43">
        <w:rPr>
          <w:rFonts w:ascii="Times New Roman" w:eastAsia="맑은 고딕" w:hAnsi="Times New Roman" w:cs="Times New Roman"/>
          <w:kern w:val="0"/>
          <w:szCs w:val="20"/>
        </w:rPr>
        <w:t>The concept of PEG can be appropriately considered based on TEG. The difference is that it is in the phase domain, not the time domain, and the granularity may differ depending on the accuracy targeted by CPP. Therefore, it may be difficult to derive PEG from TEG or directly apply TEG to PEG. In addition to that, it should be noted that existing non-zero Tc values (e.g. 1 Tc) is larger than one wavelength. Hence only TEG with zero margin can be applicable for CPP.</w:t>
      </w:r>
    </w:p>
    <w:p w14:paraId="74A20693" w14:textId="1AC3FDED" w:rsidR="00E56FA0" w:rsidRPr="00C72D7E" w:rsidRDefault="00E56FA0" w:rsidP="00E02140">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sidR="008568B7" w:rsidRPr="000D524F">
        <w:rPr>
          <w:rFonts w:ascii="Times New Roman" w:eastAsia="맑은 고딕" w:hAnsi="Times New Roman" w:cs="Times New Roman"/>
          <w:b/>
          <w:kern w:val="0"/>
          <w:szCs w:val="20"/>
        </w:rPr>
        <w:t>1</w:t>
      </w:r>
      <w:r w:rsidR="002168E9">
        <w:rPr>
          <w:rFonts w:ascii="Times New Roman" w:eastAsia="맑은 고딕" w:hAnsi="Times New Roman" w:cs="Times New Roman"/>
          <w:b/>
          <w:kern w:val="0"/>
          <w:szCs w:val="20"/>
        </w:rPr>
        <w:t>2</w:t>
      </w:r>
      <w:r w:rsidRPr="000D524F">
        <w:rPr>
          <w:rFonts w:ascii="Times New Roman" w:eastAsia="맑은 고딕" w:hAnsi="Times New Roman" w:cs="Times New Roman"/>
          <w:b/>
          <w:kern w:val="0"/>
          <w:szCs w:val="20"/>
        </w:rPr>
        <w:t>:</w:t>
      </w:r>
      <w:r w:rsidRPr="008568B7">
        <w:rPr>
          <w:rFonts w:ascii="Times New Roman" w:eastAsia="맑은 고딕" w:hAnsi="Times New Roman" w:cs="Times New Roman"/>
          <w:b/>
          <w:kern w:val="0"/>
          <w:szCs w:val="20"/>
        </w:rPr>
        <w:t xml:space="preserve"> </w:t>
      </w:r>
      <w:r w:rsidR="005F7A24" w:rsidRPr="008568B7">
        <w:rPr>
          <w:rFonts w:ascii="Times New Roman" w:eastAsia="맑은 고딕" w:hAnsi="Times New Roman" w:cs="Times New Roman"/>
          <w:b/>
          <w:kern w:val="0"/>
          <w:szCs w:val="20"/>
        </w:rPr>
        <w:t xml:space="preserve">For option2, </w:t>
      </w:r>
      <w:r w:rsidRPr="008568B7">
        <w:rPr>
          <w:rFonts w:ascii="Times New Roman" w:eastAsia="맑은 고딕" w:hAnsi="Times New Roman" w:cs="Times New Roman"/>
          <w:b/>
          <w:kern w:val="0"/>
          <w:szCs w:val="20"/>
        </w:rPr>
        <w:t>PEG with zero margin can be assumed when TEG with 0 Tc margin is configured.</w:t>
      </w:r>
    </w:p>
    <w:p w14:paraId="198B9EE4" w14:textId="77777777" w:rsidR="00270AF1" w:rsidRPr="008568B7" w:rsidRDefault="00270AF1" w:rsidP="00270AF1"/>
    <w:p w14:paraId="5E3F47B2" w14:textId="400357DF" w:rsidR="00873597" w:rsidRPr="00647C43" w:rsidRDefault="00270AF1" w:rsidP="00270AF1">
      <w:pPr>
        <w:pStyle w:val="2"/>
        <w:rPr>
          <w:rFonts w:ascii="Arial" w:hAnsi="Arial" w:cs="Arial"/>
          <w:sz w:val="28"/>
          <w:lang w:val="en-GB"/>
        </w:rPr>
      </w:pPr>
      <w:r w:rsidRPr="00647C43">
        <w:rPr>
          <w:rFonts w:ascii="Arial" w:eastAsia="맑은 고딕" w:hAnsi="Arial" w:cs="Arial"/>
          <w:kern w:val="0"/>
          <w:sz w:val="28"/>
          <w:szCs w:val="20"/>
          <w:lang w:val="en-GB"/>
        </w:rPr>
        <w:t xml:space="preserve">2.7 </w:t>
      </w:r>
      <w:r w:rsidR="00F127EE">
        <w:rPr>
          <w:rFonts w:ascii="Arial" w:eastAsia="맑은 고딕" w:hAnsi="Arial" w:cs="Arial"/>
          <w:kern w:val="0"/>
          <w:sz w:val="28"/>
          <w:szCs w:val="20"/>
          <w:lang w:val="en-GB"/>
        </w:rPr>
        <w:t>Others</w:t>
      </w:r>
    </w:p>
    <w:p w14:paraId="54441E4F" w14:textId="6BF1290A" w:rsidR="002168E9" w:rsidRPr="002168E9" w:rsidRDefault="002168E9" w:rsidP="002168E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2168E9">
        <w:rPr>
          <w:rFonts w:ascii="Times New Roman" w:eastAsia="맑은 고딕" w:hAnsi="Times New Roman" w:cs="Times New Roman"/>
          <w:kern w:val="0"/>
          <w:szCs w:val="20"/>
          <w:lang w:val="en-GB"/>
        </w:rPr>
        <w:t xml:space="preserve">According to the TR 38.859 [2], it was observed that higher positioning accuracy can be obtained as PRU located closer to the target UE. In a previous meeting, it was agreed that information for simultaneous transmission/measurement between PRU and a target UE is served to </w:t>
      </w:r>
      <w:proofErr w:type="spellStart"/>
      <w:r w:rsidRPr="002168E9">
        <w:rPr>
          <w:rFonts w:ascii="Times New Roman" w:eastAsia="맑은 고딕" w:hAnsi="Times New Roman" w:cs="Times New Roman"/>
          <w:kern w:val="0"/>
          <w:szCs w:val="20"/>
          <w:lang w:val="en-GB"/>
        </w:rPr>
        <w:t>gNB</w:t>
      </w:r>
      <w:proofErr w:type="spellEnd"/>
      <w:r w:rsidRPr="002168E9">
        <w:rPr>
          <w:rFonts w:ascii="Times New Roman" w:eastAsia="맑은 고딕" w:hAnsi="Times New Roman" w:cs="Times New Roman"/>
          <w:kern w:val="0"/>
          <w:szCs w:val="20"/>
          <w:lang w:val="en-GB"/>
        </w:rPr>
        <w:t xml:space="preserve"> and/or UE. In the case of UE assisted positioning, LMF may have prior knowledge </w:t>
      </w:r>
      <w:r w:rsidRPr="002168E9">
        <w:rPr>
          <w:rFonts w:ascii="Times New Roman" w:eastAsia="맑은 고딕" w:hAnsi="Times New Roman" w:cs="Times New Roman"/>
          <w:kern w:val="0"/>
          <w:szCs w:val="20"/>
          <w:lang w:val="en-GB"/>
        </w:rPr>
        <w:lastRenderedPageBreak/>
        <w:t xml:space="preserve">on UE location and indicate appropriate PRS resource sets or SRS resource set configuration based on this knowledge. However, it should be noted that the nearest PRU from the UE could be changed due to the UE mobility. Also, information on simultaneous measurement/transmission can be different between PRUs (e.g. appropriate PRS resource set and measurement timing for CPP may be different). Therefore, it would be beneficial to introduce switching mechanism for simultaneous measurement/transmission with low latency. </w:t>
      </w:r>
    </w:p>
    <w:p w14:paraId="544BA05A" w14:textId="77777777" w:rsidR="002168E9" w:rsidRPr="002168E9" w:rsidRDefault="002168E9" w:rsidP="002168E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2168E9">
        <w:rPr>
          <w:rFonts w:ascii="Times New Roman" w:eastAsia="맑은 고딕" w:hAnsi="Times New Roman" w:cs="Times New Roman" w:hint="eastAsia"/>
          <w:kern w:val="0"/>
          <w:szCs w:val="20"/>
          <w:lang w:val="en-GB"/>
        </w:rPr>
        <w:t>M</w:t>
      </w:r>
      <w:r w:rsidRPr="002168E9">
        <w:rPr>
          <w:rFonts w:ascii="Times New Roman" w:eastAsia="맑은 고딕" w:hAnsi="Times New Roman" w:cs="Times New Roman"/>
          <w:kern w:val="0"/>
          <w:szCs w:val="20"/>
          <w:lang w:val="en-GB"/>
        </w:rPr>
        <w:t xml:space="preserve">eanwhile, in case of UE based positioning, it would be worth to let the UE determine for itself which PRU associated information would be required for simultaneous measurement. For this purpose, it could be considered to serve UE about information regarding PRU, such as location and associated information for simultaneous measurements. Also, methods for request procedure for receiving CPP measurements from the preferred PRU could be considered as well. </w:t>
      </w:r>
    </w:p>
    <w:p w14:paraId="360FAE82" w14:textId="77777777" w:rsidR="00F127EE" w:rsidRPr="00647C43" w:rsidRDefault="00F127E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14A11B17" w14:textId="58EAE342" w:rsidR="00397045" w:rsidRPr="00270AF1"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Conclusion</w:t>
      </w:r>
    </w:p>
    <w:p w14:paraId="0398FAE8" w14:textId="42A5C2A4"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In this contribution, we discussed on potential enhancements on OFDM based carrier phase measurement in NR. From the discussion, we obtained following proposals</w:t>
      </w:r>
      <w:r>
        <w:rPr>
          <w:rFonts w:ascii="Times New Roman" w:eastAsia="맑은 고딕" w:hAnsi="Times New Roman" w:cs="Times New Roman"/>
          <w:kern w:val="0"/>
          <w:szCs w:val="20"/>
          <w:lang w:val="en-GB"/>
        </w:rPr>
        <w:t xml:space="preserve"> and observations</w:t>
      </w:r>
      <w:r w:rsidRPr="00397045">
        <w:rPr>
          <w:rFonts w:ascii="Times New Roman" w:eastAsia="맑은 고딕" w:hAnsi="Times New Roman" w:cs="Times New Roman"/>
          <w:kern w:val="0"/>
          <w:szCs w:val="20"/>
          <w:lang w:val="en-GB"/>
        </w:rPr>
        <w:t>:</w:t>
      </w:r>
      <w:r w:rsidRPr="00342404">
        <w:rPr>
          <w:rFonts w:ascii="Times New Roman" w:eastAsia="맑은 고딕" w:hAnsi="Times New Roman" w:cs="Times New Roman"/>
          <w:kern w:val="0"/>
          <w:szCs w:val="20"/>
          <w:lang w:val="en-GB"/>
        </w:rPr>
        <w:t xml:space="preserve"> </w:t>
      </w:r>
    </w:p>
    <w:p w14:paraId="7F76AA91" w14:textId="2D9F26EC" w:rsidR="00C76C88" w:rsidRDefault="00C76C88">
      <w:pPr>
        <w:rPr>
          <w:lang w:val="en-GB"/>
        </w:rPr>
      </w:pPr>
    </w:p>
    <w:p w14:paraId="4CEDDFEE" w14:textId="77777777" w:rsidR="000D524F" w:rsidRPr="0063645B" w:rsidRDefault="000D524F" w:rsidP="000D524F">
      <w:pPr>
        <w:widowControl/>
        <w:wordWrap/>
        <w:autoSpaceDE/>
        <w:autoSpaceDN/>
        <w:spacing w:before="60" w:after="18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Proposal 1:</w:t>
      </w:r>
      <w:r w:rsidRPr="00D91566">
        <w:rPr>
          <w:rFonts w:ascii="Times New Roman" w:eastAsia="맑은 고딕" w:hAnsi="Times New Roman" w:cs="Times New Roman"/>
          <w:b/>
          <w:kern w:val="0"/>
          <w:szCs w:val="20"/>
        </w:rPr>
        <w:t xml:space="preserve"> DL RSCP and DL RSCPD can be defined as follows;</w:t>
      </w:r>
    </w:p>
    <w:p w14:paraId="5CB48CC5" w14:textId="77777777" w:rsidR="000D524F" w:rsidRPr="0063645B" w:rsidRDefault="000D524F" w:rsidP="000D524F">
      <w:pPr>
        <w:pStyle w:val="aa"/>
        <w:widowControl/>
        <w:numPr>
          <w:ilvl w:val="0"/>
          <w:numId w:val="2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C0C7B">
        <w:rPr>
          <w:rFonts w:ascii="Times New Roman" w:eastAsia="맑은 고딕" w:hAnsi="Times New Roman" w:cs="Times New Roman"/>
          <w:b/>
          <w:kern w:val="0"/>
          <w:szCs w:val="20"/>
          <w:lang w:val="en-GB"/>
        </w:rPr>
        <w:t>DL reference signal carrier phase (DL RSCP) is defined as the carrier phase at the time when the UE receives configured DL PRS signal within the indicated time domain window.</w:t>
      </w:r>
    </w:p>
    <w:p w14:paraId="15893D35" w14:textId="7DCD2760" w:rsidR="000D524F" w:rsidRPr="009C0C7B" w:rsidRDefault="000D524F" w:rsidP="000D524F">
      <w:pPr>
        <w:pStyle w:val="aa"/>
        <w:widowControl/>
        <w:numPr>
          <w:ilvl w:val="0"/>
          <w:numId w:val="2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C0C7B">
        <w:rPr>
          <w:rFonts w:ascii="Times New Roman" w:eastAsia="맑은 고딕" w:hAnsi="Times New Roman" w:cs="Times New Roman"/>
          <w:b/>
          <w:kern w:val="0"/>
          <w:szCs w:val="20"/>
          <w:lang w:val="en-GB"/>
        </w:rPr>
        <w:t xml:space="preserve">DL reference signal carrier phase difference (DL RSCPD) is defined as the DL relative phase difference between the Transmission Point (TP) </w:t>
      </w:r>
      <w:r w:rsidRPr="009C0C7B">
        <w:rPr>
          <w:rFonts w:ascii="Times New Roman" w:eastAsia="맑은 고딕" w:hAnsi="Times New Roman" w:cs="Times New Roman"/>
          <w:b/>
          <w:i/>
          <w:kern w:val="0"/>
          <w:szCs w:val="20"/>
          <w:lang w:val="en-GB"/>
        </w:rPr>
        <w:t>j</w:t>
      </w:r>
      <w:r w:rsidRPr="009C0C7B">
        <w:rPr>
          <w:rFonts w:ascii="Times New Roman" w:eastAsia="맑은 고딕" w:hAnsi="Times New Roman" w:cs="Times New Roman"/>
          <w:b/>
          <w:kern w:val="0"/>
          <w:szCs w:val="20"/>
          <w:lang w:val="en-GB"/>
        </w:rPr>
        <w:t xml:space="preserve"> and the reference TP </w:t>
      </w:r>
      <w:proofErr w:type="spellStart"/>
      <w:r w:rsidRPr="009C0C7B">
        <w:rPr>
          <w:rFonts w:ascii="Times New Roman" w:eastAsia="맑은 고딕" w:hAnsi="Times New Roman" w:cs="Times New Roman"/>
          <w:b/>
          <w:i/>
          <w:kern w:val="0"/>
          <w:szCs w:val="20"/>
          <w:lang w:val="en-GB"/>
        </w:rPr>
        <w:t>i</w:t>
      </w:r>
      <w:proofErr w:type="spellEnd"/>
      <w:r w:rsidRPr="009C0C7B">
        <w:rPr>
          <w:rFonts w:ascii="Times New Roman" w:eastAsia="맑은 고딕" w:hAnsi="Times New Roman" w:cs="Times New Roman"/>
          <w:b/>
          <w:kern w:val="0"/>
          <w:szCs w:val="20"/>
          <w:lang w:val="en-GB"/>
        </w:rPr>
        <w:t>, defined as RSCP</w:t>
      </w:r>
      <w:r w:rsidRPr="009C0C7B">
        <w:rPr>
          <w:rFonts w:ascii="Times New Roman" w:eastAsia="맑은 고딕" w:hAnsi="Times New Roman" w:cs="Times New Roman"/>
          <w:b/>
          <w:kern w:val="0"/>
          <w:szCs w:val="20"/>
          <w:vertAlign w:val="subscript"/>
          <w:lang w:val="en-GB"/>
        </w:rPr>
        <w:t>TDW</w:t>
      </w:r>
      <w:r w:rsidR="0008675C">
        <w:rPr>
          <w:rFonts w:ascii="Times New Roman" w:eastAsia="맑은 고딕" w:hAnsi="Times New Roman" w:cs="Times New Roman"/>
          <w:b/>
          <w:kern w:val="0"/>
          <w:szCs w:val="20"/>
          <w:vertAlign w:val="subscript"/>
          <w:lang w:val="en-GB"/>
        </w:rPr>
        <w:t xml:space="preserve">, </w:t>
      </w:r>
      <w:r w:rsidRPr="009C0C7B">
        <w:rPr>
          <w:rFonts w:ascii="Times New Roman" w:eastAsia="맑은 고딕" w:hAnsi="Times New Roman" w:cs="Times New Roman"/>
          <w:b/>
          <w:i/>
          <w:kern w:val="0"/>
          <w:szCs w:val="20"/>
          <w:vertAlign w:val="subscript"/>
          <w:lang w:val="en-GB"/>
        </w:rPr>
        <w:t>j</w:t>
      </w:r>
      <w:r w:rsidRPr="009C0C7B">
        <w:rPr>
          <w:rFonts w:ascii="Times New Roman" w:eastAsia="맑은 고딕" w:hAnsi="Times New Roman" w:cs="Times New Roman"/>
          <w:b/>
          <w:kern w:val="0"/>
          <w:szCs w:val="20"/>
          <w:lang w:val="en-GB"/>
        </w:rPr>
        <w:t xml:space="preserve"> – RSCP</w:t>
      </w:r>
      <w:r w:rsidRPr="009C0C7B">
        <w:rPr>
          <w:rFonts w:ascii="Times New Roman" w:eastAsia="맑은 고딕" w:hAnsi="Times New Roman" w:cs="Times New Roman"/>
          <w:b/>
          <w:kern w:val="0"/>
          <w:szCs w:val="20"/>
          <w:vertAlign w:val="subscript"/>
          <w:lang w:val="en-GB"/>
        </w:rPr>
        <w:t>TDW</w:t>
      </w:r>
      <w:r w:rsidR="0008675C">
        <w:rPr>
          <w:rFonts w:ascii="Times New Roman" w:eastAsia="맑은 고딕" w:hAnsi="Times New Roman" w:cs="Times New Roman"/>
          <w:b/>
          <w:kern w:val="0"/>
          <w:szCs w:val="20"/>
          <w:vertAlign w:val="subscript"/>
          <w:lang w:val="en-GB"/>
        </w:rPr>
        <w:t xml:space="preserve">, </w:t>
      </w:r>
      <w:proofErr w:type="spellStart"/>
      <w:r w:rsidRPr="009C0C7B">
        <w:rPr>
          <w:rFonts w:ascii="Times New Roman" w:eastAsia="맑은 고딕" w:hAnsi="Times New Roman" w:cs="Times New Roman"/>
          <w:b/>
          <w:i/>
          <w:kern w:val="0"/>
          <w:szCs w:val="20"/>
          <w:vertAlign w:val="subscript"/>
          <w:lang w:val="en-GB"/>
        </w:rPr>
        <w:t>i</w:t>
      </w:r>
      <w:proofErr w:type="spellEnd"/>
      <w:r w:rsidRPr="009C0C7B">
        <w:rPr>
          <w:rFonts w:ascii="Times New Roman" w:eastAsia="맑은 고딕" w:hAnsi="Times New Roman" w:cs="Times New Roman"/>
          <w:b/>
          <w:kern w:val="0"/>
          <w:szCs w:val="20"/>
          <w:lang w:val="en-GB"/>
        </w:rPr>
        <w:t>,</w:t>
      </w:r>
      <w:r>
        <w:rPr>
          <w:rFonts w:ascii="Times New Roman" w:eastAsia="맑은 고딕" w:hAnsi="Times New Roman" w:cs="Times New Roman"/>
          <w:b/>
          <w:kern w:val="0"/>
          <w:szCs w:val="20"/>
          <w:lang w:val="en-GB"/>
        </w:rPr>
        <w:t xml:space="preserve"> where</w:t>
      </w:r>
    </w:p>
    <w:p w14:paraId="4CFDD359" w14:textId="07C97306" w:rsidR="000D524F" w:rsidRPr="009C0C7B" w:rsidRDefault="000D524F" w:rsidP="000D524F">
      <w:pPr>
        <w:pStyle w:val="aa"/>
        <w:widowControl/>
        <w:numPr>
          <w:ilvl w:val="1"/>
          <w:numId w:val="2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C0C7B">
        <w:rPr>
          <w:rFonts w:ascii="Times New Roman" w:eastAsia="맑은 고딕" w:hAnsi="Times New Roman" w:cs="Times New Roman"/>
          <w:b/>
          <w:kern w:val="0"/>
          <w:szCs w:val="20"/>
          <w:lang w:val="en-GB"/>
        </w:rPr>
        <w:t>RSCP</w:t>
      </w:r>
      <w:r w:rsidRPr="009C0C7B">
        <w:rPr>
          <w:rFonts w:ascii="Times New Roman" w:eastAsia="맑은 고딕" w:hAnsi="Times New Roman" w:cs="Times New Roman"/>
          <w:b/>
          <w:kern w:val="0"/>
          <w:szCs w:val="20"/>
          <w:vertAlign w:val="subscript"/>
          <w:lang w:val="en-GB"/>
        </w:rPr>
        <w:t>TDW</w:t>
      </w:r>
      <w:r w:rsidR="0008675C">
        <w:rPr>
          <w:rFonts w:ascii="Times New Roman" w:eastAsia="맑은 고딕" w:hAnsi="Times New Roman" w:cs="Times New Roman"/>
          <w:b/>
          <w:kern w:val="0"/>
          <w:szCs w:val="20"/>
          <w:vertAlign w:val="subscript"/>
          <w:lang w:val="en-GB"/>
        </w:rPr>
        <w:t xml:space="preserve">, </w:t>
      </w:r>
      <w:r w:rsidRPr="009C0C7B">
        <w:rPr>
          <w:rFonts w:ascii="Times New Roman" w:eastAsia="맑은 고딕" w:hAnsi="Times New Roman" w:cs="Times New Roman"/>
          <w:b/>
          <w:i/>
          <w:kern w:val="0"/>
          <w:szCs w:val="20"/>
          <w:vertAlign w:val="subscript"/>
          <w:lang w:val="en-GB"/>
        </w:rPr>
        <w:t>j</w:t>
      </w:r>
      <w:r w:rsidRPr="009C0C7B">
        <w:rPr>
          <w:rFonts w:ascii="Times New Roman" w:eastAsia="맑은 고딕" w:hAnsi="Times New Roman" w:cs="Times New Roman"/>
          <w:b/>
          <w:kern w:val="0"/>
          <w:szCs w:val="20"/>
          <w:lang w:val="en-GB"/>
        </w:rPr>
        <w:t xml:space="preserve"> is the carrier phase at the time when the UE receives configured DL PRS signal from TP </w:t>
      </w:r>
      <w:r w:rsidRPr="009C0C7B">
        <w:rPr>
          <w:rFonts w:ascii="Times New Roman" w:eastAsia="맑은 고딕" w:hAnsi="Times New Roman" w:cs="Times New Roman"/>
          <w:b/>
          <w:i/>
          <w:kern w:val="0"/>
          <w:szCs w:val="20"/>
          <w:lang w:val="en-GB"/>
        </w:rPr>
        <w:t>j</w:t>
      </w:r>
      <w:r w:rsidRPr="009C0C7B">
        <w:rPr>
          <w:rFonts w:ascii="Times New Roman" w:eastAsia="맑은 고딕" w:hAnsi="Times New Roman" w:cs="Times New Roman"/>
          <w:b/>
          <w:kern w:val="0"/>
          <w:szCs w:val="20"/>
          <w:lang w:val="en-GB"/>
        </w:rPr>
        <w:t xml:space="preserve"> within the indicated time domain window.</w:t>
      </w:r>
    </w:p>
    <w:p w14:paraId="40A1E6E8" w14:textId="19B089C1" w:rsidR="000D524F" w:rsidRPr="0063645B" w:rsidRDefault="000D524F" w:rsidP="000D524F">
      <w:pPr>
        <w:pStyle w:val="aa"/>
        <w:widowControl/>
        <w:numPr>
          <w:ilvl w:val="1"/>
          <w:numId w:val="25"/>
        </w:numPr>
        <w:wordWrap/>
        <w:autoSpaceDE/>
        <w:autoSpaceDN/>
        <w:spacing w:before="60" w:after="180" w:line="360" w:lineRule="atLeast"/>
        <w:ind w:leftChars="0"/>
        <w:rPr>
          <w:rFonts w:ascii="Times New Roman" w:eastAsia="맑은 고딕" w:hAnsi="Times New Roman" w:cs="Times New Roman"/>
          <w:b/>
          <w:kern w:val="0"/>
          <w:szCs w:val="20"/>
          <w:lang w:val="en-GB"/>
        </w:rPr>
      </w:pPr>
      <w:r w:rsidRPr="009C0C7B">
        <w:rPr>
          <w:rFonts w:ascii="Times New Roman" w:eastAsia="맑은 고딕" w:hAnsi="Times New Roman" w:cs="Times New Roman"/>
          <w:b/>
          <w:kern w:val="0"/>
          <w:szCs w:val="20"/>
          <w:lang w:val="en-GB"/>
        </w:rPr>
        <w:t>RSCP</w:t>
      </w:r>
      <w:r w:rsidRPr="009C0C7B">
        <w:rPr>
          <w:rFonts w:ascii="Times New Roman" w:eastAsia="맑은 고딕" w:hAnsi="Times New Roman" w:cs="Times New Roman"/>
          <w:b/>
          <w:kern w:val="0"/>
          <w:szCs w:val="20"/>
          <w:vertAlign w:val="subscript"/>
          <w:lang w:val="en-GB"/>
        </w:rPr>
        <w:t>TDW</w:t>
      </w:r>
      <w:r w:rsidR="0008675C">
        <w:rPr>
          <w:rFonts w:ascii="Times New Roman" w:eastAsia="맑은 고딕" w:hAnsi="Times New Roman" w:cs="Times New Roman"/>
          <w:b/>
          <w:kern w:val="0"/>
          <w:szCs w:val="20"/>
          <w:vertAlign w:val="subscript"/>
          <w:lang w:val="en-GB"/>
        </w:rPr>
        <w:t xml:space="preserve">, </w:t>
      </w:r>
      <w:proofErr w:type="spellStart"/>
      <w:r w:rsidRPr="009C0C7B">
        <w:rPr>
          <w:rFonts w:ascii="Times New Roman" w:eastAsia="맑은 고딕" w:hAnsi="Times New Roman" w:cs="Times New Roman"/>
          <w:b/>
          <w:i/>
          <w:kern w:val="0"/>
          <w:szCs w:val="20"/>
          <w:vertAlign w:val="subscript"/>
          <w:lang w:val="en-GB"/>
        </w:rPr>
        <w:t>i</w:t>
      </w:r>
      <w:proofErr w:type="spellEnd"/>
      <w:r w:rsidRPr="009C0C7B">
        <w:rPr>
          <w:rFonts w:ascii="Times New Roman" w:eastAsia="맑은 고딕" w:hAnsi="Times New Roman" w:cs="Times New Roman"/>
          <w:b/>
          <w:kern w:val="0"/>
          <w:szCs w:val="20"/>
          <w:lang w:val="en-GB"/>
        </w:rPr>
        <w:t xml:space="preserve"> is the carrier phase at the time when the UE receives configured DL PRS signal from TP </w:t>
      </w:r>
      <w:proofErr w:type="spellStart"/>
      <w:r w:rsidRPr="009C0C7B">
        <w:rPr>
          <w:rFonts w:ascii="Times New Roman" w:eastAsia="맑은 고딕" w:hAnsi="Times New Roman" w:cs="Times New Roman"/>
          <w:b/>
          <w:i/>
          <w:kern w:val="0"/>
          <w:szCs w:val="20"/>
          <w:lang w:val="en-GB"/>
        </w:rPr>
        <w:t>i</w:t>
      </w:r>
      <w:proofErr w:type="spellEnd"/>
      <w:r w:rsidRPr="009C0C7B">
        <w:rPr>
          <w:rFonts w:ascii="Times New Roman" w:eastAsia="맑은 고딕" w:hAnsi="Times New Roman" w:cs="Times New Roman"/>
          <w:b/>
          <w:kern w:val="0"/>
          <w:szCs w:val="20"/>
          <w:lang w:val="en-GB"/>
        </w:rPr>
        <w:t xml:space="preserve"> within the indicated time domain window that is within the configured time duration to the time domain window received from TP </w:t>
      </w:r>
      <w:r w:rsidRPr="009C0C7B">
        <w:rPr>
          <w:rFonts w:ascii="Times New Roman" w:eastAsia="맑은 고딕" w:hAnsi="Times New Roman" w:cs="Times New Roman"/>
          <w:b/>
          <w:i/>
          <w:kern w:val="0"/>
          <w:szCs w:val="20"/>
          <w:lang w:val="en-GB"/>
        </w:rPr>
        <w:t>j</w:t>
      </w:r>
      <w:r w:rsidRPr="009C0C7B">
        <w:rPr>
          <w:rFonts w:ascii="Times New Roman" w:eastAsia="맑은 고딕" w:hAnsi="Times New Roman" w:cs="Times New Roman"/>
          <w:b/>
          <w:kern w:val="0"/>
          <w:szCs w:val="20"/>
          <w:lang w:val="en-GB"/>
        </w:rPr>
        <w:t>.</w:t>
      </w:r>
    </w:p>
    <w:p w14:paraId="4DA4F8E9" w14:textId="0D785943" w:rsidR="000D524F" w:rsidRDefault="000D524F">
      <w:pPr>
        <w:rPr>
          <w:lang w:val="en-GB"/>
        </w:rPr>
      </w:pPr>
    </w:p>
    <w:p w14:paraId="27E33FC3" w14:textId="77777777" w:rsidR="000D524F" w:rsidRPr="00647C43" w:rsidRDefault="000D524F" w:rsidP="000D524F">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Proposal 2:</w:t>
      </w:r>
      <w:r w:rsidRPr="00254E38">
        <w:rPr>
          <w:rFonts w:ascii="Times New Roman" w:eastAsia="맑은 고딕" w:hAnsi="Times New Roman" w:cs="Times New Roman"/>
          <w:b/>
          <w:kern w:val="0"/>
          <w:szCs w:val="20"/>
        </w:rPr>
        <w:t xml:space="preserve"> For determination of RF frequency of DL RSCP/RSCPD reporting of a target UE, following options</w:t>
      </w:r>
      <w:r w:rsidRPr="00647C43">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are supported</w:t>
      </w:r>
      <w:r w:rsidRPr="00647C43">
        <w:rPr>
          <w:rFonts w:ascii="Times New Roman" w:eastAsia="맑은 고딕" w:hAnsi="Times New Roman" w:cs="Times New Roman"/>
          <w:b/>
          <w:kern w:val="0"/>
          <w:szCs w:val="20"/>
        </w:rPr>
        <w:t xml:space="preserve"> </w:t>
      </w:r>
      <w:r w:rsidRPr="00647C43">
        <w:rPr>
          <w:rFonts w:ascii="Times New Roman" w:eastAsia="맑은 고딕" w:hAnsi="Times New Roman" w:cs="Times New Roman" w:hint="eastAsia"/>
          <w:b/>
          <w:kern w:val="0"/>
          <w:szCs w:val="20"/>
        </w:rPr>
        <w:t xml:space="preserve">in </w:t>
      </w:r>
      <w:r w:rsidRPr="00647C43">
        <w:rPr>
          <w:rFonts w:ascii="Times New Roman" w:eastAsia="맑은 고딕" w:hAnsi="Times New Roman" w:cs="Times New Roman"/>
          <w:b/>
          <w:kern w:val="0"/>
          <w:szCs w:val="20"/>
        </w:rPr>
        <w:t>addition to default center frequency of a PFL</w:t>
      </w:r>
    </w:p>
    <w:p w14:paraId="5411E246" w14:textId="77777777" w:rsidR="000D524F" w:rsidRPr="00647C43" w:rsidRDefault="000D524F" w:rsidP="000D524F">
      <w:pPr>
        <w:pStyle w:val="aa"/>
        <w:widowControl/>
        <w:numPr>
          <w:ilvl w:val="0"/>
          <w:numId w:val="13"/>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Option 1: LMF informs the </w:t>
      </w:r>
      <w:r>
        <w:rPr>
          <w:rFonts w:ascii="Times New Roman" w:eastAsia="맑은 고딕" w:hAnsi="Times New Roman" w:cs="Times New Roman"/>
          <w:b/>
          <w:kern w:val="0"/>
          <w:szCs w:val="20"/>
        </w:rPr>
        <w:t xml:space="preserve">additional </w:t>
      </w:r>
      <w:r w:rsidRPr="00647C43">
        <w:rPr>
          <w:rFonts w:ascii="Times New Roman" w:eastAsia="맑은 고딕" w:hAnsi="Times New Roman" w:cs="Times New Roman"/>
          <w:b/>
          <w:kern w:val="0"/>
          <w:szCs w:val="20"/>
        </w:rPr>
        <w:t>RF frequency of DL RSCP/RSPD measurement per PFL or UE</w:t>
      </w:r>
    </w:p>
    <w:p w14:paraId="4D226761" w14:textId="77777777" w:rsidR="000D524F" w:rsidRPr="00647C43" w:rsidRDefault="000D524F" w:rsidP="000D524F">
      <w:pPr>
        <w:pStyle w:val="aa"/>
        <w:widowControl/>
        <w:numPr>
          <w:ilvl w:val="0"/>
          <w:numId w:val="13"/>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Option 2: LMF informs the </w:t>
      </w:r>
      <w:r>
        <w:rPr>
          <w:rFonts w:ascii="Times New Roman" w:eastAsia="맑은 고딕" w:hAnsi="Times New Roman" w:cs="Times New Roman"/>
          <w:b/>
          <w:kern w:val="0"/>
          <w:szCs w:val="20"/>
        </w:rPr>
        <w:t xml:space="preserve">additional </w:t>
      </w:r>
      <w:r w:rsidRPr="00647C43">
        <w:rPr>
          <w:rFonts w:ascii="Times New Roman" w:eastAsia="맑은 고딕" w:hAnsi="Times New Roman" w:cs="Times New Roman"/>
          <w:b/>
          <w:kern w:val="0"/>
          <w:szCs w:val="20"/>
        </w:rPr>
        <w:t xml:space="preserve">RF frequency list of DL RSCP/RSPD measurement per PFL or per UE, and UE selects a RF frequency in the list for a reporting. </w:t>
      </w:r>
    </w:p>
    <w:p w14:paraId="5D051AD5" w14:textId="52ABD37B" w:rsidR="000D524F" w:rsidRDefault="000D524F"/>
    <w:p w14:paraId="4D367E52" w14:textId="77777777" w:rsidR="000D524F" w:rsidRPr="00647C43" w:rsidRDefault="000D524F" w:rsidP="000D524F">
      <w:pPr>
        <w:widowControl/>
        <w:wordWrap/>
        <w:autoSpaceDE/>
        <w:autoSpaceDN/>
        <w:spacing w:before="60" w:after="180" w:line="360" w:lineRule="atLeast"/>
        <w:rPr>
          <w:rFonts w:ascii="Times New Roman" w:eastAsia="맑은 고딕" w:hAnsi="Times New Roman" w:cs="Times New Roman"/>
          <w:b/>
          <w:kern w:val="0"/>
          <w:szCs w:val="20"/>
        </w:rPr>
      </w:pPr>
      <w:r w:rsidRPr="00BE02CC">
        <w:rPr>
          <w:rFonts w:ascii="Times New Roman" w:eastAsia="맑은 고딕" w:hAnsi="Times New Roman" w:cs="Times New Roman"/>
          <w:b/>
          <w:kern w:val="0"/>
          <w:szCs w:val="20"/>
        </w:rPr>
        <w:lastRenderedPageBreak/>
        <w:t>P</w:t>
      </w:r>
      <w:r w:rsidRPr="00BE02CC">
        <w:rPr>
          <w:rFonts w:ascii="Times New Roman" w:eastAsia="맑은 고딕" w:hAnsi="Times New Roman" w:cs="Times New Roman" w:hint="eastAsia"/>
          <w:b/>
          <w:kern w:val="0"/>
          <w:szCs w:val="20"/>
        </w:rPr>
        <w:t>roposal</w:t>
      </w:r>
      <w:r w:rsidRPr="00BE02CC">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3</w:t>
      </w:r>
      <w:r w:rsidRPr="00BE02CC">
        <w:rPr>
          <w:rFonts w:ascii="Times New Roman" w:eastAsia="맑은 고딕" w:hAnsi="Times New Roman" w:cs="Times New Roman"/>
          <w:b/>
          <w:kern w:val="0"/>
          <w:szCs w:val="20"/>
        </w:rPr>
        <w:t>:</w:t>
      </w:r>
      <w:r w:rsidRPr="00BE02CC">
        <w:rPr>
          <w:rFonts w:ascii="Times New Roman" w:eastAsia="맑은 고딕" w:hAnsi="Times New Roman" w:cs="Times New Roman" w:hint="eastAsia"/>
          <w:b/>
          <w:kern w:val="0"/>
          <w:szCs w:val="20"/>
        </w:rPr>
        <w:t xml:space="preserve"> </w:t>
      </w:r>
      <w:r>
        <w:rPr>
          <w:rFonts w:ascii="Times New Roman" w:eastAsia="맑은 고딕" w:hAnsi="Times New Roman" w:cs="Times New Roman"/>
          <w:b/>
          <w:kern w:val="0"/>
          <w:szCs w:val="20"/>
        </w:rPr>
        <w:t xml:space="preserve">If </w:t>
      </w:r>
      <w:r w:rsidRPr="00647C43">
        <w:rPr>
          <w:rFonts w:ascii="Times New Roman" w:eastAsia="맑은 고딕" w:hAnsi="Times New Roman" w:cs="Times New Roman"/>
          <w:b/>
          <w:kern w:val="0"/>
          <w:szCs w:val="20"/>
        </w:rPr>
        <w:t>LMF inform</w:t>
      </w:r>
      <w:r>
        <w:rPr>
          <w:rFonts w:ascii="Times New Roman" w:eastAsia="맑은 고딕" w:hAnsi="Times New Roman" w:cs="Times New Roman"/>
          <w:b/>
          <w:kern w:val="0"/>
          <w:szCs w:val="20"/>
        </w:rPr>
        <w:t>ing</w:t>
      </w:r>
      <w:r w:rsidRPr="00647C43">
        <w:rPr>
          <w:rFonts w:ascii="Times New Roman" w:eastAsia="맑은 고딕" w:hAnsi="Times New Roman" w:cs="Times New Roman"/>
          <w:b/>
          <w:kern w:val="0"/>
          <w:szCs w:val="20"/>
        </w:rPr>
        <w:t xml:space="preserve"> the RF frequency list of DL RSCP/RSPD measurement per PFL or per UE</w:t>
      </w:r>
      <w:r w:rsidRPr="00BE02CC">
        <w:rPr>
          <w:rFonts w:ascii="Times New Roman" w:eastAsia="맑은 고딕" w:hAnsi="Times New Roman" w:cs="Times New Roman"/>
          <w:b/>
          <w:kern w:val="0"/>
          <w:szCs w:val="20"/>
        </w:rPr>
        <w:t xml:space="preserve"> is supported, support PRU</w:t>
      </w:r>
      <w:r>
        <w:rPr>
          <w:rFonts w:ascii="Times New Roman" w:eastAsia="맑은 고딕" w:hAnsi="Times New Roman" w:cs="Times New Roman"/>
          <w:b/>
          <w:kern w:val="0"/>
          <w:szCs w:val="20"/>
        </w:rPr>
        <w:t xml:space="preserve"> </w:t>
      </w:r>
      <w:r w:rsidRPr="00BE02CC">
        <w:rPr>
          <w:rFonts w:ascii="Times New Roman" w:eastAsia="맑은 고딕" w:hAnsi="Times New Roman" w:cs="Times New Roman"/>
          <w:b/>
          <w:kern w:val="0"/>
          <w:szCs w:val="20"/>
        </w:rPr>
        <w:t>(or UE</w:t>
      </w:r>
      <w:r>
        <w:rPr>
          <w:rFonts w:ascii="Times New Roman" w:eastAsia="맑은 고딕" w:hAnsi="Times New Roman" w:cs="Times New Roman"/>
          <w:b/>
          <w:kern w:val="0"/>
          <w:szCs w:val="20"/>
        </w:rPr>
        <w:t xml:space="preserve"> with capability</w:t>
      </w:r>
      <w:r w:rsidRPr="00BE02CC">
        <w:rPr>
          <w:rFonts w:ascii="Times New Roman" w:eastAsia="맑은 고딕" w:hAnsi="Times New Roman" w:cs="Times New Roman"/>
          <w:b/>
          <w:kern w:val="0"/>
          <w:szCs w:val="20"/>
        </w:rPr>
        <w:t xml:space="preserve">) reporting </w:t>
      </w:r>
      <w:r>
        <w:rPr>
          <w:rFonts w:ascii="Times New Roman" w:eastAsia="맑은 고딕" w:hAnsi="Times New Roman" w:cs="Times New Roman"/>
          <w:b/>
          <w:kern w:val="0"/>
          <w:szCs w:val="20"/>
        </w:rPr>
        <w:t xml:space="preserve">carrier phase measurement of </w:t>
      </w:r>
      <w:r w:rsidRPr="00BE02CC">
        <w:rPr>
          <w:rFonts w:ascii="Times New Roman" w:eastAsia="맑은 고딕" w:hAnsi="Times New Roman" w:cs="Times New Roman"/>
          <w:b/>
          <w:kern w:val="0"/>
          <w:szCs w:val="20"/>
        </w:rPr>
        <w:t>multiple frequencies within single PFL.</w:t>
      </w:r>
    </w:p>
    <w:p w14:paraId="24DCFF2F" w14:textId="4A229937" w:rsidR="000D524F" w:rsidRDefault="000D524F"/>
    <w:p w14:paraId="7C922C9C" w14:textId="77777777" w:rsidR="000D524F" w:rsidRPr="00647C43" w:rsidRDefault="000D524F" w:rsidP="000D524F">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4</w:t>
      </w:r>
      <w:r w:rsidRPr="00254E38">
        <w:rPr>
          <w:rFonts w:ascii="Times New Roman" w:eastAsia="맑은 고딕" w:hAnsi="Times New Roman" w:cs="Times New Roman"/>
          <w:b/>
          <w:kern w:val="0"/>
          <w:szCs w:val="20"/>
        </w:rPr>
        <w:t xml:space="preserve">: For determination of RF frequency of UL RSCP reporting for a target UE, following </w:t>
      </w:r>
      <w:r>
        <w:rPr>
          <w:rFonts w:ascii="Times New Roman" w:eastAsia="맑은 고딕" w:hAnsi="Times New Roman" w:cs="Times New Roman"/>
          <w:b/>
          <w:kern w:val="0"/>
          <w:szCs w:val="20"/>
        </w:rPr>
        <w:t>is supported</w:t>
      </w:r>
      <w:r w:rsidRPr="00647C43">
        <w:rPr>
          <w:rFonts w:ascii="Times New Roman" w:eastAsia="맑은 고딕" w:hAnsi="Times New Roman" w:cs="Times New Roman"/>
          <w:b/>
          <w:kern w:val="0"/>
          <w:szCs w:val="20"/>
        </w:rPr>
        <w:t xml:space="preserve"> </w:t>
      </w:r>
      <w:r w:rsidRPr="00647C43">
        <w:rPr>
          <w:rFonts w:ascii="Times New Roman" w:eastAsia="맑은 고딕" w:hAnsi="Times New Roman" w:cs="Times New Roman" w:hint="eastAsia"/>
          <w:b/>
          <w:kern w:val="0"/>
          <w:szCs w:val="20"/>
        </w:rPr>
        <w:t xml:space="preserve">in </w:t>
      </w:r>
      <w:r w:rsidRPr="00647C43">
        <w:rPr>
          <w:rFonts w:ascii="Times New Roman" w:eastAsia="맑은 고딕" w:hAnsi="Times New Roman" w:cs="Times New Roman"/>
          <w:b/>
          <w:kern w:val="0"/>
          <w:szCs w:val="20"/>
        </w:rPr>
        <w:t xml:space="preserve">addition to default center frequency of </w:t>
      </w:r>
      <w:proofErr w:type="gramStart"/>
      <w:r w:rsidRPr="00647C43">
        <w:rPr>
          <w:rFonts w:ascii="Times New Roman" w:eastAsia="맑은 고딕" w:hAnsi="Times New Roman" w:cs="Times New Roman"/>
          <w:b/>
          <w:kern w:val="0"/>
          <w:szCs w:val="20"/>
        </w:rPr>
        <w:t>a</w:t>
      </w:r>
      <w:proofErr w:type="gramEnd"/>
      <w:r w:rsidRPr="00647C43">
        <w:rPr>
          <w:rFonts w:ascii="Times New Roman" w:eastAsia="맑은 고딕" w:hAnsi="Times New Roman" w:cs="Times New Roman"/>
          <w:b/>
          <w:kern w:val="0"/>
          <w:szCs w:val="20"/>
        </w:rPr>
        <w:t xml:space="preserve"> SRS resource</w:t>
      </w:r>
    </w:p>
    <w:p w14:paraId="0EC65A54" w14:textId="77777777" w:rsidR="000D524F" w:rsidRPr="00647C43" w:rsidRDefault="000D524F" w:rsidP="000D524F">
      <w:pPr>
        <w:pStyle w:val="aa"/>
        <w:widowControl/>
        <w:numPr>
          <w:ilvl w:val="0"/>
          <w:numId w:val="14"/>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 xml:space="preserve">LMF informs the </w:t>
      </w:r>
      <w:r>
        <w:rPr>
          <w:rFonts w:ascii="Times New Roman" w:eastAsia="맑은 고딕" w:hAnsi="Times New Roman" w:cs="Times New Roman"/>
          <w:b/>
          <w:kern w:val="0"/>
          <w:szCs w:val="20"/>
        </w:rPr>
        <w:t xml:space="preserve">additional </w:t>
      </w:r>
      <w:r w:rsidRPr="00647C43">
        <w:rPr>
          <w:rFonts w:ascii="Times New Roman" w:eastAsia="맑은 고딕" w:hAnsi="Times New Roman" w:cs="Times New Roman"/>
          <w:b/>
          <w:kern w:val="0"/>
          <w:szCs w:val="20"/>
        </w:rPr>
        <w:t>RF frequency of UL RSCP measurement per UE or SRS resource (set)</w:t>
      </w:r>
    </w:p>
    <w:p w14:paraId="2C5CBB82" w14:textId="67EDA856" w:rsidR="000D524F" w:rsidRDefault="000D524F"/>
    <w:p w14:paraId="2D93F73B" w14:textId="77777777" w:rsidR="000D524F" w:rsidRPr="00647C43" w:rsidRDefault="000D524F" w:rsidP="000D524F">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5</w:t>
      </w:r>
      <w:r w:rsidRPr="000D524F">
        <w:rPr>
          <w:rFonts w:ascii="Times New Roman" w:eastAsia="맑은 고딕" w:hAnsi="Times New Roman" w:cs="Times New Roman"/>
          <w:b/>
          <w:kern w:val="0"/>
          <w:szCs w:val="20"/>
        </w:rPr>
        <w:t>:</w:t>
      </w:r>
      <w:r w:rsidRPr="00254E38">
        <w:rPr>
          <w:rFonts w:ascii="Times New Roman" w:eastAsia="맑은 고딕" w:hAnsi="Times New Roman" w:cs="Times New Roman"/>
          <w:b/>
          <w:kern w:val="0"/>
          <w:szCs w:val="20"/>
        </w:rPr>
        <w:t xml:space="preserve"> </w:t>
      </w:r>
      <w:r w:rsidRPr="00254E38">
        <w:rPr>
          <w:rFonts w:ascii="Times New Roman" w:eastAsia="맑은 고딕" w:hAnsi="Times New Roman" w:cs="Times New Roman" w:hint="eastAsia"/>
          <w:b/>
          <w:kern w:val="0"/>
          <w:szCs w:val="20"/>
        </w:rPr>
        <w:t>Support NR-</w:t>
      </w:r>
      <w:proofErr w:type="spellStart"/>
      <w:r w:rsidRPr="00254E38">
        <w:rPr>
          <w:rFonts w:ascii="Times New Roman" w:eastAsia="맑은 고딕" w:hAnsi="Times New Roman" w:cs="Times New Roman" w:hint="eastAsia"/>
          <w:b/>
          <w:kern w:val="0"/>
          <w:szCs w:val="20"/>
        </w:rPr>
        <w:t>TimeStamp</w:t>
      </w:r>
      <w:proofErr w:type="spellEnd"/>
      <w:r w:rsidRPr="00254E38">
        <w:rPr>
          <w:rFonts w:ascii="Times New Roman" w:eastAsia="맑은 고딕" w:hAnsi="Times New Roman" w:cs="Times New Roman" w:hint="eastAsia"/>
          <w:b/>
          <w:kern w:val="0"/>
          <w:szCs w:val="20"/>
        </w:rPr>
        <w:t xml:space="preserve">, currently defined in TS 37.355, </w:t>
      </w:r>
      <w:r w:rsidRPr="00466FFB">
        <w:rPr>
          <w:rFonts w:ascii="Times New Roman" w:eastAsia="맑은 고딕" w:hAnsi="Times New Roman" w:cs="Times New Roman"/>
          <w:b/>
          <w:kern w:val="0"/>
          <w:szCs w:val="20"/>
        </w:rPr>
        <w:t>to be</w:t>
      </w:r>
      <w:r w:rsidRPr="00466FFB">
        <w:rPr>
          <w:rFonts w:ascii="Times New Roman" w:eastAsia="맑은 고딕" w:hAnsi="Times New Roman" w:cs="Times New Roman" w:hint="eastAsia"/>
          <w:b/>
          <w:kern w:val="0"/>
          <w:szCs w:val="20"/>
        </w:rPr>
        <w:t xml:space="preserve"> reused as the timestamp with the</w:t>
      </w:r>
      <w:r w:rsidRPr="00647C43">
        <w:rPr>
          <w:rFonts w:ascii="Times New Roman" w:eastAsia="맑은 고딕" w:hAnsi="Times New Roman" w:cs="Times New Roman" w:hint="eastAsia"/>
          <w:b/>
          <w:kern w:val="0"/>
          <w:szCs w:val="20"/>
        </w:rPr>
        <w:t xml:space="preserve"> granularity of a slot for a timestamp associated with a reported RSCP/RSCPD measurement</w:t>
      </w:r>
      <w:r w:rsidRPr="00647C43">
        <w:rPr>
          <w:rFonts w:ascii="Times New Roman" w:eastAsia="맑은 고딕" w:hAnsi="Times New Roman" w:cs="Times New Roman"/>
          <w:b/>
          <w:kern w:val="0"/>
          <w:szCs w:val="20"/>
        </w:rPr>
        <w:t xml:space="preserve"> without specifying specific OFDM symbol within the slot defined by the NR-Timestamp.</w:t>
      </w:r>
    </w:p>
    <w:p w14:paraId="235FCEF9" w14:textId="78ACD7C6" w:rsidR="000D524F" w:rsidRDefault="000D524F"/>
    <w:p w14:paraId="0FC1552D" w14:textId="77777777" w:rsidR="000D524F" w:rsidRDefault="000D524F" w:rsidP="000D524F">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6</w:t>
      </w:r>
      <w:r w:rsidRPr="000D524F">
        <w:rPr>
          <w:rFonts w:ascii="Times New Roman" w:eastAsia="맑은 고딕" w:hAnsi="Times New Roman" w:cs="Times New Roman"/>
          <w:b/>
          <w:kern w:val="0"/>
          <w:szCs w:val="20"/>
        </w:rPr>
        <w:t>:</w:t>
      </w:r>
      <w:r w:rsidRPr="00254E38">
        <w:rPr>
          <w:rFonts w:ascii="Times New Roman" w:eastAsia="맑은 고딕" w:hAnsi="Times New Roman" w:cs="Times New Roman"/>
          <w:b/>
          <w:kern w:val="0"/>
          <w:szCs w:val="20"/>
        </w:rPr>
        <w:t xml:space="preserve"> When the RSCP/RSCPD measurements is reported together with the time-based positioning</w:t>
      </w:r>
      <w:r w:rsidRPr="00647C43">
        <w:rPr>
          <w:rFonts w:ascii="Times New Roman" w:eastAsia="맑은 고딕" w:hAnsi="Times New Roman" w:cs="Times New Roman"/>
          <w:b/>
          <w:kern w:val="0"/>
          <w:szCs w:val="20"/>
        </w:rPr>
        <w:t xml:space="preserve"> measurements, </w:t>
      </w:r>
      <w:proofErr w:type="gramStart"/>
      <w:r w:rsidRPr="00647C43">
        <w:rPr>
          <w:rFonts w:ascii="Times New Roman" w:eastAsia="맑은 고딕" w:hAnsi="Times New Roman" w:cs="Times New Roman"/>
          <w:b/>
          <w:kern w:val="0"/>
          <w:szCs w:val="20"/>
        </w:rPr>
        <w:t>M(</w:t>
      </w:r>
      <w:proofErr w:type="gramEnd"/>
      <w:r w:rsidRPr="00647C43">
        <w:rPr>
          <w:rFonts w:ascii="Times New Roman" w:eastAsia="맑은 고딕" w:hAnsi="Times New Roman" w:cs="Times New Roman"/>
          <w:b/>
          <w:kern w:val="0"/>
          <w:szCs w:val="20"/>
        </w:rPr>
        <w:t>≥1) samples (or instances) is used for the time-based positioning measurement while one sample (or instance) is used for the RSCP/RSCPD measurements.</w:t>
      </w:r>
    </w:p>
    <w:p w14:paraId="19DEB48D" w14:textId="1E0F3C26" w:rsidR="000D524F" w:rsidRDefault="000D524F"/>
    <w:p w14:paraId="4D56372B" w14:textId="77777777" w:rsidR="000D524F" w:rsidRPr="00466FFB" w:rsidRDefault="000D524F" w:rsidP="000D524F">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Observation 1</w:t>
      </w:r>
      <w:r w:rsidRPr="00466FFB">
        <w:rPr>
          <w:rFonts w:ascii="Times New Roman" w:eastAsia="맑은 고딕" w:hAnsi="Times New Roman" w:cs="Times New Roman"/>
          <w:b/>
          <w:kern w:val="0"/>
          <w:szCs w:val="20"/>
        </w:rPr>
        <w:t xml:space="preserve">: Initial phase error between carrier phase measurements of different timing may different from each other if phase continuity is not guaranteed. </w:t>
      </w:r>
    </w:p>
    <w:p w14:paraId="66B2D24D" w14:textId="77777777" w:rsidR="000D524F" w:rsidRDefault="000D524F" w:rsidP="000D524F">
      <w:pPr>
        <w:widowControl/>
        <w:wordWrap/>
        <w:autoSpaceDE/>
        <w:autoSpaceDN/>
        <w:spacing w:before="60" w:after="0" w:line="360" w:lineRule="atLeast"/>
        <w:rPr>
          <w:rFonts w:ascii="Times New Roman" w:eastAsia="맑은 고딕" w:hAnsi="Times New Roman" w:cs="Times New Roman"/>
          <w:b/>
          <w:kern w:val="0"/>
          <w:szCs w:val="20"/>
        </w:rPr>
      </w:pPr>
    </w:p>
    <w:p w14:paraId="7F8F3C6B" w14:textId="77A0964C" w:rsidR="000D524F" w:rsidRPr="00647C43" w:rsidRDefault="000D524F" w:rsidP="000D524F">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Proposal 7:</w:t>
      </w:r>
      <w:r w:rsidRPr="00466FFB">
        <w:rPr>
          <w:rFonts w:ascii="Times New Roman" w:eastAsia="맑은 고딕" w:hAnsi="Times New Roman" w:cs="Times New Roman"/>
          <w:b/>
          <w:kern w:val="0"/>
          <w:szCs w:val="20"/>
        </w:rPr>
        <w:t xml:space="preserve"> For RSCPD, pair of RSCP should be selected in a same slot or within a same phase continuity window to eliminate unknown initial Rx phase.</w:t>
      </w:r>
    </w:p>
    <w:p w14:paraId="49834E0D" w14:textId="2455D0BC" w:rsidR="000D524F" w:rsidRDefault="000D524F"/>
    <w:p w14:paraId="21719287" w14:textId="77777777" w:rsidR="000D524F" w:rsidRPr="00647C43" w:rsidRDefault="000D524F" w:rsidP="000D524F">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Proposal 8:</w:t>
      </w:r>
      <w:r w:rsidRPr="00466FFB">
        <w:rPr>
          <w:rFonts w:ascii="Times New Roman" w:eastAsia="맑은 고딕" w:hAnsi="Times New Roman" w:cs="Times New Roman"/>
          <w:b/>
          <w:kern w:val="0"/>
          <w:szCs w:val="20"/>
        </w:rPr>
        <w:t xml:space="preserve"> When the RSCP/RSCPD measurements is reported together with the time-based positioning</w:t>
      </w:r>
      <w:r w:rsidRPr="00647C43">
        <w:rPr>
          <w:rFonts w:ascii="Times New Roman" w:eastAsia="맑은 고딕" w:hAnsi="Times New Roman" w:cs="Times New Roman"/>
          <w:b/>
          <w:kern w:val="0"/>
          <w:szCs w:val="20"/>
        </w:rPr>
        <w:t xml:space="preserve"> measurements, one time-based positioning measurements can be associated with multiple RSCP/RSCPD measurements with different time instances</w:t>
      </w:r>
    </w:p>
    <w:p w14:paraId="0B3593BE" w14:textId="4FA21CB8" w:rsidR="000D524F" w:rsidRDefault="000D524F"/>
    <w:p w14:paraId="14FCDEC7" w14:textId="77777777" w:rsidR="000D524F" w:rsidRDefault="000D524F" w:rsidP="000D524F">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Observation 2:</w:t>
      </w:r>
      <w:r w:rsidRPr="00466FFB">
        <w:rPr>
          <w:rFonts w:ascii="Times New Roman" w:eastAsia="맑은 고딕" w:hAnsi="Times New Roman" w:cs="Times New Roman"/>
          <w:b/>
          <w:kern w:val="0"/>
          <w:szCs w:val="20"/>
        </w:rPr>
        <w:t xml:space="preserve"> Differences in the initial phase error of the transmitter/receiver from phase measurements between</w:t>
      </w:r>
      <w:r w:rsidRPr="00647C43">
        <w:rPr>
          <w:rFonts w:ascii="Times New Roman" w:eastAsia="맑은 고딕" w:hAnsi="Times New Roman" w:cs="Times New Roman"/>
          <w:b/>
          <w:kern w:val="0"/>
          <w:szCs w:val="20"/>
        </w:rPr>
        <w:t xml:space="preserve"> different antennas/panels would degrade the positioning accuracy of CPP.</w:t>
      </w:r>
    </w:p>
    <w:p w14:paraId="1934ADD1" w14:textId="77777777" w:rsidR="000D524F" w:rsidRPr="000D524F" w:rsidRDefault="000D524F"/>
    <w:p w14:paraId="19CA4833" w14:textId="77777777" w:rsidR="000D524F" w:rsidRPr="00491043" w:rsidRDefault="000D524F" w:rsidP="000D524F">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Proposal 9: To enable intra-UE simultaneous RSCP/RSCPD measurement,</w:t>
      </w:r>
      <w:r>
        <w:rPr>
          <w:rFonts w:ascii="Times New Roman" w:eastAsia="맑은 고딕" w:hAnsi="Times New Roman" w:cs="Times New Roman"/>
          <w:b/>
          <w:kern w:val="0"/>
          <w:szCs w:val="20"/>
        </w:rPr>
        <w:t xml:space="preserve"> introduce</w:t>
      </w:r>
      <w:r w:rsidRPr="000D524F">
        <w:rPr>
          <w:rFonts w:ascii="Times New Roman" w:eastAsia="맑은 고딕" w:hAnsi="Times New Roman" w:cs="Times New Roman"/>
          <w:b/>
          <w:kern w:val="0"/>
          <w:szCs w:val="20"/>
        </w:rPr>
        <w:t xml:space="preserve"> </w:t>
      </w:r>
      <w:r>
        <w:rPr>
          <w:rFonts w:ascii="Times New Roman" w:eastAsia="맑은 고딕" w:hAnsi="Times New Roman" w:cs="Times New Roman" w:hint="eastAsia"/>
          <w:b/>
          <w:kern w:val="0"/>
          <w:szCs w:val="20"/>
        </w:rPr>
        <w:t xml:space="preserve">new </w:t>
      </w:r>
      <w:r w:rsidRPr="000D524F">
        <w:rPr>
          <w:rFonts w:ascii="Times New Roman" w:eastAsia="맑은 고딕" w:hAnsi="Times New Roman" w:cs="Times New Roman"/>
          <w:b/>
          <w:kern w:val="0"/>
          <w:szCs w:val="20"/>
        </w:rPr>
        <w:t xml:space="preserve">priority of PRS resource </w:t>
      </w:r>
      <w:r>
        <w:rPr>
          <w:rFonts w:ascii="Times New Roman" w:eastAsia="맑은 고딕" w:hAnsi="Times New Roman" w:cs="Times New Roman"/>
          <w:b/>
          <w:kern w:val="0"/>
          <w:szCs w:val="20"/>
        </w:rPr>
        <w:t xml:space="preserve">for CPP measurement. </w:t>
      </w:r>
    </w:p>
    <w:p w14:paraId="20410A77" w14:textId="47467CA4" w:rsidR="000D524F" w:rsidRDefault="000D524F"/>
    <w:p w14:paraId="08D83A48" w14:textId="77777777" w:rsidR="000D524F" w:rsidRDefault="000D524F" w:rsidP="000D524F">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Proposal 1</w:t>
      </w:r>
      <w:r>
        <w:rPr>
          <w:rFonts w:ascii="Times New Roman" w:eastAsia="맑은 고딕" w:hAnsi="Times New Roman" w:cs="Times New Roman"/>
          <w:b/>
          <w:kern w:val="0"/>
          <w:szCs w:val="20"/>
        </w:rPr>
        <w:t>0</w:t>
      </w:r>
      <w:r w:rsidRPr="000D524F">
        <w:rPr>
          <w:rFonts w:ascii="Times New Roman" w:eastAsia="맑은 고딕" w:hAnsi="Times New Roman" w:cs="Times New Roman"/>
          <w:b/>
          <w:kern w:val="0"/>
          <w:szCs w:val="20"/>
        </w:rPr>
        <w:t>:</w:t>
      </w:r>
      <w:r w:rsidRPr="008568B7">
        <w:rPr>
          <w:rFonts w:ascii="Times New Roman" w:eastAsia="맑은 고딕" w:hAnsi="Times New Roman" w:cs="Times New Roman"/>
          <w:b/>
          <w:kern w:val="0"/>
          <w:szCs w:val="20"/>
        </w:rPr>
        <w:t xml:space="preserve"> Among the options for phase delays on Tx/Rx RF chains, support </w:t>
      </w:r>
      <w:r>
        <w:rPr>
          <w:rFonts w:ascii="Times New Roman" w:eastAsia="맑은 고딕" w:hAnsi="Times New Roman" w:cs="Times New Roman"/>
          <w:b/>
          <w:kern w:val="0"/>
          <w:szCs w:val="20"/>
        </w:rPr>
        <w:t xml:space="preserve">both/either </w:t>
      </w:r>
      <w:r w:rsidRPr="008568B7">
        <w:rPr>
          <w:rFonts w:ascii="Times New Roman" w:eastAsia="맑은 고딕" w:hAnsi="Times New Roman" w:cs="Times New Roman"/>
          <w:b/>
          <w:kern w:val="0"/>
          <w:szCs w:val="20"/>
        </w:rPr>
        <w:t>option 1a and</w:t>
      </w:r>
      <w:r>
        <w:rPr>
          <w:rFonts w:ascii="Times New Roman" w:eastAsia="맑은 고딕" w:hAnsi="Times New Roman" w:cs="Times New Roman"/>
          <w:b/>
          <w:kern w:val="0"/>
          <w:szCs w:val="20"/>
        </w:rPr>
        <w:t>/or</w:t>
      </w:r>
      <w:r w:rsidRPr="008568B7">
        <w:rPr>
          <w:rFonts w:ascii="Times New Roman" w:eastAsia="맑은 고딕" w:hAnsi="Times New Roman" w:cs="Times New Roman"/>
          <w:b/>
          <w:kern w:val="0"/>
          <w:szCs w:val="20"/>
        </w:rPr>
        <w:t xml:space="preserve"> option2</w:t>
      </w:r>
    </w:p>
    <w:p w14:paraId="76287332" w14:textId="35DD9008" w:rsidR="000D524F" w:rsidRDefault="000D524F"/>
    <w:p w14:paraId="538B5A79" w14:textId="77777777" w:rsidR="000D524F" w:rsidRPr="00647C43" w:rsidRDefault="000D524F" w:rsidP="000D524F">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Proposal 1</w:t>
      </w:r>
      <w:r>
        <w:rPr>
          <w:rFonts w:ascii="Times New Roman" w:eastAsia="맑은 고딕" w:hAnsi="Times New Roman" w:cs="Times New Roman"/>
          <w:b/>
          <w:kern w:val="0"/>
          <w:szCs w:val="20"/>
        </w:rPr>
        <w:t>1</w:t>
      </w:r>
      <w:r w:rsidRPr="000D524F">
        <w:rPr>
          <w:rFonts w:ascii="Times New Roman" w:eastAsia="맑은 고딕" w:hAnsi="Times New Roman" w:cs="Times New Roman"/>
          <w:b/>
          <w:kern w:val="0"/>
          <w:szCs w:val="20"/>
        </w:rPr>
        <w:t>:</w:t>
      </w:r>
      <w:r w:rsidRPr="008568B7">
        <w:rPr>
          <w:rFonts w:ascii="Times New Roman" w:eastAsia="맑은 고딕" w:hAnsi="Times New Roman" w:cs="Times New Roman"/>
          <w:b/>
          <w:kern w:val="0"/>
          <w:szCs w:val="20"/>
        </w:rPr>
        <w:t xml:space="preserve"> Support Tx and Rx PEG (Phase Error Group) for CPP, where</w:t>
      </w:r>
    </w:p>
    <w:p w14:paraId="241AA7A7" w14:textId="77777777" w:rsidR="000D524F" w:rsidRPr="00647C43" w:rsidRDefault="000D524F" w:rsidP="000D524F">
      <w:pPr>
        <w:pStyle w:val="aa"/>
        <w:widowControl/>
        <w:numPr>
          <w:ilvl w:val="0"/>
          <w:numId w:val="16"/>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Tx PEG: positioning RS with same phase error or error difference smaller than certain margin</w:t>
      </w:r>
    </w:p>
    <w:p w14:paraId="2D9E8763" w14:textId="77777777" w:rsidR="000D524F" w:rsidRPr="00647C43" w:rsidRDefault="000D524F" w:rsidP="000D524F">
      <w:pPr>
        <w:pStyle w:val="aa"/>
        <w:widowControl/>
        <w:numPr>
          <w:ilvl w:val="0"/>
          <w:numId w:val="16"/>
        </w:numPr>
        <w:wordWrap/>
        <w:autoSpaceDE/>
        <w:autoSpaceDN/>
        <w:spacing w:before="60"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Rx PEG: positioning measurement with same phase error or error difference smaller than certain margin</w:t>
      </w:r>
    </w:p>
    <w:p w14:paraId="0FEB5E3F" w14:textId="1D973C8A" w:rsidR="000D524F" w:rsidRDefault="000D524F"/>
    <w:p w14:paraId="12BCFF73" w14:textId="77777777" w:rsidR="000D524F" w:rsidRPr="00C72D7E" w:rsidRDefault="000D524F" w:rsidP="000D524F">
      <w:pPr>
        <w:widowControl/>
        <w:wordWrap/>
        <w:autoSpaceDE/>
        <w:autoSpaceDN/>
        <w:spacing w:before="60"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Proposal 1</w:t>
      </w:r>
      <w:r>
        <w:rPr>
          <w:rFonts w:ascii="Times New Roman" w:eastAsia="맑은 고딕" w:hAnsi="Times New Roman" w:cs="Times New Roman"/>
          <w:b/>
          <w:kern w:val="0"/>
          <w:szCs w:val="20"/>
        </w:rPr>
        <w:t>2</w:t>
      </w:r>
      <w:r w:rsidRPr="000D524F">
        <w:rPr>
          <w:rFonts w:ascii="Times New Roman" w:eastAsia="맑은 고딕" w:hAnsi="Times New Roman" w:cs="Times New Roman"/>
          <w:b/>
          <w:kern w:val="0"/>
          <w:szCs w:val="20"/>
        </w:rPr>
        <w:t>:</w:t>
      </w:r>
      <w:r w:rsidRPr="008568B7">
        <w:rPr>
          <w:rFonts w:ascii="Times New Roman" w:eastAsia="맑은 고딕" w:hAnsi="Times New Roman" w:cs="Times New Roman"/>
          <w:b/>
          <w:kern w:val="0"/>
          <w:szCs w:val="20"/>
        </w:rPr>
        <w:t xml:space="preserve"> For option2, PEG with zero margin can be assumed when TEG with 0 Tc margin is configured.</w:t>
      </w:r>
    </w:p>
    <w:p w14:paraId="4DFA3480" w14:textId="77777777" w:rsidR="000D524F" w:rsidRPr="000D524F" w:rsidRDefault="000D524F"/>
    <w:p w14:paraId="01083EC0" w14:textId="77777777" w:rsidR="009B4C43" w:rsidRPr="00270AF1" w:rsidRDefault="009B4C43" w:rsidP="009B4C43">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Reference</w:t>
      </w:r>
    </w:p>
    <w:p w14:paraId="345C06B8" w14:textId="77777777" w:rsidR="009B4C43" w:rsidRPr="00D31741" w:rsidRDefault="009B4C43" w:rsidP="009B4C43">
      <w:pPr>
        <w:pStyle w:val="aa"/>
        <w:widowControl/>
        <w:numPr>
          <w:ilvl w:val="0"/>
          <w:numId w:val="12"/>
        </w:numPr>
        <w:wordWrap/>
        <w:autoSpaceDE/>
        <w:autoSpaceDN/>
        <w:spacing w:before="60" w:after="180" w:line="360" w:lineRule="atLeast"/>
        <w:ind w:leftChars="0" w:left="357" w:hanging="357"/>
        <w:rPr>
          <w:rFonts w:ascii="Times New Roman" w:eastAsia="바탕" w:hAnsi="Times New Roman" w:cs="Times New Roman"/>
          <w:kern w:val="0"/>
          <w:szCs w:val="24"/>
          <w:lang w:val="en-GB" w:eastAsia="x-none"/>
        </w:rPr>
      </w:pPr>
      <w:r w:rsidRPr="00D31741">
        <w:rPr>
          <w:rFonts w:ascii="Times New Roman" w:eastAsia="바탕" w:hAnsi="Times New Roman" w:cs="Times New Roman"/>
          <w:kern w:val="0"/>
          <w:szCs w:val="24"/>
          <w:lang w:val="en-GB" w:eastAsia="x-none"/>
        </w:rPr>
        <w:t>RP-223549: "New WID on Expanded and Improved NR Positioning".</w:t>
      </w:r>
    </w:p>
    <w:p w14:paraId="7BDEB3CA" w14:textId="0DFCE5D8" w:rsidR="00181204" w:rsidRDefault="009B4C43" w:rsidP="009B4C43">
      <w:pPr>
        <w:widowControl/>
        <w:numPr>
          <w:ilvl w:val="0"/>
          <w:numId w:val="12"/>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sidRPr="00D31741">
        <w:rPr>
          <w:rFonts w:ascii="Times New Roman" w:eastAsia="SimSun" w:hAnsi="Times New Roman" w:cs="Times New Roman"/>
          <w:kern w:val="0"/>
          <w:szCs w:val="20"/>
          <w:lang w:val="en-GB" w:eastAsia="zh-CN"/>
        </w:rPr>
        <w:t>3GPP TR 38.859: “</w:t>
      </w:r>
      <w:r w:rsidRPr="00D31741">
        <w:rPr>
          <w:rFonts w:ascii="Times New Roman" w:eastAsia="바탕" w:hAnsi="Times New Roman" w:cs="Times New Roman"/>
          <w:kern w:val="0"/>
          <w:szCs w:val="24"/>
          <w:lang w:val="en-GB" w:eastAsia="x-none"/>
        </w:rPr>
        <w:t xml:space="preserve">Study on expanded and improved NR positioning”. </w:t>
      </w:r>
      <w:bookmarkStart w:id="3" w:name="_GoBack"/>
      <w:bookmarkEnd w:id="3"/>
    </w:p>
    <w:sectPr w:rsidR="00181204"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D9376" w14:textId="77777777" w:rsidR="004D3D17" w:rsidRDefault="004D3D17" w:rsidP="001B7040">
      <w:pPr>
        <w:spacing w:after="0" w:line="240" w:lineRule="auto"/>
      </w:pPr>
      <w:r>
        <w:separator/>
      </w:r>
    </w:p>
  </w:endnote>
  <w:endnote w:type="continuationSeparator" w:id="0">
    <w:p w14:paraId="2E2F2199" w14:textId="77777777" w:rsidR="004D3D17" w:rsidRDefault="004D3D17"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EFEA7" w14:textId="77777777" w:rsidR="004D3D17" w:rsidRDefault="004D3D17" w:rsidP="001B7040">
      <w:pPr>
        <w:spacing w:after="0" w:line="240" w:lineRule="auto"/>
      </w:pPr>
      <w:r>
        <w:separator/>
      </w:r>
    </w:p>
  </w:footnote>
  <w:footnote w:type="continuationSeparator" w:id="0">
    <w:p w14:paraId="0378AC08" w14:textId="77777777" w:rsidR="004D3D17" w:rsidRDefault="004D3D17"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544CAC"/>
    <w:multiLevelType w:val="hybridMultilevel"/>
    <w:tmpl w:val="2D2E83AE"/>
    <w:lvl w:ilvl="0" w:tplc="798A0776">
      <w:start w:val="1"/>
      <w:numFmt w:val="bullet"/>
      <w:lvlText w:val="­"/>
      <w:lvlJc w:val="left"/>
      <w:pPr>
        <w:ind w:left="600" w:hanging="400"/>
      </w:pPr>
      <w:rPr>
        <w:rFonts w:ascii="맑은 고딕" w:eastAsia="맑은 고딕" w:hAnsi="맑은 고딕" w:hint="eastAsia"/>
      </w:rPr>
    </w:lvl>
    <w:lvl w:ilvl="1" w:tplc="04090009">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15:restartNumberingAfterBreak="0">
    <w:nsid w:val="0BB25C8A"/>
    <w:multiLevelType w:val="hybridMultilevel"/>
    <w:tmpl w:val="80A23BF8"/>
    <w:lvl w:ilvl="0" w:tplc="B4A23C38">
      <w:start w:val="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9"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E391988"/>
    <w:multiLevelType w:val="hybridMultilevel"/>
    <w:tmpl w:val="333CCEEE"/>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2B077204"/>
    <w:multiLevelType w:val="hybridMultilevel"/>
    <w:tmpl w:val="F56E4656"/>
    <w:lvl w:ilvl="0" w:tplc="798A0776">
      <w:start w:val="1"/>
      <w:numFmt w:val="bullet"/>
      <w:lvlText w:val="­"/>
      <w:lvlJc w:val="left"/>
      <w:pPr>
        <w:ind w:left="400" w:hanging="400"/>
      </w:pPr>
      <w:rPr>
        <w:rFonts w:ascii="맑은 고딕" w:eastAsia="맑은 고딕" w:hAnsi="맑은 고딕" w:hint="eastAsia"/>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A255376"/>
    <w:multiLevelType w:val="hybridMultilevel"/>
    <w:tmpl w:val="4214633C"/>
    <w:lvl w:ilvl="0" w:tplc="798A0776">
      <w:start w:val="1"/>
      <w:numFmt w:val="bullet"/>
      <w:lvlText w:val="­"/>
      <w:lvlJc w:val="left"/>
      <w:pPr>
        <w:ind w:left="600" w:hanging="400"/>
      </w:pPr>
      <w:rPr>
        <w:rFonts w:ascii="맑은 고딕" w:eastAsia="맑은 고딕" w:hAnsi="맑은 고딕"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49F75D5C"/>
    <w:multiLevelType w:val="hybridMultilevel"/>
    <w:tmpl w:val="AC32A280"/>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4DF15EFA"/>
    <w:multiLevelType w:val="hybridMultilevel"/>
    <w:tmpl w:val="91829342"/>
    <w:lvl w:ilvl="0" w:tplc="041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16"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7" w15:restartNumberingAfterBreak="0">
    <w:nsid w:val="57507252"/>
    <w:multiLevelType w:val="hybridMultilevel"/>
    <w:tmpl w:val="2850E482"/>
    <w:lvl w:ilvl="0" w:tplc="798A0776">
      <w:start w:val="1"/>
      <w:numFmt w:val="bullet"/>
      <w:lvlText w:val="­"/>
      <w:lvlJc w:val="left"/>
      <w:pPr>
        <w:ind w:left="600" w:hanging="400"/>
      </w:pPr>
      <w:rPr>
        <w:rFonts w:ascii="맑은 고딕" w:eastAsia="맑은 고딕" w:hAnsi="맑은 고딕" w:hint="eastAsia"/>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163320"/>
    <w:multiLevelType w:val="hybridMultilevel"/>
    <w:tmpl w:val="FEDE58B2"/>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2" w15:restartNumberingAfterBreak="0">
    <w:nsid w:val="6A550AEA"/>
    <w:multiLevelType w:val="hybridMultilevel"/>
    <w:tmpl w:val="A7CAA2AE"/>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3" w15:restartNumberingAfterBreak="0">
    <w:nsid w:val="6B3359F8"/>
    <w:multiLevelType w:val="hybridMultilevel"/>
    <w:tmpl w:val="754C6656"/>
    <w:lvl w:ilvl="0" w:tplc="8C8A14B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DFC22FA"/>
    <w:multiLevelType w:val="hybridMultilevel"/>
    <w:tmpl w:val="7EE0F4D4"/>
    <w:lvl w:ilvl="0" w:tplc="798A0776">
      <w:start w:val="1"/>
      <w:numFmt w:val="bullet"/>
      <w:lvlText w:val="­"/>
      <w:lvlJc w:val="left"/>
      <w:pPr>
        <w:ind w:left="400" w:hanging="400"/>
      </w:pPr>
      <w:rPr>
        <w:rFonts w:ascii="맑은 고딕" w:eastAsia="맑은 고딕" w:hAnsi="맑은 고딕" w:hint="eastAsia"/>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774B3D98"/>
    <w:multiLevelType w:val="hybridMultilevel"/>
    <w:tmpl w:val="3FE6E574"/>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8" w15:restartNumberingAfterBreak="0">
    <w:nsid w:val="777C2D07"/>
    <w:multiLevelType w:val="hybridMultilevel"/>
    <w:tmpl w:val="4E36CC7C"/>
    <w:lvl w:ilvl="0" w:tplc="EF949EE8">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79BC640C"/>
    <w:multiLevelType w:val="hybridMultilevel"/>
    <w:tmpl w:val="853829BE"/>
    <w:lvl w:ilvl="0" w:tplc="04090009">
      <w:start w:val="1"/>
      <w:numFmt w:val="bullet"/>
      <w:lvlText w:val=""/>
      <w:lvlJc w:val="left"/>
      <w:pPr>
        <w:ind w:left="400" w:hanging="400"/>
      </w:pPr>
      <w:rPr>
        <w:rFonts w:ascii="Wingdings" w:hAnsi="Wingdings" w:hint="default"/>
      </w:rPr>
    </w:lvl>
    <w:lvl w:ilvl="1" w:tplc="798A0776">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7F495D75"/>
    <w:multiLevelType w:val="hybridMultilevel"/>
    <w:tmpl w:val="98BCD0FE"/>
    <w:lvl w:ilvl="0" w:tplc="798A0776">
      <w:start w:val="1"/>
      <w:numFmt w:val="bullet"/>
      <w:lvlText w:val="­"/>
      <w:lvlJc w:val="left"/>
      <w:pPr>
        <w:ind w:left="400" w:hanging="400"/>
      </w:pPr>
      <w:rPr>
        <w:rFonts w:ascii="맑은 고딕" w:eastAsia="맑은 고딕" w:hAnsi="맑은 고딕"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5"/>
  </w:num>
  <w:num w:numId="2">
    <w:abstractNumId w:val="7"/>
  </w:num>
  <w:num w:numId="3">
    <w:abstractNumId w:val="4"/>
  </w:num>
  <w:num w:numId="4">
    <w:abstractNumId w:val="7"/>
  </w:num>
  <w:num w:numId="5">
    <w:abstractNumId w:val="8"/>
  </w:num>
  <w:num w:numId="6">
    <w:abstractNumId w:val="6"/>
  </w:num>
  <w:num w:numId="7">
    <w:abstractNumId w:val="16"/>
  </w:num>
  <w:num w:numId="8">
    <w:abstractNumId w:val="10"/>
  </w:num>
  <w:num w:numId="9">
    <w:abstractNumId w:val="9"/>
  </w:num>
  <w:num w:numId="10">
    <w:abstractNumId w:val="0"/>
  </w:num>
  <w:num w:numId="11">
    <w:abstractNumId w:val="26"/>
  </w:num>
  <w:num w:numId="12">
    <w:abstractNumId w:val="2"/>
  </w:num>
  <w:num w:numId="13">
    <w:abstractNumId w:val="12"/>
  </w:num>
  <w:num w:numId="14">
    <w:abstractNumId w:val="24"/>
  </w:num>
  <w:num w:numId="15">
    <w:abstractNumId w:val="30"/>
  </w:num>
  <w:num w:numId="16">
    <w:abstractNumId w:val="17"/>
  </w:num>
  <w:num w:numId="17">
    <w:abstractNumId w:val="3"/>
  </w:num>
  <w:num w:numId="18">
    <w:abstractNumId w:val="13"/>
  </w:num>
  <w:num w:numId="19">
    <w:abstractNumId w:val="15"/>
  </w:num>
  <w:num w:numId="20">
    <w:abstractNumId w:val="26"/>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8"/>
  </w:num>
  <w:num w:numId="24">
    <w:abstractNumId w:val="19"/>
  </w:num>
  <w:num w:numId="25">
    <w:abstractNumId w:val="29"/>
  </w:num>
  <w:num w:numId="26">
    <w:abstractNumId w:val="1"/>
  </w:num>
  <w:num w:numId="27">
    <w:abstractNumId w:val="21"/>
  </w:num>
  <w:num w:numId="28">
    <w:abstractNumId w:val="28"/>
  </w:num>
  <w:num w:numId="29">
    <w:abstractNumId w:val="14"/>
  </w:num>
  <w:num w:numId="30">
    <w:abstractNumId w:val="27"/>
  </w:num>
  <w:num w:numId="31">
    <w:abstractNumId w:val="22"/>
  </w:num>
  <w:num w:numId="32">
    <w:abstractNumId w:val="11"/>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332B4"/>
    <w:rsid w:val="0004533D"/>
    <w:rsid w:val="00045D2B"/>
    <w:rsid w:val="000545E7"/>
    <w:rsid w:val="000549DB"/>
    <w:rsid w:val="000628D7"/>
    <w:rsid w:val="00064B6B"/>
    <w:rsid w:val="00071CA5"/>
    <w:rsid w:val="000838D9"/>
    <w:rsid w:val="00084535"/>
    <w:rsid w:val="000856DE"/>
    <w:rsid w:val="0008675C"/>
    <w:rsid w:val="00091574"/>
    <w:rsid w:val="000964C2"/>
    <w:rsid w:val="00097BB7"/>
    <w:rsid w:val="000A13F7"/>
    <w:rsid w:val="000A2328"/>
    <w:rsid w:val="000A44AD"/>
    <w:rsid w:val="000A59D0"/>
    <w:rsid w:val="000B233A"/>
    <w:rsid w:val="000B2479"/>
    <w:rsid w:val="000B3702"/>
    <w:rsid w:val="000B4EC3"/>
    <w:rsid w:val="000B4FEB"/>
    <w:rsid w:val="000B77DE"/>
    <w:rsid w:val="000C40A9"/>
    <w:rsid w:val="000C416E"/>
    <w:rsid w:val="000C4BCF"/>
    <w:rsid w:val="000D10E9"/>
    <w:rsid w:val="000D3D0F"/>
    <w:rsid w:val="000D524F"/>
    <w:rsid w:val="000E3E36"/>
    <w:rsid w:val="000E4DE2"/>
    <w:rsid w:val="000E6207"/>
    <w:rsid w:val="00110E0F"/>
    <w:rsid w:val="00124588"/>
    <w:rsid w:val="00125396"/>
    <w:rsid w:val="00135AA0"/>
    <w:rsid w:val="00136218"/>
    <w:rsid w:val="00142077"/>
    <w:rsid w:val="00144ADD"/>
    <w:rsid w:val="00144B7B"/>
    <w:rsid w:val="001451AF"/>
    <w:rsid w:val="001466B8"/>
    <w:rsid w:val="00156178"/>
    <w:rsid w:val="00164301"/>
    <w:rsid w:val="00171F8B"/>
    <w:rsid w:val="00181204"/>
    <w:rsid w:val="00185A98"/>
    <w:rsid w:val="00186C5D"/>
    <w:rsid w:val="001919F5"/>
    <w:rsid w:val="00194114"/>
    <w:rsid w:val="001A0A67"/>
    <w:rsid w:val="001B65E4"/>
    <w:rsid w:val="001B7040"/>
    <w:rsid w:val="001C370F"/>
    <w:rsid w:val="001C4CE2"/>
    <w:rsid w:val="001C5061"/>
    <w:rsid w:val="001C5574"/>
    <w:rsid w:val="001D07A4"/>
    <w:rsid w:val="001D4E11"/>
    <w:rsid w:val="001E1984"/>
    <w:rsid w:val="001E1AF5"/>
    <w:rsid w:val="001F1B66"/>
    <w:rsid w:val="001F65CF"/>
    <w:rsid w:val="00205CC3"/>
    <w:rsid w:val="0021503E"/>
    <w:rsid w:val="002168E9"/>
    <w:rsid w:val="0024174D"/>
    <w:rsid w:val="00242970"/>
    <w:rsid w:val="00242F6A"/>
    <w:rsid w:val="00254AED"/>
    <w:rsid w:val="00254E38"/>
    <w:rsid w:val="00263191"/>
    <w:rsid w:val="00267672"/>
    <w:rsid w:val="0027012D"/>
    <w:rsid w:val="0027087E"/>
    <w:rsid w:val="00270AF1"/>
    <w:rsid w:val="002800E6"/>
    <w:rsid w:val="00281551"/>
    <w:rsid w:val="0028591A"/>
    <w:rsid w:val="00291FFD"/>
    <w:rsid w:val="00293CFA"/>
    <w:rsid w:val="0029603B"/>
    <w:rsid w:val="002973D3"/>
    <w:rsid w:val="002A2008"/>
    <w:rsid w:val="002A6DE3"/>
    <w:rsid w:val="002C2BFB"/>
    <w:rsid w:val="002C3291"/>
    <w:rsid w:val="002C6E1B"/>
    <w:rsid w:val="002D007D"/>
    <w:rsid w:val="002D426E"/>
    <w:rsid w:val="002D5846"/>
    <w:rsid w:val="002D6BEE"/>
    <w:rsid w:val="002E1ED5"/>
    <w:rsid w:val="002E208C"/>
    <w:rsid w:val="002F7AA7"/>
    <w:rsid w:val="003017DC"/>
    <w:rsid w:val="003057B6"/>
    <w:rsid w:val="00305F46"/>
    <w:rsid w:val="0031592D"/>
    <w:rsid w:val="00321621"/>
    <w:rsid w:val="003315B3"/>
    <w:rsid w:val="003317EF"/>
    <w:rsid w:val="00333DD8"/>
    <w:rsid w:val="003412EB"/>
    <w:rsid w:val="00342404"/>
    <w:rsid w:val="003465EF"/>
    <w:rsid w:val="00351E00"/>
    <w:rsid w:val="00374A1D"/>
    <w:rsid w:val="00397045"/>
    <w:rsid w:val="003A137B"/>
    <w:rsid w:val="003A7D9B"/>
    <w:rsid w:val="003B32AA"/>
    <w:rsid w:val="003B476E"/>
    <w:rsid w:val="003B60E3"/>
    <w:rsid w:val="003B7019"/>
    <w:rsid w:val="003C4CF7"/>
    <w:rsid w:val="003D05C5"/>
    <w:rsid w:val="003D263C"/>
    <w:rsid w:val="003D4F43"/>
    <w:rsid w:val="003F7AF1"/>
    <w:rsid w:val="00404111"/>
    <w:rsid w:val="0041635F"/>
    <w:rsid w:val="00416F0C"/>
    <w:rsid w:val="0044423B"/>
    <w:rsid w:val="00466FFB"/>
    <w:rsid w:val="004676AE"/>
    <w:rsid w:val="00473A16"/>
    <w:rsid w:val="00475A85"/>
    <w:rsid w:val="0048638F"/>
    <w:rsid w:val="00491043"/>
    <w:rsid w:val="00492466"/>
    <w:rsid w:val="00494731"/>
    <w:rsid w:val="00495770"/>
    <w:rsid w:val="004A2CB0"/>
    <w:rsid w:val="004A2FDB"/>
    <w:rsid w:val="004A410F"/>
    <w:rsid w:val="004A54BE"/>
    <w:rsid w:val="004A7D36"/>
    <w:rsid w:val="004B49C3"/>
    <w:rsid w:val="004C25E3"/>
    <w:rsid w:val="004C3902"/>
    <w:rsid w:val="004C41B1"/>
    <w:rsid w:val="004C48F9"/>
    <w:rsid w:val="004D3D17"/>
    <w:rsid w:val="004E0B96"/>
    <w:rsid w:val="004E376C"/>
    <w:rsid w:val="004E5413"/>
    <w:rsid w:val="004E682D"/>
    <w:rsid w:val="004F0DF5"/>
    <w:rsid w:val="004F4824"/>
    <w:rsid w:val="00501877"/>
    <w:rsid w:val="005044B7"/>
    <w:rsid w:val="00506341"/>
    <w:rsid w:val="005078B0"/>
    <w:rsid w:val="005155C7"/>
    <w:rsid w:val="0051660A"/>
    <w:rsid w:val="005233D3"/>
    <w:rsid w:val="00531C99"/>
    <w:rsid w:val="005566FA"/>
    <w:rsid w:val="005568B7"/>
    <w:rsid w:val="00560570"/>
    <w:rsid w:val="00567DE8"/>
    <w:rsid w:val="00570454"/>
    <w:rsid w:val="0058269E"/>
    <w:rsid w:val="00585425"/>
    <w:rsid w:val="0059373A"/>
    <w:rsid w:val="005B51A0"/>
    <w:rsid w:val="005C6B4D"/>
    <w:rsid w:val="005D1771"/>
    <w:rsid w:val="005E14B3"/>
    <w:rsid w:val="005F0D22"/>
    <w:rsid w:val="005F7A24"/>
    <w:rsid w:val="006007DD"/>
    <w:rsid w:val="00604C14"/>
    <w:rsid w:val="00605F04"/>
    <w:rsid w:val="00617CAF"/>
    <w:rsid w:val="00621CAF"/>
    <w:rsid w:val="006351B0"/>
    <w:rsid w:val="0063645B"/>
    <w:rsid w:val="00637588"/>
    <w:rsid w:val="00647C43"/>
    <w:rsid w:val="006553A0"/>
    <w:rsid w:val="006702E0"/>
    <w:rsid w:val="0067423B"/>
    <w:rsid w:val="006745B7"/>
    <w:rsid w:val="00681852"/>
    <w:rsid w:val="00682D59"/>
    <w:rsid w:val="00684389"/>
    <w:rsid w:val="00687F56"/>
    <w:rsid w:val="006937A9"/>
    <w:rsid w:val="006A5132"/>
    <w:rsid w:val="006A6FAD"/>
    <w:rsid w:val="006A74F5"/>
    <w:rsid w:val="006B273D"/>
    <w:rsid w:val="006B5D5E"/>
    <w:rsid w:val="006C3F0E"/>
    <w:rsid w:val="006D532C"/>
    <w:rsid w:val="006E29F7"/>
    <w:rsid w:val="006E3F11"/>
    <w:rsid w:val="006E510B"/>
    <w:rsid w:val="006F3330"/>
    <w:rsid w:val="006F629E"/>
    <w:rsid w:val="00701FA6"/>
    <w:rsid w:val="00702261"/>
    <w:rsid w:val="0071133B"/>
    <w:rsid w:val="0071267B"/>
    <w:rsid w:val="00715ABD"/>
    <w:rsid w:val="00732668"/>
    <w:rsid w:val="00746950"/>
    <w:rsid w:val="00751EBB"/>
    <w:rsid w:val="00754643"/>
    <w:rsid w:val="007557BD"/>
    <w:rsid w:val="00756EF9"/>
    <w:rsid w:val="00763ED9"/>
    <w:rsid w:val="0076410F"/>
    <w:rsid w:val="00767B52"/>
    <w:rsid w:val="00786FB3"/>
    <w:rsid w:val="00796C50"/>
    <w:rsid w:val="007A1425"/>
    <w:rsid w:val="007A21AB"/>
    <w:rsid w:val="007A6D02"/>
    <w:rsid w:val="007C5C0D"/>
    <w:rsid w:val="007D3D75"/>
    <w:rsid w:val="007E4042"/>
    <w:rsid w:val="007F098C"/>
    <w:rsid w:val="007F67EA"/>
    <w:rsid w:val="00801E07"/>
    <w:rsid w:val="008267E9"/>
    <w:rsid w:val="00826C7C"/>
    <w:rsid w:val="008568B7"/>
    <w:rsid w:val="0086060E"/>
    <w:rsid w:val="00873597"/>
    <w:rsid w:val="008736E0"/>
    <w:rsid w:val="00882116"/>
    <w:rsid w:val="00882664"/>
    <w:rsid w:val="00885D81"/>
    <w:rsid w:val="00887F35"/>
    <w:rsid w:val="00893C8F"/>
    <w:rsid w:val="00896BC4"/>
    <w:rsid w:val="008A695E"/>
    <w:rsid w:val="008A787E"/>
    <w:rsid w:val="008B3C9A"/>
    <w:rsid w:val="008D137D"/>
    <w:rsid w:val="008D208D"/>
    <w:rsid w:val="008D5269"/>
    <w:rsid w:val="008E5825"/>
    <w:rsid w:val="00900F0F"/>
    <w:rsid w:val="0090358F"/>
    <w:rsid w:val="00903A7F"/>
    <w:rsid w:val="009062AC"/>
    <w:rsid w:val="0091683B"/>
    <w:rsid w:val="0093010A"/>
    <w:rsid w:val="0093079A"/>
    <w:rsid w:val="009410EC"/>
    <w:rsid w:val="009434C1"/>
    <w:rsid w:val="00960FB3"/>
    <w:rsid w:val="009708CC"/>
    <w:rsid w:val="00971FA4"/>
    <w:rsid w:val="00972AF9"/>
    <w:rsid w:val="00977414"/>
    <w:rsid w:val="0099055B"/>
    <w:rsid w:val="009966A1"/>
    <w:rsid w:val="009A53FF"/>
    <w:rsid w:val="009B1061"/>
    <w:rsid w:val="009B4C43"/>
    <w:rsid w:val="009B7241"/>
    <w:rsid w:val="009C0C7B"/>
    <w:rsid w:val="009D5721"/>
    <w:rsid w:val="009E48FE"/>
    <w:rsid w:val="009E572E"/>
    <w:rsid w:val="009E57A4"/>
    <w:rsid w:val="009F2413"/>
    <w:rsid w:val="009F7E25"/>
    <w:rsid w:val="00A14821"/>
    <w:rsid w:val="00A26869"/>
    <w:rsid w:val="00A27E03"/>
    <w:rsid w:val="00A339EC"/>
    <w:rsid w:val="00A47EF2"/>
    <w:rsid w:val="00A52817"/>
    <w:rsid w:val="00A54965"/>
    <w:rsid w:val="00A57373"/>
    <w:rsid w:val="00A62D6D"/>
    <w:rsid w:val="00A72B50"/>
    <w:rsid w:val="00A73D0F"/>
    <w:rsid w:val="00A94A9B"/>
    <w:rsid w:val="00A97F81"/>
    <w:rsid w:val="00AA6DF4"/>
    <w:rsid w:val="00AB4F24"/>
    <w:rsid w:val="00AE2C69"/>
    <w:rsid w:val="00AF7DCC"/>
    <w:rsid w:val="00B10A29"/>
    <w:rsid w:val="00B11522"/>
    <w:rsid w:val="00B22FDF"/>
    <w:rsid w:val="00B24045"/>
    <w:rsid w:val="00B33914"/>
    <w:rsid w:val="00B4190A"/>
    <w:rsid w:val="00B42584"/>
    <w:rsid w:val="00B464A6"/>
    <w:rsid w:val="00B46AF8"/>
    <w:rsid w:val="00B47548"/>
    <w:rsid w:val="00B503A9"/>
    <w:rsid w:val="00B7444C"/>
    <w:rsid w:val="00B86244"/>
    <w:rsid w:val="00B86359"/>
    <w:rsid w:val="00B86A65"/>
    <w:rsid w:val="00B92D40"/>
    <w:rsid w:val="00B952FA"/>
    <w:rsid w:val="00B96E59"/>
    <w:rsid w:val="00B976C5"/>
    <w:rsid w:val="00BA3859"/>
    <w:rsid w:val="00BA7C25"/>
    <w:rsid w:val="00BA7D21"/>
    <w:rsid w:val="00BB451A"/>
    <w:rsid w:val="00BB4C60"/>
    <w:rsid w:val="00BC21F6"/>
    <w:rsid w:val="00BC401B"/>
    <w:rsid w:val="00BD1635"/>
    <w:rsid w:val="00BD1D50"/>
    <w:rsid w:val="00BD446D"/>
    <w:rsid w:val="00BD7273"/>
    <w:rsid w:val="00BE5DA4"/>
    <w:rsid w:val="00BF4AC7"/>
    <w:rsid w:val="00C033D7"/>
    <w:rsid w:val="00C117CA"/>
    <w:rsid w:val="00C24EF0"/>
    <w:rsid w:val="00C25F8A"/>
    <w:rsid w:val="00C43A10"/>
    <w:rsid w:val="00C55995"/>
    <w:rsid w:val="00C7296B"/>
    <w:rsid w:val="00C72D7E"/>
    <w:rsid w:val="00C75DB6"/>
    <w:rsid w:val="00C76C88"/>
    <w:rsid w:val="00C828D1"/>
    <w:rsid w:val="00C941E6"/>
    <w:rsid w:val="00CB06E7"/>
    <w:rsid w:val="00CB2C70"/>
    <w:rsid w:val="00CB5D86"/>
    <w:rsid w:val="00CC54F4"/>
    <w:rsid w:val="00CC7D2C"/>
    <w:rsid w:val="00CD10F1"/>
    <w:rsid w:val="00CD604B"/>
    <w:rsid w:val="00CE23D6"/>
    <w:rsid w:val="00CE60E8"/>
    <w:rsid w:val="00CE6B96"/>
    <w:rsid w:val="00CF0B95"/>
    <w:rsid w:val="00CF15E0"/>
    <w:rsid w:val="00CF5902"/>
    <w:rsid w:val="00CF6144"/>
    <w:rsid w:val="00D06D0A"/>
    <w:rsid w:val="00D07532"/>
    <w:rsid w:val="00D17B63"/>
    <w:rsid w:val="00D22806"/>
    <w:rsid w:val="00D27C45"/>
    <w:rsid w:val="00D427AB"/>
    <w:rsid w:val="00D43AAF"/>
    <w:rsid w:val="00D445B1"/>
    <w:rsid w:val="00D550E5"/>
    <w:rsid w:val="00D728D7"/>
    <w:rsid w:val="00D74CBB"/>
    <w:rsid w:val="00D7617D"/>
    <w:rsid w:val="00D86AEA"/>
    <w:rsid w:val="00D91566"/>
    <w:rsid w:val="00D91ACF"/>
    <w:rsid w:val="00D92AB2"/>
    <w:rsid w:val="00DA3CE3"/>
    <w:rsid w:val="00DA6B8F"/>
    <w:rsid w:val="00DC0B29"/>
    <w:rsid w:val="00DC5BC1"/>
    <w:rsid w:val="00DD2D7F"/>
    <w:rsid w:val="00DD6004"/>
    <w:rsid w:val="00DD6488"/>
    <w:rsid w:val="00DD6B41"/>
    <w:rsid w:val="00DE094F"/>
    <w:rsid w:val="00DF3F01"/>
    <w:rsid w:val="00E02140"/>
    <w:rsid w:val="00E03BA8"/>
    <w:rsid w:val="00E1014A"/>
    <w:rsid w:val="00E10DD5"/>
    <w:rsid w:val="00E14E1F"/>
    <w:rsid w:val="00E34BA1"/>
    <w:rsid w:val="00E46A78"/>
    <w:rsid w:val="00E517EF"/>
    <w:rsid w:val="00E56FA0"/>
    <w:rsid w:val="00E6205E"/>
    <w:rsid w:val="00E70BDA"/>
    <w:rsid w:val="00E77895"/>
    <w:rsid w:val="00E90EF0"/>
    <w:rsid w:val="00EA2533"/>
    <w:rsid w:val="00EB003C"/>
    <w:rsid w:val="00EB2C2D"/>
    <w:rsid w:val="00EB513D"/>
    <w:rsid w:val="00EB6971"/>
    <w:rsid w:val="00EC342C"/>
    <w:rsid w:val="00EC634C"/>
    <w:rsid w:val="00EC64BC"/>
    <w:rsid w:val="00ED206B"/>
    <w:rsid w:val="00ED63E6"/>
    <w:rsid w:val="00EE7934"/>
    <w:rsid w:val="00F035E8"/>
    <w:rsid w:val="00F0680E"/>
    <w:rsid w:val="00F10015"/>
    <w:rsid w:val="00F127EE"/>
    <w:rsid w:val="00F24469"/>
    <w:rsid w:val="00F33860"/>
    <w:rsid w:val="00F37252"/>
    <w:rsid w:val="00F375C6"/>
    <w:rsid w:val="00F37F4D"/>
    <w:rsid w:val="00F504D4"/>
    <w:rsid w:val="00F53EEF"/>
    <w:rsid w:val="00F842D1"/>
    <w:rsid w:val="00F9032C"/>
    <w:rsid w:val="00F94843"/>
    <w:rsid w:val="00FA1DE2"/>
    <w:rsid w:val="00FA557F"/>
    <w:rsid w:val="00FB753A"/>
    <w:rsid w:val="00FB77E4"/>
    <w:rsid w:val="00FC0D27"/>
    <w:rsid w:val="00FC348F"/>
    <w:rsid w:val="00FC4B18"/>
    <w:rsid w:val="00FC7114"/>
    <w:rsid w:val="00FC7A47"/>
    <w:rsid w:val="00FE7132"/>
    <w:rsid w:val="00FF57AB"/>
    <w:rsid w:val="00FF6F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873597"/>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6007D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rsid w:val="006007DD"/>
    <w:rPr>
      <w:rFonts w:asciiTheme="majorHAnsi" w:eastAsiaTheme="majorEastAsia" w:hAnsiTheme="majorHAnsi" w:cstheme="majorBidi"/>
    </w:rPr>
  </w:style>
  <w:style w:type="paragraph" w:styleId="aa">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列"/>
    <w:basedOn w:val="a"/>
    <w:link w:val="Char4"/>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0">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EC634C"/>
    <w:rPr>
      <w:color w:val="808080"/>
    </w:rPr>
  </w:style>
  <w:style w:type="character" w:customStyle="1" w:styleId="Char4">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列 Char"/>
    <w:link w:val="aa"/>
    <w:uiPriority w:val="34"/>
    <w:qFormat/>
    <w:locked/>
    <w:rsid w:val="004C48F9"/>
  </w:style>
  <w:style w:type="paragraph" w:styleId="ac">
    <w:name w:val="annotation subject"/>
    <w:basedOn w:val="a5"/>
    <w:next w:val="a5"/>
    <w:link w:val="Char5"/>
    <w:uiPriority w:val="99"/>
    <w:semiHidden/>
    <w:unhideWhenUsed/>
    <w:rsid w:val="0093079A"/>
    <w:rPr>
      <w:b/>
      <w:bCs/>
    </w:rPr>
  </w:style>
  <w:style w:type="character" w:customStyle="1" w:styleId="Char5">
    <w:name w:val="메모 주제 Char"/>
    <w:basedOn w:val="Char"/>
    <w:link w:val="ac"/>
    <w:uiPriority w:val="99"/>
    <w:semiHidden/>
    <w:rsid w:val="0093079A"/>
    <w:rPr>
      <w:b/>
      <w:bCs/>
    </w:rPr>
  </w:style>
  <w:style w:type="character" w:customStyle="1" w:styleId="1Char">
    <w:name w:val="제목 1 Char"/>
    <w:basedOn w:val="a0"/>
    <w:link w:val="1"/>
    <w:uiPriority w:val="9"/>
    <w:rsid w:val="00873597"/>
    <w:rPr>
      <w:rFonts w:asciiTheme="majorHAnsi" w:eastAsiaTheme="majorEastAsia" w:hAnsiTheme="majorHAnsi" w:cstheme="majorBid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13401978">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37642817">
      <w:bodyDiv w:val="1"/>
      <w:marLeft w:val="0"/>
      <w:marRight w:val="0"/>
      <w:marTop w:val="0"/>
      <w:marBottom w:val="0"/>
      <w:divBdr>
        <w:top w:val="none" w:sz="0" w:space="0" w:color="auto"/>
        <w:left w:val="none" w:sz="0" w:space="0" w:color="auto"/>
        <w:bottom w:val="none" w:sz="0" w:space="0" w:color="auto"/>
        <w:right w:val="none" w:sz="0" w:space="0" w:color="auto"/>
      </w:divBdr>
    </w:div>
    <w:div w:id="246110395">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353193895">
      <w:bodyDiv w:val="1"/>
      <w:marLeft w:val="0"/>
      <w:marRight w:val="0"/>
      <w:marTop w:val="0"/>
      <w:marBottom w:val="0"/>
      <w:divBdr>
        <w:top w:val="none" w:sz="0" w:space="0" w:color="auto"/>
        <w:left w:val="none" w:sz="0" w:space="0" w:color="auto"/>
        <w:bottom w:val="none" w:sz="0" w:space="0" w:color="auto"/>
        <w:right w:val="none" w:sz="0" w:space="0" w:color="auto"/>
      </w:divBdr>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394400105">
      <w:bodyDiv w:val="1"/>
      <w:marLeft w:val="0"/>
      <w:marRight w:val="0"/>
      <w:marTop w:val="0"/>
      <w:marBottom w:val="0"/>
      <w:divBdr>
        <w:top w:val="none" w:sz="0" w:space="0" w:color="auto"/>
        <w:left w:val="none" w:sz="0" w:space="0" w:color="auto"/>
        <w:bottom w:val="none" w:sz="0" w:space="0" w:color="auto"/>
        <w:right w:val="none" w:sz="0" w:space="0" w:color="auto"/>
      </w:divBdr>
    </w:div>
    <w:div w:id="426736748">
      <w:bodyDiv w:val="1"/>
      <w:marLeft w:val="0"/>
      <w:marRight w:val="0"/>
      <w:marTop w:val="0"/>
      <w:marBottom w:val="0"/>
      <w:divBdr>
        <w:top w:val="none" w:sz="0" w:space="0" w:color="auto"/>
        <w:left w:val="none" w:sz="0" w:space="0" w:color="auto"/>
        <w:bottom w:val="none" w:sz="0" w:space="0" w:color="auto"/>
        <w:right w:val="none" w:sz="0" w:space="0" w:color="auto"/>
      </w:divBdr>
    </w:div>
    <w:div w:id="506746349">
      <w:bodyDiv w:val="1"/>
      <w:marLeft w:val="0"/>
      <w:marRight w:val="0"/>
      <w:marTop w:val="0"/>
      <w:marBottom w:val="0"/>
      <w:divBdr>
        <w:top w:val="none" w:sz="0" w:space="0" w:color="auto"/>
        <w:left w:val="none" w:sz="0" w:space="0" w:color="auto"/>
        <w:bottom w:val="none" w:sz="0" w:space="0" w:color="auto"/>
        <w:right w:val="none" w:sz="0" w:space="0" w:color="auto"/>
      </w:divBdr>
    </w:div>
    <w:div w:id="609892479">
      <w:bodyDiv w:val="1"/>
      <w:marLeft w:val="0"/>
      <w:marRight w:val="0"/>
      <w:marTop w:val="0"/>
      <w:marBottom w:val="0"/>
      <w:divBdr>
        <w:top w:val="none" w:sz="0" w:space="0" w:color="auto"/>
        <w:left w:val="none" w:sz="0" w:space="0" w:color="auto"/>
        <w:bottom w:val="none" w:sz="0" w:space="0" w:color="auto"/>
        <w:right w:val="none" w:sz="0" w:space="0" w:color="auto"/>
      </w:divBdr>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2439322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953900061">
      <w:bodyDiv w:val="1"/>
      <w:marLeft w:val="0"/>
      <w:marRight w:val="0"/>
      <w:marTop w:val="0"/>
      <w:marBottom w:val="0"/>
      <w:divBdr>
        <w:top w:val="none" w:sz="0" w:space="0" w:color="auto"/>
        <w:left w:val="none" w:sz="0" w:space="0" w:color="auto"/>
        <w:bottom w:val="none" w:sz="0" w:space="0" w:color="auto"/>
        <w:right w:val="none" w:sz="0" w:space="0" w:color="auto"/>
      </w:divBdr>
    </w:div>
    <w:div w:id="1000236330">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26760552">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135756357">
      <w:bodyDiv w:val="1"/>
      <w:marLeft w:val="0"/>
      <w:marRight w:val="0"/>
      <w:marTop w:val="0"/>
      <w:marBottom w:val="0"/>
      <w:divBdr>
        <w:top w:val="none" w:sz="0" w:space="0" w:color="auto"/>
        <w:left w:val="none" w:sz="0" w:space="0" w:color="auto"/>
        <w:bottom w:val="none" w:sz="0" w:space="0" w:color="auto"/>
        <w:right w:val="none" w:sz="0" w:space="0" w:color="auto"/>
      </w:divBdr>
    </w:div>
    <w:div w:id="1163811468">
      <w:bodyDiv w:val="1"/>
      <w:marLeft w:val="0"/>
      <w:marRight w:val="0"/>
      <w:marTop w:val="0"/>
      <w:marBottom w:val="0"/>
      <w:divBdr>
        <w:top w:val="none" w:sz="0" w:space="0" w:color="auto"/>
        <w:left w:val="none" w:sz="0" w:space="0" w:color="auto"/>
        <w:bottom w:val="none" w:sz="0" w:space="0" w:color="auto"/>
        <w:right w:val="none" w:sz="0" w:space="0" w:color="auto"/>
      </w:divBdr>
    </w:div>
    <w:div w:id="1172718949">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581675657">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136786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094663698">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 w:id="213027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6CCE7-9431-4A87-A421-A120417D0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4827</Words>
  <Characters>27517</Characters>
  <Application>Microsoft Office Word</Application>
  <DocSecurity>0</DocSecurity>
  <Lines>229</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Hwang Seunggye/5G Wireless Connect Standard Task(seunggye.hwang@lge.com)</cp:lastModifiedBy>
  <cp:revision>2</cp:revision>
  <dcterms:created xsi:type="dcterms:W3CDTF">2023-08-11T16:35:00Z</dcterms:created>
  <dcterms:modified xsi:type="dcterms:W3CDTF">2023-08-11T16:35:00Z</dcterms:modified>
</cp:coreProperties>
</file>