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CEEACA" w:themeColor="background1"/>
  <w:body>
    <w:p w14:paraId="6A1DF120" w14:textId="69266D6E" w:rsidR="00CF567D" w:rsidRPr="00324EBA" w:rsidRDefault="00CF567D" w:rsidP="00CF567D">
      <w:pPr>
        <w:widowControl/>
        <w:tabs>
          <w:tab w:val="center" w:pos="4536"/>
          <w:tab w:val="right" w:pos="9027"/>
          <w:tab w:val="right" w:pos="9639"/>
        </w:tabs>
        <w:ind w:right="2"/>
        <w:jc w:val="left"/>
        <w:rPr>
          <w:rFonts w:ascii="Arial" w:eastAsia="Times New Roman" w:hAnsi="Arial" w:cs="Arial"/>
          <w:b/>
          <w:bCs/>
          <w:kern w:val="0"/>
          <w:sz w:val="24"/>
          <w:szCs w:val="24"/>
          <w:lang w:eastAsia="en-US"/>
        </w:rPr>
      </w:pPr>
      <w:r w:rsidRPr="00324EBA">
        <w:rPr>
          <w:rFonts w:ascii="Arial" w:eastAsia="Times New Roman" w:hAnsi="Arial" w:cs="Arial"/>
          <w:b/>
          <w:bCs/>
          <w:kern w:val="0"/>
          <w:sz w:val="24"/>
          <w:szCs w:val="24"/>
          <w:lang w:eastAsia="en-US"/>
        </w:rPr>
        <w:t>3GPP TSG RAN WG1 #11</w:t>
      </w:r>
      <w:r w:rsidR="00324EBA" w:rsidRPr="00324EBA">
        <w:rPr>
          <w:rFonts w:ascii="Arial" w:eastAsia="Times New Roman" w:hAnsi="Arial" w:cs="Arial" w:hint="eastAsia"/>
          <w:b/>
          <w:bCs/>
          <w:kern w:val="0"/>
          <w:sz w:val="24"/>
          <w:szCs w:val="24"/>
          <w:lang w:eastAsia="en-US"/>
        </w:rPr>
        <w:t>4</w:t>
      </w:r>
      <w:r w:rsidRPr="00324EBA">
        <w:rPr>
          <w:rFonts w:ascii="Arial" w:eastAsia="Times New Roman" w:hAnsi="Arial" w:cs="Arial"/>
          <w:b/>
          <w:bCs/>
          <w:kern w:val="0"/>
          <w:sz w:val="24"/>
          <w:szCs w:val="24"/>
          <w:lang w:eastAsia="en-US"/>
        </w:rPr>
        <w:tab/>
        <w:t xml:space="preserve"> </w:t>
      </w:r>
      <w:r w:rsidR="00FC5CDA" w:rsidRPr="00324EBA">
        <w:rPr>
          <w:rFonts w:ascii="Arial" w:eastAsia="Times New Roman" w:hAnsi="Arial" w:cs="Arial"/>
          <w:b/>
          <w:bCs/>
          <w:kern w:val="0"/>
          <w:sz w:val="24"/>
          <w:szCs w:val="24"/>
          <w:lang w:eastAsia="en-US"/>
        </w:rPr>
        <w:tab/>
        <w:t xml:space="preserve"> R</w:t>
      </w:r>
      <w:r w:rsidR="00856CD6" w:rsidRPr="00324EBA">
        <w:rPr>
          <w:rFonts w:ascii="Arial" w:eastAsia="Times New Roman" w:hAnsi="Arial" w:cs="Arial"/>
          <w:b/>
          <w:bCs/>
          <w:kern w:val="0"/>
          <w:sz w:val="24"/>
          <w:szCs w:val="24"/>
          <w:lang w:eastAsia="en-US"/>
        </w:rPr>
        <w:t>1-</w:t>
      </w:r>
      <w:r w:rsidR="0058728C" w:rsidRPr="00324EBA">
        <w:rPr>
          <w:rFonts w:ascii="Arial" w:eastAsia="Times New Roman" w:hAnsi="Arial" w:cs="Arial"/>
          <w:b/>
          <w:bCs/>
          <w:kern w:val="0"/>
          <w:sz w:val="24"/>
          <w:szCs w:val="24"/>
          <w:lang w:eastAsia="en-US"/>
        </w:rPr>
        <w:t>2</w:t>
      </w:r>
      <w:r w:rsidR="0058728C" w:rsidRPr="00324EBA">
        <w:rPr>
          <w:rFonts w:ascii="Arial" w:eastAsia="Times New Roman" w:hAnsi="Arial" w:cs="Arial" w:hint="eastAsia"/>
          <w:b/>
          <w:bCs/>
          <w:kern w:val="0"/>
          <w:sz w:val="24"/>
          <w:szCs w:val="24"/>
          <w:lang w:eastAsia="en-US"/>
        </w:rPr>
        <w:t>30</w:t>
      </w:r>
      <w:r w:rsidR="007C7465">
        <w:rPr>
          <w:rFonts w:ascii="Arial" w:eastAsia="Times New Roman" w:hAnsi="Arial" w:cs="Arial"/>
          <w:b/>
          <w:bCs/>
          <w:kern w:val="0"/>
          <w:sz w:val="24"/>
          <w:szCs w:val="24"/>
          <w:lang w:eastAsia="en-US"/>
        </w:rPr>
        <w:t>6746</w:t>
      </w:r>
    </w:p>
    <w:p w14:paraId="19B84786" w14:textId="2F50D00D" w:rsidR="00CF567D" w:rsidRPr="00324EBA" w:rsidRDefault="00324EBA" w:rsidP="00CF567D">
      <w:pPr>
        <w:widowControl/>
        <w:tabs>
          <w:tab w:val="center" w:pos="4536"/>
          <w:tab w:val="right" w:pos="8931"/>
          <w:tab w:val="right" w:pos="9639"/>
        </w:tabs>
        <w:ind w:right="2"/>
        <w:jc w:val="left"/>
        <w:rPr>
          <w:rFonts w:ascii="Arial" w:eastAsia="Times New Roman" w:hAnsi="Arial" w:cs="Arial"/>
          <w:b/>
          <w:bCs/>
          <w:kern w:val="0"/>
          <w:sz w:val="24"/>
          <w:szCs w:val="24"/>
          <w:lang w:eastAsia="en-US"/>
        </w:rPr>
      </w:pPr>
      <w:r w:rsidRPr="00324EBA">
        <w:rPr>
          <w:rFonts w:ascii="Arial" w:eastAsia="Times New Roman" w:hAnsi="Arial" w:cs="Arial"/>
          <w:b/>
          <w:bCs/>
          <w:kern w:val="0"/>
          <w:sz w:val="24"/>
          <w:szCs w:val="24"/>
          <w:lang w:eastAsia="en-US"/>
        </w:rPr>
        <w:t>Toulouse, France, August 21st – August 25th, 2023</w:t>
      </w:r>
    </w:p>
    <w:p w14:paraId="4D9C8C90" w14:textId="77777777" w:rsidR="00CF567D" w:rsidRPr="00CF567D" w:rsidRDefault="00CF567D" w:rsidP="00CF567D">
      <w:pPr>
        <w:widowControl/>
        <w:tabs>
          <w:tab w:val="left" w:pos="1595"/>
          <w:tab w:val="left" w:pos="2552"/>
        </w:tabs>
        <w:ind w:left="1800" w:hanging="1800"/>
        <w:jc w:val="left"/>
        <w:rPr>
          <w:rFonts w:ascii="Times New Roman" w:eastAsia="Times New Roman" w:hAnsi="Times New Roman" w:cs="Times New Roman"/>
          <w:b/>
          <w:kern w:val="0"/>
          <w:sz w:val="20"/>
          <w:szCs w:val="24"/>
          <w:lang w:val="en-GB" w:eastAsia="en-US"/>
        </w:rPr>
      </w:pPr>
    </w:p>
    <w:p w14:paraId="09C94296" w14:textId="77777777" w:rsidR="00CF567D" w:rsidRPr="00CF567D" w:rsidRDefault="00CF567D" w:rsidP="00CF567D">
      <w:pPr>
        <w:widowControl/>
        <w:tabs>
          <w:tab w:val="left" w:pos="1595"/>
          <w:tab w:val="left" w:pos="2552"/>
        </w:tabs>
        <w:ind w:left="1558" w:hangingChars="776" w:hanging="1558"/>
        <w:jc w:val="left"/>
        <w:rPr>
          <w:rFonts w:ascii="Times New Roman" w:eastAsia="宋体" w:hAnsi="Times New Roman" w:cs="Times New Roman"/>
          <w:b/>
          <w:kern w:val="0"/>
          <w:sz w:val="20"/>
          <w:szCs w:val="24"/>
        </w:rPr>
      </w:pPr>
      <w:r w:rsidRPr="00154789">
        <w:rPr>
          <w:rFonts w:ascii="Times New Roman" w:eastAsia="宋体" w:hAnsi="Times New Roman" w:cs="Times New Roman"/>
          <w:b/>
          <w:kern w:val="0"/>
          <w:sz w:val="20"/>
          <w:szCs w:val="24"/>
        </w:rPr>
        <w:t>Source:</w:t>
      </w:r>
      <w:r w:rsidRPr="00154789">
        <w:rPr>
          <w:rFonts w:ascii="Times New Roman" w:eastAsia="宋体" w:hAnsi="Times New Roman" w:cs="Times New Roman"/>
          <w:b/>
          <w:kern w:val="0"/>
          <w:sz w:val="20"/>
          <w:szCs w:val="24"/>
        </w:rPr>
        <w:tab/>
      </w:r>
      <w:r w:rsidRPr="00CF567D">
        <w:rPr>
          <w:rFonts w:ascii="Times New Roman" w:eastAsia="宋体" w:hAnsi="Times New Roman" w:cs="Times New Roman"/>
          <w:b/>
          <w:kern w:val="0"/>
          <w:sz w:val="20"/>
          <w:szCs w:val="24"/>
        </w:rPr>
        <w:t>vivo</w:t>
      </w:r>
    </w:p>
    <w:p w14:paraId="090C38E8" w14:textId="77777777" w:rsidR="00CF567D" w:rsidRPr="00CF567D" w:rsidRDefault="00CF567D" w:rsidP="00CF567D">
      <w:pPr>
        <w:widowControl/>
        <w:tabs>
          <w:tab w:val="left" w:pos="1595"/>
          <w:tab w:val="left" w:pos="2552"/>
        </w:tabs>
        <w:ind w:left="1558" w:hangingChars="776" w:hanging="1558"/>
        <w:jc w:val="left"/>
        <w:rPr>
          <w:rFonts w:ascii="Times New Roman" w:eastAsia="宋体" w:hAnsi="Times New Roman" w:cs="Times New Roman"/>
          <w:b/>
          <w:kern w:val="0"/>
          <w:sz w:val="20"/>
          <w:szCs w:val="24"/>
        </w:rPr>
      </w:pPr>
      <w:r w:rsidRPr="00154789">
        <w:rPr>
          <w:rFonts w:ascii="Times New Roman" w:eastAsia="宋体" w:hAnsi="Times New Roman" w:cs="Times New Roman"/>
          <w:b/>
          <w:kern w:val="0"/>
          <w:sz w:val="20"/>
          <w:szCs w:val="24"/>
        </w:rPr>
        <w:t>Title:</w:t>
      </w:r>
      <w:r w:rsidRPr="00CF567D">
        <w:rPr>
          <w:rFonts w:ascii="Times New Roman" w:eastAsia="宋体" w:hAnsi="Times New Roman" w:cs="Times New Roman"/>
          <w:b/>
          <w:kern w:val="0"/>
          <w:sz w:val="20"/>
          <w:szCs w:val="24"/>
        </w:rPr>
        <w:tab/>
      </w:r>
      <w:r w:rsidRPr="00154789">
        <w:rPr>
          <w:rFonts w:ascii="Times New Roman" w:eastAsia="宋体" w:hAnsi="Times New Roman" w:cs="Times New Roman"/>
          <w:b/>
          <w:kern w:val="0"/>
          <w:sz w:val="20"/>
          <w:szCs w:val="24"/>
        </w:rPr>
        <w:t>Evaluation on NR duplex evolution</w:t>
      </w:r>
    </w:p>
    <w:p w14:paraId="34EFC98A" w14:textId="77777777" w:rsidR="00CF567D" w:rsidRPr="00CF567D" w:rsidRDefault="00CF567D" w:rsidP="00CF567D">
      <w:pPr>
        <w:widowControl/>
        <w:tabs>
          <w:tab w:val="left" w:pos="1595"/>
          <w:tab w:val="left" w:pos="2552"/>
        </w:tabs>
        <w:ind w:left="1558" w:hangingChars="776" w:hanging="1558"/>
        <w:jc w:val="left"/>
        <w:rPr>
          <w:rFonts w:ascii="Times New Roman" w:eastAsia="宋体" w:hAnsi="Times New Roman" w:cs="Times New Roman"/>
          <w:b/>
          <w:kern w:val="0"/>
          <w:sz w:val="20"/>
          <w:szCs w:val="24"/>
        </w:rPr>
      </w:pPr>
      <w:r w:rsidRPr="00154789">
        <w:rPr>
          <w:rFonts w:ascii="Times New Roman" w:eastAsia="宋体" w:hAnsi="Times New Roman" w:cs="Times New Roman"/>
          <w:b/>
          <w:kern w:val="0"/>
          <w:sz w:val="20"/>
          <w:szCs w:val="24"/>
        </w:rPr>
        <w:t>Agenda Item:</w:t>
      </w:r>
      <w:r w:rsidRPr="00154789">
        <w:rPr>
          <w:rFonts w:ascii="Times New Roman" w:eastAsia="宋体" w:hAnsi="Times New Roman" w:cs="Times New Roman"/>
          <w:b/>
          <w:kern w:val="0"/>
          <w:sz w:val="20"/>
          <w:szCs w:val="24"/>
        </w:rPr>
        <w:tab/>
        <w:t>9.3.1</w:t>
      </w:r>
    </w:p>
    <w:p w14:paraId="6E1381E1" w14:textId="77777777" w:rsidR="00CF567D" w:rsidRPr="00154789" w:rsidRDefault="00CF567D" w:rsidP="00CF567D">
      <w:pPr>
        <w:widowControl/>
        <w:tabs>
          <w:tab w:val="left" w:pos="1595"/>
          <w:tab w:val="left" w:pos="2552"/>
        </w:tabs>
        <w:ind w:left="1558" w:hangingChars="776" w:hanging="1558"/>
        <w:jc w:val="left"/>
        <w:rPr>
          <w:rFonts w:ascii="Times New Roman" w:eastAsia="宋体" w:hAnsi="Times New Roman" w:cs="Times New Roman"/>
          <w:b/>
          <w:kern w:val="0"/>
          <w:sz w:val="20"/>
          <w:szCs w:val="24"/>
        </w:rPr>
      </w:pPr>
      <w:r w:rsidRPr="00154789">
        <w:rPr>
          <w:rFonts w:ascii="Times New Roman" w:eastAsia="宋体" w:hAnsi="Times New Roman" w:cs="Times New Roman"/>
          <w:b/>
          <w:kern w:val="0"/>
          <w:sz w:val="20"/>
          <w:szCs w:val="24"/>
        </w:rPr>
        <w:t>Document for:</w:t>
      </w:r>
      <w:r w:rsidRPr="00154789">
        <w:rPr>
          <w:rFonts w:ascii="Times New Roman" w:eastAsia="宋体" w:hAnsi="Times New Roman" w:cs="Times New Roman"/>
          <w:b/>
          <w:kern w:val="0"/>
          <w:sz w:val="20"/>
          <w:szCs w:val="24"/>
        </w:rPr>
        <w:tab/>
        <w:t>Discussion</w:t>
      </w:r>
      <w:r w:rsidRPr="00CF567D">
        <w:rPr>
          <w:rFonts w:ascii="Times New Roman" w:eastAsia="宋体" w:hAnsi="Times New Roman" w:cs="Times New Roman"/>
          <w:b/>
          <w:kern w:val="0"/>
          <w:sz w:val="20"/>
          <w:szCs w:val="24"/>
        </w:rPr>
        <w:t xml:space="preserve"> and Decision</w:t>
      </w:r>
    </w:p>
    <w:p w14:paraId="7D6A9144" w14:textId="77777777" w:rsidR="00CF567D" w:rsidRPr="00ED140C" w:rsidRDefault="00CF567D">
      <w:pPr>
        <w:pStyle w:val="12"/>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bookmarkStart w:id="0" w:name="OLE_LINK13"/>
      <w:bookmarkStart w:id="1" w:name="OLE_LINK14"/>
      <w:r w:rsidRPr="00ED140C">
        <w:rPr>
          <w:rFonts w:ascii="Times New Roman" w:hAnsi="Times New Roman" w:cs="Times New Roman"/>
          <w:b w:val="0"/>
          <w:bCs w:val="0"/>
          <w:kern w:val="0"/>
          <w:sz w:val="36"/>
          <w:szCs w:val="20"/>
          <w:lang w:val="en-GB" w:eastAsia="en-GB"/>
        </w:rPr>
        <w:t>Introduction</w:t>
      </w:r>
      <w:bookmarkStart w:id="2" w:name="OLE_LINK12"/>
    </w:p>
    <w:p w14:paraId="6234D61F" w14:textId="0E71EA4E" w:rsidR="003015CE" w:rsidRPr="00232258" w:rsidRDefault="00CF567D" w:rsidP="00232258">
      <w:pPr>
        <w:widowControl/>
        <w:spacing w:after="120"/>
        <w:rPr>
          <w:rFonts w:ascii="Times" w:eastAsia="等线" w:hAnsi="Times" w:cs="Times New Roman"/>
          <w:kern w:val="0"/>
          <w:sz w:val="20"/>
          <w:szCs w:val="20"/>
        </w:rPr>
      </w:pPr>
      <w:r w:rsidRPr="00CF567D">
        <w:rPr>
          <w:rFonts w:ascii="Times New Roman" w:eastAsia="等线" w:hAnsi="Times New Roman" w:cs="Times New Roman"/>
          <w:kern w:val="0"/>
          <w:sz w:val="20"/>
          <w:szCs w:val="20"/>
        </w:rPr>
        <w:t>I</w:t>
      </w:r>
      <w:r w:rsidRPr="00CF567D">
        <w:rPr>
          <w:rFonts w:ascii="Times New Roman" w:eastAsia="等线" w:hAnsi="Times New Roman" w:cs="Times New Roman" w:hint="eastAsia"/>
          <w:kern w:val="0"/>
          <w:sz w:val="20"/>
          <w:szCs w:val="20"/>
        </w:rPr>
        <w:t>n</w:t>
      </w:r>
      <w:r w:rsidRPr="00CF567D" w:rsidDel="00F47D55">
        <w:rPr>
          <w:rFonts w:ascii="Times New Roman" w:eastAsia="等线" w:hAnsi="Times New Roman" w:cs="Times New Roman"/>
          <w:kern w:val="0"/>
          <w:sz w:val="20"/>
          <w:szCs w:val="20"/>
        </w:rPr>
        <w:t xml:space="preserve"> </w:t>
      </w:r>
      <w:r w:rsidR="003A15D0" w:rsidRPr="003A15D0">
        <w:rPr>
          <w:rFonts w:ascii="Times New Roman" w:eastAsia="等线" w:hAnsi="Times New Roman" w:cs="Times New Roman"/>
          <w:kern w:val="0"/>
          <w:sz w:val="20"/>
          <w:szCs w:val="20"/>
        </w:rPr>
        <w:t>previous</w:t>
      </w:r>
      <w:r w:rsidR="003A15D0">
        <w:rPr>
          <w:rFonts w:ascii="Times New Roman" w:eastAsia="等线" w:hAnsi="Times New Roman" w:cs="Times New Roman"/>
          <w:kern w:val="0"/>
          <w:sz w:val="20"/>
          <w:szCs w:val="20"/>
        </w:rPr>
        <w:t xml:space="preserve"> </w:t>
      </w:r>
      <w:r w:rsidRPr="00CF567D">
        <w:rPr>
          <w:rFonts w:ascii="Times New Roman" w:eastAsia="等线" w:hAnsi="Times New Roman" w:cs="Times New Roman"/>
          <w:kern w:val="0"/>
          <w:sz w:val="20"/>
          <w:szCs w:val="20"/>
        </w:rPr>
        <w:t xml:space="preserve">RAN1 meeting, the evaluation methodologies and assumptions for NR full duplex were discussed and agreed. In this contribution, we provide our </w:t>
      </w:r>
      <w:r w:rsidR="00481C13" w:rsidRPr="00CF567D">
        <w:rPr>
          <w:rFonts w:ascii="Times New Roman" w:eastAsia="等线" w:hAnsi="Times New Roman" w:cs="Times New Roman"/>
          <w:kern w:val="0"/>
          <w:sz w:val="20"/>
          <w:szCs w:val="20"/>
        </w:rPr>
        <w:t>simulation results</w:t>
      </w:r>
      <w:r w:rsidR="00543CB4">
        <w:rPr>
          <w:rFonts w:ascii="Times New Roman" w:eastAsia="等线" w:hAnsi="Times New Roman" w:cs="Times New Roman"/>
          <w:kern w:val="0"/>
          <w:sz w:val="20"/>
          <w:szCs w:val="20"/>
        </w:rPr>
        <w:t xml:space="preserve"> and the </w:t>
      </w:r>
      <w:r w:rsidR="007F2384">
        <w:rPr>
          <w:rFonts w:ascii="Times New Roman" w:eastAsia="等线" w:hAnsi="Times New Roman" w:cs="Times New Roman"/>
          <w:kern w:val="0"/>
          <w:sz w:val="20"/>
          <w:szCs w:val="20"/>
        </w:rPr>
        <w:t xml:space="preserve">related </w:t>
      </w:r>
      <w:r w:rsidR="00543CB4">
        <w:rPr>
          <w:rFonts w:ascii="Times New Roman" w:eastAsia="等线" w:hAnsi="Times New Roman" w:cs="Times New Roman"/>
          <w:kern w:val="0"/>
          <w:sz w:val="20"/>
          <w:szCs w:val="20"/>
        </w:rPr>
        <w:t>assumptions</w:t>
      </w:r>
      <w:r w:rsidRPr="00CF567D">
        <w:rPr>
          <w:rFonts w:ascii="Times New Roman" w:eastAsia="等线" w:hAnsi="Times New Roman" w:cs="Times New Roman"/>
          <w:kern w:val="0"/>
          <w:sz w:val="20"/>
          <w:szCs w:val="20"/>
        </w:rPr>
        <w:t xml:space="preserve"> used in our </w:t>
      </w:r>
      <w:r w:rsidR="007F2384">
        <w:rPr>
          <w:rFonts w:ascii="Times New Roman" w:eastAsia="等线" w:hAnsi="Times New Roman" w:cs="Times New Roman"/>
          <w:kern w:val="0"/>
          <w:sz w:val="20"/>
          <w:szCs w:val="20"/>
        </w:rPr>
        <w:t xml:space="preserve">duplex </w:t>
      </w:r>
      <w:r w:rsidRPr="00CF567D">
        <w:rPr>
          <w:rFonts w:ascii="Times New Roman" w:eastAsia="等线" w:hAnsi="Times New Roman" w:cs="Times New Roman"/>
          <w:kern w:val="0"/>
          <w:sz w:val="20"/>
          <w:szCs w:val="20"/>
        </w:rPr>
        <w:t>simulations.</w:t>
      </w:r>
      <w:bookmarkStart w:id="3" w:name="_Hlk54103374"/>
    </w:p>
    <w:p w14:paraId="4C889A6B" w14:textId="77777777" w:rsidR="00CF567D" w:rsidRPr="00ED140C" w:rsidRDefault="00CF567D">
      <w:pPr>
        <w:pStyle w:val="12"/>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sidRPr="00ED140C">
        <w:rPr>
          <w:rFonts w:ascii="Times New Roman" w:hAnsi="Times New Roman" w:cs="Times New Roman"/>
          <w:b w:val="0"/>
          <w:bCs w:val="0"/>
          <w:kern w:val="0"/>
          <w:sz w:val="36"/>
          <w:szCs w:val="20"/>
          <w:lang w:val="en-GB" w:eastAsia="en-GB"/>
        </w:rPr>
        <w:t>Performance evaluation results</w:t>
      </w:r>
    </w:p>
    <w:p w14:paraId="5A3932FF" w14:textId="780B5FE5" w:rsidR="00AA428B" w:rsidRDefault="00CF567D" w:rsidP="00AA428B">
      <w:pPr>
        <w:widowControl/>
        <w:rPr>
          <w:rFonts w:ascii="Times New Roman" w:eastAsia="宋体" w:hAnsi="Times New Roman" w:cs="Times New Roman"/>
          <w:kern w:val="0"/>
          <w:sz w:val="20"/>
          <w:szCs w:val="20"/>
          <w:lang w:eastAsia="en-US"/>
        </w:rPr>
      </w:pPr>
      <w:r w:rsidRPr="00CF567D">
        <w:rPr>
          <w:rFonts w:ascii="Times New Roman" w:eastAsia="宋体" w:hAnsi="Times New Roman" w:cs="Times New Roman"/>
          <w:kern w:val="0"/>
          <w:sz w:val="20"/>
          <w:szCs w:val="20"/>
        </w:rPr>
        <w:t>Based</w:t>
      </w:r>
      <w:r w:rsidRPr="00CF567D">
        <w:rPr>
          <w:rFonts w:ascii="Times New Roman" w:eastAsia="宋体" w:hAnsi="Times New Roman" w:cs="Times New Roman"/>
          <w:kern w:val="0"/>
          <w:sz w:val="20"/>
          <w:szCs w:val="20"/>
          <w:lang w:eastAsia="en-US"/>
        </w:rPr>
        <w:t xml:space="preserve"> on the agreements in last RAN1 meeting, </w:t>
      </w:r>
      <w:bookmarkStart w:id="4" w:name="_Hlk118388887"/>
      <w:r w:rsidRPr="00CF567D">
        <w:rPr>
          <w:rFonts w:ascii="Times New Roman" w:eastAsia="宋体" w:hAnsi="Times New Roman" w:cs="Times New Roman"/>
          <w:kern w:val="0"/>
          <w:sz w:val="20"/>
          <w:szCs w:val="20"/>
          <w:lang w:eastAsia="en-US"/>
        </w:rPr>
        <w:t xml:space="preserve">the overall simulation assumptions </w:t>
      </w:r>
      <w:r w:rsidRPr="00CF567D">
        <w:rPr>
          <w:rFonts w:ascii="Times New Roman" w:eastAsia="宋体" w:hAnsi="Times New Roman" w:cs="Times New Roman" w:hint="eastAsia"/>
          <w:kern w:val="0"/>
          <w:sz w:val="20"/>
          <w:szCs w:val="20"/>
          <w:lang w:eastAsia="en-US"/>
        </w:rPr>
        <w:t>used</w:t>
      </w:r>
      <w:r w:rsidRPr="00CF567D">
        <w:rPr>
          <w:rFonts w:ascii="Times New Roman" w:eastAsia="宋体" w:hAnsi="Times New Roman" w:cs="Times New Roman"/>
          <w:kern w:val="0"/>
          <w:sz w:val="20"/>
          <w:szCs w:val="20"/>
          <w:lang w:eastAsia="en-US"/>
        </w:rPr>
        <w:t xml:space="preserve"> in this evaluation are shown </w:t>
      </w:r>
      <w:r w:rsidRPr="00CF567D">
        <w:rPr>
          <w:rFonts w:ascii="Times New Roman" w:eastAsia="宋体" w:hAnsi="Times New Roman" w:cs="Times New Roman" w:hint="eastAsia"/>
          <w:kern w:val="0"/>
          <w:sz w:val="20"/>
          <w:szCs w:val="20"/>
        </w:rPr>
        <w:t>in</w:t>
      </w:r>
      <w:r w:rsidRPr="00CF567D">
        <w:rPr>
          <w:rFonts w:ascii="Times New Roman" w:eastAsia="宋体" w:hAnsi="Times New Roman" w:cs="Times New Roman"/>
          <w:kern w:val="0"/>
          <w:sz w:val="20"/>
          <w:szCs w:val="20"/>
          <w:lang w:eastAsia="en-US"/>
        </w:rPr>
        <w:t xml:space="preserve"> Table </w:t>
      </w:r>
      <w:r w:rsidR="003A15D0">
        <w:rPr>
          <w:rFonts w:ascii="Times New Roman" w:eastAsia="宋体" w:hAnsi="Times New Roman" w:cs="Times New Roman"/>
          <w:kern w:val="0"/>
          <w:sz w:val="20"/>
          <w:szCs w:val="20"/>
          <w:lang w:eastAsia="en-US"/>
        </w:rPr>
        <w:t>A</w:t>
      </w:r>
      <w:r w:rsidRPr="00CF567D">
        <w:rPr>
          <w:rFonts w:ascii="Times New Roman" w:eastAsia="宋体" w:hAnsi="Times New Roman" w:cs="Times New Roman"/>
          <w:kern w:val="0"/>
          <w:sz w:val="20"/>
          <w:szCs w:val="20"/>
          <w:lang w:eastAsia="en-US"/>
        </w:rPr>
        <w:t xml:space="preserve">-1 in Annex </w:t>
      </w:r>
      <w:r w:rsidR="003A15D0">
        <w:rPr>
          <w:rFonts w:ascii="Times New Roman" w:eastAsia="宋体" w:hAnsi="Times New Roman" w:cs="Times New Roman"/>
          <w:kern w:val="0"/>
          <w:sz w:val="20"/>
          <w:szCs w:val="20"/>
          <w:lang w:eastAsia="en-US"/>
        </w:rPr>
        <w:t>A</w:t>
      </w:r>
      <w:r w:rsidRPr="00CF567D">
        <w:rPr>
          <w:rFonts w:ascii="Times New Roman" w:eastAsia="宋体" w:hAnsi="Times New Roman" w:cs="Times New Roman"/>
          <w:kern w:val="0"/>
          <w:sz w:val="20"/>
          <w:szCs w:val="20"/>
          <w:lang w:eastAsia="en-US"/>
        </w:rPr>
        <w:t>.</w:t>
      </w:r>
      <w:bookmarkEnd w:id="4"/>
      <w:r w:rsidRPr="00CF567D">
        <w:rPr>
          <w:rFonts w:ascii="Times New Roman" w:eastAsia="宋体" w:hAnsi="Times New Roman" w:cs="Times New Roman"/>
          <w:kern w:val="0"/>
          <w:sz w:val="20"/>
          <w:szCs w:val="20"/>
          <w:lang w:eastAsia="en-US"/>
        </w:rPr>
        <w:t xml:space="preserve"> </w:t>
      </w:r>
      <w:r w:rsidRPr="00CF567D">
        <w:rPr>
          <w:rFonts w:ascii="Times New Roman" w:eastAsia="宋体" w:hAnsi="Times New Roman" w:cs="Times New Roman"/>
          <w:kern w:val="0"/>
          <w:sz w:val="20"/>
          <w:szCs w:val="20"/>
        </w:rPr>
        <w:t xml:space="preserve">In the </w:t>
      </w:r>
      <w:r w:rsidRPr="00CF567D">
        <w:rPr>
          <w:rFonts w:ascii="Times New Roman" w:eastAsia="宋体" w:hAnsi="Times New Roman" w:cs="Times New Roman" w:hint="eastAsia"/>
          <w:kern w:val="0"/>
          <w:sz w:val="20"/>
          <w:szCs w:val="20"/>
        </w:rPr>
        <w:t>following</w:t>
      </w:r>
      <w:r w:rsidRPr="00CF567D">
        <w:rPr>
          <w:rFonts w:ascii="Times New Roman" w:eastAsia="宋体" w:hAnsi="Times New Roman" w:cs="Times New Roman"/>
          <w:kern w:val="0"/>
          <w:sz w:val="20"/>
          <w:szCs w:val="20"/>
        </w:rPr>
        <w:t xml:space="preserve">, we evaluate the performances for the SBFD </w:t>
      </w:r>
      <w:r w:rsidRPr="00CF567D">
        <w:rPr>
          <w:rFonts w:ascii="Times New Roman" w:eastAsia="宋体" w:hAnsi="Times New Roman" w:cs="Times New Roman" w:hint="eastAsia"/>
          <w:kern w:val="0"/>
          <w:sz w:val="20"/>
          <w:szCs w:val="20"/>
        </w:rPr>
        <w:t>deployment</w:t>
      </w:r>
      <w:r w:rsidRPr="00CF567D">
        <w:rPr>
          <w:rFonts w:ascii="Times New Roman" w:eastAsia="宋体" w:hAnsi="Times New Roman" w:cs="Times New Roman"/>
          <w:kern w:val="0"/>
          <w:sz w:val="20"/>
          <w:szCs w:val="20"/>
        </w:rPr>
        <w:t xml:space="preserve"> case 1, and dynamic TDD in Indoor Hotspot </w:t>
      </w:r>
      <w:r w:rsidRPr="00CF567D">
        <w:rPr>
          <w:rFonts w:ascii="Times New Roman" w:eastAsia="宋体" w:hAnsi="Times New Roman" w:cs="Times New Roman" w:hint="eastAsia"/>
          <w:kern w:val="0"/>
          <w:sz w:val="20"/>
          <w:szCs w:val="20"/>
        </w:rPr>
        <w:t>scenario</w:t>
      </w:r>
      <w:r w:rsidR="00FE602A">
        <w:rPr>
          <w:rFonts w:ascii="Times New Roman" w:eastAsia="宋体" w:hAnsi="Times New Roman" w:cs="Times New Roman"/>
          <w:kern w:val="0"/>
          <w:sz w:val="20"/>
          <w:szCs w:val="20"/>
        </w:rPr>
        <w:t>, Urban Macro</w:t>
      </w:r>
      <w:r w:rsidR="00FE602A" w:rsidRPr="00FE602A">
        <w:rPr>
          <w:rFonts w:ascii="Times New Roman" w:eastAsia="宋体" w:hAnsi="Times New Roman" w:cs="Times New Roman" w:hint="eastAsia"/>
          <w:kern w:val="0"/>
          <w:sz w:val="20"/>
          <w:szCs w:val="20"/>
        </w:rPr>
        <w:t xml:space="preserve"> </w:t>
      </w:r>
      <w:r w:rsidR="00FE602A" w:rsidRPr="00CF567D">
        <w:rPr>
          <w:rFonts w:ascii="Times New Roman" w:eastAsia="宋体" w:hAnsi="Times New Roman" w:cs="Times New Roman" w:hint="eastAsia"/>
          <w:kern w:val="0"/>
          <w:sz w:val="20"/>
          <w:szCs w:val="20"/>
        </w:rPr>
        <w:t>scenario</w:t>
      </w:r>
      <w:r w:rsidR="00FE602A">
        <w:rPr>
          <w:rFonts w:ascii="Times New Roman" w:eastAsia="宋体" w:hAnsi="Times New Roman" w:cs="Times New Roman"/>
          <w:kern w:val="0"/>
          <w:sz w:val="20"/>
          <w:szCs w:val="20"/>
        </w:rPr>
        <w:t xml:space="preserve"> and Dense Urban </w:t>
      </w:r>
      <w:r w:rsidR="00FE602A" w:rsidRPr="00CF567D">
        <w:rPr>
          <w:rFonts w:ascii="Times New Roman" w:eastAsia="宋体" w:hAnsi="Times New Roman" w:cs="Times New Roman" w:hint="eastAsia"/>
          <w:kern w:val="0"/>
          <w:sz w:val="20"/>
          <w:szCs w:val="20"/>
        </w:rPr>
        <w:t>scenario</w:t>
      </w:r>
      <w:r w:rsidRPr="00CF567D">
        <w:rPr>
          <w:rFonts w:ascii="Times New Roman" w:eastAsia="宋体" w:hAnsi="Times New Roman" w:cs="Times New Roman"/>
          <w:kern w:val="0"/>
          <w:sz w:val="20"/>
          <w:szCs w:val="20"/>
        </w:rPr>
        <w:t xml:space="preserve"> in FR1.</w:t>
      </w:r>
      <w:r w:rsidR="004E5E81" w:rsidRPr="004E5E81">
        <w:rPr>
          <w:rFonts w:ascii="Times New Roman" w:eastAsia="宋体" w:hAnsi="Times New Roman" w:cs="Times New Roman"/>
          <w:kern w:val="0"/>
          <w:sz w:val="20"/>
          <w:szCs w:val="20"/>
          <w:lang w:eastAsia="en-US"/>
        </w:rPr>
        <w:t xml:space="preserve"> </w:t>
      </w:r>
      <w:r w:rsidR="00FE602A">
        <w:rPr>
          <w:rFonts w:ascii="Times New Roman" w:eastAsia="宋体" w:hAnsi="Times New Roman" w:cs="Times New Roman"/>
          <w:kern w:val="0"/>
          <w:sz w:val="20"/>
          <w:szCs w:val="20"/>
          <w:lang w:eastAsia="en-US"/>
        </w:rPr>
        <w:t xml:space="preserve">For </w:t>
      </w:r>
      <w:r w:rsidR="00FE602A" w:rsidRPr="00CF567D">
        <w:rPr>
          <w:rFonts w:ascii="Times New Roman" w:eastAsia="宋体" w:hAnsi="Times New Roman" w:cs="Times New Roman"/>
          <w:kern w:val="0"/>
          <w:sz w:val="20"/>
          <w:szCs w:val="20"/>
        </w:rPr>
        <w:t xml:space="preserve">Indoor Hotspot </w:t>
      </w:r>
      <w:r w:rsidR="00FE602A" w:rsidRPr="00CF567D">
        <w:rPr>
          <w:rFonts w:ascii="Times New Roman" w:eastAsia="宋体" w:hAnsi="Times New Roman" w:cs="Times New Roman" w:hint="eastAsia"/>
          <w:kern w:val="0"/>
          <w:sz w:val="20"/>
          <w:szCs w:val="20"/>
        </w:rPr>
        <w:t>scenario</w:t>
      </w:r>
      <w:r w:rsidR="00FE602A">
        <w:rPr>
          <w:rFonts w:ascii="Times New Roman" w:eastAsia="宋体" w:hAnsi="Times New Roman" w:cs="Times New Roman"/>
          <w:kern w:val="0"/>
          <w:sz w:val="20"/>
          <w:szCs w:val="20"/>
        </w:rPr>
        <w:t>,</w:t>
      </w:r>
      <w:r w:rsidR="00FE602A" w:rsidRPr="00CF567D">
        <w:rPr>
          <w:rFonts w:ascii="Times New Roman" w:eastAsia="宋体" w:hAnsi="Times New Roman" w:cs="Times New Roman"/>
          <w:kern w:val="0"/>
          <w:sz w:val="20"/>
          <w:szCs w:val="20"/>
          <w:lang w:eastAsia="en-US"/>
        </w:rPr>
        <w:t xml:space="preserve"> </w:t>
      </w:r>
      <w:r w:rsidR="00FE602A">
        <w:rPr>
          <w:rFonts w:ascii="Times New Roman" w:eastAsia="宋体" w:hAnsi="Times New Roman" w:cs="Times New Roman"/>
          <w:kern w:val="0"/>
          <w:sz w:val="20"/>
          <w:szCs w:val="20"/>
          <w:lang w:eastAsia="en-US"/>
        </w:rPr>
        <w:t>t</w:t>
      </w:r>
      <w:r w:rsidR="004E5E81" w:rsidRPr="00CF567D">
        <w:rPr>
          <w:rFonts w:ascii="Times New Roman" w:eastAsia="宋体" w:hAnsi="Times New Roman" w:cs="Times New Roman"/>
          <w:kern w:val="0"/>
          <w:sz w:val="20"/>
          <w:szCs w:val="20"/>
          <w:lang w:eastAsia="en-US"/>
        </w:rPr>
        <w:t xml:space="preserve">he evaluation results can be found in </w:t>
      </w:r>
      <w:r w:rsidR="004E5E81">
        <w:rPr>
          <w:rFonts w:ascii="Times New Roman" w:eastAsia="宋体" w:hAnsi="Times New Roman" w:cs="Times New Roman"/>
          <w:kern w:val="0"/>
          <w:sz w:val="20"/>
          <w:szCs w:val="20"/>
          <w:lang w:eastAsia="en-US"/>
        </w:rPr>
        <w:t>Section 2.</w:t>
      </w:r>
      <w:r w:rsidR="003B2B42">
        <w:rPr>
          <w:rFonts w:ascii="Times New Roman" w:eastAsia="宋体" w:hAnsi="Times New Roman" w:cs="Times New Roman"/>
          <w:kern w:val="0"/>
          <w:sz w:val="20"/>
          <w:szCs w:val="20"/>
        </w:rPr>
        <w:t>1</w:t>
      </w:r>
      <w:r w:rsidR="00FE602A">
        <w:rPr>
          <w:rFonts w:ascii="Times New Roman" w:eastAsia="宋体" w:hAnsi="Times New Roman" w:cs="Times New Roman"/>
          <w:kern w:val="0"/>
          <w:sz w:val="20"/>
          <w:szCs w:val="20"/>
          <w:lang w:eastAsia="en-US"/>
        </w:rPr>
        <w:t xml:space="preserve">. For </w:t>
      </w:r>
      <w:r w:rsidR="00FE602A">
        <w:rPr>
          <w:rFonts w:ascii="Times New Roman" w:eastAsia="宋体" w:hAnsi="Times New Roman" w:cs="Times New Roman"/>
          <w:kern w:val="0"/>
          <w:sz w:val="20"/>
          <w:szCs w:val="20"/>
        </w:rPr>
        <w:t>Urban Macro</w:t>
      </w:r>
      <w:r w:rsidR="00FE602A" w:rsidRPr="00FE602A">
        <w:rPr>
          <w:rFonts w:ascii="Times New Roman" w:eastAsia="宋体" w:hAnsi="Times New Roman" w:cs="Times New Roman" w:hint="eastAsia"/>
          <w:kern w:val="0"/>
          <w:sz w:val="20"/>
          <w:szCs w:val="20"/>
        </w:rPr>
        <w:t xml:space="preserve"> </w:t>
      </w:r>
      <w:r w:rsidR="00FE602A" w:rsidRPr="00CF567D">
        <w:rPr>
          <w:rFonts w:ascii="Times New Roman" w:eastAsia="宋体" w:hAnsi="Times New Roman" w:cs="Times New Roman" w:hint="eastAsia"/>
          <w:kern w:val="0"/>
          <w:sz w:val="20"/>
          <w:szCs w:val="20"/>
        </w:rPr>
        <w:t>scenario</w:t>
      </w:r>
      <w:r w:rsidR="00FE602A">
        <w:rPr>
          <w:rFonts w:ascii="Times New Roman" w:eastAsia="宋体" w:hAnsi="Times New Roman" w:cs="Times New Roman"/>
          <w:kern w:val="0"/>
          <w:sz w:val="20"/>
          <w:szCs w:val="20"/>
        </w:rPr>
        <w:t>,</w:t>
      </w:r>
      <w:r w:rsidR="00FE602A" w:rsidRPr="00FE602A">
        <w:rPr>
          <w:rFonts w:ascii="Times New Roman" w:eastAsia="宋体" w:hAnsi="Times New Roman" w:cs="Times New Roman"/>
          <w:kern w:val="0"/>
          <w:sz w:val="20"/>
          <w:szCs w:val="20"/>
          <w:lang w:eastAsia="en-US"/>
        </w:rPr>
        <w:t xml:space="preserve"> </w:t>
      </w:r>
      <w:r w:rsidR="00FE602A">
        <w:rPr>
          <w:rFonts w:ascii="Times New Roman" w:eastAsia="宋体" w:hAnsi="Times New Roman" w:cs="Times New Roman"/>
          <w:kern w:val="0"/>
          <w:sz w:val="20"/>
          <w:szCs w:val="20"/>
          <w:lang w:eastAsia="en-US"/>
        </w:rPr>
        <w:t>t</w:t>
      </w:r>
      <w:r w:rsidR="00FE602A" w:rsidRPr="00CF567D">
        <w:rPr>
          <w:rFonts w:ascii="Times New Roman" w:eastAsia="宋体" w:hAnsi="Times New Roman" w:cs="Times New Roman"/>
          <w:kern w:val="0"/>
          <w:sz w:val="20"/>
          <w:szCs w:val="20"/>
          <w:lang w:eastAsia="en-US"/>
        </w:rPr>
        <w:t xml:space="preserve">he evaluation results can be found in </w:t>
      </w:r>
      <w:r w:rsidR="00FE602A">
        <w:rPr>
          <w:rFonts w:ascii="Times New Roman" w:eastAsia="宋体" w:hAnsi="Times New Roman" w:cs="Times New Roman"/>
          <w:kern w:val="0"/>
          <w:sz w:val="20"/>
          <w:szCs w:val="20"/>
          <w:lang w:eastAsia="en-US"/>
        </w:rPr>
        <w:t>Section 2.</w:t>
      </w:r>
      <w:r w:rsidR="00CD052C">
        <w:rPr>
          <w:rFonts w:ascii="Times New Roman" w:eastAsia="宋体" w:hAnsi="Times New Roman" w:cs="Times New Roman" w:hint="eastAsia"/>
          <w:kern w:val="0"/>
          <w:sz w:val="20"/>
          <w:szCs w:val="20"/>
        </w:rPr>
        <w:t>2</w:t>
      </w:r>
      <w:r w:rsidR="00FE602A">
        <w:rPr>
          <w:rFonts w:ascii="Times New Roman" w:eastAsia="宋体" w:hAnsi="Times New Roman" w:cs="Times New Roman"/>
          <w:kern w:val="0"/>
          <w:sz w:val="20"/>
          <w:szCs w:val="20"/>
          <w:lang w:eastAsia="en-US"/>
        </w:rPr>
        <w:t xml:space="preserve">. For </w:t>
      </w:r>
      <w:r w:rsidR="00FE602A">
        <w:rPr>
          <w:rFonts w:ascii="Times New Roman" w:eastAsia="宋体" w:hAnsi="Times New Roman" w:cs="Times New Roman"/>
          <w:kern w:val="0"/>
          <w:sz w:val="20"/>
          <w:szCs w:val="20"/>
        </w:rPr>
        <w:t>Dense Urban</w:t>
      </w:r>
      <w:r w:rsidR="00FE602A" w:rsidRPr="00FE602A">
        <w:rPr>
          <w:rFonts w:ascii="Times New Roman" w:eastAsia="宋体" w:hAnsi="Times New Roman" w:cs="Times New Roman" w:hint="eastAsia"/>
          <w:kern w:val="0"/>
          <w:sz w:val="20"/>
          <w:szCs w:val="20"/>
        </w:rPr>
        <w:t xml:space="preserve"> </w:t>
      </w:r>
      <w:r w:rsidR="00FE602A" w:rsidRPr="00CF567D">
        <w:rPr>
          <w:rFonts w:ascii="Times New Roman" w:eastAsia="宋体" w:hAnsi="Times New Roman" w:cs="Times New Roman" w:hint="eastAsia"/>
          <w:kern w:val="0"/>
          <w:sz w:val="20"/>
          <w:szCs w:val="20"/>
        </w:rPr>
        <w:t>scenario</w:t>
      </w:r>
      <w:r w:rsidR="00FE602A">
        <w:rPr>
          <w:rFonts w:ascii="Times New Roman" w:eastAsia="宋体" w:hAnsi="Times New Roman" w:cs="Times New Roman"/>
          <w:kern w:val="0"/>
          <w:sz w:val="20"/>
          <w:szCs w:val="20"/>
        </w:rPr>
        <w:t>,</w:t>
      </w:r>
      <w:r w:rsidR="00FE602A" w:rsidRPr="00FE602A">
        <w:rPr>
          <w:rFonts w:ascii="Times New Roman" w:eastAsia="宋体" w:hAnsi="Times New Roman" w:cs="Times New Roman"/>
          <w:kern w:val="0"/>
          <w:sz w:val="20"/>
          <w:szCs w:val="20"/>
          <w:lang w:eastAsia="en-US"/>
        </w:rPr>
        <w:t xml:space="preserve"> </w:t>
      </w:r>
      <w:r w:rsidR="00FE602A">
        <w:rPr>
          <w:rFonts w:ascii="Times New Roman" w:eastAsia="宋体" w:hAnsi="Times New Roman" w:cs="Times New Roman"/>
          <w:kern w:val="0"/>
          <w:sz w:val="20"/>
          <w:szCs w:val="20"/>
          <w:lang w:eastAsia="en-US"/>
        </w:rPr>
        <w:t>t</w:t>
      </w:r>
      <w:r w:rsidR="00FE602A" w:rsidRPr="00CF567D">
        <w:rPr>
          <w:rFonts w:ascii="Times New Roman" w:eastAsia="宋体" w:hAnsi="Times New Roman" w:cs="Times New Roman"/>
          <w:kern w:val="0"/>
          <w:sz w:val="20"/>
          <w:szCs w:val="20"/>
          <w:lang w:eastAsia="en-US"/>
        </w:rPr>
        <w:t xml:space="preserve">he evaluation results can be found in </w:t>
      </w:r>
      <w:r w:rsidR="00FE602A">
        <w:rPr>
          <w:rFonts w:ascii="Times New Roman" w:eastAsia="宋体" w:hAnsi="Times New Roman" w:cs="Times New Roman"/>
          <w:kern w:val="0"/>
          <w:sz w:val="20"/>
          <w:szCs w:val="20"/>
          <w:lang w:eastAsia="en-US"/>
        </w:rPr>
        <w:t>Section 2.</w:t>
      </w:r>
      <w:r w:rsidR="00CD052C">
        <w:rPr>
          <w:rFonts w:ascii="Times New Roman" w:eastAsia="宋体" w:hAnsi="Times New Roman" w:cs="Times New Roman" w:hint="eastAsia"/>
          <w:kern w:val="0"/>
          <w:sz w:val="20"/>
          <w:szCs w:val="20"/>
        </w:rPr>
        <w:t>3</w:t>
      </w:r>
      <w:r w:rsidR="00FE602A">
        <w:rPr>
          <w:rFonts w:ascii="Times New Roman" w:eastAsia="宋体" w:hAnsi="Times New Roman" w:cs="Times New Roman"/>
          <w:kern w:val="0"/>
          <w:sz w:val="20"/>
          <w:szCs w:val="20"/>
          <w:lang w:eastAsia="en-US"/>
        </w:rPr>
        <w:t xml:space="preserve">. </w:t>
      </w:r>
    </w:p>
    <w:p w14:paraId="2A7FCE53" w14:textId="30014A7D" w:rsidR="0079096D" w:rsidRDefault="00207297" w:rsidP="0079096D">
      <w:pPr>
        <w:keepNext/>
        <w:keepLines/>
        <w:widowControl/>
        <w:numPr>
          <w:ilvl w:val="1"/>
          <w:numId w:val="3"/>
        </w:numPr>
        <w:overflowPunct w:val="0"/>
        <w:autoSpaceDE w:val="0"/>
        <w:autoSpaceDN w:val="0"/>
        <w:adjustRightInd w:val="0"/>
        <w:spacing w:before="240" w:after="180"/>
        <w:jc w:val="left"/>
        <w:textAlignment w:val="baseline"/>
        <w:outlineLvl w:val="1"/>
        <w:rPr>
          <w:rFonts w:ascii="Times New Roman" w:eastAsia="Times New Roman" w:hAnsi="Times New Roman" w:cs="Times New Roman"/>
          <w:iCs/>
          <w:kern w:val="0"/>
          <w:sz w:val="24"/>
          <w:szCs w:val="28"/>
          <w:lang w:eastAsia="en-US"/>
        </w:rPr>
      </w:pPr>
      <w:bookmarkStart w:id="5" w:name="OLE_LINK3"/>
      <w:r w:rsidRPr="00207297">
        <w:rPr>
          <w:rFonts w:ascii="Times New Roman" w:eastAsia="Times New Roman" w:hAnsi="Times New Roman" w:cs="Times New Roman"/>
          <w:iCs/>
          <w:kern w:val="0"/>
          <w:sz w:val="24"/>
          <w:szCs w:val="28"/>
          <w:lang w:eastAsia="en-US"/>
        </w:rPr>
        <w:t xml:space="preserve">Indoor Hotspot </w:t>
      </w:r>
      <w:r w:rsidRPr="00207297">
        <w:rPr>
          <w:rFonts w:ascii="Times New Roman" w:eastAsia="Times New Roman" w:hAnsi="Times New Roman" w:cs="Times New Roman" w:hint="eastAsia"/>
          <w:iCs/>
          <w:kern w:val="0"/>
          <w:sz w:val="24"/>
          <w:szCs w:val="28"/>
          <w:lang w:eastAsia="en-US"/>
        </w:rPr>
        <w:t>scenari</w:t>
      </w:r>
      <w:bookmarkEnd w:id="5"/>
      <w:r w:rsidR="0079096D">
        <w:rPr>
          <w:rFonts w:ascii="Times New Roman" w:eastAsia="Times New Roman" w:hAnsi="Times New Roman" w:cs="Times New Roman"/>
          <w:iCs/>
          <w:kern w:val="0"/>
          <w:sz w:val="24"/>
          <w:szCs w:val="28"/>
          <w:lang w:eastAsia="en-US"/>
        </w:rPr>
        <w:t>o</w:t>
      </w:r>
    </w:p>
    <w:p w14:paraId="27363E33" w14:textId="295108B5" w:rsidR="0079096D" w:rsidRDefault="0079096D" w:rsidP="0079096D">
      <w:pPr>
        <w:widowControl/>
        <w:rPr>
          <w:rFonts w:ascii="Times New Roman" w:eastAsia="宋体" w:hAnsi="Times New Roman" w:cs="Times New Roman"/>
          <w:kern w:val="0"/>
          <w:sz w:val="20"/>
          <w:szCs w:val="20"/>
        </w:rPr>
      </w:pPr>
      <w:r w:rsidRPr="00CF567D">
        <w:rPr>
          <w:rFonts w:ascii="Times New Roman" w:eastAsia="宋体" w:hAnsi="Times New Roman" w:cs="Times New Roman"/>
          <w:kern w:val="0"/>
          <w:sz w:val="20"/>
          <w:szCs w:val="20"/>
        </w:rPr>
        <w:t>For SBFD</w:t>
      </w:r>
      <w:r>
        <w:rPr>
          <w:rFonts w:ascii="Times New Roman" w:eastAsia="宋体" w:hAnsi="Times New Roman" w:cs="Times New Roman"/>
          <w:kern w:val="0"/>
          <w:sz w:val="20"/>
          <w:szCs w:val="20"/>
        </w:rPr>
        <w:t xml:space="preserve"> and </w:t>
      </w:r>
      <w:r w:rsidRPr="00CF567D">
        <w:rPr>
          <w:rFonts w:ascii="Times New Roman" w:eastAsia="宋体" w:hAnsi="Times New Roman" w:cs="Times New Roman"/>
          <w:kern w:val="0"/>
          <w:sz w:val="20"/>
          <w:szCs w:val="20"/>
        </w:rPr>
        <w:t>dynamic TDD</w:t>
      </w:r>
      <w:r>
        <w:rPr>
          <w:rFonts w:ascii="Times New Roman" w:eastAsia="宋体" w:hAnsi="Times New Roman" w:cs="Times New Roman"/>
          <w:kern w:val="0"/>
          <w:sz w:val="20"/>
          <w:szCs w:val="20"/>
        </w:rPr>
        <w:t xml:space="preserve"> in </w:t>
      </w:r>
      <w:r w:rsidRPr="00D42670">
        <w:rPr>
          <w:rFonts w:ascii="Times New Roman" w:eastAsia="宋体" w:hAnsi="Times New Roman" w:cs="Times New Roman"/>
          <w:kern w:val="0"/>
          <w:sz w:val="20"/>
          <w:szCs w:val="20"/>
        </w:rPr>
        <w:t>Indoor Hotspot scenario</w:t>
      </w:r>
      <w:r>
        <w:rPr>
          <w:rFonts w:ascii="Times New Roman" w:eastAsia="宋体" w:hAnsi="Times New Roman" w:cs="Times New Roman"/>
          <w:kern w:val="0"/>
          <w:sz w:val="20"/>
          <w:szCs w:val="20"/>
        </w:rPr>
        <w:t xml:space="preserve"> in FR1</w:t>
      </w:r>
      <w:r w:rsidRPr="00CF567D">
        <w:rPr>
          <w:rFonts w:ascii="Times New Roman" w:eastAsia="宋体" w:hAnsi="Times New Roman" w:cs="Times New Roman"/>
          <w:kern w:val="0"/>
          <w:sz w:val="20"/>
          <w:szCs w:val="20"/>
        </w:rPr>
        <w:t>, the following schemes are evaluated</w:t>
      </w:r>
      <w:r w:rsidRPr="00CF567D">
        <w:rPr>
          <w:rFonts w:ascii="Times New Roman" w:eastAsia="宋体" w:hAnsi="Times New Roman" w:cs="Times New Roman" w:hint="eastAsia"/>
          <w:kern w:val="0"/>
          <w:sz w:val="20"/>
          <w:szCs w:val="20"/>
        </w:rPr>
        <w:t>:</w:t>
      </w:r>
    </w:p>
    <w:tbl>
      <w:tblPr>
        <w:tblStyle w:val="af5"/>
        <w:tblW w:w="0" w:type="auto"/>
        <w:tblLook w:val="04A0" w:firstRow="1" w:lastRow="0" w:firstColumn="1" w:lastColumn="0" w:noHBand="0" w:noVBand="1"/>
      </w:tblPr>
      <w:tblGrid>
        <w:gridCol w:w="1838"/>
        <w:gridCol w:w="7181"/>
      </w:tblGrid>
      <w:tr w:rsidR="0079096D" w14:paraId="6F976C54" w14:textId="77777777" w:rsidTr="001455E6">
        <w:tc>
          <w:tcPr>
            <w:tcW w:w="1838" w:type="dxa"/>
          </w:tcPr>
          <w:p w14:paraId="66FCFF1F" w14:textId="77777777" w:rsidR="0079096D" w:rsidRPr="00FB079A" w:rsidRDefault="0079096D" w:rsidP="001455E6">
            <w:pPr>
              <w:widowControl/>
              <w:rPr>
                <w:b/>
              </w:rPr>
            </w:pPr>
            <w:r w:rsidRPr="00FB079A">
              <w:rPr>
                <w:b/>
              </w:rPr>
              <w:t>Scheme 1-1 (baseline)</w:t>
            </w:r>
          </w:p>
        </w:tc>
        <w:tc>
          <w:tcPr>
            <w:tcW w:w="7181" w:type="dxa"/>
          </w:tcPr>
          <w:p w14:paraId="12D424E0" w14:textId="77777777" w:rsidR="0079096D" w:rsidRDefault="0079096D" w:rsidP="001455E6">
            <w:pPr>
              <w:widowControl/>
            </w:pPr>
            <w:r w:rsidRPr="00CF567D">
              <w:t xml:space="preserve">Baseline legacy TDD operation with UL/DL configuration of </w:t>
            </w:r>
            <w:r w:rsidRPr="00560209">
              <w:t>Frame structure</w:t>
            </w:r>
            <w:r>
              <w:t xml:space="preserve"> #1 </w:t>
            </w:r>
            <w:r w:rsidRPr="00CF567D">
              <w:t>DDDSU (S slot: 12D:2S:0U)</w:t>
            </w:r>
          </w:p>
        </w:tc>
      </w:tr>
      <w:tr w:rsidR="0079096D" w14:paraId="0EC17C52" w14:textId="77777777" w:rsidTr="001455E6">
        <w:tc>
          <w:tcPr>
            <w:tcW w:w="1838" w:type="dxa"/>
          </w:tcPr>
          <w:p w14:paraId="1F23D33F" w14:textId="77777777" w:rsidR="0079096D" w:rsidRPr="00FB079A" w:rsidRDefault="0079096D" w:rsidP="001455E6">
            <w:pPr>
              <w:widowControl/>
              <w:rPr>
                <w:b/>
              </w:rPr>
            </w:pPr>
            <w:r w:rsidRPr="00FB079A">
              <w:rPr>
                <w:b/>
              </w:rPr>
              <w:t xml:space="preserve">Scheme </w:t>
            </w:r>
            <w:r>
              <w:rPr>
                <w:b/>
              </w:rPr>
              <w:t>1</w:t>
            </w:r>
            <w:r w:rsidRPr="00FB079A">
              <w:rPr>
                <w:b/>
              </w:rPr>
              <w:t>-2 (semi-static SBFD)</w:t>
            </w:r>
          </w:p>
        </w:tc>
        <w:tc>
          <w:tcPr>
            <w:tcW w:w="7181" w:type="dxa"/>
          </w:tcPr>
          <w:p w14:paraId="3C6BCDC3" w14:textId="77777777" w:rsidR="0079096D" w:rsidRDefault="0079096D" w:rsidP="001455E6">
            <w:pPr>
              <w:widowControl/>
            </w:pPr>
            <w:r>
              <w:t>S</w:t>
            </w:r>
            <w:r w:rsidRPr="00560209">
              <w:t>emi-static</w:t>
            </w:r>
            <w:r w:rsidRPr="00CF567D">
              <w:t xml:space="preserve"> SBFD </w:t>
            </w:r>
            <w:r w:rsidRPr="00560209">
              <w:t>operation with</w:t>
            </w:r>
            <w:r w:rsidRPr="00CF567D">
              <w:t xml:space="preserve"> 20% UL </w:t>
            </w:r>
            <w:proofErr w:type="spellStart"/>
            <w:r w:rsidRPr="00CF567D">
              <w:t>subband</w:t>
            </w:r>
            <w:proofErr w:type="spellEnd"/>
            <w:r w:rsidRPr="00CF567D">
              <w:t xml:space="preserve"> resource in X slot</w:t>
            </w:r>
            <w:r w:rsidRPr="00560209">
              <w:t>, with Frame structure</w:t>
            </w:r>
            <w:r>
              <w:t xml:space="preserve"> #3</w:t>
            </w:r>
            <w:r w:rsidRPr="00560209">
              <w:t xml:space="preserve"> (</w:t>
            </w:r>
            <w:r w:rsidRPr="00FB079A">
              <w:rPr>
                <w:color w:val="FF0000"/>
              </w:rPr>
              <w:t>XXXXX</w:t>
            </w:r>
            <w:r w:rsidRPr="00560209">
              <w:t>)</w:t>
            </w:r>
          </w:p>
        </w:tc>
      </w:tr>
      <w:tr w:rsidR="0079096D" w14:paraId="597DE31B" w14:textId="77777777" w:rsidTr="001455E6">
        <w:tc>
          <w:tcPr>
            <w:tcW w:w="1838" w:type="dxa"/>
          </w:tcPr>
          <w:p w14:paraId="2FCB1E65" w14:textId="77777777" w:rsidR="0079096D" w:rsidRPr="00FB079A" w:rsidRDefault="0079096D" w:rsidP="001455E6">
            <w:pPr>
              <w:widowControl/>
              <w:rPr>
                <w:b/>
              </w:rPr>
            </w:pPr>
            <w:r w:rsidRPr="00FB079A">
              <w:rPr>
                <w:b/>
              </w:rPr>
              <w:t>Scheme 1-3 (</w:t>
            </w:r>
            <w:r>
              <w:rPr>
                <w:b/>
              </w:rPr>
              <w:t>dynamic</w:t>
            </w:r>
            <w:r w:rsidRPr="00FB079A">
              <w:rPr>
                <w:b/>
              </w:rPr>
              <w:t xml:space="preserve"> SBFD)</w:t>
            </w:r>
          </w:p>
        </w:tc>
        <w:tc>
          <w:tcPr>
            <w:tcW w:w="7181" w:type="dxa"/>
          </w:tcPr>
          <w:p w14:paraId="1E59E2E8" w14:textId="77777777" w:rsidR="0079096D" w:rsidRPr="00FD7FE4" w:rsidRDefault="0079096D" w:rsidP="001455E6">
            <w:pPr>
              <w:widowControl/>
              <w:jc w:val="left"/>
              <w:rPr>
                <w:rFonts w:ascii="宋体" w:hAnsi="宋体" w:cs="宋体"/>
              </w:rPr>
            </w:pPr>
            <w:r>
              <w:t>Dynamic</w:t>
            </w:r>
            <w:r w:rsidRPr="00560209">
              <w:t xml:space="preserve"> SBFD operation with adaptation among {Full DL, Full UL, SBFD operation with 20% UL </w:t>
            </w:r>
            <w:proofErr w:type="spellStart"/>
            <w:r w:rsidRPr="00560209">
              <w:t>subband</w:t>
            </w:r>
            <w:proofErr w:type="spellEnd"/>
            <w:r w:rsidRPr="00560209">
              <w:t xml:space="preserve"> resource} in X slot, with Frame structure</w:t>
            </w:r>
            <w:r>
              <w:t>#3</w:t>
            </w:r>
            <w:r w:rsidRPr="00560209">
              <w:t xml:space="preserve"> (</w:t>
            </w:r>
            <w:r w:rsidRPr="00E96748">
              <w:rPr>
                <w:color w:val="FF0000"/>
              </w:rPr>
              <w:t>XXXXX</w:t>
            </w:r>
            <w:r w:rsidRPr="00560209">
              <w:t>).</w:t>
            </w:r>
            <w:r w:rsidRPr="00D7507F">
              <w:t xml:space="preserve"> </w:t>
            </w:r>
            <w:r>
              <w:t>T</w:t>
            </w:r>
            <w:r w:rsidRPr="00D7507F">
              <w:t xml:space="preserve">he </w:t>
            </w:r>
            <w:r>
              <w:t>X slot</w:t>
            </w:r>
            <w:r w:rsidRPr="00D7507F">
              <w:t xml:space="preserve"> is determined based on the required resources for DL/UL traffic transmission per 5</w:t>
            </w:r>
            <w:r>
              <w:t xml:space="preserve"> slots</w:t>
            </w:r>
            <w:r w:rsidRPr="00D7507F">
              <w:t>. </w:t>
            </w:r>
          </w:p>
          <w:p w14:paraId="7962AC6E" w14:textId="77777777" w:rsidR="0079096D" w:rsidRPr="006D49AD" w:rsidRDefault="0079096D" w:rsidP="001455E6">
            <w:pPr>
              <w:pStyle w:val="aff4"/>
              <w:numPr>
                <w:ilvl w:val="0"/>
                <w:numId w:val="10"/>
              </w:numPr>
              <w:ind w:firstLineChars="0"/>
            </w:pPr>
            <w:r w:rsidRPr="00FB079A">
              <w:rPr>
                <w:rFonts w:ascii="Times New Roman" w:hAnsi="Times New Roman" w:cs="Times New Roman"/>
                <w:sz w:val="20"/>
                <w:szCs w:val="20"/>
              </w:rPr>
              <w:t xml:space="preserve">Note that for Scheme 1-3, the SBFD pattern in frequency domain (SBFD operation with 20% UL </w:t>
            </w:r>
            <w:proofErr w:type="spellStart"/>
            <w:r w:rsidRPr="00FB079A">
              <w:rPr>
                <w:rFonts w:ascii="Times New Roman" w:hAnsi="Times New Roman" w:cs="Times New Roman"/>
                <w:sz w:val="20"/>
                <w:szCs w:val="20"/>
              </w:rPr>
              <w:t>subband</w:t>
            </w:r>
            <w:proofErr w:type="spellEnd"/>
            <w:r w:rsidRPr="00FB079A">
              <w:rPr>
                <w:rFonts w:ascii="Times New Roman" w:hAnsi="Times New Roman" w:cs="Times New Roman"/>
                <w:sz w:val="20"/>
                <w:szCs w:val="20"/>
              </w:rPr>
              <w:t xml:space="preserve"> resource) is semi-statically configured. Scheme 1-3 is to imitate the scheme that dynamic determination on whether to apply the SBFD pattern in the X slot.</w:t>
            </w:r>
          </w:p>
        </w:tc>
      </w:tr>
      <w:tr w:rsidR="0079096D" w14:paraId="3FEAAF3A" w14:textId="77777777" w:rsidTr="001455E6">
        <w:tc>
          <w:tcPr>
            <w:tcW w:w="1838" w:type="dxa"/>
          </w:tcPr>
          <w:p w14:paraId="4D7E796B" w14:textId="77777777" w:rsidR="0079096D" w:rsidRPr="00FB079A" w:rsidRDefault="0079096D" w:rsidP="001455E6">
            <w:pPr>
              <w:widowControl/>
              <w:rPr>
                <w:b/>
              </w:rPr>
            </w:pPr>
            <w:r w:rsidRPr="00FB079A">
              <w:rPr>
                <w:b/>
              </w:rPr>
              <w:t>Scheme 1-4 (dynamic TDD)</w:t>
            </w:r>
          </w:p>
        </w:tc>
        <w:tc>
          <w:tcPr>
            <w:tcW w:w="7181" w:type="dxa"/>
          </w:tcPr>
          <w:p w14:paraId="0804EC52" w14:textId="77777777" w:rsidR="0079096D" w:rsidRDefault="0079096D" w:rsidP="001455E6">
            <w:pPr>
              <w:widowControl/>
            </w:pPr>
            <w:r w:rsidRPr="0078549B">
              <w:t>Dynamic TDD operation with</w:t>
            </w:r>
            <w:r>
              <w:t xml:space="preserve"> </w:t>
            </w:r>
            <w:r w:rsidRPr="0078549B">
              <w:t xml:space="preserve">adaptation among {Full DL, Full UL, </w:t>
            </w:r>
            <w:r>
              <w:t xml:space="preserve">S </w:t>
            </w:r>
            <w:r>
              <w:rPr>
                <w:rFonts w:hint="eastAsia"/>
              </w:rPr>
              <w:t>slot</w:t>
            </w:r>
            <w:r>
              <w:t xml:space="preserve"> (DL: GAP: UL) = (6:2:6)</w:t>
            </w:r>
            <w:r w:rsidRPr="0078549B">
              <w:t>}</w:t>
            </w:r>
            <w:r>
              <w:t xml:space="preserve"> in F slot, with</w:t>
            </w:r>
            <w:r w:rsidRPr="0078549B">
              <w:t xml:space="preserve"> configuration </w:t>
            </w:r>
            <w:r w:rsidRPr="00E96748">
              <w:rPr>
                <w:color w:val="FF0000"/>
              </w:rPr>
              <w:t>FFFFF</w:t>
            </w:r>
            <w:r w:rsidRPr="0078549B">
              <w:t xml:space="preserve">, where F slots are determined based on the required resources for DL/UL traffic transmission </w:t>
            </w:r>
            <w:r w:rsidRPr="00E96748">
              <w:t>per 5 slots</w:t>
            </w:r>
          </w:p>
        </w:tc>
      </w:tr>
      <w:tr w:rsidR="00BD4328" w14:paraId="494E7776" w14:textId="77777777" w:rsidTr="00BD4328">
        <w:tc>
          <w:tcPr>
            <w:tcW w:w="1838" w:type="dxa"/>
          </w:tcPr>
          <w:p w14:paraId="42488CDA" w14:textId="77777777" w:rsidR="00BD4328" w:rsidRPr="00FA1950" w:rsidRDefault="00BD4328" w:rsidP="001455E6">
            <w:pPr>
              <w:widowControl/>
              <w:rPr>
                <w:b/>
              </w:rPr>
            </w:pPr>
            <w:r w:rsidRPr="00FA1950">
              <w:rPr>
                <w:b/>
              </w:rPr>
              <w:t xml:space="preserve">Scheme </w:t>
            </w:r>
            <w:r>
              <w:rPr>
                <w:b/>
              </w:rPr>
              <w:t>2</w:t>
            </w:r>
            <w:r w:rsidRPr="00FA1950">
              <w:rPr>
                <w:b/>
              </w:rPr>
              <w:t>-2 (semi-static SBFD)</w:t>
            </w:r>
          </w:p>
        </w:tc>
        <w:tc>
          <w:tcPr>
            <w:tcW w:w="7181" w:type="dxa"/>
          </w:tcPr>
          <w:p w14:paraId="7450580A" w14:textId="77777777" w:rsidR="00BD4328" w:rsidRDefault="00BD4328" w:rsidP="001455E6">
            <w:pPr>
              <w:widowControl/>
            </w:pPr>
            <w:r>
              <w:t>S</w:t>
            </w:r>
            <w:r w:rsidRPr="00560209">
              <w:t>emi-static</w:t>
            </w:r>
            <w:r w:rsidRPr="00CF567D">
              <w:t xml:space="preserve"> SBFD </w:t>
            </w:r>
            <w:r w:rsidRPr="00560209">
              <w:t>operation with</w:t>
            </w:r>
            <w:r w:rsidRPr="00CF567D">
              <w:t xml:space="preserve"> 20% UL </w:t>
            </w:r>
            <w:proofErr w:type="spellStart"/>
            <w:r w:rsidRPr="00CF567D">
              <w:t>subband</w:t>
            </w:r>
            <w:proofErr w:type="spellEnd"/>
            <w:r w:rsidRPr="00CF567D">
              <w:t xml:space="preserve"> resource in X slot</w:t>
            </w:r>
            <w:r w:rsidRPr="00560209">
              <w:t>, with Frame structure</w:t>
            </w:r>
            <w:r>
              <w:t xml:space="preserve"> #3</w:t>
            </w:r>
            <w:r w:rsidRPr="00560209">
              <w:t xml:space="preserve"> (</w:t>
            </w:r>
            <w:r w:rsidRPr="008C0B1B">
              <w:rPr>
                <w:color w:val="FF0000"/>
              </w:rPr>
              <w:t>XXXXU</w:t>
            </w:r>
            <w:r w:rsidRPr="00560209">
              <w:t>)</w:t>
            </w:r>
          </w:p>
        </w:tc>
      </w:tr>
      <w:tr w:rsidR="00BD4328" w:rsidRPr="00FA1950" w14:paraId="66CFA9F8" w14:textId="77777777" w:rsidTr="00BD4328">
        <w:tc>
          <w:tcPr>
            <w:tcW w:w="1838" w:type="dxa"/>
          </w:tcPr>
          <w:p w14:paraId="6249BF35" w14:textId="77777777" w:rsidR="00BD4328" w:rsidRPr="00FA1950" w:rsidRDefault="00BD4328" w:rsidP="001455E6">
            <w:pPr>
              <w:widowControl/>
              <w:rPr>
                <w:b/>
              </w:rPr>
            </w:pPr>
            <w:r w:rsidRPr="00FA1950">
              <w:rPr>
                <w:b/>
              </w:rPr>
              <w:t xml:space="preserve">Scheme </w:t>
            </w:r>
            <w:r>
              <w:rPr>
                <w:b/>
              </w:rPr>
              <w:t>2</w:t>
            </w:r>
            <w:r w:rsidRPr="00FA1950">
              <w:rPr>
                <w:b/>
              </w:rPr>
              <w:t>-3 (</w:t>
            </w:r>
            <w:r w:rsidRPr="00BE4329">
              <w:rPr>
                <w:b/>
              </w:rPr>
              <w:t xml:space="preserve">dynamic </w:t>
            </w:r>
            <w:r w:rsidRPr="00FA1950">
              <w:rPr>
                <w:b/>
              </w:rPr>
              <w:t>SBFD)</w:t>
            </w:r>
          </w:p>
        </w:tc>
        <w:tc>
          <w:tcPr>
            <w:tcW w:w="7181" w:type="dxa"/>
          </w:tcPr>
          <w:p w14:paraId="4239502F" w14:textId="77777777" w:rsidR="00BD4328" w:rsidRPr="00FD7FE4" w:rsidRDefault="00BD4328" w:rsidP="001455E6">
            <w:pPr>
              <w:widowControl/>
              <w:jc w:val="left"/>
              <w:rPr>
                <w:rFonts w:ascii="宋体" w:hAnsi="宋体" w:cs="宋体"/>
              </w:rPr>
            </w:pPr>
            <w:r>
              <w:t>D</w:t>
            </w:r>
            <w:r w:rsidRPr="00BE4329">
              <w:t xml:space="preserve">ynamic </w:t>
            </w:r>
            <w:r w:rsidRPr="00560209">
              <w:t xml:space="preserve">SBFD operation with adaptation among {Full DL, Full UL, SBFD operation with 20% UL </w:t>
            </w:r>
            <w:proofErr w:type="spellStart"/>
            <w:r w:rsidRPr="00560209">
              <w:t>subband</w:t>
            </w:r>
            <w:proofErr w:type="spellEnd"/>
            <w:r w:rsidRPr="00560209">
              <w:t xml:space="preserve"> resource} in X slot, with Frame structure</w:t>
            </w:r>
            <w:r>
              <w:t>#3</w:t>
            </w:r>
            <w:r w:rsidRPr="00560209">
              <w:t xml:space="preserve"> (</w:t>
            </w:r>
            <w:r w:rsidRPr="00FB079A">
              <w:rPr>
                <w:color w:val="FF0000"/>
              </w:rPr>
              <w:t>XXXXU</w:t>
            </w:r>
            <w:r w:rsidRPr="00560209">
              <w:t>).</w:t>
            </w:r>
            <w:r w:rsidRPr="00D7507F">
              <w:t xml:space="preserve"> </w:t>
            </w:r>
            <w:r>
              <w:t>T</w:t>
            </w:r>
            <w:r w:rsidRPr="00D7507F">
              <w:t xml:space="preserve">he </w:t>
            </w:r>
            <w:r>
              <w:t>X slot</w:t>
            </w:r>
            <w:r w:rsidRPr="00D7507F">
              <w:t xml:space="preserve"> is determined based on the required resources for DL/UL traffic transmission per 5</w:t>
            </w:r>
            <w:r>
              <w:t xml:space="preserve"> slots</w:t>
            </w:r>
            <w:r w:rsidRPr="00D7507F">
              <w:t>. </w:t>
            </w:r>
          </w:p>
          <w:p w14:paraId="2BC6058D" w14:textId="77777777" w:rsidR="00BD4328" w:rsidRPr="00FA1950" w:rsidRDefault="00BD4328" w:rsidP="001455E6">
            <w:pPr>
              <w:pStyle w:val="aff4"/>
              <w:numPr>
                <w:ilvl w:val="0"/>
                <w:numId w:val="10"/>
              </w:numPr>
              <w:ind w:firstLineChars="0"/>
              <w:rPr>
                <w:rFonts w:ascii="Times New Roman" w:hAnsi="Times New Roman" w:cs="Times New Roman"/>
                <w:sz w:val="20"/>
                <w:szCs w:val="20"/>
              </w:rPr>
            </w:pPr>
            <w:r w:rsidRPr="00FA1950">
              <w:rPr>
                <w:rFonts w:ascii="Times New Roman" w:hAnsi="Times New Roman" w:cs="Times New Roman"/>
                <w:sz w:val="20"/>
                <w:szCs w:val="20"/>
              </w:rPr>
              <w:t xml:space="preserve">Note that for Scheme </w:t>
            </w:r>
            <w:r>
              <w:rPr>
                <w:rFonts w:ascii="Times New Roman" w:hAnsi="Times New Roman" w:cs="Times New Roman"/>
                <w:sz w:val="20"/>
                <w:szCs w:val="20"/>
              </w:rPr>
              <w:t>2</w:t>
            </w:r>
            <w:r w:rsidRPr="00FA1950">
              <w:rPr>
                <w:rFonts w:ascii="Times New Roman" w:hAnsi="Times New Roman" w:cs="Times New Roman"/>
                <w:sz w:val="20"/>
                <w:szCs w:val="20"/>
              </w:rPr>
              <w:t xml:space="preserve">-3, the SBFD pattern in frequency domain (SBFD operation with 20% UL </w:t>
            </w:r>
            <w:proofErr w:type="spellStart"/>
            <w:r w:rsidRPr="00FA1950">
              <w:rPr>
                <w:rFonts w:ascii="Times New Roman" w:hAnsi="Times New Roman" w:cs="Times New Roman"/>
                <w:sz w:val="20"/>
                <w:szCs w:val="20"/>
              </w:rPr>
              <w:t>subband</w:t>
            </w:r>
            <w:proofErr w:type="spellEnd"/>
            <w:r w:rsidRPr="00FA1950">
              <w:rPr>
                <w:rFonts w:ascii="Times New Roman" w:hAnsi="Times New Roman" w:cs="Times New Roman"/>
                <w:sz w:val="20"/>
                <w:szCs w:val="20"/>
              </w:rPr>
              <w:t xml:space="preserve"> resource) is semi-statically configured. Scheme </w:t>
            </w:r>
            <w:r>
              <w:rPr>
                <w:rFonts w:ascii="Times New Roman" w:hAnsi="Times New Roman" w:cs="Times New Roman"/>
                <w:sz w:val="20"/>
                <w:szCs w:val="20"/>
              </w:rPr>
              <w:t>2</w:t>
            </w:r>
            <w:r w:rsidRPr="00FA1950">
              <w:rPr>
                <w:rFonts w:ascii="Times New Roman" w:hAnsi="Times New Roman" w:cs="Times New Roman"/>
                <w:sz w:val="20"/>
                <w:szCs w:val="20"/>
              </w:rPr>
              <w:t>-3 is to imitate the scheme that dynamic determination on whether to apply the SBFD pattern in the X slot.</w:t>
            </w:r>
          </w:p>
        </w:tc>
      </w:tr>
      <w:tr w:rsidR="00BD4328" w14:paraId="44362BA7" w14:textId="77777777" w:rsidTr="00BD4328">
        <w:tc>
          <w:tcPr>
            <w:tcW w:w="1838" w:type="dxa"/>
          </w:tcPr>
          <w:p w14:paraId="47B86E54" w14:textId="77777777" w:rsidR="00BD4328" w:rsidRPr="00FA1950" w:rsidRDefault="00BD4328" w:rsidP="001455E6">
            <w:pPr>
              <w:widowControl/>
              <w:rPr>
                <w:b/>
              </w:rPr>
            </w:pPr>
            <w:r w:rsidRPr="00FA1950">
              <w:rPr>
                <w:b/>
              </w:rPr>
              <w:t xml:space="preserve">Scheme </w:t>
            </w:r>
            <w:r>
              <w:rPr>
                <w:b/>
              </w:rPr>
              <w:t>2</w:t>
            </w:r>
            <w:r w:rsidRPr="00FA1950">
              <w:rPr>
                <w:b/>
              </w:rPr>
              <w:t>-4 (dynamic TDD)</w:t>
            </w:r>
          </w:p>
        </w:tc>
        <w:tc>
          <w:tcPr>
            <w:tcW w:w="7181" w:type="dxa"/>
          </w:tcPr>
          <w:p w14:paraId="096D6130" w14:textId="77777777" w:rsidR="00BD4328" w:rsidRDefault="00BD4328" w:rsidP="001455E6">
            <w:pPr>
              <w:widowControl/>
            </w:pPr>
            <w:r w:rsidRPr="0078549B">
              <w:t>Dynamic TDD operation with</w:t>
            </w:r>
            <w:r>
              <w:t xml:space="preserve"> </w:t>
            </w:r>
            <w:r w:rsidRPr="0078549B">
              <w:t xml:space="preserve">adaptation among {Full DL, Full UL, </w:t>
            </w:r>
            <w:r>
              <w:t xml:space="preserve">S </w:t>
            </w:r>
            <w:r>
              <w:rPr>
                <w:rFonts w:hint="eastAsia"/>
              </w:rPr>
              <w:t>slot</w:t>
            </w:r>
            <w:r>
              <w:t xml:space="preserve"> (DL: GAP: UL) = (6:2:6)</w:t>
            </w:r>
            <w:r w:rsidRPr="0078549B">
              <w:t>}</w:t>
            </w:r>
            <w:r>
              <w:t xml:space="preserve"> in F slot, with</w:t>
            </w:r>
            <w:r w:rsidRPr="0078549B">
              <w:t xml:space="preserve"> configuration </w:t>
            </w:r>
            <w:r w:rsidRPr="00E96748">
              <w:rPr>
                <w:color w:val="FF0000"/>
              </w:rPr>
              <w:t>FFFFU</w:t>
            </w:r>
            <w:r w:rsidRPr="0078549B">
              <w:t xml:space="preserve">, where F slots are determined based on the required resources for DL/UL traffic transmission </w:t>
            </w:r>
            <w:r w:rsidRPr="00E96748">
              <w:t>per 5 slots</w:t>
            </w:r>
          </w:p>
        </w:tc>
      </w:tr>
    </w:tbl>
    <w:p w14:paraId="44FF4704" w14:textId="77777777" w:rsidR="000B55BC" w:rsidRDefault="000B55BC" w:rsidP="000B55BC">
      <w:pPr>
        <w:widowControl/>
        <w:rPr>
          <w:rFonts w:ascii="Times New Roman" w:eastAsia="宋体" w:hAnsi="Times New Roman" w:cs="Times New Roman"/>
          <w:b/>
          <w:bCs/>
          <w:i/>
          <w:kern w:val="0"/>
          <w:sz w:val="20"/>
          <w:szCs w:val="20"/>
        </w:rPr>
      </w:pPr>
    </w:p>
    <w:p w14:paraId="01161B22" w14:textId="5CC487FA" w:rsidR="0079096D" w:rsidRPr="000B55BC" w:rsidRDefault="000B55BC" w:rsidP="000B55BC">
      <w:pPr>
        <w:widowControl/>
        <w:rPr>
          <w:rFonts w:ascii="Times New Roman" w:eastAsia="宋体" w:hAnsi="Times New Roman" w:cs="Times New Roman"/>
          <w:i/>
          <w:sz w:val="20"/>
          <w:szCs w:val="20"/>
          <w:u w:val="single"/>
        </w:rPr>
      </w:pPr>
      <w:r>
        <w:rPr>
          <w:rFonts w:ascii="Times New Roman" w:eastAsia="宋体" w:hAnsi="Times New Roman" w:cs="Times New Roman"/>
          <w:b/>
          <w:bCs/>
          <w:i/>
          <w:kern w:val="0"/>
          <w:sz w:val="20"/>
          <w:szCs w:val="20"/>
        </w:rPr>
        <w:t>Proposal 1:</w:t>
      </w:r>
      <w:r w:rsidRPr="002C0F58">
        <w:rPr>
          <w:rFonts w:ascii="Times New Roman" w:hAnsi="Times New Roman" w:cs="Times New Roman"/>
          <w:b/>
          <w:bCs/>
          <w:i/>
          <w:kern w:val="0"/>
          <w:sz w:val="20"/>
          <w:szCs w:val="20"/>
        </w:rPr>
        <w:t xml:space="preserve"> </w:t>
      </w:r>
      <w:r w:rsidRPr="00523CFA">
        <w:rPr>
          <w:rFonts w:ascii="Times New Roman" w:hAnsi="Times New Roman" w:cs="Times New Roman"/>
          <w:b/>
          <w:bCs/>
          <w:i/>
          <w:kern w:val="0"/>
          <w:sz w:val="20"/>
          <w:szCs w:val="20"/>
        </w:rPr>
        <w:t xml:space="preserve">Capture the system level simulation results in Figure </w:t>
      </w:r>
      <w:r>
        <w:rPr>
          <w:rFonts w:ascii="Times New Roman" w:hAnsi="Times New Roman" w:cs="Times New Roman"/>
          <w:b/>
          <w:bCs/>
          <w:i/>
          <w:kern w:val="0"/>
          <w:sz w:val="20"/>
          <w:szCs w:val="20"/>
        </w:rPr>
        <w:t>1</w:t>
      </w:r>
      <w:r w:rsidRPr="00523CFA">
        <w:rPr>
          <w:rFonts w:ascii="Times New Roman" w:hAnsi="Times New Roman" w:cs="Times New Roman"/>
          <w:b/>
          <w:bCs/>
          <w:i/>
          <w:kern w:val="0"/>
          <w:sz w:val="20"/>
          <w:szCs w:val="20"/>
        </w:rPr>
        <w:t xml:space="preserve"> to Figure </w:t>
      </w:r>
      <w:r>
        <w:rPr>
          <w:rFonts w:ascii="Times New Roman" w:hAnsi="Times New Roman" w:cs="Times New Roman"/>
          <w:b/>
          <w:bCs/>
          <w:i/>
          <w:kern w:val="0"/>
          <w:sz w:val="20"/>
          <w:szCs w:val="20"/>
        </w:rPr>
        <w:t>8</w:t>
      </w:r>
      <w:r w:rsidRPr="00523CFA">
        <w:rPr>
          <w:rFonts w:ascii="Times New Roman" w:hAnsi="Times New Roman" w:cs="Times New Roman"/>
          <w:b/>
          <w:bCs/>
          <w:i/>
          <w:kern w:val="0"/>
          <w:sz w:val="20"/>
          <w:szCs w:val="20"/>
        </w:rPr>
        <w:t xml:space="preserve"> under Indoor Office scenario into TR 38.858.</w:t>
      </w:r>
    </w:p>
    <w:p w14:paraId="614257CF" w14:textId="1BBE0C07" w:rsidR="0079096D" w:rsidRDefault="0079096D" w:rsidP="0079096D">
      <w:pPr>
        <w:pStyle w:val="aff4"/>
        <w:keepNext/>
        <w:keepLines/>
        <w:numPr>
          <w:ilvl w:val="2"/>
          <w:numId w:val="3"/>
        </w:numPr>
        <w:overflowPunct w:val="0"/>
        <w:autoSpaceDE w:val="0"/>
        <w:autoSpaceDN w:val="0"/>
        <w:adjustRightInd w:val="0"/>
        <w:spacing w:before="240" w:after="180"/>
        <w:ind w:firstLineChars="0"/>
        <w:textAlignment w:val="baseline"/>
        <w:outlineLvl w:val="2"/>
        <w:rPr>
          <w:rFonts w:ascii="Times New Roman" w:eastAsia="Times New Roman" w:hAnsi="Times New Roman" w:cs="Times New Roman"/>
          <w:iCs/>
          <w:szCs w:val="28"/>
          <w:lang w:eastAsia="en-US"/>
        </w:rPr>
      </w:pPr>
      <w:r w:rsidRPr="0079096D">
        <w:rPr>
          <w:rFonts w:ascii="Times New Roman" w:eastAsia="Times New Roman" w:hAnsi="Times New Roman" w:cs="Times New Roman" w:hint="eastAsia"/>
          <w:iCs/>
          <w:szCs w:val="28"/>
          <w:lang w:eastAsia="en-US"/>
        </w:rPr>
        <w:lastRenderedPageBreak/>
        <w:t>S</w:t>
      </w:r>
      <w:r w:rsidRPr="0079096D">
        <w:rPr>
          <w:rFonts w:ascii="Times New Roman" w:eastAsia="Times New Roman" w:hAnsi="Times New Roman" w:cs="Times New Roman"/>
          <w:iCs/>
          <w:szCs w:val="28"/>
          <w:lang w:eastAsia="en-US"/>
        </w:rPr>
        <w:t>emi-static SBFD</w:t>
      </w:r>
    </w:p>
    <w:p w14:paraId="50C181F9" w14:textId="620F9FD9" w:rsidR="00BD4328" w:rsidRPr="00BD4328" w:rsidRDefault="009C180A" w:rsidP="00BD4328">
      <w:pPr>
        <w:pStyle w:val="aff4"/>
        <w:keepNext/>
        <w:keepLines/>
        <w:numPr>
          <w:ilvl w:val="3"/>
          <w:numId w:val="3"/>
        </w:numPr>
        <w:overflowPunct w:val="0"/>
        <w:autoSpaceDE w:val="0"/>
        <w:autoSpaceDN w:val="0"/>
        <w:adjustRightInd w:val="0"/>
        <w:spacing w:before="240" w:after="180"/>
        <w:ind w:firstLineChars="0"/>
        <w:textAlignment w:val="baseline"/>
        <w:outlineLvl w:val="3"/>
        <w:rPr>
          <w:rFonts w:ascii="Times New Roman" w:eastAsia="Times New Roman" w:hAnsi="Times New Roman" w:cs="Times New Roman"/>
          <w:iCs/>
          <w:szCs w:val="28"/>
          <w:lang w:eastAsia="en-US"/>
        </w:rPr>
      </w:pPr>
      <w:r>
        <w:rPr>
          <w:rFonts w:ascii="Times New Roman" w:eastAsia="Times New Roman" w:hAnsi="Times New Roman" w:cs="Times New Roman"/>
          <w:iCs/>
          <w:szCs w:val="28"/>
          <w:lang w:eastAsia="en-US"/>
        </w:rPr>
        <w:t>Alt-4</w:t>
      </w:r>
      <w:r w:rsidR="0079096D" w:rsidRPr="0079096D">
        <w:rPr>
          <w:rFonts w:ascii="Times New Roman" w:eastAsia="Times New Roman" w:hAnsi="Times New Roman" w:cs="Times New Roman"/>
          <w:iCs/>
          <w:szCs w:val="28"/>
          <w:lang w:eastAsia="en-US"/>
        </w:rPr>
        <w:t xml:space="preserve"> (XXXXX)</w:t>
      </w:r>
    </w:p>
    <w:p w14:paraId="35794939" w14:textId="629A87FB" w:rsidR="0079096D" w:rsidRPr="00BD4328" w:rsidRDefault="0079096D" w:rsidP="0079096D">
      <w:pPr>
        <w:pStyle w:val="aff4"/>
        <w:keepNext/>
        <w:keepLines/>
        <w:numPr>
          <w:ilvl w:val="4"/>
          <w:numId w:val="3"/>
        </w:numPr>
        <w:overflowPunct w:val="0"/>
        <w:autoSpaceDE w:val="0"/>
        <w:autoSpaceDN w:val="0"/>
        <w:adjustRightInd w:val="0"/>
        <w:spacing w:before="240" w:after="180"/>
        <w:ind w:firstLineChars="0"/>
        <w:textAlignment w:val="baseline"/>
        <w:outlineLvl w:val="4"/>
        <w:rPr>
          <w:rFonts w:ascii="Times New Roman" w:eastAsia="Times New Roman" w:hAnsi="Times New Roman" w:cs="Times New Roman"/>
          <w:iCs/>
          <w:szCs w:val="28"/>
          <w:lang w:eastAsia="en-US"/>
        </w:rPr>
      </w:pPr>
      <w:r>
        <w:rPr>
          <w:rFonts w:ascii="Times New Roman" w:eastAsiaTheme="minorEastAsia" w:hAnsi="Times New Roman" w:cs="Times New Roman"/>
          <w:iCs/>
          <w:szCs w:val="28"/>
        </w:rPr>
        <w:t>Small packet size</w:t>
      </w:r>
    </w:p>
    <w:p w14:paraId="0A7C240B" w14:textId="3E6BEDCF" w:rsidR="00BD4328" w:rsidRDefault="00BD4328" w:rsidP="00BD4328">
      <w:pPr>
        <w:rPr>
          <w:rFonts w:ascii="Times New Roman" w:hAnsi="Times New Roman" w:cs="Times New Roman"/>
          <w:sz w:val="20"/>
          <w:szCs w:val="20"/>
        </w:rPr>
      </w:pPr>
      <w:r w:rsidRPr="005E0EDE">
        <w:rPr>
          <w:rFonts w:ascii="Times New Roman" w:hAnsi="Times New Roman" w:cs="Times New Roman"/>
          <w:sz w:val="20"/>
          <w:szCs w:val="20"/>
        </w:rPr>
        <w:t xml:space="preserve">In this section, </w:t>
      </w:r>
      <w:r>
        <w:rPr>
          <w:rFonts w:ascii="Times New Roman" w:hAnsi="Times New Roman" w:cs="Times New Roman"/>
          <w:sz w:val="20"/>
          <w:szCs w:val="20"/>
        </w:rPr>
        <w:t xml:space="preserve">for </w:t>
      </w:r>
      <w:r w:rsidRPr="00D42670">
        <w:rPr>
          <w:rFonts w:ascii="Times New Roman" w:eastAsia="宋体" w:hAnsi="Times New Roman" w:cs="Times New Roman"/>
          <w:kern w:val="0"/>
          <w:sz w:val="20"/>
          <w:szCs w:val="20"/>
        </w:rPr>
        <w:t>Indoor Hotspot scenario</w:t>
      </w:r>
      <w:r>
        <w:rPr>
          <w:rFonts w:ascii="Times New Roman" w:eastAsia="宋体" w:hAnsi="Times New Roman" w:cs="Times New Roman"/>
          <w:kern w:val="0"/>
          <w:sz w:val="20"/>
          <w:szCs w:val="20"/>
        </w:rPr>
        <w:t xml:space="preserve"> in FR1, </w:t>
      </w:r>
      <w:r w:rsidRPr="005E0EDE">
        <w:rPr>
          <w:rFonts w:ascii="Times New Roman" w:hAnsi="Times New Roman" w:cs="Times New Roman"/>
          <w:sz w:val="20"/>
          <w:szCs w:val="20"/>
        </w:rPr>
        <w:t xml:space="preserve">the </w:t>
      </w:r>
      <w:r>
        <w:rPr>
          <w:rFonts w:ascii="Times New Roman" w:eastAsia="宋体" w:hAnsi="Times New Roman" w:cs="Times New Roman"/>
          <w:sz w:val="20"/>
          <w:szCs w:val="20"/>
        </w:rPr>
        <w:t xml:space="preserve">asymmetric </w:t>
      </w:r>
      <w:r w:rsidRPr="005E0EDE">
        <w:rPr>
          <w:rFonts w:ascii="Times New Roman" w:hAnsi="Times New Roman" w:cs="Times New Roman"/>
          <w:sz w:val="20"/>
          <w:szCs w:val="20"/>
        </w:rPr>
        <w:t xml:space="preserve">packet size </w:t>
      </w:r>
      <w:r>
        <w:rPr>
          <w:rFonts w:ascii="Times New Roman" w:hAnsi="Times New Roman" w:cs="Times New Roman"/>
          <w:sz w:val="20"/>
          <w:szCs w:val="20"/>
        </w:rPr>
        <w:t>with 4K</w:t>
      </w:r>
      <w:r w:rsidRPr="005E0EDE">
        <w:rPr>
          <w:rFonts w:ascii="Times New Roman" w:hAnsi="Times New Roman" w:cs="Times New Roman"/>
          <w:sz w:val="20"/>
          <w:szCs w:val="20"/>
        </w:rPr>
        <w:t xml:space="preserve">bytes </w:t>
      </w:r>
      <w:r>
        <w:rPr>
          <w:rFonts w:ascii="Times New Roman" w:hAnsi="Times New Roman" w:cs="Times New Roman"/>
          <w:sz w:val="20"/>
          <w:szCs w:val="20"/>
        </w:rPr>
        <w:t>for DL and 1Kbytes for UL</w:t>
      </w:r>
      <w:r w:rsidRPr="005E0EDE">
        <w:rPr>
          <w:rFonts w:ascii="Times New Roman" w:hAnsi="Times New Roman" w:cs="Times New Roman"/>
          <w:sz w:val="20"/>
          <w:szCs w:val="20"/>
        </w:rPr>
        <w:t xml:space="preserve"> is evaluated with different level of </w:t>
      </w:r>
      <w:proofErr w:type="spellStart"/>
      <w:r w:rsidRPr="005E0EDE">
        <w:rPr>
          <w:rFonts w:ascii="Times New Roman" w:hAnsi="Times New Roman" w:cs="Times New Roman"/>
          <w:sz w:val="20"/>
          <w:szCs w:val="20"/>
        </w:rPr>
        <w:t>RUs.</w:t>
      </w:r>
      <w:proofErr w:type="spellEnd"/>
      <w:r w:rsidRPr="005E0EDE">
        <w:rPr>
          <w:rFonts w:ascii="Times New Roman" w:hAnsi="Times New Roman" w:cs="Times New Roman" w:hint="eastAsia"/>
          <w:sz w:val="20"/>
          <w:szCs w:val="20"/>
        </w:rPr>
        <w:t xml:space="preserve"> </w:t>
      </w:r>
      <w:r w:rsidRPr="005E0EDE">
        <w:rPr>
          <w:rFonts w:ascii="Times New Roman" w:hAnsi="Times New Roman" w:cs="Times New Roman"/>
          <w:sz w:val="20"/>
          <w:szCs w:val="20"/>
        </w:rPr>
        <w:t xml:space="preserve">In previous RAN1 meeting, it was agreed that the DL/UL arrival rate for legacy TDD is selected to reach a target DL/UL traffic load. Based on the test results, </w:t>
      </w:r>
      <w:r>
        <w:rPr>
          <w:rFonts w:ascii="Times New Roman" w:hAnsi="Times New Roman" w:cs="Times New Roman"/>
          <w:sz w:val="20"/>
          <w:szCs w:val="20"/>
        </w:rPr>
        <w:t xml:space="preserve">following traffic models are adopted for all the evaluation schemes. </w:t>
      </w:r>
    </w:p>
    <w:p w14:paraId="577F65C1" w14:textId="77777777" w:rsidR="00BD4328" w:rsidRPr="008B318A" w:rsidRDefault="00BD4328" w:rsidP="00BD4328">
      <w:pPr>
        <w:rPr>
          <w:rFonts w:ascii="Times New Roman" w:hAnsi="Times New Roman" w:cs="Times New Roman"/>
          <w:sz w:val="20"/>
          <w:szCs w:val="20"/>
        </w:rPr>
      </w:pPr>
    </w:p>
    <w:tbl>
      <w:tblPr>
        <w:tblStyle w:val="af5"/>
        <w:tblW w:w="0" w:type="auto"/>
        <w:tblLook w:val="04A0" w:firstRow="1" w:lastRow="0" w:firstColumn="1" w:lastColumn="0" w:noHBand="0" w:noVBand="1"/>
      </w:tblPr>
      <w:tblGrid>
        <w:gridCol w:w="1980"/>
        <w:gridCol w:w="7039"/>
      </w:tblGrid>
      <w:tr w:rsidR="00BD4328" w14:paraId="4460CC33" w14:textId="77777777" w:rsidTr="001455E6">
        <w:tc>
          <w:tcPr>
            <w:tcW w:w="1980" w:type="dxa"/>
          </w:tcPr>
          <w:p w14:paraId="4D6F79F3" w14:textId="77777777" w:rsidR="00BD4328" w:rsidRDefault="00BD4328" w:rsidP="001455E6">
            <w:pPr>
              <w:rPr>
                <w:u w:val="single"/>
              </w:rPr>
            </w:pPr>
            <w:r w:rsidRPr="00FB079A">
              <w:rPr>
                <w:u w:val="single"/>
              </w:rPr>
              <w:t>Low RU</w:t>
            </w:r>
            <w:r>
              <w:rPr>
                <w:u w:val="single"/>
              </w:rPr>
              <w:t xml:space="preserve"> </w:t>
            </w:r>
          </w:p>
          <w:p w14:paraId="48A63B24" w14:textId="77777777" w:rsidR="00BD4328" w:rsidRPr="00FB079A" w:rsidRDefault="00BD4328" w:rsidP="001455E6">
            <w:pPr>
              <w:rPr>
                <w:u w:val="single"/>
              </w:rPr>
            </w:pPr>
            <w:r w:rsidRPr="005E0EDE">
              <w:t>(DL/UL type-2 RU &lt; 10%)</w:t>
            </w:r>
          </w:p>
        </w:tc>
        <w:tc>
          <w:tcPr>
            <w:tcW w:w="7039" w:type="dxa"/>
          </w:tcPr>
          <w:p w14:paraId="2C37A214" w14:textId="77777777" w:rsidR="00BD4328" w:rsidRDefault="00BD4328" w:rsidP="001455E6">
            <w:r>
              <w:t>Packet size: 4K</w:t>
            </w:r>
            <w:r w:rsidRPr="005E0EDE">
              <w:t>bytes</w:t>
            </w:r>
            <w:r>
              <w:t xml:space="preserve"> for DL and 1Kbytes for UL</w:t>
            </w:r>
          </w:p>
          <w:p w14:paraId="6D51B679" w14:textId="77777777" w:rsidR="00BD4328" w:rsidRDefault="00BD4328" w:rsidP="001455E6">
            <w:r w:rsidRPr="005E0EDE">
              <w:t>DL arrival rate</w:t>
            </w:r>
            <w:r>
              <w:t xml:space="preserve">: </w:t>
            </w:r>
            <w:r w:rsidRPr="00FE602A">
              <w:rPr>
                <w:b/>
                <w:bCs/>
              </w:rPr>
              <w:t>160</w:t>
            </w:r>
            <w:r w:rsidRPr="0068677D">
              <w:rPr>
                <w:b/>
                <w:bCs/>
              </w:rPr>
              <w:t xml:space="preserve"> packets/sec</w:t>
            </w:r>
          </w:p>
          <w:p w14:paraId="72D23EA8" w14:textId="77777777" w:rsidR="00BD4328" w:rsidRDefault="00BD4328" w:rsidP="001455E6">
            <w:r w:rsidRPr="005E0EDE">
              <w:t>UL arrival rate</w:t>
            </w:r>
            <w:r>
              <w:t xml:space="preserve">: </w:t>
            </w:r>
            <w:r w:rsidRPr="00FE602A">
              <w:rPr>
                <w:b/>
                <w:bCs/>
              </w:rPr>
              <w:t>160</w:t>
            </w:r>
            <w:r w:rsidRPr="0068677D">
              <w:rPr>
                <w:b/>
                <w:bCs/>
              </w:rPr>
              <w:t xml:space="preserve"> packets/sec</w:t>
            </w:r>
            <w:r w:rsidRPr="005E0EDE">
              <w:t xml:space="preserve"> </w:t>
            </w:r>
          </w:p>
          <w:p w14:paraId="06BAB93B" w14:textId="77777777" w:rsidR="00BD4328" w:rsidRDefault="00BD4328" w:rsidP="001455E6">
            <w:r w:rsidRPr="00233C18">
              <w:t>Note: Under this configuration, the DL type-2 RU is 8.</w:t>
            </w:r>
            <w:r>
              <w:t>36</w:t>
            </w:r>
            <w:r w:rsidRPr="00233C18">
              <w:t xml:space="preserve">% and UL type-2 RU is </w:t>
            </w:r>
            <w:r>
              <w:t>9.54</w:t>
            </w:r>
            <w:r w:rsidRPr="00233C18">
              <w:t>% in scheme 1-1.</w:t>
            </w:r>
          </w:p>
        </w:tc>
      </w:tr>
      <w:tr w:rsidR="00BD4328" w14:paraId="1AEA03CD" w14:textId="77777777" w:rsidTr="001455E6">
        <w:tc>
          <w:tcPr>
            <w:tcW w:w="1980" w:type="dxa"/>
          </w:tcPr>
          <w:p w14:paraId="50868A1B" w14:textId="77777777" w:rsidR="00BD4328" w:rsidRDefault="00BD4328" w:rsidP="001455E6">
            <w:pPr>
              <w:rPr>
                <w:u w:val="single"/>
              </w:rPr>
            </w:pPr>
            <w:r w:rsidRPr="00FB079A">
              <w:rPr>
                <w:u w:val="single"/>
              </w:rPr>
              <w:t>Medium RU</w:t>
            </w:r>
          </w:p>
          <w:p w14:paraId="546D15E2" w14:textId="77777777" w:rsidR="00BD4328" w:rsidRPr="00FB079A" w:rsidRDefault="00BD4328" w:rsidP="001455E6">
            <w:pPr>
              <w:rPr>
                <w:u w:val="single"/>
              </w:rPr>
            </w:pPr>
            <w:r w:rsidRPr="005E0EDE">
              <w:t>(D</w:t>
            </w:r>
            <w:r w:rsidRPr="005E0EDE">
              <w:rPr>
                <w:rFonts w:eastAsiaTheme="minorEastAsia"/>
                <w:kern w:val="2"/>
              </w:rPr>
              <w:t>L/UL type-2 RU ~ [20%-30%])</w:t>
            </w:r>
          </w:p>
        </w:tc>
        <w:tc>
          <w:tcPr>
            <w:tcW w:w="7039" w:type="dxa"/>
          </w:tcPr>
          <w:p w14:paraId="77ED6467" w14:textId="77777777" w:rsidR="00BD4328" w:rsidRDefault="00BD4328" w:rsidP="001455E6">
            <w:r>
              <w:t>Packet size: 4K</w:t>
            </w:r>
            <w:r w:rsidRPr="005E0EDE">
              <w:t>bytes</w:t>
            </w:r>
            <w:r>
              <w:t xml:space="preserve"> for DL and 1Kbytes for UL</w:t>
            </w:r>
          </w:p>
          <w:p w14:paraId="6931B36F" w14:textId="77777777" w:rsidR="00BD4328" w:rsidRDefault="00BD4328" w:rsidP="001455E6">
            <w:pPr>
              <w:rPr>
                <w:b/>
                <w:bCs/>
              </w:rPr>
            </w:pPr>
            <w:r w:rsidRPr="005E0EDE">
              <w:t>DL arrival rate</w:t>
            </w:r>
            <w:r>
              <w:t xml:space="preserve">: </w:t>
            </w:r>
            <w:r>
              <w:rPr>
                <w:b/>
                <w:bCs/>
              </w:rPr>
              <w:t>450</w:t>
            </w:r>
            <w:r w:rsidRPr="0068677D">
              <w:rPr>
                <w:b/>
                <w:bCs/>
              </w:rPr>
              <w:t xml:space="preserve"> packets/sec</w:t>
            </w:r>
          </w:p>
          <w:p w14:paraId="32BD9872" w14:textId="77777777" w:rsidR="00BD4328" w:rsidRDefault="00BD4328" w:rsidP="001455E6">
            <w:r w:rsidRPr="005E0EDE">
              <w:t>UL arrival rate</w:t>
            </w:r>
            <w:r>
              <w:t xml:space="preserve">: </w:t>
            </w:r>
            <w:r>
              <w:rPr>
                <w:b/>
                <w:bCs/>
              </w:rPr>
              <w:t>480</w:t>
            </w:r>
            <w:r w:rsidRPr="0068677D">
              <w:rPr>
                <w:b/>
                <w:bCs/>
              </w:rPr>
              <w:t xml:space="preserve"> packets/sec</w:t>
            </w:r>
            <w:r w:rsidRPr="005E0EDE">
              <w:t xml:space="preserve"> </w:t>
            </w:r>
          </w:p>
          <w:p w14:paraId="2E8E0F34" w14:textId="77777777" w:rsidR="00BD4328" w:rsidRDefault="00BD4328" w:rsidP="001455E6">
            <w:r w:rsidRPr="00233C18">
              <w:t>Note:</w:t>
            </w:r>
            <w:r w:rsidRPr="00233C18">
              <w:rPr>
                <w:rFonts w:eastAsiaTheme="minorEastAsia"/>
                <w:kern w:val="2"/>
              </w:rPr>
              <w:t xml:space="preserve"> Under this configuration, the DL type-2 RU is </w:t>
            </w:r>
            <w:r>
              <w:rPr>
                <w:rFonts w:eastAsiaTheme="minorEastAsia"/>
                <w:kern w:val="2"/>
              </w:rPr>
              <w:t>25.17</w:t>
            </w:r>
            <w:r w:rsidRPr="00233C18">
              <w:rPr>
                <w:rFonts w:eastAsiaTheme="minorEastAsia"/>
                <w:kern w:val="2"/>
              </w:rPr>
              <w:t xml:space="preserve">% and UL type-2 RU is </w:t>
            </w:r>
            <w:r>
              <w:rPr>
                <w:rFonts w:eastAsiaTheme="minorEastAsia"/>
                <w:kern w:val="2"/>
              </w:rPr>
              <w:t>25.56</w:t>
            </w:r>
            <w:r w:rsidRPr="00233C18">
              <w:rPr>
                <w:rFonts w:eastAsiaTheme="minorEastAsia"/>
                <w:kern w:val="2"/>
              </w:rPr>
              <w:t>% in scheme 1-1.</w:t>
            </w:r>
          </w:p>
        </w:tc>
      </w:tr>
      <w:tr w:rsidR="00BD4328" w14:paraId="1EAD2734" w14:textId="77777777" w:rsidTr="001455E6">
        <w:tc>
          <w:tcPr>
            <w:tcW w:w="1980" w:type="dxa"/>
          </w:tcPr>
          <w:p w14:paraId="1EA09502" w14:textId="77777777" w:rsidR="00BD4328" w:rsidRDefault="00BD4328" w:rsidP="001455E6">
            <w:pPr>
              <w:rPr>
                <w:u w:val="single"/>
              </w:rPr>
            </w:pPr>
            <w:r w:rsidRPr="00FB079A">
              <w:rPr>
                <w:u w:val="single"/>
              </w:rPr>
              <w:t>High RU</w:t>
            </w:r>
          </w:p>
          <w:p w14:paraId="118136C9" w14:textId="77777777" w:rsidR="00BD4328" w:rsidRPr="00FB079A" w:rsidRDefault="00BD4328" w:rsidP="001455E6">
            <w:pPr>
              <w:rPr>
                <w:u w:val="single"/>
              </w:rPr>
            </w:pPr>
            <w:r w:rsidRPr="005E0EDE">
              <w:t>(DL/UL type-2 RU &gt;= 50%)</w:t>
            </w:r>
          </w:p>
        </w:tc>
        <w:tc>
          <w:tcPr>
            <w:tcW w:w="7039" w:type="dxa"/>
          </w:tcPr>
          <w:p w14:paraId="251F7452" w14:textId="77777777" w:rsidR="00BD4328" w:rsidRDefault="00BD4328" w:rsidP="001455E6">
            <w:r>
              <w:t>Packet size: 4K</w:t>
            </w:r>
            <w:r w:rsidRPr="005E0EDE">
              <w:t>bytes</w:t>
            </w:r>
            <w:r>
              <w:t xml:space="preserve"> for DL and 1Kbytes for UL</w:t>
            </w:r>
          </w:p>
          <w:p w14:paraId="42BE2337" w14:textId="77777777" w:rsidR="00BD4328" w:rsidRDefault="00BD4328" w:rsidP="001455E6">
            <w:r w:rsidRPr="005E0EDE">
              <w:t>DL arrival rate</w:t>
            </w:r>
            <w:r>
              <w:t xml:space="preserve">: </w:t>
            </w:r>
            <w:r w:rsidRPr="00FE602A">
              <w:rPr>
                <w:b/>
                <w:bCs/>
              </w:rPr>
              <w:t>8</w:t>
            </w:r>
            <w:r>
              <w:rPr>
                <w:b/>
                <w:bCs/>
              </w:rPr>
              <w:t>00</w:t>
            </w:r>
            <w:r w:rsidRPr="0068677D">
              <w:rPr>
                <w:b/>
                <w:bCs/>
              </w:rPr>
              <w:t xml:space="preserve"> packets/sec</w:t>
            </w:r>
          </w:p>
          <w:p w14:paraId="1359BC04" w14:textId="77777777" w:rsidR="00BD4328" w:rsidRDefault="00BD4328" w:rsidP="001455E6">
            <w:pPr>
              <w:rPr>
                <w:b/>
                <w:bCs/>
              </w:rPr>
            </w:pPr>
            <w:r w:rsidRPr="005E0EDE">
              <w:t>UL arrival rate</w:t>
            </w:r>
            <w:r>
              <w:t xml:space="preserve">: </w:t>
            </w:r>
            <w:r>
              <w:rPr>
                <w:b/>
                <w:bCs/>
              </w:rPr>
              <w:t>1000</w:t>
            </w:r>
            <w:r w:rsidRPr="0068677D">
              <w:rPr>
                <w:b/>
                <w:bCs/>
              </w:rPr>
              <w:t xml:space="preserve"> packets/sec</w:t>
            </w:r>
          </w:p>
          <w:p w14:paraId="748EA06B" w14:textId="77777777" w:rsidR="00BD4328" w:rsidRDefault="00BD4328" w:rsidP="001455E6">
            <w:r w:rsidRPr="00233C18">
              <w:t xml:space="preserve">Note: Under this configuration, the DL type-2 RU is </w:t>
            </w:r>
            <w:r>
              <w:t>51.33</w:t>
            </w:r>
            <w:r w:rsidRPr="00233C18">
              <w:t>% and UL type-2 RU is 5</w:t>
            </w:r>
            <w:r>
              <w:t>2</w:t>
            </w:r>
            <w:r w:rsidRPr="00233C18">
              <w:t>.</w:t>
            </w:r>
            <w:r>
              <w:t>84</w:t>
            </w:r>
            <w:r w:rsidRPr="00233C18">
              <w:t>% in scheme 1-1.</w:t>
            </w:r>
          </w:p>
        </w:tc>
      </w:tr>
    </w:tbl>
    <w:p w14:paraId="4B5EAF69" w14:textId="77777777" w:rsidR="00BD4328" w:rsidRDefault="00BD4328" w:rsidP="00BD4328">
      <w:pPr>
        <w:rPr>
          <w:lang w:eastAsia="en-US"/>
        </w:rPr>
      </w:pPr>
    </w:p>
    <w:p w14:paraId="0F4EAA8E" w14:textId="39F82EE5" w:rsidR="00BD4328" w:rsidRPr="00F37917" w:rsidRDefault="00BD4328" w:rsidP="00BD4328">
      <w:pPr>
        <w:widowControl/>
        <w:spacing w:beforeLines="50" w:before="120" w:afterLines="50" w:after="120"/>
        <w:rPr>
          <w:rFonts w:ascii="Times New Roman" w:hAnsi="Times New Roman" w:cs="Times New Roman"/>
          <w:sz w:val="20"/>
          <w:szCs w:val="20"/>
        </w:rPr>
      </w:pPr>
      <w:r w:rsidRPr="00F37917">
        <w:rPr>
          <w:rFonts w:ascii="Times New Roman" w:hAnsi="Times New Roman" w:cs="Times New Roman"/>
          <w:sz w:val="20"/>
          <w:szCs w:val="20"/>
        </w:rPr>
        <w:t xml:space="preserve">The performance gain of DL/UL average-UPT for evaluation schemes compared to baseline scheme in indoor hotspot scenario are shown in Figure 1. The corresponding DL/UL average-UPT, DL/UL per packet (option 1) and per user (option 2) latency, DL/UL type 1 and type 2 RU </w:t>
      </w:r>
      <w:r w:rsidRPr="00F37917">
        <w:rPr>
          <w:rFonts w:ascii="Times New Roman" w:hAnsi="Times New Roman" w:cs="Times New Roman" w:hint="eastAsia"/>
          <w:sz w:val="20"/>
          <w:szCs w:val="20"/>
        </w:rPr>
        <w:t>can</w:t>
      </w:r>
      <w:r w:rsidRPr="00F37917">
        <w:rPr>
          <w:rFonts w:ascii="Times New Roman" w:hAnsi="Times New Roman" w:cs="Times New Roman"/>
          <w:sz w:val="20"/>
          <w:szCs w:val="20"/>
        </w:rPr>
        <w:t xml:space="preserve"> be found in the summary of the evaluation results of SBFD. Based on the evaluation results, the following can be observed.</w:t>
      </w:r>
    </w:p>
    <w:p w14:paraId="57F1CBE5" w14:textId="77777777" w:rsidR="00BD4328" w:rsidRPr="00F37917" w:rsidRDefault="00BD4328" w:rsidP="00BD4328">
      <w:pPr>
        <w:widowControl/>
        <w:spacing w:beforeLines="50" w:before="120" w:afterLines="50" w:after="120"/>
        <w:rPr>
          <w:rFonts w:ascii="Times New Roman" w:hAnsi="Times New Roman" w:cs="Times New Roman"/>
          <w:sz w:val="20"/>
          <w:szCs w:val="20"/>
        </w:rPr>
      </w:pPr>
      <w:r w:rsidRPr="00F37917">
        <w:rPr>
          <w:rFonts w:ascii="Times New Roman" w:hAnsi="Times New Roman" w:cs="Times New Roman"/>
          <w:sz w:val="20"/>
          <w:szCs w:val="20"/>
        </w:rPr>
        <w:t xml:space="preserve">For DL, semi-static SBFD can achieve performance gain with low, medium and high load. Due to the relatively small size of packets, a packet almost only needs one HARQ for transmission. Hence, the latency of packet is mainly composed of two components: the time to compete for resources and the time for the HARQ to be correctly received. Since slot U in legacy TDD is </w:t>
      </w:r>
      <w:r w:rsidRPr="00F37917">
        <w:rPr>
          <w:rFonts w:ascii="Times New Roman" w:hAnsi="Times New Roman" w:cs="Times New Roman" w:hint="eastAsia"/>
          <w:sz w:val="20"/>
          <w:szCs w:val="20"/>
        </w:rPr>
        <w:t>also</w:t>
      </w:r>
      <w:r w:rsidRPr="00F37917">
        <w:rPr>
          <w:rFonts w:ascii="Times New Roman" w:hAnsi="Times New Roman" w:cs="Times New Roman"/>
          <w:sz w:val="20"/>
          <w:szCs w:val="20"/>
        </w:rPr>
        <w:t xml:space="preserve"> become to slot X, UE has more transmission opportunities. In addition, due to the UL resource in the X slot, the feedback delay of HARQ-ACK can be reduced. In result, for incorrectly transmitted TBs, they can be retransmitted faster. </w:t>
      </w:r>
    </w:p>
    <w:p w14:paraId="316BCAC5" w14:textId="1FC5802D" w:rsidR="00BD4328" w:rsidRPr="00BD4328" w:rsidRDefault="00BD4328" w:rsidP="00BD4328">
      <w:pPr>
        <w:widowControl/>
        <w:spacing w:beforeLines="50" w:before="120" w:afterLines="50" w:after="120"/>
        <w:rPr>
          <w:rFonts w:ascii="Times New Roman" w:hAnsi="Times New Roman" w:cs="Times New Roman"/>
          <w:sz w:val="20"/>
          <w:szCs w:val="20"/>
        </w:rPr>
      </w:pPr>
      <w:r w:rsidRPr="00F37917">
        <w:rPr>
          <w:rFonts w:ascii="Times New Roman" w:hAnsi="Times New Roman" w:cs="Times New Roman"/>
          <w:sz w:val="20"/>
          <w:szCs w:val="20"/>
        </w:rPr>
        <w:t>For UL,</w:t>
      </w:r>
      <w:r w:rsidRPr="00F37917">
        <w:t xml:space="preserve"> </w:t>
      </w:r>
      <w:r w:rsidRPr="00F37917">
        <w:rPr>
          <w:rFonts w:ascii="Times New Roman" w:hAnsi="Times New Roman" w:cs="Times New Roman"/>
          <w:sz w:val="20"/>
          <w:szCs w:val="20"/>
        </w:rPr>
        <w:t>semi-static SBFD can achieve greatly performance with low, medium and high load. S</w:t>
      </w:r>
      <w:r w:rsidRPr="00F37917">
        <w:rPr>
          <w:rFonts w:ascii="Times New Roman" w:hAnsi="Times New Roman" w:cs="Times New Roman" w:hint="eastAsia"/>
          <w:sz w:val="20"/>
          <w:szCs w:val="20"/>
        </w:rPr>
        <w:t>imilar</w:t>
      </w:r>
      <w:r w:rsidRPr="00F37917">
        <w:rPr>
          <w:rFonts w:ascii="Times New Roman" w:hAnsi="Times New Roman" w:cs="Times New Roman"/>
          <w:sz w:val="20"/>
          <w:szCs w:val="20"/>
        </w:rPr>
        <w:t xml:space="preserve"> to the DL packet, a UL packet also requires only one HARQ to transmission. </w:t>
      </w:r>
      <w:r w:rsidRPr="00F37917">
        <w:rPr>
          <w:rFonts w:ascii="Times New Roman" w:eastAsia="宋体" w:hAnsi="Times New Roman" w:cs="Times New Roman"/>
          <w:kern w:val="0"/>
          <w:sz w:val="20"/>
          <w:szCs w:val="20"/>
        </w:rPr>
        <w:t>The UL resources in the X slot can be used to transmit UL traffic packet and SR, the time to compete for resources of UL packets can be significance reduced. In</w:t>
      </w:r>
      <w:r w:rsidRPr="00BD4328">
        <w:rPr>
          <w:rFonts w:ascii="Times New Roman" w:hAnsi="Times New Roman" w:cs="Times New Roman"/>
          <w:sz w:val="20"/>
          <w:szCs w:val="20"/>
        </w:rPr>
        <w:t xml:space="preserve"> addition, The UL resources in the X slot also provide faster retransmission opportunities for incorrectly transmitted HARQs.</w:t>
      </w:r>
    </w:p>
    <w:p w14:paraId="28902EA5" w14:textId="3BE43751" w:rsidR="00BD4328" w:rsidRDefault="00BD4328" w:rsidP="00BD4328">
      <w:pPr>
        <w:widowControl/>
        <w:spacing w:beforeLines="50" w:before="120" w:afterLines="50" w:after="120"/>
        <w:rPr>
          <w:rFonts w:ascii="Times New Roman" w:hAnsi="Times New Roman" w:cs="Times New Roman"/>
        </w:rPr>
      </w:pPr>
      <w:r w:rsidRPr="00BD4328">
        <w:rPr>
          <w:rFonts w:ascii="Times New Roman" w:hAnsi="Times New Roman" w:cs="Times New Roman"/>
          <w:sz w:val="20"/>
          <w:szCs w:val="20"/>
        </w:rPr>
        <w:t>As discussed above</w:t>
      </w:r>
      <w:r w:rsidRPr="00F37917">
        <w:rPr>
          <w:rFonts w:ascii="Times New Roman" w:hAnsi="Times New Roman" w:cs="Times New Roman"/>
        </w:rPr>
        <w:t>, the following observations can be obtained.</w:t>
      </w:r>
    </w:p>
    <w:p w14:paraId="33E268A4" w14:textId="6DC3F205" w:rsidR="00F54103" w:rsidRDefault="00F54103" w:rsidP="00BD4328">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1: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50A6C20B" w14:textId="034F68A4" w:rsidR="00F54103" w:rsidRPr="00F54103" w:rsidRDefault="00F54103" w:rsidP="00F54103">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2D5A07">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6.18%, 6.59% and 7.21%</w:t>
      </w:r>
      <w:r w:rsidRPr="00F54103">
        <w:rPr>
          <w:rFonts w:ascii="Times New Roman" w:hAnsi="Times New Roman" w:cs="Times New Roman"/>
          <w:b/>
          <w:bCs/>
          <w:i/>
          <w:sz w:val="20"/>
          <w:szCs w:val="20"/>
        </w:rPr>
        <w:t xml:space="preserve"> gain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461D3E14" w14:textId="4E619EFF" w:rsidR="00F54103" w:rsidRPr="00F54103" w:rsidRDefault="00F54103" w:rsidP="00F54103">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2D5A07">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7.60%, 8.14% and 8.79%</w:t>
      </w:r>
      <w:r w:rsidRPr="00F54103">
        <w:rPr>
          <w:rFonts w:ascii="Times New Roman" w:hAnsi="Times New Roman" w:cs="Times New Roman"/>
          <w:b/>
          <w:bCs/>
          <w:i/>
          <w:sz w:val="20"/>
          <w:szCs w:val="20"/>
        </w:rPr>
        <w:t xml:space="preserve"> gain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64310583" w14:textId="10766B10" w:rsidR="00F54103" w:rsidRPr="00F54103" w:rsidRDefault="00F54103" w:rsidP="00F54103">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2D5A07">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161.45%, 121.11% and 67.11%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18193A99" w14:textId="5DAD3042" w:rsidR="00F54103" w:rsidRPr="00F54103" w:rsidRDefault="00F54103" w:rsidP="00F54103">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2D5A07">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159.98%, 117.61% and 43.22% gain with low, medium and high load.</w:t>
      </w:r>
    </w:p>
    <w:p w14:paraId="23ABAA6F" w14:textId="63C41B97" w:rsidR="00BD4328" w:rsidRDefault="00F62475" w:rsidP="00F62475">
      <w:pPr>
        <w:jc w:val="center"/>
      </w:pPr>
      <w:bookmarkStart w:id="6" w:name="_Hlk142655480"/>
      <w:r>
        <w:rPr>
          <w:noProof/>
          <w:lang w:eastAsia="en-US"/>
        </w:rPr>
        <w:lastRenderedPageBreak/>
        <w:drawing>
          <wp:inline distT="0" distB="0" distL="0" distR="0" wp14:anchorId="18C6EFE1" wp14:editId="79120C07">
            <wp:extent cx="2760680" cy="1624586"/>
            <wp:effectExtent l="0" t="0" r="1905" b="0"/>
            <wp:docPr id="136497974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787" cy="1637007"/>
                    </a:xfrm>
                    <a:prstGeom prst="rect">
                      <a:avLst/>
                    </a:prstGeom>
                    <a:noFill/>
                  </pic:spPr>
                </pic:pic>
              </a:graphicData>
            </a:graphic>
          </wp:inline>
        </w:drawing>
      </w:r>
      <w:r>
        <w:rPr>
          <w:noProof/>
        </w:rPr>
        <w:drawing>
          <wp:inline distT="0" distB="0" distL="0" distR="0" wp14:anchorId="232614CD" wp14:editId="3C781C2F">
            <wp:extent cx="2782145" cy="1624148"/>
            <wp:effectExtent l="0" t="0" r="0" b="0"/>
            <wp:docPr id="8642566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513" cy="1627282"/>
                    </a:xfrm>
                    <a:prstGeom prst="rect">
                      <a:avLst/>
                    </a:prstGeom>
                    <a:noFill/>
                  </pic:spPr>
                </pic:pic>
              </a:graphicData>
            </a:graphic>
          </wp:inline>
        </w:drawing>
      </w:r>
    </w:p>
    <w:p w14:paraId="2A917E05" w14:textId="636B43D6" w:rsidR="00251C4A" w:rsidRPr="0079096D" w:rsidRDefault="00251C4A" w:rsidP="00F62475">
      <w:pPr>
        <w:jc w:val="center"/>
      </w:pPr>
      <w:r w:rsidRPr="00CF567D">
        <w:rPr>
          <w:rFonts w:ascii="Times" w:eastAsia="Times New Roman" w:hAnsi="Times" w:cs="Times New Roman"/>
          <w:b/>
          <w:kern w:val="0"/>
          <w:sz w:val="20"/>
          <w:szCs w:val="24"/>
          <w:lang w:eastAsia="en-US"/>
        </w:rPr>
        <w:t>Figu</w:t>
      </w:r>
      <w:r w:rsidRPr="00586B1F">
        <w:rPr>
          <w:rFonts w:ascii="Times New Roman" w:eastAsia="Times New Roman" w:hAnsi="Times New Roman" w:cs="Times New Roman"/>
          <w:b/>
          <w:kern w:val="0"/>
          <w:sz w:val="20"/>
          <w:szCs w:val="20"/>
          <w:lang w:eastAsia="en-US"/>
        </w:rPr>
        <w:t>r</w:t>
      </w:r>
      <w:r w:rsidRPr="00FF6E4B">
        <w:rPr>
          <w:rFonts w:ascii="Times New Roman" w:eastAsia="Times New Roman" w:hAnsi="Times New Roman" w:cs="Times New Roman"/>
          <w:b/>
          <w:kern w:val="0"/>
          <w:sz w:val="20"/>
          <w:szCs w:val="20"/>
          <w:lang w:eastAsia="en-US"/>
        </w:rPr>
        <w:t xml:space="preserve">e </w:t>
      </w:r>
      <w:r w:rsidRPr="00586B1F">
        <w:rPr>
          <w:rFonts w:ascii="Times New Roman" w:eastAsia="Times New Roman" w:hAnsi="Times New Roman" w:cs="Times New Roman" w:hint="eastAsia"/>
          <w:b/>
          <w:kern w:val="0"/>
          <w:sz w:val="20"/>
          <w:szCs w:val="20"/>
          <w:lang w:eastAsia="en-US"/>
        </w:rPr>
        <w:t>1</w:t>
      </w:r>
      <w:r w:rsidRPr="00FF6E4B">
        <w:rPr>
          <w:rFonts w:ascii="Times New Roman" w:eastAsia="Times New Roman" w:hAnsi="Times New Roman" w:cs="Times New Roman"/>
          <w:b/>
          <w:kern w:val="0"/>
          <w:sz w:val="20"/>
          <w:szCs w:val="20"/>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Pr="00413A1C">
        <w:t xml:space="preserve"> </w:t>
      </w:r>
      <w:bookmarkStart w:id="7" w:name="OLE_LINK2"/>
      <w:r w:rsidRPr="00413A1C">
        <w:rPr>
          <w:rFonts w:ascii="Times" w:eastAsia="Times New Roman" w:hAnsi="Times" w:cs="Times New Roman"/>
          <w:b/>
          <w:kern w:val="0"/>
          <w:sz w:val="20"/>
          <w:szCs w:val="24"/>
          <w:lang w:eastAsia="en-US"/>
        </w:rPr>
        <w:t>DL and UL Average-UPT for different traffic loads</w:t>
      </w:r>
      <w:bookmarkEnd w:id="7"/>
    </w:p>
    <w:bookmarkEnd w:id="6"/>
    <w:p w14:paraId="4FD3DE40" w14:textId="3ECB10A3" w:rsidR="0079096D" w:rsidRPr="00BD4328" w:rsidRDefault="0079096D" w:rsidP="0079096D">
      <w:pPr>
        <w:pStyle w:val="aff4"/>
        <w:keepNext/>
        <w:keepLines/>
        <w:numPr>
          <w:ilvl w:val="4"/>
          <w:numId w:val="3"/>
        </w:numPr>
        <w:overflowPunct w:val="0"/>
        <w:autoSpaceDE w:val="0"/>
        <w:autoSpaceDN w:val="0"/>
        <w:adjustRightInd w:val="0"/>
        <w:spacing w:before="240" w:after="180"/>
        <w:ind w:firstLineChars="0"/>
        <w:textAlignment w:val="baseline"/>
        <w:outlineLvl w:val="4"/>
        <w:rPr>
          <w:rFonts w:ascii="Times New Roman" w:eastAsia="Times New Roman" w:hAnsi="Times New Roman" w:cs="Times New Roman"/>
          <w:iCs/>
          <w:szCs w:val="28"/>
          <w:lang w:eastAsia="en-US"/>
        </w:rPr>
      </w:pPr>
      <w:r>
        <w:rPr>
          <w:rFonts w:ascii="Times New Roman" w:eastAsiaTheme="minorEastAsia" w:hAnsi="Times New Roman" w:cs="Times New Roman"/>
          <w:iCs/>
          <w:szCs w:val="28"/>
        </w:rPr>
        <w:t>Large packet size</w:t>
      </w:r>
    </w:p>
    <w:p w14:paraId="27D9B7BC" w14:textId="4D8EF065" w:rsidR="00BD4328" w:rsidRDefault="00BD4328" w:rsidP="00BD4328">
      <w:pPr>
        <w:rPr>
          <w:rFonts w:ascii="Times New Roman" w:hAnsi="Times New Roman" w:cs="Times New Roman"/>
          <w:sz w:val="20"/>
          <w:szCs w:val="20"/>
        </w:rPr>
      </w:pPr>
      <w:r w:rsidRPr="005E0EDE">
        <w:rPr>
          <w:rFonts w:ascii="Times New Roman" w:hAnsi="Times New Roman" w:cs="Times New Roman"/>
          <w:sz w:val="20"/>
          <w:szCs w:val="20"/>
        </w:rPr>
        <w:t xml:space="preserve">In this section, </w:t>
      </w:r>
      <w:r>
        <w:rPr>
          <w:rFonts w:ascii="Times New Roman" w:hAnsi="Times New Roman" w:cs="Times New Roman"/>
          <w:sz w:val="20"/>
          <w:szCs w:val="20"/>
        </w:rPr>
        <w:t xml:space="preserve">for </w:t>
      </w:r>
      <w:r w:rsidRPr="00D42670">
        <w:rPr>
          <w:rFonts w:ascii="Times New Roman" w:eastAsia="宋体" w:hAnsi="Times New Roman" w:cs="Times New Roman"/>
          <w:kern w:val="0"/>
          <w:sz w:val="20"/>
          <w:szCs w:val="20"/>
        </w:rPr>
        <w:t>Indoor Hotspot scenario</w:t>
      </w:r>
      <w:r>
        <w:rPr>
          <w:rFonts w:ascii="Times New Roman" w:eastAsia="宋体" w:hAnsi="Times New Roman" w:cs="Times New Roman"/>
          <w:kern w:val="0"/>
          <w:sz w:val="20"/>
          <w:szCs w:val="20"/>
        </w:rPr>
        <w:t xml:space="preserve"> in FR1, </w:t>
      </w:r>
      <w:r w:rsidRPr="005E0EDE">
        <w:rPr>
          <w:rFonts w:ascii="Times New Roman" w:hAnsi="Times New Roman" w:cs="Times New Roman"/>
          <w:sz w:val="20"/>
          <w:szCs w:val="20"/>
        </w:rPr>
        <w:t xml:space="preserve">the </w:t>
      </w:r>
      <w:r>
        <w:rPr>
          <w:rFonts w:ascii="Times New Roman" w:eastAsia="宋体" w:hAnsi="Times New Roman" w:cs="Times New Roman"/>
          <w:sz w:val="20"/>
          <w:szCs w:val="20"/>
        </w:rPr>
        <w:t xml:space="preserve">asymmetric </w:t>
      </w:r>
      <w:r w:rsidRPr="005E0EDE">
        <w:rPr>
          <w:rFonts w:ascii="Times New Roman" w:hAnsi="Times New Roman" w:cs="Times New Roman"/>
          <w:sz w:val="20"/>
          <w:szCs w:val="20"/>
        </w:rPr>
        <w:t xml:space="preserve">packet size </w:t>
      </w:r>
      <w:r>
        <w:rPr>
          <w:rFonts w:ascii="Times New Roman" w:hAnsi="Times New Roman" w:cs="Times New Roman" w:hint="eastAsia"/>
          <w:sz w:val="20"/>
          <w:szCs w:val="20"/>
        </w:rPr>
        <w:t>with</w:t>
      </w:r>
      <w:r>
        <w:rPr>
          <w:rFonts w:ascii="Times New Roman" w:hAnsi="Times New Roman" w:cs="Times New Roman"/>
          <w:sz w:val="20"/>
          <w:szCs w:val="20"/>
        </w:rPr>
        <w:t xml:space="preserve"> </w:t>
      </w:r>
      <w:r w:rsidRPr="005E0EDE">
        <w:rPr>
          <w:rFonts w:ascii="Times New Roman" w:hAnsi="Times New Roman" w:cs="Times New Roman"/>
          <w:sz w:val="20"/>
          <w:szCs w:val="20"/>
        </w:rPr>
        <w:t>0.5Mbytes</w:t>
      </w:r>
      <w:r>
        <w:rPr>
          <w:rFonts w:ascii="Times New Roman" w:hAnsi="Times New Roman" w:cs="Times New Roman"/>
          <w:sz w:val="20"/>
          <w:szCs w:val="20"/>
        </w:rPr>
        <w:t xml:space="preserve"> for DL and 0.125Mbytes for UL</w:t>
      </w:r>
      <w:r w:rsidRPr="005E0EDE">
        <w:rPr>
          <w:rFonts w:ascii="Times New Roman" w:hAnsi="Times New Roman" w:cs="Times New Roman"/>
          <w:sz w:val="20"/>
          <w:szCs w:val="20"/>
        </w:rPr>
        <w:t xml:space="preserve"> is evaluated with different level of </w:t>
      </w:r>
      <w:proofErr w:type="spellStart"/>
      <w:r w:rsidRPr="005E0EDE">
        <w:rPr>
          <w:rFonts w:ascii="Times New Roman" w:hAnsi="Times New Roman" w:cs="Times New Roman"/>
          <w:sz w:val="20"/>
          <w:szCs w:val="20"/>
        </w:rPr>
        <w:t>RUs.</w:t>
      </w:r>
      <w:proofErr w:type="spellEnd"/>
      <w:r w:rsidRPr="005E0EDE">
        <w:rPr>
          <w:rFonts w:ascii="Times New Roman" w:hAnsi="Times New Roman" w:cs="Times New Roman" w:hint="eastAsia"/>
          <w:sz w:val="20"/>
          <w:szCs w:val="20"/>
        </w:rPr>
        <w:t xml:space="preserve"> </w:t>
      </w:r>
      <w:r w:rsidRPr="005E0EDE">
        <w:rPr>
          <w:rFonts w:ascii="Times New Roman" w:hAnsi="Times New Roman" w:cs="Times New Roman"/>
          <w:sz w:val="20"/>
          <w:szCs w:val="20"/>
        </w:rPr>
        <w:t xml:space="preserve">In previous RAN1 meeting, it was agreed that the DL/UL arrival rate for legacy TDD is selected to reach a target DL/UL traffic load. Based on the test results, </w:t>
      </w:r>
      <w:r>
        <w:rPr>
          <w:rFonts w:ascii="Times New Roman" w:hAnsi="Times New Roman" w:cs="Times New Roman"/>
          <w:sz w:val="20"/>
          <w:szCs w:val="20"/>
        </w:rPr>
        <w:t xml:space="preserve">following traffic models are adopted for all the evaluation schemes. </w:t>
      </w:r>
    </w:p>
    <w:p w14:paraId="666A77B1" w14:textId="77777777" w:rsidR="00BD4328" w:rsidRPr="00890C6E" w:rsidRDefault="00BD4328" w:rsidP="00BD4328">
      <w:pPr>
        <w:rPr>
          <w:rFonts w:ascii="Times New Roman" w:hAnsi="Times New Roman" w:cs="Times New Roman"/>
          <w:sz w:val="20"/>
          <w:szCs w:val="20"/>
        </w:rPr>
      </w:pPr>
    </w:p>
    <w:tbl>
      <w:tblPr>
        <w:tblStyle w:val="af5"/>
        <w:tblW w:w="0" w:type="auto"/>
        <w:tblLook w:val="04A0" w:firstRow="1" w:lastRow="0" w:firstColumn="1" w:lastColumn="0" w:noHBand="0" w:noVBand="1"/>
      </w:tblPr>
      <w:tblGrid>
        <w:gridCol w:w="1980"/>
        <w:gridCol w:w="7039"/>
      </w:tblGrid>
      <w:tr w:rsidR="00BD4328" w14:paraId="4795DFDB" w14:textId="77777777" w:rsidTr="001455E6">
        <w:tc>
          <w:tcPr>
            <w:tcW w:w="1980" w:type="dxa"/>
          </w:tcPr>
          <w:p w14:paraId="1D7EBDAF" w14:textId="77777777" w:rsidR="00BD4328" w:rsidRDefault="00BD4328" w:rsidP="001455E6">
            <w:pPr>
              <w:rPr>
                <w:u w:val="single"/>
              </w:rPr>
            </w:pPr>
            <w:r w:rsidRPr="00FB079A">
              <w:rPr>
                <w:u w:val="single"/>
              </w:rPr>
              <w:t>Low RU</w:t>
            </w:r>
            <w:r>
              <w:rPr>
                <w:u w:val="single"/>
              </w:rPr>
              <w:t xml:space="preserve"> </w:t>
            </w:r>
          </w:p>
          <w:p w14:paraId="223FAA22" w14:textId="77777777" w:rsidR="00BD4328" w:rsidRPr="00FB079A" w:rsidRDefault="00BD4328" w:rsidP="001455E6">
            <w:pPr>
              <w:rPr>
                <w:u w:val="single"/>
              </w:rPr>
            </w:pPr>
            <w:r w:rsidRPr="005E0EDE">
              <w:t>(DL/UL type-2 RU &lt; 10%)</w:t>
            </w:r>
          </w:p>
        </w:tc>
        <w:tc>
          <w:tcPr>
            <w:tcW w:w="7039" w:type="dxa"/>
          </w:tcPr>
          <w:p w14:paraId="7F6E9FBB" w14:textId="77777777" w:rsidR="00BD4328" w:rsidRDefault="00BD4328" w:rsidP="001455E6">
            <w:r>
              <w:t xml:space="preserve">Packet size: </w:t>
            </w:r>
            <w:r w:rsidRPr="005E0EDE">
              <w:t>0.5Mbytes</w:t>
            </w:r>
            <w:r>
              <w:t xml:space="preserve"> for DL and 0.125Mbytes for UL</w:t>
            </w:r>
          </w:p>
          <w:p w14:paraId="51F2D0C7" w14:textId="77777777" w:rsidR="00BD4328" w:rsidRDefault="00BD4328" w:rsidP="001455E6">
            <w:r w:rsidRPr="005E0EDE">
              <w:t>DL arrival rate</w:t>
            </w:r>
            <w:r>
              <w:t xml:space="preserve">: </w:t>
            </w:r>
            <w:r w:rsidRPr="0068677D">
              <w:rPr>
                <w:b/>
                <w:bCs/>
              </w:rPr>
              <w:t>1.</w:t>
            </w:r>
            <w:r>
              <w:rPr>
                <w:b/>
                <w:bCs/>
              </w:rPr>
              <w:t>6</w:t>
            </w:r>
            <w:r w:rsidRPr="0068677D">
              <w:rPr>
                <w:b/>
                <w:bCs/>
              </w:rPr>
              <w:t xml:space="preserve"> packets/sec</w:t>
            </w:r>
          </w:p>
          <w:p w14:paraId="6B404845" w14:textId="77777777" w:rsidR="00BD4328" w:rsidRDefault="00BD4328" w:rsidP="001455E6">
            <w:r w:rsidRPr="005E0EDE">
              <w:t>UL arrival rate</w:t>
            </w:r>
            <w:r>
              <w:t xml:space="preserve">: </w:t>
            </w:r>
            <w:r>
              <w:rPr>
                <w:b/>
                <w:bCs/>
              </w:rPr>
              <w:t>2.1</w:t>
            </w:r>
            <w:r w:rsidRPr="0068677D">
              <w:rPr>
                <w:b/>
                <w:bCs/>
              </w:rPr>
              <w:t xml:space="preserve"> packets/sec</w:t>
            </w:r>
            <w:r w:rsidRPr="005E0EDE">
              <w:t xml:space="preserve"> </w:t>
            </w:r>
          </w:p>
          <w:p w14:paraId="1C216113" w14:textId="77777777" w:rsidR="00BD4328" w:rsidRDefault="00BD4328" w:rsidP="001455E6">
            <w:r w:rsidRPr="00233C18">
              <w:t>Note: Under this configuration, the DL type-2 RU is 9.</w:t>
            </w:r>
            <w:r>
              <w:rPr>
                <w:rFonts w:hint="eastAsia"/>
              </w:rPr>
              <w:t>3</w:t>
            </w:r>
            <w:r>
              <w:t>6</w:t>
            </w:r>
            <w:r w:rsidRPr="00233C18">
              <w:t xml:space="preserve">% and UL type-2 RU is </w:t>
            </w:r>
            <w:r>
              <w:t>9.</w:t>
            </w:r>
            <w:r>
              <w:rPr>
                <w:rFonts w:hint="eastAsia"/>
              </w:rPr>
              <w:t>59</w:t>
            </w:r>
            <w:r w:rsidRPr="00233C18">
              <w:t>% in scheme 1-1.</w:t>
            </w:r>
          </w:p>
        </w:tc>
      </w:tr>
      <w:tr w:rsidR="00BD4328" w14:paraId="223D465F" w14:textId="77777777" w:rsidTr="001455E6">
        <w:tc>
          <w:tcPr>
            <w:tcW w:w="1980" w:type="dxa"/>
          </w:tcPr>
          <w:p w14:paraId="5BB9B91C" w14:textId="77777777" w:rsidR="00BD4328" w:rsidRDefault="00BD4328" w:rsidP="001455E6">
            <w:pPr>
              <w:rPr>
                <w:u w:val="single"/>
              </w:rPr>
            </w:pPr>
            <w:r w:rsidRPr="00FB079A">
              <w:rPr>
                <w:u w:val="single"/>
              </w:rPr>
              <w:t>Medium RU</w:t>
            </w:r>
          </w:p>
          <w:p w14:paraId="7EFF5E3B" w14:textId="77777777" w:rsidR="00BD4328" w:rsidRPr="00FB079A" w:rsidRDefault="00BD4328" w:rsidP="001455E6">
            <w:pPr>
              <w:rPr>
                <w:u w:val="single"/>
              </w:rPr>
            </w:pPr>
            <w:r w:rsidRPr="005E0EDE">
              <w:t>(D</w:t>
            </w:r>
            <w:r w:rsidRPr="005E0EDE">
              <w:rPr>
                <w:rFonts w:eastAsiaTheme="minorEastAsia"/>
                <w:kern w:val="2"/>
              </w:rPr>
              <w:t>L/UL type-2 RU ~ [20%-30%])</w:t>
            </w:r>
          </w:p>
        </w:tc>
        <w:tc>
          <w:tcPr>
            <w:tcW w:w="7039" w:type="dxa"/>
          </w:tcPr>
          <w:p w14:paraId="25CEEF54" w14:textId="77777777" w:rsidR="00BD4328" w:rsidRDefault="00BD4328" w:rsidP="001455E6">
            <w:r>
              <w:t xml:space="preserve">Packet size: </w:t>
            </w:r>
            <w:r w:rsidRPr="005E0EDE">
              <w:t>0.5Mbytes</w:t>
            </w:r>
            <w:r>
              <w:t xml:space="preserve"> for DL and 0.125Mbytes for UL</w:t>
            </w:r>
          </w:p>
          <w:p w14:paraId="0EC02097" w14:textId="77777777" w:rsidR="00BD4328" w:rsidRDefault="00BD4328" w:rsidP="001455E6">
            <w:pPr>
              <w:rPr>
                <w:b/>
                <w:bCs/>
              </w:rPr>
            </w:pPr>
            <w:r w:rsidRPr="005E0EDE">
              <w:t>DL arrival rate</w:t>
            </w:r>
            <w:r>
              <w:t xml:space="preserve">: </w:t>
            </w:r>
            <w:r w:rsidRPr="00C81133">
              <w:rPr>
                <w:b/>
                <w:bCs/>
              </w:rPr>
              <w:t>3.8</w:t>
            </w:r>
            <w:r w:rsidRPr="0068677D">
              <w:rPr>
                <w:b/>
                <w:bCs/>
              </w:rPr>
              <w:t xml:space="preserve"> packets/sec</w:t>
            </w:r>
          </w:p>
          <w:p w14:paraId="7BAF07BC" w14:textId="77777777" w:rsidR="00BD4328" w:rsidRDefault="00BD4328" w:rsidP="001455E6">
            <w:r w:rsidRPr="005E0EDE">
              <w:t>UL arrival rate</w:t>
            </w:r>
            <w:r>
              <w:t xml:space="preserve">: </w:t>
            </w:r>
            <w:r w:rsidRPr="00C81133">
              <w:rPr>
                <w:b/>
                <w:bCs/>
              </w:rPr>
              <w:t>5</w:t>
            </w:r>
            <w:r>
              <w:rPr>
                <w:b/>
                <w:bCs/>
              </w:rPr>
              <w:t>.0</w:t>
            </w:r>
            <w:r w:rsidRPr="0068677D">
              <w:rPr>
                <w:b/>
                <w:bCs/>
              </w:rPr>
              <w:t xml:space="preserve"> packets/sec</w:t>
            </w:r>
            <w:r w:rsidRPr="005E0EDE">
              <w:t xml:space="preserve"> </w:t>
            </w:r>
          </w:p>
          <w:p w14:paraId="04C8B10F" w14:textId="77777777" w:rsidR="00BD4328" w:rsidRDefault="00BD4328" w:rsidP="001455E6">
            <w:r w:rsidRPr="00233C18">
              <w:t>Note:</w:t>
            </w:r>
            <w:r w:rsidRPr="00233C18">
              <w:rPr>
                <w:rFonts w:eastAsiaTheme="minorEastAsia"/>
                <w:kern w:val="2"/>
              </w:rPr>
              <w:t xml:space="preserve"> Under this configuration, the DL type-2 RU is </w:t>
            </w:r>
            <w:r>
              <w:rPr>
                <w:rFonts w:eastAsiaTheme="minorEastAsia"/>
                <w:kern w:val="2"/>
              </w:rPr>
              <w:t>26.</w:t>
            </w:r>
            <w:r>
              <w:rPr>
                <w:rFonts w:eastAsiaTheme="minorEastAsia" w:hint="eastAsia"/>
                <w:kern w:val="2"/>
              </w:rPr>
              <w:t>52</w:t>
            </w:r>
            <w:r w:rsidRPr="00233C18">
              <w:rPr>
                <w:rFonts w:eastAsiaTheme="minorEastAsia"/>
                <w:kern w:val="2"/>
              </w:rPr>
              <w:t xml:space="preserve">% and UL type-2 RU is </w:t>
            </w:r>
            <w:r>
              <w:rPr>
                <w:rFonts w:eastAsiaTheme="minorEastAsia"/>
                <w:kern w:val="2"/>
              </w:rPr>
              <w:t>26.</w:t>
            </w:r>
            <w:r>
              <w:rPr>
                <w:rFonts w:eastAsiaTheme="minorEastAsia" w:hint="eastAsia"/>
                <w:kern w:val="2"/>
              </w:rPr>
              <w:t>4</w:t>
            </w:r>
            <w:r>
              <w:rPr>
                <w:rFonts w:eastAsiaTheme="minorEastAsia"/>
                <w:kern w:val="2"/>
              </w:rPr>
              <w:t>4</w:t>
            </w:r>
            <w:r w:rsidRPr="00233C18">
              <w:rPr>
                <w:rFonts w:eastAsiaTheme="minorEastAsia"/>
                <w:kern w:val="2"/>
              </w:rPr>
              <w:t>% in scheme 1-1.</w:t>
            </w:r>
          </w:p>
        </w:tc>
      </w:tr>
      <w:tr w:rsidR="00BD4328" w14:paraId="3274A64F" w14:textId="77777777" w:rsidTr="001455E6">
        <w:tc>
          <w:tcPr>
            <w:tcW w:w="1980" w:type="dxa"/>
          </w:tcPr>
          <w:p w14:paraId="23C16DA6" w14:textId="77777777" w:rsidR="00BD4328" w:rsidRDefault="00BD4328" w:rsidP="001455E6">
            <w:pPr>
              <w:rPr>
                <w:u w:val="single"/>
              </w:rPr>
            </w:pPr>
            <w:r w:rsidRPr="00FB079A">
              <w:rPr>
                <w:u w:val="single"/>
              </w:rPr>
              <w:t>High RU</w:t>
            </w:r>
          </w:p>
          <w:p w14:paraId="4E98498D" w14:textId="77777777" w:rsidR="00BD4328" w:rsidRPr="00FB079A" w:rsidRDefault="00BD4328" w:rsidP="001455E6">
            <w:pPr>
              <w:rPr>
                <w:u w:val="single"/>
              </w:rPr>
            </w:pPr>
            <w:r w:rsidRPr="005E0EDE">
              <w:t>(DL/UL type-2 RU &gt;= 50%)</w:t>
            </w:r>
          </w:p>
        </w:tc>
        <w:tc>
          <w:tcPr>
            <w:tcW w:w="7039" w:type="dxa"/>
          </w:tcPr>
          <w:p w14:paraId="434A94AB" w14:textId="77777777" w:rsidR="00BD4328" w:rsidRDefault="00BD4328" w:rsidP="001455E6">
            <w:r>
              <w:t xml:space="preserve">Packet size: </w:t>
            </w:r>
            <w:r w:rsidRPr="005E0EDE">
              <w:t>0.5Mbytes</w:t>
            </w:r>
            <w:r>
              <w:t xml:space="preserve"> for DL and 0.125Mbytes for UL</w:t>
            </w:r>
          </w:p>
          <w:p w14:paraId="1F3633EC" w14:textId="77777777" w:rsidR="00BD4328" w:rsidRDefault="00BD4328" w:rsidP="001455E6">
            <w:r w:rsidRPr="005E0EDE">
              <w:t>DL arrival rate</w:t>
            </w:r>
            <w:r>
              <w:t xml:space="preserve">: </w:t>
            </w:r>
            <w:r>
              <w:rPr>
                <w:b/>
                <w:bCs/>
              </w:rPr>
              <w:t>7.5</w:t>
            </w:r>
            <w:r w:rsidRPr="0068677D">
              <w:rPr>
                <w:b/>
                <w:bCs/>
              </w:rPr>
              <w:t xml:space="preserve"> packets/sec</w:t>
            </w:r>
          </w:p>
          <w:p w14:paraId="7D72A95E" w14:textId="77777777" w:rsidR="00BD4328" w:rsidRDefault="00BD4328" w:rsidP="001455E6">
            <w:pPr>
              <w:rPr>
                <w:b/>
                <w:bCs/>
              </w:rPr>
            </w:pPr>
            <w:r w:rsidRPr="005E0EDE">
              <w:t>UL arrival rate</w:t>
            </w:r>
            <w:r>
              <w:t xml:space="preserve">: </w:t>
            </w:r>
            <w:r>
              <w:rPr>
                <w:b/>
                <w:bCs/>
              </w:rPr>
              <w:t>9.5</w:t>
            </w:r>
            <w:r w:rsidRPr="0068677D">
              <w:rPr>
                <w:b/>
                <w:bCs/>
              </w:rPr>
              <w:t xml:space="preserve"> packets/sec</w:t>
            </w:r>
          </w:p>
          <w:p w14:paraId="32D863AD" w14:textId="77777777" w:rsidR="00BD4328" w:rsidRDefault="00BD4328" w:rsidP="001455E6">
            <w:r w:rsidRPr="008B318A">
              <w:t xml:space="preserve">Note: Under this configuration, the DL type-2 RU is </w:t>
            </w:r>
            <w:r>
              <w:t>6</w:t>
            </w:r>
            <w:r>
              <w:rPr>
                <w:rFonts w:hint="eastAsia"/>
              </w:rPr>
              <w:t>5</w:t>
            </w:r>
            <w:r>
              <w:t>.</w:t>
            </w:r>
            <w:r>
              <w:rPr>
                <w:rFonts w:hint="eastAsia"/>
              </w:rPr>
              <w:t>32</w:t>
            </w:r>
            <w:r w:rsidRPr="008B318A">
              <w:t xml:space="preserve">% and UL type-2 RU is </w:t>
            </w:r>
            <w:r>
              <w:t>5</w:t>
            </w:r>
            <w:r>
              <w:rPr>
                <w:rFonts w:hint="eastAsia"/>
              </w:rPr>
              <w:t>8</w:t>
            </w:r>
            <w:r>
              <w:t>.</w:t>
            </w:r>
            <w:r>
              <w:rPr>
                <w:rFonts w:hint="eastAsia"/>
              </w:rPr>
              <w:t>98</w:t>
            </w:r>
            <w:r w:rsidRPr="008B318A">
              <w:t>% in scheme 1-1.</w:t>
            </w:r>
          </w:p>
        </w:tc>
      </w:tr>
    </w:tbl>
    <w:p w14:paraId="401D02F6" w14:textId="77777777" w:rsidR="00BD4328" w:rsidRDefault="00BD4328" w:rsidP="00BD4328">
      <w:pPr>
        <w:rPr>
          <w:rFonts w:ascii="Times New Roman" w:hAnsi="Times New Roman" w:cs="Times New Roman"/>
          <w:sz w:val="20"/>
          <w:szCs w:val="20"/>
        </w:rPr>
      </w:pPr>
    </w:p>
    <w:p w14:paraId="058EA660" w14:textId="0AD7E7EB" w:rsidR="003B2B42" w:rsidRPr="00A47D86" w:rsidRDefault="003B2B42" w:rsidP="003B2B42">
      <w:pPr>
        <w:widowControl/>
        <w:spacing w:beforeLines="50" w:before="120" w:afterLines="50" w:after="120"/>
        <w:rPr>
          <w:rFonts w:ascii="Times New Roman" w:hAnsi="Times New Roman" w:cs="Times New Roman"/>
          <w:sz w:val="20"/>
          <w:szCs w:val="20"/>
        </w:rPr>
      </w:pPr>
      <w:r w:rsidRPr="00A47D86">
        <w:rPr>
          <w:rFonts w:ascii="Times New Roman" w:hAnsi="Times New Roman" w:cs="Times New Roman"/>
          <w:sz w:val="20"/>
          <w:szCs w:val="20"/>
        </w:rPr>
        <w:t xml:space="preserve">The performance gain of DL/UL average-UPT for evaluation schemes compared to baseline in indoor hotspot scenario are shown in Figure </w:t>
      </w:r>
      <w:r w:rsidR="00C348C7">
        <w:rPr>
          <w:rFonts w:ascii="Times New Roman" w:hAnsi="Times New Roman" w:cs="Times New Roman"/>
          <w:sz w:val="20"/>
          <w:szCs w:val="20"/>
        </w:rPr>
        <w:t>2</w:t>
      </w:r>
      <w:r w:rsidRPr="00A47D86">
        <w:rPr>
          <w:rFonts w:ascii="Times New Roman" w:hAnsi="Times New Roman" w:cs="Times New Roman"/>
          <w:sz w:val="20"/>
          <w:szCs w:val="20"/>
        </w:rPr>
        <w:t xml:space="preserve">. The corresponding DL/UL average-UPT, DL/UL per packet (option 1) and per user (option 2) latency, DL/UL type 1 and type 2 RU </w:t>
      </w:r>
      <w:r w:rsidRPr="00A47D86">
        <w:rPr>
          <w:rFonts w:ascii="Times New Roman" w:hAnsi="Times New Roman" w:cs="Times New Roman" w:hint="eastAsia"/>
          <w:sz w:val="20"/>
          <w:szCs w:val="20"/>
        </w:rPr>
        <w:t>can</w:t>
      </w:r>
      <w:r w:rsidRPr="00A47D86">
        <w:rPr>
          <w:rFonts w:ascii="Times New Roman" w:hAnsi="Times New Roman" w:cs="Times New Roman"/>
          <w:sz w:val="20"/>
          <w:szCs w:val="20"/>
        </w:rPr>
        <w:t xml:space="preserve"> be found in the summary of the evaluation results of SBFD. Based on the evaluation results, the following can be observed.</w:t>
      </w:r>
    </w:p>
    <w:p w14:paraId="4C916B8B" w14:textId="77777777" w:rsidR="003B2B42" w:rsidRPr="00A47D86" w:rsidRDefault="003B2B42" w:rsidP="003B2B42">
      <w:pPr>
        <w:widowControl/>
        <w:spacing w:beforeLines="50" w:before="120" w:afterLines="50" w:after="120"/>
        <w:rPr>
          <w:rFonts w:ascii="Times New Roman" w:hAnsi="Times New Roman" w:cs="Times New Roman"/>
          <w:sz w:val="20"/>
          <w:szCs w:val="20"/>
        </w:rPr>
      </w:pPr>
      <w:r w:rsidRPr="00A47D86">
        <w:rPr>
          <w:rFonts w:ascii="Times New Roman" w:hAnsi="Times New Roman" w:cs="Times New Roman"/>
          <w:sz w:val="20"/>
          <w:szCs w:val="20"/>
        </w:rPr>
        <w:t xml:space="preserve">For DL, semi-static SBFD can achieve performance gain with </w:t>
      </w:r>
      <w:r w:rsidRPr="00A47D86">
        <w:rPr>
          <w:rFonts w:ascii="Times New Roman" w:hAnsi="Times New Roman" w:cs="Times New Roman" w:hint="eastAsia"/>
          <w:sz w:val="20"/>
          <w:szCs w:val="20"/>
        </w:rPr>
        <w:t>low</w:t>
      </w:r>
      <w:r w:rsidRPr="00A47D86">
        <w:rPr>
          <w:rFonts w:ascii="Times New Roman" w:hAnsi="Times New Roman" w:cs="Times New Roman"/>
          <w:sz w:val="20"/>
          <w:szCs w:val="20"/>
        </w:rPr>
        <w:t>, medium and high load. Since there are UL resources in the X slot, the reduced feedback delay of HARQ-ACK can be beneficial for the DL performance</w:t>
      </w:r>
      <w:r w:rsidRPr="00A47D86">
        <w:rPr>
          <w:rFonts w:ascii="Times New Roman" w:eastAsia="宋体" w:hAnsi="Times New Roman" w:cs="Times New Roman"/>
          <w:kern w:val="0"/>
          <w:sz w:val="20"/>
          <w:szCs w:val="20"/>
        </w:rPr>
        <w:t>.</w:t>
      </w:r>
    </w:p>
    <w:p w14:paraId="01D795F5" w14:textId="77777777" w:rsidR="003B2B42" w:rsidRPr="00A47D86" w:rsidRDefault="003B2B42" w:rsidP="003B2B42">
      <w:pPr>
        <w:widowControl/>
        <w:spacing w:beforeLines="50" w:before="120" w:afterLines="50" w:after="120"/>
        <w:rPr>
          <w:rFonts w:ascii="Times New Roman" w:hAnsi="Times New Roman" w:cs="Times New Roman"/>
          <w:sz w:val="20"/>
          <w:szCs w:val="20"/>
        </w:rPr>
      </w:pPr>
      <w:r w:rsidRPr="00A47D86">
        <w:rPr>
          <w:rFonts w:ascii="Times New Roman" w:hAnsi="Times New Roman" w:cs="Times New Roman"/>
          <w:sz w:val="20"/>
          <w:szCs w:val="20"/>
        </w:rPr>
        <w:t>For UL,</w:t>
      </w:r>
      <w:r w:rsidRPr="00A47D86">
        <w:t xml:space="preserve"> </w:t>
      </w:r>
      <w:r w:rsidRPr="00A47D86">
        <w:rPr>
          <w:rFonts w:ascii="Times New Roman" w:hAnsi="Times New Roman" w:cs="Times New Roman"/>
          <w:sz w:val="20"/>
          <w:szCs w:val="20"/>
        </w:rPr>
        <w:t xml:space="preserve">semi-static SBFD can achieve performance gain with low, medium and high load. </w:t>
      </w:r>
      <w:r w:rsidRPr="00A47D86">
        <w:rPr>
          <w:rFonts w:ascii="Times New Roman" w:eastAsia="宋体" w:hAnsi="Times New Roman" w:cs="Times New Roman"/>
          <w:kern w:val="0"/>
          <w:sz w:val="20"/>
          <w:szCs w:val="20"/>
        </w:rPr>
        <w:t>The UL resources in the X slot can be used to transmit UL traffic or SR, the transmission delay of UL packets can be significant reduced.</w:t>
      </w:r>
    </w:p>
    <w:p w14:paraId="325B3335" w14:textId="0CBF5FCC" w:rsidR="00BD4328" w:rsidRDefault="003B2B42" w:rsidP="00BD4328">
      <w:pPr>
        <w:rPr>
          <w:lang w:eastAsia="en-US"/>
        </w:rPr>
      </w:pPr>
      <w:r w:rsidRPr="00A47D86">
        <w:rPr>
          <w:rFonts w:ascii="Times New Roman" w:hAnsi="Times New Roman" w:cs="Times New Roman"/>
        </w:rPr>
        <w:t>As discussed above, the following observations can be obtained.</w:t>
      </w:r>
    </w:p>
    <w:p w14:paraId="6784DC89" w14:textId="5C95AA22" w:rsidR="00F54103" w:rsidRDefault="00F54103" w:rsidP="00F54103">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2: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6F0D607D" w14:textId="0E825E99" w:rsidR="00F54103" w:rsidRPr="00F54103" w:rsidRDefault="00F54103" w:rsidP="00F54103">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2D5A07">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1.76%, 4.65% and 11.11%</w:t>
      </w:r>
      <w:r w:rsidRPr="00F54103">
        <w:rPr>
          <w:rFonts w:ascii="Times New Roman" w:hAnsi="Times New Roman" w:cs="Times New Roman"/>
          <w:b/>
          <w:bCs/>
          <w:i/>
          <w:sz w:val="20"/>
          <w:szCs w:val="20"/>
        </w:rPr>
        <w:t xml:space="preserve"> gain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6F3B8AC0" w14:textId="070A17BA" w:rsidR="00F54103" w:rsidRPr="00F54103" w:rsidRDefault="00F54103" w:rsidP="00F54103">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2D5A07">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6.93%, 6.37% and 12.75%</w:t>
      </w:r>
      <w:r w:rsidRPr="00F54103">
        <w:rPr>
          <w:rFonts w:ascii="Times New Roman" w:hAnsi="Times New Roman" w:cs="Times New Roman"/>
          <w:b/>
          <w:bCs/>
          <w:i/>
          <w:sz w:val="20"/>
          <w:szCs w:val="20"/>
        </w:rPr>
        <w:t xml:space="preserve"> gain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5A46E4F4" w14:textId="23737DCA" w:rsidR="00F54103" w:rsidRPr="00F54103" w:rsidRDefault="00F54103" w:rsidP="00F54103">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2D5A07">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15.23%, 11.80% and 4.72%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6CCA528F" w14:textId="398124B6" w:rsidR="00F54103" w:rsidRPr="00F54103" w:rsidRDefault="00F54103" w:rsidP="00F54103">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2D5A07">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2D5A07">
        <w:rPr>
          <w:rFonts w:ascii="Times New Roman" w:hAnsi="Times New Roman" w:cs="Times New Roman"/>
          <w:b/>
          <w:bCs/>
          <w:i/>
          <w:sz w:val="20"/>
          <w:szCs w:val="20"/>
        </w:rPr>
        <w:t>15.35</w:t>
      </w:r>
      <w:r>
        <w:rPr>
          <w:rFonts w:ascii="Times New Roman" w:hAnsi="Times New Roman" w:cs="Times New Roman"/>
          <w:b/>
          <w:bCs/>
          <w:i/>
          <w:sz w:val="20"/>
          <w:szCs w:val="20"/>
        </w:rPr>
        <w:t xml:space="preserve">% and </w:t>
      </w:r>
      <w:r w:rsidR="002D5A07">
        <w:rPr>
          <w:rFonts w:ascii="Times New Roman" w:hAnsi="Times New Roman" w:cs="Times New Roman"/>
          <w:b/>
          <w:bCs/>
          <w:i/>
          <w:sz w:val="20"/>
          <w:szCs w:val="20"/>
        </w:rPr>
        <w:t>16.96</w:t>
      </w:r>
      <w:r>
        <w:rPr>
          <w:rFonts w:ascii="Times New Roman" w:hAnsi="Times New Roman" w:cs="Times New Roman"/>
          <w:b/>
          <w:bCs/>
          <w:i/>
          <w:sz w:val="20"/>
          <w:szCs w:val="20"/>
        </w:rPr>
        <w:t>% gain with low</w:t>
      </w:r>
      <w:r w:rsidR="002D5A07">
        <w:rPr>
          <w:rFonts w:ascii="Times New Roman" w:hAnsi="Times New Roman" w:cs="Times New Roman"/>
          <w:b/>
          <w:bCs/>
          <w:i/>
          <w:sz w:val="20"/>
          <w:szCs w:val="20"/>
        </w:rPr>
        <w:t xml:space="preserve"> and</w:t>
      </w:r>
      <w:r>
        <w:rPr>
          <w:rFonts w:ascii="Times New Roman" w:hAnsi="Times New Roman" w:cs="Times New Roman"/>
          <w:b/>
          <w:bCs/>
          <w:i/>
          <w:sz w:val="20"/>
          <w:szCs w:val="20"/>
        </w:rPr>
        <w:t xml:space="preserve"> medium load</w:t>
      </w:r>
      <w:r w:rsidR="002D5A07">
        <w:rPr>
          <w:rFonts w:ascii="Times New Roman" w:hAnsi="Times New Roman" w:cs="Times New Roman"/>
          <w:b/>
          <w:bCs/>
          <w:i/>
          <w:sz w:val="20"/>
          <w:szCs w:val="20"/>
        </w:rPr>
        <w:t xml:space="preserve">, but has 2.16% </w:t>
      </w:r>
      <w:r w:rsidR="002D5A07" w:rsidRPr="00CF567D">
        <w:rPr>
          <w:rFonts w:ascii="Times New Roman" w:hAnsi="Times New Roman" w:cs="Times New Roman"/>
          <w:b/>
          <w:bCs/>
          <w:i/>
          <w:sz w:val="20"/>
          <w:szCs w:val="20"/>
        </w:rPr>
        <w:t>degradation</w:t>
      </w:r>
      <w:r w:rsidR="002D5A07">
        <w:rPr>
          <w:rFonts w:ascii="Times New Roman" w:hAnsi="Times New Roman" w:cs="Times New Roman"/>
          <w:b/>
          <w:bCs/>
          <w:i/>
          <w:sz w:val="20"/>
          <w:szCs w:val="20"/>
        </w:rPr>
        <w:t xml:space="preserve"> with high load</w:t>
      </w:r>
      <w:r>
        <w:rPr>
          <w:rFonts w:ascii="Times New Roman" w:hAnsi="Times New Roman" w:cs="Times New Roman"/>
          <w:b/>
          <w:bCs/>
          <w:i/>
          <w:sz w:val="20"/>
          <w:szCs w:val="20"/>
        </w:rPr>
        <w:t>.</w:t>
      </w:r>
    </w:p>
    <w:p w14:paraId="053CF8F8" w14:textId="77777777" w:rsidR="003B2B42" w:rsidRDefault="003B2B42" w:rsidP="00BD4328">
      <w:pPr>
        <w:rPr>
          <w:lang w:eastAsia="en-US"/>
        </w:rPr>
      </w:pPr>
    </w:p>
    <w:p w14:paraId="17C6C672" w14:textId="706A6AED" w:rsidR="003B2B42" w:rsidRDefault="00F62475" w:rsidP="00BD4328">
      <w:bookmarkStart w:id="8" w:name="_Hlk142655530"/>
      <w:r>
        <w:rPr>
          <w:noProof/>
          <w:lang w:eastAsia="en-US"/>
        </w:rPr>
        <w:drawing>
          <wp:inline distT="0" distB="0" distL="0" distR="0" wp14:anchorId="5A9D5E82" wp14:editId="6CA58594">
            <wp:extent cx="2732398" cy="1607944"/>
            <wp:effectExtent l="0" t="0" r="0" b="0"/>
            <wp:docPr id="67800140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8901" cy="1617655"/>
                    </a:xfrm>
                    <a:prstGeom prst="rect">
                      <a:avLst/>
                    </a:prstGeom>
                    <a:noFill/>
                  </pic:spPr>
                </pic:pic>
              </a:graphicData>
            </a:graphic>
          </wp:inline>
        </w:drawing>
      </w:r>
      <w:r>
        <w:rPr>
          <w:rFonts w:hint="eastAsia"/>
        </w:rPr>
        <w:t xml:space="preserve"> </w:t>
      </w:r>
      <w:r>
        <w:rPr>
          <w:noProof/>
        </w:rPr>
        <w:drawing>
          <wp:inline distT="0" distB="0" distL="0" distR="0" wp14:anchorId="4EFB0B86" wp14:editId="54337162">
            <wp:extent cx="2756365" cy="1609098"/>
            <wp:effectExtent l="0" t="0" r="6350" b="0"/>
            <wp:docPr id="6985669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4030" cy="1625248"/>
                    </a:xfrm>
                    <a:prstGeom prst="rect">
                      <a:avLst/>
                    </a:prstGeom>
                    <a:noFill/>
                  </pic:spPr>
                </pic:pic>
              </a:graphicData>
            </a:graphic>
          </wp:inline>
        </w:drawing>
      </w:r>
    </w:p>
    <w:p w14:paraId="0BA25B80" w14:textId="21B0B9B1" w:rsidR="00251C4A" w:rsidRPr="0079096D" w:rsidRDefault="00251C4A" w:rsidP="00251C4A">
      <w:pPr>
        <w:jc w:val="center"/>
      </w:pPr>
      <w:r w:rsidRPr="00CF567D">
        <w:rPr>
          <w:rFonts w:ascii="Times" w:eastAsia="Times New Roman" w:hAnsi="Times" w:cs="Times New Roman"/>
          <w:b/>
          <w:kern w:val="0"/>
          <w:sz w:val="20"/>
          <w:szCs w:val="24"/>
          <w:lang w:eastAsia="en-US"/>
        </w:rPr>
        <w:t>Figu</w:t>
      </w:r>
      <w:r w:rsidRPr="00586B1F">
        <w:rPr>
          <w:rFonts w:ascii="Times New Roman" w:eastAsia="Times New Roman" w:hAnsi="Times New Roman" w:cs="Times New Roman"/>
          <w:b/>
          <w:kern w:val="0"/>
          <w:sz w:val="20"/>
          <w:szCs w:val="20"/>
          <w:lang w:eastAsia="en-US"/>
        </w:rPr>
        <w:t>r</w:t>
      </w:r>
      <w:r w:rsidRPr="00FF6E4B">
        <w:rPr>
          <w:rFonts w:ascii="Times New Roman" w:eastAsia="Times New Roman" w:hAnsi="Times New Roman" w:cs="Times New Roman"/>
          <w:b/>
          <w:kern w:val="0"/>
          <w:sz w:val="20"/>
          <w:szCs w:val="20"/>
          <w:lang w:eastAsia="en-US"/>
        </w:rPr>
        <w:t xml:space="preserve">e </w:t>
      </w:r>
      <w:r>
        <w:rPr>
          <w:rFonts w:ascii="Times New Roman" w:eastAsia="Times New Roman" w:hAnsi="Times New Roman" w:cs="Times New Roman"/>
          <w:b/>
          <w:kern w:val="0"/>
          <w:sz w:val="20"/>
          <w:szCs w:val="20"/>
          <w:lang w:eastAsia="en-US"/>
        </w:rPr>
        <w:t>2</w:t>
      </w:r>
      <w:r w:rsidRPr="00FF6E4B">
        <w:rPr>
          <w:rFonts w:ascii="Times New Roman" w:eastAsia="Times New Roman" w:hAnsi="Times New Roman" w:cs="Times New Roman"/>
          <w:b/>
          <w:kern w:val="0"/>
          <w:sz w:val="20"/>
          <w:szCs w:val="20"/>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Pr="00413A1C">
        <w:t xml:space="preserve"> </w:t>
      </w:r>
      <w:r w:rsidRPr="00413A1C">
        <w:rPr>
          <w:rFonts w:ascii="Times" w:eastAsia="Times New Roman" w:hAnsi="Times" w:cs="Times New Roman"/>
          <w:b/>
          <w:kern w:val="0"/>
          <w:sz w:val="20"/>
          <w:szCs w:val="24"/>
          <w:lang w:eastAsia="en-US"/>
        </w:rPr>
        <w:t>DL and UL Average-UPT for different traffic loads</w:t>
      </w:r>
    </w:p>
    <w:bookmarkEnd w:id="8"/>
    <w:p w14:paraId="192C1756" w14:textId="440525C0" w:rsidR="003B2B42" w:rsidRPr="003B2B42" w:rsidRDefault="009C180A" w:rsidP="003B2B42">
      <w:pPr>
        <w:pStyle w:val="aff4"/>
        <w:keepNext/>
        <w:keepLines/>
        <w:numPr>
          <w:ilvl w:val="3"/>
          <w:numId w:val="3"/>
        </w:numPr>
        <w:overflowPunct w:val="0"/>
        <w:autoSpaceDE w:val="0"/>
        <w:autoSpaceDN w:val="0"/>
        <w:adjustRightInd w:val="0"/>
        <w:spacing w:before="240" w:after="180"/>
        <w:ind w:firstLineChars="0"/>
        <w:textAlignment w:val="baseline"/>
        <w:outlineLvl w:val="3"/>
        <w:rPr>
          <w:rFonts w:ascii="Times New Roman" w:eastAsia="Times New Roman" w:hAnsi="Times New Roman" w:cs="Times New Roman"/>
          <w:iCs/>
          <w:szCs w:val="28"/>
          <w:lang w:eastAsia="en-US"/>
        </w:rPr>
      </w:pPr>
      <w:r>
        <w:rPr>
          <w:rFonts w:ascii="Times New Roman" w:eastAsia="Times New Roman" w:hAnsi="Times New Roman" w:cs="Times New Roman"/>
          <w:iCs/>
          <w:szCs w:val="28"/>
          <w:lang w:eastAsia="en-US"/>
        </w:rPr>
        <w:t>Alt-2</w:t>
      </w:r>
      <w:r w:rsidR="0079096D" w:rsidRPr="0079096D">
        <w:rPr>
          <w:rFonts w:ascii="Times New Roman" w:eastAsia="Times New Roman" w:hAnsi="Times New Roman" w:cs="Times New Roman"/>
          <w:iCs/>
          <w:szCs w:val="28"/>
          <w:lang w:eastAsia="en-US"/>
        </w:rPr>
        <w:t xml:space="preserve"> (XXXXU)</w:t>
      </w:r>
    </w:p>
    <w:p w14:paraId="737F0654" w14:textId="209D3BBB" w:rsidR="0079096D" w:rsidRPr="00BD4328" w:rsidRDefault="0079096D" w:rsidP="0079096D">
      <w:pPr>
        <w:pStyle w:val="aff4"/>
        <w:keepNext/>
        <w:keepLines/>
        <w:numPr>
          <w:ilvl w:val="4"/>
          <w:numId w:val="3"/>
        </w:numPr>
        <w:overflowPunct w:val="0"/>
        <w:autoSpaceDE w:val="0"/>
        <w:autoSpaceDN w:val="0"/>
        <w:adjustRightInd w:val="0"/>
        <w:spacing w:before="240" w:after="180"/>
        <w:ind w:firstLineChars="0"/>
        <w:textAlignment w:val="baseline"/>
        <w:outlineLvl w:val="4"/>
        <w:rPr>
          <w:rFonts w:ascii="Times New Roman" w:eastAsia="Times New Roman" w:hAnsi="Times New Roman" w:cs="Times New Roman"/>
          <w:iCs/>
          <w:szCs w:val="28"/>
          <w:lang w:eastAsia="en-US"/>
        </w:rPr>
      </w:pPr>
      <w:r>
        <w:rPr>
          <w:rFonts w:ascii="Times New Roman" w:eastAsiaTheme="minorEastAsia" w:hAnsi="Times New Roman" w:cs="Times New Roman"/>
          <w:iCs/>
          <w:szCs w:val="28"/>
        </w:rPr>
        <w:t>Small packet size</w:t>
      </w:r>
    </w:p>
    <w:p w14:paraId="4F1582BD" w14:textId="5BD39252" w:rsidR="003B2B42" w:rsidRPr="00A47D86" w:rsidRDefault="003B2B42" w:rsidP="003B2B42">
      <w:pPr>
        <w:widowControl/>
        <w:spacing w:beforeLines="50" w:before="120" w:afterLines="50" w:after="120"/>
        <w:rPr>
          <w:rFonts w:ascii="Times New Roman" w:eastAsia="宋体" w:hAnsi="Times New Roman" w:cs="Times New Roman"/>
          <w:iCs/>
          <w:sz w:val="20"/>
        </w:rPr>
      </w:pPr>
      <w:r w:rsidRPr="00A47D86">
        <w:rPr>
          <w:rFonts w:ascii="Times New Roman" w:eastAsia="宋体" w:hAnsi="Times New Roman" w:cs="Times New Roman"/>
          <w:iCs/>
          <w:sz w:val="20"/>
        </w:rPr>
        <w:t xml:space="preserve">The gain of DL/UL average-UPT between evaluation schemes and baseline for indoor hotspot scenario are shown in Figure </w:t>
      </w:r>
      <w:r w:rsidR="00C348C7">
        <w:rPr>
          <w:rFonts w:ascii="Times New Roman" w:eastAsia="宋体" w:hAnsi="Times New Roman" w:cs="Times New Roman"/>
          <w:iCs/>
          <w:sz w:val="20"/>
        </w:rPr>
        <w:t>3</w:t>
      </w:r>
      <w:r w:rsidRPr="00A47D86">
        <w:rPr>
          <w:rFonts w:ascii="Times New Roman" w:eastAsia="宋体" w:hAnsi="Times New Roman" w:cs="Times New Roman"/>
          <w:iCs/>
          <w:sz w:val="20"/>
        </w:rPr>
        <w:t>. The corresponding DL/UL average-UPT, DL/UL per packet (option 1) and per user (opti</w:t>
      </w:r>
      <w:r w:rsidRPr="00A47D86">
        <w:rPr>
          <w:rFonts w:ascii="Times New Roman" w:hAnsi="Times New Roman" w:cs="Times New Roman"/>
          <w:sz w:val="20"/>
          <w:szCs w:val="20"/>
        </w:rPr>
        <w:t xml:space="preserve">on 2) latency, DL/UL type 1 and type 2 RU </w:t>
      </w:r>
      <w:r w:rsidRPr="00A47D86">
        <w:rPr>
          <w:rFonts w:ascii="Times New Roman" w:hAnsi="Times New Roman" w:cs="Times New Roman" w:hint="eastAsia"/>
          <w:sz w:val="20"/>
          <w:szCs w:val="20"/>
        </w:rPr>
        <w:t>can</w:t>
      </w:r>
      <w:r w:rsidRPr="00A47D86">
        <w:rPr>
          <w:rFonts w:ascii="Times New Roman" w:hAnsi="Times New Roman" w:cs="Times New Roman"/>
          <w:sz w:val="20"/>
          <w:szCs w:val="20"/>
        </w:rPr>
        <w:t xml:space="preserve"> be found in the summary of the evaluation results of SBFD. Based on the evaluation results, </w:t>
      </w:r>
      <w:r w:rsidRPr="00A47D86">
        <w:rPr>
          <w:rFonts w:ascii="Times New Roman" w:eastAsia="宋体" w:hAnsi="Times New Roman" w:cs="Times New Roman"/>
          <w:iCs/>
          <w:sz w:val="20"/>
        </w:rPr>
        <w:t>the following can be observed.</w:t>
      </w:r>
    </w:p>
    <w:p w14:paraId="0745793C" w14:textId="019F0491" w:rsidR="003B2B42" w:rsidRPr="003B2B42" w:rsidRDefault="003B2B42" w:rsidP="003B2B42">
      <w:pPr>
        <w:widowControl/>
        <w:spacing w:beforeLines="50" w:before="120" w:afterLines="50" w:after="120"/>
        <w:rPr>
          <w:rFonts w:ascii="Times New Roman" w:hAnsi="Times New Roman" w:cs="Times New Roman"/>
          <w:sz w:val="20"/>
          <w:szCs w:val="20"/>
        </w:rPr>
      </w:pPr>
      <w:r w:rsidRPr="00A47D86">
        <w:rPr>
          <w:rFonts w:ascii="Times New Roman" w:eastAsia="宋体" w:hAnsi="Times New Roman" w:cs="Times New Roman"/>
          <w:iCs/>
          <w:sz w:val="20"/>
        </w:rPr>
        <w:t xml:space="preserve">For DL, the performance degradation occurred in semi-static SBFD with low/medium/high load. In this frame structure configuration, no SBFD DL </w:t>
      </w:r>
      <w:proofErr w:type="spellStart"/>
      <w:r w:rsidRPr="00A47D86">
        <w:rPr>
          <w:rFonts w:ascii="Times New Roman" w:eastAsia="宋体" w:hAnsi="Times New Roman" w:cs="Times New Roman"/>
          <w:iCs/>
          <w:sz w:val="20"/>
        </w:rPr>
        <w:t>subband</w:t>
      </w:r>
      <w:proofErr w:type="spellEnd"/>
      <w:r w:rsidRPr="00A47D86">
        <w:rPr>
          <w:rFonts w:ascii="Times New Roman" w:eastAsia="宋体" w:hAnsi="Times New Roman" w:cs="Times New Roman"/>
          <w:iCs/>
          <w:sz w:val="20"/>
        </w:rPr>
        <w:t xml:space="preserve"> in the slots that correspond to UL slots in legacy TDD, which cause the different UL/DL resource ratio between legacy TDD and </w:t>
      </w:r>
      <w:r w:rsidRPr="00A47D86">
        <w:rPr>
          <w:rFonts w:ascii="Times New Roman" w:hAnsi="Times New Roman" w:cs="Times New Roman"/>
          <w:sz w:val="20"/>
          <w:szCs w:val="20"/>
        </w:rPr>
        <w:t>semi-static</w:t>
      </w:r>
      <w:r w:rsidRPr="00A47D86">
        <w:rPr>
          <w:rFonts w:ascii="Times New Roman" w:eastAsia="宋体" w:hAnsi="Times New Roman" w:cs="Times New Roman"/>
          <w:iCs/>
          <w:sz w:val="20"/>
        </w:rPr>
        <w:t xml:space="preserve"> SBFD. Under this configuration, the DL resources reduction cause the DL performances lost in all traffic load.</w:t>
      </w:r>
      <w:r>
        <w:rPr>
          <w:rFonts w:ascii="Times New Roman" w:eastAsia="宋体" w:hAnsi="Times New Roman" w:cs="Times New Roman"/>
          <w:iCs/>
          <w:sz w:val="20"/>
        </w:rPr>
        <w:t xml:space="preserve"> </w:t>
      </w:r>
      <w:r w:rsidRPr="00A47D86">
        <w:rPr>
          <w:rFonts w:ascii="Times New Roman" w:eastAsia="宋体" w:hAnsi="Times New Roman" w:cs="Times New Roman"/>
          <w:iCs/>
          <w:sz w:val="20"/>
        </w:rPr>
        <w:t xml:space="preserve">Different from DL, the increase in UL resources also brings significant UL gain in all traffic load. </w:t>
      </w:r>
      <w:r w:rsidRPr="00BD0960">
        <w:rPr>
          <w:rFonts w:ascii="Times New Roman" w:eastAsia="宋体" w:hAnsi="Times New Roman" w:cs="Times New Roman"/>
          <w:iCs/>
          <w:sz w:val="20"/>
        </w:rPr>
        <w:t>In addition, it can be found that due to t</w:t>
      </w:r>
      <w:r w:rsidRPr="003B2B42">
        <w:rPr>
          <w:rFonts w:ascii="Times New Roman" w:hAnsi="Times New Roman" w:cs="Times New Roman"/>
          <w:sz w:val="20"/>
          <w:szCs w:val="20"/>
        </w:rPr>
        <w:t>he advantages of SBFD over traditional TDD, described in Section 2.1.1.1</w:t>
      </w:r>
      <w:r w:rsidR="00C348C7">
        <w:rPr>
          <w:rFonts w:ascii="Times New Roman" w:hAnsi="Times New Roman" w:cs="Times New Roman"/>
          <w:sz w:val="20"/>
          <w:szCs w:val="20"/>
        </w:rPr>
        <w:t>.1</w:t>
      </w:r>
      <w:r w:rsidRPr="003B2B42">
        <w:rPr>
          <w:rFonts w:ascii="Times New Roman" w:hAnsi="Times New Roman" w:cs="Times New Roman"/>
          <w:sz w:val="20"/>
          <w:szCs w:val="20"/>
        </w:rPr>
        <w:t>, the DL average-UPT degradation is not obvious compared with the DL resource reduction, and the uplink performance gain is more obvious.</w:t>
      </w:r>
    </w:p>
    <w:p w14:paraId="5B74A746" w14:textId="0F48ADD8" w:rsidR="00BD4328" w:rsidRDefault="003B2B42" w:rsidP="003B2B42">
      <w:pPr>
        <w:rPr>
          <w:lang w:eastAsia="en-US"/>
        </w:rPr>
      </w:pPr>
      <w:r w:rsidRPr="003B2B42">
        <w:rPr>
          <w:rFonts w:ascii="Times New Roman" w:hAnsi="Times New Roman" w:cs="Times New Roman"/>
          <w:sz w:val="20"/>
          <w:szCs w:val="20"/>
        </w:rPr>
        <w:t>As discussed above, the following observations can be obtained.</w:t>
      </w:r>
    </w:p>
    <w:p w14:paraId="15B807EF" w14:textId="51470B77" w:rsidR="002D5A07" w:rsidRDefault="002D5A07" w:rsidP="002D5A07">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3: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w:t>
      </w:r>
      <w:r>
        <w:rPr>
          <w:rFonts w:ascii="Times New Roman" w:eastAsia="Times New Roman" w:hAnsi="Times New Roman" w:cs="Times New Roman"/>
          <w:b/>
          <w:bCs/>
          <w:i/>
          <w:kern w:val="0"/>
          <w:sz w:val="20"/>
          <w:szCs w:val="20"/>
          <w:lang w:eastAsia="en-US"/>
        </w:rPr>
        <w:t>4K</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1K</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501526AD" w14:textId="46721A06" w:rsidR="002D5A07" w:rsidRPr="00F54103" w:rsidRDefault="002D5A07" w:rsidP="002D5A07">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has 1.68%, 1.73% and 5.40%</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5679A64B" w14:textId="69ED9729" w:rsidR="002D5A07" w:rsidRPr="00F54103" w:rsidRDefault="002D5A07" w:rsidP="002D5A07">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has 1.13%, 0.82% and 19.53%</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13ED7739" w14:textId="0567124F" w:rsidR="002D5A07" w:rsidRPr="00F54103" w:rsidRDefault="002D5A07" w:rsidP="002D5A07">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153.39%, 129.00% and 108.64%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18036F5F" w14:textId="5D4901A7" w:rsidR="002D5A07" w:rsidRPr="00F54103" w:rsidRDefault="002D5A07" w:rsidP="002D5A07">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154.80%, 127.11% and 110.05% gain with low, medium and high load.</w:t>
      </w:r>
    </w:p>
    <w:p w14:paraId="3AF49EA2" w14:textId="77777777" w:rsidR="003B2B42" w:rsidRDefault="003B2B42" w:rsidP="00BD4328">
      <w:pPr>
        <w:rPr>
          <w:lang w:eastAsia="en-US"/>
        </w:rPr>
      </w:pPr>
    </w:p>
    <w:p w14:paraId="40DA71CC" w14:textId="1D578665" w:rsidR="003B2B42" w:rsidRDefault="00F62475" w:rsidP="00BD4328">
      <w:bookmarkStart w:id="9" w:name="_Hlk142655573"/>
      <w:r>
        <w:rPr>
          <w:noProof/>
          <w:lang w:eastAsia="en-US"/>
        </w:rPr>
        <w:drawing>
          <wp:inline distT="0" distB="0" distL="0" distR="0" wp14:anchorId="162153DA" wp14:editId="629F5EEE">
            <wp:extent cx="2756733" cy="1622265"/>
            <wp:effectExtent l="0" t="0" r="5715" b="0"/>
            <wp:docPr id="96358493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3386" cy="1632065"/>
                    </a:xfrm>
                    <a:prstGeom prst="rect">
                      <a:avLst/>
                    </a:prstGeom>
                    <a:noFill/>
                  </pic:spPr>
                </pic:pic>
              </a:graphicData>
            </a:graphic>
          </wp:inline>
        </w:drawing>
      </w:r>
      <w:r>
        <w:rPr>
          <w:rFonts w:hint="eastAsia"/>
        </w:rPr>
        <w:t xml:space="preserve"> </w:t>
      </w:r>
      <w:r>
        <w:rPr>
          <w:noProof/>
        </w:rPr>
        <w:drawing>
          <wp:inline distT="0" distB="0" distL="0" distR="0" wp14:anchorId="148554A4" wp14:editId="7824BDA6">
            <wp:extent cx="2781483" cy="1623761"/>
            <wp:effectExtent l="0" t="0" r="0" b="0"/>
            <wp:docPr id="44533214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0249" cy="1628878"/>
                    </a:xfrm>
                    <a:prstGeom prst="rect">
                      <a:avLst/>
                    </a:prstGeom>
                    <a:noFill/>
                  </pic:spPr>
                </pic:pic>
              </a:graphicData>
            </a:graphic>
          </wp:inline>
        </w:drawing>
      </w:r>
    </w:p>
    <w:p w14:paraId="43807D0D" w14:textId="4FEF39E1" w:rsidR="00251C4A" w:rsidRPr="0079096D" w:rsidRDefault="00251C4A" w:rsidP="00251C4A">
      <w:pPr>
        <w:jc w:val="center"/>
      </w:pPr>
      <w:r w:rsidRPr="00CF567D">
        <w:rPr>
          <w:rFonts w:ascii="Times" w:eastAsia="Times New Roman" w:hAnsi="Times" w:cs="Times New Roman"/>
          <w:b/>
          <w:kern w:val="0"/>
          <w:sz w:val="20"/>
          <w:szCs w:val="24"/>
          <w:lang w:eastAsia="en-US"/>
        </w:rPr>
        <w:t>Figu</w:t>
      </w:r>
      <w:r w:rsidRPr="00586B1F">
        <w:rPr>
          <w:rFonts w:ascii="Times New Roman" w:eastAsia="Times New Roman" w:hAnsi="Times New Roman" w:cs="Times New Roman"/>
          <w:b/>
          <w:kern w:val="0"/>
          <w:sz w:val="20"/>
          <w:szCs w:val="20"/>
          <w:lang w:eastAsia="en-US"/>
        </w:rPr>
        <w:t>r</w:t>
      </w:r>
      <w:r w:rsidRPr="00FF6E4B">
        <w:rPr>
          <w:rFonts w:ascii="Times New Roman" w:eastAsia="Times New Roman" w:hAnsi="Times New Roman" w:cs="Times New Roman"/>
          <w:b/>
          <w:kern w:val="0"/>
          <w:sz w:val="20"/>
          <w:szCs w:val="20"/>
          <w:lang w:eastAsia="en-US"/>
        </w:rPr>
        <w:t xml:space="preserve">e </w:t>
      </w:r>
      <w:r>
        <w:rPr>
          <w:rFonts w:ascii="Times New Roman" w:eastAsia="Times New Roman" w:hAnsi="Times New Roman" w:cs="Times New Roman"/>
          <w:b/>
          <w:kern w:val="0"/>
          <w:sz w:val="20"/>
          <w:szCs w:val="20"/>
          <w:lang w:eastAsia="en-US"/>
        </w:rPr>
        <w:t>3. D</w:t>
      </w:r>
      <w:r w:rsidRPr="00413A1C">
        <w:rPr>
          <w:rFonts w:ascii="Times" w:eastAsia="Times New Roman" w:hAnsi="Times" w:cs="Times New Roman"/>
          <w:b/>
          <w:kern w:val="0"/>
          <w:sz w:val="20"/>
          <w:szCs w:val="24"/>
          <w:lang w:eastAsia="en-US"/>
        </w:rPr>
        <w:t>L and UL Average-UPT for different traffic loads</w:t>
      </w:r>
    </w:p>
    <w:bookmarkEnd w:id="9"/>
    <w:p w14:paraId="3E0EBFE3" w14:textId="77AF5C4A" w:rsidR="0079096D" w:rsidRPr="00BD4328" w:rsidRDefault="0079096D" w:rsidP="0079096D">
      <w:pPr>
        <w:pStyle w:val="aff4"/>
        <w:keepNext/>
        <w:keepLines/>
        <w:numPr>
          <w:ilvl w:val="4"/>
          <w:numId w:val="3"/>
        </w:numPr>
        <w:overflowPunct w:val="0"/>
        <w:autoSpaceDE w:val="0"/>
        <w:autoSpaceDN w:val="0"/>
        <w:adjustRightInd w:val="0"/>
        <w:spacing w:before="240" w:after="180"/>
        <w:ind w:firstLineChars="0"/>
        <w:textAlignment w:val="baseline"/>
        <w:outlineLvl w:val="4"/>
        <w:rPr>
          <w:rFonts w:ascii="Times New Roman" w:eastAsia="Times New Roman" w:hAnsi="Times New Roman" w:cs="Times New Roman"/>
          <w:iCs/>
          <w:szCs w:val="28"/>
          <w:lang w:eastAsia="en-US"/>
        </w:rPr>
      </w:pPr>
      <w:r>
        <w:rPr>
          <w:rFonts w:ascii="Times New Roman" w:eastAsiaTheme="minorEastAsia" w:hAnsi="Times New Roman" w:cs="Times New Roman"/>
          <w:iCs/>
          <w:szCs w:val="28"/>
        </w:rPr>
        <w:lastRenderedPageBreak/>
        <w:t>Large packet size</w:t>
      </w:r>
    </w:p>
    <w:p w14:paraId="2C241104" w14:textId="622FE445" w:rsidR="003B2B42" w:rsidRPr="00EB0D66" w:rsidRDefault="003B2B42" w:rsidP="003B2B42">
      <w:pPr>
        <w:widowControl/>
        <w:spacing w:beforeLines="50" w:before="120" w:afterLines="50" w:after="120"/>
        <w:rPr>
          <w:rFonts w:ascii="Times New Roman" w:eastAsia="宋体" w:hAnsi="Times New Roman" w:cs="Times New Roman"/>
          <w:iCs/>
          <w:sz w:val="20"/>
        </w:rPr>
      </w:pPr>
      <w:r w:rsidRPr="00EB0D66">
        <w:rPr>
          <w:rFonts w:ascii="Times New Roman" w:eastAsia="宋体" w:hAnsi="Times New Roman" w:cs="Times New Roman"/>
          <w:iCs/>
          <w:sz w:val="20"/>
        </w:rPr>
        <w:t xml:space="preserve">The gain of DL/UL average-UPT between evaluation schemes and baseline for indoor hotspot scenario are shown in Figure </w:t>
      </w:r>
      <w:r w:rsidR="00C348C7">
        <w:rPr>
          <w:rFonts w:ascii="Times New Roman" w:eastAsia="宋体" w:hAnsi="Times New Roman" w:cs="Times New Roman"/>
          <w:iCs/>
          <w:sz w:val="20"/>
        </w:rPr>
        <w:t>4</w:t>
      </w:r>
      <w:r w:rsidRPr="00EB0D66">
        <w:rPr>
          <w:rFonts w:ascii="Times New Roman" w:eastAsia="宋体" w:hAnsi="Times New Roman" w:cs="Times New Roman"/>
          <w:iCs/>
          <w:sz w:val="20"/>
        </w:rPr>
        <w:t>. The corresponding DL/UL average-UPT, DL/UL per packet (option 1) and per user (opti</w:t>
      </w:r>
      <w:r w:rsidRPr="00EB0D66">
        <w:rPr>
          <w:rFonts w:ascii="Times New Roman" w:hAnsi="Times New Roman" w:cs="Times New Roman"/>
          <w:sz w:val="20"/>
          <w:szCs w:val="20"/>
        </w:rPr>
        <w:t xml:space="preserve">on 2) latency, DL/UL type 1 and type 2 RU </w:t>
      </w:r>
      <w:r w:rsidRPr="00EB0D66">
        <w:rPr>
          <w:rFonts w:ascii="Times New Roman" w:hAnsi="Times New Roman" w:cs="Times New Roman" w:hint="eastAsia"/>
          <w:sz w:val="20"/>
          <w:szCs w:val="20"/>
        </w:rPr>
        <w:t>can</w:t>
      </w:r>
      <w:r w:rsidRPr="00EB0D66">
        <w:rPr>
          <w:rFonts w:ascii="Times New Roman" w:hAnsi="Times New Roman" w:cs="Times New Roman"/>
          <w:sz w:val="20"/>
          <w:szCs w:val="20"/>
        </w:rPr>
        <w:t xml:space="preserve"> be found in the summary of the evaluation results of SBFD. Based on the evaluation results, </w:t>
      </w:r>
      <w:r w:rsidRPr="00EB0D66">
        <w:rPr>
          <w:rFonts w:ascii="Times New Roman" w:eastAsia="宋体" w:hAnsi="Times New Roman" w:cs="Times New Roman"/>
          <w:iCs/>
          <w:sz w:val="20"/>
        </w:rPr>
        <w:t>the following can be observed.</w:t>
      </w:r>
    </w:p>
    <w:p w14:paraId="7EAD9101" w14:textId="77777777" w:rsidR="003B2B42" w:rsidRPr="00EB0D66" w:rsidRDefault="003B2B42" w:rsidP="003B2B42">
      <w:pPr>
        <w:widowControl/>
        <w:spacing w:beforeLines="50" w:before="120" w:afterLines="50" w:after="120"/>
        <w:rPr>
          <w:rFonts w:ascii="Times New Roman" w:eastAsia="宋体" w:hAnsi="Times New Roman" w:cs="Times New Roman"/>
          <w:iCs/>
          <w:sz w:val="20"/>
        </w:rPr>
      </w:pPr>
      <w:r w:rsidRPr="00EB0D66">
        <w:rPr>
          <w:rFonts w:ascii="Times New Roman" w:eastAsia="宋体" w:hAnsi="Times New Roman" w:cs="Times New Roman"/>
          <w:iCs/>
          <w:sz w:val="20"/>
        </w:rPr>
        <w:t xml:space="preserve">For DL, the performance degradation occurred in all the evaluation case with low/medium/high load. In this frame structure configuration, no SBFD DL </w:t>
      </w:r>
      <w:proofErr w:type="spellStart"/>
      <w:r w:rsidRPr="00EB0D66">
        <w:rPr>
          <w:rFonts w:ascii="Times New Roman" w:eastAsia="宋体" w:hAnsi="Times New Roman" w:cs="Times New Roman"/>
          <w:iCs/>
          <w:sz w:val="20"/>
        </w:rPr>
        <w:t>subband</w:t>
      </w:r>
      <w:proofErr w:type="spellEnd"/>
      <w:r w:rsidRPr="00EB0D66">
        <w:rPr>
          <w:rFonts w:ascii="Times New Roman" w:eastAsia="宋体" w:hAnsi="Times New Roman" w:cs="Times New Roman"/>
          <w:iCs/>
          <w:sz w:val="20"/>
        </w:rPr>
        <w:t xml:space="preserve"> in the slots that correspond to UL slots in legacy TDD, which cause the different UL/DL resource ratio between legacy TDD and </w:t>
      </w:r>
      <w:r w:rsidRPr="00EB0D66">
        <w:rPr>
          <w:rFonts w:ascii="Times New Roman" w:hAnsi="Times New Roman" w:cs="Times New Roman"/>
          <w:sz w:val="20"/>
          <w:szCs w:val="20"/>
        </w:rPr>
        <w:t>semi-static</w:t>
      </w:r>
      <w:r w:rsidRPr="00EB0D66">
        <w:rPr>
          <w:rFonts w:ascii="Times New Roman" w:eastAsia="宋体" w:hAnsi="Times New Roman" w:cs="Times New Roman"/>
          <w:iCs/>
          <w:sz w:val="20"/>
        </w:rPr>
        <w:t xml:space="preserve"> SBFD. Under this configuration, the DL resources reduction cause the DL performances lost in all traffic load. Especially in high load, the impact of resource reduction is more serve. </w:t>
      </w:r>
    </w:p>
    <w:p w14:paraId="3CE9AC8E" w14:textId="63A0C94C" w:rsidR="00BD4328" w:rsidRDefault="003B2B42" w:rsidP="003B2B42">
      <w:pPr>
        <w:widowControl/>
        <w:spacing w:beforeLines="50" w:before="120" w:afterLines="50" w:after="120"/>
        <w:rPr>
          <w:rFonts w:ascii="Times New Roman" w:eastAsia="宋体" w:hAnsi="Times New Roman" w:cs="Times New Roman"/>
          <w:iCs/>
          <w:sz w:val="20"/>
        </w:rPr>
      </w:pPr>
      <w:r w:rsidRPr="00EB0D66">
        <w:rPr>
          <w:rFonts w:ascii="Times New Roman" w:eastAsia="宋体" w:hAnsi="Times New Roman" w:cs="Times New Roman"/>
          <w:iCs/>
          <w:sz w:val="20"/>
        </w:rPr>
        <w:t>Different from DL, the increase in UL resources also brings significant UL gain in all traffic load, with the increase of load, the benefit of increasing UL resources become more obvious.</w:t>
      </w:r>
    </w:p>
    <w:p w14:paraId="0813AF61" w14:textId="09816A58" w:rsidR="003B2B42" w:rsidRPr="003B2B42" w:rsidRDefault="003B2B42" w:rsidP="003B2B42">
      <w:pPr>
        <w:widowControl/>
        <w:spacing w:beforeLines="50" w:before="120" w:afterLines="50" w:after="120"/>
        <w:rPr>
          <w:rFonts w:ascii="Times New Roman" w:eastAsia="宋体" w:hAnsi="Times New Roman" w:cs="Times New Roman"/>
          <w:iCs/>
          <w:sz w:val="20"/>
        </w:rPr>
      </w:pPr>
      <w:r w:rsidRPr="003B2B42">
        <w:rPr>
          <w:rFonts w:ascii="Times New Roman" w:eastAsia="宋体" w:hAnsi="Times New Roman" w:cs="Times New Roman"/>
          <w:iCs/>
          <w:sz w:val="20"/>
        </w:rPr>
        <w:t>As discussed above, the following observations can be obtained.</w:t>
      </w:r>
    </w:p>
    <w:p w14:paraId="5C188F5D" w14:textId="7663899E" w:rsidR="002D5A07" w:rsidRDefault="002D5A07" w:rsidP="002D5A07">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4: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3540B907" w14:textId="7E6A4545" w:rsidR="002D5A07" w:rsidRPr="00F54103" w:rsidRDefault="002D5A07" w:rsidP="002D5A07">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has 19.59%, 21.71% and 23.70%</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0F071E02" w14:textId="7AB4B1D2" w:rsidR="002D5A07" w:rsidRPr="00F54103" w:rsidRDefault="002D5A07" w:rsidP="002D5A07">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has 13.68%, 21.93% and 48.26%</w:t>
      </w:r>
      <w:r w:rsidRPr="00F54103">
        <w:rPr>
          <w:rFonts w:ascii="Times New Roman" w:hAnsi="Times New Roman" w:cs="Times New Roman"/>
          <w:b/>
          <w:bCs/>
          <w:i/>
          <w:sz w:val="20"/>
          <w:szCs w:val="20"/>
        </w:rPr>
        <w:t xml:space="preserve"> </w:t>
      </w:r>
      <w:r w:rsidR="001233E0" w:rsidRPr="00CF567D">
        <w:rPr>
          <w:rFonts w:ascii="Times New Roman" w:hAnsi="Times New Roman" w:cs="Times New Roman"/>
          <w:b/>
          <w:bCs/>
          <w:i/>
          <w:sz w:val="20"/>
          <w:szCs w:val="20"/>
        </w:rPr>
        <w:t>degradation</w:t>
      </w:r>
      <w:r w:rsidR="001233E0">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1F16EBC0" w14:textId="21120D12" w:rsidR="002D5A07" w:rsidRPr="00F54103" w:rsidRDefault="002D5A07" w:rsidP="002D5A07">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89.00%, 95.36% and 119.40%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4D5EE0FE" w14:textId="62E7E2C3" w:rsidR="002D5A07" w:rsidRPr="00F54103" w:rsidRDefault="002D5A07" w:rsidP="002D5A07">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96.34%, 109.82</w:t>
      </w:r>
      <w:r w:rsidR="001233E0">
        <w:rPr>
          <w:rFonts w:ascii="Times New Roman" w:hAnsi="Times New Roman" w:cs="Times New Roman" w:hint="eastAsia"/>
          <w:b/>
          <w:bCs/>
          <w:i/>
          <w:sz w:val="20"/>
          <w:szCs w:val="20"/>
        </w:rPr>
        <w:t>%</w:t>
      </w:r>
      <w:r>
        <w:rPr>
          <w:rFonts w:ascii="Times New Roman" w:hAnsi="Times New Roman" w:cs="Times New Roman"/>
          <w:b/>
          <w:bCs/>
          <w:i/>
          <w:sz w:val="20"/>
          <w:szCs w:val="20"/>
        </w:rPr>
        <w:t xml:space="preserve"> and 133.38% gain with low, medium and high load.</w:t>
      </w:r>
    </w:p>
    <w:p w14:paraId="02882B16" w14:textId="77777777" w:rsidR="00BD4328" w:rsidRDefault="00BD4328" w:rsidP="00BD4328">
      <w:pPr>
        <w:rPr>
          <w:lang w:eastAsia="en-US"/>
        </w:rPr>
      </w:pPr>
    </w:p>
    <w:p w14:paraId="0C760992" w14:textId="15884EB9" w:rsidR="00F62475" w:rsidRDefault="00F62475" w:rsidP="00BD4328">
      <w:bookmarkStart w:id="10" w:name="_Hlk142655620"/>
      <w:r>
        <w:rPr>
          <w:noProof/>
          <w:lang w:eastAsia="en-US"/>
        </w:rPr>
        <w:drawing>
          <wp:inline distT="0" distB="0" distL="0" distR="0" wp14:anchorId="3AF22609" wp14:editId="1FA608CB">
            <wp:extent cx="2797982" cy="1646538"/>
            <wp:effectExtent l="0" t="0" r="2540" b="0"/>
            <wp:docPr id="184576723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32889" cy="1667080"/>
                    </a:xfrm>
                    <a:prstGeom prst="rect">
                      <a:avLst/>
                    </a:prstGeom>
                    <a:noFill/>
                  </pic:spPr>
                </pic:pic>
              </a:graphicData>
            </a:graphic>
          </wp:inline>
        </w:drawing>
      </w:r>
      <w:r>
        <w:rPr>
          <w:rFonts w:hint="eastAsia"/>
        </w:rPr>
        <w:t xml:space="preserve"> </w:t>
      </w:r>
      <w:r>
        <w:rPr>
          <w:noProof/>
        </w:rPr>
        <w:drawing>
          <wp:inline distT="0" distB="0" distL="0" distR="0" wp14:anchorId="7EE665F5" wp14:editId="6642A0AC">
            <wp:extent cx="2853344" cy="1665712"/>
            <wp:effectExtent l="0" t="0" r="4445" b="0"/>
            <wp:docPr id="9759394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62802" cy="1671233"/>
                    </a:xfrm>
                    <a:prstGeom prst="rect">
                      <a:avLst/>
                    </a:prstGeom>
                    <a:noFill/>
                  </pic:spPr>
                </pic:pic>
              </a:graphicData>
            </a:graphic>
          </wp:inline>
        </w:drawing>
      </w:r>
    </w:p>
    <w:p w14:paraId="4CAFFF99" w14:textId="1BF97E03" w:rsidR="00251C4A" w:rsidRPr="0079096D" w:rsidRDefault="00251C4A" w:rsidP="00251C4A">
      <w:pPr>
        <w:jc w:val="center"/>
      </w:pPr>
      <w:r w:rsidRPr="00CF567D">
        <w:rPr>
          <w:rFonts w:ascii="Times" w:eastAsia="Times New Roman" w:hAnsi="Times" w:cs="Times New Roman"/>
          <w:b/>
          <w:kern w:val="0"/>
          <w:sz w:val="20"/>
          <w:szCs w:val="24"/>
          <w:lang w:eastAsia="en-US"/>
        </w:rPr>
        <w:t>Figu</w:t>
      </w:r>
      <w:r w:rsidRPr="00586B1F">
        <w:rPr>
          <w:rFonts w:ascii="Times New Roman" w:eastAsia="Times New Roman" w:hAnsi="Times New Roman" w:cs="Times New Roman"/>
          <w:b/>
          <w:kern w:val="0"/>
          <w:sz w:val="20"/>
          <w:szCs w:val="20"/>
          <w:lang w:eastAsia="en-US"/>
        </w:rPr>
        <w:t>r</w:t>
      </w:r>
      <w:r w:rsidRPr="00FF6E4B">
        <w:rPr>
          <w:rFonts w:ascii="Times New Roman" w:eastAsia="Times New Roman" w:hAnsi="Times New Roman" w:cs="Times New Roman"/>
          <w:b/>
          <w:kern w:val="0"/>
          <w:sz w:val="20"/>
          <w:szCs w:val="20"/>
          <w:lang w:eastAsia="en-US"/>
        </w:rPr>
        <w:t xml:space="preserve">e </w:t>
      </w:r>
      <w:r>
        <w:rPr>
          <w:rFonts w:ascii="Times New Roman" w:eastAsia="Times New Roman" w:hAnsi="Times New Roman" w:cs="Times New Roman"/>
          <w:b/>
          <w:kern w:val="0"/>
          <w:sz w:val="20"/>
          <w:szCs w:val="20"/>
          <w:lang w:eastAsia="en-US"/>
        </w:rPr>
        <w:t>4</w:t>
      </w:r>
      <w:r w:rsidRPr="00FF6E4B">
        <w:rPr>
          <w:rFonts w:ascii="Times New Roman" w:eastAsia="Times New Roman" w:hAnsi="Times New Roman" w:cs="Times New Roman"/>
          <w:b/>
          <w:kern w:val="0"/>
          <w:sz w:val="20"/>
          <w:szCs w:val="20"/>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Pr="00413A1C">
        <w:t xml:space="preserve"> </w:t>
      </w:r>
      <w:r w:rsidRPr="00413A1C">
        <w:rPr>
          <w:rFonts w:ascii="Times" w:eastAsia="Times New Roman" w:hAnsi="Times" w:cs="Times New Roman"/>
          <w:b/>
          <w:kern w:val="0"/>
          <w:sz w:val="20"/>
          <w:szCs w:val="24"/>
          <w:lang w:eastAsia="en-US"/>
        </w:rPr>
        <w:t>DL and UL Average-UPT for different traffic loads</w:t>
      </w:r>
    </w:p>
    <w:bookmarkEnd w:id="10"/>
    <w:p w14:paraId="3C1F9E0C" w14:textId="2950332C" w:rsidR="00BD4328" w:rsidRPr="001F035E" w:rsidRDefault="0079096D" w:rsidP="00BD4328">
      <w:pPr>
        <w:pStyle w:val="aff4"/>
        <w:keepNext/>
        <w:keepLines/>
        <w:numPr>
          <w:ilvl w:val="2"/>
          <w:numId w:val="3"/>
        </w:numPr>
        <w:overflowPunct w:val="0"/>
        <w:autoSpaceDE w:val="0"/>
        <w:autoSpaceDN w:val="0"/>
        <w:adjustRightInd w:val="0"/>
        <w:spacing w:before="240" w:after="180"/>
        <w:ind w:firstLineChars="0"/>
        <w:textAlignment w:val="baseline"/>
        <w:outlineLvl w:val="2"/>
        <w:rPr>
          <w:rFonts w:ascii="Times New Roman" w:eastAsia="Times New Roman" w:hAnsi="Times New Roman" w:cs="Times New Roman"/>
          <w:iCs/>
          <w:szCs w:val="28"/>
          <w:lang w:eastAsia="en-US"/>
        </w:rPr>
      </w:pPr>
      <w:r>
        <w:rPr>
          <w:rFonts w:ascii="Times New Roman" w:eastAsiaTheme="minorEastAsia" w:hAnsi="Times New Roman" w:cs="Times New Roman" w:hint="eastAsia"/>
          <w:iCs/>
          <w:szCs w:val="28"/>
        </w:rPr>
        <w:t>D</w:t>
      </w:r>
      <w:r>
        <w:rPr>
          <w:rFonts w:ascii="Times New Roman" w:eastAsiaTheme="minorEastAsia" w:hAnsi="Times New Roman" w:cs="Times New Roman"/>
          <w:iCs/>
          <w:szCs w:val="28"/>
        </w:rPr>
        <w:t>ynamic SBFD</w:t>
      </w:r>
    </w:p>
    <w:p w14:paraId="663A7E6E" w14:textId="66000C9F" w:rsidR="00BD4328" w:rsidRPr="001F035E" w:rsidRDefault="009C180A" w:rsidP="00BD4328">
      <w:pPr>
        <w:pStyle w:val="aff4"/>
        <w:keepNext/>
        <w:keepLines/>
        <w:numPr>
          <w:ilvl w:val="3"/>
          <w:numId w:val="3"/>
        </w:numPr>
        <w:overflowPunct w:val="0"/>
        <w:autoSpaceDE w:val="0"/>
        <w:autoSpaceDN w:val="0"/>
        <w:adjustRightInd w:val="0"/>
        <w:spacing w:before="240" w:after="180"/>
        <w:ind w:firstLineChars="0"/>
        <w:textAlignment w:val="baseline"/>
        <w:outlineLvl w:val="3"/>
        <w:rPr>
          <w:rFonts w:ascii="Times New Roman" w:eastAsia="Times New Roman" w:hAnsi="Times New Roman" w:cs="Times New Roman"/>
          <w:iCs/>
          <w:szCs w:val="28"/>
          <w:lang w:eastAsia="en-US"/>
        </w:rPr>
      </w:pPr>
      <w:r>
        <w:rPr>
          <w:rFonts w:ascii="Times New Roman" w:eastAsia="Times New Roman" w:hAnsi="Times New Roman" w:cs="Times New Roman"/>
          <w:iCs/>
          <w:szCs w:val="28"/>
          <w:lang w:eastAsia="en-US"/>
        </w:rPr>
        <w:t>Alt-4</w:t>
      </w:r>
      <w:r w:rsidR="0079096D" w:rsidRPr="0079096D">
        <w:rPr>
          <w:rFonts w:ascii="Times New Roman" w:eastAsia="Times New Roman" w:hAnsi="Times New Roman" w:cs="Times New Roman"/>
          <w:iCs/>
          <w:szCs w:val="28"/>
          <w:lang w:eastAsia="en-US"/>
        </w:rPr>
        <w:t xml:space="preserve"> (XXXXX)</w:t>
      </w:r>
    </w:p>
    <w:p w14:paraId="7ECC252D" w14:textId="7C45284F" w:rsidR="0079096D" w:rsidRPr="00BD4328" w:rsidRDefault="0079096D" w:rsidP="0079096D">
      <w:pPr>
        <w:pStyle w:val="aff4"/>
        <w:keepNext/>
        <w:keepLines/>
        <w:numPr>
          <w:ilvl w:val="4"/>
          <w:numId w:val="3"/>
        </w:numPr>
        <w:overflowPunct w:val="0"/>
        <w:autoSpaceDE w:val="0"/>
        <w:autoSpaceDN w:val="0"/>
        <w:adjustRightInd w:val="0"/>
        <w:spacing w:before="240" w:after="180"/>
        <w:ind w:firstLineChars="0"/>
        <w:textAlignment w:val="baseline"/>
        <w:outlineLvl w:val="4"/>
        <w:rPr>
          <w:rFonts w:ascii="Times New Roman" w:eastAsia="Times New Roman" w:hAnsi="Times New Roman" w:cs="Times New Roman"/>
          <w:iCs/>
          <w:szCs w:val="28"/>
          <w:lang w:eastAsia="en-US"/>
        </w:rPr>
      </w:pPr>
      <w:r>
        <w:rPr>
          <w:rFonts w:ascii="Times New Roman" w:eastAsiaTheme="minorEastAsia" w:hAnsi="Times New Roman" w:cs="Times New Roman"/>
          <w:iCs/>
          <w:szCs w:val="28"/>
        </w:rPr>
        <w:t>Small packet size</w:t>
      </w:r>
    </w:p>
    <w:p w14:paraId="64C4FB6C" w14:textId="62550833" w:rsidR="00BD4328" w:rsidRDefault="001F035E" w:rsidP="00BD4328">
      <w:pPr>
        <w:rPr>
          <w:rFonts w:ascii="Times New Roman" w:hAnsi="Times New Roman" w:cs="Times New Roman"/>
          <w:sz w:val="20"/>
          <w:szCs w:val="20"/>
        </w:rPr>
      </w:pPr>
      <w:r w:rsidRPr="00F37917">
        <w:rPr>
          <w:rFonts w:ascii="Times New Roman" w:hAnsi="Times New Roman" w:cs="Times New Roman"/>
          <w:sz w:val="20"/>
          <w:szCs w:val="20"/>
        </w:rPr>
        <w:t xml:space="preserve">The performance gain of DL/UL average-UPT for evaluation schemes compared to baseline scheme in indoor hotspot scenario are shown in Figure </w:t>
      </w:r>
      <w:r>
        <w:rPr>
          <w:rFonts w:ascii="Times New Roman" w:hAnsi="Times New Roman" w:cs="Times New Roman"/>
          <w:sz w:val="20"/>
          <w:szCs w:val="20"/>
        </w:rPr>
        <w:t>5</w:t>
      </w:r>
      <w:r w:rsidRPr="00F37917">
        <w:rPr>
          <w:rFonts w:ascii="Times New Roman" w:hAnsi="Times New Roman" w:cs="Times New Roman"/>
          <w:sz w:val="20"/>
          <w:szCs w:val="20"/>
        </w:rPr>
        <w:t xml:space="preserve">. The corresponding DL/UL average-UPT, DL/UL per packet (option 1) and per user (option 2) latency, DL/UL type 1 and type 2 RU </w:t>
      </w:r>
      <w:r w:rsidRPr="00F37917">
        <w:rPr>
          <w:rFonts w:ascii="Times New Roman" w:hAnsi="Times New Roman" w:cs="Times New Roman" w:hint="eastAsia"/>
          <w:sz w:val="20"/>
          <w:szCs w:val="20"/>
        </w:rPr>
        <w:t>can</w:t>
      </w:r>
      <w:r w:rsidRPr="00F37917">
        <w:rPr>
          <w:rFonts w:ascii="Times New Roman" w:hAnsi="Times New Roman" w:cs="Times New Roman"/>
          <w:sz w:val="20"/>
          <w:szCs w:val="20"/>
        </w:rPr>
        <w:t xml:space="preserve"> be found in the summary of the evaluation results of SBFD. Based on the evaluation results, the following can be observed.</w:t>
      </w:r>
    </w:p>
    <w:p w14:paraId="49B06007" w14:textId="77777777" w:rsidR="001F035E" w:rsidRPr="00F37917" w:rsidRDefault="001F035E" w:rsidP="001F035E">
      <w:pPr>
        <w:widowControl/>
        <w:spacing w:beforeLines="50" w:before="120" w:afterLines="50" w:after="120"/>
        <w:rPr>
          <w:rFonts w:ascii="Times New Roman" w:eastAsia="宋体" w:hAnsi="Times New Roman" w:cs="Times New Roman"/>
          <w:kern w:val="0"/>
          <w:sz w:val="20"/>
          <w:szCs w:val="20"/>
        </w:rPr>
      </w:pPr>
      <w:r w:rsidRPr="00F37917">
        <w:rPr>
          <w:rFonts w:ascii="Times New Roman" w:eastAsia="宋体" w:hAnsi="Times New Roman" w:cs="Times New Roman" w:hint="eastAsia"/>
          <w:kern w:val="0"/>
          <w:sz w:val="20"/>
          <w:szCs w:val="20"/>
        </w:rPr>
        <w:t>F</w:t>
      </w:r>
      <w:r w:rsidRPr="00F37917">
        <w:rPr>
          <w:rFonts w:ascii="Times New Roman" w:eastAsia="宋体" w:hAnsi="Times New Roman" w:cs="Times New Roman"/>
          <w:kern w:val="0"/>
          <w:sz w:val="20"/>
          <w:szCs w:val="20"/>
        </w:rPr>
        <w:t xml:space="preserve">or dynamic SBFD and dynamic TDD, since the packet arrival rate is high and the </w:t>
      </w:r>
      <w:r w:rsidRPr="00F37917">
        <w:rPr>
          <w:rFonts w:ascii="Times New Roman" w:eastAsia="宋体" w:hAnsi="Times New Roman" w:cs="Times New Roman" w:hint="eastAsia"/>
          <w:kern w:val="0"/>
          <w:sz w:val="20"/>
          <w:szCs w:val="20"/>
        </w:rPr>
        <w:t>traffic</w:t>
      </w:r>
      <w:r w:rsidRPr="00F37917">
        <w:rPr>
          <w:rFonts w:ascii="Times New Roman" w:eastAsia="宋体" w:hAnsi="Times New Roman" w:cs="Times New Roman"/>
          <w:kern w:val="0"/>
          <w:sz w:val="20"/>
          <w:szCs w:val="20"/>
        </w:rPr>
        <w:t xml:space="preserve"> load changes dramatically, the dynamic adjustment algorithm cannot accurately predict the traffic load changes, which makes the resource adjustment and the traffic load not match well, which may bring additional delay. Further shortening the adjustment periodicities or optimizing the dynamic adjustment algorithm, dynamic FD and dynamic TDD may achieve better performance.</w:t>
      </w:r>
      <w:r w:rsidRPr="00F37917">
        <w:rPr>
          <w:rFonts w:ascii="Times New Roman" w:eastAsia="宋体" w:hAnsi="Times New Roman" w:cs="Times New Roman" w:hint="eastAsia"/>
          <w:kern w:val="0"/>
          <w:sz w:val="20"/>
          <w:szCs w:val="20"/>
        </w:rPr>
        <w:t xml:space="preserve"> Similar</w:t>
      </w:r>
      <w:r w:rsidRPr="00F37917">
        <w:rPr>
          <w:rFonts w:ascii="Times New Roman" w:eastAsia="宋体" w:hAnsi="Times New Roman" w:cs="Times New Roman"/>
          <w:kern w:val="0"/>
          <w:sz w:val="20"/>
          <w:szCs w:val="20"/>
        </w:rPr>
        <w:t xml:space="preserve"> to the </w:t>
      </w:r>
      <w:r w:rsidRPr="00F37917">
        <w:rPr>
          <w:rFonts w:ascii="Times New Roman" w:hAnsi="Times New Roman" w:cs="Times New Roman"/>
          <w:sz w:val="20"/>
          <w:szCs w:val="20"/>
        </w:rPr>
        <w:t xml:space="preserve">semi-static SBFD, </w:t>
      </w:r>
      <w:r w:rsidRPr="00F37917">
        <w:rPr>
          <w:rFonts w:ascii="Times New Roman" w:eastAsia="宋体" w:hAnsi="Times New Roman" w:cs="Times New Roman"/>
          <w:kern w:val="0"/>
          <w:sz w:val="20"/>
          <w:szCs w:val="20"/>
        </w:rPr>
        <w:t>dynamic SBFD can also has significant gains in the uplink request scheduling process compared with legacy TDD or dynamic TDD.</w:t>
      </w:r>
    </w:p>
    <w:p w14:paraId="0E60BF6B" w14:textId="77777777" w:rsidR="001F035E" w:rsidRPr="00F37917" w:rsidRDefault="001F035E" w:rsidP="001F035E">
      <w:pPr>
        <w:rPr>
          <w:rFonts w:ascii="Times New Roman" w:hAnsi="Times New Roman" w:cs="Times New Roman"/>
        </w:rPr>
      </w:pPr>
      <w:bookmarkStart w:id="11" w:name="_Hlk142554841"/>
      <w:r w:rsidRPr="00F37917">
        <w:rPr>
          <w:rFonts w:ascii="Times New Roman" w:hAnsi="Times New Roman" w:cs="Times New Roman"/>
        </w:rPr>
        <w:lastRenderedPageBreak/>
        <w:t>As discussed above, the following observations can be obtained.</w:t>
      </w:r>
      <w:bookmarkEnd w:id="11"/>
    </w:p>
    <w:p w14:paraId="598BBCC0" w14:textId="3619F044" w:rsidR="002D5A07" w:rsidRDefault="002D5A07" w:rsidP="002D5A07">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5: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s</w:t>
      </w:r>
      <w:r w:rsidRPr="00F37917">
        <w:rPr>
          <w:rFonts w:ascii="Times New Roman" w:eastAsia="宋体" w:hAnsi="Times New Roman" w:cs="Times New Roman"/>
          <w:b/>
          <w:bCs/>
          <w:i/>
          <w:kern w:val="0"/>
          <w:sz w:val="20"/>
          <w:szCs w:val="20"/>
        </w:rPr>
        <w:t>emi-static SBFD with XXXXX (Scheme 1-2)</w:t>
      </w:r>
    </w:p>
    <w:p w14:paraId="60D50A4F" w14:textId="45CEDC36" w:rsidR="002D5A07" w:rsidRPr="00F54103" w:rsidRDefault="002D5A07" w:rsidP="002D5A07">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C804F6">
        <w:rPr>
          <w:rFonts w:ascii="Times New Roman" w:hAnsi="Times New Roman" w:cs="Times New Roman"/>
          <w:b/>
          <w:bCs/>
          <w:i/>
          <w:sz w:val="20"/>
          <w:szCs w:val="20"/>
        </w:rPr>
        <w:t>has</w:t>
      </w:r>
      <w:r>
        <w:rPr>
          <w:rFonts w:ascii="Times New Roman" w:hAnsi="Times New Roman" w:cs="Times New Roman"/>
          <w:b/>
          <w:bCs/>
          <w:i/>
          <w:sz w:val="20"/>
          <w:szCs w:val="20"/>
        </w:rPr>
        <w:t xml:space="preserve"> </w:t>
      </w:r>
      <w:r w:rsidR="00C804F6">
        <w:rPr>
          <w:rFonts w:ascii="Times New Roman" w:hAnsi="Times New Roman" w:cs="Times New Roman"/>
          <w:b/>
          <w:bCs/>
          <w:i/>
          <w:sz w:val="20"/>
          <w:szCs w:val="20"/>
        </w:rPr>
        <w:t>1.17</w:t>
      </w:r>
      <w:r>
        <w:rPr>
          <w:rFonts w:ascii="Times New Roman" w:hAnsi="Times New Roman" w:cs="Times New Roman"/>
          <w:b/>
          <w:bCs/>
          <w:i/>
          <w:sz w:val="20"/>
          <w:szCs w:val="20"/>
        </w:rPr>
        <w:t xml:space="preserve">%, </w:t>
      </w:r>
      <w:r w:rsidR="00C804F6">
        <w:rPr>
          <w:rFonts w:ascii="Times New Roman" w:hAnsi="Times New Roman" w:cs="Times New Roman"/>
          <w:b/>
          <w:bCs/>
          <w:i/>
          <w:sz w:val="20"/>
          <w:szCs w:val="20"/>
        </w:rPr>
        <w:t>2.02</w:t>
      </w:r>
      <w:r>
        <w:rPr>
          <w:rFonts w:ascii="Times New Roman" w:hAnsi="Times New Roman" w:cs="Times New Roman"/>
          <w:b/>
          <w:bCs/>
          <w:i/>
          <w:sz w:val="20"/>
          <w:szCs w:val="20"/>
        </w:rPr>
        <w:t xml:space="preserve">% and </w:t>
      </w:r>
      <w:r w:rsidR="00C804F6">
        <w:rPr>
          <w:rFonts w:ascii="Times New Roman" w:hAnsi="Times New Roman" w:cs="Times New Roman"/>
          <w:b/>
          <w:bCs/>
          <w:i/>
          <w:sz w:val="20"/>
          <w:szCs w:val="20"/>
        </w:rPr>
        <w:t>5.27</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C804F6" w:rsidRPr="00CF567D">
        <w:rPr>
          <w:rFonts w:ascii="Times New Roman" w:hAnsi="Times New Roman" w:cs="Times New Roman"/>
          <w:b/>
          <w:bCs/>
          <w:i/>
          <w:sz w:val="20"/>
          <w:szCs w:val="20"/>
        </w:rPr>
        <w:t>degradation</w:t>
      </w:r>
      <w:r w:rsidR="00C804F6">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67F95C80" w14:textId="466AF4ED" w:rsidR="002D5A07" w:rsidRPr="00F54103" w:rsidRDefault="002D5A07" w:rsidP="002D5A07">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XXXXX (Scheme 1-</w:t>
      </w:r>
      <w:r w:rsidR="00C804F6">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C804F6">
        <w:rPr>
          <w:rFonts w:ascii="Times New Roman" w:hAnsi="Times New Roman" w:cs="Times New Roman"/>
          <w:b/>
          <w:bCs/>
          <w:i/>
          <w:sz w:val="20"/>
          <w:szCs w:val="20"/>
        </w:rPr>
        <w:t>has</w:t>
      </w:r>
      <w:r>
        <w:rPr>
          <w:rFonts w:ascii="Times New Roman" w:hAnsi="Times New Roman" w:cs="Times New Roman"/>
          <w:b/>
          <w:bCs/>
          <w:i/>
          <w:sz w:val="20"/>
          <w:szCs w:val="20"/>
        </w:rPr>
        <w:t xml:space="preserve"> </w:t>
      </w:r>
      <w:r w:rsidR="00C804F6">
        <w:rPr>
          <w:rFonts w:ascii="Times New Roman" w:hAnsi="Times New Roman" w:cs="Times New Roman"/>
          <w:b/>
          <w:bCs/>
          <w:i/>
          <w:sz w:val="20"/>
          <w:szCs w:val="20"/>
        </w:rPr>
        <w:t>1.70</w:t>
      </w:r>
      <w:r>
        <w:rPr>
          <w:rFonts w:ascii="Times New Roman" w:hAnsi="Times New Roman" w:cs="Times New Roman"/>
          <w:b/>
          <w:bCs/>
          <w:i/>
          <w:sz w:val="20"/>
          <w:szCs w:val="20"/>
        </w:rPr>
        <w:t xml:space="preserve">%, </w:t>
      </w:r>
      <w:r w:rsidR="00C804F6">
        <w:rPr>
          <w:rFonts w:ascii="Times New Roman" w:hAnsi="Times New Roman" w:cs="Times New Roman"/>
          <w:b/>
          <w:bCs/>
          <w:i/>
          <w:sz w:val="20"/>
          <w:szCs w:val="20"/>
        </w:rPr>
        <w:t>2.02</w:t>
      </w:r>
      <w:r>
        <w:rPr>
          <w:rFonts w:ascii="Times New Roman" w:hAnsi="Times New Roman" w:cs="Times New Roman"/>
          <w:b/>
          <w:bCs/>
          <w:i/>
          <w:sz w:val="20"/>
          <w:szCs w:val="20"/>
        </w:rPr>
        <w:t xml:space="preserve">% and </w:t>
      </w:r>
      <w:r w:rsidR="00C804F6">
        <w:rPr>
          <w:rFonts w:ascii="Times New Roman" w:hAnsi="Times New Roman" w:cs="Times New Roman"/>
          <w:b/>
          <w:bCs/>
          <w:i/>
          <w:sz w:val="20"/>
          <w:szCs w:val="20"/>
        </w:rPr>
        <w:t>9.21</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C804F6" w:rsidRPr="00CF567D">
        <w:rPr>
          <w:rFonts w:ascii="Times New Roman" w:hAnsi="Times New Roman" w:cs="Times New Roman"/>
          <w:b/>
          <w:bCs/>
          <w:i/>
          <w:sz w:val="20"/>
          <w:szCs w:val="20"/>
        </w:rPr>
        <w:t>degradation</w:t>
      </w:r>
      <w:r w:rsidR="00C804F6">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645E989A" w14:textId="1AC549C4" w:rsidR="002D5A07" w:rsidRPr="00F54103" w:rsidRDefault="002D5A07" w:rsidP="002D5A07">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XXXXX (Scheme 1-</w:t>
      </w:r>
      <w:r w:rsidR="00C804F6">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C804F6">
        <w:rPr>
          <w:rFonts w:ascii="Times New Roman" w:hAnsi="Times New Roman" w:cs="Times New Roman"/>
          <w:b/>
          <w:bCs/>
          <w:i/>
          <w:sz w:val="20"/>
          <w:szCs w:val="20"/>
        </w:rPr>
        <w:t>1.32%</w:t>
      </w:r>
      <w:r>
        <w:rPr>
          <w:rFonts w:ascii="Times New Roman" w:hAnsi="Times New Roman" w:cs="Times New Roman"/>
          <w:b/>
          <w:bCs/>
          <w:i/>
          <w:sz w:val="20"/>
          <w:szCs w:val="20"/>
        </w:rPr>
        <w:t xml:space="preserve"> and </w:t>
      </w:r>
      <w:r w:rsidR="00C804F6">
        <w:rPr>
          <w:rFonts w:ascii="Times New Roman" w:hAnsi="Times New Roman" w:cs="Times New Roman"/>
          <w:b/>
          <w:bCs/>
          <w:i/>
          <w:sz w:val="20"/>
          <w:szCs w:val="20"/>
        </w:rPr>
        <w:t>17.52</w:t>
      </w:r>
      <w:r>
        <w:rPr>
          <w:rFonts w:ascii="Times New Roman" w:hAnsi="Times New Roman" w:cs="Times New Roman"/>
          <w:b/>
          <w:bCs/>
          <w:i/>
          <w:sz w:val="20"/>
          <w:szCs w:val="20"/>
        </w:rPr>
        <w:t xml:space="preserve">%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r w:rsidR="00C804F6">
        <w:rPr>
          <w:rFonts w:ascii="Times New Roman" w:hAnsi="Times New Roman" w:cs="Times New Roman"/>
          <w:b/>
          <w:bCs/>
          <w:i/>
          <w:sz w:val="20"/>
          <w:szCs w:val="20"/>
        </w:rPr>
        <w:t xml:space="preserve">, but has 6.64% </w:t>
      </w:r>
      <w:r w:rsidR="00C804F6" w:rsidRPr="00CF567D">
        <w:rPr>
          <w:rFonts w:ascii="Times New Roman" w:hAnsi="Times New Roman" w:cs="Times New Roman"/>
          <w:b/>
          <w:bCs/>
          <w:i/>
          <w:sz w:val="20"/>
          <w:szCs w:val="20"/>
        </w:rPr>
        <w:t>degradation</w:t>
      </w:r>
      <w:r w:rsidR="00C804F6">
        <w:rPr>
          <w:rFonts w:ascii="Times New Roman" w:hAnsi="Times New Roman" w:cs="Times New Roman"/>
          <w:b/>
          <w:bCs/>
          <w:i/>
          <w:sz w:val="20"/>
          <w:szCs w:val="20"/>
        </w:rPr>
        <w:t xml:space="preserve"> with low load</w:t>
      </w:r>
      <w:r>
        <w:rPr>
          <w:rFonts w:ascii="Times New Roman" w:hAnsi="Times New Roman" w:cs="Times New Roman"/>
          <w:b/>
          <w:bCs/>
          <w:i/>
          <w:sz w:val="20"/>
          <w:szCs w:val="20"/>
        </w:rPr>
        <w:t>.</w:t>
      </w:r>
    </w:p>
    <w:p w14:paraId="1C1140B0" w14:textId="2093CC9C" w:rsidR="002D5A07" w:rsidRPr="00F54103" w:rsidRDefault="002D5A07" w:rsidP="002D5A07">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XXXXX (Scheme 1-</w:t>
      </w:r>
      <w:r w:rsidR="00C804F6">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w:t>
      </w:r>
      <w:r w:rsidR="00C804F6">
        <w:rPr>
          <w:rFonts w:ascii="Times New Roman" w:hAnsi="Times New Roman" w:cs="Times New Roman"/>
          <w:b/>
          <w:bCs/>
          <w:i/>
          <w:sz w:val="20"/>
          <w:szCs w:val="20"/>
        </w:rPr>
        <w:t>72</w:t>
      </w:r>
      <w:r>
        <w:rPr>
          <w:rFonts w:ascii="Times New Roman" w:hAnsi="Times New Roman" w:cs="Times New Roman"/>
          <w:b/>
          <w:bCs/>
          <w:i/>
          <w:sz w:val="20"/>
          <w:szCs w:val="20"/>
        </w:rPr>
        <w:t xml:space="preserve">% and </w:t>
      </w:r>
      <w:r w:rsidR="00C804F6">
        <w:rPr>
          <w:rFonts w:ascii="Times New Roman" w:hAnsi="Times New Roman" w:cs="Times New Roman"/>
          <w:b/>
          <w:bCs/>
          <w:i/>
          <w:sz w:val="20"/>
          <w:szCs w:val="20"/>
        </w:rPr>
        <w:t>29.42</w:t>
      </w:r>
      <w:r>
        <w:rPr>
          <w:rFonts w:ascii="Times New Roman" w:hAnsi="Times New Roman" w:cs="Times New Roman"/>
          <w:b/>
          <w:bCs/>
          <w:i/>
          <w:sz w:val="20"/>
          <w:szCs w:val="20"/>
        </w:rPr>
        <w:t>% gain with medium and high load</w:t>
      </w:r>
      <w:r w:rsidR="00C804F6">
        <w:rPr>
          <w:rFonts w:ascii="Times New Roman" w:hAnsi="Times New Roman" w:cs="Times New Roman"/>
          <w:b/>
          <w:bCs/>
          <w:i/>
          <w:sz w:val="20"/>
          <w:szCs w:val="20"/>
        </w:rPr>
        <w:t xml:space="preserve">, but has 6.39% </w:t>
      </w:r>
      <w:r w:rsidR="00C804F6" w:rsidRPr="00CF567D">
        <w:rPr>
          <w:rFonts w:ascii="Times New Roman" w:hAnsi="Times New Roman" w:cs="Times New Roman"/>
          <w:b/>
          <w:bCs/>
          <w:i/>
          <w:sz w:val="20"/>
          <w:szCs w:val="20"/>
        </w:rPr>
        <w:t>degradation</w:t>
      </w:r>
      <w:r w:rsidR="00C804F6">
        <w:rPr>
          <w:rFonts w:ascii="Times New Roman" w:hAnsi="Times New Roman" w:cs="Times New Roman"/>
          <w:b/>
          <w:bCs/>
          <w:i/>
          <w:sz w:val="20"/>
          <w:szCs w:val="20"/>
        </w:rPr>
        <w:t xml:space="preserve"> with low load.</w:t>
      </w:r>
    </w:p>
    <w:p w14:paraId="0D85C0CF" w14:textId="38FE1B42" w:rsidR="00C804F6" w:rsidRDefault="00C804F6" w:rsidP="00C804F6">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6: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dynamic TDD</w:t>
      </w:r>
      <w:r w:rsidRPr="00F37917">
        <w:rPr>
          <w:rFonts w:ascii="Times New Roman" w:eastAsia="宋体" w:hAnsi="Times New Roman" w:cs="Times New Roman"/>
          <w:b/>
          <w:bCs/>
          <w:i/>
          <w:kern w:val="0"/>
          <w:sz w:val="20"/>
          <w:szCs w:val="20"/>
        </w:rPr>
        <w:t xml:space="preserve"> with </w:t>
      </w:r>
      <w:r>
        <w:rPr>
          <w:rFonts w:ascii="Times New Roman" w:eastAsia="宋体" w:hAnsi="Times New Roman" w:cs="Times New Roman"/>
          <w:b/>
          <w:bCs/>
          <w:i/>
          <w:kern w:val="0"/>
          <w:sz w:val="20"/>
          <w:szCs w:val="20"/>
        </w:rPr>
        <w:t>FFFFF</w:t>
      </w:r>
      <w:r w:rsidRPr="00F37917">
        <w:rPr>
          <w:rFonts w:ascii="Times New Roman" w:eastAsia="宋体" w:hAnsi="Times New Roman" w:cs="Times New Roman"/>
          <w:b/>
          <w:bCs/>
          <w:i/>
          <w:kern w:val="0"/>
          <w:sz w:val="20"/>
          <w:szCs w:val="20"/>
        </w:rPr>
        <w:t xml:space="preserve"> (Scheme 1-</w:t>
      </w:r>
      <w:r>
        <w:rPr>
          <w:rFonts w:ascii="Times New Roman" w:eastAsia="宋体" w:hAnsi="Times New Roman" w:cs="Times New Roman"/>
          <w:b/>
          <w:bCs/>
          <w:i/>
          <w:kern w:val="0"/>
          <w:sz w:val="20"/>
          <w:szCs w:val="20"/>
        </w:rPr>
        <w:t>4</w:t>
      </w:r>
      <w:r w:rsidRPr="00F37917">
        <w:rPr>
          <w:rFonts w:ascii="Times New Roman" w:eastAsia="宋体" w:hAnsi="Times New Roman" w:cs="Times New Roman"/>
          <w:b/>
          <w:bCs/>
          <w:i/>
          <w:kern w:val="0"/>
          <w:sz w:val="20"/>
          <w:szCs w:val="20"/>
        </w:rPr>
        <w:t>)</w:t>
      </w:r>
    </w:p>
    <w:p w14:paraId="5F4271EE" w14:textId="032FDDB0" w:rsidR="00C804F6" w:rsidRPr="00F54103" w:rsidRDefault="00C804F6" w:rsidP="00C804F6">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11.54%, 10.88% and 11.72%</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1319A229" w14:textId="3002B063" w:rsidR="00C804F6" w:rsidRPr="00F54103" w:rsidRDefault="00C804F6" w:rsidP="00C804F6">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8.92%, 7.40% and 7.54%</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596ECB8C" w14:textId="47EAA356" w:rsidR="00C804F6" w:rsidRPr="00F54103" w:rsidRDefault="00C804F6" w:rsidP="00C804F6">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133.75%, 119.72% and 97.79%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0A838CBC" w14:textId="010939F8" w:rsidR="00C804F6" w:rsidRPr="00F54103" w:rsidRDefault="00C804F6" w:rsidP="00C804F6">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131.64%, 123.78% and 119.00% gain with low, medium and high load.</w:t>
      </w:r>
    </w:p>
    <w:p w14:paraId="5D58AC65" w14:textId="77777777" w:rsidR="001F035E" w:rsidRDefault="001F035E" w:rsidP="00BD4328">
      <w:pPr>
        <w:rPr>
          <w:lang w:eastAsia="en-US"/>
        </w:rPr>
      </w:pPr>
    </w:p>
    <w:p w14:paraId="3641F538" w14:textId="1C8889F0" w:rsidR="001F035E" w:rsidRDefault="009A2C52" w:rsidP="00BD4328">
      <w:bookmarkStart w:id="12" w:name="_Hlk142655760"/>
      <w:r>
        <w:rPr>
          <w:noProof/>
          <w:lang w:eastAsia="en-US"/>
        </w:rPr>
        <w:drawing>
          <wp:inline distT="0" distB="0" distL="0" distR="0" wp14:anchorId="68C26D58" wp14:editId="79452F78">
            <wp:extent cx="2690211" cy="1707449"/>
            <wp:effectExtent l="0" t="0" r="0" b="7620"/>
            <wp:docPr id="103464750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05926" cy="1717423"/>
                    </a:xfrm>
                    <a:prstGeom prst="rect">
                      <a:avLst/>
                    </a:prstGeom>
                    <a:noFill/>
                  </pic:spPr>
                </pic:pic>
              </a:graphicData>
            </a:graphic>
          </wp:inline>
        </w:drawing>
      </w:r>
      <w:r>
        <w:rPr>
          <w:rFonts w:hint="eastAsia"/>
        </w:rPr>
        <w:t xml:space="preserve"> </w:t>
      </w:r>
      <w:r>
        <w:rPr>
          <w:noProof/>
        </w:rPr>
        <w:drawing>
          <wp:inline distT="0" distB="0" distL="0" distR="0" wp14:anchorId="557FA47C" wp14:editId="297F5F09">
            <wp:extent cx="2936094" cy="1708595"/>
            <wp:effectExtent l="0" t="0" r="0" b="6350"/>
            <wp:docPr id="205332152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75805" cy="1731704"/>
                    </a:xfrm>
                    <a:prstGeom prst="rect">
                      <a:avLst/>
                    </a:prstGeom>
                    <a:noFill/>
                  </pic:spPr>
                </pic:pic>
              </a:graphicData>
            </a:graphic>
          </wp:inline>
        </w:drawing>
      </w:r>
    </w:p>
    <w:p w14:paraId="0E6E7D3B" w14:textId="2FBF21D0" w:rsidR="00251C4A" w:rsidRPr="0079096D" w:rsidRDefault="00251C4A" w:rsidP="00251C4A">
      <w:pPr>
        <w:jc w:val="center"/>
      </w:pPr>
      <w:r w:rsidRPr="00CF567D">
        <w:rPr>
          <w:rFonts w:ascii="Times" w:eastAsia="Times New Roman" w:hAnsi="Times" w:cs="Times New Roman"/>
          <w:b/>
          <w:kern w:val="0"/>
          <w:sz w:val="20"/>
          <w:szCs w:val="24"/>
          <w:lang w:eastAsia="en-US"/>
        </w:rPr>
        <w:t>Figu</w:t>
      </w:r>
      <w:r w:rsidRPr="00586B1F">
        <w:rPr>
          <w:rFonts w:ascii="Times New Roman" w:eastAsia="Times New Roman" w:hAnsi="Times New Roman" w:cs="Times New Roman"/>
          <w:b/>
          <w:kern w:val="0"/>
          <w:sz w:val="20"/>
          <w:szCs w:val="20"/>
          <w:lang w:eastAsia="en-US"/>
        </w:rPr>
        <w:t>r</w:t>
      </w:r>
      <w:r w:rsidRPr="00FF6E4B">
        <w:rPr>
          <w:rFonts w:ascii="Times New Roman" w:eastAsia="Times New Roman" w:hAnsi="Times New Roman" w:cs="Times New Roman"/>
          <w:b/>
          <w:kern w:val="0"/>
          <w:sz w:val="20"/>
          <w:szCs w:val="20"/>
          <w:lang w:eastAsia="en-US"/>
        </w:rPr>
        <w:t xml:space="preserve">e </w:t>
      </w:r>
      <w:r>
        <w:rPr>
          <w:rFonts w:ascii="Times New Roman" w:eastAsia="Times New Roman" w:hAnsi="Times New Roman" w:cs="Times New Roman"/>
          <w:b/>
          <w:kern w:val="0"/>
          <w:sz w:val="20"/>
          <w:szCs w:val="20"/>
          <w:lang w:eastAsia="en-US"/>
        </w:rPr>
        <w:t>5</w:t>
      </w:r>
      <w:r w:rsidRPr="00FF6E4B">
        <w:rPr>
          <w:rFonts w:ascii="Times New Roman" w:eastAsia="Times New Roman" w:hAnsi="Times New Roman" w:cs="Times New Roman"/>
          <w:b/>
          <w:kern w:val="0"/>
          <w:sz w:val="20"/>
          <w:szCs w:val="20"/>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Pr="00413A1C">
        <w:t xml:space="preserve"> </w:t>
      </w:r>
      <w:r w:rsidRPr="00413A1C">
        <w:rPr>
          <w:rFonts w:ascii="Times" w:eastAsia="Times New Roman" w:hAnsi="Times" w:cs="Times New Roman"/>
          <w:b/>
          <w:kern w:val="0"/>
          <w:sz w:val="20"/>
          <w:szCs w:val="24"/>
          <w:lang w:eastAsia="en-US"/>
        </w:rPr>
        <w:t>DL and UL Average-UPT for different traffic loads</w:t>
      </w:r>
    </w:p>
    <w:bookmarkEnd w:id="12"/>
    <w:p w14:paraId="18721C43" w14:textId="7DFD2F08" w:rsidR="0079096D" w:rsidRPr="00BD4328" w:rsidRDefault="0079096D" w:rsidP="0079096D">
      <w:pPr>
        <w:pStyle w:val="aff4"/>
        <w:keepNext/>
        <w:keepLines/>
        <w:numPr>
          <w:ilvl w:val="4"/>
          <w:numId w:val="3"/>
        </w:numPr>
        <w:overflowPunct w:val="0"/>
        <w:autoSpaceDE w:val="0"/>
        <w:autoSpaceDN w:val="0"/>
        <w:adjustRightInd w:val="0"/>
        <w:spacing w:before="240" w:after="180"/>
        <w:ind w:firstLineChars="0"/>
        <w:textAlignment w:val="baseline"/>
        <w:outlineLvl w:val="4"/>
        <w:rPr>
          <w:rFonts w:ascii="Times New Roman" w:eastAsia="Times New Roman" w:hAnsi="Times New Roman" w:cs="Times New Roman"/>
          <w:iCs/>
          <w:szCs w:val="28"/>
          <w:lang w:eastAsia="en-US"/>
        </w:rPr>
      </w:pPr>
      <w:r>
        <w:rPr>
          <w:rFonts w:ascii="Times New Roman" w:eastAsiaTheme="minorEastAsia" w:hAnsi="Times New Roman" w:cs="Times New Roman"/>
          <w:iCs/>
          <w:szCs w:val="28"/>
        </w:rPr>
        <w:t>Large packet size</w:t>
      </w:r>
    </w:p>
    <w:p w14:paraId="2CF21F0B" w14:textId="2A015D21" w:rsidR="001F035E" w:rsidRPr="00A47D86" w:rsidRDefault="001F035E" w:rsidP="001F035E">
      <w:pPr>
        <w:widowControl/>
        <w:spacing w:beforeLines="50" w:before="120" w:afterLines="50" w:after="120"/>
        <w:rPr>
          <w:rFonts w:ascii="Times New Roman" w:hAnsi="Times New Roman" w:cs="Times New Roman"/>
          <w:sz w:val="20"/>
          <w:szCs w:val="20"/>
        </w:rPr>
      </w:pPr>
      <w:r w:rsidRPr="00A47D86">
        <w:rPr>
          <w:rFonts w:ascii="Times New Roman" w:hAnsi="Times New Roman" w:cs="Times New Roman"/>
          <w:sz w:val="20"/>
          <w:szCs w:val="20"/>
        </w:rPr>
        <w:t>The performance gain of DL/UL average-UPT for evaluation schemes compared to baseline in indoor hotspot scenario are shown in Figure</w:t>
      </w:r>
      <w:r w:rsidR="00C348C7">
        <w:rPr>
          <w:rFonts w:ascii="Times New Roman" w:hAnsi="Times New Roman" w:cs="Times New Roman"/>
          <w:sz w:val="20"/>
          <w:szCs w:val="20"/>
        </w:rPr>
        <w:t xml:space="preserve"> </w:t>
      </w:r>
      <w:r w:rsidRPr="00A47D86">
        <w:rPr>
          <w:rFonts w:ascii="Times New Roman" w:hAnsi="Times New Roman" w:cs="Times New Roman"/>
          <w:sz w:val="20"/>
          <w:szCs w:val="20"/>
        </w:rPr>
        <w:t xml:space="preserve">6. The corresponding DL/UL average-UPT, DL/UL per packet (option 1) and per user (option 2) latency, DL/UL type 1 and type 2 RU </w:t>
      </w:r>
      <w:r w:rsidRPr="00A47D86">
        <w:rPr>
          <w:rFonts w:ascii="Times New Roman" w:hAnsi="Times New Roman" w:cs="Times New Roman" w:hint="eastAsia"/>
          <w:sz w:val="20"/>
          <w:szCs w:val="20"/>
        </w:rPr>
        <w:t>can</w:t>
      </w:r>
      <w:r w:rsidRPr="00A47D86">
        <w:rPr>
          <w:rFonts w:ascii="Times New Roman" w:hAnsi="Times New Roman" w:cs="Times New Roman"/>
          <w:sz w:val="20"/>
          <w:szCs w:val="20"/>
        </w:rPr>
        <w:t xml:space="preserve"> be found in the summary of the evaluation results of SBFD. Based on the evaluation results, the following can be observed.</w:t>
      </w:r>
    </w:p>
    <w:p w14:paraId="2AE9EB54" w14:textId="77777777" w:rsidR="001F035E" w:rsidRPr="00A47D86" w:rsidRDefault="001F035E" w:rsidP="001F035E">
      <w:pPr>
        <w:widowControl/>
        <w:spacing w:beforeLines="50" w:before="120" w:afterLines="50" w:after="120"/>
        <w:rPr>
          <w:rFonts w:ascii="Times New Roman" w:hAnsi="Times New Roman" w:cs="Times New Roman"/>
          <w:sz w:val="20"/>
          <w:szCs w:val="20"/>
        </w:rPr>
      </w:pPr>
      <w:r w:rsidRPr="00A47D86">
        <w:rPr>
          <w:rFonts w:ascii="Times New Roman" w:eastAsia="宋体" w:hAnsi="Times New Roman" w:cs="Times New Roman" w:hint="eastAsia"/>
          <w:kern w:val="0"/>
          <w:sz w:val="20"/>
          <w:szCs w:val="20"/>
        </w:rPr>
        <w:t>F</w:t>
      </w:r>
      <w:r w:rsidRPr="00A47D86">
        <w:rPr>
          <w:rFonts w:ascii="Times New Roman" w:eastAsia="宋体" w:hAnsi="Times New Roman" w:cs="Times New Roman"/>
          <w:kern w:val="0"/>
          <w:sz w:val="20"/>
          <w:szCs w:val="20"/>
        </w:rPr>
        <w:t xml:space="preserve">or dynamic SBFD, it can achieve performance gain with low, medium and high in both DL and UL, especially in UL. In dynamic SBFD, if the traffic load for a certain direction e.g., DL in the cell becomes heavy, the </w:t>
      </w:r>
      <w:proofErr w:type="spellStart"/>
      <w:r w:rsidRPr="00A47D86">
        <w:rPr>
          <w:rFonts w:ascii="Times New Roman" w:eastAsia="宋体" w:hAnsi="Times New Roman" w:cs="Times New Roman"/>
          <w:kern w:val="0"/>
          <w:sz w:val="20"/>
          <w:szCs w:val="20"/>
        </w:rPr>
        <w:t>gNB</w:t>
      </w:r>
      <w:proofErr w:type="spellEnd"/>
      <w:r w:rsidRPr="00A47D86">
        <w:rPr>
          <w:rFonts w:ascii="Times New Roman" w:eastAsia="宋体" w:hAnsi="Times New Roman" w:cs="Times New Roman"/>
          <w:kern w:val="0"/>
          <w:sz w:val="20"/>
          <w:szCs w:val="20"/>
        </w:rPr>
        <w:t xml:space="preserve"> can assign more resources for this direction e.g., disable the UL </w:t>
      </w:r>
      <w:proofErr w:type="spellStart"/>
      <w:r w:rsidRPr="00A47D86">
        <w:rPr>
          <w:rFonts w:ascii="Times New Roman" w:eastAsia="宋体" w:hAnsi="Times New Roman" w:cs="Times New Roman"/>
          <w:kern w:val="0"/>
          <w:sz w:val="20"/>
          <w:szCs w:val="20"/>
        </w:rPr>
        <w:t>subband</w:t>
      </w:r>
      <w:proofErr w:type="spellEnd"/>
      <w:r w:rsidRPr="00A47D86">
        <w:rPr>
          <w:rFonts w:ascii="Times New Roman" w:eastAsia="宋体" w:hAnsi="Times New Roman" w:cs="Times New Roman"/>
          <w:kern w:val="0"/>
          <w:sz w:val="20"/>
          <w:szCs w:val="20"/>
        </w:rPr>
        <w:t xml:space="preserve"> in X slot for subsequent data transmission to ensure better service for users in the cell.</w:t>
      </w:r>
      <w:r w:rsidRPr="00A47D86">
        <w:t xml:space="preserve"> </w:t>
      </w:r>
      <w:r w:rsidRPr="00A47D86">
        <w:rPr>
          <w:rFonts w:ascii="Times New Roman" w:eastAsia="宋体" w:hAnsi="Times New Roman" w:cs="Times New Roman"/>
          <w:kern w:val="0"/>
          <w:sz w:val="20"/>
          <w:szCs w:val="20"/>
        </w:rPr>
        <w:t xml:space="preserve">Because there are far more DL resources than UL resources, the dynamic resources adjustment is more effective for UL than DL. Like the </w:t>
      </w:r>
      <w:r w:rsidRPr="00A47D86">
        <w:rPr>
          <w:rFonts w:ascii="Times New Roman" w:hAnsi="Times New Roman" w:cs="Times New Roman"/>
          <w:sz w:val="20"/>
          <w:szCs w:val="20"/>
        </w:rPr>
        <w:t>semi-static</w:t>
      </w:r>
      <w:r w:rsidRPr="00A47D86">
        <w:rPr>
          <w:rFonts w:ascii="Times New Roman" w:eastAsia="宋体" w:hAnsi="Times New Roman" w:cs="Times New Roman"/>
          <w:kern w:val="0"/>
          <w:sz w:val="20"/>
          <w:szCs w:val="20"/>
        </w:rPr>
        <w:t xml:space="preserve"> SBFD, in dynamic SBFD, </w:t>
      </w:r>
      <w:r w:rsidRPr="00A47D86">
        <w:rPr>
          <w:rFonts w:ascii="Times New Roman" w:hAnsi="Times New Roman" w:cs="Times New Roman"/>
          <w:sz w:val="20"/>
          <w:szCs w:val="20"/>
        </w:rPr>
        <w:t xml:space="preserve">UL resources in the X slot is beneficial for the DL performance because of the faster retransmission HARQ feedback. </w:t>
      </w:r>
    </w:p>
    <w:p w14:paraId="6AF5B354" w14:textId="77777777" w:rsidR="001F035E" w:rsidRPr="00A47D86" w:rsidRDefault="001F035E" w:rsidP="001F035E">
      <w:pPr>
        <w:widowControl/>
        <w:spacing w:beforeLines="50" w:before="120" w:afterLines="50" w:after="120"/>
        <w:rPr>
          <w:rFonts w:ascii="Times New Roman" w:hAnsi="Times New Roman" w:cs="Times New Roman"/>
          <w:sz w:val="20"/>
          <w:szCs w:val="20"/>
        </w:rPr>
      </w:pPr>
      <w:r w:rsidRPr="00A47D86">
        <w:rPr>
          <w:rFonts w:ascii="Times New Roman" w:hAnsi="Times New Roman" w:cs="Times New Roman"/>
          <w:sz w:val="20"/>
          <w:szCs w:val="20"/>
        </w:rPr>
        <w:t xml:space="preserve">For </w:t>
      </w:r>
      <w:r w:rsidRPr="00A47D86">
        <w:rPr>
          <w:rFonts w:ascii="Times New Roman" w:eastAsia="宋体" w:hAnsi="Times New Roman" w:cs="Times New Roman"/>
          <w:kern w:val="0"/>
          <w:sz w:val="20"/>
          <w:szCs w:val="20"/>
        </w:rPr>
        <w:t>dynamic TDD,</w:t>
      </w:r>
      <w:r w:rsidRPr="00A47D86">
        <w:rPr>
          <w:rFonts w:ascii="Times New Roman" w:hAnsi="Times New Roman" w:cs="Times New Roman"/>
          <w:sz w:val="20"/>
          <w:szCs w:val="20"/>
        </w:rPr>
        <w:t xml:space="preserve"> like the </w:t>
      </w:r>
      <w:r w:rsidRPr="00A47D86">
        <w:rPr>
          <w:rFonts w:ascii="Times New Roman" w:eastAsia="宋体" w:hAnsi="Times New Roman" w:cs="Times New Roman"/>
          <w:kern w:val="0"/>
          <w:sz w:val="20"/>
          <w:szCs w:val="20"/>
        </w:rPr>
        <w:t xml:space="preserve">dynamic </w:t>
      </w:r>
      <w:r w:rsidRPr="00A47D86">
        <w:rPr>
          <w:rFonts w:ascii="Times New Roman" w:hAnsi="Times New Roman" w:cs="Times New Roman"/>
          <w:sz w:val="20"/>
          <w:szCs w:val="20"/>
        </w:rPr>
        <w:t xml:space="preserve">SBFD, </w:t>
      </w:r>
      <w:r w:rsidRPr="00A47D86">
        <w:rPr>
          <w:rFonts w:ascii="Times New Roman" w:eastAsia="宋体" w:hAnsi="Times New Roman" w:cs="Times New Roman"/>
          <w:kern w:val="0"/>
          <w:sz w:val="20"/>
          <w:szCs w:val="20"/>
        </w:rPr>
        <w:t xml:space="preserve">it can also achieve performance gain with low, medium and high load in </w:t>
      </w:r>
      <w:r w:rsidRPr="00A47D86">
        <w:rPr>
          <w:rFonts w:ascii="Times New Roman" w:eastAsia="宋体" w:hAnsi="Times New Roman" w:cs="Times New Roman" w:hint="eastAsia"/>
          <w:kern w:val="0"/>
          <w:sz w:val="20"/>
          <w:szCs w:val="20"/>
        </w:rPr>
        <w:t>bot</w:t>
      </w:r>
      <w:r w:rsidRPr="00A47D86">
        <w:rPr>
          <w:rFonts w:ascii="Times New Roman" w:eastAsia="宋体" w:hAnsi="Times New Roman" w:cs="Times New Roman"/>
          <w:kern w:val="0"/>
          <w:sz w:val="20"/>
          <w:szCs w:val="20"/>
        </w:rPr>
        <w:t>h DL and UL, especially in UL.</w:t>
      </w:r>
      <w:r w:rsidRPr="00A47D86" w:rsidDel="00B25A26">
        <w:rPr>
          <w:rFonts w:ascii="Times New Roman" w:eastAsia="宋体" w:hAnsi="Times New Roman" w:cs="Times New Roman"/>
          <w:kern w:val="0"/>
          <w:sz w:val="20"/>
          <w:szCs w:val="20"/>
        </w:rPr>
        <w:t xml:space="preserve"> </w:t>
      </w:r>
      <w:r w:rsidRPr="00A47D86">
        <w:rPr>
          <w:rFonts w:ascii="Times New Roman" w:hAnsi="Times New Roman" w:cs="Times New Roman"/>
          <w:sz w:val="20"/>
          <w:szCs w:val="20"/>
        </w:rPr>
        <w:t xml:space="preserve">In dynamic TDD, the </w:t>
      </w:r>
      <w:r>
        <w:rPr>
          <w:rFonts w:ascii="Times New Roman" w:hAnsi="Times New Roman" w:cs="Times New Roman"/>
          <w:sz w:val="20"/>
          <w:szCs w:val="20"/>
        </w:rPr>
        <w:t>gain</w:t>
      </w:r>
      <w:r w:rsidRPr="00A47D86">
        <w:rPr>
          <w:rFonts w:ascii="Times New Roman" w:hAnsi="Times New Roman" w:cs="Times New Roman"/>
          <w:sz w:val="20"/>
          <w:szCs w:val="20"/>
        </w:rPr>
        <w:t xml:space="preserve"> of fast HARQ feedback retransmission is not obvious.</w:t>
      </w:r>
    </w:p>
    <w:p w14:paraId="6EED9819" w14:textId="77777777" w:rsidR="001F035E" w:rsidRPr="00A47D86" w:rsidRDefault="001F035E" w:rsidP="001F035E">
      <w:pPr>
        <w:rPr>
          <w:rFonts w:ascii="Times New Roman" w:hAnsi="Times New Roman" w:cs="Times New Roman"/>
        </w:rPr>
      </w:pPr>
      <w:bookmarkStart w:id="13" w:name="_Hlk142555065"/>
      <w:r w:rsidRPr="00A47D86">
        <w:rPr>
          <w:rFonts w:ascii="Times New Roman" w:hAnsi="Times New Roman" w:cs="Times New Roman"/>
        </w:rPr>
        <w:lastRenderedPageBreak/>
        <w:t>As discussed above, the following observations can be obtained.</w:t>
      </w:r>
      <w:bookmarkEnd w:id="13"/>
    </w:p>
    <w:p w14:paraId="14ECB323" w14:textId="54CB886C" w:rsidR="00C804F6" w:rsidRDefault="00C804F6" w:rsidP="00C804F6">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7: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s</w:t>
      </w:r>
      <w:r w:rsidRPr="00F37917">
        <w:rPr>
          <w:rFonts w:ascii="Times New Roman" w:eastAsia="宋体" w:hAnsi="Times New Roman" w:cs="Times New Roman"/>
          <w:b/>
          <w:bCs/>
          <w:i/>
          <w:kern w:val="0"/>
          <w:sz w:val="20"/>
          <w:szCs w:val="20"/>
        </w:rPr>
        <w:t>emi-static SBFD with XXXXX (Scheme 1-2)</w:t>
      </w:r>
    </w:p>
    <w:p w14:paraId="57A10195" w14:textId="5A6F07F3" w:rsidR="00C804F6" w:rsidRPr="00F54103" w:rsidRDefault="00C804F6" w:rsidP="00C804F6">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10.49%, 9.87% and 10.60%</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 xml:space="preserve">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56C68FFD" w14:textId="37D4EA26" w:rsidR="00C804F6" w:rsidRPr="00F54103" w:rsidRDefault="00C804F6" w:rsidP="00C804F6">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2E4015">
        <w:rPr>
          <w:rFonts w:ascii="Times New Roman" w:hAnsi="Times New Roman" w:cs="Times New Roman"/>
          <w:b/>
          <w:bCs/>
          <w:i/>
          <w:sz w:val="20"/>
          <w:szCs w:val="20"/>
        </w:rPr>
        <w:t>6.47</w:t>
      </w:r>
      <w:r>
        <w:rPr>
          <w:rFonts w:ascii="Times New Roman" w:hAnsi="Times New Roman" w:cs="Times New Roman"/>
          <w:b/>
          <w:bCs/>
          <w:i/>
          <w:sz w:val="20"/>
          <w:szCs w:val="20"/>
        </w:rPr>
        <w:t xml:space="preserve">%, </w:t>
      </w:r>
      <w:r w:rsidR="002E4015">
        <w:rPr>
          <w:rFonts w:ascii="Times New Roman" w:hAnsi="Times New Roman" w:cs="Times New Roman"/>
          <w:b/>
          <w:bCs/>
          <w:i/>
          <w:sz w:val="20"/>
          <w:szCs w:val="20"/>
        </w:rPr>
        <w:t>11.10</w:t>
      </w:r>
      <w:r>
        <w:rPr>
          <w:rFonts w:ascii="Times New Roman" w:hAnsi="Times New Roman" w:cs="Times New Roman"/>
          <w:b/>
          <w:bCs/>
          <w:i/>
          <w:sz w:val="20"/>
          <w:szCs w:val="20"/>
        </w:rPr>
        <w:t xml:space="preserve">% and </w:t>
      </w:r>
      <w:r w:rsidR="002E4015">
        <w:rPr>
          <w:rFonts w:ascii="Times New Roman" w:hAnsi="Times New Roman" w:cs="Times New Roman"/>
          <w:b/>
          <w:bCs/>
          <w:i/>
          <w:sz w:val="20"/>
          <w:szCs w:val="20"/>
        </w:rPr>
        <w:t>8.71</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 xml:space="preserve">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1A8EB51A" w14:textId="6ED19B24" w:rsidR="00C804F6" w:rsidRPr="00F54103" w:rsidRDefault="00C804F6" w:rsidP="00C804F6">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2E4015">
        <w:rPr>
          <w:rFonts w:ascii="Times New Roman" w:hAnsi="Times New Roman" w:cs="Times New Roman"/>
          <w:b/>
          <w:bCs/>
          <w:i/>
          <w:sz w:val="20"/>
          <w:szCs w:val="20"/>
        </w:rPr>
        <w:t>109.34</w:t>
      </w:r>
      <w:r>
        <w:rPr>
          <w:rFonts w:ascii="Times New Roman" w:hAnsi="Times New Roman" w:cs="Times New Roman"/>
          <w:b/>
          <w:bCs/>
          <w:i/>
          <w:sz w:val="20"/>
          <w:szCs w:val="20"/>
        </w:rPr>
        <w:t xml:space="preserve">%, </w:t>
      </w:r>
      <w:r w:rsidR="002E4015">
        <w:rPr>
          <w:rFonts w:ascii="Times New Roman" w:hAnsi="Times New Roman" w:cs="Times New Roman"/>
          <w:b/>
          <w:bCs/>
          <w:i/>
          <w:sz w:val="20"/>
          <w:szCs w:val="20"/>
        </w:rPr>
        <w:t>92.93</w:t>
      </w:r>
      <w:r>
        <w:rPr>
          <w:rFonts w:ascii="Times New Roman" w:hAnsi="Times New Roman" w:cs="Times New Roman"/>
          <w:b/>
          <w:bCs/>
          <w:i/>
          <w:sz w:val="20"/>
          <w:szCs w:val="20"/>
        </w:rPr>
        <w:t xml:space="preserve">% and </w:t>
      </w:r>
      <w:r w:rsidR="002E4015">
        <w:rPr>
          <w:rFonts w:ascii="Times New Roman" w:hAnsi="Times New Roman" w:cs="Times New Roman"/>
          <w:b/>
          <w:bCs/>
          <w:i/>
          <w:sz w:val="20"/>
          <w:szCs w:val="20"/>
        </w:rPr>
        <w:t>77.47</w:t>
      </w:r>
      <w:r>
        <w:rPr>
          <w:rFonts w:ascii="Times New Roman" w:hAnsi="Times New Roman" w:cs="Times New Roman"/>
          <w:b/>
          <w:bCs/>
          <w:i/>
          <w:sz w:val="20"/>
          <w:szCs w:val="20"/>
        </w:rPr>
        <w:t xml:space="preserve">%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6FC67844" w14:textId="08B90878" w:rsidR="00C804F6" w:rsidRPr="00F54103" w:rsidRDefault="00C804F6" w:rsidP="00C804F6">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2E4015">
        <w:rPr>
          <w:rFonts w:ascii="Times New Roman" w:hAnsi="Times New Roman" w:cs="Times New Roman"/>
          <w:b/>
          <w:bCs/>
          <w:i/>
          <w:sz w:val="20"/>
          <w:szCs w:val="20"/>
        </w:rPr>
        <w:t>119.78</w:t>
      </w:r>
      <w:r>
        <w:rPr>
          <w:rFonts w:ascii="Times New Roman" w:hAnsi="Times New Roman" w:cs="Times New Roman"/>
          <w:b/>
          <w:bCs/>
          <w:i/>
          <w:sz w:val="20"/>
          <w:szCs w:val="20"/>
        </w:rPr>
        <w:t>%</w:t>
      </w:r>
      <w:r w:rsidR="002E4015">
        <w:rPr>
          <w:rFonts w:ascii="Times New Roman" w:hAnsi="Times New Roman" w:cs="Times New Roman"/>
          <w:b/>
          <w:bCs/>
          <w:i/>
          <w:sz w:val="20"/>
          <w:szCs w:val="20"/>
        </w:rPr>
        <w:t>, 112.31%</w:t>
      </w:r>
      <w:r>
        <w:rPr>
          <w:rFonts w:ascii="Times New Roman" w:hAnsi="Times New Roman" w:cs="Times New Roman"/>
          <w:b/>
          <w:bCs/>
          <w:i/>
          <w:sz w:val="20"/>
          <w:szCs w:val="20"/>
        </w:rPr>
        <w:t xml:space="preserve"> and </w:t>
      </w:r>
      <w:r w:rsidR="002E4015">
        <w:rPr>
          <w:rFonts w:ascii="Times New Roman" w:hAnsi="Times New Roman" w:cs="Times New Roman"/>
          <w:b/>
          <w:bCs/>
          <w:i/>
          <w:sz w:val="20"/>
          <w:szCs w:val="20"/>
        </w:rPr>
        <w:t>96.01</w:t>
      </w:r>
      <w:r>
        <w:rPr>
          <w:rFonts w:ascii="Times New Roman" w:hAnsi="Times New Roman" w:cs="Times New Roman"/>
          <w:b/>
          <w:bCs/>
          <w:i/>
          <w:sz w:val="20"/>
          <w:szCs w:val="20"/>
        </w:rPr>
        <w:t>% gain with</w:t>
      </w:r>
      <w:r w:rsidR="002E4015">
        <w:rPr>
          <w:rFonts w:ascii="Times New Roman" w:hAnsi="Times New Roman" w:cs="Times New Roman"/>
          <w:b/>
          <w:bCs/>
          <w:i/>
          <w:sz w:val="20"/>
          <w:szCs w:val="20"/>
        </w:rPr>
        <w:t xml:space="preserve"> low,</w:t>
      </w:r>
      <w:r>
        <w:rPr>
          <w:rFonts w:ascii="Times New Roman" w:hAnsi="Times New Roman" w:cs="Times New Roman"/>
          <w:b/>
          <w:bCs/>
          <w:i/>
          <w:sz w:val="20"/>
          <w:szCs w:val="20"/>
        </w:rPr>
        <w:t xml:space="preserve"> medium and high load.</w:t>
      </w:r>
    </w:p>
    <w:p w14:paraId="2C00B008" w14:textId="3CBBEB89" w:rsidR="00C804F6" w:rsidRDefault="00C804F6" w:rsidP="00C804F6">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8: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dynamic TDD</w:t>
      </w:r>
      <w:r w:rsidRPr="00F37917">
        <w:rPr>
          <w:rFonts w:ascii="Times New Roman" w:eastAsia="宋体" w:hAnsi="Times New Roman" w:cs="Times New Roman"/>
          <w:b/>
          <w:bCs/>
          <w:i/>
          <w:kern w:val="0"/>
          <w:sz w:val="20"/>
          <w:szCs w:val="20"/>
        </w:rPr>
        <w:t xml:space="preserve"> with </w:t>
      </w:r>
      <w:r>
        <w:rPr>
          <w:rFonts w:ascii="Times New Roman" w:eastAsia="宋体" w:hAnsi="Times New Roman" w:cs="Times New Roman"/>
          <w:b/>
          <w:bCs/>
          <w:i/>
          <w:kern w:val="0"/>
          <w:sz w:val="20"/>
          <w:szCs w:val="20"/>
        </w:rPr>
        <w:t>FFFFF</w:t>
      </w:r>
      <w:r w:rsidRPr="00F37917">
        <w:rPr>
          <w:rFonts w:ascii="Times New Roman" w:eastAsia="宋体" w:hAnsi="Times New Roman" w:cs="Times New Roman"/>
          <w:b/>
          <w:bCs/>
          <w:i/>
          <w:kern w:val="0"/>
          <w:sz w:val="20"/>
          <w:szCs w:val="20"/>
        </w:rPr>
        <w:t xml:space="preserve"> (Scheme 1-</w:t>
      </w:r>
      <w:r>
        <w:rPr>
          <w:rFonts w:ascii="Times New Roman" w:eastAsia="宋体" w:hAnsi="Times New Roman" w:cs="Times New Roman"/>
          <w:b/>
          <w:bCs/>
          <w:i/>
          <w:kern w:val="0"/>
          <w:sz w:val="20"/>
          <w:szCs w:val="20"/>
        </w:rPr>
        <w:t>4</w:t>
      </w:r>
      <w:r w:rsidRPr="00F37917">
        <w:rPr>
          <w:rFonts w:ascii="Times New Roman" w:eastAsia="宋体" w:hAnsi="Times New Roman" w:cs="Times New Roman"/>
          <w:b/>
          <w:bCs/>
          <w:i/>
          <w:kern w:val="0"/>
          <w:sz w:val="20"/>
          <w:szCs w:val="20"/>
        </w:rPr>
        <w:t>)</w:t>
      </w:r>
    </w:p>
    <w:p w14:paraId="316DE8F7" w14:textId="26F5C6A8" w:rsidR="00C804F6" w:rsidRPr="00F54103" w:rsidRDefault="00C804F6" w:rsidP="00C804F6">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2E4015" w:rsidRPr="00F54103">
        <w:rPr>
          <w:rFonts w:ascii="Times New Roman" w:hAnsi="Times New Roman" w:cs="Times New Roman"/>
          <w:b/>
          <w:bCs/>
          <w:i/>
          <w:sz w:val="20"/>
          <w:szCs w:val="20"/>
        </w:rPr>
        <w:t>achieves</w:t>
      </w:r>
      <w:r w:rsidR="002E4015">
        <w:rPr>
          <w:rFonts w:ascii="Times New Roman" w:hAnsi="Times New Roman" w:cs="Times New Roman"/>
          <w:b/>
          <w:bCs/>
          <w:i/>
          <w:sz w:val="20"/>
          <w:szCs w:val="20"/>
        </w:rPr>
        <w:t xml:space="preserve"> 0.95</w:t>
      </w:r>
      <w:r>
        <w:rPr>
          <w:rFonts w:ascii="Times New Roman" w:hAnsi="Times New Roman" w:cs="Times New Roman"/>
          <w:b/>
          <w:bCs/>
          <w:i/>
          <w:sz w:val="20"/>
          <w:szCs w:val="20"/>
        </w:rPr>
        <w:t xml:space="preserve">%, </w:t>
      </w:r>
      <w:r w:rsidR="002E4015">
        <w:rPr>
          <w:rFonts w:ascii="Times New Roman" w:hAnsi="Times New Roman" w:cs="Times New Roman"/>
          <w:b/>
          <w:bCs/>
          <w:i/>
          <w:sz w:val="20"/>
          <w:szCs w:val="20"/>
        </w:rPr>
        <w:t>5.48</w:t>
      </w:r>
      <w:r>
        <w:rPr>
          <w:rFonts w:ascii="Times New Roman" w:hAnsi="Times New Roman" w:cs="Times New Roman"/>
          <w:b/>
          <w:bCs/>
          <w:i/>
          <w:sz w:val="20"/>
          <w:szCs w:val="20"/>
        </w:rPr>
        <w:t xml:space="preserve">% and </w:t>
      </w:r>
      <w:r w:rsidR="002E4015">
        <w:rPr>
          <w:rFonts w:ascii="Times New Roman" w:hAnsi="Times New Roman" w:cs="Times New Roman"/>
          <w:b/>
          <w:bCs/>
          <w:i/>
          <w:sz w:val="20"/>
          <w:szCs w:val="20"/>
        </w:rPr>
        <w:t>12.45</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2E4015">
        <w:rPr>
          <w:rFonts w:ascii="Times New Roman" w:hAnsi="Times New Roman" w:cs="Times New Roman"/>
          <w:b/>
          <w:bCs/>
          <w:i/>
          <w:sz w:val="20"/>
          <w:szCs w:val="20"/>
        </w:rPr>
        <w:t>gain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608F1F33" w14:textId="1D444BE8" w:rsidR="00C804F6" w:rsidRPr="00F54103" w:rsidRDefault="00C804F6" w:rsidP="00C804F6">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2E4015" w:rsidRPr="00F54103">
        <w:rPr>
          <w:rFonts w:ascii="Times New Roman" w:hAnsi="Times New Roman" w:cs="Times New Roman"/>
          <w:b/>
          <w:bCs/>
          <w:i/>
          <w:sz w:val="20"/>
          <w:szCs w:val="20"/>
        </w:rPr>
        <w:t>achieves</w:t>
      </w:r>
      <w:r w:rsidR="002E4015">
        <w:rPr>
          <w:rFonts w:ascii="Times New Roman" w:hAnsi="Times New Roman" w:cs="Times New Roman"/>
          <w:b/>
          <w:bCs/>
          <w:i/>
          <w:sz w:val="20"/>
          <w:szCs w:val="20"/>
        </w:rPr>
        <w:t xml:space="preserve"> 1.32</w:t>
      </w:r>
      <w:r>
        <w:rPr>
          <w:rFonts w:ascii="Times New Roman" w:hAnsi="Times New Roman" w:cs="Times New Roman"/>
          <w:b/>
          <w:bCs/>
          <w:i/>
          <w:sz w:val="20"/>
          <w:szCs w:val="20"/>
        </w:rPr>
        <w:t xml:space="preserve">%, </w:t>
      </w:r>
      <w:r w:rsidR="002E4015">
        <w:rPr>
          <w:rFonts w:ascii="Times New Roman" w:hAnsi="Times New Roman" w:cs="Times New Roman"/>
          <w:b/>
          <w:bCs/>
          <w:i/>
          <w:sz w:val="20"/>
          <w:szCs w:val="20"/>
        </w:rPr>
        <w:t>17.72</w:t>
      </w:r>
      <w:r>
        <w:rPr>
          <w:rFonts w:ascii="Times New Roman" w:hAnsi="Times New Roman" w:cs="Times New Roman"/>
          <w:b/>
          <w:bCs/>
          <w:i/>
          <w:sz w:val="20"/>
          <w:szCs w:val="20"/>
        </w:rPr>
        <w:t xml:space="preserve">% and </w:t>
      </w:r>
      <w:r w:rsidR="002E4015">
        <w:rPr>
          <w:rFonts w:ascii="Times New Roman" w:hAnsi="Times New Roman" w:cs="Times New Roman"/>
          <w:b/>
          <w:bCs/>
          <w:i/>
          <w:sz w:val="20"/>
          <w:szCs w:val="20"/>
        </w:rPr>
        <w:t>20.94</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2E4015">
        <w:rPr>
          <w:rFonts w:ascii="Times New Roman" w:hAnsi="Times New Roman" w:cs="Times New Roman"/>
          <w:b/>
          <w:bCs/>
          <w:i/>
          <w:sz w:val="20"/>
          <w:szCs w:val="20"/>
        </w:rPr>
        <w:t>gain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390ACAD9" w14:textId="6E3C0110" w:rsidR="002E4015" w:rsidRPr="002E4015" w:rsidRDefault="00C804F6" w:rsidP="00C804F6">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2E4015">
        <w:rPr>
          <w:rFonts w:ascii="Times New Roman" w:hAnsi="Times New Roman" w:cs="Times New Roman"/>
          <w:b/>
          <w:bCs/>
          <w:i/>
          <w:sz w:val="20"/>
          <w:szCs w:val="20"/>
        </w:rPr>
        <w:t>1.62</w:t>
      </w:r>
      <w:r>
        <w:rPr>
          <w:rFonts w:ascii="Times New Roman" w:hAnsi="Times New Roman" w:cs="Times New Roman"/>
          <w:b/>
          <w:bCs/>
          <w:i/>
          <w:sz w:val="20"/>
          <w:szCs w:val="20"/>
        </w:rPr>
        <w:t xml:space="preserve">%, </w:t>
      </w:r>
      <w:r w:rsidR="002E4015">
        <w:rPr>
          <w:rFonts w:ascii="Times New Roman" w:hAnsi="Times New Roman" w:cs="Times New Roman"/>
          <w:b/>
          <w:bCs/>
          <w:i/>
          <w:sz w:val="20"/>
          <w:szCs w:val="20"/>
        </w:rPr>
        <w:t>8.01</w:t>
      </w:r>
      <w:r>
        <w:rPr>
          <w:rFonts w:ascii="Times New Roman" w:hAnsi="Times New Roman" w:cs="Times New Roman"/>
          <w:b/>
          <w:bCs/>
          <w:i/>
          <w:sz w:val="20"/>
          <w:szCs w:val="20"/>
        </w:rPr>
        <w:t xml:space="preserve">% and </w:t>
      </w:r>
      <w:r w:rsidR="002E4015">
        <w:rPr>
          <w:rFonts w:ascii="Times New Roman" w:hAnsi="Times New Roman" w:cs="Times New Roman"/>
          <w:b/>
          <w:bCs/>
          <w:i/>
          <w:sz w:val="20"/>
          <w:szCs w:val="20"/>
        </w:rPr>
        <w:t>18.29</w:t>
      </w:r>
      <w:r>
        <w:rPr>
          <w:rFonts w:ascii="Times New Roman" w:hAnsi="Times New Roman" w:cs="Times New Roman"/>
          <w:b/>
          <w:bCs/>
          <w:i/>
          <w:sz w:val="20"/>
          <w:szCs w:val="20"/>
        </w:rPr>
        <w:t xml:space="preserve">%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467DED6E" w14:textId="5ACD8BDA" w:rsidR="00BD4328" w:rsidRPr="002E4015" w:rsidRDefault="00C804F6" w:rsidP="00C804F6">
      <w:pPr>
        <w:pStyle w:val="aff4"/>
        <w:numPr>
          <w:ilvl w:val="0"/>
          <w:numId w:val="10"/>
        </w:numPr>
        <w:spacing w:beforeLines="50" w:before="120" w:afterLines="50" w:after="120"/>
        <w:ind w:firstLineChars="0"/>
        <w:rPr>
          <w:rFonts w:ascii="Times New Roman" w:hAnsi="Times New Roman" w:cs="Times New Roman"/>
          <w:sz w:val="20"/>
          <w:szCs w:val="20"/>
        </w:rPr>
      </w:pPr>
      <w:r w:rsidRPr="002E4015">
        <w:rPr>
          <w:rFonts w:ascii="Times New Roman" w:hAnsi="Times New Roman" w:cs="Times New Roman"/>
          <w:b/>
          <w:bCs/>
          <w:i/>
          <w:sz w:val="20"/>
          <w:szCs w:val="20"/>
        </w:rPr>
        <w:t xml:space="preserve">Regarding 5%-tile of UL average-UPT CDF, dynamic SBFD with XXXXX (Scheme 1-3) achieves </w:t>
      </w:r>
      <w:r w:rsidR="002E4015">
        <w:rPr>
          <w:rFonts w:ascii="Times New Roman" w:hAnsi="Times New Roman" w:cs="Times New Roman"/>
          <w:b/>
          <w:bCs/>
          <w:i/>
          <w:sz w:val="20"/>
          <w:szCs w:val="20"/>
        </w:rPr>
        <w:t>1.24</w:t>
      </w:r>
      <w:r w:rsidRPr="002E4015">
        <w:rPr>
          <w:rFonts w:ascii="Times New Roman" w:hAnsi="Times New Roman" w:cs="Times New Roman"/>
          <w:b/>
          <w:bCs/>
          <w:i/>
          <w:sz w:val="20"/>
          <w:szCs w:val="20"/>
        </w:rPr>
        <w:t xml:space="preserve">%, </w:t>
      </w:r>
      <w:r w:rsidR="002E4015">
        <w:rPr>
          <w:rFonts w:ascii="Times New Roman" w:hAnsi="Times New Roman" w:cs="Times New Roman"/>
          <w:b/>
          <w:bCs/>
          <w:i/>
          <w:sz w:val="20"/>
          <w:szCs w:val="20"/>
        </w:rPr>
        <w:t>7.95</w:t>
      </w:r>
      <w:r w:rsidRPr="002E4015">
        <w:rPr>
          <w:rFonts w:ascii="Times New Roman" w:hAnsi="Times New Roman" w:cs="Times New Roman"/>
          <w:b/>
          <w:bCs/>
          <w:i/>
          <w:sz w:val="20"/>
          <w:szCs w:val="20"/>
        </w:rPr>
        <w:t xml:space="preserve">% and </w:t>
      </w:r>
      <w:r w:rsidR="002E4015">
        <w:rPr>
          <w:rFonts w:ascii="Times New Roman" w:hAnsi="Times New Roman" w:cs="Times New Roman"/>
          <w:b/>
          <w:bCs/>
          <w:i/>
          <w:sz w:val="20"/>
          <w:szCs w:val="20"/>
        </w:rPr>
        <w:t>31.10</w:t>
      </w:r>
      <w:r w:rsidRPr="002E4015">
        <w:rPr>
          <w:rFonts w:ascii="Times New Roman" w:hAnsi="Times New Roman" w:cs="Times New Roman"/>
          <w:b/>
          <w:bCs/>
          <w:i/>
          <w:sz w:val="20"/>
          <w:szCs w:val="20"/>
        </w:rPr>
        <w:t>% gain with low, medium and high load.</w:t>
      </w:r>
    </w:p>
    <w:p w14:paraId="05283688" w14:textId="77777777" w:rsidR="00C804F6" w:rsidRPr="00BD4328" w:rsidRDefault="00C804F6" w:rsidP="00C804F6">
      <w:pPr>
        <w:rPr>
          <w:rFonts w:ascii="Times New Roman" w:eastAsia="Times New Roman" w:hAnsi="Times New Roman" w:cs="Times New Roman"/>
          <w:iCs/>
          <w:szCs w:val="28"/>
          <w:lang w:eastAsia="en-US"/>
        </w:rPr>
      </w:pPr>
    </w:p>
    <w:p w14:paraId="3BF1CE23" w14:textId="4B508008" w:rsidR="00BD4328" w:rsidRDefault="009A2C52" w:rsidP="00BD4328">
      <w:bookmarkStart w:id="14" w:name="_Hlk142655970"/>
      <w:r>
        <w:rPr>
          <w:noProof/>
          <w:lang w:eastAsia="en-US"/>
        </w:rPr>
        <w:drawing>
          <wp:inline distT="0" distB="0" distL="0" distR="0" wp14:anchorId="5D194D12" wp14:editId="46DFCB0F">
            <wp:extent cx="2640588" cy="1675954"/>
            <wp:effectExtent l="0" t="0" r="7620" b="635"/>
            <wp:docPr id="189659163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68309" cy="1693548"/>
                    </a:xfrm>
                    <a:prstGeom prst="rect">
                      <a:avLst/>
                    </a:prstGeom>
                    <a:noFill/>
                  </pic:spPr>
                </pic:pic>
              </a:graphicData>
            </a:graphic>
          </wp:inline>
        </w:drawing>
      </w:r>
      <w:r>
        <w:rPr>
          <w:rFonts w:hint="eastAsia"/>
        </w:rPr>
        <w:t xml:space="preserve"> </w:t>
      </w:r>
      <w:r>
        <w:rPr>
          <w:noProof/>
        </w:rPr>
        <w:drawing>
          <wp:inline distT="0" distB="0" distL="0" distR="0" wp14:anchorId="058EA383" wp14:editId="762822E9">
            <wp:extent cx="2884043" cy="1678305"/>
            <wp:effectExtent l="0" t="0" r="0" b="0"/>
            <wp:docPr id="84094026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09416" cy="1693071"/>
                    </a:xfrm>
                    <a:prstGeom prst="rect">
                      <a:avLst/>
                    </a:prstGeom>
                    <a:noFill/>
                  </pic:spPr>
                </pic:pic>
              </a:graphicData>
            </a:graphic>
          </wp:inline>
        </w:drawing>
      </w:r>
    </w:p>
    <w:p w14:paraId="37187FB1" w14:textId="3830A05D" w:rsidR="00251C4A" w:rsidRPr="0079096D" w:rsidRDefault="00251C4A" w:rsidP="00251C4A">
      <w:pPr>
        <w:jc w:val="center"/>
      </w:pPr>
      <w:r w:rsidRPr="00CF567D">
        <w:rPr>
          <w:rFonts w:ascii="Times" w:eastAsia="Times New Roman" w:hAnsi="Times" w:cs="Times New Roman"/>
          <w:b/>
          <w:kern w:val="0"/>
          <w:sz w:val="20"/>
          <w:szCs w:val="24"/>
          <w:lang w:eastAsia="en-US"/>
        </w:rPr>
        <w:t>Figu</w:t>
      </w:r>
      <w:r w:rsidRPr="00586B1F">
        <w:rPr>
          <w:rFonts w:ascii="Times New Roman" w:eastAsia="Times New Roman" w:hAnsi="Times New Roman" w:cs="Times New Roman"/>
          <w:b/>
          <w:kern w:val="0"/>
          <w:sz w:val="20"/>
          <w:szCs w:val="20"/>
          <w:lang w:eastAsia="en-US"/>
        </w:rPr>
        <w:t>r</w:t>
      </w:r>
      <w:r w:rsidRPr="00FF6E4B">
        <w:rPr>
          <w:rFonts w:ascii="Times New Roman" w:eastAsia="Times New Roman" w:hAnsi="Times New Roman" w:cs="Times New Roman"/>
          <w:b/>
          <w:kern w:val="0"/>
          <w:sz w:val="20"/>
          <w:szCs w:val="20"/>
          <w:lang w:eastAsia="en-US"/>
        </w:rPr>
        <w:t xml:space="preserve">e </w:t>
      </w:r>
      <w:r>
        <w:rPr>
          <w:rFonts w:ascii="Times New Roman" w:eastAsia="Times New Roman" w:hAnsi="Times New Roman" w:cs="Times New Roman"/>
          <w:b/>
          <w:kern w:val="0"/>
          <w:sz w:val="20"/>
          <w:szCs w:val="20"/>
          <w:lang w:eastAsia="en-US"/>
        </w:rPr>
        <w:t>6</w:t>
      </w:r>
      <w:r w:rsidRPr="00FF6E4B">
        <w:rPr>
          <w:rFonts w:ascii="Times New Roman" w:eastAsia="Times New Roman" w:hAnsi="Times New Roman" w:cs="Times New Roman"/>
          <w:b/>
          <w:kern w:val="0"/>
          <w:sz w:val="20"/>
          <w:szCs w:val="20"/>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Pr="00413A1C">
        <w:t xml:space="preserve"> </w:t>
      </w:r>
      <w:r w:rsidRPr="00413A1C">
        <w:rPr>
          <w:rFonts w:ascii="Times" w:eastAsia="Times New Roman" w:hAnsi="Times" w:cs="Times New Roman"/>
          <w:b/>
          <w:kern w:val="0"/>
          <w:sz w:val="20"/>
          <w:szCs w:val="24"/>
          <w:lang w:eastAsia="en-US"/>
        </w:rPr>
        <w:t>DL and UL Average-UPT for different traffic loads</w:t>
      </w:r>
    </w:p>
    <w:bookmarkEnd w:id="14"/>
    <w:p w14:paraId="4175F790" w14:textId="4D9AEAC0" w:rsidR="00BD4328" w:rsidRPr="009A2C52" w:rsidRDefault="009C180A" w:rsidP="00BD4328">
      <w:pPr>
        <w:pStyle w:val="aff4"/>
        <w:keepNext/>
        <w:keepLines/>
        <w:numPr>
          <w:ilvl w:val="3"/>
          <w:numId w:val="3"/>
        </w:numPr>
        <w:overflowPunct w:val="0"/>
        <w:autoSpaceDE w:val="0"/>
        <w:autoSpaceDN w:val="0"/>
        <w:adjustRightInd w:val="0"/>
        <w:spacing w:before="240" w:after="180"/>
        <w:ind w:firstLineChars="0"/>
        <w:textAlignment w:val="baseline"/>
        <w:outlineLvl w:val="3"/>
        <w:rPr>
          <w:rFonts w:ascii="Times New Roman" w:eastAsia="Times New Roman" w:hAnsi="Times New Roman" w:cs="Times New Roman"/>
          <w:iCs/>
          <w:szCs w:val="28"/>
          <w:lang w:eastAsia="en-US"/>
        </w:rPr>
      </w:pPr>
      <w:r>
        <w:rPr>
          <w:rFonts w:ascii="Times New Roman" w:eastAsia="Times New Roman" w:hAnsi="Times New Roman" w:cs="Times New Roman"/>
          <w:iCs/>
          <w:szCs w:val="28"/>
          <w:lang w:eastAsia="en-US"/>
        </w:rPr>
        <w:t>Alt-2</w:t>
      </w:r>
      <w:r w:rsidR="0079096D" w:rsidRPr="0079096D">
        <w:rPr>
          <w:rFonts w:ascii="Times New Roman" w:eastAsia="Times New Roman" w:hAnsi="Times New Roman" w:cs="Times New Roman"/>
          <w:iCs/>
          <w:szCs w:val="28"/>
          <w:lang w:eastAsia="en-US"/>
        </w:rPr>
        <w:t xml:space="preserve"> (XXXXU)</w:t>
      </w:r>
    </w:p>
    <w:p w14:paraId="6585C442" w14:textId="2C99DA66" w:rsidR="0079096D" w:rsidRPr="00BD4328" w:rsidRDefault="0079096D" w:rsidP="0079096D">
      <w:pPr>
        <w:pStyle w:val="aff4"/>
        <w:keepNext/>
        <w:keepLines/>
        <w:numPr>
          <w:ilvl w:val="4"/>
          <w:numId w:val="3"/>
        </w:numPr>
        <w:overflowPunct w:val="0"/>
        <w:autoSpaceDE w:val="0"/>
        <w:autoSpaceDN w:val="0"/>
        <w:adjustRightInd w:val="0"/>
        <w:spacing w:before="240" w:after="180"/>
        <w:ind w:firstLineChars="0"/>
        <w:textAlignment w:val="baseline"/>
        <w:outlineLvl w:val="4"/>
        <w:rPr>
          <w:rFonts w:ascii="Times New Roman" w:eastAsia="Times New Roman" w:hAnsi="Times New Roman" w:cs="Times New Roman"/>
          <w:iCs/>
          <w:szCs w:val="28"/>
          <w:lang w:eastAsia="en-US"/>
        </w:rPr>
      </w:pPr>
      <w:r>
        <w:rPr>
          <w:rFonts w:ascii="Times New Roman" w:eastAsiaTheme="minorEastAsia" w:hAnsi="Times New Roman" w:cs="Times New Roman"/>
          <w:iCs/>
          <w:szCs w:val="28"/>
        </w:rPr>
        <w:t>Small packet size</w:t>
      </w:r>
    </w:p>
    <w:p w14:paraId="43A58503" w14:textId="115E8C4A" w:rsidR="001F035E" w:rsidRPr="00A47D86" w:rsidRDefault="001F035E" w:rsidP="001F035E">
      <w:pPr>
        <w:widowControl/>
        <w:spacing w:beforeLines="50" w:before="120" w:afterLines="50" w:after="120"/>
        <w:rPr>
          <w:rFonts w:ascii="Times New Roman" w:eastAsia="宋体" w:hAnsi="Times New Roman" w:cs="Times New Roman"/>
          <w:iCs/>
          <w:sz w:val="20"/>
        </w:rPr>
      </w:pPr>
      <w:r w:rsidRPr="00A47D86">
        <w:rPr>
          <w:rFonts w:ascii="Times New Roman" w:eastAsia="宋体" w:hAnsi="Times New Roman" w:cs="Times New Roman"/>
          <w:iCs/>
          <w:sz w:val="20"/>
        </w:rPr>
        <w:t>The gain of DL/UL average-UPT between evaluation schemes and baseline for indoor hotspot scenario are shown in Figure 7. The corresponding DL/UL average-UPT, DL/UL per packet (option 1) and per user (opti</w:t>
      </w:r>
      <w:r w:rsidRPr="00A47D86">
        <w:rPr>
          <w:rFonts w:ascii="Times New Roman" w:hAnsi="Times New Roman" w:cs="Times New Roman"/>
          <w:sz w:val="20"/>
          <w:szCs w:val="20"/>
        </w:rPr>
        <w:t xml:space="preserve">on 2) latency, DL/UL type 1 and type 2 RU </w:t>
      </w:r>
      <w:r w:rsidRPr="00A47D86">
        <w:rPr>
          <w:rFonts w:ascii="Times New Roman" w:hAnsi="Times New Roman" w:cs="Times New Roman" w:hint="eastAsia"/>
          <w:sz w:val="20"/>
          <w:szCs w:val="20"/>
        </w:rPr>
        <w:t>can</w:t>
      </w:r>
      <w:r w:rsidRPr="00A47D86">
        <w:rPr>
          <w:rFonts w:ascii="Times New Roman" w:hAnsi="Times New Roman" w:cs="Times New Roman"/>
          <w:sz w:val="20"/>
          <w:szCs w:val="20"/>
        </w:rPr>
        <w:t xml:space="preserve"> be found in the summary of the evaluation results of SBFD. Based on the evaluation results, </w:t>
      </w:r>
      <w:r w:rsidRPr="00A47D86">
        <w:rPr>
          <w:rFonts w:ascii="Times New Roman" w:eastAsia="宋体" w:hAnsi="Times New Roman" w:cs="Times New Roman"/>
          <w:iCs/>
          <w:sz w:val="20"/>
        </w:rPr>
        <w:t>the following can be observed.</w:t>
      </w:r>
    </w:p>
    <w:p w14:paraId="1F030C3E" w14:textId="3BDBF6A6" w:rsidR="001F035E" w:rsidRPr="00A47D86" w:rsidRDefault="004C20A8" w:rsidP="001F035E">
      <w:pPr>
        <w:widowControl/>
        <w:spacing w:beforeLines="50" w:before="120" w:afterLines="50" w:after="120"/>
        <w:rPr>
          <w:rFonts w:ascii="Times New Roman" w:eastAsia="宋体" w:hAnsi="Times New Roman" w:cs="Times New Roman"/>
          <w:iCs/>
          <w:sz w:val="20"/>
        </w:rPr>
      </w:pPr>
      <w:r>
        <w:rPr>
          <w:rFonts w:ascii="Times New Roman" w:eastAsia="宋体" w:hAnsi="Times New Roman" w:cs="Times New Roman" w:hint="eastAsia"/>
          <w:iCs/>
          <w:sz w:val="20"/>
        </w:rPr>
        <w:t>T</w:t>
      </w:r>
      <w:r w:rsidR="001F035E" w:rsidRPr="00A47D86">
        <w:rPr>
          <w:rFonts w:ascii="Times New Roman" w:eastAsia="宋体" w:hAnsi="Times New Roman" w:cs="Times New Roman"/>
          <w:iCs/>
          <w:sz w:val="20"/>
        </w:rPr>
        <w:t xml:space="preserve">he dynamic SBFD and dynamic TDD can reduce the DL performance lost caused by DL resource reduction compared to legacy TDD. It can even achieve performance gain with low, medium and high RU in dynamic TDD, the main reason is the symbol of DL bundle in S slot </w:t>
      </w:r>
      <w:r w:rsidR="001F035E" w:rsidRPr="00A47D86">
        <w:rPr>
          <w:rFonts w:ascii="Times New Roman" w:eastAsia="宋体" w:hAnsi="Times New Roman" w:cs="Times New Roman" w:hint="eastAsia"/>
          <w:iCs/>
          <w:sz w:val="20"/>
        </w:rPr>
        <w:t>in</w:t>
      </w:r>
      <w:r w:rsidR="001F035E" w:rsidRPr="00A47D86">
        <w:rPr>
          <w:rFonts w:ascii="Times New Roman" w:eastAsia="宋体" w:hAnsi="Times New Roman" w:cs="Times New Roman"/>
          <w:iCs/>
          <w:sz w:val="20"/>
        </w:rPr>
        <w:t xml:space="preserve"> dynamic TDD</w:t>
      </w:r>
      <w:r w:rsidR="001F035E">
        <w:rPr>
          <w:rFonts w:ascii="Times New Roman" w:eastAsia="宋体" w:hAnsi="Times New Roman" w:cs="Times New Roman"/>
          <w:iCs/>
          <w:sz w:val="20"/>
        </w:rPr>
        <w:t xml:space="preserve"> (</w:t>
      </w:r>
      <w:r w:rsidR="001F035E" w:rsidRPr="00BD0960">
        <w:rPr>
          <w:rFonts w:ascii="Times New Roman" w:eastAsia="宋体" w:hAnsi="Times New Roman" w:cs="Times New Roman"/>
          <w:iCs/>
          <w:sz w:val="20"/>
        </w:rPr>
        <w:t>DL: GAP: UL) = (6:2:6)</w:t>
      </w:r>
      <w:r w:rsidR="001F035E">
        <w:rPr>
          <w:rFonts w:ascii="Times New Roman" w:eastAsia="宋体" w:hAnsi="Times New Roman" w:cs="Times New Roman"/>
          <w:iCs/>
          <w:sz w:val="20"/>
        </w:rPr>
        <w:t>)</w:t>
      </w:r>
      <w:r w:rsidR="001F035E" w:rsidRPr="00A47D86">
        <w:rPr>
          <w:rFonts w:ascii="Times New Roman" w:eastAsia="宋体" w:hAnsi="Times New Roman" w:cs="Times New Roman"/>
          <w:iCs/>
          <w:sz w:val="20"/>
        </w:rPr>
        <w:t xml:space="preserve"> is less than legacy TDD</w:t>
      </w:r>
      <w:r w:rsidR="001F035E">
        <w:rPr>
          <w:rFonts w:ascii="Times New Roman" w:eastAsia="宋体" w:hAnsi="Times New Roman" w:cs="Times New Roman"/>
          <w:iCs/>
          <w:sz w:val="20"/>
        </w:rPr>
        <w:t xml:space="preserve"> </w:t>
      </w:r>
      <w:r w:rsidR="001F035E" w:rsidRPr="00BD0960">
        <w:rPr>
          <w:rFonts w:ascii="Times New Roman" w:eastAsia="宋体" w:hAnsi="Times New Roman" w:cs="Times New Roman"/>
          <w:iCs/>
          <w:sz w:val="20"/>
        </w:rPr>
        <w:t>DL: GAP: UL) = (</w:t>
      </w:r>
      <w:r w:rsidR="001F035E">
        <w:rPr>
          <w:rFonts w:ascii="Times New Roman" w:eastAsia="宋体" w:hAnsi="Times New Roman" w:cs="Times New Roman"/>
          <w:iCs/>
          <w:sz w:val="20"/>
        </w:rPr>
        <w:t>12</w:t>
      </w:r>
      <w:r w:rsidR="001F035E" w:rsidRPr="00BD0960">
        <w:rPr>
          <w:rFonts w:ascii="Times New Roman" w:eastAsia="宋体" w:hAnsi="Times New Roman" w:cs="Times New Roman"/>
          <w:iCs/>
          <w:sz w:val="20"/>
        </w:rPr>
        <w:t>:2:</w:t>
      </w:r>
      <w:r w:rsidR="001F035E">
        <w:rPr>
          <w:rFonts w:ascii="Times New Roman" w:eastAsia="宋体" w:hAnsi="Times New Roman" w:cs="Times New Roman"/>
          <w:iCs/>
          <w:sz w:val="20"/>
        </w:rPr>
        <w:t>0</w:t>
      </w:r>
      <w:r w:rsidR="001F035E" w:rsidRPr="00BD0960">
        <w:rPr>
          <w:rFonts w:ascii="Times New Roman" w:eastAsia="宋体" w:hAnsi="Times New Roman" w:cs="Times New Roman"/>
          <w:iCs/>
          <w:sz w:val="20"/>
        </w:rPr>
        <w:t>)</w:t>
      </w:r>
      <w:r w:rsidR="001F035E" w:rsidRPr="00A47D86">
        <w:rPr>
          <w:rFonts w:ascii="Times New Roman" w:eastAsia="宋体" w:hAnsi="Times New Roman" w:cs="Times New Roman"/>
          <w:iCs/>
          <w:sz w:val="20"/>
        </w:rPr>
        <w:t>, this can be beneficial for the DL performance in dynamic TDD with small packet.</w:t>
      </w:r>
      <w:r w:rsidR="001F035E" w:rsidRPr="00A47D86">
        <w:t xml:space="preserve"> </w:t>
      </w:r>
      <w:r w:rsidR="001F035E" w:rsidRPr="00A47D86">
        <w:rPr>
          <w:rFonts w:ascii="Times New Roman" w:eastAsia="宋体" w:hAnsi="Times New Roman" w:cs="Times New Roman"/>
          <w:iCs/>
          <w:sz w:val="20"/>
        </w:rPr>
        <w:t>Moreover, the ratio of UL traffic load to UL resources (UL type 2 RU) is smaller than that of DL traffic load to DL resources (DL type 2 RU) in semi-static SBFD, dynamic adjustment schemes tend to dynamically allocate resources for DL transmissions. In this way, the UL performance of semi-static SBFD is affected.</w:t>
      </w:r>
    </w:p>
    <w:p w14:paraId="52F9580D" w14:textId="77777777" w:rsidR="001F035E" w:rsidRPr="00A47D86" w:rsidRDefault="001F035E" w:rsidP="001F035E">
      <w:pPr>
        <w:rPr>
          <w:rFonts w:ascii="Times New Roman" w:hAnsi="Times New Roman" w:cs="Times New Roman"/>
        </w:rPr>
      </w:pPr>
      <w:r w:rsidRPr="00A47D86">
        <w:rPr>
          <w:rFonts w:ascii="Times New Roman" w:hAnsi="Times New Roman" w:cs="Times New Roman"/>
        </w:rPr>
        <w:t>As discussed above, the following observations can be obtained.</w:t>
      </w:r>
    </w:p>
    <w:p w14:paraId="3434149B" w14:textId="6E2CBFD8" w:rsidR="002E4015" w:rsidRDefault="002E4015" w:rsidP="002E4015">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lastRenderedPageBreak/>
        <w:t xml:space="preserve">Observation </w:t>
      </w:r>
      <w:r w:rsidR="00D0376A">
        <w:rPr>
          <w:rFonts w:ascii="Times New Roman" w:eastAsia="Times New Roman" w:hAnsi="Times New Roman" w:cs="Times New Roman"/>
          <w:b/>
          <w:bCs/>
          <w:i/>
          <w:kern w:val="0"/>
          <w:sz w:val="20"/>
          <w:szCs w:val="20"/>
          <w:lang w:eastAsia="en-US"/>
        </w:rPr>
        <w:t>9</w:t>
      </w:r>
      <w:r>
        <w:rPr>
          <w:rFonts w:ascii="Times New Roman" w:eastAsia="Times New Roman" w:hAnsi="Times New Roman" w:cs="Times New Roman"/>
          <w:b/>
          <w:bCs/>
          <w:i/>
          <w:kern w:val="0"/>
          <w:sz w:val="20"/>
          <w:szCs w:val="20"/>
          <w:lang w:eastAsia="en-US"/>
        </w:rPr>
        <w:t xml:space="preserve">: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s</w:t>
      </w:r>
      <w:r w:rsidRPr="00F37917">
        <w:rPr>
          <w:rFonts w:ascii="Times New Roman" w:eastAsia="宋体" w:hAnsi="Times New Roman" w:cs="Times New Roman"/>
          <w:b/>
          <w:bCs/>
          <w:i/>
          <w:kern w:val="0"/>
          <w:sz w:val="20"/>
          <w:szCs w:val="20"/>
        </w:rPr>
        <w:t>emi-static SBFD with XXXX</w:t>
      </w:r>
      <w:r>
        <w:rPr>
          <w:rFonts w:ascii="Times New Roman" w:eastAsia="宋体" w:hAnsi="Times New Roman" w:cs="Times New Roman"/>
          <w:b/>
          <w:bCs/>
          <w:i/>
          <w:kern w:val="0"/>
          <w:sz w:val="20"/>
          <w:szCs w:val="20"/>
        </w:rPr>
        <w:t>U</w:t>
      </w:r>
      <w:r w:rsidRPr="00F37917">
        <w:rPr>
          <w:rFonts w:ascii="Times New Roman" w:eastAsia="宋体" w:hAnsi="Times New Roman" w:cs="Times New Roman"/>
          <w:b/>
          <w:bCs/>
          <w:i/>
          <w:kern w:val="0"/>
          <w:sz w:val="20"/>
          <w:szCs w:val="20"/>
        </w:rPr>
        <w:t xml:space="preserve"> (Scheme </w:t>
      </w:r>
      <w:r>
        <w:rPr>
          <w:rFonts w:ascii="Times New Roman" w:eastAsia="宋体" w:hAnsi="Times New Roman" w:cs="Times New Roman"/>
          <w:b/>
          <w:bCs/>
          <w:i/>
          <w:kern w:val="0"/>
          <w:sz w:val="20"/>
          <w:szCs w:val="20"/>
        </w:rPr>
        <w:t>2</w:t>
      </w:r>
      <w:r w:rsidRPr="00F37917">
        <w:rPr>
          <w:rFonts w:ascii="Times New Roman" w:eastAsia="宋体" w:hAnsi="Times New Roman" w:cs="Times New Roman"/>
          <w:b/>
          <w:bCs/>
          <w:i/>
          <w:kern w:val="0"/>
          <w:sz w:val="20"/>
          <w:szCs w:val="20"/>
        </w:rPr>
        <w:t>-2)</w:t>
      </w:r>
    </w:p>
    <w:p w14:paraId="4D073B3A" w14:textId="5A509BBF" w:rsidR="002E4015" w:rsidRPr="00F54103" w:rsidRDefault="002E4015" w:rsidP="002E4015">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1.63%, 1.13% and 3.80%</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 xml:space="preserve">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2977ED66" w14:textId="1AA88122" w:rsidR="002E4015" w:rsidRPr="00F54103" w:rsidRDefault="002E4015" w:rsidP="002E4015">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1.20%, 0.49% and 18.12%</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 xml:space="preserve">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78DB26E9" w14:textId="05459565" w:rsidR="002E4015" w:rsidRPr="00F54103" w:rsidRDefault="002E4015" w:rsidP="002E4015">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36.25%, 30.41% and 21.12%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0A70B614" w14:textId="18935BDF" w:rsidR="002E4015" w:rsidRPr="00F54103" w:rsidRDefault="002E4015" w:rsidP="002E4015">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38.67%, 34.53% and 30.06%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low, medium and high load.</w:t>
      </w:r>
    </w:p>
    <w:p w14:paraId="2105D371" w14:textId="7A0848AD" w:rsidR="002E4015" w:rsidRDefault="002E4015" w:rsidP="002E4015">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sidR="00D0376A">
        <w:rPr>
          <w:rFonts w:ascii="Times New Roman" w:eastAsia="Times New Roman" w:hAnsi="Times New Roman" w:cs="Times New Roman"/>
          <w:b/>
          <w:bCs/>
          <w:i/>
          <w:kern w:val="0"/>
          <w:sz w:val="20"/>
          <w:szCs w:val="20"/>
          <w:lang w:eastAsia="en-US"/>
        </w:rPr>
        <w:t>10</w:t>
      </w:r>
      <w:r>
        <w:rPr>
          <w:rFonts w:ascii="Times New Roman" w:eastAsia="Times New Roman" w:hAnsi="Times New Roman" w:cs="Times New Roman"/>
          <w:b/>
          <w:bCs/>
          <w:i/>
          <w:kern w:val="0"/>
          <w:sz w:val="20"/>
          <w:szCs w:val="20"/>
          <w:lang w:eastAsia="en-US"/>
        </w:rPr>
        <w:t xml:space="preserve">: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dynamic TDD</w:t>
      </w:r>
      <w:r w:rsidRPr="00F37917">
        <w:rPr>
          <w:rFonts w:ascii="Times New Roman" w:eastAsia="宋体" w:hAnsi="Times New Roman" w:cs="Times New Roman"/>
          <w:b/>
          <w:bCs/>
          <w:i/>
          <w:kern w:val="0"/>
          <w:sz w:val="20"/>
          <w:szCs w:val="20"/>
        </w:rPr>
        <w:t xml:space="preserve"> with </w:t>
      </w:r>
      <w:r>
        <w:rPr>
          <w:rFonts w:ascii="Times New Roman" w:eastAsia="宋体" w:hAnsi="Times New Roman" w:cs="Times New Roman"/>
          <w:b/>
          <w:bCs/>
          <w:i/>
          <w:kern w:val="0"/>
          <w:sz w:val="20"/>
          <w:szCs w:val="20"/>
        </w:rPr>
        <w:t>FFFFU</w:t>
      </w:r>
      <w:r w:rsidRPr="00F37917">
        <w:rPr>
          <w:rFonts w:ascii="Times New Roman" w:eastAsia="宋体" w:hAnsi="Times New Roman" w:cs="Times New Roman"/>
          <w:b/>
          <w:bCs/>
          <w:i/>
          <w:kern w:val="0"/>
          <w:sz w:val="20"/>
          <w:szCs w:val="20"/>
        </w:rPr>
        <w:t xml:space="preserve"> (Scheme </w:t>
      </w:r>
      <w:r>
        <w:rPr>
          <w:rFonts w:ascii="Times New Roman" w:eastAsia="宋体" w:hAnsi="Times New Roman" w:cs="Times New Roman"/>
          <w:b/>
          <w:bCs/>
          <w:i/>
          <w:kern w:val="0"/>
          <w:sz w:val="20"/>
          <w:szCs w:val="20"/>
        </w:rPr>
        <w:t>2</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4</w:t>
      </w:r>
      <w:r w:rsidRPr="00F37917">
        <w:rPr>
          <w:rFonts w:ascii="Times New Roman" w:eastAsia="宋体" w:hAnsi="Times New Roman" w:cs="Times New Roman"/>
          <w:b/>
          <w:bCs/>
          <w:i/>
          <w:kern w:val="0"/>
          <w:sz w:val="20"/>
          <w:szCs w:val="20"/>
        </w:rPr>
        <w:t>)</w:t>
      </w:r>
    </w:p>
    <w:p w14:paraId="778D5609" w14:textId="029868CE" w:rsidR="002E4015" w:rsidRPr="00F54103" w:rsidRDefault="002E4015" w:rsidP="002E4015">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w:t>
      </w:r>
      <w:r w:rsidR="00D0376A">
        <w:rPr>
          <w:rFonts w:ascii="Times New Roman" w:hAnsi="Times New Roman" w:cs="Times New Roman"/>
          <w:b/>
          <w:bCs/>
          <w:i/>
          <w:sz w:val="20"/>
          <w:szCs w:val="20"/>
        </w:rPr>
        <w:t>10.87</w:t>
      </w:r>
      <w:r>
        <w:rPr>
          <w:rFonts w:ascii="Times New Roman" w:hAnsi="Times New Roman" w:cs="Times New Roman"/>
          <w:b/>
          <w:bCs/>
          <w:i/>
          <w:sz w:val="20"/>
          <w:szCs w:val="20"/>
        </w:rPr>
        <w:t xml:space="preserve">%, </w:t>
      </w:r>
      <w:r w:rsidR="00D0376A">
        <w:rPr>
          <w:rFonts w:ascii="Times New Roman" w:hAnsi="Times New Roman" w:cs="Times New Roman"/>
          <w:b/>
          <w:bCs/>
          <w:i/>
          <w:sz w:val="20"/>
          <w:szCs w:val="20"/>
        </w:rPr>
        <w:t>10.65</w:t>
      </w:r>
      <w:r>
        <w:rPr>
          <w:rFonts w:ascii="Times New Roman" w:hAnsi="Times New Roman" w:cs="Times New Roman"/>
          <w:b/>
          <w:bCs/>
          <w:i/>
          <w:sz w:val="20"/>
          <w:szCs w:val="20"/>
        </w:rPr>
        <w:t xml:space="preserve">% and </w:t>
      </w:r>
      <w:r w:rsidR="00D0376A">
        <w:rPr>
          <w:rFonts w:ascii="Times New Roman" w:hAnsi="Times New Roman" w:cs="Times New Roman"/>
          <w:b/>
          <w:bCs/>
          <w:i/>
          <w:sz w:val="20"/>
          <w:szCs w:val="20"/>
        </w:rPr>
        <w:t>8.82</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042A9C1F" w14:textId="46346F06" w:rsidR="002E4015" w:rsidRPr="00F54103" w:rsidRDefault="002E4015" w:rsidP="002E4015">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D0376A" w:rsidRPr="00F54103">
        <w:rPr>
          <w:rFonts w:ascii="Times New Roman" w:hAnsi="Times New Roman" w:cs="Times New Roman"/>
          <w:b/>
          <w:bCs/>
          <w:i/>
          <w:sz w:val="20"/>
          <w:szCs w:val="20"/>
        </w:rPr>
        <w:t>achieves</w:t>
      </w:r>
      <w:r w:rsidR="00D0376A">
        <w:rPr>
          <w:rFonts w:ascii="Times New Roman" w:hAnsi="Times New Roman" w:cs="Times New Roman"/>
          <w:b/>
          <w:bCs/>
          <w:i/>
          <w:sz w:val="20"/>
          <w:szCs w:val="20"/>
        </w:rPr>
        <w:t xml:space="preserve"> 3.45</w:t>
      </w:r>
      <w:r>
        <w:rPr>
          <w:rFonts w:ascii="Times New Roman" w:hAnsi="Times New Roman" w:cs="Times New Roman"/>
          <w:b/>
          <w:bCs/>
          <w:i/>
          <w:sz w:val="20"/>
          <w:szCs w:val="20"/>
        </w:rPr>
        <w:t>%</w:t>
      </w:r>
      <w:r w:rsidR="00D0376A">
        <w:rPr>
          <w:rFonts w:ascii="Times New Roman" w:hAnsi="Times New Roman" w:cs="Times New Roman"/>
          <w:b/>
          <w:bCs/>
          <w:i/>
          <w:sz w:val="20"/>
          <w:szCs w:val="20"/>
        </w:rPr>
        <w:t xml:space="preserve"> gain with high load</w:t>
      </w:r>
      <w:r>
        <w:rPr>
          <w:rFonts w:ascii="Times New Roman" w:hAnsi="Times New Roman" w:cs="Times New Roman"/>
          <w:b/>
          <w:bCs/>
          <w:i/>
          <w:sz w:val="20"/>
          <w:szCs w:val="20"/>
        </w:rPr>
        <w:t xml:space="preserve">, </w:t>
      </w:r>
      <w:r w:rsidR="00D0376A">
        <w:rPr>
          <w:rFonts w:ascii="Times New Roman" w:hAnsi="Times New Roman" w:cs="Times New Roman"/>
          <w:b/>
          <w:bCs/>
          <w:i/>
          <w:sz w:val="20"/>
          <w:szCs w:val="20"/>
        </w:rPr>
        <w:t>but has 8.25</w:t>
      </w:r>
      <w:r>
        <w:rPr>
          <w:rFonts w:ascii="Times New Roman" w:hAnsi="Times New Roman" w:cs="Times New Roman"/>
          <w:b/>
          <w:bCs/>
          <w:i/>
          <w:sz w:val="20"/>
          <w:szCs w:val="20"/>
        </w:rPr>
        <w:t xml:space="preserve">% and </w:t>
      </w:r>
      <w:r w:rsidR="00D0376A">
        <w:rPr>
          <w:rFonts w:ascii="Times New Roman" w:hAnsi="Times New Roman" w:cs="Times New Roman"/>
          <w:b/>
          <w:bCs/>
          <w:i/>
          <w:sz w:val="20"/>
          <w:szCs w:val="20"/>
        </w:rPr>
        <w:t>8.85</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sidR="00D0376A">
        <w:rPr>
          <w:rFonts w:ascii="Times New Roman" w:hAnsi="Times New Roman" w:cs="Times New Roman"/>
          <w:b/>
          <w:bCs/>
          <w:i/>
          <w:sz w:val="20"/>
          <w:szCs w:val="20"/>
        </w:rPr>
        <w:t xml:space="preserve"> low and </w:t>
      </w:r>
      <w:r>
        <w:rPr>
          <w:rFonts w:ascii="Times New Roman" w:hAnsi="Times New Roman" w:cs="Times New Roman"/>
          <w:b/>
          <w:bCs/>
          <w:i/>
          <w:sz w:val="20"/>
          <w:szCs w:val="20"/>
        </w:rPr>
        <w:t>medium.</w:t>
      </w:r>
    </w:p>
    <w:p w14:paraId="21D32723" w14:textId="21479387" w:rsidR="002E4015" w:rsidRPr="002E4015" w:rsidRDefault="002E4015" w:rsidP="002E4015">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D0376A">
        <w:rPr>
          <w:rFonts w:ascii="Times New Roman" w:hAnsi="Times New Roman" w:cs="Times New Roman"/>
          <w:b/>
          <w:bCs/>
          <w:i/>
          <w:sz w:val="20"/>
          <w:szCs w:val="20"/>
        </w:rPr>
        <w:t>36.25</w:t>
      </w:r>
      <w:r>
        <w:rPr>
          <w:rFonts w:ascii="Times New Roman" w:hAnsi="Times New Roman" w:cs="Times New Roman"/>
          <w:b/>
          <w:bCs/>
          <w:i/>
          <w:sz w:val="20"/>
          <w:szCs w:val="20"/>
        </w:rPr>
        <w:t xml:space="preserve">%, </w:t>
      </w:r>
      <w:r w:rsidR="00D0376A">
        <w:rPr>
          <w:rFonts w:ascii="Times New Roman" w:hAnsi="Times New Roman" w:cs="Times New Roman"/>
          <w:b/>
          <w:bCs/>
          <w:i/>
          <w:sz w:val="20"/>
          <w:szCs w:val="20"/>
        </w:rPr>
        <w:t>32.65</w:t>
      </w:r>
      <w:r>
        <w:rPr>
          <w:rFonts w:ascii="Times New Roman" w:hAnsi="Times New Roman" w:cs="Times New Roman"/>
          <w:b/>
          <w:bCs/>
          <w:i/>
          <w:sz w:val="20"/>
          <w:szCs w:val="20"/>
        </w:rPr>
        <w:t xml:space="preserve">% and </w:t>
      </w:r>
      <w:r w:rsidR="00D0376A">
        <w:rPr>
          <w:rFonts w:ascii="Times New Roman" w:hAnsi="Times New Roman" w:cs="Times New Roman"/>
          <w:b/>
          <w:bCs/>
          <w:i/>
          <w:sz w:val="20"/>
          <w:szCs w:val="20"/>
        </w:rPr>
        <w:t>35.7</w:t>
      </w:r>
      <w:r w:rsidR="001233E0">
        <w:rPr>
          <w:rFonts w:ascii="Times New Roman" w:hAnsi="Times New Roman" w:cs="Times New Roman"/>
          <w:b/>
          <w:bCs/>
          <w:i/>
          <w:sz w:val="20"/>
          <w:szCs w:val="20"/>
        </w:rPr>
        <w:t>9</w:t>
      </w:r>
      <w:r>
        <w:rPr>
          <w:rFonts w:ascii="Times New Roman" w:hAnsi="Times New Roman" w:cs="Times New Roman"/>
          <w:b/>
          <w:bCs/>
          <w:i/>
          <w:sz w:val="20"/>
          <w:szCs w:val="20"/>
        </w:rPr>
        <w:t xml:space="preserve">%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25F58186" w14:textId="5BDB535E" w:rsidR="00BD4328" w:rsidRPr="002E4015" w:rsidRDefault="002E4015" w:rsidP="002E4015">
      <w:pPr>
        <w:pStyle w:val="aff4"/>
        <w:numPr>
          <w:ilvl w:val="0"/>
          <w:numId w:val="10"/>
        </w:numPr>
        <w:spacing w:beforeLines="50" w:before="120" w:afterLines="50" w:after="120"/>
        <w:ind w:firstLineChars="0"/>
        <w:rPr>
          <w:rFonts w:ascii="Times New Roman" w:hAnsi="Times New Roman" w:cs="Times New Roman"/>
          <w:sz w:val="20"/>
          <w:szCs w:val="20"/>
        </w:rPr>
      </w:pPr>
      <w:r w:rsidRPr="002E4015">
        <w:rPr>
          <w:rFonts w:ascii="Times New Roman" w:hAnsi="Times New Roman" w:cs="Times New Roman"/>
          <w:b/>
          <w:bCs/>
          <w:i/>
          <w:sz w:val="20"/>
          <w:szCs w:val="20"/>
        </w:rPr>
        <w:t>Regarding 5%-tile of UL average-UPT CDF, dynamic SBFD with XXXX</w:t>
      </w:r>
      <w:r>
        <w:rPr>
          <w:rFonts w:ascii="Times New Roman" w:hAnsi="Times New Roman" w:cs="Times New Roman"/>
          <w:b/>
          <w:bCs/>
          <w:i/>
          <w:sz w:val="20"/>
          <w:szCs w:val="20"/>
        </w:rPr>
        <w:t>U</w:t>
      </w:r>
      <w:r w:rsidRPr="002E4015">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2E4015">
        <w:rPr>
          <w:rFonts w:ascii="Times New Roman" w:hAnsi="Times New Roman" w:cs="Times New Roman"/>
          <w:b/>
          <w:bCs/>
          <w:i/>
          <w:sz w:val="20"/>
          <w:szCs w:val="20"/>
        </w:rPr>
        <w:t xml:space="preserve">-3) achieves </w:t>
      </w:r>
      <w:r w:rsidR="00D0376A">
        <w:rPr>
          <w:rFonts w:ascii="Times New Roman" w:hAnsi="Times New Roman" w:cs="Times New Roman"/>
          <w:b/>
          <w:bCs/>
          <w:i/>
          <w:sz w:val="20"/>
          <w:szCs w:val="20"/>
        </w:rPr>
        <w:t>31.05</w:t>
      </w:r>
      <w:r w:rsidRPr="002E4015">
        <w:rPr>
          <w:rFonts w:ascii="Times New Roman" w:hAnsi="Times New Roman" w:cs="Times New Roman"/>
          <w:b/>
          <w:bCs/>
          <w:i/>
          <w:sz w:val="20"/>
          <w:szCs w:val="20"/>
        </w:rPr>
        <w:t xml:space="preserve">%, </w:t>
      </w:r>
      <w:r w:rsidR="00D0376A">
        <w:rPr>
          <w:rFonts w:ascii="Times New Roman" w:hAnsi="Times New Roman" w:cs="Times New Roman"/>
          <w:b/>
          <w:bCs/>
          <w:i/>
          <w:sz w:val="20"/>
          <w:szCs w:val="20"/>
        </w:rPr>
        <w:t>22.41</w:t>
      </w:r>
      <w:r w:rsidRPr="002E4015">
        <w:rPr>
          <w:rFonts w:ascii="Times New Roman" w:hAnsi="Times New Roman" w:cs="Times New Roman"/>
          <w:b/>
          <w:bCs/>
          <w:i/>
          <w:sz w:val="20"/>
          <w:szCs w:val="20"/>
        </w:rPr>
        <w:t xml:space="preserve">% and </w:t>
      </w:r>
      <w:r w:rsidR="00D0376A">
        <w:rPr>
          <w:rFonts w:ascii="Times New Roman" w:hAnsi="Times New Roman" w:cs="Times New Roman"/>
          <w:b/>
          <w:bCs/>
          <w:i/>
          <w:sz w:val="20"/>
          <w:szCs w:val="20"/>
        </w:rPr>
        <w:t>20.32</w:t>
      </w:r>
      <w:r w:rsidRPr="002E4015">
        <w:rPr>
          <w:rFonts w:ascii="Times New Roman" w:hAnsi="Times New Roman" w:cs="Times New Roman"/>
          <w:b/>
          <w:bCs/>
          <w:i/>
          <w:sz w:val="20"/>
          <w:szCs w:val="20"/>
        </w:rPr>
        <w:t>% gain with low, medium and high load.</w:t>
      </w:r>
    </w:p>
    <w:p w14:paraId="53A0C6BE" w14:textId="1C43DBBC" w:rsidR="001F035E" w:rsidRDefault="009A2C52" w:rsidP="00BD4328">
      <w:bookmarkStart w:id="15" w:name="_Hlk142656079"/>
      <w:r>
        <w:rPr>
          <w:noProof/>
          <w:lang w:eastAsia="en-US"/>
        </w:rPr>
        <w:drawing>
          <wp:inline distT="0" distB="0" distL="0" distR="0" wp14:anchorId="7EF3D6AA" wp14:editId="1E2999E7">
            <wp:extent cx="2689825" cy="1707202"/>
            <wp:effectExtent l="0" t="0" r="0" b="7620"/>
            <wp:docPr id="10131040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07666" cy="1718525"/>
                    </a:xfrm>
                    <a:prstGeom prst="rect">
                      <a:avLst/>
                    </a:prstGeom>
                    <a:noFill/>
                  </pic:spPr>
                </pic:pic>
              </a:graphicData>
            </a:graphic>
          </wp:inline>
        </w:drawing>
      </w:r>
      <w:r>
        <w:rPr>
          <w:rFonts w:hint="eastAsia"/>
        </w:rPr>
        <w:t xml:space="preserve"> </w:t>
      </w:r>
      <w:r>
        <w:rPr>
          <w:noProof/>
        </w:rPr>
        <w:drawing>
          <wp:inline distT="0" distB="0" distL="0" distR="0" wp14:anchorId="02AC23FB" wp14:editId="16FAF15E">
            <wp:extent cx="2940658" cy="1711251"/>
            <wp:effectExtent l="0" t="0" r="0" b="3810"/>
            <wp:docPr id="192542015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81400" cy="1734960"/>
                    </a:xfrm>
                    <a:prstGeom prst="rect">
                      <a:avLst/>
                    </a:prstGeom>
                    <a:noFill/>
                  </pic:spPr>
                </pic:pic>
              </a:graphicData>
            </a:graphic>
          </wp:inline>
        </w:drawing>
      </w:r>
    </w:p>
    <w:p w14:paraId="4FF28898" w14:textId="433B9E6E" w:rsidR="00251C4A" w:rsidRPr="0079096D" w:rsidRDefault="00251C4A" w:rsidP="00251C4A">
      <w:pPr>
        <w:jc w:val="center"/>
      </w:pPr>
      <w:r w:rsidRPr="00CF567D">
        <w:rPr>
          <w:rFonts w:ascii="Times" w:eastAsia="Times New Roman" w:hAnsi="Times" w:cs="Times New Roman"/>
          <w:b/>
          <w:kern w:val="0"/>
          <w:sz w:val="20"/>
          <w:szCs w:val="24"/>
          <w:lang w:eastAsia="en-US"/>
        </w:rPr>
        <w:t>Figu</w:t>
      </w:r>
      <w:r w:rsidRPr="00586B1F">
        <w:rPr>
          <w:rFonts w:ascii="Times New Roman" w:eastAsia="Times New Roman" w:hAnsi="Times New Roman" w:cs="Times New Roman"/>
          <w:b/>
          <w:kern w:val="0"/>
          <w:sz w:val="20"/>
          <w:szCs w:val="20"/>
          <w:lang w:eastAsia="en-US"/>
        </w:rPr>
        <w:t>r</w:t>
      </w:r>
      <w:r w:rsidRPr="00FF6E4B">
        <w:rPr>
          <w:rFonts w:ascii="Times New Roman" w:eastAsia="Times New Roman" w:hAnsi="Times New Roman" w:cs="Times New Roman"/>
          <w:b/>
          <w:kern w:val="0"/>
          <w:sz w:val="20"/>
          <w:szCs w:val="20"/>
          <w:lang w:eastAsia="en-US"/>
        </w:rPr>
        <w:t xml:space="preserve">e </w:t>
      </w:r>
      <w:r>
        <w:rPr>
          <w:rFonts w:ascii="Times New Roman" w:eastAsia="Times New Roman" w:hAnsi="Times New Roman" w:cs="Times New Roman"/>
          <w:b/>
          <w:kern w:val="0"/>
          <w:sz w:val="20"/>
          <w:szCs w:val="20"/>
          <w:lang w:eastAsia="en-US"/>
        </w:rPr>
        <w:t>7</w:t>
      </w:r>
      <w:r w:rsidRPr="00FF6E4B">
        <w:rPr>
          <w:rFonts w:ascii="Times New Roman" w:eastAsia="Times New Roman" w:hAnsi="Times New Roman" w:cs="Times New Roman"/>
          <w:b/>
          <w:kern w:val="0"/>
          <w:sz w:val="20"/>
          <w:szCs w:val="20"/>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Pr="00413A1C">
        <w:t xml:space="preserve"> </w:t>
      </w:r>
      <w:r w:rsidRPr="00413A1C">
        <w:rPr>
          <w:rFonts w:ascii="Times" w:eastAsia="Times New Roman" w:hAnsi="Times" w:cs="Times New Roman"/>
          <w:b/>
          <w:kern w:val="0"/>
          <w:sz w:val="20"/>
          <w:szCs w:val="24"/>
          <w:lang w:eastAsia="en-US"/>
        </w:rPr>
        <w:t>DL and UL Average-UPT for different traffic loads</w:t>
      </w:r>
    </w:p>
    <w:bookmarkEnd w:id="15"/>
    <w:p w14:paraId="6034DDC1" w14:textId="38C8D858" w:rsidR="0079096D" w:rsidRPr="0079096D" w:rsidRDefault="0079096D" w:rsidP="0079096D">
      <w:pPr>
        <w:pStyle w:val="aff4"/>
        <w:keepNext/>
        <w:keepLines/>
        <w:numPr>
          <w:ilvl w:val="4"/>
          <w:numId w:val="3"/>
        </w:numPr>
        <w:overflowPunct w:val="0"/>
        <w:autoSpaceDE w:val="0"/>
        <w:autoSpaceDN w:val="0"/>
        <w:adjustRightInd w:val="0"/>
        <w:spacing w:before="240" w:after="180"/>
        <w:ind w:firstLineChars="0"/>
        <w:textAlignment w:val="baseline"/>
        <w:outlineLvl w:val="4"/>
        <w:rPr>
          <w:rFonts w:ascii="Times New Roman" w:eastAsia="Times New Roman" w:hAnsi="Times New Roman" w:cs="Times New Roman"/>
          <w:iCs/>
          <w:szCs w:val="28"/>
          <w:lang w:eastAsia="en-US"/>
        </w:rPr>
      </w:pPr>
      <w:r>
        <w:rPr>
          <w:rFonts w:ascii="Times New Roman" w:eastAsiaTheme="minorEastAsia" w:hAnsi="Times New Roman" w:cs="Times New Roman"/>
          <w:iCs/>
          <w:szCs w:val="28"/>
        </w:rPr>
        <w:t>Large packet size</w:t>
      </w:r>
    </w:p>
    <w:p w14:paraId="3366D1B2" w14:textId="5FC8C3CA" w:rsidR="001F035E" w:rsidRPr="00EB0D66" w:rsidRDefault="001F035E" w:rsidP="001F035E">
      <w:pPr>
        <w:widowControl/>
        <w:spacing w:beforeLines="50" w:before="120" w:afterLines="50" w:after="120"/>
        <w:rPr>
          <w:rFonts w:ascii="Times New Roman" w:eastAsia="宋体" w:hAnsi="Times New Roman" w:cs="Times New Roman"/>
          <w:iCs/>
          <w:sz w:val="20"/>
        </w:rPr>
      </w:pPr>
      <w:r w:rsidRPr="00EB0D66">
        <w:rPr>
          <w:rFonts w:ascii="Times New Roman" w:eastAsia="宋体" w:hAnsi="Times New Roman" w:cs="Times New Roman"/>
          <w:iCs/>
          <w:sz w:val="20"/>
        </w:rPr>
        <w:t xml:space="preserve">The gain of DL/UL average-UPT between evaluation schemes and baseline for indoor hotspot scenario are shown in Figure </w:t>
      </w:r>
      <w:r w:rsidR="00C348C7">
        <w:rPr>
          <w:rFonts w:ascii="Times New Roman" w:eastAsia="宋体" w:hAnsi="Times New Roman" w:cs="Times New Roman"/>
          <w:iCs/>
          <w:sz w:val="20"/>
        </w:rPr>
        <w:t>8</w:t>
      </w:r>
      <w:r w:rsidRPr="00EB0D66">
        <w:rPr>
          <w:rFonts w:ascii="Times New Roman" w:eastAsia="宋体" w:hAnsi="Times New Roman" w:cs="Times New Roman"/>
          <w:iCs/>
          <w:sz w:val="20"/>
        </w:rPr>
        <w:t>. The corresponding DL/UL average-UPT, DL/UL per packet (option 1) and per user (opti</w:t>
      </w:r>
      <w:r w:rsidRPr="00EB0D66">
        <w:rPr>
          <w:rFonts w:ascii="Times New Roman" w:hAnsi="Times New Roman" w:cs="Times New Roman"/>
          <w:sz w:val="20"/>
          <w:szCs w:val="20"/>
        </w:rPr>
        <w:t xml:space="preserve">on 2) latency, DL/UL type 1 and type 2 RU </w:t>
      </w:r>
      <w:r w:rsidRPr="00EB0D66">
        <w:rPr>
          <w:rFonts w:ascii="Times New Roman" w:hAnsi="Times New Roman" w:cs="Times New Roman" w:hint="eastAsia"/>
          <w:sz w:val="20"/>
          <w:szCs w:val="20"/>
        </w:rPr>
        <w:t>can</w:t>
      </w:r>
      <w:r w:rsidRPr="00EB0D66">
        <w:rPr>
          <w:rFonts w:ascii="Times New Roman" w:hAnsi="Times New Roman" w:cs="Times New Roman"/>
          <w:sz w:val="20"/>
          <w:szCs w:val="20"/>
        </w:rPr>
        <w:t xml:space="preserve"> be found in the summary of the evaluation results of SBFD. Based on the evaluation results, </w:t>
      </w:r>
      <w:r w:rsidRPr="00EB0D66">
        <w:rPr>
          <w:rFonts w:ascii="Times New Roman" w:eastAsia="宋体" w:hAnsi="Times New Roman" w:cs="Times New Roman"/>
          <w:iCs/>
          <w:sz w:val="20"/>
        </w:rPr>
        <w:t>the following can be observed.</w:t>
      </w:r>
    </w:p>
    <w:p w14:paraId="7CA98C68" w14:textId="4D501395" w:rsidR="001F035E" w:rsidRPr="00EB0D66" w:rsidRDefault="00C348C7" w:rsidP="001F035E">
      <w:pPr>
        <w:widowControl/>
        <w:spacing w:beforeLines="50" w:before="120" w:afterLines="50" w:after="120"/>
        <w:rPr>
          <w:rFonts w:ascii="Times New Roman" w:eastAsia="宋体" w:hAnsi="Times New Roman" w:cs="Times New Roman"/>
          <w:iCs/>
          <w:sz w:val="20"/>
        </w:rPr>
      </w:pPr>
      <w:r>
        <w:rPr>
          <w:rFonts w:ascii="Times New Roman" w:eastAsia="宋体" w:hAnsi="Times New Roman" w:cs="Times New Roman"/>
          <w:iCs/>
          <w:sz w:val="20"/>
        </w:rPr>
        <w:t>T</w:t>
      </w:r>
      <w:r w:rsidR="001F035E" w:rsidRPr="00EB0D66">
        <w:rPr>
          <w:rFonts w:ascii="Times New Roman" w:eastAsia="宋体" w:hAnsi="Times New Roman" w:cs="Times New Roman"/>
          <w:iCs/>
          <w:sz w:val="20"/>
        </w:rPr>
        <w:t>he dynamic SBFD and dynamic TDD can reduce the DL performance lost caused by DL resource reduction compared to legacy TDD, and further obtain significant performance gain in UL.</w:t>
      </w:r>
    </w:p>
    <w:p w14:paraId="0F7C628D" w14:textId="77777777" w:rsidR="001F035E" w:rsidRPr="00EB0D66" w:rsidRDefault="001F035E" w:rsidP="001F035E">
      <w:pPr>
        <w:rPr>
          <w:rFonts w:ascii="Times New Roman" w:hAnsi="Times New Roman" w:cs="Times New Roman"/>
        </w:rPr>
      </w:pPr>
      <w:bookmarkStart w:id="16" w:name="_Hlk142555178"/>
      <w:r w:rsidRPr="00EB0D66">
        <w:rPr>
          <w:rFonts w:ascii="Times New Roman" w:hAnsi="Times New Roman" w:cs="Times New Roman"/>
        </w:rPr>
        <w:t>As discussed above, the following observations can be obtained.</w:t>
      </w:r>
      <w:bookmarkEnd w:id="16"/>
    </w:p>
    <w:p w14:paraId="50FA5C8D" w14:textId="6EF719DB" w:rsidR="00D0376A" w:rsidRDefault="00D0376A" w:rsidP="00D0376A">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11: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s</w:t>
      </w:r>
      <w:r w:rsidRPr="00F37917">
        <w:rPr>
          <w:rFonts w:ascii="Times New Roman" w:eastAsia="宋体" w:hAnsi="Times New Roman" w:cs="Times New Roman"/>
          <w:b/>
          <w:bCs/>
          <w:i/>
          <w:kern w:val="0"/>
          <w:sz w:val="20"/>
          <w:szCs w:val="20"/>
        </w:rPr>
        <w:t>emi-static SBFD with XXXX</w:t>
      </w:r>
      <w:r>
        <w:rPr>
          <w:rFonts w:ascii="Times New Roman" w:eastAsia="宋体" w:hAnsi="Times New Roman" w:cs="Times New Roman"/>
          <w:b/>
          <w:bCs/>
          <w:i/>
          <w:kern w:val="0"/>
          <w:sz w:val="20"/>
          <w:szCs w:val="20"/>
        </w:rPr>
        <w:t>U</w:t>
      </w:r>
      <w:r w:rsidRPr="00F37917">
        <w:rPr>
          <w:rFonts w:ascii="Times New Roman" w:eastAsia="宋体" w:hAnsi="Times New Roman" w:cs="Times New Roman"/>
          <w:b/>
          <w:bCs/>
          <w:i/>
          <w:kern w:val="0"/>
          <w:sz w:val="20"/>
          <w:szCs w:val="20"/>
        </w:rPr>
        <w:t xml:space="preserve"> (Scheme </w:t>
      </w:r>
      <w:r>
        <w:rPr>
          <w:rFonts w:ascii="Times New Roman" w:eastAsia="宋体" w:hAnsi="Times New Roman" w:cs="Times New Roman"/>
          <w:b/>
          <w:bCs/>
          <w:i/>
          <w:kern w:val="0"/>
          <w:sz w:val="20"/>
          <w:szCs w:val="20"/>
        </w:rPr>
        <w:t>2</w:t>
      </w:r>
      <w:r w:rsidRPr="00F37917">
        <w:rPr>
          <w:rFonts w:ascii="Times New Roman" w:eastAsia="宋体" w:hAnsi="Times New Roman" w:cs="Times New Roman"/>
          <w:b/>
          <w:bCs/>
          <w:i/>
          <w:kern w:val="0"/>
          <w:sz w:val="20"/>
          <w:szCs w:val="20"/>
        </w:rPr>
        <w:t>-2)</w:t>
      </w:r>
    </w:p>
    <w:p w14:paraId="2FBD7320" w14:textId="1B44060C" w:rsidR="00D0376A" w:rsidRPr="00F54103" w:rsidRDefault="00D0376A" w:rsidP="00D0376A">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19.30%, 18.43% and 18.70%</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 xml:space="preserve">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11F66DAA" w14:textId="12BA3A14" w:rsidR="00D0376A" w:rsidRPr="00F54103" w:rsidRDefault="00D0376A" w:rsidP="00D0376A">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1.78%, 5.96% and 38.30%</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 xml:space="preserve">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35D9E0D6" w14:textId="3DCE1C16" w:rsidR="00D0376A" w:rsidRPr="00F54103" w:rsidRDefault="00D0376A" w:rsidP="00D0376A">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27.08% and 7.86% gain with low and medium load, but has 22.54%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high load.</w:t>
      </w:r>
    </w:p>
    <w:p w14:paraId="02932F90" w14:textId="50A7AF6A" w:rsidR="00D0376A" w:rsidRPr="00F54103" w:rsidRDefault="00D0376A" w:rsidP="00D0376A">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lastRenderedPageBreak/>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28.25% and 14.21% gain with low and medium load, but has 27.26%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high load.</w:t>
      </w:r>
    </w:p>
    <w:p w14:paraId="6394552B" w14:textId="1C9374BF" w:rsidR="00D0376A" w:rsidRDefault="00D0376A" w:rsidP="00D0376A">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12: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dynamic TDD</w:t>
      </w:r>
      <w:r w:rsidRPr="00F37917">
        <w:rPr>
          <w:rFonts w:ascii="Times New Roman" w:eastAsia="宋体" w:hAnsi="Times New Roman" w:cs="Times New Roman"/>
          <w:b/>
          <w:bCs/>
          <w:i/>
          <w:kern w:val="0"/>
          <w:sz w:val="20"/>
          <w:szCs w:val="20"/>
        </w:rPr>
        <w:t xml:space="preserve"> with </w:t>
      </w:r>
      <w:r>
        <w:rPr>
          <w:rFonts w:ascii="Times New Roman" w:eastAsia="宋体" w:hAnsi="Times New Roman" w:cs="Times New Roman"/>
          <w:b/>
          <w:bCs/>
          <w:i/>
          <w:kern w:val="0"/>
          <w:sz w:val="20"/>
          <w:szCs w:val="20"/>
        </w:rPr>
        <w:t>FFFFU</w:t>
      </w:r>
      <w:r w:rsidRPr="00F37917">
        <w:rPr>
          <w:rFonts w:ascii="Times New Roman" w:eastAsia="宋体" w:hAnsi="Times New Roman" w:cs="Times New Roman"/>
          <w:b/>
          <w:bCs/>
          <w:i/>
          <w:kern w:val="0"/>
          <w:sz w:val="20"/>
          <w:szCs w:val="20"/>
        </w:rPr>
        <w:t xml:space="preserve"> (Scheme </w:t>
      </w:r>
      <w:r>
        <w:rPr>
          <w:rFonts w:ascii="Times New Roman" w:eastAsia="宋体" w:hAnsi="Times New Roman" w:cs="Times New Roman"/>
          <w:b/>
          <w:bCs/>
          <w:i/>
          <w:kern w:val="0"/>
          <w:sz w:val="20"/>
          <w:szCs w:val="20"/>
        </w:rPr>
        <w:t>2</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4</w:t>
      </w:r>
      <w:r w:rsidRPr="00F37917">
        <w:rPr>
          <w:rFonts w:ascii="Times New Roman" w:eastAsia="宋体" w:hAnsi="Times New Roman" w:cs="Times New Roman"/>
          <w:b/>
          <w:bCs/>
          <w:i/>
          <w:kern w:val="0"/>
          <w:sz w:val="20"/>
          <w:szCs w:val="20"/>
        </w:rPr>
        <w:t>)</w:t>
      </w:r>
    </w:p>
    <w:p w14:paraId="4C9432C2" w14:textId="51ED3180" w:rsidR="00D0376A" w:rsidRPr="00F54103" w:rsidRDefault="00D0376A" w:rsidP="00D0376A">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17.98%, 19.56% and 21.95%</w:t>
      </w:r>
      <w:r w:rsidRPr="00F54103">
        <w:rPr>
          <w:rFonts w:ascii="Times New Roman" w:hAnsi="Times New Roman" w:cs="Times New Roman"/>
          <w:b/>
          <w:bCs/>
          <w:i/>
          <w:sz w:val="20"/>
          <w:szCs w:val="20"/>
        </w:rPr>
        <w:t xml:space="preserve"> </w:t>
      </w:r>
      <w:r w:rsidR="001233E0">
        <w:rPr>
          <w:rFonts w:ascii="Times New Roman" w:hAnsi="Times New Roman" w:cs="Times New Roman" w:hint="eastAsia"/>
          <w:b/>
          <w:bCs/>
          <w:i/>
          <w:sz w:val="20"/>
          <w:szCs w:val="20"/>
        </w:rPr>
        <w:t>gain</w:t>
      </w:r>
      <w:r w:rsidR="001233E0">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6C6C08AD" w14:textId="36640335" w:rsidR="00D0376A" w:rsidRPr="00F54103" w:rsidRDefault="00D0376A" w:rsidP="00D0376A">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15.14%, 19.32% and 64.10% gain with low, medium and high load.</w:t>
      </w:r>
    </w:p>
    <w:p w14:paraId="36BE0DF1" w14:textId="01B313CF" w:rsidR="00D0376A" w:rsidRPr="00D0376A" w:rsidRDefault="00D0376A" w:rsidP="00D0376A">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2.74% and 5.18% gain with low and medium load, but has 0.90%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high load.</w:t>
      </w:r>
    </w:p>
    <w:p w14:paraId="6F25D0F9" w14:textId="263E53AA" w:rsidR="00B17411" w:rsidRPr="00D0376A" w:rsidRDefault="00D0376A" w:rsidP="00D0376A">
      <w:pPr>
        <w:pStyle w:val="aff4"/>
        <w:numPr>
          <w:ilvl w:val="0"/>
          <w:numId w:val="10"/>
        </w:numPr>
        <w:spacing w:beforeLines="50" w:before="120" w:afterLines="50" w:after="120"/>
        <w:ind w:firstLineChars="0"/>
        <w:rPr>
          <w:rFonts w:ascii="Times New Roman" w:hAnsi="Times New Roman" w:cs="Times New Roman"/>
          <w:sz w:val="20"/>
          <w:szCs w:val="20"/>
        </w:rPr>
      </w:pPr>
      <w:r w:rsidRPr="00D0376A">
        <w:rPr>
          <w:rFonts w:ascii="Times New Roman" w:hAnsi="Times New Roman" w:cs="Times New Roman"/>
          <w:b/>
          <w:bCs/>
          <w:i/>
          <w:sz w:val="20"/>
          <w:szCs w:val="20"/>
        </w:rPr>
        <w:t xml:space="preserve">Regarding 5%-tile of UL average-UPT CDF, dynamic SBFD with XXXXU (Scheme 2-3) achieves </w:t>
      </w:r>
      <w:r>
        <w:rPr>
          <w:rFonts w:ascii="Times New Roman" w:hAnsi="Times New Roman" w:cs="Times New Roman"/>
          <w:b/>
          <w:bCs/>
          <w:i/>
          <w:sz w:val="20"/>
          <w:szCs w:val="20"/>
        </w:rPr>
        <w:t>9.91</w:t>
      </w:r>
      <w:r w:rsidRPr="00D0376A">
        <w:rPr>
          <w:rFonts w:ascii="Times New Roman" w:hAnsi="Times New Roman" w:cs="Times New Roman"/>
          <w:b/>
          <w:bCs/>
          <w:i/>
          <w:sz w:val="20"/>
          <w:szCs w:val="20"/>
        </w:rPr>
        <w:t>%</w:t>
      </w:r>
      <w:r>
        <w:rPr>
          <w:rFonts w:ascii="Times New Roman" w:hAnsi="Times New Roman" w:cs="Times New Roman"/>
          <w:b/>
          <w:bCs/>
          <w:i/>
          <w:sz w:val="20"/>
          <w:szCs w:val="20"/>
        </w:rPr>
        <w:t xml:space="preserve"> and</w:t>
      </w:r>
      <w:r w:rsidRPr="00D0376A">
        <w:rPr>
          <w:rFonts w:ascii="Times New Roman" w:hAnsi="Times New Roman" w:cs="Times New Roman"/>
          <w:b/>
          <w:bCs/>
          <w:i/>
          <w:sz w:val="20"/>
          <w:szCs w:val="20"/>
        </w:rPr>
        <w:t xml:space="preserve"> </w:t>
      </w:r>
      <w:r w:rsidR="00114367">
        <w:rPr>
          <w:rFonts w:ascii="Times New Roman" w:hAnsi="Times New Roman" w:cs="Times New Roman"/>
          <w:b/>
          <w:bCs/>
          <w:i/>
          <w:sz w:val="20"/>
          <w:szCs w:val="20"/>
        </w:rPr>
        <w:t>5.53</w:t>
      </w:r>
      <w:r w:rsidRPr="00D0376A">
        <w:rPr>
          <w:rFonts w:ascii="Times New Roman" w:hAnsi="Times New Roman" w:cs="Times New Roman"/>
          <w:b/>
          <w:bCs/>
          <w:i/>
          <w:sz w:val="20"/>
          <w:szCs w:val="20"/>
        </w:rPr>
        <w:t>%</w:t>
      </w:r>
      <w:r w:rsidR="00114367">
        <w:rPr>
          <w:rFonts w:ascii="Times New Roman" w:hAnsi="Times New Roman" w:cs="Times New Roman"/>
          <w:b/>
          <w:bCs/>
          <w:i/>
          <w:sz w:val="20"/>
          <w:szCs w:val="20"/>
        </w:rPr>
        <w:t xml:space="preserve"> gain with low and medium load, but has</w:t>
      </w:r>
      <w:r w:rsidRPr="00D0376A">
        <w:rPr>
          <w:rFonts w:ascii="Times New Roman" w:hAnsi="Times New Roman" w:cs="Times New Roman"/>
          <w:b/>
          <w:bCs/>
          <w:i/>
          <w:sz w:val="20"/>
          <w:szCs w:val="20"/>
        </w:rPr>
        <w:t xml:space="preserve"> </w:t>
      </w:r>
      <w:r w:rsidR="00114367">
        <w:rPr>
          <w:rFonts w:ascii="Times New Roman" w:hAnsi="Times New Roman" w:cs="Times New Roman"/>
          <w:b/>
          <w:bCs/>
          <w:i/>
          <w:sz w:val="20"/>
          <w:szCs w:val="20"/>
        </w:rPr>
        <w:t>16.16</w:t>
      </w:r>
      <w:r w:rsidRPr="00D0376A">
        <w:rPr>
          <w:rFonts w:ascii="Times New Roman" w:hAnsi="Times New Roman" w:cs="Times New Roman"/>
          <w:b/>
          <w:bCs/>
          <w:i/>
          <w:sz w:val="20"/>
          <w:szCs w:val="20"/>
        </w:rPr>
        <w:t xml:space="preserve">% </w:t>
      </w:r>
      <w:r w:rsidR="00114367" w:rsidRPr="00CF567D">
        <w:rPr>
          <w:rFonts w:ascii="Times New Roman" w:hAnsi="Times New Roman" w:cs="Times New Roman"/>
          <w:b/>
          <w:bCs/>
          <w:i/>
          <w:sz w:val="20"/>
          <w:szCs w:val="20"/>
        </w:rPr>
        <w:t>degradation</w:t>
      </w:r>
      <w:r w:rsidR="00114367">
        <w:rPr>
          <w:rFonts w:ascii="Times New Roman" w:hAnsi="Times New Roman" w:cs="Times New Roman"/>
          <w:b/>
          <w:bCs/>
          <w:i/>
          <w:sz w:val="20"/>
          <w:szCs w:val="20"/>
        </w:rPr>
        <w:t xml:space="preserve"> </w:t>
      </w:r>
      <w:r w:rsidRPr="00D0376A">
        <w:rPr>
          <w:rFonts w:ascii="Times New Roman" w:hAnsi="Times New Roman" w:cs="Times New Roman"/>
          <w:b/>
          <w:bCs/>
          <w:i/>
          <w:sz w:val="20"/>
          <w:szCs w:val="20"/>
        </w:rPr>
        <w:t>with high load.</w:t>
      </w:r>
    </w:p>
    <w:p w14:paraId="3E5DDE21" w14:textId="77777777" w:rsidR="00D0376A" w:rsidRPr="00D0376A" w:rsidRDefault="00D0376A" w:rsidP="00D0376A">
      <w:pPr>
        <w:spacing w:beforeLines="50" w:before="120" w:afterLines="50" w:after="120"/>
        <w:rPr>
          <w:rFonts w:ascii="Times New Roman" w:hAnsi="Times New Roman" w:cs="Times New Roman"/>
          <w:sz w:val="20"/>
          <w:szCs w:val="20"/>
        </w:rPr>
      </w:pPr>
    </w:p>
    <w:p w14:paraId="50AAC674" w14:textId="053A9F36" w:rsidR="00B17411" w:rsidRDefault="009A2C52" w:rsidP="00B17411">
      <w:bookmarkStart w:id="17" w:name="_Hlk142656173"/>
      <w:r>
        <w:rPr>
          <w:noProof/>
          <w:lang w:eastAsia="en-US"/>
        </w:rPr>
        <w:drawing>
          <wp:inline distT="0" distB="0" distL="0" distR="0" wp14:anchorId="0E29D445" wp14:editId="6FACC82A">
            <wp:extent cx="2679311" cy="1700530"/>
            <wp:effectExtent l="0" t="0" r="6985" b="0"/>
            <wp:docPr id="9885551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09463" cy="1719667"/>
                    </a:xfrm>
                    <a:prstGeom prst="rect">
                      <a:avLst/>
                    </a:prstGeom>
                    <a:noFill/>
                  </pic:spPr>
                </pic:pic>
              </a:graphicData>
            </a:graphic>
          </wp:inline>
        </w:drawing>
      </w:r>
      <w:r>
        <w:rPr>
          <w:rFonts w:hint="eastAsia"/>
        </w:rPr>
        <w:t xml:space="preserve"> </w:t>
      </w:r>
      <w:r>
        <w:rPr>
          <w:noProof/>
        </w:rPr>
        <w:drawing>
          <wp:inline distT="0" distB="0" distL="0" distR="0" wp14:anchorId="2B7F9C76" wp14:editId="1E6392BF">
            <wp:extent cx="2926454" cy="1702986"/>
            <wp:effectExtent l="0" t="0" r="7620" b="0"/>
            <wp:docPr id="131743248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53820" cy="1718911"/>
                    </a:xfrm>
                    <a:prstGeom prst="rect">
                      <a:avLst/>
                    </a:prstGeom>
                    <a:noFill/>
                  </pic:spPr>
                </pic:pic>
              </a:graphicData>
            </a:graphic>
          </wp:inline>
        </w:drawing>
      </w:r>
    </w:p>
    <w:p w14:paraId="60DF78E2" w14:textId="2F14BF89" w:rsidR="00207297" w:rsidRPr="008A0EB0" w:rsidRDefault="00251C4A" w:rsidP="008A0EB0">
      <w:pPr>
        <w:jc w:val="center"/>
      </w:pPr>
      <w:r w:rsidRPr="00CF567D">
        <w:rPr>
          <w:rFonts w:ascii="Times" w:eastAsia="Times New Roman" w:hAnsi="Times" w:cs="Times New Roman"/>
          <w:b/>
          <w:kern w:val="0"/>
          <w:sz w:val="20"/>
          <w:szCs w:val="24"/>
          <w:lang w:eastAsia="en-US"/>
        </w:rPr>
        <w:t>Figu</w:t>
      </w:r>
      <w:r w:rsidRPr="00586B1F">
        <w:rPr>
          <w:rFonts w:ascii="Times New Roman" w:eastAsia="Times New Roman" w:hAnsi="Times New Roman" w:cs="Times New Roman"/>
          <w:b/>
          <w:kern w:val="0"/>
          <w:sz w:val="20"/>
          <w:szCs w:val="20"/>
          <w:lang w:eastAsia="en-US"/>
        </w:rPr>
        <w:t>r</w:t>
      </w:r>
      <w:r w:rsidRPr="00FF6E4B">
        <w:rPr>
          <w:rFonts w:ascii="Times New Roman" w:eastAsia="Times New Roman" w:hAnsi="Times New Roman" w:cs="Times New Roman"/>
          <w:b/>
          <w:kern w:val="0"/>
          <w:sz w:val="20"/>
          <w:szCs w:val="20"/>
          <w:lang w:eastAsia="en-US"/>
        </w:rPr>
        <w:t xml:space="preserve">e </w:t>
      </w:r>
      <w:r>
        <w:rPr>
          <w:rFonts w:ascii="Times New Roman" w:eastAsia="Times New Roman" w:hAnsi="Times New Roman" w:cs="Times New Roman"/>
          <w:b/>
          <w:kern w:val="0"/>
          <w:sz w:val="20"/>
          <w:szCs w:val="20"/>
          <w:lang w:eastAsia="en-US"/>
        </w:rPr>
        <w:t>8</w:t>
      </w:r>
      <w:r w:rsidRPr="00FF6E4B">
        <w:rPr>
          <w:rFonts w:ascii="Times New Roman" w:eastAsia="Times New Roman" w:hAnsi="Times New Roman" w:cs="Times New Roman"/>
          <w:b/>
          <w:kern w:val="0"/>
          <w:sz w:val="20"/>
          <w:szCs w:val="20"/>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Pr="00413A1C">
        <w:t xml:space="preserve"> </w:t>
      </w:r>
      <w:r w:rsidRPr="00413A1C">
        <w:rPr>
          <w:rFonts w:ascii="Times" w:eastAsia="Times New Roman" w:hAnsi="Times" w:cs="Times New Roman"/>
          <w:b/>
          <w:kern w:val="0"/>
          <w:sz w:val="20"/>
          <w:szCs w:val="24"/>
          <w:lang w:eastAsia="en-US"/>
        </w:rPr>
        <w:t>DL and UL Average-UPT for different traffic loads</w:t>
      </w:r>
    </w:p>
    <w:bookmarkEnd w:id="17"/>
    <w:p w14:paraId="405E4BBE" w14:textId="60239BCE" w:rsidR="00207297" w:rsidRDefault="00207297">
      <w:pPr>
        <w:keepNext/>
        <w:keepLines/>
        <w:widowControl/>
        <w:numPr>
          <w:ilvl w:val="1"/>
          <w:numId w:val="3"/>
        </w:numPr>
        <w:overflowPunct w:val="0"/>
        <w:autoSpaceDE w:val="0"/>
        <w:autoSpaceDN w:val="0"/>
        <w:adjustRightInd w:val="0"/>
        <w:spacing w:before="240" w:after="180"/>
        <w:jc w:val="left"/>
        <w:textAlignment w:val="baseline"/>
        <w:outlineLvl w:val="1"/>
        <w:rPr>
          <w:rFonts w:ascii="Times New Roman" w:eastAsia="Times New Roman" w:hAnsi="Times New Roman" w:cs="Times New Roman"/>
          <w:iCs/>
          <w:kern w:val="0"/>
          <w:sz w:val="24"/>
          <w:szCs w:val="28"/>
          <w:lang w:eastAsia="en-US"/>
        </w:rPr>
      </w:pPr>
      <w:r w:rsidRPr="00207297">
        <w:rPr>
          <w:rFonts w:ascii="Times New Roman" w:eastAsia="Times New Roman" w:hAnsi="Times New Roman" w:cs="Times New Roman"/>
          <w:iCs/>
          <w:kern w:val="0"/>
          <w:sz w:val="24"/>
          <w:szCs w:val="28"/>
          <w:lang w:eastAsia="en-US"/>
        </w:rPr>
        <w:t>Urban Macro scenario</w:t>
      </w:r>
    </w:p>
    <w:p w14:paraId="64D65D9C" w14:textId="77777777" w:rsidR="00C61FAC" w:rsidRDefault="00C61FAC" w:rsidP="009C180A">
      <w:pPr>
        <w:widowControl/>
        <w:spacing w:beforeLines="50" w:before="120" w:afterLines="50" w:after="120"/>
        <w:rPr>
          <w:rFonts w:ascii="Times New Roman" w:hAnsi="Times New Roman" w:cs="Times New Roman"/>
          <w:sz w:val="20"/>
          <w:szCs w:val="20"/>
        </w:rPr>
      </w:pPr>
      <w:r w:rsidRPr="00725C45">
        <w:rPr>
          <w:rFonts w:ascii="Times New Roman" w:hAnsi="Times New Roman" w:cs="Times New Roman"/>
          <w:sz w:val="20"/>
          <w:szCs w:val="20"/>
        </w:rPr>
        <w:t xml:space="preserve">In Urban Macro or Dense Urban Macro layer scenarios, </w:t>
      </w:r>
      <w:r>
        <w:rPr>
          <w:rFonts w:ascii="Times New Roman" w:hAnsi="Times New Roman" w:cs="Times New Roman"/>
          <w:sz w:val="20"/>
          <w:szCs w:val="20"/>
        </w:rPr>
        <w:t>some</w:t>
      </w:r>
      <w:r w:rsidRPr="00725C45">
        <w:rPr>
          <w:rFonts w:ascii="Times New Roman" w:hAnsi="Times New Roman" w:cs="Times New Roman"/>
          <w:sz w:val="20"/>
          <w:szCs w:val="20"/>
        </w:rPr>
        <w:t xml:space="preserve"> UE are clustered in the same building due to the introduction of “UE clustering” distribution, resulting in a very large CL of U2U channel. In SBFD, the U2U inter-</w:t>
      </w:r>
      <w:proofErr w:type="spellStart"/>
      <w:r w:rsidRPr="00725C45">
        <w:rPr>
          <w:rFonts w:ascii="Times New Roman" w:hAnsi="Times New Roman" w:cs="Times New Roman"/>
          <w:sz w:val="20"/>
          <w:szCs w:val="20"/>
        </w:rPr>
        <w:t>subband</w:t>
      </w:r>
      <w:proofErr w:type="spellEnd"/>
      <w:r w:rsidRPr="00725C45">
        <w:rPr>
          <w:rFonts w:ascii="Times New Roman" w:hAnsi="Times New Roman" w:cs="Times New Roman"/>
          <w:sz w:val="20"/>
          <w:szCs w:val="20"/>
        </w:rPr>
        <w:t xml:space="preserve"> CLI is strong even when frequency isolation is taken into account. To avoid this excessive CLI interference affecting the system performance, we made a simple restriction on our schedulin</w:t>
      </w:r>
      <w:r>
        <w:rPr>
          <w:rFonts w:ascii="Times New Roman" w:hAnsi="Times New Roman" w:cs="Times New Roman"/>
          <w:sz w:val="20"/>
          <w:szCs w:val="20"/>
        </w:rPr>
        <w:t>g</w:t>
      </w:r>
      <w:r w:rsidRPr="00725C45">
        <w:rPr>
          <w:rFonts w:ascii="Times New Roman" w:hAnsi="Times New Roman" w:cs="Times New Roman"/>
          <w:sz w:val="20"/>
          <w:szCs w:val="20"/>
        </w:rPr>
        <w:t xml:space="preserve">. When two </w:t>
      </w:r>
      <w:r>
        <w:rPr>
          <w:rFonts w:ascii="Times New Roman" w:hAnsi="Times New Roman" w:cs="Times New Roman"/>
          <w:sz w:val="20"/>
          <w:szCs w:val="20"/>
        </w:rPr>
        <w:t>UE</w:t>
      </w:r>
      <w:r w:rsidRPr="00725C45">
        <w:rPr>
          <w:rFonts w:ascii="Times New Roman" w:hAnsi="Times New Roman" w:cs="Times New Roman"/>
          <w:sz w:val="20"/>
          <w:szCs w:val="20"/>
        </w:rPr>
        <w:t xml:space="preserve"> are not in the same cluster, the CL of U2U channel will decrease significantly due to the penetration loss of external wall. Therefore, in our scheduling, </w:t>
      </w:r>
      <w:r>
        <w:rPr>
          <w:rFonts w:ascii="Times New Roman" w:hAnsi="Times New Roman" w:cs="Times New Roman"/>
          <w:sz w:val="20"/>
          <w:szCs w:val="20"/>
        </w:rPr>
        <w:t>UE</w:t>
      </w:r>
      <w:r w:rsidRPr="00725C45">
        <w:rPr>
          <w:rFonts w:ascii="Times New Roman" w:hAnsi="Times New Roman" w:cs="Times New Roman"/>
          <w:sz w:val="20"/>
          <w:szCs w:val="20"/>
        </w:rPr>
        <w:t xml:space="preserve"> in the same cluster will be prevented from transmitting and receiving at the same time. </w:t>
      </w:r>
      <w:r>
        <w:rPr>
          <w:rFonts w:ascii="Times New Roman" w:hAnsi="Times New Roman" w:cs="Times New Roman"/>
          <w:sz w:val="20"/>
          <w:szCs w:val="20"/>
        </w:rPr>
        <w:t>The</w:t>
      </w:r>
      <w:r w:rsidRPr="00725C45">
        <w:rPr>
          <w:rFonts w:ascii="Times New Roman" w:hAnsi="Times New Roman" w:cs="Times New Roman"/>
          <w:sz w:val="20"/>
          <w:szCs w:val="20"/>
        </w:rPr>
        <w:t xml:space="preserve"> scheduling restriction </w:t>
      </w:r>
      <w:r>
        <w:rPr>
          <w:rFonts w:ascii="Times New Roman" w:hAnsi="Times New Roman" w:cs="Times New Roman" w:hint="eastAsia"/>
          <w:sz w:val="20"/>
          <w:szCs w:val="20"/>
        </w:rPr>
        <w:t>c</w:t>
      </w:r>
      <w:r>
        <w:rPr>
          <w:rFonts w:ascii="Times New Roman" w:hAnsi="Times New Roman" w:cs="Times New Roman"/>
          <w:sz w:val="20"/>
          <w:szCs w:val="20"/>
        </w:rPr>
        <w:t>an be considered</w:t>
      </w:r>
      <w:r w:rsidRPr="00725C45">
        <w:rPr>
          <w:rFonts w:ascii="Times New Roman" w:hAnsi="Times New Roman" w:cs="Times New Roman"/>
          <w:sz w:val="20"/>
          <w:szCs w:val="20"/>
        </w:rPr>
        <w:t xml:space="preserve"> in both Urban Macro or Dense Urban Macro layer scenarios.</w:t>
      </w:r>
    </w:p>
    <w:p w14:paraId="0ED20995" w14:textId="77777777" w:rsidR="00C61FAC" w:rsidRPr="009C180A" w:rsidRDefault="00C61FAC" w:rsidP="009C180A">
      <w:pPr>
        <w:widowControl/>
        <w:spacing w:beforeLines="50" w:before="120" w:afterLines="50" w:after="120"/>
        <w:rPr>
          <w:rFonts w:ascii="Times New Roman" w:hAnsi="Times New Roman" w:cs="Times New Roman"/>
          <w:sz w:val="20"/>
          <w:szCs w:val="20"/>
        </w:rPr>
      </w:pPr>
      <w:r w:rsidRPr="009C180A">
        <w:rPr>
          <w:rFonts w:ascii="Times New Roman" w:hAnsi="Times New Roman" w:cs="Times New Roman"/>
          <w:sz w:val="20"/>
          <w:szCs w:val="20"/>
        </w:rPr>
        <w:t>For SBFD and dynamic TDD in Urban Macro scenario in FR1, the following schemes are evaluated</w:t>
      </w:r>
      <w:r w:rsidRPr="009C180A">
        <w:rPr>
          <w:rFonts w:ascii="Times New Roman" w:hAnsi="Times New Roman" w:cs="Times New Roman" w:hint="eastAsia"/>
          <w:sz w:val="20"/>
          <w:szCs w:val="20"/>
        </w:rPr>
        <w:t>:</w:t>
      </w:r>
    </w:p>
    <w:tbl>
      <w:tblPr>
        <w:tblStyle w:val="af5"/>
        <w:tblW w:w="0" w:type="auto"/>
        <w:tblLook w:val="04A0" w:firstRow="1" w:lastRow="0" w:firstColumn="1" w:lastColumn="0" w:noHBand="0" w:noVBand="1"/>
      </w:tblPr>
      <w:tblGrid>
        <w:gridCol w:w="1838"/>
        <w:gridCol w:w="7181"/>
      </w:tblGrid>
      <w:tr w:rsidR="00C61FAC" w14:paraId="47240595" w14:textId="77777777" w:rsidTr="001455E6">
        <w:tc>
          <w:tcPr>
            <w:tcW w:w="1838" w:type="dxa"/>
          </w:tcPr>
          <w:p w14:paraId="2AC65FCA" w14:textId="77777777" w:rsidR="00C61FAC" w:rsidRPr="00FB079A" w:rsidRDefault="00C61FAC" w:rsidP="001455E6">
            <w:pPr>
              <w:widowControl/>
              <w:rPr>
                <w:b/>
              </w:rPr>
            </w:pPr>
            <w:r w:rsidRPr="00FB079A">
              <w:rPr>
                <w:b/>
              </w:rPr>
              <w:t>Scheme 1-1 (baseline)</w:t>
            </w:r>
          </w:p>
        </w:tc>
        <w:tc>
          <w:tcPr>
            <w:tcW w:w="7181" w:type="dxa"/>
          </w:tcPr>
          <w:p w14:paraId="175586E0" w14:textId="77777777" w:rsidR="00C61FAC" w:rsidRDefault="00C61FAC" w:rsidP="001455E6">
            <w:pPr>
              <w:widowControl/>
            </w:pPr>
            <w:r w:rsidRPr="00CF567D">
              <w:t xml:space="preserve">Baseline legacy TDD operation with UL/DL configuration of </w:t>
            </w:r>
            <w:r w:rsidRPr="00560209">
              <w:t>Frame structure</w:t>
            </w:r>
            <w:r>
              <w:t xml:space="preserve"> #1 </w:t>
            </w:r>
            <w:r w:rsidRPr="00CF567D">
              <w:t>DDDSU (S slot: 12D:2S:0U)</w:t>
            </w:r>
          </w:p>
        </w:tc>
      </w:tr>
      <w:tr w:rsidR="00C61FAC" w14:paraId="69CF9C8C" w14:textId="77777777" w:rsidTr="001455E6">
        <w:tc>
          <w:tcPr>
            <w:tcW w:w="1838" w:type="dxa"/>
          </w:tcPr>
          <w:p w14:paraId="4BF70689" w14:textId="77777777" w:rsidR="00C61FAC" w:rsidRPr="00FB079A" w:rsidRDefault="00C61FAC" w:rsidP="001455E6">
            <w:pPr>
              <w:widowControl/>
              <w:rPr>
                <w:b/>
              </w:rPr>
            </w:pPr>
            <w:r w:rsidRPr="00FB079A">
              <w:rPr>
                <w:b/>
              </w:rPr>
              <w:t xml:space="preserve">Scheme </w:t>
            </w:r>
            <w:r>
              <w:rPr>
                <w:b/>
              </w:rPr>
              <w:t>1</w:t>
            </w:r>
            <w:r w:rsidRPr="00FB079A">
              <w:rPr>
                <w:b/>
              </w:rPr>
              <w:t>-2 (semi-static SBFD)</w:t>
            </w:r>
          </w:p>
        </w:tc>
        <w:tc>
          <w:tcPr>
            <w:tcW w:w="7181" w:type="dxa"/>
          </w:tcPr>
          <w:p w14:paraId="5EC294B4" w14:textId="77777777" w:rsidR="00C61FAC" w:rsidRDefault="00C61FAC" w:rsidP="001455E6">
            <w:pPr>
              <w:widowControl/>
            </w:pPr>
            <w:r>
              <w:t>S</w:t>
            </w:r>
            <w:r w:rsidRPr="00560209">
              <w:t>emi-static</w:t>
            </w:r>
            <w:r w:rsidRPr="00CF567D">
              <w:t xml:space="preserve"> SBFD </w:t>
            </w:r>
            <w:r w:rsidRPr="00560209">
              <w:t>operation with</w:t>
            </w:r>
            <w:r w:rsidRPr="00CF567D">
              <w:t xml:space="preserve"> 20% UL </w:t>
            </w:r>
            <w:proofErr w:type="spellStart"/>
            <w:r w:rsidRPr="00CF567D">
              <w:t>subband</w:t>
            </w:r>
            <w:proofErr w:type="spellEnd"/>
            <w:r w:rsidRPr="00CF567D">
              <w:t xml:space="preserve"> resource in X slot</w:t>
            </w:r>
            <w:r w:rsidRPr="00560209">
              <w:t>, with Frame structure</w:t>
            </w:r>
            <w:r>
              <w:t xml:space="preserve"> #3</w:t>
            </w:r>
            <w:r w:rsidRPr="00560209">
              <w:t xml:space="preserve"> (</w:t>
            </w:r>
            <w:r w:rsidRPr="00FB079A">
              <w:rPr>
                <w:color w:val="FF0000"/>
              </w:rPr>
              <w:t>XXXXX</w:t>
            </w:r>
            <w:r w:rsidRPr="00560209">
              <w:t>)</w:t>
            </w:r>
            <w:r>
              <w:t xml:space="preserve">, </w:t>
            </w:r>
            <w:r w:rsidRPr="007B281F">
              <w:t>intra-cell coordinated scheduling</w:t>
            </w:r>
            <w:r>
              <w:t xml:space="preserve"> is not applied.</w:t>
            </w:r>
          </w:p>
        </w:tc>
      </w:tr>
      <w:tr w:rsidR="00C61FAC" w14:paraId="692C8626" w14:textId="77777777" w:rsidTr="001455E6">
        <w:tc>
          <w:tcPr>
            <w:tcW w:w="1838" w:type="dxa"/>
          </w:tcPr>
          <w:p w14:paraId="5CB59AEC" w14:textId="77777777" w:rsidR="00C61FAC" w:rsidRPr="00FB079A" w:rsidRDefault="00C61FAC" w:rsidP="001455E6">
            <w:pPr>
              <w:widowControl/>
              <w:rPr>
                <w:b/>
              </w:rPr>
            </w:pPr>
            <w:r w:rsidRPr="00FB079A">
              <w:rPr>
                <w:b/>
              </w:rPr>
              <w:t xml:space="preserve">Scheme </w:t>
            </w:r>
            <w:r>
              <w:rPr>
                <w:b/>
              </w:rPr>
              <w:t>1</w:t>
            </w:r>
            <w:r w:rsidRPr="00FB079A">
              <w:rPr>
                <w:b/>
              </w:rPr>
              <w:t>-</w:t>
            </w:r>
            <w:r>
              <w:rPr>
                <w:b/>
              </w:rPr>
              <w:t>3</w:t>
            </w:r>
            <w:r w:rsidRPr="00FB079A">
              <w:rPr>
                <w:b/>
              </w:rPr>
              <w:t xml:space="preserve"> (semi-static SBFD)</w:t>
            </w:r>
          </w:p>
        </w:tc>
        <w:tc>
          <w:tcPr>
            <w:tcW w:w="7181" w:type="dxa"/>
          </w:tcPr>
          <w:p w14:paraId="3E053770" w14:textId="77777777" w:rsidR="00C61FAC" w:rsidRDefault="00C61FAC" w:rsidP="001455E6">
            <w:pPr>
              <w:widowControl/>
            </w:pPr>
            <w:r>
              <w:t>I</w:t>
            </w:r>
            <w:r w:rsidRPr="007B281F">
              <w:t>ntra-cell coordinated scheduling</w:t>
            </w:r>
            <w:r>
              <w:t xml:space="preserve"> is applied.</w:t>
            </w:r>
          </w:p>
        </w:tc>
      </w:tr>
      <w:tr w:rsidR="00C61FAC" w14:paraId="09BFCE12" w14:textId="77777777" w:rsidTr="001455E6">
        <w:tc>
          <w:tcPr>
            <w:tcW w:w="1838" w:type="dxa"/>
          </w:tcPr>
          <w:p w14:paraId="6C233E10" w14:textId="77777777" w:rsidR="00C61FAC" w:rsidRPr="00FB079A" w:rsidRDefault="00C61FAC" w:rsidP="001455E6">
            <w:pPr>
              <w:widowControl/>
              <w:rPr>
                <w:b/>
              </w:rPr>
            </w:pPr>
            <w:r w:rsidRPr="00FA1950">
              <w:rPr>
                <w:b/>
              </w:rPr>
              <w:t xml:space="preserve">Scheme </w:t>
            </w:r>
            <w:r>
              <w:rPr>
                <w:b/>
              </w:rPr>
              <w:t>1</w:t>
            </w:r>
            <w:r w:rsidRPr="00FA1950">
              <w:rPr>
                <w:b/>
              </w:rPr>
              <w:t>-</w:t>
            </w:r>
            <w:r>
              <w:rPr>
                <w:b/>
              </w:rPr>
              <w:t>4</w:t>
            </w:r>
            <w:r w:rsidRPr="00FA1950">
              <w:rPr>
                <w:b/>
              </w:rPr>
              <w:t xml:space="preserve"> (</w:t>
            </w:r>
            <w:r w:rsidRPr="00BE4329">
              <w:rPr>
                <w:b/>
              </w:rPr>
              <w:t xml:space="preserve">dynamic </w:t>
            </w:r>
            <w:r w:rsidRPr="00FA1950">
              <w:rPr>
                <w:b/>
              </w:rPr>
              <w:t>SBFD)</w:t>
            </w:r>
          </w:p>
        </w:tc>
        <w:tc>
          <w:tcPr>
            <w:tcW w:w="7181" w:type="dxa"/>
          </w:tcPr>
          <w:p w14:paraId="1F10D8FC" w14:textId="77777777" w:rsidR="00C61FAC" w:rsidRPr="00FD7FE4" w:rsidRDefault="00C61FAC" w:rsidP="001455E6">
            <w:pPr>
              <w:widowControl/>
              <w:jc w:val="left"/>
              <w:rPr>
                <w:rFonts w:ascii="宋体" w:hAnsi="宋体" w:cs="宋体"/>
              </w:rPr>
            </w:pPr>
            <w:r>
              <w:t>Dynamic</w:t>
            </w:r>
            <w:r w:rsidRPr="00560209">
              <w:t xml:space="preserve"> SBFD operation with adaptation among {Full DL, Full UL, SBFD operation with 20% UL </w:t>
            </w:r>
            <w:proofErr w:type="spellStart"/>
            <w:r w:rsidRPr="00560209">
              <w:t>subband</w:t>
            </w:r>
            <w:proofErr w:type="spellEnd"/>
            <w:r w:rsidRPr="00560209">
              <w:t xml:space="preserve"> resource} in X slot, with Frame structure</w:t>
            </w:r>
            <w:r>
              <w:t>#3</w:t>
            </w:r>
            <w:r w:rsidRPr="00560209">
              <w:t xml:space="preserve"> (</w:t>
            </w:r>
            <w:r w:rsidRPr="00E96748">
              <w:rPr>
                <w:color w:val="FF0000"/>
              </w:rPr>
              <w:t>XXXXX</w:t>
            </w:r>
            <w:r w:rsidRPr="00560209">
              <w:t>).</w:t>
            </w:r>
            <w:r w:rsidRPr="00D7507F">
              <w:t xml:space="preserve"> </w:t>
            </w:r>
            <w:r>
              <w:t>T</w:t>
            </w:r>
            <w:r w:rsidRPr="00D7507F">
              <w:t xml:space="preserve">he </w:t>
            </w:r>
            <w:r>
              <w:t>X slot</w:t>
            </w:r>
            <w:r w:rsidRPr="00D7507F">
              <w:t xml:space="preserve"> is determined based on the required resources for DL/UL traffic transmission per 5</w:t>
            </w:r>
            <w:r>
              <w:t xml:space="preserve"> slots</w:t>
            </w:r>
            <w:r w:rsidRPr="00D7507F">
              <w:t>. </w:t>
            </w:r>
          </w:p>
          <w:p w14:paraId="6461080C" w14:textId="77777777" w:rsidR="00C61FAC" w:rsidRDefault="00C61FAC" w:rsidP="001455E6">
            <w:pPr>
              <w:pStyle w:val="aff4"/>
              <w:numPr>
                <w:ilvl w:val="0"/>
                <w:numId w:val="10"/>
              </w:numPr>
              <w:ind w:firstLineChars="0"/>
              <w:rPr>
                <w:rFonts w:ascii="Times New Roman" w:hAnsi="Times New Roman" w:cs="Times New Roman"/>
                <w:sz w:val="20"/>
                <w:szCs w:val="20"/>
              </w:rPr>
            </w:pPr>
            <w:r w:rsidRPr="007B281F">
              <w:rPr>
                <w:rFonts w:ascii="Times New Roman" w:hAnsi="Times New Roman" w:cs="Times New Roman"/>
                <w:sz w:val="20"/>
                <w:szCs w:val="20"/>
              </w:rPr>
              <w:t xml:space="preserve">Note that for Scheme 1-3, the SBFD pattern in frequency domain (SBFD operation with 20% UL </w:t>
            </w:r>
            <w:proofErr w:type="spellStart"/>
            <w:r w:rsidRPr="007B281F">
              <w:rPr>
                <w:rFonts w:ascii="Times New Roman" w:hAnsi="Times New Roman" w:cs="Times New Roman"/>
                <w:sz w:val="20"/>
                <w:szCs w:val="20"/>
              </w:rPr>
              <w:t>subband</w:t>
            </w:r>
            <w:proofErr w:type="spellEnd"/>
            <w:r w:rsidRPr="007B281F">
              <w:rPr>
                <w:rFonts w:ascii="Times New Roman" w:hAnsi="Times New Roman" w:cs="Times New Roman"/>
                <w:sz w:val="20"/>
                <w:szCs w:val="20"/>
              </w:rPr>
              <w:t xml:space="preserve"> resource) is semi-statically configured. Scheme 1-3 is to imitate the scheme that dynamic determination on whether to apply the SBFD pattern in the X slot.</w:t>
            </w:r>
          </w:p>
          <w:p w14:paraId="797E9FA7" w14:textId="77777777" w:rsidR="00C61FAC" w:rsidRPr="007B281F" w:rsidRDefault="00C61FAC" w:rsidP="001455E6">
            <w:pPr>
              <w:pStyle w:val="aff4"/>
              <w:numPr>
                <w:ilvl w:val="0"/>
                <w:numId w:val="10"/>
              </w:numPr>
              <w:ind w:firstLineChars="0"/>
              <w:rPr>
                <w:rFonts w:ascii="Times New Roman" w:hAnsi="Times New Roman" w:cs="Times New Roman"/>
                <w:sz w:val="20"/>
                <w:szCs w:val="20"/>
              </w:rPr>
            </w:pPr>
            <w:r>
              <w:rPr>
                <w:rFonts w:ascii="Times New Roman" w:hAnsi="Times New Roman" w:cs="Times New Roman"/>
                <w:sz w:val="20"/>
                <w:szCs w:val="20"/>
              </w:rPr>
              <w:t>I</w:t>
            </w:r>
            <w:r w:rsidRPr="007B281F">
              <w:rPr>
                <w:rFonts w:ascii="Times New Roman" w:hAnsi="Times New Roman" w:cs="Times New Roman"/>
                <w:sz w:val="20"/>
                <w:szCs w:val="20"/>
              </w:rPr>
              <w:t>ntra-cell coordinated scheduling is not applied.</w:t>
            </w:r>
          </w:p>
        </w:tc>
      </w:tr>
      <w:tr w:rsidR="00C61FAC" w14:paraId="5A675A33" w14:textId="77777777" w:rsidTr="001455E6">
        <w:tc>
          <w:tcPr>
            <w:tcW w:w="1838" w:type="dxa"/>
          </w:tcPr>
          <w:p w14:paraId="1E513A85" w14:textId="77777777" w:rsidR="00C61FAC" w:rsidRPr="00FB079A" w:rsidRDefault="00C61FAC" w:rsidP="001455E6">
            <w:pPr>
              <w:widowControl/>
              <w:rPr>
                <w:b/>
              </w:rPr>
            </w:pPr>
            <w:r w:rsidRPr="00FA1950">
              <w:rPr>
                <w:b/>
              </w:rPr>
              <w:t xml:space="preserve">Scheme </w:t>
            </w:r>
            <w:r>
              <w:rPr>
                <w:b/>
              </w:rPr>
              <w:t>1</w:t>
            </w:r>
            <w:r w:rsidRPr="00FA1950">
              <w:rPr>
                <w:b/>
              </w:rPr>
              <w:t>-</w:t>
            </w:r>
            <w:r>
              <w:rPr>
                <w:b/>
              </w:rPr>
              <w:t>5</w:t>
            </w:r>
            <w:r w:rsidRPr="00FA1950">
              <w:rPr>
                <w:b/>
              </w:rPr>
              <w:t xml:space="preserve"> (</w:t>
            </w:r>
            <w:r w:rsidRPr="00BE4329">
              <w:rPr>
                <w:b/>
              </w:rPr>
              <w:t xml:space="preserve">dynamic </w:t>
            </w:r>
            <w:r w:rsidRPr="00FA1950">
              <w:rPr>
                <w:b/>
              </w:rPr>
              <w:t>SBFD)</w:t>
            </w:r>
          </w:p>
        </w:tc>
        <w:tc>
          <w:tcPr>
            <w:tcW w:w="7181" w:type="dxa"/>
          </w:tcPr>
          <w:p w14:paraId="2D3EB9B7" w14:textId="77777777" w:rsidR="00C61FAC" w:rsidRPr="007B281F" w:rsidRDefault="00C61FAC" w:rsidP="001455E6">
            <w:r w:rsidRPr="007B281F">
              <w:t>Intra-cell coordinated scheduling is applied.</w:t>
            </w:r>
          </w:p>
        </w:tc>
      </w:tr>
      <w:tr w:rsidR="00C61FAC" w14:paraId="3D5E3A94" w14:textId="77777777" w:rsidTr="001455E6">
        <w:tc>
          <w:tcPr>
            <w:tcW w:w="1838" w:type="dxa"/>
          </w:tcPr>
          <w:p w14:paraId="49FC439F" w14:textId="77777777" w:rsidR="00C61FAC" w:rsidRPr="00FA1950" w:rsidRDefault="00C61FAC" w:rsidP="001455E6">
            <w:pPr>
              <w:widowControl/>
              <w:rPr>
                <w:b/>
              </w:rPr>
            </w:pPr>
            <w:r w:rsidRPr="00FA1950">
              <w:rPr>
                <w:b/>
              </w:rPr>
              <w:lastRenderedPageBreak/>
              <w:t xml:space="preserve">Scheme </w:t>
            </w:r>
            <w:r>
              <w:rPr>
                <w:b/>
              </w:rPr>
              <w:t>1</w:t>
            </w:r>
            <w:r w:rsidRPr="00FA1950">
              <w:rPr>
                <w:b/>
              </w:rPr>
              <w:t>-</w:t>
            </w:r>
            <w:r>
              <w:rPr>
                <w:b/>
              </w:rPr>
              <w:t>6</w:t>
            </w:r>
            <w:r w:rsidRPr="00FA1950">
              <w:rPr>
                <w:b/>
              </w:rPr>
              <w:t xml:space="preserve"> (</w:t>
            </w:r>
            <w:r w:rsidRPr="00BE4329">
              <w:rPr>
                <w:b/>
              </w:rPr>
              <w:t xml:space="preserve">dynamic </w:t>
            </w:r>
            <w:r>
              <w:rPr>
                <w:b/>
              </w:rPr>
              <w:t>TDD</w:t>
            </w:r>
            <w:r w:rsidRPr="00FA1950">
              <w:rPr>
                <w:b/>
              </w:rPr>
              <w:t>)</w:t>
            </w:r>
          </w:p>
        </w:tc>
        <w:tc>
          <w:tcPr>
            <w:tcW w:w="7181" w:type="dxa"/>
          </w:tcPr>
          <w:p w14:paraId="6DBB1695" w14:textId="77777777" w:rsidR="00C61FAC" w:rsidRPr="007B281F" w:rsidRDefault="00C61FAC" w:rsidP="001455E6">
            <w:r w:rsidRPr="0078549B">
              <w:t>Dynamic TDD operation with</w:t>
            </w:r>
            <w:r>
              <w:t xml:space="preserve"> </w:t>
            </w:r>
            <w:r w:rsidRPr="0078549B">
              <w:t xml:space="preserve">adaptation among {Full DL, Full UL, </w:t>
            </w:r>
            <w:r>
              <w:t xml:space="preserve">S </w:t>
            </w:r>
            <w:r>
              <w:rPr>
                <w:rFonts w:hint="eastAsia"/>
              </w:rPr>
              <w:t>slot</w:t>
            </w:r>
            <w:r>
              <w:t xml:space="preserve"> (DL: GAP: UL) = (6:2:6)</w:t>
            </w:r>
            <w:r w:rsidRPr="0078549B">
              <w:t>}</w:t>
            </w:r>
            <w:r>
              <w:t xml:space="preserve"> in F slot, with</w:t>
            </w:r>
            <w:r w:rsidRPr="0078549B">
              <w:t xml:space="preserve"> configuration </w:t>
            </w:r>
            <w:r w:rsidRPr="00E96748">
              <w:rPr>
                <w:color w:val="FF0000"/>
              </w:rPr>
              <w:t>FFFFF</w:t>
            </w:r>
            <w:r w:rsidRPr="0078549B">
              <w:t xml:space="preserve">, where F slots are determined based on the required resources for DL/UL traffic transmission </w:t>
            </w:r>
            <w:r w:rsidRPr="00E96748">
              <w:t>per 5 slots</w:t>
            </w:r>
          </w:p>
        </w:tc>
      </w:tr>
      <w:tr w:rsidR="00C61FAC" w14:paraId="5873C2C3" w14:textId="77777777" w:rsidTr="001455E6">
        <w:tc>
          <w:tcPr>
            <w:tcW w:w="1838" w:type="dxa"/>
          </w:tcPr>
          <w:p w14:paraId="62FA21B2" w14:textId="77777777" w:rsidR="00C61FAC" w:rsidRPr="00FB079A" w:rsidRDefault="00C61FAC" w:rsidP="001455E6">
            <w:pPr>
              <w:widowControl/>
              <w:rPr>
                <w:b/>
              </w:rPr>
            </w:pPr>
            <w:r w:rsidRPr="00FB079A">
              <w:rPr>
                <w:b/>
              </w:rPr>
              <w:t xml:space="preserve">Scheme </w:t>
            </w:r>
            <w:r>
              <w:rPr>
                <w:b/>
              </w:rPr>
              <w:t>2</w:t>
            </w:r>
            <w:r w:rsidRPr="00FB079A">
              <w:rPr>
                <w:b/>
              </w:rPr>
              <w:t>-2 (semi-static SBFD)</w:t>
            </w:r>
          </w:p>
        </w:tc>
        <w:tc>
          <w:tcPr>
            <w:tcW w:w="7181" w:type="dxa"/>
          </w:tcPr>
          <w:p w14:paraId="30EB9304" w14:textId="77777777" w:rsidR="00C61FAC" w:rsidRDefault="00C61FAC" w:rsidP="001455E6">
            <w:pPr>
              <w:widowControl/>
            </w:pPr>
            <w:r>
              <w:t>S</w:t>
            </w:r>
            <w:r w:rsidRPr="00560209">
              <w:t>emi-static</w:t>
            </w:r>
            <w:r w:rsidRPr="00CF567D">
              <w:t xml:space="preserve"> SBFD </w:t>
            </w:r>
            <w:r w:rsidRPr="00560209">
              <w:t>operation with</w:t>
            </w:r>
            <w:r w:rsidRPr="00CF567D">
              <w:t xml:space="preserve"> 20% UL </w:t>
            </w:r>
            <w:proofErr w:type="spellStart"/>
            <w:r w:rsidRPr="00CF567D">
              <w:t>subband</w:t>
            </w:r>
            <w:proofErr w:type="spellEnd"/>
            <w:r w:rsidRPr="00CF567D">
              <w:t xml:space="preserve"> resource in X slot</w:t>
            </w:r>
            <w:r w:rsidRPr="00560209">
              <w:t>, with Frame structure</w:t>
            </w:r>
            <w:r>
              <w:t xml:space="preserve"> #3</w:t>
            </w:r>
            <w:r w:rsidRPr="00560209">
              <w:t xml:space="preserve"> (</w:t>
            </w:r>
            <w:r w:rsidRPr="00FB079A">
              <w:rPr>
                <w:color w:val="FF0000"/>
              </w:rPr>
              <w:t>XXXX</w:t>
            </w:r>
            <w:r>
              <w:rPr>
                <w:color w:val="FF0000"/>
              </w:rPr>
              <w:t>U</w:t>
            </w:r>
            <w:r w:rsidRPr="00560209">
              <w:t>)</w:t>
            </w:r>
            <w:r>
              <w:t xml:space="preserve">, </w:t>
            </w:r>
            <w:r w:rsidRPr="007B281F">
              <w:t>intra-cell coordinated scheduling</w:t>
            </w:r>
            <w:r>
              <w:t xml:space="preserve"> is not applied.</w:t>
            </w:r>
          </w:p>
        </w:tc>
      </w:tr>
      <w:tr w:rsidR="00C61FAC" w14:paraId="7731B778" w14:textId="77777777" w:rsidTr="001455E6">
        <w:tc>
          <w:tcPr>
            <w:tcW w:w="1838" w:type="dxa"/>
          </w:tcPr>
          <w:p w14:paraId="6C03A986" w14:textId="77777777" w:rsidR="00C61FAC" w:rsidRPr="00FB079A" w:rsidRDefault="00C61FAC" w:rsidP="001455E6">
            <w:pPr>
              <w:widowControl/>
              <w:rPr>
                <w:b/>
              </w:rPr>
            </w:pPr>
            <w:r w:rsidRPr="00FB079A">
              <w:rPr>
                <w:b/>
              </w:rPr>
              <w:t xml:space="preserve">Scheme </w:t>
            </w:r>
            <w:r>
              <w:rPr>
                <w:b/>
              </w:rPr>
              <w:t>2</w:t>
            </w:r>
            <w:r w:rsidRPr="00FB079A">
              <w:rPr>
                <w:b/>
              </w:rPr>
              <w:t>-</w:t>
            </w:r>
            <w:r>
              <w:rPr>
                <w:b/>
              </w:rPr>
              <w:t>3</w:t>
            </w:r>
            <w:r w:rsidRPr="00FB079A">
              <w:rPr>
                <w:b/>
              </w:rPr>
              <w:t xml:space="preserve"> (semi-static SBFD)</w:t>
            </w:r>
          </w:p>
        </w:tc>
        <w:tc>
          <w:tcPr>
            <w:tcW w:w="7181" w:type="dxa"/>
          </w:tcPr>
          <w:p w14:paraId="638B6F17" w14:textId="77777777" w:rsidR="00C61FAC" w:rsidRDefault="00C61FAC" w:rsidP="001455E6">
            <w:pPr>
              <w:widowControl/>
            </w:pPr>
            <w:r>
              <w:t>I</w:t>
            </w:r>
            <w:r w:rsidRPr="007B281F">
              <w:t>ntra-cell coordinated scheduling</w:t>
            </w:r>
            <w:r>
              <w:t xml:space="preserve"> is applied.</w:t>
            </w:r>
          </w:p>
        </w:tc>
      </w:tr>
      <w:tr w:rsidR="00C61FAC" w:rsidRPr="007B281F" w14:paraId="35365C63" w14:textId="77777777" w:rsidTr="001455E6">
        <w:tc>
          <w:tcPr>
            <w:tcW w:w="1838" w:type="dxa"/>
          </w:tcPr>
          <w:p w14:paraId="495868EF" w14:textId="77777777" w:rsidR="00C61FAC" w:rsidRPr="00FB079A" w:rsidRDefault="00C61FAC" w:rsidP="001455E6">
            <w:pPr>
              <w:widowControl/>
              <w:rPr>
                <w:b/>
              </w:rPr>
            </w:pPr>
            <w:r w:rsidRPr="00FA1950">
              <w:rPr>
                <w:b/>
              </w:rPr>
              <w:t xml:space="preserve">Scheme </w:t>
            </w:r>
            <w:r>
              <w:rPr>
                <w:b/>
              </w:rPr>
              <w:t>2</w:t>
            </w:r>
            <w:r w:rsidRPr="00FA1950">
              <w:rPr>
                <w:b/>
              </w:rPr>
              <w:t>-</w:t>
            </w:r>
            <w:r>
              <w:rPr>
                <w:b/>
              </w:rPr>
              <w:t>4</w:t>
            </w:r>
            <w:r w:rsidRPr="00FA1950">
              <w:rPr>
                <w:b/>
              </w:rPr>
              <w:t xml:space="preserve"> (</w:t>
            </w:r>
            <w:r w:rsidRPr="00BE4329">
              <w:rPr>
                <w:b/>
              </w:rPr>
              <w:t xml:space="preserve">dynamic </w:t>
            </w:r>
            <w:r w:rsidRPr="00FA1950">
              <w:rPr>
                <w:b/>
              </w:rPr>
              <w:t>SBFD)</w:t>
            </w:r>
          </w:p>
        </w:tc>
        <w:tc>
          <w:tcPr>
            <w:tcW w:w="7181" w:type="dxa"/>
          </w:tcPr>
          <w:p w14:paraId="5FBE79DB" w14:textId="77777777" w:rsidR="00C61FAC" w:rsidRPr="00FD7FE4" w:rsidRDefault="00C61FAC" w:rsidP="001455E6">
            <w:pPr>
              <w:widowControl/>
              <w:jc w:val="left"/>
              <w:rPr>
                <w:rFonts w:ascii="宋体" w:hAnsi="宋体" w:cs="宋体"/>
              </w:rPr>
            </w:pPr>
            <w:r>
              <w:t>Dynamic</w:t>
            </w:r>
            <w:r w:rsidRPr="00560209">
              <w:t xml:space="preserve"> SBFD operation with adaptation among {Full DL, Full UL, SBFD operation with 20% UL </w:t>
            </w:r>
            <w:proofErr w:type="spellStart"/>
            <w:r w:rsidRPr="00560209">
              <w:t>subband</w:t>
            </w:r>
            <w:proofErr w:type="spellEnd"/>
            <w:r w:rsidRPr="00560209">
              <w:t xml:space="preserve"> resource} in X slot, with Frame structure</w:t>
            </w:r>
            <w:r>
              <w:t>#3</w:t>
            </w:r>
            <w:r w:rsidRPr="00560209">
              <w:t xml:space="preserve"> (</w:t>
            </w:r>
            <w:r w:rsidRPr="00E96748">
              <w:rPr>
                <w:color w:val="FF0000"/>
              </w:rPr>
              <w:t>XXXX</w:t>
            </w:r>
            <w:r>
              <w:rPr>
                <w:color w:val="FF0000"/>
              </w:rPr>
              <w:t>U</w:t>
            </w:r>
            <w:r w:rsidRPr="00560209">
              <w:t>).</w:t>
            </w:r>
            <w:r w:rsidRPr="00D7507F">
              <w:t xml:space="preserve"> </w:t>
            </w:r>
            <w:r>
              <w:t>T</w:t>
            </w:r>
            <w:r w:rsidRPr="00D7507F">
              <w:t xml:space="preserve">he </w:t>
            </w:r>
            <w:r>
              <w:t>X slot</w:t>
            </w:r>
            <w:r w:rsidRPr="00D7507F">
              <w:t xml:space="preserve"> is determined based on the required resources for DL/UL traffic transmission per 5</w:t>
            </w:r>
            <w:r>
              <w:t xml:space="preserve"> slots</w:t>
            </w:r>
            <w:r w:rsidRPr="00D7507F">
              <w:t>. </w:t>
            </w:r>
          </w:p>
          <w:p w14:paraId="2955A904" w14:textId="77777777" w:rsidR="00C61FAC" w:rsidRDefault="00C61FAC" w:rsidP="001455E6">
            <w:pPr>
              <w:pStyle w:val="aff4"/>
              <w:numPr>
                <w:ilvl w:val="0"/>
                <w:numId w:val="10"/>
              </w:numPr>
              <w:ind w:firstLineChars="0"/>
              <w:rPr>
                <w:rFonts w:ascii="Times New Roman" w:hAnsi="Times New Roman" w:cs="Times New Roman"/>
                <w:sz w:val="20"/>
                <w:szCs w:val="20"/>
              </w:rPr>
            </w:pPr>
            <w:r w:rsidRPr="007B281F">
              <w:rPr>
                <w:rFonts w:ascii="Times New Roman" w:hAnsi="Times New Roman" w:cs="Times New Roman"/>
                <w:sz w:val="20"/>
                <w:szCs w:val="20"/>
              </w:rPr>
              <w:t xml:space="preserve">Note that for Scheme </w:t>
            </w:r>
            <w:r>
              <w:rPr>
                <w:rFonts w:ascii="Times New Roman" w:hAnsi="Times New Roman" w:cs="Times New Roman"/>
                <w:sz w:val="20"/>
                <w:szCs w:val="20"/>
              </w:rPr>
              <w:t>2</w:t>
            </w:r>
            <w:r w:rsidRPr="007B281F">
              <w:rPr>
                <w:rFonts w:ascii="Times New Roman" w:hAnsi="Times New Roman" w:cs="Times New Roman"/>
                <w:sz w:val="20"/>
                <w:szCs w:val="20"/>
              </w:rPr>
              <w:t xml:space="preserve">-3, the SBFD pattern in frequency domain (SBFD operation with 20% UL </w:t>
            </w:r>
            <w:proofErr w:type="spellStart"/>
            <w:r w:rsidRPr="007B281F">
              <w:rPr>
                <w:rFonts w:ascii="Times New Roman" w:hAnsi="Times New Roman" w:cs="Times New Roman"/>
                <w:sz w:val="20"/>
                <w:szCs w:val="20"/>
              </w:rPr>
              <w:t>subband</w:t>
            </w:r>
            <w:proofErr w:type="spellEnd"/>
            <w:r w:rsidRPr="007B281F">
              <w:rPr>
                <w:rFonts w:ascii="Times New Roman" w:hAnsi="Times New Roman" w:cs="Times New Roman"/>
                <w:sz w:val="20"/>
                <w:szCs w:val="20"/>
              </w:rPr>
              <w:t xml:space="preserve"> resource) is semi-statically configured. Scheme </w:t>
            </w:r>
            <w:r>
              <w:rPr>
                <w:rFonts w:ascii="Times New Roman" w:hAnsi="Times New Roman" w:cs="Times New Roman"/>
                <w:sz w:val="20"/>
                <w:szCs w:val="20"/>
              </w:rPr>
              <w:t>2</w:t>
            </w:r>
            <w:r w:rsidRPr="007B281F">
              <w:rPr>
                <w:rFonts w:ascii="Times New Roman" w:hAnsi="Times New Roman" w:cs="Times New Roman"/>
                <w:sz w:val="20"/>
                <w:szCs w:val="20"/>
              </w:rPr>
              <w:t>-3 is to imitate the scheme that dynamic determination on whether to apply the SBFD pattern in the X slot.</w:t>
            </w:r>
          </w:p>
          <w:p w14:paraId="5641CBDA" w14:textId="77777777" w:rsidR="00C61FAC" w:rsidRPr="007B281F" w:rsidRDefault="00C61FAC" w:rsidP="001455E6">
            <w:pPr>
              <w:pStyle w:val="aff4"/>
              <w:numPr>
                <w:ilvl w:val="0"/>
                <w:numId w:val="10"/>
              </w:numPr>
              <w:ind w:firstLineChars="0"/>
              <w:rPr>
                <w:rFonts w:ascii="Times New Roman" w:hAnsi="Times New Roman" w:cs="Times New Roman"/>
                <w:sz w:val="20"/>
                <w:szCs w:val="20"/>
              </w:rPr>
            </w:pPr>
            <w:r>
              <w:rPr>
                <w:rFonts w:ascii="Times New Roman" w:hAnsi="Times New Roman" w:cs="Times New Roman"/>
                <w:sz w:val="20"/>
                <w:szCs w:val="20"/>
              </w:rPr>
              <w:t>I</w:t>
            </w:r>
            <w:r w:rsidRPr="007B281F">
              <w:rPr>
                <w:rFonts w:ascii="Times New Roman" w:hAnsi="Times New Roman" w:cs="Times New Roman"/>
                <w:sz w:val="20"/>
                <w:szCs w:val="20"/>
              </w:rPr>
              <w:t>ntra-cell coordinated scheduling is not applied.</w:t>
            </w:r>
          </w:p>
        </w:tc>
      </w:tr>
      <w:tr w:rsidR="00C61FAC" w:rsidRPr="007B281F" w14:paraId="74B069AC" w14:textId="77777777" w:rsidTr="001455E6">
        <w:tc>
          <w:tcPr>
            <w:tcW w:w="1838" w:type="dxa"/>
          </w:tcPr>
          <w:p w14:paraId="018314EA" w14:textId="77777777" w:rsidR="00C61FAC" w:rsidRPr="00FB079A" w:rsidRDefault="00C61FAC" w:rsidP="001455E6">
            <w:pPr>
              <w:widowControl/>
              <w:rPr>
                <w:b/>
              </w:rPr>
            </w:pPr>
            <w:r w:rsidRPr="00FA1950">
              <w:rPr>
                <w:b/>
              </w:rPr>
              <w:t xml:space="preserve">Scheme </w:t>
            </w:r>
            <w:r>
              <w:rPr>
                <w:b/>
              </w:rPr>
              <w:t>2</w:t>
            </w:r>
            <w:r w:rsidRPr="00FA1950">
              <w:rPr>
                <w:b/>
              </w:rPr>
              <w:t>-</w:t>
            </w:r>
            <w:r>
              <w:rPr>
                <w:b/>
              </w:rPr>
              <w:t>5</w:t>
            </w:r>
            <w:r w:rsidRPr="00FA1950">
              <w:rPr>
                <w:b/>
              </w:rPr>
              <w:t xml:space="preserve"> (</w:t>
            </w:r>
            <w:r w:rsidRPr="00BE4329">
              <w:rPr>
                <w:b/>
              </w:rPr>
              <w:t xml:space="preserve">dynamic </w:t>
            </w:r>
            <w:r w:rsidRPr="00FA1950">
              <w:rPr>
                <w:b/>
              </w:rPr>
              <w:t>SBFD)</w:t>
            </w:r>
          </w:p>
        </w:tc>
        <w:tc>
          <w:tcPr>
            <w:tcW w:w="7181" w:type="dxa"/>
          </w:tcPr>
          <w:p w14:paraId="1CC60B69" w14:textId="77777777" w:rsidR="00C61FAC" w:rsidRPr="007B281F" w:rsidRDefault="00C61FAC" w:rsidP="001455E6">
            <w:r w:rsidRPr="007B281F">
              <w:t>Intra-cell coordinated scheduling is applied.</w:t>
            </w:r>
          </w:p>
        </w:tc>
      </w:tr>
      <w:tr w:rsidR="00C61FAC" w:rsidRPr="007B281F" w14:paraId="5AA5DD79" w14:textId="77777777" w:rsidTr="001455E6">
        <w:tc>
          <w:tcPr>
            <w:tcW w:w="1838" w:type="dxa"/>
          </w:tcPr>
          <w:p w14:paraId="2ED2EF79" w14:textId="77777777" w:rsidR="00C61FAC" w:rsidRPr="00FA1950" w:rsidRDefault="00C61FAC" w:rsidP="001455E6">
            <w:pPr>
              <w:widowControl/>
              <w:rPr>
                <w:b/>
              </w:rPr>
            </w:pPr>
            <w:r w:rsidRPr="00FA1950">
              <w:rPr>
                <w:b/>
              </w:rPr>
              <w:t xml:space="preserve">Scheme </w:t>
            </w:r>
            <w:r>
              <w:rPr>
                <w:b/>
              </w:rPr>
              <w:t>2</w:t>
            </w:r>
            <w:r w:rsidRPr="00FA1950">
              <w:rPr>
                <w:b/>
              </w:rPr>
              <w:t>-</w:t>
            </w:r>
            <w:r>
              <w:rPr>
                <w:b/>
              </w:rPr>
              <w:t>6</w:t>
            </w:r>
            <w:r w:rsidRPr="00FA1950">
              <w:rPr>
                <w:b/>
              </w:rPr>
              <w:t xml:space="preserve"> (</w:t>
            </w:r>
            <w:r w:rsidRPr="00BE4329">
              <w:rPr>
                <w:b/>
              </w:rPr>
              <w:t xml:space="preserve">dynamic </w:t>
            </w:r>
            <w:r>
              <w:rPr>
                <w:b/>
              </w:rPr>
              <w:t>TDD</w:t>
            </w:r>
            <w:r w:rsidRPr="00FA1950">
              <w:rPr>
                <w:b/>
              </w:rPr>
              <w:t>)</w:t>
            </w:r>
          </w:p>
        </w:tc>
        <w:tc>
          <w:tcPr>
            <w:tcW w:w="7181" w:type="dxa"/>
          </w:tcPr>
          <w:p w14:paraId="6D39BA1D" w14:textId="77777777" w:rsidR="00C61FAC" w:rsidRPr="007B281F" w:rsidRDefault="00C61FAC" w:rsidP="001455E6">
            <w:r w:rsidRPr="0078549B">
              <w:t>Dynamic TDD operation with</w:t>
            </w:r>
            <w:r>
              <w:t xml:space="preserve"> </w:t>
            </w:r>
            <w:r w:rsidRPr="0078549B">
              <w:t xml:space="preserve">adaptation among {Full DL, Full UL, </w:t>
            </w:r>
            <w:r>
              <w:t xml:space="preserve">S </w:t>
            </w:r>
            <w:r>
              <w:rPr>
                <w:rFonts w:hint="eastAsia"/>
              </w:rPr>
              <w:t>slot</w:t>
            </w:r>
            <w:r>
              <w:t xml:space="preserve"> (DL: GAP: UL) = (6:2:6)</w:t>
            </w:r>
            <w:r w:rsidRPr="0078549B">
              <w:t>}</w:t>
            </w:r>
            <w:r>
              <w:t xml:space="preserve"> in F slot, with</w:t>
            </w:r>
            <w:r w:rsidRPr="0078549B">
              <w:t xml:space="preserve"> configuration </w:t>
            </w:r>
            <w:r w:rsidRPr="00E96748">
              <w:rPr>
                <w:color w:val="FF0000"/>
              </w:rPr>
              <w:t>FFFFU</w:t>
            </w:r>
            <w:r w:rsidRPr="0078549B">
              <w:t xml:space="preserve">, where F slots are determined based on the required resources for DL/UL traffic transmission </w:t>
            </w:r>
            <w:r w:rsidRPr="00E96748">
              <w:t>per 5 slots</w:t>
            </w:r>
          </w:p>
        </w:tc>
      </w:tr>
    </w:tbl>
    <w:p w14:paraId="3FEB84BE" w14:textId="77777777" w:rsidR="00C61FAC" w:rsidRDefault="00C61FAC" w:rsidP="00C61FAC">
      <w:pPr>
        <w:rPr>
          <w:lang w:eastAsia="en-US"/>
        </w:rPr>
      </w:pPr>
    </w:p>
    <w:p w14:paraId="10B574B1" w14:textId="4A04BACB" w:rsidR="000B55BC" w:rsidRPr="008A0EB0" w:rsidRDefault="000B55BC" w:rsidP="008A0EB0">
      <w:pPr>
        <w:widowControl/>
        <w:rPr>
          <w:rFonts w:ascii="Times New Roman" w:eastAsia="宋体" w:hAnsi="Times New Roman" w:cs="Times New Roman"/>
          <w:i/>
          <w:sz w:val="20"/>
          <w:szCs w:val="20"/>
          <w:u w:val="single"/>
        </w:rPr>
      </w:pPr>
      <w:r>
        <w:rPr>
          <w:rFonts w:ascii="Times New Roman" w:eastAsia="宋体" w:hAnsi="Times New Roman" w:cs="Times New Roman"/>
          <w:b/>
          <w:bCs/>
          <w:i/>
          <w:kern w:val="0"/>
          <w:sz w:val="20"/>
          <w:szCs w:val="20"/>
        </w:rPr>
        <w:t>Proposal 2:</w:t>
      </w:r>
      <w:r w:rsidRPr="002C0F58">
        <w:rPr>
          <w:rFonts w:ascii="Times New Roman" w:hAnsi="Times New Roman" w:cs="Times New Roman"/>
          <w:b/>
          <w:bCs/>
          <w:i/>
          <w:kern w:val="0"/>
          <w:sz w:val="20"/>
          <w:szCs w:val="20"/>
        </w:rPr>
        <w:t xml:space="preserve"> </w:t>
      </w:r>
      <w:r w:rsidRPr="00523CFA">
        <w:rPr>
          <w:rFonts w:ascii="Times New Roman" w:hAnsi="Times New Roman" w:cs="Times New Roman"/>
          <w:b/>
          <w:bCs/>
          <w:i/>
          <w:kern w:val="0"/>
          <w:sz w:val="20"/>
          <w:szCs w:val="20"/>
        </w:rPr>
        <w:t xml:space="preserve">Capture the system level simulation results in Figure </w:t>
      </w:r>
      <w:r>
        <w:rPr>
          <w:rFonts w:ascii="Times New Roman" w:hAnsi="Times New Roman" w:cs="Times New Roman"/>
          <w:b/>
          <w:bCs/>
          <w:i/>
          <w:kern w:val="0"/>
          <w:sz w:val="20"/>
          <w:szCs w:val="20"/>
        </w:rPr>
        <w:t>9</w:t>
      </w:r>
      <w:r w:rsidRPr="00523CFA">
        <w:rPr>
          <w:rFonts w:ascii="Times New Roman" w:hAnsi="Times New Roman" w:cs="Times New Roman"/>
          <w:b/>
          <w:bCs/>
          <w:i/>
          <w:kern w:val="0"/>
          <w:sz w:val="20"/>
          <w:szCs w:val="20"/>
        </w:rPr>
        <w:t xml:space="preserve"> to Figure </w:t>
      </w:r>
      <w:r>
        <w:rPr>
          <w:rFonts w:ascii="Times New Roman" w:hAnsi="Times New Roman" w:cs="Times New Roman"/>
          <w:b/>
          <w:bCs/>
          <w:i/>
          <w:kern w:val="0"/>
          <w:sz w:val="20"/>
          <w:szCs w:val="20"/>
        </w:rPr>
        <w:t>18</w:t>
      </w:r>
      <w:r w:rsidRPr="00523CFA">
        <w:rPr>
          <w:rFonts w:ascii="Times New Roman" w:hAnsi="Times New Roman" w:cs="Times New Roman"/>
          <w:b/>
          <w:bCs/>
          <w:i/>
          <w:kern w:val="0"/>
          <w:sz w:val="20"/>
          <w:szCs w:val="20"/>
        </w:rPr>
        <w:t xml:space="preserve"> under </w:t>
      </w:r>
      <w:r>
        <w:rPr>
          <w:rFonts w:ascii="Times New Roman" w:hAnsi="Times New Roman" w:cs="Times New Roman"/>
          <w:b/>
          <w:bCs/>
          <w:i/>
          <w:kern w:val="0"/>
          <w:sz w:val="20"/>
          <w:szCs w:val="20"/>
        </w:rPr>
        <w:t>Urban Macro</w:t>
      </w:r>
      <w:r w:rsidRPr="00523CFA">
        <w:rPr>
          <w:rFonts w:ascii="Times New Roman" w:hAnsi="Times New Roman" w:cs="Times New Roman"/>
          <w:b/>
          <w:bCs/>
          <w:i/>
          <w:kern w:val="0"/>
          <w:sz w:val="20"/>
          <w:szCs w:val="20"/>
        </w:rPr>
        <w:t xml:space="preserve"> scenario into TR 38.858.</w:t>
      </w:r>
    </w:p>
    <w:p w14:paraId="195A0C2B" w14:textId="29827D67" w:rsidR="00C61FAC" w:rsidRPr="00C61FAC" w:rsidRDefault="00C61FAC" w:rsidP="00C61FAC">
      <w:pPr>
        <w:pStyle w:val="31"/>
        <w:rPr>
          <w:iCs/>
          <w:sz w:val="24"/>
          <w:szCs w:val="28"/>
        </w:rPr>
      </w:pPr>
      <w:r>
        <w:rPr>
          <w:rFonts w:hint="eastAsia"/>
          <w:iCs/>
          <w:sz w:val="24"/>
          <w:szCs w:val="28"/>
        </w:rPr>
        <w:t>S</w:t>
      </w:r>
      <w:r>
        <w:rPr>
          <w:iCs/>
          <w:sz w:val="24"/>
          <w:szCs w:val="28"/>
        </w:rPr>
        <w:t>emi-static SBFD</w:t>
      </w:r>
    </w:p>
    <w:p w14:paraId="73E8723E" w14:textId="05C7E7CC" w:rsidR="00C61FAC" w:rsidRPr="00C61FAC" w:rsidRDefault="009C180A" w:rsidP="00C61FAC">
      <w:pPr>
        <w:pStyle w:val="aff4"/>
        <w:keepNext/>
        <w:keepLines/>
        <w:numPr>
          <w:ilvl w:val="3"/>
          <w:numId w:val="3"/>
        </w:numPr>
        <w:overflowPunct w:val="0"/>
        <w:autoSpaceDE w:val="0"/>
        <w:autoSpaceDN w:val="0"/>
        <w:adjustRightInd w:val="0"/>
        <w:spacing w:before="240" w:after="180"/>
        <w:ind w:firstLineChars="0"/>
        <w:textAlignment w:val="baseline"/>
        <w:outlineLvl w:val="3"/>
        <w:rPr>
          <w:rFonts w:ascii="Times New Roman" w:eastAsia="Times New Roman" w:hAnsi="Times New Roman" w:cs="Times New Roman"/>
          <w:iCs/>
          <w:szCs w:val="28"/>
          <w:lang w:eastAsia="en-US"/>
        </w:rPr>
      </w:pPr>
      <w:r>
        <w:rPr>
          <w:rFonts w:ascii="Times New Roman" w:eastAsia="Times New Roman" w:hAnsi="Times New Roman" w:cs="Times New Roman"/>
          <w:iCs/>
          <w:szCs w:val="28"/>
          <w:lang w:eastAsia="en-US"/>
        </w:rPr>
        <w:t>Alt-4</w:t>
      </w:r>
      <w:r w:rsidR="00C61FAC" w:rsidRPr="00C61FAC">
        <w:rPr>
          <w:rFonts w:ascii="Times New Roman" w:eastAsia="Times New Roman" w:hAnsi="Times New Roman" w:cs="Times New Roman"/>
          <w:iCs/>
          <w:szCs w:val="28"/>
          <w:lang w:eastAsia="en-US"/>
        </w:rPr>
        <w:t xml:space="preserve"> (XXXXX)</w:t>
      </w:r>
    </w:p>
    <w:p w14:paraId="46B9386F" w14:textId="46EC4F02" w:rsidR="00C61FAC" w:rsidRDefault="00C61FAC" w:rsidP="00C61FAC">
      <w:pPr>
        <w:keepNext/>
        <w:keepLines/>
        <w:widowControl/>
        <w:numPr>
          <w:ilvl w:val="4"/>
          <w:numId w:val="3"/>
        </w:numPr>
        <w:overflowPunct w:val="0"/>
        <w:autoSpaceDE w:val="0"/>
        <w:autoSpaceDN w:val="0"/>
        <w:adjustRightInd w:val="0"/>
        <w:spacing w:before="240" w:after="180"/>
        <w:jc w:val="left"/>
        <w:textAlignment w:val="baseline"/>
        <w:outlineLvl w:val="4"/>
        <w:rPr>
          <w:rFonts w:ascii="Times New Roman" w:eastAsia="Times New Roman" w:hAnsi="Times New Roman" w:cs="Times New Roman"/>
          <w:iCs/>
          <w:kern w:val="0"/>
          <w:sz w:val="24"/>
          <w:szCs w:val="28"/>
          <w:lang w:eastAsia="en-US"/>
        </w:rPr>
      </w:pPr>
      <w:r w:rsidRPr="00C61FAC">
        <w:rPr>
          <w:rFonts w:ascii="Times New Roman" w:eastAsia="Times New Roman" w:hAnsi="Times New Roman" w:cs="Times New Roman"/>
          <w:iCs/>
          <w:kern w:val="0"/>
          <w:sz w:val="24"/>
          <w:szCs w:val="28"/>
          <w:lang w:eastAsia="en-US"/>
        </w:rPr>
        <w:t>Small packet size</w:t>
      </w:r>
    </w:p>
    <w:p w14:paraId="785D67D2" w14:textId="7FA9367E" w:rsidR="00C61FAC" w:rsidRDefault="00C61FAC" w:rsidP="00C61FAC">
      <w:pPr>
        <w:rPr>
          <w:rFonts w:ascii="Times New Roman" w:hAnsi="Times New Roman" w:cs="Times New Roman"/>
          <w:sz w:val="20"/>
          <w:szCs w:val="20"/>
        </w:rPr>
      </w:pPr>
      <w:r w:rsidRPr="005E0EDE">
        <w:rPr>
          <w:rFonts w:ascii="Times New Roman" w:hAnsi="Times New Roman" w:cs="Times New Roman"/>
          <w:sz w:val="20"/>
          <w:szCs w:val="20"/>
        </w:rPr>
        <w:t xml:space="preserve">In this section, </w:t>
      </w:r>
      <w:r>
        <w:rPr>
          <w:rFonts w:ascii="Times New Roman" w:hAnsi="Times New Roman" w:cs="Times New Roman"/>
          <w:sz w:val="20"/>
          <w:szCs w:val="20"/>
        </w:rPr>
        <w:t xml:space="preserve">for </w:t>
      </w:r>
      <w:r>
        <w:rPr>
          <w:rFonts w:ascii="Times New Roman" w:eastAsia="宋体" w:hAnsi="Times New Roman" w:cs="Times New Roman"/>
          <w:kern w:val="0"/>
          <w:sz w:val="20"/>
          <w:szCs w:val="20"/>
        </w:rPr>
        <w:t>Urban Macro</w:t>
      </w:r>
      <w:r w:rsidRPr="00D42670">
        <w:rPr>
          <w:rFonts w:ascii="Times New Roman" w:eastAsia="宋体" w:hAnsi="Times New Roman" w:cs="Times New Roman"/>
          <w:kern w:val="0"/>
          <w:sz w:val="20"/>
          <w:szCs w:val="20"/>
        </w:rPr>
        <w:t xml:space="preserve"> scenario</w:t>
      </w:r>
      <w:r>
        <w:rPr>
          <w:rFonts w:ascii="Times New Roman" w:eastAsia="宋体" w:hAnsi="Times New Roman" w:cs="Times New Roman"/>
          <w:kern w:val="0"/>
          <w:sz w:val="20"/>
          <w:szCs w:val="20"/>
        </w:rPr>
        <w:t xml:space="preserve"> in FR1, </w:t>
      </w:r>
      <w:r w:rsidRPr="005E0EDE">
        <w:rPr>
          <w:rFonts w:ascii="Times New Roman" w:hAnsi="Times New Roman" w:cs="Times New Roman"/>
          <w:sz w:val="20"/>
          <w:szCs w:val="20"/>
        </w:rPr>
        <w:t xml:space="preserve">the </w:t>
      </w:r>
      <w:r>
        <w:rPr>
          <w:rFonts w:ascii="Times New Roman" w:eastAsia="宋体" w:hAnsi="Times New Roman" w:cs="Times New Roman"/>
          <w:sz w:val="20"/>
          <w:szCs w:val="20"/>
        </w:rPr>
        <w:t xml:space="preserve">asymmetric </w:t>
      </w:r>
      <w:r w:rsidRPr="005E0EDE">
        <w:rPr>
          <w:rFonts w:ascii="Times New Roman" w:hAnsi="Times New Roman" w:cs="Times New Roman"/>
          <w:sz w:val="20"/>
          <w:szCs w:val="20"/>
        </w:rPr>
        <w:t xml:space="preserve">packet size </w:t>
      </w:r>
      <w:r>
        <w:rPr>
          <w:rFonts w:ascii="Times New Roman" w:hAnsi="Times New Roman" w:cs="Times New Roman"/>
          <w:sz w:val="20"/>
          <w:szCs w:val="20"/>
        </w:rPr>
        <w:t>with 4K</w:t>
      </w:r>
      <w:r w:rsidRPr="005E0EDE">
        <w:rPr>
          <w:rFonts w:ascii="Times New Roman" w:hAnsi="Times New Roman" w:cs="Times New Roman"/>
          <w:sz w:val="20"/>
          <w:szCs w:val="20"/>
        </w:rPr>
        <w:t xml:space="preserve">bytes </w:t>
      </w:r>
      <w:r>
        <w:rPr>
          <w:rFonts w:ascii="Times New Roman" w:hAnsi="Times New Roman" w:cs="Times New Roman"/>
          <w:sz w:val="20"/>
          <w:szCs w:val="20"/>
        </w:rPr>
        <w:t>for DL and 1Kbytes for UL</w:t>
      </w:r>
      <w:r w:rsidRPr="005E0EDE">
        <w:rPr>
          <w:rFonts w:ascii="Times New Roman" w:hAnsi="Times New Roman" w:cs="Times New Roman"/>
          <w:sz w:val="20"/>
          <w:szCs w:val="20"/>
        </w:rPr>
        <w:t xml:space="preserve"> is evaluated with different level of </w:t>
      </w:r>
      <w:proofErr w:type="spellStart"/>
      <w:r w:rsidRPr="005E0EDE">
        <w:rPr>
          <w:rFonts w:ascii="Times New Roman" w:hAnsi="Times New Roman" w:cs="Times New Roman"/>
          <w:sz w:val="20"/>
          <w:szCs w:val="20"/>
        </w:rPr>
        <w:t>RUs.</w:t>
      </w:r>
      <w:proofErr w:type="spellEnd"/>
      <w:r w:rsidRPr="005E0EDE">
        <w:rPr>
          <w:rFonts w:ascii="Times New Roman" w:hAnsi="Times New Roman" w:cs="Times New Roman" w:hint="eastAsia"/>
          <w:sz w:val="20"/>
          <w:szCs w:val="20"/>
        </w:rPr>
        <w:t xml:space="preserve"> </w:t>
      </w:r>
      <w:r w:rsidRPr="005E0EDE">
        <w:rPr>
          <w:rFonts w:ascii="Times New Roman" w:hAnsi="Times New Roman" w:cs="Times New Roman"/>
          <w:sz w:val="20"/>
          <w:szCs w:val="20"/>
        </w:rPr>
        <w:t xml:space="preserve">In previous RAN1 meeting, it was agreed that the DL/UL arrival rate for legacy TDD is selected to reach a target DL/UL traffic load. Based on the test results, </w:t>
      </w:r>
      <w:r>
        <w:rPr>
          <w:rFonts w:ascii="Times New Roman" w:hAnsi="Times New Roman" w:cs="Times New Roman"/>
          <w:sz w:val="20"/>
          <w:szCs w:val="20"/>
        </w:rPr>
        <w:t xml:space="preserve">following traffic models are adopted for all the evaluation schemes. </w:t>
      </w:r>
    </w:p>
    <w:p w14:paraId="3264EE95" w14:textId="77777777" w:rsidR="00C61FAC" w:rsidRPr="008B318A" w:rsidRDefault="00C61FAC" w:rsidP="00C61FAC">
      <w:pPr>
        <w:rPr>
          <w:rFonts w:ascii="Times New Roman" w:hAnsi="Times New Roman" w:cs="Times New Roman"/>
          <w:sz w:val="20"/>
          <w:szCs w:val="20"/>
        </w:rPr>
      </w:pPr>
    </w:p>
    <w:tbl>
      <w:tblPr>
        <w:tblStyle w:val="af5"/>
        <w:tblW w:w="0" w:type="auto"/>
        <w:tblLook w:val="04A0" w:firstRow="1" w:lastRow="0" w:firstColumn="1" w:lastColumn="0" w:noHBand="0" w:noVBand="1"/>
      </w:tblPr>
      <w:tblGrid>
        <w:gridCol w:w="1980"/>
        <w:gridCol w:w="7039"/>
      </w:tblGrid>
      <w:tr w:rsidR="00C61FAC" w14:paraId="6B8F7183" w14:textId="77777777" w:rsidTr="001455E6">
        <w:tc>
          <w:tcPr>
            <w:tcW w:w="1980" w:type="dxa"/>
          </w:tcPr>
          <w:p w14:paraId="65219761" w14:textId="77777777" w:rsidR="00C61FAC" w:rsidRDefault="00C61FAC" w:rsidP="001455E6">
            <w:pPr>
              <w:rPr>
                <w:u w:val="single"/>
              </w:rPr>
            </w:pPr>
            <w:r w:rsidRPr="00FB079A">
              <w:rPr>
                <w:u w:val="single"/>
              </w:rPr>
              <w:t>Low RU</w:t>
            </w:r>
            <w:r>
              <w:rPr>
                <w:u w:val="single"/>
              </w:rPr>
              <w:t xml:space="preserve"> </w:t>
            </w:r>
          </w:p>
          <w:p w14:paraId="54B9487E" w14:textId="77777777" w:rsidR="00C61FAC" w:rsidRPr="00FB079A" w:rsidRDefault="00C61FAC" w:rsidP="001455E6">
            <w:pPr>
              <w:rPr>
                <w:u w:val="single"/>
              </w:rPr>
            </w:pPr>
            <w:r w:rsidRPr="005E0EDE">
              <w:t>(DL/UL type-2 RU &lt; 10%)</w:t>
            </w:r>
          </w:p>
        </w:tc>
        <w:tc>
          <w:tcPr>
            <w:tcW w:w="7039" w:type="dxa"/>
          </w:tcPr>
          <w:p w14:paraId="631EE4F6" w14:textId="77777777" w:rsidR="00C61FAC" w:rsidRDefault="00C61FAC" w:rsidP="001455E6">
            <w:r>
              <w:t>Packet size: 4K</w:t>
            </w:r>
            <w:r w:rsidRPr="005E0EDE">
              <w:t>bytes</w:t>
            </w:r>
            <w:r>
              <w:t xml:space="preserve"> for DL and 1Kbytes for UL</w:t>
            </w:r>
          </w:p>
          <w:p w14:paraId="33428D61" w14:textId="77777777" w:rsidR="00C61FAC" w:rsidRDefault="00C61FAC" w:rsidP="001455E6">
            <w:r w:rsidRPr="005E0EDE">
              <w:t>DL arrival rate</w:t>
            </w:r>
            <w:r>
              <w:t xml:space="preserve">: </w:t>
            </w:r>
            <w:r>
              <w:rPr>
                <w:rFonts w:hint="eastAsia"/>
                <w:b/>
                <w:bCs/>
              </w:rPr>
              <w:t>4</w:t>
            </w:r>
            <w:r w:rsidRPr="00FE602A">
              <w:rPr>
                <w:b/>
                <w:bCs/>
              </w:rPr>
              <w:t>0</w:t>
            </w:r>
            <w:r w:rsidRPr="0068677D">
              <w:rPr>
                <w:b/>
                <w:bCs/>
              </w:rPr>
              <w:t xml:space="preserve"> packets/sec</w:t>
            </w:r>
          </w:p>
          <w:p w14:paraId="1B369E2E" w14:textId="77777777" w:rsidR="00C61FAC" w:rsidRDefault="00C61FAC" w:rsidP="001455E6">
            <w:r w:rsidRPr="005E0EDE">
              <w:t>UL arrival rate</w:t>
            </w:r>
            <w:r>
              <w:t xml:space="preserve">: </w:t>
            </w:r>
            <w:r>
              <w:rPr>
                <w:b/>
                <w:bCs/>
              </w:rPr>
              <w:t>4</w:t>
            </w:r>
            <w:r w:rsidRPr="0068677D">
              <w:rPr>
                <w:b/>
                <w:bCs/>
              </w:rPr>
              <w:t xml:space="preserve"> packets/sec</w:t>
            </w:r>
          </w:p>
          <w:p w14:paraId="195EF952" w14:textId="77777777" w:rsidR="00C61FAC" w:rsidRDefault="00C61FAC" w:rsidP="001455E6">
            <w:r w:rsidRPr="00233C18">
              <w:t>Note: Under this configuration, the DL type-2 RU i</w:t>
            </w:r>
            <w:r w:rsidRPr="00FD45A5">
              <w:t>s 9.43% and UL type-2 RU is 10</w:t>
            </w:r>
            <w:r w:rsidRPr="00FD45A5">
              <w:rPr>
                <w:rFonts w:hint="eastAsia"/>
              </w:rPr>
              <w:t>.</w:t>
            </w:r>
            <w:r w:rsidRPr="00FD45A5">
              <w:t>09% in scheme 1-1.</w:t>
            </w:r>
          </w:p>
        </w:tc>
      </w:tr>
      <w:tr w:rsidR="00C61FAC" w14:paraId="1247EF54" w14:textId="77777777" w:rsidTr="001455E6">
        <w:tc>
          <w:tcPr>
            <w:tcW w:w="1980" w:type="dxa"/>
          </w:tcPr>
          <w:p w14:paraId="7902ADAA" w14:textId="77777777" w:rsidR="00C61FAC" w:rsidRDefault="00C61FAC" w:rsidP="001455E6">
            <w:pPr>
              <w:rPr>
                <w:u w:val="single"/>
              </w:rPr>
            </w:pPr>
            <w:r w:rsidRPr="00FB079A">
              <w:rPr>
                <w:u w:val="single"/>
              </w:rPr>
              <w:t>Medium RU</w:t>
            </w:r>
          </w:p>
          <w:p w14:paraId="76CD555B" w14:textId="77777777" w:rsidR="00C61FAC" w:rsidRPr="00FB079A" w:rsidRDefault="00C61FAC" w:rsidP="001455E6">
            <w:pPr>
              <w:rPr>
                <w:u w:val="single"/>
              </w:rPr>
            </w:pPr>
            <w:r w:rsidRPr="005E0EDE">
              <w:t>(D</w:t>
            </w:r>
            <w:r w:rsidRPr="005E0EDE">
              <w:rPr>
                <w:rFonts w:eastAsiaTheme="minorEastAsia"/>
                <w:kern w:val="2"/>
              </w:rPr>
              <w:t>L/UL type-2 RU ~ [20%-30%])</w:t>
            </w:r>
          </w:p>
        </w:tc>
        <w:tc>
          <w:tcPr>
            <w:tcW w:w="7039" w:type="dxa"/>
          </w:tcPr>
          <w:p w14:paraId="3E5074FA" w14:textId="77777777" w:rsidR="00C61FAC" w:rsidRDefault="00C61FAC" w:rsidP="001455E6">
            <w:r>
              <w:t>Packet size: 4K</w:t>
            </w:r>
            <w:r w:rsidRPr="005E0EDE">
              <w:t>bytes</w:t>
            </w:r>
            <w:r>
              <w:t xml:space="preserve"> for DL and 1Kbytes for UL</w:t>
            </w:r>
          </w:p>
          <w:p w14:paraId="2FA46A78" w14:textId="77777777" w:rsidR="00C61FAC" w:rsidRDefault="00C61FAC" w:rsidP="001455E6">
            <w:pPr>
              <w:rPr>
                <w:b/>
                <w:bCs/>
              </w:rPr>
            </w:pPr>
            <w:r w:rsidRPr="005E0EDE">
              <w:t>DL arrival rate</w:t>
            </w:r>
            <w:r>
              <w:t xml:space="preserve">: </w:t>
            </w:r>
            <w:r>
              <w:rPr>
                <w:rFonts w:hint="eastAsia"/>
                <w:b/>
                <w:bCs/>
              </w:rPr>
              <w:t>1</w:t>
            </w:r>
            <w:r>
              <w:rPr>
                <w:b/>
                <w:bCs/>
              </w:rPr>
              <w:t>00</w:t>
            </w:r>
            <w:r w:rsidRPr="0068677D">
              <w:rPr>
                <w:b/>
                <w:bCs/>
              </w:rPr>
              <w:t xml:space="preserve"> packets/sec</w:t>
            </w:r>
          </w:p>
          <w:p w14:paraId="51955AA7" w14:textId="77777777" w:rsidR="00C61FAC" w:rsidRDefault="00C61FAC" w:rsidP="001455E6">
            <w:r w:rsidRPr="005E0EDE">
              <w:t>UL arrival rate</w:t>
            </w:r>
            <w:r>
              <w:t xml:space="preserve">: </w:t>
            </w:r>
            <w:r>
              <w:rPr>
                <w:rFonts w:hint="eastAsia"/>
                <w:b/>
                <w:bCs/>
              </w:rPr>
              <w:t>1</w:t>
            </w:r>
            <w:r>
              <w:rPr>
                <w:b/>
                <w:bCs/>
              </w:rPr>
              <w:t>2</w:t>
            </w:r>
            <w:r w:rsidRPr="0068677D">
              <w:rPr>
                <w:b/>
                <w:bCs/>
              </w:rPr>
              <w:t xml:space="preserve"> packets/sec</w:t>
            </w:r>
            <w:r w:rsidRPr="005E0EDE">
              <w:t xml:space="preserve"> </w:t>
            </w:r>
          </w:p>
          <w:p w14:paraId="69C3A96F" w14:textId="77777777" w:rsidR="00C61FAC" w:rsidRDefault="00C61FAC" w:rsidP="001455E6">
            <w:r w:rsidRPr="00233C18">
              <w:t>Note:</w:t>
            </w:r>
            <w:r w:rsidRPr="00233C18">
              <w:rPr>
                <w:rFonts w:eastAsiaTheme="minorEastAsia"/>
                <w:kern w:val="2"/>
              </w:rPr>
              <w:t xml:space="preserve"> Under this configuration, t</w:t>
            </w:r>
            <w:r w:rsidRPr="00FD45A5">
              <w:rPr>
                <w:rFonts w:eastAsiaTheme="minorEastAsia"/>
                <w:kern w:val="2"/>
              </w:rPr>
              <w:t>he DL type-2 RU is 20.49% and UL type-2 RU is 24.87% in scheme 1-1.</w:t>
            </w:r>
          </w:p>
        </w:tc>
      </w:tr>
      <w:tr w:rsidR="00C61FAC" w14:paraId="52724542" w14:textId="77777777" w:rsidTr="001455E6">
        <w:tc>
          <w:tcPr>
            <w:tcW w:w="1980" w:type="dxa"/>
          </w:tcPr>
          <w:p w14:paraId="6CB5217C" w14:textId="77777777" w:rsidR="00C61FAC" w:rsidRDefault="00C61FAC" w:rsidP="001455E6">
            <w:pPr>
              <w:rPr>
                <w:u w:val="single"/>
              </w:rPr>
            </w:pPr>
            <w:r w:rsidRPr="00FB079A">
              <w:rPr>
                <w:u w:val="single"/>
              </w:rPr>
              <w:t>High RU</w:t>
            </w:r>
          </w:p>
          <w:p w14:paraId="7BD2862F" w14:textId="77777777" w:rsidR="00C61FAC" w:rsidRPr="00FB079A" w:rsidRDefault="00C61FAC" w:rsidP="001455E6">
            <w:pPr>
              <w:rPr>
                <w:u w:val="single"/>
              </w:rPr>
            </w:pPr>
            <w:r w:rsidRPr="005E0EDE">
              <w:t>(DL/UL type-2 RU &gt;= 50%)</w:t>
            </w:r>
          </w:p>
        </w:tc>
        <w:tc>
          <w:tcPr>
            <w:tcW w:w="7039" w:type="dxa"/>
          </w:tcPr>
          <w:p w14:paraId="5672A7E4" w14:textId="77777777" w:rsidR="00C61FAC" w:rsidRDefault="00C61FAC" w:rsidP="001455E6">
            <w:r>
              <w:t>Packet size: 4K</w:t>
            </w:r>
            <w:r w:rsidRPr="005E0EDE">
              <w:t>bytes</w:t>
            </w:r>
            <w:r>
              <w:t xml:space="preserve"> for DL and 1Kbytes for UL</w:t>
            </w:r>
          </w:p>
          <w:p w14:paraId="079FC88C" w14:textId="77777777" w:rsidR="00C61FAC" w:rsidRDefault="00C61FAC" w:rsidP="001455E6">
            <w:r w:rsidRPr="005E0EDE">
              <w:t>DL arrival rate</w:t>
            </w:r>
            <w:r>
              <w:t xml:space="preserve">: </w:t>
            </w:r>
            <w:r>
              <w:rPr>
                <w:rFonts w:hint="eastAsia"/>
                <w:b/>
                <w:bCs/>
              </w:rPr>
              <w:t>2</w:t>
            </w:r>
            <w:r>
              <w:rPr>
                <w:b/>
                <w:bCs/>
              </w:rPr>
              <w:t>50</w:t>
            </w:r>
            <w:r w:rsidRPr="0068677D">
              <w:rPr>
                <w:b/>
                <w:bCs/>
              </w:rPr>
              <w:t xml:space="preserve"> packets/sec</w:t>
            </w:r>
          </w:p>
          <w:p w14:paraId="17DD59DC" w14:textId="77777777" w:rsidR="00C61FAC" w:rsidRDefault="00C61FAC" w:rsidP="001455E6">
            <w:pPr>
              <w:rPr>
                <w:b/>
                <w:bCs/>
              </w:rPr>
            </w:pPr>
            <w:r w:rsidRPr="005E0EDE">
              <w:t>UL arrival rate</w:t>
            </w:r>
            <w:r>
              <w:t xml:space="preserve">: </w:t>
            </w:r>
            <w:r>
              <w:rPr>
                <w:b/>
                <w:bCs/>
              </w:rPr>
              <w:t>30</w:t>
            </w:r>
            <w:r w:rsidRPr="0068677D">
              <w:rPr>
                <w:b/>
                <w:bCs/>
              </w:rPr>
              <w:t xml:space="preserve"> packets/sec</w:t>
            </w:r>
          </w:p>
          <w:p w14:paraId="21CD0CD6" w14:textId="77777777" w:rsidR="00C61FAC" w:rsidRDefault="00C61FAC" w:rsidP="001455E6">
            <w:r w:rsidRPr="00233C18">
              <w:t>Note: Under this c</w:t>
            </w:r>
            <w:r w:rsidRPr="00FD45A5">
              <w:t>onfiguration, the DL type-2 RU is 53.07% and UL type-2 RU is 52.09% in scheme 1</w:t>
            </w:r>
            <w:r w:rsidRPr="00233C18">
              <w:t>-1.</w:t>
            </w:r>
          </w:p>
        </w:tc>
      </w:tr>
    </w:tbl>
    <w:p w14:paraId="2D2E8F8B" w14:textId="77777777" w:rsidR="00C348C7" w:rsidRDefault="00C348C7" w:rsidP="009C180A">
      <w:pPr>
        <w:widowControl/>
        <w:spacing w:beforeLines="50" w:before="120" w:afterLines="50" w:after="120"/>
        <w:rPr>
          <w:rFonts w:ascii="Times New Roman" w:hAnsi="Times New Roman" w:cs="Times New Roman"/>
          <w:sz w:val="20"/>
          <w:szCs w:val="20"/>
        </w:rPr>
      </w:pPr>
    </w:p>
    <w:p w14:paraId="3717344D" w14:textId="00D52BB6" w:rsidR="009C180A" w:rsidRPr="009D1E9E" w:rsidRDefault="009C180A" w:rsidP="009C180A">
      <w:pPr>
        <w:widowControl/>
        <w:spacing w:beforeLines="50" w:before="120" w:afterLines="50" w:after="120"/>
        <w:rPr>
          <w:rFonts w:ascii="Times New Roman" w:hAnsi="Times New Roman" w:cs="Times New Roman"/>
          <w:sz w:val="20"/>
          <w:szCs w:val="20"/>
        </w:rPr>
      </w:pPr>
      <w:r w:rsidRPr="009D1E9E">
        <w:rPr>
          <w:rFonts w:ascii="Times New Roman" w:hAnsi="Times New Roman" w:cs="Times New Roman"/>
          <w:sz w:val="20"/>
          <w:szCs w:val="20"/>
        </w:rPr>
        <w:t xml:space="preserve">The performance gain of DL/UL average-UPT for evaluation schemes compared to baseline scheme in </w:t>
      </w:r>
      <w:r>
        <w:rPr>
          <w:rFonts w:ascii="Times New Roman" w:hAnsi="Times New Roman" w:cs="Times New Roman"/>
          <w:sz w:val="20"/>
          <w:szCs w:val="20"/>
        </w:rPr>
        <w:t>Urban Macro</w:t>
      </w:r>
      <w:r w:rsidRPr="009D1E9E">
        <w:rPr>
          <w:rFonts w:ascii="Times New Roman" w:hAnsi="Times New Roman" w:cs="Times New Roman"/>
          <w:sz w:val="20"/>
          <w:szCs w:val="20"/>
        </w:rPr>
        <w:t xml:space="preserve"> scenario is shown in Figure </w:t>
      </w:r>
      <w:r w:rsidR="00C348C7">
        <w:rPr>
          <w:rFonts w:ascii="Times New Roman" w:hAnsi="Times New Roman" w:cs="Times New Roman"/>
          <w:sz w:val="20"/>
          <w:szCs w:val="20"/>
        </w:rPr>
        <w:t>9</w:t>
      </w:r>
      <w:r w:rsidRPr="009D1E9E">
        <w:rPr>
          <w:rFonts w:ascii="Times New Roman" w:hAnsi="Times New Roman" w:cs="Times New Roman"/>
          <w:sz w:val="20"/>
          <w:szCs w:val="20"/>
        </w:rPr>
        <w:t xml:space="preserve">. The corresponding DL/UL average-UPT, DL/UL per packet (option 1) and per user (option 2) latency, DL/UL type 1 and type 2 RU </w:t>
      </w:r>
      <w:r w:rsidRPr="009D1E9E">
        <w:rPr>
          <w:rFonts w:ascii="Times New Roman" w:hAnsi="Times New Roman" w:cs="Times New Roman" w:hint="eastAsia"/>
          <w:sz w:val="20"/>
          <w:szCs w:val="20"/>
        </w:rPr>
        <w:t>can</w:t>
      </w:r>
      <w:r w:rsidRPr="009D1E9E">
        <w:rPr>
          <w:rFonts w:ascii="Times New Roman" w:hAnsi="Times New Roman" w:cs="Times New Roman"/>
          <w:sz w:val="20"/>
          <w:szCs w:val="20"/>
        </w:rPr>
        <w:t xml:space="preserve"> be found </w:t>
      </w:r>
      <w:r>
        <w:rPr>
          <w:rFonts w:ascii="Times New Roman" w:hAnsi="Times New Roman" w:cs="Times New Roman"/>
          <w:sz w:val="20"/>
          <w:szCs w:val="20"/>
        </w:rPr>
        <w:t xml:space="preserve">in </w:t>
      </w:r>
      <w:r w:rsidRPr="009C180A">
        <w:rPr>
          <w:rFonts w:ascii="Times New Roman" w:hAnsi="Times New Roman" w:cs="Times New Roman"/>
          <w:sz w:val="20"/>
          <w:szCs w:val="20"/>
        </w:rPr>
        <w:t>the summary of the evaluation results of SBFD</w:t>
      </w:r>
      <w:r w:rsidRPr="009D1E9E">
        <w:rPr>
          <w:rFonts w:ascii="Times New Roman" w:hAnsi="Times New Roman" w:cs="Times New Roman"/>
          <w:sz w:val="20"/>
          <w:szCs w:val="20"/>
        </w:rPr>
        <w:t>. Based on the evaluation results, the following can be observed.</w:t>
      </w:r>
    </w:p>
    <w:p w14:paraId="103E38A4" w14:textId="77777777" w:rsidR="009C180A" w:rsidRPr="009D1E9E" w:rsidRDefault="009C180A" w:rsidP="009C180A">
      <w:pPr>
        <w:widowControl/>
        <w:spacing w:beforeLines="50" w:before="120" w:afterLines="50" w:after="120"/>
        <w:rPr>
          <w:rFonts w:ascii="Times New Roman" w:hAnsi="Times New Roman" w:cs="Times New Roman"/>
          <w:sz w:val="20"/>
          <w:szCs w:val="20"/>
        </w:rPr>
      </w:pPr>
      <w:r w:rsidRPr="009D1E9E">
        <w:rPr>
          <w:rFonts w:ascii="Times New Roman" w:hAnsi="Times New Roman" w:cs="Times New Roman"/>
          <w:sz w:val="20"/>
          <w:szCs w:val="20"/>
        </w:rPr>
        <w:t xml:space="preserve">For DL, </w:t>
      </w:r>
      <w:r w:rsidRPr="009D1E9E">
        <w:rPr>
          <w:rFonts w:ascii="Times New Roman" w:hAnsi="Times New Roman" w:cs="Times New Roman" w:hint="eastAsia"/>
          <w:sz w:val="20"/>
          <w:szCs w:val="20"/>
        </w:rPr>
        <w:t>compare</w:t>
      </w:r>
      <w:r w:rsidRPr="009D1E9E">
        <w:rPr>
          <w:rFonts w:ascii="Times New Roman" w:hAnsi="Times New Roman" w:cs="Times New Roman"/>
          <w:sz w:val="20"/>
          <w:szCs w:val="20"/>
        </w:rPr>
        <w:t xml:space="preserve"> to legacy TDD, U2U inter-</w:t>
      </w:r>
      <w:proofErr w:type="spellStart"/>
      <w:r w:rsidRPr="009D1E9E">
        <w:rPr>
          <w:rFonts w:ascii="Times New Roman" w:hAnsi="Times New Roman" w:cs="Times New Roman"/>
          <w:sz w:val="20"/>
          <w:szCs w:val="20"/>
        </w:rPr>
        <w:t>subband</w:t>
      </w:r>
      <w:proofErr w:type="spellEnd"/>
      <w:r w:rsidRPr="009D1E9E">
        <w:rPr>
          <w:rFonts w:ascii="Times New Roman" w:hAnsi="Times New Roman" w:cs="Times New Roman"/>
          <w:sz w:val="20"/>
          <w:szCs w:val="20"/>
        </w:rPr>
        <w:t xml:space="preserve"> CLI greatly impacts DL performance in semi-static SBFD,</w:t>
      </w:r>
      <w:r w:rsidRPr="009D1E9E">
        <w:t xml:space="preserve"> </w:t>
      </w:r>
      <w:r w:rsidRPr="009D1E9E">
        <w:rPr>
          <w:rFonts w:ascii="Times New Roman" w:hAnsi="Times New Roman" w:cs="Times New Roman"/>
          <w:sz w:val="20"/>
          <w:szCs w:val="20"/>
        </w:rPr>
        <w:t xml:space="preserve">especially for cell-edge UE. </w:t>
      </w:r>
      <w:r w:rsidRPr="00A35A23">
        <w:rPr>
          <w:rFonts w:ascii="Times New Roman" w:hAnsi="Times New Roman" w:cs="Times New Roman"/>
          <w:sz w:val="20"/>
          <w:szCs w:val="20"/>
        </w:rPr>
        <w:t>With the increase of load, U2U interference becomes more and more serious</w:t>
      </w:r>
      <w:r>
        <w:rPr>
          <w:rFonts w:ascii="Times New Roman" w:hAnsi="Times New Roman" w:cs="Times New Roman" w:hint="eastAsia"/>
          <w:sz w:val="20"/>
          <w:szCs w:val="20"/>
        </w:rPr>
        <w:t>,</w:t>
      </w:r>
      <w:r>
        <w:rPr>
          <w:rFonts w:ascii="Times New Roman" w:hAnsi="Times New Roman" w:cs="Times New Roman"/>
          <w:sz w:val="20"/>
          <w:szCs w:val="20"/>
        </w:rPr>
        <w:t xml:space="preserve"> </w:t>
      </w:r>
      <w:r w:rsidRPr="00A35A23">
        <w:rPr>
          <w:rFonts w:ascii="Times New Roman" w:hAnsi="Times New Roman" w:cs="Times New Roman"/>
          <w:sz w:val="20"/>
          <w:szCs w:val="20"/>
        </w:rPr>
        <w:t xml:space="preserve">the gain </w:t>
      </w:r>
      <w:r w:rsidRPr="00A35A23">
        <w:rPr>
          <w:rFonts w:ascii="Times New Roman" w:hAnsi="Times New Roman" w:cs="Times New Roman"/>
          <w:sz w:val="20"/>
          <w:szCs w:val="20"/>
        </w:rPr>
        <w:lastRenderedPageBreak/>
        <w:t xml:space="preserve">of DL </w:t>
      </w:r>
      <w:r>
        <w:rPr>
          <w:rFonts w:ascii="Times New Roman" w:hAnsi="Times New Roman" w:cs="Times New Roman"/>
          <w:sz w:val="20"/>
          <w:szCs w:val="20"/>
        </w:rPr>
        <w:t xml:space="preserve">means and 5% </w:t>
      </w:r>
      <w:r w:rsidRPr="00A35A23">
        <w:rPr>
          <w:rFonts w:ascii="Times New Roman" w:hAnsi="Times New Roman" w:cs="Times New Roman"/>
          <w:sz w:val="20"/>
          <w:szCs w:val="20"/>
        </w:rPr>
        <w:t>average-UPT decreases with the increase of traffic load.</w:t>
      </w:r>
      <w:r>
        <w:rPr>
          <w:rFonts w:ascii="Times New Roman" w:hAnsi="Times New Roman" w:cs="Times New Roman"/>
          <w:sz w:val="20"/>
          <w:szCs w:val="20"/>
        </w:rPr>
        <w:t xml:space="preserve"> </w:t>
      </w:r>
      <w:r w:rsidRPr="00FD53EF">
        <w:rPr>
          <w:rFonts w:ascii="Times New Roman" w:hAnsi="Times New Roman" w:cs="Times New Roman"/>
          <w:sz w:val="20"/>
          <w:szCs w:val="20"/>
        </w:rPr>
        <w:t xml:space="preserve">The </w:t>
      </w:r>
      <w:r w:rsidRPr="00330099">
        <w:rPr>
          <w:rFonts w:ascii="Times New Roman" w:hAnsi="Times New Roman" w:cs="Times New Roman"/>
          <w:sz w:val="20"/>
          <w:szCs w:val="20"/>
        </w:rPr>
        <w:t xml:space="preserve">introduction of </w:t>
      </w:r>
      <w:r w:rsidRPr="00FD53EF">
        <w:rPr>
          <w:rFonts w:ascii="Times New Roman" w:hAnsi="Times New Roman" w:cs="Times New Roman"/>
          <w:sz w:val="20"/>
          <w:szCs w:val="20"/>
        </w:rPr>
        <w:t xml:space="preserve">scheduling restriction can reduce the impact of U2U </w:t>
      </w:r>
      <w:r w:rsidRPr="009D1E9E">
        <w:rPr>
          <w:rFonts w:ascii="Times New Roman" w:hAnsi="Times New Roman" w:cs="Times New Roman"/>
          <w:sz w:val="20"/>
          <w:szCs w:val="20"/>
        </w:rPr>
        <w:t>inter-</w:t>
      </w:r>
      <w:proofErr w:type="spellStart"/>
      <w:r w:rsidRPr="009D1E9E">
        <w:rPr>
          <w:rFonts w:ascii="Times New Roman" w:hAnsi="Times New Roman" w:cs="Times New Roman"/>
          <w:sz w:val="20"/>
          <w:szCs w:val="20"/>
        </w:rPr>
        <w:t>subband</w:t>
      </w:r>
      <w:proofErr w:type="spellEnd"/>
      <w:r w:rsidRPr="009D1E9E">
        <w:rPr>
          <w:rFonts w:ascii="Times New Roman" w:hAnsi="Times New Roman" w:cs="Times New Roman"/>
          <w:sz w:val="20"/>
          <w:szCs w:val="20"/>
        </w:rPr>
        <w:t xml:space="preserve"> CLI</w:t>
      </w:r>
      <w:r>
        <w:rPr>
          <w:rFonts w:ascii="Times New Roman" w:hAnsi="Times New Roman" w:cs="Times New Roman" w:hint="eastAsia"/>
          <w:sz w:val="20"/>
          <w:szCs w:val="20"/>
        </w:rPr>
        <w:t>.</w:t>
      </w:r>
      <w:r>
        <w:rPr>
          <w:rFonts w:ascii="Times New Roman" w:hAnsi="Times New Roman" w:cs="Times New Roman"/>
          <w:sz w:val="20"/>
          <w:szCs w:val="20"/>
        </w:rPr>
        <w:t xml:space="preserve"> </w:t>
      </w:r>
    </w:p>
    <w:p w14:paraId="3E0FB276" w14:textId="77777777" w:rsidR="009C180A" w:rsidRPr="009D1E9E" w:rsidRDefault="009C180A" w:rsidP="009C180A">
      <w:pPr>
        <w:widowControl/>
        <w:spacing w:beforeLines="50" w:before="120" w:afterLines="50" w:after="120"/>
        <w:rPr>
          <w:rFonts w:ascii="Times New Roman" w:hAnsi="Times New Roman" w:cs="Times New Roman"/>
          <w:sz w:val="20"/>
          <w:szCs w:val="20"/>
        </w:rPr>
      </w:pPr>
      <w:r w:rsidRPr="009D1E9E">
        <w:rPr>
          <w:rFonts w:ascii="Times New Roman" w:hAnsi="Times New Roman" w:cs="Times New Roman"/>
          <w:sz w:val="20"/>
          <w:szCs w:val="20"/>
        </w:rPr>
        <w:t>For UL, since there are UL resources in X slot that can be used to transmit UL, the scheduling delay and transmission time of UL packets can be greatly reduced, compared to legacy TDD. In case of SBFD, the UL resources with smaller bandwidth and more uplink transmission opportunities in X slot are beneficial to improve uplink performance. Meanwhile, SBFD may suffer from the C2C inter-</w:t>
      </w:r>
      <w:proofErr w:type="spellStart"/>
      <w:r w:rsidRPr="009D1E9E">
        <w:rPr>
          <w:rFonts w:ascii="Times New Roman" w:hAnsi="Times New Roman" w:cs="Times New Roman"/>
          <w:sz w:val="20"/>
          <w:szCs w:val="20"/>
        </w:rPr>
        <w:t>subband</w:t>
      </w:r>
      <w:proofErr w:type="spellEnd"/>
      <w:r w:rsidRPr="009D1E9E">
        <w:rPr>
          <w:rFonts w:ascii="Times New Roman" w:hAnsi="Times New Roman" w:cs="Times New Roman"/>
          <w:sz w:val="20"/>
          <w:szCs w:val="20"/>
        </w:rPr>
        <w:t xml:space="preserve"> CLI. Thus, in semi-static SBFD, performance degradation of cell-edge UE can be observed. In addition, the gain of UL average-UPT decreases with the increase of traffic load due to increased interference.</w:t>
      </w:r>
      <w:r>
        <w:rPr>
          <w:rFonts w:ascii="Times New Roman" w:hAnsi="Times New Roman" w:cs="Times New Roman"/>
          <w:sz w:val="20"/>
          <w:szCs w:val="20"/>
        </w:rPr>
        <w:t xml:space="preserve"> </w:t>
      </w:r>
      <w:r w:rsidRPr="00FD53EF">
        <w:rPr>
          <w:rFonts w:ascii="Times New Roman" w:hAnsi="Times New Roman" w:cs="Times New Roman"/>
          <w:sz w:val="20"/>
          <w:szCs w:val="20"/>
        </w:rPr>
        <w:t xml:space="preserve">The </w:t>
      </w:r>
      <w:r w:rsidRPr="00330099">
        <w:rPr>
          <w:rFonts w:ascii="Times New Roman" w:hAnsi="Times New Roman" w:cs="Times New Roman"/>
          <w:sz w:val="20"/>
          <w:szCs w:val="20"/>
        </w:rPr>
        <w:t xml:space="preserve">introduction of </w:t>
      </w:r>
      <w:r w:rsidRPr="00FD53EF">
        <w:rPr>
          <w:rFonts w:ascii="Times New Roman" w:hAnsi="Times New Roman" w:cs="Times New Roman"/>
          <w:sz w:val="20"/>
          <w:szCs w:val="20"/>
        </w:rPr>
        <w:t xml:space="preserve">scheduling restriction makes </w:t>
      </w:r>
      <w:r>
        <w:rPr>
          <w:rFonts w:ascii="Times New Roman" w:hAnsi="Times New Roman" w:cs="Times New Roman"/>
          <w:sz w:val="20"/>
          <w:szCs w:val="20"/>
        </w:rPr>
        <w:t>DL</w:t>
      </w:r>
      <w:r w:rsidRPr="00FD53EF">
        <w:rPr>
          <w:rFonts w:ascii="Times New Roman" w:hAnsi="Times New Roman" w:cs="Times New Roman"/>
          <w:sz w:val="20"/>
          <w:szCs w:val="20"/>
        </w:rPr>
        <w:t xml:space="preserve"> </w:t>
      </w:r>
      <w:r>
        <w:rPr>
          <w:rFonts w:ascii="Times New Roman" w:hAnsi="Times New Roman" w:cs="Times New Roman" w:hint="eastAsia"/>
          <w:sz w:val="20"/>
          <w:szCs w:val="20"/>
        </w:rPr>
        <w:t>traffic</w:t>
      </w:r>
      <w:r w:rsidRPr="00FD53EF">
        <w:rPr>
          <w:rFonts w:ascii="Times New Roman" w:hAnsi="Times New Roman" w:cs="Times New Roman"/>
          <w:sz w:val="20"/>
          <w:szCs w:val="20"/>
        </w:rPr>
        <w:t xml:space="preserve"> transmission</w:t>
      </w:r>
      <w:r>
        <w:rPr>
          <w:rFonts w:ascii="Times New Roman" w:hAnsi="Times New Roman" w:cs="Times New Roman"/>
          <w:sz w:val="20"/>
          <w:szCs w:val="20"/>
        </w:rPr>
        <w:t xml:space="preserve"> </w:t>
      </w:r>
      <w:r w:rsidRPr="00330099">
        <w:rPr>
          <w:rFonts w:ascii="Times New Roman" w:hAnsi="Times New Roman" w:cs="Times New Roman"/>
          <w:sz w:val="20"/>
          <w:szCs w:val="20"/>
        </w:rPr>
        <w:t>complete</w:t>
      </w:r>
      <w:r w:rsidRPr="00FD53EF">
        <w:rPr>
          <w:rFonts w:ascii="Times New Roman" w:hAnsi="Times New Roman" w:cs="Times New Roman"/>
          <w:sz w:val="20"/>
          <w:szCs w:val="20"/>
        </w:rPr>
        <w:t xml:space="preserve"> faster, </w:t>
      </w:r>
      <w:r w:rsidRPr="00330099">
        <w:rPr>
          <w:rFonts w:ascii="Times New Roman" w:hAnsi="Times New Roman" w:cs="Times New Roman"/>
          <w:sz w:val="20"/>
          <w:szCs w:val="20"/>
        </w:rPr>
        <w:t xml:space="preserve">C2C </w:t>
      </w:r>
      <w:r w:rsidRPr="009D1E9E">
        <w:rPr>
          <w:rFonts w:ascii="Times New Roman" w:hAnsi="Times New Roman" w:cs="Times New Roman"/>
          <w:sz w:val="20"/>
          <w:szCs w:val="20"/>
        </w:rPr>
        <w:t>inter-</w:t>
      </w:r>
      <w:proofErr w:type="spellStart"/>
      <w:r w:rsidRPr="009D1E9E">
        <w:rPr>
          <w:rFonts w:ascii="Times New Roman" w:hAnsi="Times New Roman" w:cs="Times New Roman"/>
          <w:sz w:val="20"/>
          <w:szCs w:val="20"/>
        </w:rPr>
        <w:t>subband</w:t>
      </w:r>
      <w:proofErr w:type="spellEnd"/>
      <w:r w:rsidRPr="009D1E9E">
        <w:rPr>
          <w:rFonts w:ascii="Times New Roman" w:hAnsi="Times New Roman" w:cs="Times New Roman"/>
          <w:sz w:val="20"/>
          <w:szCs w:val="20"/>
        </w:rPr>
        <w:t xml:space="preserve"> CLI</w:t>
      </w:r>
      <w:r w:rsidRPr="00330099">
        <w:rPr>
          <w:rFonts w:ascii="Times New Roman" w:hAnsi="Times New Roman" w:cs="Times New Roman"/>
          <w:sz w:val="20"/>
          <w:szCs w:val="20"/>
        </w:rPr>
        <w:t xml:space="preserve"> is reduced</w:t>
      </w:r>
      <w:r>
        <w:rPr>
          <w:rFonts w:ascii="Times New Roman" w:hAnsi="Times New Roman" w:cs="Times New Roman"/>
          <w:sz w:val="20"/>
          <w:szCs w:val="20"/>
        </w:rPr>
        <w:t>.</w:t>
      </w:r>
    </w:p>
    <w:p w14:paraId="11C1B7F8" w14:textId="7B3E2C42" w:rsidR="00C61FAC" w:rsidRDefault="009C180A" w:rsidP="009C180A">
      <w:pPr>
        <w:rPr>
          <w:rFonts w:ascii="Times New Roman" w:hAnsi="Times New Roman" w:cs="Times New Roman"/>
        </w:rPr>
      </w:pPr>
      <w:r w:rsidRPr="009D1E9E">
        <w:rPr>
          <w:rFonts w:ascii="Times New Roman" w:hAnsi="Times New Roman" w:cs="Times New Roman"/>
        </w:rPr>
        <w:t>As discussed above, the following observations can be obtained.</w:t>
      </w:r>
    </w:p>
    <w:p w14:paraId="626814B3" w14:textId="60BD1F6B" w:rsidR="0041302F" w:rsidRDefault="0041302F" w:rsidP="0041302F">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13: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4DEEF882" w14:textId="482D84EB"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A50B92">
        <w:rPr>
          <w:rFonts w:ascii="Times New Roman" w:hAnsi="Times New Roman" w:cs="Times New Roman"/>
          <w:b/>
          <w:bCs/>
          <w:i/>
          <w:sz w:val="20"/>
          <w:szCs w:val="20"/>
        </w:rPr>
        <w:t>3.72</w:t>
      </w:r>
      <w:r>
        <w:rPr>
          <w:rFonts w:ascii="Times New Roman" w:hAnsi="Times New Roman" w:cs="Times New Roman"/>
          <w:b/>
          <w:bCs/>
          <w:i/>
          <w:sz w:val="20"/>
          <w:szCs w:val="20"/>
        </w:rPr>
        <w:t>%</w:t>
      </w:r>
      <w:r w:rsidR="00A50B92">
        <w:rPr>
          <w:rFonts w:ascii="Times New Roman" w:hAnsi="Times New Roman" w:cs="Times New Roman"/>
          <w:b/>
          <w:bCs/>
          <w:i/>
          <w:sz w:val="20"/>
          <w:szCs w:val="20"/>
        </w:rPr>
        <w:t xml:space="preserve"> gain with low load</w:t>
      </w:r>
      <w:r>
        <w:rPr>
          <w:rFonts w:ascii="Times New Roman" w:hAnsi="Times New Roman" w:cs="Times New Roman"/>
          <w:b/>
          <w:bCs/>
          <w:i/>
          <w:sz w:val="20"/>
          <w:szCs w:val="20"/>
        </w:rPr>
        <w:t xml:space="preserve">, </w:t>
      </w:r>
      <w:r w:rsidR="00A50B92">
        <w:rPr>
          <w:rFonts w:ascii="Times New Roman" w:hAnsi="Times New Roman" w:cs="Times New Roman"/>
          <w:b/>
          <w:bCs/>
          <w:i/>
          <w:sz w:val="20"/>
          <w:szCs w:val="20"/>
        </w:rPr>
        <w:t>but has 14.57</w:t>
      </w:r>
      <w:r>
        <w:rPr>
          <w:rFonts w:ascii="Times New Roman" w:hAnsi="Times New Roman" w:cs="Times New Roman"/>
          <w:b/>
          <w:bCs/>
          <w:i/>
          <w:sz w:val="20"/>
          <w:szCs w:val="20"/>
        </w:rPr>
        <w:t xml:space="preserve">% and </w:t>
      </w:r>
      <w:r w:rsidR="00A50B92">
        <w:rPr>
          <w:rFonts w:ascii="Times New Roman" w:hAnsi="Times New Roman" w:cs="Times New Roman"/>
          <w:b/>
          <w:bCs/>
          <w:i/>
          <w:sz w:val="20"/>
          <w:szCs w:val="20"/>
        </w:rPr>
        <w:t>29.64</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A50B92" w:rsidRPr="00CF567D">
        <w:rPr>
          <w:rFonts w:ascii="Times New Roman" w:hAnsi="Times New Roman" w:cs="Times New Roman"/>
          <w:b/>
          <w:bCs/>
          <w:i/>
          <w:sz w:val="20"/>
          <w:szCs w:val="20"/>
        </w:rPr>
        <w:t>degradation</w:t>
      </w:r>
      <w:r w:rsidR="00A50B92">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63C07921" w14:textId="3288156D"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00A50B92">
        <w:rPr>
          <w:rFonts w:ascii="Times New Roman" w:hAnsi="Times New Roman" w:cs="Times New Roman"/>
          <w:b/>
          <w:bCs/>
          <w:i/>
          <w:sz w:val="20"/>
          <w:szCs w:val="20"/>
        </w:rPr>
        <w:t>has</w:t>
      </w:r>
      <w:r>
        <w:rPr>
          <w:rFonts w:ascii="Times New Roman" w:hAnsi="Times New Roman" w:cs="Times New Roman"/>
          <w:b/>
          <w:bCs/>
          <w:i/>
          <w:sz w:val="20"/>
          <w:szCs w:val="20"/>
        </w:rPr>
        <w:t xml:space="preserve"> </w:t>
      </w:r>
      <w:r w:rsidR="00A50B92">
        <w:rPr>
          <w:rFonts w:ascii="Times New Roman" w:hAnsi="Times New Roman" w:cs="Times New Roman"/>
          <w:b/>
          <w:bCs/>
          <w:i/>
          <w:sz w:val="20"/>
          <w:szCs w:val="20"/>
        </w:rPr>
        <w:t>15.78</w:t>
      </w:r>
      <w:r>
        <w:rPr>
          <w:rFonts w:ascii="Times New Roman" w:hAnsi="Times New Roman" w:cs="Times New Roman"/>
          <w:b/>
          <w:bCs/>
          <w:i/>
          <w:sz w:val="20"/>
          <w:szCs w:val="20"/>
        </w:rPr>
        <w:t xml:space="preserve">%, </w:t>
      </w:r>
      <w:r w:rsidR="00A50B92">
        <w:rPr>
          <w:rFonts w:ascii="Times New Roman" w:hAnsi="Times New Roman" w:cs="Times New Roman"/>
          <w:b/>
          <w:bCs/>
          <w:i/>
          <w:sz w:val="20"/>
          <w:szCs w:val="20"/>
        </w:rPr>
        <w:t>97.80</w:t>
      </w:r>
      <w:r>
        <w:rPr>
          <w:rFonts w:ascii="Times New Roman" w:hAnsi="Times New Roman" w:cs="Times New Roman"/>
          <w:b/>
          <w:bCs/>
          <w:i/>
          <w:sz w:val="20"/>
          <w:szCs w:val="20"/>
        </w:rPr>
        <w:t xml:space="preserve">% and </w:t>
      </w:r>
      <w:r w:rsidR="00A50B92">
        <w:rPr>
          <w:rFonts w:ascii="Times New Roman" w:hAnsi="Times New Roman" w:cs="Times New Roman"/>
          <w:b/>
          <w:bCs/>
          <w:i/>
          <w:sz w:val="20"/>
          <w:szCs w:val="20"/>
        </w:rPr>
        <w:t>99.31</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A50B92" w:rsidRPr="00CF567D">
        <w:rPr>
          <w:rFonts w:ascii="Times New Roman" w:hAnsi="Times New Roman" w:cs="Times New Roman"/>
          <w:b/>
          <w:bCs/>
          <w:i/>
          <w:sz w:val="20"/>
          <w:szCs w:val="20"/>
        </w:rPr>
        <w:t>degradation</w:t>
      </w:r>
      <w:r w:rsidR="00A50B92">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69F3C206" w14:textId="46CC0475"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A50B92">
        <w:rPr>
          <w:rFonts w:ascii="Times New Roman" w:hAnsi="Times New Roman" w:cs="Times New Roman"/>
          <w:b/>
          <w:bCs/>
          <w:i/>
          <w:sz w:val="20"/>
          <w:szCs w:val="20"/>
        </w:rPr>
        <w:t>119.59</w:t>
      </w:r>
      <w:r>
        <w:rPr>
          <w:rFonts w:ascii="Times New Roman" w:hAnsi="Times New Roman" w:cs="Times New Roman"/>
          <w:b/>
          <w:bCs/>
          <w:i/>
          <w:sz w:val="20"/>
          <w:szCs w:val="20"/>
        </w:rPr>
        <w:t xml:space="preserve">%, </w:t>
      </w:r>
      <w:r w:rsidR="00A50B92">
        <w:rPr>
          <w:rFonts w:ascii="Times New Roman" w:hAnsi="Times New Roman" w:cs="Times New Roman"/>
          <w:b/>
          <w:bCs/>
          <w:i/>
          <w:sz w:val="20"/>
          <w:szCs w:val="20"/>
        </w:rPr>
        <w:t>56.80</w:t>
      </w:r>
      <w:r>
        <w:rPr>
          <w:rFonts w:ascii="Times New Roman" w:hAnsi="Times New Roman" w:cs="Times New Roman"/>
          <w:b/>
          <w:bCs/>
          <w:i/>
          <w:sz w:val="20"/>
          <w:szCs w:val="20"/>
        </w:rPr>
        <w:t xml:space="preserve">% and </w:t>
      </w:r>
      <w:r w:rsidR="00A50B92">
        <w:rPr>
          <w:rFonts w:ascii="Times New Roman" w:hAnsi="Times New Roman" w:cs="Times New Roman"/>
          <w:b/>
          <w:bCs/>
          <w:i/>
          <w:sz w:val="20"/>
          <w:szCs w:val="20"/>
        </w:rPr>
        <w:t>38.57</w:t>
      </w:r>
      <w:r>
        <w:rPr>
          <w:rFonts w:ascii="Times New Roman" w:hAnsi="Times New Roman" w:cs="Times New Roman"/>
          <w:b/>
          <w:bCs/>
          <w:i/>
          <w:sz w:val="20"/>
          <w:szCs w:val="20"/>
        </w:rPr>
        <w:t xml:space="preserve">%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4767549E" w14:textId="4D2C9675" w:rsidR="0041302F" w:rsidRPr="0041302F"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A50B92">
        <w:rPr>
          <w:rFonts w:ascii="Times New Roman" w:hAnsi="Times New Roman" w:cs="Times New Roman"/>
          <w:b/>
          <w:bCs/>
          <w:i/>
          <w:sz w:val="20"/>
          <w:szCs w:val="20"/>
        </w:rPr>
        <w:t>1.39</w:t>
      </w:r>
      <w:r>
        <w:rPr>
          <w:rFonts w:ascii="Times New Roman" w:hAnsi="Times New Roman" w:cs="Times New Roman"/>
          <w:b/>
          <w:bCs/>
          <w:i/>
          <w:sz w:val="20"/>
          <w:szCs w:val="20"/>
        </w:rPr>
        <w:t>%</w:t>
      </w:r>
      <w:r w:rsidR="00A50B92">
        <w:rPr>
          <w:rFonts w:ascii="Times New Roman" w:hAnsi="Times New Roman" w:cs="Times New Roman"/>
          <w:b/>
          <w:bCs/>
          <w:i/>
          <w:sz w:val="20"/>
          <w:szCs w:val="20"/>
        </w:rPr>
        <w:t xml:space="preserve"> gain with low load</w:t>
      </w:r>
      <w:r>
        <w:rPr>
          <w:rFonts w:ascii="Times New Roman" w:hAnsi="Times New Roman" w:cs="Times New Roman"/>
          <w:b/>
          <w:bCs/>
          <w:i/>
          <w:sz w:val="20"/>
          <w:szCs w:val="20"/>
        </w:rPr>
        <w:t xml:space="preserve">, </w:t>
      </w:r>
      <w:r w:rsidR="00A50B92">
        <w:rPr>
          <w:rFonts w:ascii="Times New Roman" w:hAnsi="Times New Roman" w:cs="Times New Roman"/>
          <w:b/>
          <w:bCs/>
          <w:i/>
          <w:sz w:val="20"/>
          <w:szCs w:val="20"/>
        </w:rPr>
        <w:t xml:space="preserve">but has </w:t>
      </w:r>
      <w:r>
        <w:rPr>
          <w:rFonts w:ascii="Times New Roman" w:hAnsi="Times New Roman" w:cs="Times New Roman"/>
          <w:b/>
          <w:bCs/>
          <w:i/>
          <w:sz w:val="20"/>
          <w:szCs w:val="20"/>
        </w:rPr>
        <w:t>1</w:t>
      </w:r>
      <w:r w:rsidR="00A50B92">
        <w:rPr>
          <w:rFonts w:ascii="Times New Roman" w:hAnsi="Times New Roman" w:cs="Times New Roman"/>
          <w:b/>
          <w:bCs/>
          <w:i/>
          <w:sz w:val="20"/>
          <w:szCs w:val="20"/>
        </w:rPr>
        <w:t>00.00</w:t>
      </w:r>
      <w:r>
        <w:rPr>
          <w:rFonts w:ascii="Times New Roman" w:hAnsi="Times New Roman" w:cs="Times New Roman"/>
          <w:b/>
          <w:bCs/>
          <w:i/>
          <w:sz w:val="20"/>
          <w:szCs w:val="20"/>
        </w:rPr>
        <w:t xml:space="preserve">% and </w:t>
      </w:r>
      <w:r w:rsidR="00A50B92">
        <w:rPr>
          <w:rFonts w:ascii="Times New Roman" w:hAnsi="Times New Roman" w:cs="Times New Roman"/>
          <w:b/>
          <w:bCs/>
          <w:i/>
          <w:sz w:val="20"/>
          <w:szCs w:val="20"/>
        </w:rPr>
        <w:t>100.00</w:t>
      </w:r>
      <w:r>
        <w:rPr>
          <w:rFonts w:ascii="Times New Roman" w:hAnsi="Times New Roman" w:cs="Times New Roman"/>
          <w:b/>
          <w:bCs/>
          <w:i/>
          <w:sz w:val="20"/>
          <w:szCs w:val="20"/>
        </w:rPr>
        <w:t xml:space="preserve">% </w:t>
      </w:r>
      <w:r w:rsidR="00A50B92" w:rsidRPr="00CF567D">
        <w:rPr>
          <w:rFonts w:ascii="Times New Roman" w:hAnsi="Times New Roman" w:cs="Times New Roman"/>
          <w:b/>
          <w:bCs/>
          <w:i/>
          <w:sz w:val="20"/>
          <w:szCs w:val="20"/>
        </w:rPr>
        <w:t>degradation</w:t>
      </w:r>
      <w:r w:rsidR="00A50B92">
        <w:rPr>
          <w:rFonts w:ascii="Times New Roman" w:hAnsi="Times New Roman" w:cs="Times New Roman"/>
          <w:b/>
          <w:bCs/>
          <w:i/>
          <w:sz w:val="20"/>
          <w:szCs w:val="20"/>
        </w:rPr>
        <w:t xml:space="preserve"> </w:t>
      </w:r>
      <w:r>
        <w:rPr>
          <w:rFonts w:ascii="Times New Roman" w:hAnsi="Times New Roman" w:cs="Times New Roman"/>
          <w:b/>
          <w:bCs/>
          <w:i/>
          <w:sz w:val="20"/>
          <w:szCs w:val="20"/>
        </w:rPr>
        <w:t>with medium and high load.</w:t>
      </w:r>
    </w:p>
    <w:p w14:paraId="6F74CA7E" w14:textId="7395E00E" w:rsidR="0041302F" w:rsidRDefault="0041302F" w:rsidP="0041302F">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14: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6E8942D9" w14:textId="49FA021A"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A50B92">
        <w:rPr>
          <w:rFonts w:ascii="Times New Roman" w:hAnsi="Times New Roman" w:cs="Times New Roman"/>
          <w:b/>
          <w:bCs/>
          <w:i/>
          <w:sz w:val="20"/>
          <w:szCs w:val="20"/>
        </w:rPr>
        <w:t>6.53</w:t>
      </w:r>
      <w:r>
        <w:rPr>
          <w:rFonts w:ascii="Times New Roman" w:hAnsi="Times New Roman" w:cs="Times New Roman"/>
          <w:b/>
          <w:bCs/>
          <w:i/>
          <w:sz w:val="20"/>
          <w:szCs w:val="20"/>
        </w:rPr>
        <w:t>%</w:t>
      </w:r>
      <w:r w:rsidR="00A50B92">
        <w:rPr>
          <w:rFonts w:ascii="Times New Roman" w:hAnsi="Times New Roman" w:cs="Times New Roman"/>
          <w:b/>
          <w:bCs/>
          <w:i/>
          <w:sz w:val="20"/>
          <w:szCs w:val="20"/>
        </w:rPr>
        <w:t xml:space="preserve"> and</w:t>
      </w:r>
      <w:r>
        <w:rPr>
          <w:rFonts w:ascii="Times New Roman" w:hAnsi="Times New Roman" w:cs="Times New Roman"/>
          <w:b/>
          <w:bCs/>
          <w:i/>
          <w:sz w:val="20"/>
          <w:szCs w:val="20"/>
        </w:rPr>
        <w:t xml:space="preserve"> </w:t>
      </w:r>
      <w:r w:rsidR="00A50B92">
        <w:rPr>
          <w:rFonts w:ascii="Times New Roman" w:hAnsi="Times New Roman" w:cs="Times New Roman"/>
          <w:b/>
          <w:bCs/>
          <w:i/>
          <w:sz w:val="20"/>
          <w:szCs w:val="20"/>
        </w:rPr>
        <w:t>0.16</w:t>
      </w:r>
      <w:r>
        <w:rPr>
          <w:rFonts w:ascii="Times New Roman" w:hAnsi="Times New Roman" w:cs="Times New Roman"/>
          <w:b/>
          <w:bCs/>
          <w:i/>
          <w:sz w:val="20"/>
          <w:szCs w:val="20"/>
        </w:rPr>
        <w:t>%</w:t>
      </w:r>
      <w:r w:rsidR="00A50B92">
        <w:rPr>
          <w:rFonts w:ascii="Times New Roman" w:hAnsi="Times New Roman" w:cs="Times New Roman"/>
          <w:b/>
          <w:bCs/>
          <w:i/>
          <w:sz w:val="20"/>
          <w:szCs w:val="20"/>
        </w:rPr>
        <w:t xml:space="preserve"> gain with low and medium load, but has</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15.53</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E831B8" w:rsidRPr="00CF567D">
        <w:rPr>
          <w:rFonts w:ascii="Times New Roman" w:hAnsi="Times New Roman" w:cs="Times New Roman"/>
          <w:b/>
          <w:bCs/>
          <w:i/>
          <w:sz w:val="20"/>
          <w:szCs w:val="20"/>
        </w:rPr>
        <w:t>degradation</w:t>
      </w:r>
      <w:r w:rsidR="00E831B8">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high load.</w:t>
      </w:r>
    </w:p>
    <w:p w14:paraId="22D6816F" w14:textId="1938505F"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8.13</w:t>
      </w:r>
      <w:r>
        <w:rPr>
          <w:rFonts w:ascii="Times New Roman" w:hAnsi="Times New Roman" w:cs="Times New Roman"/>
          <w:b/>
          <w:bCs/>
          <w:i/>
          <w:sz w:val="20"/>
          <w:szCs w:val="20"/>
        </w:rPr>
        <w:t>%</w:t>
      </w:r>
      <w:r w:rsidR="00E831B8">
        <w:rPr>
          <w:rFonts w:ascii="Times New Roman" w:hAnsi="Times New Roman" w:cs="Times New Roman"/>
          <w:b/>
          <w:bCs/>
          <w:i/>
          <w:sz w:val="20"/>
          <w:szCs w:val="20"/>
        </w:rPr>
        <w:t xml:space="preserve"> gain with low load</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but has 8.73</w:t>
      </w:r>
      <w:r>
        <w:rPr>
          <w:rFonts w:ascii="Times New Roman" w:hAnsi="Times New Roman" w:cs="Times New Roman"/>
          <w:b/>
          <w:bCs/>
          <w:i/>
          <w:sz w:val="20"/>
          <w:szCs w:val="20"/>
        </w:rPr>
        <w:t xml:space="preserve">% and </w:t>
      </w:r>
      <w:r w:rsidR="00E831B8">
        <w:rPr>
          <w:rFonts w:ascii="Times New Roman" w:hAnsi="Times New Roman" w:cs="Times New Roman"/>
          <w:b/>
          <w:bCs/>
          <w:i/>
          <w:sz w:val="20"/>
          <w:szCs w:val="20"/>
        </w:rPr>
        <w:t>52.93</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E831B8" w:rsidRPr="00CF567D">
        <w:rPr>
          <w:rFonts w:ascii="Times New Roman" w:hAnsi="Times New Roman" w:cs="Times New Roman"/>
          <w:b/>
          <w:bCs/>
          <w:i/>
          <w:sz w:val="20"/>
          <w:szCs w:val="20"/>
        </w:rPr>
        <w:t>degradation</w:t>
      </w:r>
      <w:r w:rsidR="00E831B8">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1A3049E1" w14:textId="223C2539"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130.04</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91.27</w:t>
      </w:r>
      <w:r>
        <w:rPr>
          <w:rFonts w:ascii="Times New Roman" w:hAnsi="Times New Roman" w:cs="Times New Roman"/>
          <w:b/>
          <w:bCs/>
          <w:i/>
          <w:sz w:val="20"/>
          <w:szCs w:val="20"/>
        </w:rPr>
        <w:t xml:space="preserve">% and </w:t>
      </w:r>
      <w:r w:rsidR="00E831B8">
        <w:rPr>
          <w:rFonts w:ascii="Times New Roman" w:hAnsi="Times New Roman" w:cs="Times New Roman"/>
          <w:b/>
          <w:bCs/>
          <w:i/>
          <w:sz w:val="20"/>
          <w:szCs w:val="20"/>
        </w:rPr>
        <w:t>45.04</w:t>
      </w:r>
      <w:r>
        <w:rPr>
          <w:rFonts w:ascii="Times New Roman" w:hAnsi="Times New Roman" w:cs="Times New Roman"/>
          <w:b/>
          <w:bCs/>
          <w:i/>
          <w:sz w:val="20"/>
          <w:szCs w:val="20"/>
        </w:rPr>
        <w:t xml:space="preserve">%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0AAFF8B2" w14:textId="26380309" w:rsidR="0041302F" w:rsidRPr="00A50B92"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38.47</w:t>
      </w:r>
      <w:r>
        <w:rPr>
          <w:rFonts w:ascii="Times New Roman" w:hAnsi="Times New Roman" w:cs="Times New Roman"/>
          <w:b/>
          <w:bCs/>
          <w:i/>
          <w:sz w:val="20"/>
          <w:szCs w:val="20"/>
        </w:rPr>
        <w:t>%</w:t>
      </w:r>
      <w:r w:rsidR="00E831B8">
        <w:rPr>
          <w:rFonts w:ascii="Times New Roman" w:hAnsi="Times New Roman" w:cs="Times New Roman"/>
          <w:b/>
          <w:bCs/>
          <w:i/>
          <w:sz w:val="20"/>
          <w:szCs w:val="20"/>
        </w:rPr>
        <w:t xml:space="preserve"> gain with low load</w:t>
      </w:r>
      <w:r>
        <w:rPr>
          <w:rFonts w:ascii="Times New Roman" w:hAnsi="Times New Roman" w:cs="Times New Roman"/>
          <w:b/>
          <w:bCs/>
          <w:i/>
          <w:sz w:val="20"/>
          <w:szCs w:val="20"/>
        </w:rPr>
        <w:t>,</w:t>
      </w:r>
      <w:r w:rsidR="00E831B8">
        <w:rPr>
          <w:rFonts w:ascii="Times New Roman" w:hAnsi="Times New Roman" w:cs="Times New Roman"/>
          <w:b/>
          <w:bCs/>
          <w:i/>
          <w:sz w:val="20"/>
          <w:szCs w:val="20"/>
        </w:rPr>
        <w:t xml:space="preserve"> but has</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70.18</w:t>
      </w:r>
      <w:r>
        <w:rPr>
          <w:rFonts w:ascii="Times New Roman" w:hAnsi="Times New Roman" w:cs="Times New Roman"/>
          <w:b/>
          <w:bCs/>
          <w:i/>
          <w:sz w:val="20"/>
          <w:szCs w:val="20"/>
        </w:rPr>
        <w:t xml:space="preserve">% and </w:t>
      </w:r>
      <w:r w:rsidR="00E831B8">
        <w:rPr>
          <w:rFonts w:ascii="Times New Roman" w:hAnsi="Times New Roman" w:cs="Times New Roman"/>
          <w:b/>
          <w:bCs/>
          <w:i/>
          <w:sz w:val="20"/>
          <w:szCs w:val="20"/>
        </w:rPr>
        <w:t>99.75</w:t>
      </w:r>
      <w:r>
        <w:rPr>
          <w:rFonts w:ascii="Times New Roman" w:hAnsi="Times New Roman" w:cs="Times New Roman"/>
          <w:b/>
          <w:bCs/>
          <w:i/>
          <w:sz w:val="20"/>
          <w:szCs w:val="20"/>
        </w:rPr>
        <w:t xml:space="preserve">% </w:t>
      </w:r>
      <w:r w:rsidR="00E831B8" w:rsidRPr="00CF567D">
        <w:rPr>
          <w:rFonts w:ascii="Times New Roman" w:hAnsi="Times New Roman" w:cs="Times New Roman"/>
          <w:b/>
          <w:bCs/>
          <w:i/>
          <w:sz w:val="20"/>
          <w:szCs w:val="20"/>
        </w:rPr>
        <w:t>degradation</w:t>
      </w:r>
      <w:r w:rsidR="00E831B8">
        <w:rPr>
          <w:rFonts w:ascii="Times New Roman" w:hAnsi="Times New Roman" w:cs="Times New Roman"/>
          <w:b/>
          <w:bCs/>
          <w:i/>
          <w:sz w:val="20"/>
          <w:szCs w:val="20"/>
        </w:rPr>
        <w:t xml:space="preserve"> </w:t>
      </w:r>
      <w:r>
        <w:rPr>
          <w:rFonts w:ascii="Times New Roman" w:hAnsi="Times New Roman" w:cs="Times New Roman"/>
          <w:b/>
          <w:bCs/>
          <w:i/>
          <w:sz w:val="20"/>
          <w:szCs w:val="20"/>
        </w:rPr>
        <w:t>with medium and high load.</w:t>
      </w:r>
    </w:p>
    <w:p w14:paraId="00FD0EDB" w14:textId="77777777" w:rsidR="009C180A" w:rsidRPr="0041302F" w:rsidRDefault="009C180A" w:rsidP="009C180A">
      <w:pPr>
        <w:rPr>
          <w:rFonts w:ascii="Times New Roman" w:hAnsi="Times New Roman" w:cs="Times New Roman"/>
        </w:rPr>
      </w:pPr>
      <w:bookmarkStart w:id="18" w:name="_Hlk142585236"/>
    </w:p>
    <w:p w14:paraId="45FA155C" w14:textId="0B83F885" w:rsidR="009C180A" w:rsidRDefault="00BA38EA" w:rsidP="009C180A">
      <w:bookmarkStart w:id="19" w:name="_Hlk142656297"/>
      <w:r>
        <w:rPr>
          <w:noProof/>
          <w:lang w:eastAsia="en-US"/>
        </w:rPr>
        <w:drawing>
          <wp:inline distT="0" distB="0" distL="0" distR="0" wp14:anchorId="079686E2" wp14:editId="1B2C2754">
            <wp:extent cx="2701214" cy="1714432"/>
            <wp:effectExtent l="0" t="0" r="4445" b="635"/>
            <wp:docPr id="82235090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19426" cy="1725991"/>
                    </a:xfrm>
                    <a:prstGeom prst="rect">
                      <a:avLst/>
                    </a:prstGeom>
                    <a:noFill/>
                  </pic:spPr>
                </pic:pic>
              </a:graphicData>
            </a:graphic>
          </wp:inline>
        </w:drawing>
      </w:r>
      <w:r>
        <w:rPr>
          <w:rFonts w:hint="eastAsia"/>
        </w:rPr>
        <w:t xml:space="preserve"> </w:t>
      </w:r>
      <w:r>
        <w:rPr>
          <w:noProof/>
        </w:rPr>
        <w:drawing>
          <wp:inline distT="0" distB="0" distL="0" distR="0" wp14:anchorId="3B660D02" wp14:editId="00779D89">
            <wp:extent cx="2938335" cy="1709899"/>
            <wp:effectExtent l="0" t="0" r="0" b="5080"/>
            <wp:docPr id="176815810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63355" cy="1724459"/>
                    </a:xfrm>
                    <a:prstGeom prst="rect">
                      <a:avLst/>
                    </a:prstGeom>
                    <a:noFill/>
                  </pic:spPr>
                </pic:pic>
              </a:graphicData>
            </a:graphic>
          </wp:inline>
        </w:drawing>
      </w:r>
    </w:p>
    <w:p w14:paraId="3F6D0519" w14:textId="41FAB1FD" w:rsidR="00251C4A" w:rsidRPr="00C61FAC" w:rsidRDefault="00251C4A" w:rsidP="00251C4A">
      <w:pPr>
        <w:jc w:val="center"/>
      </w:pPr>
      <w:r w:rsidRPr="00CF567D">
        <w:rPr>
          <w:rFonts w:ascii="Times" w:eastAsia="Times New Roman" w:hAnsi="Times" w:cs="Times New Roman"/>
          <w:b/>
          <w:kern w:val="0"/>
          <w:sz w:val="20"/>
          <w:szCs w:val="24"/>
          <w:lang w:eastAsia="en-US"/>
        </w:rPr>
        <w:t>Figu</w:t>
      </w:r>
      <w:r w:rsidRPr="00586B1F">
        <w:rPr>
          <w:rFonts w:ascii="Times New Roman" w:eastAsia="Times New Roman" w:hAnsi="Times New Roman" w:cs="Times New Roman"/>
          <w:b/>
          <w:kern w:val="0"/>
          <w:sz w:val="20"/>
          <w:szCs w:val="20"/>
          <w:lang w:eastAsia="en-US"/>
        </w:rPr>
        <w:t>r</w:t>
      </w:r>
      <w:r w:rsidRPr="00FF6E4B">
        <w:rPr>
          <w:rFonts w:ascii="Times New Roman" w:eastAsia="Times New Roman" w:hAnsi="Times New Roman" w:cs="Times New Roman"/>
          <w:b/>
          <w:kern w:val="0"/>
          <w:sz w:val="20"/>
          <w:szCs w:val="20"/>
          <w:lang w:eastAsia="en-US"/>
        </w:rPr>
        <w:t xml:space="preserve">e </w:t>
      </w:r>
      <w:r>
        <w:rPr>
          <w:rFonts w:ascii="Times New Roman" w:eastAsia="Times New Roman" w:hAnsi="Times New Roman" w:cs="Times New Roman"/>
          <w:b/>
          <w:kern w:val="0"/>
          <w:sz w:val="20"/>
          <w:szCs w:val="20"/>
          <w:lang w:eastAsia="en-US"/>
        </w:rPr>
        <w:t>9</w:t>
      </w:r>
      <w:r w:rsidRPr="00FF6E4B">
        <w:rPr>
          <w:rFonts w:ascii="Times New Roman" w:eastAsia="Times New Roman" w:hAnsi="Times New Roman" w:cs="Times New Roman"/>
          <w:b/>
          <w:kern w:val="0"/>
          <w:sz w:val="20"/>
          <w:szCs w:val="20"/>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Pr="00413A1C">
        <w:t xml:space="preserve"> </w:t>
      </w:r>
      <w:r w:rsidRPr="00413A1C">
        <w:rPr>
          <w:rFonts w:ascii="Times" w:eastAsia="Times New Roman" w:hAnsi="Times" w:cs="Times New Roman"/>
          <w:b/>
          <w:kern w:val="0"/>
          <w:sz w:val="20"/>
          <w:szCs w:val="24"/>
          <w:lang w:eastAsia="en-US"/>
        </w:rPr>
        <w:t>DL and UL Average-UPT for different traffic loads</w:t>
      </w:r>
    </w:p>
    <w:bookmarkEnd w:id="18"/>
    <w:bookmarkEnd w:id="19"/>
    <w:p w14:paraId="044351D5" w14:textId="25A70C15" w:rsidR="00C61FAC" w:rsidRDefault="00C61FAC" w:rsidP="00C61FAC">
      <w:pPr>
        <w:keepNext/>
        <w:keepLines/>
        <w:widowControl/>
        <w:numPr>
          <w:ilvl w:val="4"/>
          <w:numId w:val="3"/>
        </w:numPr>
        <w:overflowPunct w:val="0"/>
        <w:autoSpaceDE w:val="0"/>
        <w:autoSpaceDN w:val="0"/>
        <w:adjustRightInd w:val="0"/>
        <w:spacing w:before="240" w:after="180"/>
        <w:jc w:val="left"/>
        <w:textAlignment w:val="baseline"/>
        <w:outlineLvl w:val="4"/>
        <w:rPr>
          <w:rFonts w:ascii="Times New Roman" w:eastAsia="Times New Roman" w:hAnsi="Times New Roman" w:cs="Times New Roman"/>
          <w:iCs/>
          <w:kern w:val="0"/>
          <w:sz w:val="24"/>
          <w:szCs w:val="28"/>
          <w:lang w:eastAsia="en-US"/>
        </w:rPr>
      </w:pPr>
      <w:r w:rsidRPr="00C61FAC">
        <w:rPr>
          <w:rFonts w:ascii="Times New Roman" w:eastAsia="Times New Roman" w:hAnsi="Times New Roman" w:cs="Times New Roman"/>
          <w:iCs/>
          <w:kern w:val="0"/>
          <w:sz w:val="24"/>
          <w:szCs w:val="28"/>
          <w:lang w:eastAsia="en-US"/>
        </w:rPr>
        <w:t>Large packet size</w:t>
      </w:r>
    </w:p>
    <w:p w14:paraId="17FAE914" w14:textId="14195480" w:rsidR="009C180A" w:rsidRDefault="009C180A" w:rsidP="009C180A">
      <w:pPr>
        <w:rPr>
          <w:rFonts w:ascii="Times New Roman" w:hAnsi="Times New Roman" w:cs="Times New Roman"/>
          <w:sz w:val="20"/>
          <w:szCs w:val="20"/>
        </w:rPr>
      </w:pPr>
      <w:r w:rsidRPr="005E0EDE">
        <w:rPr>
          <w:rFonts w:ascii="Times New Roman" w:hAnsi="Times New Roman" w:cs="Times New Roman"/>
          <w:sz w:val="20"/>
          <w:szCs w:val="20"/>
        </w:rPr>
        <w:t xml:space="preserve">In this section, </w:t>
      </w:r>
      <w:r>
        <w:rPr>
          <w:rFonts w:ascii="Times New Roman" w:hAnsi="Times New Roman" w:cs="Times New Roman"/>
          <w:sz w:val="20"/>
          <w:szCs w:val="20"/>
        </w:rPr>
        <w:t xml:space="preserve">for </w:t>
      </w:r>
      <w:r>
        <w:rPr>
          <w:rFonts w:ascii="Times New Roman" w:eastAsia="宋体" w:hAnsi="Times New Roman" w:cs="Times New Roman"/>
          <w:kern w:val="0"/>
          <w:sz w:val="20"/>
          <w:szCs w:val="20"/>
        </w:rPr>
        <w:t>Urban Macro</w:t>
      </w:r>
      <w:r w:rsidRPr="00D42670">
        <w:rPr>
          <w:rFonts w:ascii="Times New Roman" w:eastAsia="宋体" w:hAnsi="Times New Roman" w:cs="Times New Roman"/>
          <w:kern w:val="0"/>
          <w:sz w:val="20"/>
          <w:szCs w:val="20"/>
        </w:rPr>
        <w:t xml:space="preserve"> scenario</w:t>
      </w:r>
      <w:r>
        <w:rPr>
          <w:rFonts w:ascii="Times New Roman" w:eastAsia="宋体" w:hAnsi="Times New Roman" w:cs="Times New Roman"/>
          <w:kern w:val="0"/>
          <w:sz w:val="20"/>
          <w:szCs w:val="20"/>
        </w:rPr>
        <w:t xml:space="preserve"> in FR1, </w:t>
      </w:r>
      <w:r w:rsidRPr="005E0EDE">
        <w:rPr>
          <w:rFonts w:ascii="Times New Roman" w:hAnsi="Times New Roman" w:cs="Times New Roman"/>
          <w:sz w:val="20"/>
          <w:szCs w:val="20"/>
        </w:rPr>
        <w:t xml:space="preserve">the </w:t>
      </w:r>
      <w:r>
        <w:rPr>
          <w:rFonts w:ascii="Times New Roman" w:eastAsia="宋体" w:hAnsi="Times New Roman" w:cs="Times New Roman"/>
          <w:sz w:val="20"/>
          <w:szCs w:val="20"/>
        </w:rPr>
        <w:t xml:space="preserve">asymmetric </w:t>
      </w:r>
      <w:r w:rsidRPr="005E0EDE">
        <w:rPr>
          <w:rFonts w:ascii="Times New Roman" w:hAnsi="Times New Roman" w:cs="Times New Roman"/>
          <w:sz w:val="20"/>
          <w:szCs w:val="20"/>
        </w:rPr>
        <w:t xml:space="preserve">packet size </w:t>
      </w:r>
      <w:r>
        <w:rPr>
          <w:rFonts w:ascii="Times New Roman" w:hAnsi="Times New Roman" w:cs="Times New Roman" w:hint="eastAsia"/>
          <w:sz w:val="20"/>
          <w:szCs w:val="20"/>
        </w:rPr>
        <w:t>with</w:t>
      </w:r>
      <w:r>
        <w:rPr>
          <w:rFonts w:ascii="Times New Roman" w:hAnsi="Times New Roman" w:cs="Times New Roman"/>
          <w:sz w:val="20"/>
          <w:szCs w:val="20"/>
        </w:rPr>
        <w:t xml:space="preserve"> </w:t>
      </w:r>
      <w:r w:rsidRPr="005E0EDE">
        <w:rPr>
          <w:rFonts w:ascii="Times New Roman" w:hAnsi="Times New Roman" w:cs="Times New Roman"/>
          <w:sz w:val="20"/>
          <w:szCs w:val="20"/>
        </w:rPr>
        <w:t>0.5Mbytes</w:t>
      </w:r>
      <w:r>
        <w:rPr>
          <w:rFonts w:ascii="Times New Roman" w:hAnsi="Times New Roman" w:cs="Times New Roman"/>
          <w:sz w:val="20"/>
          <w:szCs w:val="20"/>
        </w:rPr>
        <w:t xml:space="preserve"> for DL and 0.125Mbytes for UL</w:t>
      </w:r>
      <w:r w:rsidRPr="005E0EDE">
        <w:rPr>
          <w:rFonts w:ascii="Times New Roman" w:hAnsi="Times New Roman" w:cs="Times New Roman"/>
          <w:sz w:val="20"/>
          <w:szCs w:val="20"/>
        </w:rPr>
        <w:t xml:space="preserve"> is evaluated with different level of </w:t>
      </w:r>
      <w:proofErr w:type="spellStart"/>
      <w:r w:rsidRPr="005E0EDE">
        <w:rPr>
          <w:rFonts w:ascii="Times New Roman" w:hAnsi="Times New Roman" w:cs="Times New Roman"/>
          <w:sz w:val="20"/>
          <w:szCs w:val="20"/>
        </w:rPr>
        <w:t>RUs.</w:t>
      </w:r>
      <w:proofErr w:type="spellEnd"/>
      <w:r w:rsidRPr="005E0EDE">
        <w:rPr>
          <w:rFonts w:ascii="Times New Roman" w:hAnsi="Times New Roman" w:cs="Times New Roman" w:hint="eastAsia"/>
          <w:sz w:val="20"/>
          <w:szCs w:val="20"/>
        </w:rPr>
        <w:t xml:space="preserve"> </w:t>
      </w:r>
      <w:r w:rsidRPr="005E0EDE">
        <w:rPr>
          <w:rFonts w:ascii="Times New Roman" w:hAnsi="Times New Roman" w:cs="Times New Roman"/>
          <w:sz w:val="20"/>
          <w:szCs w:val="20"/>
        </w:rPr>
        <w:t xml:space="preserve">In previous RAN1 meeting, it was agreed that the DL/UL arrival rate for legacy TDD is selected to reach a target DL/UL traffic load. Based on the test results, </w:t>
      </w:r>
      <w:r>
        <w:rPr>
          <w:rFonts w:ascii="Times New Roman" w:hAnsi="Times New Roman" w:cs="Times New Roman"/>
          <w:sz w:val="20"/>
          <w:szCs w:val="20"/>
        </w:rPr>
        <w:t xml:space="preserve">following traffic models are adopted for all the evaluation schemes. </w:t>
      </w:r>
    </w:p>
    <w:p w14:paraId="0FCC57BF" w14:textId="77777777" w:rsidR="009C180A" w:rsidRDefault="009C180A" w:rsidP="009C180A">
      <w:pPr>
        <w:rPr>
          <w:rFonts w:ascii="Times New Roman" w:hAnsi="Times New Roman" w:cs="Times New Roman"/>
          <w:sz w:val="20"/>
          <w:szCs w:val="20"/>
        </w:rPr>
      </w:pPr>
    </w:p>
    <w:tbl>
      <w:tblPr>
        <w:tblStyle w:val="af5"/>
        <w:tblW w:w="0" w:type="auto"/>
        <w:tblLook w:val="04A0" w:firstRow="1" w:lastRow="0" w:firstColumn="1" w:lastColumn="0" w:noHBand="0" w:noVBand="1"/>
      </w:tblPr>
      <w:tblGrid>
        <w:gridCol w:w="1980"/>
        <w:gridCol w:w="7039"/>
      </w:tblGrid>
      <w:tr w:rsidR="009C180A" w14:paraId="05397A4B" w14:textId="77777777" w:rsidTr="001455E6">
        <w:tc>
          <w:tcPr>
            <w:tcW w:w="1980" w:type="dxa"/>
          </w:tcPr>
          <w:p w14:paraId="2D4EE5B2" w14:textId="77777777" w:rsidR="009C180A" w:rsidRDefault="009C180A" w:rsidP="001455E6">
            <w:pPr>
              <w:rPr>
                <w:u w:val="single"/>
              </w:rPr>
            </w:pPr>
            <w:r w:rsidRPr="00FB079A">
              <w:rPr>
                <w:u w:val="single"/>
              </w:rPr>
              <w:lastRenderedPageBreak/>
              <w:t>Low RU</w:t>
            </w:r>
            <w:r>
              <w:rPr>
                <w:u w:val="single"/>
              </w:rPr>
              <w:t xml:space="preserve"> </w:t>
            </w:r>
          </w:p>
          <w:p w14:paraId="46CEB70E" w14:textId="77777777" w:rsidR="009C180A" w:rsidRPr="00FB079A" w:rsidRDefault="009C180A" w:rsidP="001455E6">
            <w:pPr>
              <w:rPr>
                <w:u w:val="single"/>
              </w:rPr>
            </w:pPr>
            <w:r w:rsidRPr="005E0EDE">
              <w:t>(DL/UL type-2 RU &lt; 10%)</w:t>
            </w:r>
          </w:p>
        </w:tc>
        <w:tc>
          <w:tcPr>
            <w:tcW w:w="7039" w:type="dxa"/>
          </w:tcPr>
          <w:p w14:paraId="03516251" w14:textId="77777777" w:rsidR="009C180A" w:rsidRDefault="009C180A" w:rsidP="001455E6">
            <w:r>
              <w:t xml:space="preserve">Packet size: </w:t>
            </w:r>
            <w:r w:rsidRPr="005E0EDE">
              <w:t>0.5Mbytes</w:t>
            </w:r>
            <w:r>
              <w:t xml:space="preserve"> for DL and 0.125Mbytes for UL</w:t>
            </w:r>
          </w:p>
          <w:p w14:paraId="643562D0" w14:textId="77777777" w:rsidR="009C180A" w:rsidRDefault="009C180A" w:rsidP="001455E6">
            <w:r w:rsidRPr="005E0EDE">
              <w:t>DL arrival rate</w:t>
            </w:r>
            <w:r>
              <w:t xml:space="preserve">: </w:t>
            </w:r>
            <w:r>
              <w:rPr>
                <w:rFonts w:hint="eastAsia"/>
                <w:b/>
                <w:bCs/>
              </w:rPr>
              <w:t>0.4</w:t>
            </w:r>
            <w:r w:rsidRPr="0068677D">
              <w:rPr>
                <w:b/>
                <w:bCs/>
              </w:rPr>
              <w:t xml:space="preserve"> packets/sec</w:t>
            </w:r>
          </w:p>
          <w:p w14:paraId="6F1CB7E7" w14:textId="77777777" w:rsidR="009C180A" w:rsidRDefault="009C180A" w:rsidP="001455E6">
            <w:r w:rsidRPr="005E0EDE">
              <w:t>UL arrival rate</w:t>
            </w:r>
            <w:r>
              <w:t xml:space="preserve">: </w:t>
            </w:r>
            <w:r w:rsidRPr="00D42670">
              <w:rPr>
                <w:rFonts w:hint="eastAsia"/>
                <w:b/>
                <w:bCs/>
              </w:rPr>
              <w:t>0.</w:t>
            </w:r>
            <w:r>
              <w:rPr>
                <w:rFonts w:hint="eastAsia"/>
                <w:b/>
                <w:bCs/>
              </w:rPr>
              <w:t>03</w:t>
            </w:r>
            <w:r w:rsidRPr="0068677D">
              <w:rPr>
                <w:b/>
                <w:bCs/>
              </w:rPr>
              <w:t xml:space="preserve"> packets/sec</w:t>
            </w:r>
            <w:r w:rsidRPr="005E0EDE">
              <w:t xml:space="preserve"> </w:t>
            </w:r>
          </w:p>
          <w:p w14:paraId="3BC810CE" w14:textId="77777777" w:rsidR="009C180A" w:rsidRDefault="009C180A" w:rsidP="001455E6">
            <w:r w:rsidRPr="00233C18">
              <w:t xml:space="preserve">Note: Under this configuration, the DL type-2 RU is </w:t>
            </w:r>
            <w:r>
              <w:rPr>
                <w:rFonts w:hint="eastAsia"/>
              </w:rPr>
              <w:t>9.71</w:t>
            </w:r>
            <w:r w:rsidRPr="00233C18">
              <w:t xml:space="preserve">% and UL type-2 RU is </w:t>
            </w:r>
            <w:r>
              <w:rPr>
                <w:rFonts w:hint="eastAsia"/>
              </w:rPr>
              <w:t>8.39</w:t>
            </w:r>
            <w:r w:rsidRPr="00233C18">
              <w:t>% in scheme 1-1.</w:t>
            </w:r>
          </w:p>
        </w:tc>
      </w:tr>
      <w:tr w:rsidR="009C180A" w14:paraId="48941570" w14:textId="77777777" w:rsidTr="001455E6">
        <w:tc>
          <w:tcPr>
            <w:tcW w:w="1980" w:type="dxa"/>
          </w:tcPr>
          <w:p w14:paraId="09153F5B" w14:textId="77777777" w:rsidR="009C180A" w:rsidRDefault="009C180A" w:rsidP="001455E6">
            <w:pPr>
              <w:rPr>
                <w:u w:val="single"/>
              </w:rPr>
            </w:pPr>
            <w:r w:rsidRPr="00FB079A">
              <w:rPr>
                <w:u w:val="single"/>
              </w:rPr>
              <w:t>Medium RU</w:t>
            </w:r>
          </w:p>
          <w:p w14:paraId="0F2C2AB4" w14:textId="77777777" w:rsidR="009C180A" w:rsidRPr="00FB079A" w:rsidRDefault="009C180A" w:rsidP="001455E6">
            <w:pPr>
              <w:rPr>
                <w:u w:val="single"/>
              </w:rPr>
            </w:pPr>
            <w:r w:rsidRPr="005E0EDE">
              <w:t>(D</w:t>
            </w:r>
            <w:r w:rsidRPr="005E0EDE">
              <w:rPr>
                <w:rFonts w:eastAsiaTheme="minorEastAsia"/>
                <w:kern w:val="2"/>
              </w:rPr>
              <w:t>L/UL type-2 RU ~ [20%-30%])</w:t>
            </w:r>
          </w:p>
        </w:tc>
        <w:tc>
          <w:tcPr>
            <w:tcW w:w="7039" w:type="dxa"/>
          </w:tcPr>
          <w:p w14:paraId="2C6EE80D" w14:textId="77777777" w:rsidR="009C180A" w:rsidRDefault="009C180A" w:rsidP="001455E6">
            <w:r>
              <w:t xml:space="preserve">Packet size: </w:t>
            </w:r>
            <w:r w:rsidRPr="005E0EDE">
              <w:t>0.5Mbytes</w:t>
            </w:r>
            <w:r>
              <w:t xml:space="preserve"> for DL and 0.125Mbytes for UL</w:t>
            </w:r>
          </w:p>
          <w:p w14:paraId="35C8F817" w14:textId="77777777" w:rsidR="009C180A" w:rsidRDefault="009C180A" w:rsidP="001455E6">
            <w:pPr>
              <w:rPr>
                <w:b/>
                <w:bCs/>
              </w:rPr>
            </w:pPr>
            <w:r w:rsidRPr="005E0EDE">
              <w:t>DL arrival rate</w:t>
            </w:r>
            <w:r>
              <w:t xml:space="preserve">: </w:t>
            </w:r>
            <w:r>
              <w:rPr>
                <w:rFonts w:hint="eastAsia"/>
                <w:b/>
                <w:bCs/>
              </w:rPr>
              <w:t>1.0</w:t>
            </w:r>
            <w:r w:rsidRPr="0068677D">
              <w:rPr>
                <w:b/>
                <w:bCs/>
              </w:rPr>
              <w:t xml:space="preserve"> packets/sec</w:t>
            </w:r>
          </w:p>
          <w:p w14:paraId="79E25B20" w14:textId="77777777" w:rsidR="009C180A" w:rsidRDefault="009C180A" w:rsidP="001455E6">
            <w:r w:rsidRPr="005E0EDE">
              <w:t>UL arrival rate</w:t>
            </w:r>
            <w:r>
              <w:t xml:space="preserve">: </w:t>
            </w:r>
            <w:r w:rsidRPr="007F556E">
              <w:rPr>
                <w:rFonts w:hint="eastAsia"/>
                <w:b/>
                <w:bCs/>
              </w:rPr>
              <w:t>0.0</w:t>
            </w:r>
            <w:r>
              <w:rPr>
                <w:rFonts w:hint="eastAsia"/>
                <w:b/>
                <w:bCs/>
              </w:rPr>
              <w:t>8</w:t>
            </w:r>
            <w:r w:rsidRPr="0068677D">
              <w:rPr>
                <w:b/>
                <w:bCs/>
              </w:rPr>
              <w:t xml:space="preserve"> packets/sec</w:t>
            </w:r>
            <w:r w:rsidRPr="005E0EDE">
              <w:t xml:space="preserve"> </w:t>
            </w:r>
          </w:p>
          <w:p w14:paraId="7BCED37B" w14:textId="77777777" w:rsidR="009C180A" w:rsidRDefault="009C180A" w:rsidP="001455E6">
            <w:r w:rsidRPr="00233C18">
              <w:t>Note:</w:t>
            </w:r>
            <w:r w:rsidRPr="00233C18">
              <w:rPr>
                <w:rFonts w:eastAsiaTheme="minorEastAsia"/>
                <w:kern w:val="2"/>
              </w:rPr>
              <w:t xml:space="preserve"> Under this configuration, the DL type-2 RU is </w:t>
            </w:r>
            <w:r>
              <w:rPr>
                <w:rFonts w:eastAsiaTheme="minorEastAsia"/>
                <w:kern w:val="2"/>
              </w:rPr>
              <w:t>2</w:t>
            </w:r>
            <w:r>
              <w:rPr>
                <w:rFonts w:eastAsiaTheme="minorEastAsia" w:hint="eastAsia"/>
                <w:kern w:val="2"/>
              </w:rPr>
              <w:t>3</w:t>
            </w:r>
            <w:r>
              <w:rPr>
                <w:rFonts w:eastAsiaTheme="minorEastAsia"/>
                <w:kern w:val="2"/>
              </w:rPr>
              <w:t>.</w:t>
            </w:r>
            <w:r>
              <w:rPr>
                <w:rFonts w:eastAsiaTheme="minorEastAsia" w:hint="eastAsia"/>
                <w:kern w:val="2"/>
              </w:rPr>
              <w:t>8</w:t>
            </w:r>
            <w:r>
              <w:rPr>
                <w:rFonts w:eastAsiaTheme="minorEastAsia"/>
                <w:kern w:val="2"/>
              </w:rPr>
              <w:t>9</w:t>
            </w:r>
            <w:r w:rsidRPr="00233C18">
              <w:rPr>
                <w:rFonts w:eastAsiaTheme="minorEastAsia"/>
                <w:kern w:val="2"/>
              </w:rPr>
              <w:t xml:space="preserve">% and UL type-2 RU is </w:t>
            </w:r>
            <w:r>
              <w:rPr>
                <w:rFonts w:eastAsiaTheme="minorEastAsia" w:hint="eastAsia"/>
                <w:kern w:val="2"/>
              </w:rPr>
              <w:t>23</w:t>
            </w:r>
            <w:r>
              <w:rPr>
                <w:rFonts w:eastAsiaTheme="minorEastAsia"/>
                <w:kern w:val="2"/>
              </w:rPr>
              <w:t>.</w:t>
            </w:r>
            <w:r>
              <w:rPr>
                <w:rFonts w:eastAsiaTheme="minorEastAsia" w:hint="eastAsia"/>
                <w:kern w:val="2"/>
              </w:rPr>
              <w:t>57</w:t>
            </w:r>
            <w:r w:rsidRPr="00233C18">
              <w:rPr>
                <w:rFonts w:eastAsiaTheme="minorEastAsia"/>
                <w:kern w:val="2"/>
              </w:rPr>
              <w:t>% in scheme 1-1.</w:t>
            </w:r>
          </w:p>
        </w:tc>
      </w:tr>
      <w:tr w:rsidR="009C180A" w14:paraId="629A8C6C" w14:textId="77777777" w:rsidTr="001455E6">
        <w:tc>
          <w:tcPr>
            <w:tcW w:w="1980" w:type="dxa"/>
          </w:tcPr>
          <w:p w14:paraId="740737FC" w14:textId="77777777" w:rsidR="009C180A" w:rsidRDefault="009C180A" w:rsidP="001455E6">
            <w:pPr>
              <w:rPr>
                <w:u w:val="single"/>
              </w:rPr>
            </w:pPr>
            <w:r w:rsidRPr="00FB079A">
              <w:rPr>
                <w:u w:val="single"/>
              </w:rPr>
              <w:t>High RU</w:t>
            </w:r>
          </w:p>
          <w:p w14:paraId="53FBB7A1" w14:textId="77777777" w:rsidR="009C180A" w:rsidRPr="00FB079A" w:rsidRDefault="009C180A" w:rsidP="001455E6">
            <w:pPr>
              <w:rPr>
                <w:u w:val="single"/>
              </w:rPr>
            </w:pPr>
            <w:r w:rsidRPr="005E0EDE">
              <w:t>(DL/UL type-2 RU &gt;= 50%)</w:t>
            </w:r>
          </w:p>
        </w:tc>
        <w:tc>
          <w:tcPr>
            <w:tcW w:w="7039" w:type="dxa"/>
          </w:tcPr>
          <w:p w14:paraId="7AC089B4" w14:textId="77777777" w:rsidR="009C180A" w:rsidRDefault="009C180A" w:rsidP="001455E6">
            <w:r>
              <w:t xml:space="preserve">Packet size: </w:t>
            </w:r>
            <w:r w:rsidRPr="005E0EDE">
              <w:t>0.5Mbytes</w:t>
            </w:r>
            <w:r>
              <w:t xml:space="preserve"> for DL and 0.125Mbytes for UL</w:t>
            </w:r>
          </w:p>
          <w:p w14:paraId="476FC603" w14:textId="77777777" w:rsidR="009C180A" w:rsidRDefault="009C180A" w:rsidP="001455E6">
            <w:r w:rsidRPr="005E0EDE">
              <w:t>DL arrival rate</w:t>
            </w:r>
            <w:r>
              <w:t xml:space="preserve">: </w:t>
            </w:r>
            <w:r>
              <w:rPr>
                <w:rFonts w:hint="eastAsia"/>
                <w:b/>
                <w:bCs/>
              </w:rPr>
              <w:t>2.0</w:t>
            </w:r>
            <w:r w:rsidRPr="0068677D">
              <w:rPr>
                <w:b/>
                <w:bCs/>
              </w:rPr>
              <w:t xml:space="preserve"> packets/sec</w:t>
            </w:r>
          </w:p>
          <w:p w14:paraId="260C323D" w14:textId="77777777" w:rsidR="009C180A" w:rsidRDefault="009C180A" w:rsidP="001455E6">
            <w:pPr>
              <w:rPr>
                <w:b/>
                <w:bCs/>
              </w:rPr>
            </w:pPr>
            <w:r w:rsidRPr="005E0EDE">
              <w:t>UL arrival rate</w:t>
            </w:r>
            <w:r>
              <w:t xml:space="preserve">: </w:t>
            </w:r>
            <w:r>
              <w:rPr>
                <w:rFonts w:hint="eastAsia"/>
                <w:b/>
                <w:bCs/>
              </w:rPr>
              <w:t>0.22</w:t>
            </w:r>
            <w:r w:rsidRPr="0068677D">
              <w:rPr>
                <w:b/>
                <w:bCs/>
              </w:rPr>
              <w:t xml:space="preserve"> packets/sec</w:t>
            </w:r>
          </w:p>
          <w:p w14:paraId="3CF01D23" w14:textId="77777777" w:rsidR="009C180A" w:rsidRDefault="009C180A" w:rsidP="001455E6">
            <w:r w:rsidRPr="008B318A">
              <w:t xml:space="preserve">Note: Under this configuration, the DL type-2 RU is </w:t>
            </w:r>
            <w:r>
              <w:rPr>
                <w:rFonts w:hint="eastAsia"/>
              </w:rPr>
              <w:t>52.04</w:t>
            </w:r>
            <w:r w:rsidRPr="008B318A">
              <w:t xml:space="preserve">% and UL type-2 RU is </w:t>
            </w:r>
            <w:r>
              <w:rPr>
                <w:rFonts w:hint="eastAsia"/>
              </w:rPr>
              <w:t>56.75</w:t>
            </w:r>
            <w:r w:rsidRPr="008B318A">
              <w:t>% in scheme 1-1.</w:t>
            </w:r>
          </w:p>
        </w:tc>
      </w:tr>
    </w:tbl>
    <w:p w14:paraId="2EDCAD66" w14:textId="77777777" w:rsidR="009C180A" w:rsidRDefault="009C180A" w:rsidP="009C180A">
      <w:pPr>
        <w:rPr>
          <w:lang w:eastAsia="en-US"/>
        </w:rPr>
      </w:pPr>
    </w:p>
    <w:p w14:paraId="0C002D05" w14:textId="03CB5BC2" w:rsidR="009C180A" w:rsidRPr="009D1E9E" w:rsidRDefault="009C180A" w:rsidP="009C180A">
      <w:pPr>
        <w:widowControl/>
        <w:spacing w:beforeLines="50" w:before="120" w:afterLines="50" w:after="120"/>
        <w:rPr>
          <w:rFonts w:ascii="Times New Roman" w:hAnsi="Times New Roman" w:cs="Times New Roman"/>
          <w:sz w:val="20"/>
          <w:szCs w:val="20"/>
        </w:rPr>
      </w:pPr>
      <w:r w:rsidRPr="009D1E9E">
        <w:rPr>
          <w:rFonts w:ascii="Times New Roman" w:hAnsi="Times New Roman" w:cs="Times New Roman"/>
          <w:sz w:val="20"/>
          <w:szCs w:val="20"/>
        </w:rPr>
        <w:t xml:space="preserve">The performance gain of DL/UL average-UPT for evaluation schemes compared to baseline in </w:t>
      </w:r>
      <w:r>
        <w:rPr>
          <w:rFonts w:ascii="Times New Roman" w:hAnsi="Times New Roman" w:cs="Times New Roman"/>
          <w:sz w:val="20"/>
          <w:szCs w:val="20"/>
        </w:rPr>
        <w:t>Urban Macro</w:t>
      </w:r>
      <w:r w:rsidRPr="009D1E9E">
        <w:rPr>
          <w:rFonts w:ascii="Times New Roman" w:hAnsi="Times New Roman" w:cs="Times New Roman"/>
          <w:sz w:val="20"/>
          <w:szCs w:val="20"/>
        </w:rPr>
        <w:t xml:space="preserve"> scenario is shown in Figure 1</w:t>
      </w:r>
      <w:r w:rsidR="00C348C7">
        <w:rPr>
          <w:rFonts w:ascii="Times New Roman" w:hAnsi="Times New Roman" w:cs="Times New Roman"/>
          <w:sz w:val="20"/>
          <w:szCs w:val="20"/>
        </w:rPr>
        <w:t>0</w:t>
      </w:r>
      <w:r w:rsidRPr="009D1E9E">
        <w:rPr>
          <w:rFonts w:ascii="Times New Roman" w:hAnsi="Times New Roman" w:cs="Times New Roman"/>
          <w:sz w:val="20"/>
          <w:szCs w:val="20"/>
        </w:rPr>
        <w:t xml:space="preserve">. The corresponding DL/UL average-UPT, DL/UL per packet (option 1) and per user (option 2) latency, DL/UL type 1 and type 2 RU </w:t>
      </w:r>
      <w:r w:rsidRPr="009D1E9E">
        <w:rPr>
          <w:rFonts w:ascii="Times New Roman" w:hAnsi="Times New Roman" w:cs="Times New Roman" w:hint="eastAsia"/>
          <w:sz w:val="20"/>
          <w:szCs w:val="20"/>
        </w:rPr>
        <w:t>can</w:t>
      </w:r>
      <w:r w:rsidRPr="009D1E9E">
        <w:rPr>
          <w:rFonts w:ascii="Times New Roman" w:hAnsi="Times New Roman" w:cs="Times New Roman"/>
          <w:sz w:val="20"/>
          <w:szCs w:val="20"/>
        </w:rPr>
        <w:t xml:space="preserve"> be found in the summary of the evaluation results of SBFD. Based on the evaluation results, the following can be observed.</w:t>
      </w:r>
    </w:p>
    <w:p w14:paraId="7DCBCC70" w14:textId="77777777" w:rsidR="009C180A" w:rsidRDefault="009C180A" w:rsidP="009C180A">
      <w:pPr>
        <w:widowControl/>
        <w:spacing w:beforeLines="50" w:before="120" w:afterLines="50" w:after="120"/>
        <w:rPr>
          <w:rFonts w:ascii="Times New Roman" w:hAnsi="Times New Roman" w:cs="Times New Roman"/>
          <w:sz w:val="20"/>
          <w:szCs w:val="20"/>
        </w:rPr>
      </w:pPr>
      <w:r w:rsidRPr="009D1E9E">
        <w:rPr>
          <w:rFonts w:ascii="Times New Roman" w:hAnsi="Times New Roman" w:cs="Times New Roman"/>
          <w:sz w:val="20"/>
          <w:szCs w:val="20"/>
        </w:rPr>
        <w:t xml:space="preserve">For </w:t>
      </w:r>
      <w:r>
        <w:rPr>
          <w:rFonts w:ascii="Times New Roman" w:hAnsi="Times New Roman" w:cs="Times New Roman"/>
          <w:sz w:val="20"/>
          <w:szCs w:val="20"/>
        </w:rPr>
        <w:t>s</w:t>
      </w:r>
      <w:r w:rsidRPr="00200EAB">
        <w:rPr>
          <w:rFonts w:ascii="Times New Roman" w:hAnsi="Times New Roman" w:cs="Times New Roman"/>
          <w:sz w:val="20"/>
          <w:szCs w:val="20"/>
        </w:rPr>
        <w:t xml:space="preserve">emi-static SBFD </w:t>
      </w:r>
      <w:r>
        <w:rPr>
          <w:rFonts w:ascii="Times New Roman" w:hAnsi="Times New Roman" w:cs="Times New Roman"/>
          <w:sz w:val="20"/>
          <w:szCs w:val="20"/>
        </w:rPr>
        <w:t>and s</w:t>
      </w:r>
      <w:r w:rsidRPr="00200EAB">
        <w:rPr>
          <w:rFonts w:ascii="Times New Roman" w:hAnsi="Times New Roman" w:cs="Times New Roman"/>
          <w:sz w:val="20"/>
          <w:szCs w:val="20"/>
        </w:rPr>
        <w:t>emi-static SBFD</w:t>
      </w:r>
      <w:r>
        <w:rPr>
          <w:rFonts w:ascii="Times New Roman" w:hAnsi="Times New Roman" w:cs="Times New Roman"/>
          <w:sz w:val="20"/>
          <w:szCs w:val="20"/>
        </w:rPr>
        <w:t xml:space="preserve"> with</w:t>
      </w:r>
      <w:r w:rsidRPr="00200EAB">
        <w:t xml:space="preserve"> </w:t>
      </w:r>
      <w:r w:rsidRPr="00200EAB">
        <w:rPr>
          <w:rFonts w:ascii="Times New Roman" w:hAnsi="Times New Roman" w:cs="Times New Roman"/>
          <w:sz w:val="20"/>
          <w:szCs w:val="20"/>
        </w:rPr>
        <w:t>scheduling restriction</w:t>
      </w:r>
      <w:r>
        <w:rPr>
          <w:rFonts w:ascii="Times New Roman" w:hAnsi="Times New Roman" w:cs="Times New Roman"/>
          <w:sz w:val="20"/>
          <w:szCs w:val="20"/>
        </w:rPr>
        <w:t>,</w:t>
      </w:r>
      <w:r w:rsidRPr="009D1E9E">
        <w:rPr>
          <w:rFonts w:ascii="Times New Roman" w:hAnsi="Times New Roman" w:cs="Times New Roman"/>
          <w:sz w:val="20"/>
          <w:szCs w:val="20"/>
        </w:rPr>
        <w:t xml:space="preserve"> there is similar observation from the result of large packet size as the small packet size case.</w:t>
      </w:r>
    </w:p>
    <w:p w14:paraId="0E6EEAAA" w14:textId="77777777" w:rsidR="009C180A" w:rsidRDefault="009C180A" w:rsidP="009C180A">
      <w:pPr>
        <w:widowControl/>
        <w:spacing w:beforeLines="50" w:before="120" w:afterLines="50" w:after="120"/>
        <w:rPr>
          <w:rFonts w:ascii="Times New Roman" w:hAnsi="Times New Roman" w:cs="Times New Roman"/>
          <w:sz w:val="20"/>
          <w:szCs w:val="20"/>
        </w:rPr>
      </w:pPr>
      <w:r w:rsidRPr="009C180A">
        <w:rPr>
          <w:rFonts w:ascii="Times New Roman" w:hAnsi="Times New Roman" w:cs="Times New Roman"/>
          <w:sz w:val="20"/>
          <w:szCs w:val="20"/>
        </w:rPr>
        <w:t>As discussed above, the follo</w:t>
      </w:r>
      <w:r w:rsidRPr="009D1E9E">
        <w:rPr>
          <w:rFonts w:ascii="Times New Roman" w:hAnsi="Times New Roman" w:cs="Times New Roman"/>
        </w:rPr>
        <w:t>wing observations can be obtained.</w:t>
      </w:r>
    </w:p>
    <w:p w14:paraId="7472C95B" w14:textId="01849EA0" w:rsidR="0041302F" w:rsidRDefault="0041302F" w:rsidP="0041302F">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15: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72A3A3FD" w14:textId="76411E2C"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1.84</w:t>
      </w:r>
      <w:r>
        <w:rPr>
          <w:rFonts w:ascii="Times New Roman" w:hAnsi="Times New Roman" w:cs="Times New Roman"/>
          <w:b/>
          <w:bCs/>
          <w:i/>
          <w:sz w:val="20"/>
          <w:szCs w:val="20"/>
        </w:rPr>
        <w:t>%</w:t>
      </w:r>
      <w:r w:rsidR="00E831B8">
        <w:rPr>
          <w:rFonts w:ascii="Times New Roman" w:hAnsi="Times New Roman" w:cs="Times New Roman"/>
          <w:b/>
          <w:bCs/>
          <w:i/>
          <w:sz w:val="20"/>
          <w:szCs w:val="20"/>
        </w:rPr>
        <w:t xml:space="preserve"> gain with low load</w:t>
      </w:r>
      <w:r>
        <w:rPr>
          <w:rFonts w:ascii="Times New Roman" w:hAnsi="Times New Roman" w:cs="Times New Roman"/>
          <w:b/>
          <w:bCs/>
          <w:i/>
          <w:sz w:val="20"/>
          <w:szCs w:val="20"/>
        </w:rPr>
        <w:t>,</w:t>
      </w:r>
      <w:r w:rsidR="00E831B8">
        <w:rPr>
          <w:rFonts w:ascii="Times New Roman" w:hAnsi="Times New Roman" w:cs="Times New Roman"/>
          <w:b/>
          <w:bCs/>
          <w:i/>
          <w:sz w:val="20"/>
          <w:szCs w:val="20"/>
        </w:rPr>
        <w:t xml:space="preserve"> but has</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11.64</w:t>
      </w:r>
      <w:r>
        <w:rPr>
          <w:rFonts w:ascii="Times New Roman" w:hAnsi="Times New Roman" w:cs="Times New Roman"/>
          <w:b/>
          <w:bCs/>
          <w:i/>
          <w:sz w:val="20"/>
          <w:szCs w:val="20"/>
        </w:rPr>
        <w:t xml:space="preserve">% and </w:t>
      </w:r>
      <w:r w:rsidR="00E831B8">
        <w:rPr>
          <w:rFonts w:ascii="Times New Roman" w:hAnsi="Times New Roman" w:cs="Times New Roman"/>
          <w:b/>
          <w:bCs/>
          <w:i/>
          <w:sz w:val="20"/>
          <w:szCs w:val="20"/>
        </w:rPr>
        <w:t>31.04</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E831B8" w:rsidRPr="00CF567D">
        <w:rPr>
          <w:rFonts w:ascii="Times New Roman" w:hAnsi="Times New Roman" w:cs="Times New Roman"/>
          <w:b/>
          <w:bCs/>
          <w:i/>
          <w:sz w:val="20"/>
          <w:szCs w:val="20"/>
        </w:rPr>
        <w:t>degradation</w:t>
      </w:r>
      <w:r w:rsidR="00E831B8">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0AD70B89" w14:textId="64917E0B"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has</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6.25</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55.96</w:t>
      </w:r>
      <w:r>
        <w:rPr>
          <w:rFonts w:ascii="Times New Roman" w:hAnsi="Times New Roman" w:cs="Times New Roman"/>
          <w:b/>
          <w:bCs/>
          <w:i/>
          <w:sz w:val="20"/>
          <w:szCs w:val="20"/>
        </w:rPr>
        <w:t xml:space="preserve">% and </w:t>
      </w:r>
      <w:r w:rsidR="00E831B8">
        <w:rPr>
          <w:rFonts w:ascii="Times New Roman" w:hAnsi="Times New Roman" w:cs="Times New Roman"/>
          <w:b/>
          <w:bCs/>
          <w:i/>
          <w:sz w:val="20"/>
          <w:szCs w:val="20"/>
        </w:rPr>
        <w:t>93.73</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E831B8" w:rsidRPr="00CF567D">
        <w:rPr>
          <w:rFonts w:ascii="Times New Roman" w:hAnsi="Times New Roman" w:cs="Times New Roman"/>
          <w:b/>
          <w:bCs/>
          <w:i/>
          <w:sz w:val="20"/>
          <w:szCs w:val="20"/>
        </w:rPr>
        <w:t>degradation</w:t>
      </w:r>
      <w:r w:rsidR="00E831B8">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76E24C86" w14:textId="386A5107"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23.80</w:t>
      </w:r>
      <w:r>
        <w:rPr>
          <w:rFonts w:ascii="Times New Roman" w:hAnsi="Times New Roman" w:cs="Times New Roman"/>
          <w:b/>
          <w:bCs/>
          <w:i/>
          <w:sz w:val="20"/>
          <w:szCs w:val="20"/>
        </w:rPr>
        <w:t>%</w:t>
      </w:r>
      <w:r w:rsidR="00E831B8">
        <w:rPr>
          <w:rFonts w:ascii="Times New Roman" w:hAnsi="Times New Roman" w:cs="Times New Roman"/>
          <w:b/>
          <w:bCs/>
          <w:i/>
          <w:sz w:val="20"/>
          <w:szCs w:val="20"/>
        </w:rPr>
        <w:t xml:space="preserve"> gain with low load</w:t>
      </w:r>
      <w:r>
        <w:rPr>
          <w:rFonts w:ascii="Times New Roman" w:hAnsi="Times New Roman" w:cs="Times New Roman"/>
          <w:b/>
          <w:bCs/>
          <w:i/>
          <w:sz w:val="20"/>
          <w:szCs w:val="20"/>
        </w:rPr>
        <w:t>,</w:t>
      </w:r>
      <w:r w:rsidR="00E831B8">
        <w:rPr>
          <w:rFonts w:ascii="Times New Roman" w:hAnsi="Times New Roman" w:cs="Times New Roman"/>
          <w:b/>
          <w:bCs/>
          <w:i/>
          <w:sz w:val="20"/>
          <w:szCs w:val="20"/>
        </w:rPr>
        <w:t xml:space="preserve"> but has</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19.46</w:t>
      </w:r>
      <w:r>
        <w:rPr>
          <w:rFonts w:ascii="Times New Roman" w:hAnsi="Times New Roman" w:cs="Times New Roman"/>
          <w:b/>
          <w:bCs/>
          <w:i/>
          <w:sz w:val="20"/>
          <w:szCs w:val="20"/>
        </w:rPr>
        <w:t xml:space="preserve">% and </w:t>
      </w:r>
      <w:r w:rsidR="00E831B8">
        <w:rPr>
          <w:rFonts w:ascii="Times New Roman" w:hAnsi="Times New Roman" w:cs="Times New Roman"/>
          <w:b/>
          <w:bCs/>
          <w:i/>
          <w:sz w:val="20"/>
          <w:szCs w:val="20"/>
        </w:rPr>
        <w:t>40.33</w:t>
      </w:r>
      <w:r>
        <w:rPr>
          <w:rFonts w:ascii="Times New Roman" w:hAnsi="Times New Roman" w:cs="Times New Roman"/>
          <w:b/>
          <w:bCs/>
          <w:i/>
          <w:sz w:val="20"/>
          <w:szCs w:val="20"/>
        </w:rPr>
        <w:t xml:space="preserve">% </w:t>
      </w:r>
      <w:r w:rsidR="00E831B8" w:rsidRPr="00CF567D">
        <w:rPr>
          <w:rFonts w:ascii="Times New Roman" w:hAnsi="Times New Roman" w:cs="Times New Roman"/>
          <w:b/>
          <w:bCs/>
          <w:i/>
          <w:sz w:val="20"/>
          <w:szCs w:val="20"/>
        </w:rPr>
        <w:t>degradation</w:t>
      </w:r>
      <w:r w:rsidR="00E831B8">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629EB500" w14:textId="70F4E655" w:rsidR="0041302F" w:rsidRPr="0041302F"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212.00</w:t>
      </w:r>
      <w:r>
        <w:rPr>
          <w:rFonts w:ascii="Times New Roman" w:hAnsi="Times New Roman" w:cs="Times New Roman"/>
          <w:b/>
          <w:bCs/>
          <w:i/>
          <w:sz w:val="20"/>
          <w:szCs w:val="20"/>
        </w:rPr>
        <w:t>%</w:t>
      </w:r>
      <w:r w:rsidR="00E831B8">
        <w:rPr>
          <w:rFonts w:ascii="Times New Roman" w:hAnsi="Times New Roman" w:cs="Times New Roman"/>
          <w:b/>
          <w:bCs/>
          <w:i/>
          <w:sz w:val="20"/>
          <w:szCs w:val="20"/>
        </w:rPr>
        <w:t xml:space="preserve"> gain with low load</w:t>
      </w:r>
      <w:r>
        <w:rPr>
          <w:rFonts w:ascii="Times New Roman" w:hAnsi="Times New Roman" w:cs="Times New Roman"/>
          <w:b/>
          <w:bCs/>
          <w:i/>
          <w:sz w:val="20"/>
          <w:szCs w:val="20"/>
        </w:rPr>
        <w:t>,</w:t>
      </w:r>
      <w:r w:rsidR="00E831B8">
        <w:rPr>
          <w:rFonts w:ascii="Times New Roman" w:hAnsi="Times New Roman" w:cs="Times New Roman"/>
          <w:b/>
          <w:bCs/>
          <w:i/>
          <w:sz w:val="20"/>
          <w:szCs w:val="20"/>
        </w:rPr>
        <w:t xml:space="preserve"> but has</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89.6</w:t>
      </w:r>
      <w:r w:rsidR="001233E0">
        <w:rPr>
          <w:rFonts w:ascii="Times New Roman" w:hAnsi="Times New Roman" w:cs="Times New Roman"/>
          <w:b/>
          <w:bCs/>
          <w:i/>
          <w:sz w:val="20"/>
          <w:szCs w:val="20"/>
        </w:rPr>
        <w:t>5</w:t>
      </w:r>
      <w:r>
        <w:rPr>
          <w:rFonts w:ascii="Times New Roman" w:hAnsi="Times New Roman" w:cs="Times New Roman"/>
          <w:b/>
          <w:bCs/>
          <w:i/>
          <w:sz w:val="20"/>
          <w:szCs w:val="20"/>
        </w:rPr>
        <w:t xml:space="preserve">% and </w:t>
      </w:r>
      <w:r w:rsidR="00E831B8">
        <w:rPr>
          <w:rFonts w:ascii="Times New Roman" w:hAnsi="Times New Roman" w:cs="Times New Roman"/>
          <w:b/>
          <w:bCs/>
          <w:i/>
          <w:sz w:val="20"/>
          <w:szCs w:val="20"/>
        </w:rPr>
        <w:t>100.00</w:t>
      </w:r>
      <w:r>
        <w:rPr>
          <w:rFonts w:ascii="Times New Roman" w:hAnsi="Times New Roman" w:cs="Times New Roman"/>
          <w:b/>
          <w:bCs/>
          <w:i/>
          <w:sz w:val="20"/>
          <w:szCs w:val="20"/>
        </w:rPr>
        <w:t xml:space="preserve">% </w:t>
      </w:r>
      <w:r w:rsidR="00E831B8" w:rsidRPr="00CF567D">
        <w:rPr>
          <w:rFonts w:ascii="Times New Roman" w:hAnsi="Times New Roman" w:cs="Times New Roman"/>
          <w:b/>
          <w:bCs/>
          <w:i/>
          <w:sz w:val="20"/>
          <w:szCs w:val="20"/>
        </w:rPr>
        <w:t>degradation</w:t>
      </w:r>
      <w:r w:rsidR="00E831B8">
        <w:rPr>
          <w:rFonts w:ascii="Times New Roman" w:hAnsi="Times New Roman" w:cs="Times New Roman"/>
          <w:b/>
          <w:bCs/>
          <w:i/>
          <w:sz w:val="20"/>
          <w:szCs w:val="20"/>
        </w:rPr>
        <w:t xml:space="preserve"> </w:t>
      </w:r>
      <w:r>
        <w:rPr>
          <w:rFonts w:ascii="Times New Roman" w:hAnsi="Times New Roman" w:cs="Times New Roman"/>
          <w:b/>
          <w:bCs/>
          <w:i/>
          <w:sz w:val="20"/>
          <w:szCs w:val="20"/>
        </w:rPr>
        <w:t>with medium and high load.</w:t>
      </w:r>
    </w:p>
    <w:p w14:paraId="7D92B8CF" w14:textId="4B6C3E45" w:rsidR="0041302F" w:rsidRDefault="0041302F" w:rsidP="0041302F">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16: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00C8C80D" w14:textId="088E814E"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3.25</w:t>
      </w:r>
      <w:r>
        <w:rPr>
          <w:rFonts w:ascii="Times New Roman" w:hAnsi="Times New Roman" w:cs="Times New Roman"/>
          <w:b/>
          <w:bCs/>
          <w:i/>
          <w:sz w:val="20"/>
          <w:szCs w:val="20"/>
        </w:rPr>
        <w:t>%</w:t>
      </w:r>
      <w:r w:rsidR="00E831B8">
        <w:rPr>
          <w:rFonts w:ascii="Times New Roman" w:hAnsi="Times New Roman" w:cs="Times New Roman"/>
          <w:b/>
          <w:bCs/>
          <w:i/>
          <w:sz w:val="20"/>
          <w:szCs w:val="20"/>
        </w:rPr>
        <w:t>, 0.90% and 0.79% gain with low, medium and high load</w:t>
      </w:r>
      <w:r>
        <w:rPr>
          <w:rFonts w:ascii="Times New Roman" w:hAnsi="Times New Roman" w:cs="Times New Roman"/>
          <w:b/>
          <w:bCs/>
          <w:i/>
          <w:sz w:val="20"/>
          <w:szCs w:val="20"/>
        </w:rPr>
        <w:t>.</w:t>
      </w:r>
    </w:p>
    <w:p w14:paraId="31AF4F19" w14:textId="24CC516B"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has</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7.66</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15.36</w:t>
      </w:r>
      <w:r>
        <w:rPr>
          <w:rFonts w:ascii="Times New Roman" w:hAnsi="Times New Roman" w:cs="Times New Roman"/>
          <w:b/>
          <w:bCs/>
          <w:i/>
          <w:sz w:val="20"/>
          <w:szCs w:val="20"/>
        </w:rPr>
        <w:t xml:space="preserve">% and </w:t>
      </w:r>
      <w:r w:rsidR="00E831B8">
        <w:rPr>
          <w:rFonts w:ascii="Times New Roman" w:hAnsi="Times New Roman" w:cs="Times New Roman"/>
          <w:b/>
          <w:bCs/>
          <w:i/>
          <w:sz w:val="20"/>
          <w:szCs w:val="20"/>
        </w:rPr>
        <w:t>26.38</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E831B8" w:rsidRPr="00CF567D">
        <w:rPr>
          <w:rFonts w:ascii="Times New Roman" w:hAnsi="Times New Roman" w:cs="Times New Roman"/>
          <w:b/>
          <w:bCs/>
          <w:i/>
          <w:sz w:val="20"/>
          <w:szCs w:val="20"/>
        </w:rPr>
        <w:t>degradation</w:t>
      </w:r>
      <w:r w:rsidR="00E831B8">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2D7A4AA6" w14:textId="1C86DB70"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25.63</w:t>
      </w:r>
      <w:r>
        <w:rPr>
          <w:rFonts w:ascii="Times New Roman" w:hAnsi="Times New Roman" w:cs="Times New Roman"/>
          <w:b/>
          <w:bCs/>
          <w:i/>
          <w:sz w:val="20"/>
          <w:szCs w:val="20"/>
        </w:rPr>
        <w:t>%</w:t>
      </w:r>
      <w:r w:rsidR="00E831B8">
        <w:rPr>
          <w:rFonts w:ascii="Times New Roman" w:hAnsi="Times New Roman" w:cs="Times New Roman"/>
          <w:b/>
          <w:bCs/>
          <w:i/>
          <w:sz w:val="20"/>
          <w:szCs w:val="20"/>
        </w:rPr>
        <w:t xml:space="preserve"> gain with low load</w:t>
      </w:r>
      <w:r>
        <w:rPr>
          <w:rFonts w:ascii="Times New Roman" w:hAnsi="Times New Roman" w:cs="Times New Roman"/>
          <w:b/>
          <w:bCs/>
          <w:i/>
          <w:sz w:val="20"/>
          <w:szCs w:val="20"/>
        </w:rPr>
        <w:t>,</w:t>
      </w:r>
      <w:r w:rsidR="00E831B8">
        <w:rPr>
          <w:rFonts w:ascii="Times New Roman" w:hAnsi="Times New Roman" w:cs="Times New Roman"/>
          <w:b/>
          <w:bCs/>
          <w:i/>
          <w:sz w:val="20"/>
          <w:szCs w:val="20"/>
        </w:rPr>
        <w:t xml:space="preserve"> but has</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8.76</w:t>
      </w:r>
      <w:r>
        <w:rPr>
          <w:rFonts w:ascii="Times New Roman" w:hAnsi="Times New Roman" w:cs="Times New Roman"/>
          <w:b/>
          <w:bCs/>
          <w:i/>
          <w:sz w:val="20"/>
          <w:szCs w:val="20"/>
        </w:rPr>
        <w:t xml:space="preserve">% and </w:t>
      </w:r>
      <w:r w:rsidR="00E831B8">
        <w:rPr>
          <w:rFonts w:ascii="Times New Roman" w:hAnsi="Times New Roman" w:cs="Times New Roman"/>
          <w:b/>
          <w:bCs/>
          <w:i/>
          <w:sz w:val="20"/>
          <w:szCs w:val="20"/>
        </w:rPr>
        <w:t>28.58</w:t>
      </w:r>
      <w:r>
        <w:rPr>
          <w:rFonts w:ascii="Times New Roman" w:hAnsi="Times New Roman" w:cs="Times New Roman"/>
          <w:b/>
          <w:bCs/>
          <w:i/>
          <w:sz w:val="20"/>
          <w:szCs w:val="20"/>
        </w:rPr>
        <w:t xml:space="preserve">% </w:t>
      </w:r>
      <w:r w:rsidR="00E831B8" w:rsidRPr="00CF567D">
        <w:rPr>
          <w:rFonts w:ascii="Times New Roman" w:hAnsi="Times New Roman" w:cs="Times New Roman"/>
          <w:b/>
          <w:bCs/>
          <w:i/>
          <w:sz w:val="20"/>
          <w:szCs w:val="20"/>
        </w:rPr>
        <w:t>degradation</w:t>
      </w:r>
      <w:r w:rsidR="00E831B8">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036ABDA0" w14:textId="324CED4A"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142.32</w:t>
      </w:r>
      <w:r>
        <w:rPr>
          <w:rFonts w:ascii="Times New Roman" w:hAnsi="Times New Roman" w:cs="Times New Roman"/>
          <w:b/>
          <w:bCs/>
          <w:i/>
          <w:sz w:val="20"/>
          <w:szCs w:val="20"/>
        </w:rPr>
        <w:t>%</w:t>
      </w:r>
      <w:r w:rsidR="00E831B8">
        <w:rPr>
          <w:rFonts w:ascii="Times New Roman" w:hAnsi="Times New Roman" w:cs="Times New Roman"/>
          <w:b/>
          <w:bCs/>
          <w:i/>
          <w:sz w:val="20"/>
          <w:szCs w:val="20"/>
        </w:rPr>
        <w:t xml:space="preserve"> gain with low load</w:t>
      </w:r>
      <w:r>
        <w:rPr>
          <w:rFonts w:ascii="Times New Roman" w:hAnsi="Times New Roman" w:cs="Times New Roman"/>
          <w:b/>
          <w:bCs/>
          <w:i/>
          <w:sz w:val="20"/>
          <w:szCs w:val="20"/>
        </w:rPr>
        <w:t>,</w:t>
      </w:r>
      <w:r w:rsidR="00E831B8">
        <w:rPr>
          <w:rFonts w:ascii="Times New Roman" w:hAnsi="Times New Roman" w:cs="Times New Roman"/>
          <w:b/>
          <w:bCs/>
          <w:i/>
          <w:sz w:val="20"/>
          <w:szCs w:val="20"/>
        </w:rPr>
        <w:t xml:space="preserve"> but has</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60.24</w:t>
      </w:r>
      <w:r>
        <w:rPr>
          <w:rFonts w:ascii="Times New Roman" w:hAnsi="Times New Roman" w:cs="Times New Roman"/>
          <w:b/>
          <w:bCs/>
          <w:i/>
          <w:sz w:val="20"/>
          <w:szCs w:val="20"/>
        </w:rPr>
        <w:t xml:space="preserve">% and </w:t>
      </w:r>
      <w:r w:rsidR="00E831B8">
        <w:rPr>
          <w:rFonts w:ascii="Times New Roman" w:hAnsi="Times New Roman" w:cs="Times New Roman"/>
          <w:b/>
          <w:bCs/>
          <w:i/>
          <w:sz w:val="20"/>
          <w:szCs w:val="20"/>
        </w:rPr>
        <w:t>98.65</w:t>
      </w:r>
      <w:r>
        <w:rPr>
          <w:rFonts w:ascii="Times New Roman" w:hAnsi="Times New Roman" w:cs="Times New Roman"/>
          <w:b/>
          <w:bCs/>
          <w:i/>
          <w:sz w:val="20"/>
          <w:szCs w:val="20"/>
        </w:rPr>
        <w:t xml:space="preserve">% </w:t>
      </w:r>
      <w:r w:rsidR="00E831B8" w:rsidRPr="00CF567D">
        <w:rPr>
          <w:rFonts w:ascii="Times New Roman" w:hAnsi="Times New Roman" w:cs="Times New Roman"/>
          <w:b/>
          <w:bCs/>
          <w:i/>
          <w:sz w:val="20"/>
          <w:szCs w:val="20"/>
        </w:rPr>
        <w:t>degradation</w:t>
      </w:r>
      <w:r w:rsidR="00E831B8">
        <w:rPr>
          <w:rFonts w:ascii="Times New Roman" w:hAnsi="Times New Roman" w:cs="Times New Roman"/>
          <w:b/>
          <w:bCs/>
          <w:i/>
          <w:sz w:val="20"/>
          <w:szCs w:val="20"/>
        </w:rPr>
        <w:t xml:space="preserve"> </w:t>
      </w:r>
      <w:r>
        <w:rPr>
          <w:rFonts w:ascii="Times New Roman" w:hAnsi="Times New Roman" w:cs="Times New Roman"/>
          <w:b/>
          <w:bCs/>
          <w:i/>
          <w:sz w:val="20"/>
          <w:szCs w:val="20"/>
        </w:rPr>
        <w:t>with medium and high load.</w:t>
      </w:r>
    </w:p>
    <w:p w14:paraId="7566E1E9" w14:textId="77777777" w:rsidR="009C180A" w:rsidRDefault="009C180A" w:rsidP="009C180A">
      <w:pPr>
        <w:rPr>
          <w:lang w:eastAsia="en-US"/>
        </w:rPr>
      </w:pPr>
      <w:bookmarkStart w:id="20" w:name="_Hlk142585604"/>
    </w:p>
    <w:p w14:paraId="1868EAB0" w14:textId="414CEFC0" w:rsidR="009C180A" w:rsidRDefault="00BA38EA" w:rsidP="009C180A">
      <w:bookmarkStart w:id="21" w:name="_Hlk142656389"/>
      <w:r>
        <w:rPr>
          <w:noProof/>
          <w:lang w:eastAsia="en-US"/>
        </w:rPr>
        <w:lastRenderedPageBreak/>
        <w:drawing>
          <wp:inline distT="0" distB="0" distL="0" distR="0" wp14:anchorId="31CFB851" wp14:editId="4865536F">
            <wp:extent cx="2670163" cy="1694724"/>
            <wp:effectExtent l="0" t="0" r="0" b="1270"/>
            <wp:docPr id="44761394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99957" cy="1713634"/>
                    </a:xfrm>
                    <a:prstGeom prst="rect">
                      <a:avLst/>
                    </a:prstGeom>
                    <a:noFill/>
                  </pic:spPr>
                </pic:pic>
              </a:graphicData>
            </a:graphic>
          </wp:inline>
        </w:drawing>
      </w:r>
      <w:r>
        <w:rPr>
          <w:rFonts w:hint="eastAsia"/>
        </w:rPr>
        <w:t xml:space="preserve"> </w:t>
      </w:r>
      <w:r>
        <w:rPr>
          <w:noProof/>
        </w:rPr>
        <w:drawing>
          <wp:inline distT="0" distB="0" distL="0" distR="0" wp14:anchorId="577FD32A" wp14:editId="5260BFBA">
            <wp:extent cx="2921330" cy="1700003"/>
            <wp:effectExtent l="0" t="0" r="0" b="0"/>
            <wp:docPr id="171970592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62520" cy="1723972"/>
                    </a:xfrm>
                    <a:prstGeom prst="rect">
                      <a:avLst/>
                    </a:prstGeom>
                    <a:noFill/>
                  </pic:spPr>
                </pic:pic>
              </a:graphicData>
            </a:graphic>
          </wp:inline>
        </w:drawing>
      </w:r>
    </w:p>
    <w:p w14:paraId="744B473C" w14:textId="11E995AA" w:rsidR="00251C4A" w:rsidRDefault="00251C4A" w:rsidP="00251C4A">
      <w:pPr>
        <w:jc w:val="center"/>
      </w:pPr>
      <w:r w:rsidRPr="00CF567D">
        <w:rPr>
          <w:rFonts w:ascii="Times" w:eastAsia="Times New Roman" w:hAnsi="Times" w:cs="Times New Roman"/>
          <w:b/>
          <w:kern w:val="0"/>
          <w:sz w:val="20"/>
          <w:szCs w:val="24"/>
          <w:lang w:eastAsia="en-US"/>
        </w:rPr>
        <w:t>Figu</w:t>
      </w:r>
      <w:r w:rsidRPr="00586B1F">
        <w:rPr>
          <w:rFonts w:ascii="Times New Roman" w:eastAsia="Times New Roman" w:hAnsi="Times New Roman" w:cs="Times New Roman"/>
          <w:b/>
          <w:kern w:val="0"/>
          <w:sz w:val="20"/>
          <w:szCs w:val="20"/>
          <w:lang w:eastAsia="en-US"/>
        </w:rPr>
        <w:t>r</w:t>
      </w:r>
      <w:r w:rsidRPr="00FF6E4B">
        <w:rPr>
          <w:rFonts w:ascii="Times New Roman" w:eastAsia="Times New Roman" w:hAnsi="Times New Roman" w:cs="Times New Roman"/>
          <w:b/>
          <w:kern w:val="0"/>
          <w:sz w:val="20"/>
          <w:szCs w:val="20"/>
          <w:lang w:eastAsia="en-US"/>
        </w:rPr>
        <w:t xml:space="preserve">e </w:t>
      </w:r>
      <w:r>
        <w:rPr>
          <w:rFonts w:ascii="Times New Roman" w:eastAsia="Times New Roman" w:hAnsi="Times New Roman" w:cs="Times New Roman"/>
          <w:b/>
          <w:kern w:val="0"/>
          <w:sz w:val="20"/>
          <w:szCs w:val="20"/>
          <w:lang w:eastAsia="en-US"/>
        </w:rPr>
        <w:t>10</w:t>
      </w:r>
      <w:r w:rsidRPr="00FF6E4B">
        <w:rPr>
          <w:rFonts w:ascii="Times New Roman" w:eastAsia="Times New Roman" w:hAnsi="Times New Roman" w:cs="Times New Roman"/>
          <w:b/>
          <w:kern w:val="0"/>
          <w:sz w:val="20"/>
          <w:szCs w:val="20"/>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Pr="00413A1C">
        <w:t xml:space="preserve"> </w:t>
      </w:r>
      <w:r w:rsidRPr="00413A1C">
        <w:rPr>
          <w:rFonts w:ascii="Times" w:eastAsia="Times New Roman" w:hAnsi="Times" w:cs="Times New Roman"/>
          <w:b/>
          <w:kern w:val="0"/>
          <w:sz w:val="20"/>
          <w:szCs w:val="24"/>
          <w:lang w:eastAsia="en-US"/>
        </w:rPr>
        <w:t>DL and UL Average-UPT for different traffic loads</w:t>
      </w:r>
    </w:p>
    <w:bookmarkEnd w:id="20"/>
    <w:bookmarkEnd w:id="21"/>
    <w:p w14:paraId="455DEDEE" w14:textId="2A2309EF" w:rsidR="00C61FAC" w:rsidRDefault="009C180A" w:rsidP="00C61FAC">
      <w:pPr>
        <w:keepNext/>
        <w:keepLines/>
        <w:widowControl/>
        <w:numPr>
          <w:ilvl w:val="3"/>
          <w:numId w:val="3"/>
        </w:numPr>
        <w:overflowPunct w:val="0"/>
        <w:autoSpaceDE w:val="0"/>
        <w:autoSpaceDN w:val="0"/>
        <w:adjustRightInd w:val="0"/>
        <w:spacing w:before="240" w:after="180"/>
        <w:jc w:val="left"/>
        <w:textAlignment w:val="baseline"/>
        <w:outlineLvl w:val="3"/>
        <w:rPr>
          <w:rFonts w:ascii="Times New Roman" w:eastAsia="Times New Roman" w:hAnsi="Times New Roman" w:cs="Times New Roman"/>
          <w:iCs/>
          <w:kern w:val="0"/>
          <w:sz w:val="24"/>
          <w:szCs w:val="28"/>
          <w:lang w:eastAsia="en-US"/>
        </w:rPr>
      </w:pPr>
      <w:r>
        <w:rPr>
          <w:rFonts w:ascii="Times New Roman" w:eastAsia="Times New Roman" w:hAnsi="Times New Roman" w:cs="Times New Roman"/>
          <w:iCs/>
          <w:kern w:val="0"/>
          <w:sz w:val="24"/>
          <w:szCs w:val="28"/>
          <w:lang w:eastAsia="en-US"/>
        </w:rPr>
        <w:t>Alt-2</w:t>
      </w:r>
      <w:r w:rsidR="00C61FAC" w:rsidRPr="00C61FAC">
        <w:rPr>
          <w:rFonts w:ascii="Times New Roman" w:eastAsia="Times New Roman" w:hAnsi="Times New Roman" w:cs="Times New Roman"/>
          <w:iCs/>
          <w:kern w:val="0"/>
          <w:sz w:val="24"/>
          <w:szCs w:val="28"/>
          <w:lang w:eastAsia="en-US"/>
        </w:rPr>
        <w:t xml:space="preserve"> (XXXXU)</w:t>
      </w:r>
    </w:p>
    <w:p w14:paraId="767ADC60" w14:textId="3A1E890E" w:rsidR="00C61FAC" w:rsidRDefault="00C61FAC" w:rsidP="00C61FAC">
      <w:pPr>
        <w:keepNext/>
        <w:keepLines/>
        <w:widowControl/>
        <w:numPr>
          <w:ilvl w:val="4"/>
          <w:numId w:val="3"/>
        </w:numPr>
        <w:overflowPunct w:val="0"/>
        <w:autoSpaceDE w:val="0"/>
        <w:autoSpaceDN w:val="0"/>
        <w:adjustRightInd w:val="0"/>
        <w:spacing w:before="240" w:after="180"/>
        <w:jc w:val="left"/>
        <w:textAlignment w:val="baseline"/>
        <w:outlineLvl w:val="4"/>
        <w:rPr>
          <w:rFonts w:ascii="Times New Roman" w:eastAsia="Times New Roman" w:hAnsi="Times New Roman" w:cs="Times New Roman"/>
          <w:iCs/>
          <w:kern w:val="0"/>
          <w:sz w:val="24"/>
          <w:szCs w:val="28"/>
          <w:lang w:eastAsia="en-US"/>
        </w:rPr>
      </w:pPr>
      <w:r w:rsidRPr="00C61FAC">
        <w:rPr>
          <w:rFonts w:ascii="Times New Roman" w:eastAsia="Times New Roman" w:hAnsi="Times New Roman" w:cs="Times New Roman"/>
          <w:iCs/>
          <w:kern w:val="0"/>
          <w:sz w:val="24"/>
          <w:szCs w:val="28"/>
          <w:lang w:eastAsia="en-US"/>
        </w:rPr>
        <w:t>Small packet size</w:t>
      </w:r>
    </w:p>
    <w:p w14:paraId="2963017E" w14:textId="2B8BE0E8" w:rsidR="009C180A" w:rsidRPr="009D1E9E" w:rsidRDefault="009C180A" w:rsidP="009C180A">
      <w:pPr>
        <w:widowControl/>
        <w:spacing w:beforeLines="50" w:before="120" w:afterLines="50" w:after="120"/>
        <w:rPr>
          <w:rFonts w:ascii="Times New Roman" w:eastAsia="宋体" w:hAnsi="Times New Roman" w:cs="Times New Roman"/>
          <w:iCs/>
          <w:sz w:val="20"/>
        </w:rPr>
      </w:pPr>
      <w:r w:rsidRPr="009D1E9E">
        <w:rPr>
          <w:rFonts w:ascii="Times New Roman" w:eastAsia="宋体" w:hAnsi="Times New Roman" w:cs="Times New Roman"/>
          <w:iCs/>
          <w:sz w:val="20"/>
        </w:rPr>
        <w:t xml:space="preserve">The gain of DL/UL average-UPT between evaluation schemes and baseline for </w:t>
      </w:r>
      <w:r>
        <w:rPr>
          <w:rFonts w:ascii="Times New Roman" w:eastAsia="宋体" w:hAnsi="Times New Roman" w:cs="Times New Roman"/>
          <w:iCs/>
          <w:sz w:val="20"/>
        </w:rPr>
        <w:t>Urban Macro</w:t>
      </w:r>
      <w:r w:rsidRPr="009D1E9E">
        <w:rPr>
          <w:rFonts w:ascii="Times New Roman" w:eastAsia="宋体" w:hAnsi="Times New Roman" w:cs="Times New Roman"/>
          <w:iCs/>
          <w:sz w:val="20"/>
        </w:rPr>
        <w:t xml:space="preserve"> scenario is shown in Figure 1</w:t>
      </w:r>
      <w:r>
        <w:rPr>
          <w:rFonts w:ascii="Times New Roman" w:eastAsia="宋体" w:hAnsi="Times New Roman" w:cs="Times New Roman"/>
          <w:iCs/>
          <w:sz w:val="20"/>
        </w:rPr>
        <w:t>1</w:t>
      </w:r>
      <w:r w:rsidRPr="009D1E9E">
        <w:rPr>
          <w:rFonts w:ascii="Times New Roman" w:eastAsia="宋体" w:hAnsi="Times New Roman" w:cs="Times New Roman"/>
          <w:iCs/>
          <w:sz w:val="20"/>
        </w:rPr>
        <w:t>. The corresponding DL/UL average-UPT, DL/UL per packet (option 1) and per user (opti</w:t>
      </w:r>
      <w:r w:rsidRPr="009D1E9E">
        <w:rPr>
          <w:rFonts w:ascii="Times New Roman" w:hAnsi="Times New Roman" w:cs="Times New Roman"/>
          <w:sz w:val="20"/>
          <w:szCs w:val="20"/>
        </w:rPr>
        <w:t xml:space="preserve">on 2) latency, DL/UL type 1 and type 2 RU </w:t>
      </w:r>
      <w:r w:rsidRPr="009D1E9E">
        <w:rPr>
          <w:rFonts w:ascii="Times New Roman" w:hAnsi="Times New Roman" w:cs="Times New Roman" w:hint="eastAsia"/>
          <w:sz w:val="20"/>
          <w:szCs w:val="20"/>
        </w:rPr>
        <w:t>can</w:t>
      </w:r>
      <w:r w:rsidRPr="009D1E9E">
        <w:rPr>
          <w:rFonts w:ascii="Times New Roman" w:hAnsi="Times New Roman" w:cs="Times New Roman"/>
          <w:sz w:val="20"/>
          <w:szCs w:val="20"/>
        </w:rPr>
        <w:t xml:space="preserve"> be found in </w:t>
      </w:r>
      <w:r w:rsidRPr="009C180A">
        <w:rPr>
          <w:rFonts w:ascii="Times New Roman" w:eastAsia="宋体" w:hAnsi="Times New Roman" w:cs="Times New Roman"/>
          <w:kern w:val="0"/>
          <w:sz w:val="20"/>
          <w:szCs w:val="20"/>
          <w:lang w:eastAsia="en-US"/>
        </w:rPr>
        <w:t>the summary of the evaluation results of SBFD</w:t>
      </w:r>
      <w:r w:rsidRPr="009D1E9E">
        <w:rPr>
          <w:rFonts w:ascii="Times New Roman" w:hAnsi="Times New Roman" w:cs="Times New Roman"/>
          <w:sz w:val="20"/>
          <w:szCs w:val="20"/>
        </w:rPr>
        <w:t xml:space="preserve">. Based on the evaluation results, </w:t>
      </w:r>
      <w:r w:rsidRPr="009D1E9E">
        <w:rPr>
          <w:rFonts w:ascii="Times New Roman" w:eastAsia="宋体" w:hAnsi="Times New Roman" w:cs="Times New Roman"/>
          <w:iCs/>
          <w:sz w:val="20"/>
        </w:rPr>
        <w:t>the following can be observed.</w:t>
      </w:r>
    </w:p>
    <w:p w14:paraId="563D11CB" w14:textId="77777777" w:rsidR="009C180A" w:rsidRPr="009D1E9E" w:rsidRDefault="009C180A" w:rsidP="009C180A">
      <w:pPr>
        <w:widowControl/>
        <w:spacing w:beforeLines="50" w:before="120" w:afterLines="50" w:after="120"/>
        <w:rPr>
          <w:rFonts w:ascii="Times New Roman" w:eastAsia="宋体" w:hAnsi="Times New Roman" w:cs="Times New Roman"/>
          <w:iCs/>
          <w:sz w:val="20"/>
        </w:rPr>
      </w:pPr>
      <w:r w:rsidRPr="009D1E9E">
        <w:rPr>
          <w:rFonts w:ascii="Times New Roman" w:eastAsia="宋体" w:hAnsi="Times New Roman" w:cs="Times New Roman"/>
          <w:iCs/>
          <w:sz w:val="20"/>
        </w:rPr>
        <w:t>For DL, in this frame structure configuration, there is less DL resource for SBFD compared to legacy TDD, which cause the different UL/DL resource ratio between legacy TDD and semi-static SBFD, resulting in a performance loss in DL</w:t>
      </w:r>
      <w:r>
        <w:rPr>
          <w:rFonts w:ascii="Times New Roman" w:eastAsia="宋体" w:hAnsi="Times New Roman" w:cs="Times New Roman"/>
          <w:iCs/>
          <w:sz w:val="20"/>
        </w:rPr>
        <w:t xml:space="preserve"> </w:t>
      </w:r>
      <w:r w:rsidRPr="009D1E9E">
        <w:rPr>
          <w:rFonts w:ascii="Times New Roman" w:eastAsia="宋体" w:hAnsi="Times New Roman" w:cs="Times New Roman"/>
          <w:iCs/>
          <w:sz w:val="20"/>
        </w:rPr>
        <w:t xml:space="preserve">no SBFD DL </w:t>
      </w:r>
      <w:proofErr w:type="spellStart"/>
      <w:r w:rsidRPr="009D1E9E">
        <w:rPr>
          <w:rFonts w:ascii="Times New Roman" w:eastAsia="宋体" w:hAnsi="Times New Roman" w:cs="Times New Roman"/>
          <w:iCs/>
          <w:sz w:val="20"/>
        </w:rPr>
        <w:t>subband</w:t>
      </w:r>
      <w:proofErr w:type="spellEnd"/>
      <w:r w:rsidRPr="009D1E9E">
        <w:rPr>
          <w:rFonts w:ascii="Times New Roman" w:eastAsia="宋体" w:hAnsi="Times New Roman" w:cs="Times New Roman"/>
          <w:iCs/>
          <w:sz w:val="20"/>
        </w:rPr>
        <w:t xml:space="preserve"> in the slots that correspond to UL slots in legacy TDD, which cause the different UL/DL resource ratio between legacy TDD and semi-static SBFD, resulting in a greater loss of performance.</w:t>
      </w:r>
    </w:p>
    <w:p w14:paraId="7FE07C79" w14:textId="77777777" w:rsidR="009C180A" w:rsidRPr="009D1E9E" w:rsidRDefault="009C180A" w:rsidP="009C180A">
      <w:pPr>
        <w:widowControl/>
        <w:spacing w:beforeLines="50" w:before="120" w:afterLines="50" w:after="120"/>
        <w:rPr>
          <w:rFonts w:ascii="Times New Roman" w:eastAsia="宋体" w:hAnsi="Times New Roman" w:cs="Times New Roman"/>
          <w:iCs/>
          <w:sz w:val="20"/>
        </w:rPr>
      </w:pPr>
      <w:r w:rsidRPr="009D1E9E">
        <w:rPr>
          <w:rFonts w:ascii="Times New Roman" w:eastAsia="宋体" w:hAnsi="Times New Roman" w:cs="Times New Roman"/>
          <w:iCs/>
          <w:sz w:val="20"/>
        </w:rPr>
        <w:t>For UL, the increase in UL resources also brings significant UL gain in all traffic load, with the increase of load, the benefit of increasing UL resources become more obvious.</w:t>
      </w:r>
    </w:p>
    <w:p w14:paraId="0ACF039C" w14:textId="62142517" w:rsidR="009C180A" w:rsidRDefault="009C180A" w:rsidP="009C180A">
      <w:pPr>
        <w:rPr>
          <w:rFonts w:ascii="Times New Roman" w:hAnsi="Times New Roman" w:cs="Times New Roman"/>
        </w:rPr>
      </w:pPr>
      <w:r w:rsidRPr="009D1E9E">
        <w:rPr>
          <w:rFonts w:ascii="Times New Roman" w:hAnsi="Times New Roman" w:cs="Times New Roman"/>
        </w:rPr>
        <w:t>As discussed above, the following observations can be obtained.</w:t>
      </w:r>
    </w:p>
    <w:p w14:paraId="48702917" w14:textId="736AAC3C" w:rsidR="0041302F" w:rsidRDefault="0041302F" w:rsidP="0041302F">
      <w:pPr>
        <w:widowControl/>
        <w:spacing w:beforeLines="50" w:before="120" w:afterLines="50" w:after="120"/>
        <w:rPr>
          <w:rFonts w:ascii="Times New Roman" w:eastAsia="Times New Roman" w:hAnsi="Times New Roman" w:cs="Times New Roman"/>
          <w:b/>
          <w:bCs/>
          <w:i/>
          <w:kern w:val="0"/>
          <w:sz w:val="20"/>
          <w:szCs w:val="20"/>
          <w:lang w:eastAsia="en-US"/>
        </w:rPr>
      </w:pPr>
      <w:bookmarkStart w:id="22" w:name="OLE_LINK4"/>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17: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11E52FD9" w14:textId="4A27D868"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has</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3.06</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12.07</w:t>
      </w:r>
      <w:r>
        <w:rPr>
          <w:rFonts w:ascii="Times New Roman" w:hAnsi="Times New Roman" w:cs="Times New Roman"/>
          <w:b/>
          <w:bCs/>
          <w:i/>
          <w:sz w:val="20"/>
          <w:szCs w:val="20"/>
        </w:rPr>
        <w:t xml:space="preserve">% and </w:t>
      </w:r>
      <w:r w:rsidR="00E831B8">
        <w:rPr>
          <w:rFonts w:ascii="Times New Roman" w:hAnsi="Times New Roman" w:cs="Times New Roman"/>
          <w:b/>
          <w:bCs/>
          <w:i/>
          <w:sz w:val="20"/>
          <w:szCs w:val="20"/>
        </w:rPr>
        <w:t>30.15</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E831B8" w:rsidRPr="00CF567D">
        <w:rPr>
          <w:rFonts w:ascii="Times New Roman" w:hAnsi="Times New Roman" w:cs="Times New Roman"/>
          <w:b/>
          <w:bCs/>
          <w:i/>
          <w:sz w:val="20"/>
          <w:szCs w:val="20"/>
        </w:rPr>
        <w:t>degradation</w:t>
      </w:r>
      <w:r w:rsidR="00E831B8">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20695F2B" w14:textId="56DE3A1D"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has</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10.48</w:t>
      </w:r>
      <w:r>
        <w:rPr>
          <w:rFonts w:ascii="Times New Roman" w:hAnsi="Times New Roman" w:cs="Times New Roman"/>
          <w:b/>
          <w:bCs/>
          <w:i/>
          <w:sz w:val="20"/>
          <w:szCs w:val="20"/>
        </w:rPr>
        <w:t xml:space="preserve">%, </w:t>
      </w:r>
      <w:r w:rsidR="00E831B8">
        <w:rPr>
          <w:rFonts w:ascii="Times New Roman" w:hAnsi="Times New Roman" w:cs="Times New Roman"/>
          <w:b/>
          <w:bCs/>
          <w:i/>
          <w:sz w:val="20"/>
          <w:szCs w:val="20"/>
        </w:rPr>
        <w:t>63.71</w:t>
      </w:r>
      <w:r>
        <w:rPr>
          <w:rFonts w:ascii="Times New Roman" w:hAnsi="Times New Roman" w:cs="Times New Roman"/>
          <w:b/>
          <w:bCs/>
          <w:i/>
          <w:sz w:val="20"/>
          <w:szCs w:val="20"/>
        </w:rPr>
        <w:t xml:space="preserve">% and </w:t>
      </w:r>
      <w:r w:rsidR="00FF1909">
        <w:rPr>
          <w:rFonts w:ascii="Times New Roman" w:hAnsi="Times New Roman" w:cs="Times New Roman"/>
          <w:b/>
          <w:bCs/>
          <w:i/>
          <w:sz w:val="20"/>
          <w:szCs w:val="20"/>
        </w:rPr>
        <w:t>99.23</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E831B8" w:rsidRPr="00CF567D">
        <w:rPr>
          <w:rFonts w:ascii="Times New Roman" w:hAnsi="Times New Roman" w:cs="Times New Roman"/>
          <w:b/>
          <w:bCs/>
          <w:i/>
          <w:sz w:val="20"/>
          <w:szCs w:val="20"/>
        </w:rPr>
        <w:t>degradation</w:t>
      </w:r>
      <w:r w:rsidR="00E831B8">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0574A51B" w14:textId="5AF6C8F9"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128.07</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104.04</w:t>
      </w:r>
      <w:r>
        <w:rPr>
          <w:rFonts w:ascii="Times New Roman" w:hAnsi="Times New Roman" w:cs="Times New Roman"/>
          <w:b/>
          <w:bCs/>
          <w:i/>
          <w:sz w:val="20"/>
          <w:szCs w:val="20"/>
        </w:rPr>
        <w:t xml:space="preserve">% and </w:t>
      </w:r>
      <w:r w:rsidR="00FF1909">
        <w:rPr>
          <w:rFonts w:ascii="Times New Roman" w:hAnsi="Times New Roman" w:cs="Times New Roman"/>
          <w:b/>
          <w:bCs/>
          <w:i/>
          <w:sz w:val="20"/>
          <w:szCs w:val="20"/>
        </w:rPr>
        <w:t>89.75</w:t>
      </w:r>
      <w:r>
        <w:rPr>
          <w:rFonts w:ascii="Times New Roman" w:hAnsi="Times New Roman" w:cs="Times New Roman"/>
          <w:b/>
          <w:bCs/>
          <w:i/>
          <w:sz w:val="20"/>
          <w:szCs w:val="20"/>
        </w:rPr>
        <w:t xml:space="preserve">%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66EE9DED" w14:textId="0035ECC7" w:rsidR="0041302F" w:rsidRPr="0041302F"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129.22</w:t>
      </w:r>
      <w:r>
        <w:rPr>
          <w:rFonts w:ascii="Times New Roman" w:hAnsi="Times New Roman" w:cs="Times New Roman"/>
          <w:b/>
          <w:bCs/>
          <w:i/>
          <w:sz w:val="20"/>
          <w:szCs w:val="20"/>
        </w:rPr>
        <w:t>%</w:t>
      </w:r>
      <w:r w:rsidR="00FF1909">
        <w:rPr>
          <w:rFonts w:ascii="Times New Roman" w:hAnsi="Times New Roman" w:cs="Times New Roman"/>
          <w:b/>
          <w:bCs/>
          <w:i/>
          <w:sz w:val="20"/>
          <w:szCs w:val="20"/>
        </w:rPr>
        <w:t xml:space="preserve"> gain with low load</w:t>
      </w:r>
      <w:r>
        <w:rPr>
          <w:rFonts w:ascii="Times New Roman" w:hAnsi="Times New Roman" w:cs="Times New Roman"/>
          <w:b/>
          <w:bCs/>
          <w:i/>
          <w:sz w:val="20"/>
          <w:szCs w:val="20"/>
        </w:rPr>
        <w:t>,</w:t>
      </w:r>
      <w:r w:rsidR="00FF1909">
        <w:rPr>
          <w:rFonts w:ascii="Times New Roman" w:hAnsi="Times New Roman" w:cs="Times New Roman"/>
          <w:b/>
          <w:bCs/>
          <w:i/>
          <w:sz w:val="20"/>
          <w:szCs w:val="20"/>
        </w:rPr>
        <w:t xml:space="preserve"> but has</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14.20</w:t>
      </w:r>
      <w:r>
        <w:rPr>
          <w:rFonts w:ascii="Times New Roman" w:hAnsi="Times New Roman" w:cs="Times New Roman"/>
          <w:b/>
          <w:bCs/>
          <w:i/>
          <w:sz w:val="20"/>
          <w:szCs w:val="20"/>
        </w:rPr>
        <w:t xml:space="preserve">% and </w:t>
      </w:r>
      <w:r w:rsidR="00FF1909">
        <w:rPr>
          <w:rFonts w:ascii="Times New Roman" w:hAnsi="Times New Roman" w:cs="Times New Roman"/>
          <w:b/>
          <w:bCs/>
          <w:i/>
          <w:sz w:val="20"/>
          <w:szCs w:val="20"/>
        </w:rPr>
        <w:t>78.23</w:t>
      </w:r>
      <w:r>
        <w:rPr>
          <w:rFonts w:ascii="Times New Roman" w:hAnsi="Times New Roman" w:cs="Times New Roman"/>
          <w:b/>
          <w:bCs/>
          <w:i/>
          <w:sz w:val="20"/>
          <w:szCs w:val="20"/>
        </w:rPr>
        <w:t xml:space="preserve">% </w:t>
      </w:r>
      <w:r w:rsidR="00FF1909" w:rsidRPr="00CF567D">
        <w:rPr>
          <w:rFonts w:ascii="Times New Roman" w:hAnsi="Times New Roman" w:cs="Times New Roman"/>
          <w:b/>
          <w:bCs/>
          <w:i/>
          <w:sz w:val="20"/>
          <w:szCs w:val="20"/>
        </w:rPr>
        <w:t>degradation</w:t>
      </w:r>
      <w:r w:rsidR="00FF1909">
        <w:rPr>
          <w:rFonts w:ascii="Times New Roman" w:hAnsi="Times New Roman" w:cs="Times New Roman"/>
          <w:b/>
          <w:bCs/>
          <w:i/>
          <w:sz w:val="20"/>
          <w:szCs w:val="20"/>
        </w:rPr>
        <w:t xml:space="preserve"> </w:t>
      </w:r>
      <w:r>
        <w:rPr>
          <w:rFonts w:ascii="Times New Roman" w:hAnsi="Times New Roman" w:cs="Times New Roman"/>
          <w:b/>
          <w:bCs/>
          <w:i/>
          <w:sz w:val="20"/>
          <w:szCs w:val="20"/>
        </w:rPr>
        <w:t>with medium and high load.</w:t>
      </w:r>
    </w:p>
    <w:p w14:paraId="6B2D71E0" w14:textId="66508837" w:rsidR="0041302F" w:rsidRDefault="0041302F" w:rsidP="0041302F">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18: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497683FA" w14:textId="137AD45C"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has</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2.97</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9.12</w:t>
      </w:r>
      <w:r>
        <w:rPr>
          <w:rFonts w:ascii="Times New Roman" w:hAnsi="Times New Roman" w:cs="Times New Roman"/>
          <w:b/>
          <w:bCs/>
          <w:i/>
          <w:sz w:val="20"/>
          <w:szCs w:val="20"/>
        </w:rPr>
        <w:t xml:space="preserve">% and </w:t>
      </w:r>
      <w:r w:rsidR="00FF1909">
        <w:rPr>
          <w:rFonts w:ascii="Times New Roman" w:hAnsi="Times New Roman" w:cs="Times New Roman"/>
          <w:b/>
          <w:bCs/>
          <w:i/>
          <w:sz w:val="20"/>
          <w:szCs w:val="20"/>
        </w:rPr>
        <w:t>25.51</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FF1909" w:rsidRPr="00CF567D">
        <w:rPr>
          <w:rFonts w:ascii="Times New Roman" w:hAnsi="Times New Roman" w:cs="Times New Roman"/>
          <w:b/>
          <w:bCs/>
          <w:i/>
          <w:sz w:val="20"/>
          <w:szCs w:val="20"/>
        </w:rPr>
        <w:t>degradation</w:t>
      </w:r>
      <w:r w:rsidR="00FF1909">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62B1F359" w14:textId="0F2973D9"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has</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3.89</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24.06</w:t>
      </w:r>
      <w:r>
        <w:rPr>
          <w:rFonts w:ascii="Times New Roman" w:hAnsi="Times New Roman" w:cs="Times New Roman"/>
          <w:b/>
          <w:bCs/>
          <w:i/>
          <w:sz w:val="20"/>
          <w:szCs w:val="20"/>
        </w:rPr>
        <w:t xml:space="preserve">% and </w:t>
      </w:r>
      <w:r w:rsidR="00FF1909">
        <w:rPr>
          <w:rFonts w:ascii="Times New Roman" w:hAnsi="Times New Roman" w:cs="Times New Roman"/>
          <w:b/>
          <w:bCs/>
          <w:i/>
          <w:sz w:val="20"/>
          <w:szCs w:val="20"/>
        </w:rPr>
        <w:t>86.36</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FF1909" w:rsidRPr="00CF567D">
        <w:rPr>
          <w:rFonts w:ascii="Times New Roman" w:hAnsi="Times New Roman" w:cs="Times New Roman"/>
          <w:b/>
          <w:bCs/>
          <w:i/>
          <w:sz w:val="20"/>
          <w:szCs w:val="20"/>
        </w:rPr>
        <w:t>degradation</w:t>
      </w:r>
      <w:r w:rsidR="00FF1909">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5FD17BE4" w14:textId="211D91E3"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124.08</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107.91</w:t>
      </w:r>
      <w:r>
        <w:rPr>
          <w:rFonts w:ascii="Times New Roman" w:hAnsi="Times New Roman" w:cs="Times New Roman"/>
          <w:b/>
          <w:bCs/>
          <w:i/>
          <w:sz w:val="20"/>
          <w:szCs w:val="20"/>
        </w:rPr>
        <w:t xml:space="preserve">% and </w:t>
      </w:r>
      <w:r w:rsidR="00FF1909">
        <w:rPr>
          <w:rFonts w:ascii="Times New Roman" w:hAnsi="Times New Roman" w:cs="Times New Roman"/>
          <w:b/>
          <w:bCs/>
          <w:i/>
          <w:sz w:val="20"/>
          <w:szCs w:val="20"/>
        </w:rPr>
        <w:t>76.96</w:t>
      </w:r>
      <w:r>
        <w:rPr>
          <w:rFonts w:ascii="Times New Roman" w:hAnsi="Times New Roman" w:cs="Times New Roman"/>
          <w:b/>
          <w:bCs/>
          <w:i/>
          <w:sz w:val="20"/>
          <w:szCs w:val="20"/>
        </w:rPr>
        <w:t xml:space="preserve">%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255AB87A" w14:textId="009CFDDA"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62.23</w:t>
      </w:r>
      <w:r>
        <w:rPr>
          <w:rFonts w:ascii="Times New Roman" w:hAnsi="Times New Roman" w:cs="Times New Roman"/>
          <w:b/>
          <w:bCs/>
          <w:i/>
          <w:sz w:val="20"/>
          <w:szCs w:val="20"/>
        </w:rPr>
        <w:t>%</w:t>
      </w:r>
      <w:r w:rsidR="00FF1909">
        <w:rPr>
          <w:rFonts w:ascii="Times New Roman" w:hAnsi="Times New Roman" w:cs="Times New Roman"/>
          <w:b/>
          <w:bCs/>
          <w:i/>
          <w:sz w:val="20"/>
          <w:szCs w:val="20"/>
        </w:rPr>
        <w:t xml:space="preserve"> gain with low load</w:t>
      </w:r>
      <w:r>
        <w:rPr>
          <w:rFonts w:ascii="Times New Roman" w:hAnsi="Times New Roman" w:cs="Times New Roman"/>
          <w:b/>
          <w:bCs/>
          <w:i/>
          <w:sz w:val="20"/>
          <w:szCs w:val="20"/>
        </w:rPr>
        <w:t>,</w:t>
      </w:r>
      <w:r w:rsidR="00FF1909">
        <w:rPr>
          <w:rFonts w:ascii="Times New Roman" w:hAnsi="Times New Roman" w:cs="Times New Roman"/>
          <w:b/>
          <w:bCs/>
          <w:i/>
          <w:sz w:val="20"/>
          <w:szCs w:val="20"/>
        </w:rPr>
        <w:t xml:space="preserve"> but has</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9.55</w:t>
      </w:r>
      <w:r>
        <w:rPr>
          <w:rFonts w:ascii="Times New Roman" w:hAnsi="Times New Roman" w:cs="Times New Roman"/>
          <w:b/>
          <w:bCs/>
          <w:i/>
          <w:sz w:val="20"/>
          <w:szCs w:val="20"/>
        </w:rPr>
        <w:t xml:space="preserve">% and </w:t>
      </w:r>
      <w:r w:rsidR="00FF1909">
        <w:rPr>
          <w:rFonts w:ascii="Times New Roman" w:hAnsi="Times New Roman" w:cs="Times New Roman"/>
          <w:b/>
          <w:bCs/>
          <w:i/>
          <w:sz w:val="20"/>
          <w:szCs w:val="20"/>
        </w:rPr>
        <w:t>78.52</w:t>
      </w:r>
      <w:r>
        <w:rPr>
          <w:rFonts w:ascii="Times New Roman" w:hAnsi="Times New Roman" w:cs="Times New Roman"/>
          <w:b/>
          <w:bCs/>
          <w:i/>
          <w:sz w:val="20"/>
          <w:szCs w:val="20"/>
        </w:rPr>
        <w:t xml:space="preserve">% </w:t>
      </w:r>
      <w:r w:rsidR="00FF1909" w:rsidRPr="00CF567D">
        <w:rPr>
          <w:rFonts w:ascii="Times New Roman" w:hAnsi="Times New Roman" w:cs="Times New Roman"/>
          <w:b/>
          <w:bCs/>
          <w:i/>
          <w:sz w:val="20"/>
          <w:szCs w:val="20"/>
        </w:rPr>
        <w:t>degradation</w:t>
      </w:r>
      <w:r w:rsidR="00FF1909">
        <w:rPr>
          <w:rFonts w:ascii="Times New Roman" w:hAnsi="Times New Roman" w:cs="Times New Roman"/>
          <w:b/>
          <w:bCs/>
          <w:i/>
          <w:sz w:val="20"/>
          <w:szCs w:val="20"/>
        </w:rPr>
        <w:t xml:space="preserve"> </w:t>
      </w:r>
      <w:r>
        <w:rPr>
          <w:rFonts w:ascii="Times New Roman" w:hAnsi="Times New Roman" w:cs="Times New Roman"/>
          <w:b/>
          <w:bCs/>
          <w:i/>
          <w:sz w:val="20"/>
          <w:szCs w:val="20"/>
        </w:rPr>
        <w:t>with medium and high load.</w:t>
      </w:r>
    </w:p>
    <w:bookmarkEnd w:id="22"/>
    <w:p w14:paraId="6235938D" w14:textId="77777777" w:rsidR="009C180A" w:rsidRPr="0041302F" w:rsidRDefault="009C180A" w:rsidP="009C180A">
      <w:pPr>
        <w:rPr>
          <w:rFonts w:ascii="Times New Roman" w:hAnsi="Times New Roman" w:cs="Times New Roman"/>
        </w:rPr>
      </w:pPr>
    </w:p>
    <w:p w14:paraId="5CCCFD1B" w14:textId="1D09CF62" w:rsidR="009C180A" w:rsidRDefault="00BA38EA" w:rsidP="009C180A">
      <w:bookmarkStart w:id="23" w:name="_Hlk142586008"/>
      <w:r>
        <w:rPr>
          <w:noProof/>
          <w:lang w:eastAsia="en-US"/>
        </w:rPr>
        <w:lastRenderedPageBreak/>
        <w:drawing>
          <wp:inline distT="0" distB="0" distL="0" distR="0" wp14:anchorId="44EBE65B" wp14:editId="628DBEA4">
            <wp:extent cx="2719854" cy="1726262"/>
            <wp:effectExtent l="0" t="0" r="4445" b="7620"/>
            <wp:docPr id="25190211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38925" cy="1738366"/>
                    </a:xfrm>
                    <a:prstGeom prst="rect">
                      <a:avLst/>
                    </a:prstGeom>
                    <a:noFill/>
                  </pic:spPr>
                </pic:pic>
              </a:graphicData>
            </a:graphic>
          </wp:inline>
        </w:drawing>
      </w:r>
      <w:r>
        <w:rPr>
          <w:rFonts w:hint="eastAsia"/>
        </w:rPr>
        <w:t xml:space="preserve"> </w:t>
      </w:r>
      <w:r>
        <w:rPr>
          <w:noProof/>
        </w:rPr>
        <w:drawing>
          <wp:inline distT="0" distB="0" distL="0" distR="0" wp14:anchorId="117FA4C4" wp14:editId="59029BDC">
            <wp:extent cx="2925778" cy="1702592"/>
            <wp:effectExtent l="0" t="0" r="8255" b="0"/>
            <wp:docPr id="121042814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46353" cy="1714565"/>
                    </a:xfrm>
                    <a:prstGeom prst="rect">
                      <a:avLst/>
                    </a:prstGeom>
                    <a:noFill/>
                  </pic:spPr>
                </pic:pic>
              </a:graphicData>
            </a:graphic>
          </wp:inline>
        </w:drawing>
      </w:r>
    </w:p>
    <w:p w14:paraId="52147971" w14:textId="3715C5A1" w:rsidR="00251C4A" w:rsidRDefault="00251C4A" w:rsidP="00251C4A">
      <w:pPr>
        <w:jc w:val="center"/>
      </w:pPr>
      <w:r w:rsidRPr="00CF567D">
        <w:rPr>
          <w:rFonts w:ascii="Times" w:eastAsia="Times New Roman" w:hAnsi="Times" w:cs="Times New Roman"/>
          <w:b/>
          <w:kern w:val="0"/>
          <w:sz w:val="20"/>
          <w:szCs w:val="24"/>
          <w:lang w:eastAsia="en-US"/>
        </w:rPr>
        <w:t>Figu</w:t>
      </w:r>
      <w:r w:rsidRPr="00586B1F">
        <w:rPr>
          <w:rFonts w:ascii="Times New Roman" w:eastAsia="Times New Roman" w:hAnsi="Times New Roman" w:cs="Times New Roman"/>
          <w:b/>
          <w:kern w:val="0"/>
          <w:sz w:val="20"/>
          <w:szCs w:val="20"/>
          <w:lang w:eastAsia="en-US"/>
        </w:rPr>
        <w:t>r</w:t>
      </w:r>
      <w:r w:rsidRPr="00FF6E4B">
        <w:rPr>
          <w:rFonts w:ascii="Times New Roman" w:eastAsia="Times New Roman" w:hAnsi="Times New Roman" w:cs="Times New Roman"/>
          <w:b/>
          <w:kern w:val="0"/>
          <w:sz w:val="20"/>
          <w:szCs w:val="20"/>
          <w:lang w:eastAsia="en-US"/>
        </w:rPr>
        <w:t xml:space="preserve">e </w:t>
      </w:r>
      <w:r w:rsidRPr="00586B1F">
        <w:rPr>
          <w:rFonts w:ascii="Times New Roman" w:eastAsia="Times New Roman" w:hAnsi="Times New Roman" w:cs="Times New Roman" w:hint="eastAsia"/>
          <w:b/>
          <w:kern w:val="0"/>
          <w:sz w:val="20"/>
          <w:szCs w:val="20"/>
          <w:lang w:eastAsia="en-US"/>
        </w:rPr>
        <w:t>1</w:t>
      </w:r>
      <w:r>
        <w:rPr>
          <w:rFonts w:ascii="Times New Roman" w:eastAsia="Times New Roman" w:hAnsi="Times New Roman" w:cs="Times New Roman"/>
          <w:b/>
          <w:kern w:val="0"/>
          <w:sz w:val="20"/>
          <w:szCs w:val="20"/>
          <w:lang w:eastAsia="en-US"/>
        </w:rPr>
        <w:t>1</w:t>
      </w:r>
      <w:r w:rsidRPr="00FF6E4B">
        <w:rPr>
          <w:rFonts w:ascii="Times New Roman" w:eastAsia="Times New Roman" w:hAnsi="Times New Roman" w:cs="Times New Roman"/>
          <w:b/>
          <w:kern w:val="0"/>
          <w:sz w:val="20"/>
          <w:szCs w:val="20"/>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Pr="00413A1C">
        <w:t xml:space="preserve"> </w:t>
      </w:r>
      <w:r w:rsidRPr="00413A1C">
        <w:rPr>
          <w:rFonts w:ascii="Times" w:eastAsia="Times New Roman" w:hAnsi="Times" w:cs="Times New Roman"/>
          <w:b/>
          <w:kern w:val="0"/>
          <w:sz w:val="20"/>
          <w:szCs w:val="24"/>
          <w:lang w:eastAsia="en-US"/>
        </w:rPr>
        <w:t>DL and UL Average-UPT for different traffic loads</w:t>
      </w:r>
    </w:p>
    <w:bookmarkEnd w:id="23"/>
    <w:p w14:paraId="0D215FD5" w14:textId="7C0CC810" w:rsidR="00C61FAC" w:rsidRDefault="00C61FAC" w:rsidP="00C61FAC">
      <w:pPr>
        <w:keepNext/>
        <w:keepLines/>
        <w:widowControl/>
        <w:numPr>
          <w:ilvl w:val="4"/>
          <w:numId w:val="3"/>
        </w:numPr>
        <w:overflowPunct w:val="0"/>
        <w:autoSpaceDE w:val="0"/>
        <w:autoSpaceDN w:val="0"/>
        <w:adjustRightInd w:val="0"/>
        <w:spacing w:before="240" w:after="180"/>
        <w:jc w:val="left"/>
        <w:textAlignment w:val="baseline"/>
        <w:outlineLvl w:val="4"/>
        <w:rPr>
          <w:rFonts w:ascii="Times New Roman" w:eastAsia="Times New Roman" w:hAnsi="Times New Roman" w:cs="Times New Roman"/>
          <w:iCs/>
          <w:kern w:val="0"/>
          <w:sz w:val="24"/>
          <w:szCs w:val="28"/>
          <w:lang w:eastAsia="en-US"/>
        </w:rPr>
      </w:pPr>
      <w:r w:rsidRPr="00C61FAC">
        <w:rPr>
          <w:rFonts w:ascii="Times New Roman" w:eastAsia="Times New Roman" w:hAnsi="Times New Roman" w:cs="Times New Roman"/>
          <w:iCs/>
          <w:kern w:val="0"/>
          <w:sz w:val="24"/>
          <w:szCs w:val="28"/>
          <w:lang w:eastAsia="en-US"/>
        </w:rPr>
        <w:t>Large packet size</w:t>
      </w:r>
    </w:p>
    <w:p w14:paraId="5E53F3A6" w14:textId="1DC1DE04" w:rsidR="009C180A" w:rsidRPr="009D1E9E" w:rsidRDefault="009C180A" w:rsidP="009C180A">
      <w:pPr>
        <w:widowControl/>
        <w:spacing w:beforeLines="50" w:before="120" w:afterLines="50" w:after="120"/>
        <w:rPr>
          <w:rFonts w:ascii="Times New Roman" w:eastAsia="宋体" w:hAnsi="Times New Roman" w:cs="Times New Roman"/>
          <w:iCs/>
          <w:sz w:val="20"/>
        </w:rPr>
      </w:pPr>
      <w:r w:rsidRPr="009D1E9E">
        <w:rPr>
          <w:rFonts w:ascii="Times New Roman" w:eastAsia="宋体" w:hAnsi="Times New Roman" w:cs="Times New Roman"/>
          <w:iCs/>
          <w:sz w:val="20"/>
        </w:rPr>
        <w:t xml:space="preserve">The gain of DL/UL average-UPT between evaluation schemes and baseline for </w:t>
      </w:r>
      <w:r>
        <w:rPr>
          <w:rFonts w:ascii="Times New Roman" w:eastAsia="宋体" w:hAnsi="Times New Roman" w:cs="Times New Roman"/>
          <w:iCs/>
          <w:sz w:val="20"/>
        </w:rPr>
        <w:t>Urban Macro</w:t>
      </w:r>
      <w:r w:rsidRPr="009D1E9E">
        <w:rPr>
          <w:rFonts w:ascii="Times New Roman" w:eastAsia="宋体" w:hAnsi="Times New Roman" w:cs="Times New Roman"/>
          <w:iCs/>
          <w:sz w:val="20"/>
        </w:rPr>
        <w:t xml:space="preserve"> scenario is shown in Figure </w:t>
      </w:r>
      <w:r w:rsidR="00C348C7">
        <w:rPr>
          <w:rFonts w:ascii="Times New Roman" w:eastAsia="宋体" w:hAnsi="Times New Roman" w:cs="Times New Roman"/>
          <w:iCs/>
          <w:sz w:val="20"/>
        </w:rPr>
        <w:t>1</w:t>
      </w:r>
      <w:r>
        <w:rPr>
          <w:rFonts w:ascii="Times New Roman" w:eastAsia="宋体" w:hAnsi="Times New Roman" w:cs="Times New Roman"/>
          <w:iCs/>
          <w:sz w:val="20"/>
        </w:rPr>
        <w:t>2</w:t>
      </w:r>
      <w:r w:rsidRPr="009D1E9E">
        <w:rPr>
          <w:rFonts w:ascii="Times New Roman" w:eastAsia="宋体" w:hAnsi="Times New Roman" w:cs="Times New Roman"/>
          <w:iCs/>
          <w:sz w:val="20"/>
        </w:rPr>
        <w:t>. The corresponding DL/UL average-UPT, DL/UL per packet (option 1) and per user (opti</w:t>
      </w:r>
      <w:r w:rsidRPr="009D1E9E">
        <w:rPr>
          <w:rFonts w:ascii="Times New Roman" w:hAnsi="Times New Roman" w:cs="Times New Roman"/>
          <w:sz w:val="20"/>
          <w:szCs w:val="20"/>
        </w:rPr>
        <w:t xml:space="preserve">on 2) latency, DL/UL type 1 and type 2 RU </w:t>
      </w:r>
      <w:r w:rsidRPr="009D1E9E">
        <w:rPr>
          <w:rFonts w:ascii="Times New Roman" w:hAnsi="Times New Roman" w:cs="Times New Roman" w:hint="eastAsia"/>
          <w:sz w:val="20"/>
          <w:szCs w:val="20"/>
        </w:rPr>
        <w:t>can</w:t>
      </w:r>
      <w:r w:rsidRPr="009D1E9E">
        <w:rPr>
          <w:rFonts w:ascii="Times New Roman" w:hAnsi="Times New Roman" w:cs="Times New Roman"/>
          <w:sz w:val="20"/>
          <w:szCs w:val="20"/>
        </w:rPr>
        <w:t xml:space="preserve"> be found in the summary of the evaluation results of SBFD. Based on the evaluation results, </w:t>
      </w:r>
      <w:r w:rsidRPr="009D1E9E">
        <w:rPr>
          <w:rFonts w:ascii="Times New Roman" w:eastAsia="宋体" w:hAnsi="Times New Roman" w:cs="Times New Roman"/>
          <w:iCs/>
          <w:sz w:val="20"/>
        </w:rPr>
        <w:t>the following can be observed.</w:t>
      </w:r>
    </w:p>
    <w:p w14:paraId="55B70484" w14:textId="77777777" w:rsidR="009C180A" w:rsidRPr="009D1E9E" w:rsidRDefault="009C180A" w:rsidP="009C180A">
      <w:pPr>
        <w:widowControl/>
        <w:spacing w:beforeLines="50" w:before="120" w:afterLines="50" w:after="120"/>
        <w:rPr>
          <w:rFonts w:ascii="Times New Roman" w:eastAsia="宋体" w:hAnsi="Times New Roman" w:cs="Times New Roman"/>
          <w:iCs/>
          <w:sz w:val="20"/>
        </w:rPr>
      </w:pPr>
      <w:r w:rsidRPr="009D1E9E">
        <w:rPr>
          <w:rFonts w:ascii="Times New Roman" w:eastAsia="宋体" w:hAnsi="Times New Roman" w:cs="Times New Roman"/>
          <w:iCs/>
          <w:sz w:val="20"/>
        </w:rPr>
        <w:t xml:space="preserve">For DL, the DL resources reduction cause loss of DL performances compared to baseline. On the contrary, for UL, the increase in UL resources also brings significant UL gain in </w:t>
      </w:r>
      <w:r>
        <w:rPr>
          <w:rFonts w:ascii="Times New Roman" w:eastAsia="宋体" w:hAnsi="Times New Roman" w:cs="Times New Roman"/>
          <w:iCs/>
          <w:sz w:val="20"/>
        </w:rPr>
        <w:t>low and medium load</w:t>
      </w:r>
      <w:r w:rsidRPr="009D1E9E">
        <w:rPr>
          <w:rFonts w:ascii="Times New Roman" w:eastAsia="宋体" w:hAnsi="Times New Roman" w:cs="Times New Roman"/>
          <w:iCs/>
          <w:sz w:val="20"/>
        </w:rPr>
        <w:t>.</w:t>
      </w:r>
    </w:p>
    <w:p w14:paraId="46C87E8F" w14:textId="6935144B" w:rsidR="009C180A" w:rsidRPr="009C180A" w:rsidRDefault="009C180A" w:rsidP="009C180A">
      <w:pPr>
        <w:rPr>
          <w:rFonts w:ascii="Times New Roman" w:eastAsia="Times New Roman" w:hAnsi="Times New Roman" w:cs="Times New Roman"/>
          <w:iCs/>
          <w:szCs w:val="28"/>
          <w:lang w:eastAsia="en-US"/>
        </w:rPr>
      </w:pPr>
      <w:r w:rsidRPr="009D1E9E">
        <w:rPr>
          <w:rFonts w:ascii="Times New Roman" w:hAnsi="Times New Roman" w:cs="Times New Roman"/>
        </w:rPr>
        <w:t>As discussed above, the following observations can be obtained.</w:t>
      </w:r>
    </w:p>
    <w:p w14:paraId="0E026D6A" w14:textId="5D143279" w:rsidR="0041302F" w:rsidRDefault="0041302F" w:rsidP="0041302F">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1</w:t>
      </w:r>
      <w:r w:rsidR="00FF1909">
        <w:rPr>
          <w:rFonts w:ascii="Times New Roman" w:eastAsia="Times New Roman" w:hAnsi="Times New Roman" w:cs="Times New Roman"/>
          <w:b/>
          <w:bCs/>
          <w:i/>
          <w:kern w:val="0"/>
          <w:sz w:val="20"/>
          <w:szCs w:val="20"/>
          <w:lang w:eastAsia="en-US"/>
        </w:rPr>
        <w:t>9</w:t>
      </w:r>
      <w:r>
        <w:rPr>
          <w:rFonts w:ascii="Times New Roman" w:eastAsia="Times New Roman" w:hAnsi="Times New Roman" w:cs="Times New Roman"/>
          <w:b/>
          <w:bCs/>
          <w:i/>
          <w:kern w:val="0"/>
          <w:sz w:val="20"/>
          <w:szCs w:val="20"/>
          <w:lang w:eastAsia="en-US"/>
        </w:rPr>
        <w:t xml:space="preserve">: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0E2C2432" w14:textId="5564D458"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has</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17.85</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20.70</w:t>
      </w:r>
      <w:r>
        <w:rPr>
          <w:rFonts w:ascii="Times New Roman" w:hAnsi="Times New Roman" w:cs="Times New Roman"/>
          <w:b/>
          <w:bCs/>
          <w:i/>
          <w:sz w:val="20"/>
          <w:szCs w:val="20"/>
        </w:rPr>
        <w:t xml:space="preserve">% and </w:t>
      </w:r>
      <w:r w:rsidR="00FF1909">
        <w:rPr>
          <w:rFonts w:ascii="Times New Roman" w:hAnsi="Times New Roman" w:cs="Times New Roman"/>
          <w:b/>
          <w:bCs/>
          <w:i/>
          <w:sz w:val="20"/>
          <w:szCs w:val="20"/>
        </w:rPr>
        <w:t>46.90</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FF1909" w:rsidRPr="00CF567D">
        <w:rPr>
          <w:rFonts w:ascii="Times New Roman" w:hAnsi="Times New Roman" w:cs="Times New Roman"/>
          <w:b/>
          <w:bCs/>
          <w:i/>
          <w:sz w:val="20"/>
          <w:szCs w:val="20"/>
        </w:rPr>
        <w:t>degradation</w:t>
      </w:r>
      <w:r w:rsidR="00FF1909">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4E755DD7" w14:textId="575A8907"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has</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25.45</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26.12</w:t>
      </w:r>
      <w:r>
        <w:rPr>
          <w:rFonts w:ascii="Times New Roman" w:hAnsi="Times New Roman" w:cs="Times New Roman"/>
          <w:b/>
          <w:bCs/>
          <w:i/>
          <w:sz w:val="20"/>
          <w:szCs w:val="20"/>
        </w:rPr>
        <w:t xml:space="preserve">% and </w:t>
      </w:r>
      <w:r w:rsidR="00FF1909">
        <w:rPr>
          <w:rFonts w:ascii="Times New Roman" w:hAnsi="Times New Roman" w:cs="Times New Roman"/>
          <w:b/>
          <w:bCs/>
          <w:i/>
          <w:sz w:val="20"/>
          <w:szCs w:val="20"/>
        </w:rPr>
        <w:t>96.42</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FF1909" w:rsidRPr="00CF567D">
        <w:rPr>
          <w:rFonts w:ascii="Times New Roman" w:hAnsi="Times New Roman" w:cs="Times New Roman"/>
          <w:b/>
          <w:bCs/>
          <w:i/>
          <w:sz w:val="20"/>
          <w:szCs w:val="20"/>
        </w:rPr>
        <w:t>degradation</w:t>
      </w:r>
      <w:r w:rsidR="00FF1909">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079DEC7B" w14:textId="64F73515"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51.36</w:t>
      </w:r>
      <w:r>
        <w:rPr>
          <w:rFonts w:ascii="Times New Roman" w:hAnsi="Times New Roman" w:cs="Times New Roman"/>
          <w:b/>
          <w:bCs/>
          <w:i/>
          <w:sz w:val="20"/>
          <w:szCs w:val="20"/>
        </w:rPr>
        <w:t>%</w:t>
      </w:r>
      <w:r w:rsidR="00FF1909">
        <w:rPr>
          <w:rFonts w:ascii="Times New Roman" w:hAnsi="Times New Roman" w:cs="Times New Roman"/>
          <w:b/>
          <w:bCs/>
          <w:i/>
          <w:sz w:val="20"/>
          <w:szCs w:val="20"/>
        </w:rPr>
        <w:t xml:space="preserve"> and</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36.40</w:t>
      </w:r>
      <w:r>
        <w:rPr>
          <w:rFonts w:ascii="Times New Roman" w:hAnsi="Times New Roman" w:cs="Times New Roman"/>
          <w:b/>
          <w:bCs/>
          <w:i/>
          <w:sz w:val="20"/>
          <w:szCs w:val="20"/>
        </w:rPr>
        <w:t>%</w:t>
      </w:r>
      <w:r w:rsidR="00FF1909">
        <w:rPr>
          <w:rFonts w:ascii="Times New Roman" w:hAnsi="Times New Roman" w:cs="Times New Roman"/>
          <w:b/>
          <w:bCs/>
          <w:i/>
          <w:sz w:val="20"/>
          <w:szCs w:val="20"/>
        </w:rPr>
        <w:t xml:space="preserve"> gain with low and medium load, but has</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10.61</w:t>
      </w:r>
      <w:r>
        <w:rPr>
          <w:rFonts w:ascii="Times New Roman" w:hAnsi="Times New Roman" w:cs="Times New Roman"/>
          <w:b/>
          <w:bCs/>
          <w:i/>
          <w:sz w:val="20"/>
          <w:szCs w:val="20"/>
        </w:rPr>
        <w:t xml:space="preserve">% </w:t>
      </w:r>
      <w:r w:rsidR="00FF1909" w:rsidRPr="00CF567D">
        <w:rPr>
          <w:rFonts w:ascii="Times New Roman" w:hAnsi="Times New Roman" w:cs="Times New Roman"/>
          <w:b/>
          <w:bCs/>
          <w:i/>
          <w:sz w:val="20"/>
          <w:szCs w:val="20"/>
        </w:rPr>
        <w:t>degradation</w:t>
      </w:r>
      <w:r w:rsidR="00FF1909">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high load.</w:t>
      </w:r>
    </w:p>
    <w:p w14:paraId="5085E953" w14:textId="5A400543" w:rsidR="0041302F" w:rsidRPr="0041302F"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201.85</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156.09</w:t>
      </w:r>
      <w:r>
        <w:rPr>
          <w:rFonts w:ascii="Times New Roman" w:hAnsi="Times New Roman" w:cs="Times New Roman"/>
          <w:b/>
          <w:bCs/>
          <w:i/>
          <w:sz w:val="20"/>
          <w:szCs w:val="20"/>
        </w:rPr>
        <w:t xml:space="preserve">% and </w:t>
      </w:r>
      <w:r w:rsidR="00FF1909">
        <w:rPr>
          <w:rFonts w:ascii="Times New Roman" w:hAnsi="Times New Roman" w:cs="Times New Roman"/>
          <w:b/>
          <w:bCs/>
          <w:i/>
          <w:sz w:val="20"/>
          <w:szCs w:val="20"/>
        </w:rPr>
        <w:t>8.27</w:t>
      </w:r>
      <w:r>
        <w:rPr>
          <w:rFonts w:ascii="Times New Roman" w:hAnsi="Times New Roman" w:cs="Times New Roman"/>
          <w:b/>
          <w:bCs/>
          <w:i/>
          <w:sz w:val="20"/>
          <w:szCs w:val="20"/>
        </w:rPr>
        <w:t>% gain with low, medium and high load.</w:t>
      </w:r>
    </w:p>
    <w:p w14:paraId="3C54E94C" w14:textId="69563859" w:rsidR="0041302F" w:rsidRDefault="0041302F" w:rsidP="0041302F">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sidR="00FF1909">
        <w:rPr>
          <w:rFonts w:ascii="Times New Roman" w:eastAsia="Times New Roman" w:hAnsi="Times New Roman" w:cs="Times New Roman"/>
          <w:b/>
          <w:bCs/>
          <w:i/>
          <w:kern w:val="0"/>
          <w:sz w:val="20"/>
          <w:szCs w:val="20"/>
          <w:lang w:eastAsia="en-US"/>
        </w:rPr>
        <w:t>20</w:t>
      </w:r>
      <w:r>
        <w:rPr>
          <w:rFonts w:ascii="Times New Roman" w:eastAsia="Times New Roman" w:hAnsi="Times New Roman" w:cs="Times New Roman"/>
          <w:b/>
          <w:bCs/>
          <w:i/>
          <w:kern w:val="0"/>
          <w:sz w:val="20"/>
          <w:szCs w:val="20"/>
          <w:lang w:eastAsia="en-US"/>
        </w:rPr>
        <w:t xml:space="preserve">: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2086E1C7" w14:textId="3A8267EF"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has</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16.47</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20.91</w:t>
      </w:r>
      <w:r>
        <w:rPr>
          <w:rFonts w:ascii="Times New Roman" w:hAnsi="Times New Roman" w:cs="Times New Roman"/>
          <w:b/>
          <w:bCs/>
          <w:i/>
          <w:sz w:val="20"/>
          <w:szCs w:val="20"/>
        </w:rPr>
        <w:t xml:space="preserve">% and </w:t>
      </w:r>
      <w:r w:rsidR="00FF1909">
        <w:rPr>
          <w:rFonts w:ascii="Times New Roman" w:hAnsi="Times New Roman" w:cs="Times New Roman"/>
          <w:b/>
          <w:bCs/>
          <w:i/>
          <w:sz w:val="20"/>
          <w:szCs w:val="20"/>
        </w:rPr>
        <w:t>25.30</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FF1909" w:rsidRPr="00CF567D">
        <w:rPr>
          <w:rFonts w:ascii="Times New Roman" w:hAnsi="Times New Roman" w:cs="Times New Roman"/>
          <w:b/>
          <w:bCs/>
          <w:i/>
          <w:sz w:val="20"/>
          <w:szCs w:val="20"/>
        </w:rPr>
        <w:t>degradation</w:t>
      </w:r>
      <w:r w:rsidR="00FF1909">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7190489C" w14:textId="38051480"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has</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12.24</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14.83</w:t>
      </w:r>
      <w:r>
        <w:rPr>
          <w:rFonts w:ascii="Times New Roman" w:hAnsi="Times New Roman" w:cs="Times New Roman"/>
          <w:b/>
          <w:bCs/>
          <w:i/>
          <w:sz w:val="20"/>
          <w:szCs w:val="20"/>
        </w:rPr>
        <w:t xml:space="preserve">% and </w:t>
      </w:r>
      <w:r w:rsidR="00FF1909">
        <w:rPr>
          <w:rFonts w:ascii="Times New Roman" w:hAnsi="Times New Roman" w:cs="Times New Roman"/>
          <w:b/>
          <w:bCs/>
          <w:i/>
          <w:sz w:val="20"/>
          <w:szCs w:val="20"/>
        </w:rPr>
        <w:t>35.40</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FF1909" w:rsidRPr="00CF567D">
        <w:rPr>
          <w:rFonts w:ascii="Times New Roman" w:hAnsi="Times New Roman" w:cs="Times New Roman"/>
          <w:b/>
          <w:bCs/>
          <w:i/>
          <w:sz w:val="20"/>
          <w:szCs w:val="20"/>
        </w:rPr>
        <w:t>degradation</w:t>
      </w:r>
      <w:r w:rsidR="00FF1909">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473E8727" w14:textId="101CA266"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48.10</w:t>
      </w:r>
      <w:r>
        <w:rPr>
          <w:rFonts w:ascii="Times New Roman" w:hAnsi="Times New Roman" w:cs="Times New Roman"/>
          <w:b/>
          <w:bCs/>
          <w:i/>
          <w:sz w:val="20"/>
          <w:szCs w:val="20"/>
        </w:rPr>
        <w:t>%</w:t>
      </w:r>
      <w:r w:rsidR="00FF1909">
        <w:rPr>
          <w:rFonts w:ascii="Times New Roman" w:hAnsi="Times New Roman" w:cs="Times New Roman"/>
          <w:b/>
          <w:bCs/>
          <w:i/>
          <w:sz w:val="20"/>
          <w:szCs w:val="20"/>
        </w:rPr>
        <w:t xml:space="preserve"> and</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11.36</w:t>
      </w:r>
      <w:r>
        <w:rPr>
          <w:rFonts w:ascii="Times New Roman" w:hAnsi="Times New Roman" w:cs="Times New Roman"/>
          <w:b/>
          <w:bCs/>
          <w:i/>
          <w:sz w:val="20"/>
          <w:szCs w:val="20"/>
        </w:rPr>
        <w:t>%</w:t>
      </w:r>
      <w:r w:rsidR="00FF1909">
        <w:rPr>
          <w:rFonts w:ascii="Times New Roman" w:hAnsi="Times New Roman" w:cs="Times New Roman"/>
          <w:b/>
          <w:bCs/>
          <w:i/>
          <w:sz w:val="20"/>
          <w:szCs w:val="20"/>
        </w:rPr>
        <w:t xml:space="preserve"> gain with low and medium load, but has</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1.11</w:t>
      </w:r>
      <w:r>
        <w:rPr>
          <w:rFonts w:ascii="Times New Roman" w:hAnsi="Times New Roman" w:cs="Times New Roman"/>
          <w:b/>
          <w:bCs/>
          <w:i/>
          <w:sz w:val="20"/>
          <w:szCs w:val="20"/>
        </w:rPr>
        <w:t xml:space="preserve">% </w:t>
      </w:r>
      <w:r w:rsidR="00FF1909" w:rsidRPr="00CF567D">
        <w:rPr>
          <w:rFonts w:ascii="Times New Roman" w:hAnsi="Times New Roman" w:cs="Times New Roman"/>
          <w:b/>
          <w:bCs/>
          <w:i/>
          <w:sz w:val="20"/>
          <w:szCs w:val="20"/>
        </w:rPr>
        <w:t>degradation</w:t>
      </w:r>
      <w:r w:rsidR="00FF1909">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high load.</w:t>
      </w:r>
    </w:p>
    <w:p w14:paraId="44D3AE05" w14:textId="61DA1BED" w:rsidR="0041302F" w:rsidRPr="00F54103" w:rsidRDefault="0041302F" w:rsidP="0041302F">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201.56</w:t>
      </w:r>
      <w:r>
        <w:rPr>
          <w:rFonts w:ascii="Times New Roman" w:hAnsi="Times New Roman" w:cs="Times New Roman"/>
          <w:b/>
          <w:bCs/>
          <w:i/>
          <w:sz w:val="20"/>
          <w:szCs w:val="20"/>
        </w:rPr>
        <w:t xml:space="preserve">%, </w:t>
      </w:r>
      <w:r w:rsidR="00FF1909">
        <w:rPr>
          <w:rFonts w:ascii="Times New Roman" w:hAnsi="Times New Roman" w:cs="Times New Roman"/>
          <w:b/>
          <w:bCs/>
          <w:i/>
          <w:sz w:val="20"/>
          <w:szCs w:val="20"/>
        </w:rPr>
        <w:t>124.54</w:t>
      </w:r>
      <w:r>
        <w:rPr>
          <w:rFonts w:ascii="Times New Roman" w:hAnsi="Times New Roman" w:cs="Times New Roman"/>
          <w:b/>
          <w:bCs/>
          <w:i/>
          <w:sz w:val="20"/>
          <w:szCs w:val="20"/>
        </w:rPr>
        <w:t xml:space="preserve">% and </w:t>
      </w:r>
      <w:r w:rsidR="00FF1909">
        <w:rPr>
          <w:rFonts w:ascii="Times New Roman" w:hAnsi="Times New Roman" w:cs="Times New Roman"/>
          <w:b/>
          <w:bCs/>
          <w:i/>
          <w:sz w:val="20"/>
          <w:szCs w:val="20"/>
        </w:rPr>
        <w:t>178.17</w:t>
      </w:r>
      <w:r>
        <w:rPr>
          <w:rFonts w:ascii="Times New Roman" w:hAnsi="Times New Roman" w:cs="Times New Roman"/>
          <w:b/>
          <w:bCs/>
          <w:i/>
          <w:sz w:val="20"/>
          <w:szCs w:val="20"/>
        </w:rPr>
        <w:t>% gain with low, medium and high load.</w:t>
      </w:r>
    </w:p>
    <w:p w14:paraId="62C8A756" w14:textId="77777777" w:rsidR="009C180A" w:rsidRDefault="009C180A" w:rsidP="009C180A">
      <w:pPr>
        <w:rPr>
          <w:lang w:eastAsia="en-US"/>
        </w:rPr>
      </w:pPr>
    </w:p>
    <w:p w14:paraId="0244060A" w14:textId="51AA68CD" w:rsidR="009C180A" w:rsidRDefault="00BA38EA" w:rsidP="009C180A">
      <w:bookmarkStart w:id="24" w:name="_Hlk142586328"/>
      <w:r>
        <w:rPr>
          <w:noProof/>
          <w:lang w:eastAsia="en-US"/>
        </w:rPr>
        <w:lastRenderedPageBreak/>
        <w:drawing>
          <wp:inline distT="0" distB="0" distL="0" distR="0" wp14:anchorId="3BBD111C" wp14:editId="63E9C9DA">
            <wp:extent cx="2649235" cy="1681439"/>
            <wp:effectExtent l="0" t="0" r="0" b="0"/>
            <wp:docPr id="78801089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73039" cy="1696547"/>
                    </a:xfrm>
                    <a:prstGeom prst="rect">
                      <a:avLst/>
                    </a:prstGeom>
                    <a:noFill/>
                  </pic:spPr>
                </pic:pic>
              </a:graphicData>
            </a:graphic>
          </wp:inline>
        </w:drawing>
      </w:r>
      <w:r>
        <w:rPr>
          <w:rFonts w:hint="eastAsia"/>
        </w:rPr>
        <w:t xml:space="preserve"> </w:t>
      </w:r>
      <w:r>
        <w:rPr>
          <w:noProof/>
        </w:rPr>
        <w:drawing>
          <wp:inline distT="0" distB="0" distL="0" distR="0" wp14:anchorId="4A84003B" wp14:editId="63CBFA0A">
            <wp:extent cx="2881323" cy="1676722"/>
            <wp:effectExtent l="0" t="0" r="0" b="0"/>
            <wp:docPr id="147661284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902806" cy="1689223"/>
                    </a:xfrm>
                    <a:prstGeom prst="rect">
                      <a:avLst/>
                    </a:prstGeom>
                    <a:noFill/>
                  </pic:spPr>
                </pic:pic>
              </a:graphicData>
            </a:graphic>
          </wp:inline>
        </w:drawing>
      </w:r>
    </w:p>
    <w:p w14:paraId="42BCA0B9" w14:textId="04A43E62" w:rsidR="00251C4A" w:rsidRPr="00C61FAC" w:rsidRDefault="00251C4A" w:rsidP="00251C4A">
      <w:pPr>
        <w:jc w:val="center"/>
      </w:pPr>
      <w:r w:rsidRPr="00CF567D">
        <w:rPr>
          <w:rFonts w:ascii="Times" w:eastAsia="Times New Roman" w:hAnsi="Times" w:cs="Times New Roman"/>
          <w:b/>
          <w:kern w:val="0"/>
          <w:sz w:val="20"/>
          <w:szCs w:val="24"/>
          <w:lang w:eastAsia="en-US"/>
        </w:rPr>
        <w:t>Figu</w:t>
      </w:r>
      <w:r w:rsidRPr="00586B1F">
        <w:rPr>
          <w:rFonts w:ascii="Times New Roman" w:eastAsia="Times New Roman" w:hAnsi="Times New Roman" w:cs="Times New Roman"/>
          <w:b/>
          <w:kern w:val="0"/>
          <w:sz w:val="20"/>
          <w:szCs w:val="20"/>
          <w:lang w:eastAsia="en-US"/>
        </w:rPr>
        <w:t>r</w:t>
      </w:r>
      <w:r w:rsidRPr="00FF6E4B">
        <w:rPr>
          <w:rFonts w:ascii="Times New Roman" w:eastAsia="Times New Roman" w:hAnsi="Times New Roman" w:cs="Times New Roman"/>
          <w:b/>
          <w:kern w:val="0"/>
          <w:sz w:val="20"/>
          <w:szCs w:val="20"/>
          <w:lang w:eastAsia="en-US"/>
        </w:rPr>
        <w:t xml:space="preserve">e </w:t>
      </w:r>
      <w:r w:rsidRPr="00586B1F">
        <w:rPr>
          <w:rFonts w:ascii="Times New Roman" w:eastAsia="Times New Roman" w:hAnsi="Times New Roman" w:cs="Times New Roman" w:hint="eastAsia"/>
          <w:b/>
          <w:kern w:val="0"/>
          <w:sz w:val="20"/>
          <w:szCs w:val="20"/>
          <w:lang w:eastAsia="en-US"/>
        </w:rPr>
        <w:t>1</w:t>
      </w:r>
      <w:r>
        <w:rPr>
          <w:rFonts w:ascii="Times New Roman" w:eastAsia="Times New Roman" w:hAnsi="Times New Roman" w:cs="Times New Roman"/>
          <w:b/>
          <w:kern w:val="0"/>
          <w:sz w:val="20"/>
          <w:szCs w:val="20"/>
          <w:lang w:eastAsia="en-US"/>
        </w:rPr>
        <w:t>2</w:t>
      </w:r>
      <w:r w:rsidRPr="00FF6E4B">
        <w:rPr>
          <w:rFonts w:ascii="Times New Roman" w:eastAsia="Times New Roman" w:hAnsi="Times New Roman" w:cs="Times New Roman"/>
          <w:b/>
          <w:kern w:val="0"/>
          <w:sz w:val="20"/>
          <w:szCs w:val="20"/>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Pr="00413A1C">
        <w:t xml:space="preserve"> </w:t>
      </w:r>
      <w:r w:rsidRPr="00413A1C">
        <w:rPr>
          <w:rFonts w:ascii="Times" w:eastAsia="Times New Roman" w:hAnsi="Times" w:cs="Times New Roman"/>
          <w:b/>
          <w:kern w:val="0"/>
          <w:sz w:val="20"/>
          <w:szCs w:val="24"/>
          <w:lang w:eastAsia="en-US"/>
        </w:rPr>
        <w:t>DL and UL Average-UPT for different traffic loads</w:t>
      </w:r>
    </w:p>
    <w:bookmarkEnd w:id="24"/>
    <w:p w14:paraId="52BA9BA8" w14:textId="099D252B" w:rsidR="00C61FAC" w:rsidRPr="00C61FAC" w:rsidRDefault="00C61FAC" w:rsidP="00C61FAC">
      <w:pPr>
        <w:keepNext/>
        <w:keepLines/>
        <w:widowControl/>
        <w:numPr>
          <w:ilvl w:val="2"/>
          <w:numId w:val="3"/>
        </w:numPr>
        <w:overflowPunct w:val="0"/>
        <w:autoSpaceDE w:val="0"/>
        <w:autoSpaceDN w:val="0"/>
        <w:adjustRightInd w:val="0"/>
        <w:spacing w:before="240" w:after="180"/>
        <w:jc w:val="left"/>
        <w:textAlignment w:val="baseline"/>
        <w:outlineLvl w:val="2"/>
        <w:rPr>
          <w:rFonts w:ascii="Times New Roman" w:eastAsia="Times New Roman" w:hAnsi="Times New Roman" w:cs="Times New Roman"/>
          <w:iCs/>
          <w:kern w:val="0"/>
          <w:sz w:val="24"/>
          <w:szCs w:val="28"/>
          <w:lang w:eastAsia="en-US"/>
        </w:rPr>
      </w:pPr>
      <w:r>
        <w:rPr>
          <w:rFonts w:ascii="Times New Roman" w:hAnsi="Times New Roman" w:cs="Times New Roman"/>
          <w:iCs/>
          <w:kern w:val="0"/>
          <w:sz w:val="24"/>
          <w:szCs w:val="28"/>
        </w:rPr>
        <w:t>Dynamic SBFD</w:t>
      </w:r>
    </w:p>
    <w:p w14:paraId="5FA91356" w14:textId="07E056D1" w:rsidR="00C61FAC" w:rsidRDefault="009C180A" w:rsidP="00C61FAC">
      <w:pPr>
        <w:keepNext/>
        <w:keepLines/>
        <w:widowControl/>
        <w:numPr>
          <w:ilvl w:val="3"/>
          <w:numId w:val="3"/>
        </w:numPr>
        <w:overflowPunct w:val="0"/>
        <w:autoSpaceDE w:val="0"/>
        <w:autoSpaceDN w:val="0"/>
        <w:adjustRightInd w:val="0"/>
        <w:spacing w:before="240" w:after="180"/>
        <w:jc w:val="left"/>
        <w:textAlignment w:val="baseline"/>
        <w:outlineLvl w:val="3"/>
        <w:rPr>
          <w:rFonts w:ascii="Times New Roman" w:eastAsia="Times New Roman" w:hAnsi="Times New Roman" w:cs="Times New Roman"/>
          <w:iCs/>
          <w:kern w:val="0"/>
          <w:sz w:val="24"/>
          <w:szCs w:val="28"/>
          <w:lang w:eastAsia="en-US"/>
        </w:rPr>
      </w:pPr>
      <w:r>
        <w:rPr>
          <w:rFonts w:ascii="Times New Roman" w:eastAsia="Times New Roman" w:hAnsi="Times New Roman" w:cs="Times New Roman"/>
          <w:iCs/>
          <w:kern w:val="0"/>
          <w:sz w:val="24"/>
          <w:szCs w:val="28"/>
          <w:lang w:eastAsia="en-US"/>
        </w:rPr>
        <w:t>Alt-4</w:t>
      </w:r>
      <w:r w:rsidR="00C61FAC" w:rsidRPr="00C61FAC">
        <w:rPr>
          <w:rFonts w:ascii="Times New Roman" w:eastAsia="Times New Roman" w:hAnsi="Times New Roman" w:cs="Times New Roman"/>
          <w:iCs/>
          <w:kern w:val="0"/>
          <w:sz w:val="24"/>
          <w:szCs w:val="28"/>
          <w:lang w:eastAsia="en-US"/>
        </w:rPr>
        <w:t xml:space="preserve"> (XXXXX)</w:t>
      </w:r>
    </w:p>
    <w:p w14:paraId="5EFBC223" w14:textId="6B0A13C0" w:rsidR="00C61FAC" w:rsidRDefault="00C61FAC" w:rsidP="00C61FAC">
      <w:pPr>
        <w:keepNext/>
        <w:keepLines/>
        <w:widowControl/>
        <w:numPr>
          <w:ilvl w:val="4"/>
          <w:numId w:val="3"/>
        </w:numPr>
        <w:overflowPunct w:val="0"/>
        <w:autoSpaceDE w:val="0"/>
        <w:autoSpaceDN w:val="0"/>
        <w:adjustRightInd w:val="0"/>
        <w:spacing w:before="240" w:after="180"/>
        <w:jc w:val="left"/>
        <w:textAlignment w:val="baseline"/>
        <w:outlineLvl w:val="4"/>
        <w:rPr>
          <w:rFonts w:ascii="Times New Roman" w:eastAsia="Times New Roman" w:hAnsi="Times New Roman" w:cs="Times New Roman"/>
          <w:iCs/>
          <w:kern w:val="0"/>
          <w:sz w:val="24"/>
          <w:szCs w:val="28"/>
          <w:lang w:eastAsia="en-US"/>
        </w:rPr>
      </w:pPr>
      <w:r w:rsidRPr="00C61FAC">
        <w:rPr>
          <w:rFonts w:ascii="Times New Roman" w:eastAsia="Times New Roman" w:hAnsi="Times New Roman" w:cs="Times New Roman"/>
          <w:iCs/>
          <w:kern w:val="0"/>
          <w:sz w:val="24"/>
          <w:szCs w:val="28"/>
          <w:lang w:eastAsia="en-US"/>
        </w:rPr>
        <w:t>Large packet size</w:t>
      </w:r>
    </w:p>
    <w:p w14:paraId="1A7FFD60" w14:textId="4BB2CCB6" w:rsidR="009C180A" w:rsidRPr="009D1E9E" w:rsidRDefault="009C180A" w:rsidP="009C180A">
      <w:pPr>
        <w:widowControl/>
        <w:spacing w:beforeLines="50" w:before="120" w:afterLines="50" w:after="120"/>
        <w:rPr>
          <w:rFonts w:ascii="Times New Roman" w:hAnsi="Times New Roman" w:cs="Times New Roman"/>
          <w:sz w:val="20"/>
          <w:szCs w:val="20"/>
        </w:rPr>
      </w:pPr>
      <w:r w:rsidRPr="009D1E9E">
        <w:rPr>
          <w:rFonts w:ascii="Times New Roman" w:hAnsi="Times New Roman" w:cs="Times New Roman"/>
          <w:sz w:val="20"/>
          <w:szCs w:val="20"/>
        </w:rPr>
        <w:t xml:space="preserve">The performance gain of DL/UL average-UPT for evaluation schemes compared to baseline in </w:t>
      </w:r>
      <w:r>
        <w:rPr>
          <w:rFonts w:ascii="Times New Roman" w:hAnsi="Times New Roman" w:cs="Times New Roman"/>
          <w:sz w:val="20"/>
          <w:szCs w:val="20"/>
        </w:rPr>
        <w:t>Urban Macro</w:t>
      </w:r>
      <w:r w:rsidRPr="009D1E9E">
        <w:rPr>
          <w:rFonts w:ascii="Times New Roman" w:hAnsi="Times New Roman" w:cs="Times New Roman"/>
          <w:sz w:val="20"/>
          <w:szCs w:val="20"/>
        </w:rPr>
        <w:t xml:space="preserve"> scenario is shown in Figure 1</w:t>
      </w:r>
      <w:r w:rsidR="00C348C7">
        <w:rPr>
          <w:rFonts w:ascii="Times New Roman" w:hAnsi="Times New Roman" w:cs="Times New Roman"/>
          <w:sz w:val="20"/>
          <w:szCs w:val="20"/>
        </w:rPr>
        <w:t>3</w:t>
      </w:r>
      <w:r>
        <w:rPr>
          <w:rFonts w:ascii="Times New Roman" w:hAnsi="Times New Roman" w:cs="Times New Roman"/>
          <w:sz w:val="20"/>
          <w:szCs w:val="20"/>
        </w:rPr>
        <w:t xml:space="preserve"> to Figure 1</w:t>
      </w:r>
      <w:r w:rsidR="00C348C7">
        <w:rPr>
          <w:rFonts w:ascii="Times New Roman" w:hAnsi="Times New Roman" w:cs="Times New Roman"/>
          <w:sz w:val="20"/>
          <w:szCs w:val="20"/>
        </w:rPr>
        <w:t>5</w:t>
      </w:r>
      <w:r w:rsidRPr="009D1E9E">
        <w:rPr>
          <w:rFonts w:ascii="Times New Roman" w:hAnsi="Times New Roman" w:cs="Times New Roman"/>
          <w:sz w:val="20"/>
          <w:szCs w:val="20"/>
        </w:rPr>
        <w:t xml:space="preserve">. The corresponding DL/UL average-UPT, DL/UL per packet (option 1) and per user (option 2) latency, DL/UL type 1 and type 2 RU </w:t>
      </w:r>
      <w:r w:rsidRPr="009D1E9E">
        <w:rPr>
          <w:rFonts w:ascii="Times New Roman" w:hAnsi="Times New Roman" w:cs="Times New Roman" w:hint="eastAsia"/>
          <w:sz w:val="20"/>
          <w:szCs w:val="20"/>
        </w:rPr>
        <w:t>can</w:t>
      </w:r>
      <w:r w:rsidRPr="009D1E9E">
        <w:rPr>
          <w:rFonts w:ascii="Times New Roman" w:hAnsi="Times New Roman" w:cs="Times New Roman"/>
          <w:sz w:val="20"/>
          <w:szCs w:val="20"/>
        </w:rPr>
        <w:t xml:space="preserve"> be found in the summary of the evaluation results of SBFD. Based on the evaluation results, the following can be observed.</w:t>
      </w:r>
    </w:p>
    <w:p w14:paraId="0164BEAA" w14:textId="77777777" w:rsidR="009C180A" w:rsidRPr="009D1E9E" w:rsidRDefault="009C180A" w:rsidP="009C180A">
      <w:pPr>
        <w:widowControl/>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For dynamic SBFD, compare to s</w:t>
      </w:r>
      <w:r w:rsidRPr="00200EAB">
        <w:rPr>
          <w:rFonts w:ascii="Times New Roman" w:hAnsi="Times New Roman" w:cs="Times New Roman"/>
          <w:sz w:val="20"/>
          <w:szCs w:val="20"/>
        </w:rPr>
        <w:t>emi-static SBFD</w:t>
      </w:r>
      <w:r>
        <w:rPr>
          <w:rFonts w:ascii="Times New Roman" w:hAnsi="Times New Roman" w:cs="Times New Roman"/>
          <w:sz w:val="20"/>
          <w:szCs w:val="20"/>
        </w:rPr>
        <w:t>,</w:t>
      </w:r>
      <w:r>
        <w:rPr>
          <w:rFonts w:ascii="Times New Roman" w:hAnsi="Times New Roman" w:cs="Times New Roman" w:hint="eastAsia"/>
          <w:sz w:val="20"/>
          <w:szCs w:val="20"/>
        </w:rPr>
        <w:t xml:space="preserve"> g</w:t>
      </w:r>
      <w:r w:rsidRPr="00200EAB">
        <w:rPr>
          <w:rFonts w:ascii="Times New Roman" w:hAnsi="Times New Roman" w:cs="Times New Roman"/>
          <w:sz w:val="20"/>
          <w:szCs w:val="20"/>
        </w:rPr>
        <w:t xml:space="preserve">reater performance gains can be further obtained </w:t>
      </w:r>
      <w:r>
        <w:rPr>
          <w:rFonts w:ascii="Times New Roman" w:hAnsi="Times New Roman" w:cs="Times New Roman"/>
          <w:sz w:val="20"/>
          <w:szCs w:val="20"/>
        </w:rPr>
        <w:t>with</w:t>
      </w:r>
      <w:r w:rsidRPr="00200EAB">
        <w:rPr>
          <w:rFonts w:ascii="Times New Roman" w:hAnsi="Times New Roman" w:cs="Times New Roman"/>
          <w:sz w:val="20"/>
          <w:szCs w:val="20"/>
        </w:rPr>
        <w:t xml:space="preserve"> low load</w:t>
      </w:r>
      <w:r>
        <w:rPr>
          <w:rFonts w:ascii="Times New Roman" w:hAnsi="Times New Roman" w:cs="Times New Roman"/>
          <w:sz w:val="20"/>
          <w:szCs w:val="20"/>
        </w:rPr>
        <w:t xml:space="preserve"> in DL mean</w:t>
      </w:r>
      <w:r w:rsidRPr="00200EAB">
        <w:t xml:space="preserve"> </w:t>
      </w:r>
      <w:r w:rsidRPr="00200EAB">
        <w:rPr>
          <w:rFonts w:ascii="Times New Roman" w:hAnsi="Times New Roman" w:cs="Times New Roman"/>
          <w:sz w:val="20"/>
          <w:szCs w:val="20"/>
        </w:rPr>
        <w:t>average-UPT</w:t>
      </w:r>
      <w:r>
        <w:rPr>
          <w:rFonts w:ascii="Times New Roman" w:hAnsi="Times New Roman" w:cs="Times New Roman"/>
          <w:sz w:val="20"/>
          <w:szCs w:val="20"/>
        </w:rPr>
        <w:t xml:space="preserve">, and </w:t>
      </w:r>
      <w:r w:rsidRPr="00200EAB">
        <w:rPr>
          <w:rFonts w:ascii="Times New Roman" w:hAnsi="Times New Roman" w:cs="Times New Roman"/>
          <w:sz w:val="20"/>
          <w:szCs w:val="20"/>
        </w:rPr>
        <w:t>achieves</w:t>
      </w:r>
      <w:r>
        <w:rPr>
          <w:rFonts w:ascii="Times New Roman" w:hAnsi="Times New Roman" w:cs="Times New Roman"/>
          <w:sz w:val="20"/>
          <w:szCs w:val="20"/>
        </w:rPr>
        <w:t xml:space="preserve"> higher UL </w:t>
      </w:r>
      <w:r w:rsidRPr="00200EAB">
        <w:rPr>
          <w:rFonts w:ascii="Times New Roman" w:hAnsi="Times New Roman" w:cs="Times New Roman"/>
          <w:sz w:val="20"/>
          <w:szCs w:val="20"/>
        </w:rPr>
        <w:t>average-UPT</w:t>
      </w:r>
      <w:r>
        <w:rPr>
          <w:rFonts w:ascii="Times New Roman" w:hAnsi="Times New Roman" w:cs="Times New Roman"/>
          <w:sz w:val="20"/>
          <w:szCs w:val="20"/>
        </w:rPr>
        <w:t xml:space="preserve"> for all load, </w:t>
      </w:r>
      <w:r w:rsidRPr="00043F8F">
        <w:rPr>
          <w:rFonts w:ascii="Times New Roman" w:hAnsi="Times New Roman" w:cs="Times New Roman"/>
          <w:sz w:val="20"/>
          <w:szCs w:val="20"/>
        </w:rPr>
        <w:t>especially when</w:t>
      </w:r>
      <w:r>
        <w:rPr>
          <w:rFonts w:ascii="Times New Roman" w:hAnsi="Times New Roman" w:cs="Times New Roman"/>
          <w:sz w:val="20"/>
          <w:szCs w:val="20"/>
        </w:rPr>
        <w:t xml:space="preserve"> </w:t>
      </w:r>
      <w:r w:rsidRPr="00200EAB">
        <w:rPr>
          <w:rFonts w:ascii="Times New Roman" w:hAnsi="Times New Roman" w:cs="Times New Roman"/>
          <w:sz w:val="20"/>
          <w:szCs w:val="20"/>
        </w:rPr>
        <w:t>scheduling restriction</w:t>
      </w:r>
      <w:r>
        <w:rPr>
          <w:rFonts w:ascii="Times New Roman" w:hAnsi="Times New Roman" w:cs="Times New Roman"/>
          <w:sz w:val="20"/>
          <w:szCs w:val="20"/>
        </w:rPr>
        <w:t xml:space="preserve"> was introduced.</w:t>
      </w:r>
    </w:p>
    <w:p w14:paraId="10F336D5" w14:textId="77777777" w:rsidR="009C180A" w:rsidRPr="009D1E9E" w:rsidRDefault="009C180A" w:rsidP="009C180A">
      <w:pPr>
        <w:rPr>
          <w:rFonts w:ascii="Times New Roman" w:hAnsi="Times New Roman" w:cs="Times New Roman"/>
        </w:rPr>
      </w:pPr>
      <w:bookmarkStart w:id="25" w:name="_Hlk142575505"/>
      <w:r w:rsidRPr="009D1E9E">
        <w:rPr>
          <w:rFonts w:ascii="Times New Roman" w:hAnsi="Times New Roman" w:cs="Times New Roman"/>
        </w:rPr>
        <w:t>As discussed above, the following observations can be obtained.</w:t>
      </w:r>
      <w:bookmarkEnd w:id="25"/>
    </w:p>
    <w:p w14:paraId="0A3703D7" w14:textId="79FEC8ED" w:rsidR="00FF1909" w:rsidRDefault="00FF1909" w:rsidP="00FF1909">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sidR="00691ADE">
        <w:rPr>
          <w:rFonts w:ascii="Times New Roman" w:eastAsia="Times New Roman" w:hAnsi="Times New Roman" w:cs="Times New Roman"/>
          <w:b/>
          <w:bCs/>
          <w:i/>
          <w:kern w:val="0"/>
          <w:sz w:val="20"/>
          <w:szCs w:val="20"/>
          <w:lang w:eastAsia="en-US"/>
        </w:rPr>
        <w:t>21</w:t>
      </w:r>
      <w:r>
        <w:rPr>
          <w:rFonts w:ascii="Times New Roman" w:eastAsia="Times New Roman" w:hAnsi="Times New Roman" w:cs="Times New Roman"/>
          <w:b/>
          <w:bCs/>
          <w:i/>
          <w:kern w:val="0"/>
          <w:sz w:val="20"/>
          <w:szCs w:val="20"/>
          <w:lang w:eastAsia="en-US"/>
        </w:rPr>
        <w:t xml:space="preserve">: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s</w:t>
      </w:r>
      <w:r w:rsidRPr="00F37917">
        <w:rPr>
          <w:rFonts w:ascii="Times New Roman" w:eastAsia="宋体" w:hAnsi="Times New Roman" w:cs="Times New Roman"/>
          <w:b/>
          <w:bCs/>
          <w:i/>
          <w:kern w:val="0"/>
          <w:sz w:val="20"/>
          <w:szCs w:val="20"/>
        </w:rPr>
        <w:t>emi-static SBFD</w:t>
      </w:r>
      <w:r w:rsidR="00691ADE">
        <w:rPr>
          <w:rFonts w:ascii="Times New Roman" w:eastAsia="宋体" w:hAnsi="Times New Roman" w:cs="Times New Roman"/>
          <w:b/>
          <w:bCs/>
          <w:i/>
          <w:kern w:val="0"/>
          <w:sz w:val="20"/>
          <w:szCs w:val="20"/>
        </w:rPr>
        <w:t xml:space="preserve"> with XXXXX</w:t>
      </w:r>
      <w:r>
        <w:rPr>
          <w:rFonts w:ascii="Times New Roman" w:eastAsia="宋体" w:hAnsi="Times New Roman" w:cs="Times New Roman"/>
          <w:b/>
          <w:bCs/>
          <w:i/>
          <w:kern w:val="0"/>
          <w:sz w:val="20"/>
          <w:szCs w:val="20"/>
        </w:rPr>
        <w:t xml:space="preserve">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1</w:t>
      </w:r>
      <w:r w:rsidRPr="00F37917">
        <w:rPr>
          <w:rFonts w:ascii="Times New Roman" w:eastAsia="宋体" w:hAnsi="Times New Roman" w:cs="Times New Roman"/>
          <w:b/>
          <w:bCs/>
          <w:i/>
          <w:kern w:val="0"/>
          <w:sz w:val="20"/>
          <w:szCs w:val="20"/>
        </w:rPr>
        <w:t>-2</w:t>
      </w:r>
      <w:r>
        <w:rPr>
          <w:rFonts w:ascii="Times New Roman" w:eastAsia="宋体" w:hAnsi="Times New Roman" w:cs="Times New Roman"/>
          <w:b/>
          <w:bCs/>
          <w:i/>
          <w:kern w:val="0"/>
          <w:sz w:val="20"/>
          <w:szCs w:val="20"/>
        </w:rPr>
        <w:t>)</w:t>
      </w:r>
    </w:p>
    <w:p w14:paraId="7B9B0F2A" w14:textId="589EED85" w:rsidR="00FF1909" w:rsidRPr="00F54103" w:rsidRDefault="00FF1909" w:rsidP="00FF1909">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00691ADE">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sidR="00691ADE">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sidR="00691ADE">
        <w:rPr>
          <w:rFonts w:ascii="Times New Roman" w:hAnsi="Times New Roman" w:cs="Times New Roman"/>
          <w:b/>
          <w:bCs/>
          <w:i/>
          <w:sz w:val="20"/>
          <w:szCs w:val="20"/>
        </w:rPr>
        <w:t>1</w:t>
      </w:r>
      <w:r w:rsidRPr="00F37917">
        <w:rPr>
          <w:rFonts w:ascii="Times New Roman" w:hAnsi="Times New Roman" w:cs="Times New Roman"/>
          <w:b/>
          <w:bCs/>
          <w:i/>
          <w:sz w:val="20"/>
          <w:szCs w:val="20"/>
        </w:rPr>
        <w:t>-</w:t>
      </w:r>
      <w:r w:rsidR="00691ADE">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691ADE" w:rsidRPr="00F54103">
        <w:rPr>
          <w:rFonts w:ascii="Times New Roman" w:hAnsi="Times New Roman" w:cs="Times New Roman"/>
          <w:b/>
          <w:bCs/>
          <w:i/>
          <w:sz w:val="20"/>
          <w:szCs w:val="20"/>
        </w:rPr>
        <w:t>achieves</w:t>
      </w:r>
      <w:r w:rsidR="00691ADE">
        <w:rPr>
          <w:rFonts w:ascii="Times New Roman" w:hAnsi="Times New Roman" w:cs="Times New Roman"/>
          <w:b/>
          <w:bCs/>
          <w:i/>
          <w:sz w:val="20"/>
          <w:szCs w:val="20"/>
        </w:rPr>
        <w:t xml:space="preserve"> 5.27</w:t>
      </w:r>
      <w:r>
        <w:rPr>
          <w:rFonts w:ascii="Times New Roman" w:hAnsi="Times New Roman" w:cs="Times New Roman"/>
          <w:b/>
          <w:bCs/>
          <w:i/>
          <w:sz w:val="20"/>
          <w:szCs w:val="20"/>
        </w:rPr>
        <w:t xml:space="preserve">%, </w:t>
      </w:r>
      <w:r w:rsidR="00691ADE">
        <w:rPr>
          <w:rFonts w:ascii="Times New Roman" w:hAnsi="Times New Roman" w:cs="Times New Roman"/>
          <w:b/>
          <w:bCs/>
          <w:i/>
          <w:sz w:val="20"/>
          <w:szCs w:val="20"/>
        </w:rPr>
        <w:t>4.99</w:t>
      </w:r>
      <w:r>
        <w:rPr>
          <w:rFonts w:ascii="Times New Roman" w:hAnsi="Times New Roman" w:cs="Times New Roman"/>
          <w:b/>
          <w:bCs/>
          <w:i/>
          <w:sz w:val="20"/>
          <w:szCs w:val="20"/>
        </w:rPr>
        <w:t>%</w:t>
      </w:r>
      <w:r w:rsidR="00691ADE">
        <w:rPr>
          <w:rFonts w:ascii="Times New Roman" w:hAnsi="Times New Roman" w:cs="Times New Roman"/>
          <w:b/>
          <w:bCs/>
          <w:i/>
          <w:sz w:val="20"/>
          <w:szCs w:val="20"/>
        </w:rPr>
        <w:t xml:space="preserve"> gain with low and medium load, but has</w:t>
      </w:r>
      <w:r>
        <w:rPr>
          <w:rFonts w:ascii="Times New Roman" w:hAnsi="Times New Roman" w:cs="Times New Roman"/>
          <w:b/>
          <w:bCs/>
          <w:i/>
          <w:sz w:val="20"/>
          <w:szCs w:val="20"/>
        </w:rPr>
        <w:t xml:space="preserve"> </w:t>
      </w:r>
      <w:r w:rsidR="00691ADE">
        <w:rPr>
          <w:rFonts w:ascii="Times New Roman" w:hAnsi="Times New Roman" w:cs="Times New Roman"/>
          <w:b/>
          <w:bCs/>
          <w:i/>
          <w:sz w:val="20"/>
          <w:szCs w:val="20"/>
        </w:rPr>
        <w:t>1.82</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high load.</w:t>
      </w:r>
    </w:p>
    <w:p w14:paraId="06A1CA14" w14:textId="6BA4332B" w:rsidR="00FF1909" w:rsidRPr="00F54103" w:rsidRDefault="00FF1909" w:rsidP="00FF1909">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sidR="00691ADE">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sidR="00691ADE">
        <w:rPr>
          <w:rFonts w:ascii="Times New Roman" w:hAnsi="Times New Roman" w:cs="Times New Roman"/>
          <w:b/>
          <w:bCs/>
          <w:i/>
          <w:sz w:val="20"/>
          <w:szCs w:val="20"/>
        </w:rPr>
        <w:t>1</w:t>
      </w:r>
      <w:r w:rsidRPr="00F37917">
        <w:rPr>
          <w:rFonts w:ascii="Times New Roman" w:hAnsi="Times New Roman" w:cs="Times New Roman"/>
          <w:b/>
          <w:bCs/>
          <w:i/>
          <w:sz w:val="20"/>
          <w:szCs w:val="20"/>
        </w:rPr>
        <w:t>-</w:t>
      </w:r>
      <w:r w:rsidR="00691ADE">
        <w:rPr>
          <w:rFonts w:ascii="Times New Roman" w:hAnsi="Times New Roman" w:cs="Times New Roman"/>
          <w:b/>
          <w:bCs/>
          <w:i/>
          <w:sz w:val="20"/>
          <w:szCs w:val="20"/>
        </w:rPr>
        <w:t>4</w:t>
      </w:r>
      <w:r w:rsidRPr="00F37917">
        <w:rPr>
          <w:rFonts w:ascii="Times New Roman" w:hAnsi="Times New Roman" w:cs="Times New Roman"/>
          <w:b/>
          <w:bCs/>
          <w:i/>
          <w:sz w:val="20"/>
          <w:szCs w:val="20"/>
        </w:rPr>
        <w:t>)</w:t>
      </w:r>
      <w:r w:rsidR="00691ADE" w:rsidRPr="00691ADE">
        <w:rPr>
          <w:rFonts w:ascii="Times New Roman" w:hAnsi="Times New Roman" w:cs="Times New Roman"/>
          <w:b/>
          <w:bCs/>
          <w:i/>
          <w:sz w:val="20"/>
          <w:szCs w:val="20"/>
        </w:rPr>
        <w:t xml:space="preserve"> </w:t>
      </w:r>
      <w:r w:rsidR="00691ADE" w:rsidRPr="00F54103">
        <w:rPr>
          <w:rFonts w:ascii="Times New Roman" w:hAnsi="Times New Roman" w:cs="Times New Roman"/>
          <w:b/>
          <w:bCs/>
          <w:i/>
          <w:sz w:val="20"/>
          <w:szCs w:val="20"/>
        </w:rPr>
        <w:t>achieves</w:t>
      </w:r>
      <w:r w:rsidR="00691ADE">
        <w:rPr>
          <w:rFonts w:ascii="Times New Roman" w:hAnsi="Times New Roman" w:cs="Times New Roman"/>
          <w:b/>
          <w:bCs/>
          <w:i/>
          <w:sz w:val="20"/>
          <w:szCs w:val="20"/>
        </w:rPr>
        <w:t xml:space="preserve"> 84.29% gain with medium load, but</w:t>
      </w:r>
      <w:r>
        <w:rPr>
          <w:rFonts w:ascii="Times New Roman" w:hAnsi="Times New Roman" w:cs="Times New Roman"/>
          <w:b/>
          <w:bCs/>
          <w:i/>
          <w:sz w:val="20"/>
          <w:szCs w:val="20"/>
        </w:rPr>
        <w:t xml:space="preserve"> has </w:t>
      </w:r>
      <w:r w:rsidR="00691ADE">
        <w:rPr>
          <w:rFonts w:ascii="Times New Roman" w:hAnsi="Times New Roman" w:cs="Times New Roman"/>
          <w:b/>
          <w:bCs/>
          <w:i/>
          <w:sz w:val="20"/>
          <w:szCs w:val="20"/>
        </w:rPr>
        <w:t>5.78</w:t>
      </w:r>
      <w:r>
        <w:rPr>
          <w:rFonts w:ascii="Times New Roman" w:hAnsi="Times New Roman" w:cs="Times New Roman"/>
          <w:b/>
          <w:bCs/>
          <w:i/>
          <w:sz w:val="20"/>
          <w:szCs w:val="20"/>
        </w:rPr>
        <w:t>%</w:t>
      </w:r>
      <w:r w:rsidR="00691ADE">
        <w:rPr>
          <w:rFonts w:ascii="Times New Roman" w:hAnsi="Times New Roman" w:cs="Times New Roman"/>
          <w:b/>
          <w:bCs/>
          <w:i/>
          <w:sz w:val="20"/>
          <w:szCs w:val="20"/>
        </w:rPr>
        <w:t xml:space="preserve"> and</w:t>
      </w:r>
      <w:r>
        <w:rPr>
          <w:rFonts w:ascii="Times New Roman" w:hAnsi="Times New Roman" w:cs="Times New Roman"/>
          <w:b/>
          <w:bCs/>
          <w:i/>
          <w:sz w:val="20"/>
          <w:szCs w:val="20"/>
        </w:rPr>
        <w:t xml:space="preserve"> </w:t>
      </w:r>
      <w:r w:rsidR="00691ADE">
        <w:rPr>
          <w:rFonts w:ascii="Times New Roman" w:hAnsi="Times New Roman" w:cs="Times New Roman"/>
          <w:b/>
          <w:bCs/>
          <w:i/>
          <w:sz w:val="20"/>
          <w:szCs w:val="20"/>
        </w:rPr>
        <w:t>1.40</w:t>
      </w:r>
      <w:r>
        <w:rPr>
          <w:rFonts w:ascii="Times New Roman" w:hAnsi="Times New Roman" w:cs="Times New Roman"/>
          <w:b/>
          <w:bCs/>
          <w:i/>
          <w:sz w:val="20"/>
          <w:szCs w:val="20"/>
        </w:rPr>
        <w:t>%</w:t>
      </w:r>
      <w:r w:rsidR="00691ADE">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and high load.</w:t>
      </w:r>
    </w:p>
    <w:p w14:paraId="07D212A6" w14:textId="1C50E287" w:rsidR="00FF1909" w:rsidRPr="00F54103" w:rsidRDefault="00FF1909" w:rsidP="00FF1909">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sidR="00691ADE">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sidR="00691ADE">
        <w:rPr>
          <w:rFonts w:ascii="Times New Roman" w:hAnsi="Times New Roman" w:cs="Times New Roman"/>
          <w:b/>
          <w:bCs/>
          <w:i/>
          <w:sz w:val="20"/>
          <w:szCs w:val="20"/>
        </w:rPr>
        <w:t>1</w:t>
      </w:r>
      <w:r w:rsidRPr="00F37917">
        <w:rPr>
          <w:rFonts w:ascii="Times New Roman" w:hAnsi="Times New Roman" w:cs="Times New Roman"/>
          <w:b/>
          <w:bCs/>
          <w:i/>
          <w:sz w:val="20"/>
          <w:szCs w:val="20"/>
        </w:rPr>
        <w:t>-</w:t>
      </w:r>
      <w:r w:rsidR="00691ADE">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691ADE">
        <w:rPr>
          <w:rFonts w:ascii="Times New Roman" w:hAnsi="Times New Roman" w:cs="Times New Roman"/>
          <w:b/>
          <w:bCs/>
          <w:i/>
          <w:sz w:val="20"/>
          <w:szCs w:val="20"/>
        </w:rPr>
        <w:t>52.73</w:t>
      </w:r>
      <w:r>
        <w:rPr>
          <w:rFonts w:ascii="Times New Roman" w:hAnsi="Times New Roman" w:cs="Times New Roman"/>
          <w:b/>
          <w:bCs/>
          <w:i/>
          <w:sz w:val="20"/>
          <w:szCs w:val="20"/>
        </w:rPr>
        <w:t>%</w:t>
      </w:r>
      <w:r w:rsidR="00691ADE">
        <w:rPr>
          <w:rFonts w:ascii="Times New Roman" w:hAnsi="Times New Roman" w:cs="Times New Roman"/>
          <w:b/>
          <w:bCs/>
          <w:i/>
          <w:sz w:val="20"/>
          <w:szCs w:val="20"/>
        </w:rPr>
        <w:t>, 88.66%</w:t>
      </w:r>
      <w:r>
        <w:rPr>
          <w:rFonts w:ascii="Times New Roman" w:hAnsi="Times New Roman" w:cs="Times New Roman"/>
          <w:b/>
          <w:bCs/>
          <w:i/>
          <w:sz w:val="20"/>
          <w:szCs w:val="20"/>
        </w:rPr>
        <w:t xml:space="preserve"> and </w:t>
      </w:r>
      <w:r w:rsidR="00691ADE">
        <w:rPr>
          <w:rFonts w:ascii="Times New Roman" w:hAnsi="Times New Roman" w:cs="Times New Roman"/>
          <w:b/>
          <w:bCs/>
          <w:i/>
          <w:sz w:val="20"/>
          <w:szCs w:val="20"/>
        </w:rPr>
        <w:t>30.04</w:t>
      </w:r>
      <w:r>
        <w:rPr>
          <w:rFonts w:ascii="Times New Roman" w:hAnsi="Times New Roman" w:cs="Times New Roman"/>
          <w:b/>
          <w:bCs/>
          <w:i/>
          <w:sz w:val="20"/>
          <w:szCs w:val="20"/>
        </w:rPr>
        <w:t>% gain with low</w:t>
      </w:r>
      <w:r w:rsidR="006B1232">
        <w:rPr>
          <w:rFonts w:ascii="Times New Roman" w:hAnsi="Times New Roman" w:cs="Times New Roman"/>
          <w:b/>
          <w:bCs/>
          <w:i/>
          <w:sz w:val="20"/>
          <w:szCs w:val="20"/>
        </w:rPr>
        <w:t>, medium</w:t>
      </w:r>
      <w:r>
        <w:rPr>
          <w:rFonts w:ascii="Times New Roman" w:hAnsi="Times New Roman" w:cs="Times New Roman"/>
          <w:b/>
          <w:bCs/>
          <w:i/>
          <w:sz w:val="20"/>
          <w:szCs w:val="20"/>
        </w:rPr>
        <w:t xml:space="preserve"> and </w:t>
      </w:r>
      <w:r w:rsidR="006B1232">
        <w:rPr>
          <w:rFonts w:ascii="Times New Roman" w:hAnsi="Times New Roman" w:cs="Times New Roman"/>
          <w:b/>
          <w:bCs/>
          <w:i/>
          <w:sz w:val="20"/>
          <w:szCs w:val="20"/>
        </w:rPr>
        <w:t>high</w:t>
      </w:r>
      <w:r>
        <w:rPr>
          <w:rFonts w:ascii="Times New Roman" w:hAnsi="Times New Roman" w:cs="Times New Roman"/>
          <w:b/>
          <w:bCs/>
          <w:i/>
          <w:sz w:val="20"/>
          <w:szCs w:val="20"/>
        </w:rPr>
        <w:t xml:space="preserve"> load.</w:t>
      </w:r>
    </w:p>
    <w:p w14:paraId="21221252" w14:textId="690610A7" w:rsidR="00FF1909" w:rsidRPr="0041302F" w:rsidRDefault="00FF1909" w:rsidP="00FF1909">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sidR="00691ADE">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sidR="00691ADE">
        <w:rPr>
          <w:rFonts w:ascii="Times New Roman" w:hAnsi="Times New Roman" w:cs="Times New Roman"/>
          <w:b/>
          <w:bCs/>
          <w:i/>
          <w:sz w:val="20"/>
          <w:szCs w:val="20"/>
        </w:rPr>
        <w:t>1</w:t>
      </w:r>
      <w:r w:rsidRPr="00F37917">
        <w:rPr>
          <w:rFonts w:ascii="Times New Roman" w:hAnsi="Times New Roman" w:cs="Times New Roman"/>
          <w:b/>
          <w:bCs/>
          <w:i/>
          <w:sz w:val="20"/>
          <w:szCs w:val="20"/>
        </w:rPr>
        <w:t>-</w:t>
      </w:r>
      <w:r w:rsidR="00691ADE">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6B1232">
        <w:rPr>
          <w:rFonts w:ascii="Times New Roman" w:hAnsi="Times New Roman" w:cs="Times New Roman"/>
          <w:b/>
          <w:bCs/>
          <w:i/>
          <w:sz w:val="20"/>
          <w:szCs w:val="20"/>
        </w:rPr>
        <w:t xml:space="preserve">has 1.05% </w:t>
      </w:r>
      <w:r w:rsidR="006B1232" w:rsidRPr="00CF567D">
        <w:rPr>
          <w:rFonts w:ascii="Times New Roman" w:hAnsi="Times New Roman" w:cs="Times New Roman"/>
          <w:b/>
          <w:bCs/>
          <w:i/>
          <w:sz w:val="20"/>
          <w:szCs w:val="20"/>
        </w:rPr>
        <w:t>degradation</w:t>
      </w:r>
      <w:r w:rsidR="006B1232">
        <w:rPr>
          <w:rFonts w:ascii="Times New Roman" w:hAnsi="Times New Roman" w:cs="Times New Roman"/>
          <w:b/>
          <w:bCs/>
          <w:i/>
          <w:sz w:val="20"/>
          <w:szCs w:val="20"/>
        </w:rPr>
        <w:t xml:space="preserve"> with low load</w:t>
      </w:r>
      <w:r>
        <w:rPr>
          <w:rFonts w:ascii="Times New Roman" w:hAnsi="Times New Roman" w:cs="Times New Roman"/>
          <w:b/>
          <w:bCs/>
          <w:i/>
          <w:sz w:val="20"/>
          <w:szCs w:val="20"/>
        </w:rPr>
        <w:t>.</w:t>
      </w:r>
    </w:p>
    <w:p w14:paraId="56CD73C5" w14:textId="0A7C8C37" w:rsidR="00691ADE" w:rsidRDefault="00691ADE" w:rsidP="00691A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22: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dynamic</w:t>
      </w:r>
      <w:r w:rsidRPr="00F37917">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TDD with FFFFF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1</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6)</w:t>
      </w:r>
    </w:p>
    <w:p w14:paraId="22DF2F8C" w14:textId="2AFAED48"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6B1232" w:rsidRPr="00F54103">
        <w:rPr>
          <w:rFonts w:ascii="Times New Roman" w:hAnsi="Times New Roman" w:cs="Times New Roman"/>
          <w:b/>
          <w:bCs/>
          <w:i/>
          <w:sz w:val="20"/>
          <w:szCs w:val="20"/>
        </w:rPr>
        <w:t>achieves</w:t>
      </w:r>
      <w:r w:rsidR="006B1232">
        <w:rPr>
          <w:rFonts w:ascii="Times New Roman" w:hAnsi="Times New Roman" w:cs="Times New Roman"/>
          <w:b/>
          <w:bCs/>
          <w:i/>
          <w:sz w:val="20"/>
          <w:szCs w:val="20"/>
        </w:rPr>
        <w:t xml:space="preserve"> 0.13</w:t>
      </w:r>
      <w:r>
        <w:rPr>
          <w:rFonts w:ascii="Times New Roman" w:hAnsi="Times New Roman" w:cs="Times New Roman"/>
          <w:b/>
          <w:bCs/>
          <w:i/>
          <w:sz w:val="20"/>
          <w:szCs w:val="20"/>
        </w:rPr>
        <w:t>%</w:t>
      </w:r>
      <w:r w:rsidR="006B1232">
        <w:rPr>
          <w:rFonts w:ascii="Times New Roman" w:hAnsi="Times New Roman" w:cs="Times New Roman"/>
          <w:b/>
          <w:bCs/>
          <w:i/>
          <w:sz w:val="20"/>
          <w:szCs w:val="20"/>
        </w:rPr>
        <w:t xml:space="preserve"> gain with low load</w:t>
      </w:r>
      <w:r>
        <w:rPr>
          <w:rFonts w:ascii="Times New Roman" w:hAnsi="Times New Roman" w:cs="Times New Roman"/>
          <w:b/>
          <w:bCs/>
          <w:i/>
          <w:sz w:val="20"/>
          <w:szCs w:val="20"/>
        </w:rPr>
        <w:t xml:space="preserve">, </w:t>
      </w:r>
      <w:r w:rsidR="006B1232">
        <w:rPr>
          <w:rFonts w:ascii="Times New Roman" w:hAnsi="Times New Roman" w:cs="Times New Roman"/>
          <w:b/>
          <w:bCs/>
          <w:i/>
          <w:sz w:val="20"/>
          <w:szCs w:val="20"/>
        </w:rPr>
        <w:t>but has 7.34</w:t>
      </w:r>
      <w:r>
        <w:rPr>
          <w:rFonts w:ascii="Times New Roman" w:hAnsi="Times New Roman" w:cs="Times New Roman"/>
          <w:b/>
          <w:bCs/>
          <w:i/>
          <w:sz w:val="20"/>
          <w:szCs w:val="20"/>
        </w:rPr>
        <w:t xml:space="preserve">% and </w:t>
      </w:r>
      <w:r w:rsidR="006B1232">
        <w:rPr>
          <w:rFonts w:ascii="Times New Roman" w:hAnsi="Times New Roman" w:cs="Times New Roman"/>
          <w:b/>
          <w:bCs/>
          <w:i/>
          <w:sz w:val="20"/>
          <w:szCs w:val="20"/>
        </w:rPr>
        <w:t>21.55</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672FE5AC" w14:textId="77C6509C"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w:t>
      </w:r>
      <w:r w:rsidR="006B1232">
        <w:rPr>
          <w:rFonts w:ascii="Times New Roman" w:hAnsi="Times New Roman" w:cs="Times New Roman"/>
          <w:b/>
          <w:bCs/>
          <w:i/>
          <w:sz w:val="20"/>
          <w:szCs w:val="20"/>
        </w:rPr>
        <w:t>24.40</w:t>
      </w:r>
      <w:r>
        <w:rPr>
          <w:rFonts w:ascii="Times New Roman" w:hAnsi="Times New Roman" w:cs="Times New Roman"/>
          <w:b/>
          <w:bCs/>
          <w:i/>
          <w:sz w:val="20"/>
          <w:szCs w:val="20"/>
        </w:rPr>
        <w:t>%, 26.</w:t>
      </w:r>
      <w:r w:rsidR="006B1232">
        <w:rPr>
          <w:rFonts w:ascii="Times New Roman" w:hAnsi="Times New Roman" w:cs="Times New Roman"/>
          <w:b/>
          <w:bCs/>
          <w:i/>
          <w:sz w:val="20"/>
          <w:szCs w:val="20"/>
        </w:rPr>
        <w:t>88</w:t>
      </w:r>
      <w:r>
        <w:rPr>
          <w:rFonts w:ascii="Times New Roman" w:hAnsi="Times New Roman" w:cs="Times New Roman"/>
          <w:b/>
          <w:bCs/>
          <w:i/>
          <w:sz w:val="20"/>
          <w:szCs w:val="20"/>
        </w:rPr>
        <w:t xml:space="preserve">% and </w:t>
      </w:r>
      <w:r w:rsidR="006B1232">
        <w:rPr>
          <w:rFonts w:ascii="Times New Roman" w:hAnsi="Times New Roman" w:cs="Times New Roman"/>
          <w:b/>
          <w:bCs/>
          <w:i/>
          <w:sz w:val="20"/>
          <w:szCs w:val="20"/>
        </w:rPr>
        <w:t>91.68</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338AF331" w14:textId="002B0168"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6B1232">
        <w:rPr>
          <w:rFonts w:ascii="Times New Roman" w:hAnsi="Times New Roman" w:cs="Times New Roman"/>
          <w:b/>
          <w:bCs/>
          <w:i/>
          <w:sz w:val="20"/>
          <w:szCs w:val="20"/>
        </w:rPr>
        <w:t>has</w:t>
      </w:r>
      <w:r>
        <w:rPr>
          <w:rFonts w:ascii="Times New Roman" w:hAnsi="Times New Roman" w:cs="Times New Roman"/>
          <w:b/>
          <w:bCs/>
          <w:i/>
          <w:sz w:val="20"/>
          <w:szCs w:val="20"/>
        </w:rPr>
        <w:t xml:space="preserve"> </w:t>
      </w:r>
      <w:r w:rsidR="006B1232">
        <w:rPr>
          <w:rFonts w:ascii="Times New Roman" w:hAnsi="Times New Roman" w:cs="Times New Roman"/>
          <w:b/>
          <w:bCs/>
          <w:i/>
          <w:sz w:val="20"/>
          <w:szCs w:val="20"/>
        </w:rPr>
        <w:t>29.87</w:t>
      </w:r>
      <w:r>
        <w:rPr>
          <w:rFonts w:ascii="Times New Roman" w:hAnsi="Times New Roman" w:cs="Times New Roman"/>
          <w:b/>
          <w:bCs/>
          <w:i/>
          <w:sz w:val="20"/>
          <w:szCs w:val="20"/>
        </w:rPr>
        <w:t>%</w:t>
      </w:r>
      <w:r w:rsidR="006B1232">
        <w:rPr>
          <w:rFonts w:ascii="Times New Roman" w:hAnsi="Times New Roman" w:cs="Times New Roman"/>
          <w:b/>
          <w:bCs/>
          <w:i/>
          <w:sz w:val="20"/>
          <w:szCs w:val="20"/>
        </w:rPr>
        <w:t>, 31.66% and 51.62</w:t>
      </w:r>
      <w:r w:rsidR="00BA18ED">
        <w:rPr>
          <w:rFonts w:ascii="Times New Roman" w:hAnsi="Times New Roman" w:cs="Times New Roman"/>
          <w:b/>
          <w:bCs/>
          <w:i/>
          <w:sz w:val="20"/>
          <w:szCs w:val="20"/>
        </w:rPr>
        <w:t>%</w:t>
      </w:r>
      <w:r w:rsidR="006B1232">
        <w:rPr>
          <w:rFonts w:ascii="Times New Roman" w:hAnsi="Times New Roman" w:cs="Times New Roman"/>
          <w:b/>
          <w:bCs/>
          <w:i/>
          <w:sz w:val="20"/>
          <w:szCs w:val="20"/>
        </w:rPr>
        <w:t xml:space="preserve"> </w:t>
      </w:r>
      <w:r w:rsidR="006B1232"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low</w:t>
      </w:r>
      <w:r w:rsidR="006B1232">
        <w:rPr>
          <w:rFonts w:ascii="Times New Roman" w:hAnsi="Times New Roman" w:cs="Times New Roman"/>
          <w:b/>
          <w:bCs/>
          <w:i/>
          <w:sz w:val="20"/>
          <w:szCs w:val="20"/>
        </w:rPr>
        <w:t>,</w:t>
      </w:r>
      <w:r>
        <w:rPr>
          <w:rFonts w:ascii="Times New Roman" w:hAnsi="Times New Roman" w:cs="Times New Roman"/>
          <w:b/>
          <w:bCs/>
          <w:i/>
          <w:sz w:val="20"/>
          <w:szCs w:val="20"/>
        </w:rPr>
        <w:t xml:space="preserve"> medium</w:t>
      </w:r>
      <w:r w:rsidR="006B1232">
        <w:rPr>
          <w:rFonts w:ascii="Times New Roman" w:hAnsi="Times New Roman" w:cs="Times New Roman"/>
          <w:b/>
          <w:bCs/>
          <w:i/>
          <w:sz w:val="20"/>
          <w:szCs w:val="20"/>
        </w:rPr>
        <w:t xml:space="preserve"> and high</w:t>
      </w:r>
      <w:r>
        <w:rPr>
          <w:rFonts w:ascii="Times New Roman" w:hAnsi="Times New Roman" w:cs="Times New Roman"/>
          <w:b/>
          <w:bCs/>
          <w:i/>
          <w:sz w:val="20"/>
          <w:szCs w:val="20"/>
        </w:rPr>
        <w:t xml:space="preserve"> load.</w:t>
      </w:r>
    </w:p>
    <w:p w14:paraId="74A0745E" w14:textId="4732A978" w:rsidR="00691ADE" w:rsidRPr="0041302F"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6B1232">
        <w:rPr>
          <w:rFonts w:ascii="Times New Roman" w:hAnsi="Times New Roman" w:cs="Times New Roman"/>
          <w:b/>
          <w:bCs/>
          <w:i/>
          <w:sz w:val="20"/>
          <w:szCs w:val="20"/>
        </w:rPr>
        <w:t>has</w:t>
      </w:r>
      <w:r>
        <w:rPr>
          <w:rFonts w:ascii="Times New Roman" w:hAnsi="Times New Roman" w:cs="Times New Roman"/>
          <w:b/>
          <w:bCs/>
          <w:i/>
          <w:sz w:val="20"/>
          <w:szCs w:val="20"/>
        </w:rPr>
        <w:t xml:space="preserve"> </w:t>
      </w:r>
      <w:r w:rsidR="006B1232">
        <w:rPr>
          <w:rFonts w:ascii="Times New Roman" w:hAnsi="Times New Roman" w:cs="Times New Roman"/>
          <w:b/>
          <w:bCs/>
          <w:i/>
          <w:sz w:val="20"/>
          <w:szCs w:val="20"/>
        </w:rPr>
        <w:t>36.57</w:t>
      </w:r>
      <w:r>
        <w:rPr>
          <w:rFonts w:ascii="Times New Roman" w:hAnsi="Times New Roman" w:cs="Times New Roman"/>
          <w:b/>
          <w:bCs/>
          <w:i/>
          <w:sz w:val="20"/>
          <w:szCs w:val="20"/>
        </w:rPr>
        <w:t xml:space="preserve">%, </w:t>
      </w:r>
      <w:r w:rsidR="006B1232">
        <w:rPr>
          <w:rFonts w:ascii="Times New Roman" w:hAnsi="Times New Roman" w:cs="Times New Roman"/>
          <w:b/>
          <w:bCs/>
          <w:i/>
          <w:sz w:val="20"/>
          <w:szCs w:val="20"/>
        </w:rPr>
        <w:t>14.79</w:t>
      </w:r>
      <w:r>
        <w:rPr>
          <w:rFonts w:ascii="Times New Roman" w:hAnsi="Times New Roman" w:cs="Times New Roman"/>
          <w:b/>
          <w:bCs/>
          <w:i/>
          <w:sz w:val="20"/>
          <w:szCs w:val="20"/>
        </w:rPr>
        <w:t xml:space="preserve">% and </w:t>
      </w:r>
      <w:r w:rsidR="006B1232">
        <w:rPr>
          <w:rFonts w:ascii="Times New Roman" w:hAnsi="Times New Roman" w:cs="Times New Roman"/>
          <w:b/>
          <w:bCs/>
          <w:i/>
          <w:sz w:val="20"/>
          <w:szCs w:val="20"/>
        </w:rPr>
        <w:t>92.39</w:t>
      </w:r>
      <w:r>
        <w:rPr>
          <w:rFonts w:ascii="Times New Roman" w:hAnsi="Times New Roman" w:cs="Times New Roman"/>
          <w:b/>
          <w:bCs/>
          <w:i/>
          <w:sz w:val="20"/>
          <w:szCs w:val="20"/>
        </w:rPr>
        <w:t xml:space="preserve">% </w:t>
      </w:r>
      <w:r w:rsidR="006B1232" w:rsidRPr="00CF567D">
        <w:rPr>
          <w:rFonts w:ascii="Times New Roman" w:hAnsi="Times New Roman" w:cs="Times New Roman"/>
          <w:b/>
          <w:bCs/>
          <w:i/>
          <w:sz w:val="20"/>
          <w:szCs w:val="20"/>
        </w:rPr>
        <w:t>degradation</w:t>
      </w:r>
      <w:r w:rsidR="006B1232">
        <w:rPr>
          <w:rFonts w:ascii="Times New Roman" w:hAnsi="Times New Roman" w:cs="Times New Roman"/>
          <w:b/>
          <w:bCs/>
          <w:i/>
          <w:sz w:val="20"/>
          <w:szCs w:val="20"/>
        </w:rPr>
        <w:t xml:space="preserve"> </w:t>
      </w:r>
      <w:r>
        <w:rPr>
          <w:rFonts w:ascii="Times New Roman" w:hAnsi="Times New Roman" w:cs="Times New Roman"/>
          <w:b/>
          <w:bCs/>
          <w:i/>
          <w:sz w:val="20"/>
          <w:szCs w:val="20"/>
        </w:rPr>
        <w:t>with low, medium and high load.</w:t>
      </w:r>
    </w:p>
    <w:p w14:paraId="0122C8E9" w14:textId="00AD606B" w:rsidR="00691ADE" w:rsidRDefault="00691ADE" w:rsidP="00691A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23: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s</w:t>
      </w:r>
      <w:r w:rsidRPr="00F37917">
        <w:rPr>
          <w:rFonts w:ascii="Times New Roman" w:eastAsia="宋体" w:hAnsi="Times New Roman" w:cs="Times New Roman"/>
          <w:b/>
          <w:bCs/>
          <w:i/>
          <w:kern w:val="0"/>
          <w:sz w:val="20"/>
          <w:szCs w:val="20"/>
        </w:rPr>
        <w:t>emi-static SBFD</w:t>
      </w:r>
      <w:r>
        <w:rPr>
          <w:rFonts w:ascii="Times New Roman" w:eastAsia="宋体" w:hAnsi="Times New Roman" w:cs="Times New Roman"/>
          <w:b/>
          <w:bCs/>
          <w:i/>
          <w:kern w:val="0"/>
          <w:sz w:val="20"/>
          <w:szCs w:val="20"/>
        </w:rPr>
        <w:t xml:space="preserve"> with XXXXX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1</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3)</w:t>
      </w:r>
    </w:p>
    <w:p w14:paraId="2E823AA8" w14:textId="57ECAC94"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lastRenderedPageBreak/>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6B1232" w:rsidRPr="00F54103">
        <w:rPr>
          <w:rFonts w:ascii="Times New Roman" w:hAnsi="Times New Roman" w:cs="Times New Roman"/>
          <w:b/>
          <w:bCs/>
          <w:i/>
          <w:sz w:val="20"/>
          <w:szCs w:val="20"/>
        </w:rPr>
        <w:t>achieves</w:t>
      </w:r>
      <w:r w:rsidR="006B1232">
        <w:rPr>
          <w:rFonts w:ascii="Times New Roman" w:hAnsi="Times New Roman" w:cs="Times New Roman"/>
          <w:b/>
          <w:bCs/>
          <w:i/>
          <w:sz w:val="20"/>
          <w:szCs w:val="20"/>
        </w:rPr>
        <w:t xml:space="preserve"> 7.71</w:t>
      </w:r>
      <w:r>
        <w:rPr>
          <w:rFonts w:ascii="Times New Roman" w:hAnsi="Times New Roman" w:cs="Times New Roman"/>
          <w:b/>
          <w:bCs/>
          <w:i/>
          <w:sz w:val="20"/>
          <w:szCs w:val="20"/>
        </w:rPr>
        <w:t>%</w:t>
      </w:r>
      <w:r w:rsidR="006B1232">
        <w:rPr>
          <w:rFonts w:ascii="Times New Roman" w:hAnsi="Times New Roman" w:cs="Times New Roman"/>
          <w:b/>
          <w:bCs/>
          <w:i/>
          <w:sz w:val="20"/>
          <w:szCs w:val="20"/>
        </w:rPr>
        <w:t xml:space="preserve"> gain with low load</w:t>
      </w:r>
      <w:r>
        <w:rPr>
          <w:rFonts w:ascii="Times New Roman" w:hAnsi="Times New Roman" w:cs="Times New Roman"/>
          <w:b/>
          <w:bCs/>
          <w:i/>
          <w:sz w:val="20"/>
          <w:szCs w:val="20"/>
        </w:rPr>
        <w:t>,</w:t>
      </w:r>
      <w:r w:rsidR="006B1232">
        <w:rPr>
          <w:rFonts w:ascii="Times New Roman" w:hAnsi="Times New Roman" w:cs="Times New Roman"/>
          <w:b/>
          <w:bCs/>
          <w:i/>
          <w:sz w:val="20"/>
          <w:szCs w:val="20"/>
        </w:rPr>
        <w:t xml:space="preserve"> but has</w:t>
      </w:r>
      <w:r>
        <w:rPr>
          <w:rFonts w:ascii="Times New Roman" w:hAnsi="Times New Roman" w:cs="Times New Roman"/>
          <w:b/>
          <w:bCs/>
          <w:i/>
          <w:sz w:val="20"/>
          <w:szCs w:val="20"/>
        </w:rPr>
        <w:t xml:space="preserve"> </w:t>
      </w:r>
      <w:r w:rsidR="006B1232">
        <w:rPr>
          <w:rFonts w:ascii="Times New Roman" w:hAnsi="Times New Roman" w:cs="Times New Roman"/>
          <w:b/>
          <w:bCs/>
          <w:i/>
          <w:sz w:val="20"/>
          <w:szCs w:val="20"/>
        </w:rPr>
        <w:t>3.19</w:t>
      </w:r>
      <w:r>
        <w:rPr>
          <w:rFonts w:ascii="Times New Roman" w:hAnsi="Times New Roman" w:cs="Times New Roman"/>
          <w:b/>
          <w:bCs/>
          <w:i/>
          <w:sz w:val="20"/>
          <w:szCs w:val="20"/>
        </w:rPr>
        <w:t xml:space="preserve">% and </w:t>
      </w:r>
      <w:r w:rsidR="006B1232">
        <w:rPr>
          <w:rFonts w:ascii="Times New Roman" w:hAnsi="Times New Roman" w:cs="Times New Roman"/>
          <w:b/>
          <w:bCs/>
          <w:i/>
          <w:sz w:val="20"/>
          <w:szCs w:val="20"/>
        </w:rPr>
        <w:t>28.18</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551118B8" w14:textId="6E9C7CEB"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6B1232" w:rsidRPr="00F54103">
        <w:rPr>
          <w:rFonts w:ascii="Times New Roman" w:hAnsi="Times New Roman" w:cs="Times New Roman"/>
          <w:b/>
          <w:bCs/>
          <w:i/>
          <w:sz w:val="20"/>
          <w:szCs w:val="20"/>
        </w:rPr>
        <w:t>achieves</w:t>
      </w:r>
      <w:r w:rsidR="006B1232">
        <w:rPr>
          <w:rFonts w:ascii="Times New Roman" w:hAnsi="Times New Roman" w:cs="Times New Roman"/>
          <w:b/>
          <w:bCs/>
          <w:i/>
          <w:sz w:val="20"/>
          <w:szCs w:val="20"/>
        </w:rPr>
        <w:t xml:space="preserve"> 8.43</w:t>
      </w:r>
      <w:r>
        <w:rPr>
          <w:rFonts w:ascii="Times New Roman" w:hAnsi="Times New Roman" w:cs="Times New Roman"/>
          <w:b/>
          <w:bCs/>
          <w:i/>
          <w:sz w:val="20"/>
          <w:szCs w:val="20"/>
        </w:rPr>
        <w:t>%</w:t>
      </w:r>
      <w:r w:rsidR="006B1232">
        <w:rPr>
          <w:rFonts w:ascii="Times New Roman" w:hAnsi="Times New Roman" w:cs="Times New Roman"/>
          <w:b/>
          <w:bCs/>
          <w:i/>
          <w:sz w:val="20"/>
          <w:szCs w:val="20"/>
        </w:rPr>
        <w:t xml:space="preserve"> and</w:t>
      </w:r>
      <w:r>
        <w:rPr>
          <w:rFonts w:ascii="Times New Roman" w:hAnsi="Times New Roman" w:cs="Times New Roman"/>
          <w:b/>
          <w:bCs/>
          <w:i/>
          <w:sz w:val="20"/>
          <w:szCs w:val="20"/>
        </w:rPr>
        <w:t xml:space="preserve"> </w:t>
      </w:r>
      <w:r w:rsidR="006B1232">
        <w:rPr>
          <w:rFonts w:ascii="Times New Roman" w:hAnsi="Times New Roman" w:cs="Times New Roman"/>
          <w:b/>
          <w:bCs/>
          <w:i/>
          <w:sz w:val="20"/>
          <w:szCs w:val="20"/>
        </w:rPr>
        <w:t>12.77</w:t>
      </w:r>
      <w:r>
        <w:rPr>
          <w:rFonts w:ascii="Times New Roman" w:hAnsi="Times New Roman" w:cs="Times New Roman"/>
          <w:b/>
          <w:bCs/>
          <w:i/>
          <w:sz w:val="20"/>
          <w:szCs w:val="20"/>
        </w:rPr>
        <w:t>%</w:t>
      </w:r>
      <w:r w:rsidR="006B1232">
        <w:rPr>
          <w:rFonts w:ascii="Times New Roman" w:hAnsi="Times New Roman" w:cs="Times New Roman"/>
          <w:b/>
          <w:bCs/>
          <w:i/>
          <w:sz w:val="20"/>
          <w:szCs w:val="20"/>
        </w:rPr>
        <w:t xml:space="preserve"> gain with low and medium load, but has</w:t>
      </w:r>
      <w:r>
        <w:rPr>
          <w:rFonts w:ascii="Times New Roman" w:hAnsi="Times New Roman" w:cs="Times New Roman"/>
          <w:b/>
          <w:bCs/>
          <w:i/>
          <w:sz w:val="20"/>
          <w:szCs w:val="20"/>
        </w:rPr>
        <w:t xml:space="preserve"> </w:t>
      </w:r>
      <w:r w:rsidR="006B1232">
        <w:rPr>
          <w:rFonts w:ascii="Times New Roman" w:hAnsi="Times New Roman" w:cs="Times New Roman"/>
          <w:b/>
          <w:bCs/>
          <w:i/>
          <w:sz w:val="20"/>
          <w:szCs w:val="20"/>
        </w:rPr>
        <w:t>29.06</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high load.</w:t>
      </w:r>
    </w:p>
    <w:p w14:paraId="0BEE4072" w14:textId="08B8AA76"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6B1232">
        <w:rPr>
          <w:rFonts w:ascii="Times New Roman" w:hAnsi="Times New Roman" w:cs="Times New Roman"/>
          <w:b/>
          <w:bCs/>
          <w:i/>
          <w:sz w:val="20"/>
          <w:szCs w:val="20"/>
        </w:rPr>
        <w:t>60.49</w:t>
      </w:r>
      <w:r>
        <w:rPr>
          <w:rFonts w:ascii="Times New Roman" w:hAnsi="Times New Roman" w:cs="Times New Roman"/>
          <w:b/>
          <w:bCs/>
          <w:i/>
          <w:sz w:val="20"/>
          <w:szCs w:val="20"/>
        </w:rPr>
        <w:t>%</w:t>
      </w:r>
      <w:r w:rsidR="006B1232">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6B1232">
        <w:rPr>
          <w:rFonts w:ascii="Times New Roman" w:hAnsi="Times New Roman" w:cs="Times New Roman"/>
          <w:b/>
          <w:bCs/>
          <w:i/>
          <w:sz w:val="20"/>
          <w:szCs w:val="20"/>
        </w:rPr>
        <w:t>87.42</w:t>
      </w:r>
      <w:r>
        <w:rPr>
          <w:rFonts w:ascii="Times New Roman" w:hAnsi="Times New Roman" w:cs="Times New Roman"/>
          <w:b/>
          <w:bCs/>
          <w:i/>
          <w:sz w:val="20"/>
          <w:szCs w:val="20"/>
        </w:rPr>
        <w:t>%</w:t>
      </w:r>
      <w:r w:rsidR="006B1232">
        <w:rPr>
          <w:rFonts w:ascii="Times New Roman" w:hAnsi="Times New Roman" w:cs="Times New Roman"/>
          <w:b/>
          <w:bCs/>
          <w:i/>
          <w:sz w:val="20"/>
          <w:szCs w:val="20"/>
        </w:rPr>
        <w:t xml:space="preserve"> and 66.19%</w:t>
      </w:r>
      <w:r>
        <w:rPr>
          <w:rFonts w:ascii="Times New Roman" w:hAnsi="Times New Roman" w:cs="Times New Roman"/>
          <w:b/>
          <w:bCs/>
          <w:i/>
          <w:sz w:val="20"/>
          <w:szCs w:val="20"/>
        </w:rPr>
        <w:t xml:space="preserve"> gain with low</w:t>
      </w:r>
      <w:r w:rsidR="006B1232">
        <w:rPr>
          <w:rFonts w:ascii="Times New Roman" w:hAnsi="Times New Roman" w:cs="Times New Roman"/>
          <w:b/>
          <w:bCs/>
          <w:i/>
          <w:sz w:val="20"/>
          <w:szCs w:val="20"/>
        </w:rPr>
        <w:t>,</w:t>
      </w:r>
      <w:r>
        <w:rPr>
          <w:rFonts w:ascii="Times New Roman" w:hAnsi="Times New Roman" w:cs="Times New Roman"/>
          <w:b/>
          <w:bCs/>
          <w:i/>
          <w:sz w:val="20"/>
          <w:szCs w:val="20"/>
        </w:rPr>
        <w:t xml:space="preserve"> medium</w:t>
      </w:r>
      <w:r w:rsidR="006B1232">
        <w:rPr>
          <w:rFonts w:ascii="Times New Roman" w:hAnsi="Times New Roman" w:cs="Times New Roman"/>
          <w:b/>
          <w:bCs/>
          <w:i/>
          <w:sz w:val="20"/>
          <w:szCs w:val="20"/>
        </w:rPr>
        <w:t xml:space="preserve"> and high</w:t>
      </w:r>
      <w:r>
        <w:rPr>
          <w:rFonts w:ascii="Times New Roman" w:hAnsi="Times New Roman" w:cs="Times New Roman"/>
          <w:b/>
          <w:bCs/>
          <w:i/>
          <w:sz w:val="20"/>
          <w:szCs w:val="20"/>
        </w:rPr>
        <w:t xml:space="preserve"> load.</w:t>
      </w:r>
    </w:p>
    <w:p w14:paraId="4E2B1F4B" w14:textId="7EBB9848" w:rsidR="00691ADE" w:rsidRPr="0041302F"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6B1232">
        <w:rPr>
          <w:rFonts w:ascii="Times New Roman" w:hAnsi="Times New Roman" w:cs="Times New Roman"/>
          <w:b/>
          <w:bCs/>
          <w:i/>
          <w:sz w:val="20"/>
          <w:szCs w:val="20"/>
        </w:rPr>
        <w:t>79.95</w:t>
      </w:r>
      <w:r>
        <w:rPr>
          <w:rFonts w:ascii="Times New Roman" w:hAnsi="Times New Roman" w:cs="Times New Roman"/>
          <w:b/>
          <w:bCs/>
          <w:i/>
          <w:sz w:val="20"/>
          <w:szCs w:val="20"/>
        </w:rPr>
        <w:t>% gain with low load.</w:t>
      </w:r>
    </w:p>
    <w:p w14:paraId="675C5DD4" w14:textId="24B91E81" w:rsidR="00691ADE" w:rsidRDefault="00691ADE" w:rsidP="00691A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24: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dynamic</w:t>
      </w:r>
      <w:r w:rsidRPr="00F37917">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TDD with FFFFF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1</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6)</w:t>
      </w:r>
    </w:p>
    <w:p w14:paraId="5D888932" w14:textId="6C96710B"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6B1232" w:rsidRPr="00F54103">
        <w:rPr>
          <w:rFonts w:ascii="Times New Roman" w:hAnsi="Times New Roman" w:cs="Times New Roman"/>
          <w:b/>
          <w:bCs/>
          <w:i/>
          <w:sz w:val="20"/>
          <w:szCs w:val="20"/>
        </w:rPr>
        <w:t>achieves</w:t>
      </w:r>
      <w:r w:rsidR="006B1232">
        <w:rPr>
          <w:rFonts w:ascii="Times New Roman" w:hAnsi="Times New Roman" w:cs="Times New Roman"/>
          <w:b/>
          <w:bCs/>
          <w:i/>
          <w:sz w:val="20"/>
          <w:szCs w:val="20"/>
        </w:rPr>
        <w:t xml:space="preserve"> 3.87</w:t>
      </w:r>
      <w:r>
        <w:rPr>
          <w:rFonts w:ascii="Times New Roman" w:hAnsi="Times New Roman" w:cs="Times New Roman"/>
          <w:b/>
          <w:bCs/>
          <w:i/>
          <w:sz w:val="20"/>
          <w:szCs w:val="20"/>
        </w:rPr>
        <w:t>%</w:t>
      </w:r>
      <w:r w:rsidR="006B1232">
        <w:rPr>
          <w:rFonts w:ascii="Times New Roman" w:hAnsi="Times New Roman" w:cs="Times New Roman"/>
          <w:b/>
          <w:bCs/>
          <w:i/>
          <w:sz w:val="20"/>
          <w:szCs w:val="20"/>
        </w:rPr>
        <w:t xml:space="preserve"> gain with low load, but has</w:t>
      </w:r>
      <w:r>
        <w:rPr>
          <w:rFonts w:ascii="Times New Roman" w:hAnsi="Times New Roman" w:cs="Times New Roman"/>
          <w:b/>
          <w:bCs/>
          <w:i/>
          <w:sz w:val="20"/>
          <w:szCs w:val="20"/>
        </w:rPr>
        <w:t xml:space="preserve"> </w:t>
      </w:r>
      <w:r w:rsidR="006B1232">
        <w:rPr>
          <w:rFonts w:ascii="Times New Roman" w:hAnsi="Times New Roman" w:cs="Times New Roman"/>
          <w:b/>
          <w:bCs/>
          <w:i/>
          <w:sz w:val="20"/>
          <w:szCs w:val="20"/>
        </w:rPr>
        <w:t>2.43</w:t>
      </w:r>
      <w:r>
        <w:rPr>
          <w:rFonts w:ascii="Times New Roman" w:hAnsi="Times New Roman" w:cs="Times New Roman"/>
          <w:b/>
          <w:bCs/>
          <w:i/>
          <w:sz w:val="20"/>
          <w:szCs w:val="20"/>
        </w:rPr>
        <w:t xml:space="preserve">% and </w:t>
      </w:r>
      <w:r w:rsidR="006B1232">
        <w:rPr>
          <w:rFonts w:ascii="Times New Roman" w:hAnsi="Times New Roman" w:cs="Times New Roman"/>
          <w:b/>
          <w:bCs/>
          <w:i/>
          <w:sz w:val="20"/>
          <w:szCs w:val="20"/>
        </w:rPr>
        <w:t>16.13</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5A0434AE" w14:textId="60F5CF58"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w:t>
      </w:r>
      <w:r w:rsidR="006B1232">
        <w:rPr>
          <w:rFonts w:ascii="Times New Roman" w:hAnsi="Times New Roman" w:cs="Times New Roman"/>
          <w:b/>
          <w:bCs/>
          <w:i/>
          <w:sz w:val="20"/>
          <w:szCs w:val="20"/>
        </w:rPr>
        <w:t>14.31</w:t>
      </w:r>
      <w:r>
        <w:rPr>
          <w:rFonts w:ascii="Times New Roman" w:hAnsi="Times New Roman" w:cs="Times New Roman"/>
          <w:b/>
          <w:bCs/>
          <w:i/>
          <w:sz w:val="20"/>
          <w:szCs w:val="20"/>
        </w:rPr>
        <w:t xml:space="preserve">%, </w:t>
      </w:r>
      <w:r w:rsidR="006B1232">
        <w:rPr>
          <w:rFonts w:ascii="Times New Roman" w:hAnsi="Times New Roman" w:cs="Times New Roman"/>
          <w:b/>
          <w:bCs/>
          <w:i/>
          <w:sz w:val="20"/>
          <w:szCs w:val="20"/>
        </w:rPr>
        <w:t>14.02</w:t>
      </w:r>
      <w:r>
        <w:rPr>
          <w:rFonts w:ascii="Times New Roman" w:hAnsi="Times New Roman" w:cs="Times New Roman"/>
          <w:b/>
          <w:bCs/>
          <w:i/>
          <w:sz w:val="20"/>
          <w:szCs w:val="20"/>
        </w:rPr>
        <w:t xml:space="preserve">% and </w:t>
      </w:r>
      <w:r w:rsidR="006B1232">
        <w:rPr>
          <w:rFonts w:ascii="Times New Roman" w:hAnsi="Times New Roman" w:cs="Times New Roman"/>
          <w:b/>
          <w:bCs/>
          <w:i/>
          <w:sz w:val="20"/>
          <w:szCs w:val="20"/>
        </w:rPr>
        <w:t>29.74</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6E65D82A" w14:textId="615E6E1B"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6B1232">
        <w:rPr>
          <w:rFonts w:ascii="Times New Roman" w:hAnsi="Times New Roman" w:cs="Times New Roman"/>
          <w:b/>
          <w:bCs/>
          <w:i/>
          <w:sz w:val="20"/>
          <w:szCs w:val="20"/>
        </w:rPr>
        <w:t>has</w:t>
      </w:r>
      <w:r>
        <w:rPr>
          <w:rFonts w:ascii="Times New Roman" w:hAnsi="Times New Roman" w:cs="Times New Roman"/>
          <w:b/>
          <w:bCs/>
          <w:i/>
          <w:sz w:val="20"/>
          <w:szCs w:val="20"/>
        </w:rPr>
        <w:t xml:space="preserve"> </w:t>
      </w:r>
      <w:r w:rsidR="002658A5">
        <w:rPr>
          <w:rFonts w:ascii="Times New Roman" w:hAnsi="Times New Roman" w:cs="Times New Roman"/>
          <w:b/>
          <w:bCs/>
          <w:i/>
          <w:sz w:val="20"/>
          <w:szCs w:val="20"/>
        </w:rPr>
        <w:t>25.21</w:t>
      </w:r>
      <w:r>
        <w:rPr>
          <w:rFonts w:ascii="Times New Roman" w:hAnsi="Times New Roman" w:cs="Times New Roman"/>
          <w:b/>
          <w:bCs/>
          <w:i/>
          <w:sz w:val="20"/>
          <w:szCs w:val="20"/>
        </w:rPr>
        <w:t>%</w:t>
      </w:r>
      <w:r w:rsidR="002658A5">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2658A5">
        <w:rPr>
          <w:rFonts w:ascii="Times New Roman" w:hAnsi="Times New Roman" w:cs="Times New Roman"/>
          <w:b/>
          <w:bCs/>
          <w:i/>
          <w:sz w:val="20"/>
          <w:szCs w:val="20"/>
        </w:rPr>
        <w:t>23.09</w:t>
      </w:r>
      <w:r>
        <w:rPr>
          <w:rFonts w:ascii="Times New Roman" w:hAnsi="Times New Roman" w:cs="Times New Roman"/>
          <w:b/>
          <w:bCs/>
          <w:i/>
          <w:sz w:val="20"/>
          <w:szCs w:val="20"/>
        </w:rPr>
        <w:t>%</w:t>
      </w:r>
      <w:r w:rsidR="002658A5">
        <w:rPr>
          <w:rFonts w:ascii="Times New Roman" w:hAnsi="Times New Roman" w:cs="Times New Roman"/>
          <w:b/>
          <w:bCs/>
          <w:i/>
          <w:sz w:val="20"/>
          <w:szCs w:val="20"/>
        </w:rPr>
        <w:t xml:space="preserve"> and 25.99%</w:t>
      </w:r>
      <w:r>
        <w:rPr>
          <w:rFonts w:ascii="Times New Roman" w:hAnsi="Times New Roman" w:cs="Times New Roman"/>
          <w:b/>
          <w:bCs/>
          <w:i/>
          <w:sz w:val="20"/>
          <w:szCs w:val="20"/>
        </w:rPr>
        <w:t xml:space="preserve"> </w:t>
      </w:r>
      <w:r w:rsidR="002658A5" w:rsidRPr="00CF567D">
        <w:rPr>
          <w:rFonts w:ascii="Times New Roman" w:hAnsi="Times New Roman" w:cs="Times New Roman"/>
          <w:b/>
          <w:bCs/>
          <w:i/>
          <w:sz w:val="20"/>
          <w:szCs w:val="20"/>
        </w:rPr>
        <w:t>degradation</w:t>
      </w:r>
      <w:r w:rsidR="002658A5">
        <w:rPr>
          <w:rFonts w:ascii="Times New Roman" w:hAnsi="Times New Roman" w:cs="Times New Roman"/>
          <w:b/>
          <w:bCs/>
          <w:i/>
          <w:sz w:val="20"/>
          <w:szCs w:val="20"/>
        </w:rPr>
        <w:t xml:space="preserve"> </w:t>
      </w:r>
      <w:r>
        <w:rPr>
          <w:rFonts w:ascii="Times New Roman" w:hAnsi="Times New Roman" w:cs="Times New Roman"/>
          <w:b/>
          <w:bCs/>
          <w:i/>
          <w:sz w:val="20"/>
          <w:szCs w:val="20"/>
        </w:rPr>
        <w:t>with low</w:t>
      </w:r>
      <w:r w:rsidR="002658A5">
        <w:rPr>
          <w:rFonts w:ascii="Times New Roman" w:hAnsi="Times New Roman" w:cs="Times New Roman"/>
          <w:b/>
          <w:bCs/>
          <w:i/>
          <w:sz w:val="20"/>
          <w:szCs w:val="20"/>
        </w:rPr>
        <w:t>,</w:t>
      </w:r>
      <w:r>
        <w:rPr>
          <w:rFonts w:ascii="Times New Roman" w:hAnsi="Times New Roman" w:cs="Times New Roman"/>
          <w:b/>
          <w:bCs/>
          <w:i/>
          <w:sz w:val="20"/>
          <w:szCs w:val="20"/>
        </w:rPr>
        <w:t xml:space="preserve"> medium</w:t>
      </w:r>
      <w:r w:rsidR="002658A5">
        <w:rPr>
          <w:rFonts w:ascii="Times New Roman" w:hAnsi="Times New Roman" w:cs="Times New Roman"/>
          <w:b/>
          <w:bCs/>
          <w:i/>
          <w:sz w:val="20"/>
          <w:szCs w:val="20"/>
        </w:rPr>
        <w:t xml:space="preserve"> and high</w:t>
      </w:r>
      <w:r>
        <w:rPr>
          <w:rFonts w:ascii="Times New Roman" w:hAnsi="Times New Roman" w:cs="Times New Roman"/>
          <w:b/>
          <w:bCs/>
          <w:i/>
          <w:sz w:val="20"/>
          <w:szCs w:val="20"/>
        </w:rPr>
        <w:t xml:space="preserve"> load.</w:t>
      </w:r>
    </w:p>
    <w:p w14:paraId="5422C51C" w14:textId="2F8CF660" w:rsidR="00691ADE" w:rsidRPr="0041302F"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2658A5">
        <w:rPr>
          <w:rFonts w:ascii="Times New Roman" w:hAnsi="Times New Roman" w:cs="Times New Roman"/>
          <w:b/>
          <w:bCs/>
          <w:i/>
          <w:sz w:val="20"/>
          <w:szCs w:val="20"/>
        </w:rPr>
        <w:t>8.05</w:t>
      </w:r>
      <w:r>
        <w:rPr>
          <w:rFonts w:ascii="Times New Roman" w:hAnsi="Times New Roman" w:cs="Times New Roman"/>
          <w:b/>
          <w:bCs/>
          <w:i/>
          <w:sz w:val="20"/>
          <w:szCs w:val="20"/>
        </w:rPr>
        <w:t xml:space="preserve">% and </w:t>
      </w:r>
      <w:r w:rsidR="002658A5">
        <w:rPr>
          <w:rFonts w:ascii="Times New Roman" w:hAnsi="Times New Roman" w:cs="Times New Roman"/>
          <w:b/>
          <w:bCs/>
          <w:i/>
          <w:sz w:val="20"/>
          <w:szCs w:val="20"/>
        </w:rPr>
        <w:t>57.91</w:t>
      </w:r>
      <w:r>
        <w:rPr>
          <w:rFonts w:ascii="Times New Roman" w:hAnsi="Times New Roman" w:cs="Times New Roman"/>
          <w:b/>
          <w:bCs/>
          <w:i/>
          <w:sz w:val="20"/>
          <w:szCs w:val="20"/>
        </w:rPr>
        <w:t>% gain with medium and high load</w:t>
      </w:r>
      <w:r w:rsidR="002658A5">
        <w:rPr>
          <w:rFonts w:ascii="Times New Roman" w:hAnsi="Times New Roman" w:cs="Times New Roman"/>
          <w:b/>
          <w:bCs/>
          <w:i/>
          <w:sz w:val="20"/>
          <w:szCs w:val="20"/>
        </w:rPr>
        <w:t xml:space="preserve">, but has 10.41% </w:t>
      </w:r>
      <w:r w:rsidR="002658A5" w:rsidRPr="00CF567D">
        <w:rPr>
          <w:rFonts w:ascii="Times New Roman" w:hAnsi="Times New Roman" w:cs="Times New Roman"/>
          <w:b/>
          <w:bCs/>
          <w:i/>
          <w:sz w:val="20"/>
          <w:szCs w:val="20"/>
        </w:rPr>
        <w:t>degradation</w:t>
      </w:r>
      <w:r w:rsidR="002658A5">
        <w:rPr>
          <w:rFonts w:ascii="Times New Roman" w:hAnsi="Times New Roman" w:cs="Times New Roman"/>
          <w:b/>
          <w:bCs/>
          <w:i/>
          <w:sz w:val="20"/>
          <w:szCs w:val="20"/>
        </w:rPr>
        <w:t xml:space="preserve"> with low load</w:t>
      </w:r>
      <w:r>
        <w:rPr>
          <w:rFonts w:ascii="Times New Roman" w:hAnsi="Times New Roman" w:cs="Times New Roman"/>
          <w:b/>
          <w:bCs/>
          <w:i/>
          <w:sz w:val="20"/>
          <w:szCs w:val="20"/>
        </w:rPr>
        <w:t>.</w:t>
      </w:r>
    </w:p>
    <w:p w14:paraId="32C24AC5" w14:textId="77777777" w:rsidR="009C180A" w:rsidRDefault="009C180A" w:rsidP="009C180A">
      <w:pPr>
        <w:rPr>
          <w:lang w:eastAsia="en-US"/>
        </w:rPr>
      </w:pPr>
      <w:bookmarkStart w:id="26" w:name="_Hlk142587054"/>
    </w:p>
    <w:p w14:paraId="4FDBBC2A" w14:textId="2B7F9880" w:rsidR="00584D39" w:rsidRDefault="00584D39" w:rsidP="009C180A">
      <w:bookmarkStart w:id="27" w:name="_Hlk142656698"/>
      <w:r>
        <w:rPr>
          <w:noProof/>
          <w:lang w:eastAsia="en-US"/>
        </w:rPr>
        <w:drawing>
          <wp:inline distT="0" distB="0" distL="0" distR="0" wp14:anchorId="042C8E41" wp14:editId="2B1DF828">
            <wp:extent cx="2925507" cy="1313023"/>
            <wp:effectExtent l="0" t="0" r="8255" b="1905"/>
            <wp:docPr id="120686587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989837" cy="1341896"/>
                    </a:xfrm>
                    <a:prstGeom prst="rect">
                      <a:avLst/>
                    </a:prstGeom>
                    <a:noFill/>
                  </pic:spPr>
                </pic:pic>
              </a:graphicData>
            </a:graphic>
          </wp:inline>
        </w:drawing>
      </w:r>
      <w:r>
        <w:rPr>
          <w:rFonts w:hint="eastAsia"/>
        </w:rPr>
        <w:t xml:space="preserve"> </w:t>
      </w:r>
      <w:r>
        <w:rPr>
          <w:noProof/>
        </w:rPr>
        <w:drawing>
          <wp:inline distT="0" distB="0" distL="0" distR="0" wp14:anchorId="70A47B40" wp14:editId="3D79CCF5">
            <wp:extent cx="2711166" cy="1312249"/>
            <wp:effectExtent l="0" t="0" r="0" b="2540"/>
            <wp:docPr id="152192725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38478" cy="1325468"/>
                    </a:xfrm>
                    <a:prstGeom prst="rect">
                      <a:avLst/>
                    </a:prstGeom>
                    <a:noFill/>
                  </pic:spPr>
                </pic:pic>
              </a:graphicData>
            </a:graphic>
          </wp:inline>
        </w:drawing>
      </w:r>
    </w:p>
    <w:p w14:paraId="7B00904D" w14:textId="23233357" w:rsidR="00584D39" w:rsidRDefault="00251C4A" w:rsidP="00251C4A">
      <w:pPr>
        <w:jc w:val="center"/>
        <w:rPr>
          <w:rFonts w:ascii="Times New Roman" w:eastAsia="Times New Roman" w:hAnsi="Times New Roman" w:cs="Times New Roman"/>
          <w:b/>
          <w:kern w:val="0"/>
          <w:sz w:val="20"/>
          <w:szCs w:val="20"/>
          <w:lang w:eastAsia="en-US"/>
        </w:rPr>
      </w:pPr>
      <w:r w:rsidRPr="00CF567D">
        <w:rPr>
          <w:rFonts w:ascii="Times" w:eastAsia="Times New Roman" w:hAnsi="Times" w:cs="Times New Roman"/>
          <w:b/>
          <w:kern w:val="0"/>
          <w:sz w:val="20"/>
          <w:szCs w:val="24"/>
          <w:lang w:eastAsia="en-US"/>
        </w:rPr>
        <w:t>Figur</w:t>
      </w:r>
      <w:r w:rsidRPr="00FF6E4B">
        <w:rPr>
          <w:rFonts w:ascii="Times New Roman" w:eastAsia="Times New Roman" w:hAnsi="Times New Roman" w:cs="Times New Roman"/>
          <w:b/>
          <w:kern w:val="0"/>
          <w:sz w:val="20"/>
          <w:szCs w:val="20"/>
          <w:lang w:eastAsia="en-US"/>
        </w:rPr>
        <w:t xml:space="preserve">e </w:t>
      </w:r>
      <w:r w:rsidRPr="00CD052C">
        <w:rPr>
          <w:rFonts w:ascii="Times New Roman" w:eastAsia="Times New Roman" w:hAnsi="Times New Roman" w:cs="Times New Roman" w:hint="eastAsia"/>
          <w:b/>
          <w:kern w:val="0"/>
          <w:sz w:val="20"/>
          <w:szCs w:val="20"/>
          <w:lang w:eastAsia="en-US"/>
        </w:rPr>
        <w:t>1</w:t>
      </w:r>
      <w:r>
        <w:rPr>
          <w:rFonts w:ascii="Times New Roman" w:eastAsia="Times New Roman" w:hAnsi="Times New Roman" w:cs="Times New Roman"/>
          <w:b/>
          <w:kern w:val="0"/>
          <w:sz w:val="20"/>
          <w:szCs w:val="20"/>
          <w:lang w:eastAsia="en-US"/>
        </w:rPr>
        <w:t>3</w:t>
      </w:r>
      <w:r w:rsidRPr="00FF6E4B">
        <w:rPr>
          <w:rFonts w:ascii="Times New Roman" w:eastAsia="Times New Roman" w:hAnsi="Times New Roman" w:cs="Times New Roman"/>
          <w:b/>
          <w:kern w:val="0"/>
          <w:sz w:val="20"/>
          <w:szCs w:val="20"/>
          <w:lang w:eastAsia="en-US"/>
        </w:rPr>
        <w:t xml:space="preserve">. </w:t>
      </w:r>
      <w:r w:rsidRPr="00CD052C">
        <w:rPr>
          <w:rFonts w:ascii="Times New Roman" w:eastAsia="Times New Roman" w:hAnsi="Times New Roman" w:cs="Times New Roman"/>
          <w:b/>
          <w:kern w:val="0"/>
          <w:sz w:val="20"/>
          <w:szCs w:val="20"/>
          <w:lang w:eastAsia="en-US"/>
        </w:rPr>
        <w:fldChar w:fldCharType="begin"/>
      </w:r>
      <w:r w:rsidRPr="00CD052C">
        <w:rPr>
          <w:rFonts w:ascii="Times New Roman" w:eastAsia="Times New Roman" w:hAnsi="Times New Roman" w:cs="Times New Roman"/>
          <w:b/>
          <w:kern w:val="0"/>
          <w:sz w:val="20"/>
          <w:szCs w:val="20"/>
          <w:lang w:eastAsia="en-US"/>
        </w:rPr>
        <w:instrText xml:space="preserve"> SEQ Figure \* ARABIC </w:instrText>
      </w:r>
      <w:r w:rsidRPr="00CD052C">
        <w:rPr>
          <w:rFonts w:ascii="Times New Roman" w:eastAsia="Times New Roman" w:hAnsi="Times New Roman" w:cs="Times New Roman"/>
          <w:b/>
          <w:kern w:val="0"/>
          <w:sz w:val="20"/>
          <w:szCs w:val="20"/>
          <w:lang w:eastAsia="en-US"/>
        </w:rPr>
        <w:fldChar w:fldCharType="end"/>
      </w:r>
      <w:r w:rsidRPr="00C90EFF">
        <w:rPr>
          <w:rFonts w:ascii="Times New Roman" w:eastAsia="Times New Roman" w:hAnsi="Times New Roman" w:cs="Times New Roman"/>
          <w:b/>
          <w:kern w:val="0"/>
          <w:sz w:val="20"/>
          <w:szCs w:val="20"/>
          <w:lang w:eastAsia="en-US"/>
        </w:rPr>
        <w:t>Low RU for both UL and DL (&lt;10%)</w:t>
      </w:r>
    </w:p>
    <w:p w14:paraId="5C8CDDBB" w14:textId="77777777" w:rsidR="00251C4A" w:rsidRDefault="00251C4A" w:rsidP="00251C4A">
      <w:pPr>
        <w:jc w:val="center"/>
        <w:rPr>
          <w:lang w:eastAsia="en-US"/>
        </w:rPr>
      </w:pPr>
    </w:p>
    <w:p w14:paraId="3CFCDCB4" w14:textId="68E1B2C8" w:rsidR="00584D39" w:rsidRDefault="00584D39" w:rsidP="009C180A">
      <w:r>
        <w:rPr>
          <w:noProof/>
          <w:lang w:eastAsia="en-US"/>
        </w:rPr>
        <w:drawing>
          <wp:inline distT="0" distB="0" distL="0" distR="0" wp14:anchorId="1D6D9309" wp14:editId="5A383DE2">
            <wp:extent cx="2891155" cy="1297604"/>
            <wp:effectExtent l="0" t="0" r="4445" b="0"/>
            <wp:docPr id="113058703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14277" cy="1307981"/>
                    </a:xfrm>
                    <a:prstGeom prst="rect">
                      <a:avLst/>
                    </a:prstGeom>
                    <a:noFill/>
                  </pic:spPr>
                </pic:pic>
              </a:graphicData>
            </a:graphic>
          </wp:inline>
        </w:drawing>
      </w:r>
      <w:r>
        <w:rPr>
          <w:rFonts w:hint="eastAsia"/>
        </w:rPr>
        <w:t xml:space="preserve"> </w:t>
      </w:r>
      <w:r>
        <w:rPr>
          <w:noProof/>
        </w:rPr>
        <w:drawing>
          <wp:inline distT="0" distB="0" distL="0" distR="0" wp14:anchorId="55E3FD2D" wp14:editId="64125D42">
            <wp:extent cx="2688379" cy="1301219"/>
            <wp:effectExtent l="0" t="0" r="0" b="0"/>
            <wp:docPr id="126946612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12753" cy="1313016"/>
                    </a:xfrm>
                    <a:prstGeom prst="rect">
                      <a:avLst/>
                    </a:prstGeom>
                    <a:noFill/>
                  </pic:spPr>
                </pic:pic>
              </a:graphicData>
            </a:graphic>
          </wp:inline>
        </w:drawing>
      </w:r>
    </w:p>
    <w:p w14:paraId="18C8359B" w14:textId="04AED721" w:rsidR="00584D39" w:rsidRDefault="00251C4A" w:rsidP="00251C4A">
      <w:pPr>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 xml:space="preserve">Figure </w:t>
      </w:r>
      <w:r>
        <w:rPr>
          <w:rFonts w:ascii="Times" w:eastAsia="Times New Roman" w:hAnsi="Times" w:cs="Times New Roman"/>
          <w:b/>
          <w:kern w:val="0"/>
          <w:sz w:val="20"/>
          <w:szCs w:val="24"/>
          <w:lang w:eastAsia="en-US"/>
        </w:rPr>
        <w:t>14</w:t>
      </w:r>
      <w:r w:rsidRPr="00CF567D">
        <w:rPr>
          <w:rFonts w:ascii="Times" w:eastAsia="Times New Roman" w:hAnsi="Times" w:cs="Times New Roman"/>
          <w:b/>
          <w:kern w:val="0"/>
          <w:sz w:val="20"/>
          <w:szCs w:val="24"/>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Pr="00C90EFF">
        <w:rPr>
          <w:rFonts w:ascii="Times" w:eastAsia="Times New Roman" w:hAnsi="Times" w:cs="Times New Roman"/>
          <w:b/>
          <w:kern w:val="0"/>
          <w:sz w:val="20"/>
          <w:szCs w:val="24"/>
          <w:lang w:eastAsia="en-US"/>
        </w:rPr>
        <w:t>Medium RU for both UL and DL (20%-30%)</w:t>
      </w:r>
    </w:p>
    <w:p w14:paraId="3C1B2EFA" w14:textId="77777777" w:rsidR="00251C4A" w:rsidRDefault="00251C4A" w:rsidP="00251C4A">
      <w:pPr>
        <w:jc w:val="center"/>
        <w:rPr>
          <w:lang w:eastAsia="en-US"/>
        </w:rPr>
      </w:pPr>
    </w:p>
    <w:p w14:paraId="57FB014D" w14:textId="64382E14" w:rsidR="00584D39" w:rsidRDefault="00584D39" w:rsidP="009C180A">
      <w:r>
        <w:rPr>
          <w:noProof/>
          <w:lang w:eastAsia="en-US"/>
        </w:rPr>
        <w:drawing>
          <wp:inline distT="0" distB="0" distL="0" distR="0" wp14:anchorId="5E8D2EB4" wp14:editId="53133C01">
            <wp:extent cx="2879242" cy="1292258"/>
            <wp:effectExtent l="0" t="0" r="0" b="3175"/>
            <wp:docPr id="1626299108"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913583" cy="1307671"/>
                    </a:xfrm>
                    <a:prstGeom prst="rect">
                      <a:avLst/>
                    </a:prstGeom>
                    <a:noFill/>
                  </pic:spPr>
                </pic:pic>
              </a:graphicData>
            </a:graphic>
          </wp:inline>
        </w:drawing>
      </w:r>
      <w:r>
        <w:rPr>
          <w:rFonts w:hint="eastAsia"/>
        </w:rPr>
        <w:t xml:space="preserve"> </w:t>
      </w:r>
      <w:r>
        <w:rPr>
          <w:noProof/>
        </w:rPr>
        <w:drawing>
          <wp:inline distT="0" distB="0" distL="0" distR="0" wp14:anchorId="4FC09175" wp14:editId="477DF29A">
            <wp:extent cx="2658482" cy="1286750"/>
            <wp:effectExtent l="0" t="0" r="8890" b="8890"/>
            <wp:docPr id="41763160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93407" cy="1303654"/>
                    </a:xfrm>
                    <a:prstGeom prst="rect">
                      <a:avLst/>
                    </a:prstGeom>
                    <a:noFill/>
                  </pic:spPr>
                </pic:pic>
              </a:graphicData>
            </a:graphic>
          </wp:inline>
        </w:drawing>
      </w:r>
    </w:p>
    <w:p w14:paraId="37259F3B" w14:textId="05D9ECDF" w:rsidR="00584D39" w:rsidRDefault="00251C4A" w:rsidP="00251C4A">
      <w:pPr>
        <w:jc w:val="center"/>
        <w:rPr>
          <w:lang w:eastAsia="en-US"/>
        </w:rPr>
      </w:pPr>
      <w:r w:rsidRPr="00CF567D">
        <w:rPr>
          <w:rFonts w:ascii="Times" w:eastAsia="Times New Roman" w:hAnsi="Times" w:cs="Times New Roman"/>
          <w:b/>
          <w:kern w:val="0"/>
          <w:sz w:val="20"/>
          <w:szCs w:val="24"/>
          <w:lang w:eastAsia="en-US"/>
        </w:rPr>
        <w:t xml:space="preserve">Figure </w:t>
      </w:r>
      <w:r>
        <w:rPr>
          <w:rFonts w:ascii="Times" w:eastAsia="Times New Roman" w:hAnsi="Times" w:cs="Times New Roman"/>
          <w:b/>
          <w:kern w:val="0"/>
          <w:sz w:val="20"/>
          <w:szCs w:val="24"/>
          <w:lang w:eastAsia="en-US"/>
        </w:rPr>
        <w:t>15</w:t>
      </w:r>
      <w:r w:rsidRPr="00CF567D">
        <w:rPr>
          <w:rFonts w:ascii="Times" w:eastAsia="Times New Roman" w:hAnsi="Times" w:cs="Times New Roman"/>
          <w:b/>
          <w:kern w:val="0"/>
          <w:sz w:val="20"/>
          <w:szCs w:val="24"/>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Pr="00C90EFF">
        <w:rPr>
          <w:rFonts w:ascii="Times" w:eastAsia="Times New Roman" w:hAnsi="Times" w:cs="Times New Roman"/>
          <w:b/>
          <w:kern w:val="0"/>
          <w:sz w:val="20"/>
          <w:szCs w:val="24"/>
          <w:lang w:eastAsia="en-US"/>
        </w:rPr>
        <w:t>High RU for both UL and DL (</w:t>
      </w:r>
      <w:r>
        <w:rPr>
          <w:rFonts w:ascii="宋体" w:eastAsia="宋体" w:hAnsi="宋体" w:cs="宋体"/>
          <w:b/>
          <w:kern w:val="0"/>
          <w:sz w:val="20"/>
          <w:szCs w:val="24"/>
        </w:rPr>
        <w:t>&gt;=</w:t>
      </w:r>
      <w:r w:rsidRPr="00C90EFF">
        <w:rPr>
          <w:rFonts w:ascii="Times" w:eastAsia="Times New Roman" w:hAnsi="Times" w:cs="Times New Roman"/>
          <w:b/>
          <w:kern w:val="0"/>
          <w:sz w:val="20"/>
          <w:szCs w:val="24"/>
          <w:lang w:eastAsia="en-US"/>
        </w:rPr>
        <w:t>50%)</w:t>
      </w:r>
    </w:p>
    <w:bookmarkEnd w:id="26"/>
    <w:bookmarkEnd w:id="27"/>
    <w:p w14:paraId="23F5C87F" w14:textId="2D43DAF2" w:rsidR="00C61FAC" w:rsidRDefault="009C180A" w:rsidP="00C61FAC">
      <w:pPr>
        <w:keepNext/>
        <w:keepLines/>
        <w:widowControl/>
        <w:numPr>
          <w:ilvl w:val="3"/>
          <w:numId w:val="3"/>
        </w:numPr>
        <w:overflowPunct w:val="0"/>
        <w:autoSpaceDE w:val="0"/>
        <w:autoSpaceDN w:val="0"/>
        <w:adjustRightInd w:val="0"/>
        <w:spacing w:before="240" w:after="180"/>
        <w:jc w:val="left"/>
        <w:textAlignment w:val="baseline"/>
        <w:outlineLvl w:val="3"/>
        <w:rPr>
          <w:rFonts w:ascii="Times New Roman" w:eastAsia="Times New Roman" w:hAnsi="Times New Roman" w:cs="Times New Roman"/>
          <w:iCs/>
          <w:kern w:val="0"/>
          <w:sz w:val="24"/>
          <w:szCs w:val="28"/>
          <w:lang w:eastAsia="en-US"/>
        </w:rPr>
      </w:pPr>
      <w:r>
        <w:rPr>
          <w:rFonts w:ascii="Times New Roman" w:eastAsia="Times New Roman" w:hAnsi="Times New Roman" w:cs="Times New Roman"/>
          <w:iCs/>
          <w:kern w:val="0"/>
          <w:sz w:val="24"/>
          <w:szCs w:val="28"/>
          <w:lang w:eastAsia="en-US"/>
        </w:rPr>
        <w:lastRenderedPageBreak/>
        <w:t>Alt-2</w:t>
      </w:r>
      <w:r w:rsidR="00C61FAC" w:rsidRPr="00C61FAC">
        <w:rPr>
          <w:rFonts w:ascii="Times New Roman" w:eastAsia="Times New Roman" w:hAnsi="Times New Roman" w:cs="Times New Roman"/>
          <w:iCs/>
          <w:kern w:val="0"/>
          <w:sz w:val="24"/>
          <w:szCs w:val="28"/>
          <w:lang w:eastAsia="en-US"/>
        </w:rPr>
        <w:t xml:space="preserve"> (XXXXU)</w:t>
      </w:r>
    </w:p>
    <w:p w14:paraId="54D3BB14" w14:textId="30D72005" w:rsidR="00C61FAC" w:rsidRDefault="00C61FAC" w:rsidP="00C61FAC">
      <w:pPr>
        <w:keepNext/>
        <w:keepLines/>
        <w:widowControl/>
        <w:numPr>
          <w:ilvl w:val="4"/>
          <w:numId w:val="3"/>
        </w:numPr>
        <w:overflowPunct w:val="0"/>
        <w:autoSpaceDE w:val="0"/>
        <w:autoSpaceDN w:val="0"/>
        <w:adjustRightInd w:val="0"/>
        <w:spacing w:before="240" w:after="180"/>
        <w:jc w:val="left"/>
        <w:textAlignment w:val="baseline"/>
        <w:outlineLvl w:val="4"/>
        <w:rPr>
          <w:rFonts w:ascii="Times New Roman" w:eastAsia="Times New Roman" w:hAnsi="Times New Roman" w:cs="Times New Roman"/>
          <w:iCs/>
          <w:kern w:val="0"/>
          <w:sz w:val="24"/>
          <w:szCs w:val="28"/>
          <w:lang w:eastAsia="en-US"/>
        </w:rPr>
      </w:pPr>
      <w:r w:rsidRPr="00C61FAC">
        <w:rPr>
          <w:rFonts w:ascii="Times New Roman" w:eastAsia="Times New Roman" w:hAnsi="Times New Roman" w:cs="Times New Roman"/>
          <w:iCs/>
          <w:kern w:val="0"/>
          <w:sz w:val="24"/>
          <w:szCs w:val="28"/>
          <w:lang w:eastAsia="en-US"/>
        </w:rPr>
        <w:t>Large packet size</w:t>
      </w:r>
    </w:p>
    <w:p w14:paraId="57C0524C" w14:textId="77777777" w:rsidR="009C180A" w:rsidRPr="009D1E9E" w:rsidRDefault="009C180A" w:rsidP="009C180A">
      <w:pPr>
        <w:widowControl/>
        <w:spacing w:beforeLines="50" w:before="120" w:afterLines="50" w:after="120"/>
        <w:rPr>
          <w:rFonts w:ascii="Times New Roman" w:hAnsi="Times New Roman" w:cs="Times New Roman"/>
          <w:sz w:val="20"/>
          <w:szCs w:val="20"/>
        </w:rPr>
      </w:pPr>
      <w:bookmarkStart w:id="28" w:name="_Hlk142575602"/>
      <w:r w:rsidRPr="009D1E9E">
        <w:rPr>
          <w:rFonts w:ascii="Times New Roman" w:hAnsi="Times New Roman" w:cs="Times New Roman"/>
          <w:sz w:val="20"/>
          <w:szCs w:val="20"/>
        </w:rPr>
        <w:t xml:space="preserve">The performance gain of DL/UL average-UPT for evaluation schemes compared to baseline in </w:t>
      </w:r>
      <w:r>
        <w:rPr>
          <w:rFonts w:ascii="Times New Roman" w:hAnsi="Times New Roman" w:cs="Times New Roman"/>
          <w:sz w:val="20"/>
          <w:szCs w:val="20"/>
        </w:rPr>
        <w:t>Urban Macro</w:t>
      </w:r>
      <w:r w:rsidRPr="009D1E9E">
        <w:rPr>
          <w:rFonts w:ascii="Times New Roman" w:hAnsi="Times New Roman" w:cs="Times New Roman"/>
          <w:sz w:val="20"/>
          <w:szCs w:val="20"/>
        </w:rPr>
        <w:t xml:space="preserve"> scenario is shown in Figure 1</w:t>
      </w:r>
      <w:r>
        <w:rPr>
          <w:rFonts w:ascii="Times New Roman" w:hAnsi="Times New Roman" w:cs="Times New Roman"/>
          <w:sz w:val="20"/>
          <w:szCs w:val="20"/>
        </w:rPr>
        <w:t>6 to Figure 18</w:t>
      </w:r>
      <w:r w:rsidRPr="009D1E9E">
        <w:rPr>
          <w:rFonts w:ascii="Times New Roman" w:hAnsi="Times New Roman" w:cs="Times New Roman"/>
          <w:sz w:val="20"/>
          <w:szCs w:val="20"/>
        </w:rPr>
        <w:t xml:space="preserve">. The corresponding DL/UL average-UPT, DL/UL per packet (option 1) and per user (option 2) latency, DL/UL type 1 and type 2 RU </w:t>
      </w:r>
      <w:r w:rsidRPr="009D1E9E">
        <w:rPr>
          <w:rFonts w:ascii="Times New Roman" w:hAnsi="Times New Roman" w:cs="Times New Roman" w:hint="eastAsia"/>
          <w:sz w:val="20"/>
          <w:szCs w:val="20"/>
        </w:rPr>
        <w:t>can</w:t>
      </w:r>
      <w:r w:rsidRPr="009D1E9E">
        <w:rPr>
          <w:rFonts w:ascii="Times New Roman" w:hAnsi="Times New Roman" w:cs="Times New Roman"/>
          <w:sz w:val="20"/>
          <w:szCs w:val="20"/>
        </w:rPr>
        <w:t xml:space="preserve"> be found in the summary of the evaluation results of SBFD. Based on the evaluation results, the following can be observed.</w:t>
      </w:r>
    </w:p>
    <w:bookmarkEnd w:id="28"/>
    <w:p w14:paraId="3EBF60BD" w14:textId="4F33300B" w:rsidR="00691ADE" w:rsidRDefault="00691ADE" w:rsidP="00691A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25: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s</w:t>
      </w:r>
      <w:r w:rsidRPr="00F37917">
        <w:rPr>
          <w:rFonts w:ascii="Times New Roman" w:eastAsia="宋体" w:hAnsi="Times New Roman" w:cs="Times New Roman"/>
          <w:b/>
          <w:bCs/>
          <w:i/>
          <w:kern w:val="0"/>
          <w:sz w:val="20"/>
          <w:szCs w:val="20"/>
        </w:rPr>
        <w:t>emi-static SBFD</w:t>
      </w:r>
      <w:r>
        <w:rPr>
          <w:rFonts w:ascii="Times New Roman" w:eastAsia="宋体" w:hAnsi="Times New Roman" w:cs="Times New Roman"/>
          <w:b/>
          <w:bCs/>
          <w:i/>
          <w:kern w:val="0"/>
          <w:sz w:val="20"/>
          <w:szCs w:val="20"/>
        </w:rPr>
        <w:t xml:space="preserve"> with XXXXU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2</w:t>
      </w:r>
      <w:r w:rsidRPr="00F37917">
        <w:rPr>
          <w:rFonts w:ascii="Times New Roman" w:eastAsia="宋体" w:hAnsi="Times New Roman" w:cs="Times New Roman"/>
          <w:b/>
          <w:bCs/>
          <w:i/>
          <w:kern w:val="0"/>
          <w:sz w:val="20"/>
          <w:szCs w:val="20"/>
        </w:rPr>
        <w:t>-2</w:t>
      </w:r>
      <w:r>
        <w:rPr>
          <w:rFonts w:ascii="Times New Roman" w:eastAsia="宋体" w:hAnsi="Times New Roman" w:cs="Times New Roman"/>
          <w:b/>
          <w:bCs/>
          <w:i/>
          <w:kern w:val="0"/>
          <w:sz w:val="20"/>
          <w:szCs w:val="20"/>
        </w:rPr>
        <w:t>)</w:t>
      </w:r>
    </w:p>
    <w:p w14:paraId="4EEF0E26" w14:textId="39F8A145"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2658A5" w:rsidRPr="00F54103">
        <w:rPr>
          <w:rFonts w:ascii="Times New Roman" w:hAnsi="Times New Roman" w:cs="Times New Roman"/>
          <w:b/>
          <w:bCs/>
          <w:i/>
          <w:sz w:val="20"/>
          <w:szCs w:val="20"/>
        </w:rPr>
        <w:t>achieves</w:t>
      </w:r>
      <w:r w:rsidR="002658A5">
        <w:rPr>
          <w:rFonts w:ascii="Times New Roman" w:hAnsi="Times New Roman" w:cs="Times New Roman"/>
          <w:b/>
          <w:bCs/>
          <w:i/>
          <w:sz w:val="20"/>
          <w:szCs w:val="20"/>
        </w:rPr>
        <w:t xml:space="preserve"> 7.76</w:t>
      </w:r>
      <w:r>
        <w:rPr>
          <w:rFonts w:ascii="Times New Roman" w:hAnsi="Times New Roman" w:cs="Times New Roman"/>
          <w:b/>
          <w:bCs/>
          <w:i/>
          <w:sz w:val="20"/>
          <w:szCs w:val="20"/>
        </w:rPr>
        <w:t xml:space="preserve">% and </w:t>
      </w:r>
      <w:r w:rsidR="002658A5">
        <w:rPr>
          <w:rFonts w:ascii="Times New Roman" w:hAnsi="Times New Roman" w:cs="Times New Roman"/>
          <w:b/>
          <w:bCs/>
          <w:i/>
          <w:sz w:val="20"/>
          <w:szCs w:val="20"/>
        </w:rPr>
        <w:t>31.62</w:t>
      </w:r>
      <w:r>
        <w:rPr>
          <w:rFonts w:ascii="Times New Roman" w:hAnsi="Times New Roman" w:cs="Times New Roman"/>
          <w:b/>
          <w:bCs/>
          <w:i/>
          <w:sz w:val="20"/>
          <w:szCs w:val="20"/>
        </w:rPr>
        <w:t>%</w:t>
      </w:r>
      <w:r w:rsidR="002658A5">
        <w:rPr>
          <w:rFonts w:ascii="Times New Roman" w:hAnsi="Times New Roman" w:cs="Times New Roman"/>
          <w:b/>
          <w:bCs/>
          <w:i/>
          <w:sz w:val="20"/>
          <w:szCs w:val="20"/>
        </w:rPr>
        <w:t xml:space="preserve"> gain with low and high load, but has 0.70%</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w:t>
      </w:r>
      <w:r w:rsidR="002658A5">
        <w:rPr>
          <w:rFonts w:ascii="Times New Roman" w:hAnsi="Times New Roman" w:cs="Times New Roman"/>
          <w:b/>
          <w:bCs/>
          <w:i/>
          <w:sz w:val="20"/>
          <w:szCs w:val="20"/>
        </w:rPr>
        <w:t xml:space="preserve"> </w:t>
      </w:r>
      <w:r>
        <w:rPr>
          <w:rFonts w:ascii="Times New Roman" w:hAnsi="Times New Roman" w:cs="Times New Roman"/>
          <w:b/>
          <w:bCs/>
          <w:i/>
          <w:sz w:val="20"/>
          <w:szCs w:val="20"/>
        </w:rPr>
        <w:t>load.</w:t>
      </w:r>
    </w:p>
    <w:p w14:paraId="43FE9954" w14:textId="6B88E678"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w:t>
      </w:r>
      <w:r w:rsidR="002658A5">
        <w:rPr>
          <w:rFonts w:ascii="Times New Roman" w:hAnsi="Times New Roman" w:cs="Times New Roman"/>
          <w:b/>
          <w:bCs/>
          <w:i/>
          <w:sz w:val="20"/>
          <w:szCs w:val="20"/>
        </w:rPr>
        <w:t>4.74</w:t>
      </w:r>
      <w:r>
        <w:rPr>
          <w:rFonts w:ascii="Times New Roman" w:hAnsi="Times New Roman" w:cs="Times New Roman"/>
          <w:b/>
          <w:bCs/>
          <w:i/>
          <w:sz w:val="20"/>
          <w:szCs w:val="20"/>
        </w:rPr>
        <w:t xml:space="preserve">% and </w:t>
      </w:r>
      <w:r w:rsidR="002658A5">
        <w:rPr>
          <w:rFonts w:ascii="Times New Roman" w:hAnsi="Times New Roman" w:cs="Times New Roman"/>
          <w:b/>
          <w:bCs/>
          <w:i/>
          <w:sz w:val="20"/>
          <w:szCs w:val="20"/>
        </w:rPr>
        <w:t>12.69</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w:t>
      </w:r>
      <w:r w:rsidR="002658A5">
        <w:rPr>
          <w:rFonts w:ascii="Times New Roman" w:hAnsi="Times New Roman" w:cs="Times New Roman"/>
          <w:b/>
          <w:bCs/>
          <w:i/>
          <w:sz w:val="20"/>
          <w:szCs w:val="20"/>
        </w:rPr>
        <w:t xml:space="preserve"> and</w:t>
      </w:r>
      <w:r>
        <w:rPr>
          <w:rFonts w:ascii="Times New Roman" w:hAnsi="Times New Roman" w:cs="Times New Roman"/>
          <w:b/>
          <w:bCs/>
          <w:i/>
          <w:sz w:val="20"/>
          <w:szCs w:val="20"/>
        </w:rPr>
        <w:t xml:space="preserve"> medium load.</w:t>
      </w:r>
    </w:p>
    <w:p w14:paraId="194CF6F9" w14:textId="23D4A417"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2658A5">
        <w:rPr>
          <w:rFonts w:ascii="Times New Roman" w:hAnsi="Times New Roman" w:cs="Times New Roman"/>
          <w:b/>
          <w:bCs/>
          <w:i/>
          <w:sz w:val="20"/>
          <w:szCs w:val="20"/>
        </w:rPr>
        <w:t>29.33</w:t>
      </w:r>
      <w:r>
        <w:rPr>
          <w:rFonts w:ascii="Times New Roman" w:hAnsi="Times New Roman" w:cs="Times New Roman"/>
          <w:b/>
          <w:bCs/>
          <w:i/>
          <w:sz w:val="20"/>
          <w:szCs w:val="20"/>
        </w:rPr>
        <w:t>%</w:t>
      </w:r>
      <w:r w:rsidR="002658A5">
        <w:rPr>
          <w:rFonts w:ascii="Times New Roman" w:hAnsi="Times New Roman" w:cs="Times New Roman"/>
          <w:b/>
          <w:bCs/>
          <w:i/>
          <w:sz w:val="20"/>
          <w:szCs w:val="20"/>
        </w:rPr>
        <w:t>, 16.36%</w:t>
      </w:r>
      <w:r>
        <w:rPr>
          <w:rFonts w:ascii="Times New Roman" w:hAnsi="Times New Roman" w:cs="Times New Roman"/>
          <w:b/>
          <w:bCs/>
          <w:i/>
          <w:sz w:val="20"/>
          <w:szCs w:val="20"/>
        </w:rPr>
        <w:t xml:space="preserve"> and </w:t>
      </w:r>
      <w:r w:rsidR="002658A5">
        <w:rPr>
          <w:rFonts w:ascii="Times New Roman" w:hAnsi="Times New Roman" w:cs="Times New Roman"/>
          <w:b/>
          <w:bCs/>
          <w:i/>
          <w:sz w:val="20"/>
          <w:szCs w:val="20"/>
        </w:rPr>
        <w:t>8.69</w:t>
      </w:r>
      <w:r>
        <w:rPr>
          <w:rFonts w:ascii="Times New Roman" w:hAnsi="Times New Roman" w:cs="Times New Roman"/>
          <w:b/>
          <w:bCs/>
          <w:i/>
          <w:sz w:val="20"/>
          <w:szCs w:val="20"/>
        </w:rPr>
        <w:t>% gain with low</w:t>
      </w:r>
      <w:r w:rsidR="002658A5">
        <w:rPr>
          <w:rFonts w:ascii="Times New Roman" w:hAnsi="Times New Roman" w:cs="Times New Roman"/>
          <w:b/>
          <w:bCs/>
          <w:i/>
          <w:sz w:val="20"/>
          <w:szCs w:val="20"/>
        </w:rPr>
        <w:t>,</w:t>
      </w:r>
      <w:r>
        <w:rPr>
          <w:rFonts w:ascii="Times New Roman" w:hAnsi="Times New Roman" w:cs="Times New Roman"/>
          <w:b/>
          <w:bCs/>
          <w:i/>
          <w:sz w:val="20"/>
          <w:szCs w:val="20"/>
        </w:rPr>
        <w:t xml:space="preserve"> medium</w:t>
      </w:r>
      <w:r w:rsidR="002658A5">
        <w:rPr>
          <w:rFonts w:ascii="Times New Roman" w:hAnsi="Times New Roman" w:cs="Times New Roman"/>
          <w:b/>
          <w:bCs/>
          <w:i/>
          <w:sz w:val="20"/>
          <w:szCs w:val="20"/>
        </w:rPr>
        <w:t xml:space="preserve"> and high</w:t>
      </w:r>
      <w:r>
        <w:rPr>
          <w:rFonts w:ascii="Times New Roman" w:hAnsi="Times New Roman" w:cs="Times New Roman"/>
          <w:b/>
          <w:bCs/>
          <w:i/>
          <w:sz w:val="20"/>
          <w:szCs w:val="20"/>
        </w:rPr>
        <w:t xml:space="preserve"> load.</w:t>
      </w:r>
    </w:p>
    <w:p w14:paraId="38AB5E90" w14:textId="52B3197A" w:rsidR="00691ADE" w:rsidRPr="0041302F"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2658A5">
        <w:rPr>
          <w:rFonts w:ascii="Times New Roman" w:hAnsi="Times New Roman" w:cs="Times New Roman"/>
          <w:b/>
          <w:bCs/>
          <w:i/>
          <w:sz w:val="20"/>
          <w:szCs w:val="20"/>
        </w:rPr>
        <w:t>6.84</w:t>
      </w:r>
      <w:r>
        <w:rPr>
          <w:rFonts w:ascii="Times New Roman" w:hAnsi="Times New Roman" w:cs="Times New Roman"/>
          <w:b/>
          <w:bCs/>
          <w:i/>
          <w:sz w:val="20"/>
          <w:szCs w:val="20"/>
        </w:rPr>
        <w:t xml:space="preserve">%, </w:t>
      </w:r>
      <w:r w:rsidR="002658A5">
        <w:rPr>
          <w:rFonts w:ascii="Times New Roman" w:hAnsi="Times New Roman" w:cs="Times New Roman"/>
          <w:b/>
          <w:bCs/>
          <w:i/>
          <w:sz w:val="20"/>
          <w:szCs w:val="20"/>
        </w:rPr>
        <w:t>4.52</w:t>
      </w:r>
      <w:r>
        <w:rPr>
          <w:rFonts w:ascii="Times New Roman" w:hAnsi="Times New Roman" w:cs="Times New Roman"/>
          <w:b/>
          <w:bCs/>
          <w:i/>
          <w:sz w:val="20"/>
          <w:szCs w:val="20"/>
        </w:rPr>
        <w:t xml:space="preserve">% and </w:t>
      </w:r>
      <w:r w:rsidR="002658A5">
        <w:rPr>
          <w:rFonts w:ascii="Times New Roman" w:hAnsi="Times New Roman" w:cs="Times New Roman"/>
          <w:b/>
          <w:bCs/>
          <w:i/>
          <w:sz w:val="20"/>
          <w:szCs w:val="20"/>
        </w:rPr>
        <w:t>173.45</w:t>
      </w:r>
      <w:r>
        <w:rPr>
          <w:rFonts w:ascii="Times New Roman" w:hAnsi="Times New Roman" w:cs="Times New Roman"/>
          <w:b/>
          <w:bCs/>
          <w:i/>
          <w:sz w:val="20"/>
          <w:szCs w:val="20"/>
        </w:rPr>
        <w:t>% gain with low, medium and high load.</w:t>
      </w:r>
    </w:p>
    <w:p w14:paraId="21578551" w14:textId="1CB89C07" w:rsidR="00691ADE" w:rsidRDefault="00691ADE" w:rsidP="00691A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26: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dynamic</w:t>
      </w:r>
      <w:r w:rsidRPr="00F37917">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TDD with FFFFU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2</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6)</w:t>
      </w:r>
    </w:p>
    <w:p w14:paraId="35A24773" w14:textId="56132CB3"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2658A5" w:rsidRPr="00F54103">
        <w:rPr>
          <w:rFonts w:ascii="Times New Roman" w:hAnsi="Times New Roman" w:cs="Times New Roman"/>
          <w:b/>
          <w:bCs/>
          <w:i/>
          <w:sz w:val="20"/>
          <w:szCs w:val="20"/>
        </w:rPr>
        <w:t>achieves</w:t>
      </w:r>
      <w:r w:rsidR="002658A5">
        <w:rPr>
          <w:rFonts w:ascii="Times New Roman" w:hAnsi="Times New Roman" w:cs="Times New Roman"/>
          <w:b/>
          <w:bCs/>
          <w:i/>
          <w:sz w:val="20"/>
          <w:szCs w:val="20"/>
        </w:rPr>
        <w:t xml:space="preserve"> 4.45</w:t>
      </w:r>
      <w:r>
        <w:rPr>
          <w:rFonts w:ascii="Times New Roman" w:hAnsi="Times New Roman" w:cs="Times New Roman"/>
          <w:b/>
          <w:bCs/>
          <w:i/>
          <w:sz w:val="20"/>
          <w:szCs w:val="20"/>
        </w:rPr>
        <w:t>%</w:t>
      </w:r>
      <w:r w:rsidR="002658A5">
        <w:rPr>
          <w:rFonts w:ascii="Times New Roman" w:hAnsi="Times New Roman" w:cs="Times New Roman"/>
          <w:b/>
          <w:bCs/>
          <w:i/>
          <w:sz w:val="20"/>
          <w:szCs w:val="20"/>
        </w:rPr>
        <w:t xml:space="preserve"> and</w:t>
      </w:r>
      <w:r>
        <w:rPr>
          <w:rFonts w:ascii="Times New Roman" w:hAnsi="Times New Roman" w:cs="Times New Roman"/>
          <w:b/>
          <w:bCs/>
          <w:i/>
          <w:sz w:val="20"/>
          <w:szCs w:val="20"/>
        </w:rPr>
        <w:t xml:space="preserve"> </w:t>
      </w:r>
      <w:r w:rsidR="002658A5">
        <w:rPr>
          <w:rFonts w:ascii="Times New Roman" w:hAnsi="Times New Roman" w:cs="Times New Roman"/>
          <w:b/>
          <w:bCs/>
          <w:i/>
          <w:sz w:val="20"/>
          <w:szCs w:val="20"/>
        </w:rPr>
        <w:t>1.88</w:t>
      </w:r>
      <w:r>
        <w:rPr>
          <w:rFonts w:ascii="Times New Roman" w:hAnsi="Times New Roman" w:cs="Times New Roman"/>
          <w:b/>
          <w:bCs/>
          <w:i/>
          <w:sz w:val="20"/>
          <w:szCs w:val="20"/>
        </w:rPr>
        <w:t>%</w:t>
      </w:r>
      <w:r w:rsidR="002658A5">
        <w:rPr>
          <w:rFonts w:ascii="Times New Roman" w:hAnsi="Times New Roman" w:cs="Times New Roman"/>
          <w:b/>
          <w:bCs/>
          <w:i/>
          <w:sz w:val="20"/>
          <w:szCs w:val="20"/>
        </w:rPr>
        <w:t xml:space="preserve"> gain with low and medium load, but has</w:t>
      </w:r>
      <w:r>
        <w:rPr>
          <w:rFonts w:ascii="Times New Roman" w:hAnsi="Times New Roman" w:cs="Times New Roman"/>
          <w:b/>
          <w:bCs/>
          <w:i/>
          <w:sz w:val="20"/>
          <w:szCs w:val="20"/>
        </w:rPr>
        <w:t xml:space="preserve"> </w:t>
      </w:r>
      <w:r w:rsidR="002658A5">
        <w:rPr>
          <w:rFonts w:ascii="Times New Roman" w:hAnsi="Times New Roman" w:cs="Times New Roman"/>
          <w:b/>
          <w:bCs/>
          <w:i/>
          <w:sz w:val="20"/>
          <w:szCs w:val="20"/>
        </w:rPr>
        <w:t>2.41</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high load.</w:t>
      </w:r>
    </w:p>
    <w:p w14:paraId="2D9BC425" w14:textId="66D4CB49"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w:t>
      </w:r>
      <w:r w:rsidR="002658A5">
        <w:rPr>
          <w:rFonts w:ascii="Times New Roman" w:hAnsi="Times New Roman" w:cs="Times New Roman"/>
          <w:b/>
          <w:bCs/>
          <w:i/>
          <w:sz w:val="20"/>
          <w:szCs w:val="20"/>
        </w:rPr>
        <w:t>8.95</w:t>
      </w:r>
      <w:r>
        <w:rPr>
          <w:rFonts w:ascii="Times New Roman" w:hAnsi="Times New Roman" w:cs="Times New Roman"/>
          <w:b/>
          <w:bCs/>
          <w:i/>
          <w:sz w:val="20"/>
          <w:szCs w:val="20"/>
        </w:rPr>
        <w:t xml:space="preserve">%, </w:t>
      </w:r>
      <w:r w:rsidR="002658A5">
        <w:rPr>
          <w:rFonts w:ascii="Times New Roman" w:hAnsi="Times New Roman" w:cs="Times New Roman"/>
          <w:b/>
          <w:bCs/>
          <w:i/>
          <w:sz w:val="20"/>
          <w:szCs w:val="20"/>
        </w:rPr>
        <w:t>13.39</w:t>
      </w:r>
      <w:r>
        <w:rPr>
          <w:rFonts w:ascii="Times New Roman" w:hAnsi="Times New Roman" w:cs="Times New Roman"/>
          <w:b/>
          <w:bCs/>
          <w:i/>
          <w:sz w:val="20"/>
          <w:szCs w:val="20"/>
        </w:rPr>
        <w:t xml:space="preserve">% and </w:t>
      </w:r>
      <w:r w:rsidR="002658A5">
        <w:rPr>
          <w:rFonts w:ascii="Times New Roman" w:hAnsi="Times New Roman" w:cs="Times New Roman"/>
          <w:b/>
          <w:bCs/>
          <w:i/>
          <w:sz w:val="20"/>
          <w:szCs w:val="20"/>
        </w:rPr>
        <w:t>33.80</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4BC09037" w14:textId="47C7136B"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2658A5">
        <w:rPr>
          <w:rFonts w:ascii="Times New Roman" w:hAnsi="Times New Roman" w:cs="Times New Roman"/>
          <w:b/>
          <w:bCs/>
          <w:i/>
          <w:sz w:val="20"/>
          <w:szCs w:val="20"/>
        </w:rPr>
        <w:t>has</w:t>
      </w:r>
      <w:r>
        <w:rPr>
          <w:rFonts w:ascii="Times New Roman" w:hAnsi="Times New Roman" w:cs="Times New Roman"/>
          <w:b/>
          <w:bCs/>
          <w:i/>
          <w:sz w:val="20"/>
          <w:szCs w:val="20"/>
        </w:rPr>
        <w:t xml:space="preserve"> </w:t>
      </w:r>
      <w:r w:rsidR="002658A5">
        <w:rPr>
          <w:rFonts w:ascii="Times New Roman" w:hAnsi="Times New Roman" w:cs="Times New Roman"/>
          <w:b/>
          <w:bCs/>
          <w:i/>
          <w:sz w:val="20"/>
          <w:szCs w:val="20"/>
        </w:rPr>
        <w:t>25.46</w:t>
      </w:r>
      <w:r>
        <w:rPr>
          <w:rFonts w:ascii="Times New Roman" w:hAnsi="Times New Roman" w:cs="Times New Roman"/>
          <w:b/>
          <w:bCs/>
          <w:i/>
          <w:sz w:val="20"/>
          <w:szCs w:val="20"/>
        </w:rPr>
        <w:t>%</w:t>
      </w:r>
      <w:r w:rsidR="002658A5">
        <w:rPr>
          <w:rFonts w:ascii="Times New Roman" w:hAnsi="Times New Roman" w:cs="Times New Roman"/>
          <w:b/>
          <w:bCs/>
          <w:i/>
          <w:sz w:val="20"/>
          <w:szCs w:val="20"/>
        </w:rPr>
        <w:t>, 22.18%</w:t>
      </w:r>
      <w:r>
        <w:rPr>
          <w:rFonts w:ascii="Times New Roman" w:hAnsi="Times New Roman" w:cs="Times New Roman"/>
          <w:b/>
          <w:bCs/>
          <w:i/>
          <w:sz w:val="20"/>
          <w:szCs w:val="20"/>
        </w:rPr>
        <w:t xml:space="preserve"> and </w:t>
      </w:r>
      <w:r w:rsidR="002658A5">
        <w:rPr>
          <w:rFonts w:ascii="Times New Roman" w:hAnsi="Times New Roman" w:cs="Times New Roman"/>
          <w:b/>
          <w:bCs/>
          <w:i/>
          <w:sz w:val="20"/>
          <w:szCs w:val="20"/>
        </w:rPr>
        <w:t>38.22</w:t>
      </w:r>
      <w:r>
        <w:rPr>
          <w:rFonts w:ascii="Times New Roman" w:hAnsi="Times New Roman" w:cs="Times New Roman"/>
          <w:b/>
          <w:bCs/>
          <w:i/>
          <w:sz w:val="20"/>
          <w:szCs w:val="20"/>
        </w:rPr>
        <w:t xml:space="preserve">% gain </w:t>
      </w:r>
      <w:r w:rsidR="002658A5" w:rsidRPr="00CF567D">
        <w:rPr>
          <w:rFonts w:ascii="Times New Roman" w:hAnsi="Times New Roman" w:cs="Times New Roman"/>
          <w:b/>
          <w:bCs/>
          <w:i/>
          <w:sz w:val="20"/>
          <w:szCs w:val="20"/>
        </w:rPr>
        <w:t>degradation</w:t>
      </w:r>
      <w:r w:rsidR="002658A5">
        <w:rPr>
          <w:rFonts w:ascii="Times New Roman" w:hAnsi="Times New Roman" w:cs="Times New Roman"/>
          <w:b/>
          <w:bCs/>
          <w:i/>
          <w:sz w:val="20"/>
          <w:szCs w:val="20"/>
        </w:rPr>
        <w:t xml:space="preserve"> </w:t>
      </w:r>
      <w:r>
        <w:rPr>
          <w:rFonts w:ascii="Times New Roman" w:hAnsi="Times New Roman" w:cs="Times New Roman"/>
          <w:b/>
          <w:bCs/>
          <w:i/>
          <w:sz w:val="20"/>
          <w:szCs w:val="20"/>
        </w:rPr>
        <w:t>low</w:t>
      </w:r>
      <w:r w:rsidR="002658A5">
        <w:rPr>
          <w:rFonts w:ascii="Times New Roman" w:hAnsi="Times New Roman" w:cs="Times New Roman"/>
          <w:b/>
          <w:bCs/>
          <w:i/>
          <w:sz w:val="20"/>
          <w:szCs w:val="20"/>
        </w:rPr>
        <w:t>,</w:t>
      </w:r>
      <w:r>
        <w:rPr>
          <w:rFonts w:ascii="Times New Roman" w:hAnsi="Times New Roman" w:cs="Times New Roman"/>
          <w:b/>
          <w:bCs/>
          <w:i/>
          <w:sz w:val="20"/>
          <w:szCs w:val="20"/>
        </w:rPr>
        <w:t xml:space="preserve"> medium</w:t>
      </w:r>
      <w:r w:rsidR="002658A5">
        <w:rPr>
          <w:rFonts w:ascii="Times New Roman" w:hAnsi="Times New Roman" w:cs="Times New Roman"/>
          <w:b/>
          <w:bCs/>
          <w:i/>
          <w:sz w:val="20"/>
          <w:szCs w:val="20"/>
        </w:rPr>
        <w:t xml:space="preserve"> and high</w:t>
      </w:r>
      <w:r>
        <w:rPr>
          <w:rFonts w:ascii="Times New Roman" w:hAnsi="Times New Roman" w:cs="Times New Roman"/>
          <w:b/>
          <w:bCs/>
          <w:i/>
          <w:sz w:val="20"/>
          <w:szCs w:val="20"/>
        </w:rPr>
        <w:t xml:space="preserve"> load.</w:t>
      </w:r>
    </w:p>
    <w:p w14:paraId="3569607A" w14:textId="422D7E45" w:rsidR="00691ADE" w:rsidRPr="0041302F"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2658A5">
        <w:rPr>
          <w:rFonts w:ascii="Times New Roman" w:hAnsi="Times New Roman" w:cs="Times New Roman"/>
          <w:b/>
          <w:bCs/>
          <w:i/>
          <w:sz w:val="20"/>
          <w:szCs w:val="20"/>
        </w:rPr>
        <w:t>54.65</w:t>
      </w:r>
      <w:r>
        <w:rPr>
          <w:rFonts w:ascii="Times New Roman" w:hAnsi="Times New Roman" w:cs="Times New Roman"/>
          <w:b/>
          <w:bCs/>
          <w:i/>
          <w:sz w:val="20"/>
          <w:szCs w:val="20"/>
        </w:rPr>
        <w:t xml:space="preserve">%, </w:t>
      </w:r>
      <w:r w:rsidR="002658A5">
        <w:rPr>
          <w:rFonts w:ascii="Times New Roman" w:hAnsi="Times New Roman" w:cs="Times New Roman"/>
          <w:b/>
          <w:bCs/>
          <w:i/>
          <w:sz w:val="20"/>
          <w:szCs w:val="20"/>
        </w:rPr>
        <w:t>29.34</w:t>
      </w:r>
      <w:r>
        <w:rPr>
          <w:rFonts w:ascii="Times New Roman" w:hAnsi="Times New Roman" w:cs="Times New Roman"/>
          <w:b/>
          <w:bCs/>
          <w:i/>
          <w:sz w:val="20"/>
          <w:szCs w:val="20"/>
        </w:rPr>
        <w:t xml:space="preserve">% and </w:t>
      </w:r>
      <w:r w:rsidR="002658A5">
        <w:rPr>
          <w:rFonts w:ascii="Times New Roman" w:hAnsi="Times New Roman" w:cs="Times New Roman"/>
          <w:b/>
          <w:bCs/>
          <w:i/>
          <w:sz w:val="20"/>
          <w:szCs w:val="20"/>
        </w:rPr>
        <w:t>131.48</w:t>
      </w:r>
      <w:r>
        <w:rPr>
          <w:rFonts w:ascii="Times New Roman" w:hAnsi="Times New Roman" w:cs="Times New Roman"/>
          <w:b/>
          <w:bCs/>
          <w:i/>
          <w:sz w:val="20"/>
          <w:szCs w:val="20"/>
        </w:rPr>
        <w:t>% gain with low, medium and high load.</w:t>
      </w:r>
    </w:p>
    <w:p w14:paraId="26A701A3" w14:textId="03A1B68B" w:rsidR="00691ADE" w:rsidRDefault="00691ADE" w:rsidP="00691A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27: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s</w:t>
      </w:r>
      <w:r w:rsidRPr="00F37917">
        <w:rPr>
          <w:rFonts w:ascii="Times New Roman" w:eastAsia="宋体" w:hAnsi="Times New Roman" w:cs="Times New Roman"/>
          <w:b/>
          <w:bCs/>
          <w:i/>
          <w:kern w:val="0"/>
          <w:sz w:val="20"/>
          <w:szCs w:val="20"/>
        </w:rPr>
        <w:t>emi-static SBFD</w:t>
      </w:r>
      <w:r>
        <w:rPr>
          <w:rFonts w:ascii="Times New Roman" w:eastAsia="宋体" w:hAnsi="Times New Roman" w:cs="Times New Roman"/>
          <w:b/>
          <w:bCs/>
          <w:i/>
          <w:kern w:val="0"/>
          <w:sz w:val="20"/>
          <w:szCs w:val="20"/>
        </w:rPr>
        <w:t xml:space="preserve"> with XXXXU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2</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3)</w:t>
      </w:r>
    </w:p>
    <w:p w14:paraId="6FF69178" w14:textId="0C0E6F18"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EF5B68" w:rsidRPr="00F54103">
        <w:rPr>
          <w:rFonts w:ascii="Times New Roman" w:hAnsi="Times New Roman" w:cs="Times New Roman"/>
          <w:b/>
          <w:bCs/>
          <w:i/>
          <w:sz w:val="20"/>
          <w:szCs w:val="20"/>
        </w:rPr>
        <w:t>achieves</w:t>
      </w:r>
      <w:r w:rsidR="00EF5B68">
        <w:rPr>
          <w:rFonts w:ascii="Times New Roman" w:hAnsi="Times New Roman" w:cs="Times New Roman"/>
          <w:b/>
          <w:bCs/>
          <w:i/>
          <w:sz w:val="20"/>
          <w:szCs w:val="20"/>
        </w:rPr>
        <w:t xml:space="preserve"> 9.97% gain with low load, but has 0.11</w:t>
      </w:r>
      <w:r>
        <w:rPr>
          <w:rFonts w:ascii="Times New Roman" w:hAnsi="Times New Roman" w:cs="Times New Roman"/>
          <w:b/>
          <w:bCs/>
          <w:i/>
          <w:sz w:val="20"/>
          <w:szCs w:val="20"/>
        </w:rPr>
        <w:t xml:space="preserve">% and </w:t>
      </w:r>
      <w:r w:rsidR="00EF5B68">
        <w:rPr>
          <w:rFonts w:ascii="Times New Roman" w:hAnsi="Times New Roman" w:cs="Times New Roman"/>
          <w:b/>
          <w:bCs/>
          <w:i/>
          <w:sz w:val="20"/>
          <w:szCs w:val="20"/>
        </w:rPr>
        <w:t>14.03</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61379ED4" w14:textId="6F634C01"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EF5B68" w:rsidRPr="00F54103">
        <w:rPr>
          <w:rFonts w:ascii="Times New Roman" w:hAnsi="Times New Roman" w:cs="Times New Roman"/>
          <w:b/>
          <w:bCs/>
          <w:i/>
          <w:sz w:val="20"/>
          <w:szCs w:val="20"/>
        </w:rPr>
        <w:t>achieves</w:t>
      </w:r>
      <w:r w:rsidR="00EF5B68">
        <w:rPr>
          <w:rFonts w:ascii="Times New Roman" w:hAnsi="Times New Roman" w:cs="Times New Roman"/>
          <w:b/>
          <w:bCs/>
          <w:i/>
          <w:sz w:val="20"/>
          <w:szCs w:val="20"/>
        </w:rPr>
        <w:t xml:space="preserve"> 3.86% gain with low load, but has 18.29</w:t>
      </w:r>
      <w:r>
        <w:rPr>
          <w:rFonts w:ascii="Times New Roman" w:hAnsi="Times New Roman" w:cs="Times New Roman"/>
          <w:b/>
          <w:bCs/>
          <w:i/>
          <w:sz w:val="20"/>
          <w:szCs w:val="20"/>
        </w:rPr>
        <w:t xml:space="preserve">% and </w:t>
      </w:r>
      <w:r w:rsidR="00EF5B68">
        <w:rPr>
          <w:rFonts w:ascii="Times New Roman" w:hAnsi="Times New Roman" w:cs="Times New Roman"/>
          <w:b/>
          <w:bCs/>
          <w:i/>
          <w:sz w:val="20"/>
          <w:szCs w:val="20"/>
        </w:rPr>
        <w:t>32.49</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2DD51D22" w14:textId="5A72087E"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EF5B68">
        <w:rPr>
          <w:rFonts w:ascii="Times New Roman" w:hAnsi="Times New Roman" w:cs="Times New Roman"/>
          <w:b/>
          <w:bCs/>
          <w:i/>
          <w:sz w:val="20"/>
          <w:szCs w:val="20"/>
        </w:rPr>
        <w:t>32.11</w:t>
      </w:r>
      <w:r>
        <w:rPr>
          <w:rFonts w:ascii="Times New Roman" w:hAnsi="Times New Roman" w:cs="Times New Roman"/>
          <w:b/>
          <w:bCs/>
          <w:i/>
          <w:sz w:val="20"/>
          <w:szCs w:val="20"/>
        </w:rPr>
        <w:t>%</w:t>
      </w:r>
      <w:r w:rsidR="00EF5B68">
        <w:rPr>
          <w:rFonts w:ascii="Times New Roman" w:hAnsi="Times New Roman" w:cs="Times New Roman"/>
          <w:b/>
          <w:bCs/>
          <w:i/>
          <w:sz w:val="20"/>
          <w:szCs w:val="20"/>
        </w:rPr>
        <w:t>, 42.20%</w:t>
      </w:r>
      <w:r>
        <w:rPr>
          <w:rFonts w:ascii="Times New Roman" w:hAnsi="Times New Roman" w:cs="Times New Roman"/>
          <w:b/>
          <w:bCs/>
          <w:i/>
          <w:sz w:val="20"/>
          <w:szCs w:val="20"/>
        </w:rPr>
        <w:t xml:space="preserve"> and </w:t>
      </w:r>
      <w:r w:rsidR="00EF5B68">
        <w:rPr>
          <w:rFonts w:ascii="Times New Roman" w:hAnsi="Times New Roman" w:cs="Times New Roman"/>
          <w:b/>
          <w:bCs/>
          <w:i/>
          <w:sz w:val="20"/>
          <w:szCs w:val="20"/>
        </w:rPr>
        <w:t>22.15</w:t>
      </w:r>
      <w:r>
        <w:rPr>
          <w:rFonts w:ascii="Times New Roman" w:hAnsi="Times New Roman" w:cs="Times New Roman"/>
          <w:b/>
          <w:bCs/>
          <w:i/>
          <w:sz w:val="20"/>
          <w:szCs w:val="20"/>
        </w:rPr>
        <w:t>% gain with low</w:t>
      </w:r>
      <w:r w:rsidR="00EF5B68">
        <w:rPr>
          <w:rFonts w:ascii="Times New Roman" w:hAnsi="Times New Roman" w:cs="Times New Roman"/>
          <w:b/>
          <w:bCs/>
          <w:i/>
          <w:sz w:val="20"/>
          <w:szCs w:val="20"/>
        </w:rPr>
        <w:t>,</w:t>
      </w:r>
      <w:r>
        <w:rPr>
          <w:rFonts w:ascii="Times New Roman" w:hAnsi="Times New Roman" w:cs="Times New Roman"/>
          <w:b/>
          <w:bCs/>
          <w:i/>
          <w:sz w:val="20"/>
          <w:szCs w:val="20"/>
        </w:rPr>
        <w:t xml:space="preserve"> medium</w:t>
      </w:r>
      <w:r w:rsidR="00EF5B68">
        <w:rPr>
          <w:rFonts w:ascii="Times New Roman" w:hAnsi="Times New Roman" w:cs="Times New Roman"/>
          <w:b/>
          <w:bCs/>
          <w:i/>
          <w:sz w:val="20"/>
          <w:szCs w:val="20"/>
        </w:rPr>
        <w:t xml:space="preserve"> and high</w:t>
      </w:r>
      <w:r>
        <w:rPr>
          <w:rFonts w:ascii="Times New Roman" w:hAnsi="Times New Roman" w:cs="Times New Roman"/>
          <w:b/>
          <w:bCs/>
          <w:i/>
          <w:sz w:val="20"/>
          <w:szCs w:val="20"/>
        </w:rPr>
        <w:t xml:space="preserve"> load.</w:t>
      </w:r>
    </w:p>
    <w:p w14:paraId="63CB6D54" w14:textId="5639B714" w:rsidR="00691ADE" w:rsidRPr="0041302F"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EF5B68">
        <w:rPr>
          <w:rFonts w:ascii="Times New Roman" w:hAnsi="Times New Roman" w:cs="Times New Roman"/>
          <w:b/>
          <w:bCs/>
          <w:i/>
          <w:sz w:val="20"/>
          <w:szCs w:val="20"/>
        </w:rPr>
        <w:t>44.65</w:t>
      </w:r>
      <w:r>
        <w:rPr>
          <w:rFonts w:ascii="Times New Roman" w:hAnsi="Times New Roman" w:cs="Times New Roman"/>
          <w:b/>
          <w:bCs/>
          <w:i/>
          <w:sz w:val="20"/>
          <w:szCs w:val="20"/>
        </w:rPr>
        <w:t>%</w:t>
      </w:r>
      <w:r w:rsidR="00EF5B68">
        <w:rPr>
          <w:rFonts w:ascii="Times New Roman" w:hAnsi="Times New Roman" w:cs="Times New Roman"/>
          <w:b/>
          <w:bCs/>
          <w:i/>
          <w:sz w:val="20"/>
          <w:szCs w:val="20"/>
        </w:rPr>
        <w:t xml:space="preserve"> and</w:t>
      </w:r>
      <w:r>
        <w:rPr>
          <w:rFonts w:ascii="Times New Roman" w:hAnsi="Times New Roman" w:cs="Times New Roman"/>
          <w:b/>
          <w:bCs/>
          <w:i/>
          <w:sz w:val="20"/>
          <w:szCs w:val="20"/>
        </w:rPr>
        <w:t xml:space="preserve"> </w:t>
      </w:r>
      <w:r w:rsidR="00EF5B68">
        <w:rPr>
          <w:rFonts w:ascii="Times New Roman" w:hAnsi="Times New Roman" w:cs="Times New Roman"/>
          <w:b/>
          <w:bCs/>
          <w:i/>
          <w:sz w:val="20"/>
          <w:szCs w:val="20"/>
        </w:rPr>
        <w:t>19.24</w:t>
      </w:r>
      <w:r>
        <w:rPr>
          <w:rFonts w:ascii="Times New Roman" w:hAnsi="Times New Roman" w:cs="Times New Roman"/>
          <w:b/>
          <w:bCs/>
          <w:i/>
          <w:sz w:val="20"/>
          <w:szCs w:val="20"/>
        </w:rPr>
        <w:t>%</w:t>
      </w:r>
      <w:r w:rsidR="00EF5B68">
        <w:rPr>
          <w:rFonts w:ascii="Times New Roman" w:hAnsi="Times New Roman" w:cs="Times New Roman"/>
          <w:b/>
          <w:bCs/>
          <w:i/>
          <w:sz w:val="20"/>
          <w:szCs w:val="20"/>
        </w:rPr>
        <w:t xml:space="preserve"> gain with low </w:t>
      </w:r>
      <w:r w:rsidR="00BA18ED">
        <w:rPr>
          <w:rFonts w:ascii="Times New Roman" w:hAnsi="Times New Roman" w:cs="Times New Roman"/>
          <w:b/>
          <w:bCs/>
          <w:i/>
          <w:sz w:val="20"/>
          <w:szCs w:val="20"/>
        </w:rPr>
        <w:t xml:space="preserve">and medium </w:t>
      </w:r>
      <w:r w:rsidR="00EF5B68">
        <w:rPr>
          <w:rFonts w:ascii="Times New Roman" w:hAnsi="Times New Roman" w:cs="Times New Roman"/>
          <w:b/>
          <w:bCs/>
          <w:i/>
          <w:sz w:val="20"/>
          <w:szCs w:val="20"/>
        </w:rPr>
        <w:t>load, but has</w:t>
      </w:r>
      <w:r>
        <w:rPr>
          <w:rFonts w:ascii="Times New Roman" w:hAnsi="Times New Roman" w:cs="Times New Roman"/>
          <w:b/>
          <w:bCs/>
          <w:i/>
          <w:sz w:val="20"/>
          <w:szCs w:val="20"/>
        </w:rPr>
        <w:t xml:space="preserve"> </w:t>
      </w:r>
      <w:r w:rsidR="00EF5B68">
        <w:rPr>
          <w:rFonts w:ascii="Times New Roman" w:hAnsi="Times New Roman" w:cs="Times New Roman"/>
          <w:b/>
          <w:bCs/>
          <w:i/>
          <w:sz w:val="20"/>
          <w:szCs w:val="20"/>
        </w:rPr>
        <w:t>4.13</w:t>
      </w:r>
      <w:r>
        <w:rPr>
          <w:rFonts w:ascii="Times New Roman" w:hAnsi="Times New Roman" w:cs="Times New Roman"/>
          <w:b/>
          <w:bCs/>
          <w:i/>
          <w:sz w:val="20"/>
          <w:szCs w:val="20"/>
        </w:rPr>
        <w:t xml:space="preserve">% </w:t>
      </w:r>
      <w:r w:rsidR="00EF5B68" w:rsidRPr="00CF567D">
        <w:rPr>
          <w:rFonts w:ascii="Times New Roman" w:hAnsi="Times New Roman" w:cs="Times New Roman"/>
          <w:b/>
          <w:bCs/>
          <w:i/>
          <w:sz w:val="20"/>
          <w:szCs w:val="20"/>
        </w:rPr>
        <w:t>degradation</w:t>
      </w:r>
      <w:r w:rsidR="00EF5B68">
        <w:rPr>
          <w:rFonts w:ascii="Times New Roman" w:hAnsi="Times New Roman" w:cs="Times New Roman"/>
          <w:b/>
          <w:bCs/>
          <w:i/>
          <w:sz w:val="20"/>
          <w:szCs w:val="20"/>
        </w:rPr>
        <w:t xml:space="preserve"> </w:t>
      </w:r>
      <w:r>
        <w:rPr>
          <w:rFonts w:ascii="Times New Roman" w:hAnsi="Times New Roman" w:cs="Times New Roman"/>
          <w:b/>
          <w:bCs/>
          <w:i/>
          <w:sz w:val="20"/>
          <w:szCs w:val="20"/>
        </w:rPr>
        <w:t>with high load.</w:t>
      </w:r>
    </w:p>
    <w:p w14:paraId="0E2E1067" w14:textId="5EC6B678" w:rsidR="00691ADE" w:rsidRDefault="00691ADE" w:rsidP="00691A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28: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dynamic</w:t>
      </w:r>
      <w:r w:rsidRPr="00F37917">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TDD with FFFFU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2</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6)</w:t>
      </w:r>
    </w:p>
    <w:p w14:paraId="1837ED94" w14:textId="6BD959C9"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EF5B68" w:rsidRPr="00F54103">
        <w:rPr>
          <w:rFonts w:ascii="Times New Roman" w:hAnsi="Times New Roman" w:cs="Times New Roman"/>
          <w:b/>
          <w:bCs/>
          <w:i/>
          <w:sz w:val="20"/>
          <w:szCs w:val="20"/>
        </w:rPr>
        <w:t>achieves</w:t>
      </w:r>
      <w:r w:rsidR="00EF5B68">
        <w:rPr>
          <w:rFonts w:ascii="Times New Roman" w:hAnsi="Times New Roman" w:cs="Times New Roman"/>
          <w:b/>
          <w:bCs/>
          <w:i/>
          <w:sz w:val="20"/>
          <w:szCs w:val="20"/>
        </w:rPr>
        <w:t xml:space="preserve"> 8.39</w:t>
      </w:r>
      <w:r>
        <w:rPr>
          <w:rFonts w:ascii="Times New Roman" w:hAnsi="Times New Roman" w:cs="Times New Roman"/>
          <w:b/>
          <w:bCs/>
          <w:i/>
          <w:sz w:val="20"/>
          <w:szCs w:val="20"/>
        </w:rPr>
        <w:t xml:space="preserve">%, </w:t>
      </w:r>
      <w:r w:rsidR="00EF5B68">
        <w:rPr>
          <w:rFonts w:ascii="Times New Roman" w:hAnsi="Times New Roman" w:cs="Times New Roman"/>
          <w:b/>
          <w:bCs/>
          <w:i/>
          <w:sz w:val="20"/>
          <w:szCs w:val="20"/>
        </w:rPr>
        <w:t>2.22</w:t>
      </w:r>
      <w:r>
        <w:rPr>
          <w:rFonts w:ascii="Times New Roman" w:hAnsi="Times New Roman" w:cs="Times New Roman"/>
          <w:b/>
          <w:bCs/>
          <w:i/>
          <w:sz w:val="20"/>
          <w:szCs w:val="20"/>
        </w:rPr>
        <w:t>%</w:t>
      </w:r>
      <w:r w:rsidR="00EF5B68">
        <w:rPr>
          <w:rFonts w:ascii="Times New Roman" w:hAnsi="Times New Roman" w:cs="Times New Roman"/>
          <w:b/>
          <w:bCs/>
          <w:i/>
          <w:sz w:val="20"/>
          <w:szCs w:val="20"/>
        </w:rPr>
        <w:t xml:space="preserve"> gain with low and medium load, but has 10.33</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high load.</w:t>
      </w:r>
    </w:p>
    <w:p w14:paraId="34A1F60C" w14:textId="23183A1C"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EF5B68" w:rsidRPr="00F54103">
        <w:rPr>
          <w:rFonts w:ascii="Times New Roman" w:hAnsi="Times New Roman" w:cs="Times New Roman"/>
          <w:b/>
          <w:bCs/>
          <w:i/>
          <w:sz w:val="20"/>
          <w:szCs w:val="20"/>
        </w:rPr>
        <w:t>achieves</w:t>
      </w:r>
      <w:r w:rsidR="00EF5B68">
        <w:rPr>
          <w:rFonts w:ascii="Times New Roman" w:hAnsi="Times New Roman" w:cs="Times New Roman"/>
          <w:b/>
          <w:bCs/>
          <w:i/>
          <w:sz w:val="20"/>
          <w:szCs w:val="20"/>
        </w:rPr>
        <w:t xml:space="preserve"> 16.86</w:t>
      </w:r>
      <w:r>
        <w:rPr>
          <w:rFonts w:ascii="Times New Roman" w:hAnsi="Times New Roman" w:cs="Times New Roman"/>
          <w:b/>
          <w:bCs/>
          <w:i/>
          <w:sz w:val="20"/>
          <w:szCs w:val="20"/>
        </w:rPr>
        <w:t>%</w:t>
      </w:r>
      <w:r w:rsidR="00EF5B68">
        <w:rPr>
          <w:rFonts w:ascii="Times New Roman" w:hAnsi="Times New Roman" w:cs="Times New Roman"/>
          <w:b/>
          <w:bCs/>
          <w:i/>
          <w:sz w:val="20"/>
          <w:szCs w:val="20"/>
        </w:rPr>
        <w:t xml:space="preserve"> gain with low load</w:t>
      </w:r>
      <w:r>
        <w:rPr>
          <w:rFonts w:ascii="Times New Roman" w:hAnsi="Times New Roman" w:cs="Times New Roman"/>
          <w:b/>
          <w:bCs/>
          <w:i/>
          <w:sz w:val="20"/>
          <w:szCs w:val="20"/>
        </w:rPr>
        <w:t>,</w:t>
      </w:r>
      <w:r w:rsidR="00EF5B68">
        <w:rPr>
          <w:rFonts w:ascii="Times New Roman" w:hAnsi="Times New Roman" w:cs="Times New Roman"/>
          <w:b/>
          <w:bCs/>
          <w:i/>
          <w:sz w:val="20"/>
          <w:szCs w:val="20"/>
        </w:rPr>
        <w:t xml:space="preserve"> but has</w:t>
      </w:r>
      <w:r>
        <w:rPr>
          <w:rFonts w:ascii="Times New Roman" w:hAnsi="Times New Roman" w:cs="Times New Roman"/>
          <w:b/>
          <w:bCs/>
          <w:i/>
          <w:sz w:val="20"/>
          <w:szCs w:val="20"/>
        </w:rPr>
        <w:t xml:space="preserve"> </w:t>
      </w:r>
      <w:r w:rsidR="00EF5B68">
        <w:rPr>
          <w:rFonts w:ascii="Times New Roman" w:hAnsi="Times New Roman" w:cs="Times New Roman"/>
          <w:b/>
          <w:bCs/>
          <w:i/>
          <w:sz w:val="20"/>
          <w:szCs w:val="20"/>
        </w:rPr>
        <w:t>6.56</w:t>
      </w:r>
      <w:r>
        <w:rPr>
          <w:rFonts w:ascii="Times New Roman" w:hAnsi="Times New Roman" w:cs="Times New Roman"/>
          <w:b/>
          <w:bCs/>
          <w:i/>
          <w:sz w:val="20"/>
          <w:szCs w:val="20"/>
        </w:rPr>
        <w:t xml:space="preserve">% and </w:t>
      </w:r>
      <w:r w:rsidR="00EF5B68">
        <w:rPr>
          <w:rFonts w:ascii="Times New Roman" w:hAnsi="Times New Roman" w:cs="Times New Roman"/>
          <w:b/>
          <w:bCs/>
          <w:i/>
          <w:sz w:val="20"/>
          <w:szCs w:val="20"/>
        </w:rPr>
        <w:t>13.16</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4468F570" w14:textId="2E1AB38F" w:rsidR="00691ADE" w:rsidRPr="00F54103"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EF5B68">
        <w:rPr>
          <w:rFonts w:ascii="Times New Roman" w:hAnsi="Times New Roman" w:cs="Times New Roman"/>
          <w:b/>
          <w:bCs/>
          <w:i/>
          <w:sz w:val="20"/>
          <w:szCs w:val="20"/>
        </w:rPr>
        <w:t>has</w:t>
      </w:r>
      <w:r>
        <w:rPr>
          <w:rFonts w:ascii="Times New Roman" w:hAnsi="Times New Roman" w:cs="Times New Roman"/>
          <w:b/>
          <w:bCs/>
          <w:i/>
          <w:sz w:val="20"/>
          <w:szCs w:val="20"/>
        </w:rPr>
        <w:t xml:space="preserve"> </w:t>
      </w:r>
      <w:r w:rsidR="00EF5B68">
        <w:rPr>
          <w:rFonts w:ascii="Times New Roman" w:hAnsi="Times New Roman" w:cs="Times New Roman"/>
          <w:b/>
          <w:bCs/>
          <w:i/>
          <w:sz w:val="20"/>
          <w:szCs w:val="20"/>
        </w:rPr>
        <w:t>25.50</w:t>
      </w:r>
      <w:r>
        <w:rPr>
          <w:rFonts w:ascii="Times New Roman" w:hAnsi="Times New Roman" w:cs="Times New Roman"/>
          <w:b/>
          <w:bCs/>
          <w:i/>
          <w:sz w:val="20"/>
          <w:szCs w:val="20"/>
        </w:rPr>
        <w:t>%</w:t>
      </w:r>
      <w:r w:rsidR="00EF5B68">
        <w:rPr>
          <w:rFonts w:ascii="Times New Roman" w:hAnsi="Times New Roman" w:cs="Times New Roman"/>
          <w:b/>
          <w:bCs/>
          <w:i/>
          <w:sz w:val="20"/>
          <w:szCs w:val="20"/>
        </w:rPr>
        <w:t>, 22.36%</w:t>
      </w:r>
      <w:r>
        <w:rPr>
          <w:rFonts w:ascii="Times New Roman" w:hAnsi="Times New Roman" w:cs="Times New Roman"/>
          <w:b/>
          <w:bCs/>
          <w:i/>
          <w:sz w:val="20"/>
          <w:szCs w:val="20"/>
        </w:rPr>
        <w:t xml:space="preserve"> and </w:t>
      </w:r>
      <w:r w:rsidR="00EF5B68">
        <w:rPr>
          <w:rFonts w:ascii="Times New Roman" w:hAnsi="Times New Roman" w:cs="Times New Roman"/>
          <w:b/>
          <w:bCs/>
          <w:i/>
          <w:sz w:val="20"/>
          <w:szCs w:val="20"/>
        </w:rPr>
        <w:t>23.18</w:t>
      </w:r>
      <w:r>
        <w:rPr>
          <w:rFonts w:ascii="Times New Roman" w:hAnsi="Times New Roman" w:cs="Times New Roman"/>
          <w:b/>
          <w:bCs/>
          <w:i/>
          <w:sz w:val="20"/>
          <w:szCs w:val="20"/>
        </w:rPr>
        <w:t xml:space="preserve">% </w:t>
      </w:r>
      <w:r w:rsidR="00EF5B68" w:rsidRPr="00CF567D">
        <w:rPr>
          <w:rFonts w:ascii="Times New Roman" w:hAnsi="Times New Roman" w:cs="Times New Roman"/>
          <w:b/>
          <w:bCs/>
          <w:i/>
          <w:sz w:val="20"/>
          <w:szCs w:val="20"/>
        </w:rPr>
        <w:t>degradation</w:t>
      </w:r>
      <w:r w:rsidR="00EF5B68">
        <w:rPr>
          <w:rFonts w:ascii="Times New Roman" w:hAnsi="Times New Roman" w:cs="Times New Roman"/>
          <w:b/>
          <w:bCs/>
          <w:i/>
          <w:sz w:val="20"/>
          <w:szCs w:val="20"/>
        </w:rPr>
        <w:t xml:space="preserve"> </w:t>
      </w:r>
      <w:r>
        <w:rPr>
          <w:rFonts w:ascii="Times New Roman" w:hAnsi="Times New Roman" w:cs="Times New Roman"/>
          <w:b/>
          <w:bCs/>
          <w:i/>
          <w:sz w:val="20"/>
          <w:szCs w:val="20"/>
        </w:rPr>
        <w:t>with low</w:t>
      </w:r>
      <w:r w:rsidR="00EF5B68">
        <w:rPr>
          <w:rFonts w:ascii="Times New Roman" w:hAnsi="Times New Roman" w:cs="Times New Roman"/>
          <w:b/>
          <w:bCs/>
          <w:i/>
          <w:sz w:val="20"/>
          <w:szCs w:val="20"/>
        </w:rPr>
        <w:t>,</w:t>
      </w:r>
      <w:r>
        <w:rPr>
          <w:rFonts w:ascii="Times New Roman" w:hAnsi="Times New Roman" w:cs="Times New Roman"/>
          <w:b/>
          <w:bCs/>
          <w:i/>
          <w:sz w:val="20"/>
          <w:szCs w:val="20"/>
        </w:rPr>
        <w:t xml:space="preserve"> medium</w:t>
      </w:r>
      <w:r w:rsidR="00EF5B68">
        <w:rPr>
          <w:rFonts w:ascii="Times New Roman" w:hAnsi="Times New Roman" w:cs="Times New Roman"/>
          <w:b/>
          <w:bCs/>
          <w:i/>
          <w:sz w:val="20"/>
          <w:szCs w:val="20"/>
        </w:rPr>
        <w:t xml:space="preserve"> and high</w:t>
      </w:r>
      <w:r>
        <w:rPr>
          <w:rFonts w:ascii="Times New Roman" w:hAnsi="Times New Roman" w:cs="Times New Roman"/>
          <w:b/>
          <w:bCs/>
          <w:i/>
          <w:sz w:val="20"/>
          <w:szCs w:val="20"/>
        </w:rPr>
        <w:t xml:space="preserve"> load.</w:t>
      </w:r>
    </w:p>
    <w:p w14:paraId="099CA3AE" w14:textId="7F3B9B9C" w:rsidR="00691ADE" w:rsidRPr="0041302F" w:rsidRDefault="00691ADE" w:rsidP="00691A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lastRenderedPageBreak/>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EF5B68">
        <w:rPr>
          <w:rFonts w:ascii="Times New Roman" w:hAnsi="Times New Roman" w:cs="Times New Roman"/>
          <w:b/>
          <w:bCs/>
          <w:i/>
          <w:sz w:val="20"/>
          <w:szCs w:val="20"/>
        </w:rPr>
        <w:t>109.17</w:t>
      </w:r>
      <w:r>
        <w:rPr>
          <w:rFonts w:ascii="Times New Roman" w:hAnsi="Times New Roman" w:cs="Times New Roman"/>
          <w:b/>
          <w:bCs/>
          <w:i/>
          <w:sz w:val="20"/>
          <w:szCs w:val="20"/>
        </w:rPr>
        <w:t xml:space="preserve">%, </w:t>
      </w:r>
      <w:r w:rsidR="00EF5B68">
        <w:rPr>
          <w:rFonts w:ascii="Times New Roman" w:hAnsi="Times New Roman" w:cs="Times New Roman"/>
          <w:b/>
          <w:bCs/>
          <w:i/>
          <w:sz w:val="20"/>
          <w:szCs w:val="20"/>
        </w:rPr>
        <w:t>29.37</w:t>
      </w:r>
      <w:r>
        <w:rPr>
          <w:rFonts w:ascii="Times New Roman" w:hAnsi="Times New Roman" w:cs="Times New Roman"/>
          <w:b/>
          <w:bCs/>
          <w:i/>
          <w:sz w:val="20"/>
          <w:szCs w:val="20"/>
        </w:rPr>
        <w:t xml:space="preserve">% and </w:t>
      </w:r>
      <w:r w:rsidR="00EF5B68">
        <w:rPr>
          <w:rFonts w:ascii="Times New Roman" w:hAnsi="Times New Roman" w:cs="Times New Roman"/>
          <w:b/>
          <w:bCs/>
          <w:i/>
          <w:sz w:val="20"/>
          <w:szCs w:val="20"/>
        </w:rPr>
        <w:t>108.50</w:t>
      </w:r>
      <w:r>
        <w:rPr>
          <w:rFonts w:ascii="Times New Roman" w:hAnsi="Times New Roman" w:cs="Times New Roman"/>
          <w:b/>
          <w:bCs/>
          <w:i/>
          <w:sz w:val="20"/>
          <w:szCs w:val="20"/>
        </w:rPr>
        <w:t>% gain with low, medium and high load.</w:t>
      </w:r>
    </w:p>
    <w:p w14:paraId="65AB145F" w14:textId="77777777" w:rsidR="009C180A" w:rsidRDefault="009C180A" w:rsidP="009C180A">
      <w:pPr>
        <w:rPr>
          <w:lang w:eastAsia="en-US"/>
        </w:rPr>
      </w:pPr>
      <w:bookmarkStart w:id="29" w:name="_Hlk142587028"/>
    </w:p>
    <w:p w14:paraId="109ADCE4" w14:textId="01A21148" w:rsidR="00584D39" w:rsidRDefault="00584D39" w:rsidP="009C180A">
      <w:bookmarkStart w:id="30" w:name="_Hlk142657029"/>
      <w:r>
        <w:rPr>
          <w:noProof/>
          <w:lang w:eastAsia="en-US"/>
        </w:rPr>
        <w:drawing>
          <wp:inline distT="0" distB="0" distL="0" distR="0" wp14:anchorId="3B001F33" wp14:editId="35AFCB14">
            <wp:extent cx="2884697" cy="1294707"/>
            <wp:effectExtent l="0" t="0" r="0" b="1270"/>
            <wp:docPr id="116951190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934441" cy="1317033"/>
                    </a:xfrm>
                    <a:prstGeom prst="rect">
                      <a:avLst/>
                    </a:prstGeom>
                    <a:noFill/>
                  </pic:spPr>
                </pic:pic>
              </a:graphicData>
            </a:graphic>
          </wp:inline>
        </w:drawing>
      </w:r>
      <w:r>
        <w:rPr>
          <w:rFonts w:hint="eastAsia"/>
        </w:rPr>
        <w:t xml:space="preserve"> </w:t>
      </w:r>
      <w:r>
        <w:rPr>
          <w:noProof/>
        </w:rPr>
        <w:drawing>
          <wp:inline distT="0" distB="0" distL="0" distR="0" wp14:anchorId="143E992F" wp14:editId="52BA2A6C">
            <wp:extent cx="2686999" cy="1300551"/>
            <wp:effectExtent l="0" t="0" r="0" b="0"/>
            <wp:docPr id="560526770"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04468" cy="1309006"/>
                    </a:xfrm>
                    <a:prstGeom prst="rect">
                      <a:avLst/>
                    </a:prstGeom>
                    <a:noFill/>
                  </pic:spPr>
                </pic:pic>
              </a:graphicData>
            </a:graphic>
          </wp:inline>
        </w:drawing>
      </w:r>
    </w:p>
    <w:p w14:paraId="7215E401" w14:textId="662DFA7D" w:rsidR="00584D39" w:rsidRDefault="00251C4A" w:rsidP="00251C4A">
      <w:pPr>
        <w:jc w:val="center"/>
        <w:rPr>
          <w:rFonts w:ascii="Times New Roman" w:eastAsia="Times New Roman" w:hAnsi="Times New Roman" w:cs="Times New Roman"/>
          <w:b/>
          <w:kern w:val="0"/>
          <w:sz w:val="20"/>
          <w:szCs w:val="20"/>
          <w:lang w:eastAsia="en-US"/>
        </w:rPr>
      </w:pPr>
      <w:r w:rsidRPr="00CF567D">
        <w:rPr>
          <w:rFonts w:ascii="Times" w:eastAsia="Times New Roman" w:hAnsi="Times" w:cs="Times New Roman"/>
          <w:b/>
          <w:kern w:val="0"/>
          <w:sz w:val="20"/>
          <w:szCs w:val="24"/>
          <w:lang w:eastAsia="en-US"/>
        </w:rPr>
        <w:t>Figur</w:t>
      </w:r>
      <w:r w:rsidRPr="00FF6E4B">
        <w:rPr>
          <w:rFonts w:ascii="Times New Roman" w:eastAsia="Times New Roman" w:hAnsi="Times New Roman" w:cs="Times New Roman"/>
          <w:b/>
          <w:kern w:val="0"/>
          <w:sz w:val="20"/>
          <w:szCs w:val="20"/>
          <w:lang w:eastAsia="en-US"/>
        </w:rPr>
        <w:t xml:space="preserve">e </w:t>
      </w:r>
      <w:r w:rsidRPr="00CD052C">
        <w:rPr>
          <w:rFonts w:ascii="Times New Roman" w:eastAsia="Times New Roman" w:hAnsi="Times New Roman" w:cs="Times New Roman" w:hint="eastAsia"/>
          <w:b/>
          <w:kern w:val="0"/>
          <w:sz w:val="20"/>
          <w:szCs w:val="20"/>
          <w:lang w:eastAsia="en-US"/>
        </w:rPr>
        <w:t>1</w:t>
      </w:r>
      <w:r>
        <w:rPr>
          <w:rFonts w:ascii="Times New Roman" w:eastAsia="Times New Roman" w:hAnsi="Times New Roman" w:cs="Times New Roman"/>
          <w:b/>
          <w:kern w:val="0"/>
          <w:sz w:val="20"/>
          <w:szCs w:val="20"/>
          <w:lang w:eastAsia="en-US"/>
        </w:rPr>
        <w:t>6</w:t>
      </w:r>
      <w:r w:rsidRPr="00FF6E4B">
        <w:rPr>
          <w:rFonts w:ascii="Times New Roman" w:eastAsia="Times New Roman" w:hAnsi="Times New Roman" w:cs="Times New Roman"/>
          <w:b/>
          <w:kern w:val="0"/>
          <w:sz w:val="20"/>
          <w:szCs w:val="20"/>
          <w:lang w:eastAsia="en-US"/>
        </w:rPr>
        <w:t xml:space="preserve">. </w:t>
      </w:r>
      <w:r w:rsidRPr="00CD052C">
        <w:rPr>
          <w:rFonts w:ascii="Times New Roman" w:eastAsia="Times New Roman" w:hAnsi="Times New Roman" w:cs="Times New Roman"/>
          <w:b/>
          <w:kern w:val="0"/>
          <w:sz w:val="20"/>
          <w:szCs w:val="20"/>
          <w:lang w:eastAsia="en-US"/>
        </w:rPr>
        <w:fldChar w:fldCharType="begin"/>
      </w:r>
      <w:r w:rsidRPr="00CD052C">
        <w:rPr>
          <w:rFonts w:ascii="Times New Roman" w:eastAsia="Times New Roman" w:hAnsi="Times New Roman" w:cs="Times New Roman"/>
          <w:b/>
          <w:kern w:val="0"/>
          <w:sz w:val="20"/>
          <w:szCs w:val="20"/>
          <w:lang w:eastAsia="en-US"/>
        </w:rPr>
        <w:instrText xml:space="preserve"> SEQ Figure \* ARABIC </w:instrText>
      </w:r>
      <w:r w:rsidRPr="00CD052C">
        <w:rPr>
          <w:rFonts w:ascii="Times New Roman" w:eastAsia="Times New Roman" w:hAnsi="Times New Roman" w:cs="Times New Roman"/>
          <w:b/>
          <w:kern w:val="0"/>
          <w:sz w:val="20"/>
          <w:szCs w:val="20"/>
          <w:lang w:eastAsia="en-US"/>
        </w:rPr>
        <w:fldChar w:fldCharType="end"/>
      </w:r>
      <w:r w:rsidRPr="00C90EFF">
        <w:rPr>
          <w:rFonts w:ascii="Times New Roman" w:eastAsia="Times New Roman" w:hAnsi="Times New Roman" w:cs="Times New Roman"/>
          <w:b/>
          <w:kern w:val="0"/>
          <w:sz w:val="20"/>
          <w:szCs w:val="20"/>
          <w:lang w:eastAsia="en-US"/>
        </w:rPr>
        <w:t>Low RU for both UL and DL (&lt;10%)</w:t>
      </w:r>
    </w:p>
    <w:p w14:paraId="5810CBA5" w14:textId="77777777" w:rsidR="00251C4A" w:rsidRDefault="00251C4A" w:rsidP="00251C4A">
      <w:pPr>
        <w:jc w:val="center"/>
        <w:rPr>
          <w:lang w:eastAsia="en-US"/>
        </w:rPr>
      </w:pPr>
    </w:p>
    <w:p w14:paraId="02A580F8" w14:textId="5F281232" w:rsidR="00584D39" w:rsidRDefault="00584D39" w:rsidP="009C180A">
      <w:r>
        <w:rPr>
          <w:noProof/>
          <w:lang w:eastAsia="en-US"/>
        </w:rPr>
        <w:drawing>
          <wp:inline distT="0" distB="0" distL="0" distR="0" wp14:anchorId="40FFF284" wp14:editId="7A7E06D0">
            <wp:extent cx="2922330" cy="1311597"/>
            <wp:effectExtent l="0" t="0" r="0" b="3175"/>
            <wp:docPr id="129204082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68126" cy="1332151"/>
                    </a:xfrm>
                    <a:prstGeom prst="rect">
                      <a:avLst/>
                    </a:prstGeom>
                    <a:noFill/>
                  </pic:spPr>
                </pic:pic>
              </a:graphicData>
            </a:graphic>
          </wp:inline>
        </w:drawing>
      </w:r>
      <w:r>
        <w:rPr>
          <w:rFonts w:hint="eastAsia"/>
        </w:rPr>
        <w:t xml:space="preserve"> </w:t>
      </w:r>
      <w:r>
        <w:rPr>
          <w:noProof/>
        </w:rPr>
        <w:drawing>
          <wp:inline distT="0" distB="0" distL="0" distR="0" wp14:anchorId="2CE01C27" wp14:editId="5A4407EA">
            <wp:extent cx="2724082" cy="1318501"/>
            <wp:effectExtent l="0" t="0" r="635" b="0"/>
            <wp:docPr id="55508694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47714" cy="1329939"/>
                    </a:xfrm>
                    <a:prstGeom prst="rect">
                      <a:avLst/>
                    </a:prstGeom>
                    <a:noFill/>
                  </pic:spPr>
                </pic:pic>
              </a:graphicData>
            </a:graphic>
          </wp:inline>
        </w:drawing>
      </w:r>
    </w:p>
    <w:p w14:paraId="32883191" w14:textId="5C882761" w:rsidR="00251C4A" w:rsidRDefault="00251C4A" w:rsidP="00251C4A">
      <w:pPr>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 xml:space="preserve">Figure </w:t>
      </w:r>
      <w:r>
        <w:rPr>
          <w:rFonts w:ascii="Times" w:eastAsia="Times New Roman" w:hAnsi="Times" w:cs="Times New Roman"/>
          <w:b/>
          <w:kern w:val="0"/>
          <w:sz w:val="20"/>
          <w:szCs w:val="24"/>
          <w:lang w:eastAsia="en-US"/>
        </w:rPr>
        <w:t>17</w:t>
      </w:r>
      <w:r w:rsidRPr="00CF567D">
        <w:rPr>
          <w:rFonts w:ascii="Times" w:eastAsia="Times New Roman" w:hAnsi="Times" w:cs="Times New Roman"/>
          <w:b/>
          <w:kern w:val="0"/>
          <w:sz w:val="20"/>
          <w:szCs w:val="24"/>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Pr="00C90EFF">
        <w:rPr>
          <w:rFonts w:ascii="Times" w:eastAsia="Times New Roman" w:hAnsi="Times" w:cs="Times New Roman"/>
          <w:b/>
          <w:kern w:val="0"/>
          <w:sz w:val="20"/>
          <w:szCs w:val="24"/>
          <w:lang w:eastAsia="en-US"/>
        </w:rPr>
        <w:t>Medium RU for both UL and DL (20%-30%)</w:t>
      </w:r>
    </w:p>
    <w:p w14:paraId="27FAEAA5" w14:textId="77777777" w:rsidR="00584D39" w:rsidRDefault="00584D39" w:rsidP="009C180A">
      <w:pPr>
        <w:rPr>
          <w:lang w:eastAsia="en-US"/>
        </w:rPr>
      </w:pPr>
    </w:p>
    <w:p w14:paraId="382C9AA5" w14:textId="39B4320A" w:rsidR="00584D39" w:rsidRDefault="00584D39" w:rsidP="009C180A">
      <w:r>
        <w:rPr>
          <w:noProof/>
          <w:lang w:eastAsia="en-US"/>
        </w:rPr>
        <w:drawing>
          <wp:inline distT="0" distB="0" distL="0" distR="0" wp14:anchorId="388205CC" wp14:editId="3E1E2920">
            <wp:extent cx="2913344" cy="1307564"/>
            <wp:effectExtent l="0" t="0" r="1905" b="6985"/>
            <wp:docPr id="10962633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49381" cy="1323738"/>
                    </a:xfrm>
                    <a:prstGeom prst="rect">
                      <a:avLst/>
                    </a:prstGeom>
                    <a:noFill/>
                  </pic:spPr>
                </pic:pic>
              </a:graphicData>
            </a:graphic>
          </wp:inline>
        </w:drawing>
      </w:r>
      <w:r>
        <w:rPr>
          <w:rFonts w:hint="eastAsia"/>
        </w:rPr>
        <w:t xml:space="preserve"> </w:t>
      </w:r>
      <w:r>
        <w:rPr>
          <w:noProof/>
        </w:rPr>
        <w:drawing>
          <wp:inline distT="0" distB="0" distL="0" distR="0" wp14:anchorId="6420D332" wp14:editId="25D2FF8B">
            <wp:extent cx="2706429" cy="1309955"/>
            <wp:effectExtent l="0" t="0" r="0" b="5080"/>
            <wp:docPr id="939121735"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20396" cy="1316715"/>
                    </a:xfrm>
                    <a:prstGeom prst="rect">
                      <a:avLst/>
                    </a:prstGeom>
                    <a:noFill/>
                  </pic:spPr>
                </pic:pic>
              </a:graphicData>
            </a:graphic>
          </wp:inline>
        </w:drawing>
      </w:r>
    </w:p>
    <w:p w14:paraId="423213FC" w14:textId="327ED749" w:rsidR="00586B1F" w:rsidRPr="008A0EB0" w:rsidRDefault="00251C4A" w:rsidP="008A0EB0">
      <w:pPr>
        <w:jc w:val="center"/>
        <w:rPr>
          <w:lang w:eastAsia="en-US"/>
        </w:rPr>
      </w:pPr>
      <w:r w:rsidRPr="00CF567D">
        <w:rPr>
          <w:rFonts w:ascii="Times" w:eastAsia="Times New Roman" w:hAnsi="Times" w:cs="Times New Roman"/>
          <w:b/>
          <w:kern w:val="0"/>
          <w:sz w:val="20"/>
          <w:szCs w:val="24"/>
          <w:lang w:eastAsia="en-US"/>
        </w:rPr>
        <w:t xml:space="preserve">Figure </w:t>
      </w:r>
      <w:r>
        <w:rPr>
          <w:rFonts w:ascii="Times" w:eastAsia="Times New Roman" w:hAnsi="Times" w:cs="Times New Roman"/>
          <w:b/>
          <w:kern w:val="0"/>
          <w:sz w:val="20"/>
          <w:szCs w:val="24"/>
          <w:lang w:eastAsia="en-US"/>
        </w:rPr>
        <w:t>18</w:t>
      </w:r>
      <w:r w:rsidRPr="00CF567D">
        <w:rPr>
          <w:rFonts w:ascii="Times" w:eastAsia="Times New Roman" w:hAnsi="Times" w:cs="Times New Roman"/>
          <w:b/>
          <w:kern w:val="0"/>
          <w:sz w:val="20"/>
          <w:szCs w:val="24"/>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Pr="00C90EFF">
        <w:rPr>
          <w:rFonts w:ascii="Times" w:eastAsia="Times New Roman" w:hAnsi="Times" w:cs="Times New Roman"/>
          <w:b/>
          <w:kern w:val="0"/>
          <w:sz w:val="20"/>
          <w:szCs w:val="24"/>
          <w:lang w:eastAsia="en-US"/>
        </w:rPr>
        <w:t>High RU for both UL and DL (</w:t>
      </w:r>
      <w:r>
        <w:rPr>
          <w:rFonts w:ascii="宋体" w:eastAsia="宋体" w:hAnsi="宋体" w:cs="宋体"/>
          <w:b/>
          <w:kern w:val="0"/>
          <w:sz w:val="20"/>
          <w:szCs w:val="24"/>
        </w:rPr>
        <w:t>&gt;=</w:t>
      </w:r>
      <w:r w:rsidRPr="00C90EFF">
        <w:rPr>
          <w:rFonts w:ascii="Times" w:eastAsia="Times New Roman" w:hAnsi="Times" w:cs="Times New Roman"/>
          <w:b/>
          <w:kern w:val="0"/>
          <w:sz w:val="20"/>
          <w:szCs w:val="24"/>
          <w:lang w:eastAsia="en-US"/>
        </w:rPr>
        <w:t>50%)</w:t>
      </w:r>
    </w:p>
    <w:bookmarkEnd w:id="29"/>
    <w:bookmarkEnd w:id="30"/>
    <w:p w14:paraId="106FD50A" w14:textId="74410A8A" w:rsidR="00586B1F" w:rsidRDefault="00FE602A">
      <w:pPr>
        <w:keepNext/>
        <w:keepLines/>
        <w:widowControl/>
        <w:numPr>
          <w:ilvl w:val="1"/>
          <w:numId w:val="3"/>
        </w:numPr>
        <w:overflowPunct w:val="0"/>
        <w:autoSpaceDE w:val="0"/>
        <w:autoSpaceDN w:val="0"/>
        <w:adjustRightInd w:val="0"/>
        <w:spacing w:before="240" w:after="180"/>
        <w:jc w:val="left"/>
        <w:textAlignment w:val="baseline"/>
        <w:outlineLvl w:val="1"/>
        <w:rPr>
          <w:rFonts w:ascii="Times New Roman" w:eastAsia="Times New Roman" w:hAnsi="Times New Roman" w:cs="Times New Roman"/>
          <w:iCs/>
          <w:kern w:val="0"/>
          <w:sz w:val="24"/>
          <w:szCs w:val="28"/>
          <w:lang w:eastAsia="en-US"/>
        </w:rPr>
      </w:pPr>
      <w:r w:rsidRPr="00FE602A">
        <w:rPr>
          <w:rFonts w:ascii="Times New Roman" w:eastAsia="Times New Roman" w:hAnsi="Times New Roman" w:cs="Times New Roman" w:hint="eastAsia"/>
          <w:iCs/>
          <w:kern w:val="0"/>
          <w:sz w:val="24"/>
          <w:szCs w:val="28"/>
          <w:lang w:eastAsia="en-US"/>
        </w:rPr>
        <w:t>Dense</w:t>
      </w:r>
      <w:r w:rsidRPr="00207297">
        <w:rPr>
          <w:rFonts w:ascii="Times New Roman" w:eastAsia="Times New Roman" w:hAnsi="Times New Roman" w:cs="Times New Roman"/>
          <w:iCs/>
          <w:kern w:val="0"/>
          <w:sz w:val="24"/>
          <w:szCs w:val="28"/>
          <w:lang w:eastAsia="en-US"/>
        </w:rPr>
        <w:t xml:space="preserve"> </w:t>
      </w:r>
      <w:r>
        <w:rPr>
          <w:rFonts w:ascii="Times New Roman" w:eastAsia="Times New Roman" w:hAnsi="Times New Roman" w:cs="Times New Roman"/>
          <w:iCs/>
          <w:kern w:val="0"/>
          <w:sz w:val="24"/>
          <w:szCs w:val="28"/>
          <w:lang w:eastAsia="en-US"/>
        </w:rPr>
        <w:t>Urban</w:t>
      </w:r>
      <w:r w:rsidR="00D42670">
        <w:rPr>
          <w:rFonts w:ascii="Times New Roman" w:eastAsia="Times New Roman" w:hAnsi="Times New Roman" w:cs="Times New Roman"/>
          <w:iCs/>
          <w:kern w:val="0"/>
          <w:sz w:val="24"/>
          <w:szCs w:val="28"/>
          <w:lang w:eastAsia="en-US"/>
        </w:rPr>
        <w:t xml:space="preserve"> Macro layer</w:t>
      </w:r>
      <w:r w:rsidRPr="00207297">
        <w:rPr>
          <w:rFonts w:ascii="Times New Roman" w:eastAsia="Times New Roman" w:hAnsi="Times New Roman" w:cs="Times New Roman"/>
          <w:iCs/>
          <w:kern w:val="0"/>
          <w:sz w:val="24"/>
          <w:szCs w:val="28"/>
          <w:lang w:eastAsia="en-US"/>
        </w:rPr>
        <w:t xml:space="preserve"> scenario</w:t>
      </w:r>
    </w:p>
    <w:p w14:paraId="440AA1C4" w14:textId="1BE9EEC0" w:rsidR="00BE294B" w:rsidRPr="009C180A" w:rsidRDefault="00BE294B" w:rsidP="00BE294B">
      <w:pPr>
        <w:widowControl/>
        <w:spacing w:beforeLines="50" w:before="120" w:afterLines="50" w:after="120"/>
        <w:rPr>
          <w:rFonts w:ascii="Times New Roman" w:hAnsi="Times New Roman" w:cs="Times New Roman"/>
          <w:sz w:val="20"/>
          <w:szCs w:val="20"/>
        </w:rPr>
      </w:pPr>
      <w:r w:rsidRPr="009C180A">
        <w:rPr>
          <w:rFonts w:ascii="Times New Roman" w:hAnsi="Times New Roman" w:cs="Times New Roman"/>
          <w:sz w:val="20"/>
          <w:szCs w:val="20"/>
        </w:rPr>
        <w:t xml:space="preserve">For SBFD and dynamic TDD in </w:t>
      </w:r>
      <w:r w:rsidRPr="00BE294B">
        <w:rPr>
          <w:rFonts w:ascii="Times New Roman" w:hAnsi="Times New Roman" w:cs="Times New Roman"/>
          <w:sz w:val="20"/>
          <w:szCs w:val="20"/>
        </w:rPr>
        <w:t>Dense Urban Macro layer</w:t>
      </w:r>
      <w:r w:rsidRPr="009C180A">
        <w:rPr>
          <w:rFonts w:ascii="Times New Roman" w:hAnsi="Times New Roman" w:cs="Times New Roman"/>
          <w:sz w:val="20"/>
          <w:szCs w:val="20"/>
        </w:rPr>
        <w:t xml:space="preserve"> scenario in FR1, the following schemes are evaluated</w:t>
      </w:r>
      <w:r w:rsidRPr="009C180A">
        <w:rPr>
          <w:rFonts w:ascii="Times New Roman" w:hAnsi="Times New Roman" w:cs="Times New Roman" w:hint="eastAsia"/>
          <w:sz w:val="20"/>
          <w:szCs w:val="20"/>
        </w:rPr>
        <w:t>:</w:t>
      </w:r>
    </w:p>
    <w:tbl>
      <w:tblPr>
        <w:tblStyle w:val="af5"/>
        <w:tblW w:w="0" w:type="auto"/>
        <w:tblLook w:val="04A0" w:firstRow="1" w:lastRow="0" w:firstColumn="1" w:lastColumn="0" w:noHBand="0" w:noVBand="1"/>
      </w:tblPr>
      <w:tblGrid>
        <w:gridCol w:w="1838"/>
        <w:gridCol w:w="7181"/>
      </w:tblGrid>
      <w:tr w:rsidR="00BE294B" w14:paraId="5778FFB8" w14:textId="77777777" w:rsidTr="001455E6">
        <w:tc>
          <w:tcPr>
            <w:tcW w:w="1838" w:type="dxa"/>
          </w:tcPr>
          <w:p w14:paraId="66ECBECF" w14:textId="77777777" w:rsidR="00BE294B" w:rsidRPr="00FB079A" w:rsidRDefault="00BE294B" w:rsidP="001455E6">
            <w:pPr>
              <w:widowControl/>
              <w:rPr>
                <w:b/>
              </w:rPr>
            </w:pPr>
            <w:r w:rsidRPr="00FB079A">
              <w:rPr>
                <w:b/>
              </w:rPr>
              <w:t>Scheme 1-1 (baseline)</w:t>
            </w:r>
          </w:p>
        </w:tc>
        <w:tc>
          <w:tcPr>
            <w:tcW w:w="7181" w:type="dxa"/>
          </w:tcPr>
          <w:p w14:paraId="2360E68A" w14:textId="77777777" w:rsidR="00BE294B" w:rsidRDefault="00BE294B" w:rsidP="001455E6">
            <w:pPr>
              <w:widowControl/>
            </w:pPr>
            <w:r w:rsidRPr="00CF567D">
              <w:t xml:space="preserve">Baseline legacy TDD operation with UL/DL configuration of </w:t>
            </w:r>
            <w:r w:rsidRPr="00560209">
              <w:t>Frame structure</w:t>
            </w:r>
            <w:r>
              <w:t xml:space="preserve"> #1 </w:t>
            </w:r>
            <w:r w:rsidRPr="00CF567D">
              <w:t>DDDSU (S slot: 12D:2S:0U)</w:t>
            </w:r>
          </w:p>
        </w:tc>
      </w:tr>
      <w:tr w:rsidR="00BE294B" w14:paraId="1967253F" w14:textId="77777777" w:rsidTr="001455E6">
        <w:tc>
          <w:tcPr>
            <w:tcW w:w="1838" w:type="dxa"/>
          </w:tcPr>
          <w:p w14:paraId="57F7098A" w14:textId="77777777" w:rsidR="00BE294B" w:rsidRPr="00FB079A" w:rsidRDefault="00BE294B" w:rsidP="001455E6">
            <w:pPr>
              <w:widowControl/>
              <w:rPr>
                <w:b/>
              </w:rPr>
            </w:pPr>
            <w:r w:rsidRPr="00FB079A">
              <w:rPr>
                <w:b/>
              </w:rPr>
              <w:t xml:space="preserve">Scheme </w:t>
            </w:r>
            <w:r>
              <w:rPr>
                <w:b/>
              </w:rPr>
              <w:t>1</w:t>
            </w:r>
            <w:r w:rsidRPr="00FB079A">
              <w:rPr>
                <w:b/>
              </w:rPr>
              <w:t>-2 (semi-static SBFD)</w:t>
            </w:r>
          </w:p>
        </w:tc>
        <w:tc>
          <w:tcPr>
            <w:tcW w:w="7181" w:type="dxa"/>
          </w:tcPr>
          <w:p w14:paraId="3B35C8DA" w14:textId="77777777" w:rsidR="00BE294B" w:rsidRDefault="00BE294B" w:rsidP="001455E6">
            <w:pPr>
              <w:widowControl/>
            </w:pPr>
            <w:r>
              <w:t>S</w:t>
            </w:r>
            <w:r w:rsidRPr="00560209">
              <w:t>emi-static</w:t>
            </w:r>
            <w:r w:rsidRPr="00CF567D">
              <w:t xml:space="preserve"> SBFD </w:t>
            </w:r>
            <w:r w:rsidRPr="00560209">
              <w:t>operation with</w:t>
            </w:r>
            <w:r w:rsidRPr="00CF567D">
              <w:t xml:space="preserve"> 20% UL </w:t>
            </w:r>
            <w:proofErr w:type="spellStart"/>
            <w:r w:rsidRPr="00CF567D">
              <w:t>subband</w:t>
            </w:r>
            <w:proofErr w:type="spellEnd"/>
            <w:r w:rsidRPr="00CF567D">
              <w:t xml:space="preserve"> resource in X slot</w:t>
            </w:r>
            <w:r w:rsidRPr="00560209">
              <w:t>, with Frame structure</w:t>
            </w:r>
            <w:r>
              <w:t xml:space="preserve"> #3</w:t>
            </w:r>
            <w:r w:rsidRPr="00560209">
              <w:t xml:space="preserve"> (</w:t>
            </w:r>
            <w:r w:rsidRPr="00FB079A">
              <w:rPr>
                <w:color w:val="FF0000"/>
              </w:rPr>
              <w:t>XXXXX</w:t>
            </w:r>
            <w:r w:rsidRPr="00560209">
              <w:t>)</w:t>
            </w:r>
            <w:r>
              <w:t xml:space="preserve">, </w:t>
            </w:r>
            <w:r w:rsidRPr="007B281F">
              <w:t>intra-cell coordinated scheduling</w:t>
            </w:r>
            <w:r>
              <w:t xml:space="preserve"> is not applied.</w:t>
            </w:r>
          </w:p>
        </w:tc>
      </w:tr>
      <w:tr w:rsidR="00BE294B" w14:paraId="23CA8FB1" w14:textId="77777777" w:rsidTr="001455E6">
        <w:tc>
          <w:tcPr>
            <w:tcW w:w="1838" w:type="dxa"/>
          </w:tcPr>
          <w:p w14:paraId="250C9165" w14:textId="77777777" w:rsidR="00BE294B" w:rsidRPr="00FB079A" w:rsidRDefault="00BE294B" w:rsidP="001455E6">
            <w:pPr>
              <w:widowControl/>
              <w:rPr>
                <w:b/>
              </w:rPr>
            </w:pPr>
            <w:r w:rsidRPr="00FB079A">
              <w:rPr>
                <w:b/>
              </w:rPr>
              <w:t xml:space="preserve">Scheme </w:t>
            </w:r>
            <w:r>
              <w:rPr>
                <w:b/>
              </w:rPr>
              <w:t>1</w:t>
            </w:r>
            <w:r w:rsidRPr="00FB079A">
              <w:rPr>
                <w:b/>
              </w:rPr>
              <w:t>-</w:t>
            </w:r>
            <w:r>
              <w:rPr>
                <w:b/>
              </w:rPr>
              <w:t>3</w:t>
            </w:r>
            <w:r w:rsidRPr="00FB079A">
              <w:rPr>
                <w:b/>
              </w:rPr>
              <w:t xml:space="preserve"> (semi-static SBFD)</w:t>
            </w:r>
          </w:p>
        </w:tc>
        <w:tc>
          <w:tcPr>
            <w:tcW w:w="7181" w:type="dxa"/>
          </w:tcPr>
          <w:p w14:paraId="6E32894F" w14:textId="77777777" w:rsidR="00BE294B" w:rsidRDefault="00BE294B" w:rsidP="001455E6">
            <w:pPr>
              <w:widowControl/>
            </w:pPr>
            <w:r>
              <w:t>I</w:t>
            </w:r>
            <w:r w:rsidRPr="007B281F">
              <w:t>ntra-cell coordinated scheduling</w:t>
            </w:r>
            <w:r>
              <w:t xml:space="preserve"> is applied.</w:t>
            </w:r>
          </w:p>
        </w:tc>
      </w:tr>
      <w:tr w:rsidR="00BE294B" w14:paraId="4F51541C" w14:textId="77777777" w:rsidTr="001455E6">
        <w:tc>
          <w:tcPr>
            <w:tcW w:w="1838" w:type="dxa"/>
          </w:tcPr>
          <w:p w14:paraId="2CF733AC" w14:textId="77777777" w:rsidR="00BE294B" w:rsidRPr="00FB079A" w:rsidRDefault="00BE294B" w:rsidP="001455E6">
            <w:pPr>
              <w:widowControl/>
              <w:rPr>
                <w:b/>
              </w:rPr>
            </w:pPr>
            <w:r w:rsidRPr="00FA1950">
              <w:rPr>
                <w:b/>
              </w:rPr>
              <w:t xml:space="preserve">Scheme </w:t>
            </w:r>
            <w:r>
              <w:rPr>
                <w:b/>
              </w:rPr>
              <w:t>1</w:t>
            </w:r>
            <w:r w:rsidRPr="00FA1950">
              <w:rPr>
                <w:b/>
              </w:rPr>
              <w:t>-</w:t>
            </w:r>
            <w:r>
              <w:rPr>
                <w:b/>
              </w:rPr>
              <w:t>4</w:t>
            </w:r>
            <w:r w:rsidRPr="00FA1950">
              <w:rPr>
                <w:b/>
              </w:rPr>
              <w:t xml:space="preserve"> (</w:t>
            </w:r>
            <w:r w:rsidRPr="00BE4329">
              <w:rPr>
                <w:b/>
              </w:rPr>
              <w:t xml:space="preserve">dynamic </w:t>
            </w:r>
            <w:r w:rsidRPr="00FA1950">
              <w:rPr>
                <w:b/>
              </w:rPr>
              <w:t>SBFD)</w:t>
            </w:r>
          </w:p>
        </w:tc>
        <w:tc>
          <w:tcPr>
            <w:tcW w:w="7181" w:type="dxa"/>
          </w:tcPr>
          <w:p w14:paraId="22861412" w14:textId="77777777" w:rsidR="00BE294B" w:rsidRPr="00FD7FE4" w:rsidRDefault="00BE294B" w:rsidP="001455E6">
            <w:pPr>
              <w:widowControl/>
              <w:jc w:val="left"/>
              <w:rPr>
                <w:rFonts w:ascii="宋体" w:hAnsi="宋体" w:cs="宋体"/>
              </w:rPr>
            </w:pPr>
            <w:r>
              <w:t>Dynamic</w:t>
            </w:r>
            <w:r w:rsidRPr="00560209">
              <w:t xml:space="preserve"> SBFD operation with adaptation among {Full DL, Full UL, SBFD operation with 20% UL </w:t>
            </w:r>
            <w:proofErr w:type="spellStart"/>
            <w:r w:rsidRPr="00560209">
              <w:t>subband</w:t>
            </w:r>
            <w:proofErr w:type="spellEnd"/>
            <w:r w:rsidRPr="00560209">
              <w:t xml:space="preserve"> resource} in X slot, with Frame structure</w:t>
            </w:r>
            <w:r>
              <w:t>#3</w:t>
            </w:r>
            <w:r w:rsidRPr="00560209">
              <w:t xml:space="preserve"> (</w:t>
            </w:r>
            <w:r w:rsidRPr="00E96748">
              <w:rPr>
                <w:color w:val="FF0000"/>
              </w:rPr>
              <w:t>XXXXX</w:t>
            </w:r>
            <w:r w:rsidRPr="00560209">
              <w:t>).</w:t>
            </w:r>
            <w:r w:rsidRPr="00D7507F">
              <w:t xml:space="preserve"> </w:t>
            </w:r>
            <w:r>
              <w:t>T</w:t>
            </w:r>
            <w:r w:rsidRPr="00D7507F">
              <w:t xml:space="preserve">he </w:t>
            </w:r>
            <w:r>
              <w:t>X slot</w:t>
            </w:r>
            <w:r w:rsidRPr="00D7507F">
              <w:t xml:space="preserve"> is determined based on the required resources for DL/UL traffic transmission per 5</w:t>
            </w:r>
            <w:r>
              <w:t xml:space="preserve"> slots</w:t>
            </w:r>
            <w:r w:rsidRPr="00D7507F">
              <w:t>. </w:t>
            </w:r>
          </w:p>
          <w:p w14:paraId="0CBCAE10" w14:textId="77777777" w:rsidR="00BE294B" w:rsidRDefault="00BE294B" w:rsidP="001455E6">
            <w:pPr>
              <w:pStyle w:val="aff4"/>
              <w:numPr>
                <w:ilvl w:val="0"/>
                <w:numId w:val="10"/>
              </w:numPr>
              <w:ind w:firstLineChars="0"/>
              <w:rPr>
                <w:rFonts w:ascii="Times New Roman" w:hAnsi="Times New Roman" w:cs="Times New Roman"/>
                <w:sz w:val="20"/>
                <w:szCs w:val="20"/>
              </w:rPr>
            </w:pPr>
            <w:r w:rsidRPr="007B281F">
              <w:rPr>
                <w:rFonts w:ascii="Times New Roman" w:hAnsi="Times New Roman" w:cs="Times New Roman"/>
                <w:sz w:val="20"/>
                <w:szCs w:val="20"/>
              </w:rPr>
              <w:t xml:space="preserve">Note that for Scheme 1-3, the SBFD pattern in frequency domain (SBFD operation with 20% UL </w:t>
            </w:r>
            <w:proofErr w:type="spellStart"/>
            <w:r w:rsidRPr="007B281F">
              <w:rPr>
                <w:rFonts w:ascii="Times New Roman" w:hAnsi="Times New Roman" w:cs="Times New Roman"/>
                <w:sz w:val="20"/>
                <w:szCs w:val="20"/>
              </w:rPr>
              <w:t>subband</w:t>
            </w:r>
            <w:proofErr w:type="spellEnd"/>
            <w:r w:rsidRPr="007B281F">
              <w:rPr>
                <w:rFonts w:ascii="Times New Roman" w:hAnsi="Times New Roman" w:cs="Times New Roman"/>
                <w:sz w:val="20"/>
                <w:szCs w:val="20"/>
              </w:rPr>
              <w:t xml:space="preserve"> resource) is semi-statically configured. Scheme 1-3 is to imitate the scheme that dynamic determination on whether to apply the SBFD pattern in the X slot.</w:t>
            </w:r>
          </w:p>
          <w:p w14:paraId="3D6E6624" w14:textId="77777777" w:rsidR="00BE294B" w:rsidRPr="007B281F" w:rsidRDefault="00BE294B" w:rsidP="001455E6">
            <w:pPr>
              <w:pStyle w:val="aff4"/>
              <w:numPr>
                <w:ilvl w:val="0"/>
                <w:numId w:val="10"/>
              </w:numPr>
              <w:ind w:firstLineChars="0"/>
              <w:rPr>
                <w:rFonts w:ascii="Times New Roman" w:hAnsi="Times New Roman" w:cs="Times New Roman"/>
                <w:sz w:val="20"/>
                <w:szCs w:val="20"/>
              </w:rPr>
            </w:pPr>
            <w:r>
              <w:rPr>
                <w:rFonts w:ascii="Times New Roman" w:hAnsi="Times New Roman" w:cs="Times New Roman"/>
                <w:sz w:val="20"/>
                <w:szCs w:val="20"/>
              </w:rPr>
              <w:t>I</w:t>
            </w:r>
            <w:r w:rsidRPr="007B281F">
              <w:rPr>
                <w:rFonts w:ascii="Times New Roman" w:hAnsi="Times New Roman" w:cs="Times New Roman"/>
                <w:sz w:val="20"/>
                <w:szCs w:val="20"/>
              </w:rPr>
              <w:t>ntra-cell coordinated scheduling is not applied.</w:t>
            </w:r>
          </w:p>
        </w:tc>
      </w:tr>
      <w:tr w:rsidR="00BE294B" w14:paraId="0D2A67BC" w14:textId="77777777" w:rsidTr="001455E6">
        <w:tc>
          <w:tcPr>
            <w:tcW w:w="1838" w:type="dxa"/>
          </w:tcPr>
          <w:p w14:paraId="7E1498A0" w14:textId="77777777" w:rsidR="00BE294B" w:rsidRPr="00FB079A" w:rsidRDefault="00BE294B" w:rsidP="001455E6">
            <w:pPr>
              <w:widowControl/>
              <w:rPr>
                <w:b/>
              </w:rPr>
            </w:pPr>
            <w:r w:rsidRPr="00FA1950">
              <w:rPr>
                <w:b/>
              </w:rPr>
              <w:t xml:space="preserve">Scheme </w:t>
            </w:r>
            <w:r>
              <w:rPr>
                <w:b/>
              </w:rPr>
              <w:t>1</w:t>
            </w:r>
            <w:r w:rsidRPr="00FA1950">
              <w:rPr>
                <w:b/>
              </w:rPr>
              <w:t>-</w:t>
            </w:r>
            <w:r>
              <w:rPr>
                <w:b/>
              </w:rPr>
              <w:t>5</w:t>
            </w:r>
            <w:r w:rsidRPr="00FA1950">
              <w:rPr>
                <w:b/>
              </w:rPr>
              <w:t xml:space="preserve"> (</w:t>
            </w:r>
            <w:r w:rsidRPr="00BE4329">
              <w:rPr>
                <w:b/>
              </w:rPr>
              <w:t xml:space="preserve">dynamic </w:t>
            </w:r>
            <w:r w:rsidRPr="00FA1950">
              <w:rPr>
                <w:b/>
              </w:rPr>
              <w:t>SBFD)</w:t>
            </w:r>
          </w:p>
        </w:tc>
        <w:tc>
          <w:tcPr>
            <w:tcW w:w="7181" w:type="dxa"/>
          </w:tcPr>
          <w:p w14:paraId="773025E3" w14:textId="77777777" w:rsidR="00BE294B" w:rsidRPr="007B281F" w:rsidRDefault="00BE294B" w:rsidP="001455E6">
            <w:r w:rsidRPr="007B281F">
              <w:t>Intra-cell coordinated scheduling is applied.</w:t>
            </w:r>
          </w:p>
        </w:tc>
      </w:tr>
      <w:tr w:rsidR="00BE294B" w14:paraId="4CB4441E" w14:textId="77777777" w:rsidTr="001455E6">
        <w:tc>
          <w:tcPr>
            <w:tcW w:w="1838" w:type="dxa"/>
          </w:tcPr>
          <w:p w14:paraId="2EDA4AED" w14:textId="77777777" w:rsidR="00BE294B" w:rsidRPr="00FA1950" w:rsidRDefault="00BE294B" w:rsidP="001455E6">
            <w:pPr>
              <w:widowControl/>
              <w:rPr>
                <w:b/>
              </w:rPr>
            </w:pPr>
            <w:r w:rsidRPr="00FA1950">
              <w:rPr>
                <w:b/>
              </w:rPr>
              <w:t xml:space="preserve">Scheme </w:t>
            </w:r>
            <w:r>
              <w:rPr>
                <w:b/>
              </w:rPr>
              <w:t>1</w:t>
            </w:r>
            <w:r w:rsidRPr="00FA1950">
              <w:rPr>
                <w:b/>
              </w:rPr>
              <w:t>-</w:t>
            </w:r>
            <w:r>
              <w:rPr>
                <w:b/>
              </w:rPr>
              <w:t>6</w:t>
            </w:r>
            <w:r w:rsidRPr="00FA1950">
              <w:rPr>
                <w:b/>
              </w:rPr>
              <w:t xml:space="preserve"> (</w:t>
            </w:r>
            <w:r w:rsidRPr="00BE4329">
              <w:rPr>
                <w:b/>
              </w:rPr>
              <w:t xml:space="preserve">dynamic </w:t>
            </w:r>
            <w:r>
              <w:rPr>
                <w:b/>
              </w:rPr>
              <w:t>TDD</w:t>
            </w:r>
            <w:r w:rsidRPr="00FA1950">
              <w:rPr>
                <w:b/>
              </w:rPr>
              <w:t>)</w:t>
            </w:r>
          </w:p>
        </w:tc>
        <w:tc>
          <w:tcPr>
            <w:tcW w:w="7181" w:type="dxa"/>
          </w:tcPr>
          <w:p w14:paraId="07791F59" w14:textId="77777777" w:rsidR="00BE294B" w:rsidRPr="007B281F" w:rsidRDefault="00BE294B" w:rsidP="001455E6">
            <w:r w:rsidRPr="0078549B">
              <w:t>Dynamic TDD operation with</w:t>
            </w:r>
            <w:r>
              <w:t xml:space="preserve"> </w:t>
            </w:r>
            <w:r w:rsidRPr="0078549B">
              <w:t xml:space="preserve">adaptation among {Full DL, Full UL, </w:t>
            </w:r>
            <w:r>
              <w:t xml:space="preserve">S </w:t>
            </w:r>
            <w:r>
              <w:rPr>
                <w:rFonts w:hint="eastAsia"/>
              </w:rPr>
              <w:t>slot</w:t>
            </w:r>
            <w:r>
              <w:t xml:space="preserve"> (DL: GAP: UL) = (6:2:6)</w:t>
            </w:r>
            <w:r w:rsidRPr="0078549B">
              <w:t>}</w:t>
            </w:r>
            <w:r>
              <w:t xml:space="preserve"> in F slot, with</w:t>
            </w:r>
            <w:r w:rsidRPr="0078549B">
              <w:t xml:space="preserve"> configuration </w:t>
            </w:r>
            <w:r w:rsidRPr="00E96748">
              <w:rPr>
                <w:color w:val="FF0000"/>
              </w:rPr>
              <w:t>FFFFF</w:t>
            </w:r>
            <w:r w:rsidRPr="0078549B">
              <w:t xml:space="preserve">, where F slots are determined based </w:t>
            </w:r>
            <w:r w:rsidRPr="0078549B">
              <w:lastRenderedPageBreak/>
              <w:t xml:space="preserve">on the required resources for DL/UL traffic transmission </w:t>
            </w:r>
            <w:r w:rsidRPr="00E96748">
              <w:t>per 5 slots</w:t>
            </w:r>
          </w:p>
        </w:tc>
      </w:tr>
    </w:tbl>
    <w:p w14:paraId="622F9876" w14:textId="77777777" w:rsidR="00BE294B" w:rsidRDefault="00BE294B" w:rsidP="00BE294B">
      <w:pPr>
        <w:rPr>
          <w:lang w:eastAsia="en-US"/>
        </w:rPr>
      </w:pPr>
    </w:p>
    <w:p w14:paraId="099F0A53" w14:textId="4715E7AE" w:rsidR="000B55BC" w:rsidRPr="008A0EB0" w:rsidRDefault="000B55BC" w:rsidP="008A0EB0">
      <w:pPr>
        <w:widowControl/>
        <w:rPr>
          <w:rFonts w:ascii="Times New Roman" w:eastAsia="宋体" w:hAnsi="Times New Roman" w:cs="Times New Roman"/>
          <w:i/>
          <w:sz w:val="20"/>
          <w:szCs w:val="20"/>
          <w:u w:val="single"/>
        </w:rPr>
      </w:pPr>
      <w:bookmarkStart w:id="31" w:name="OLE_LINK5"/>
      <w:r>
        <w:rPr>
          <w:rFonts w:ascii="Times New Roman" w:eastAsia="宋体" w:hAnsi="Times New Roman" w:cs="Times New Roman"/>
          <w:b/>
          <w:bCs/>
          <w:i/>
          <w:kern w:val="0"/>
          <w:sz w:val="20"/>
          <w:szCs w:val="20"/>
        </w:rPr>
        <w:t>Proposal 3:</w:t>
      </w:r>
      <w:r w:rsidRPr="002C0F58">
        <w:rPr>
          <w:rFonts w:ascii="Times New Roman" w:hAnsi="Times New Roman" w:cs="Times New Roman"/>
          <w:b/>
          <w:bCs/>
          <w:i/>
          <w:kern w:val="0"/>
          <w:sz w:val="20"/>
          <w:szCs w:val="20"/>
        </w:rPr>
        <w:t xml:space="preserve"> </w:t>
      </w:r>
      <w:r w:rsidRPr="00523CFA">
        <w:rPr>
          <w:rFonts w:ascii="Times New Roman" w:hAnsi="Times New Roman" w:cs="Times New Roman"/>
          <w:b/>
          <w:bCs/>
          <w:i/>
          <w:kern w:val="0"/>
          <w:sz w:val="20"/>
          <w:szCs w:val="20"/>
        </w:rPr>
        <w:t xml:space="preserve">Capture the system level simulation results in Figure </w:t>
      </w:r>
      <w:r>
        <w:rPr>
          <w:rFonts w:ascii="Times New Roman" w:hAnsi="Times New Roman" w:cs="Times New Roman"/>
          <w:b/>
          <w:bCs/>
          <w:i/>
          <w:kern w:val="0"/>
          <w:sz w:val="20"/>
          <w:szCs w:val="20"/>
        </w:rPr>
        <w:t>19</w:t>
      </w:r>
      <w:r w:rsidRPr="00523CFA">
        <w:rPr>
          <w:rFonts w:ascii="Times New Roman" w:hAnsi="Times New Roman" w:cs="Times New Roman"/>
          <w:b/>
          <w:bCs/>
          <w:i/>
          <w:kern w:val="0"/>
          <w:sz w:val="20"/>
          <w:szCs w:val="20"/>
        </w:rPr>
        <w:t xml:space="preserve"> to Figure </w:t>
      </w:r>
      <w:r>
        <w:rPr>
          <w:rFonts w:ascii="Times New Roman" w:hAnsi="Times New Roman" w:cs="Times New Roman"/>
          <w:b/>
          <w:bCs/>
          <w:i/>
          <w:kern w:val="0"/>
          <w:sz w:val="20"/>
          <w:szCs w:val="20"/>
        </w:rPr>
        <w:t>23</w:t>
      </w:r>
      <w:r w:rsidRPr="00523CFA">
        <w:rPr>
          <w:rFonts w:ascii="Times New Roman" w:hAnsi="Times New Roman" w:cs="Times New Roman"/>
          <w:b/>
          <w:bCs/>
          <w:i/>
          <w:kern w:val="0"/>
          <w:sz w:val="20"/>
          <w:szCs w:val="20"/>
        </w:rPr>
        <w:t xml:space="preserve"> under </w:t>
      </w:r>
      <w:r>
        <w:rPr>
          <w:rFonts w:ascii="Times New Roman" w:hAnsi="Times New Roman" w:cs="Times New Roman"/>
          <w:b/>
          <w:bCs/>
          <w:i/>
          <w:kern w:val="0"/>
          <w:sz w:val="20"/>
          <w:szCs w:val="20"/>
        </w:rPr>
        <w:t>Dense Urban Macro layer</w:t>
      </w:r>
      <w:r w:rsidRPr="00523CFA">
        <w:rPr>
          <w:rFonts w:ascii="Times New Roman" w:hAnsi="Times New Roman" w:cs="Times New Roman"/>
          <w:b/>
          <w:bCs/>
          <w:i/>
          <w:kern w:val="0"/>
          <w:sz w:val="20"/>
          <w:szCs w:val="20"/>
        </w:rPr>
        <w:t xml:space="preserve"> scenario into TR 38.858.</w:t>
      </w:r>
    </w:p>
    <w:bookmarkEnd w:id="31"/>
    <w:p w14:paraId="00ADD9B9" w14:textId="14C6E2C7" w:rsidR="00BE294B" w:rsidRPr="00BE294B" w:rsidRDefault="00BE294B" w:rsidP="00BE294B">
      <w:pPr>
        <w:keepNext/>
        <w:keepLines/>
        <w:widowControl/>
        <w:numPr>
          <w:ilvl w:val="2"/>
          <w:numId w:val="3"/>
        </w:numPr>
        <w:overflowPunct w:val="0"/>
        <w:autoSpaceDE w:val="0"/>
        <w:autoSpaceDN w:val="0"/>
        <w:adjustRightInd w:val="0"/>
        <w:spacing w:before="240" w:after="180"/>
        <w:jc w:val="left"/>
        <w:textAlignment w:val="baseline"/>
        <w:outlineLvl w:val="2"/>
        <w:rPr>
          <w:rFonts w:ascii="Times New Roman" w:eastAsia="Times New Roman" w:hAnsi="Times New Roman" w:cs="Times New Roman"/>
          <w:iCs/>
          <w:kern w:val="0"/>
          <w:sz w:val="24"/>
          <w:szCs w:val="28"/>
          <w:lang w:eastAsia="en-US"/>
        </w:rPr>
      </w:pPr>
      <w:r>
        <w:rPr>
          <w:rFonts w:ascii="Times New Roman" w:hAnsi="Times New Roman" w:cs="Times New Roman"/>
          <w:iCs/>
          <w:kern w:val="0"/>
          <w:sz w:val="24"/>
          <w:szCs w:val="28"/>
        </w:rPr>
        <w:t>Semi-static SBFD</w:t>
      </w:r>
    </w:p>
    <w:p w14:paraId="44E6FB5F" w14:textId="6CE45077" w:rsidR="00BE294B" w:rsidRPr="00BE294B" w:rsidRDefault="00BE294B" w:rsidP="00BE294B">
      <w:pPr>
        <w:keepNext/>
        <w:keepLines/>
        <w:widowControl/>
        <w:numPr>
          <w:ilvl w:val="3"/>
          <w:numId w:val="3"/>
        </w:numPr>
        <w:overflowPunct w:val="0"/>
        <w:autoSpaceDE w:val="0"/>
        <w:autoSpaceDN w:val="0"/>
        <w:adjustRightInd w:val="0"/>
        <w:spacing w:before="240" w:after="180"/>
        <w:jc w:val="left"/>
        <w:textAlignment w:val="baseline"/>
        <w:outlineLvl w:val="3"/>
        <w:rPr>
          <w:rFonts w:ascii="Times New Roman" w:eastAsia="Times New Roman" w:hAnsi="Times New Roman" w:cs="Times New Roman"/>
          <w:iCs/>
          <w:kern w:val="0"/>
          <w:sz w:val="24"/>
          <w:szCs w:val="28"/>
          <w:lang w:eastAsia="en-US"/>
        </w:rPr>
      </w:pPr>
      <w:r>
        <w:rPr>
          <w:rFonts w:ascii="Times New Roman" w:hAnsi="Times New Roman" w:cs="Times New Roman"/>
          <w:iCs/>
          <w:kern w:val="0"/>
          <w:sz w:val="24"/>
          <w:szCs w:val="28"/>
        </w:rPr>
        <w:t>Alt-4 (XXXXX)</w:t>
      </w:r>
    </w:p>
    <w:p w14:paraId="3CF41655" w14:textId="329356A3" w:rsidR="00BE294B" w:rsidRPr="00BE294B" w:rsidRDefault="00BE294B" w:rsidP="00BE294B">
      <w:pPr>
        <w:keepNext/>
        <w:keepLines/>
        <w:widowControl/>
        <w:numPr>
          <w:ilvl w:val="4"/>
          <w:numId w:val="3"/>
        </w:numPr>
        <w:overflowPunct w:val="0"/>
        <w:autoSpaceDE w:val="0"/>
        <w:autoSpaceDN w:val="0"/>
        <w:adjustRightInd w:val="0"/>
        <w:spacing w:before="240" w:after="180"/>
        <w:jc w:val="left"/>
        <w:textAlignment w:val="baseline"/>
        <w:outlineLvl w:val="4"/>
        <w:rPr>
          <w:rFonts w:ascii="Times New Roman" w:eastAsia="Times New Roman" w:hAnsi="Times New Roman" w:cs="Times New Roman"/>
          <w:iCs/>
          <w:kern w:val="0"/>
          <w:sz w:val="24"/>
          <w:szCs w:val="28"/>
          <w:lang w:eastAsia="en-US"/>
        </w:rPr>
      </w:pPr>
      <w:r>
        <w:rPr>
          <w:rFonts w:ascii="Times New Roman" w:hAnsi="Times New Roman" w:cs="Times New Roman"/>
          <w:iCs/>
          <w:kern w:val="0"/>
          <w:sz w:val="24"/>
          <w:szCs w:val="28"/>
        </w:rPr>
        <w:t>Small packet size</w:t>
      </w:r>
    </w:p>
    <w:p w14:paraId="0D753C7D" w14:textId="2ACB6E72" w:rsidR="00BE294B" w:rsidRDefault="00BE294B" w:rsidP="00BE294B">
      <w:pPr>
        <w:rPr>
          <w:rFonts w:ascii="Times New Roman" w:hAnsi="Times New Roman" w:cs="Times New Roman"/>
          <w:sz w:val="20"/>
          <w:szCs w:val="20"/>
        </w:rPr>
      </w:pPr>
      <w:r w:rsidRPr="005E0EDE">
        <w:rPr>
          <w:rFonts w:ascii="Times New Roman" w:hAnsi="Times New Roman" w:cs="Times New Roman"/>
          <w:sz w:val="20"/>
          <w:szCs w:val="20"/>
        </w:rPr>
        <w:t xml:space="preserve">In this section, </w:t>
      </w:r>
      <w:r>
        <w:rPr>
          <w:rFonts w:ascii="Times New Roman" w:hAnsi="Times New Roman" w:cs="Times New Roman"/>
          <w:sz w:val="20"/>
          <w:szCs w:val="20"/>
        </w:rPr>
        <w:t xml:space="preserve">for </w:t>
      </w:r>
      <w:r>
        <w:rPr>
          <w:rFonts w:ascii="Times New Roman" w:eastAsia="宋体" w:hAnsi="Times New Roman" w:cs="Times New Roman"/>
          <w:kern w:val="0"/>
          <w:sz w:val="20"/>
          <w:szCs w:val="20"/>
        </w:rPr>
        <w:t xml:space="preserve">Dense Urban </w:t>
      </w:r>
      <w:r w:rsidRPr="00D42670">
        <w:rPr>
          <w:rFonts w:ascii="Times New Roman" w:eastAsia="宋体" w:hAnsi="Times New Roman" w:cs="Times New Roman"/>
          <w:kern w:val="0"/>
          <w:sz w:val="20"/>
          <w:szCs w:val="20"/>
        </w:rPr>
        <w:t>Macro layer scenario</w:t>
      </w:r>
      <w:r>
        <w:rPr>
          <w:rFonts w:ascii="Times New Roman" w:eastAsia="宋体" w:hAnsi="Times New Roman" w:cs="Times New Roman"/>
          <w:kern w:val="0"/>
          <w:sz w:val="20"/>
          <w:szCs w:val="20"/>
        </w:rPr>
        <w:t xml:space="preserve"> in FR1, </w:t>
      </w:r>
      <w:r w:rsidRPr="005E0EDE">
        <w:rPr>
          <w:rFonts w:ascii="Times New Roman" w:hAnsi="Times New Roman" w:cs="Times New Roman"/>
          <w:sz w:val="20"/>
          <w:szCs w:val="20"/>
        </w:rPr>
        <w:t xml:space="preserve">the </w:t>
      </w:r>
      <w:r>
        <w:rPr>
          <w:rFonts w:ascii="Times New Roman" w:eastAsia="宋体" w:hAnsi="Times New Roman" w:cs="Times New Roman"/>
          <w:sz w:val="20"/>
          <w:szCs w:val="20"/>
        </w:rPr>
        <w:t xml:space="preserve">asymmetric </w:t>
      </w:r>
      <w:r w:rsidRPr="005E0EDE">
        <w:rPr>
          <w:rFonts w:ascii="Times New Roman" w:hAnsi="Times New Roman" w:cs="Times New Roman"/>
          <w:sz w:val="20"/>
          <w:szCs w:val="20"/>
        </w:rPr>
        <w:t xml:space="preserve">packet size </w:t>
      </w:r>
      <w:r>
        <w:rPr>
          <w:rFonts w:ascii="Times New Roman" w:hAnsi="Times New Roman" w:cs="Times New Roman"/>
          <w:sz w:val="20"/>
          <w:szCs w:val="20"/>
        </w:rPr>
        <w:t>with 4K</w:t>
      </w:r>
      <w:r w:rsidRPr="005E0EDE">
        <w:rPr>
          <w:rFonts w:ascii="Times New Roman" w:hAnsi="Times New Roman" w:cs="Times New Roman"/>
          <w:sz w:val="20"/>
          <w:szCs w:val="20"/>
        </w:rPr>
        <w:t xml:space="preserve">bytes </w:t>
      </w:r>
      <w:r>
        <w:rPr>
          <w:rFonts w:ascii="Times New Roman" w:hAnsi="Times New Roman" w:cs="Times New Roman"/>
          <w:sz w:val="20"/>
          <w:szCs w:val="20"/>
        </w:rPr>
        <w:t>for DL and 1Kbytes for UL</w:t>
      </w:r>
      <w:r w:rsidRPr="005E0EDE">
        <w:rPr>
          <w:rFonts w:ascii="Times New Roman" w:hAnsi="Times New Roman" w:cs="Times New Roman"/>
          <w:sz w:val="20"/>
          <w:szCs w:val="20"/>
        </w:rPr>
        <w:t xml:space="preserve"> is evaluated with different level of </w:t>
      </w:r>
      <w:proofErr w:type="spellStart"/>
      <w:r w:rsidRPr="005E0EDE">
        <w:rPr>
          <w:rFonts w:ascii="Times New Roman" w:hAnsi="Times New Roman" w:cs="Times New Roman"/>
          <w:sz w:val="20"/>
          <w:szCs w:val="20"/>
        </w:rPr>
        <w:t>RUs.</w:t>
      </w:r>
      <w:proofErr w:type="spellEnd"/>
      <w:r w:rsidRPr="005E0EDE">
        <w:rPr>
          <w:rFonts w:ascii="Times New Roman" w:hAnsi="Times New Roman" w:cs="Times New Roman" w:hint="eastAsia"/>
          <w:sz w:val="20"/>
          <w:szCs w:val="20"/>
        </w:rPr>
        <w:t xml:space="preserve"> </w:t>
      </w:r>
      <w:r w:rsidRPr="005E0EDE">
        <w:rPr>
          <w:rFonts w:ascii="Times New Roman" w:hAnsi="Times New Roman" w:cs="Times New Roman"/>
          <w:sz w:val="20"/>
          <w:szCs w:val="20"/>
        </w:rPr>
        <w:t xml:space="preserve">In previous RAN1 meeting, it was agreed that the DL/UL arrival rate for legacy TDD is selected to reach a target DL/UL traffic load. Based on the test results, </w:t>
      </w:r>
      <w:r>
        <w:rPr>
          <w:rFonts w:ascii="Times New Roman" w:hAnsi="Times New Roman" w:cs="Times New Roman"/>
          <w:sz w:val="20"/>
          <w:szCs w:val="20"/>
        </w:rPr>
        <w:t xml:space="preserve">following traffic models are adopted for all the evaluation schemes. </w:t>
      </w:r>
    </w:p>
    <w:p w14:paraId="01215909" w14:textId="77777777" w:rsidR="00BE294B" w:rsidRDefault="00BE294B" w:rsidP="00BE294B">
      <w:pPr>
        <w:rPr>
          <w:rFonts w:ascii="Times New Roman" w:hAnsi="Times New Roman" w:cs="Times New Roman"/>
          <w:sz w:val="20"/>
          <w:szCs w:val="20"/>
        </w:rPr>
      </w:pPr>
    </w:p>
    <w:tbl>
      <w:tblPr>
        <w:tblStyle w:val="af5"/>
        <w:tblW w:w="0" w:type="auto"/>
        <w:tblLook w:val="04A0" w:firstRow="1" w:lastRow="0" w:firstColumn="1" w:lastColumn="0" w:noHBand="0" w:noVBand="1"/>
      </w:tblPr>
      <w:tblGrid>
        <w:gridCol w:w="1980"/>
        <w:gridCol w:w="7039"/>
      </w:tblGrid>
      <w:tr w:rsidR="00BE294B" w14:paraId="0FCE4DF0" w14:textId="77777777" w:rsidTr="001455E6">
        <w:tc>
          <w:tcPr>
            <w:tcW w:w="1980" w:type="dxa"/>
          </w:tcPr>
          <w:p w14:paraId="462474EE" w14:textId="77777777" w:rsidR="00BE294B" w:rsidRDefault="00BE294B" w:rsidP="001455E6">
            <w:pPr>
              <w:rPr>
                <w:u w:val="single"/>
              </w:rPr>
            </w:pPr>
            <w:r w:rsidRPr="00FB079A">
              <w:rPr>
                <w:u w:val="single"/>
              </w:rPr>
              <w:t>Low RU</w:t>
            </w:r>
            <w:r>
              <w:rPr>
                <w:u w:val="single"/>
              </w:rPr>
              <w:t xml:space="preserve"> </w:t>
            </w:r>
          </w:p>
          <w:p w14:paraId="7FA6A41A" w14:textId="77777777" w:rsidR="00BE294B" w:rsidRPr="00FB079A" w:rsidRDefault="00BE294B" w:rsidP="001455E6">
            <w:pPr>
              <w:rPr>
                <w:u w:val="single"/>
              </w:rPr>
            </w:pPr>
            <w:r w:rsidRPr="005E0EDE">
              <w:t>(DL/UL type-2 RU &lt; 10%)</w:t>
            </w:r>
          </w:p>
        </w:tc>
        <w:tc>
          <w:tcPr>
            <w:tcW w:w="7039" w:type="dxa"/>
          </w:tcPr>
          <w:p w14:paraId="36F26AE3" w14:textId="77777777" w:rsidR="00BE294B" w:rsidRDefault="00BE294B" w:rsidP="001455E6">
            <w:r>
              <w:t>Packet size: 4K</w:t>
            </w:r>
            <w:r w:rsidRPr="005E0EDE">
              <w:t>bytes</w:t>
            </w:r>
            <w:r>
              <w:t xml:space="preserve"> for DL and 1Kbytes for UL</w:t>
            </w:r>
          </w:p>
          <w:p w14:paraId="0CFB609B" w14:textId="77777777" w:rsidR="00BE294B" w:rsidRDefault="00BE294B" w:rsidP="001455E6">
            <w:r w:rsidRPr="005E0EDE">
              <w:t>DL arrival rate</w:t>
            </w:r>
            <w:r>
              <w:t xml:space="preserve">: </w:t>
            </w:r>
            <w:r>
              <w:rPr>
                <w:b/>
                <w:bCs/>
              </w:rPr>
              <w:t>65</w:t>
            </w:r>
            <w:r w:rsidRPr="0068677D">
              <w:rPr>
                <w:b/>
                <w:bCs/>
              </w:rPr>
              <w:t xml:space="preserve"> packets/sec</w:t>
            </w:r>
          </w:p>
          <w:p w14:paraId="22B5E17E" w14:textId="77777777" w:rsidR="00BE294B" w:rsidRDefault="00BE294B" w:rsidP="001455E6">
            <w:r w:rsidRPr="005E0EDE">
              <w:t>UL arrival rate</w:t>
            </w:r>
            <w:r>
              <w:t xml:space="preserve">: </w:t>
            </w:r>
            <w:r w:rsidRPr="00D4224F">
              <w:rPr>
                <w:b/>
                <w:bCs/>
              </w:rPr>
              <w:t>3</w:t>
            </w:r>
            <w:r>
              <w:rPr>
                <w:b/>
                <w:bCs/>
              </w:rPr>
              <w:t>5</w:t>
            </w:r>
            <w:r w:rsidRPr="0068677D">
              <w:rPr>
                <w:b/>
                <w:bCs/>
              </w:rPr>
              <w:t xml:space="preserve"> packets/sec</w:t>
            </w:r>
            <w:r w:rsidRPr="005E0EDE">
              <w:t xml:space="preserve"> </w:t>
            </w:r>
          </w:p>
          <w:p w14:paraId="369867AE" w14:textId="77777777" w:rsidR="00BE294B" w:rsidRDefault="00BE294B" w:rsidP="001455E6">
            <w:r w:rsidRPr="00233C18">
              <w:t xml:space="preserve">Note: Under this configuration, the DL type-2 RU is </w:t>
            </w:r>
            <w:r>
              <w:t>9.32</w:t>
            </w:r>
            <w:r w:rsidRPr="00233C18">
              <w:t xml:space="preserve">% and UL type-2 RU is </w:t>
            </w:r>
            <w:r>
              <w:t>7.55</w:t>
            </w:r>
            <w:r w:rsidRPr="00233C18">
              <w:t>% in scheme 1-1.</w:t>
            </w:r>
          </w:p>
        </w:tc>
      </w:tr>
      <w:tr w:rsidR="00BE294B" w14:paraId="6686E797" w14:textId="77777777" w:rsidTr="001455E6">
        <w:tc>
          <w:tcPr>
            <w:tcW w:w="1980" w:type="dxa"/>
          </w:tcPr>
          <w:p w14:paraId="7890ADDA" w14:textId="77777777" w:rsidR="00BE294B" w:rsidRDefault="00BE294B" w:rsidP="001455E6">
            <w:pPr>
              <w:rPr>
                <w:u w:val="single"/>
              </w:rPr>
            </w:pPr>
            <w:r w:rsidRPr="00FB079A">
              <w:rPr>
                <w:u w:val="single"/>
              </w:rPr>
              <w:t>Medium RU</w:t>
            </w:r>
          </w:p>
          <w:p w14:paraId="616A70D7" w14:textId="77777777" w:rsidR="00BE294B" w:rsidRPr="00FB079A" w:rsidRDefault="00BE294B" w:rsidP="001455E6">
            <w:pPr>
              <w:rPr>
                <w:u w:val="single"/>
              </w:rPr>
            </w:pPr>
            <w:r w:rsidRPr="005E0EDE">
              <w:t>(D</w:t>
            </w:r>
            <w:r w:rsidRPr="005E0EDE">
              <w:rPr>
                <w:rFonts w:eastAsiaTheme="minorEastAsia"/>
                <w:kern w:val="2"/>
              </w:rPr>
              <w:t>L/UL type-2 RU ~ [20%-30%])</w:t>
            </w:r>
          </w:p>
        </w:tc>
        <w:tc>
          <w:tcPr>
            <w:tcW w:w="7039" w:type="dxa"/>
          </w:tcPr>
          <w:p w14:paraId="4B77D0A1" w14:textId="77777777" w:rsidR="00BE294B" w:rsidRDefault="00BE294B" w:rsidP="001455E6">
            <w:r>
              <w:t>Packet size: 4K</w:t>
            </w:r>
            <w:r w:rsidRPr="005E0EDE">
              <w:t>bytes</w:t>
            </w:r>
            <w:r>
              <w:t xml:space="preserve"> for DL and 1Kbytes for UL</w:t>
            </w:r>
          </w:p>
          <w:p w14:paraId="4E8B993D" w14:textId="77777777" w:rsidR="00BE294B" w:rsidRDefault="00BE294B" w:rsidP="001455E6">
            <w:pPr>
              <w:rPr>
                <w:b/>
                <w:bCs/>
              </w:rPr>
            </w:pPr>
            <w:r w:rsidRPr="005E0EDE">
              <w:t>DL arrival rate</w:t>
            </w:r>
            <w:r>
              <w:t xml:space="preserve">: </w:t>
            </w:r>
            <w:r w:rsidRPr="00D4224F">
              <w:rPr>
                <w:b/>
                <w:bCs/>
              </w:rPr>
              <w:t>16</w:t>
            </w:r>
            <w:r w:rsidRPr="007F556E">
              <w:rPr>
                <w:b/>
                <w:bCs/>
              </w:rPr>
              <w:t>0</w:t>
            </w:r>
            <w:r w:rsidRPr="0068677D">
              <w:rPr>
                <w:b/>
                <w:bCs/>
              </w:rPr>
              <w:t xml:space="preserve"> packets/sec</w:t>
            </w:r>
          </w:p>
          <w:p w14:paraId="5C829073" w14:textId="77777777" w:rsidR="00BE294B" w:rsidRDefault="00BE294B" w:rsidP="001455E6">
            <w:r w:rsidRPr="005E0EDE">
              <w:t>UL arrival rate</w:t>
            </w:r>
            <w:r>
              <w:t xml:space="preserve">: </w:t>
            </w:r>
            <w:r w:rsidRPr="00D4224F">
              <w:rPr>
                <w:b/>
                <w:bCs/>
              </w:rPr>
              <w:t>12</w:t>
            </w:r>
            <w:r w:rsidRPr="007F556E">
              <w:rPr>
                <w:b/>
                <w:bCs/>
              </w:rPr>
              <w:t>0</w:t>
            </w:r>
            <w:r w:rsidRPr="0068677D">
              <w:rPr>
                <w:b/>
                <w:bCs/>
              </w:rPr>
              <w:t xml:space="preserve"> packets/sec</w:t>
            </w:r>
            <w:r w:rsidRPr="005E0EDE">
              <w:t xml:space="preserve"> </w:t>
            </w:r>
          </w:p>
          <w:p w14:paraId="17EC7D12" w14:textId="77777777" w:rsidR="00BE294B" w:rsidRDefault="00BE294B" w:rsidP="001455E6">
            <w:r w:rsidRPr="00233C18">
              <w:t>Note:</w:t>
            </w:r>
            <w:r w:rsidRPr="00233C18">
              <w:rPr>
                <w:rFonts w:eastAsiaTheme="minorEastAsia"/>
                <w:kern w:val="2"/>
              </w:rPr>
              <w:t xml:space="preserve"> Under this configuration, the D</w:t>
            </w:r>
            <w:r w:rsidRPr="00D4224F">
              <w:rPr>
                <w:rFonts w:eastAsiaTheme="minorEastAsia"/>
                <w:kern w:val="2"/>
              </w:rPr>
              <w:t>L type-2 RU is 24.69% and UL type-2 RU is 24.35% in</w:t>
            </w:r>
            <w:r w:rsidRPr="00233C18">
              <w:rPr>
                <w:rFonts w:eastAsiaTheme="minorEastAsia"/>
                <w:kern w:val="2"/>
              </w:rPr>
              <w:t xml:space="preserve"> scheme 1-1.</w:t>
            </w:r>
          </w:p>
        </w:tc>
      </w:tr>
      <w:tr w:rsidR="00BE294B" w14:paraId="2EF6F383" w14:textId="77777777" w:rsidTr="001455E6">
        <w:tc>
          <w:tcPr>
            <w:tcW w:w="1980" w:type="dxa"/>
          </w:tcPr>
          <w:p w14:paraId="606F73B4" w14:textId="77777777" w:rsidR="00BE294B" w:rsidRDefault="00BE294B" w:rsidP="001455E6">
            <w:pPr>
              <w:rPr>
                <w:u w:val="single"/>
              </w:rPr>
            </w:pPr>
            <w:r w:rsidRPr="00FB079A">
              <w:rPr>
                <w:u w:val="single"/>
              </w:rPr>
              <w:t>High RU</w:t>
            </w:r>
          </w:p>
          <w:p w14:paraId="2EB6B727" w14:textId="77777777" w:rsidR="00BE294B" w:rsidRPr="00FB079A" w:rsidRDefault="00BE294B" w:rsidP="001455E6">
            <w:pPr>
              <w:rPr>
                <w:u w:val="single"/>
              </w:rPr>
            </w:pPr>
            <w:r w:rsidRPr="005E0EDE">
              <w:t>(DL/UL type-2 RU &gt;= 50%)</w:t>
            </w:r>
          </w:p>
        </w:tc>
        <w:tc>
          <w:tcPr>
            <w:tcW w:w="7039" w:type="dxa"/>
          </w:tcPr>
          <w:p w14:paraId="329D2930" w14:textId="77777777" w:rsidR="00BE294B" w:rsidRDefault="00BE294B" w:rsidP="001455E6">
            <w:r>
              <w:t>Packet size: 4K</w:t>
            </w:r>
            <w:r w:rsidRPr="005E0EDE">
              <w:t>bytes</w:t>
            </w:r>
            <w:r>
              <w:t xml:space="preserve"> for DL and 1Kbytes for UL</w:t>
            </w:r>
          </w:p>
          <w:p w14:paraId="5241DDFE" w14:textId="77777777" w:rsidR="00BE294B" w:rsidRDefault="00BE294B" w:rsidP="001455E6">
            <w:r w:rsidRPr="005E0EDE">
              <w:t>DL arrival rate</w:t>
            </w:r>
            <w:r>
              <w:t xml:space="preserve">: </w:t>
            </w:r>
            <w:r>
              <w:rPr>
                <w:b/>
                <w:bCs/>
              </w:rPr>
              <w:t>340</w:t>
            </w:r>
            <w:r w:rsidRPr="0068677D">
              <w:rPr>
                <w:b/>
                <w:bCs/>
              </w:rPr>
              <w:t xml:space="preserve"> packets/sec</w:t>
            </w:r>
          </w:p>
          <w:p w14:paraId="43EE4505" w14:textId="77777777" w:rsidR="00BE294B" w:rsidRDefault="00BE294B" w:rsidP="001455E6">
            <w:pPr>
              <w:rPr>
                <w:b/>
                <w:bCs/>
              </w:rPr>
            </w:pPr>
            <w:r w:rsidRPr="005E0EDE">
              <w:t>UL arrival rate</w:t>
            </w:r>
            <w:r>
              <w:t xml:space="preserve">: </w:t>
            </w:r>
            <w:r w:rsidRPr="00D4224F">
              <w:rPr>
                <w:b/>
                <w:bCs/>
              </w:rPr>
              <w:t>24</w:t>
            </w:r>
            <w:r>
              <w:rPr>
                <w:b/>
                <w:bCs/>
              </w:rPr>
              <w:t>0</w:t>
            </w:r>
            <w:r w:rsidRPr="0068677D">
              <w:rPr>
                <w:b/>
                <w:bCs/>
              </w:rPr>
              <w:t xml:space="preserve"> packets/sec</w:t>
            </w:r>
          </w:p>
          <w:p w14:paraId="26DAB24D" w14:textId="77777777" w:rsidR="00BE294B" w:rsidRDefault="00BE294B" w:rsidP="001455E6">
            <w:r w:rsidRPr="00233C18">
              <w:t xml:space="preserve">Note: Under this configuration, the DL type-2 RU is </w:t>
            </w:r>
            <w:r>
              <w:t>56.34</w:t>
            </w:r>
            <w:r w:rsidRPr="00233C18">
              <w:t xml:space="preserve">% and UL type-2 RU is </w:t>
            </w:r>
            <w:r>
              <w:t>44.56</w:t>
            </w:r>
            <w:r w:rsidRPr="00233C18">
              <w:t>% in scheme 1-1.</w:t>
            </w:r>
          </w:p>
        </w:tc>
      </w:tr>
    </w:tbl>
    <w:p w14:paraId="6E99466D" w14:textId="77777777" w:rsidR="00BE294B" w:rsidRDefault="00BE294B" w:rsidP="00BE294B">
      <w:pPr>
        <w:rPr>
          <w:lang w:eastAsia="en-US"/>
        </w:rPr>
      </w:pPr>
    </w:p>
    <w:p w14:paraId="73B5E96A" w14:textId="40C2A5B6" w:rsidR="00BE294B" w:rsidRPr="009D1E9E" w:rsidRDefault="00BE294B" w:rsidP="00BE294B">
      <w:pPr>
        <w:widowControl/>
        <w:spacing w:beforeLines="50" w:before="120" w:afterLines="50" w:after="120"/>
        <w:rPr>
          <w:rFonts w:ascii="Times New Roman" w:hAnsi="Times New Roman" w:cs="Times New Roman"/>
          <w:sz w:val="20"/>
          <w:szCs w:val="20"/>
        </w:rPr>
      </w:pPr>
      <w:r w:rsidRPr="009D1E9E">
        <w:rPr>
          <w:rFonts w:ascii="Times New Roman" w:hAnsi="Times New Roman" w:cs="Times New Roman"/>
          <w:sz w:val="20"/>
          <w:szCs w:val="20"/>
        </w:rPr>
        <w:t xml:space="preserve">The performance gain of DL/UL average-UPT for evaluation schemes compared to baseline scheme in </w:t>
      </w:r>
      <w:r w:rsidRPr="004D381A">
        <w:rPr>
          <w:rFonts w:ascii="Times New Roman" w:hAnsi="Times New Roman" w:cs="Times New Roman"/>
          <w:sz w:val="20"/>
          <w:szCs w:val="20"/>
        </w:rPr>
        <w:t>Dense Urban Macro layer</w:t>
      </w:r>
      <w:r w:rsidRPr="009D1E9E">
        <w:rPr>
          <w:rFonts w:ascii="Times New Roman" w:hAnsi="Times New Roman" w:cs="Times New Roman"/>
          <w:sz w:val="20"/>
          <w:szCs w:val="20"/>
        </w:rPr>
        <w:t xml:space="preserve"> scenario is shown in Figure </w:t>
      </w:r>
      <w:r w:rsidR="00C348C7">
        <w:rPr>
          <w:rFonts w:ascii="Times New Roman" w:hAnsi="Times New Roman" w:cs="Times New Roman"/>
          <w:sz w:val="20"/>
          <w:szCs w:val="20"/>
        </w:rPr>
        <w:t>19</w:t>
      </w:r>
      <w:r w:rsidRPr="009D1E9E">
        <w:rPr>
          <w:rFonts w:ascii="Times New Roman" w:hAnsi="Times New Roman" w:cs="Times New Roman"/>
          <w:sz w:val="20"/>
          <w:szCs w:val="20"/>
        </w:rPr>
        <w:t xml:space="preserve">. The corresponding DL/UL average-UPT, DL/UL per packet (option 1) and per user (option 2) latency, DL/UL type 1 and type 2 RU </w:t>
      </w:r>
      <w:r w:rsidRPr="009D1E9E">
        <w:rPr>
          <w:rFonts w:ascii="Times New Roman" w:hAnsi="Times New Roman" w:cs="Times New Roman" w:hint="eastAsia"/>
          <w:sz w:val="20"/>
          <w:szCs w:val="20"/>
        </w:rPr>
        <w:t>can</w:t>
      </w:r>
      <w:r w:rsidRPr="009D1E9E">
        <w:rPr>
          <w:rFonts w:ascii="Times New Roman" w:hAnsi="Times New Roman" w:cs="Times New Roman"/>
          <w:sz w:val="20"/>
          <w:szCs w:val="20"/>
        </w:rPr>
        <w:t xml:space="preserve"> be found </w:t>
      </w:r>
      <w:r w:rsidRPr="00BE294B">
        <w:rPr>
          <w:rFonts w:ascii="Times New Roman" w:hAnsi="Times New Roman" w:cs="Times New Roman"/>
          <w:sz w:val="20"/>
          <w:szCs w:val="20"/>
        </w:rPr>
        <w:t>in the summary of the evaluation results of SBFD</w:t>
      </w:r>
      <w:r w:rsidRPr="009D1E9E">
        <w:rPr>
          <w:rFonts w:ascii="Times New Roman" w:hAnsi="Times New Roman" w:cs="Times New Roman"/>
          <w:sz w:val="20"/>
          <w:szCs w:val="20"/>
        </w:rPr>
        <w:t>. Based on the evaluation results, the following can be observed.</w:t>
      </w:r>
    </w:p>
    <w:p w14:paraId="24C87F9F" w14:textId="77777777" w:rsidR="00BE294B" w:rsidRPr="009D1E9E" w:rsidRDefault="00BE294B" w:rsidP="00BE294B">
      <w:pPr>
        <w:widowControl/>
        <w:spacing w:beforeLines="50" w:before="120" w:afterLines="50" w:after="120"/>
        <w:rPr>
          <w:rFonts w:ascii="Times New Roman" w:hAnsi="Times New Roman" w:cs="Times New Roman"/>
          <w:sz w:val="20"/>
          <w:szCs w:val="20"/>
        </w:rPr>
      </w:pPr>
      <w:r w:rsidRPr="009D1E9E">
        <w:rPr>
          <w:rFonts w:ascii="Times New Roman" w:hAnsi="Times New Roman" w:cs="Times New Roman"/>
          <w:sz w:val="20"/>
          <w:szCs w:val="20"/>
        </w:rPr>
        <w:t>For DU, there is performance loss in DL due to the effect of U2U inter-</w:t>
      </w:r>
      <w:proofErr w:type="spellStart"/>
      <w:r w:rsidRPr="009D1E9E">
        <w:rPr>
          <w:rFonts w:ascii="Times New Roman" w:hAnsi="Times New Roman" w:cs="Times New Roman"/>
          <w:sz w:val="20"/>
          <w:szCs w:val="20"/>
        </w:rPr>
        <w:t>subband</w:t>
      </w:r>
      <w:proofErr w:type="spellEnd"/>
      <w:r w:rsidRPr="009D1E9E">
        <w:rPr>
          <w:rFonts w:ascii="Times New Roman" w:hAnsi="Times New Roman" w:cs="Times New Roman"/>
          <w:sz w:val="20"/>
          <w:szCs w:val="20"/>
        </w:rPr>
        <w:t xml:space="preserve"> CLI. In UL, the uplink performance can be improved since more transmission opportunities in UL. However, the C2C inter-</w:t>
      </w:r>
      <w:proofErr w:type="spellStart"/>
      <w:r w:rsidRPr="009D1E9E">
        <w:rPr>
          <w:rFonts w:ascii="Times New Roman" w:hAnsi="Times New Roman" w:cs="Times New Roman"/>
          <w:sz w:val="20"/>
          <w:szCs w:val="20"/>
        </w:rPr>
        <w:t>subband</w:t>
      </w:r>
      <w:proofErr w:type="spellEnd"/>
      <w:r w:rsidRPr="009D1E9E">
        <w:rPr>
          <w:rFonts w:ascii="Times New Roman" w:hAnsi="Times New Roman" w:cs="Times New Roman"/>
          <w:sz w:val="20"/>
          <w:szCs w:val="20"/>
        </w:rPr>
        <w:t xml:space="preserve"> CLI has impact on the cell-edge performance, especially when the load increases, the uplink performance will decrease more obviously.</w:t>
      </w:r>
    </w:p>
    <w:p w14:paraId="76EB2091" w14:textId="3AD4B0D5" w:rsidR="00BE294B" w:rsidRDefault="00BE294B" w:rsidP="00BE294B">
      <w:pPr>
        <w:rPr>
          <w:rFonts w:ascii="Times New Roman" w:hAnsi="Times New Roman" w:cs="Times New Roman"/>
        </w:rPr>
      </w:pPr>
      <w:r w:rsidRPr="009D1E9E">
        <w:rPr>
          <w:rFonts w:ascii="Times New Roman" w:hAnsi="Times New Roman" w:cs="Times New Roman"/>
        </w:rPr>
        <w:t>As discussed above, the following observations can be obtained.</w:t>
      </w:r>
    </w:p>
    <w:p w14:paraId="31D4AC2F" w14:textId="4484C81C" w:rsidR="00EF5B68" w:rsidRDefault="00EF5B68" w:rsidP="00EF5B68">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29: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r>
        <w:rPr>
          <w:rFonts w:ascii="Times New Roman" w:eastAsia="Times New Roman" w:hAnsi="Times New Roman" w:cs="Times New Roman"/>
          <w:b/>
          <w:bCs/>
          <w:i/>
          <w:kern w:val="0"/>
          <w:sz w:val="20"/>
          <w:szCs w:val="20"/>
          <w:lang w:eastAsia="en-US"/>
        </w:rPr>
        <w:t>dense urban macro layer</w:t>
      </w:r>
      <w:r w:rsidRPr="00F37917">
        <w:rPr>
          <w:rFonts w:ascii="Times New Roman" w:eastAsia="Times New Roman" w:hAnsi="Times New Roman" w:cs="Times New Roman"/>
          <w:b/>
          <w:bCs/>
          <w:i/>
          <w:kern w:val="0"/>
          <w:sz w:val="20"/>
          <w:szCs w:val="20"/>
          <w:lang w:eastAsia="en-US"/>
        </w:rPr>
        <w:t xml:space="preserve">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46DE4E8E" w14:textId="5F888751"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BD0D4E">
        <w:rPr>
          <w:rFonts w:ascii="Times New Roman" w:hAnsi="Times New Roman" w:cs="Times New Roman"/>
          <w:b/>
          <w:bCs/>
          <w:i/>
          <w:sz w:val="20"/>
          <w:szCs w:val="20"/>
        </w:rPr>
        <w:t>1.60</w:t>
      </w:r>
      <w:r>
        <w:rPr>
          <w:rFonts w:ascii="Times New Roman" w:hAnsi="Times New Roman" w:cs="Times New Roman"/>
          <w:b/>
          <w:bCs/>
          <w:i/>
          <w:sz w:val="20"/>
          <w:szCs w:val="20"/>
        </w:rPr>
        <w:t xml:space="preserve">% gain with low load, but has </w:t>
      </w:r>
      <w:r w:rsidR="00BD0D4E">
        <w:rPr>
          <w:rFonts w:ascii="Times New Roman" w:hAnsi="Times New Roman" w:cs="Times New Roman"/>
          <w:b/>
          <w:bCs/>
          <w:i/>
          <w:sz w:val="20"/>
          <w:szCs w:val="20"/>
        </w:rPr>
        <w:t>7.81</w:t>
      </w:r>
      <w:r>
        <w:rPr>
          <w:rFonts w:ascii="Times New Roman" w:hAnsi="Times New Roman" w:cs="Times New Roman"/>
          <w:b/>
          <w:bCs/>
          <w:i/>
          <w:sz w:val="20"/>
          <w:szCs w:val="20"/>
        </w:rPr>
        <w:t xml:space="preserve">% and </w:t>
      </w:r>
      <w:r w:rsidR="00BD0D4E">
        <w:rPr>
          <w:rFonts w:ascii="Times New Roman" w:hAnsi="Times New Roman" w:cs="Times New Roman"/>
          <w:b/>
          <w:bCs/>
          <w:i/>
          <w:sz w:val="20"/>
          <w:szCs w:val="20"/>
        </w:rPr>
        <w:t>17.03</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5978825D" w14:textId="3F794248"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has </w:t>
      </w:r>
      <w:r w:rsidR="00BD0D4E">
        <w:rPr>
          <w:rFonts w:ascii="Times New Roman" w:hAnsi="Times New Roman" w:cs="Times New Roman"/>
          <w:b/>
          <w:bCs/>
          <w:i/>
          <w:sz w:val="20"/>
          <w:szCs w:val="20"/>
        </w:rPr>
        <w:t>19.66</w:t>
      </w:r>
      <w:r>
        <w:rPr>
          <w:rFonts w:ascii="Times New Roman" w:hAnsi="Times New Roman" w:cs="Times New Roman"/>
          <w:b/>
          <w:bCs/>
          <w:i/>
          <w:sz w:val="20"/>
          <w:szCs w:val="20"/>
        </w:rPr>
        <w:t xml:space="preserve">%, </w:t>
      </w:r>
      <w:r w:rsidR="00BD0D4E">
        <w:rPr>
          <w:rFonts w:ascii="Times New Roman" w:hAnsi="Times New Roman" w:cs="Times New Roman"/>
          <w:b/>
          <w:bCs/>
          <w:i/>
          <w:sz w:val="20"/>
          <w:szCs w:val="20"/>
        </w:rPr>
        <w:t>86.76</w:t>
      </w:r>
      <w:r>
        <w:rPr>
          <w:rFonts w:ascii="Times New Roman" w:hAnsi="Times New Roman" w:cs="Times New Roman"/>
          <w:b/>
          <w:bCs/>
          <w:i/>
          <w:sz w:val="20"/>
          <w:szCs w:val="20"/>
        </w:rPr>
        <w:t xml:space="preserve">% and </w:t>
      </w:r>
      <w:r w:rsidR="00BD0D4E">
        <w:rPr>
          <w:rFonts w:ascii="Times New Roman" w:hAnsi="Times New Roman" w:cs="Times New Roman"/>
          <w:b/>
          <w:bCs/>
          <w:i/>
          <w:sz w:val="20"/>
          <w:szCs w:val="20"/>
        </w:rPr>
        <w:t>98.61</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7F2E0F62" w14:textId="52AF575F"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BD0D4E">
        <w:rPr>
          <w:rFonts w:ascii="Times New Roman" w:hAnsi="Times New Roman" w:cs="Times New Roman"/>
          <w:b/>
          <w:bCs/>
          <w:i/>
          <w:sz w:val="20"/>
          <w:szCs w:val="20"/>
        </w:rPr>
        <w:t>134.88</w:t>
      </w:r>
      <w:r>
        <w:rPr>
          <w:rFonts w:ascii="Times New Roman" w:hAnsi="Times New Roman" w:cs="Times New Roman"/>
          <w:b/>
          <w:bCs/>
          <w:i/>
          <w:sz w:val="20"/>
          <w:szCs w:val="20"/>
        </w:rPr>
        <w:t xml:space="preserve">%, </w:t>
      </w:r>
      <w:r w:rsidR="00BD0D4E">
        <w:rPr>
          <w:rFonts w:ascii="Times New Roman" w:hAnsi="Times New Roman" w:cs="Times New Roman"/>
          <w:b/>
          <w:bCs/>
          <w:i/>
          <w:sz w:val="20"/>
          <w:szCs w:val="20"/>
        </w:rPr>
        <w:t>102.98</w:t>
      </w:r>
      <w:r>
        <w:rPr>
          <w:rFonts w:ascii="Times New Roman" w:hAnsi="Times New Roman" w:cs="Times New Roman"/>
          <w:b/>
          <w:bCs/>
          <w:i/>
          <w:sz w:val="20"/>
          <w:szCs w:val="20"/>
        </w:rPr>
        <w:t xml:space="preserve">% and </w:t>
      </w:r>
      <w:r w:rsidR="00BD0D4E">
        <w:rPr>
          <w:rFonts w:ascii="Times New Roman" w:hAnsi="Times New Roman" w:cs="Times New Roman"/>
          <w:b/>
          <w:bCs/>
          <w:i/>
          <w:sz w:val="20"/>
          <w:szCs w:val="20"/>
        </w:rPr>
        <w:t>37.50</w:t>
      </w:r>
      <w:r>
        <w:rPr>
          <w:rFonts w:ascii="Times New Roman" w:hAnsi="Times New Roman" w:cs="Times New Roman"/>
          <w:b/>
          <w:bCs/>
          <w:i/>
          <w:sz w:val="20"/>
          <w:szCs w:val="20"/>
        </w:rPr>
        <w:t xml:space="preserve">%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25112E7F" w14:textId="25B66821" w:rsidR="00EF5B68" w:rsidRPr="0041302F"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has </w:t>
      </w:r>
      <w:r w:rsidR="00BD0D4E">
        <w:rPr>
          <w:rFonts w:ascii="Times New Roman" w:hAnsi="Times New Roman" w:cs="Times New Roman"/>
          <w:b/>
          <w:bCs/>
          <w:i/>
          <w:sz w:val="20"/>
          <w:szCs w:val="20"/>
        </w:rPr>
        <w:t>7.74%, 97.74</w:t>
      </w:r>
      <w:r>
        <w:rPr>
          <w:rFonts w:ascii="Times New Roman" w:hAnsi="Times New Roman" w:cs="Times New Roman"/>
          <w:b/>
          <w:bCs/>
          <w:i/>
          <w:sz w:val="20"/>
          <w:szCs w:val="20"/>
        </w:rPr>
        <w:t xml:space="preserve">% and </w:t>
      </w:r>
      <w:r w:rsidR="00BD0D4E">
        <w:rPr>
          <w:rFonts w:ascii="Times New Roman" w:hAnsi="Times New Roman" w:cs="Times New Roman"/>
          <w:b/>
          <w:bCs/>
          <w:i/>
          <w:sz w:val="20"/>
          <w:szCs w:val="20"/>
        </w:rPr>
        <w:t>98.95</w:t>
      </w:r>
      <w:r>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w:t>
      </w:r>
      <w:r w:rsidR="00BD0D4E">
        <w:rPr>
          <w:rFonts w:ascii="Times New Roman" w:hAnsi="Times New Roman" w:cs="Times New Roman"/>
          <w:b/>
          <w:bCs/>
          <w:i/>
          <w:sz w:val="20"/>
          <w:szCs w:val="20"/>
        </w:rPr>
        <w:t xml:space="preserve">low, </w:t>
      </w:r>
      <w:r>
        <w:rPr>
          <w:rFonts w:ascii="Times New Roman" w:hAnsi="Times New Roman" w:cs="Times New Roman"/>
          <w:b/>
          <w:bCs/>
          <w:i/>
          <w:sz w:val="20"/>
          <w:szCs w:val="20"/>
        </w:rPr>
        <w:t>medium and high load.</w:t>
      </w:r>
    </w:p>
    <w:p w14:paraId="1F317669" w14:textId="40A82B0D" w:rsidR="00EF5B68" w:rsidRDefault="00EF5B68" w:rsidP="00EF5B68">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30: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r>
        <w:rPr>
          <w:rFonts w:ascii="Times New Roman" w:eastAsia="Times New Roman" w:hAnsi="Times New Roman" w:cs="Times New Roman"/>
          <w:b/>
          <w:bCs/>
          <w:i/>
          <w:kern w:val="0"/>
          <w:sz w:val="20"/>
          <w:szCs w:val="20"/>
          <w:lang w:eastAsia="en-US"/>
        </w:rPr>
        <w:t>dense urban macro layer</w:t>
      </w:r>
      <w:r w:rsidRPr="00F37917">
        <w:rPr>
          <w:rFonts w:ascii="Times New Roman" w:eastAsia="Times New Roman" w:hAnsi="Times New Roman" w:cs="Times New Roman"/>
          <w:b/>
          <w:bCs/>
          <w:i/>
          <w:kern w:val="0"/>
          <w:sz w:val="20"/>
          <w:szCs w:val="20"/>
          <w:lang w:eastAsia="en-US"/>
        </w:rPr>
        <w:t xml:space="preserve">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47985D6E" w14:textId="2F74B026"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lastRenderedPageBreak/>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BD0D4E">
        <w:rPr>
          <w:rFonts w:ascii="Times New Roman" w:hAnsi="Times New Roman" w:cs="Times New Roman"/>
          <w:b/>
          <w:bCs/>
          <w:i/>
          <w:sz w:val="20"/>
          <w:szCs w:val="20"/>
        </w:rPr>
        <w:t>2.20</w:t>
      </w:r>
      <w:r>
        <w:rPr>
          <w:rFonts w:ascii="Times New Roman" w:hAnsi="Times New Roman" w:cs="Times New Roman"/>
          <w:b/>
          <w:bCs/>
          <w:i/>
          <w:sz w:val="20"/>
          <w:szCs w:val="20"/>
        </w:rPr>
        <w:t xml:space="preserve">% gain with low load, but has </w:t>
      </w:r>
      <w:r w:rsidR="00BD0D4E">
        <w:rPr>
          <w:rFonts w:ascii="Times New Roman" w:hAnsi="Times New Roman" w:cs="Times New Roman"/>
          <w:b/>
          <w:bCs/>
          <w:i/>
          <w:sz w:val="20"/>
          <w:szCs w:val="20"/>
        </w:rPr>
        <w:t>8.00</w:t>
      </w:r>
      <w:r>
        <w:rPr>
          <w:rFonts w:ascii="Times New Roman" w:hAnsi="Times New Roman" w:cs="Times New Roman"/>
          <w:b/>
          <w:bCs/>
          <w:i/>
          <w:sz w:val="20"/>
          <w:szCs w:val="20"/>
        </w:rPr>
        <w:t>%</w:t>
      </w:r>
      <w:r w:rsidR="00BD0D4E">
        <w:rPr>
          <w:rFonts w:ascii="Times New Roman" w:hAnsi="Times New Roman" w:cs="Times New Roman"/>
          <w:b/>
          <w:bCs/>
          <w:i/>
          <w:sz w:val="20"/>
          <w:szCs w:val="20"/>
        </w:rPr>
        <w:t xml:space="preserve"> and 15.98%</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w:t>
      </w:r>
      <w:r w:rsidR="00BD0D4E">
        <w:rPr>
          <w:rFonts w:ascii="Times New Roman" w:hAnsi="Times New Roman" w:cs="Times New Roman"/>
          <w:b/>
          <w:bCs/>
          <w:i/>
          <w:sz w:val="20"/>
          <w:szCs w:val="20"/>
        </w:rPr>
        <w:t xml:space="preserve">medium and </w:t>
      </w:r>
      <w:r>
        <w:rPr>
          <w:rFonts w:ascii="Times New Roman" w:hAnsi="Times New Roman" w:cs="Times New Roman"/>
          <w:b/>
          <w:bCs/>
          <w:i/>
          <w:sz w:val="20"/>
          <w:szCs w:val="20"/>
        </w:rPr>
        <w:t>high load.</w:t>
      </w:r>
    </w:p>
    <w:p w14:paraId="3B452325" w14:textId="1F23A716"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BD0D4E">
        <w:rPr>
          <w:rFonts w:ascii="Times New Roman" w:hAnsi="Times New Roman" w:cs="Times New Roman"/>
          <w:b/>
          <w:bCs/>
          <w:i/>
          <w:sz w:val="20"/>
          <w:szCs w:val="20"/>
        </w:rPr>
        <w:t>0.56</w:t>
      </w:r>
      <w:r>
        <w:rPr>
          <w:rFonts w:ascii="Times New Roman" w:hAnsi="Times New Roman" w:cs="Times New Roman"/>
          <w:b/>
          <w:bCs/>
          <w:i/>
          <w:sz w:val="20"/>
          <w:szCs w:val="20"/>
        </w:rPr>
        <w:t xml:space="preserve">% gain with low load, but has </w:t>
      </w:r>
      <w:r w:rsidR="00BD0D4E">
        <w:rPr>
          <w:rFonts w:ascii="Times New Roman" w:hAnsi="Times New Roman" w:cs="Times New Roman"/>
          <w:b/>
          <w:bCs/>
          <w:i/>
          <w:sz w:val="20"/>
          <w:szCs w:val="20"/>
        </w:rPr>
        <w:t>19.82</w:t>
      </w:r>
      <w:r>
        <w:rPr>
          <w:rFonts w:ascii="Times New Roman" w:hAnsi="Times New Roman" w:cs="Times New Roman"/>
          <w:b/>
          <w:bCs/>
          <w:i/>
          <w:sz w:val="20"/>
          <w:szCs w:val="20"/>
        </w:rPr>
        <w:t xml:space="preserve">% and </w:t>
      </w:r>
      <w:r w:rsidR="00BD0D4E">
        <w:rPr>
          <w:rFonts w:ascii="Times New Roman" w:hAnsi="Times New Roman" w:cs="Times New Roman"/>
          <w:b/>
          <w:bCs/>
          <w:i/>
          <w:sz w:val="20"/>
          <w:szCs w:val="20"/>
        </w:rPr>
        <w:t>36.87</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666228A4" w14:textId="36CBAC1C"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BD0D4E">
        <w:rPr>
          <w:rFonts w:ascii="Times New Roman" w:hAnsi="Times New Roman" w:cs="Times New Roman"/>
          <w:b/>
          <w:bCs/>
          <w:i/>
          <w:sz w:val="20"/>
          <w:szCs w:val="20"/>
        </w:rPr>
        <w:t>144.69</w:t>
      </w:r>
      <w:r>
        <w:rPr>
          <w:rFonts w:ascii="Times New Roman" w:hAnsi="Times New Roman" w:cs="Times New Roman"/>
          <w:b/>
          <w:bCs/>
          <w:i/>
          <w:sz w:val="20"/>
          <w:szCs w:val="20"/>
        </w:rPr>
        <w:t xml:space="preserve">%, </w:t>
      </w:r>
      <w:r w:rsidR="00BD0D4E">
        <w:rPr>
          <w:rFonts w:ascii="Times New Roman" w:hAnsi="Times New Roman" w:cs="Times New Roman"/>
          <w:b/>
          <w:bCs/>
          <w:i/>
          <w:sz w:val="20"/>
          <w:szCs w:val="20"/>
        </w:rPr>
        <w:t>115.87</w:t>
      </w:r>
      <w:r>
        <w:rPr>
          <w:rFonts w:ascii="Times New Roman" w:hAnsi="Times New Roman" w:cs="Times New Roman"/>
          <w:b/>
          <w:bCs/>
          <w:i/>
          <w:sz w:val="20"/>
          <w:szCs w:val="20"/>
        </w:rPr>
        <w:t xml:space="preserve">% and </w:t>
      </w:r>
      <w:r w:rsidR="00BD0D4E">
        <w:rPr>
          <w:rFonts w:ascii="Times New Roman" w:hAnsi="Times New Roman" w:cs="Times New Roman"/>
          <w:b/>
          <w:bCs/>
          <w:i/>
          <w:sz w:val="20"/>
          <w:szCs w:val="20"/>
        </w:rPr>
        <w:t>76.48</w:t>
      </w:r>
      <w:r>
        <w:rPr>
          <w:rFonts w:ascii="Times New Roman" w:hAnsi="Times New Roman" w:cs="Times New Roman"/>
          <w:b/>
          <w:bCs/>
          <w:i/>
          <w:sz w:val="20"/>
          <w:szCs w:val="20"/>
        </w:rPr>
        <w:t xml:space="preserve">%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5EBE127D" w14:textId="7215E077" w:rsidR="00EF5B68" w:rsidRPr="00A50B92"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BD0D4E">
        <w:rPr>
          <w:rFonts w:ascii="Times New Roman" w:hAnsi="Times New Roman" w:cs="Times New Roman"/>
          <w:b/>
          <w:bCs/>
          <w:i/>
          <w:sz w:val="20"/>
          <w:szCs w:val="20"/>
        </w:rPr>
        <w:t>73.63</w:t>
      </w:r>
      <w:r>
        <w:rPr>
          <w:rFonts w:ascii="Times New Roman" w:hAnsi="Times New Roman" w:cs="Times New Roman"/>
          <w:b/>
          <w:bCs/>
          <w:i/>
          <w:sz w:val="20"/>
          <w:szCs w:val="20"/>
        </w:rPr>
        <w:t xml:space="preserve">% gain with low load, but has </w:t>
      </w:r>
      <w:r w:rsidR="00BD0D4E">
        <w:rPr>
          <w:rFonts w:ascii="Times New Roman" w:hAnsi="Times New Roman" w:cs="Times New Roman"/>
          <w:b/>
          <w:bCs/>
          <w:i/>
          <w:sz w:val="20"/>
          <w:szCs w:val="20"/>
        </w:rPr>
        <w:t>73.63</w:t>
      </w:r>
      <w:r>
        <w:rPr>
          <w:rFonts w:ascii="Times New Roman" w:hAnsi="Times New Roman" w:cs="Times New Roman"/>
          <w:b/>
          <w:bCs/>
          <w:i/>
          <w:sz w:val="20"/>
          <w:szCs w:val="20"/>
        </w:rPr>
        <w:t xml:space="preserve">% and </w:t>
      </w:r>
      <w:r w:rsidR="00BD0D4E">
        <w:rPr>
          <w:rFonts w:ascii="Times New Roman" w:hAnsi="Times New Roman" w:cs="Times New Roman"/>
          <w:b/>
          <w:bCs/>
          <w:i/>
          <w:sz w:val="20"/>
          <w:szCs w:val="20"/>
        </w:rPr>
        <w:t>98.41</w:t>
      </w:r>
      <w:r>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medium and high load.</w:t>
      </w:r>
    </w:p>
    <w:p w14:paraId="7D8172BE" w14:textId="77777777" w:rsidR="00EF5B68" w:rsidRDefault="00EF5B68" w:rsidP="00BE294B">
      <w:pPr>
        <w:rPr>
          <w:rFonts w:ascii="Times New Roman" w:hAnsi="Times New Roman" w:cs="Times New Roman"/>
        </w:rPr>
      </w:pPr>
      <w:bookmarkStart w:id="32" w:name="_Hlk142589162"/>
    </w:p>
    <w:p w14:paraId="78781EB0" w14:textId="1FC77E9A" w:rsidR="00BE294B" w:rsidRDefault="00584D39" w:rsidP="00BE294B">
      <w:bookmarkStart w:id="33" w:name="_Hlk142657279"/>
      <w:r>
        <w:rPr>
          <w:noProof/>
          <w:lang w:eastAsia="en-US"/>
        </w:rPr>
        <w:drawing>
          <wp:inline distT="0" distB="0" distL="0" distR="0" wp14:anchorId="2D440812" wp14:editId="34D484D4">
            <wp:extent cx="2652698" cy="1683639"/>
            <wp:effectExtent l="0" t="0" r="0" b="0"/>
            <wp:docPr id="576926058"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672936" cy="1696484"/>
                    </a:xfrm>
                    <a:prstGeom prst="rect">
                      <a:avLst/>
                    </a:prstGeom>
                    <a:noFill/>
                  </pic:spPr>
                </pic:pic>
              </a:graphicData>
            </a:graphic>
          </wp:inline>
        </w:drawing>
      </w:r>
      <w:r>
        <w:rPr>
          <w:rFonts w:hint="eastAsia"/>
        </w:rPr>
        <w:t xml:space="preserve"> </w:t>
      </w:r>
      <w:r>
        <w:rPr>
          <w:noProof/>
        </w:rPr>
        <w:drawing>
          <wp:inline distT="0" distB="0" distL="0" distR="0" wp14:anchorId="6490CAF5" wp14:editId="119CCCEA">
            <wp:extent cx="2895467" cy="1684952"/>
            <wp:effectExtent l="0" t="0" r="635" b="0"/>
            <wp:docPr id="1824372285"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924055" cy="1701588"/>
                    </a:xfrm>
                    <a:prstGeom prst="rect">
                      <a:avLst/>
                    </a:prstGeom>
                    <a:noFill/>
                  </pic:spPr>
                </pic:pic>
              </a:graphicData>
            </a:graphic>
          </wp:inline>
        </w:drawing>
      </w:r>
    </w:p>
    <w:p w14:paraId="5467E607" w14:textId="2E65E816" w:rsidR="00251C4A" w:rsidRPr="00251C4A" w:rsidRDefault="00251C4A" w:rsidP="008A0EB0">
      <w:pPr>
        <w:jc w:val="center"/>
      </w:pPr>
      <w:r w:rsidRPr="00CF567D">
        <w:rPr>
          <w:rFonts w:ascii="Times" w:eastAsia="Times New Roman" w:hAnsi="Times" w:cs="Times New Roman"/>
          <w:b/>
          <w:kern w:val="0"/>
          <w:sz w:val="20"/>
          <w:szCs w:val="24"/>
          <w:lang w:eastAsia="en-US"/>
        </w:rPr>
        <w:t>Figu</w:t>
      </w:r>
      <w:r w:rsidRPr="00586B1F">
        <w:rPr>
          <w:rFonts w:ascii="Times New Roman" w:eastAsia="Times New Roman" w:hAnsi="Times New Roman" w:cs="Times New Roman"/>
          <w:b/>
          <w:kern w:val="0"/>
          <w:sz w:val="20"/>
          <w:szCs w:val="20"/>
          <w:lang w:eastAsia="en-US"/>
        </w:rPr>
        <w:t>r</w:t>
      </w:r>
      <w:r w:rsidRPr="00FF6E4B">
        <w:rPr>
          <w:rFonts w:ascii="Times New Roman" w:eastAsia="Times New Roman" w:hAnsi="Times New Roman" w:cs="Times New Roman"/>
          <w:b/>
          <w:kern w:val="0"/>
          <w:sz w:val="20"/>
          <w:szCs w:val="20"/>
          <w:lang w:eastAsia="en-US"/>
        </w:rPr>
        <w:t xml:space="preserve">e </w:t>
      </w:r>
      <w:r w:rsidRPr="00586B1F">
        <w:rPr>
          <w:rFonts w:ascii="Times New Roman" w:eastAsia="Times New Roman" w:hAnsi="Times New Roman" w:cs="Times New Roman" w:hint="eastAsia"/>
          <w:b/>
          <w:kern w:val="0"/>
          <w:sz w:val="20"/>
          <w:szCs w:val="20"/>
          <w:lang w:eastAsia="en-US"/>
        </w:rPr>
        <w:t>1</w:t>
      </w:r>
      <w:r>
        <w:rPr>
          <w:rFonts w:ascii="Times New Roman" w:eastAsia="Times New Roman" w:hAnsi="Times New Roman" w:cs="Times New Roman"/>
          <w:b/>
          <w:kern w:val="0"/>
          <w:sz w:val="20"/>
          <w:szCs w:val="20"/>
          <w:lang w:eastAsia="en-US"/>
        </w:rPr>
        <w:t>9</w:t>
      </w:r>
      <w:r w:rsidRPr="00FF6E4B">
        <w:rPr>
          <w:rFonts w:ascii="Times New Roman" w:eastAsia="Times New Roman" w:hAnsi="Times New Roman" w:cs="Times New Roman"/>
          <w:b/>
          <w:kern w:val="0"/>
          <w:sz w:val="20"/>
          <w:szCs w:val="20"/>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Pr="00413A1C">
        <w:t xml:space="preserve"> </w:t>
      </w:r>
      <w:r w:rsidRPr="00413A1C">
        <w:rPr>
          <w:rFonts w:ascii="Times" w:eastAsia="Times New Roman" w:hAnsi="Times" w:cs="Times New Roman"/>
          <w:b/>
          <w:kern w:val="0"/>
          <w:sz w:val="20"/>
          <w:szCs w:val="24"/>
          <w:lang w:eastAsia="en-US"/>
        </w:rPr>
        <w:t>DL and UL Average-UPT for different traffic loads</w:t>
      </w:r>
    </w:p>
    <w:bookmarkEnd w:id="32"/>
    <w:bookmarkEnd w:id="33"/>
    <w:p w14:paraId="36EF280E" w14:textId="7E2A2F59" w:rsidR="00BE294B" w:rsidRPr="00BE294B" w:rsidRDefault="00BE294B" w:rsidP="00BE294B">
      <w:pPr>
        <w:keepNext/>
        <w:keepLines/>
        <w:widowControl/>
        <w:numPr>
          <w:ilvl w:val="4"/>
          <w:numId w:val="3"/>
        </w:numPr>
        <w:overflowPunct w:val="0"/>
        <w:autoSpaceDE w:val="0"/>
        <w:autoSpaceDN w:val="0"/>
        <w:adjustRightInd w:val="0"/>
        <w:spacing w:before="240" w:after="180"/>
        <w:jc w:val="left"/>
        <w:textAlignment w:val="baseline"/>
        <w:outlineLvl w:val="4"/>
        <w:rPr>
          <w:rFonts w:ascii="Times New Roman" w:eastAsia="Times New Roman" w:hAnsi="Times New Roman" w:cs="Times New Roman"/>
          <w:iCs/>
          <w:kern w:val="0"/>
          <w:sz w:val="24"/>
          <w:szCs w:val="28"/>
          <w:lang w:eastAsia="en-US"/>
        </w:rPr>
      </w:pPr>
      <w:r>
        <w:rPr>
          <w:rFonts w:ascii="Times New Roman" w:hAnsi="Times New Roman" w:cs="Times New Roman"/>
          <w:iCs/>
          <w:kern w:val="0"/>
          <w:sz w:val="24"/>
          <w:szCs w:val="28"/>
        </w:rPr>
        <w:t>Large packet size</w:t>
      </w:r>
    </w:p>
    <w:p w14:paraId="1F486330" w14:textId="5958CAE1" w:rsidR="00BE294B" w:rsidRDefault="00BE294B" w:rsidP="00BE294B">
      <w:pPr>
        <w:rPr>
          <w:rFonts w:ascii="Times New Roman" w:hAnsi="Times New Roman" w:cs="Times New Roman"/>
          <w:sz w:val="20"/>
          <w:szCs w:val="20"/>
        </w:rPr>
      </w:pPr>
      <w:r w:rsidRPr="005E0EDE">
        <w:rPr>
          <w:rFonts w:ascii="Times New Roman" w:hAnsi="Times New Roman" w:cs="Times New Roman"/>
          <w:sz w:val="20"/>
          <w:szCs w:val="20"/>
        </w:rPr>
        <w:t xml:space="preserve">In this section, </w:t>
      </w:r>
      <w:r>
        <w:rPr>
          <w:rFonts w:ascii="Times New Roman" w:hAnsi="Times New Roman" w:cs="Times New Roman"/>
          <w:sz w:val="20"/>
          <w:szCs w:val="20"/>
        </w:rPr>
        <w:t xml:space="preserve">for </w:t>
      </w:r>
      <w:r>
        <w:rPr>
          <w:rFonts w:ascii="Times New Roman" w:eastAsia="宋体" w:hAnsi="Times New Roman" w:cs="Times New Roman"/>
          <w:kern w:val="0"/>
          <w:sz w:val="20"/>
          <w:szCs w:val="20"/>
        </w:rPr>
        <w:t xml:space="preserve">Dense Urban </w:t>
      </w:r>
      <w:r w:rsidRPr="00D42670">
        <w:rPr>
          <w:rFonts w:ascii="Times New Roman" w:eastAsia="宋体" w:hAnsi="Times New Roman" w:cs="Times New Roman"/>
          <w:kern w:val="0"/>
          <w:sz w:val="20"/>
          <w:szCs w:val="20"/>
        </w:rPr>
        <w:t>Macro layer scenario</w:t>
      </w:r>
      <w:r>
        <w:rPr>
          <w:rFonts w:ascii="Times New Roman" w:eastAsia="宋体" w:hAnsi="Times New Roman" w:cs="Times New Roman"/>
          <w:kern w:val="0"/>
          <w:sz w:val="20"/>
          <w:szCs w:val="20"/>
        </w:rPr>
        <w:t xml:space="preserve"> in FR1, </w:t>
      </w:r>
      <w:r w:rsidRPr="005E0EDE">
        <w:rPr>
          <w:rFonts w:ascii="Times New Roman" w:hAnsi="Times New Roman" w:cs="Times New Roman"/>
          <w:sz w:val="20"/>
          <w:szCs w:val="20"/>
        </w:rPr>
        <w:t xml:space="preserve">the </w:t>
      </w:r>
      <w:r>
        <w:rPr>
          <w:rFonts w:ascii="Times New Roman" w:eastAsia="宋体" w:hAnsi="Times New Roman" w:cs="Times New Roman"/>
          <w:sz w:val="20"/>
          <w:szCs w:val="20"/>
        </w:rPr>
        <w:t xml:space="preserve">asymmetric </w:t>
      </w:r>
      <w:r w:rsidRPr="005E0EDE">
        <w:rPr>
          <w:rFonts w:ascii="Times New Roman" w:hAnsi="Times New Roman" w:cs="Times New Roman"/>
          <w:sz w:val="20"/>
          <w:szCs w:val="20"/>
        </w:rPr>
        <w:t xml:space="preserve">packet size </w:t>
      </w:r>
      <w:r>
        <w:rPr>
          <w:rFonts w:ascii="Times New Roman" w:hAnsi="Times New Roman" w:cs="Times New Roman" w:hint="eastAsia"/>
          <w:sz w:val="20"/>
          <w:szCs w:val="20"/>
        </w:rPr>
        <w:t>with</w:t>
      </w:r>
      <w:r>
        <w:rPr>
          <w:rFonts w:ascii="Times New Roman" w:hAnsi="Times New Roman" w:cs="Times New Roman"/>
          <w:sz w:val="20"/>
          <w:szCs w:val="20"/>
        </w:rPr>
        <w:t xml:space="preserve"> </w:t>
      </w:r>
      <w:r w:rsidRPr="005E0EDE">
        <w:rPr>
          <w:rFonts w:ascii="Times New Roman" w:hAnsi="Times New Roman" w:cs="Times New Roman"/>
          <w:sz w:val="20"/>
          <w:szCs w:val="20"/>
        </w:rPr>
        <w:t>0.5Mbytes</w:t>
      </w:r>
      <w:r>
        <w:rPr>
          <w:rFonts w:ascii="Times New Roman" w:hAnsi="Times New Roman" w:cs="Times New Roman"/>
          <w:sz w:val="20"/>
          <w:szCs w:val="20"/>
        </w:rPr>
        <w:t xml:space="preserve"> for DL and 0.125Mbytes for UL</w:t>
      </w:r>
      <w:r w:rsidRPr="005E0EDE">
        <w:rPr>
          <w:rFonts w:ascii="Times New Roman" w:hAnsi="Times New Roman" w:cs="Times New Roman"/>
          <w:sz w:val="20"/>
          <w:szCs w:val="20"/>
        </w:rPr>
        <w:t xml:space="preserve"> is evaluated with different level of </w:t>
      </w:r>
      <w:proofErr w:type="spellStart"/>
      <w:r w:rsidRPr="005E0EDE">
        <w:rPr>
          <w:rFonts w:ascii="Times New Roman" w:hAnsi="Times New Roman" w:cs="Times New Roman"/>
          <w:sz w:val="20"/>
          <w:szCs w:val="20"/>
        </w:rPr>
        <w:t>RUs.</w:t>
      </w:r>
      <w:proofErr w:type="spellEnd"/>
      <w:r w:rsidRPr="005E0EDE">
        <w:rPr>
          <w:rFonts w:ascii="Times New Roman" w:hAnsi="Times New Roman" w:cs="Times New Roman" w:hint="eastAsia"/>
          <w:sz w:val="20"/>
          <w:szCs w:val="20"/>
        </w:rPr>
        <w:t xml:space="preserve"> </w:t>
      </w:r>
      <w:r w:rsidRPr="005E0EDE">
        <w:rPr>
          <w:rFonts w:ascii="Times New Roman" w:hAnsi="Times New Roman" w:cs="Times New Roman"/>
          <w:sz w:val="20"/>
          <w:szCs w:val="20"/>
        </w:rPr>
        <w:t xml:space="preserve">In previous RAN1 meeting, it was agreed that the DL/UL arrival rate for legacy TDD is selected to reach a target DL/UL traffic load. Based on the test results, </w:t>
      </w:r>
      <w:r>
        <w:rPr>
          <w:rFonts w:ascii="Times New Roman" w:hAnsi="Times New Roman" w:cs="Times New Roman"/>
          <w:sz w:val="20"/>
          <w:szCs w:val="20"/>
        </w:rPr>
        <w:t xml:space="preserve">following traffic models are adopted for all the evaluation schemes. </w:t>
      </w:r>
    </w:p>
    <w:p w14:paraId="3711F564" w14:textId="77777777" w:rsidR="00BE294B" w:rsidRDefault="00BE294B" w:rsidP="00BE294B">
      <w:pPr>
        <w:rPr>
          <w:rFonts w:ascii="Times New Roman" w:hAnsi="Times New Roman" w:cs="Times New Roman"/>
          <w:sz w:val="20"/>
          <w:szCs w:val="20"/>
        </w:rPr>
      </w:pPr>
    </w:p>
    <w:tbl>
      <w:tblPr>
        <w:tblStyle w:val="af5"/>
        <w:tblW w:w="0" w:type="auto"/>
        <w:tblLook w:val="04A0" w:firstRow="1" w:lastRow="0" w:firstColumn="1" w:lastColumn="0" w:noHBand="0" w:noVBand="1"/>
      </w:tblPr>
      <w:tblGrid>
        <w:gridCol w:w="1980"/>
        <w:gridCol w:w="7039"/>
      </w:tblGrid>
      <w:tr w:rsidR="00BE294B" w14:paraId="6F5F6137" w14:textId="77777777" w:rsidTr="001455E6">
        <w:tc>
          <w:tcPr>
            <w:tcW w:w="1980" w:type="dxa"/>
          </w:tcPr>
          <w:p w14:paraId="46FFC5B5" w14:textId="77777777" w:rsidR="00BE294B" w:rsidRDefault="00BE294B" w:rsidP="001455E6">
            <w:pPr>
              <w:rPr>
                <w:u w:val="single"/>
              </w:rPr>
            </w:pPr>
            <w:r w:rsidRPr="00FB079A">
              <w:rPr>
                <w:u w:val="single"/>
              </w:rPr>
              <w:t>Low RU</w:t>
            </w:r>
            <w:r>
              <w:rPr>
                <w:u w:val="single"/>
              </w:rPr>
              <w:t xml:space="preserve"> </w:t>
            </w:r>
          </w:p>
          <w:p w14:paraId="5D509C6D" w14:textId="77777777" w:rsidR="00BE294B" w:rsidRPr="00FB079A" w:rsidRDefault="00BE294B" w:rsidP="001455E6">
            <w:pPr>
              <w:rPr>
                <w:u w:val="single"/>
              </w:rPr>
            </w:pPr>
            <w:r w:rsidRPr="005E0EDE">
              <w:t>(DL/UL type-2 RU &lt; 10%)</w:t>
            </w:r>
          </w:p>
        </w:tc>
        <w:tc>
          <w:tcPr>
            <w:tcW w:w="7039" w:type="dxa"/>
          </w:tcPr>
          <w:p w14:paraId="788DDC1C" w14:textId="77777777" w:rsidR="00BE294B" w:rsidRDefault="00BE294B" w:rsidP="001455E6">
            <w:r>
              <w:t xml:space="preserve">Packet size: </w:t>
            </w:r>
            <w:r w:rsidRPr="005E0EDE">
              <w:t>0.5Mbytes</w:t>
            </w:r>
            <w:r>
              <w:t xml:space="preserve"> for DL and 0.125Mbytes for UL</w:t>
            </w:r>
          </w:p>
          <w:p w14:paraId="75420831" w14:textId="77777777" w:rsidR="00BE294B" w:rsidRDefault="00BE294B" w:rsidP="001455E6">
            <w:r w:rsidRPr="005E0EDE">
              <w:t>DL arrival rate</w:t>
            </w:r>
            <w:r>
              <w:t xml:space="preserve">: </w:t>
            </w:r>
            <w:r>
              <w:rPr>
                <w:rFonts w:hint="eastAsia"/>
                <w:b/>
                <w:bCs/>
              </w:rPr>
              <w:t>0.5</w:t>
            </w:r>
            <w:r w:rsidRPr="0068677D">
              <w:rPr>
                <w:b/>
                <w:bCs/>
              </w:rPr>
              <w:t xml:space="preserve"> packets/sec</w:t>
            </w:r>
          </w:p>
          <w:p w14:paraId="014140E8" w14:textId="77777777" w:rsidR="00BE294B" w:rsidRDefault="00BE294B" w:rsidP="001455E6">
            <w:r w:rsidRPr="005E0EDE">
              <w:t>UL arrival rate</w:t>
            </w:r>
            <w:r>
              <w:t xml:space="preserve">: </w:t>
            </w:r>
            <w:r>
              <w:rPr>
                <w:rFonts w:hint="eastAsia"/>
                <w:b/>
                <w:bCs/>
              </w:rPr>
              <w:t>0.3</w:t>
            </w:r>
            <w:r w:rsidRPr="0068677D">
              <w:rPr>
                <w:b/>
                <w:bCs/>
              </w:rPr>
              <w:t xml:space="preserve"> packets/sec</w:t>
            </w:r>
            <w:r w:rsidRPr="005E0EDE">
              <w:t xml:space="preserve"> </w:t>
            </w:r>
          </w:p>
          <w:p w14:paraId="3F63B68F" w14:textId="77777777" w:rsidR="00BE294B" w:rsidRDefault="00BE294B" w:rsidP="001455E6">
            <w:r w:rsidRPr="00233C18">
              <w:t xml:space="preserve">Note: Under this configuration, the DL type-2 RU is </w:t>
            </w:r>
            <w:r>
              <w:rPr>
                <w:rFonts w:hint="eastAsia"/>
              </w:rPr>
              <w:t>8.08</w:t>
            </w:r>
            <w:r w:rsidRPr="00233C18">
              <w:t xml:space="preserve">% and UL type-2 RU is </w:t>
            </w:r>
            <w:r>
              <w:rPr>
                <w:rFonts w:hint="eastAsia"/>
              </w:rPr>
              <w:t>8.59</w:t>
            </w:r>
            <w:r w:rsidRPr="00233C18">
              <w:t>% in scheme 1-1.</w:t>
            </w:r>
          </w:p>
        </w:tc>
      </w:tr>
      <w:tr w:rsidR="00BE294B" w14:paraId="69A4061C" w14:textId="77777777" w:rsidTr="001455E6">
        <w:tc>
          <w:tcPr>
            <w:tcW w:w="1980" w:type="dxa"/>
          </w:tcPr>
          <w:p w14:paraId="39217B69" w14:textId="77777777" w:rsidR="00BE294B" w:rsidRDefault="00BE294B" w:rsidP="001455E6">
            <w:pPr>
              <w:rPr>
                <w:u w:val="single"/>
              </w:rPr>
            </w:pPr>
            <w:r w:rsidRPr="00FB079A">
              <w:rPr>
                <w:u w:val="single"/>
              </w:rPr>
              <w:t>Medium RU</w:t>
            </w:r>
          </w:p>
          <w:p w14:paraId="54882B82" w14:textId="77777777" w:rsidR="00BE294B" w:rsidRPr="00FB079A" w:rsidRDefault="00BE294B" w:rsidP="001455E6">
            <w:pPr>
              <w:rPr>
                <w:u w:val="single"/>
              </w:rPr>
            </w:pPr>
            <w:r w:rsidRPr="005E0EDE">
              <w:t>(D</w:t>
            </w:r>
            <w:r w:rsidRPr="005E0EDE">
              <w:rPr>
                <w:rFonts w:eastAsiaTheme="minorEastAsia"/>
                <w:kern w:val="2"/>
              </w:rPr>
              <w:t>L/UL type-2 RU ~ [20%-30%])</w:t>
            </w:r>
          </w:p>
        </w:tc>
        <w:tc>
          <w:tcPr>
            <w:tcW w:w="7039" w:type="dxa"/>
          </w:tcPr>
          <w:p w14:paraId="06F9F531" w14:textId="77777777" w:rsidR="00BE294B" w:rsidRDefault="00BE294B" w:rsidP="001455E6">
            <w:r>
              <w:t xml:space="preserve">Packet size: </w:t>
            </w:r>
            <w:r w:rsidRPr="005E0EDE">
              <w:t>0.5Mbytes</w:t>
            </w:r>
            <w:r>
              <w:t xml:space="preserve"> for DL and 0.125Mbytes for UL</w:t>
            </w:r>
          </w:p>
          <w:p w14:paraId="3E401FE8" w14:textId="77777777" w:rsidR="00BE294B" w:rsidRDefault="00BE294B" w:rsidP="001455E6">
            <w:pPr>
              <w:rPr>
                <w:b/>
                <w:bCs/>
              </w:rPr>
            </w:pPr>
            <w:r w:rsidRPr="005E0EDE">
              <w:t>DL arrival rate</w:t>
            </w:r>
            <w:r>
              <w:t xml:space="preserve">: </w:t>
            </w:r>
            <w:r>
              <w:rPr>
                <w:rFonts w:hint="eastAsia"/>
                <w:b/>
                <w:bCs/>
              </w:rPr>
              <w:t>1.5</w:t>
            </w:r>
            <w:r w:rsidRPr="0068677D">
              <w:rPr>
                <w:b/>
                <w:bCs/>
              </w:rPr>
              <w:t xml:space="preserve"> packets/sec</w:t>
            </w:r>
          </w:p>
          <w:p w14:paraId="3D14EF95" w14:textId="77777777" w:rsidR="00BE294B" w:rsidRDefault="00BE294B" w:rsidP="001455E6">
            <w:r w:rsidRPr="005E0EDE">
              <w:t>UL arrival rate</w:t>
            </w:r>
            <w:r>
              <w:t xml:space="preserve">: </w:t>
            </w:r>
            <w:r>
              <w:rPr>
                <w:rFonts w:hint="eastAsia"/>
                <w:b/>
                <w:bCs/>
              </w:rPr>
              <w:t>1.0</w:t>
            </w:r>
            <w:r w:rsidRPr="0068677D">
              <w:rPr>
                <w:b/>
                <w:bCs/>
              </w:rPr>
              <w:t xml:space="preserve"> packets/sec</w:t>
            </w:r>
            <w:r w:rsidRPr="005E0EDE">
              <w:t xml:space="preserve"> </w:t>
            </w:r>
          </w:p>
          <w:p w14:paraId="6737FAF9" w14:textId="77777777" w:rsidR="00BE294B" w:rsidRDefault="00BE294B" w:rsidP="001455E6">
            <w:r w:rsidRPr="00233C18">
              <w:t>Note:</w:t>
            </w:r>
            <w:r w:rsidRPr="00233C18">
              <w:rPr>
                <w:rFonts w:eastAsiaTheme="minorEastAsia"/>
                <w:kern w:val="2"/>
              </w:rPr>
              <w:t xml:space="preserve"> Under this configuration, the DL type-2 RU is </w:t>
            </w:r>
            <w:r>
              <w:rPr>
                <w:rFonts w:eastAsiaTheme="minorEastAsia" w:hint="eastAsia"/>
                <w:kern w:val="2"/>
              </w:rPr>
              <w:t>26.14</w:t>
            </w:r>
            <w:r w:rsidRPr="00233C18">
              <w:rPr>
                <w:rFonts w:eastAsiaTheme="minorEastAsia"/>
                <w:kern w:val="2"/>
              </w:rPr>
              <w:t xml:space="preserve">% and UL type-2 RU is </w:t>
            </w:r>
            <w:r>
              <w:rPr>
                <w:rFonts w:eastAsiaTheme="minorEastAsia"/>
                <w:kern w:val="2"/>
              </w:rPr>
              <w:t>2</w:t>
            </w:r>
            <w:r>
              <w:rPr>
                <w:rFonts w:eastAsiaTheme="minorEastAsia" w:hint="eastAsia"/>
                <w:kern w:val="2"/>
              </w:rPr>
              <w:t>3</w:t>
            </w:r>
            <w:r>
              <w:rPr>
                <w:rFonts w:eastAsiaTheme="minorEastAsia"/>
                <w:kern w:val="2"/>
              </w:rPr>
              <w:t>.</w:t>
            </w:r>
            <w:r>
              <w:rPr>
                <w:rFonts w:eastAsiaTheme="minorEastAsia" w:hint="eastAsia"/>
                <w:kern w:val="2"/>
              </w:rPr>
              <w:t>03</w:t>
            </w:r>
            <w:r w:rsidRPr="00233C18">
              <w:rPr>
                <w:rFonts w:eastAsiaTheme="minorEastAsia"/>
                <w:kern w:val="2"/>
              </w:rPr>
              <w:t>% in scheme 1-1.</w:t>
            </w:r>
          </w:p>
        </w:tc>
      </w:tr>
      <w:tr w:rsidR="00BE294B" w14:paraId="5D9120D8" w14:textId="77777777" w:rsidTr="001455E6">
        <w:tc>
          <w:tcPr>
            <w:tcW w:w="1980" w:type="dxa"/>
          </w:tcPr>
          <w:p w14:paraId="548B5057" w14:textId="77777777" w:rsidR="00BE294B" w:rsidRDefault="00BE294B" w:rsidP="001455E6">
            <w:pPr>
              <w:rPr>
                <w:u w:val="single"/>
              </w:rPr>
            </w:pPr>
            <w:r w:rsidRPr="00FB079A">
              <w:rPr>
                <w:u w:val="single"/>
              </w:rPr>
              <w:t>High RU</w:t>
            </w:r>
          </w:p>
          <w:p w14:paraId="7F95F038" w14:textId="77777777" w:rsidR="00BE294B" w:rsidRPr="00FB079A" w:rsidRDefault="00BE294B" w:rsidP="001455E6">
            <w:pPr>
              <w:rPr>
                <w:u w:val="single"/>
              </w:rPr>
            </w:pPr>
            <w:r w:rsidRPr="005E0EDE">
              <w:t>(DL/UL type-2 RU &gt;= 50%)</w:t>
            </w:r>
          </w:p>
        </w:tc>
        <w:tc>
          <w:tcPr>
            <w:tcW w:w="7039" w:type="dxa"/>
          </w:tcPr>
          <w:p w14:paraId="362D93A6" w14:textId="77777777" w:rsidR="00BE294B" w:rsidRDefault="00BE294B" w:rsidP="001455E6">
            <w:r>
              <w:t xml:space="preserve">Packet size: </w:t>
            </w:r>
            <w:r w:rsidRPr="005E0EDE">
              <w:t>0.5Mbytes</w:t>
            </w:r>
            <w:r>
              <w:t xml:space="preserve"> for DL and 0.125Mbytes for UL</w:t>
            </w:r>
          </w:p>
          <w:p w14:paraId="0D861229" w14:textId="77777777" w:rsidR="00BE294B" w:rsidRDefault="00BE294B" w:rsidP="001455E6">
            <w:r w:rsidRPr="005E0EDE">
              <w:t>DL arrival rate</w:t>
            </w:r>
            <w:r>
              <w:t xml:space="preserve">: </w:t>
            </w:r>
            <w:r>
              <w:rPr>
                <w:rFonts w:hint="eastAsia"/>
                <w:b/>
                <w:bCs/>
              </w:rPr>
              <w:t>3.0</w:t>
            </w:r>
            <w:r w:rsidRPr="0068677D">
              <w:rPr>
                <w:b/>
                <w:bCs/>
              </w:rPr>
              <w:t xml:space="preserve"> packets/sec</w:t>
            </w:r>
          </w:p>
          <w:p w14:paraId="6B7373FA" w14:textId="77777777" w:rsidR="00BE294B" w:rsidRDefault="00BE294B" w:rsidP="001455E6">
            <w:pPr>
              <w:rPr>
                <w:b/>
                <w:bCs/>
              </w:rPr>
            </w:pPr>
            <w:r w:rsidRPr="005E0EDE">
              <w:t>UL arrival rate</w:t>
            </w:r>
            <w:r>
              <w:t xml:space="preserve">: </w:t>
            </w:r>
            <w:r>
              <w:rPr>
                <w:rFonts w:hint="eastAsia"/>
                <w:b/>
                <w:bCs/>
              </w:rPr>
              <w:t>2.7</w:t>
            </w:r>
            <w:r w:rsidRPr="0068677D">
              <w:rPr>
                <w:b/>
                <w:bCs/>
              </w:rPr>
              <w:t xml:space="preserve"> packets/sec</w:t>
            </w:r>
          </w:p>
          <w:p w14:paraId="473529CB" w14:textId="77777777" w:rsidR="00BE294B" w:rsidRDefault="00BE294B" w:rsidP="001455E6">
            <w:r w:rsidRPr="008B318A">
              <w:t xml:space="preserve">Note: Under this configuration, the DL type-2 RU is </w:t>
            </w:r>
            <w:r>
              <w:rPr>
                <w:rFonts w:hint="eastAsia"/>
              </w:rPr>
              <w:t>61.68</w:t>
            </w:r>
            <w:r w:rsidRPr="008B318A">
              <w:t xml:space="preserve">% and UL type-2 RU is </w:t>
            </w:r>
            <w:r>
              <w:rPr>
                <w:rFonts w:hint="eastAsia"/>
              </w:rPr>
              <w:t>63.95</w:t>
            </w:r>
            <w:r w:rsidRPr="008B318A">
              <w:t>% in scheme 1-1.</w:t>
            </w:r>
          </w:p>
        </w:tc>
      </w:tr>
    </w:tbl>
    <w:p w14:paraId="23A5DEFA" w14:textId="77777777" w:rsidR="00BE294B" w:rsidRDefault="00BE294B" w:rsidP="00BE294B">
      <w:pPr>
        <w:rPr>
          <w:rFonts w:ascii="Times New Roman" w:hAnsi="Times New Roman" w:cs="Times New Roman"/>
          <w:sz w:val="20"/>
          <w:szCs w:val="20"/>
        </w:rPr>
      </w:pPr>
    </w:p>
    <w:p w14:paraId="2D67F4DD" w14:textId="065BFE74" w:rsidR="00BE294B" w:rsidRPr="009D1E9E" w:rsidRDefault="00BE294B" w:rsidP="00BE294B">
      <w:pPr>
        <w:widowControl/>
        <w:spacing w:beforeLines="50" w:before="120" w:afterLines="50" w:after="120"/>
        <w:rPr>
          <w:rFonts w:ascii="Times New Roman" w:hAnsi="Times New Roman" w:cs="Times New Roman"/>
          <w:sz w:val="20"/>
          <w:szCs w:val="20"/>
        </w:rPr>
      </w:pPr>
      <w:r w:rsidRPr="009D1E9E">
        <w:rPr>
          <w:rFonts w:ascii="Times New Roman" w:hAnsi="Times New Roman" w:cs="Times New Roman"/>
          <w:sz w:val="20"/>
          <w:szCs w:val="20"/>
        </w:rPr>
        <w:t xml:space="preserve">The performance gain of DL/UL average-UPT for evaluation schemes compared to baseline in </w:t>
      </w:r>
      <w:r w:rsidRPr="004D381A">
        <w:rPr>
          <w:rFonts w:ascii="Times New Roman" w:hAnsi="Times New Roman" w:cs="Times New Roman"/>
          <w:sz w:val="20"/>
          <w:szCs w:val="20"/>
        </w:rPr>
        <w:t>Dense Urban Macro layer</w:t>
      </w:r>
      <w:r w:rsidRPr="009D1E9E">
        <w:rPr>
          <w:rFonts w:ascii="Times New Roman" w:hAnsi="Times New Roman" w:cs="Times New Roman"/>
          <w:sz w:val="20"/>
          <w:szCs w:val="20"/>
        </w:rPr>
        <w:t xml:space="preserve"> scenario is shown in Figure </w:t>
      </w:r>
      <w:r>
        <w:rPr>
          <w:rFonts w:ascii="Times New Roman" w:hAnsi="Times New Roman" w:cs="Times New Roman"/>
          <w:sz w:val="20"/>
          <w:szCs w:val="20"/>
        </w:rPr>
        <w:t>20</w:t>
      </w:r>
      <w:r w:rsidRPr="009D1E9E">
        <w:rPr>
          <w:rFonts w:ascii="Times New Roman" w:hAnsi="Times New Roman" w:cs="Times New Roman"/>
          <w:sz w:val="20"/>
          <w:szCs w:val="20"/>
        </w:rPr>
        <w:t xml:space="preserve">. The corresponding DL/UL average-UPT, DL/UL per packet (option 1) and per user (option 2) latency, DL/UL type 1 and type 2 RU </w:t>
      </w:r>
      <w:r w:rsidRPr="009D1E9E">
        <w:rPr>
          <w:rFonts w:ascii="Times New Roman" w:hAnsi="Times New Roman" w:cs="Times New Roman" w:hint="eastAsia"/>
          <w:sz w:val="20"/>
          <w:szCs w:val="20"/>
        </w:rPr>
        <w:t>can</w:t>
      </w:r>
      <w:r w:rsidRPr="009D1E9E">
        <w:rPr>
          <w:rFonts w:ascii="Times New Roman" w:hAnsi="Times New Roman" w:cs="Times New Roman"/>
          <w:sz w:val="20"/>
          <w:szCs w:val="20"/>
        </w:rPr>
        <w:t xml:space="preserve"> be found in the summary of the evaluation results of SBFD. Based on the evaluation results, the following can be observed.</w:t>
      </w:r>
    </w:p>
    <w:p w14:paraId="0829862D" w14:textId="77777777" w:rsidR="00BE294B" w:rsidRPr="009D1E9E" w:rsidRDefault="00BE294B" w:rsidP="00BE294B">
      <w:pPr>
        <w:widowControl/>
        <w:spacing w:beforeLines="50" w:before="120" w:afterLines="50" w:after="120"/>
        <w:rPr>
          <w:rFonts w:ascii="Times New Roman" w:hAnsi="Times New Roman" w:cs="Times New Roman"/>
          <w:sz w:val="20"/>
          <w:szCs w:val="20"/>
        </w:rPr>
      </w:pPr>
      <w:r w:rsidRPr="009D1E9E">
        <w:rPr>
          <w:rFonts w:ascii="Times New Roman" w:hAnsi="Times New Roman" w:cs="Times New Roman"/>
          <w:sz w:val="20"/>
          <w:szCs w:val="20"/>
        </w:rPr>
        <w:t xml:space="preserve">For DL and UL, there is similar </w:t>
      </w:r>
      <w:r>
        <w:rPr>
          <w:rFonts w:ascii="Times New Roman" w:hAnsi="Times New Roman" w:cs="Times New Roman" w:hint="eastAsia"/>
          <w:sz w:val="20"/>
          <w:szCs w:val="20"/>
        </w:rPr>
        <w:t>t</w:t>
      </w:r>
      <w:r>
        <w:rPr>
          <w:rFonts w:ascii="Times New Roman" w:hAnsi="Times New Roman" w:cs="Times New Roman"/>
          <w:sz w:val="20"/>
          <w:szCs w:val="20"/>
        </w:rPr>
        <w:t xml:space="preserve">rend </w:t>
      </w:r>
      <w:r w:rsidRPr="009D1E9E">
        <w:rPr>
          <w:rFonts w:ascii="Times New Roman" w:hAnsi="Times New Roman" w:cs="Times New Roman"/>
          <w:sz w:val="20"/>
          <w:szCs w:val="20"/>
        </w:rPr>
        <w:t xml:space="preserve">from the result of large packet size as the small packet size case. </w:t>
      </w:r>
    </w:p>
    <w:p w14:paraId="3C0D0F31" w14:textId="77777777" w:rsidR="00BE294B" w:rsidRPr="009D1E9E" w:rsidRDefault="00BE294B" w:rsidP="00BE294B">
      <w:pPr>
        <w:widowControl/>
        <w:spacing w:beforeLines="50" w:before="120" w:afterLines="50" w:after="120"/>
        <w:rPr>
          <w:rFonts w:ascii="Times New Roman" w:hAnsi="Times New Roman" w:cs="Times New Roman"/>
          <w:sz w:val="20"/>
          <w:szCs w:val="20"/>
        </w:rPr>
      </w:pPr>
      <w:r w:rsidRPr="009D1E9E">
        <w:rPr>
          <w:rFonts w:ascii="Times New Roman" w:hAnsi="Times New Roman" w:cs="Times New Roman"/>
        </w:rPr>
        <w:t>As discussed above, the following observations can be obtained.</w:t>
      </w:r>
    </w:p>
    <w:p w14:paraId="0179A16F" w14:textId="7DBC270A" w:rsidR="00EF5B68" w:rsidRDefault="00EF5B68" w:rsidP="00EF5B68">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31: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r>
        <w:rPr>
          <w:rFonts w:ascii="Times New Roman" w:eastAsia="Times New Roman" w:hAnsi="Times New Roman" w:cs="Times New Roman"/>
          <w:b/>
          <w:bCs/>
          <w:i/>
          <w:kern w:val="0"/>
          <w:sz w:val="20"/>
          <w:szCs w:val="20"/>
          <w:lang w:eastAsia="en-US"/>
        </w:rPr>
        <w:t>dense urban macro layer</w:t>
      </w:r>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3232CDB5" w14:textId="0B8C6BF1"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lastRenderedPageBreak/>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BD0D4E">
        <w:rPr>
          <w:rFonts w:ascii="Times New Roman" w:hAnsi="Times New Roman" w:cs="Times New Roman"/>
          <w:b/>
          <w:bCs/>
          <w:i/>
          <w:sz w:val="20"/>
          <w:szCs w:val="20"/>
        </w:rPr>
        <w:t>3.50</w:t>
      </w:r>
      <w:r>
        <w:rPr>
          <w:rFonts w:ascii="Times New Roman" w:hAnsi="Times New Roman" w:cs="Times New Roman"/>
          <w:b/>
          <w:bCs/>
          <w:i/>
          <w:sz w:val="20"/>
          <w:szCs w:val="20"/>
        </w:rPr>
        <w:t xml:space="preserve">% gain with low load, but has </w:t>
      </w:r>
      <w:r w:rsidR="00BD0D4E">
        <w:rPr>
          <w:rFonts w:ascii="Times New Roman" w:hAnsi="Times New Roman" w:cs="Times New Roman"/>
          <w:b/>
          <w:bCs/>
          <w:i/>
          <w:sz w:val="20"/>
          <w:szCs w:val="20"/>
        </w:rPr>
        <w:t>16.17</w:t>
      </w:r>
      <w:r>
        <w:rPr>
          <w:rFonts w:ascii="Times New Roman" w:hAnsi="Times New Roman" w:cs="Times New Roman"/>
          <w:b/>
          <w:bCs/>
          <w:i/>
          <w:sz w:val="20"/>
          <w:szCs w:val="20"/>
        </w:rPr>
        <w:t xml:space="preserve">% and </w:t>
      </w:r>
      <w:r w:rsidR="00BD0D4E">
        <w:rPr>
          <w:rFonts w:ascii="Times New Roman" w:hAnsi="Times New Roman" w:cs="Times New Roman"/>
          <w:b/>
          <w:bCs/>
          <w:i/>
          <w:sz w:val="20"/>
          <w:szCs w:val="20"/>
        </w:rPr>
        <w:t>38.80</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620A5CF0" w14:textId="16253786"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sidR="00BD0D4E">
        <w:rPr>
          <w:rFonts w:ascii="Times New Roman" w:hAnsi="Times New Roman" w:cs="Times New Roman"/>
          <w:b/>
          <w:bCs/>
          <w:i/>
          <w:sz w:val="20"/>
          <w:szCs w:val="20"/>
        </w:rPr>
        <w:t xml:space="preserve"> </w:t>
      </w:r>
      <w:r w:rsidR="00BD0D4E" w:rsidRPr="00F54103">
        <w:rPr>
          <w:rFonts w:ascii="Times New Roman" w:hAnsi="Times New Roman" w:cs="Times New Roman"/>
          <w:b/>
          <w:bCs/>
          <w:i/>
          <w:sz w:val="20"/>
          <w:szCs w:val="20"/>
        </w:rPr>
        <w:t>achieves</w:t>
      </w:r>
      <w:r w:rsidR="00BD0D4E">
        <w:rPr>
          <w:rFonts w:ascii="Times New Roman" w:hAnsi="Times New Roman" w:cs="Times New Roman"/>
          <w:b/>
          <w:bCs/>
          <w:i/>
          <w:sz w:val="20"/>
          <w:szCs w:val="20"/>
        </w:rPr>
        <w:t xml:space="preserve"> 10.93% gain with low load, but</w:t>
      </w:r>
      <w:r>
        <w:rPr>
          <w:rFonts w:ascii="Times New Roman" w:hAnsi="Times New Roman" w:cs="Times New Roman"/>
          <w:b/>
          <w:bCs/>
          <w:i/>
          <w:sz w:val="20"/>
          <w:szCs w:val="20"/>
        </w:rPr>
        <w:t xml:space="preserve"> has </w:t>
      </w:r>
      <w:r w:rsidR="00BD0D4E">
        <w:rPr>
          <w:rFonts w:ascii="Times New Roman" w:hAnsi="Times New Roman" w:cs="Times New Roman"/>
          <w:b/>
          <w:bCs/>
          <w:i/>
          <w:sz w:val="20"/>
          <w:szCs w:val="20"/>
        </w:rPr>
        <w:t>53.78</w:t>
      </w:r>
      <w:r>
        <w:rPr>
          <w:rFonts w:ascii="Times New Roman" w:hAnsi="Times New Roman" w:cs="Times New Roman"/>
          <w:b/>
          <w:bCs/>
          <w:i/>
          <w:sz w:val="20"/>
          <w:szCs w:val="20"/>
        </w:rPr>
        <w:t xml:space="preserve">% and </w:t>
      </w:r>
      <w:r w:rsidR="00BD0D4E">
        <w:rPr>
          <w:rFonts w:ascii="Times New Roman" w:hAnsi="Times New Roman" w:cs="Times New Roman"/>
          <w:b/>
          <w:bCs/>
          <w:i/>
          <w:sz w:val="20"/>
          <w:szCs w:val="20"/>
        </w:rPr>
        <w:t>96.54</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429C53C4" w14:textId="209FB043"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BD0D4E">
        <w:rPr>
          <w:rFonts w:ascii="Times New Roman" w:hAnsi="Times New Roman" w:cs="Times New Roman"/>
          <w:b/>
          <w:bCs/>
          <w:i/>
          <w:sz w:val="20"/>
          <w:szCs w:val="20"/>
        </w:rPr>
        <w:t>14.37</w:t>
      </w:r>
      <w:r>
        <w:rPr>
          <w:rFonts w:ascii="Times New Roman" w:hAnsi="Times New Roman" w:cs="Times New Roman"/>
          <w:b/>
          <w:bCs/>
          <w:i/>
          <w:sz w:val="20"/>
          <w:szCs w:val="20"/>
        </w:rPr>
        <w:t>%</w:t>
      </w:r>
      <w:r w:rsidR="00BD0D4E">
        <w:rPr>
          <w:rFonts w:ascii="Times New Roman" w:hAnsi="Times New Roman" w:cs="Times New Roman"/>
          <w:b/>
          <w:bCs/>
          <w:i/>
          <w:sz w:val="20"/>
          <w:szCs w:val="20"/>
        </w:rPr>
        <w:t xml:space="preserve"> gain with low load</w:t>
      </w:r>
      <w:r>
        <w:rPr>
          <w:rFonts w:ascii="Times New Roman" w:hAnsi="Times New Roman" w:cs="Times New Roman"/>
          <w:b/>
          <w:bCs/>
          <w:i/>
          <w:sz w:val="20"/>
          <w:szCs w:val="20"/>
        </w:rPr>
        <w:t xml:space="preserve">, </w:t>
      </w:r>
      <w:r w:rsidR="00BD0D4E">
        <w:rPr>
          <w:rFonts w:ascii="Times New Roman" w:hAnsi="Times New Roman" w:cs="Times New Roman"/>
          <w:b/>
          <w:bCs/>
          <w:i/>
          <w:sz w:val="20"/>
          <w:szCs w:val="20"/>
        </w:rPr>
        <w:t>but has 39.85</w:t>
      </w:r>
      <w:r>
        <w:rPr>
          <w:rFonts w:ascii="Times New Roman" w:hAnsi="Times New Roman" w:cs="Times New Roman"/>
          <w:b/>
          <w:bCs/>
          <w:i/>
          <w:sz w:val="20"/>
          <w:szCs w:val="20"/>
        </w:rPr>
        <w:t xml:space="preserve">% and </w:t>
      </w:r>
      <w:r w:rsidR="00BD0D4E">
        <w:rPr>
          <w:rFonts w:ascii="Times New Roman" w:hAnsi="Times New Roman" w:cs="Times New Roman"/>
          <w:b/>
          <w:bCs/>
          <w:i/>
          <w:sz w:val="20"/>
          <w:szCs w:val="20"/>
        </w:rPr>
        <w:t>69.98</w:t>
      </w:r>
      <w:r>
        <w:rPr>
          <w:rFonts w:ascii="Times New Roman" w:hAnsi="Times New Roman" w:cs="Times New Roman"/>
          <w:b/>
          <w:bCs/>
          <w:i/>
          <w:sz w:val="20"/>
          <w:szCs w:val="20"/>
        </w:rPr>
        <w:t xml:space="preserve">% </w:t>
      </w:r>
      <w:r w:rsidR="00BD0D4E" w:rsidRPr="00CF567D">
        <w:rPr>
          <w:rFonts w:ascii="Times New Roman" w:hAnsi="Times New Roman" w:cs="Times New Roman"/>
          <w:b/>
          <w:bCs/>
          <w:i/>
          <w:sz w:val="20"/>
          <w:szCs w:val="20"/>
        </w:rPr>
        <w:t>degradation</w:t>
      </w:r>
      <w:r w:rsidR="00BD0D4E">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02467002" w14:textId="681E1BEB" w:rsidR="00EF5B68" w:rsidRPr="0041302F"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BD0D4E">
        <w:rPr>
          <w:rFonts w:ascii="Times New Roman" w:hAnsi="Times New Roman" w:cs="Times New Roman"/>
          <w:b/>
          <w:bCs/>
          <w:i/>
          <w:sz w:val="20"/>
          <w:szCs w:val="20"/>
        </w:rPr>
        <w:t>15.51</w:t>
      </w:r>
      <w:r>
        <w:rPr>
          <w:rFonts w:ascii="Times New Roman" w:hAnsi="Times New Roman" w:cs="Times New Roman"/>
          <w:b/>
          <w:bCs/>
          <w:i/>
          <w:sz w:val="20"/>
          <w:szCs w:val="20"/>
        </w:rPr>
        <w:t xml:space="preserve">% gain with low load, but has </w:t>
      </w:r>
      <w:r w:rsidR="00BD0D4E">
        <w:rPr>
          <w:rFonts w:ascii="Times New Roman" w:hAnsi="Times New Roman" w:cs="Times New Roman"/>
          <w:b/>
          <w:bCs/>
          <w:i/>
          <w:sz w:val="20"/>
          <w:szCs w:val="20"/>
        </w:rPr>
        <w:t>90.10</w:t>
      </w:r>
      <w:r>
        <w:rPr>
          <w:rFonts w:ascii="Times New Roman" w:hAnsi="Times New Roman" w:cs="Times New Roman"/>
          <w:b/>
          <w:bCs/>
          <w:i/>
          <w:sz w:val="20"/>
          <w:szCs w:val="20"/>
        </w:rPr>
        <w:t xml:space="preserve">% and </w:t>
      </w:r>
      <w:r w:rsidR="00BD0D4E">
        <w:rPr>
          <w:rFonts w:ascii="Times New Roman" w:hAnsi="Times New Roman" w:cs="Times New Roman"/>
          <w:b/>
          <w:bCs/>
          <w:i/>
          <w:sz w:val="20"/>
          <w:szCs w:val="20"/>
        </w:rPr>
        <w:t>99.11</w:t>
      </w:r>
      <w:r>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medium and high load.</w:t>
      </w:r>
    </w:p>
    <w:p w14:paraId="63439C1F" w14:textId="2010C836" w:rsidR="00EF5B68" w:rsidRDefault="00EF5B68" w:rsidP="00EF5B68">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32: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r>
        <w:rPr>
          <w:rFonts w:ascii="Times New Roman" w:eastAsia="Times New Roman" w:hAnsi="Times New Roman" w:cs="Times New Roman"/>
          <w:b/>
          <w:bCs/>
          <w:i/>
          <w:kern w:val="0"/>
          <w:sz w:val="20"/>
          <w:szCs w:val="20"/>
          <w:lang w:eastAsia="en-US"/>
        </w:rPr>
        <w:t>dense urban macro layer</w:t>
      </w:r>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33C92F3A" w14:textId="7216924E"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BD0D4E">
        <w:rPr>
          <w:rFonts w:ascii="Times New Roman" w:hAnsi="Times New Roman" w:cs="Times New Roman"/>
          <w:b/>
          <w:bCs/>
          <w:i/>
          <w:sz w:val="20"/>
          <w:szCs w:val="20"/>
        </w:rPr>
        <w:t>4.49</w:t>
      </w:r>
      <w:r>
        <w:rPr>
          <w:rFonts w:ascii="Times New Roman" w:hAnsi="Times New Roman" w:cs="Times New Roman"/>
          <w:b/>
          <w:bCs/>
          <w:i/>
          <w:sz w:val="20"/>
          <w:szCs w:val="20"/>
        </w:rPr>
        <w:t>%</w:t>
      </w:r>
      <w:r w:rsidR="00BD0D4E">
        <w:rPr>
          <w:rFonts w:ascii="Times New Roman" w:hAnsi="Times New Roman" w:cs="Times New Roman"/>
          <w:b/>
          <w:bCs/>
          <w:i/>
          <w:sz w:val="20"/>
          <w:szCs w:val="20"/>
        </w:rPr>
        <w:t xml:space="preserve"> gain with low load, but has</w:t>
      </w:r>
      <w:r>
        <w:rPr>
          <w:rFonts w:ascii="Times New Roman" w:hAnsi="Times New Roman" w:cs="Times New Roman"/>
          <w:b/>
          <w:bCs/>
          <w:i/>
          <w:sz w:val="20"/>
          <w:szCs w:val="20"/>
        </w:rPr>
        <w:t xml:space="preserve"> 0.</w:t>
      </w:r>
      <w:r w:rsidR="00BD0D4E">
        <w:rPr>
          <w:rFonts w:ascii="Times New Roman" w:hAnsi="Times New Roman" w:cs="Times New Roman"/>
          <w:b/>
          <w:bCs/>
          <w:i/>
          <w:sz w:val="20"/>
          <w:szCs w:val="20"/>
        </w:rPr>
        <w:t>09</w:t>
      </w:r>
      <w:r>
        <w:rPr>
          <w:rFonts w:ascii="Times New Roman" w:hAnsi="Times New Roman" w:cs="Times New Roman"/>
          <w:b/>
          <w:bCs/>
          <w:i/>
          <w:sz w:val="20"/>
          <w:szCs w:val="20"/>
        </w:rPr>
        <w:t>%</w:t>
      </w:r>
      <w:r w:rsidR="00BD0D4E">
        <w:rPr>
          <w:rFonts w:ascii="Times New Roman" w:hAnsi="Times New Roman" w:cs="Times New Roman"/>
          <w:b/>
          <w:bCs/>
          <w:i/>
          <w:sz w:val="20"/>
          <w:szCs w:val="20"/>
        </w:rPr>
        <w:t xml:space="preserve"> and 4.16%</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w:t>
      </w:r>
      <w:r w:rsidR="00BD0D4E">
        <w:rPr>
          <w:rFonts w:ascii="Times New Roman" w:hAnsi="Times New Roman" w:cs="Times New Roman"/>
          <w:b/>
          <w:bCs/>
          <w:i/>
          <w:sz w:val="20"/>
          <w:szCs w:val="20"/>
        </w:rPr>
        <w:t xml:space="preserve">medium and </w:t>
      </w:r>
      <w:r>
        <w:rPr>
          <w:rFonts w:ascii="Times New Roman" w:hAnsi="Times New Roman" w:cs="Times New Roman"/>
          <w:b/>
          <w:bCs/>
          <w:i/>
          <w:sz w:val="20"/>
          <w:szCs w:val="20"/>
        </w:rPr>
        <w:t>high load.</w:t>
      </w:r>
    </w:p>
    <w:p w14:paraId="48258602" w14:textId="14058B39"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BD0D4E">
        <w:rPr>
          <w:rFonts w:ascii="Times New Roman" w:hAnsi="Times New Roman" w:cs="Times New Roman"/>
          <w:b/>
          <w:bCs/>
          <w:i/>
          <w:sz w:val="20"/>
          <w:szCs w:val="20"/>
        </w:rPr>
        <w:t>10.36</w:t>
      </w:r>
      <w:r>
        <w:rPr>
          <w:rFonts w:ascii="Times New Roman" w:hAnsi="Times New Roman" w:cs="Times New Roman"/>
          <w:b/>
          <w:bCs/>
          <w:i/>
          <w:sz w:val="20"/>
          <w:szCs w:val="20"/>
        </w:rPr>
        <w:t>%</w:t>
      </w:r>
      <w:r w:rsidR="00BD0D4E">
        <w:rPr>
          <w:rFonts w:ascii="Times New Roman" w:hAnsi="Times New Roman" w:cs="Times New Roman"/>
          <w:b/>
          <w:bCs/>
          <w:i/>
          <w:sz w:val="20"/>
          <w:szCs w:val="20"/>
        </w:rPr>
        <w:t xml:space="preserve"> and 2.95%</w:t>
      </w:r>
      <w:r>
        <w:rPr>
          <w:rFonts w:ascii="Times New Roman" w:hAnsi="Times New Roman" w:cs="Times New Roman"/>
          <w:b/>
          <w:bCs/>
          <w:i/>
          <w:sz w:val="20"/>
          <w:szCs w:val="20"/>
        </w:rPr>
        <w:t xml:space="preserve"> gain with low</w:t>
      </w:r>
      <w:r w:rsidR="00BD0D4E">
        <w:rPr>
          <w:rFonts w:ascii="Times New Roman" w:hAnsi="Times New Roman" w:cs="Times New Roman"/>
          <w:b/>
          <w:bCs/>
          <w:i/>
          <w:sz w:val="20"/>
          <w:szCs w:val="20"/>
        </w:rPr>
        <w:t xml:space="preserve"> and medium</w:t>
      </w:r>
      <w:r>
        <w:rPr>
          <w:rFonts w:ascii="Times New Roman" w:hAnsi="Times New Roman" w:cs="Times New Roman"/>
          <w:b/>
          <w:bCs/>
          <w:i/>
          <w:sz w:val="20"/>
          <w:szCs w:val="20"/>
        </w:rPr>
        <w:t xml:space="preserve"> load, but has </w:t>
      </w:r>
      <w:r w:rsidR="00BD0D4E">
        <w:rPr>
          <w:rFonts w:ascii="Times New Roman" w:hAnsi="Times New Roman" w:cs="Times New Roman"/>
          <w:b/>
          <w:bCs/>
          <w:i/>
          <w:sz w:val="20"/>
          <w:szCs w:val="20"/>
        </w:rPr>
        <w:t>10.19</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high load.</w:t>
      </w:r>
    </w:p>
    <w:p w14:paraId="6292CE92" w14:textId="02B6D6B9"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BD0D4E">
        <w:rPr>
          <w:rFonts w:ascii="Times New Roman" w:hAnsi="Times New Roman" w:cs="Times New Roman"/>
          <w:b/>
          <w:bCs/>
          <w:i/>
          <w:sz w:val="20"/>
          <w:szCs w:val="20"/>
        </w:rPr>
        <w:t>12.14</w:t>
      </w:r>
      <w:r>
        <w:rPr>
          <w:rFonts w:ascii="Times New Roman" w:hAnsi="Times New Roman" w:cs="Times New Roman"/>
          <w:b/>
          <w:bCs/>
          <w:i/>
          <w:sz w:val="20"/>
          <w:szCs w:val="20"/>
        </w:rPr>
        <w:t>%</w:t>
      </w:r>
      <w:r w:rsidR="00BD0D4E">
        <w:rPr>
          <w:rFonts w:ascii="Times New Roman" w:hAnsi="Times New Roman" w:cs="Times New Roman"/>
          <w:b/>
          <w:bCs/>
          <w:i/>
          <w:sz w:val="20"/>
          <w:szCs w:val="20"/>
        </w:rPr>
        <w:t xml:space="preserve"> gain with low load</w:t>
      </w:r>
      <w:r>
        <w:rPr>
          <w:rFonts w:ascii="Times New Roman" w:hAnsi="Times New Roman" w:cs="Times New Roman"/>
          <w:b/>
          <w:bCs/>
          <w:i/>
          <w:sz w:val="20"/>
          <w:szCs w:val="20"/>
        </w:rPr>
        <w:t xml:space="preserve">, </w:t>
      </w:r>
      <w:r w:rsidR="00BD0D4E">
        <w:rPr>
          <w:rFonts w:ascii="Times New Roman" w:hAnsi="Times New Roman" w:cs="Times New Roman"/>
          <w:b/>
          <w:bCs/>
          <w:i/>
          <w:sz w:val="20"/>
          <w:szCs w:val="20"/>
        </w:rPr>
        <w:t>but has 33.82</w:t>
      </w:r>
      <w:r>
        <w:rPr>
          <w:rFonts w:ascii="Times New Roman" w:hAnsi="Times New Roman" w:cs="Times New Roman"/>
          <w:b/>
          <w:bCs/>
          <w:i/>
          <w:sz w:val="20"/>
          <w:szCs w:val="20"/>
        </w:rPr>
        <w:t xml:space="preserve">% and </w:t>
      </w:r>
      <w:r w:rsidR="00BD0D4E">
        <w:rPr>
          <w:rFonts w:ascii="Times New Roman" w:hAnsi="Times New Roman" w:cs="Times New Roman"/>
          <w:b/>
          <w:bCs/>
          <w:i/>
          <w:sz w:val="20"/>
          <w:szCs w:val="20"/>
        </w:rPr>
        <w:t>63.77</w:t>
      </w:r>
      <w:r>
        <w:rPr>
          <w:rFonts w:ascii="Times New Roman" w:hAnsi="Times New Roman" w:cs="Times New Roman"/>
          <w:b/>
          <w:bCs/>
          <w:i/>
          <w:sz w:val="20"/>
          <w:szCs w:val="20"/>
        </w:rPr>
        <w:t xml:space="preserve">% </w:t>
      </w:r>
      <w:r w:rsidR="00BD0D4E" w:rsidRPr="00CF567D">
        <w:rPr>
          <w:rFonts w:ascii="Times New Roman" w:hAnsi="Times New Roman" w:cs="Times New Roman"/>
          <w:b/>
          <w:bCs/>
          <w:i/>
          <w:sz w:val="20"/>
          <w:szCs w:val="20"/>
        </w:rPr>
        <w:t>degradation</w:t>
      </w:r>
      <w:r w:rsidR="00BD0D4E">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350B9AB2" w14:textId="162A1ADC" w:rsidR="00EF5B68" w:rsidRPr="00A50B92"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BD0D4E">
        <w:rPr>
          <w:rFonts w:ascii="Times New Roman" w:hAnsi="Times New Roman" w:cs="Times New Roman"/>
          <w:b/>
          <w:bCs/>
          <w:i/>
          <w:sz w:val="20"/>
          <w:szCs w:val="20"/>
        </w:rPr>
        <w:t>5.47</w:t>
      </w:r>
      <w:r>
        <w:rPr>
          <w:rFonts w:ascii="Times New Roman" w:hAnsi="Times New Roman" w:cs="Times New Roman"/>
          <w:b/>
          <w:bCs/>
          <w:i/>
          <w:sz w:val="20"/>
          <w:szCs w:val="20"/>
        </w:rPr>
        <w:t xml:space="preserve">% gain with low load, but has </w:t>
      </w:r>
      <w:r w:rsidR="00BD0D4E">
        <w:rPr>
          <w:rFonts w:ascii="Times New Roman" w:hAnsi="Times New Roman" w:cs="Times New Roman"/>
          <w:b/>
          <w:bCs/>
          <w:i/>
          <w:sz w:val="20"/>
          <w:szCs w:val="20"/>
        </w:rPr>
        <w:t>86.83</w:t>
      </w:r>
      <w:r>
        <w:rPr>
          <w:rFonts w:ascii="Times New Roman" w:hAnsi="Times New Roman" w:cs="Times New Roman"/>
          <w:b/>
          <w:bCs/>
          <w:i/>
          <w:sz w:val="20"/>
          <w:szCs w:val="20"/>
        </w:rPr>
        <w:t xml:space="preserve">% and </w:t>
      </w:r>
      <w:r w:rsidR="00BD0D4E">
        <w:rPr>
          <w:rFonts w:ascii="Times New Roman" w:hAnsi="Times New Roman" w:cs="Times New Roman"/>
          <w:b/>
          <w:bCs/>
          <w:i/>
          <w:sz w:val="20"/>
          <w:szCs w:val="20"/>
        </w:rPr>
        <w:t>96.97</w:t>
      </w:r>
      <w:r>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medium and high load.</w:t>
      </w:r>
    </w:p>
    <w:p w14:paraId="05679EC5" w14:textId="77777777" w:rsidR="00BE294B" w:rsidRPr="00BE294B" w:rsidRDefault="00BE294B" w:rsidP="00BE294B">
      <w:pPr>
        <w:rPr>
          <w:rFonts w:ascii="Times New Roman" w:eastAsia="Times New Roman" w:hAnsi="Times New Roman" w:cs="Times New Roman"/>
          <w:iCs/>
          <w:szCs w:val="28"/>
          <w:lang w:eastAsia="en-US"/>
        </w:rPr>
      </w:pPr>
      <w:bookmarkStart w:id="34" w:name="_Hlk142589415"/>
    </w:p>
    <w:p w14:paraId="38D95A3D" w14:textId="23A669F3" w:rsidR="00BE294B" w:rsidRDefault="00584D39" w:rsidP="00BE294B">
      <w:bookmarkStart w:id="35" w:name="_Hlk142657381"/>
      <w:r>
        <w:rPr>
          <w:noProof/>
          <w:lang w:eastAsia="en-US"/>
        </w:rPr>
        <w:drawing>
          <wp:inline distT="0" distB="0" distL="0" distR="0" wp14:anchorId="5E43DB77" wp14:editId="53E0CAE3">
            <wp:extent cx="2694760" cy="1710335"/>
            <wp:effectExtent l="0" t="0" r="0" b="4445"/>
            <wp:docPr id="39123265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10690" cy="1720445"/>
                    </a:xfrm>
                    <a:prstGeom prst="rect">
                      <a:avLst/>
                    </a:prstGeom>
                    <a:noFill/>
                  </pic:spPr>
                </pic:pic>
              </a:graphicData>
            </a:graphic>
          </wp:inline>
        </w:drawing>
      </w:r>
      <w:r>
        <w:rPr>
          <w:rFonts w:hint="eastAsia"/>
        </w:rPr>
        <w:t xml:space="preserve"> </w:t>
      </w:r>
      <w:r>
        <w:rPr>
          <w:noProof/>
        </w:rPr>
        <w:drawing>
          <wp:inline distT="0" distB="0" distL="0" distR="0" wp14:anchorId="73E3857D" wp14:editId="74B8E592">
            <wp:extent cx="2949646" cy="1716480"/>
            <wp:effectExtent l="0" t="0" r="3175" b="0"/>
            <wp:docPr id="213170138"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969251" cy="1727888"/>
                    </a:xfrm>
                    <a:prstGeom prst="rect">
                      <a:avLst/>
                    </a:prstGeom>
                    <a:noFill/>
                  </pic:spPr>
                </pic:pic>
              </a:graphicData>
            </a:graphic>
          </wp:inline>
        </w:drawing>
      </w:r>
    </w:p>
    <w:p w14:paraId="3EA6BCB8" w14:textId="168560B9" w:rsidR="00251C4A" w:rsidRPr="00251C4A" w:rsidRDefault="00251C4A" w:rsidP="008A0EB0">
      <w:pPr>
        <w:jc w:val="center"/>
      </w:pPr>
      <w:r w:rsidRPr="00CF567D">
        <w:rPr>
          <w:rFonts w:ascii="Times" w:eastAsia="Times New Roman" w:hAnsi="Times" w:cs="Times New Roman"/>
          <w:b/>
          <w:kern w:val="0"/>
          <w:sz w:val="20"/>
          <w:szCs w:val="24"/>
          <w:lang w:eastAsia="en-US"/>
        </w:rPr>
        <w:t>Figu</w:t>
      </w:r>
      <w:r w:rsidRPr="00586B1F">
        <w:rPr>
          <w:rFonts w:ascii="Times New Roman" w:eastAsia="Times New Roman" w:hAnsi="Times New Roman" w:cs="Times New Roman"/>
          <w:b/>
          <w:kern w:val="0"/>
          <w:sz w:val="20"/>
          <w:szCs w:val="20"/>
          <w:lang w:eastAsia="en-US"/>
        </w:rPr>
        <w:t>r</w:t>
      </w:r>
      <w:r w:rsidRPr="00FF6E4B">
        <w:rPr>
          <w:rFonts w:ascii="Times New Roman" w:eastAsia="Times New Roman" w:hAnsi="Times New Roman" w:cs="Times New Roman"/>
          <w:b/>
          <w:kern w:val="0"/>
          <w:sz w:val="20"/>
          <w:szCs w:val="20"/>
          <w:lang w:eastAsia="en-US"/>
        </w:rPr>
        <w:t xml:space="preserve">e </w:t>
      </w:r>
      <w:r>
        <w:rPr>
          <w:rFonts w:ascii="Times New Roman" w:eastAsia="Times New Roman" w:hAnsi="Times New Roman" w:cs="Times New Roman"/>
          <w:b/>
          <w:kern w:val="0"/>
          <w:sz w:val="20"/>
          <w:szCs w:val="20"/>
          <w:lang w:eastAsia="en-US"/>
        </w:rPr>
        <w:t>20</w:t>
      </w:r>
      <w:r w:rsidRPr="00FF6E4B">
        <w:rPr>
          <w:rFonts w:ascii="Times New Roman" w:eastAsia="Times New Roman" w:hAnsi="Times New Roman" w:cs="Times New Roman"/>
          <w:b/>
          <w:kern w:val="0"/>
          <w:sz w:val="20"/>
          <w:szCs w:val="20"/>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Pr="00413A1C">
        <w:t xml:space="preserve"> </w:t>
      </w:r>
      <w:r w:rsidRPr="00413A1C">
        <w:rPr>
          <w:rFonts w:ascii="Times" w:eastAsia="Times New Roman" w:hAnsi="Times" w:cs="Times New Roman"/>
          <w:b/>
          <w:kern w:val="0"/>
          <w:sz w:val="20"/>
          <w:szCs w:val="24"/>
          <w:lang w:eastAsia="en-US"/>
        </w:rPr>
        <w:t>DL and UL Average-UPT for different traffic loads</w:t>
      </w:r>
    </w:p>
    <w:bookmarkEnd w:id="34"/>
    <w:bookmarkEnd w:id="35"/>
    <w:p w14:paraId="0CEEB3A5" w14:textId="4695157C" w:rsidR="00BE294B" w:rsidRPr="00BE294B" w:rsidRDefault="00BE294B" w:rsidP="00BE294B">
      <w:pPr>
        <w:keepNext/>
        <w:keepLines/>
        <w:widowControl/>
        <w:numPr>
          <w:ilvl w:val="2"/>
          <w:numId w:val="3"/>
        </w:numPr>
        <w:overflowPunct w:val="0"/>
        <w:autoSpaceDE w:val="0"/>
        <w:autoSpaceDN w:val="0"/>
        <w:adjustRightInd w:val="0"/>
        <w:spacing w:before="240" w:after="180"/>
        <w:jc w:val="left"/>
        <w:textAlignment w:val="baseline"/>
        <w:outlineLvl w:val="2"/>
        <w:rPr>
          <w:rFonts w:ascii="Times New Roman" w:eastAsia="Times New Roman" w:hAnsi="Times New Roman" w:cs="Times New Roman"/>
          <w:iCs/>
          <w:kern w:val="0"/>
          <w:sz w:val="24"/>
          <w:szCs w:val="28"/>
          <w:lang w:eastAsia="en-US"/>
        </w:rPr>
      </w:pPr>
      <w:r>
        <w:rPr>
          <w:rFonts w:ascii="Times New Roman" w:hAnsi="Times New Roman" w:cs="Times New Roman"/>
          <w:iCs/>
          <w:kern w:val="0"/>
          <w:sz w:val="24"/>
          <w:szCs w:val="28"/>
        </w:rPr>
        <w:t>Dynamic SBFD</w:t>
      </w:r>
    </w:p>
    <w:p w14:paraId="1F293709" w14:textId="34FC38D6" w:rsidR="00BE294B" w:rsidRPr="00BE294B" w:rsidRDefault="00BE294B" w:rsidP="00BE294B">
      <w:pPr>
        <w:keepNext/>
        <w:keepLines/>
        <w:widowControl/>
        <w:numPr>
          <w:ilvl w:val="3"/>
          <w:numId w:val="3"/>
        </w:numPr>
        <w:overflowPunct w:val="0"/>
        <w:autoSpaceDE w:val="0"/>
        <w:autoSpaceDN w:val="0"/>
        <w:adjustRightInd w:val="0"/>
        <w:spacing w:before="240" w:after="180"/>
        <w:jc w:val="left"/>
        <w:textAlignment w:val="baseline"/>
        <w:outlineLvl w:val="3"/>
        <w:rPr>
          <w:rFonts w:ascii="Times New Roman" w:eastAsia="Times New Roman" w:hAnsi="Times New Roman" w:cs="Times New Roman"/>
          <w:iCs/>
          <w:kern w:val="0"/>
          <w:sz w:val="24"/>
          <w:szCs w:val="28"/>
          <w:lang w:eastAsia="en-US"/>
        </w:rPr>
      </w:pPr>
      <w:r>
        <w:rPr>
          <w:rFonts w:ascii="Times New Roman" w:hAnsi="Times New Roman" w:cs="Times New Roman"/>
          <w:iCs/>
          <w:kern w:val="0"/>
          <w:sz w:val="24"/>
          <w:szCs w:val="28"/>
        </w:rPr>
        <w:t>Alt-4 (XXXXX)</w:t>
      </w:r>
    </w:p>
    <w:p w14:paraId="39BCBF13" w14:textId="07BBE50F" w:rsidR="00BE294B" w:rsidRPr="00BE294B" w:rsidRDefault="00BE294B" w:rsidP="00BE294B">
      <w:pPr>
        <w:keepNext/>
        <w:keepLines/>
        <w:widowControl/>
        <w:numPr>
          <w:ilvl w:val="4"/>
          <w:numId w:val="3"/>
        </w:numPr>
        <w:overflowPunct w:val="0"/>
        <w:autoSpaceDE w:val="0"/>
        <w:autoSpaceDN w:val="0"/>
        <w:adjustRightInd w:val="0"/>
        <w:spacing w:before="240" w:after="180"/>
        <w:jc w:val="left"/>
        <w:textAlignment w:val="baseline"/>
        <w:outlineLvl w:val="4"/>
        <w:rPr>
          <w:rFonts w:ascii="Times New Roman" w:eastAsia="Times New Roman" w:hAnsi="Times New Roman" w:cs="Times New Roman"/>
          <w:iCs/>
          <w:kern w:val="0"/>
          <w:sz w:val="24"/>
          <w:szCs w:val="28"/>
          <w:lang w:eastAsia="en-US"/>
        </w:rPr>
      </w:pPr>
      <w:r>
        <w:rPr>
          <w:rFonts w:ascii="Times New Roman" w:hAnsi="Times New Roman" w:cs="Times New Roman"/>
          <w:iCs/>
          <w:kern w:val="0"/>
          <w:sz w:val="24"/>
          <w:szCs w:val="28"/>
        </w:rPr>
        <w:t>Large packet size</w:t>
      </w:r>
    </w:p>
    <w:p w14:paraId="5F70F770" w14:textId="62DB5A05" w:rsidR="00F32E81" w:rsidRPr="009D1E9E" w:rsidRDefault="00F32E81" w:rsidP="00F32E81">
      <w:pPr>
        <w:widowControl/>
        <w:spacing w:beforeLines="50" w:before="120" w:afterLines="50" w:after="120"/>
        <w:rPr>
          <w:rFonts w:ascii="Times New Roman" w:hAnsi="Times New Roman" w:cs="Times New Roman"/>
          <w:sz w:val="20"/>
          <w:szCs w:val="20"/>
        </w:rPr>
      </w:pPr>
      <w:r w:rsidRPr="009D1E9E">
        <w:rPr>
          <w:rFonts w:ascii="Times New Roman" w:hAnsi="Times New Roman" w:cs="Times New Roman"/>
          <w:sz w:val="20"/>
          <w:szCs w:val="20"/>
        </w:rPr>
        <w:t xml:space="preserve">The performance gain of DL/UL average-UPT for evaluation schemes compared to baseline in </w:t>
      </w:r>
      <w:r w:rsidRPr="004D381A">
        <w:rPr>
          <w:rFonts w:ascii="Times New Roman" w:hAnsi="Times New Roman" w:cs="Times New Roman"/>
          <w:sz w:val="20"/>
          <w:szCs w:val="20"/>
        </w:rPr>
        <w:t>Dense Urban Macro layer</w:t>
      </w:r>
      <w:r w:rsidRPr="009D1E9E">
        <w:rPr>
          <w:rFonts w:ascii="Times New Roman" w:hAnsi="Times New Roman" w:cs="Times New Roman"/>
          <w:sz w:val="20"/>
          <w:szCs w:val="20"/>
        </w:rPr>
        <w:t xml:space="preserve"> scenario is shown in Figure </w:t>
      </w:r>
      <w:r>
        <w:rPr>
          <w:rFonts w:ascii="Times New Roman" w:hAnsi="Times New Roman" w:cs="Times New Roman"/>
          <w:sz w:val="20"/>
          <w:szCs w:val="20"/>
        </w:rPr>
        <w:t>2</w:t>
      </w:r>
      <w:r w:rsidR="00C348C7">
        <w:rPr>
          <w:rFonts w:ascii="Times New Roman" w:hAnsi="Times New Roman" w:cs="Times New Roman"/>
          <w:sz w:val="20"/>
          <w:szCs w:val="20"/>
        </w:rPr>
        <w:t>1</w:t>
      </w:r>
      <w:r>
        <w:rPr>
          <w:rFonts w:ascii="Times New Roman" w:hAnsi="Times New Roman" w:cs="Times New Roman"/>
          <w:sz w:val="20"/>
          <w:szCs w:val="20"/>
        </w:rPr>
        <w:t xml:space="preserve"> to Figure </w:t>
      </w:r>
      <w:r w:rsidR="00C348C7">
        <w:rPr>
          <w:rFonts w:ascii="Times New Roman" w:hAnsi="Times New Roman" w:cs="Times New Roman"/>
          <w:sz w:val="20"/>
          <w:szCs w:val="20"/>
        </w:rPr>
        <w:t>23</w:t>
      </w:r>
      <w:r w:rsidRPr="009D1E9E">
        <w:rPr>
          <w:rFonts w:ascii="Times New Roman" w:hAnsi="Times New Roman" w:cs="Times New Roman"/>
          <w:sz w:val="20"/>
          <w:szCs w:val="20"/>
        </w:rPr>
        <w:t xml:space="preserve">. The corresponding DL/UL average-UPT, DL/UL per packet (option 1) and per user (option 2) latency, DL/UL type 1 and type 2 RU </w:t>
      </w:r>
      <w:r w:rsidRPr="009D1E9E">
        <w:rPr>
          <w:rFonts w:ascii="Times New Roman" w:hAnsi="Times New Roman" w:cs="Times New Roman" w:hint="eastAsia"/>
          <w:sz w:val="20"/>
          <w:szCs w:val="20"/>
        </w:rPr>
        <w:t>can</w:t>
      </w:r>
      <w:r w:rsidRPr="009D1E9E">
        <w:rPr>
          <w:rFonts w:ascii="Times New Roman" w:hAnsi="Times New Roman" w:cs="Times New Roman"/>
          <w:sz w:val="20"/>
          <w:szCs w:val="20"/>
        </w:rPr>
        <w:t xml:space="preserve"> be found in the summary of the evaluation results of SBFD. Based on the evaluation results, the following can be observed.</w:t>
      </w:r>
    </w:p>
    <w:p w14:paraId="476AE25D" w14:textId="54E82C3B" w:rsidR="00EF5B68" w:rsidRDefault="00EF5B68" w:rsidP="00EF5B68">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33: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r>
        <w:rPr>
          <w:rFonts w:ascii="Times New Roman" w:eastAsia="Times New Roman" w:hAnsi="Times New Roman" w:cs="Times New Roman"/>
          <w:b/>
          <w:bCs/>
          <w:i/>
          <w:kern w:val="0"/>
          <w:sz w:val="20"/>
          <w:szCs w:val="20"/>
          <w:lang w:eastAsia="en-US"/>
        </w:rPr>
        <w:t>dense urban macro layer</w:t>
      </w:r>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s</w:t>
      </w:r>
      <w:r w:rsidRPr="00F37917">
        <w:rPr>
          <w:rFonts w:ascii="Times New Roman" w:eastAsia="宋体" w:hAnsi="Times New Roman" w:cs="Times New Roman"/>
          <w:b/>
          <w:bCs/>
          <w:i/>
          <w:kern w:val="0"/>
          <w:sz w:val="20"/>
          <w:szCs w:val="20"/>
        </w:rPr>
        <w:t>emi-static SBFD</w:t>
      </w:r>
      <w:r>
        <w:rPr>
          <w:rFonts w:ascii="Times New Roman" w:eastAsia="宋体" w:hAnsi="Times New Roman" w:cs="Times New Roman"/>
          <w:b/>
          <w:bCs/>
          <w:i/>
          <w:kern w:val="0"/>
          <w:sz w:val="20"/>
          <w:szCs w:val="20"/>
        </w:rPr>
        <w:t xml:space="preserve"> with XXXXX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1</w:t>
      </w:r>
      <w:r w:rsidRPr="00F37917">
        <w:rPr>
          <w:rFonts w:ascii="Times New Roman" w:eastAsia="宋体" w:hAnsi="Times New Roman" w:cs="Times New Roman"/>
          <w:b/>
          <w:bCs/>
          <w:i/>
          <w:kern w:val="0"/>
          <w:sz w:val="20"/>
          <w:szCs w:val="20"/>
        </w:rPr>
        <w:t>-2</w:t>
      </w:r>
      <w:r>
        <w:rPr>
          <w:rFonts w:ascii="Times New Roman" w:eastAsia="宋体" w:hAnsi="Times New Roman" w:cs="Times New Roman"/>
          <w:b/>
          <w:bCs/>
          <w:i/>
          <w:kern w:val="0"/>
          <w:sz w:val="20"/>
          <w:szCs w:val="20"/>
        </w:rPr>
        <w:t>)</w:t>
      </w:r>
    </w:p>
    <w:p w14:paraId="6A7AE126" w14:textId="1102111D"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22589B">
        <w:rPr>
          <w:rFonts w:ascii="Times New Roman" w:hAnsi="Times New Roman" w:cs="Times New Roman"/>
          <w:b/>
          <w:bCs/>
          <w:i/>
          <w:sz w:val="20"/>
          <w:szCs w:val="20"/>
        </w:rPr>
        <w:t>9.05</w:t>
      </w:r>
      <w:r>
        <w:rPr>
          <w:rFonts w:ascii="Times New Roman" w:hAnsi="Times New Roman" w:cs="Times New Roman"/>
          <w:b/>
          <w:bCs/>
          <w:i/>
          <w:sz w:val="20"/>
          <w:szCs w:val="20"/>
        </w:rPr>
        <w:t>%</w:t>
      </w:r>
      <w:r w:rsidR="0022589B">
        <w:rPr>
          <w:rFonts w:ascii="Times New Roman" w:hAnsi="Times New Roman" w:cs="Times New Roman"/>
          <w:b/>
          <w:bCs/>
          <w:i/>
          <w:sz w:val="20"/>
          <w:szCs w:val="20"/>
        </w:rPr>
        <w:t xml:space="preserve"> gain with low load</w:t>
      </w:r>
      <w:r>
        <w:rPr>
          <w:rFonts w:ascii="Times New Roman" w:hAnsi="Times New Roman" w:cs="Times New Roman"/>
          <w:b/>
          <w:bCs/>
          <w:i/>
          <w:sz w:val="20"/>
          <w:szCs w:val="20"/>
        </w:rPr>
        <w:t>,</w:t>
      </w:r>
      <w:r w:rsidR="0022589B">
        <w:rPr>
          <w:rFonts w:ascii="Times New Roman" w:hAnsi="Times New Roman" w:cs="Times New Roman"/>
          <w:b/>
          <w:bCs/>
          <w:i/>
          <w:sz w:val="20"/>
          <w:szCs w:val="20"/>
        </w:rPr>
        <w:t xml:space="preserve"> </w:t>
      </w:r>
      <w:r>
        <w:rPr>
          <w:rFonts w:ascii="Times New Roman" w:hAnsi="Times New Roman" w:cs="Times New Roman"/>
          <w:b/>
          <w:bCs/>
          <w:i/>
          <w:sz w:val="20"/>
          <w:szCs w:val="20"/>
        </w:rPr>
        <w:t xml:space="preserve">but has </w:t>
      </w:r>
      <w:r w:rsidR="0022589B">
        <w:rPr>
          <w:rFonts w:ascii="Times New Roman" w:hAnsi="Times New Roman" w:cs="Times New Roman"/>
          <w:b/>
          <w:bCs/>
          <w:i/>
          <w:sz w:val="20"/>
          <w:szCs w:val="20"/>
        </w:rPr>
        <w:t>38.78</w:t>
      </w:r>
      <w:r>
        <w:rPr>
          <w:rFonts w:ascii="Times New Roman" w:hAnsi="Times New Roman" w:cs="Times New Roman"/>
          <w:b/>
          <w:bCs/>
          <w:i/>
          <w:sz w:val="20"/>
          <w:szCs w:val="20"/>
        </w:rPr>
        <w:t>%</w:t>
      </w:r>
      <w:r w:rsidR="0022589B">
        <w:rPr>
          <w:rFonts w:ascii="Times New Roman" w:hAnsi="Times New Roman" w:cs="Times New Roman"/>
          <w:b/>
          <w:bCs/>
          <w:i/>
          <w:sz w:val="20"/>
          <w:szCs w:val="20"/>
        </w:rPr>
        <w:t xml:space="preserve"> and 31.18%</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w:t>
      </w:r>
      <w:r w:rsidR="0022589B">
        <w:rPr>
          <w:rFonts w:ascii="Times New Roman" w:hAnsi="Times New Roman" w:cs="Times New Roman"/>
          <w:b/>
          <w:bCs/>
          <w:i/>
          <w:sz w:val="20"/>
          <w:szCs w:val="20"/>
        </w:rPr>
        <w:t xml:space="preserve">medium and </w:t>
      </w:r>
      <w:r>
        <w:rPr>
          <w:rFonts w:ascii="Times New Roman" w:hAnsi="Times New Roman" w:cs="Times New Roman"/>
          <w:b/>
          <w:bCs/>
          <w:i/>
          <w:sz w:val="20"/>
          <w:szCs w:val="20"/>
        </w:rPr>
        <w:t>high load.</w:t>
      </w:r>
    </w:p>
    <w:p w14:paraId="071C6712" w14:textId="67ECCC9F"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sidRPr="00691ADE">
        <w:rPr>
          <w:rFonts w:ascii="Times New Roman" w:hAnsi="Times New Roman" w:cs="Times New Roman"/>
          <w:b/>
          <w:bCs/>
          <w:i/>
          <w:sz w:val="20"/>
          <w:szCs w:val="20"/>
        </w:rPr>
        <w:t xml:space="preserve"> </w:t>
      </w:r>
      <w:r w:rsidR="0022589B">
        <w:rPr>
          <w:rFonts w:ascii="Times New Roman" w:hAnsi="Times New Roman" w:cs="Times New Roman"/>
          <w:b/>
          <w:bCs/>
          <w:i/>
          <w:sz w:val="20"/>
          <w:szCs w:val="20"/>
        </w:rPr>
        <w:t>has</w:t>
      </w:r>
      <w:r>
        <w:rPr>
          <w:rFonts w:ascii="Times New Roman" w:hAnsi="Times New Roman" w:cs="Times New Roman"/>
          <w:b/>
          <w:bCs/>
          <w:i/>
          <w:sz w:val="20"/>
          <w:szCs w:val="20"/>
        </w:rPr>
        <w:t xml:space="preserve"> </w:t>
      </w:r>
      <w:r w:rsidR="0022589B">
        <w:rPr>
          <w:rFonts w:ascii="Times New Roman" w:hAnsi="Times New Roman" w:cs="Times New Roman"/>
          <w:b/>
          <w:bCs/>
          <w:i/>
          <w:sz w:val="20"/>
          <w:szCs w:val="20"/>
        </w:rPr>
        <w:t>7.48</w:t>
      </w:r>
      <w:r>
        <w:rPr>
          <w:rFonts w:ascii="Times New Roman" w:hAnsi="Times New Roman" w:cs="Times New Roman"/>
          <w:b/>
          <w:bCs/>
          <w:i/>
          <w:sz w:val="20"/>
          <w:szCs w:val="20"/>
        </w:rPr>
        <w:t>%</w:t>
      </w:r>
      <w:r w:rsidR="0022589B">
        <w:rPr>
          <w:rFonts w:ascii="Times New Roman" w:hAnsi="Times New Roman" w:cs="Times New Roman"/>
          <w:b/>
          <w:bCs/>
          <w:i/>
          <w:sz w:val="20"/>
          <w:szCs w:val="20"/>
        </w:rPr>
        <w:t>, 52.59% and 5.30%</w:t>
      </w:r>
      <w:r>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w:t>
      </w:r>
      <w:r w:rsidR="0022589B">
        <w:rPr>
          <w:rFonts w:ascii="Times New Roman" w:hAnsi="Times New Roman" w:cs="Times New Roman"/>
          <w:b/>
          <w:bCs/>
          <w:i/>
          <w:sz w:val="20"/>
          <w:szCs w:val="20"/>
        </w:rPr>
        <w:t>, medium</w:t>
      </w:r>
      <w:r>
        <w:rPr>
          <w:rFonts w:ascii="Times New Roman" w:hAnsi="Times New Roman" w:cs="Times New Roman"/>
          <w:b/>
          <w:bCs/>
          <w:i/>
          <w:sz w:val="20"/>
          <w:szCs w:val="20"/>
        </w:rPr>
        <w:t xml:space="preserve"> and high load.</w:t>
      </w:r>
    </w:p>
    <w:p w14:paraId="67AABF1B" w14:textId="0DA09196"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lastRenderedPageBreak/>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22589B">
        <w:rPr>
          <w:rFonts w:ascii="Times New Roman" w:hAnsi="Times New Roman" w:cs="Times New Roman"/>
          <w:b/>
          <w:bCs/>
          <w:i/>
          <w:sz w:val="20"/>
          <w:szCs w:val="20"/>
        </w:rPr>
        <w:t>118.50</w:t>
      </w:r>
      <w:r>
        <w:rPr>
          <w:rFonts w:ascii="Times New Roman" w:hAnsi="Times New Roman" w:cs="Times New Roman"/>
          <w:b/>
          <w:bCs/>
          <w:i/>
          <w:sz w:val="20"/>
          <w:szCs w:val="20"/>
        </w:rPr>
        <w:t xml:space="preserve">%, </w:t>
      </w:r>
      <w:r w:rsidR="0022589B">
        <w:rPr>
          <w:rFonts w:ascii="Times New Roman" w:hAnsi="Times New Roman" w:cs="Times New Roman"/>
          <w:b/>
          <w:bCs/>
          <w:i/>
          <w:sz w:val="20"/>
          <w:szCs w:val="20"/>
        </w:rPr>
        <w:t>71.22</w:t>
      </w:r>
      <w:r>
        <w:rPr>
          <w:rFonts w:ascii="Times New Roman" w:hAnsi="Times New Roman" w:cs="Times New Roman"/>
          <w:b/>
          <w:bCs/>
          <w:i/>
          <w:sz w:val="20"/>
          <w:szCs w:val="20"/>
        </w:rPr>
        <w:t xml:space="preserve">% and </w:t>
      </w:r>
      <w:r w:rsidR="0022589B">
        <w:rPr>
          <w:rFonts w:ascii="Times New Roman" w:hAnsi="Times New Roman" w:cs="Times New Roman"/>
          <w:b/>
          <w:bCs/>
          <w:i/>
          <w:sz w:val="20"/>
          <w:szCs w:val="20"/>
        </w:rPr>
        <w:t>131.64</w:t>
      </w:r>
      <w:r>
        <w:rPr>
          <w:rFonts w:ascii="Times New Roman" w:hAnsi="Times New Roman" w:cs="Times New Roman"/>
          <w:b/>
          <w:bCs/>
          <w:i/>
          <w:sz w:val="20"/>
          <w:szCs w:val="20"/>
        </w:rPr>
        <w:t>% gain with low, medium and high load.</w:t>
      </w:r>
    </w:p>
    <w:p w14:paraId="1C725709" w14:textId="204FBC08" w:rsidR="00EF5B68" w:rsidRPr="0041302F"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22589B" w:rsidRPr="00F54103">
        <w:rPr>
          <w:rFonts w:ascii="Times New Roman" w:hAnsi="Times New Roman" w:cs="Times New Roman"/>
          <w:b/>
          <w:bCs/>
          <w:i/>
          <w:sz w:val="20"/>
          <w:szCs w:val="20"/>
        </w:rPr>
        <w:t>achieves</w:t>
      </w:r>
      <w:r w:rsidR="0022589B">
        <w:rPr>
          <w:rFonts w:ascii="Times New Roman" w:hAnsi="Times New Roman" w:cs="Times New Roman"/>
          <w:b/>
          <w:bCs/>
          <w:i/>
          <w:sz w:val="20"/>
          <w:szCs w:val="20"/>
        </w:rPr>
        <w:t xml:space="preserve"> 72.19</w:t>
      </w:r>
      <w:r>
        <w:rPr>
          <w:rFonts w:ascii="Times New Roman" w:hAnsi="Times New Roman" w:cs="Times New Roman"/>
          <w:b/>
          <w:bCs/>
          <w:i/>
          <w:sz w:val="20"/>
          <w:szCs w:val="20"/>
        </w:rPr>
        <w:t>%</w:t>
      </w:r>
      <w:r w:rsidR="0022589B">
        <w:rPr>
          <w:rFonts w:ascii="Times New Roman" w:hAnsi="Times New Roman" w:cs="Times New Roman"/>
          <w:b/>
          <w:bCs/>
          <w:i/>
          <w:sz w:val="20"/>
          <w:szCs w:val="20"/>
        </w:rPr>
        <w:t>, 39.41% and 350.23%</w:t>
      </w:r>
      <w:r>
        <w:rPr>
          <w:rFonts w:ascii="Times New Roman" w:hAnsi="Times New Roman" w:cs="Times New Roman"/>
          <w:b/>
          <w:bCs/>
          <w:i/>
          <w:sz w:val="20"/>
          <w:szCs w:val="20"/>
        </w:rPr>
        <w:t xml:space="preserve"> </w:t>
      </w:r>
      <w:r w:rsidR="0022589B">
        <w:rPr>
          <w:rFonts w:ascii="Times New Roman" w:hAnsi="Times New Roman" w:cs="Times New Roman"/>
          <w:b/>
          <w:bCs/>
          <w:i/>
          <w:sz w:val="20"/>
          <w:szCs w:val="20"/>
        </w:rPr>
        <w:t>gain with low, medium and high load.</w:t>
      </w:r>
    </w:p>
    <w:p w14:paraId="6981C125" w14:textId="11868249" w:rsidR="00EF5B68" w:rsidRDefault="00EF5B68" w:rsidP="00EF5B68">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34: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r>
        <w:rPr>
          <w:rFonts w:ascii="Times New Roman" w:eastAsia="Times New Roman" w:hAnsi="Times New Roman" w:cs="Times New Roman"/>
          <w:b/>
          <w:bCs/>
          <w:i/>
          <w:kern w:val="0"/>
          <w:sz w:val="20"/>
          <w:szCs w:val="20"/>
          <w:lang w:eastAsia="en-US"/>
        </w:rPr>
        <w:t>dense urban macro layer</w:t>
      </w:r>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dynamic</w:t>
      </w:r>
      <w:r w:rsidRPr="00F37917">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TDD with FFFFF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1</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6)</w:t>
      </w:r>
    </w:p>
    <w:p w14:paraId="31DB9038" w14:textId="1778ECF6"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0.</w:t>
      </w:r>
      <w:r w:rsidR="0022589B">
        <w:rPr>
          <w:rFonts w:ascii="Times New Roman" w:hAnsi="Times New Roman" w:cs="Times New Roman"/>
          <w:b/>
          <w:bCs/>
          <w:i/>
          <w:sz w:val="20"/>
          <w:szCs w:val="20"/>
        </w:rPr>
        <w:t>91</w:t>
      </w:r>
      <w:r>
        <w:rPr>
          <w:rFonts w:ascii="Times New Roman" w:hAnsi="Times New Roman" w:cs="Times New Roman"/>
          <w:b/>
          <w:bCs/>
          <w:i/>
          <w:sz w:val="20"/>
          <w:szCs w:val="20"/>
        </w:rPr>
        <w:t xml:space="preserve">% gain with low load, but has </w:t>
      </w:r>
      <w:r w:rsidR="0022589B">
        <w:rPr>
          <w:rFonts w:ascii="Times New Roman" w:hAnsi="Times New Roman" w:cs="Times New Roman"/>
          <w:b/>
          <w:bCs/>
          <w:i/>
          <w:sz w:val="20"/>
          <w:szCs w:val="20"/>
        </w:rPr>
        <w:t>22.83</w:t>
      </w:r>
      <w:r>
        <w:rPr>
          <w:rFonts w:ascii="Times New Roman" w:hAnsi="Times New Roman" w:cs="Times New Roman"/>
          <w:b/>
          <w:bCs/>
          <w:i/>
          <w:sz w:val="20"/>
          <w:szCs w:val="20"/>
        </w:rPr>
        <w:t xml:space="preserve">% and </w:t>
      </w:r>
      <w:r w:rsidR="0022589B">
        <w:rPr>
          <w:rFonts w:ascii="Times New Roman" w:hAnsi="Times New Roman" w:cs="Times New Roman"/>
          <w:b/>
          <w:bCs/>
          <w:i/>
          <w:sz w:val="20"/>
          <w:szCs w:val="20"/>
        </w:rPr>
        <w:t>30.32</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4F387DC6" w14:textId="31746669"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w:t>
      </w:r>
      <w:r w:rsidR="0022589B">
        <w:rPr>
          <w:rFonts w:ascii="Times New Roman" w:hAnsi="Times New Roman" w:cs="Times New Roman"/>
          <w:b/>
          <w:bCs/>
          <w:i/>
          <w:sz w:val="20"/>
          <w:szCs w:val="20"/>
        </w:rPr>
        <w:t>18.14</w:t>
      </w:r>
      <w:r>
        <w:rPr>
          <w:rFonts w:ascii="Times New Roman" w:hAnsi="Times New Roman" w:cs="Times New Roman"/>
          <w:b/>
          <w:bCs/>
          <w:i/>
          <w:sz w:val="20"/>
          <w:szCs w:val="20"/>
        </w:rPr>
        <w:t xml:space="preserve">%, </w:t>
      </w:r>
      <w:r w:rsidR="0022589B">
        <w:rPr>
          <w:rFonts w:ascii="Times New Roman" w:hAnsi="Times New Roman" w:cs="Times New Roman"/>
          <w:b/>
          <w:bCs/>
          <w:i/>
          <w:sz w:val="20"/>
          <w:szCs w:val="20"/>
        </w:rPr>
        <w:t>38.53</w:t>
      </w:r>
      <w:r>
        <w:rPr>
          <w:rFonts w:ascii="Times New Roman" w:hAnsi="Times New Roman" w:cs="Times New Roman"/>
          <w:b/>
          <w:bCs/>
          <w:i/>
          <w:sz w:val="20"/>
          <w:szCs w:val="20"/>
        </w:rPr>
        <w:t xml:space="preserve">% and </w:t>
      </w:r>
      <w:r w:rsidR="0022589B">
        <w:rPr>
          <w:rFonts w:ascii="Times New Roman" w:hAnsi="Times New Roman" w:cs="Times New Roman"/>
          <w:b/>
          <w:bCs/>
          <w:i/>
          <w:sz w:val="20"/>
          <w:szCs w:val="20"/>
        </w:rPr>
        <w:t>86.73</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453DEF12" w14:textId="0E81E1F3"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22589B" w:rsidRPr="00F54103">
        <w:rPr>
          <w:rFonts w:ascii="Times New Roman" w:hAnsi="Times New Roman" w:cs="Times New Roman"/>
          <w:b/>
          <w:bCs/>
          <w:i/>
          <w:sz w:val="20"/>
          <w:szCs w:val="20"/>
        </w:rPr>
        <w:t>achieves</w:t>
      </w:r>
      <w:r w:rsidR="0022589B">
        <w:rPr>
          <w:rFonts w:ascii="Times New Roman" w:hAnsi="Times New Roman" w:cs="Times New Roman"/>
          <w:b/>
          <w:bCs/>
          <w:i/>
          <w:sz w:val="20"/>
          <w:szCs w:val="20"/>
        </w:rPr>
        <w:t xml:space="preserve"> 1.76% gain with low load, but has 36.23% and 44.79%</w:t>
      </w:r>
      <w:r w:rsidR="0022589B" w:rsidRPr="00F54103">
        <w:rPr>
          <w:rFonts w:ascii="Times New Roman" w:hAnsi="Times New Roman" w:cs="Times New Roman"/>
          <w:b/>
          <w:bCs/>
          <w:i/>
          <w:sz w:val="20"/>
          <w:szCs w:val="20"/>
        </w:rPr>
        <w:t xml:space="preserve"> </w:t>
      </w:r>
      <w:r w:rsidR="0022589B" w:rsidRPr="00CF567D">
        <w:rPr>
          <w:rFonts w:ascii="Times New Roman" w:hAnsi="Times New Roman" w:cs="Times New Roman"/>
          <w:b/>
          <w:bCs/>
          <w:i/>
          <w:sz w:val="20"/>
          <w:szCs w:val="20"/>
        </w:rPr>
        <w:t>degradation</w:t>
      </w:r>
      <w:r w:rsidR="0022589B">
        <w:rPr>
          <w:rFonts w:ascii="Times New Roman" w:hAnsi="Times New Roman" w:cs="Times New Roman"/>
          <w:b/>
          <w:bCs/>
          <w:i/>
          <w:sz w:val="20"/>
          <w:szCs w:val="20"/>
        </w:rPr>
        <w:t xml:space="preserve"> </w:t>
      </w:r>
      <w:r w:rsidR="0022589B">
        <w:rPr>
          <w:rFonts w:ascii="Times New Roman" w:hAnsi="Times New Roman" w:cs="Times New Roman" w:hint="eastAsia"/>
          <w:b/>
          <w:bCs/>
          <w:i/>
          <w:sz w:val="20"/>
          <w:szCs w:val="20"/>
        </w:rPr>
        <w:t>with</w:t>
      </w:r>
      <w:r w:rsidR="0022589B">
        <w:rPr>
          <w:rFonts w:ascii="Times New Roman" w:hAnsi="Times New Roman" w:cs="Times New Roman"/>
          <w:b/>
          <w:bCs/>
          <w:i/>
          <w:sz w:val="20"/>
          <w:szCs w:val="20"/>
        </w:rPr>
        <w:t xml:space="preserve"> medium and high load.</w:t>
      </w:r>
    </w:p>
    <w:p w14:paraId="74094CB8" w14:textId="6C99AD74" w:rsidR="00EF5B68" w:rsidRPr="0041302F"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w:t>
      </w:r>
      <w:r w:rsidR="0022589B">
        <w:rPr>
          <w:rFonts w:ascii="Times New Roman" w:hAnsi="Times New Roman" w:cs="Times New Roman"/>
          <w:b/>
          <w:bCs/>
          <w:i/>
          <w:sz w:val="20"/>
          <w:szCs w:val="20"/>
        </w:rPr>
        <w:t>4.27</w:t>
      </w:r>
      <w:r>
        <w:rPr>
          <w:rFonts w:ascii="Times New Roman" w:hAnsi="Times New Roman" w:cs="Times New Roman"/>
          <w:b/>
          <w:bCs/>
          <w:i/>
          <w:sz w:val="20"/>
          <w:szCs w:val="20"/>
        </w:rPr>
        <w:t xml:space="preserve">%, </w:t>
      </w:r>
      <w:r w:rsidR="0022589B">
        <w:rPr>
          <w:rFonts w:ascii="Times New Roman" w:hAnsi="Times New Roman" w:cs="Times New Roman"/>
          <w:b/>
          <w:bCs/>
          <w:i/>
          <w:sz w:val="20"/>
          <w:szCs w:val="20"/>
        </w:rPr>
        <w:t>68.79</w:t>
      </w:r>
      <w:r>
        <w:rPr>
          <w:rFonts w:ascii="Times New Roman" w:hAnsi="Times New Roman" w:cs="Times New Roman"/>
          <w:b/>
          <w:bCs/>
          <w:i/>
          <w:sz w:val="20"/>
          <w:szCs w:val="20"/>
        </w:rPr>
        <w:t xml:space="preserve">% and </w:t>
      </w:r>
      <w:r w:rsidR="0022589B">
        <w:rPr>
          <w:rFonts w:ascii="Times New Roman" w:hAnsi="Times New Roman" w:cs="Times New Roman"/>
          <w:b/>
          <w:bCs/>
          <w:i/>
          <w:sz w:val="20"/>
          <w:szCs w:val="20"/>
        </w:rPr>
        <w:t>91.74</w:t>
      </w:r>
      <w:r>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low, medium and high load.</w:t>
      </w:r>
    </w:p>
    <w:p w14:paraId="23D11E1D" w14:textId="04746719" w:rsidR="00EF5B68" w:rsidRDefault="00EF5B68" w:rsidP="00EF5B68">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35: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r>
        <w:rPr>
          <w:rFonts w:ascii="Times New Roman" w:eastAsia="Times New Roman" w:hAnsi="Times New Roman" w:cs="Times New Roman"/>
          <w:b/>
          <w:bCs/>
          <w:i/>
          <w:kern w:val="0"/>
          <w:sz w:val="20"/>
          <w:szCs w:val="20"/>
          <w:lang w:eastAsia="en-US"/>
        </w:rPr>
        <w:t>dense urban macro layer</w:t>
      </w:r>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s</w:t>
      </w:r>
      <w:r w:rsidRPr="00F37917">
        <w:rPr>
          <w:rFonts w:ascii="Times New Roman" w:eastAsia="宋体" w:hAnsi="Times New Roman" w:cs="Times New Roman"/>
          <w:b/>
          <w:bCs/>
          <w:i/>
          <w:kern w:val="0"/>
          <w:sz w:val="20"/>
          <w:szCs w:val="20"/>
        </w:rPr>
        <w:t>emi-static SBFD</w:t>
      </w:r>
      <w:r>
        <w:rPr>
          <w:rFonts w:ascii="Times New Roman" w:eastAsia="宋体" w:hAnsi="Times New Roman" w:cs="Times New Roman"/>
          <w:b/>
          <w:bCs/>
          <w:i/>
          <w:kern w:val="0"/>
          <w:sz w:val="20"/>
          <w:szCs w:val="20"/>
        </w:rPr>
        <w:t xml:space="preserve"> with XXXXX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1</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3)</w:t>
      </w:r>
    </w:p>
    <w:p w14:paraId="287D0E56" w14:textId="23CB2646"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22589B">
        <w:rPr>
          <w:rFonts w:ascii="Times New Roman" w:hAnsi="Times New Roman" w:cs="Times New Roman"/>
          <w:b/>
          <w:bCs/>
          <w:i/>
          <w:sz w:val="20"/>
          <w:szCs w:val="20"/>
        </w:rPr>
        <w:t>13.57</w:t>
      </w:r>
      <w:r>
        <w:rPr>
          <w:rFonts w:ascii="Times New Roman" w:hAnsi="Times New Roman" w:cs="Times New Roman"/>
          <w:b/>
          <w:bCs/>
          <w:i/>
          <w:sz w:val="20"/>
          <w:szCs w:val="20"/>
        </w:rPr>
        <w:t xml:space="preserve">% gain with low load, but has </w:t>
      </w:r>
      <w:r w:rsidR="0022589B">
        <w:rPr>
          <w:rFonts w:ascii="Times New Roman" w:hAnsi="Times New Roman" w:cs="Times New Roman"/>
          <w:b/>
          <w:bCs/>
          <w:i/>
          <w:sz w:val="20"/>
          <w:szCs w:val="20"/>
        </w:rPr>
        <w:t>40.49</w:t>
      </w:r>
      <w:r>
        <w:rPr>
          <w:rFonts w:ascii="Times New Roman" w:hAnsi="Times New Roman" w:cs="Times New Roman"/>
          <w:b/>
          <w:bCs/>
          <w:i/>
          <w:sz w:val="20"/>
          <w:szCs w:val="20"/>
        </w:rPr>
        <w:t xml:space="preserve">% and </w:t>
      </w:r>
      <w:r w:rsidR="0022589B">
        <w:rPr>
          <w:rFonts w:ascii="Times New Roman" w:hAnsi="Times New Roman" w:cs="Times New Roman"/>
          <w:b/>
          <w:bCs/>
          <w:i/>
          <w:sz w:val="20"/>
          <w:szCs w:val="20"/>
        </w:rPr>
        <w:t>61.97</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609BBDE0" w14:textId="4461ED18"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22589B">
        <w:rPr>
          <w:rFonts w:ascii="Times New Roman" w:hAnsi="Times New Roman" w:cs="Times New Roman"/>
          <w:b/>
          <w:bCs/>
          <w:i/>
          <w:sz w:val="20"/>
          <w:szCs w:val="20"/>
        </w:rPr>
        <w:t>14.55</w:t>
      </w:r>
      <w:r>
        <w:rPr>
          <w:rFonts w:ascii="Times New Roman" w:hAnsi="Times New Roman" w:cs="Times New Roman"/>
          <w:b/>
          <w:bCs/>
          <w:i/>
          <w:sz w:val="20"/>
          <w:szCs w:val="20"/>
        </w:rPr>
        <w:t xml:space="preserve">% gain with low load, but has </w:t>
      </w:r>
      <w:r w:rsidR="0022589B">
        <w:rPr>
          <w:rFonts w:ascii="Times New Roman" w:hAnsi="Times New Roman" w:cs="Times New Roman"/>
          <w:b/>
          <w:bCs/>
          <w:i/>
          <w:sz w:val="20"/>
          <w:szCs w:val="20"/>
        </w:rPr>
        <w:t>67.08</w:t>
      </w:r>
      <w:r>
        <w:rPr>
          <w:rFonts w:ascii="Times New Roman" w:hAnsi="Times New Roman" w:cs="Times New Roman"/>
          <w:b/>
          <w:bCs/>
          <w:i/>
          <w:sz w:val="20"/>
          <w:szCs w:val="20"/>
        </w:rPr>
        <w:t>%</w:t>
      </w:r>
      <w:r w:rsidR="0022589B">
        <w:rPr>
          <w:rFonts w:ascii="Times New Roman" w:hAnsi="Times New Roman" w:cs="Times New Roman"/>
          <w:b/>
          <w:bCs/>
          <w:i/>
          <w:sz w:val="20"/>
          <w:szCs w:val="20"/>
        </w:rPr>
        <w:t xml:space="preserve"> and 91.35</w:t>
      </w:r>
      <w:r w:rsidR="007E70E5">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sidR="0022589B" w:rsidRPr="0022589B">
        <w:rPr>
          <w:rFonts w:ascii="Times New Roman" w:hAnsi="Times New Roman" w:cs="Times New Roman"/>
          <w:b/>
          <w:bCs/>
          <w:i/>
          <w:sz w:val="20"/>
          <w:szCs w:val="20"/>
        </w:rPr>
        <w:t xml:space="preserve"> </w:t>
      </w:r>
      <w:r w:rsidR="0022589B">
        <w:rPr>
          <w:rFonts w:ascii="Times New Roman" w:hAnsi="Times New Roman" w:cs="Times New Roman"/>
          <w:b/>
          <w:bCs/>
          <w:i/>
          <w:sz w:val="20"/>
          <w:szCs w:val="20"/>
        </w:rPr>
        <w:t>medium and</w:t>
      </w:r>
      <w:r>
        <w:rPr>
          <w:rFonts w:ascii="Times New Roman" w:hAnsi="Times New Roman" w:cs="Times New Roman"/>
          <w:b/>
          <w:bCs/>
          <w:i/>
          <w:sz w:val="20"/>
          <w:szCs w:val="20"/>
        </w:rPr>
        <w:t xml:space="preserve"> high load.</w:t>
      </w:r>
    </w:p>
    <w:p w14:paraId="51D022E6" w14:textId="31D253E3"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22589B">
        <w:rPr>
          <w:rFonts w:ascii="Times New Roman" w:hAnsi="Times New Roman" w:cs="Times New Roman"/>
          <w:b/>
          <w:bCs/>
          <w:i/>
          <w:sz w:val="20"/>
          <w:szCs w:val="20"/>
        </w:rPr>
        <w:t>132.43</w:t>
      </w:r>
      <w:r>
        <w:rPr>
          <w:rFonts w:ascii="Times New Roman" w:hAnsi="Times New Roman" w:cs="Times New Roman"/>
          <w:b/>
          <w:bCs/>
          <w:i/>
          <w:sz w:val="20"/>
          <w:szCs w:val="20"/>
        </w:rPr>
        <w:t xml:space="preserve">%, </w:t>
      </w:r>
      <w:r w:rsidR="0022589B">
        <w:rPr>
          <w:rFonts w:ascii="Times New Roman" w:hAnsi="Times New Roman" w:cs="Times New Roman"/>
          <w:b/>
          <w:bCs/>
          <w:i/>
          <w:sz w:val="20"/>
          <w:szCs w:val="20"/>
        </w:rPr>
        <w:t>131.02</w:t>
      </w:r>
      <w:r>
        <w:rPr>
          <w:rFonts w:ascii="Times New Roman" w:hAnsi="Times New Roman" w:cs="Times New Roman"/>
          <w:b/>
          <w:bCs/>
          <w:i/>
          <w:sz w:val="20"/>
          <w:szCs w:val="20"/>
        </w:rPr>
        <w:t xml:space="preserve">% and </w:t>
      </w:r>
      <w:r w:rsidR="0022589B">
        <w:rPr>
          <w:rFonts w:ascii="Times New Roman" w:hAnsi="Times New Roman" w:cs="Times New Roman"/>
          <w:b/>
          <w:bCs/>
          <w:i/>
          <w:sz w:val="20"/>
          <w:szCs w:val="20"/>
        </w:rPr>
        <w:t>157.14</w:t>
      </w:r>
      <w:r>
        <w:rPr>
          <w:rFonts w:ascii="Times New Roman" w:hAnsi="Times New Roman" w:cs="Times New Roman"/>
          <w:b/>
          <w:bCs/>
          <w:i/>
          <w:sz w:val="20"/>
          <w:szCs w:val="20"/>
        </w:rPr>
        <w:t>% gain with low, medium and high load.</w:t>
      </w:r>
    </w:p>
    <w:p w14:paraId="38D7BA4E" w14:textId="42EA8E18" w:rsidR="00EF5B68" w:rsidRPr="0041302F"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22589B" w:rsidRPr="00F54103">
        <w:rPr>
          <w:rFonts w:ascii="Times New Roman" w:hAnsi="Times New Roman" w:cs="Times New Roman"/>
          <w:b/>
          <w:bCs/>
          <w:i/>
          <w:sz w:val="20"/>
          <w:szCs w:val="20"/>
        </w:rPr>
        <w:t>achieves</w:t>
      </w:r>
      <w:r w:rsidR="0022589B">
        <w:rPr>
          <w:rFonts w:ascii="Times New Roman" w:hAnsi="Times New Roman" w:cs="Times New Roman"/>
          <w:b/>
          <w:bCs/>
          <w:i/>
          <w:sz w:val="20"/>
          <w:szCs w:val="20"/>
        </w:rPr>
        <w:t xml:space="preserve"> 107.66%, 155.17% and 140.15% gain with low, medium and high load.</w:t>
      </w:r>
    </w:p>
    <w:p w14:paraId="471319A1" w14:textId="269D6979" w:rsidR="00EF5B68" w:rsidRDefault="00EF5B68" w:rsidP="00EF5B68">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36: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r>
        <w:rPr>
          <w:rFonts w:ascii="Times New Roman" w:eastAsia="Times New Roman" w:hAnsi="Times New Roman" w:cs="Times New Roman"/>
          <w:b/>
          <w:bCs/>
          <w:i/>
          <w:kern w:val="0"/>
          <w:sz w:val="20"/>
          <w:szCs w:val="20"/>
          <w:lang w:eastAsia="en-US"/>
        </w:rPr>
        <w:t>dense urban macro layer</w:t>
      </w:r>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dynamic</w:t>
      </w:r>
      <w:r w:rsidRPr="00F37917">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TDD with FFFFF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1</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6)</w:t>
      </w:r>
    </w:p>
    <w:p w14:paraId="42CB006B" w14:textId="706D84C8"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w:t>
      </w:r>
      <w:r w:rsidR="0022589B">
        <w:rPr>
          <w:rFonts w:ascii="Times New Roman" w:hAnsi="Times New Roman" w:cs="Times New Roman"/>
          <w:b/>
          <w:bCs/>
          <w:i/>
          <w:sz w:val="20"/>
          <w:szCs w:val="20"/>
        </w:rPr>
        <w:t>6.10</w:t>
      </w:r>
      <w:r>
        <w:rPr>
          <w:rFonts w:ascii="Times New Roman" w:hAnsi="Times New Roman" w:cs="Times New Roman"/>
          <w:b/>
          <w:bCs/>
          <w:i/>
          <w:sz w:val="20"/>
          <w:szCs w:val="20"/>
        </w:rPr>
        <w:t xml:space="preserve">% gain with low load, but has </w:t>
      </w:r>
      <w:r w:rsidR="0022589B">
        <w:rPr>
          <w:rFonts w:ascii="Times New Roman" w:hAnsi="Times New Roman" w:cs="Times New Roman"/>
          <w:b/>
          <w:bCs/>
          <w:i/>
          <w:sz w:val="20"/>
          <w:szCs w:val="20"/>
        </w:rPr>
        <w:t>10.60</w:t>
      </w:r>
      <w:r>
        <w:rPr>
          <w:rFonts w:ascii="Times New Roman" w:hAnsi="Times New Roman" w:cs="Times New Roman"/>
          <w:b/>
          <w:bCs/>
          <w:i/>
          <w:sz w:val="20"/>
          <w:szCs w:val="20"/>
        </w:rPr>
        <w:t xml:space="preserve">% and </w:t>
      </w:r>
      <w:r w:rsidR="0022589B">
        <w:rPr>
          <w:rFonts w:ascii="Times New Roman" w:hAnsi="Times New Roman" w:cs="Times New Roman"/>
          <w:b/>
          <w:bCs/>
          <w:i/>
          <w:sz w:val="20"/>
          <w:szCs w:val="20"/>
        </w:rPr>
        <w:t>39.70</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00DBD4ED" w14:textId="077D2DD5"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22589B" w:rsidRPr="00F54103">
        <w:rPr>
          <w:rFonts w:ascii="Times New Roman" w:hAnsi="Times New Roman" w:cs="Times New Roman"/>
          <w:b/>
          <w:bCs/>
          <w:i/>
          <w:sz w:val="20"/>
          <w:szCs w:val="20"/>
        </w:rPr>
        <w:t>achieves</w:t>
      </w:r>
      <w:r w:rsidR="0022589B">
        <w:rPr>
          <w:rFonts w:ascii="Times New Roman" w:hAnsi="Times New Roman" w:cs="Times New Roman"/>
          <w:b/>
          <w:bCs/>
          <w:i/>
          <w:sz w:val="20"/>
          <w:szCs w:val="20"/>
        </w:rPr>
        <w:t xml:space="preserve"> 0.82% gain with low load, but has 4.92% and 68.55%</w:t>
      </w:r>
      <w:r w:rsidR="0022589B" w:rsidRPr="00F54103">
        <w:rPr>
          <w:rFonts w:ascii="Times New Roman" w:hAnsi="Times New Roman" w:cs="Times New Roman"/>
          <w:b/>
          <w:bCs/>
          <w:i/>
          <w:sz w:val="20"/>
          <w:szCs w:val="20"/>
        </w:rPr>
        <w:t xml:space="preserve"> </w:t>
      </w:r>
      <w:r w:rsidR="0022589B" w:rsidRPr="00CF567D">
        <w:rPr>
          <w:rFonts w:ascii="Times New Roman" w:hAnsi="Times New Roman" w:cs="Times New Roman"/>
          <w:b/>
          <w:bCs/>
          <w:i/>
          <w:sz w:val="20"/>
          <w:szCs w:val="20"/>
        </w:rPr>
        <w:t>degradation</w:t>
      </w:r>
      <w:r w:rsidR="0022589B">
        <w:rPr>
          <w:rFonts w:ascii="Times New Roman" w:hAnsi="Times New Roman" w:cs="Times New Roman"/>
          <w:b/>
          <w:bCs/>
          <w:i/>
          <w:sz w:val="20"/>
          <w:szCs w:val="20"/>
        </w:rPr>
        <w:t xml:space="preserve"> </w:t>
      </w:r>
      <w:r w:rsidR="0022589B">
        <w:rPr>
          <w:rFonts w:ascii="Times New Roman" w:hAnsi="Times New Roman" w:cs="Times New Roman" w:hint="eastAsia"/>
          <w:b/>
          <w:bCs/>
          <w:i/>
          <w:sz w:val="20"/>
          <w:szCs w:val="20"/>
        </w:rPr>
        <w:t>with</w:t>
      </w:r>
      <w:r w:rsidR="0022589B">
        <w:rPr>
          <w:rFonts w:ascii="Times New Roman" w:hAnsi="Times New Roman" w:cs="Times New Roman"/>
          <w:b/>
          <w:bCs/>
          <w:i/>
          <w:sz w:val="20"/>
          <w:szCs w:val="20"/>
        </w:rPr>
        <w:t xml:space="preserve"> medium and high load.</w:t>
      </w:r>
    </w:p>
    <w:p w14:paraId="0C844997" w14:textId="792D14A8" w:rsidR="00EF5B68" w:rsidRPr="00F54103"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22589B" w:rsidRPr="00F54103">
        <w:rPr>
          <w:rFonts w:ascii="Times New Roman" w:hAnsi="Times New Roman" w:cs="Times New Roman"/>
          <w:b/>
          <w:bCs/>
          <w:i/>
          <w:sz w:val="20"/>
          <w:szCs w:val="20"/>
        </w:rPr>
        <w:t>achieves</w:t>
      </w:r>
      <w:r w:rsidR="0022589B">
        <w:rPr>
          <w:rFonts w:ascii="Times New Roman" w:hAnsi="Times New Roman" w:cs="Times New Roman"/>
          <w:b/>
          <w:bCs/>
          <w:i/>
          <w:sz w:val="20"/>
          <w:szCs w:val="20"/>
        </w:rPr>
        <w:t xml:space="preserve"> </w:t>
      </w:r>
      <w:r w:rsidR="006F41D9">
        <w:rPr>
          <w:rFonts w:ascii="Times New Roman" w:hAnsi="Times New Roman" w:cs="Times New Roman"/>
          <w:b/>
          <w:bCs/>
          <w:i/>
          <w:sz w:val="20"/>
          <w:szCs w:val="20"/>
        </w:rPr>
        <w:t>6.14</w:t>
      </w:r>
      <w:r w:rsidR="0022589B">
        <w:rPr>
          <w:rFonts w:ascii="Times New Roman" w:hAnsi="Times New Roman" w:cs="Times New Roman"/>
          <w:b/>
          <w:bCs/>
          <w:i/>
          <w:sz w:val="20"/>
          <w:szCs w:val="20"/>
        </w:rPr>
        <w:t xml:space="preserve">% gain with low load, but has </w:t>
      </w:r>
      <w:r w:rsidR="006F41D9">
        <w:rPr>
          <w:rFonts w:ascii="Times New Roman" w:hAnsi="Times New Roman" w:cs="Times New Roman"/>
          <w:b/>
          <w:bCs/>
          <w:i/>
          <w:sz w:val="20"/>
          <w:szCs w:val="20"/>
        </w:rPr>
        <w:t>5.33</w:t>
      </w:r>
      <w:r w:rsidR="0022589B">
        <w:rPr>
          <w:rFonts w:ascii="Times New Roman" w:hAnsi="Times New Roman" w:cs="Times New Roman"/>
          <w:b/>
          <w:bCs/>
          <w:i/>
          <w:sz w:val="20"/>
          <w:szCs w:val="20"/>
        </w:rPr>
        <w:t xml:space="preserve">% and </w:t>
      </w:r>
      <w:r w:rsidR="006F41D9">
        <w:rPr>
          <w:rFonts w:ascii="Times New Roman" w:hAnsi="Times New Roman" w:cs="Times New Roman"/>
          <w:b/>
          <w:bCs/>
          <w:i/>
          <w:sz w:val="20"/>
          <w:szCs w:val="20"/>
        </w:rPr>
        <w:t>26.04</w:t>
      </w:r>
      <w:r w:rsidR="0022589B">
        <w:rPr>
          <w:rFonts w:ascii="Times New Roman" w:hAnsi="Times New Roman" w:cs="Times New Roman"/>
          <w:b/>
          <w:bCs/>
          <w:i/>
          <w:sz w:val="20"/>
          <w:szCs w:val="20"/>
        </w:rPr>
        <w:t>%</w:t>
      </w:r>
      <w:r w:rsidR="0022589B" w:rsidRPr="00F54103">
        <w:rPr>
          <w:rFonts w:ascii="Times New Roman" w:hAnsi="Times New Roman" w:cs="Times New Roman"/>
          <w:b/>
          <w:bCs/>
          <w:i/>
          <w:sz w:val="20"/>
          <w:szCs w:val="20"/>
        </w:rPr>
        <w:t xml:space="preserve"> </w:t>
      </w:r>
      <w:r w:rsidR="0022589B" w:rsidRPr="00CF567D">
        <w:rPr>
          <w:rFonts w:ascii="Times New Roman" w:hAnsi="Times New Roman" w:cs="Times New Roman"/>
          <w:b/>
          <w:bCs/>
          <w:i/>
          <w:sz w:val="20"/>
          <w:szCs w:val="20"/>
        </w:rPr>
        <w:t>degradation</w:t>
      </w:r>
      <w:r w:rsidR="0022589B">
        <w:rPr>
          <w:rFonts w:ascii="Times New Roman" w:hAnsi="Times New Roman" w:cs="Times New Roman"/>
          <w:b/>
          <w:bCs/>
          <w:i/>
          <w:sz w:val="20"/>
          <w:szCs w:val="20"/>
        </w:rPr>
        <w:t xml:space="preserve"> </w:t>
      </w:r>
      <w:r w:rsidR="0022589B">
        <w:rPr>
          <w:rFonts w:ascii="Times New Roman" w:hAnsi="Times New Roman" w:cs="Times New Roman" w:hint="eastAsia"/>
          <w:b/>
          <w:bCs/>
          <w:i/>
          <w:sz w:val="20"/>
          <w:szCs w:val="20"/>
        </w:rPr>
        <w:t>with</w:t>
      </w:r>
      <w:r w:rsidR="0022589B">
        <w:rPr>
          <w:rFonts w:ascii="Times New Roman" w:hAnsi="Times New Roman" w:cs="Times New Roman"/>
          <w:b/>
          <w:bCs/>
          <w:i/>
          <w:sz w:val="20"/>
          <w:szCs w:val="20"/>
        </w:rPr>
        <w:t xml:space="preserve"> medium and high load.</w:t>
      </w:r>
    </w:p>
    <w:p w14:paraId="4A07CFE4" w14:textId="7B0459F4" w:rsidR="00EF5B68" w:rsidRPr="0041302F" w:rsidRDefault="00EF5B68" w:rsidP="00EF5B68">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C93035">
        <w:rPr>
          <w:rFonts w:ascii="Times New Roman" w:hAnsi="Times New Roman" w:cs="Times New Roman"/>
          <w:b/>
          <w:bCs/>
          <w:i/>
          <w:sz w:val="20"/>
          <w:szCs w:val="20"/>
        </w:rPr>
        <w:t>dynamic</w:t>
      </w:r>
      <w:r w:rsidR="00C93035" w:rsidRPr="00F37917">
        <w:rPr>
          <w:rFonts w:ascii="Times New Roman" w:hAnsi="Times New Roman" w:cs="Times New Roman"/>
          <w:b/>
          <w:bCs/>
          <w:i/>
          <w:sz w:val="20"/>
          <w:szCs w:val="20"/>
        </w:rPr>
        <w:t xml:space="preserve"> SBFD</w:t>
      </w:r>
      <w:bookmarkStart w:id="36" w:name="_GoBack"/>
      <w:bookmarkEnd w:id="36"/>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22589B" w:rsidRPr="00F54103">
        <w:rPr>
          <w:rFonts w:ascii="Times New Roman" w:hAnsi="Times New Roman" w:cs="Times New Roman"/>
          <w:b/>
          <w:bCs/>
          <w:i/>
          <w:sz w:val="20"/>
          <w:szCs w:val="20"/>
        </w:rPr>
        <w:t>achieves</w:t>
      </w:r>
      <w:r w:rsidR="0022589B">
        <w:rPr>
          <w:rFonts w:ascii="Times New Roman" w:hAnsi="Times New Roman" w:cs="Times New Roman"/>
          <w:b/>
          <w:bCs/>
          <w:i/>
          <w:sz w:val="20"/>
          <w:szCs w:val="20"/>
        </w:rPr>
        <w:t xml:space="preserve"> </w:t>
      </w:r>
      <w:r w:rsidR="006F41D9">
        <w:rPr>
          <w:rFonts w:ascii="Times New Roman" w:hAnsi="Times New Roman" w:cs="Times New Roman"/>
          <w:b/>
          <w:bCs/>
          <w:i/>
          <w:sz w:val="20"/>
          <w:szCs w:val="20"/>
        </w:rPr>
        <w:t>5.41</w:t>
      </w:r>
      <w:r w:rsidR="0022589B">
        <w:rPr>
          <w:rFonts w:ascii="Times New Roman" w:hAnsi="Times New Roman" w:cs="Times New Roman"/>
          <w:b/>
          <w:bCs/>
          <w:i/>
          <w:sz w:val="20"/>
          <w:szCs w:val="20"/>
        </w:rPr>
        <w:t xml:space="preserve">% gain with low load, but has </w:t>
      </w:r>
      <w:r w:rsidR="006F41D9">
        <w:rPr>
          <w:rFonts w:ascii="Times New Roman" w:hAnsi="Times New Roman" w:cs="Times New Roman"/>
          <w:b/>
          <w:bCs/>
          <w:i/>
          <w:sz w:val="20"/>
          <w:szCs w:val="20"/>
        </w:rPr>
        <w:t>24.03</w:t>
      </w:r>
      <w:r w:rsidR="0022589B">
        <w:rPr>
          <w:rFonts w:ascii="Times New Roman" w:hAnsi="Times New Roman" w:cs="Times New Roman"/>
          <w:b/>
          <w:bCs/>
          <w:i/>
          <w:sz w:val="20"/>
          <w:szCs w:val="20"/>
        </w:rPr>
        <w:t xml:space="preserve">% and </w:t>
      </w:r>
      <w:r w:rsidR="006F41D9">
        <w:rPr>
          <w:rFonts w:ascii="Times New Roman" w:hAnsi="Times New Roman" w:cs="Times New Roman"/>
          <w:b/>
          <w:bCs/>
          <w:i/>
          <w:sz w:val="20"/>
          <w:szCs w:val="20"/>
        </w:rPr>
        <w:t>85.05</w:t>
      </w:r>
      <w:r w:rsidR="0022589B">
        <w:rPr>
          <w:rFonts w:ascii="Times New Roman" w:hAnsi="Times New Roman" w:cs="Times New Roman"/>
          <w:b/>
          <w:bCs/>
          <w:i/>
          <w:sz w:val="20"/>
          <w:szCs w:val="20"/>
        </w:rPr>
        <w:t>%</w:t>
      </w:r>
      <w:r w:rsidR="0022589B" w:rsidRPr="00F54103">
        <w:rPr>
          <w:rFonts w:ascii="Times New Roman" w:hAnsi="Times New Roman" w:cs="Times New Roman"/>
          <w:b/>
          <w:bCs/>
          <w:i/>
          <w:sz w:val="20"/>
          <w:szCs w:val="20"/>
        </w:rPr>
        <w:t xml:space="preserve"> </w:t>
      </w:r>
      <w:r w:rsidR="0022589B" w:rsidRPr="00CF567D">
        <w:rPr>
          <w:rFonts w:ascii="Times New Roman" w:hAnsi="Times New Roman" w:cs="Times New Roman"/>
          <w:b/>
          <w:bCs/>
          <w:i/>
          <w:sz w:val="20"/>
          <w:szCs w:val="20"/>
        </w:rPr>
        <w:t>degradation</w:t>
      </w:r>
      <w:r w:rsidR="0022589B">
        <w:rPr>
          <w:rFonts w:ascii="Times New Roman" w:hAnsi="Times New Roman" w:cs="Times New Roman"/>
          <w:b/>
          <w:bCs/>
          <w:i/>
          <w:sz w:val="20"/>
          <w:szCs w:val="20"/>
        </w:rPr>
        <w:t xml:space="preserve"> </w:t>
      </w:r>
      <w:r w:rsidR="0022589B">
        <w:rPr>
          <w:rFonts w:ascii="Times New Roman" w:hAnsi="Times New Roman" w:cs="Times New Roman" w:hint="eastAsia"/>
          <w:b/>
          <w:bCs/>
          <w:i/>
          <w:sz w:val="20"/>
          <w:szCs w:val="20"/>
        </w:rPr>
        <w:t>with</w:t>
      </w:r>
      <w:r w:rsidR="0022589B">
        <w:rPr>
          <w:rFonts w:ascii="Times New Roman" w:hAnsi="Times New Roman" w:cs="Times New Roman"/>
          <w:b/>
          <w:bCs/>
          <w:i/>
          <w:sz w:val="20"/>
          <w:szCs w:val="20"/>
        </w:rPr>
        <w:t xml:space="preserve"> medium and high load.</w:t>
      </w:r>
    </w:p>
    <w:p w14:paraId="7F964937" w14:textId="77777777" w:rsidR="00BE294B" w:rsidRPr="00EF5B68" w:rsidRDefault="00BE294B" w:rsidP="00BE294B">
      <w:pPr>
        <w:rPr>
          <w:rFonts w:ascii="Times New Roman" w:hAnsi="Times New Roman" w:cs="Times New Roman"/>
          <w:sz w:val="20"/>
          <w:szCs w:val="20"/>
        </w:rPr>
      </w:pPr>
      <w:bookmarkStart w:id="37" w:name="_Hlk142589728"/>
    </w:p>
    <w:p w14:paraId="5A6D83C9" w14:textId="5F30D748" w:rsidR="00F32E81" w:rsidRDefault="00877300" w:rsidP="00BE294B">
      <w:pPr>
        <w:rPr>
          <w:rFonts w:ascii="Times New Roman" w:hAnsi="Times New Roman" w:cs="Times New Roman"/>
          <w:sz w:val="20"/>
          <w:szCs w:val="20"/>
        </w:rPr>
      </w:pPr>
      <w:bookmarkStart w:id="38" w:name="_Hlk142657479"/>
      <w:r>
        <w:rPr>
          <w:rFonts w:ascii="Times New Roman" w:hAnsi="Times New Roman" w:cs="Times New Roman"/>
          <w:noProof/>
          <w:sz w:val="20"/>
          <w:szCs w:val="20"/>
        </w:rPr>
        <w:drawing>
          <wp:inline distT="0" distB="0" distL="0" distR="0" wp14:anchorId="03A32FF5" wp14:editId="303CAFD7">
            <wp:extent cx="2931661" cy="1315786"/>
            <wp:effectExtent l="0" t="0" r="2540" b="0"/>
            <wp:docPr id="1236667394"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985156" cy="1339796"/>
                    </a:xfrm>
                    <a:prstGeom prst="rect">
                      <a:avLst/>
                    </a:prstGeom>
                    <a:noFill/>
                  </pic:spPr>
                </pic:pic>
              </a:graphicData>
            </a:graphic>
          </wp:inline>
        </w:drawing>
      </w:r>
      <w:r>
        <w:rPr>
          <w:rFonts w:ascii="Times New Roman" w:hAnsi="Times New Roman" w:cs="Times New Roman" w:hint="eastAsia"/>
          <w:sz w:val="20"/>
          <w:szCs w:val="20"/>
        </w:rPr>
        <w:t xml:space="preserve"> </w:t>
      </w:r>
      <w:r>
        <w:rPr>
          <w:rFonts w:ascii="Times New Roman" w:hAnsi="Times New Roman" w:cs="Times New Roman"/>
          <w:noProof/>
          <w:sz w:val="20"/>
          <w:szCs w:val="20"/>
        </w:rPr>
        <w:drawing>
          <wp:inline distT="0" distB="0" distL="0" distR="0" wp14:anchorId="3A3DA949" wp14:editId="1024BFB7">
            <wp:extent cx="2723540" cy="1318237"/>
            <wp:effectExtent l="0" t="0" r="635" b="0"/>
            <wp:docPr id="41645051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45142" cy="1328693"/>
                    </a:xfrm>
                    <a:prstGeom prst="rect">
                      <a:avLst/>
                    </a:prstGeom>
                    <a:noFill/>
                  </pic:spPr>
                </pic:pic>
              </a:graphicData>
            </a:graphic>
          </wp:inline>
        </w:drawing>
      </w:r>
    </w:p>
    <w:p w14:paraId="1DA79C8E" w14:textId="4FFC72FE" w:rsidR="00251C4A" w:rsidRDefault="00251C4A" w:rsidP="00251C4A">
      <w:pPr>
        <w:jc w:val="center"/>
        <w:rPr>
          <w:rFonts w:ascii="Times New Roman" w:eastAsia="Times New Roman" w:hAnsi="Times New Roman" w:cs="Times New Roman"/>
          <w:b/>
          <w:kern w:val="0"/>
          <w:sz w:val="20"/>
          <w:szCs w:val="20"/>
          <w:lang w:eastAsia="en-US"/>
        </w:rPr>
      </w:pPr>
      <w:r w:rsidRPr="00CF567D">
        <w:rPr>
          <w:rFonts w:ascii="Times" w:eastAsia="Times New Roman" w:hAnsi="Times" w:cs="Times New Roman"/>
          <w:b/>
          <w:kern w:val="0"/>
          <w:sz w:val="20"/>
          <w:szCs w:val="24"/>
          <w:lang w:eastAsia="en-US"/>
        </w:rPr>
        <w:t>Figur</w:t>
      </w:r>
      <w:r w:rsidRPr="00FF6E4B">
        <w:rPr>
          <w:rFonts w:ascii="Times New Roman" w:eastAsia="Times New Roman" w:hAnsi="Times New Roman" w:cs="Times New Roman"/>
          <w:b/>
          <w:kern w:val="0"/>
          <w:sz w:val="20"/>
          <w:szCs w:val="20"/>
          <w:lang w:eastAsia="en-US"/>
        </w:rPr>
        <w:t xml:space="preserve">e </w:t>
      </w:r>
      <w:r>
        <w:rPr>
          <w:rFonts w:ascii="Times New Roman" w:eastAsia="Times New Roman" w:hAnsi="Times New Roman" w:cs="Times New Roman"/>
          <w:b/>
          <w:kern w:val="0"/>
          <w:sz w:val="20"/>
          <w:szCs w:val="20"/>
          <w:lang w:eastAsia="en-US"/>
        </w:rPr>
        <w:t>2</w:t>
      </w:r>
      <w:r w:rsidRPr="00CD052C">
        <w:rPr>
          <w:rFonts w:ascii="Times New Roman" w:eastAsia="Times New Roman" w:hAnsi="Times New Roman" w:cs="Times New Roman" w:hint="eastAsia"/>
          <w:b/>
          <w:kern w:val="0"/>
          <w:sz w:val="20"/>
          <w:szCs w:val="20"/>
          <w:lang w:eastAsia="en-US"/>
        </w:rPr>
        <w:t>1</w:t>
      </w:r>
      <w:r w:rsidRPr="00FF6E4B">
        <w:rPr>
          <w:rFonts w:ascii="Times New Roman" w:eastAsia="Times New Roman" w:hAnsi="Times New Roman" w:cs="Times New Roman"/>
          <w:b/>
          <w:kern w:val="0"/>
          <w:sz w:val="20"/>
          <w:szCs w:val="20"/>
          <w:lang w:eastAsia="en-US"/>
        </w:rPr>
        <w:t xml:space="preserve">. </w:t>
      </w:r>
      <w:r w:rsidRPr="00CD052C">
        <w:rPr>
          <w:rFonts w:ascii="Times New Roman" w:eastAsia="Times New Roman" w:hAnsi="Times New Roman" w:cs="Times New Roman"/>
          <w:b/>
          <w:kern w:val="0"/>
          <w:sz w:val="20"/>
          <w:szCs w:val="20"/>
          <w:lang w:eastAsia="en-US"/>
        </w:rPr>
        <w:fldChar w:fldCharType="begin"/>
      </w:r>
      <w:r w:rsidRPr="00CD052C">
        <w:rPr>
          <w:rFonts w:ascii="Times New Roman" w:eastAsia="Times New Roman" w:hAnsi="Times New Roman" w:cs="Times New Roman"/>
          <w:b/>
          <w:kern w:val="0"/>
          <w:sz w:val="20"/>
          <w:szCs w:val="20"/>
          <w:lang w:eastAsia="en-US"/>
        </w:rPr>
        <w:instrText xml:space="preserve"> SEQ Figure \* ARABIC </w:instrText>
      </w:r>
      <w:r w:rsidRPr="00CD052C">
        <w:rPr>
          <w:rFonts w:ascii="Times New Roman" w:eastAsia="Times New Roman" w:hAnsi="Times New Roman" w:cs="Times New Roman"/>
          <w:b/>
          <w:kern w:val="0"/>
          <w:sz w:val="20"/>
          <w:szCs w:val="20"/>
          <w:lang w:eastAsia="en-US"/>
        </w:rPr>
        <w:fldChar w:fldCharType="end"/>
      </w:r>
      <w:r w:rsidRPr="00C90EFF">
        <w:rPr>
          <w:rFonts w:ascii="Times New Roman" w:eastAsia="Times New Roman" w:hAnsi="Times New Roman" w:cs="Times New Roman"/>
          <w:b/>
          <w:kern w:val="0"/>
          <w:sz w:val="20"/>
          <w:szCs w:val="20"/>
          <w:lang w:eastAsia="en-US"/>
        </w:rPr>
        <w:t>Low RU for both UL and DL (&lt;10%)</w:t>
      </w:r>
    </w:p>
    <w:p w14:paraId="7B28BBE0" w14:textId="77777777" w:rsidR="00877300" w:rsidRPr="00251C4A" w:rsidRDefault="00877300" w:rsidP="00BE294B">
      <w:pPr>
        <w:rPr>
          <w:rFonts w:ascii="Times New Roman" w:hAnsi="Times New Roman" w:cs="Times New Roman"/>
          <w:sz w:val="20"/>
          <w:szCs w:val="20"/>
        </w:rPr>
      </w:pPr>
    </w:p>
    <w:p w14:paraId="2F7515E4" w14:textId="7E17EE56" w:rsidR="00877300" w:rsidRDefault="00877300" w:rsidP="00BE294B">
      <w:pPr>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0" distR="0" wp14:anchorId="643FFF83" wp14:editId="77428342">
            <wp:extent cx="2921173" cy="1311078"/>
            <wp:effectExtent l="0" t="0" r="0" b="3810"/>
            <wp:docPr id="1907932226"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945026" cy="1321784"/>
                    </a:xfrm>
                    <a:prstGeom prst="rect">
                      <a:avLst/>
                    </a:prstGeom>
                    <a:noFill/>
                  </pic:spPr>
                </pic:pic>
              </a:graphicData>
            </a:graphic>
          </wp:inline>
        </w:drawing>
      </w:r>
      <w:r>
        <w:rPr>
          <w:rFonts w:ascii="Times New Roman" w:hAnsi="Times New Roman" w:cs="Times New Roman" w:hint="eastAsia"/>
          <w:sz w:val="20"/>
          <w:szCs w:val="20"/>
        </w:rPr>
        <w:t xml:space="preserve"> </w:t>
      </w:r>
      <w:r>
        <w:rPr>
          <w:rFonts w:ascii="Times New Roman" w:hAnsi="Times New Roman" w:cs="Times New Roman"/>
          <w:noProof/>
          <w:sz w:val="20"/>
          <w:szCs w:val="20"/>
        </w:rPr>
        <w:drawing>
          <wp:inline distT="0" distB="0" distL="0" distR="0" wp14:anchorId="7AB79D60" wp14:editId="2909A5B6">
            <wp:extent cx="2717656" cy="1315390"/>
            <wp:effectExtent l="0" t="0" r="6985" b="0"/>
            <wp:docPr id="27308637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26213" cy="1319532"/>
                    </a:xfrm>
                    <a:prstGeom prst="rect">
                      <a:avLst/>
                    </a:prstGeom>
                    <a:noFill/>
                  </pic:spPr>
                </pic:pic>
              </a:graphicData>
            </a:graphic>
          </wp:inline>
        </w:drawing>
      </w:r>
    </w:p>
    <w:p w14:paraId="44F3E1FE" w14:textId="4D235D91" w:rsidR="00251C4A" w:rsidRDefault="00251C4A" w:rsidP="00251C4A">
      <w:pPr>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 xml:space="preserve">Figure </w:t>
      </w:r>
      <w:r>
        <w:rPr>
          <w:rFonts w:ascii="Times" w:eastAsia="Times New Roman" w:hAnsi="Times" w:cs="Times New Roman"/>
          <w:b/>
          <w:kern w:val="0"/>
          <w:sz w:val="20"/>
          <w:szCs w:val="24"/>
          <w:lang w:eastAsia="en-US"/>
        </w:rPr>
        <w:t>22</w:t>
      </w:r>
      <w:r w:rsidRPr="00CF567D">
        <w:rPr>
          <w:rFonts w:ascii="Times" w:eastAsia="Times New Roman" w:hAnsi="Times" w:cs="Times New Roman"/>
          <w:b/>
          <w:kern w:val="0"/>
          <w:sz w:val="20"/>
          <w:szCs w:val="24"/>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Pr="00C90EFF">
        <w:rPr>
          <w:rFonts w:ascii="Times" w:eastAsia="Times New Roman" w:hAnsi="Times" w:cs="Times New Roman"/>
          <w:b/>
          <w:kern w:val="0"/>
          <w:sz w:val="20"/>
          <w:szCs w:val="24"/>
          <w:lang w:eastAsia="en-US"/>
        </w:rPr>
        <w:t>Medium RU for both UL and DL (20%-30%)</w:t>
      </w:r>
    </w:p>
    <w:p w14:paraId="5033B17B" w14:textId="77777777" w:rsidR="00877300" w:rsidRPr="00251C4A" w:rsidRDefault="00877300" w:rsidP="00BE294B">
      <w:pPr>
        <w:rPr>
          <w:rFonts w:ascii="Times New Roman" w:hAnsi="Times New Roman" w:cs="Times New Roman"/>
          <w:sz w:val="20"/>
          <w:szCs w:val="20"/>
        </w:rPr>
      </w:pPr>
    </w:p>
    <w:p w14:paraId="4A1AF6BE" w14:textId="09141048" w:rsidR="00877300" w:rsidRDefault="00877300" w:rsidP="00BE294B">
      <w:pP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31670631" wp14:editId="0742C6D5">
            <wp:extent cx="2890838" cy="1297462"/>
            <wp:effectExtent l="0" t="0" r="5080" b="0"/>
            <wp:docPr id="73406959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926434" cy="1313438"/>
                    </a:xfrm>
                    <a:prstGeom prst="rect">
                      <a:avLst/>
                    </a:prstGeom>
                    <a:noFill/>
                  </pic:spPr>
                </pic:pic>
              </a:graphicData>
            </a:graphic>
          </wp:inline>
        </w:drawing>
      </w:r>
      <w:r>
        <w:rPr>
          <w:rFonts w:ascii="Times New Roman" w:hAnsi="Times New Roman" w:cs="Times New Roman" w:hint="eastAsia"/>
          <w:sz w:val="20"/>
          <w:szCs w:val="20"/>
        </w:rPr>
        <w:t xml:space="preserve"> </w:t>
      </w:r>
      <w:r>
        <w:rPr>
          <w:rFonts w:ascii="Times New Roman" w:hAnsi="Times New Roman" w:cs="Times New Roman"/>
          <w:noProof/>
          <w:sz w:val="20"/>
          <w:szCs w:val="20"/>
        </w:rPr>
        <w:drawing>
          <wp:inline distT="0" distB="0" distL="0" distR="0" wp14:anchorId="2CF0AE53" wp14:editId="6237B5CD">
            <wp:extent cx="2677012" cy="1295718"/>
            <wp:effectExtent l="0" t="0" r="0" b="0"/>
            <wp:docPr id="169074655"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03749" cy="1308659"/>
                    </a:xfrm>
                    <a:prstGeom prst="rect">
                      <a:avLst/>
                    </a:prstGeom>
                    <a:noFill/>
                  </pic:spPr>
                </pic:pic>
              </a:graphicData>
            </a:graphic>
          </wp:inline>
        </w:drawing>
      </w:r>
    </w:p>
    <w:p w14:paraId="7D17193E" w14:textId="04B20FD1" w:rsidR="00854CF9" w:rsidRPr="00997867" w:rsidRDefault="00251C4A" w:rsidP="00997867">
      <w:pPr>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 xml:space="preserve">Figure </w:t>
      </w:r>
      <w:r>
        <w:rPr>
          <w:rFonts w:ascii="Times" w:eastAsia="Times New Roman" w:hAnsi="Times" w:cs="Times New Roman"/>
          <w:b/>
          <w:kern w:val="0"/>
          <w:sz w:val="20"/>
          <w:szCs w:val="24"/>
          <w:lang w:eastAsia="en-US"/>
        </w:rPr>
        <w:t>23</w:t>
      </w:r>
      <w:r w:rsidRPr="00CF567D">
        <w:rPr>
          <w:rFonts w:ascii="Times" w:eastAsia="Times New Roman" w:hAnsi="Times" w:cs="Times New Roman"/>
          <w:b/>
          <w:kern w:val="0"/>
          <w:sz w:val="20"/>
          <w:szCs w:val="24"/>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Pr="00C90EFF">
        <w:rPr>
          <w:rFonts w:ascii="Times" w:eastAsia="Times New Roman" w:hAnsi="Times" w:cs="Times New Roman"/>
          <w:b/>
          <w:kern w:val="0"/>
          <w:sz w:val="20"/>
          <w:szCs w:val="24"/>
          <w:lang w:eastAsia="en-US"/>
        </w:rPr>
        <w:t>High RU for both UL and DL (</w:t>
      </w:r>
      <w:r>
        <w:rPr>
          <w:rFonts w:ascii="宋体" w:eastAsia="宋体" w:hAnsi="宋体" w:cs="宋体"/>
          <w:b/>
          <w:kern w:val="0"/>
          <w:sz w:val="20"/>
          <w:szCs w:val="24"/>
        </w:rPr>
        <w:t>&gt;=</w:t>
      </w:r>
      <w:r w:rsidRPr="00C90EFF">
        <w:rPr>
          <w:rFonts w:ascii="Times" w:eastAsia="Times New Roman" w:hAnsi="Times" w:cs="Times New Roman"/>
          <w:b/>
          <w:kern w:val="0"/>
          <w:sz w:val="20"/>
          <w:szCs w:val="24"/>
          <w:lang w:eastAsia="en-US"/>
        </w:rPr>
        <w:t>50%)</w:t>
      </w:r>
      <w:bookmarkEnd w:id="37"/>
    </w:p>
    <w:bookmarkEnd w:id="2"/>
    <w:bookmarkEnd w:id="3"/>
    <w:bookmarkEnd w:id="38"/>
    <w:p w14:paraId="3CF828BE" w14:textId="6E9D7C6A" w:rsidR="00CF567D" w:rsidRPr="00CF567D" w:rsidRDefault="00CF567D">
      <w:pPr>
        <w:keepNext/>
        <w:keepLines/>
        <w:widowControl/>
        <w:numPr>
          <w:ilvl w:val="0"/>
          <w:numId w:val="3"/>
        </w:numPr>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36"/>
          <w:lang w:val="fr-FR"/>
        </w:rPr>
      </w:pPr>
      <w:r w:rsidRPr="00CF567D">
        <w:rPr>
          <w:rFonts w:ascii="Times New Roman" w:eastAsia="宋体" w:hAnsi="Times New Roman" w:cs="Times New Roman"/>
          <w:kern w:val="0"/>
          <w:sz w:val="36"/>
          <w:szCs w:val="36"/>
          <w:lang w:val="fr-FR"/>
        </w:rPr>
        <w:t>Conclusion</w:t>
      </w:r>
    </w:p>
    <w:p w14:paraId="173FCA15" w14:textId="276F195D" w:rsidR="00CF567D" w:rsidRPr="00CF567D" w:rsidRDefault="00CF567D" w:rsidP="00CF567D">
      <w:pPr>
        <w:widowControl/>
        <w:overflowPunct w:val="0"/>
        <w:autoSpaceDE w:val="0"/>
        <w:autoSpaceDN w:val="0"/>
        <w:adjustRightInd w:val="0"/>
        <w:contextualSpacing/>
        <w:textAlignment w:val="baseline"/>
        <w:rPr>
          <w:rFonts w:ascii="Times New Roman" w:eastAsia="宋体" w:hAnsi="Times New Roman" w:cs="Times New Roman"/>
          <w:kern w:val="0"/>
          <w:sz w:val="20"/>
          <w:szCs w:val="20"/>
          <w:lang w:eastAsia="en-US"/>
        </w:rPr>
      </w:pPr>
      <w:r w:rsidRPr="00CF567D">
        <w:rPr>
          <w:rFonts w:ascii="Times New Roman" w:eastAsia="宋体" w:hAnsi="Times New Roman" w:cs="Times New Roman"/>
          <w:kern w:val="0"/>
          <w:sz w:val="20"/>
          <w:szCs w:val="20"/>
          <w:lang w:eastAsia="en-US"/>
        </w:rPr>
        <w:t>In this contribution, we provide our views on NR duplex evolution, and give ou</w:t>
      </w:r>
      <w:r w:rsidRPr="00CF567D">
        <w:rPr>
          <w:rFonts w:ascii="Times New Roman" w:eastAsia="宋体" w:hAnsi="Times New Roman" w:cs="Times New Roman" w:hint="eastAsia"/>
          <w:kern w:val="0"/>
          <w:sz w:val="20"/>
          <w:szCs w:val="20"/>
        </w:rPr>
        <w:t>r</w:t>
      </w:r>
      <w:r w:rsidRPr="00CF567D" w:rsidDel="0085011B">
        <w:rPr>
          <w:rFonts w:ascii="Times New Roman" w:eastAsia="宋体" w:hAnsi="Times New Roman" w:cs="Times New Roman"/>
          <w:kern w:val="0"/>
          <w:sz w:val="20"/>
          <w:szCs w:val="20"/>
          <w:lang w:eastAsia="en-US"/>
        </w:rPr>
        <w:t xml:space="preserve"> </w:t>
      </w:r>
      <w:r w:rsidRPr="00CF567D">
        <w:rPr>
          <w:rFonts w:ascii="Times New Roman" w:eastAsia="宋体" w:hAnsi="Times New Roman" w:cs="Times New Roman"/>
          <w:kern w:val="0"/>
          <w:sz w:val="20"/>
          <w:szCs w:val="20"/>
          <w:lang w:eastAsia="en-US"/>
        </w:rPr>
        <w:t>simulation results with the following observation</w:t>
      </w:r>
      <w:r w:rsidR="00543CB4">
        <w:rPr>
          <w:rFonts w:ascii="Times New Roman" w:eastAsia="宋体" w:hAnsi="Times New Roman" w:cs="Times New Roman"/>
          <w:kern w:val="0"/>
          <w:sz w:val="20"/>
          <w:szCs w:val="20"/>
          <w:lang w:eastAsia="en-US"/>
        </w:rPr>
        <w:t>s</w:t>
      </w:r>
      <w:r w:rsidR="00757513">
        <w:rPr>
          <w:rFonts w:ascii="Times New Roman" w:eastAsia="宋体" w:hAnsi="Times New Roman" w:cs="Times New Roman"/>
          <w:kern w:val="0"/>
          <w:sz w:val="20"/>
          <w:szCs w:val="20"/>
          <w:lang w:eastAsia="en-US"/>
        </w:rPr>
        <w:t xml:space="preserve"> </w:t>
      </w:r>
      <w:r w:rsidR="00757513" w:rsidRPr="00CF567D">
        <w:rPr>
          <w:rFonts w:ascii="Times New Roman" w:eastAsia="宋体" w:hAnsi="Times New Roman" w:cs="Times New Roman"/>
          <w:kern w:val="0"/>
          <w:sz w:val="20"/>
          <w:szCs w:val="20"/>
          <w:lang w:eastAsia="en-US"/>
        </w:rPr>
        <w:t>and proposals</w:t>
      </w:r>
      <w:r w:rsidRPr="00CF567D">
        <w:rPr>
          <w:rFonts w:ascii="Times New Roman" w:eastAsia="宋体" w:hAnsi="Times New Roman" w:cs="Times New Roman"/>
          <w:kern w:val="0"/>
          <w:sz w:val="20"/>
          <w:szCs w:val="20"/>
          <w:lang w:eastAsia="en-US"/>
        </w:rPr>
        <w:t>:</w:t>
      </w:r>
    </w:p>
    <w:p w14:paraId="4D33A4AB"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1: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51410305"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6.18%, 6.59% and 7.21%</w:t>
      </w:r>
      <w:r w:rsidRPr="00F54103">
        <w:rPr>
          <w:rFonts w:ascii="Times New Roman" w:hAnsi="Times New Roman" w:cs="Times New Roman"/>
          <w:b/>
          <w:bCs/>
          <w:i/>
          <w:sz w:val="20"/>
          <w:szCs w:val="20"/>
        </w:rPr>
        <w:t xml:space="preserve"> gain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461DBAEC"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7.60%, 8.14% and 8.79%</w:t>
      </w:r>
      <w:r w:rsidRPr="00F54103">
        <w:rPr>
          <w:rFonts w:ascii="Times New Roman" w:hAnsi="Times New Roman" w:cs="Times New Roman"/>
          <w:b/>
          <w:bCs/>
          <w:i/>
          <w:sz w:val="20"/>
          <w:szCs w:val="20"/>
        </w:rPr>
        <w:t xml:space="preserve"> gain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2E863062" w14:textId="77777777" w:rsidR="00A07CDE" w:rsidRPr="00A07CDE"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161.45%, 121.11% and 67.11%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28066AAA" w14:textId="17CD0003" w:rsidR="00CB0F70" w:rsidRPr="00A07CDE"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A07CDE">
        <w:rPr>
          <w:rFonts w:ascii="Times New Roman" w:hAnsi="Times New Roman" w:cs="Times New Roman"/>
          <w:b/>
          <w:bCs/>
          <w:i/>
          <w:sz w:val="20"/>
          <w:szCs w:val="20"/>
        </w:rPr>
        <w:t>Regarding 5%-tile of UL average-UPT CDF, semi-static SBFD with XXXXX (Scheme 1-2) achieves 159.98%, 117.61% and 43.22% gain with low, medium and high load.</w:t>
      </w:r>
    </w:p>
    <w:p w14:paraId="22F6C391"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2: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6FB95422"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1.76%, 4.65% and 11.11%</w:t>
      </w:r>
      <w:r w:rsidRPr="00F54103">
        <w:rPr>
          <w:rFonts w:ascii="Times New Roman" w:hAnsi="Times New Roman" w:cs="Times New Roman"/>
          <w:b/>
          <w:bCs/>
          <w:i/>
          <w:sz w:val="20"/>
          <w:szCs w:val="20"/>
        </w:rPr>
        <w:t xml:space="preserve"> gain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33DDA0FA"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6.93%, 6.37% and 12.75%</w:t>
      </w:r>
      <w:r w:rsidRPr="00F54103">
        <w:rPr>
          <w:rFonts w:ascii="Times New Roman" w:hAnsi="Times New Roman" w:cs="Times New Roman"/>
          <w:b/>
          <w:bCs/>
          <w:i/>
          <w:sz w:val="20"/>
          <w:szCs w:val="20"/>
        </w:rPr>
        <w:t xml:space="preserve"> gain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58755DC7"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15.23%, 11.80% and 4.72%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299B75A8"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15.35% and 16.96% gain with low and medium load, but has 2.16%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high load.</w:t>
      </w:r>
    </w:p>
    <w:p w14:paraId="5B6859A5"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3: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w:t>
      </w:r>
      <w:r>
        <w:rPr>
          <w:rFonts w:ascii="Times New Roman" w:eastAsia="Times New Roman" w:hAnsi="Times New Roman" w:cs="Times New Roman"/>
          <w:b/>
          <w:bCs/>
          <w:i/>
          <w:kern w:val="0"/>
          <w:sz w:val="20"/>
          <w:szCs w:val="20"/>
          <w:lang w:eastAsia="en-US"/>
        </w:rPr>
        <w:t>4K</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1K</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4D4401A8"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has 1.68%, 1.73% and 5.40%</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45006764"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has 1.13%, 0.82% and 19.53%</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3B8B4D9B"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lastRenderedPageBreak/>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153.39%, 129.00% and 108.64%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6A2D0AD3"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154.80%, 127.11% and 110.05% gain with low, medium and high load.</w:t>
      </w:r>
    </w:p>
    <w:p w14:paraId="5A22EC2B"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4: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08CB0AE9"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has 19.59%, 21.71% and 23.70%</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706E4596"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has 13.68%, 21.93% and 48.26%</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51708D7E"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89.00%, 95.36% and 119.40%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65F0FA4E"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96.34%, 109.82</w:t>
      </w:r>
      <w:r>
        <w:rPr>
          <w:rFonts w:ascii="Times New Roman" w:hAnsi="Times New Roman" w:cs="Times New Roman" w:hint="eastAsia"/>
          <w:b/>
          <w:bCs/>
          <w:i/>
          <w:sz w:val="20"/>
          <w:szCs w:val="20"/>
        </w:rPr>
        <w:t>%</w:t>
      </w:r>
      <w:r>
        <w:rPr>
          <w:rFonts w:ascii="Times New Roman" w:hAnsi="Times New Roman" w:cs="Times New Roman"/>
          <w:b/>
          <w:bCs/>
          <w:i/>
          <w:sz w:val="20"/>
          <w:szCs w:val="20"/>
        </w:rPr>
        <w:t xml:space="preserve"> and 133.38% gain with low, medium and high load.</w:t>
      </w:r>
    </w:p>
    <w:p w14:paraId="431D2928"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5: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s</w:t>
      </w:r>
      <w:r w:rsidRPr="00F37917">
        <w:rPr>
          <w:rFonts w:ascii="Times New Roman" w:eastAsia="宋体" w:hAnsi="Times New Roman" w:cs="Times New Roman"/>
          <w:b/>
          <w:bCs/>
          <w:i/>
          <w:kern w:val="0"/>
          <w:sz w:val="20"/>
          <w:szCs w:val="20"/>
        </w:rPr>
        <w:t>emi-static SBFD with XXXXX (Scheme 1-2)</w:t>
      </w:r>
    </w:p>
    <w:p w14:paraId="50C0ABFD"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1.17%, 2.02% and 5.27%</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0A92E394"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1.70%, 2.02% and 9.21%</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40315000"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1.32% and 17.52%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 but has 6.64%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low load.</w:t>
      </w:r>
    </w:p>
    <w:p w14:paraId="3ED6E26C"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1.72% and 29.42% gain with medium and high load, but has 6.39%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low load.</w:t>
      </w:r>
    </w:p>
    <w:p w14:paraId="54B91B94"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6: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dynamic TDD</w:t>
      </w:r>
      <w:r w:rsidRPr="00F37917">
        <w:rPr>
          <w:rFonts w:ascii="Times New Roman" w:eastAsia="宋体" w:hAnsi="Times New Roman" w:cs="Times New Roman"/>
          <w:b/>
          <w:bCs/>
          <w:i/>
          <w:kern w:val="0"/>
          <w:sz w:val="20"/>
          <w:szCs w:val="20"/>
        </w:rPr>
        <w:t xml:space="preserve"> with </w:t>
      </w:r>
      <w:r>
        <w:rPr>
          <w:rFonts w:ascii="Times New Roman" w:eastAsia="宋体" w:hAnsi="Times New Roman" w:cs="Times New Roman"/>
          <w:b/>
          <w:bCs/>
          <w:i/>
          <w:kern w:val="0"/>
          <w:sz w:val="20"/>
          <w:szCs w:val="20"/>
        </w:rPr>
        <w:t>FFFFF</w:t>
      </w:r>
      <w:r w:rsidRPr="00F37917">
        <w:rPr>
          <w:rFonts w:ascii="Times New Roman" w:eastAsia="宋体" w:hAnsi="Times New Roman" w:cs="Times New Roman"/>
          <w:b/>
          <w:bCs/>
          <w:i/>
          <w:kern w:val="0"/>
          <w:sz w:val="20"/>
          <w:szCs w:val="20"/>
        </w:rPr>
        <w:t xml:space="preserve"> (Scheme 1-</w:t>
      </w:r>
      <w:r>
        <w:rPr>
          <w:rFonts w:ascii="Times New Roman" w:eastAsia="宋体" w:hAnsi="Times New Roman" w:cs="Times New Roman"/>
          <w:b/>
          <w:bCs/>
          <w:i/>
          <w:kern w:val="0"/>
          <w:sz w:val="20"/>
          <w:szCs w:val="20"/>
        </w:rPr>
        <w:t>4</w:t>
      </w:r>
      <w:r w:rsidRPr="00F37917">
        <w:rPr>
          <w:rFonts w:ascii="Times New Roman" w:eastAsia="宋体" w:hAnsi="Times New Roman" w:cs="Times New Roman"/>
          <w:b/>
          <w:bCs/>
          <w:i/>
          <w:kern w:val="0"/>
          <w:sz w:val="20"/>
          <w:szCs w:val="20"/>
        </w:rPr>
        <w:t>)</w:t>
      </w:r>
    </w:p>
    <w:p w14:paraId="5C63EE81"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11.54%, 10.88% and 11.72%</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00C1C0BB"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8.92%, 7.40% and 7.54%</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29BCCB75" w14:textId="77777777" w:rsidR="00A07CDE" w:rsidRPr="00A07CDE"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133.75%, 119.72% and 97.79%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05BE2127" w14:textId="586159BF" w:rsidR="00A07CDE" w:rsidRPr="00A07CDE"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A07CDE">
        <w:rPr>
          <w:rFonts w:ascii="Times New Roman" w:hAnsi="Times New Roman" w:cs="Times New Roman"/>
          <w:b/>
          <w:bCs/>
          <w:i/>
          <w:sz w:val="20"/>
          <w:szCs w:val="20"/>
        </w:rPr>
        <w:t>Regarding 5%-tile of UL average-UPT CDF, dynamic SBFD with XXXXX (Scheme 1-3) achieves 131.64%, 123.78% and 119.00% gain with low, medium and high load.</w:t>
      </w:r>
    </w:p>
    <w:p w14:paraId="663D36F7"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7: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s</w:t>
      </w:r>
      <w:r w:rsidRPr="00F37917">
        <w:rPr>
          <w:rFonts w:ascii="Times New Roman" w:eastAsia="宋体" w:hAnsi="Times New Roman" w:cs="Times New Roman"/>
          <w:b/>
          <w:bCs/>
          <w:i/>
          <w:kern w:val="0"/>
          <w:sz w:val="20"/>
          <w:szCs w:val="20"/>
        </w:rPr>
        <w:t>emi-static SBFD with XXXXX (Scheme 1-2)</w:t>
      </w:r>
    </w:p>
    <w:p w14:paraId="557281CA"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10.49%, 9.87% and 10.60%</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 xml:space="preserve">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24E9F6FB"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6.47%, 11.10% and 8.71%</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 xml:space="preserve">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3EB4B16F"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109.34%, 92.93% and 77.47%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3507B648"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119.78%, 112.31% and 96.01% gain with low, medium and high load.</w:t>
      </w:r>
    </w:p>
    <w:p w14:paraId="03E8C286"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8: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dynamic TDD</w:t>
      </w:r>
      <w:r w:rsidRPr="00F37917">
        <w:rPr>
          <w:rFonts w:ascii="Times New Roman" w:eastAsia="宋体" w:hAnsi="Times New Roman" w:cs="Times New Roman"/>
          <w:b/>
          <w:bCs/>
          <w:i/>
          <w:kern w:val="0"/>
          <w:sz w:val="20"/>
          <w:szCs w:val="20"/>
        </w:rPr>
        <w:t xml:space="preserve"> with </w:t>
      </w:r>
      <w:r>
        <w:rPr>
          <w:rFonts w:ascii="Times New Roman" w:eastAsia="宋体" w:hAnsi="Times New Roman" w:cs="Times New Roman"/>
          <w:b/>
          <w:bCs/>
          <w:i/>
          <w:kern w:val="0"/>
          <w:sz w:val="20"/>
          <w:szCs w:val="20"/>
        </w:rPr>
        <w:t>FFFFF</w:t>
      </w:r>
      <w:r w:rsidRPr="00F37917">
        <w:rPr>
          <w:rFonts w:ascii="Times New Roman" w:eastAsia="宋体" w:hAnsi="Times New Roman" w:cs="Times New Roman"/>
          <w:b/>
          <w:bCs/>
          <w:i/>
          <w:kern w:val="0"/>
          <w:sz w:val="20"/>
          <w:szCs w:val="20"/>
        </w:rPr>
        <w:t xml:space="preserve"> (Scheme 1-</w:t>
      </w:r>
      <w:r>
        <w:rPr>
          <w:rFonts w:ascii="Times New Roman" w:eastAsia="宋体" w:hAnsi="Times New Roman" w:cs="Times New Roman"/>
          <w:b/>
          <w:bCs/>
          <w:i/>
          <w:kern w:val="0"/>
          <w:sz w:val="20"/>
          <w:szCs w:val="20"/>
        </w:rPr>
        <w:t>4</w:t>
      </w:r>
      <w:r w:rsidRPr="00F37917">
        <w:rPr>
          <w:rFonts w:ascii="Times New Roman" w:eastAsia="宋体" w:hAnsi="Times New Roman" w:cs="Times New Roman"/>
          <w:b/>
          <w:bCs/>
          <w:i/>
          <w:kern w:val="0"/>
          <w:sz w:val="20"/>
          <w:szCs w:val="20"/>
        </w:rPr>
        <w:t>)</w:t>
      </w:r>
    </w:p>
    <w:p w14:paraId="137B4468"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lastRenderedPageBreak/>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0.95%, 5.48% and 12.45%</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 xml:space="preserve">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7AFC0652"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1.32%, 17.72% and 20.94%</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 xml:space="preserve">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6C49A51C" w14:textId="77777777" w:rsidR="00A07CDE" w:rsidRPr="00A07CDE"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1.62%, 8.01% and 18.29%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28E411C5" w14:textId="63270DCF" w:rsidR="00A07CDE" w:rsidRPr="00A07CDE"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A07CDE">
        <w:rPr>
          <w:rFonts w:ascii="Times New Roman" w:hAnsi="Times New Roman" w:cs="Times New Roman"/>
          <w:b/>
          <w:bCs/>
          <w:i/>
          <w:sz w:val="20"/>
          <w:szCs w:val="20"/>
        </w:rPr>
        <w:t>Regarding 5%-tile of UL average-UPT CDF, dynamic SBFD with XXXXX (Scheme 1-3) achieves 1.24%, 7.95% and 31.10% gain with low, medium and high load.</w:t>
      </w:r>
    </w:p>
    <w:p w14:paraId="7D67F8C7"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9: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s</w:t>
      </w:r>
      <w:r w:rsidRPr="00F37917">
        <w:rPr>
          <w:rFonts w:ascii="Times New Roman" w:eastAsia="宋体" w:hAnsi="Times New Roman" w:cs="Times New Roman"/>
          <w:b/>
          <w:bCs/>
          <w:i/>
          <w:kern w:val="0"/>
          <w:sz w:val="20"/>
          <w:szCs w:val="20"/>
        </w:rPr>
        <w:t>emi-static SBFD with XXXX</w:t>
      </w:r>
      <w:r>
        <w:rPr>
          <w:rFonts w:ascii="Times New Roman" w:eastAsia="宋体" w:hAnsi="Times New Roman" w:cs="Times New Roman"/>
          <w:b/>
          <w:bCs/>
          <w:i/>
          <w:kern w:val="0"/>
          <w:sz w:val="20"/>
          <w:szCs w:val="20"/>
        </w:rPr>
        <w:t>U</w:t>
      </w:r>
      <w:r w:rsidRPr="00F37917">
        <w:rPr>
          <w:rFonts w:ascii="Times New Roman" w:eastAsia="宋体" w:hAnsi="Times New Roman" w:cs="Times New Roman"/>
          <w:b/>
          <w:bCs/>
          <w:i/>
          <w:kern w:val="0"/>
          <w:sz w:val="20"/>
          <w:szCs w:val="20"/>
        </w:rPr>
        <w:t xml:space="preserve"> (Scheme </w:t>
      </w:r>
      <w:r>
        <w:rPr>
          <w:rFonts w:ascii="Times New Roman" w:eastAsia="宋体" w:hAnsi="Times New Roman" w:cs="Times New Roman"/>
          <w:b/>
          <w:bCs/>
          <w:i/>
          <w:kern w:val="0"/>
          <w:sz w:val="20"/>
          <w:szCs w:val="20"/>
        </w:rPr>
        <w:t>2</w:t>
      </w:r>
      <w:r w:rsidRPr="00F37917">
        <w:rPr>
          <w:rFonts w:ascii="Times New Roman" w:eastAsia="宋体" w:hAnsi="Times New Roman" w:cs="Times New Roman"/>
          <w:b/>
          <w:bCs/>
          <w:i/>
          <w:kern w:val="0"/>
          <w:sz w:val="20"/>
          <w:szCs w:val="20"/>
        </w:rPr>
        <w:t>-2)</w:t>
      </w:r>
    </w:p>
    <w:p w14:paraId="18BFE434"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1.63%, 1.13% and 3.80%</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 xml:space="preserve">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14A266C0"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1.20%, 0.49% and 18.12%</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 xml:space="preserve">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354C8EA5"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36.25%, 30.41% and 21.12%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550920F0"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38.67%, 34.53% and 30.06%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low, medium and high load.</w:t>
      </w:r>
    </w:p>
    <w:p w14:paraId="5A417E96"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10: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dynamic TDD</w:t>
      </w:r>
      <w:r w:rsidRPr="00F37917">
        <w:rPr>
          <w:rFonts w:ascii="Times New Roman" w:eastAsia="宋体" w:hAnsi="Times New Roman" w:cs="Times New Roman"/>
          <w:b/>
          <w:bCs/>
          <w:i/>
          <w:kern w:val="0"/>
          <w:sz w:val="20"/>
          <w:szCs w:val="20"/>
        </w:rPr>
        <w:t xml:space="preserve"> with </w:t>
      </w:r>
      <w:r>
        <w:rPr>
          <w:rFonts w:ascii="Times New Roman" w:eastAsia="宋体" w:hAnsi="Times New Roman" w:cs="Times New Roman"/>
          <w:b/>
          <w:bCs/>
          <w:i/>
          <w:kern w:val="0"/>
          <w:sz w:val="20"/>
          <w:szCs w:val="20"/>
        </w:rPr>
        <w:t>FFFFU</w:t>
      </w:r>
      <w:r w:rsidRPr="00F37917">
        <w:rPr>
          <w:rFonts w:ascii="Times New Roman" w:eastAsia="宋体" w:hAnsi="Times New Roman" w:cs="Times New Roman"/>
          <w:b/>
          <w:bCs/>
          <w:i/>
          <w:kern w:val="0"/>
          <w:sz w:val="20"/>
          <w:szCs w:val="20"/>
        </w:rPr>
        <w:t xml:space="preserve"> (Scheme </w:t>
      </w:r>
      <w:r>
        <w:rPr>
          <w:rFonts w:ascii="Times New Roman" w:eastAsia="宋体" w:hAnsi="Times New Roman" w:cs="Times New Roman"/>
          <w:b/>
          <w:bCs/>
          <w:i/>
          <w:kern w:val="0"/>
          <w:sz w:val="20"/>
          <w:szCs w:val="20"/>
        </w:rPr>
        <w:t>2</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4</w:t>
      </w:r>
      <w:r w:rsidRPr="00F37917">
        <w:rPr>
          <w:rFonts w:ascii="Times New Roman" w:eastAsia="宋体" w:hAnsi="Times New Roman" w:cs="Times New Roman"/>
          <w:b/>
          <w:bCs/>
          <w:i/>
          <w:kern w:val="0"/>
          <w:sz w:val="20"/>
          <w:szCs w:val="20"/>
        </w:rPr>
        <w:t>)</w:t>
      </w:r>
    </w:p>
    <w:p w14:paraId="1DA233CF"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10.87%, 10.65% and 8.82%</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72AA5494"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3.45% gain with high load, but has 8.25% and 8.85%</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and medium.</w:t>
      </w:r>
    </w:p>
    <w:p w14:paraId="543DB208" w14:textId="77777777" w:rsidR="00A07CDE" w:rsidRPr="00A07CDE"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36.25%, 32.65% and 35.79%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747FD51E" w14:textId="0606F6FB" w:rsidR="00A07CDE" w:rsidRPr="00A07CDE"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A07CDE">
        <w:rPr>
          <w:rFonts w:ascii="Times New Roman" w:hAnsi="Times New Roman" w:cs="Times New Roman"/>
          <w:b/>
          <w:bCs/>
          <w:i/>
          <w:sz w:val="20"/>
          <w:szCs w:val="20"/>
        </w:rPr>
        <w:t>Regarding 5%-tile of UL average-UPT CDF, dynamic SBFD with XXXXU (Scheme 2-3) achieves 31.05%, 22.41% and 20.32% gain with low, medium and high load.</w:t>
      </w:r>
    </w:p>
    <w:p w14:paraId="70B6ADC3"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11: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s</w:t>
      </w:r>
      <w:r w:rsidRPr="00F37917">
        <w:rPr>
          <w:rFonts w:ascii="Times New Roman" w:eastAsia="宋体" w:hAnsi="Times New Roman" w:cs="Times New Roman"/>
          <w:b/>
          <w:bCs/>
          <w:i/>
          <w:kern w:val="0"/>
          <w:sz w:val="20"/>
          <w:szCs w:val="20"/>
        </w:rPr>
        <w:t>emi-static SBFD with XXXX</w:t>
      </w:r>
      <w:r>
        <w:rPr>
          <w:rFonts w:ascii="Times New Roman" w:eastAsia="宋体" w:hAnsi="Times New Roman" w:cs="Times New Roman"/>
          <w:b/>
          <w:bCs/>
          <w:i/>
          <w:kern w:val="0"/>
          <w:sz w:val="20"/>
          <w:szCs w:val="20"/>
        </w:rPr>
        <w:t>U</w:t>
      </w:r>
      <w:r w:rsidRPr="00F37917">
        <w:rPr>
          <w:rFonts w:ascii="Times New Roman" w:eastAsia="宋体" w:hAnsi="Times New Roman" w:cs="Times New Roman"/>
          <w:b/>
          <w:bCs/>
          <w:i/>
          <w:kern w:val="0"/>
          <w:sz w:val="20"/>
          <w:szCs w:val="20"/>
        </w:rPr>
        <w:t xml:space="preserve"> (Scheme </w:t>
      </w:r>
      <w:r>
        <w:rPr>
          <w:rFonts w:ascii="Times New Roman" w:eastAsia="宋体" w:hAnsi="Times New Roman" w:cs="Times New Roman"/>
          <w:b/>
          <w:bCs/>
          <w:i/>
          <w:kern w:val="0"/>
          <w:sz w:val="20"/>
          <w:szCs w:val="20"/>
        </w:rPr>
        <w:t>2</w:t>
      </w:r>
      <w:r w:rsidRPr="00F37917">
        <w:rPr>
          <w:rFonts w:ascii="Times New Roman" w:eastAsia="宋体" w:hAnsi="Times New Roman" w:cs="Times New Roman"/>
          <w:b/>
          <w:bCs/>
          <w:i/>
          <w:kern w:val="0"/>
          <w:sz w:val="20"/>
          <w:szCs w:val="20"/>
        </w:rPr>
        <w:t>-2)</w:t>
      </w:r>
    </w:p>
    <w:p w14:paraId="2B350F1F"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19.30%, 18.43% and 18.70%</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 xml:space="preserve">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2D91E6B7"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1.78%, 5.96% and 38.30%</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 xml:space="preserve">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514CB4C6"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27.08% and 7.86% gain with low and medium load, but has 22.54%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high load.</w:t>
      </w:r>
    </w:p>
    <w:p w14:paraId="06BFF5E9"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28.25% and 14.21% gain with low and medium load, but has 27.26%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high load.</w:t>
      </w:r>
    </w:p>
    <w:p w14:paraId="0D49A74A"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12: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InH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dynamic TDD</w:t>
      </w:r>
      <w:r w:rsidRPr="00F37917">
        <w:rPr>
          <w:rFonts w:ascii="Times New Roman" w:eastAsia="宋体" w:hAnsi="Times New Roman" w:cs="Times New Roman"/>
          <w:b/>
          <w:bCs/>
          <w:i/>
          <w:kern w:val="0"/>
          <w:sz w:val="20"/>
          <w:szCs w:val="20"/>
        </w:rPr>
        <w:t xml:space="preserve"> with </w:t>
      </w:r>
      <w:r>
        <w:rPr>
          <w:rFonts w:ascii="Times New Roman" w:eastAsia="宋体" w:hAnsi="Times New Roman" w:cs="Times New Roman"/>
          <w:b/>
          <w:bCs/>
          <w:i/>
          <w:kern w:val="0"/>
          <w:sz w:val="20"/>
          <w:szCs w:val="20"/>
        </w:rPr>
        <w:t>FFFFU</w:t>
      </w:r>
      <w:r w:rsidRPr="00F37917">
        <w:rPr>
          <w:rFonts w:ascii="Times New Roman" w:eastAsia="宋体" w:hAnsi="Times New Roman" w:cs="Times New Roman"/>
          <w:b/>
          <w:bCs/>
          <w:i/>
          <w:kern w:val="0"/>
          <w:sz w:val="20"/>
          <w:szCs w:val="20"/>
        </w:rPr>
        <w:t xml:space="preserve"> (Scheme </w:t>
      </w:r>
      <w:r>
        <w:rPr>
          <w:rFonts w:ascii="Times New Roman" w:eastAsia="宋体" w:hAnsi="Times New Roman" w:cs="Times New Roman"/>
          <w:b/>
          <w:bCs/>
          <w:i/>
          <w:kern w:val="0"/>
          <w:sz w:val="20"/>
          <w:szCs w:val="20"/>
        </w:rPr>
        <w:t>2</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4</w:t>
      </w:r>
      <w:r w:rsidRPr="00F37917">
        <w:rPr>
          <w:rFonts w:ascii="Times New Roman" w:eastAsia="宋体" w:hAnsi="Times New Roman" w:cs="Times New Roman"/>
          <w:b/>
          <w:bCs/>
          <w:i/>
          <w:kern w:val="0"/>
          <w:sz w:val="20"/>
          <w:szCs w:val="20"/>
        </w:rPr>
        <w:t>)</w:t>
      </w:r>
    </w:p>
    <w:p w14:paraId="5DA38BD6"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17.98%, 19.56% and 21.95%</w:t>
      </w:r>
      <w:r w:rsidRPr="00F54103">
        <w:rPr>
          <w:rFonts w:ascii="Times New Roman" w:hAnsi="Times New Roman" w:cs="Times New Roman"/>
          <w:b/>
          <w:bCs/>
          <w:i/>
          <w:sz w:val="20"/>
          <w:szCs w:val="20"/>
        </w:rPr>
        <w:t xml:space="preserve"> </w:t>
      </w:r>
      <w:r>
        <w:rPr>
          <w:rFonts w:ascii="Times New Roman" w:hAnsi="Times New Roman" w:cs="Times New Roman" w:hint="eastAsia"/>
          <w:b/>
          <w:bCs/>
          <w:i/>
          <w:sz w:val="20"/>
          <w:szCs w:val="20"/>
        </w:rPr>
        <w:t>gain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6638754B"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15.14%, 19.32% and 64.10% gain with low, medium and high load.</w:t>
      </w:r>
    </w:p>
    <w:p w14:paraId="0973345A" w14:textId="77777777" w:rsidR="00A07CDE" w:rsidRPr="00A07CDE"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2.74% and 5.18% gain with low and medium load, but has 0.90%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high load.</w:t>
      </w:r>
    </w:p>
    <w:p w14:paraId="68A207C6" w14:textId="16139CCD" w:rsidR="00A07CDE" w:rsidRPr="00A07CDE"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A07CDE">
        <w:rPr>
          <w:rFonts w:ascii="Times New Roman" w:hAnsi="Times New Roman" w:cs="Times New Roman"/>
          <w:b/>
          <w:bCs/>
          <w:i/>
          <w:sz w:val="20"/>
          <w:szCs w:val="20"/>
        </w:rPr>
        <w:lastRenderedPageBreak/>
        <w:t>Regarding 5%-tile of UL average-UPT CDF, dynamic SBFD with XXXXU (Scheme 2-3) achieves 9.91% and 5.53% gain with low and medium load, but has 16.16% degradation with high load.</w:t>
      </w:r>
    </w:p>
    <w:p w14:paraId="1DF0AA80"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13: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34C9C266"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3.72% gain with low load, but has 14.57% and 29.64%</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3B338AFD"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has 15.78%, 97.80% and 99.31%</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4367CDC6"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119.59%, 56.80% and 38.57%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004DF1CF" w14:textId="77777777" w:rsidR="00A07CDE" w:rsidRPr="0041302F"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1.39% gain with low load, but has 100.00% and 100.00%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medium and high load.</w:t>
      </w:r>
    </w:p>
    <w:p w14:paraId="4942539D"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14: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108E7778"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6.53% and 0.16% gain with low and medium load, but has 15.53%</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high load.</w:t>
      </w:r>
    </w:p>
    <w:p w14:paraId="4489F8C1"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8.13% gain with low load, but has 8.73% and 52.93%</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5686CC80" w14:textId="77777777" w:rsidR="00A07CDE" w:rsidRPr="00A07CDE"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130.04%, 91.27% and 45.04%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103D931D" w14:textId="7EA9E36D" w:rsidR="00A07CDE" w:rsidRPr="00A07CDE"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A07CDE">
        <w:rPr>
          <w:rFonts w:ascii="Times New Roman" w:hAnsi="Times New Roman" w:cs="Times New Roman"/>
          <w:b/>
          <w:bCs/>
          <w:i/>
          <w:sz w:val="20"/>
          <w:szCs w:val="20"/>
        </w:rPr>
        <w:t>Regarding 5%-tile of UL average-UPT CDF, semi-static SBFD with XXXXX (Scheme 1-3) achieves 38.47% gain with low load, but has 70.18% and 99.75% degradation with medium and high load.</w:t>
      </w:r>
    </w:p>
    <w:p w14:paraId="01C6B4BA"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15: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3F0FED15"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1.84% gain with low load, but has 11.64% and 31.04%</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61070A3B"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has 6.25%, 55.96% and 93.73%</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662074D7"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23.80% gain with low load, but has 19.46% and 40.33%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062F3C2B" w14:textId="77777777" w:rsidR="00A07CDE" w:rsidRPr="0041302F"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212.00% gain with low load, but has 89.65% and 100.00%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medium and high load.</w:t>
      </w:r>
    </w:p>
    <w:p w14:paraId="5D23EBDA"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16: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461BE6CE"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3.25%, 0.90% and 0.79% gain with low, medium and high load.</w:t>
      </w:r>
    </w:p>
    <w:p w14:paraId="37725A28"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7.66%, 15.36% and 26.38%</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38F98AE5"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25.63% gain with low load, but has 8.76% and 28.58%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58524F47"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142.32% gain with low load, but has 60.24% and 98.65%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medium and high load.</w:t>
      </w:r>
    </w:p>
    <w:p w14:paraId="05297EA9"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17: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23ECCD79"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lastRenderedPageBreak/>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has 3.06%, 12.07% and 30.15%</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4E9357A6"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has 10.48%, 63.71% and 99.23%</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05965A18"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128.07%, 104.04% and 89.75%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740AF593" w14:textId="77777777" w:rsidR="00A07CDE" w:rsidRPr="0041302F"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129.22% gain with low load, but has 14.20% and 78.23%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medium and high load.</w:t>
      </w:r>
    </w:p>
    <w:p w14:paraId="637C04B5"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18: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27CD7AC8"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2.97%, 9.12% and 25.51%</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10EC1B22"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3.89%, 24.06% and 86.36%</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4CD99DF9"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124.08%, 107.91% and 76.96%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538E4341"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62.23% gain with low load, but has 9.55% and 78.52%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medium and high load.</w:t>
      </w:r>
    </w:p>
    <w:p w14:paraId="2B2BBC11"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19: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47DAAA26"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has 17.85%, 20.70% and 46.90%</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2ABE42B5"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has 25.45%, 26.12% and 96.42%</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6011D77E"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51.36% and 36.40% gain with low and medium load, but has 10.61%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high load.</w:t>
      </w:r>
    </w:p>
    <w:p w14:paraId="2784F064" w14:textId="77777777" w:rsidR="00A07CDE" w:rsidRPr="0041302F"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201.85%, 156.09% and 8.27% gain with low, medium and high load.</w:t>
      </w:r>
    </w:p>
    <w:p w14:paraId="3206EA38"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20: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4E544188"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16.47%, 20.91% and 25.30%</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1162DA6C"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12.24%, 14.83% and 35.40%</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186216D0"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48.10% and 11.36% gain with low and medium load, but has 1.11%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high load.</w:t>
      </w:r>
    </w:p>
    <w:p w14:paraId="0611D82C"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201.56%, 124.54% and 178.17% gain with low, medium and high load.</w:t>
      </w:r>
    </w:p>
    <w:p w14:paraId="67200BC1"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21: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s</w:t>
      </w:r>
      <w:r w:rsidRPr="00F37917">
        <w:rPr>
          <w:rFonts w:ascii="Times New Roman" w:eastAsia="宋体" w:hAnsi="Times New Roman" w:cs="Times New Roman"/>
          <w:b/>
          <w:bCs/>
          <w:i/>
          <w:kern w:val="0"/>
          <w:sz w:val="20"/>
          <w:szCs w:val="20"/>
        </w:rPr>
        <w:t>emi-static SBFD</w:t>
      </w:r>
      <w:r>
        <w:rPr>
          <w:rFonts w:ascii="Times New Roman" w:eastAsia="宋体" w:hAnsi="Times New Roman" w:cs="Times New Roman"/>
          <w:b/>
          <w:bCs/>
          <w:i/>
          <w:kern w:val="0"/>
          <w:sz w:val="20"/>
          <w:szCs w:val="20"/>
        </w:rPr>
        <w:t xml:space="preserve"> with XXXXX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1</w:t>
      </w:r>
      <w:r w:rsidRPr="00F37917">
        <w:rPr>
          <w:rFonts w:ascii="Times New Roman" w:eastAsia="宋体" w:hAnsi="Times New Roman" w:cs="Times New Roman"/>
          <w:b/>
          <w:bCs/>
          <w:i/>
          <w:kern w:val="0"/>
          <w:sz w:val="20"/>
          <w:szCs w:val="20"/>
        </w:rPr>
        <w:t>-2</w:t>
      </w:r>
      <w:r>
        <w:rPr>
          <w:rFonts w:ascii="Times New Roman" w:eastAsia="宋体" w:hAnsi="Times New Roman" w:cs="Times New Roman"/>
          <w:b/>
          <w:bCs/>
          <w:i/>
          <w:kern w:val="0"/>
          <w:sz w:val="20"/>
          <w:szCs w:val="20"/>
        </w:rPr>
        <w:t>)</w:t>
      </w:r>
    </w:p>
    <w:p w14:paraId="536FE16D"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5.27%, 4.99% gain with low and medium load, but has 1.82%</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high load.</w:t>
      </w:r>
    </w:p>
    <w:p w14:paraId="0627E52C" w14:textId="3B0F745F"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sidRPr="00691ADE">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84.29% gain with medium load, but has 5.78% and 1.40%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and high load.</w:t>
      </w:r>
    </w:p>
    <w:p w14:paraId="438F82E7" w14:textId="4AAE1AE1"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52.73%, 88.66% and 30.04% gain with low, medium and high load.</w:t>
      </w:r>
    </w:p>
    <w:p w14:paraId="739DC16A" w14:textId="768675CA" w:rsidR="00A07CDE" w:rsidRPr="0041302F"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lastRenderedPageBreak/>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1.05%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low load.</w:t>
      </w:r>
    </w:p>
    <w:p w14:paraId="0611F620"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22: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dynamic</w:t>
      </w:r>
      <w:r w:rsidRPr="00F37917">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TDD with FFFFF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1</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6)</w:t>
      </w:r>
    </w:p>
    <w:p w14:paraId="7A1BCB6A"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0.13% gain with low load, but has 7.34% and 21.55%</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17579EA4" w14:textId="49A61756"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24.40%, 26.88% and 91.68%</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176DBA3E" w14:textId="611FAC32"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29.87%, 31.66% and 51.62%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low, medium and high load.</w:t>
      </w:r>
    </w:p>
    <w:p w14:paraId="678EACFF" w14:textId="70B6A0E0" w:rsidR="00A07CDE" w:rsidRPr="0041302F"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36.57%, 14.79% and 92.39%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low, medium and high load.</w:t>
      </w:r>
    </w:p>
    <w:p w14:paraId="678F8F9F"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23: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s</w:t>
      </w:r>
      <w:r w:rsidRPr="00F37917">
        <w:rPr>
          <w:rFonts w:ascii="Times New Roman" w:eastAsia="宋体" w:hAnsi="Times New Roman" w:cs="Times New Roman"/>
          <w:b/>
          <w:bCs/>
          <w:i/>
          <w:kern w:val="0"/>
          <w:sz w:val="20"/>
          <w:szCs w:val="20"/>
        </w:rPr>
        <w:t>emi-static SBFD</w:t>
      </w:r>
      <w:r>
        <w:rPr>
          <w:rFonts w:ascii="Times New Roman" w:eastAsia="宋体" w:hAnsi="Times New Roman" w:cs="Times New Roman"/>
          <w:b/>
          <w:bCs/>
          <w:i/>
          <w:kern w:val="0"/>
          <w:sz w:val="20"/>
          <w:szCs w:val="20"/>
        </w:rPr>
        <w:t xml:space="preserve"> with XXXXX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1</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3)</w:t>
      </w:r>
    </w:p>
    <w:p w14:paraId="0985B090"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7.71% gain with low load, but has 3.19% and 28.18%</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68D34A12" w14:textId="14CFF24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8.43% and 12.77% gain with low and medium load, but has 29.06%</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high load.</w:t>
      </w:r>
    </w:p>
    <w:p w14:paraId="0CCD7281" w14:textId="5781422C"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60.49%, 87.42% and 66.19% gain with low, medium and high load.</w:t>
      </w:r>
    </w:p>
    <w:p w14:paraId="40AE69CC" w14:textId="36CB91B6" w:rsidR="00A07CDE" w:rsidRPr="0041302F"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79.95% gain with low load.</w:t>
      </w:r>
    </w:p>
    <w:p w14:paraId="7E1D9404"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24: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dynamic</w:t>
      </w:r>
      <w:r w:rsidRPr="00F37917">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TDD with FFFFF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1</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6)</w:t>
      </w:r>
    </w:p>
    <w:p w14:paraId="4FC466A5"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3.87% gain with low load, but has 2.43% and 16.13%</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3CA2B842" w14:textId="68BCED2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14.31%, 14.02% and 29.74%</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4983A088" w14:textId="451694EB"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25.21%, 23.09% and 25.99%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low, medium and high load.</w:t>
      </w:r>
    </w:p>
    <w:p w14:paraId="59B2521A" w14:textId="7628D21A" w:rsidR="00A07CDE" w:rsidRPr="0041302F"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8.05% and 57.91% gain with medium and high load, but has 10.41%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low load.</w:t>
      </w:r>
    </w:p>
    <w:p w14:paraId="5B231F1A"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25: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s</w:t>
      </w:r>
      <w:r w:rsidRPr="00F37917">
        <w:rPr>
          <w:rFonts w:ascii="Times New Roman" w:eastAsia="宋体" w:hAnsi="Times New Roman" w:cs="Times New Roman"/>
          <w:b/>
          <w:bCs/>
          <w:i/>
          <w:kern w:val="0"/>
          <w:sz w:val="20"/>
          <w:szCs w:val="20"/>
        </w:rPr>
        <w:t>emi-static SBFD</w:t>
      </w:r>
      <w:r>
        <w:rPr>
          <w:rFonts w:ascii="Times New Roman" w:eastAsia="宋体" w:hAnsi="Times New Roman" w:cs="Times New Roman"/>
          <w:b/>
          <w:bCs/>
          <w:i/>
          <w:kern w:val="0"/>
          <w:sz w:val="20"/>
          <w:szCs w:val="20"/>
        </w:rPr>
        <w:t xml:space="preserve"> with XXXXU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2</w:t>
      </w:r>
      <w:r w:rsidRPr="00F37917">
        <w:rPr>
          <w:rFonts w:ascii="Times New Roman" w:eastAsia="宋体" w:hAnsi="Times New Roman" w:cs="Times New Roman"/>
          <w:b/>
          <w:bCs/>
          <w:i/>
          <w:kern w:val="0"/>
          <w:sz w:val="20"/>
          <w:szCs w:val="20"/>
        </w:rPr>
        <w:t>-2</w:t>
      </w:r>
      <w:r>
        <w:rPr>
          <w:rFonts w:ascii="Times New Roman" w:eastAsia="宋体" w:hAnsi="Times New Roman" w:cs="Times New Roman"/>
          <w:b/>
          <w:bCs/>
          <w:i/>
          <w:kern w:val="0"/>
          <w:sz w:val="20"/>
          <w:szCs w:val="20"/>
        </w:rPr>
        <w:t>)</w:t>
      </w:r>
    </w:p>
    <w:p w14:paraId="6D6D0461"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7.76% and 31.62% gain with low and high load, but has 0.70%</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load.</w:t>
      </w:r>
    </w:p>
    <w:p w14:paraId="0A4DF893" w14:textId="08CB2B93"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4.74% and 12.69%</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and medium load.</w:t>
      </w:r>
    </w:p>
    <w:p w14:paraId="6C45D247" w14:textId="1C5ADF81"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29.33%, 16.36% and 8.69% gain with low, medium and high load.</w:t>
      </w:r>
    </w:p>
    <w:p w14:paraId="4DA0D472" w14:textId="73BA8553" w:rsidR="00A07CDE" w:rsidRPr="0041302F"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6.84%, 4.52% and 173.45% gain with low, medium and high load.</w:t>
      </w:r>
    </w:p>
    <w:p w14:paraId="2E02ED8F"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26: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dynamic</w:t>
      </w:r>
      <w:r w:rsidRPr="00F37917">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TDD with FFFFU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2</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6)</w:t>
      </w:r>
    </w:p>
    <w:p w14:paraId="4160601D"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lastRenderedPageBreak/>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4.45% and 1.88% gain with low and medium load, but has 2.41%</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high load.</w:t>
      </w:r>
    </w:p>
    <w:p w14:paraId="29541838" w14:textId="043A2D3A"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8.95%, 13.39% and 33.80%</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1A31F476" w14:textId="7652194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25.46%, 22.18% and 38.22% gain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low, medium and high load.</w:t>
      </w:r>
    </w:p>
    <w:p w14:paraId="097C1DB9" w14:textId="1F7E3975" w:rsidR="00A07CDE" w:rsidRPr="0041302F"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54.65%, 29.34% and 131.48% gain with low, medium and high load.</w:t>
      </w:r>
    </w:p>
    <w:p w14:paraId="798D074A"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27: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s</w:t>
      </w:r>
      <w:r w:rsidRPr="00F37917">
        <w:rPr>
          <w:rFonts w:ascii="Times New Roman" w:eastAsia="宋体" w:hAnsi="Times New Roman" w:cs="Times New Roman"/>
          <w:b/>
          <w:bCs/>
          <w:i/>
          <w:kern w:val="0"/>
          <w:sz w:val="20"/>
          <w:szCs w:val="20"/>
        </w:rPr>
        <w:t>emi-static SBFD</w:t>
      </w:r>
      <w:r>
        <w:rPr>
          <w:rFonts w:ascii="Times New Roman" w:eastAsia="宋体" w:hAnsi="Times New Roman" w:cs="Times New Roman"/>
          <w:b/>
          <w:bCs/>
          <w:i/>
          <w:kern w:val="0"/>
          <w:sz w:val="20"/>
          <w:szCs w:val="20"/>
        </w:rPr>
        <w:t xml:space="preserve"> with XXXXU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2</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3)</w:t>
      </w:r>
    </w:p>
    <w:p w14:paraId="325D8DDB"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9.97% gain with low load, but has 0.11% and 14.03%</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4A17DAA8" w14:textId="5AA68670"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00A9339C" w:rsidRPr="00A9339C">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3.86% gain with low load, but has 18.29% and 32.49%</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102C3F8B" w14:textId="739B1155"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32.11%, 42.20% and 22.15% gain with low, medium and high load.</w:t>
      </w:r>
    </w:p>
    <w:p w14:paraId="0C8E692D" w14:textId="3218D828" w:rsidR="00A07CDE" w:rsidRPr="0041302F"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44.65% and 19.24% gain with low and medium load, but has 4.13%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high load.</w:t>
      </w:r>
    </w:p>
    <w:p w14:paraId="4E65A73B"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28: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proofErr w:type="spellStart"/>
      <w:r>
        <w:rPr>
          <w:rFonts w:ascii="Times New Roman" w:eastAsia="Times New Roman" w:hAnsi="Times New Roman" w:cs="Times New Roman"/>
          <w:b/>
          <w:bCs/>
          <w:i/>
          <w:kern w:val="0"/>
          <w:sz w:val="20"/>
          <w:szCs w:val="20"/>
          <w:lang w:eastAsia="en-US"/>
        </w:rPr>
        <w:t>UMa</w:t>
      </w:r>
      <w:proofErr w:type="spellEnd"/>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dynamic</w:t>
      </w:r>
      <w:r w:rsidRPr="00F37917">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TDD with FFFFU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2</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6)</w:t>
      </w:r>
    </w:p>
    <w:p w14:paraId="2CCD7201"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8.39%, 2.22% gain with low and medium load, but has 10.33%</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high load.</w:t>
      </w:r>
    </w:p>
    <w:p w14:paraId="609B5598" w14:textId="10790FA5"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16.86% gain with low load, but has 6.56% and 13.16%</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422FA221" w14:textId="08D799F5"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25.50%, 22.36% and 23.18%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low, medium and high load.</w:t>
      </w:r>
    </w:p>
    <w:p w14:paraId="386B93C5" w14:textId="159228CA" w:rsidR="00A07CDE" w:rsidRPr="0041302F"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U</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2</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109.17%, 29.37% and 108.50% gain with low, medium and high load.</w:t>
      </w:r>
    </w:p>
    <w:p w14:paraId="42CD7988"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29: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r>
        <w:rPr>
          <w:rFonts w:ascii="Times New Roman" w:eastAsia="Times New Roman" w:hAnsi="Times New Roman" w:cs="Times New Roman"/>
          <w:b/>
          <w:bCs/>
          <w:i/>
          <w:kern w:val="0"/>
          <w:sz w:val="20"/>
          <w:szCs w:val="20"/>
          <w:lang w:eastAsia="en-US"/>
        </w:rPr>
        <w:t>dense urban macro layer</w:t>
      </w:r>
      <w:r w:rsidRPr="00F37917">
        <w:rPr>
          <w:rFonts w:ascii="Times New Roman" w:eastAsia="Times New Roman" w:hAnsi="Times New Roman" w:cs="Times New Roman"/>
          <w:b/>
          <w:bCs/>
          <w:i/>
          <w:kern w:val="0"/>
          <w:sz w:val="20"/>
          <w:szCs w:val="20"/>
          <w:lang w:eastAsia="en-US"/>
        </w:rPr>
        <w:t xml:space="preserve">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5FBC2049"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1.60% gain with low load, but has 7.81% and 17.03%</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4F2F6E1B"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has 19.66%, 86.76% and 98.61%</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699FD6A0"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134.88%, 102.98% and 37.50%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33F9A9A4" w14:textId="77777777" w:rsidR="00A07CDE" w:rsidRPr="0041302F"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has 7.74%, 97.74% and 98.95%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low, medium and high load.</w:t>
      </w:r>
    </w:p>
    <w:p w14:paraId="0BEDD98A"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30: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r>
        <w:rPr>
          <w:rFonts w:ascii="Times New Roman" w:eastAsia="Times New Roman" w:hAnsi="Times New Roman" w:cs="Times New Roman"/>
          <w:b/>
          <w:bCs/>
          <w:i/>
          <w:kern w:val="0"/>
          <w:sz w:val="20"/>
          <w:szCs w:val="20"/>
          <w:lang w:eastAsia="en-US"/>
        </w:rPr>
        <w:t>dense urban macro layer</w:t>
      </w:r>
      <w:r w:rsidRPr="00F37917">
        <w:rPr>
          <w:rFonts w:ascii="Times New Roman" w:eastAsia="Times New Roman" w:hAnsi="Times New Roman" w:cs="Times New Roman"/>
          <w:b/>
          <w:bCs/>
          <w:i/>
          <w:kern w:val="0"/>
          <w:sz w:val="20"/>
          <w:szCs w:val="20"/>
          <w:lang w:eastAsia="en-US"/>
        </w:rPr>
        <w:t xml:space="preserve"> and asymmetric packet size with 4Kbytes for DL and 1Kbytes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3EBF3842"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2.20% gain with low load, but has 8.00% and 15.98%</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48DE0D80"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0.56% gain with low load, but has 19.82% and 36.87%</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09B8B2F5"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lastRenderedPageBreak/>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144.69%, 115.87% and 76.48% gain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0DB6111C" w14:textId="77777777" w:rsidR="00A07CDE" w:rsidRPr="00A50B92"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73.63% gain with low load, but has 73.63% and 98.41%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medium and high load.</w:t>
      </w:r>
    </w:p>
    <w:p w14:paraId="03127F5E"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31: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r>
        <w:rPr>
          <w:rFonts w:ascii="Times New Roman" w:eastAsia="Times New Roman" w:hAnsi="Times New Roman" w:cs="Times New Roman"/>
          <w:b/>
          <w:bCs/>
          <w:i/>
          <w:kern w:val="0"/>
          <w:sz w:val="20"/>
          <w:szCs w:val="20"/>
          <w:lang w:eastAsia="en-US"/>
        </w:rPr>
        <w:t>dense urban macro layer</w:t>
      </w:r>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77ACE62E"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3.50% gain with low load, but has 16.17% and 38.80%</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3F0769EB"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10.93% gain with low load, but has 53.78% and 96.54%</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1A772E45"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14.37% gain with low load, but has 39.85% and 69.98%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6936D4FF" w14:textId="77777777" w:rsidR="00A07CDE" w:rsidRPr="0041302F"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1-2)</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15.51% gain with low load, but has 90.10% and 99.11%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medium and high load.</w:t>
      </w:r>
    </w:p>
    <w:p w14:paraId="779622DC"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32: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r>
        <w:rPr>
          <w:rFonts w:ascii="Times New Roman" w:eastAsia="Times New Roman" w:hAnsi="Times New Roman" w:cs="Times New Roman"/>
          <w:b/>
          <w:bCs/>
          <w:i/>
          <w:kern w:val="0"/>
          <w:sz w:val="20"/>
          <w:szCs w:val="20"/>
          <w:lang w:eastAsia="en-US"/>
        </w:rPr>
        <w:t>dense urban macro layer</w:t>
      </w:r>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compared to legacy TDD with DDDSU (scheme 1-1)</w:t>
      </w:r>
    </w:p>
    <w:p w14:paraId="55C44529"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4.49% gain with low load, but has 0.09% and 4.16%</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659E1DD1"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10.36% and 2.95% gain with low and medium load, but has 10.19%</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high load.</w:t>
      </w:r>
    </w:p>
    <w:p w14:paraId="7DEAD8A7"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12.14% gain with low load, but has 33.82% and 63.77%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358676EE" w14:textId="77777777" w:rsidR="00A07CDE" w:rsidRPr="00A50B92"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s</w:t>
      </w:r>
      <w:r w:rsidRPr="00F37917">
        <w:rPr>
          <w:rFonts w:ascii="Times New Roman" w:hAnsi="Times New Roman" w:cs="Times New Roman"/>
          <w:b/>
          <w:bCs/>
          <w:i/>
          <w:sz w:val="20"/>
          <w:szCs w:val="20"/>
        </w:rPr>
        <w:t>emi-static SBFD with XXXXX (Scheme 1-</w:t>
      </w:r>
      <w:r>
        <w:rPr>
          <w:rFonts w:ascii="Times New Roman" w:hAnsi="Times New Roman" w:cs="Times New Roman"/>
          <w:b/>
          <w:bCs/>
          <w:i/>
          <w:sz w:val="20"/>
          <w:szCs w:val="20"/>
        </w:rPr>
        <w:t>3</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5.47% gain with low load, but has 86.83% and 96.97%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medium and high load.</w:t>
      </w:r>
    </w:p>
    <w:p w14:paraId="43D8CEE0"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33: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r>
        <w:rPr>
          <w:rFonts w:ascii="Times New Roman" w:eastAsia="Times New Roman" w:hAnsi="Times New Roman" w:cs="Times New Roman"/>
          <w:b/>
          <w:bCs/>
          <w:i/>
          <w:kern w:val="0"/>
          <w:sz w:val="20"/>
          <w:szCs w:val="20"/>
          <w:lang w:eastAsia="en-US"/>
        </w:rPr>
        <w:t>dense urban macro layer</w:t>
      </w:r>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s</w:t>
      </w:r>
      <w:r w:rsidRPr="00F37917">
        <w:rPr>
          <w:rFonts w:ascii="Times New Roman" w:eastAsia="宋体" w:hAnsi="Times New Roman" w:cs="Times New Roman"/>
          <w:b/>
          <w:bCs/>
          <w:i/>
          <w:kern w:val="0"/>
          <w:sz w:val="20"/>
          <w:szCs w:val="20"/>
        </w:rPr>
        <w:t>emi-static SBFD</w:t>
      </w:r>
      <w:r>
        <w:rPr>
          <w:rFonts w:ascii="Times New Roman" w:eastAsia="宋体" w:hAnsi="Times New Roman" w:cs="Times New Roman"/>
          <w:b/>
          <w:bCs/>
          <w:i/>
          <w:kern w:val="0"/>
          <w:sz w:val="20"/>
          <w:szCs w:val="20"/>
        </w:rPr>
        <w:t xml:space="preserve"> with XXXXX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1</w:t>
      </w:r>
      <w:r w:rsidRPr="00F37917">
        <w:rPr>
          <w:rFonts w:ascii="Times New Roman" w:eastAsia="宋体" w:hAnsi="Times New Roman" w:cs="Times New Roman"/>
          <w:b/>
          <w:bCs/>
          <w:i/>
          <w:kern w:val="0"/>
          <w:sz w:val="20"/>
          <w:szCs w:val="20"/>
        </w:rPr>
        <w:t>-2</w:t>
      </w:r>
      <w:r>
        <w:rPr>
          <w:rFonts w:ascii="Times New Roman" w:eastAsia="宋体" w:hAnsi="Times New Roman" w:cs="Times New Roman"/>
          <w:b/>
          <w:bCs/>
          <w:i/>
          <w:kern w:val="0"/>
          <w:sz w:val="20"/>
          <w:szCs w:val="20"/>
        </w:rPr>
        <w:t>)</w:t>
      </w:r>
    </w:p>
    <w:p w14:paraId="6F853992"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9.05% gain with low load, but has 38.78% and 31.18%</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64FE79D7" w14:textId="0CC3287D"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sidRPr="00691ADE">
        <w:rPr>
          <w:rFonts w:ascii="Times New Roman" w:hAnsi="Times New Roman" w:cs="Times New Roman"/>
          <w:b/>
          <w:bCs/>
          <w:i/>
          <w:sz w:val="20"/>
          <w:szCs w:val="20"/>
        </w:rPr>
        <w:t xml:space="preserve"> </w:t>
      </w:r>
      <w:r>
        <w:rPr>
          <w:rFonts w:ascii="Times New Roman" w:hAnsi="Times New Roman" w:cs="Times New Roman"/>
          <w:b/>
          <w:bCs/>
          <w:i/>
          <w:sz w:val="20"/>
          <w:szCs w:val="20"/>
        </w:rPr>
        <w:t xml:space="preserve">has 7.48%, 52.59% and 5.30%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11952B37" w14:textId="147ED3CF"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118.50%, 71.22% and 131.64% gain with low, medium and high load.</w:t>
      </w:r>
    </w:p>
    <w:p w14:paraId="22A784FF" w14:textId="1E76B8BA" w:rsidR="00A07CDE" w:rsidRPr="0041302F"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72.19%, 39.41% and 350.23% gain with low, medium and high load.</w:t>
      </w:r>
    </w:p>
    <w:p w14:paraId="0FA5DDF7"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34: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r>
        <w:rPr>
          <w:rFonts w:ascii="Times New Roman" w:eastAsia="Times New Roman" w:hAnsi="Times New Roman" w:cs="Times New Roman"/>
          <w:b/>
          <w:bCs/>
          <w:i/>
          <w:kern w:val="0"/>
          <w:sz w:val="20"/>
          <w:szCs w:val="20"/>
          <w:lang w:eastAsia="en-US"/>
        </w:rPr>
        <w:t>dense urban macro layer</w:t>
      </w:r>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dynamic</w:t>
      </w:r>
      <w:r w:rsidRPr="00F37917">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TDD with FFFFF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1</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6)</w:t>
      </w:r>
    </w:p>
    <w:p w14:paraId="69411077"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0.91% gain with low load, but has 22.83% and 30.32%</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002186DE" w14:textId="5B9A8FC4"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18.14%, 38.53% and 86.73%</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low, medium and high load.</w:t>
      </w:r>
    </w:p>
    <w:p w14:paraId="213F99C3" w14:textId="790759CD"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1.76% gain with low load, but has 36.23% and 44.79%</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1FFAA0A4" w14:textId="4EF85871" w:rsidR="00A07CDE" w:rsidRPr="0041302F"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lastRenderedPageBreak/>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4</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has 4.27%, 68.79% and 91.74%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with low, medium and high load.</w:t>
      </w:r>
    </w:p>
    <w:p w14:paraId="6CF16A6C"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35: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r>
        <w:rPr>
          <w:rFonts w:ascii="Times New Roman" w:eastAsia="Times New Roman" w:hAnsi="Times New Roman" w:cs="Times New Roman"/>
          <w:b/>
          <w:bCs/>
          <w:i/>
          <w:kern w:val="0"/>
          <w:sz w:val="20"/>
          <w:szCs w:val="20"/>
          <w:lang w:eastAsia="en-US"/>
        </w:rPr>
        <w:t>dense urban macro layer</w:t>
      </w:r>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s</w:t>
      </w:r>
      <w:r w:rsidRPr="00F37917">
        <w:rPr>
          <w:rFonts w:ascii="Times New Roman" w:eastAsia="宋体" w:hAnsi="Times New Roman" w:cs="Times New Roman"/>
          <w:b/>
          <w:bCs/>
          <w:i/>
          <w:kern w:val="0"/>
          <w:sz w:val="20"/>
          <w:szCs w:val="20"/>
        </w:rPr>
        <w:t>emi-static SBFD</w:t>
      </w:r>
      <w:r>
        <w:rPr>
          <w:rFonts w:ascii="Times New Roman" w:eastAsia="宋体" w:hAnsi="Times New Roman" w:cs="Times New Roman"/>
          <w:b/>
          <w:bCs/>
          <w:i/>
          <w:kern w:val="0"/>
          <w:sz w:val="20"/>
          <w:szCs w:val="20"/>
        </w:rPr>
        <w:t xml:space="preserve"> with XXXXX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1</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3)</w:t>
      </w:r>
    </w:p>
    <w:p w14:paraId="048CAFF1"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13.57% gain with low load, but has 40.49% and 61.97%</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24466A06" w14:textId="65437E5D"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14.55% gain with low load, but has 67.08% and 91.35%</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sidRPr="0022589B">
        <w:rPr>
          <w:rFonts w:ascii="Times New Roman" w:hAnsi="Times New Roman" w:cs="Times New Roman"/>
          <w:b/>
          <w:bCs/>
          <w:i/>
          <w:sz w:val="20"/>
          <w:szCs w:val="20"/>
        </w:rPr>
        <w:t xml:space="preserve"> </w:t>
      </w:r>
      <w:r>
        <w:rPr>
          <w:rFonts w:ascii="Times New Roman" w:hAnsi="Times New Roman" w:cs="Times New Roman"/>
          <w:b/>
          <w:bCs/>
          <w:i/>
          <w:sz w:val="20"/>
          <w:szCs w:val="20"/>
        </w:rPr>
        <w:t>medium and high load.</w:t>
      </w:r>
    </w:p>
    <w:p w14:paraId="3C5E27DF" w14:textId="4B3D1F4C"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132.43%, 131.02% and 157.14% gain with low, medium and high load.</w:t>
      </w:r>
    </w:p>
    <w:p w14:paraId="032C58A1" w14:textId="6141DD48" w:rsidR="00A07CDE" w:rsidRPr="0041302F"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107.66%, 155.17% and 140.15% gain with low, medium and high load.</w:t>
      </w:r>
    </w:p>
    <w:p w14:paraId="5750B7F5" w14:textId="77777777" w:rsidR="00A07CDE" w:rsidRDefault="00A07CDE" w:rsidP="00A07CDE">
      <w:pPr>
        <w:widowControl/>
        <w:spacing w:beforeLines="50" w:before="120" w:afterLines="50" w:after="120"/>
        <w:rPr>
          <w:rFonts w:ascii="Times New Roman" w:eastAsia="Times New Roman" w:hAnsi="Times New Roman" w:cs="Times New Roman"/>
          <w:b/>
          <w:bCs/>
          <w:i/>
          <w:kern w:val="0"/>
          <w:sz w:val="20"/>
          <w:szCs w:val="20"/>
          <w:lang w:eastAsia="en-US"/>
        </w:rPr>
      </w:pPr>
      <w:r w:rsidRPr="00A47D86">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 xml:space="preserve">36: </w:t>
      </w:r>
      <w:r w:rsidRPr="00F37917">
        <w:rPr>
          <w:rFonts w:ascii="Times New Roman" w:eastAsia="Times New Roman" w:hAnsi="Times New Roman" w:cs="Times New Roman"/>
          <w:b/>
          <w:bCs/>
          <w:i/>
          <w:kern w:val="0"/>
          <w:sz w:val="20"/>
          <w:szCs w:val="20"/>
          <w:lang w:eastAsia="en-US"/>
        </w:rPr>
        <w:t xml:space="preserve">For </w:t>
      </w:r>
      <w:r w:rsidRPr="00F37917">
        <w:rPr>
          <w:rFonts w:ascii="Times New Roman" w:eastAsia="Times New Roman" w:hAnsi="Times New Roman" w:cs="Times New Roman" w:hint="eastAsia"/>
          <w:b/>
          <w:bCs/>
          <w:i/>
          <w:kern w:val="0"/>
          <w:sz w:val="20"/>
          <w:szCs w:val="20"/>
          <w:lang w:eastAsia="en-US"/>
        </w:rPr>
        <w:t>FR</w:t>
      </w:r>
      <w:r w:rsidRPr="00F37917">
        <w:rPr>
          <w:rFonts w:ascii="Times New Roman" w:eastAsia="Times New Roman" w:hAnsi="Times New Roman" w:cs="Times New Roman"/>
          <w:b/>
          <w:bCs/>
          <w:i/>
          <w:kern w:val="0"/>
          <w:sz w:val="20"/>
          <w:szCs w:val="20"/>
          <w:lang w:eastAsia="en-US"/>
        </w:rPr>
        <w:t xml:space="preserve"> 1 </w:t>
      </w:r>
      <w:r>
        <w:rPr>
          <w:rFonts w:ascii="Times New Roman" w:eastAsia="Times New Roman" w:hAnsi="Times New Roman" w:cs="Times New Roman"/>
          <w:b/>
          <w:bCs/>
          <w:i/>
          <w:kern w:val="0"/>
          <w:sz w:val="20"/>
          <w:szCs w:val="20"/>
          <w:lang w:eastAsia="en-US"/>
        </w:rPr>
        <w:t>dense urban macro layer</w:t>
      </w:r>
      <w:r w:rsidRPr="00F37917">
        <w:rPr>
          <w:rFonts w:ascii="Times New Roman" w:eastAsia="Times New Roman" w:hAnsi="Times New Roman" w:cs="Times New Roman"/>
          <w:b/>
          <w:bCs/>
          <w:i/>
          <w:kern w:val="0"/>
          <w:sz w:val="20"/>
          <w:szCs w:val="20"/>
          <w:lang w:eastAsia="en-US"/>
        </w:rPr>
        <w:t xml:space="preserve"> and asymmetric packet size with </w:t>
      </w:r>
      <w:r>
        <w:rPr>
          <w:rFonts w:ascii="Times New Roman" w:eastAsia="Times New Roman" w:hAnsi="Times New Roman" w:cs="Times New Roman"/>
          <w:b/>
          <w:bCs/>
          <w:i/>
          <w:kern w:val="0"/>
          <w:sz w:val="20"/>
          <w:szCs w:val="20"/>
          <w:lang w:eastAsia="en-US"/>
        </w:rPr>
        <w:t>0.5M</w:t>
      </w:r>
      <w:r w:rsidRPr="00F37917">
        <w:rPr>
          <w:rFonts w:ascii="Times New Roman" w:eastAsia="Times New Roman" w:hAnsi="Times New Roman" w:cs="Times New Roman"/>
          <w:b/>
          <w:bCs/>
          <w:i/>
          <w:kern w:val="0"/>
          <w:sz w:val="20"/>
          <w:szCs w:val="20"/>
          <w:lang w:eastAsia="en-US"/>
        </w:rPr>
        <w:t xml:space="preserve">bytes for DL and </w:t>
      </w:r>
      <w:r>
        <w:rPr>
          <w:rFonts w:ascii="Times New Roman" w:eastAsia="Times New Roman" w:hAnsi="Times New Roman" w:cs="Times New Roman"/>
          <w:b/>
          <w:bCs/>
          <w:i/>
          <w:kern w:val="0"/>
          <w:sz w:val="20"/>
          <w:szCs w:val="20"/>
          <w:lang w:eastAsia="en-US"/>
        </w:rPr>
        <w:t>0.125M</w:t>
      </w:r>
      <w:r w:rsidRPr="00F37917">
        <w:rPr>
          <w:rFonts w:ascii="Times New Roman" w:eastAsia="Times New Roman" w:hAnsi="Times New Roman" w:cs="Times New Roman"/>
          <w:b/>
          <w:bCs/>
          <w:i/>
          <w:kern w:val="0"/>
          <w:sz w:val="20"/>
          <w:szCs w:val="20"/>
          <w:lang w:eastAsia="en-US"/>
        </w:rPr>
        <w:t>bytes for UL,</w:t>
      </w:r>
      <w:r w:rsidRPr="00F37917">
        <w:rPr>
          <w:rFonts w:ascii="Arial" w:eastAsia="宋体" w:hAnsi="Arial" w:cs="Arial"/>
          <w:color w:val="1D00E6"/>
          <w:kern w:val="24"/>
          <w:sz w:val="64"/>
          <w:szCs w:val="64"/>
          <w:lang w:eastAsia="en-US"/>
        </w:rPr>
        <w:t xml:space="preserve"> </w:t>
      </w:r>
      <w:r w:rsidRPr="00F37917">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dynamic</w:t>
      </w:r>
      <w:r w:rsidRPr="00F37917">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TDD with FFFFF (</w:t>
      </w:r>
      <w:r w:rsidRPr="00F37917">
        <w:rPr>
          <w:rFonts w:ascii="Times New Roman" w:eastAsia="宋体" w:hAnsi="Times New Roman" w:cs="Times New Roman"/>
          <w:b/>
          <w:bCs/>
          <w:i/>
          <w:kern w:val="0"/>
          <w:sz w:val="20"/>
          <w:szCs w:val="20"/>
        </w:rPr>
        <w:t xml:space="preserve">Scheme </w:t>
      </w:r>
      <w:r>
        <w:rPr>
          <w:rFonts w:ascii="Times New Roman" w:hAnsi="Times New Roman" w:cs="Times New Roman"/>
          <w:b/>
          <w:bCs/>
          <w:i/>
          <w:sz w:val="20"/>
          <w:szCs w:val="20"/>
        </w:rPr>
        <w:t>1</w:t>
      </w:r>
      <w:r w:rsidRPr="00F37917">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6)</w:t>
      </w:r>
    </w:p>
    <w:p w14:paraId="4EAE16EF" w14:textId="77777777"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mean value of DL average-UPT CDF</w:t>
      </w:r>
      <w:r>
        <w:rPr>
          <w:rFonts w:ascii="Times New Roman" w:hAnsi="Times New Roman" w:cs="Times New Roman"/>
          <w:b/>
          <w:bCs/>
          <w:i/>
          <w:sz w:val="20"/>
          <w:szCs w:val="20"/>
        </w:rPr>
        <w:t>,</w:t>
      </w:r>
      <w:r w:rsidRPr="00F54103">
        <w:rPr>
          <w:rFonts w:ascii="Times New Roman" w:hAnsi="Times New Roman" w:cs="Times New Roman"/>
          <w:b/>
          <w:bCs/>
          <w:i/>
          <w:sz w:val="20"/>
          <w:szCs w:val="20"/>
        </w:rPr>
        <w:t xml:space="preserve"> </w:t>
      </w:r>
      <w:r>
        <w:rPr>
          <w:rFonts w:ascii="Times New Roman" w:hAnsi="Times New Roman" w:cs="Times New Roman"/>
          <w:b/>
          <w:bCs/>
          <w:i/>
          <w:sz w:val="20"/>
          <w:szCs w:val="20"/>
        </w:rPr>
        <w:t>dynamic</w:t>
      </w:r>
      <w:r w:rsidRPr="00F37917">
        <w:rPr>
          <w:rFonts w:ascii="Times New Roman" w:hAnsi="Times New Roman" w:cs="Times New Roman"/>
          <w:b/>
          <w:bCs/>
          <w:i/>
          <w:sz w:val="20"/>
          <w:szCs w:val="20"/>
        </w:rPr>
        <w:t xml:space="preserve"> SBFD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6.10% gain with low load, but has 10.60% and 39.70%</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07B2B302" w14:textId="5813D632"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Regarding 5%-tile of DL average-UPT CDF</w:t>
      </w:r>
      <w:r>
        <w:rPr>
          <w:rFonts w:ascii="Times New Roman" w:hAnsi="Times New Roman" w:cs="Times New Roman"/>
          <w:b/>
          <w:bCs/>
          <w:i/>
          <w:sz w:val="20"/>
          <w:szCs w:val="20"/>
        </w:rPr>
        <w:t>,</w:t>
      </w:r>
      <w:r w:rsidRPr="00F37917">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0.82% gain with low load, but has 4.92% and 68.55%</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6D8A0195" w14:textId="6C9EFB35" w:rsidR="00A07CDE" w:rsidRPr="00F54103"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mean value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6.14% gain with low load, but has 5.33% and 26.04%</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626B9143" w14:textId="7685E995" w:rsidR="00A07CDE" w:rsidRPr="0041302F" w:rsidRDefault="00A07CDE" w:rsidP="00A07CDE">
      <w:pPr>
        <w:pStyle w:val="aff4"/>
        <w:numPr>
          <w:ilvl w:val="0"/>
          <w:numId w:val="10"/>
        </w:numPr>
        <w:spacing w:beforeLines="50" w:before="120" w:afterLines="50" w:after="120"/>
        <w:ind w:firstLineChars="0"/>
        <w:rPr>
          <w:rFonts w:ascii="Times New Roman" w:hAnsi="Times New Roman" w:cs="Times New Roman"/>
          <w:sz w:val="20"/>
          <w:szCs w:val="20"/>
        </w:rPr>
      </w:pPr>
      <w:r w:rsidRPr="00F54103">
        <w:rPr>
          <w:rFonts w:ascii="Times New Roman" w:hAnsi="Times New Roman" w:cs="Times New Roman"/>
          <w:b/>
          <w:bCs/>
          <w:i/>
          <w:sz w:val="20"/>
          <w:szCs w:val="20"/>
        </w:rPr>
        <w:t xml:space="preserve">Regarding 5%-tile of </w:t>
      </w:r>
      <w:r>
        <w:rPr>
          <w:rFonts w:ascii="Times New Roman" w:hAnsi="Times New Roman" w:cs="Times New Roman"/>
          <w:b/>
          <w:bCs/>
          <w:i/>
          <w:sz w:val="20"/>
          <w:szCs w:val="20"/>
        </w:rPr>
        <w:t>U</w:t>
      </w:r>
      <w:r w:rsidRPr="00F54103">
        <w:rPr>
          <w:rFonts w:ascii="Times New Roman" w:hAnsi="Times New Roman" w:cs="Times New Roman"/>
          <w:b/>
          <w:bCs/>
          <w:i/>
          <w:sz w:val="20"/>
          <w:szCs w:val="20"/>
        </w:rPr>
        <w:t>L average-UPT CDF</w:t>
      </w:r>
      <w:r>
        <w:rPr>
          <w:rFonts w:ascii="Times New Roman" w:hAnsi="Times New Roman" w:cs="Times New Roman"/>
          <w:b/>
          <w:bCs/>
          <w:i/>
          <w:sz w:val="20"/>
          <w:szCs w:val="20"/>
        </w:rPr>
        <w:t xml:space="preserve">, </w:t>
      </w:r>
      <w:r w:rsidR="00A9339C">
        <w:rPr>
          <w:rFonts w:ascii="Times New Roman" w:hAnsi="Times New Roman" w:cs="Times New Roman"/>
          <w:b/>
          <w:bCs/>
          <w:i/>
          <w:sz w:val="20"/>
          <w:szCs w:val="20"/>
        </w:rPr>
        <w:t>dynamic</w:t>
      </w:r>
      <w:r w:rsidR="00A9339C" w:rsidRPr="00F37917">
        <w:rPr>
          <w:rFonts w:ascii="Times New Roman" w:hAnsi="Times New Roman" w:cs="Times New Roman"/>
          <w:b/>
          <w:bCs/>
          <w:i/>
          <w:sz w:val="20"/>
          <w:szCs w:val="20"/>
        </w:rPr>
        <w:t xml:space="preserve"> SBFD</w:t>
      </w:r>
      <w:r w:rsidRPr="00F37917">
        <w:rPr>
          <w:rFonts w:ascii="Times New Roman" w:hAnsi="Times New Roman" w:cs="Times New Roman"/>
          <w:b/>
          <w:bCs/>
          <w:i/>
          <w:sz w:val="20"/>
          <w:szCs w:val="20"/>
        </w:rPr>
        <w:t xml:space="preserve"> with XXXX</w:t>
      </w:r>
      <w:r>
        <w:rPr>
          <w:rFonts w:ascii="Times New Roman" w:hAnsi="Times New Roman" w:cs="Times New Roman"/>
          <w:b/>
          <w:bCs/>
          <w:i/>
          <w:sz w:val="20"/>
          <w:szCs w:val="20"/>
        </w:rPr>
        <w:t>X</w:t>
      </w:r>
      <w:r w:rsidRPr="00F37917">
        <w:rPr>
          <w:rFonts w:ascii="Times New Roman" w:hAnsi="Times New Roman" w:cs="Times New Roman"/>
          <w:b/>
          <w:bCs/>
          <w:i/>
          <w:sz w:val="20"/>
          <w:szCs w:val="20"/>
        </w:rPr>
        <w:t xml:space="preserve"> (Scheme </w:t>
      </w:r>
      <w:r>
        <w:rPr>
          <w:rFonts w:ascii="Times New Roman" w:hAnsi="Times New Roman" w:cs="Times New Roman"/>
          <w:b/>
          <w:bCs/>
          <w:i/>
          <w:sz w:val="20"/>
          <w:szCs w:val="20"/>
        </w:rPr>
        <w:t>1</w:t>
      </w:r>
      <w:r w:rsidRPr="00F37917">
        <w:rPr>
          <w:rFonts w:ascii="Times New Roman" w:hAnsi="Times New Roman" w:cs="Times New Roman"/>
          <w:b/>
          <w:bCs/>
          <w:i/>
          <w:sz w:val="20"/>
          <w:szCs w:val="20"/>
        </w:rPr>
        <w:t>-</w:t>
      </w:r>
      <w:r>
        <w:rPr>
          <w:rFonts w:ascii="Times New Roman" w:hAnsi="Times New Roman" w:cs="Times New Roman"/>
          <w:b/>
          <w:bCs/>
          <w:i/>
          <w:sz w:val="20"/>
          <w:szCs w:val="20"/>
        </w:rPr>
        <w:t>5</w:t>
      </w:r>
      <w:r w:rsidRPr="00F37917">
        <w:rPr>
          <w:rFonts w:ascii="Times New Roman" w:hAnsi="Times New Roman" w:cs="Times New Roman"/>
          <w:b/>
          <w:bCs/>
          <w:i/>
          <w:sz w:val="20"/>
          <w:szCs w:val="20"/>
        </w:rPr>
        <w:t>)</w:t>
      </w:r>
      <w:r>
        <w:rPr>
          <w:rFonts w:ascii="Times New Roman" w:hAnsi="Times New Roman" w:cs="Times New Roman"/>
          <w:b/>
          <w:bCs/>
          <w:i/>
          <w:sz w:val="20"/>
          <w:szCs w:val="20"/>
        </w:rPr>
        <w:t xml:space="preserve"> </w:t>
      </w:r>
      <w:r w:rsidRPr="00F54103">
        <w:rPr>
          <w:rFonts w:ascii="Times New Roman" w:hAnsi="Times New Roman" w:cs="Times New Roman"/>
          <w:b/>
          <w:bCs/>
          <w:i/>
          <w:sz w:val="20"/>
          <w:szCs w:val="20"/>
        </w:rPr>
        <w:t>achieves</w:t>
      </w:r>
      <w:r>
        <w:rPr>
          <w:rFonts w:ascii="Times New Roman" w:hAnsi="Times New Roman" w:cs="Times New Roman"/>
          <w:b/>
          <w:bCs/>
          <w:i/>
          <w:sz w:val="20"/>
          <w:szCs w:val="20"/>
        </w:rPr>
        <w:t xml:space="preserve"> 5.41% gain with low load, but has 24.03% and 85.05%</w:t>
      </w:r>
      <w:r w:rsidRPr="00F54103">
        <w:rPr>
          <w:rFonts w:ascii="Times New Roman" w:hAnsi="Times New Roman" w:cs="Times New Roman"/>
          <w:b/>
          <w:bCs/>
          <w:i/>
          <w:sz w:val="20"/>
          <w:szCs w:val="20"/>
        </w:rPr>
        <w:t xml:space="preserve"> </w:t>
      </w:r>
      <w:r w:rsidRPr="00CF567D">
        <w:rPr>
          <w:rFonts w:ascii="Times New Roman" w:hAnsi="Times New Roman" w:cs="Times New Roman"/>
          <w:b/>
          <w:bCs/>
          <w:i/>
          <w:sz w:val="20"/>
          <w:szCs w:val="20"/>
        </w:rPr>
        <w:t>degradation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with</w:t>
      </w:r>
      <w:r>
        <w:rPr>
          <w:rFonts w:ascii="Times New Roman" w:hAnsi="Times New Roman" w:cs="Times New Roman"/>
          <w:b/>
          <w:bCs/>
          <w:i/>
          <w:sz w:val="20"/>
          <w:szCs w:val="20"/>
        </w:rPr>
        <w:t xml:space="preserve"> medium and high load.</w:t>
      </w:r>
    </w:p>
    <w:p w14:paraId="53B092FA" w14:textId="77777777" w:rsidR="00A07CDE" w:rsidRPr="00A07CDE" w:rsidRDefault="00A07CDE" w:rsidP="00A07CDE">
      <w:pPr>
        <w:rPr>
          <w:rFonts w:ascii="Times New Roman" w:hAnsi="Times New Roman" w:cs="Times New Roman"/>
          <w:sz w:val="20"/>
          <w:szCs w:val="20"/>
        </w:rPr>
      </w:pPr>
    </w:p>
    <w:p w14:paraId="0BFDD8DB" w14:textId="77777777" w:rsidR="00A07CDE" w:rsidRPr="000B55BC" w:rsidRDefault="00A07CDE" w:rsidP="00A07CDE">
      <w:pPr>
        <w:widowControl/>
        <w:rPr>
          <w:rFonts w:ascii="Times New Roman" w:eastAsia="宋体" w:hAnsi="Times New Roman" w:cs="Times New Roman"/>
          <w:i/>
          <w:sz w:val="20"/>
          <w:szCs w:val="20"/>
          <w:u w:val="single"/>
        </w:rPr>
      </w:pPr>
      <w:r>
        <w:rPr>
          <w:rFonts w:ascii="Times New Roman" w:eastAsia="宋体" w:hAnsi="Times New Roman" w:cs="Times New Roman"/>
          <w:b/>
          <w:bCs/>
          <w:i/>
          <w:kern w:val="0"/>
          <w:sz w:val="20"/>
          <w:szCs w:val="20"/>
        </w:rPr>
        <w:t>Proposal 1:</w:t>
      </w:r>
      <w:r w:rsidRPr="002C0F58">
        <w:rPr>
          <w:rFonts w:ascii="Times New Roman" w:hAnsi="Times New Roman" w:cs="Times New Roman"/>
          <w:b/>
          <w:bCs/>
          <w:i/>
          <w:kern w:val="0"/>
          <w:sz w:val="20"/>
          <w:szCs w:val="20"/>
        </w:rPr>
        <w:t xml:space="preserve"> </w:t>
      </w:r>
      <w:r w:rsidRPr="00523CFA">
        <w:rPr>
          <w:rFonts w:ascii="Times New Roman" w:hAnsi="Times New Roman" w:cs="Times New Roman"/>
          <w:b/>
          <w:bCs/>
          <w:i/>
          <w:kern w:val="0"/>
          <w:sz w:val="20"/>
          <w:szCs w:val="20"/>
        </w:rPr>
        <w:t xml:space="preserve">Capture the system level simulation results in Figure </w:t>
      </w:r>
      <w:r>
        <w:rPr>
          <w:rFonts w:ascii="Times New Roman" w:hAnsi="Times New Roman" w:cs="Times New Roman"/>
          <w:b/>
          <w:bCs/>
          <w:i/>
          <w:kern w:val="0"/>
          <w:sz w:val="20"/>
          <w:szCs w:val="20"/>
        </w:rPr>
        <w:t>1</w:t>
      </w:r>
      <w:r w:rsidRPr="00523CFA">
        <w:rPr>
          <w:rFonts w:ascii="Times New Roman" w:hAnsi="Times New Roman" w:cs="Times New Roman"/>
          <w:b/>
          <w:bCs/>
          <w:i/>
          <w:kern w:val="0"/>
          <w:sz w:val="20"/>
          <w:szCs w:val="20"/>
        </w:rPr>
        <w:t xml:space="preserve"> to Figure </w:t>
      </w:r>
      <w:r>
        <w:rPr>
          <w:rFonts w:ascii="Times New Roman" w:hAnsi="Times New Roman" w:cs="Times New Roman"/>
          <w:b/>
          <w:bCs/>
          <w:i/>
          <w:kern w:val="0"/>
          <w:sz w:val="20"/>
          <w:szCs w:val="20"/>
        </w:rPr>
        <w:t>8</w:t>
      </w:r>
      <w:r w:rsidRPr="00523CFA">
        <w:rPr>
          <w:rFonts w:ascii="Times New Roman" w:hAnsi="Times New Roman" w:cs="Times New Roman"/>
          <w:b/>
          <w:bCs/>
          <w:i/>
          <w:kern w:val="0"/>
          <w:sz w:val="20"/>
          <w:szCs w:val="20"/>
        </w:rPr>
        <w:t xml:space="preserve"> under Indoor Office scenario into TR 38.858.</w:t>
      </w:r>
    </w:p>
    <w:p w14:paraId="36727B93" w14:textId="77777777" w:rsidR="00A07CDE" w:rsidRPr="008A0EB0" w:rsidRDefault="00A07CDE" w:rsidP="00A07CDE">
      <w:pPr>
        <w:widowControl/>
        <w:rPr>
          <w:rFonts w:ascii="Times New Roman" w:eastAsia="宋体" w:hAnsi="Times New Roman" w:cs="Times New Roman"/>
          <w:i/>
          <w:sz w:val="20"/>
          <w:szCs w:val="20"/>
          <w:u w:val="single"/>
        </w:rPr>
      </w:pPr>
      <w:r>
        <w:rPr>
          <w:rFonts w:ascii="Times New Roman" w:eastAsia="宋体" w:hAnsi="Times New Roman" w:cs="Times New Roman"/>
          <w:b/>
          <w:bCs/>
          <w:i/>
          <w:kern w:val="0"/>
          <w:sz w:val="20"/>
          <w:szCs w:val="20"/>
        </w:rPr>
        <w:t>Proposal 2:</w:t>
      </w:r>
      <w:r w:rsidRPr="002C0F58">
        <w:rPr>
          <w:rFonts w:ascii="Times New Roman" w:hAnsi="Times New Roman" w:cs="Times New Roman"/>
          <w:b/>
          <w:bCs/>
          <w:i/>
          <w:kern w:val="0"/>
          <w:sz w:val="20"/>
          <w:szCs w:val="20"/>
        </w:rPr>
        <w:t xml:space="preserve"> </w:t>
      </w:r>
      <w:r w:rsidRPr="00523CFA">
        <w:rPr>
          <w:rFonts w:ascii="Times New Roman" w:hAnsi="Times New Roman" w:cs="Times New Roman"/>
          <w:b/>
          <w:bCs/>
          <w:i/>
          <w:kern w:val="0"/>
          <w:sz w:val="20"/>
          <w:szCs w:val="20"/>
        </w:rPr>
        <w:t xml:space="preserve">Capture the system level simulation results in Figure </w:t>
      </w:r>
      <w:r>
        <w:rPr>
          <w:rFonts w:ascii="Times New Roman" w:hAnsi="Times New Roman" w:cs="Times New Roman"/>
          <w:b/>
          <w:bCs/>
          <w:i/>
          <w:kern w:val="0"/>
          <w:sz w:val="20"/>
          <w:szCs w:val="20"/>
        </w:rPr>
        <w:t>9</w:t>
      </w:r>
      <w:r w:rsidRPr="00523CFA">
        <w:rPr>
          <w:rFonts w:ascii="Times New Roman" w:hAnsi="Times New Roman" w:cs="Times New Roman"/>
          <w:b/>
          <w:bCs/>
          <w:i/>
          <w:kern w:val="0"/>
          <w:sz w:val="20"/>
          <w:szCs w:val="20"/>
        </w:rPr>
        <w:t xml:space="preserve"> to Figure </w:t>
      </w:r>
      <w:r>
        <w:rPr>
          <w:rFonts w:ascii="Times New Roman" w:hAnsi="Times New Roman" w:cs="Times New Roman"/>
          <w:b/>
          <w:bCs/>
          <w:i/>
          <w:kern w:val="0"/>
          <w:sz w:val="20"/>
          <w:szCs w:val="20"/>
        </w:rPr>
        <w:t>18</w:t>
      </w:r>
      <w:r w:rsidRPr="00523CFA">
        <w:rPr>
          <w:rFonts w:ascii="Times New Roman" w:hAnsi="Times New Roman" w:cs="Times New Roman"/>
          <w:b/>
          <w:bCs/>
          <w:i/>
          <w:kern w:val="0"/>
          <w:sz w:val="20"/>
          <w:szCs w:val="20"/>
        </w:rPr>
        <w:t xml:space="preserve"> under </w:t>
      </w:r>
      <w:r>
        <w:rPr>
          <w:rFonts w:ascii="Times New Roman" w:hAnsi="Times New Roman" w:cs="Times New Roman"/>
          <w:b/>
          <w:bCs/>
          <w:i/>
          <w:kern w:val="0"/>
          <w:sz w:val="20"/>
          <w:szCs w:val="20"/>
        </w:rPr>
        <w:t>Urban Macro</w:t>
      </w:r>
      <w:r w:rsidRPr="00523CFA">
        <w:rPr>
          <w:rFonts w:ascii="Times New Roman" w:hAnsi="Times New Roman" w:cs="Times New Roman"/>
          <w:b/>
          <w:bCs/>
          <w:i/>
          <w:kern w:val="0"/>
          <w:sz w:val="20"/>
          <w:szCs w:val="20"/>
        </w:rPr>
        <w:t xml:space="preserve"> scenario into TR 38.858.</w:t>
      </w:r>
    </w:p>
    <w:p w14:paraId="5FBAEB23" w14:textId="6C33DF46" w:rsidR="00A07CDE" w:rsidRPr="00A07CDE" w:rsidRDefault="00A07CDE" w:rsidP="00A07CDE">
      <w:pPr>
        <w:widowControl/>
        <w:rPr>
          <w:rFonts w:ascii="Times New Roman" w:eastAsia="宋体" w:hAnsi="Times New Roman" w:cs="Times New Roman"/>
          <w:i/>
          <w:sz w:val="20"/>
          <w:szCs w:val="20"/>
          <w:u w:val="single"/>
        </w:rPr>
      </w:pPr>
      <w:r>
        <w:rPr>
          <w:rFonts w:ascii="Times New Roman" w:eastAsia="宋体" w:hAnsi="Times New Roman" w:cs="Times New Roman"/>
          <w:b/>
          <w:bCs/>
          <w:i/>
          <w:kern w:val="0"/>
          <w:sz w:val="20"/>
          <w:szCs w:val="20"/>
        </w:rPr>
        <w:t>Proposal 3:</w:t>
      </w:r>
      <w:r w:rsidRPr="002C0F58">
        <w:rPr>
          <w:rFonts w:ascii="Times New Roman" w:hAnsi="Times New Roman" w:cs="Times New Roman"/>
          <w:b/>
          <w:bCs/>
          <w:i/>
          <w:kern w:val="0"/>
          <w:sz w:val="20"/>
          <w:szCs w:val="20"/>
        </w:rPr>
        <w:t xml:space="preserve"> </w:t>
      </w:r>
      <w:r w:rsidRPr="00523CFA">
        <w:rPr>
          <w:rFonts w:ascii="Times New Roman" w:hAnsi="Times New Roman" w:cs="Times New Roman"/>
          <w:b/>
          <w:bCs/>
          <w:i/>
          <w:kern w:val="0"/>
          <w:sz w:val="20"/>
          <w:szCs w:val="20"/>
        </w:rPr>
        <w:t xml:space="preserve">Capture the system level simulation results in Figure </w:t>
      </w:r>
      <w:r>
        <w:rPr>
          <w:rFonts w:ascii="Times New Roman" w:hAnsi="Times New Roman" w:cs="Times New Roman"/>
          <w:b/>
          <w:bCs/>
          <w:i/>
          <w:kern w:val="0"/>
          <w:sz w:val="20"/>
          <w:szCs w:val="20"/>
        </w:rPr>
        <w:t>19</w:t>
      </w:r>
      <w:r w:rsidRPr="00523CFA">
        <w:rPr>
          <w:rFonts w:ascii="Times New Roman" w:hAnsi="Times New Roman" w:cs="Times New Roman"/>
          <w:b/>
          <w:bCs/>
          <w:i/>
          <w:kern w:val="0"/>
          <w:sz w:val="20"/>
          <w:szCs w:val="20"/>
        </w:rPr>
        <w:t xml:space="preserve"> to Figure </w:t>
      </w:r>
      <w:r>
        <w:rPr>
          <w:rFonts w:ascii="Times New Roman" w:hAnsi="Times New Roman" w:cs="Times New Roman"/>
          <w:b/>
          <w:bCs/>
          <w:i/>
          <w:kern w:val="0"/>
          <w:sz w:val="20"/>
          <w:szCs w:val="20"/>
        </w:rPr>
        <w:t>23</w:t>
      </w:r>
      <w:r w:rsidRPr="00523CFA">
        <w:rPr>
          <w:rFonts w:ascii="Times New Roman" w:hAnsi="Times New Roman" w:cs="Times New Roman"/>
          <w:b/>
          <w:bCs/>
          <w:i/>
          <w:kern w:val="0"/>
          <w:sz w:val="20"/>
          <w:szCs w:val="20"/>
        </w:rPr>
        <w:t xml:space="preserve"> under </w:t>
      </w:r>
      <w:r>
        <w:rPr>
          <w:rFonts w:ascii="Times New Roman" w:hAnsi="Times New Roman" w:cs="Times New Roman"/>
          <w:b/>
          <w:bCs/>
          <w:i/>
          <w:kern w:val="0"/>
          <w:sz w:val="20"/>
          <w:szCs w:val="20"/>
        </w:rPr>
        <w:t>Dense Urban Macro layer</w:t>
      </w:r>
      <w:r w:rsidRPr="00523CFA">
        <w:rPr>
          <w:rFonts w:ascii="Times New Roman" w:hAnsi="Times New Roman" w:cs="Times New Roman"/>
          <w:b/>
          <w:bCs/>
          <w:i/>
          <w:kern w:val="0"/>
          <w:sz w:val="20"/>
          <w:szCs w:val="20"/>
        </w:rPr>
        <w:t xml:space="preserve"> scenario into TR 38.858.</w:t>
      </w:r>
    </w:p>
    <w:p w14:paraId="59D2E5E2" w14:textId="77777777" w:rsidR="00CF567D" w:rsidRPr="00CF567D" w:rsidRDefault="00CF567D" w:rsidP="00CF567D">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36"/>
          <w:lang w:val="fr-FR"/>
        </w:rPr>
      </w:pPr>
      <w:r w:rsidRPr="00CF567D">
        <w:rPr>
          <w:rFonts w:ascii="Times New Roman" w:eastAsia="宋体" w:hAnsi="Times New Roman" w:cs="Times New Roman"/>
          <w:kern w:val="0"/>
          <w:sz w:val="36"/>
          <w:szCs w:val="36"/>
          <w:lang w:val="fr-FR"/>
        </w:rPr>
        <w:t>References</w:t>
      </w:r>
    </w:p>
    <w:p w14:paraId="0AC9FC80" w14:textId="1A7B92BF" w:rsidR="00CF567D" w:rsidRPr="00CF567D" w:rsidRDefault="00CF567D">
      <w:pPr>
        <w:widowControl/>
        <w:numPr>
          <w:ilvl w:val="0"/>
          <w:numId w:val="4"/>
        </w:numPr>
        <w:spacing w:after="120"/>
        <w:jc w:val="left"/>
        <w:rPr>
          <w:rFonts w:ascii="Times New Roman" w:eastAsia="Times New Roman" w:hAnsi="Times New Roman" w:cs="Times New Roman"/>
          <w:kern w:val="0"/>
          <w:sz w:val="20"/>
          <w:szCs w:val="24"/>
          <w:lang w:eastAsia="en-US"/>
        </w:rPr>
      </w:pPr>
      <w:bookmarkStart w:id="39" w:name="_Hlk82180016"/>
      <w:bookmarkEnd w:id="0"/>
      <w:bookmarkEnd w:id="1"/>
      <w:r w:rsidRPr="00CF567D">
        <w:rPr>
          <w:rFonts w:ascii="Times" w:eastAsia="Times New Roman" w:hAnsi="Times" w:cs="Times New Roman"/>
          <w:kern w:val="0"/>
          <w:sz w:val="20"/>
          <w:szCs w:val="24"/>
        </w:rPr>
        <w:t>3GPP RAN1</w:t>
      </w:r>
      <w:r w:rsidR="00142297">
        <w:rPr>
          <w:rFonts w:ascii="Times" w:eastAsia="Times New Roman" w:hAnsi="Times" w:cs="Times New Roman"/>
          <w:kern w:val="0"/>
          <w:sz w:val="20"/>
          <w:szCs w:val="24"/>
        </w:rPr>
        <w:t>#</w:t>
      </w:r>
      <w:r w:rsidRPr="00CF567D">
        <w:rPr>
          <w:rFonts w:ascii="Times" w:eastAsia="Times New Roman" w:hAnsi="Times" w:cs="Times New Roman"/>
          <w:kern w:val="0"/>
          <w:sz w:val="20"/>
          <w:szCs w:val="24"/>
        </w:rPr>
        <w:t>11</w:t>
      </w:r>
      <w:r w:rsidR="003A15D0">
        <w:rPr>
          <w:rFonts w:ascii="Times" w:eastAsia="Times New Roman" w:hAnsi="Times" w:cs="Times New Roman"/>
          <w:kern w:val="0"/>
          <w:sz w:val="20"/>
          <w:szCs w:val="24"/>
        </w:rPr>
        <w:t>3</w:t>
      </w:r>
      <w:r w:rsidRPr="00CF567D">
        <w:rPr>
          <w:rFonts w:ascii="Times" w:eastAsia="Times New Roman" w:hAnsi="Times" w:cs="Times New Roman"/>
          <w:kern w:val="0"/>
          <w:sz w:val="20"/>
          <w:szCs w:val="24"/>
        </w:rPr>
        <w:t xml:space="preserve"> meeting, chairman’s notes.</w:t>
      </w:r>
      <w:bookmarkEnd w:id="39"/>
    </w:p>
    <w:p w14:paraId="01E87579" w14:textId="11B95A65" w:rsidR="00CF567D" w:rsidRPr="00CF567D" w:rsidRDefault="00CF567D" w:rsidP="00CF567D">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Times New Roman" w:eastAsia="Times New Roman" w:hAnsi="Times New Roman" w:cs="Times New Roman"/>
          <w:kern w:val="0"/>
          <w:sz w:val="36"/>
          <w:szCs w:val="36"/>
          <w:lang w:val="en-GB" w:eastAsia="en-GB"/>
        </w:rPr>
      </w:pPr>
      <w:r w:rsidRPr="00CF567D">
        <w:rPr>
          <w:rFonts w:ascii="Times New Roman" w:eastAsia="Times New Roman" w:hAnsi="Times New Roman" w:cs="Times New Roman"/>
          <w:kern w:val="0"/>
          <w:sz w:val="36"/>
          <w:szCs w:val="36"/>
          <w:lang w:val="en-GB" w:eastAsia="en-GB"/>
        </w:rPr>
        <w:t>Annex A</w:t>
      </w:r>
    </w:p>
    <w:p w14:paraId="5AB0B99A" w14:textId="22AE800A" w:rsidR="00CF567D" w:rsidRPr="00CF567D" w:rsidRDefault="00CF567D" w:rsidP="00003F39">
      <w:pPr>
        <w:widowControl/>
        <w:jc w:val="center"/>
        <w:rPr>
          <w:rFonts w:ascii="Times New Roman" w:eastAsia="宋体" w:hAnsi="Times New Roman" w:cs="Times New Roman"/>
          <w:kern w:val="0"/>
          <w:sz w:val="24"/>
          <w:szCs w:val="24"/>
          <w:lang w:val="en-CA" w:eastAsia="en-US"/>
        </w:rPr>
      </w:pPr>
      <w:bookmarkStart w:id="40" w:name="_Hlk54274303"/>
      <w:r w:rsidRPr="00CF567D">
        <w:rPr>
          <w:rFonts w:ascii="Times New Roman" w:eastAsia="宋体" w:hAnsi="Times New Roman" w:cs="Times New Roman"/>
          <w:kern w:val="0"/>
          <w:sz w:val="24"/>
          <w:szCs w:val="24"/>
          <w:lang w:val="en-CA" w:eastAsia="en-US"/>
        </w:rPr>
        <w:t xml:space="preserve">Table </w:t>
      </w:r>
      <w:r w:rsidR="003A15D0">
        <w:rPr>
          <w:rFonts w:ascii="Times New Roman" w:eastAsia="宋体" w:hAnsi="Times New Roman" w:cs="Times New Roman"/>
          <w:kern w:val="0"/>
          <w:sz w:val="24"/>
          <w:szCs w:val="24"/>
          <w:lang w:val="en-CA" w:eastAsia="en-US"/>
        </w:rPr>
        <w:t>A</w:t>
      </w:r>
      <w:r w:rsidRPr="00CF567D">
        <w:rPr>
          <w:rFonts w:ascii="Times New Roman" w:eastAsia="宋体" w:hAnsi="Times New Roman" w:cs="Times New Roman"/>
          <w:kern w:val="0"/>
          <w:sz w:val="24"/>
          <w:szCs w:val="24"/>
          <w:lang w:val="en-CA" w:eastAsia="en-US"/>
        </w:rPr>
        <w:t xml:space="preserve">-1. System-level simulation assumption for </w:t>
      </w:r>
      <w:bookmarkEnd w:id="40"/>
      <w:r w:rsidRPr="00CF567D">
        <w:rPr>
          <w:rFonts w:ascii="Times New Roman" w:eastAsia="宋体" w:hAnsi="Times New Roman" w:cs="Times New Roman"/>
          <w:kern w:val="0"/>
          <w:sz w:val="24"/>
          <w:szCs w:val="24"/>
          <w:lang w:val="en-CA" w:eastAsia="en-US"/>
        </w:rPr>
        <w:t>NR Full Duplex</w:t>
      </w:r>
    </w:p>
    <w:tbl>
      <w:tblPr>
        <w:tblStyle w:val="af5"/>
        <w:tblpPr w:leftFromText="180" w:rightFromText="180" w:vertAnchor="page" w:horzAnchor="margin" w:tblpXSpec="center" w:tblpY="1899"/>
        <w:tblW w:w="9776" w:type="dxa"/>
        <w:tblLayout w:type="fixed"/>
        <w:tblLook w:val="04A0" w:firstRow="1" w:lastRow="0" w:firstColumn="1" w:lastColumn="0" w:noHBand="0" w:noVBand="1"/>
      </w:tblPr>
      <w:tblGrid>
        <w:gridCol w:w="1980"/>
        <w:gridCol w:w="2268"/>
        <w:gridCol w:w="2693"/>
        <w:gridCol w:w="2835"/>
      </w:tblGrid>
      <w:tr w:rsidR="00865E4F" w:rsidRPr="00CF567D" w14:paraId="2AADBBD0" w14:textId="3FEFC233" w:rsidTr="00865E4F">
        <w:trPr>
          <w:trHeight w:val="447"/>
        </w:trPr>
        <w:tc>
          <w:tcPr>
            <w:tcW w:w="1980" w:type="dxa"/>
            <w:shd w:val="clear" w:color="auto" w:fill="A6A6A6"/>
            <w:vAlign w:val="center"/>
          </w:tcPr>
          <w:p w14:paraId="48CD35E4" w14:textId="77777777" w:rsidR="00865E4F" w:rsidRPr="00CF567D" w:rsidRDefault="00865E4F" w:rsidP="00865E4F">
            <w:pPr>
              <w:widowControl/>
              <w:spacing w:after="120"/>
              <w:jc w:val="center"/>
              <w:rPr>
                <w:rFonts w:eastAsia="Times New Roman"/>
                <w:b/>
                <w:bCs/>
                <w:sz w:val="18"/>
                <w:szCs w:val="18"/>
                <w:lang w:eastAsia="en-US"/>
              </w:rPr>
            </w:pPr>
            <w:bookmarkStart w:id="41" w:name="_Hlk115207630"/>
            <w:r w:rsidRPr="00CF567D">
              <w:rPr>
                <w:rFonts w:eastAsia="Times New Roman"/>
                <w:b/>
                <w:bCs/>
                <w:sz w:val="18"/>
                <w:szCs w:val="18"/>
                <w:lang w:eastAsia="en-US"/>
              </w:rPr>
              <w:lastRenderedPageBreak/>
              <w:t>Parameters</w:t>
            </w:r>
          </w:p>
        </w:tc>
        <w:tc>
          <w:tcPr>
            <w:tcW w:w="7796" w:type="dxa"/>
            <w:gridSpan w:val="3"/>
            <w:shd w:val="clear" w:color="auto" w:fill="A6A6A6"/>
            <w:vAlign w:val="center"/>
          </w:tcPr>
          <w:p w14:paraId="6BF9E316" w14:textId="30DF8F53"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values</w:t>
            </w:r>
          </w:p>
        </w:tc>
      </w:tr>
      <w:tr w:rsidR="00865E4F" w:rsidRPr="00CF567D" w14:paraId="344B6A3B" w14:textId="6C89A48C" w:rsidTr="00865E4F">
        <w:tc>
          <w:tcPr>
            <w:tcW w:w="1980" w:type="dxa"/>
            <w:vAlign w:val="center"/>
          </w:tcPr>
          <w:p w14:paraId="660AD53B" w14:textId="77777777" w:rsidR="00865E4F" w:rsidRPr="00CF567D" w:rsidRDefault="00865E4F" w:rsidP="00865E4F">
            <w:pPr>
              <w:widowControl/>
              <w:spacing w:after="120"/>
              <w:jc w:val="center"/>
              <w:rPr>
                <w:rFonts w:eastAsia="Times New Roman"/>
                <w:b/>
                <w:bCs/>
                <w:sz w:val="18"/>
                <w:szCs w:val="18"/>
                <w:lang w:eastAsia="en-US"/>
              </w:rPr>
            </w:pPr>
            <w:bookmarkStart w:id="42" w:name="_Hlk115098035"/>
            <w:r w:rsidRPr="00CF567D">
              <w:rPr>
                <w:rFonts w:eastAsia="Times New Roman"/>
                <w:b/>
                <w:bCs/>
                <w:sz w:val="18"/>
                <w:szCs w:val="18"/>
                <w:lang w:eastAsia="en-US"/>
              </w:rPr>
              <w:t>Scenario</w:t>
            </w:r>
          </w:p>
        </w:tc>
        <w:tc>
          <w:tcPr>
            <w:tcW w:w="2268" w:type="dxa"/>
            <w:vAlign w:val="center"/>
          </w:tcPr>
          <w:p w14:paraId="48A31AE4" w14:textId="1ADD3712"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sz w:val="18"/>
                <w:szCs w:val="18"/>
                <w:lang w:eastAsia="en-US"/>
              </w:rPr>
              <w:t>Indoor hotspot</w:t>
            </w:r>
          </w:p>
        </w:tc>
        <w:tc>
          <w:tcPr>
            <w:tcW w:w="2693" w:type="dxa"/>
            <w:vAlign w:val="center"/>
          </w:tcPr>
          <w:p w14:paraId="35FE964A" w14:textId="196FE690" w:rsidR="00865E4F" w:rsidRPr="00F6587E" w:rsidRDefault="00865E4F" w:rsidP="00865E4F">
            <w:pPr>
              <w:widowControl/>
              <w:spacing w:after="120"/>
              <w:jc w:val="center"/>
              <w:rPr>
                <w:rFonts w:eastAsiaTheme="minorEastAsia"/>
                <w:sz w:val="18"/>
                <w:szCs w:val="18"/>
              </w:rPr>
            </w:pPr>
            <w:r>
              <w:rPr>
                <w:rFonts w:eastAsiaTheme="minorEastAsia"/>
                <w:sz w:val="18"/>
                <w:szCs w:val="18"/>
              </w:rPr>
              <w:t>Urban Macro</w:t>
            </w:r>
          </w:p>
        </w:tc>
        <w:tc>
          <w:tcPr>
            <w:tcW w:w="2835" w:type="dxa"/>
            <w:vAlign w:val="center"/>
          </w:tcPr>
          <w:p w14:paraId="777A7BE1" w14:textId="68E688CF" w:rsidR="00865E4F" w:rsidRDefault="00865E4F" w:rsidP="00865E4F">
            <w:pPr>
              <w:widowControl/>
              <w:spacing w:after="120"/>
              <w:jc w:val="center"/>
              <w:rPr>
                <w:sz w:val="18"/>
                <w:szCs w:val="18"/>
              </w:rPr>
            </w:pPr>
            <w:r>
              <w:rPr>
                <w:sz w:val="18"/>
                <w:szCs w:val="18"/>
              </w:rPr>
              <w:t>Dense Urban</w:t>
            </w:r>
            <w:r w:rsidR="00D42670">
              <w:rPr>
                <w:sz w:val="18"/>
                <w:szCs w:val="18"/>
              </w:rPr>
              <w:t xml:space="preserve"> Macro layer</w:t>
            </w:r>
          </w:p>
        </w:tc>
      </w:tr>
      <w:tr w:rsidR="00865E4F" w:rsidRPr="00CF567D" w14:paraId="7FD12347" w14:textId="30EF4BAB" w:rsidTr="00865E4F">
        <w:tc>
          <w:tcPr>
            <w:tcW w:w="1980" w:type="dxa"/>
            <w:vAlign w:val="center"/>
          </w:tcPr>
          <w:p w14:paraId="4C372543" w14:textId="77777777"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Layout</w:t>
            </w:r>
          </w:p>
        </w:tc>
        <w:tc>
          <w:tcPr>
            <w:tcW w:w="2268" w:type="dxa"/>
            <w:vAlign w:val="center"/>
          </w:tcPr>
          <w:p w14:paraId="7A9D4E48"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12 BSs per 120 m x 50 m</w:t>
            </w:r>
          </w:p>
        </w:tc>
        <w:tc>
          <w:tcPr>
            <w:tcW w:w="5528" w:type="dxa"/>
            <w:gridSpan w:val="2"/>
            <w:vAlign w:val="center"/>
          </w:tcPr>
          <w:p w14:paraId="6736AC5F" w14:textId="4E97055F" w:rsidR="00865E4F" w:rsidRPr="00F6587E" w:rsidRDefault="00865E4F" w:rsidP="00865E4F">
            <w:pPr>
              <w:widowControl/>
              <w:spacing w:after="120"/>
              <w:jc w:val="center"/>
              <w:rPr>
                <w:rFonts w:eastAsia="Times New Roman"/>
                <w:sz w:val="18"/>
                <w:szCs w:val="18"/>
                <w:lang w:eastAsia="en-US"/>
              </w:rPr>
            </w:pPr>
            <w:r w:rsidRPr="00F6587E">
              <w:rPr>
                <w:rFonts w:eastAsia="Times New Roman"/>
                <w:sz w:val="18"/>
                <w:szCs w:val="18"/>
                <w:lang w:eastAsia="en-US"/>
              </w:rPr>
              <w:t>Hexagonal grid with 7 macro sites and 3 sectors per site with wrap around</w:t>
            </w:r>
          </w:p>
        </w:tc>
      </w:tr>
      <w:tr w:rsidR="00865E4F" w:rsidRPr="00CF567D" w14:paraId="0F8EA8F6" w14:textId="377F9CC4" w:rsidTr="00865E4F">
        <w:tc>
          <w:tcPr>
            <w:tcW w:w="1980" w:type="dxa"/>
            <w:vAlign w:val="center"/>
          </w:tcPr>
          <w:p w14:paraId="15435634" w14:textId="77777777"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Inter-BS distance</w:t>
            </w:r>
          </w:p>
        </w:tc>
        <w:tc>
          <w:tcPr>
            <w:tcW w:w="2268" w:type="dxa"/>
            <w:vAlign w:val="center"/>
          </w:tcPr>
          <w:p w14:paraId="534EC2A9"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20m</w:t>
            </w:r>
          </w:p>
        </w:tc>
        <w:tc>
          <w:tcPr>
            <w:tcW w:w="2693" w:type="dxa"/>
            <w:vAlign w:val="center"/>
          </w:tcPr>
          <w:p w14:paraId="164EF73E" w14:textId="48A6971B" w:rsidR="00865E4F" w:rsidRPr="00F6587E" w:rsidRDefault="00865E4F" w:rsidP="00865E4F">
            <w:pPr>
              <w:widowControl/>
              <w:spacing w:after="120"/>
              <w:jc w:val="center"/>
              <w:rPr>
                <w:rFonts w:eastAsiaTheme="minorEastAsia"/>
                <w:sz w:val="18"/>
                <w:szCs w:val="18"/>
              </w:rPr>
            </w:pPr>
            <w:r>
              <w:rPr>
                <w:rFonts w:eastAsiaTheme="minorEastAsia" w:hint="eastAsia"/>
                <w:sz w:val="18"/>
                <w:szCs w:val="18"/>
              </w:rPr>
              <w:t>5</w:t>
            </w:r>
            <w:r>
              <w:rPr>
                <w:rFonts w:eastAsiaTheme="minorEastAsia"/>
                <w:sz w:val="18"/>
                <w:szCs w:val="18"/>
              </w:rPr>
              <w:t>00m</w:t>
            </w:r>
          </w:p>
        </w:tc>
        <w:tc>
          <w:tcPr>
            <w:tcW w:w="2835" w:type="dxa"/>
            <w:vAlign w:val="center"/>
          </w:tcPr>
          <w:p w14:paraId="35ADE664" w14:textId="554C0F87" w:rsidR="00865E4F" w:rsidRDefault="00865E4F" w:rsidP="00865E4F">
            <w:pPr>
              <w:widowControl/>
              <w:spacing w:after="120"/>
              <w:jc w:val="center"/>
              <w:rPr>
                <w:sz w:val="18"/>
                <w:szCs w:val="18"/>
              </w:rPr>
            </w:pPr>
            <w:r>
              <w:rPr>
                <w:rFonts w:hint="eastAsia"/>
                <w:sz w:val="18"/>
                <w:szCs w:val="18"/>
              </w:rPr>
              <w:t>2</w:t>
            </w:r>
            <w:r>
              <w:rPr>
                <w:sz w:val="18"/>
                <w:szCs w:val="18"/>
              </w:rPr>
              <w:t>00m</w:t>
            </w:r>
          </w:p>
        </w:tc>
      </w:tr>
      <w:tr w:rsidR="00865E4F" w:rsidRPr="00CF567D" w14:paraId="08EC9470" w14:textId="6B6C6656" w:rsidTr="00865E4F">
        <w:tc>
          <w:tcPr>
            <w:tcW w:w="1980" w:type="dxa"/>
            <w:vAlign w:val="center"/>
          </w:tcPr>
          <w:p w14:paraId="6EF4977E" w14:textId="77777777"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Minimum BS-UE (2D) distance</w:t>
            </w:r>
          </w:p>
        </w:tc>
        <w:tc>
          <w:tcPr>
            <w:tcW w:w="2268" w:type="dxa"/>
            <w:vAlign w:val="center"/>
          </w:tcPr>
          <w:p w14:paraId="3864AA78"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0m</w:t>
            </w:r>
          </w:p>
        </w:tc>
        <w:tc>
          <w:tcPr>
            <w:tcW w:w="2693" w:type="dxa"/>
            <w:vAlign w:val="center"/>
          </w:tcPr>
          <w:p w14:paraId="50A8ABB3" w14:textId="0CBAA2F9" w:rsidR="00865E4F" w:rsidRPr="00F6587E" w:rsidRDefault="00865E4F" w:rsidP="00865E4F">
            <w:pPr>
              <w:widowControl/>
              <w:spacing w:after="120"/>
              <w:jc w:val="center"/>
              <w:rPr>
                <w:rFonts w:eastAsiaTheme="minorEastAsia"/>
                <w:sz w:val="18"/>
                <w:szCs w:val="18"/>
              </w:rPr>
            </w:pPr>
            <w:r>
              <w:rPr>
                <w:rFonts w:eastAsiaTheme="minorEastAsia" w:hint="eastAsia"/>
                <w:sz w:val="18"/>
                <w:szCs w:val="18"/>
              </w:rPr>
              <w:t>3</w:t>
            </w:r>
            <w:r>
              <w:rPr>
                <w:rFonts w:eastAsiaTheme="minorEastAsia"/>
                <w:sz w:val="18"/>
                <w:szCs w:val="18"/>
              </w:rPr>
              <w:t>5m</w:t>
            </w:r>
          </w:p>
        </w:tc>
        <w:tc>
          <w:tcPr>
            <w:tcW w:w="2835" w:type="dxa"/>
            <w:vAlign w:val="center"/>
          </w:tcPr>
          <w:p w14:paraId="389EF38B" w14:textId="371B5BDA" w:rsidR="00865E4F" w:rsidRDefault="00865E4F" w:rsidP="00865E4F">
            <w:pPr>
              <w:widowControl/>
              <w:spacing w:after="120"/>
              <w:jc w:val="center"/>
              <w:rPr>
                <w:sz w:val="18"/>
                <w:szCs w:val="18"/>
              </w:rPr>
            </w:pPr>
            <w:r>
              <w:rPr>
                <w:rFonts w:eastAsiaTheme="minorEastAsia" w:hint="eastAsia"/>
                <w:sz w:val="18"/>
                <w:szCs w:val="18"/>
              </w:rPr>
              <w:t>3</w:t>
            </w:r>
            <w:r>
              <w:rPr>
                <w:rFonts w:eastAsiaTheme="minorEastAsia"/>
                <w:sz w:val="18"/>
                <w:szCs w:val="18"/>
              </w:rPr>
              <w:t>5m</w:t>
            </w:r>
          </w:p>
        </w:tc>
      </w:tr>
      <w:tr w:rsidR="00865E4F" w:rsidRPr="00CF567D" w14:paraId="59AB60BB" w14:textId="44F1F08A" w:rsidTr="00865E4F">
        <w:tc>
          <w:tcPr>
            <w:tcW w:w="1980" w:type="dxa"/>
            <w:vAlign w:val="center"/>
          </w:tcPr>
          <w:p w14:paraId="7707542B" w14:textId="77777777"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Minimum UE-UE (2D) distance</w:t>
            </w:r>
          </w:p>
        </w:tc>
        <w:tc>
          <w:tcPr>
            <w:tcW w:w="2268" w:type="dxa"/>
            <w:vAlign w:val="center"/>
          </w:tcPr>
          <w:p w14:paraId="6F34DA66"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1m</w:t>
            </w:r>
          </w:p>
        </w:tc>
        <w:tc>
          <w:tcPr>
            <w:tcW w:w="2693" w:type="dxa"/>
            <w:vAlign w:val="center"/>
          </w:tcPr>
          <w:p w14:paraId="4AC46138" w14:textId="6408BD65" w:rsidR="00865E4F" w:rsidRPr="00F6587E" w:rsidRDefault="00865E4F" w:rsidP="00865E4F">
            <w:pPr>
              <w:widowControl/>
              <w:spacing w:after="120"/>
              <w:jc w:val="center"/>
              <w:rPr>
                <w:rFonts w:eastAsiaTheme="minorEastAsia"/>
                <w:sz w:val="18"/>
                <w:szCs w:val="18"/>
              </w:rPr>
            </w:pPr>
            <w:r>
              <w:rPr>
                <w:rFonts w:eastAsiaTheme="minorEastAsia" w:hint="eastAsia"/>
                <w:sz w:val="18"/>
                <w:szCs w:val="18"/>
              </w:rPr>
              <w:t>1</w:t>
            </w:r>
            <w:r>
              <w:rPr>
                <w:rFonts w:eastAsiaTheme="minorEastAsia"/>
                <w:sz w:val="18"/>
                <w:szCs w:val="18"/>
              </w:rPr>
              <w:t>m</w:t>
            </w:r>
          </w:p>
        </w:tc>
        <w:tc>
          <w:tcPr>
            <w:tcW w:w="2835" w:type="dxa"/>
            <w:vAlign w:val="center"/>
          </w:tcPr>
          <w:p w14:paraId="10A5BE32" w14:textId="2F9F8A12" w:rsidR="00865E4F" w:rsidRDefault="00865E4F" w:rsidP="00865E4F">
            <w:pPr>
              <w:widowControl/>
              <w:spacing w:after="120"/>
              <w:jc w:val="center"/>
              <w:rPr>
                <w:sz w:val="18"/>
                <w:szCs w:val="18"/>
              </w:rPr>
            </w:pPr>
            <w:r>
              <w:rPr>
                <w:rFonts w:eastAsiaTheme="minorEastAsia" w:hint="eastAsia"/>
                <w:sz w:val="18"/>
                <w:szCs w:val="18"/>
              </w:rPr>
              <w:t>1</w:t>
            </w:r>
            <w:r>
              <w:rPr>
                <w:rFonts w:eastAsiaTheme="minorEastAsia"/>
                <w:sz w:val="18"/>
                <w:szCs w:val="18"/>
              </w:rPr>
              <w:t>m</w:t>
            </w:r>
          </w:p>
        </w:tc>
      </w:tr>
      <w:tr w:rsidR="00865E4F" w:rsidRPr="00CF567D" w14:paraId="1CF7B601" w14:textId="417E3265" w:rsidTr="00865E4F">
        <w:tc>
          <w:tcPr>
            <w:tcW w:w="1980" w:type="dxa"/>
            <w:vAlign w:val="center"/>
          </w:tcPr>
          <w:p w14:paraId="1EAAD282" w14:textId="77777777"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Carrier frequency</w:t>
            </w:r>
          </w:p>
        </w:tc>
        <w:tc>
          <w:tcPr>
            <w:tcW w:w="2268" w:type="dxa"/>
            <w:vAlign w:val="center"/>
          </w:tcPr>
          <w:p w14:paraId="1A5A8046"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4GHz</w:t>
            </w:r>
          </w:p>
        </w:tc>
        <w:tc>
          <w:tcPr>
            <w:tcW w:w="2693" w:type="dxa"/>
            <w:vAlign w:val="center"/>
          </w:tcPr>
          <w:p w14:paraId="27149406" w14:textId="3D501187" w:rsidR="00865E4F" w:rsidRPr="00F6587E" w:rsidRDefault="00865E4F" w:rsidP="00865E4F">
            <w:pPr>
              <w:widowControl/>
              <w:spacing w:after="120"/>
              <w:jc w:val="center"/>
              <w:rPr>
                <w:rFonts w:eastAsiaTheme="minorEastAsia"/>
                <w:sz w:val="18"/>
                <w:szCs w:val="18"/>
              </w:rPr>
            </w:pPr>
            <w:r>
              <w:rPr>
                <w:rFonts w:eastAsiaTheme="minorEastAsia" w:hint="eastAsia"/>
                <w:sz w:val="18"/>
                <w:szCs w:val="18"/>
              </w:rPr>
              <w:t>4</w:t>
            </w:r>
            <w:r>
              <w:rPr>
                <w:rFonts w:eastAsiaTheme="minorEastAsia"/>
                <w:sz w:val="18"/>
                <w:szCs w:val="18"/>
              </w:rPr>
              <w:t>GHz</w:t>
            </w:r>
          </w:p>
        </w:tc>
        <w:tc>
          <w:tcPr>
            <w:tcW w:w="2835" w:type="dxa"/>
            <w:vAlign w:val="center"/>
          </w:tcPr>
          <w:p w14:paraId="2160294E" w14:textId="1680A025" w:rsidR="00865E4F" w:rsidRDefault="00865E4F" w:rsidP="00865E4F">
            <w:pPr>
              <w:widowControl/>
              <w:spacing w:after="120"/>
              <w:jc w:val="center"/>
              <w:rPr>
                <w:sz w:val="18"/>
                <w:szCs w:val="18"/>
              </w:rPr>
            </w:pPr>
            <w:r>
              <w:rPr>
                <w:rFonts w:eastAsiaTheme="minorEastAsia" w:hint="eastAsia"/>
                <w:sz w:val="18"/>
                <w:szCs w:val="18"/>
              </w:rPr>
              <w:t>4</w:t>
            </w:r>
            <w:r>
              <w:rPr>
                <w:rFonts w:eastAsiaTheme="minorEastAsia"/>
                <w:sz w:val="18"/>
                <w:szCs w:val="18"/>
              </w:rPr>
              <w:t>GHz</w:t>
            </w:r>
          </w:p>
        </w:tc>
      </w:tr>
      <w:tr w:rsidR="00865E4F" w:rsidRPr="00CF567D" w14:paraId="78B63DEB" w14:textId="011D5C4C" w:rsidTr="00865E4F">
        <w:tc>
          <w:tcPr>
            <w:tcW w:w="1980" w:type="dxa"/>
            <w:vAlign w:val="center"/>
          </w:tcPr>
          <w:p w14:paraId="660DFD28" w14:textId="77777777"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Simulation bandwidth</w:t>
            </w:r>
          </w:p>
        </w:tc>
        <w:tc>
          <w:tcPr>
            <w:tcW w:w="2268" w:type="dxa"/>
            <w:vAlign w:val="center"/>
          </w:tcPr>
          <w:p w14:paraId="41B5DB98"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100MHz</w:t>
            </w:r>
          </w:p>
        </w:tc>
        <w:tc>
          <w:tcPr>
            <w:tcW w:w="2693" w:type="dxa"/>
            <w:vAlign w:val="center"/>
          </w:tcPr>
          <w:p w14:paraId="45350E48" w14:textId="00C62B4B" w:rsidR="00865E4F" w:rsidRPr="00F6587E" w:rsidRDefault="00865E4F" w:rsidP="00865E4F">
            <w:pPr>
              <w:widowControl/>
              <w:spacing w:after="120"/>
              <w:jc w:val="center"/>
              <w:rPr>
                <w:rFonts w:eastAsiaTheme="minorEastAsia"/>
                <w:sz w:val="18"/>
                <w:szCs w:val="18"/>
              </w:rPr>
            </w:pPr>
            <w:r>
              <w:rPr>
                <w:rFonts w:eastAsiaTheme="minorEastAsia" w:hint="eastAsia"/>
                <w:sz w:val="18"/>
                <w:szCs w:val="18"/>
              </w:rPr>
              <w:t>1</w:t>
            </w:r>
            <w:r>
              <w:rPr>
                <w:rFonts w:eastAsiaTheme="minorEastAsia"/>
                <w:sz w:val="18"/>
                <w:szCs w:val="18"/>
              </w:rPr>
              <w:t>00MHz</w:t>
            </w:r>
          </w:p>
        </w:tc>
        <w:tc>
          <w:tcPr>
            <w:tcW w:w="2835" w:type="dxa"/>
            <w:vAlign w:val="center"/>
          </w:tcPr>
          <w:p w14:paraId="5E6A839C" w14:textId="5F8C697B" w:rsidR="00865E4F" w:rsidRDefault="00865E4F" w:rsidP="00865E4F">
            <w:pPr>
              <w:widowControl/>
              <w:spacing w:after="120"/>
              <w:jc w:val="center"/>
              <w:rPr>
                <w:sz w:val="18"/>
                <w:szCs w:val="18"/>
              </w:rPr>
            </w:pPr>
            <w:r>
              <w:rPr>
                <w:rFonts w:eastAsiaTheme="minorEastAsia" w:hint="eastAsia"/>
                <w:sz w:val="18"/>
                <w:szCs w:val="18"/>
              </w:rPr>
              <w:t>1</w:t>
            </w:r>
            <w:r>
              <w:rPr>
                <w:rFonts w:eastAsiaTheme="minorEastAsia"/>
                <w:sz w:val="18"/>
                <w:szCs w:val="18"/>
              </w:rPr>
              <w:t>00MHz</w:t>
            </w:r>
          </w:p>
        </w:tc>
      </w:tr>
      <w:tr w:rsidR="00865E4F" w:rsidRPr="00CF567D" w14:paraId="2449B82E" w14:textId="3747D3C3" w:rsidTr="00865E4F">
        <w:tc>
          <w:tcPr>
            <w:tcW w:w="1980" w:type="dxa"/>
            <w:vAlign w:val="center"/>
          </w:tcPr>
          <w:p w14:paraId="02724933" w14:textId="77777777"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Subcarrier spacing</w:t>
            </w:r>
          </w:p>
        </w:tc>
        <w:tc>
          <w:tcPr>
            <w:tcW w:w="2268" w:type="dxa"/>
            <w:vAlign w:val="center"/>
          </w:tcPr>
          <w:p w14:paraId="756EE17F"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14 OFDM symbol slot</w:t>
            </w:r>
          </w:p>
          <w:p w14:paraId="39CDB947"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SCS = 30kHz</w:t>
            </w:r>
          </w:p>
        </w:tc>
        <w:tc>
          <w:tcPr>
            <w:tcW w:w="2693" w:type="dxa"/>
            <w:vAlign w:val="center"/>
          </w:tcPr>
          <w:p w14:paraId="653E2F78"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14 OFDM symbol slot</w:t>
            </w:r>
          </w:p>
          <w:p w14:paraId="6AA869E8" w14:textId="1DAFE9EF"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SCS = 30kHz</w:t>
            </w:r>
          </w:p>
        </w:tc>
        <w:tc>
          <w:tcPr>
            <w:tcW w:w="2835" w:type="dxa"/>
            <w:vAlign w:val="center"/>
          </w:tcPr>
          <w:p w14:paraId="28B77CCF"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14 OFDM symbol slot</w:t>
            </w:r>
          </w:p>
          <w:p w14:paraId="5993A7D8" w14:textId="223BE4F9"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SCS = 30kHz</w:t>
            </w:r>
          </w:p>
        </w:tc>
      </w:tr>
      <w:tr w:rsidR="00865E4F" w:rsidRPr="00CF567D" w14:paraId="66C177C4" w14:textId="109AF8AA" w:rsidTr="00865E4F">
        <w:tc>
          <w:tcPr>
            <w:tcW w:w="1980" w:type="dxa"/>
            <w:vAlign w:val="center"/>
          </w:tcPr>
          <w:p w14:paraId="3B2B78F4" w14:textId="39486689" w:rsidR="00865E4F" w:rsidRPr="00CF567D" w:rsidRDefault="00865E4F" w:rsidP="00865E4F">
            <w:pPr>
              <w:widowControl/>
              <w:spacing w:after="120"/>
              <w:jc w:val="center"/>
              <w:rPr>
                <w:rFonts w:eastAsia="Times New Roman"/>
                <w:b/>
                <w:bCs/>
                <w:sz w:val="18"/>
                <w:szCs w:val="18"/>
                <w:lang w:eastAsia="en-US"/>
              </w:rPr>
            </w:pPr>
            <w:r w:rsidRPr="001B62D6">
              <w:rPr>
                <w:rFonts w:eastAsia="Times New Roman"/>
                <w:b/>
                <w:bCs/>
                <w:sz w:val="18"/>
                <w:szCs w:val="18"/>
                <w:lang w:eastAsia="en-US"/>
              </w:rPr>
              <w:t>&lt; ND, NU, NG &gt;</w:t>
            </w:r>
          </w:p>
        </w:tc>
        <w:tc>
          <w:tcPr>
            <w:tcW w:w="2268" w:type="dxa"/>
            <w:vAlign w:val="center"/>
          </w:tcPr>
          <w:p w14:paraId="0DCC03FB" w14:textId="4A5F6A6D" w:rsidR="00865E4F" w:rsidRPr="00CF567D" w:rsidRDefault="00865E4F" w:rsidP="00865E4F">
            <w:pPr>
              <w:widowControl/>
              <w:spacing w:after="120"/>
              <w:jc w:val="center"/>
              <w:rPr>
                <w:rFonts w:eastAsia="Times New Roman"/>
                <w:sz w:val="18"/>
                <w:szCs w:val="18"/>
                <w:lang w:eastAsia="en-US"/>
              </w:rPr>
            </w:pPr>
            <w:r w:rsidRPr="00C87E97">
              <w:rPr>
                <w:rFonts w:eastAsia="Times New Roman"/>
                <w:sz w:val="18"/>
                <w:szCs w:val="18"/>
                <w:lang w:eastAsia="en-US"/>
              </w:rPr>
              <w:t xml:space="preserve">DU </w:t>
            </w:r>
            <w:r w:rsidRPr="00C87E97">
              <w:rPr>
                <w:rFonts w:eastAsia="Times New Roman" w:hint="eastAsia"/>
                <w:sz w:val="18"/>
                <w:szCs w:val="18"/>
                <w:lang w:eastAsia="en-US"/>
              </w:rPr>
              <w:t>pattern</w:t>
            </w:r>
            <w:r w:rsidRPr="00C364EE">
              <w:rPr>
                <w:rFonts w:ascii="宋体" w:hAnsi="宋体" w:cs="宋体" w:hint="eastAsia"/>
                <w:sz w:val="18"/>
                <w:szCs w:val="18"/>
                <w:lang w:eastAsia="en-US"/>
              </w:rPr>
              <w:t>，</w:t>
            </w:r>
            <w:r w:rsidRPr="00C87E97">
              <w:rPr>
                <w:rFonts w:eastAsia="Times New Roman"/>
                <w:sz w:val="18"/>
                <w:szCs w:val="18"/>
                <w:lang w:eastAsia="en-US"/>
              </w:rPr>
              <w:t>&lt;</w:t>
            </w:r>
            <w:r>
              <w:rPr>
                <w:rFonts w:eastAsia="Times New Roman"/>
                <w:sz w:val="18"/>
                <w:szCs w:val="18"/>
                <w:lang w:eastAsia="en-US"/>
              </w:rPr>
              <w:t>21</w:t>
            </w:r>
            <w:r w:rsidRPr="00C364EE">
              <w:rPr>
                <w:rFonts w:eastAsia="Times New Roman" w:hint="eastAsia"/>
                <w:sz w:val="18"/>
                <w:szCs w:val="18"/>
                <w:lang w:eastAsia="en-US"/>
              </w:rPr>
              <w:t>4</w:t>
            </w:r>
            <w:r w:rsidRPr="00C87E97">
              <w:rPr>
                <w:rFonts w:eastAsia="Times New Roman"/>
                <w:sz w:val="18"/>
                <w:szCs w:val="18"/>
                <w:lang w:eastAsia="en-US"/>
              </w:rPr>
              <w:t>, 5</w:t>
            </w:r>
            <w:r>
              <w:rPr>
                <w:rFonts w:eastAsia="Times New Roman"/>
                <w:sz w:val="18"/>
                <w:szCs w:val="18"/>
                <w:lang w:eastAsia="en-US"/>
              </w:rPr>
              <w:t>4</w:t>
            </w:r>
            <w:r w:rsidRPr="00C87E97">
              <w:rPr>
                <w:rFonts w:eastAsia="Times New Roman"/>
                <w:sz w:val="18"/>
                <w:szCs w:val="18"/>
                <w:lang w:eastAsia="en-US"/>
              </w:rPr>
              <w:t xml:space="preserve">, </w:t>
            </w:r>
            <w:r w:rsidRPr="00C364EE">
              <w:rPr>
                <w:rFonts w:eastAsia="Times New Roman" w:hint="eastAsia"/>
                <w:sz w:val="18"/>
                <w:szCs w:val="18"/>
                <w:lang w:eastAsia="en-US"/>
              </w:rPr>
              <w:t>5</w:t>
            </w:r>
            <w:r w:rsidRPr="00C87E97">
              <w:rPr>
                <w:rFonts w:eastAsia="Times New Roman"/>
                <w:sz w:val="18"/>
                <w:szCs w:val="18"/>
                <w:lang w:eastAsia="en-US"/>
              </w:rPr>
              <w:t>&gt;</w:t>
            </w:r>
          </w:p>
        </w:tc>
        <w:tc>
          <w:tcPr>
            <w:tcW w:w="2693" w:type="dxa"/>
            <w:vAlign w:val="center"/>
          </w:tcPr>
          <w:p w14:paraId="7C9913FE" w14:textId="61A6C1D3" w:rsidR="00865E4F" w:rsidRPr="00C87E97" w:rsidRDefault="00865E4F" w:rsidP="00865E4F">
            <w:pPr>
              <w:widowControl/>
              <w:spacing w:after="120"/>
              <w:jc w:val="center"/>
              <w:rPr>
                <w:rFonts w:eastAsia="Times New Roman"/>
                <w:sz w:val="18"/>
                <w:szCs w:val="18"/>
                <w:lang w:eastAsia="en-US"/>
              </w:rPr>
            </w:pPr>
            <w:r w:rsidRPr="00C87E97">
              <w:rPr>
                <w:rFonts w:eastAsia="Times New Roman"/>
                <w:sz w:val="18"/>
                <w:szCs w:val="18"/>
                <w:lang w:eastAsia="en-US"/>
              </w:rPr>
              <w:t xml:space="preserve">DU </w:t>
            </w:r>
            <w:r w:rsidRPr="00C87E97">
              <w:rPr>
                <w:rFonts w:eastAsia="Times New Roman" w:hint="eastAsia"/>
                <w:sz w:val="18"/>
                <w:szCs w:val="18"/>
                <w:lang w:eastAsia="en-US"/>
              </w:rPr>
              <w:t>pattern</w:t>
            </w:r>
            <w:r w:rsidRPr="00C364EE">
              <w:rPr>
                <w:rFonts w:ascii="宋体" w:hAnsi="宋体" w:cs="宋体" w:hint="eastAsia"/>
                <w:sz w:val="18"/>
                <w:szCs w:val="18"/>
                <w:lang w:eastAsia="en-US"/>
              </w:rPr>
              <w:t>，</w:t>
            </w:r>
            <w:r w:rsidRPr="00C87E97">
              <w:rPr>
                <w:rFonts w:eastAsia="Times New Roman"/>
                <w:sz w:val="18"/>
                <w:szCs w:val="18"/>
                <w:lang w:eastAsia="en-US"/>
              </w:rPr>
              <w:t>&lt;</w:t>
            </w:r>
            <w:r>
              <w:rPr>
                <w:rFonts w:eastAsia="Times New Roman"/>
                <w:sz w:val="18"/>
                <w:szCs w:val="18"/>
                <w:lang w:eastAsia="en-US"/>
              </w:rPr>
              <w:t>21</w:t>
            </w:r>
            <w:r w:rsidRPr="00C364EE">
              <w:rPr>
                <w:rFonts w:eastAsia="Times New Roman" w:hint="eastAsia"/>
                <w:sz w:val="18"/>
                <w:szCs w:val="18"/>
                <w:lang w:eastAsia="en-US"/>
              </w:rPr>
              <w:t>4</w:t>
            </w:r>
            <w:r w:rsidRPr="00C87E97">
              <w:rPr>
                <w:rFonts w:eastAsia="Times New Roman"/>
                <w:sz w:val="18"/>
                <w:szCs w:val="18"/>
                <w:lang w:eastAsia="en-US"/>
              </w:rPr>
              <w:t>, 5</w:t>
            </w:r>
            <w:r>
              <w:rPr>
                <w:rFonts w:eastAsia="Times New Roman"/>
                <w:sz w:val="18"/>
                <w:szCs w:val="18"/>
                <w:lang w:eastAsia="en-US"/>
              </w:rPr>
              <w:t>4</w:t>
            </w:r>
            <w:r w:rsidRPr="00C87E97">
              <w:rPr>
                <w:rFonts w:eastAsia="Times New Roman"/>
                <w:sz w:val="18"/>
                <w:szCs w:val="18"/>
                <w:lang w:eastAsia="en-US"/>
              </w:rPr>
              <w:t xml:space="preserve">, </w:t>
            </w:r>
            <w:r w:rsidRPr="00C364EE">
              <w:rPr>
                <w:rFonts w:eastAsia="Times New Roman" w:hint="eastAsia"/>
                <w:sz w:val="18"/>
                <w:szCs w:val="18"/>
                <w:lang w:eastAsia="en-US"/>
              </w:rPr>
              <w:t>5</w:t>
            </w:r>
            <w:r w:rsidRPr="00C87E97">
              <w:rPr>
                <w:rFonts w:eastAsia="Times New Roman"/>
                <w:sz w:val="18"/>
                <w:szCs w:val="18"/>
                <w:lang w:eastAsia="en-US"/>
              </w:rPr>
              <w:t>&gt;</w:t>
            </w:r>
          </w:p>
        </w:tc>
        <w:tc>
          <w:tcPr>
            <w:tcW w:w="2835" w:type="dxa"/>
            <w:vAlign w:val="center"/>
          </w:tcPr>
          <w:p w14:paraId="24425A84" w14:textId="13105875" w:rsidR="00865E4F" w:rsidRPr="00C87E97" w:rsidRDefault="00865E4F" w:rsidP="00865E4F">
            <w:pPr>
              <w:widowControl/>
              <w:spacing w:after="120"/>
              <w:jc w:val="center"/>
              <w:rPr>
                <w:rFonts w:eastAsia="Times New Roman"/>
                <w:sz w:val="18"/>
                <w:szCs w:val="18"/>
                <w:lang w:eastAsia="en-US"/>
              </w:rPr>
            </w:pPr>
            <w:r w:rsidRPr="00C87E97">
              <w:rPr>
                <w:rFonts w:eastAsia="Times New Roman"/>
                <w:sz w:val="18"/>
                <w:szCs w:val="18"/>
                <w:lang w:eastAsia="en-US"/>
              </w:rPr>
              <w:t xml:space="preserve">DU </w:t>
            </w:r>
            <w:r w:rsidRPr="00C87E97">
              <w:rPr>
                <w:rFonts w:eastAsia="Times New Roman" w:hint="eastAsia"/>
                <w:sz w:val="18"/>
                <w:szCs w:val="18"/>
                <w:lang w:eastAsia="en-US"/>
              </w:rPr>
              <w:t>pattern</w:t>
            </w:r>
            <w:r w:rsidRPr="00C364EE">
              <w:rPr>
                <w:rFonts w:ascii="宋体" w:hAnsi="宋体" w:cs="宋体" w:hint="eastAsia"/>
                <w:sz w:val="18"/>
                <w:szCs w:val="18"/>
                <w:lang w:eastAsia="en-US"/>
              </w:rPr>
              <w:t>，</w:t>
            </w:r>
            <w:r w:rsidRPr="00C87E97">
              <w:rPr>
                <w:rFonts w:eastAsia="Times New Roman"/>
                <w:sz w:val="18"/>
                <w:szCs w:val="18"/>
                <w:lang w:eastAsia="en-US"/>
              </w:rPr>
              <w:t>&lt;</w:t>
            </w:r>
            <w:r>
              <w:rPr>
                <w:rFonts w:eastAsia="Times New Roman"/>
                <w:sz w:val="18"/>
                <w:szCs w:val="18"/>
                <w:lang w:eastAsia="en-US"/>
              </w:rPr>
              <w:t>21</w:t>
            </w:r>
            <w:r w:rsidRPr="00C364EE">
              <w:rPr>
                <w:rFonts w:eastAsia="Times New Roman" w:hint="eastAsia"/>
                <w:sz w:val="18"/>
                <w:szCs w:val="18"/>
                <w:lang w:eastAsia="en-US"/>
              </w:rPr>
              <w:t>4</w:t>
            </w:r>
            <w:r w:rsidRPr="00C87E97">
              <w:rPr>
                <w:rFonts w:eastAsia="Times New Roman"/>
                <w:sz w:val="18"/>
                <w:szCs w:val="18"/>
                <w:lang w:eastAsia="en-US"/>
              </w:rPr>
              <w:t>, 5</w:t>
            </w:r>
            <w:r>
              <w:rPr>
                <w:rFonts w:eastAsia="Times New Roman"/>
                <w:sz w:val="18"/>
                <w:szCs w:val="18"/>
                <w:lang w:eastAsia="en-US"/>
              </w:rPr>
              <w:t>4</w:t>
            </w:r>
            <w:r w:rsidRPr="00C87E97">
              <w:rPr>
                <w:rFonts w:eastAsia="Times New Roman"/>
                <w:sz w:val="18"/>
                <w:szCs w:val="18"/>
                <w:lang w:eastAsia="en-US"/>
              </w:rPr>
              <w:t xml:space="preserve">, </w:t>
            </w:r>
            <w:r w:rsidRPr="00C364EE">
              <w:rPr>
                <w:rFonts w:eastAsia="Times New Roman" w:hint="eastAsia"/>
                <w:sz w:val="18"/>
                <w:szCs w:val="18"/>
                <w:lang w:eastAsia="en-US"/>
              </w:rPr>
              <w:t>5</w:t>
            </w:r>
            <w:r w:rsidRPr="00C87E97">
              <w:rPr>
                <w:rFonts w:eastAsia="Times New Roman"/>
                <w:sz w:val="18"/>
                <w:szCs w:val="18"/>
                <w:lang w:eastAsia="en-US"/>
              </w:rPr>
              <w:t>&gt;</w:t>
            </w:r>
          </w:p>
        </w:tc>
      </w:tr>
      <w:tr w:rsidR="00865E4F" w:rsidRPr="00CF567D" w14:paraId="1252A580" w14:textId="20973BBE" w:rsidTr="00865E4F">
        <w:tc>
          <w:tcPr>
            <w:tcW w:w="1980" w:type="dxa"/>
            <w:vAlign w:val="center"/>
          </w:tcPr>
          <w:p w14:paraId="271C9443" w14:textId="316B9E6A" w:rsidR="00865E4F" w:rsidRPr="00CF567D" w:rsidRDefault="00865E4F" w:rsidP="00865E4F">
            <w:pPr>
              <w:widowControl/>
              <w:spacing w:after="120"/>
              <w:jc w:val="center"/>
              <w:rPr>
                <w:rFonts w:eastAsia="Times New Roman"/>
                <w:b/>
                <w:bCs/>
                <w:sz w:val="18"/>
                <w:szCs w:val="18"/>
                <w:lang w:eastAsia="en-US"/>
              </w:rPr>
            </w:pPr>
            <w:proofErr w:type="spellStart"/>
            <w:r w:rsidRPr="005E68E6">
              <w:rPr>
                <w:rFonts w:ascii="Times" w:hAnsi="Times" w:cstheme="minorHAnsi"/>
                <w:b/>
                <w:sz w:val="18"/>
                <w:szCs w:val="18"/>
                <w:lang w:val="en-GB" w:eastAsia="en-US"/>
              </w:rPr>
              <w:t>gNB</w:t>
            </w:r>
            <w:proofErr w:type="spellEnd"/>
            <w:r w:rsidRPr="005E68E6">
              <w:rPr>
                <w:rFonts w:ascii="Times" w:hAnsi="Times" w:cstheme="minorHAnsi"/>
                <w:b/>
                <w:sz w:val="18"/>
                <w:szCs w:val="18"/>
                <w:lang w:val="en-GB" w:eastAsia="en-US"/>
              </w:rPr>
              <w:t>-UE Channel model</w:t>
            </w:r>
          </w:p>
        </w:tc>
        <w:tc>
          <w:tcPr>
            <w:tcW w:w="2268" w:type="dxa"/>
            <w:vAlign w:val="center"/>
          </w:tcPr>
          <w:p w14:paraId="0E70A410" w14:textId="08A90C3F" w:rsidR="00865E4F" w:rsidRPr="00CF567D" w:rsidRDefault="00865E4F" w:rsidP="00865E4F">
            <w:pPr>
              <w:widowControl/>
              <w:spacing w:after="120"/>
              <w:jc w:val="center"/>
              <w:rPr>
                <w:rFonts w:eastAsia="Times New Roman"/>
                <w:sz w:val="18"/>
                <w:szCs w:val="18"/>
                <w:lang w:eastAsia="en-US"/>
              </w:rPr>
            </w:pPr>
            <w:r w:rsidRPr="00C15FAC">
              <w:rPr>
                <w:rFonts w:ascii="Times" w:hAnsi="Times" w:cstheme="minorHAnsi"/>
                <w:bCs/>
                <w:sz w:val="18"/>
                <w:szCs w:val="18"/>
                <w:lang w:val="en-GB" w:eastAsia="en-US"/>
              </w:rPr>
              <w:t>TRP-to-UE: InH-Office in TR 38.901</w:t>
            </w:r>
          </w:p>
        </w:tc>
        <w:tc>
          <w:tcPr>
            <w:tcW w:w="2693" w:type="dxa"/>
            <w:vAlign w:val="center"/>
          </w:tcPr>
          <w:p w14:paraId="14799E1F" w14:textId="7F4B2852" w:rsidR="00865E4F" w:rsidRPr="00C15FAC" w:rsidRDefault="00865E4F" w:rsidP="00865E4F">
            <w:pPr>
              <w:widowControl/>
              <w:spacing w:after="120"/>
              <w:jc w:val="center"/>
              <w:rPr>
                <w:rFonts w:ascii="Times" w:hAnsi="Times" w:cstheme="minorHAnsi"/>
                <w:bCs/>
                <w:sz w:val="18"/>
                <w:szCs w:val="18"/>
                <w:lang w:val="en-GB" w:eastAsia="en-US"/>
              </w:rPr>
            </w:pPr>
            <w:r w:rsidRPr="00F6587E">
              <w:rPr>
                <w:rFonts w:ascii="Times" w:hAnsi="Times" w:cstheme="minorHAnsi"/>
                <w:bCs/>
                <w:sz w:val="18"/>
                <w:szCs w:val="18"/>
                <w:lang w:val="en-GB" w:eastAsia="en-US"/>
              </w:rPr>
              <w:t xml:space="preserve">Macro-to-UE: </w:t>
            </w:r>
            <w:proofErr w:type="spellStart"/>
            <w:r w:rsidRPr="00F6587E">
              <w:rPr>
                <w:rFonts w:ascii="Times" w:hAnsi="Times" w:cstheme="minorHAnsi"/>
                <w:bCs/>
                <w:sz w:val="18"/>
                <w:szCs w:val="18"/>
                <w:lang w:val="en-GB" w:eastAsia="en-US"/>
              </w:rPr>
              <w:t>UMa</w:t>
            </w:r>
            <w:proofErr w:type="spellEnd"/>
            <w:r w:rsidRPr="00F6587E">
              <w:rPr>
                <w:rFonts w:ascii="Times" w:hAnsi="Times" w:cstheme="minorHAnsi"/>
                <w:bCs/>
                <w:sz w:val="18"/>
                <w:szCs w:val="18"/>
                <w:lang w:val="en-GB" w:eastAsia="en-US"/>
              </w:rPr>
              <w:t xml:space="preserve"> in TR 38.901</w:t>
            </w:r>
          </w:p>
        </w:tc>
        <w:tc>
          <w:tcPr>
            <w:tcW w:w="2835" w:type="dxa"/>
            <w:vAlign w:val="center"/>
          </w:tcPr>
          <w:p w14:paraId="64DBADEE" w14:textId="751E3E77" w:rsidR="00865E4F" w:rsidRPr="00F6587E" w:rsidRDefault="00865E4F" w:rsidP="00865E4F">
            <w:pPr>
              <w:widowControl/>
              <w:spacing w:after="120"/>
              <w:jc w:val="center"/>
              <w:rPr>
                <w:rFonts w:ascii="Times" w:hAnsi="Times" w:cstheme="minorHAnsi"/>
                <w:bCs/>
                <w:sz w:val="18"/>
                <w:szCs w:val="18"/>
                <w:lang w:val="en-GB" w:eastAsia="en-US"/>
              </w:rPr>
            </w:pPr>
            <w:r w:rsidRPr="00F6587E">
              <w:rPr>
                <w:rFonts w:ascii="Times" w:hAnsi="Times" w:cstheme="minorHAnsi"/>
                <w:bCs/>
                <w:sz w:val="18"/>
                <w:szCs w:val="18"/>
                <w:lang w:val="en-GB" w:eastAsia="en-US"/>
              </w:rPr>
              <w:t xml:space="preserve">Macro-to-UE: </w:t>
            </w:r>
            <w:proofErr w:type="spellStart"/>
            <w:r w:rsidRPr="00F6587E">
              <w:rPr>
                <w:rFonts w:ascii="Times" w:hAnsi="Times" w:cstheme="minorHAnsi"/>
                <w:bCs/>
                <w:sz w:val="18"/>
                <w:szCs w:val="18"/>
                <w:lang w:val="en-GB" w:eastAsia="en-US"/>
              </w:rPr>
              <w:t>UMa</w:t>
            </w:r>
            <w:proofErr w:type="spellEnd"/>
            <w:r w:rsidRPr="00F6587E">
              <w:rPr>
                <w:rFonts w:ascii="Times" w:hAnsi="Times" w:cstheme="minorHAnsi"/>
                <w:bCs/>
                <w:sz w:val="18"/>
                <w:szCs w:val="18"/>
                <w:lang w:val="en-GB" w:eastAsia="en-US"/>
              </w:rPr>
              <w:t xml:space="preserve"> in TR 38.901</w:t>
            </w:r>
          </w:p>
        </w:tc>
      </w:tr>
      <w:tr w:rsidR="00865E4F" w:rsidRPr="00CF567D" w14:paraId="0458046C" w14:textId="5AAC6F5B" w:rsidTr="00865E4F">
        <w:tc>
          <w:tcPr>
            <w:tcW w:w="1980" w:type="dxa"/>
            <w:vAlign w:val="center"/>
          </w:tcPr>
          <w:p w14:paraId="2E2EB9AE" w14:textId="58478827" w:rsidR="00865E4F" w:rsidRPr="00CF567D" w:rsidRDefault="00865E4F" w:rsidP="00865E4F">
            <w:pPr>
              <w:widowControl/>
              <w:spacing w:after="120"/>
              <w:jc w:val="center"/>
              <w:rPr>
                <w:rFonts w:eastAsia="Times New Roman"/>
                <w:b/>
                <w:bCs/>
                <w:sz w:val="18"/>
                <w:szCs w:val="18"/>
                <w:lang w:eastAsia="en-US"/>
              </w:rPr>
            </w:pPr>
            <w:proofErr w:type="spellStart"/>
            <w:r w:rsidRPr="005E68E6">
              <w:rPr>
                <w:rFonts w:ascii="Times" w:hAnsi="Times" w:cstheme="minorHAnsi"/>
                <w:b/>
                <w:sz w:val="18"/>
                <w:szCs w:val="18"/>
                <w:lang w:val="en-GB" w:eastAsia="en-US"/>
              </w:rPr>
              <w:t>gNB-gNB</w:t>
            </w:r>
            <w:proofErr w:type="spellEnd"/>
            <w:r w:rsidRPr="005E68E6">
              <w:rPr>
                <w:rFonts w:ascii="Times" w:hAnsi="Times" w:cstheme="minorHAnsi"/>
                <w:b/>
                <w:sz w:val="18"/>
                <w:szCs w:val="18"/>
                <w:lang w:val="en-GB" w:eastAsia="en-US"/>
              </w:rPr>
              <w:t xml:space="preserve"> Channel model (large-scale)</w:t>
            </w:r>
          </w:p>
        </w:tc>
        <w:tc>
          <w:tcPr>
            <w:tcW w:w="2268" w:type="dxa"/>
            <w:vAlign w:val="center"/>
          </w:tcPr>
          <w:p w14:paraId="51960C05" w14:textId="4B3F3402" w:rsidR="00865E4F" w:rsidRPr="00CF567D" w:rsidRDefault="00865E4F" w:rsidP="00865E4F">
            <w:pPr>
              <w:widowControl/>
              <w:spacing w:after="120"/>
              <w:jc w:val="center"/>
              <w:rPr>
                <w:rFonts w:eastAsia="Times New Roman"/>
                <w:sz w:val="18"/>
                <w:szCs w:val="18"/>
                <w:lang w:eastAsia="en-US"/>
              </w:rPr>
            </w:pPr>
            <w:r w:rsidRPr="00C15FAC">
              <w:rPr>
                <w:rFonts w:ascii="Times" w:hAnsi="Times" w:cstheme="minorHAnsi"/>
                <w:sz w:val="18"/>
                <w:szCs w:val="18"/>
                <w:lang w:val="en-GB" w:eastAsia="en-US"/>
              </w:rPr>
              <w:t>TRP-to-TRP: InH-Office in TR 38.901 (</w:t>
            </w:r>
            <w:proofErr w:type="spellStart"/>
            <w:r w:rsidRPr="00C15FAC">
              <w:rPr>
                <w:rFonts w:ascii="Times" w:hAnsi="Times" w:cstheme="minorHAnsi"/>
                <w:sz w:val="18"/>
                <w:szCs w:val="18"/>
                <w:lang w:val="en-GB" w:eastAsia="en-US"/>
              </w:rPr>
              <w:t>hUE</w:t>
            </w:r>
            <w:proofErr w:type="spellEnd"/>
            <w:r w:rsidRPr="00C15FAC">
              <w:rPr>
                <w:rFonts w:ascii="Times" w:hAnsi="Times" w:cstheme="minorHAnsi"/>
                <w:sz w:val="18"/>
                <w:szCs w:val="18"/>
                <w:lang w:val="en-GB" w:eastAsia="en-US"/>
              </w:rPr>
              <w:t xml:space="preserve"> =3m)</w:t>
            </w:r>
          </w:p>
        </w:tc>
        <w:tc>
          <w:tcPr>
            <w:tcW w:w="2693" w:type="dxa"/>
            <w:vAlign w:val="center"/>
          </w:tcPr>
          <w:p w14:paraId="469FDCAE" w14:textId="2073B73E" w:rsidR="00865E4F" w:rsidRPr="00C15FAC" w:rsidRDefault="00865E4F" w:rsidP="00865E4F">
            <w:pPr>
              <w:widowControl/>
              <w:spacing w:after="120"/>
              <w:jc w:val="center"/>
              <w:rPr>
                <w:rFonts w:ascii="Times" w:hAnsi="Times" w:cstheme="minorHAnsi"/>
                <w:sz w:val="18"/>
                <w:szCs w:val="18"/>
                <w:lang w:val="en-GB" w:eastAsia="en-US"/>
              </w:rPr>
            </w:pPr>
            <w:r w:rsidRPr="00F6587E">
              <w:rPr>
                <w:rFonts w:ascii="Times" w:hAnsi="Times" w:cstheme="minorHAnsi"/>
                <w:sz w:val="18"/>
                <w:szCs w:val="18"/>
                <w:lang w:val="en-GB" w:eastAsia="en-US"/>
              </w:rPr>
              <w:t xml:space="preserve">Macro-to-Macro: </w:t>
            </w:r>
            <w:proofErr w:type="spellStart"/>
            <w:r w:rsidRPr="00F6587E">
              <w:rPr>
                <w:rFonts w:ascii="Times" w:hAnsi="Times" w:cstheme="minorHAnsi"/>
                <w:sz w:val="18"/>
                <w:szCs w:val="18"/>
                <w:lang w:val="en-GB" w:eastAsia="en-US"/>
              </w:rPr>
              <w:t>UMa</w:t>
            </w:r>
            <w:proofErr w:type="spellEnd"/>
            <w:r w:rsidRPr="00F6587E">
              <w:rPr>
                <w:rFonts w:ascii="Times" w:hAnsi="Times" w:cstheme="minorHAnsi"/>
                <w:sz w:val="18"/>
                <w:szCs w:val="18"/>
                <w:lang w:val="en-GB" w:eastAsia="en-US"/>
              </w:rPr>
              <w:t xml:space="preserve"> in TR 38.901 (</w:t>
            </w:r>
            <w:proofErr w:type="spellStart"/>
            <w:r w:rsidRPr="00F6587E">
              <w:rPr>
                <w:rFonts w:ascii="Times" w:hAnsi="Times" w:cstheme="minorHAnsi"/>
                <w:sz w:val="18"/>
                <w:szCs w:val="18"/>
                <w:lang w:val="en-GB" w:eastAsia="en-US"/>
              </w:rPr>
              <w:t>hUE</w:t>
            </w:r>
            <w:proofErr w:type="spellEnd"/>
            <w:r w:rsidRPr="00F6587E">
              <w:rPr>
                <w:rFonts w:ascii="Times" w:hAnsi="Times" w:cstheme="minorHAnsi"/>
                <w:sz w:val="18"/>
                <w:szCs w:val="18"/>
                <w:lang w:val="en-GB" w:eastAsia="en-US"/>
              </w:rPr>
              <w:t xml:space="preserve"> =25m)</w:t>
            </w:r>
          </w:p>
        </w:tc>
        <w:tc>
          <w:tcPr>
            <w:tcW w:w="2835" w:type="dxa"/>
            <w:vAlign w:val="center"/>
          </w:tcPr>
          <w:p w14:paraId="2438E57B" w14:textId="244F63C0" w:rsidR="00865E4F" w:rsidRPr="00F6587E" w:rsidRDefault="00865E4F" w:rsidP="00865E4F">
            <w:pPr>
              <w:widowControl/>
              <w:spacing w:after="120"/>
              <w:jc w:val="center"/>
              <w:rPr>
                <w:rFonts w:ascii="Times" w:hAnsi="Times" w:cstheme="minorHAnsi"/>
                <w:sz w:val="18"/>
                <w:szCs w:val="18"/>
                <w:lang w:val="en-GB" w:eastAsia="en-US"/>
              </w:rPr>
            </w:pPr>
            <w:r w:rsidRPr="00F6587E">
              <w:rPr>
                <w:rFonts w:ascii="Times" w:hAnsi="Times" w:cstheme="minorHAnsi"/>
                <w:sz w:val="18"/>
                <w:szCs w:val="18"/>
                <w:lang w:val="en-GB" w:eastAsia="en-US"/>
              </w:rPr>
              <w:t xml:space="preserve">Macro-to-Macro: </w:t>
            </w:r>
            <w:proofErr w:type="spellStart"/>
            <w:r w:rsidRPr="00F6587E">
              <w:rPr>
                <w:rFonts w:ascii="Times" w:hAnsi="Times" w:cstheme="minorHAnsi"/>
                <w:sz w:val="18"/>
                <w:szCs w:val="18"/>
                <w:lang w:val="en-GB" w:eastAsia="en-US"/>
              </w:rPr>
              <w:t>UMa</w:t>
            </w:r>
            <w:proofErr w:type="spellEnd"/>
            <w:r w:rsidRPr="00F6587E">
              <w:rPr>
                <w:rFonts w:ascii="Times" w:hAnsi="Times" w:cstheme="minorHAnsi"/>
                <w:sz w:val="18"/>
                <w:szCs w:val="18"/>
                <w:lang w:val="en-GB" w:eastAsia="en-US"/>
              </w:rPr>
              <w:t xml:space="preserve"> in TR 38.901 (</w:t>
            </w:r>
            <w:proofErr w:type="spellStart"/>
            <w:r w:rsidRPr="00F6587E">
              <w:rPr>
                <w:rFonts w:ascii="Times" w:hAnsi="Times" w:cstheme="minorHAnsi"/>
                <w:sz w:val="18"/>
                <w:szCs w:val="18"/>
                <w:lang w:val="en-GB" w:eastAsia="en-US"/>
              </w:rPr>
              <w:t>hUE</w:t>
            </w:r>
            <w:proofErr w:type="spellEnd"/>
            <w:r w:rsidRPr="00F6587E">
              <w:rPr>
                <w:rFonts w:ascii="Times" w:hAnsi="Times" w:cstheme="minorHAnsi"/>
                <w:sz w:val="18"/>
                <w:szCs w:val="18"/>
                <w:lang w:val="en-GB" w:eastAsia="en-US"/>
              </w:rPr>
              <w:t xml:space="preserve"> =25m)</w:t>
            </w:r>
          </w:p>
        </w:tc>
      </w:tr>
      <w:tr w:rsidR="00865E4F" w:rsidRPr="00CF567D" w14:paraId="52133E1B" w14:textId="35C856FB" w:rsidTr="00865E4F">
        <w:tc>
          <w:tcPr>
            <w:tcW w:w="1980" w:type="dxa"/>
            <w:vAlign w:val="center"/>
          </w:tcPr>
          <w:p w14:paraId="0701FFD5" w14:textId="52BB0386" w:rsidR="00865E4F" w:rsidRPr="00CF567D" w:rsidRDefault="00865E4F" w:rsidP="00865E4F">
            <w:pPr>
              <w:widowControl/>
              <w:spacing w:after="120"/>
              <w:jc w:val="center"/>
              <w:rPr>
                <w:rFonts w:eastAsia="Times New Roman"/>
                <w:b/>
                <w:bCs/>
                <w:sz w:val="18"/>
                <w:szCs w:val="18"/>
                <w:lang w:eastAsia="en-US"/>
              </w:rPr>
            </w:pPr>
            <w:proofErr w:type="spellStart"/>
            <w:r w:rsidRPr="005E68E6">
              <w:rPr>
                <w:rFonts w:ascii="Times" w:hAnsi="Times" w:cstheme="minorHAnsi"/>
                <w:b/>
                <w:sz w:val="18"/>
                <w:szCs w:val="18"/>
                <w:lang w:val="en-GB" w:eastAsia="en-US"/>
              </w:rPr>
              <w:t>gNB-gNB</w:t>
            </w:r>
            <w:proofErr w:type="spellEnd"/>
            <w:r w:rsidRPr="005E68E6">
              <w:rPr>
                <w:rFonts w:ascii="Times" w:hAnsi="Times" w:cstheme="minorHAnsi"/>
                <w:b/>
                <w:sz w:val="18"/>
                <w:szCs w:val="18"/>
                <w:lang w:val="en-GB" w:eastAsia="en-US"/>
              </w:rPr>
              <w:t xml:space="preserve"> Channel model (small-scale)</w:t>
            </w:r>
          </w:p>
        </w:tc>
        <w:tc>
          <w:tcPr>
            <w:tcW w:w="2268" w:type="dxa"/>
            <w:vAlign w:val="center"/>
          </w:tcPr>
          <w:p w14:paraId="72C0308B" w14:textId="6B82FA80" w:rsidR="00865E4F" w:rsidRPr="00CF567D" w:rsidRDefault="00865E4F" w:rsidP="00865E4F">
            <w:pPr>
              <w:widowControl/>
              <w:spacing w:after="120"/>
              <w:jc w:val="center"/>
              <w:rPr>
                <w:rFonts w:eastAsia="Times New Roman"/>
                <w:sz w:val="18"/>
                <w:szCs w:val="18"/>
                <w:lang w:eastAsia="en-US"/>
              </w:rPr>
            </w:pPr>
            <w:r w:rsidRPr="00C15FAC">
              <w:rPr>
                <w:rFonts w:ascii="Times" w:hAnsi="Times" w:cstheme="minorHAnsi"/>
                <w:sz w:val="18"/>
                <w:szCs w:val="18"/>
                <w:lang w:val="en-GB" w:eastAsia="en-US"/>
              </w:rPr>
              <w:t>TRP-to-TRP: InH-Office in TR 38.901 (</w:t>
            </w:r>
            <w:proofErr w:type="spellStart"/>
            <w:r w:rsidRPr="00C15FAC">
              <w:rPr>
                <w:rFonts w:ascii="Times" w:hAnsi="Times" w:cstheme="minorHAnsi"/>
                <w:sz w:val="18"/>
                <w:szCs w:val="18"/>
                <w:lang w:val="en-GB" w:eastAsia="en-US"/>
              </w:rPr>
              <w:t>hUE</w:t>
            </w:r>
            <w:proofErr w:type="spellEnd"/>
            <w:r w:rsidRPr="00C15FAC">
              <w:rPr>
                <w:rFonts w:ascii="Times" w:hAnsi="Times" w:cstheme="minorHAnsi"/>
                <w:sz w:val="18"/>
                <w:szCs w:val="18"/>
                <w:lang w:val="en-GB" w:eastAsia="en-US"/>
              </w:rPr>
              <w:t>=3m), ASA and ZSA statistics updated to be the same as ASD and ZSD</w:t>
            </w:r>
          </w:p>
        </w:tc>
        <w:tc>
          <w:tcPr>
            <w:tcW w:w="2693" w:type="dxa"/>
            <w:vAlign w:val="center"/>
          </w:tcPr>
          <w:p w14:paraId="5CB534DE" w14:textId="7A91B5B8" w:rsidR="00865E4F" w:rsidRPr="00C15FAC" w:rsidRDefault="00865E4F" w:rsidP="00865E4F">
            <w:pPr>
              <w:widowControl/>
              <w:spacing w:after="120"/>
              <w:jc w:val="center"/>
              <w:rPr>
                <w:rFonts w:ascii="Times" w:hAnsi="Times" w:cstheme="minorHAnsi"/>
                <w:sz w:val="18"/>
                <w:szCs w:val="18"/>
                <w:lang w:val="en-GB" w:eastAsia="en-US"/>
              </w:rPr>
            </w:pPr>
            <w:r w:rsidRPr="00F6587E">
              <w:rPr>
                <w:rFonts w:ascii="Times" w:hAnsi="Times" w:cstheme="minorHAnsi"/>
                <w:sz w:val="18"/>
                <w:szCs w:val="18"/>
                <w:lang w:val="en-GB" w:eastAsia="en-US"/>
              </w:rPr>
              <w:t>Macro-to-Macro</w:t>
            </w:r>
            <w:r w:rsidRPr="00C15FAC">
              <w:rPr>
                <w:rFonts w:ascii="Times" w:hAnsi="Times" w:cstheme="minorHAnsi"/>
                <w:sz w:val="18"/>
                <w:szCs w:val="18"/>
                <w:lang w:val="en-GB" w:eastAsia="en-US"/>
              </w:rPr>
              <w:t xml:space="preserve">: </w:t>
            </w:r>
            <w:r w:rsidRPr="00F6587E">
              <w:rPr>
                <w:rFonts w:ascii="Times" w:hAnsi="Times" w:cstheme="minorHAnsi"/>
                <w:sz w:val="18"/>
                <w:szCs w:val="18"/>
                <w:lang w:val="en-GB" w:eastAsia="en-US"/>
              </w:rPr>
              <w:t xml:space="preserve"> </w:t>
            </w:r>
            <w:proofErr w:type="spellStart"/>
            <w:r w:rsidRPr="00F6587E">
              <w:rPr>
                <w:rFonts w:ascii="Times" w:hAnsi="Times" w:cstheme="minorHAnsi"/>
                <w:sz w:val="18"/>
                <w:szCs w:val="18"/>
                <w:lang w:val="en-GB" w:eastAsia="en-US"/>
              </w:rPr>
              <w:t>UMa</w:t>
            </w:r>
            <w:proofErr w:type="spellEnd"/>
            <w:r w:rsidRPr="00F6587E">
              <w:rPr>
                <w:rFonts w:ascii="Times" w:hAnsi="Times" w:cstheme="minorHAnsi"/>
                <w:sz w:val="18"/>
                <w:szCs w:val="18"/>
                <w:lang w:val="en-GB" w:eastAsia="en-US"/>
              </w:rPr>
              <w:t xml:space="preserve"> in TR 38.901 (</w:t>
            </w:r>
            <w:proofErr w:type="spellStart"/>
            <w:r w:rsidRPr="00F6587E">
              <w:rPr>
                <w:rFonts w:ascii="Times" w:hAnsi="Times" w:cstheme="minorHAnsi"/>
                <w:sz w:val="18"/>
                <w:szCs w:val="18"/>
                <w:lang w:val="en-GB" w:eastAsia="en-US"/>
              </w:rPr>
              <w:t>hUE</w:t>
            </w:r>
            <w:proofErr w:type="spellEnd"/>
            <w:r w:rsidRPr="00F6587E">
              <w:rPr>
                <w:rFonts w:ascii="Times" w:hAnsi="Times" w:cstheme="minorHAnsi"/>
                <w:sz w:val="18"/>
                <w:szCs w:val="18"/>
                <w:lang w:val="en-GB" w:eastAsia="en-US"/>
              </w:rPr>
              <w:t xml:space="preserve"> =25m)</w:t>
            </w:r>
            <w:r w:rsidRPr="00C15FAC">
              <w:rPr>
                <w:rFonts w:ascii="Times" w:hAnsi="Times" w:cstheme="minorHAnsi"/>
                <w:sz w:val="18"/>
                <w:szCs w:val="18"/>
                <w:lang w:val="en-GB" w:eastAsia="en-US"/>
              </w:rPr>
              <w:t>, ASA and ZSA statistics updated to be the same as ASD and ZSD</w:t>
            </w:r>
          </w:p>
        </w:tc>
        <w:tc>
          <w:tcPr>
            <w:tcW w:w="2835" w:type="dxa"/>
            <w:vAlign w:val="center"/>
          </w:tcPr>
          <w:p w14:paraId="61BDB6F8" w14:textId="14B294CB" w:rsidR="00865E4F" w:rsidRPr="00F6587E" w:rsidRDefault="00865E4F" w:rsidP="00865E4F">
            <w:pPr>
              <w:widowControl/>
              <w:spacing w:after="120"/>
              <w:jc w:val="center"/>
              <w:rPr>
                <w:rFonts w:ascii="Times" w:hAnsi="Times" w:cstheme="minorHAnsi"/>
                <w:sz w:val="18"/>
                <w:szCs w:val="18"/>
                <w:lang w:val="en-GB" w:eastAsia="en-US"/>
              </w:rPr>
            </w:pPr>
            <w:r w:rsidRPr="00F6587E">
              <w:rPr>
                <w:rFonts w:ascii="Times" w:hAnsi="Times" w:cstheme="minorHAnsi"/>
                <w:sz w:val="18"/>
                <w:szCs w:val="18"/>
                <w:lang w:val="en-GB" w:eastAsia="en-US"/>
              </w:rPr>
              <w:t>Macro-to-Macro</w:t>
            </w:r>
            <w:r w:rsidRPr="00C15FAC">
              <w:rPr>
                <w:rFonts w:ascii="Times" w:hAnsi="Times" w:cstheme="minorHAnsi"/>
                <w:sz w:val="18"/>
                <w:szCs w:val="18"/>
                <w:lang w:val="en-GB" w:eastAsia="en-US"/>
              </w:rPr>
              <w:t xml:space="preserve">: </w:t>
            </w:r>
            <w:r w:rsidRPr="00F6587E">
              <w:rPr>
                <w:rFonts w:ascii="Times" w:hAnsi="Times" w:cstheme="minorHAnsi"/>
                <w:sz w:val="18"/>
                <w:szCs w:val="18"/>
                <w:lang w:val="en-GB" w:eastAsia="en-US"/>
              </w:rPr>
              <w:t xml:space="preserve"> </w:t>
            </w:r>
            <w:proofErr w:type="spellStart"/>
            <w:r w:rsidRPr="00F6587E">
              <w:rPr>
                <w:rFonts w:ascii="Times" w:hAnsi="Times" w:cstheme="minorHAnsi"/>
                <w:sz w:val="18"/>
                <w:szCs w:val="18"/>
                <w:lang w:val="en-GB" w:eastAsia="en-US"/>
              </w:rPr>
              <w:t>UMa</w:t>
            </w:r>
            <w:proofErr w:type="spellEnd"/>
            <w:r w:rsidRPr="00F6587E">
              <w:rPr>
                <w:rFonts w:ascii="Times" w:hAnsi="Times" w:cstheme="minorHAnsi"/>
                <w:sz w:val="18"/>
                <w:szCs w:val="18"/>
                <w:lang w:val="en-GB" w:eastAsia="en-US"/>
              </w:rPr>
              <w:t xml:space="preserve"> in TR 38.901 (</w:t>
            </w:r>
            <w:proofErr w:type="spellStart"/>
            <w:r w:rsidRPr="00F6587E">
              <w:rPr>
                <w:rFonts w:ascii="Times" w:hAnsi="Times" w:cstheme="minorHAnsi"/>
                <w:sz w:val="18"/>
                <w:szCs w:val="18"/>
                <w:lang w:val="en-GB" w:eastAsia="en-US"/>
              </w:rPr>
              <w:t>hUE</w:t>
            </w:r>
            <w:proofErr w:type="spellEnd"/>
            <w:r w:rsidRPr="00F6587E">
              <w:rPr>
                <w:rFonts w:ascii="Times" w:hAnsi="Times" w:cstheme="minorHAnsi"/>
                <w:sz w:val="18"/>
                <w:szCs w:val="18"/>
                <w:lang w:val="en-GB" w:eastAsia="en-US"/>
              </w:rPr>
              <w:t xml:space="preserve"> =25m)</w:t>
            </w:r>
            <w:r w:rsidRPr="00C15FAC">
              <w:rPr>
                <w:rFonts w:ascii="Times" w:hAnsi="Times" w:cstheme="minorHAnsi"/>
                <w:sz w:val="18"/>
                <w:szCs w:val="18"/>
                <w:lang w:val="en-GB" w:eastAsia="en-US"/>
              </w:rPr>
              <w:t>, ASA and ZSA statistics updated to be the same as ASD and ZSD</w:t>
            </w:r>
          </w:p>
        </w:tc>
      </w:tr>
      <w:tr w:rsidR="00865E4F" w:rsidRPr="00CF567D" w14:paraId="47C9DA52" w14:textId="4621357D" w:rsidTr="00865E4F">
        <w:tc>
          <w:tcPr>
            <w:tcW w:w="1980" w:type="dxa"/>
            <w:vAlign w:val="center"/>
          </w:tcPr>
          <w:p w14:paraId="4DCD4325" w14:textId="1AD10400" w:rsidR="00865E4F" w:rsidRPr="00CF567D" w:rsidRDefault="00865E4F" w:rsidP="00865E4F">
            <w:pPr>
              <w:widowControl/>
              <w:spacing w:after="120"/>
              <w:jc w:val="center"/>
              <w:rPr>
                <w:rFonts w:eastAsia="Times New Roman"/>
                <w:b/>
                <w:bCs/>
                <w:sz w:val="18"/>
                <w:szCs w:val="18"/>
                <w:lang w:eastAsia="en-US"/>
              </w:rPr>
            </w:pPr>
            <w:r w:rsidRPr="005E68E6">
              <w:rPr>
                <w:rFonts w:ascii="Times" w:hAnsi="Times" w:cstheme="minorHAnsi"/>
                <w:b/>
                <w:sz w:val="18"/>
                <w:szCs w:val="18"/>
                <w:lang w:val="en-GB" w:eastAsia="en-US"/>
              </w:rPr>
              <w:t>UE-UE Channel model (large-scale)</w:t>
            </w:r>
          </w:p>
        </w:tc>
        <w:tc>
          <w:tcPr>
            <w:tcW w:w="2268" w:type="dxa"/>
            <w:vAlign w:val="center"/>
          </w:tcPr>
          <w:p w14:paraId="5695B191" w14:textId="5F934572" w:rsidR="00865E4F" w:rsidRPr="00CF567D" w:rsidRDefault="00865E4F" w:rsidP="00865E4F">
            <w:pPr>
              <w:widowControl/>
              <w:spacing w:after="120"/>
              <w:jc w:val="center"/>
              <w:rPr>
                <w:rFonts w:eastAsia="Times New Roman"/>
                <w:sz w:val="18"/>
                <w:szCs w:val="18"/>
                <w:lang w:eastAsia="en-US"/>
              </w:rPr>
            </w:pPr>
            <w:r w:rsidRPr="00A156F6">
              <w:rPr>
                <w:rFonts w:ascii="Times" w:hAnsi="Times" w:cstheme="minorHAnsi"/>
                <w:sz w:val="18"/>
                <w:szCs w:val="18"/>
                <w:lang w:val="en-GB" w:eastAsia="en-US"/>
              </w:rPr>
              <w:t>UE-to-UE: InH-Office in TR 38.901 (</w:t>
            </w:r>
            <w:proofErr w:type="spellStart"/>
            <w:r w:rsidRPr="00A156F6">
              <w:rPr>
                <w:rFonts w:ascii="Times" w:hAnsi="Times" w:cstheme="minorHAnsi"/>
                <w:sz w:val="18"/>
                <w:szCs w:val="18"/>
                <w:lang w:val="en-GB" w:eastAsia="en-US"/>
              </w:rPr>
              <w:t>h</w:t>
            </w:r>
            <w:r w:rsidRPr="00A156F6">
              <w:rPr>
                <w:rFonts w:ascii="Times" w:hAnsi="Times" w:cstheme="minorHAnsi"/>
                <w:sz w:val="18"/>
                <w:szCs w:val="18"/>
                <w:vertAlign w:val="subscript"/>
                <w:lang w:val="en-GB" w:eastAsia="en-US"/>
              </w:rPr>
              <w:t>BS</w:t>
            </w:r>
            <w:proofErr w:type="spellEnd"/>
            <w:r w:rsidRPr="00A156F6">
              <w:rPr>
                <w:rFonts w:ascii="Times" w:hAnsi="Times" w:cstheme="minorHAnsi"/>
                <w:sz w:val="18"/>
                <w:szCs w:val="18"/>
                <w:lang w:val="en-GB" w:eastAsia="en-US"/>
              </w:rPr>
              <w:t xml:space="preserve"> =1.5m)</w:t>
            </w:r>
          </w:p>
        </w:tc>
        <w:tc>
          <w:tcPr>
            <w:tcW w:w="2693" w:type="dxa"/>
            <w:vAlign w:val="center"/>
          </w:tcPr>
          <w:p w14:paraId="325177D3" w14:textId="686939C7" w:rsidR="00865E4F" w:rsidRPr="00A156F6" w:rsidRDefault="00865E4F" w:rsidP="00865E4F">
            <w:pPr>
              <w:widowControl/>
              <w:spacing w:after="120"/>
              <w:jc w:val="center"/>
              <w:rPr>
                <w:rFonts w:ascii="Times" w:hAnsi="Times" w:cstheme="minorHAnsi"/>
                <w:sz w:val="18"/>
                <w:szCs w:val="18"/>
                <w:lang w:val="en-GB" w:eastAsia="en-US"/>
              </w:rPr>
            </w:pPr>
            <w:r w:rsidRPr="00F6587E">
              <w:rPr>
                <w:rFonts w:ascii="Times" w:hAnsi="Times" w:cstheme="minorHAnsi"/>
                <w:sz w:val="18"/>
                <w:szCs w:val="18"/>
                <w:lang w:val="en-GB" w:eastAsia="en-US"/>
              </w:rPr>
              <w:t xml:space="preserve">UE-to-UE: </w:t>
            </w:r>
            <w:proofErr w:type="spellStart"/>
            <w:r w:rsidRPr="00F6587E">
              <w:rPr>
                <w:rFonts w:ascii="Times" w:hAnsi="Times" w:cstheme="minorHAnsi"/>
                <w:sz w:val="18"/>
                <w:szCs w:val="18"/>
                <w:lang w:val="en-GB" w:eastAsia="en-US"/>
              </w:rPr>
              <w:t>UMi</w:t>
            </w:r>
            <w:proofErr w:type="spellEnd"/>
            <w:r w:rsidRPr="00F6587E">
              <w:rPr>
                <w:rFonts w:ascii="Times" w:hAnsi="Times" w:cstheme="minorHAnsi"/>
                <w:sz w:val="18"/>
                <w:szCs w:val="18"/>
                <w:lang w:val="en-GB" w:eastAsia="en-US"/>
              </w:rPr>
              <w:t>-Street canyon in TR 38.901 (</w:t>
            </w:r>
            <w:proofErr w:type="spellStart"/>
            <w:r w:rsidRPr="00F6587E">
              <w:rPr>
                <w:rFonts w:ascii="Times" w:hAnsi="Times" w:cstheme="minorHAnsi"/>
                <w:sz w:val="18"/>
                <w:szCs w:val="18"/>
                <w:lang w:val="en-GB" w:eastAsia="en-US"/>
              </w:rPr>
              <w:t>hBS</w:t>
            </w:r>
            <w:proofErr w:type="spellEnd"/>
            <w:r w:rsidRPr="00F6587E">
              <w:rPr>
                <w:rFonts w:ascii="Times" w:hAnsi="Times" w:cstheme="minorHAnsi"/>
                <w:sz w:val="18"/>
                <w:szCs w:val="18"/>
                <w:lang w:val="en-GB" w:eastAsia="en-US"/>
              </w:rPr>
              <w:t xml:space="preserve"> =1.5m ~ 22.5m).</w:t>
            </w:r>
          </w:p>
        </w:tc>
        <w:tc>
          <w:tcPr>
            <w:tcW w:w="2835" w:type="dxa"/>
            <w:vAlign w:val="center"/>
          </w:tcPr>
          <w:p w14:paraId="030DDDBF" w14:textId="2202F3A2" w:rsidR="00865E4F" w:rsidRPr="00F6587E" w:rsidRDefault="00865E4F" w:rsidP="00865E4F">
            <w:pPr>
              <w:widowControl/>
              <w:spacing w:after="120"/>
              <w:jc w:val="center"/>
              <w:rPr>
                <w:rFonts w:ascii="Times" w:hAnsi="Times" w:cstheme="minorHAnsi"/>
                <w:sz w:val="18"/>
                <w:szCs w:val="18"/>
                <w:lang w:val="en-GB" w:eastAsia="en-US"/>
              </w:rPr>
            </w:pPr>
            <w:r w:rsidRPr="00F6587E">
              <w:rPr>
                <w:rFonts w:ascii="Times" w:hAnsi="Times" w:cstheme="minorHAnsi"/>
                <w:sz w:val="18"/>
                <w:szCs w:val="18"/>
                <w:lang w:val="en-GB" w:eastAsia="en-US"/>
              </w:rPr>
              <w:t xml:space="preserve">UE-to-UE: </w:t>
            </w:r>
            <w:proofErr w:type="spellStart"/>
            <w:r w:rsidRPr="00F6587E">
              <w:rPr>
                <w:rFonts w:ascii="Times" w:hAnsi="Times" w:cstheme="minorHAnsi"/>
                <w:sz w:val="18"/>
                <w:szCs w:val="18"/>
                <w:lang w:val="en-GB" w:eastAsia="en-US"/>
              </w:rPr>
              <w:t>UMi</w:t>
            </w:r>
            <w:proofErr w:type="spellEnd"/>
            <w:r w:rsidRPr="00F6587E">
              <w:rPr>
                <w:rFonts w:ascii="Times" w:hAnsi="Times" w:cstheme="minorHAnsi"/>
                <w:sz w:val="18"/>
                <w:szCs w:val="18"/>
                <w:lang w:val="en-GB" w:eastAsia="en-US"/>
              </w:rPr>
              <w:t>-Street canyon in TR 38.901 (</w:t>
            </w:r>
            <w:proofErr w:type="spellStart"/>
            <w:r w:rsidRPr="00F6587E">
              <w:rPr>
                <w:rFonts w:ascii="Times" w:hAnsi="Times" w:cstheme="minorHAnsi"/>
                <w:sz w:val="18"/>
                <w:szCs w:val="18"/>
                <w:lang w:val="en-GB" w:eastAsia="en-US"/>
              </w:rPr>
              <w:t>hBS</w:t>
            </w:r>
            <w:proofErr w:type="spellEnd"/>
            <w:r w:rsidRPr="00F6587E">
              <w:rPr>
                <w:rFonts w:ascii="Times" w:hAnsi="Times" w:cstheme="minorHAnsi"/>
                <w:sz w:val="18"/>
                <w:szCs w:val="18"/>
                <w:lang w:val="en-GB" w:eastAsia="en-US"/>
              </w:rPr>
              <w:t xml:space="preserve"> =1.5m ~ 22.5m).</w:t>
            </w:r>
          </w:p>
        </w:tc>
      </w:tr>
      <w:tr w:rsidR="00865E4F" w:rsidRPr="00CF567D" w14:paraId="3E29D8F5" w14:textId="460099FD" w:rsidTr="00865E4F">
        <w:tc>
          <w:tcPr>
            <w:tcW w:w="1980" w:type="dxa"/>
            <w:vAlign w:val="center"/>
          </w:tcPr>
          <w:p w14:paraId="07A3CF02" w14:textId="77777777"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BS Tx power</w:t>
            </w:r>
          </w:p>
        </w:tc>
        <w:tc>
          <w:tcPr>
            <w:tcW w:w="2268" w:type="dxa"/>
            <w:vAlign w:val="center"/>
          </w:tcPr>
          <w:p w14:paraId="32493959"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24dBm</w:t>
            </w:r>
          </w:p>
        </w:tc>
        <w:tc>
          <w:tcPr>
            <w:tcW w:w="2693" w:type="dxa"/>
            <w:vAlign w:val="center"/>
          </w:tcPr>
          <w:p w14:paraId="7FF4E7F7" w14:textId="0803D01F" w:rsidR="00865E4F" w:rsidRPr="00F6587E" w:rsidRDefault="00865E4F" w:rsidP="00865E4F">
            <w:pPr>
              <w:widowControl/>
              <w:spacing w:after="120"/>
              <w:jc w:val="center"/>
              <w:rPr>
                <w:rFonts w:eastAsiaTheme="minorEastAsia"/>
                <w:sz w:val="18"/>
                <w:szCs w:val="18"/>
              </w:rPr>
            </w:pPr>
            <w:r>
              <w:rPr>
                <w:rFonts w:eastAsiaTheme="minorEastAsia" w:hint="eastAsia"/>
                <w:sz w:val="18"/>
                <w:szCs w:val="18"/>
              </w:rPr>
              <w:t>5</w:t>
            </w:r>
            <w:r>
              <w:rPr>
                <w:rFonts w:eastAsiaTheme="minorEastAsia"/>
                <w:sz w:val="18"/>
                <w:szCs w:val="18"/>
              </w:rPr>
              <w:t>3dBm</w:t>
            </w:r>
          </w:p>
        </w:tc>
        <w:tc>
          <w:tcPr>
            <w:tcW w:w="2835" w:type="dxa"/>
            <w:vAlign w:val="center"/>
          </w:tcPr>
          <w:p w14:paraId="20206232" w14:textId="7EDD58FE" w:rsidR="00865E4F" w:rsidRDefault="00865E4F" w:rsidP="00865E4F">
            <w:pPr>
              <w:widowControl/>
              <w:spacing w:after="120"/>
              <w:jc w:val="center"/>
              <w:rPr>
                <w:sz w:val="18"/>
                <w:szCs w:val="18"/>
              </w:rPr>
            </w:pPr>
            <w:r>
              <w:rPr>
                <w:rFonts w:hint="eastAsia"/>
                <w:sz w:val="18"/>
                <w:szCs w:val="18"/>
              </w:rPr>
              <w:t>4</w:t>
            </w:r>
            <w:r>
              <w:rPr>
                <w:sz w:val="18"/>
                <w:szCs w:val="18"/>
              </w:rPr>
              <w:t>4dBm</w:t>
            </w:r>
          </w:p>
        </w:tc>
      </w:tr>
      <w:tr w:rsidR="00865E4F" w:rsidRPr="00CF567D" w14:paraId="323D04E4" w14:textId="1563D622" w:rsidTr="00865E4F">
        <w:tc>
          <w:tcPr>
            <w:tcW w:w="1980" w:type="dxa"/>
            <w:vAlign w:val="center"/>
          </w:tcPr>
          <w:p w14:paraId="37968969" w14:textId="22C345A6" w:rsidR="00865E4F" w:rsidRPr="00CF567D" w:rsidRDefault="00865E4F" w:rsidP="00865E4F">
            <w:pPr>
              <w:widowControl/>
              <w:spacing w:after="120"/>
              <w:jc w:val="center"/>
              <w:rPr>
                <w:rFonts w:eastAsia="Times New Roman"/>
                <w:b/>
                <w:bCs/>
                <w:sz w:val="18"/>
                <w:szCs w:val="18"/>
                <w:lang w:eastAsia="en-US"/>
              </w:rPr>
            </w:pPr>
            <w:r w:rsidRPr="009A5ECC">
              <w:rPr>
                <w:rFonts w:ascii="Times" w:hAnsi="Times" w:cstheme="minorHAnsi" w:hint="eastAsia"/>
                <w:b/>
                <w:sz w:val="18"/>
                <w:szCs w:val="18"/>
                <w:lang w:val="en-GB" w:eastAsia="en-US"/>
              </w:rPr>
              <w:t>UE</w:t>
            </w:r>
            <w:r w:rsidRPr="009A5ECC">
              <w:rPr>
                <w:rFonts w:ascii="Times" w:hAnsi="Times" w:cstheme="minorHAnsi"/>
                <w:b/>
                <w:sz w:val="18"/>
                <w:szCs w:val="18"/>
                <w:lang w:val="en-GB" w:eastAsia="en-US"/>
              </w:rPr>
              <w:t xml:space="preserve"> </w:t>
            </w:r>
            <w:r>
              <w:rPr>
                <w:rFonts w:ascii="Times" w:hAnsi="Times" w:cstheme="minorHAnsi"/>
                <w:b/>
                <w:sz w:val="18"/>
                <w:szCs w:val="18"/>
                <w:lang w:val="en-GB" w:eastAsia="en-US"/>
              </w:rPr>
              <w:t>drop</w:t>
            </w:r>
          </w:p>
        </w:tc>
        <w:tc>
          <w:tcPr>
            <w:tcW w:w="2268" w:type="dxa"/>
            <w:vAlign w:val="center"/>
          </w:tcPr>
          <w:p w14:paraId="25225C56" w14:textId="7A60094F" w:rsidR="00865E4F" w:rsidRPr="00CF567D" w:rsidRDefault="00865E4F" w:rsidP="00865E4F">
            <w:pPr>
              <w:widowControl/>
              <w:spacing w:after="120"/>
              <w:jc w:val="center"/>
              <w:rPr>
                <w:rFonts w:eastAsia="Times New Roman"/>
                <w:sz w:val="18"/>
                <w:szCs w:val="18"/>
                <w:lang w:eastAsia="en-US"/>
              </w:rPr>
            </w:pPr>
            <w:r w:rsidRPr="009A5ECC">
              <w:rPr>
                <w:rFonts w:ascii="Times" w:hAnsi="Times" w:cstheme="minorHAnsi"/>
                <w:bCs/>
                <w:sz w:val="18"/>
                <w:szCs w:val="18"/>
                <w:lang w:val="en-GB" w:eastAsia="en-US"/>
              </w:rPr>
              <w:t>10 users per TRP</w:t>
            </w:r>
            <w:r>
              <w:rPr>
                <w:rFonts w:ascii="Times" w:hAnsi="Times" w:cstheme="minorHAnsi"/>
                <w:bCs/>
                <w:sz w:val="18"/>
                <w:szCs w:val="18"/>
                <w:lang w:val="en-GB" w:eastAsia="en-US"/>
              </w:rPr>
              <w:t>,</w:t>
            </w:r>
            <w:r>
              <w:t xml:space="preserve"> </w:t>
            </w:r>
            <w:r>
              <w:rPr>
                <w:rFonts w:ascii="Times" w:hAnsi="Times" w:cstheme="minorHAnsi"/>
                <w:bCs/>
                <w:sz w:val="18"/>
                <w:szCs w:val="18"/>
                <w:lang w:val="en-GB" w:eastAsia="en-US"/>
              </w:rPr>
              <w:t>u</w:t>
            </w:r>
            <w:r w:rsidRPr="00F6587E">
              <w:rPr>
                <w:rFonts w:ascii="Times" w:hAnsi="Times" w:cstheme="minorHAnsi"/>
                <w:bCs/>
                <w:sz w:val="18"/>
                <w:szCs w:val="18"/>
                <w:lang w:val="en-GB" w:eastAsia="en-US"/>
              </w:rPr>
              <w:t>niform</w:t>
            </w:r>
          </w:p>
        </w:tc>
        <w:tc>
          <w:tcPr>
            <w:tcW w:w="2693" w:type="dxa"/>
            <w:vAlign w:val="center"/>
          </w:tcPr>
          <w:p w14:paraId="0682A582" w14:textId="69059700" w:rsidR="00865E4F" w:rsidRPr="009A5ECC" w:rsidRDefault="00865E4F" w:rsidP="00865E4F">
            <w:pPr>
              <w:widowControl/>
              <w:spacing w:after="120"/>
              <w:jc w:val="center"/>
              <w:rPr>
                <w:rFonts w:ascii="Times" w:hAnsi="Times" w:cstheme="minorHAnsi"/>
                <w:bCs/>
                <w:sz w:val="18"/>
                <w:szCs w:val="18"/>
                <w:lang w:val="en-GB"/>
              </w:rPr>
            </w:pPr>
            <w:r>
              <w:rPr>
                <w:rFonts w:ascii="Times" w:hAnsi="Times" w:cstheme="minorHAnsi" w:hint="eastAsia"/>
                <w:bCs/>
                <w:sz w:val="18"/>
                <w:szCs w:val="18"/>
                <w:lang w:val="en-GB"/>
              </w:rPr>
              <w:t>M</w:t>
            </w:r>
            <w:r>
              <w:rPr>
                <w:rFonts w:ascii="Times" w:hAnsi="Times" w:cstheme="minorHAnsi"/>
                <w:bCs/>
                <w:sz w:val="18"/>
                <w:szCs w:val="18"/>
                <w:lang w:val="en-GB"/>
              </w:rPr>
              <w:t>=20, X=2, R=25</w:t>
            </w:r>
          </w:p>
        </w:tc>
        <w:tc>
          <w:tcPr>
            <w:tcW w:w="2835" w:type="dxa"/>
            <w:vAlign w:val="center"/>
          </w:tcPr>
          <w:p w14:paraId="321A9225" w14:textId="301AE8CC" w:rsidR="00865E4F" w:rsidRDefault="00865E4F" w:rsidP="00865E4F">
            <w:pPr>
              <w:widowControl/>
              <w:spacing w:after="120"/>
              <w:jc w:val="center"/>
              <w:rPr>
                <w:rFonts w:ascii="Times" w:hAnsi="Times" w:cstheme="minorHAnsi"/>
                <w:bCs/>
                <w:sz w:val="18"/>
                <w:szCs w:val="18"/>
                <w:lang w:val="en-GB"/>
              </w:rPr>
            </w:pPr>
            <w:r>
              <w:rPr>
                <w:rFonts w:ascii="Times" w:hAnsi="Times" w:cstheme="minorHAnsi" w:hint="eastAsia"/>
                <w:bCs/>
                <w:sz w:val="18"/>
                <w:szCs w:val="18"/>
                <w:lang w:val="en-GB"/>
              </w:rPr>
              <w:t>M</w:t>
            </w:r>
            <w:r>
              <w:rPr>
                <w:rFonts w:ascii="Times" w:hAnsi="Times" w:cstheme="minorHAnsi"/>
                <w:bCs/>
                <w:sz w:val="18"/>
                <w:szCs w:val="18"/>
                <w:lang w:val="en-GB"/>
              </w:rPr>
              <w:t>=20, X=2, R=20</w:t>
            </w:r>
          </w:p>
        </w:tc>
      </w:tr>
      <w:tr w:rsidR="00865E4F" w:rsidRPr="00CF567D" w14:paraId="21B60469" w14:textId="40656D55" w:rsidTr="00865E4F">
        <w:tc>
          <w:tcPr>
            <w:tcW w:w="1980" w:type="dxa"/>
            <w:vAlign w:val="center"/>
          </w:tcPr>
          <w:p w14:paraId="66750FBC" w14:textId="77777777"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UE Tx power</w:t>
            </w:r>
          </w:p>
        </w:tc>
        <w:tc>
          <w:tcPr>
            <w:tcW w:w="2268" w:type="dxa"/>
            <w:vAlign w:val="center"/>
          </w:tcPr>
          <w:p w14:paraId="33E98C3E"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23dBm</w:t>
            </w:r>
          </w:p>
        </w:tc>
        <w:tc>
          <w:tcPr>
            <w:tcW w:w="2693" w:type="dxa"/>
            <w:vAlign w:val="center"/>
          </w:tcPr>
          <w:p w14:paraId="679293C0" w14:textId="7A097FE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23dBm</w:t>
            </w:r>
          </w:p>
        </w:tc>
        <w:tc>
          <w:tcPr>
            <w:tcW w:w="2835" w:type="dxa"/>
            <w:vAlign w:val="center"/>
          </w:tcPr>
          <w:p w14:paraId="0E203232" w14:textId="2D22AFC1"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23dBm</w:t>
            </w:r>
          </w:p>
        </w:tc>
      </w:tr>
      <w:tr w:rsidR="00865E4F" w:rsidRPr="00CF567D" w14:paraId="09C3D05F" w14:textId="04325340" w:rsidTr="00865E4F">
        <w:tc>
          <w:tcPr>
            <w:tcW w:w="1980" w:type="dxa"/>
            <w:vAlign w:val="center"/>
          </w:tcPr>
          <w:p w14:paraId="5ED3FA79" w14:textId="77777777"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UL power control</w:t>
            </w:r>
          </w:p>
        </w:tc>
        <w:tc>
          <w:tcPr>
            <w:tcW w:w="2268" w:type="dxa"/>
            <w:vAlign w:val="center"/>
          </w:tcPr>
          <w:p w14:paraId="053CD4FE"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P0= -60 dBm, alpha = 0.6</w:t>
            </w:r>
          </w:p>
        </w:tc>
        <w:tc>
          <w:tcPr>
            <w:tcW w:w="2693" w:type="dxa"/>
            <w:vAlign w:val="center"/>
          </w:tcPr>
          <w:p w14:paraId="6094B131" w14:textId="0EAD20A3"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P0= -</w:t>
            </w:r>
            <w:r>
              <w:rPr>
                <w:rFonts w:eastAsia="Times New Roman"/>
                <w:sz w:val="18"/>
                <w:szCs w:val="18"/>
                <w:lang w:eastAsia="en-US"/>
              </w:rPr>
              <w:t>8</w:t>
            </w:r>
            <w:r w:rsidRPr="00CF567D">
              <w:rPr>
                <w:rFonts w:eastAsia="Times New Roman"/>
                <w:sz w:val="18"/>
                <w:szCs w:val="18"/>
                <w:lang w:eastAsia="en-US"/>
              </w:rPr>
              <w:t>0 dBm, alpha = 0.</w:t>
            </w:r>
            <w:r>
              <w:rPr>
                <w:rFonts w:eastAsia="Times New Roman"/>
                <w:sz w:val="18"/>
                <w:szCs w:val="18"/>
                <w:lang w:eastAsia="en-US"/>
              </w:rPr>
              <w:t>8</w:t>
            </w:r>
          </w:p>
        </w:tc>
        <w:tc>
          <w:tcPr>
            <w:tcW w:w="2835" w:type="dxa"/>
            <w:vAlign w:val="center"/>
          </w:tcPr>
          <w:p w14:paraId="19B082BD" w14:textId="25C42BF5"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P0= -</w:t>
            </w:r>
            <w:r>
              <w:rPr>
                <w:rFonts w:eastAsia="Times New Roman"/>
                <w:sz w:val="18"/>
                <w:szCs w:val="18"/>
                <w:lang w:eastAsia="en-US"/>
              </w:rPr>
              <w:t>86</w:t>
            </w:r>
            <w:r w:rsidRPr="00CF567D">
              <w:rPr>
                <w:rFonts w:eastAsia="Times New Roman"/>
                <w:sz w:val="18"/>
                <w:szCs w:val="18"/>
                <w:lang w:eastAsia="en-US"/>
              </w:rPr>
              <w:t xml:space="preserve"> dBm, alpha = 0.</w:t>
            </w:r>
            <w:r>
              <w:rPr>
                <w:rFonts w:eastAsia="Times New Roman"/>
                <w:sz w:val="18"/>
                <w:szCs w:val="18"/>
                <w:lang w:eastAsia="en-US"/>
              </w:rPr>
              <w:t>9</w:t>
            </w:r>
          </w:p>
        </w:tc>
      </w:tr>
      <w:tr w:rsidR="00865E4F" w:rsidRPr="00CF567D" w14:paraId="199629AC" w14:textId="239440E3" w:rsidTr="00865E4F">
        <w:tc>
          <w:tcPr>
            <w:tcW w:w="1980" w:type="dxa"/>
            <w:vAlign w:val="center"/>
          </w:tcPr>
          <w:p w14:paraId="381D738D" w14:textId="77777777"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BS receiver noise figure</w:t>
            </w:r>
          </w:p>
        </w:tc>
        <w:tc>
          <w:tcPr>
            <w:tcW w:w="2268" w:type="dxa"/>
            <w:vAlign w:val="center"/>
          </w:tcPr>
          <w:p w14:paraId="5CE6B40C"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5dB</w:t>
            </w:r>
          </w:p>
        </w:tc>
        <w:tc>
          <w:tcPr>
            <w:tcW w:w="2693" w:type="dxa"/>
            <w:vAlign w:val="center"/>
          </w:tcPr>
          <w:p w14:paraId="1F09FEC4" w14:textId="23E98BBE"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5dB</w:t>
            </w:r>
          </w:p>
        </w:tc>
        <w:tc>
          <w:tcPr>
            <w:tcW w:w="2835" w:type="dxa"/>
            <w:vAlign w:val="center"/>
          </w:tcPr>
          <w:p w14:paraId="098A0F19" w14:textId="7E2CC41F"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5dB</w:t>
            </w:r>
          </w:p>
        </w:tc>
      </w:tr>
      <w:tr w:rsidR="00865E4F" w:rsidRPr="00CF567D" w14:paraId="434FDBC2" w14:textId="1071E244" w:rsidTr="00865E4F">
        <w:tc>
          <w:tcPr>
            <w:tcW w:w="1980" w:type="dxa"/>
            <w:vAlign w:val="center"/>
          </w:tcPr>
          <w:p w14:paraId="30C961E2" w14:textId="77777777"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UE receiver noise figure</w:t>
            </w:r>
          </w:p>
        </w:tc>
        <w:tc>
          <w:tcPr>
            <w:tcW w:w="2268" w:type="dxa"/>
            <w:vAlign w:val="center"/>
          </w:tcPr>
          <w:p w14:paraId="38BCEFFF"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9 dB</w:t>
            </w:r>
          </w:p>
        </w:tc>
        <w:tc>
          <w:tcPr>
            <w:tcW w:w="2693" w:type="dxa"/>
            <w:vAlign w:val="center"/>
          </w:tcPr>
          <w:p w14:paraId="79AD9A8D" w14:textId="51A2CECA"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9 dB</w:t>
            </w:r>
          </w:p>
        </w:tc>
        <w:tc>
          <w:tcPr>
            <w:tcW w:w="2835" w:type="dxa"/>
            <w:vAlign w:val="center"/>
          </w:tcPr>
          <w:p w14:paraId="7C01F64F" w14:textId="166CC7DC"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9 dB</w:t>
            </w:r>
          </w:p>
        </w:tc>
      </w:tr>
      <w:tr w:rsidR="00865E4F" w:rsidRPr="00CF567D" w14:paraId="724DB818" w14:textId="725329F6" w:rsidTr="00865E4F">
        <w:tc>
          <w:tcPr>
            <w:tcW w:w="1980" w:type="dxa"/>
            <w:vAlign w:val="center"/>
          </w:tcPr>
          <w:p w14:paraId="69AE7E4F" w14:textId="77777777"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UE distribution</w:t>
            </w:r>
          </w:p>
        </w:tc>
        <w:tc>
          <w:tcPr>
            <w:tcW w:w="2268" w:type="dxa"/>
            <w:vAlign w:val="center"/>
          </w:tcPr>
          <w:p w14:paraId="66309EEC"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100% indoor</w:t>
            </w:r>
          </w:p>
        </w:tc>
        <w:tc>
          <w:tcPr>
            <w:tcW w:w="2693" w:type="dxa"/>
            <w:vAlign w:val="center"/>
          </w:tcPr>
          <w:p w14:paraId="21B98ABA" w14:textId="1B0F10FF" w:rsidR="00865E4F" w:rsidRPr="00CF567D" w:rsidRDefault="00865E4F" w:rsidP="00865E4F">
            <w:pPr>
              <w:widowControl/>
              <w:spacing w:after="120"/>
              <w:jc w:val="center"/>
              <w:rPr>
                <w:rFonts w:eastAsia="Times New Roman"/>
                <w:sz w:val="18"/>
                <w:szCs w:val="18"/>
                <w:lang w:eastAsia="en-US"/>
              </w:rPr>
            </w:pPr>
            <w:r w:rsidRPr="00F6587E">
              <w:rPr>
                <w:rFonts w:eastAsia="Times New Roman"/>
                <w:sz w:val="18"/>
                <w:szCs w:val="18"/>
                <w:lang w:eastAsia="en-US"/>
              </w:rPr>
              <w:t>20% outdoor in cars: 30km/h; 80% indoor in houses: 3km/h</w:t>
            </w:r>
          </w:p>
        </w:tc>
        <w:tc>
          <w:tcPr>
            <w:tcW w:w="2835" w:type="dxa"/>
            <w:vAlign w:val="center"/>
          </w:tcPr>
          <w:p w14:paraId="7B7DA68B" w14:textId="663BFA4B" w:rsidR="00865E4F" w:rsidRPr="00F6587E" w:rsidRDefault="00865E4F" w:rsidP="00865E4F">
            <w:pPr>
              <w:widowControl/>
              <w:spacing w:after="120"/>
              <w:jc w:val="center"/>
              <w:rPr>
                <w:rFonts w:eastAsia="Times New Roman"/>
                <w:sz w:val="18"/>
                <w:szCs w:val="18"/>
                <w:lang w:eastAsia="en-US"/>
              </w:rPr>
            </w:pPr>
            <w:r w:rsidRPr="00F6587E">
              <w:rPr>
                <w:rFonts w:eastAsia="Times New Roman"/>
                <w:sz w:val="18"/>
                <w:szCs w:val="18"/>
                <w:lang w:eastAsia="en-US"/>
              </w:rPr>
              <w:t>20% outdoor in cars: 30km/h; 80% indoor in houses: 3km/h</w:t>
            </w:r>
          </w:p>
        </w:tc>
      </w:tr>
      <w:tr w:rsidR="00865E4F" w:rsidRPr="00CF567D" w14:paraId="087C0F41" w14:textId="1E6B1D28" w:rsidTr="00865E4F">
        <w:tc>
          <w:tcPr>
            <w:tcW w:w="1980" w:type="dxa"/>
            <w:vAlign w:val="center"/>
          </w:tcPr>
          <w:p w14:paraId="2A9C744B" w14:textId="77777777"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BS antenna height</w:t>
            </w:r>
          </w:p>
        </w:tc>
        <w:tc>
          <w:tcPr>
            <w:tcW w:w="2268" w:type="dxa"/>
            <w:vAlign w:val="center"/>
          </w:tcPr>
          <w:p w14:paraId="4F263996"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3m</w:t>
            </w:r>
          </w:p>
        </w:tc>
        <w:tc>
          <w:tcPr>
            <w:tcW w:w="2693" w:type="dxa"/>
            <w:vAlign w:val="center"/>
          </w:tcPr>
          <w:p w14:paraId="6B1BF44B" w14:textId="2586F4D6" w:rsidR="00865E4F" w:rsidRPr="00F6587E" w:rsidRDefault="00865E4F" w:rsidP="00865E4F">
            <w:pPr>
              <w:widowControl/>
              <w:spacing w:after="120"/>
              <w:jc w:val="center"/>
              <w:rPr>
                <w:rFonts w:eastAsiaTheme="minorEastAsia"/>
                <w:sz w:val="18"/>
                <w:szCs w:val="18"/>
              </w:rPr>
            </w:pPr>
            <w:r>
              <w:rPr>
                <w:rFonts w:eastAsiaTheme="minorEastAsia" w:hint="eastAsia"/>
                <w:sz w:val="18"/>
                <w:szCs w:val="18"/>
              </w:rPr>
              <w:t>2</w:t>
            </w:r>
            <w:r>
              <w:rPr>
                <w:rFonts w:eastAsiaTheme="minorEastAsia"/>
                <w:sz w:val="18"/>
                <w:szCs w:val="18"/>
              </w:rPr>
              <w:t>5m</w:t>
            </w:r>
          </w:p>
        </w:tc>
        <w:tc>
          <w:tcPr>
            <w:tcW w:w="2835" w:type="dxa"/>
            <w:vAlign w:val="center"/>
          </w:tcPr>
          <w:p w14:paraId="0E4A4859" w14:textId="25FDF201" w:rsidR="00865E4F" w:rsidRDefault="00865E4F" w:rsidP="00865E4F">
            <w:pPr>
              <w:widowControl/>
              <w:spacing w:after="120"/>
              <w:jc w:val="center"/>
              <w:rPr>
                <w:sz w:val="18"/>
                <w:szCs w:val="18"/>
              </w:rPr>
            </w:pPr>
            <w:r>
              <w:rPr>
                <w:rFonts w:eastAsiaTheme="minorEastAsia" w:hint="eastAsia"/>
                <w:sz w:val="18"/>
                <w:szCs w:val="18"/>
              </w:rPr>
              <w:t>2</w:t>
            </w:r>
            <w:r>
              <w:rPr>
                <w:rFonts w:eastAsiaTheme="minorEastAsia"/>
                <w:sz w:val="18"/>
                <w:szCs w:val="18"/>
              </w:rPr>
              <w:t>5m</w:t>
            </w:r>
          </w:p>
        </w:tc>
      </w:tr>
      <w:tr w:rsidR="00865E4F" w:rsidRPr="00CF567D" w14:paraId="197F9248" w14:textId="52C63661" w:rsidTr="00865E4F">
        <w:tc>
          <w:tcPr>
            <w:tcW w:w="1980" w:type="dxa"/>
            <w:vAlign w:val="center"/>
          </w:tcPr>
          <w:p w14:paraId="1A61E956" w14:textId="77777777"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UE antenna height</w:t>
            </w:r>
          </w:p>
        </w:tc>
        <w:tc>
          <w:tcPr>
            <w:tcW w:w="2268" w:type="dxa"/>
            <w:vAlign w:val="center"/>
          </w:tcPr>
          <w:p w14:paraId="39414EFA"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1.5m</w:t>
            </w:r>
          </w:p>
        </w:tc>
        <w:tc>
          <w:tcPr>
            <w:tcW w:w="2693" w:type="dxa"/>
            <w:vAlign w:val="center"/>
          </w:tcPr>
          <w:p w14:paraId="547B25AA" w14:textId="1C35CC21" w:rsidR="00865E4F" w:rsidRPr="00F6587E" w:rsidRDefault="00865E4F" w:rsidP="00865E4F">
            <w:pPr>
              <w:widowControl/>
              <w:spacing w:after="120"/>
              <w:jc w:val="center"/>
              <w:rPr>
                <w:rFonts w:eastAsiaTheme="minorEastAsia"/>
                <w:sz w:val="18"/>
                <w:szCs w:val="18"/>
              </w:rPr>
            </w:pPr>
            <w:r>
              <w:rPr>
                <w:rFonts w:eastAsiaTheme="minorEastAsia" w:hint="eastAsia"/>
                <w:sz w:val="18"/>
                <w:szCs w:val="18"/>
              </w:rPr>
              <w:t>1</w:t>
            </w:r>
            <w:r>
              <w:rPr>
                <w:rFonts w:eastAsiaTheme="minorEastAsia"/>
                <w:sz w:val="18"/>
                <w:szCs w:val="18"/>
              </w:rPr>
              <w:t>.5m</w:t>
            </w:r>
          </w:p>
        </w:tc>
        <w:tc>
          <w:tcPr>
            <w:tcW w:w="2835" w:type="dxa"/>
            <w:vAlign w:val="center"/>
          </w:tcPr>
          <w:p w14:paraId="1920FBFC" w14:textId="1A39D347" w:rsidR="00865E4F" w:rsidRDefault="00865E4F" w:rsidP="00865E4F">
            <w:pPr>
              <w:widowControl/>
              <w:spacing w:after="120"/>
              <w:jc w:val="center"/>
              <w:rPr>
                <w:sz w:val="18"/>
                <w:szCs w:val="18"/>
              </w:rPr>
            </w:pPr>
            <w:r>
              <w:rPr>
                <w:rFonts w:eastAsiaTheme="minorEastAsia" w:hint="eastAsia"/>
                <w:sz w:val="18"/>
                <w:szCs w:val="18"/>
              </w:rPr>
              <w:t>1</w:t>
            </w:r>
            <w:r>
              <w:rPr>
                <w:rFonts w:eastAsiaTheme="minorEastAsia"/>
                <w:sz w:val="18"/>
                <w:szCs w:val="18"/>
              </w:rPr>
              <w:t>.5m</w:t>
            </w:r>
          </w:p>
        </w:tc>
      </w:tr>
      <w:tr w:rsidR="00865E4F" w:rsidRPr="00CF567D" w14:paraId="58154DBF" w14:textId="216FB6BC" w:rsidTr="00865E4F">
        <w:tc>
          <w:tcPr>
            <w:tcW w:w="1980" w:type="dxa"/>
            <w:vAlign w:val="center"/>
          </w:tcPr>
          <w:p w14:paraId="4E1B963E" w14:textId="77777777"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BS antenna element gain + connector loss</w:t>
            </w:r>
          </w:p>
        </w:tc>
        <w:tc>
          <w:tcPr>
            <w:tcW w:w="2268" w:type="dxa"/>
            <w:vAlign w:val="center"/>
          </w:tcPr>
          <w:p w14:paraId="135FAA4F"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 xml:space="preserve">5dBi, Table 10 in Report ITU-R </w:t>
            </w:r>
            <w:bookmarkStart w:id="43" w:name="OLE_LINK1"/>
            <w:r w:rsidRPr="00CF567D">
              <w:rPr>
                <w:rFonts w:eastAsia="Times New Roman"/>
                <w:sz w:val="18"/>
                <w:szCs w:val="18"/>
                <w:lang w:eastAsia="en-US"/>
              </w:rPr>
              <w:t>M.2412</w:t>
            </w:r>
            <w:bookmarkEnd w:id="43"/>
          </w:p>
        </w:tc>
        <w:tc>
          <w:tcPr>
            <w:tcW w:w="2693" w:type="dxa"/>
            <w:vAlign w:val="center"/>
          </w:tcPr>
          <w:p w14:paraId="0277125A" w14:textId="47DED091" w:rsidR="00865E4F" w:rsidRPr="00CF567D" w:rsidRDefault="00865E4F" w:rsidP="00865E4F">
            <w:pPr>
              <w:widowControl/>
              <w:spacing w:after="120"/>
              <w:jc w:val="center"/>
              <w:rPr>
                <w:rFonts w:eastAsia="Times New Roman"/>
                <w:sz w:val="18"/>
                <w:szCs w:val="18"/>
                <w:lang w:eastAsia="en-US"/>
              </w:rPr>
            </w:pPr>
            <w:r w:rsidRPr="00F6587E">
              <w:rPr>
                <w:rFonts w:eastAsia="Times New Roman"/>
                <w:sz w:val="18"/>
                <w:szCs w:val="18"/>
                <w:lang w:eastAsia="en-US"/>
              </w:rPr>
              <w:t>Table 9 in Report ITU-R M.2412</w:t>
            </w:r>
          </w:p>
        </w:tc>
        <w:tc>
          <w:tcPr>
            <w:tcW w:w="2835" w:type="dxa"/>
            <w:vAlign w:val="center"/>
          </w:tcPr>
          <w:p w14:paraId="55C20903" w14:textId="376B0623" w:rsidR="00865E4F" w:rsidRPr="00F6587E" w:rsidRDefault="00865E4F" w:rsidP="00865E4F">
            <w:pPr>
              <w:widowControl/>
              <w:spacing w:after="120"/>
              <w:jc w:val="center"/>
              <w:rPr>
                <w:rFonts w:eastAsia="Times New Roman"/>
                <w:sz w:val="18"/>
                <w:szCs w:val="18"/>
                <w:lang w:eastAsia="en-US"/>
              </w:rPr>
            </w:pPr>
            <w:r w:rsidRPr="00F6587E">
              <w:rPr>
                <w:rFonts w:eastAsia="Times New Roman"/>
                <w:sz w:val="18"/>
                <w:szCs w:val="18"/>
                <w:lang w:eastAsia="en-US"/>
              </w:rPr>
              <w:t>Table 9 in Report ITU-R M.2412</w:t>
            </w:r>
          </w:p>
        </w:tc>
      </w:tr>
      <w:tr w:rsidR="00865E4F" w:rsidRPr="00CF567D" w14:paraId="7AAF4542" w14:textId="0FE09335" w:rsidTr="00865E4F">
        <w:tc>
          <w:tcPr>
            <w:tcW w:w="1980" w:type="dxa"/>
            <w:vAlign w:val="center"/>
          </w:tcPr>
          <w:p w14:paraId="4454894E" w14:textId="77777777"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BS antenna configurations</w:t>
            </w:r>
          </w:p>
        </w:tc>
        <w:tc>
          <w:tcPr>
            <w:tcW w:w="2268" w:type="dxa"/>
            <w:vAlign w:val="center"/>
          </w:tcPr>
          <w:p w14:paraId="7A2444E8" w14:textId="7E501CE0" w:rsidR="00865E4F" w:rsidRPr="00CF567D" w:rsidRDefault="00865E4F" w:rsidP="00865E4F">
            <w:pPr>
              <w:widowControl/>
              <w:spacing w:after="120"/>
              <w:jc w:val="center"/>
              <w:rPr>
                <w:rFonts w:eastAsia="Times New Roman"/>
                <w:sz w:val="18"/>
                <w:szCs w:val="18"/>
                <w:lang w:eastAsia="en-US"/>
              </w:rPr>
            </w:pPr>
            <w:r w:rsidRPr="00AA1CF9">
              <w:rPr>
                <w:rFonts w:eastAsia="Times New Roman"/>
                <w:sz w:val="18"/>
                <w:szCs w:val="18"/>
                <w:lang w:eastAsia="en-US"/>
              </w:rPr>
              <w:t>F</w:t>
            </w:r>
            <w:r w:rsidRPr="00AA1CF9">
              <w:rPr>
                <w:rFonts w:eastAsia="Times New Roman" w:hint="eastAsia"/>
                <w:sz w:val="18"/>
                <w:szCs w:val="18"/>
                <w:lang w:eastAsia="en-US"/>
              </w:rPr>
              <w:t>or</w:t>
            </w:r>
            <w:r>
              <w:rPr>
                <w:rFonts w:eastAsia="Times New Roman"/>
                <w:sz w:val="18"/>
                <w:szCs w:val="18"/>
                <w:lang w:eastAsia="en-US"/>
              </w:rPr>
              <w:t xml:space="preserve"> legacy TDD or dynamic TDD: </w:t>
            </w:r>
            <m:oMath>
              <m:d>
                <m:dPr>
                  <m:ctrlPr>
                    <w:rPr>
                      <w:rFonts w:ascii="Cambria Math" w:eastAsia="Times New Roman" w:hAnsi="Cambria Math"/>
                      <w:sz w:val="18"/>
                      <w:szCs w:val="18"/>
                      <w:lang w:eastAsia="en-US"/>
                    </w:rPr>
                  </m:ctrlPr>
                </m:dPr>
                <m:e>
                  <m:r>
                    <m:rPr>
                      <m:sty m:val="p"/>
                    </m:rPr>
                    <w:rPr>
                      <w:rFonts w:ascii="Cambria Math" w:eastAsia="Times New Roman" w:hAnsi="Cambria Math"/>
                      <w:sz w:val="18"/>
                      <w:szCs w:val="18"/>
                      <w:lang w:eastAsia="en-US"/>
                    </w:rPr>
                    <m:t>M,N,P,</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M</m:t>
                      </m:r>
                    </m:e>
                    <m:sub>
                      <m:r>
                        <m:rPr>
                          <m:sty m:val="p"/>
                        </m:rPr>
                        <w:rPr>
                          <w:rFonts w:ascii="Cambria Math" w:eastAsia="Times New Roman" w:hAnsi="Cambria Math"/>
                          <w:sz w:val="18"/>
                          <w:szCs w:val="18"/>
                          <w:lang w:eastAsia="en-US"/>
                        </w:rPr>
                        <m:t>g</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N</m:t>
                      </m:r>
                    </m:e>
                    <m:sub>
                      <m:r>
                        <m:rPr>
                          <m:sty m:val="p"/>
                        </m:rPr>
                        <w:rPr>
                          <w:rFonts w:ascii="Cambria Math" w:eastAsia="Times New Roman" w:hAnsi="Cambria Math"/>
                          <w:sz w:val="18"/>
                          <w:szCs w:val="18"/>
                          <w:lang w:eastAsia="en-US"/>
                        </w:rPr>
                        <m:t>g</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M</m:t>
                      </m:r>
                    </m:e>
                    <m:sub>
                      <m:r>
                        <m:rPr>
                          <m:sty m:val="p"/>
                        </m:rPr>
                        <w:rPr>
                          <w:rFonts w:ascii="Cambria Math" w:eastAsia="Times New Roman" w:hAnsi="Cambria Math"/>
                          <w:sz w:val="18"/>
                          <w:szCs w:val="18"/>
                          <w:lang w:eastAsia="en-US"/>
                        </w:rPr>
                        <m:t>p</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N</m:t>
                      </m:r>
                    </m:e>
                    <m:sub>
                      <m:r>
                        <m:rPr>
                          <m:sty m:val="p"/>
                        </m:rPr>
                        <w:rPr>
                          <w:rFonts w:ascii="Cambria Math" w:eastAsia="Times New Roman" w:hAnsi="Cambria Math"/>
                          <w:sz w:val="18"/>
                          <w:szCs w:val="18"/>
                          <w:lang w:eastAsia="en-US"/>
                        </w:rPr>
                        <m:t>p</m:t>
                      </m:r>
                    </m:sub>
                  </m:sSub>
                </m:e>
              </m:d>
              <m:r>
                <m:rPr>
                  <m:sty m:val="p"/>
                </m:rPr>
                <w:rPr>
                  <w:rFonts w:ascii="Cambria Math" w:eastAsia="Times New Roman" w:hAnsi="Cambria Math"/>
                  <w:sz w:val="18"/>
                  <w:szCs w:val="18"/>
                  <w:lang w:eastAsia="en-US"/>
                </w:rPr>
                <m:t> </m:t>
              </m:r>
            </m:oMath>
            <w:r w:rsidRPr="00CF567D">
              <w:rPr>
                <w:rFonts w:eastAsia="Times New Roman"/>
                <w:sz w:val="18"/>
                <w:szCs w:val="18"/>
                <w:lang w:eastAsia="en-US"/>
              </w:rPr>
              <w:t>= (4,4,2,1,1; 4,4)</w:t>
            </w:r>
          </w:p>
          <w:p w14:paraId="36A6C8AE" w14:textId="37763F6B" w:rsidR="00865E4F" w:rsidRDefault="003C3122" w:rsidP="00865E4F">
            <w:pPr>
              <w:widowControl/>
              <w:spacing w:after="120"/>
              <w:jc w:val="center"/>
              <w:rPr>
                <w:rFonts w:eastAsia="Times New Roman"/>
                <w:sz w:val="18"/>
                <w:szCs w:val="18"/>
                <w:lang w:eastAsia="en-US"/>
              </w:rPr>
            </w:pPr>
            <m:oMath>
              <m:d>
                <m:dPr>
                  <m:ctrlPr>
                    <w:rPr>
                      <w:rFonts w:ascii="Cambria Math" w:eastAsia="Times New Roman" w:hAnsi="Cambria Math"/>
                      <w:sz w:val="18"/>
                      <w:szCs w:val="18"/>
                      <w:lang w:eastAsia="en-US"/>
                    </w:rPr>
                  </m:ctrlPr>
                </m:dPr>
                <m:e>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d</m:t>
                      </m:r>
                    </m:e>
                    <m:sub>
                      <m:r>
                        <m:rPr>
                          <m:sty m:val="p"/>
                        </m:rPr>
                        <w:rPr>
                          <w:rFonts w:ascii="Cambria Math" w:eastAsia="Times New Roman" w:hAnsi="Cambria Math"/>
                          <w:sz w:val="18"/>
                          <w:szCs w:val="18"/>
                          <w:lang w:eastAsia="en-US"/>
                        </w:rPr>
                        <m:t>H</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d</m:t>
                      </m:r>
                    </m:e>
                    <m:sub>
                      <m:r>
                        <m:rPr>
                          <m:sty m:val="p"/>
                        </m:rPr>
                        <w:rPr>
                          <w:rFonts w:ascii="Cambria Math" w:eastAsia="Times New Roman" w:hAnsi="Cambria Math"/>
                          <w:sz w:val="18"/>
                          <w:szCs w:val="18"/>
                          <w:lang w:eastAsia="en-US"/>
                        </w:rPr>
                        <m:t>V</m:t>
                      </m:r>
                    </m:sub>
                  </m:sSub>
                </m:e>
              </m:d>
            </m:oMath>
            <w:r w:rsidR="00865E4F" w:rsidRPr="00CF567D">
              <w:rPr>
                <w:rFonts w:eastAsia="Times New Roman"/>
                <w:sz w:val="18"/>
                <w:szCs w:val="18"/>
                <w:lang w:eastAsia="en-US"/>
              </w:rPr>
              <w:t>= (0.5, 0.5) λ, +45°/-45° polarization</w:t>
            </w:r>
          </w:p>
          <w:p w14:paraId="177B7918" w14:textId="1B735217" w:rsidR="00865E4F" w:rsidRPr="00CF567D" w:rsidRDefault="00865E4F" w:rsidP="00865E4F">
            <w:pPr>
              <w:widowControl/>
              <w:spacing w:after="120"/>
              <w:jc w:val="center"/>
              <w:rPr>
                <w:rFonts w:eastAsia="Times New Roman"/>
                <w:sz w:val="18"/>
                <w:szCs w:val="18"/>
                <w:lang w:eastAsia="en-US"/>
              </w:rPr>
            </w:pPr>
            <w:r w:rsidRPr="00AA1CF9">
              <w:rPr>
                <w:rFonts w:eastAsia="Times New Roman"/>
                <w:sz w:val="18"/>
                <w:szCs w:val="18"/>
                <w:lang w:eastAsia="en-US"/>
              </w:rPr>
              <w:t xml:space="preserve">For SBFD, there are two panel groups, for each panel </w:t>
            </w:r>
            <w:r w:rsidRPr="00AA1CF9">
              <w:rPr>
                <w:rFonts w:eastAsia="Times New Roman"/>
                <w:sz w:val="18"/>
                <w:szCs w:val="18"/>
                <w:lang w:eastAsia="en-US"/>
              </w:rPr>
              <w:lastRenderedPageBreak/>
              <w:t xml:space="preserve">group:  </w:t>
            </w:r>
            <m:oMath>
              <m:d>
                <m:dPr>
                  <m:ctrlPr>
                    <w:rPr>
                      <w:rFonts w:ascii="Cambria Math" w:eastAsia="Times New Roman" w:hAnsi="Cambria Math"/>
                      <w:sz w:val="18"/>
                      <w:szCs w:val="18"/>
                      <w:lang w:eastAsia="en-US"/>
                    </w:rPr>
                  </m:ctrlPr>
                </m:dPr>
                <m:e>
                  <m:r>
                    <m:rPr>
                      <m:sty m:val="p"/>
                    </m:rPr>
                    <w:rPr>
                      <w:rFonts w:ascii="Cambria Math" w:eastAsia="Times New Roman" w:hAnsi="Cambria Math"/>
                      <w:sz w:val="18"/>
                      <w:szCs w:val="18"/>
                      <w:lang w:eastAsia="en-US"/>
                    </w:rPr>
                    <m:t>M,N,P,</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M</m:t>
                      </m:r>
                    </m:e>
                    <m:sub>
                      <m:r>
                        <m:rPr>
                          <m:sty m:val="p"/>
                        </m:rPr>
                        <w:rPr>
                          <w:rFonts w:ascii="Cambria Math" w:eastAsia="Times New Roman" w:hAnsi="Cambria Math"/>
                          <w:sz w:val="18"/>
                          <w:szCs w:val="18"/>
                          <w:lang w:eastAsia="en-US"/>
                        </w:rPr>
                        <m:t>g</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N</m:t>
                      </m:r>
                    </m:e>
                    <m:sub>
                      <m:r>
                        <m:rPr>
                          <m:sty m:val="p"/>
                        </m:rPr>
                        <w:rPr>
                          <w:rFonts w:ascii="Cambria Math" w:eastAsia="Times New Roman" w:hAnsi="Cambria Math"/>
                          <w:sz w:val="18"/>
                          <w:szCs w:val="18"/>
                          <w:lang w:eastAsia="en-US"/>
                        </w:rPr>
                        <m:t>g</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M</m:t>
                      </m:r>
                    </m:e>
                    <m:sub>
                      <m:r>
                        <m:rPr>
                          <m:sty m:val="p"/>
                        </m:rPr>
                        <w:rPr>
                          <w:rFonts w:ascii="Cambria Math" w:eastAsia="Times New Roman" w:hAnsi="Cambria Math"/>
                          <w:sz w:val="18"/>
                          <w:szCs w:val="18"/>
                          <w:lang w:eastAsia="en-US"/>
                        </w:rPr>
                        <m:t>p</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N</m:t>
                      </m:r>
                    </m:e>
                    <m:sub>
                      <m:r>
                        <m:rPr>
                          <m:sty m:val="p"/>
                        </m:rPr>
                        <w:rPr>
                          <w:rFonts w:ascii="Cambria Math" w:eastAsia="Times New Roman" w:hAnsi="Cambria Math"/>
                          <w:sz w:val="18"/>
                          <w:szCs w:val="18"/>
                          <w:lang w:eastAsia="en-US"/>
                        </w:rPr>
                        <m:t>p</m:t>
                      </m:r>
                    </m:sub>
                  </m:sSub>
                </m:e>
              </m:d>
              <m:r>
                <m:rPr>
                  <m:sty m:val="p"/>
                </m:rPr>
                <w:rPr>
                  <w:rFonts w:ascii="Cambria Math" w:eastAsia="Times New Roman" w:hAnsi="Cambria Math"/>
                  <w:sz w:val="18"/>
                  <w:szCs w:val="18"/>
                  <w:lang w:eastAsia="en-US"/>
                </w:rPr>
                <m:t> </m:t>
              </m:r>
            </m:oMath>
            <w:r w:rsidRPr="00CF567D">
              <w:rPr>
                <w:rFonts w:eastAsia="Times New Roman"/>
                <w:sz w:val="18"/>
                <w:szCs w:val="18"/>
                <w:lang w:eastAsia="en-US"/>
              </w:rPr>
              <w:t>= (4,4,2,1,1; 4,4)</w:t>
            </w:r>
          </w:p>
          <w:p w14:paraId="5C7474BC" w14:textId="2391C57E" w:rsidR="00865E4F" w:rsidRPr="00AA1CF9" w:rsidRDefault="003C3122" w:rsidP="00865E4F">
            <w:pPr>
              <w:widowControl/>
              <w:spacing w:after="120"/>
              <w:jc w:val="center"/>
              <w:rPr>
                <w:rFonts w:eastAsia="Times New Roman"/>
                <w:sz w:val="18"/>
                <w:szCs w:val="18"/>
                <w:lang w:eastAsia="en-US"/>
              </w:rPr>
            </w:pPr>
            <m:oMath>
              <m:d>
                <m:dPr>
                  <m:ctrlPr>
                    <w:rPr>
                      <w:rFonts w:ascii="Cambria Math" w:eastAsia="Times New Roman" w:hAnsi="Cambria Math"/>
                      <w:sz w:val="18"/>
                      <w:szCs w:val="18"/>
                      <w:lang w:eastAsia="en-US"/>
                    </w:rPr>
                  </m:ctrlPr>
                </m:dPr>
                <m:e>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d</m:t>
                      </m:r>
                    </m:e>
                    <m:sub>
                      <m:r>
                        <m:rPr>
                          <m:sty m:val="p"/>
                        </m:rPr>
                        <w:rPr>
                          <w:rFonts w:ascii="Cambria Math" w:eastAsia="Times New Roman" w:hAnsi="Cambria Math"/>
                          <w:sz w:val="18"/>
                          <w:szCs w:val="18"/>
                          <w:lang w:eastAsia="en-US"/>
                        </w:rPr>
                        <m:t>H</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d</m:t>
                      </m:r>
                    </m:e>
                    <m:sub>
                      <m:r>
                        <m:rPr>
                          <m:sty m:val="p"/>
                        </m:rPr>
                        <w:rPr>
                          <w:rFonts w:ascii="Cambria Math" w:eastAsia="Times New Roman" w:hAnsi="Cambria Math"/>
                          <w:sz w:val="18"/>
                          <w:szCs w:val="18"/>
                          <w:lang w:eastAsia="en-US"/>
                        </w:rPr>
                        <m:t>V</m:t>
                      </m:r>
                    </m:sub>
                  </m:sSub>
                </m:e>
              </m:d>
            </m:oMath>
            <w:r w:rsidR="00865E4F" w:rsidRPr="00CF567D">
              <w:rPr>
                <w:rFonts w:eastAsia="Times New Roman"/>
                <w:sz w:val="18"/>
                <w:szCs w:val="18"/>
                <w:lang w:eastAsia="en-US"/>
              </w:rPr>
              <w:t>= (0.5, 0.5) λ, +45°/-45° polarization</w:t>
            </w:r>
          </w:p>
        </w:tc>
        <w:tc>
          <w:tcPr>
            <w:tcW w:w="2693" w:type="dxa"/>
            <w:vAlign w:val="center"/>
          </w:tcPr>
          <w:p w14:paraId="50FE90BD" w14:textId="58027BAC" w:rsidR="00865E4F" w:rsidRPr="00CF567D" w:rsidRDefault="00865E4F" w:rsidP="00865E4F">
            <w:pPr>
              <w:widowControl/>
              <w:spacing w:after="120"/>
              <w:jc w:val="center"/>
              <w:rPr>
                <w:rFonts w:eastAsia="Times New Roman"/>
                <w:sz w:val="18"/>
                <w:szCs w:val="18"/>
                <w:lang w:eastAsia="en-US"/>
              </w:rPr>
            </w:pPr>
            <w:r w:rsidRPr="00AA1CF9">
              <w:rPr>
                <w:rFonts w:eastAsia="Times New Roman"/>
                <w:sz w:val="18"/>
                <w:szCs w:val="18"/>
                <w:lang w:eastAsia="en-US"/>
              </w:rPr>
              <w:lastRenderedPageBreak/>
              <w:t>F</w:t>
            </w:r>
            <w:r w:rsidRPr="00AA1CF9">
              <w:rPr>
                <w:rFonts w:eastAsia="Times New Roman" w:hint="eastAsia"/>
                <w:sz w:val="18"/>
                <w:szCs w:val="18"/>
                <w:lang w:eastAsia="en-US"/>
              </w:rPr>
              <w:t>or</w:t>
            </w:r>
            <w:r>
              <w:rPr>
                <w:rFonts w:eastAsia="Times New Roman"/>
                <w:sz w:val="18"/>
                <w:szCs w:val="18"/>
                <w:lang w:eastAsia="en-US"/>
              </w:rPr>
              <w:t xml:space="preserve"> legacy TDD or dynamic TDD: </w:t>
            </w:r>
            <m:oMath>
              <m:d>
                <m:dPr>
                  <m:ctrlPr>
                    <w:rPr>
                      <w:rFonts w:ascii="Cambria Math" w:eastAsia="Times New Roman" w:hAnsi="Cambria Math"/>
                      <w:sz w:val="18"/>
                      <w:szCs w:val="18"/>
                      <w:lang w:eastAsia="en-US"/>
                    </w:rPr>
                  </m:ctrlPr>
                </m:dPr>
                <m:e>
                  <m:r>
                    <m:rPr>
                      <m:sty m:val="p"/>
                    </m:rPr>
                    <w:rPr>
                      <w:rFonts w:ascii="Cambria Math" w:eastAsia="Times New Roman" w:hAnsi="Cambria Math"/>
                      <w:sz w:val="18"/>
                      <w:szCs w:val="18"/>
                      <w:lang w:eastAsia="en-US"/>
                    </w:rPr>
                    <m:t>M,N,P,</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M</m:t>
                      </m:r>
                    </m:e>
                    <m:sub>
                      <m:r>
                        <m:rPr>
                          <m:sty m:val="p"/>
                        </m:rPr>
                        <w:rPr>
                          <w:rFonts w:ascii="Cambria Math" w:eastAsia="Times New Roman" w:hAnsi="Cambria Math"/>
                          <w:sz w:val="18"/>
                          <w:szCs w:val="18"/>
                          <w:lang w:eastAsia="en-US"/>
                        </w:rPr>
                        <m:t>g</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N</m:t>
                      </m:r>
                    </m:e>
                    <m:sub>
                      <m:r>
                        <m:rPr>
                          <m:sty m:val="p"/>
                        </m:rPr>
                        <w:rPr>
                          <w:rFonts w:ascii="Cambria Math" w:eastAsia="Times New Roman" w:hAnsi="Cambria Math"/>
                          <w:sz w:val="18"/>
                          <w:szCs w:val="18"/>
                          <w:lang w:eastAsia="en-US"/>
                        </w:rPr>
                        <m:t>g</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M</m:t>
                      </m:r>
                    </m:e>
                    <m:sub>
                      <m:r>
                        <m:rPr>
                          <m:sty m:val="p"/>
                        </m:rPr>
                        <w:rPr>
                          <w:rFonts w:ascii="Cambria Math" w:eastAsia="Times New Roman" w:hAnsi="Cambria Math"/>
                          <w:sz w:val="18"/>
                          <w:szCs w:val="18"/>
                          <w:lang w:eastAsia="en-US"/>
                        </w:rPr>
                        <m:t>p</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N</m:t>
                      </m:r>
                    </m:e>
                    <m:sub>
                      <m:r>
                        <m:rPr>
                          <m:sty m:val="p"/>
                        </m:rPr>
                        <w:rPr>
                          <w:rFonts w:ascii="Cambria Math" w:eastAsia="Times New Roman" w:hAnsi="Cambria Math"/>
                          <w:sz w:val="18"/>
                          <w:szCs w:val="18"/>
                          <w:lang w:eastAsia="en-US"/>
                        </w:rPr>
                        <m:t>p</m:t>
                      </m:r>
                    </m:sub>
                  </m:sSub>
                </m:e>
              </m:d>
              <m:r>
                <m:rPr>
                  <m:sty m:val="p"/>
                </m:rPr>
                <w:rPr>
                  <w:rFonts w:ascii="Cambria Math" w:eastAsia="Times New Roman" w:hAnsi="Cambria Math"/>
                  <w:sz w:val="18"/>
                  <w:szCs w:val="18"/>
                  <w:lang w:eastAsia="en-US"/>
                </w:rPr>
                <m:t> </m:t>
              </m:r>
            </m:oMath>
            <w:r w:rsidRPr="00CF567D">
              <w:rPr>
                <w:rFonts w:eastAsia="Times New Roman"/>
                <w:sz w:val="18"/>
                <w:szCs w:val="18"/>
                <w:lang w:eastAsia="en-US"/>
              </w:rPr>
              <w:t>= (</w:t>
            </w:r>
            <w:r>
              <w:rPr>
                <w:rFonts w:eastAsia="Times New Roman"/>
                <w:sz w:val="18"/>
                <w:szCs w:val="18"/>
                <w:lang w:eastAsia="en-US"/>
              </w:rPr>
              <w:t>8</w:t>
            </w:r>
            <w:r w:rsidRPr="00CF567D">
              <w:rPr>
                <w:rFonts w:eastAsia="Times New Roman"/>
                <w:sz w:val="18"/>
                <w:szCs w:val="18"/>
                <w:lang w:eastAsia="en-US"/>
              </w:rPr>
              <w:t>,</w:t>
            </w:r>
            <w:r>
              <w:rPr>
                <w:rFonts w:eastAsia="Times New Roman"/>
                <w:sz w:val="18"/>
                <w:szCs w:val="18"/>
                <w:lang w:eastAsia="en-US"/>
              </w:rPr>
              <w:t>8</w:t>
            </w:r>
            <w:r w:rsidRPr="00CF567D">
              <w:rPr>
                <w:rFonts w:eastAsia="Times New Roman"/>
                <w:sz w:val="18"/>
                <w:szCs w:val="18"/>
                <w:lang w:eastAsia="en-US"/>
              </w:rPr>
              <w:t xml:space="preserve">,2,1,1; </w:t>
            </w:r>
            <w:r>
              <w:rPr>
                <w:rFonts w:eastAsia="Times New Roman"/>
                <w:sz w:val="18"/>
                <w:szCs w:val="18"/>
                <w:lang w:eastAsia="en-US"/>
              </w:rPr>
              <w:t>2</w:t>
            </w:r>
            <w:r w:rsidRPr="00CF567D">
              <w:rPr>
                <w:rFonts w:eastAsia="Times New Roman"/>
                <w:sz w:val="18"/>
                <w:szCs w:val="18"/>
                <w:lang w:eastAsia="en-US"/>
              </w:rPr>
              <w:t>,</w:t>
            </w:r>
            <w:r>
              <w:rPr>
                <w:rFonts w:eastAsia="Times New Roman"/>
                <w:sz w:val="18"/>
                <w:szCs w:val="18"/>
                <w:lang w:eastAsia="en-US"/>
              </w:rPr>
              <w:t>8</w:t>
            </w:r>
            <w:r w:rsidRPr="00CF567D">
              <w:rPr>
                <w:rFonts w:eastAsia="Times New Roman"/>
                <w:sz w:val="18"/>
                <w:szCs w:val="18"/>
                <w:lang w:eastAsia="en-US"/>
              </w:rPr>
              <w:t>)</w:t>
            </w:r>
          </w:p>
          <w:p w14:paraId="51037382" w14:textId="77777777" w:rsidR="00865E4F" w:rsidRDefault="003C3122" w:rsidP="00865E4F">
            <w:pPr>
              <w:widowControl/>
              <w:spacing w:after="120"/>
              <w:jc w:val="center"/>
              <w:rPr>
                <w:rFonts w:eastAsia="Times New Roman"/>
                <w:sz w:val="18"/>
                <w:szCs w:val="18"/>
                <w:lang w:eastAsia="en-US"/>
              </w:rPr>
            </w:pPr>
            <m:oMath>
              <m:d>
                <m:dPr>
                  <m:ctrlPr>
                    <w:rPr>
                      <w:rFonts w:ascii="Cambria Math" w:eastAsia="Times New Roman" w:hAnsi="Cambria Math"/>
                      <w:sz w:val="18"/>
                      <w:szCs w:val="18"/>
                      <w:lang w:eastAsia="en-US"/>
                    </w:rPr>
                  </m:ctrlPr>
                </m:dPr>
                <m:e>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d</m:t>
                      </m:r>
                    </m:e>
                    <m:sub>
                      <m:r>
                        <m:rPr>
                          <m:sty m:val="p"/>
                        </m:rPr>
                        <w:rPr>
                          <w:rFonts w:ascii="Cambria Math" w:eastAsia="Times New Roman" w:hAnsi="Cambria Math"/>
                          <w:sz w:val="18"/>
                          <w:szCs w:val="18"/>
                          <w:lang w:eastAsia="en-US"/>
                        </w:rPr>
                        <m:t>H</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d</m:t>
                      </m:r>
                    </m:e>
                    <m:sub>
                      <m:r>
                        <m:rPr>
                          <m:sty m:val="p"/>
                        </m:rPr>
                        <w:rPr>
                          <w:rFonts w:ascii="Cambria Math" w:eastAsia="Times New Roman" w:hAnsi="Cambria Math"/>
                          <w:sz w:val="18"/>
                          <w:szCs w:val="18"/>
                          <w:lang w:eastAsia="en-US"/>
                        </w:rPr>
                        <m:t>V</m:t>
                      </m:r>
                    </m:sub>
                  </m:sSub>
                </m:e>
              </m:d>
            </m:oMath>
            <w:r w:rsidR="00865E4F" w:rsidRPr="00CF567D">
              <w:rPr>
                <w:rFonts w:eastAsia="Times New Roman"/>
                <w:sz w:val="18"/>
                <w:szCs w:val="18"/>
                <w:lang w:eastAsia="en-US"/>
              </w:rPr>
              <w:t>= (0.5, 0.5) λ, +45°/-45° polarization</w:t>
            </w:r>
          </w:p>
          <w:p w14:paraId="0C731BB2" w14:textId="48A3371E" w:rsidR="00865E4F" w:rsidRPr="00CF567D" w:rsidRDefault="00865E4F" w:rsidP="00865E4F">
            <w:pPr>
              <w:widowControl/>
              <w:spacing w:after="120"/>
              <w:jc w:val="center"/>
              <w:rPr>
                <w:rFonts w:eastAsia="Times New Roman"/>
                <w:sz w:val="18"/>
                <w:szCs w:val="18"/>
                <w:lang w:eastAsia="en-US"/>
              </w:rPr>
            </w:pPr>
            <w:r w:rsidRPr="00AA1CF9">
              <w:rPr>
                <w:rFonts w:eastAsia="Times New Roman"/>
                <w:sz w:val="18"/>
                <w:szCs w:val="18"/>
                <w:lang w:eastAsia="en-US"/>
              </w:rPr>
              <w:t xml:space="preserve">For SBFD, there are two panel groups, for each panel group:  </w:t>
            </w:r>
            <m:oMath>
              <m:d>
                <m:dPr>
                  <m:ctrlPr>
                    <w:rPr>
                      <w:rFonts w:ascii="Cambria Math" w:eastAsia="Times New Roman" w:hAnsi="Cambria Math"/>
                      <w:sz w:val="18"/>
                      <w:szCs w:val="18"/>
                      <w:lang w:eastAsia="en-US"/>
                    </w:rPr>
                  </m:ctrlPr>
                </m:dPr>
                <m:e>
                  <m:r>
                    <m:rPr>
                      <m:sty m:val="p"/>
                    </m:rPr>
                    <w:rPr>
                      <w:rFonts w:ascii="Cambria Math" w:eastAsia="Times New Roman" w:hAnsi="Cambria Math"/>
                      <w:sz w:val="18"/>
                      <w:szCs w:val="18"/>
                      <w:lang w:eastAsia="en-US"/>
                    </w:rPr>
                    <m:t>M,N,P,</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M</m:t>
                      </m:r>
                    </m:e>
                    <m:sub>
                      <m:r>
                        <m:rPr>
                          <m:sty m:val="p"/>
                        </m:rPr>
                        <w:rPr>
                          <w:rFonts w:ascii="Cambria Math" w:eastAsia="Times New Roman" w:hAnsi="Cambria Math"/>
                          <w:sz w:val="18"/>
                          <w:szCs w:val="18"/>
                          <w:lang w:eastAsia="en-US"/>
                        </w:rPr>
                        <m:t>g</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N</m:t>
                      </m:r>
                    </m:e>
                    <m:sub>
                      <m:r>
                        <m:rPr>
                          <m:sty m:val="p"/>
                        </m:rPr>
                        <w:rPr>
                          <w:rFonts w:ascii="Cambria Math" w:eastAsia="Times New Roman" w:hAnsi="Cambria Math"/>
                          <w:sz w:val="18"/>
                          <w:szCs w:val="18"/>
                          <w:lang w:eastAsia="en-US"/>
                        </w:rPr>
                        <m:t>g</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M</m:t>
                      </m:r>
                    </m:e>
                    <m:sub>
                      <m:r>
                        <m:rPr>
                          <m:sty m:val="p"/>
                        </m:rPr>
                        <w:rPr>
                          <w:rFonts w:ascii="Cambria Math" w:eastAsia="Times New Roman" w:hAnsi="Cambria Math"/>
                          <w:sz w:val="18"/>
                          <w:szCs w:val="18"/>
                          <w:lang w:eastAsia="en-US"/>
                        </w:rPr>
                        <m:t>p</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N</m:t>
                      </m:r>
                    </m:e>
                    <m:sub>
                      <m:r>
                        <m:rPr>
                          <m:sty m:val="p"/>
                        </m:rPr>
                        <w:rPr>
                          <w:rFonts w:ascii="Cambria Math" w:eastAsia="Times New Roman" w:hAnsi="Cambria Math"/>
                          <w:sz w:val="18"/>
                          <w:szCs w:val="18"/>
                          <w:lang w:eastAsia="en-US"/>
                        </w:rPr>
                        <m:t>p</m:t>
                      </m:r>
                    </m:sub>
                  </m:sSub>
                </m:e>
              </m:d>
              <m:r>
                <m:rPr>
                  <m:sty m:val="p"/>
                </m:rPr>
                <w:rPr>
                  <w:rFonts w:ascii="Cambria Math" w:eastAsia="Times New Roman" w:hAnsi="Cambria Math"/>
                  <w:sz w:val="18"/>
                  <w:szCs w:val="18"/>
                  <w:lang w:eastAsia="en-US"/>
                </w:rPr>
                <m:t> </m:t>
              </m:r>
            </m:oMath>
            <w:r w:rsidRPr="00CF567D">
              <w:rPr>
                <w:rFonts w:eastAsia="Times New Roman"/>
                <w:sz w:val="18"/>
                <w:szCs w:val="18"/>
                <w:lang w:eastAsia="en-US"/>
              </w:rPr>
              <w:t>= (</w:t>
            </w:r>
            <w:r>
              <w:rPr>
                <w:rFonts w:eastAsia="Times New Roman"/>
                <w:sz w:val="18"/>
                <w:szCs w:val="18"/>
                <w:lang w:eastAsia="en-US"/>
              </w:rPr>
              <w:t>8</w:t>
            </w:r>
            <w:r w:rsidRPr="00CF567D">
              <w:rPr>
                <w:rFonts w:eastAsia="Times New Roman"/>
                <w:sz w:val="18"/>
                <w:szCs w:val="18"/>
                <w:lang w:eastAsia="en-US"/>
              </w:rPr>
              <w:t>,</w:t>
            </w:r>
            <w:r>
              <w:rPr>
                <w:rFonts w:eastAsia="Times New Roman"/>
                <w:sz w:val="18"/>
                <w:szCs w:val="18"/>
                <w:lang w:eastAsia="en-US"/>
              </w:rPr>
              <w:t>8</w:t>
            </w:r>
            <w:r w:rsidRPr="00CF567D">
              <w:rPr>
                <w:rFonts w:eastAsia="Times New Roman"/>
                <w:sz w:val="18"/>
                <w:szCs w:val="18"/>
                <w:lang w:eastAsia="en-US"/>
              </w:rPr>
              <w:t xml:space="preserve">,2,1,1; </w:t>
            </w:r>
            <w:r>
              <w:rPr>
                <w:rFonts w:eastAsia="Times New Roman"/>
                <w:sz w:val="18"/>
                <w:szCs w:val="18"/>
                <w:lang w:eastAsia="en-US"/>
              </w:rPr>
              <w:t>2</w:t>
            </w:r>
            <w:r w:rsidRPr="00CF567D">
              <w:rPr>
                <w:rFonts w:eastAsia="Times New Roman"/>
                <w:sz w:val="18"/>
                <w:szCs w:val="18"/>
                <w:lang w:eastAsia="en-US"/>
              </w:rPr>
              <w:t>,</w:t>
            </w:r>
            <w:r>
              <w:rPr>
                <w:rFonts w:eastAsia="Times New Roman"/>
                <w:sz w:val="18"/>
                <w:szCs w:val="18"/>
                <w:lang w:eastAsia="en-US"/>
              </w:rPr>
              <w:t>8</w:t>
            </w:r>
            <w:r w:rsidRPr="00CF567D">
              <w:rPr>
                <w:rFonts w:eastAsia="Times New Roman"/>
                <w:sz w:val="18"/>
                <w:szCs w:val="18"/>
                <w:lang w:eastAsia="en-US"/>
              </w:rPr>
              <w:t>)</w:t>
            </w:r>
          </w:p>
          <w:p w14:paraId="1DD9CC03" w14:textId="36FA2A7F" w:rsidR="00865E4F" w:rsidRPr="00AA1CF9" w:rsidRDefault="003C3122" w:rsidP="00865E4F">
            <w:pPr>
              <w:widowControl/>
              <w:spacing w:after="120"/>
              <w:jc w:val="center"/>
              <w:rPr>
                <w:rFonts w:eastAsia="Times New Roman"/>
                <w:sz w:val="18"/>
                <w:szCs w:val="18"/>
                <w:lang w:eastAsia="en-US"/>
              </w:rPr>
            </w:pPr>
            <m:oMath>
              <m:d>
                <m:dPr>
                  <m:ctrlPr>
                    <w:rPr>
                      <w:rFonts w:ascii="Cambria Math" w:eastAsia="Times New Roman" w:hAnsi="Cambria Math"/>
                      <w:sz w:val="18"/>
                      <w:szCs w:val="18"/>
                      <w:lang w:eastAsia="en-US"/>
                    </w:rPr>
                  </m:ctrlPr>
                </m:dPr>
                <m:e>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d</m:t>
                      </m:r>
                    </m:e>
                    <m:sub>
                      <m:r>
                        <m:rPr>
                          <m:sty m:val="p"/>
                        </m:rPr>
                        <w:rPr>
                          <w:rFonts w:ascii="Cambria Math" w:eastAsia="Times New Roman" w:hAnsi="Cambria Math"/>
                          <w:sz w:val="18"/>
                          <w:szCs w:val="18"/>
                          <w:lang w:eastAsia="en-US"/>
                        </w:rPr>
                        <m:t>H</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d</m:t>
                      </m:r>
                    </m:e>
                    <m:sub>
                      <m:r>
                        <m:rPr>
                          <m:sty m:val="p"/>
                        </m:rPr>
                        <w:rPr>
                          <w:rFonts w:ascii="Cambria Math" w:eastAsia="Times New Roman" w:hAnsi="Cambria Math"/>
                          <w:sz w:val="18"/>
                          <w:szCs w:val="18"/>
                          <w:lang w:eastAsia="en-US"/>
                        </w:rPr>
                        <m:t>V</m:t>
                      </m:r>
                    </m:sub>
                  </m:sSub>
                </m:e>
              </m:d>
            </m:oMath>
            <w:r w:rsidR="00865E4F" w:rsidRPr="00CF567D">
              <w:rPr>
                <w:rFonts w:eastAsia="Times New Roman"/>
                <w:sz w:val="18"/>
                <w:szCs w:val="18"/>
                <w:lang w:eastAsia="en-US"/>
              </w:rPr>
              <w:t>= (0.5, 0.5) λ, +45°/-45° polarization</w:t>
            </w:r>
          </w:p>
        </w:tc>
        <w:tc>
          <w:tcPr>
            <w:tcW w:w="2835" w:type="dxa"/>
            <w:vAlign w:val="center"/>
          </w:tcPr>
          <w:p w14:paraId="4CFCA02B" w14:textId="77777777" w:rsidR="00865E4F" w:rsidRPr="00CF567D" w:rsidRDefault="00865E4F" w:rsidP="00865E4F">
            <w:pPr>
              <w:widowControl/>
              <w:spacing w:after="120"/>
              <w:jc w:val="center"/>
              <w:rPr>
                <w:rFonts w:eastAsia="Times New Roman"/>
                <w:sz w:val="18"/>
                <w:szCs w:val="18"/>
                <w:lang w:eastAsia="en-US"/>
              </w:rPr>
            </w:pPr>
            <w:r w:rsidRPr="00AA1CF9">
              <w:rPr>
                <w:rFonts w:eastAsia="Times New Roman"/>
                <w:sz w:val="18"/>
                <w:szCs w:val="18"/>
                <w:lang w:eastAsia="en-US"/>
              </w:rPr>
              <w:lastRenderedPageBreak/>
              <w:t>F</w:t>
            </w:r>
            <w:r w:rsidRPr="00AA1CF9">
              <w:rPr>
                <w:rFonts w:eastAsia="Times New Roman" w:hint="eastAsia"/>
                <w:sz w:val="18"/>
                <w:szCs w:val="18"/>
                <w:lang w:eastAsia="en-US"/>
              </w:rPr>
              <w:t>or</w:t>
            </w:r>
            <w:r>
              <w:rPr>
                <w:rFonts w:eastAsia="Times New Roman"/>
                <w:sz w:val="18"/>
                <w:szCs w:val="18"/>
                <w:lang w:eastAsia="en-US"/>
              </w:rPr>
              <w:t xml:space="preserve"> legacy TDD or dynamic TDD: </w:t>
            </w:r>
            <m:oMath>
              <m:d>
                <m:dPr>
                  <m:ctrlPr>
                    <w:rPr>
                      <w:rFonts w:ascii="Cambria Math" w:eastAsia="Times New Roman" w:hAnsi="Cambria Math"/>
                      <w:sz w:val="18"/>
                      <w:szCs w:val="18"/>
                      <w:lang w:eastAsia="en-US"/>
                    </w:rPr>
                  </m:ctrlPr>
                </m:dPr>
                <m:e>
                  <m:r>
                    <m:rPr>
                      <m:sty m:val="p"/>
                    </m:rPr>
                    <w:rPr>
                      <w:rFonts w:ascii="Cambria Math" w:eastAsia="Times New Roman" w:hAnsi="Cambria Math"/>
                      <w:sz w:val="18"/>
                      <w:szCs w:val="18"/>
                      <w:lang w:eastAsia="en-US"/>
                    </w:rPr>
                    <m:t>M,N,P,</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M</m:t>
                      </m:r>
                    </m:e>
                    <m:sub>
                      <m:r>
                        <m:rPr>
                          <m:sty m:val="p"/>
                        </m:rPr>
                        <w:rPr>
                          <w:rFonts w:ascii="Cambria Math" w:eastAsia="Times New Roman" w:hAnsi="Cambria Math"/>
                          <w:sz w:val="18"/>
                          <w:szCs w:val="18"/>
                          <w:lang w:eastAsia="en-US"/>
                        </w:rPr>
                        <m:t>g</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N</m:t>
                      </m:r>
                    </m:e>
                    <m:sub>
                      <m:r>
                        <m:rPr>
                          <m:sty m:val="p"/>
                        </m:rPr>
                        <w:rPr>
                          <w:rFonts w:ascii="Cambria Math" w:eastAsia="Times New Roman" w:hAnsi="Cambria Math"/>
                          <w:sz w:val="18"/>
                          <w:szCs w:val="18"/>
                          <w:lang w:eastAsia="en-US"/>
                        </w:rPr>
                        <m:t>g</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M</m:t>
                      </m:r>
                    </m:e>
                    <m:sub>
                      <m:r>
                        <m:rPr>
                          <m:sty m:val="p"/>
                        </m:rPr>
                        <w:rPr>
                          <w:rFonts w:ascii="Cambria Math" w:eastAsia="Times New Roman" w:hAnsi="Cambria Math"/>
                          <w:sz w:val="18"/>
                          <w:szCs w:val="18"/>
                          <w:lang w:eastAsia="en-US"/>
                        </w:rPr>
                        <m:t>p</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N</m:t>
                      </m:r>
                    </m:e>
                    <m:sub>
                      <m:r>
                        <m:rPr>
                          <m:sty m:val="p"/>
                        </m:rPr>
                        <w:rPr>
                          <w:rFonts w:ascii="Cambria Math" w:eastAsia="Times New Roman" w:hAnsi="Cambria Math"/>
                          <w:sz w:val="18"/>
                          <w:szCs w:val="18"/>
                          <w:lang w:eastAsia="en-US"/>
                        </w:rPr>
                        <m:t>p</m:t>
                      </m:r>
                    </m:sub>
                  </m:sSub>
                </m:e>
              </m:d>
              <m:r>
                <m:rPr>
                  <m:sty m:val="p"/>
                </m:rPr>
                <w:rPr>
                  <w:rFonts w:ascii="Cambria Math" w:eastAsia="Times New Roman" w:hAnsi="Cambria Math"/>
                  <w:sz w:val="18"/>
                  <w:szCs w:val="18"/>
                  <w:lang w:eastAsia="en-US"/>
                </w:rPr>
                <m:t> </m:t>
              </m:r>
            </m:oMath>
            <w:r w:rsidRPr="00CF567D">
              <w:rPr>
                <w:rFonts w:eastAsia="Times New Roman"/>
                <w:sz w:val="18"/>
                <w:szCs w:val="18"/>
                <w:lang w:eastAsia="en-US"/>
              </w:rPr>
              <w:t>= (</w:t>
            </w:r>
            <w:r>
              <w:rPr>
                <w:rFonts w:eastAsia="Times New Roman"/>
                <w:sz w:val="18"/>
                <w:szCs w:val="18"/>
                <w:lang w:eastAsia="en-US"/>
              </w:rPr>
              <w:t>8</w:t>
            </w:r>
            <w:r w:rsidRPr="00CF567D">
              <w:rPr>
                <w:rFonts w:eastAsia="Times New Roman"/>
                <w:sz w:val="18"/>
                <w:szCs w:val="18"/>
                <w:lang w:eastAsia="en-US"/>
              </w:rPr>
              <w:t>,</w:t>
            </w:r>
            <w:r>
              <w:rPr>
                <w:rFonts w:eastAsia="Times New Roman"/>
                <w:sz w:val="18"/>
                <w:szCs w:val="18"/>
                <w:lang w:eastAsia="en-US"/>
              </w:rPr>
              <w:t>8</w:t>
            </w:r>
            <w:r w:rsidRPr="00CF567D">
              <w:rPr>
                <w:rFonts w:eastAsia="Times New Roman"/>
                <w:sz w:val="18"/>
                <w:szCs w:val="18"/>
                <w:lang w:eastAsia="en-US"/>
              </w:rPr>
              <w:t xml:space="preserve">,2,1,1; </w:t>
            </w:r>
            <w:r>
              <w:rPr>
                <w:rFonts w:eastAsia="Times New Roman"/>
                <w:sz w:val="18"/>
                <w:szCs w:val="18"/>
                <w:lang w:eastAsia="en-US"/>
              </w:rPr>
              <w:t>2</w:t>
            </w:r>
            <w:r w:rsidRPr="00CF567D">
              <w:rPr>
                <w:rFonts w:eastAsia="Times New Roman"/>
                <w:sz w:val="18"/>
                <w:szCs w:val="18"/>
                <w:lang w:eastAsia="en-US"/>
              </w:rPr>
              <w:t>,</w:t>
            </w:r>
            <w:r>
              <w:rPr>
                <w:rFonts w:eastAsia="Times New Roman"/>
                <w:sz w:val="18"/>
                <w:szCs w:val="18"/>
                <w:lang w:eastAsia="en-US"/>
              </w:rPr>
              <w:t>8</w:t>
            </w:r>
            <w:r w:rsidRPr="00CF567D">
              <w:rPr>
                <w:rFonts w:eastAsia="Times New Roman"/>
                <w:sz w:val="18"/>
                <w:szCs w:val="18"/>
                <w:lang w:eastAsia="en-US"/>
              </w:rPr>
              <w:t>)</w:t>
            </w:r>
          </w:p>
          <w:p w14:paraId="1299780D" w14:textId="77777777" w:rsidR="00865E4F" w:rsidRDefault="003C3122" w:rsidP="00865E4F">
            <w:pPr>
              <w:widowControl/>
              <w:spacing w:after="120"/>
              <w:jc w:val="center"/>
              <w:rPr>
                <w:rFonts w:eastAsia="Times New Roman"/>
                <w:sz w:val="18"/>
                <w:szCs w:val="18"/>
                <w:lang w:eastAsia="en-US"/>
              </w:rPr>
            </w:pPr>
            <m:oMath>
              <m:d>
                <m:dPr>
                  <m:ctrlPr>
                    <w:rPr>
                      <w:rFonts w:ascii="Cambria Math" w:eastAsia="Times New Roman" w:hAnsi="Cambria Math"/>
                      <w:sz w:val="18"/>
                      <w:szCs w:val="18"/>
                      <w:lang w:eastAsia="en-US"/>
                    </w:rPr>
                  </m:ctrlPr>
                </m:dPr>
                <m:e>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d</m:t>
                      </m:r>
                    </m:e>
                    <m:sub>
                      <m:r>
                        <m:rPr>
                          <m:sty m:val="p"/>
                        </m:rPr>
                        <w:rPr>
                          <w:rFonts w:ascii="Cambria Math" w:eastAsia="Times New Roman" w:hAnsi="Cambria Math"/>
                          <w:sz w:val="18"/>
                          <w:szCs w:val="18"/>
                          <w:lang w:eastAsia="en-US"/>
                        </w:rPr>
                        <m:t>H</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d</m:t>
                      </m:r>
                    </m:e>
                    <m:sub>
                      <m:r>
                        <m:rPr>
                          <m:sty m:val="p"/>
                        </m:rPr>
                        <w:rPr>
                          <w:rFonts w:ascii="Cambria Math" w:eastAsia="Times New Roman" w:hAnsi="Cambria Math"/>
                          <w:sz w:val="18"/>
                          <w:szCs w:val="18"/>
                          <w:lang w:eastAsia="en-US"/>
                        </w:rPr>
                        <m:t>V</m:t>
                      </m:r>
                    </m:sub>
                  </m:sSub>
                </m:e>
              </m:d>
            </m:oMath>
            <w:r w:rsidR="00865E4F" w:rsidRPr="00CF567D">
              <w:rPr>
                <w:rFonts w:eastAsia="Times New Roman"/>
                <w:sz w:val="18"/>
                <w:szCs w:val="18"/>
                <w:lang w:eastAsia="en-US"/>
              </w:rPr>
              <w:t>= (0.5, 0.5) λ, +45°/-45° polarization</w:t>
            </w:r>
          </w:p>
          <w:p w14:paraId="249F49D0" w14:textId="77777777" w:rsidR="00865E4F" w:rsidRPr="00CF567D" w:rsidRDefault="00865E4F" w:rsidP="00865E4F">
            <w:pPr>
              <w:widowControl/>
              <w:spacing w:after="120"/>
              <w:jc w:val="center"/>
              <w:rPr>
                <w:rFonts w:eastAsia="Times New Roman"/>
                <w:sz w:val="18"/>
                <w:szCs w:val="18"/>
                <w:lang w:eastAsia="en-US"/>
              </w:rPr>
            </w:pPr>
            <w:r w:rsidRPr="00AA1CF9">
              <w:rPr>
                <w:rFonts w:eastAsia="Times New Roman"/>
                <w:sz w:val="18"/>
                <w:szCs w:val="18"/>
                <w:lang w:eastAsia="en-US"/>
              </w:rPr>
              <w:t xml:space="preserve">For SBFD, there are two panel groups, for each panel group:  </w:t>
            </w:r>
            <m:oMath>
              <m:d>
                <m:dPr>
                  <m:ctrlPr>
                    <w:rPr>
                      <w:rFonts w:ascii="Cambria Math" w:eastAsia="Times New Roman" w:hAnsi="Cambria Math"/>
                      <w:sz w:val="18"/>
                      <w:szCs w:val="18"/>
                      <w:lang w:eastAsia="en-US"/>
                    </w:rPr>
                  </m:ctrlPr>
                </m:dPr>
                <m:e>
                  <m:r>
                    <m:rPr>
                      <m:sty m:val="p"/>
                    </m:rPr>
                    <w:rPr>
                      <w:rFonts w:ascii="Cambria Math" w:eastAsia="Times New Roman" w:hAnsi="Cambria Math"/>
                      <w:sz w:val="18"/>
                      <w:szCs w:val="18"/>
                      <w:lang w:eastAsia="en-US"/>
                    </w:rPr>
                    <m:t>M,N,P,</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M</m:t>
                      </m:r>
                    </m:e>
                    <m:sub>
                      <m:r>
                        <m:rPr>
                          <m:sty m:val="p"/>
                        </m:rPr>
                        <w:rPr>
                          <w:rFonts w:ascii="Cambria Math" w:eastAsia="Times New Roman" w:hAnsi="Cambria Math"/>
                          <w:sz w:val="18"/>
                          <w:szCs w:val="18"/>
                          <w:lang w:eastAsia="en-US"/>
                        </w:rPr>
                        <m:t>g</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N</m:t>
                      </m:r>
                    </m:e>
                    <m:sub>
                      <m:r>
                        <m:rPr>
                          <m:sty m:val="p"/>
                        </m:rPr>
                        <w:rPr>
                          <w:rFonts w:ascii="Cambria Math" w:eastAsia="Times New Roman" w:hAnsi="Cambria Math"/>
                          <w:sz w:val="18"/>
                          <w:szCs w:val="18"/>
                          <w:lang w:eastAsia="en-US"/>
                        </w:rPr>
                        <m:t>g</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M</m:t>
                      </m:r>
                    </m:e>
                    <m:sub>
                      <m:r>
                        <m:rPr>
                          <m:sty m:val="p"/>
                        </m:rPr>
                        <w:rPr>
                          <w:rFonts w:ascii="Cambria Math" w:eastAsia="Times New Roman" w:hAnsi="Cambria Math"/>
                          <w:sz w:val="18"/>
                          <w:szCs w:val="18"/>
                          <w:lang w:eastAsia="en-US"/>
                        </w:rPr>
                        <m:t>p</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N</m:t>
                      </m:r>
                    </m:e>
                    <m:sub>
                      <m:r>
                        <m:rPr>
                          <m:sty m:val="p"/>
                        </m:rPr>
                        <w:rPr>
                          <w:rFonts w:ascii="Cambria Math" w:eastAsia="Times New Roman" w:hAnsi="Cambria Math"/>
                          <w:sz w:val="18"/>
                          <w:szCs w:val="18"/>
                          <w:lang w:eastAsia="en-US"/>
                        </w:rPr>
                        <m:t>p</m:t>
                      </m:r>
                    </m:sub>
                  </m:sSub>
                </m:e>
              </m:d>
              <m:r>
                <m:rPr>
                  <m:sty m:val="p"/>
                </m:rPr>
                <w:rPr>
                  <w:rFonts w:ascii="Cambria Math" w:eastAsia="Times New Roman" w:hAnsi="Cambria Math"/>
                  <w:sz w:val="18"/>
                  <w:szCs w:val="18"/>
                  <w:lang w:eastAsia="en-US"/>
                </w:rPr>
                <m:t> </m:t>
              </m:r>
            </m:oMath>
            <w:r w:rsidRPr="00CF567D">
              <w:rPr>
                <w:rFonts w:eastAsia="Times New Roman"/>
                <w:sz w:val="18"/>
                <w:szCs w:val="18"/>
                <w:lang w:eastAsia="en-US"/>
              </w:rPr>
              <w:t>= (</w:t>
            </w:r>
            <w:r>
              <w:rPr>
                <w:rFonts w:eastAsia="Times New Roman"/>
                <w:sz w:val="18"/>
                <w:szCs w:val="18"/>
                <w:lang w:eastAsia="en-US"/>
              </w:rPr>
              <w:t>8</w:t>
            </w:r>
            <w:r w:rsidRPr="00CF567D">
              <w:rPr>
                <w:rFonts w:eastAsia="Times New Roman"/>
                <w:sz w:val="18"/>
                <w:szCs w:val="18"/>
                <w:lang w:eastAsia="en-US"/>
              </w:rPr>
              <w:t>,</w:t>
            </w:r>
            <w:r>
              <w:rPr>
                <w:rFonts w:eastAsia="Times New Roman"/>
                <w:sz w:val="18"/>
                <w:szCs w:val="18"/>
                <w:lang w:eastAsia="en-US"/>
              </w:rPr>
              <w:t>8</w:t>
            </w:r>
            <w:r w:rsidRPr="00CF567D">
              <w:rPr>
                <w:rFonts w:eastAsia="Times New Roman"/>
                <w:sz w:val="18"/>
                <w:szCs w:val="18"/>
                <w:lang w:eastAsia="en-US"/>
              </w:rPr>
              <w:t xml:space="preserve">,2,1,1; </w:t>
            </w:r>
            <w:r>
              <w:rPr>
                <w:rFonts w:eastAsia="Times New Roman"/>
                <w:sz w:val="18"/>
                <w:szCs w:val="18"/>
                <w:lang w:eastAsia="en-US"/>
              </w:rPr>
              <w:t>2</w:t>
            </w:r>
            <w:r w:rsidRPr="00CF567D">
              <w:rPr>
                <w:rFonts w:eastAsia="Times New Roman"/>
                <w:sz w:val="18"/>
                <w:szCs w:val="18"/>
                <w:lang w:eastAsia="en-US"/>
              </w:rPr>
              <w:t>,</w:t>
            </w:r>
            <w:r>
              <w:rPr>
                <w:rFonts w:eastAsia="Times New Roman"/>
                <w:sz w:val="18"/>
                <w:szCs w:val="18"/>
                <w:lang w:eastAsia="en-US"/>
              </w:rPr>
              <w:t>8</w:t>
            </w:r>
            <w:r w:rsidRPr="00CF567D">
              <w:rPr>
                <w:rFonts w:eastAsia="Times New Roman"/>
                <w:sz w:val="18"/>
                <w:szCs w:val="18"/>
                <w:lang w:eastAsia="en-US"/>
              </w:rPr>
              <w:t>)</w:t>
            </w:r>
          </w:p>
          <w:p w14:paraId="357C06EF" w14:textId="0DDF8828" w:rsidR="00865E4F" w:rsidRPr="00AA1CF9" w:rsidRDefault="003C3122" w:rsidP="00865E4F">
            <w:pPr>
              <w:widowControl/>
              <w:spacing w:after="120"/>
              <w:jc w:val="center"/>
              <w:rPr>
                <w:rFonts w:eastAsia="Times New Roman"/>
                <w:sz w:val="18"/>
                <w:szCs w:val="18"/>
                <w:lang w:eastAsia="en-US"/>
              </w:rPr>
            </w:pPr>
            <m:oMath>
              <m:d>
                <m:dPr>
                  <m:ctrlPr>
                    <w:rPr>
                      <w:rFonts w:ascii="Cambria Math" w:eastAsia="Times New Roman" w:hAnsi="Cambria Math"/>
                      <w:sz w:val="18"/>
                      <w:szCs w:val="18"/>
                      <w:lang w:eastAsia="en-US"/>
                    </w:rPr>
                  </m:ctrlPr>
                </m:dPr>
                <m:e>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d</m:t>
                      </m:r>
                    </m:e>
                    <m:sub>
                      <m:r>
                        <m:rPr>
                          <m:sty m:val="p"/>
                        </m:rPr>
                        <w:rPr>
                          <w:rFonts w:ascii="Cambria Math" w:eastAsia="Times New Roman" w:hAnsi="Cambria Math"/>
                          <w:sz w:val="18"/>
                          <w:szCs w:val="18"/>
                          <w:lang w:eastAsia="en-US"/>
                        </w:rPr>
                        <m:t>H</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d</m:t>
                      </m:r>
                    </m:e>
                    <m:sub>
                      <m:r>
                        <m:rPr>
                          <m:sty m:val="p"/>
                        </m:rPr>
                        <w:rPr>
                          <w:rFonts w:ascii="Cambria Math" w:eastAsia="Times New Roman" w:hAnsi="Cambria Math"/>
                          <w:sz w:val="18"/>
                          <w:szCs w:val="18"/>
                          <w:lang w:eastAsia="en-US"/>
                        </w:rPr>
                        <m:t>V</m:t>
                      </m:r>
                    </m:sub>
                  </m:sSub>
                </m:e>
              </m:d>
            </m:oMath>
            <w:r w:rsidR="00865E4F" w:rsidRPr="00CF567D">
              <w:rPr>
                <w:rFonts w:eastAsia="Times New Roman"/>
                <w:sz w:val="18"/>
                <w:szCs w:val="18"/>
                <w:lang w:eastAsia="en-US"/>
              </w:rPr>
              <w:t>= (0.5, 0.5) λ, +45°/-45° polarization</w:t>
            </w:r>
          </w:p>
        </w:tc>
      </w:tr>
      <w:tr w:rsidR="00865E4F" w:rsidRPr="00CF567D" w14:paraId="1D46CFB0" w14:textId="7222DEE1" w:rsidTr="00865E4F">
        <w:tc>
          <w:tcPr>
            <w:tcW w:w="1980" w:type="dxa"/>
            <w:vAlign w:val="center"/>
          </w:tcPr>
          <w:p w14:paraId="3100E392" w14:textId="77777777"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lastRenderedPageBreak/>
              <w:t>Mechanic tilt</w:t>
            </w:r>
          </w:p>
        </w:tc>
        <w:tc>
          <w:tcPr>
            <w:tcW w:w="2268" w:type="dxa"/>
            <w:vAlign w:val="center"/>
          </w:tcPr>
          <w:p w14:paraId="0A2735C7" w14:textId="77777777" w:rsidR="00865E4F" w:rsidRPr="00CF567D" w:rsidRDefault="00865E4F" w:rsidP="00865E4F">
            <w:pPr>
              <w:widowControl/>
              <w:spacing w:after="120"/>
              <w:jc w:val="center"/>
              <w:rPr>
                <w:rFonts w:eastAsia="Times New Roman"/>
                <w:sz w:val="18"/>
                <w:szCs w:val="18"/>
                <w:lang w:eastAsia="en-US"/>
              </w:rPr>
            </w:pPr>
            <w:r w:rsidRPr="004E3941">
              <w:rPr>
                <w:rFonts w:eastAsia="Times New Roman"/>
                <w:sz w:val="18"/>
                <w:szCs w:val="18"/>
                <w:lang w:eastAsia="en-US"/>
              </w:rPr>
              <w:t>180° in GCS (pointing to the ground)</w:t>
            </w:r>
          </w:p>
        </w:tc>
        <w:tc>
          <w:tcPr>
            <w:tcW w:w="2693" w:type="dxa"/>
            <w:vAlign w:val="center"/>
          </w:tcPr>
          <w:p w14:paraId="558E9F4A" w14:textId="772E4498" w:rsidR="00865E4F" w:rsidRPr="004E3941" w:rsidRDefault="00865E4F" w:rsidP="00865E4F">
            <w:pPr>
              <w:widowControl/>
              <w:spacing w:after="120"/>
              <w:jc w:val="center"/>
              <w:rPr>
                <w:rFonts w:eastAsia="Times New Roman"/>
                <w:sz w:val="18"/>
                <w:szCs w:val="18"/>
                <w:lang w:eastAsia="en-US"/>
              </w:rPr>
            </w:pPr>
            <w:r w:rsidRPr="004E3941">
              <w:rPr>
                <w:rFonts w:eastAsia="Times New Roman"/>
                <w:sz w:val="18"/>
                <w:szCs w:val="18"/>
                <w:lang w:eastAsia="en-US"/>
              </w:rPr>
              <w:t>1</w:t>
            </w:r>
            <w:r>
              <w:rPr>
                <w:rFonts w:eastAsia="Times New Roman"/>
                <w:sz w:val="18"/>
                <w:szCs w:val="18"/>
                <w:lang w:eastAsia="en-US"/>
              </w:rPr>
              <w:t>02</w:t>
            </w:r>
            <w:r w:rsidRPr="004E3941">
              <w:rPr>
                <w:rFonts w:eastAsia="Times New Roman"/>
                <w:sz w:val="18"/>
                <w:szCs w:val="18"/>
                <w:lang w:eastAsia="en-US"/>
              </w:rPr>
              <w:t>° in GCS</w:t>
            </w:r>
          </w:p>
        </w:tc>
        <w:tc>
          <w:tcPr>
            <w:tcW w:w="2835" w:type="dxa"/>
            <w:vAlign w:val="center"/>
          </w:tcPr>
          <w:p w14:paraId="3ECD58B2" w14:textId="2F6816A3" w:rsidR="00865E4F" w:rsidRPr="004E3941" w:rsidRDefault="00865E4F" w:rsidP="00865E4F">
            <w:pPr>
              <w:widowControl/>
              <w:spacing w:after="120"/>
              <w:jc w:val="center"/>
              <w:rPr>
                <w:rFonts w:eastAsia="Times New Roman"/>
                <w:sz w:val="18"/>
                <w:szCs w:val="18"/>
                <w:lang w:eastAsia="en-US"/>
              </w:rPr>
            </w:pPr>
            <w:r>
              <w:rPr>
                <w:rFonts w:eastAsia="Times New Roman"/>
                <w:sz w:val="18"/>
                <w:szCs w:val="18"/>
                <w:lang w:eastAsia="en-US"/>
              </w:rPr>
              <w:t>96</w:t>
            </w:r>
            <w:r w:rsidRPr="004E3941">
              <w:rPr>
                <w:rFonts w:eastAsia="Times New Roman"/>
                <w:sz w:val="18"/>
                <w:szCs w:val="18"/>
                <w:lang w:eastAsia="en-US"/>
              </w:rPr>
              <w:t>° in GCS</w:t>
            </w:r>
          </w:p>
        </w:tc>
      </w:tr>
      <w:tr w:rsidR="00865E4F" w:rsidRPr="00CF567D" w14:paraId="4CB14D94" w14:textId="66D08159" w:rsidTr="00865E4F">
        <w:tc>
          <w:tcPr>
            <w:tcW w:w="1980" w:type="dxa"/>
            <w:vAlign w:val="center"/>
          </w:tcPr>
          <w:p w14:paraId="409A55D9" w14:textId="77777777"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 xml:space="preserve">Beam set at </w:t>
            </w:r>
            <w:proofErr w:type="spellStart"/>
            <w:r w:rsidRPr="00CF567D">
              <w:rPr>
                <w:rFonts w:eastAsia="Times New Roman"/>
                <w:b/>
                <w:bCs/>
                <w:sz w:val="18"/>
                <w:szCs w:val="18"/>
                <w:lang w:eastAsia="en-US"/>
              </w:rPr>
              <w:t>TRxP</w:t>
            </w:r>
            <w:proofErr w:type="spellEnd"/>
          </w:p>
        </w:tc>
        <w:tc>
          <w:tcPr>
            <w:tcW w:w="2268" w:type="dxa"/>
            <w:vAlign w:val="center"/>
          </w:tcPr>
          <w:p w14:paraId="7BDC4789"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 xml:space="preserve">Azimuth angle </w:t>
            </w:r>
            <w:proofErr w:type="spellStart"/>
            <w:r w:rsidRPr="00CF567D">
              <w:rPr>
                <w:rFonts w:eastAsia="Times New Roman"/>
                <w:sz w:val="18"/>
                <w:szCs w:val="18"/>
                <w:lang w:eastAsia="en-US"/>
              </w:rPr>
              <w:t>φi</w:t>
            </w:r>
            <w:proofErr w:type="spellEnd"/>
            <w:r w:rsidRPr="00CF567D">
              <w:rPr>
                <w:rFonts w:eastAsia="Times New Roman"/>
                <w:sz w:val="18"/>
                <w:szCs w:val="18"/>
                <w:lang w:eastAsia="en-US"/>
              </w:rPr>
              <w:t xml:space="preserve"> = [0], Zenith angle </w:t>
            </w:r>
            <w:proofErr w:type="spellStart"/>
            <w:r w:rsidRPr="00CF567D">
              <w:rPr>
                <w:rFonts w:eastAsia="Times New Roman"/>
                <w:sz w:val="18"/>
                <w:szCs w:val="18"/>
                <w:lang w:eastAsia="en-US"/>
              </w:rPr>
              <w:t>θj</w:t>
            </w:r>
            <w:proofErr w:type="spellEnd"/>
            <w:r w:rsidRPr="00CF567D">
              <w:rPr>
                <w:rFonts w:eastAsia="Times New Roman"/>
                <w:sz w:val="18"/>
                <w:szCs w:val="18"/>
                <w:lang w:eastAsia="en-US"/>
              </w:rPr>
              <w:t xml:space="preserve"> = [90].</w:t>
            </w:r>
          </w:p>
        </w:tc>
        <w:tc>
          <w:tcPr>
            <w:tcW w:w="2693" w:type="dxa"/>
            <w:vAlign w:val="center"/>
          </w:tcPr>
          <w:p w14:paraId="1CFD6DAC" w14:textId="3B1CF35D"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 xml:space="preserve">Azimuth angle </w:t>
            </w:r>
            <w:proofErr w:type="spellStart"/>
            <w:r w:rsidRPr="00CF567D">
              <w:rPr>
                <w:rFonts w:eastAsia="Times New Roman"/>
                <w:sz w:val="18"/>
                <w:szCs w:val="18"/>
                <w:lang w:eastAsia="en-US"/>
              </w:rPr>
              <w:t>φi</w:t>
            </w:r>
            <w:proofErr w:type="spellEnd"/>
            <w:r w:rsidRPr="00CF567D">
              <w:rPr>
                <w:rFonts w:eastAsia="Times New Roman"/>
                <w:sz w:val="18"/>
                <w:szCs w:val="18"/>
                <w:lang w:eastAsia="en-US"/>
              </w:rPr>
              <w:t xml:space="preserve"> = [0], Zenith angle </w:t>
            </w:r>
            <w:proofErr w:type="spellStart"/>
            <w:r w:rsidRPr="00CF567D">
              <w:rPr>
                <w:rFonts w:eastAsia="Times New Roman"/>
                <w:sz w:val="18"/>
                <w:szCs w:val="18"/>
                <w:lang w:eastAsia="en-US"/>
              </w:rPr>
              <w:t>θj</w:t>
            </w:r>
            <w:proofErr w:type="spellEnd"/>
            <w:r w:rsidRPr="00CF567D">
              <w:rPr>
                <w:rFonts w:eastAsia="Times New Roman"/>
                <w:sz w:val="18"/>
                <w:szCs w:val="18"/>
                <w:lang w:eastAsia="en-US"/>
              </w:rPr>
              <w:t xml:space="preserve"> = [90].</w:t>
            </w:r>
          </w:p>
        </w:tc>
        <w:tc>
          <w:tcPr>
            <w:tcW w:w="2835" w:type="dxa"/>
            <w:vAlign w:val="center"/>
          </w:tcPr>
          <w:p w14:paraId="67FF279E" w14:textId="22788626"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 xml:space="preserve">Azimuth angle </w:t>
            </w:r>
            <w:proofErr w:type="spellStart"/>
            <w:r w:rsidRPr="00CF567D">
              <w:rPr>
                <w:rFonts w:eastAsia="Times New Roman"/>
                <w:sz w:val="18"/>
                <w:szCs w:val="18"/>
                <w:lang w:eastAsia="en-US"/>
              </w:rPr>
              <w:t>φi</w:t>
            </w:r>
            <w:proofErr w:type="spellEnd"/>
            <w:r w:rsidRPr="00CF567D">
              <w:rPr>
                <w:rFonts w:eastAsia="Times New Roman"/>
                <w:sz w:val="18"/>
                <w:szCs w:val="18"/>
                <w:lang w:eastAsia="en-US"/>
              </w:rPr>
              <w:t xml:space="preserve"> = [0], Zenith angle </w:t>
            </w:r>
            <w:proofErr w:type="spellStart"/>
            <w:r w:rsidRPr="00CF567D">
              <w:rPr>
                <w:rFonts w:eastAsia="Times New Roman"/>
                <w:sz w:val="18"/>
                <w:szCs w:val="18"/>
                <w:lang w:eastAsia="en-US"/>
              </w:rPr>
              <w:t>θj</w:t>
            </w:r>
            <w:proofErr w:type="spellEnd"/>
            <w:r w:rsidRPr="00CF567D">
              <w:rPr>
                <w:rFonts w:eastAsia="Times New Roman"/>
                <w:sz w:val="18"/>
                <w:szCs w:val="18"/>
                <w:lang w:eastAsia="en-US"/>
              </w:rPr>
              <w:t xml:space="preserve"> = [90].</w:t>
            </w:r>
          </w:p>
        </w:tc>
      </w:tr>
      <w:tr w:rsidR="007F5DD4" w:rsidRPr="00CF567D" w14:paraId="6E813DC1" w14:textId="429FD501" w:rsidTr="002D05E2">
        <w:tc>
          <w:tcPr>
            <w:tcW w:w="1980" w:type="dxa"/>
            <w:vAlign w:val="center"/>
          </w:tcPr>
          <w:p w14:paraId="48F9F584" w14:textId="77777777" w:rsidR="007F5DD4" w:rsidRPr="00CF567D" w:rsidRDefault="007F5DD4"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UE antenna gain</w:t>
            </w:r>
          </w:p>
        </w:tc>
        <w:tc>
          <w:tcPr>
            <w:tcW w:w="7796" w:type="dxa"/>
            <w:gridSpan w:val="3"/>
            <w:vAlign w:val="center"/>
          </w:tcPr>
          <w:p w14:paraId="08BB63D4" w14:textId="59B76AC4" w:rsidR="007F5DD4" w:rsidRPr="00CF567D" w:rsidRDefault="007F5DD4" w:rsidP="00865E4F">
            <w:pPr>
              <w:widowControl/>
              <w:spacing w:after="120"/>
              <w:jc w:val="center"/>
              <w:rPr>
                <w:rFonts w:eastAsia="Times New Roman"/>
                <w:sz w:val="18"/>
                <w:szCs w:val="18"/>
                <w:lang w:eastAsia="en-US"/>
              </w:rPr>
            </w:pPr>
            <w:r w:rsidRPr="00CF567D">
              <w:rPr>
                <w:rFonts w:eastAsia="Times New Roman"/>
                <w:sz w:val="18"/>
                <w:szCs w:val="18"/>
                <w:lang w:eastAsia="en-US"/>
              </w:rPr>
              <w:t>0dBi</w:t>
            </w:r>
          </w:p>
        </w:tc>
      </w:tr>
      <w:tr w:rsidR="007F5DD4" w:rsidRPr="00CF567D" w14:paraId="6E7BAA6B" w14:textId="17F1750A" w:rsidTr="00FA4006">
        <w:tc>
          <w:tcPr>
            <w:tcW w:w="1980" w:type="dxa"/>
            <w:vAlign w:val="center"/>
          </w:tcPr>
          <w:p w14:paraId="6F2AF89E" w14:textId="77777777" w:rsidR="007F5DD4" w:rsidRPr="00CF567D" w:rsidRDefault="007F5DD4"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UE antenna configurations</w:t>
            </w:r>
          </w:p>
        </w:tc>
        <w:tc>
          <w:tcPr>
            <w:tcW w:w="7796" w:type="dxa"/>
            <w:gridSpan w:val="3"/>
            <w:vAlign w:val="center"/>
          </w:tcPr>
          <w:p w14:paraId="2523BCE1" w14:textId="5FB34BFA" w:rsidR="007F5DD4" w:rsidRPr="00CF567D" w:rsidRDefault="007F5DD4" w:rsidP="00865E4F">
            <w:pPr>
              <w:widowControl/>
              <w:spacing w:after="120"/>
              <w:jc w:val="center"/>
              <w:rPr>
                <w:rFonts w:eastAsia="Times New Roman"/>
                <w:sz w:val="18"/>
                <w:szCs w:val="18"/>
                <w:lang w:eastAsia="en-US"/>
              </w:rPr>
            </w:pPr>
            <w:r w:rsidRPr="00CF567D">
              <w:rPr>
                <w:rFonts w:eastAsia="Times New Roman"/>
                <w:sz w:val="18"/>
                <w:szCs w:val="18"/>
                <w:lang w:eastAsia="en-US"/>
              </w:rPr>
              <w:t>(</w:t>
            </w:r>
            <w:proofErr w:type="spellStart"/>
            <w:proofErr w:type="gramStart"/>
            <w:r w:rsidRPr="00CF567D">
              <w:rPr>
                <w:rFonts w:eastAsia="Times New Roman"/>
                <w:sz w:val="18"/>
                <w:szCs w:val="18"/>
                <w:lang w:eastAsia="en-US"/>
              </w:rPr>
              <w:t>M,N</w:t>
            </w:r>
            <w:proofErr w:type="gramEnd"/>
            <w:r w:rsidRPr="00CF567D">
              <w:rPr>
                <w:rFonts w:eastAsia="Times New Roman"/>
                <w:sz w:val="18"/>
                <w:szCs w:val="18"/>
                <w:lang w:eastAsia="en-US"/>
              </w:rPr>
              <w:t>,P,Mg,Ng;Mp,Np</w:t>
            </w:r>
            <w:proofErr w:type="spellEnd"/>
            <w:r w:rsidRPr="00CF567D">
              <w:rPr>
                <w:rFonts w:eastAsia="Times New Roman"/>
                <w:sz w:val="18"/>
                <w:szCs w:val="18"/>
                <w:lang w:eastAsia="en-US"/>
              </w:rPr>
              <w:t>)= (1,2,2,1,1; 1,2)</w:t>
            </w:r>
          </w:p>
        </w:tc>
      </w:tr>
      <w:tr w:rsidR="007F5DD4" w:rsidRPr="00CF567D" w14:paraId="2C4823C6" w14:textId="6711B8B6" w:rsidTr="008C5E8F">
        <w:tc>
          <w:tcPr>
            <w:tcW w:w="1980" w:type="dxa"/>
            <w:vAlign w:val="center"/>
          </w:tcPr>
          <w:p w14:paraId="1945D065" w14:textId="77777777" w:rsidR="007F5DD4" w:rsidRPr="00CF567D" w:rsidRDefault="007F5DD4"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UE beam set</w:t>
            </w:r>
          </w:p>
        </w:tc>
        <w:tc>
          <w:tcPr>
            <w:tcW w:w="7796" w:type="dxa"/>
            <w:gridSpan w:val="3"/>
            <w:vAlign w:val="center"/>
          </w:tcPr>
          <w:p w14:paraId="2DE80811" w14:textId="4EC0C046" w:rsidR="007F5DD4" w:rsidRPr="00CF567D" w:rsidRDefault="007F5DD4" w:rsidP="00865E4F">
            <w:pPr>
              <w:widowControl/>
              <w:spacing w:after="120"/>
              <w:jc w:val="center"/>
              <w:rPr>
                <w:rFonts w:eastAsia="Times New Roman"/>
                <w:sz w:val="18"/>
                <w:szCs w:val="18"/>
                <w:lang w:eastAsia="en-US"/>
              </w:rPr>
            </w:pPr>
            <w:r w:rsidRPr="00CF567D">
              <w:rPr>
                <w:rFonts w:eastAsia="Times New Roman"/>
                <w:sz w:val="18"/>
                <w:szCs w:val="18"/>
                <w:lang w:eastAsia="en-US"/>
              </w:rPr>
              <w:t xml:space="preserve">Azimuth angle </w:t>
            </w:r>
            <w:proofErr w:type="spellStart"/>
            <w:r w:rsidRPr="00CF567D">
              <w:rPr>
                <w:rFonts w:eastAsia="Times New Roman"/>
                <w:sz w:val="18"/>
                <w:szCs w:val="18"/>
                <w:lang w:eastAsia="en-US"/>
              </w:rPr>
              <w:t>φi</w:t>
            </w:r>
            <w:proofErr w:type="spellEnd"/>
            <w:r w:rsidRPr="00CF567D">
              <w:rPr>
                <w:rFonts w:eastAsia="Times New Roman"/>
                <w:sz w:val="18"/>
                <w:szCs w:val="18"/>
                <w:lang w:eastAsia="en-US"/>
              </w:rPr>
              <w:t xml:space="preserve"> = [0], Zenith angle </w:t>
            </w:r>
            <w:proofErr w:type="spellStart"/>
            <w:r w:rsidRPr="00CF567D">
              <w:rPr>
                <w:rFonts w:eastAsia="Times New Roman"/>
                <w:sz w:val="18"/>
                <w:szCs w:val="18"/>
                <w:lang w:eastAsia="en-US"/>
              </w:rPr>
              <w:t>θj</w:t>
            </w:r>
            <w:proofErr w:type="spellEnd"/>
            <w:r w:rsidRPr="00CF567D">
              <w:rPr>
                <w:rFonts w:eastAsia="Times New Roman"/>
                <w:sz w:val="18"/>
                <w:szCs w:val="18"/>
                <w:lang w:eastAsia="en-US"/>
              </w:rPr>
              <w:t xml:space="preserve"> = [90]</w:t>
            </w:r>
          </w:p>
        </w:tc>
      </w:tr>
      <w:tr w:rsidR="007F5DD4" w:rsidRPr="00CF567D" w14:paraId="7FA326B0" w14:textId="398A47DF" w:rsidTr="008F35E6">
        <w:tc>
          <w:tcPr>
            <w:tcW w:w="1980" w:type="dxa"/>
            <w:vAlign w:val="center"/>
          </w:tcPr>
          <w:p w14:paraId="66911D26" w14:textId="77777777" w:rsidR="007F5DD4" w:rsidRPr="00CF567D" w:rsidRDefault="007F5DD4"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Channel estimation</w:t>
            </w:r>
          </w:p>
        </w:tc>
        <w:tc>
          <w:tcPr>
            <w:tcW w:w="7796" w:type="dxa"/>
            <w:gridSpan w:val="3"/>
            <w:vAlign w:val="center"/>
          </w:tcPr>
          <w:p w14:paraId="08F40BBC" w14:textId="037EFA0B" w:rsidR="007F5DD4" w:rsidRPr="00CF567D" w:rsidRDefault="007F5DD4" w:rsidP="00865E4F">
            <w:pPr>
              <w:widowControl/>
              <w:spacing w:after="120"/>
              <w:jc w:val="center"/>
              <w:rPr>
                <w:rFonts w:eastAsia="Times New Roman"/>
                <w:sz w:val="18"/>
                <w:szCs w:val="18"/>
                <w:lang w:eastAsia="en-US"/>
              </w:rPr>
            </w:pPr>
            <w:r w:rsidRPr="00CF567D">
              <w:rPr>
                <w:rFonts w:eastAsia="Times New Roman"/>
                <w:sz w:val="18"/>
                <w:szCs w:val="18"/>
                <w:lang w:eastAsia="en-US"/>
              </w:rPr>
              <w:t>Ideal</w:t>
            </w:r>
          </w:p>
        </w:tc>
      </w:tr>
      <w:tr w:rsidR="007F5DD4" w:rsidRPr="00CF567D" w14:paraId="74CB589B" w14:textId="1572D6FC" w:rsidTr="001909A3">
        <w:tc>
          <w:tcPr>
            <w:tcW w:w="1980" w:type="dxa"/>
            <w:vAlign w:val="center"/>
          </w:tcPr>
          <w:p w14:paraId="31101DE2" w14:textId="77777777" w:rsidR="007F5DD4" w:rsidRPr="00CF567D" w:rsidRDefault="007F5DD4"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UE processing capability</w:t>
            </w:r>
          </w:p>
        </w:tc>
        <w:tc>
          <w:tcPr>
            <w:tcW w:w="7796" w:type="dxa"/>
            <w:gridSpan w:val="3"/>
            <w:vAlign w:val="center"/>
          </w:tcPr>
          <w:p w14:paraId="71AE310C" w14:textId="60C8D13A" w:rsidR="007F5DD4" w:rsidRPr="00CF567D" w:rsidRDefault="007F5DD4" w:rsidP="00865E4F">
            <w:pPr>
              <w:widowControl/>
              <w:spacing w:after="120"/>
              <w:jc w:val="center"/>
              <w:rPr>
                <w:rFonts w:eastAsia="Times New Roman"/>
                <w:sz w:val="18"/>
                <w:szCs w:val="18"/>
                <w:lang w:eastAsia="en-US"/>
              </w:rPr>
            </w:pPr>
            <w:r w:rsidRPr="00CF567D">
              <w:rPr>
                <w:rFonts w:eastAsia="Times New Roman"/>
                <w:sz w:val="18"/>
                <w:szCs w:val="18"/>
                <w:lang w:eastAsia="en-US"/>
              </w:rPr>
              <w:t>UE processing capability 1</w:t>
            </w:r>
          </w:p>
        </w:tc>
      </w:tr>
      <w:tr w:rsidR="007F5DD4" w:rsidRPr="00CF567D" w14:paraId="5A46F43E" w14:textId="429C9FB5" w:rsidTr="0072252A">
        <w:tc>
          <w:tcPr>
            <w:tcW w:w="1980" w:type="dxa"/>
            <w:vAlign w:val="center"/>
          </w:tcPr>
          <w:p w14:paraId="38131A16" w14:textId="77777777" w:rsidR="007F5DD4" w:rsidRPr="00CF567D" w:rsidRDefault="007F5DD4"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receiver</w:t>
            </w:r>
          </w:p>
        </w:tc>
        <w:tc>
          <w:tcPr>
            <w:tcW w:w="7796" w:type="dxa"/>
            <w:gridSpan w:val="3"/>
            <w:vAlign w:val="center"/>
          </w:tcPr>
          <w:p w14:paraId="0DA7B075" w14:textId="68BC44AC" w:rsidR="007F5DD4" w:rsidRPr="00CF567D" w:rsidRDefault="007F5DD4" w:rsidP="00865E4F">
            <w:pPr>
              <w:widowControl/>
              <w:spacing w:after="120"/>
              <w:jc w:val="center"/>
              <w:rPr>
                <w:rFonts w:eastAsia="Times New Roman"/>
                <w:sz w:val="18"/>
                <w:szCs w:val="18"/>
                <w:lang w:eastAsia="en-US"/>
              </w:rPr>
            </w:pPr>
            <w:r w:rsidRPr="00CF567D">
              <w:rPr>
                <w:rFonts w:eastAsia="Times New Roman"/>
                <w:sz w:val="18"/>
                <w:szCs w:val="18"/>
                <w:lang w:eastAsia="en-US"/>
              </w:rPr>
              <w:t>MMSE-IRC as the baseline receiver.</w:t>
            </w:r>
          </w:p>
        </w:tc>
      </w:tr>
      <w:tr w:rsidR="007F5DD4" w:rsidRPr="00CF567D" w14:paraId="4CAB904D" w14:textId="752939D7" w:rsidTr="00396397">
        <w:tc>
          <w:tcPr>
            <w:tcW w:w="1980" w:type="dxa"/>
            <w:vAlign w:val="center"/>
          </w:tcPr>
          <w:p w14:paraId="6F14D7F2" w14:textId="77777777" w:rsidR="007F5DD4" w:rsidRPr="00CF567D" w:rsidRDefault="007F5DD4"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Handover margin</w:t>
            </w:r>
          </w:p>
        </w:tc>
        <w:tc>
          <w:tcPr>
            <w:tcW w:w="7796" w:type="dxa"/>
            <w:gridSpan w:val="3"/>
            <w:vAlign w:val="center"/>
          </w:tcPr>
          <w:p w14:paraId="499CD5EE" w14:textId="52EFCD6A" w:rsidR="007F5DD4" w:rsidRPr="00CF567D" w:rsidRDefault="007F5DD4" w:rsidP="00865E4F">
            <w:pPr>
              <w:widowControl/>
              <w:spacing w:after="120"/>
              <w:jc w:val="center"/>
              <w:rPr>
                <w:rFonts w:eastAsia="Times New Roman"/>
                <w:sz w:val="18"/>
                <w:szCs w:val="18"/>
                <w:lang w:eastAsia="en-US"/>
              </w:rPr>
            </w:pPr>
            <w:r w:rsidRPr="00CF567D">
              <w:rPr>
                <w:rFonts w:eastAsia="Times New Roman"/>
                <w:sz w:val="18"/>
                <w:szCs w:val="18"/>
                <w:lang w:eastAsia="en-US"/>
              </w:rPr>
              <w:t>3dB</w:t>
            </w:r>
          </w:p>
        </w:tc>
      </w:tr>
      <w:tr w:rsidR="007F5DD4" w:rsidRPr="00CF567D" w14:paraId="1CA2BC20" w14:textId="20C7E9CC" w:rsidTr="008E4DFB">
        <w:tc>
          <w:tcPr>
            <w:tcW w:w="1980" w:type="dxa"/>
            <w:vAlign w:val="center"/>
          </w:tcPr>
          <w:p w14:paraId="6CCBB755" w14:textId="77777777" w:rsidR="007F5DD4" w:rsidRPr="00CF567D" w:rsidRDefault="007F5DD4"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UE attachment</w:t>
            </w:r>
          </w:p>
        </w:tc>
        <w:tc>
          <w:tcPr>
            <w:tcW w:w="7796" w:type="dxa"/>
            <w:gridSpan w:val="3"/>
            <w:vAlign w:val="center"/>
          </w:tcPr>
          <w:p w14:paraId="306104E3" w14:textId="53454620" w:rsidR="007F5DD4" w:rsidRPr="00CF567D" w:rsidRDefault="007F5DD4" w:rsidP="00865E4F">
            <w:pPr>
              <w:widowControl/>
              <w:spacing w:after="120"/>
              <w:jc w:val="center"/>
              <w:rPr>
                <w:rFonts w:eastAsia="Times New Roman"/>
                <w:sz w:val="18"/>
                <w:szCs w:val="18"/>
                <w:lang w:eastAsia="en-US"/>
              </w:rPr>
            </w:pPr>
            <w:r w:rsidRPr="00CF567D">
              <w:rPr>
                <w:rFonts w:eastAsia="Times New Roman"/>
                <w:sz w:val="18"/>
                <w:szCs w:val="18"/>
                <w:lang w:eastAsia="en-US"/>
              </w:rPr>
              <w:t>Based on RSRP from port 0</w:t>
            </w:r>
          </w:p>
        </w:tc>
      </w:tr>
      <w:tr w:rsidR="00865E4F" w:rsidRPr="00CF567D" w14:paraId="0370C560" w14:textId="150540C6" w:rsidTr="00865E4F">
        <w:tc>
          <w:tcPr>
            <w:tcW w:w="1980" w:type="dxa"/>
            <w:vAlign w:val="center"/>
          </w:tcPr>
          <w:p w14:paraId="2A17D811" w14:textId="77777777" w:rsidR="00865E4F" w:rsidRPr="00CF567D" w:rsidRDefault="00865E4F"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DL/UL Modulation</w:t>
            </w:r>
          </w:p>
        </w:tc>
        <w:tc>
          <w:tcPr>
            <w:tcW w:w="2268" w:type="dxa"/>
            <w:vAlign w:val="center"/>
          </w:tcPr>
          <w:p w14:paraId="6FC8BFBE" w14:textId="77777777"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Up to 256QAM</w:t>
            </w:r>
          </w:p>
        </w:tc>
        <w:tc>
          <w:tcPr>
            <w:tcW w:w="2693" w:type="dxa"/>
            <w:vAlign w:val="center"/>
          </w:tcPr>
          <w:p w14:paraId="376F864B" w14:textId="0D1B1021"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 xml:space="preserve">Up to </w:t>
            </w:r>
            <w:r>
              <w:rPr>
                <w:rFonts w:eastAsia="Times New Roman"/>
                <w:sz w:val="18"/>
                <w:szCs w:val="18"/>
                <w:lang w:eastAsia="en-US"/>
              </w:rPr>
              <w:t>64</w:t>
            </w:r>
            <w:r w:rsidRPr="00CF567D">
              <w:rPr>
                <w:rFonts w:eastAsia="Times New Roman"/>
                <w:sz w:val="18"/>
                <w:szCs w:val="18"/>
                <w:lang w:eastAsia="en-US"/>
              </w:rPr>
              <w:t>QAM</w:t>
            </w:r>
          </w:p>
        </w:tc>
        <w:tc>
          <w:tcPr>
            <w:tcW w:w="2835" w:type="dxa"/>
            <w:vAlign w:val="center"/>
          </w:tcPr>
          <w:p w14:paraId="0592AA46" w14:textId="7EDF45A0" w:rsidR="00865E4F" w:rsidRPr="00CF567D" w:rsidRDefault="00865E4F" w:rsidP="00865E4F">
            <w:pPr>
              <w:widowControl/>
              <w:spacing w:after="120"/>
              <w:jc w:val="center"/>
              <w:rPr>
                <w:rFonts w:eastAsia="Times New Roman"/>
                <w:sz w:val="18"/>
                <w:szCs w:val="18"/>
                <w:lang w:eastAsia="en-US"/>
              </w:rPr>
            </w:pPr>
            <w:r w:rsidRPr="00CF567D">
              <w:rPr>
                <w:rFonts w:eastAsia="Times New Roman"/>
                <w:sz w:val="18"/>
                <w:szCs w:val="18"/>
                <w:lang w:eastAsia="en-US"/>
              </w:rPr>
              <w:t xml:space="preserve">Up to </w:t>
            </w:r>
            <w:r>
              <w:rPr>
                <w:rFonts w:eastAsia="Times New Roman"/>
                <w:sz w:val="18"/>
                <w:szCs w:val="18"/>
                <w:lang w:eastAsia="en-US"/>
              </w:rPr>
              <w:t>64</w:t>
            </w:r>
            <w:r w:rsidRPr="00CF567D">
              <w:rPr>
                <w:rFonts w:eastAsia="Times New Roman"/>
                <w:sz w:val="18"/>
                <w:szCs w:val="18"/>
                <w:lang w:eastAsia="en-US"/>
              </w:rPr>
              <w:t>QAM</w:t>
            </w:r>
          </w:p>
        </w:tc>
      </w:tr>
      <w:tr w:rsidR="007F5DD4" w:rsidRPr="00CF567D" w14:paraId="3DDE1EAC" w14:textId="669AF7B3" w:rsidTr="00AC798B">
        <w:tc>
          <w:tcPr>
            <w:tcW w:w="1980" w:type="dxa"/>
            <w:vAlign w:val="center"/>
          </w:tcPr>
          <w:p w14:paraId="1850B657" w14:textId="77777777" w:rsidR="007F5DD4" w:rsidRPr="00CF567D" w:rsidRDefault="007F5DD4"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Transmission scheme</w:t>
            </w:r>
          </w:p>
        </w:tc>
        <w:tc>
          <w:tcPr>
            <w:tcW w:w="7796" w:type="dxa"/>
            <w:gridSpan w:val="3"/>
            <w:vAlign w:val="center"/>
          </w:tcPr>
          <w:p w14:paraId="621D77AD" w14:textId="19545722" w:rsidR="007F5DD4" w:rsidRPr="00CF567D" w:rsidRDefault="007F5DD4" w:rsidP="00865E4F">
            <w:pPr>
              <w:widowControl/>
              <w:spacing w:after="120"/>
              <w:jc w:val="center"/>
              <w:rPr>
                <w:rFonts w:eastAsia="Times New Roman"/>
                <w:sz w:val="18"/>
                <w:szCs w:val="18"/>
                <w:lang w:eastAsia="en-US"/>
              </w:rPr>
            </w:pPr>
            <w:r w:rsidRPr="00CF567D">
              <w:rPr>
                <w:rFonts w:eastAsia="Times New Roman"/>
                <w:sz w:val="18"/>
                <w:szCs w:val="18"/>
                <w:lang w:eastAsia="en-US"/>
              </w:rPr>
              <w:t>SU-MIMO, maximum layers = 2</w:t>
            </w:r>
          </w:p>
        </w:tc>
      </w:tr>
      <w:tr w:rsidR="007F5DD4" w:rsidRPr="00CF567D" w14:paraId="3243AA81" w14:textId="1F850609" w:rsidTr="008A2388">
        <w:tc>
          <w:tcPr>
            <w:tcW w:w="1980" w:type="dxa"/>
            <w:vAlign w:val="center"/>
          </w:tcPr>
          <w:p w14:paraId="0D4B78FD" w14:textId="77777777" w:rsidR="007F5DD4" w:rsidRPr="00CF567D" w:rsidRDefault="007F5DD4" w:rsidP="00865E4F">
            <w:pPr>
              <w:widowControl/>
              <w:spacing w:after="120"/>
              <w:jc w:val="center"/>
              <w:rPr>
                <w:rFonts w:eastAsia="Times New Roman"/>
                <w:b/>
                <w:bCs/>
                <w:sz w:val="18"/>
                <w:szCs w:val="18"/>
                <w:lang w:eastAsia="en-US"/>
              </w:rPr>
            </w:pPr>
            <w:r w:rsidRPr="00CF567D">
              <w:rPr>
                <w:rFonts w:eastAsia="Times New Roman"/>
                <w:b/>
                <w:bCs/>
                <w:sz w:val="18"/>
                <w:szCs w:val="18"/>
                <w:lang w:eastAsia="en-US"/>
              </w:rPr>
              <w:t>Scheduling</w:t>
            </w:r>
          </w:p>
        </w:tc>
        <w:tc>
          <w:tcPr>
            <w:tcW w:w="7796" w:type="dxa"/>
            <w:gridSpan w:val="3"/>
            <w:vAlign w:val="center"/>
          </w:tcPr>
          <w:p w14:paraId="4D45471C" w14:textId="4C22F45D" w:rsidR="007F5DD4" w:rsidRPr="00CF567D" w:rsidRDefault="007F5DD4" w:rsidP="00865E4F">
            <w:pPr>
              <w:widowControl/>
              <w:spacing w:after="120"/>
              <w:jc w:val="center"/>
              <w:rPr>
                <w:rFonts w:eastAsia="Times New Roman"/>
                <w:sz w:val="18"/>
                <w:szCs w:val="18"/>
                <w:lang w:eastAsia="en-US"/>
              </w:rPr>
            </w:pPr>
            <w:r w:rsidRPr="00CF567D">
              <w:rPr>
                <w:rFonts w:eastAsia="Times New Roman"/>
                <w:sz w:val="18"/>
                <w:szCs w:val="18"/>
                <w:lang w:eastAsia="en-US"/>
              </w:rPr>
              <w:t>PF</w:t>
            </w:r>
          </w:p>
        </w:tc>
      </w:tr>
      <w:tr w:rsidR="007F5DD4" w:rsidRPr="00CF567D" w14:paraId="5F53B730" w14:textId="77777777" w:rsidTr="00183EE0">
        <w:tc>
          <w:tcPr>
            <w:tcW w:w="1980" w:type="dxa"/>
            <w:vAlign w:val="center"/>
          </w:tcPr>
          <w:p w14:paraId="05285AE6" w14:textId="2E31BCE3" w:rsidR="007F5DD4" w:rsidRPr="00CF567D" w:rsidRDefault="007F5DD4" w:rsidP="00865E4F">
            <w:pPr>
              <w:widowControl/>
              <w:spacing w:after="120"/>
              <w:jc w:val="center"/>
              <w:rPr>
                <w:rFonts w:eastAsia="Times New Roman"/>
                <w:b/>
                <w:bCs/>
                <w:sz w:val="18"/>
                <w:szCs w:val="18"/>
                <w:lang w:eastAsia="en-US"/>
              </w:rPr>
            </w:pPr>
            <w:proofErr w:type="spellStart"/>
            <w:r w:rsidRPr="007F5DD4">
              <w:rPr>
                <w:rFonts w:eastAsia="Times New Roman"/>
                <w:b/>
                <w:bCs/>
                <w:sz w:val="18"/>
                <w:szCs w:val="18"/>
                <w:lang w:eastAsia="en-US"/>
              </w:rPr>
              <w:t>gNB</w:t>
            </w:r>
            <w:proofErr w:type="spellEnd"/>
            <w:r w:rsidRPr="007F5DD4">
              <w:rPr>
                <w:rFonts w:eastAsia="Times New Roman"/>
                <w:b/>
                <w:bCs/>
                <w:sz w:val="18"/>
                <w:szCs w:val="18"/>
                <w:lang w:eastAsia="en-US"/>
              </w:rPr>
              <w:t xml:space="preserve"> self-interference</w:t>
            </w:r>
          </w:p>
        </w:tc>
        <w:tc>
          <w:tcPr>
            <w:tcW w:w="7796" w:type="dxa"/>
            <w:gridSpan w:val="3"/>
            <w:vAlign w:val="center"/>
          </w:tcPr>
          <w:p w14:paraId="60D17A75" w14:textId="566B8A18" w:rsidR="007F5DD4" w:rsidRPr="00CF567D" w:rsidRDefault="007F5DD4" w:rsidP="00865E4F">
            <w:pPr>
              <w:widowControl/>
              <w:spacing w:after="120"/>
              <w:jc w:val="center"/>
              <w:rPr>
                <w:rFonts w:eastAsia="Times New Roman"/>
                <w:sz w:val="18"/>
                <w:szCs w:val="18"/>
                <w:lang w:eastAsia="en-US"/>
              </w:rPr>
            </w:pPr>
            <w:r w:rsidRPr="007F5DD4">
              <w:rPr>
                <w:rFonts w:eastAsia="Times New Roman"/>
                <w:sz w:val="18"/>
                <w:szCs w:val="18"/>
                <w:lang w:eastAsia="en-US"/>
              </w:rPr>
              <w:t xml:space="preserve">based on 1 dB UL </w:t>
            </w:r>
            <w:proofErr w:type="spellStart"/>
            <w:r w:rsidRPr="007F5DD4">
              <w:rPr>
                <w:rFonts w:eastAsia="Times New Roman"/>
                <w:sz w:val="18"/>
                <w:szCs w:val="18"/>
                <w:lang w:eastAsia="en-US"/>
              </w:rPr>
              <w:t>desense</w:t>
            </w:r>
            <w:proofErr w:type="spellEnd"/>
          </w:p>
        </w:tc>
      </w:tr>
      <w:tr w:rsidR="007F5DD4" w:rsidRPr="00CF567D" w14:paraId="5979FDB5" w14:textId="77777777" w:rsidTr="00FB3862">
        <w:tc>
          <w:tcPr>
            <w:tcW w:w="1980" w:type="dxa"/>
            <w:vAlign w:val="center"/>
          </w:tcPr>
          <w:p w14:paraId="414878EB" w14:textId="1B77F50E" w:rsidR="007F5DD4" w:rsidRPr="00CF567D" w:rsidRDefault="007F5DD4" w:rsidP="00865E4F">
            <w:pPr>
              <w:widowControl/>
              <w:spacing w:after="120"/>
              <w:jc w:val="center"/>
              <w:rPr>
                <w:rFonts w:eastAsia="Times New Roman"/>
                <w:b/>
                <w:bCs/>
                <w:sz w:val="18"/>
                <w:szCs w:val="18"/>
                <w:lang w:eastAsia="en-US"/>
              </w:rPr>
            </w:pPr>
            <w:r w:rsidRPr="007F5DD4">
              <w:rPr>
                <w:rFonts w:eastAsia="Times New Roman"/>
                <w:b/>
                <w:bCs/>
                <w:sz w:val="18"/>
                <w:szCs w:val="18"/>
                <w:lang w:eastAsia="en-US"/>
              </w:rPr>
              <w:t>Co-site inter-sector co-channel inter-</w:t>
            </w:r>
            <w:proofErr w:type="spellStart"/>
            <w:r w:rsidRPr="007F5DD4">
              <w:rPr>
                <w:rFonts w:eastAsia="Times New Roman"/>
                <w:b/>
                <w:bCs/>
                <w:sz w:val="18"/>
                <w:szCs w:val="18"/>
                <w:lang w:eastAsia="en-US"/>
              </w:rPr>
              <w:t>subband</w:t>
            </w:r>
            <w:proofErr w:type="spellEnd"/>
            <w:r w:rsidRPr="007F5DD4">
              <w:rPr>
                <w:rFonts w:eastAsia="Times New Roman"/>
                <w:b/>
                <w:bCs/>
                <w:sz w:val="18"/>
                <w:szCs w:val="18"/>
                <w:lang w:eastAsia="en-US"/>
              </w:rPr>
              <w:t xml:space="preserve"> CLI</w:t>
            </w:r>
          </w:p>
        </w:tc>
        <w:tc>
          <w:tcPr>
            <w:tcW w:w="2268" w:type="dxa"/>
            <w:vAlign w:val="center"/>
          </w:tcPr>
          <w:p w14:paraId="1453AAB6" w14:textId="10FCDAE8" w:rsidR="007F5DD4" w:rsidRPr="007F5DD4" w:rsidRDefault="007F5DD4" w:rsidP="00865E4F">
            <w:pPr>
              <w:widowControl/>
              <w:spacing w:after="120"/>
              <w:jc w:val="center"/>
              <w:rPr>
                <w:rFonts w:eastAsiaTheme="minorEastAsia"/>
                <w:sz w:val="18"/>
                <w:szCs w:val="18"/>
              </w:rPr>
            </w:pPr>
            <w:r>
              <w:rPr>
                <w:rFonts w:eastAsiaTheme="minorEastAsia" w:hint="eastAsia"/>
                <w:sz w:val="18"/>
                <w:szCs w:val="18"/>
              </w:rPr>
              <w:t>-</w:t>
            </w:r>
            <w:r>
              <w:rPr>
                <w:rFonts w:eastAsiaTheme="minorEastAsia"/>
                <w:sz w:val="18"/>
                <w:szCs w:val="18"/>
              </w:rPr>
              <w:t>-</w:t>
            </w:r>
          </w:p>
        </w:tc>
        <w:tc>
          <w:tcPr>
            <w:tcW w:w="5528" w:type="dxa"/>
            <w:gridSpan w:val="2"/>
            <w:vAlign w:val="center"/>
          </w:tcPr>
          <w:p w14:paraId="7A3B8C15" w14:textId="744BFD94" w:rsidR="007F5DD4" w:rsidRPr="00CF567D" w:rsidRDefault="007F5DD4" w:rsidP="00865E4F">
            <w:pPr>
              <w:widowControl/>
              <w:spacing w:after="120"/>
              <w:jc w:val="center"/>
              <w:rPr>
                <w:rFonts w:eastAsia="Times New Roman"/>
                <w:sz w:val="18"/>
                <w:szCs w:val="18"/>
                <w:lang w:eastAsia="en-US"/>
              </w:rPr>
            </w:pPr>
            <w:r w:rsidRPr="007F5DD4">
              <w:rPr>
                <w:rFonts w:eastAsia="Times New Roman"/>
                <w:sz w:val="18"/>
                <w:szCs w:val="18"/>
                <w:lang w:eastAsia="en-US"/>
              </w:rPr>
              <w:t>Option 3: 100dB (spatial isolation), 0dB digital isolation</w:t>
            </w:r>
          </w:p>
        </w:tc>
      </w:tr>
      <w:tr w:rsidR="009824EC" w:rsidRPr="00CF567D" w14:paraId="19D7C851" w14:textId="77777777" w:rsidTr="0078185D">
        <w:tc>
          <w:tcPr>
            <w:tcW w:w="9776" w:type="dxa"/>
            <w:gridSpan w:val="4"/>
            <w:vAlign w:val="center"/>
          </w:tcPr>
          <w:p w14:paraId="18CD5F90" w14:textId="7BE08282" w:rsidR="009824EC" w:rsidRPr="009824EC" w:rsidRDefault="009824EC" w:rsidP="009824EC">
            <w:pPr>
              <w:widowControl/>
              <w:spacing w:after="120"/>
              <w:jc w:val="left"/>
              <w:rPr>
                <w:rFonts w:eastAsiaTheme="minorEastAsia"/>
                <w:sz w:val="18"/>
                <w:szCs w:val="18"/>
              </w:rPr>
            </w:pPr>
            <w:r w:rsidRPr="009E2480">
              <w:rPr>
                <w:rFonts w:eastAsia="Times New Roman" w:hint="eastAsia"/>
                <w:sz w:val="18"/>
                <w:szCs w:val="18"/>
                <w:lang w:eastAsia="en-US"/>
              </w:rPr>
              <w:t>N</w:t>
            </w:r>
            <w:r w:rsidRPr="009E2480">
              <w:rPr>
                <w:rFonts w:eastAsia="Times New Roman"/>
                <w:sz w:val="18"/>
                <w:szCs w:val="18"/>
                <w:lang w:eastAsia="en-US"/>
              </w:rPr>
              <w:t xml:space="preserve">ote </w:t>
            </w:r>
            <w:r w:rsidRPr="009E2480">
              <w:rPr>
                <w:rFonts w:eastAsia="Times New Roman" w:hint="eastAsia"/>
                <w:sz w:val="18"/>
                <w:szCs w:val="18"/>
                <w:lang w:eastAsia="en-US"/>
              </w:rPr>
              <w:t>1:</w:t>
            </w:r>
            <w:r w:rsidRPr="009E2480">
              <w:rPr>
                <w:rFonts w:eastAsia="Times New Roman"/>
                <w:sz w:val="18"/>
                <w:szCs w:val="18"/>
                <w:lang w:eastAsia="en-US"/>
              </w:rPr>
              <w:t xml:space="preserve"> SR was modeled in all case</w:t>
            </w:r>
            <w:r w:rsidRPr="009E2480">
              <w:rPr>
                <w:rFonts w:eastAsia="Times New Roman" w:hint="eastAsia"/>
                <w:sz w:val="18"/>
                <w:szCs w:val="18"/>
                <w:lang w:eastAsia="en-US"/>
              </w:rPr>
              <w:t>.</w:t>
            </w:r>
          </w:p>
        </w:tc>
      </w:tr>
      <w:bookmarkEnd w:id="41"/>
      <w:bookmarkEnd w:id="42"/>
    </w:tbl>
    <w:p w14:paraId="2D19A8E4" w14:textId="77777777" w:rsidR="00F103AF" w:rsidRPr="00A43395" w:rsidRDefault="00F103AF" w:rsidP="009C180A">
      <w:pPr>
        <w:widowControl/>
        <w:spacing w:after="120"/>
        <w:rPr>
          <w:lang w:eastAsia="en-US"/>
        </w:rPr>
      </w:pPr>
    </w:p>
    <w:sectPr w:rsidR="00F103AF" w:rsidRPr="00A43395" w:rsidSect="00E15FAA">
      <w:footerReference w:type="default" r:id="rId5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4B23E" w14:textId="77777777" w:rsidR="003C3122" w:rsidRDefault="003C3122" w:rsidP="00CF567D">
      <w:r>
        <w:separator/>
      </w:r>
    </w:p>
  </w:endnote>
  <w:endnote w:type="continuationSeparator" w:id="0">
    <w:p w14:paraId="53C4B796" w14:textId="77777777" w:rsidR="003C3122" w:rsidRDefault="003C3122" w:rsidP="00CF567D">
      <w:r>
        <w:continuationSeparator/>
      </w:r>
    </w:p>
  </w:endnote>
  <w:endnote w:type="continuationNotice" w:id="1">
    <w:p w14:paraId="3F829B37" w14:textId="77777777" w:rsidR="003C3122" w:rsidRDefault="003C31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0"/>
    <w:family w:val="roman"/>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716F9" w14:textId="77777777" w:rsidR="00397206" w:rsidRPr="00E7456F" w:rsidRDefault="00397206" w:rsidP="00E15FAA">
    <w:pPr>
      <w:pStyle w:val="ad"/>
      <w:jc w:val="center"/>
    </w:pPr>
    <w:r w:rsidRPr="00CC41EB">
      <w:rPr>
        <w:rStyle w:val="afa"/>
        <w:noProof/>
      </w:rPr>
      <w:fldChar w:fldCharType="begin"/>
    </w:r>
    <w:r>
      <w:rPr>
        <w:rStyle w:val="afa"/>
      </w:rPr>
      <w:instrText xml:space="preserve"> PAGE </w:instrText>
    </w:r>
    <w:r w:rsidRPr="00CC41EB">
      <w:rPr>
        <w:rStyle w:val="afa"/>
      </w:rPr>
      <w:fldChar w:fldCharType="separate"/>
    </w:r>
    <w:r>
      <w:rPr>
        <w:rStyle w:val="afa"/>
        <w:noProof/>
      </w:rPr>
      <w:t>11</w:t>
    </w:r>
    <w:r w:rsidRPr="00CC41EB">
      <w:rPr>
        <w:rStyle w:val="afa"/>
        <w:noProof/>
      </w:rPr>
      <w:fldChar w:fldCharType="end"/>
    </w:r>
    <w:r>
      <w:rPr>
        <w:rStyle w:val="afa"/>
        <w:rFonts w:eastAsia="宋体"/>
      </w:rPr>
      <w:t>/</w:t>
    </w:r>
    <w:r w:rsidRPr="00CC41EB">
      <w:rPr>
        <w:rStyle w:val="afa"/>
        <w:noProof/>
      </w:rPr>
      <w:fldChar w:fldCharType="begin"/>
    </w:r>
    <w:r>
      <w:rPr>
        <w:rStyle w:val="afa"/>
      </w:rPr>
      <w:instrText xml:space="preserve"> NUMPAGES </w:instrText>
    </w:r>
    <w:r w:rsidRPr="00CC41EB">
      <w:rPr>
        <w:rStyle w:val="afa"/>
      </w:rPr>
      <w:fldChar w:fldCharType="separate"/>
    </w:r>
    <w:r>
      <w:rPr>
        <w:rStyle w:val="afa"/>
        <w:noProof/>
      </w:rPr>
      <w:t>12</w:t>
    </w:r>
    <w:r w:rsidRPr="00CC41EB">
      <w:rPr>
        <w:rStyle w:val="afa"/>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26D01" w14:textId="77777777" w:rsidR="003C3122" w:rsidRDefault="003C3122" w:rsidP="00CF567D">
      <w:r>
        <w:separator/>
      </w:r>
    </w:p>
  </w:footnote>
  <w:footnote w:type="continuationSeparator" w:id="0">
    <w:p w14:paraId="40F039C8" w14:textId="77777777" w:rsidR="003C3122" w:rsidRDefault="003C3122" w:rsidP="00CF567D">
      <w:r>
        <w:continuationSeparator/>
      </w:r>
    </w:p>
  </w:footnote>
  <w:footnote w:type="continuationNotice" w:id="1">
    <w:p w14:paraId="34D36A8E" w14:textId="77777777" w:rsidR="003C3122" w:rsidRDefault="003C31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2"/>
    <w:multiLevelType w:val="singleLevel"/>
    <w:tmpl w:val="00000002"/>
    <w:name w:val="WW8Num2"/>
    <w:styleLink w:val="StyleBulletedSymbolsymbolLeft025Hanging02523"/>
    <w:lvl w:ilvl="0">
      <w:start w:val="1"/>
      <w:numFmt w:val="bullet"/>
      <w:lvlText w:val=""/>
      <w:lvlJc w:val="left"/>
      <w:pPr>
        <w:tabs>
          <w:tab w:val="num" w:pos="851"/>
        </w:tabs>
        <w:ind w:left="851" w:hanging="851"/>
      </w:pPr>
      <w:rPr>
        <w:rFonts w:ascii="ZapfDingbats" w:hAnsi="ZapfDingbats"/>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styleLink w:val="StyleBulleted1"/>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358A4"/>
    <w:multiLevelType w:val="hybridMultilevel"/>
    <w:tmpl w:val="C0D42040"/>
    <w:styleLink w:val="StyleBulletedSymbolsymbolLeft025Hanging02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F1366458"/>
    <w:styleLink w:val="StyleBulleted3"/>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43A2A2F"/>
    <w:multiLevelType w:val="hybridMultilevel"/>
    <w:tmpl w:val="36187E8C"/>
    <w:styleLink w:val="StyleBulletedSymbolsymbolLeft025Hanging02514"/>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A802F3F"/>
    <w:multiLevelType w:val="hybridMultilevel"/>
    <w:tmpl w:val="81C6EA62"/>
    <w:styleLink w:val="StyleBulletedSymbolsymbolLeft025Hanging0255"/>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493824"/>
    <w:multiLevelType w:val="hybridMultilevel"/>
    <w:tmpl w:val="E500DA62"/>
    <w:lvl w:ilvl="0" w:tplc="04090003">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0A406DE"/>
    <w:multiLevelType w:val="multilevel"/>
    <w:tmpl w:val="40A406DE"/>
    <w:styleLink w:val="StyleBulletedSymbolsymbolLeft025Hanging02511"/>
    <w:lvl w:ilvl="0">
      <w:start w:val="1"/>
      <w:numFmt w:val="bullet"/>
      <w:pStyle w:val="21"/>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3FF5F2B"/>
    <w:multiLevelType w:val="multilevel"/>
    <w:tmpl w:val="6EA4E4CA"/>
    <w:styleLink w:val="StyleBulletedSymbolsymbolLeft025Hanging0251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8"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9" w15:restartNumberingAfterBreak="0">
    <w:nsid w:val="64A5651B"/>
    <w:multiLevelType w:val="multilevel"/>
    <w:tmpl w:val="99ACCCBE"/>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pStyle w:val="31"/>
      <w:lvlText w:val="%1.2.1."/>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0" w15:restartNumberingAfterBreak="0">
    <w:nsid w:val="6A842006"/>
    <w:multiLevelType w:val="hybridMultilevel"/>
    <w:tmpl w:val="7AF21E62"/>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D6C0433"/>
    <w:multiLevelType w:val="multilevel"/>
    <w:tmpl w:val="0409001F"/>
    <w:lvl w:ilvl="0">
      <w:start w:val="1"/>
      <w:numFmt w:val="decimal"/>
      <w:lvlText w:val="%1."/>
      <w:lvlJc w:val="left"/>
      <w:pPr>
        <w:ind w:left="425" w:hanging="425"/>
      </w:pPr>
      <w:rPr>
        <w:rFonts w:hint="default"/>
        <w:b w:val="0"/>
        <w:color w:val="auto"/>
        <w:sz w:val="36"/>
        <w:szCs w:val="36"/>
      </w:rPr>
    </w:lvl>
    <w:lvl w:ilvl="1">
      <w:start w:val="1"/>
      <w:numFmt w:val="decimal"/>
      <w:lvlText w:val="%1.%2."/>
      <w:lvlJc w:val="left"/>
      <w:pPr>
        <w:ind w:left="567" w:hanging="567"/>
      </w:pPr>
      <w:rPr>
        <w:rFonts w:hint="eastAsia"/>
        <w:sz w:val="24"/>
      </w:rPr>
    </w:lvl>
    <w:lvl w:ilvl="2">
      <w:start w:val="1"/>
      <w:numFmt w:val="decimal"/>
      <w:lvlText w:val="%1.%2.%3."/>
      <w:lvlJc w:val="left"/>
      <w:pPr>
        <w:ind w:left="709" w:hanging="709"/>
      </w:pPr>
      <w:rPr>
        <w:rFonts w:hint="default"/>
        <w:sz w:val="24"/>
        <w:szCs w:val="3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2" w15:restartNumberingAfterBreak="0">
    <w:nsid w:val="7B7922EF"/>
    <w:multiLevelType w:val="multilevel"/>
    <w:tmpl w:val="DC14900C"/>
    <w:styleLink w:val="11"/>
    <w:lvl w:ilvl="0">
      <w:start w:val="2"/>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73"/>
  </w:num>
  <w:num w:numId="3">
    <w:abstractNumId w:val="62"/>
  </w:num>
  <w:num w:numId="4">
    <w:abstractNumId w:val="17"/>
  </w:num>
  <w:num w:numId="5">
    <w:abstractNumId w:val="35"/>
  </w:num>
  <w:num w:numId="6">
    <w:abstractNumId w:val="22"/>
  </w:num>
  <w:num w:numId="7">
    <w:abstractNumId w:val="77"/>
  </w:num>
  <w:num w:numId="8">
    <w:abstractNumId w:val="25"/>
  </w:num>
  <w:num w:numId="9">
    <w:abstractNumId w:val="8"/>
  </w:num>
  <w:num w:numId="10">
    <w:abstractNumId w:val="60"/>
  </w:num>
  <w:num w:numId="11">
    <w:abstractNumId w:val="37"/>
  </w:num>
  <w:num w:numId="12">
    <w:abstractNumId w:val="64"/>
  </w:num>
  <w:num w:numId="13">
    <w:abstractNumId w:val="9"/>
  </w:num>
  <w:num w:numId="14">
    <w:abstractNumId w:val="5"/>
  </w:num>
  <w:num w:numId="15">
    <w:abstractNumId w:val="74"/>
  </w:num>
  <w:num w:numId="16">
    <w:abstractNumId w:val="33"/>
  </w:num>
  <w:num w:numId="17">
    <w:abstractNumId w:val="10"/>
  </w:num>
  <w:num w:numId="18">
    <w:abstractNumId w:val="32"/>
  </w:num>
  <w:num w:numId="19">
    <w:abstractNumId w:val="3"/>
  </w:num>
  <w:num w:numId="20">
    <w:abstractNumId w:val="52"/>
  </w:num>
  <w:num w:numId="21">
    <w:abstractNumId w:val="18"/>
  </w:num>
  <w:num w:numId="22">
    <w:abstractNumId w:val="61"/>
  </w:num>
  <w:num w:numId="23">
    <w:abstractNumId w:val="36"/>
  </w:num>
  <w:num w:numId="24">
    <w:abstractNumId w:val="13"/>
  </w:num>
  <w:num w:numId="25">
    <w:abstractNumId w:val="70"/>
  </w:num>
  <w:num w:numId="26">
    <w:abstractNumId w:val="51"/>
  </w:num>
  <w:num w:numId="27">
    <w:abstractNumId w:val="34"/>
  </w:num>
  <w:num w:numId="28">
    <w:abstractNumId w:val="16"/>
  </w:num>
  <w:num w:numId="29">
    <w:abstractNumId w:val="53"/>
  </w:num>
  <w:num w:numId="30">
    <w:abstractNumId w:val="65"/>
  </w:num>
  <w:num w:numId="3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2"/>
  </w:num>
  <w:num w:numId="34">
    <w:abstractNumId w:val="24"/>
  </w:num>
  <w:num w:numId="35">
    <w:abstractNumId w:val="67"/>
  </w:num>
  <w:num w:numId="36">
    <w:abstractNumId w:val="56"/>
  </w:num>
  <w:num w:numId="37">
    <w:abstractNumId w:val="19"/>
  </w:num>
  <w:num w:numId="38">
    <w:abstractNumId w:val="7"/>
  </w:num>
  <w:num w:numId="39">
    <w:abstractNumId w:val="69"/>
  </w:num>
  <w:num w:numId="40">
    <w:abstractNumId w:val="4"/>
  </w:num>
  <w:num w:numId="41">
    <w:abstractNumId w:val="30"/>
  </w:num>
  <w:num w:numId="42">
    <w:abstractNumId w:val="55"/>
  </w:num>
  <w:num w:numId="43">
    <w:abstractNumId w:val="54"/>
  </w:num>
  <w:num w:numId="44">
    <w:abstractNumId w:val="29"/>
  </w:num>
  <w:num w:numId="45">
    <w:abstractNumId w:val="45"/>
  </w:num>
  <w:num w:numId="46">
    <w:abstractNumId w:val="31"/>
  </w:num>
  <w:num w:numId="47">
    <w:abstractNumId w:val="49"/>
  </w:num>
  <w:num w:numId="48">
    <w:abstractNumId w:val="76"/>
  </w:num>
  <w:num w:numId="49">
    <w:abstractNumId w:val="50"/>
  </w:num>
  <w:num w:numId="50">
    <w:abstractNumId w:val="71"/>
  </w:num>
  <w:num w:numId="51">
    <w:abstractNumId w:val="23"/>
  </w:num>
  <w:num w:numId="52">
    <w:abstractNumId w:val="21"/>
  </w:num>
  <w:num w:numId="53">
    <w:abstractNumId w:val="58"/>
  </w:num>
  <w:num w:numId="54">
    <w:abstractNumId w:val="15"/>
  </w:num>
  <w:num w:numId="55">
    <w:abstractNumId w:val="68"/>
  </w:num>
  <w:num w:numId="56">
    <w:abstractNumId w:val="27"/>
  </w:num>
  <w:num w:numId="57">
    <w:abstractNumId w:val="39"/>
  </w:num>
  <w:num w:numId="58">
    <w:abstractNumId w:val="11"/>
  </w:num>
  <w:num w:numId="59">
    <w:abstractNumId w:val="28"/>
  </w:num>
  <w:num w:numId="60">
    <w:abstractNumId w:val="57"/>
  </w:num>
  <w:num w:numId="61">
    <w:abstractNumId w:val="6"/>
  </w:num>
  <w:num w:numId="62">
    <w:abstractNumId w:val="63"/>
  </w:num>
  <w:num w:numId="63">
    <w:abstractNumId w:val="43"/>
  </w:num>
  <w:num w:numId="64">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5">
    <w:abstractNumId w:val="48"/>
  </w:num>
  <w:num w:numId="66">
    <w:abstractNumId w:val="20"/>
  </w:num>
  <w:num w:numId="67">
    <w:abstractNumId w:val="0"/>
  </w:num>
  <w:num w:numId="68">
    <w:abstractNumId w:val="41"/>
  </w:num>
  <w:num w:numId="69">
    <w:abstractNumId w:val="38"/>
  </w:num>
  <w:num w:numId="70">
    <w:abstractNumId w:val="14"/>
  </w:num>
  <w:num w:numId="71">
    <w:abstractNumId w:val="26"/>
  </w:num>
  <w:num w:numId="72">
    <w:abstractNumId w:val="1"/>
  </w:num>
  <w:num w:numId="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4"/>
  </w:num>
  <w:num w:numId="75">
    <w:abstractNumId w:val="59"/>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5"/>
  </w:num>
  <w:num w:numId="78">
    <w:abstractNumId w:val="72"/>
  </w:num>
  <w:num w:numId="79">
    <w:abstractNumId w:val="59"/>
  </w:num>
  <w:num w:numId="80">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511"/>
    <w:rsid w:val="00003F39"/>
    <w:rsid w:val="00013AE3"/>
    <w:rsid w:val="00021D38"/>
    <w:rsid w:val="00024E60"/>
    <w:rsid w:val="0002548F"/>
    <w:rsid w:val="00026BC1"/>
    <w:rsid w:val="00027919"/>
    <w:rsid w:val="000313B4"/>
    <w:rsid w:val="00031F6A"/>
    <w:rsid w:val="00041015"/>
    <w:rsid w:val="00043F8F"/>
    <w:rsid w:val="00046DAE"/>
    <w:rsid w:val="00052A69"/>
    <w:rsid w:val="00057FDC"/>
    <w:rsid w:val="000674B9"/>
    <w:rsid w:val="00067556"/>
    <w:rsid w:val="00073500"/>
    <w:rsid w:val="000812BF"/>
    <w:rsid w:val="000833F5"/>
    <w:rsid w:val="00083A39"/>
    <w:rsid w:val="000A2B51"/>
    <w:rsid w:val="000B1253"/>
    <w:rsid w:val="000B55BC"/>
    <w:rsid w:val="000C18B4"/>
    <w:rsid w:val="000C4AF4"/>
    <w:rsid w:val="000C6380"/>
    <w:rsid w:val="000D4F4A"/>
    <w:rsid w:val="00106A4E"/>
    <w:rsid w:val="00107017"/>
    <w:rsid w:val="00114367"/>
    <w:rsid w:val="0011734D"/>
    <w:rsid w:val="001233E0"/>
    <w:rsid w:val="0013219E"/>
    <w:rsid w:val="00133451"/>
    <w:rsid w:val="001368F8"/>
    <w:rsid w:val="00142297"/>
    <w:rsid w:val="0014659D"/>
    <w:rsid w:val="00151902"/>
    <w:rsid w:val="00154789"/>
    <w:rsid w:val="00163EA9"/>
    <w:rsid w:val="0017460D"/>
    <w:rsid w:val="00184494"/>
    <w:rsid w:val="00185461"/>
    <w:rsid w:val="001910B6"/>
    <w:rsid w:val="0019320F"/>
    <w:rsid w:val="001A0F8C"/>
    <w:rsid w:val="001A5B58"/>
    <w:rsid w:val="001A6BFC"/>
    <w:rsid w:val="001B4FCD"/>
    <w:rsid w:val="001B62D6"/>
    <w:rsid w:val="001D46B7"/>
    <w:rsid w:val="001D6DAC"/>
    <w:rsid w:val="001F035E"/>
    <w:rsid w:val="001F0606"/>
    <w:rsid w:val="001F38A8"/>
    <w:rsid w:val="001F457F"/>
    <w:rsid w:val="001F4E37"/>
    <w:rsid w:val="001F59AC"/>
    <w:rsid w:val="00200EAB"/>
    <w:rsid w:val="00204DC1"/>
    <w:rsid w:val="0020682E"/>
    <w:rsid w:val="00206FC2"/>
    <w:rsid w:val="00207297"/>
    <w:rsid w:val="00215607"/>
    <w:rsid w:val="002210BE"/>
    <w:rsid w:val="0022589B"/>
    <w:rsid w:val="002308A0"/>
    <w:rsid w:val="00230B5C"/>
    <w:rsid w:val="00232258"/>
    <w:rsid w:val="00233C18"/>
    <w:rsid w:val="00237994"/>
    <w:rsid w:val="002412D0"/>
    <w:rsid w:val="00243DDF"/>
    <w:rsid w:val="00245DD2"/>
    <w:rsid w:val="00251C4A"/>
    <w:rsid w:val="00253249"/>
    <w:rsid w:val="002658A5"/>
    <w:rsid w:val="00277C30"/>
    <w:rsid w:val="00282FD9"/>
    <w:rsid w:val="00285B31"/>
    <w:rsid w:val="0028635D"/>
    <w:rsid w:val="00290E61"/>
    <w:rsid w:val="0029574C"/>
    <w:rsid w:val="00297662"/>
    <w:rsid w:val="002A1B96"/>
    <w:rsid w:val="002B6B2C"/>
    <w:rsid w:val="002C0F58"/>
    <w:rsid w:val="002C220D"/>
    <w:rsid w:val="002C7E22"/>
    <w:rsid w:val="002D5A07"/>
    <w:rsid w:val="002E4015"/>
    <w:rsid w:val="002E5525"/>
    <w:rsid w:val="002F1E6E"/>
    <w:rsid w:val="002F3512"/>
    <w:rsid w:val="002F3DD3"/>
    <w:rsid w:val="003015CE"/>
    <w:rsid w:val="00306AEC"/>
    <w:rsid w:val="003110D2"/>
    <w:rsid w:val="00324EBA"/>
    <w:rsid w:val="00330099"/>
    <w:rsid w:val="00330AE6"/>
    <w:rsid w:val="00330DAA"/>
    <w:rsid w:val="00330EDD"/>
    <w:rsid w:val="00336829"/>
    <w:rsid w:val="00342668"/>
    <w:rsid w:val="00343A69"/>
    <w:rsid w:val="0034538A"/>
    <w:rsid w:val="00346056"/>
    <w:rsid w:val="003469E9"/>
    <w:rsid w:val="00353440"/>
    <w:rsid w:val="003632AE"/>
    <w:rsid w:val="00366C41"/>
    <w:rsid w:val="003710DC"/>
    <w:rsid w:val="00371C59"/>
    <w:rsid w:val="00375D3D"/>
    <w:rsid w:val="00390038"/>
    <w:rsid w:val="0039496A"/>
    <w:rsid w:val="00397206"/>
    <w:rsid w:val="00397DF3"/>
    <w:rsid w:val="003A15D0"/>
    <w:rsid w:val="003A1C0C"/>
    <w:rsid w:val="003A5093"/>
    <w:rsid w:val="003A59D1"/>
    <w:rsid w:val="003B2B42"/>
    <w:rsid w:val="003B3389"/>
    <w:rsid w:val="003B558C"/>
    <w:rsid w:val="003B650A"/>
    <w:rsid w:val="003C30A9"/>
    <w:rsid w:val="003C3122"/>
    <w:rsid w:val="003C356A"/>
    <w:rsid w:val="003D37E4"/>
    <w:rsid w:val="003D4CC2"/>
    <w:rsid w:val="003D727C"/>
    <w:rsid w:val="003D7B3C"/>
    <w:rsid w:val="003E2646"/>
    <w:rsid w:val="003E407A"/>
    <w:rsid w:val="003E48F4"/>
    <w:rsid w:val="003E734E"/>
    <w:rsid w:val="003F7382"/>
    <w:rsid w:val="0040011C"/>
    <w:rsid w:val="00407F3B"/>
    <w:rsid w:val="00410E5A"/>
    <w:rsid w:val="004126E1"/>
    <w:rsid w:val="0041302F"/>
    <w:rsid w:val="00413A1C"/>
    <w:rsid w:val="00436250"/>
    <w:rsid w:val="00437731"/>
    <w:rsid w:val="00440C30"/>
    <w:rsid w:val="00441625"/>
    <w:rsid w:val="004533EB"/>
    <w:rsid w:val="00457F0C"/>
    <w:rsid w:val="00460686"/>
    <w:rsid w:val="00471500"/>
    <w:rsid w:val="004735FD"/>
    <w:rsid w:val="00481C13"/>
    <w:rsid w:val="004843D1"/>
    <w:rsid w:val="004A150D"/>
    <w:rsid w:val="004A2C6E"/>
    <w:rsid w:val="004B1252"/>
    <w:rsid w:val="004B189C"/>
    <w:rsid w:val="004B39AB"/>
    <w:rsid w:val="004B4F12"/>
    <w:rsid w:val="004C20A8"/>
    <w:rsid w:val="004C3134"/>
    <w:rsid w:val="004D027A"/>
    <w:rsid w:val="004D0ED0"/>
    <w:rsid w:val="004D1C0A"/>
    <w:rsid w:val="004D2B0E"/>
    <w:rsid w:val="004D2CC0"/>
    <w:rsid w:val="004D381A"/>
    <w:rsid w:val="004E3941"/>
    <w:rsid w:val="004E5E81"/>
    <w:rsid w:val="004F1612"/>
    <w:rsid w:val="004F4791"/>
    <w:rsid w:val="004F756B"/>
    <w:rsid w:val="00503985"/>
    <w:rsid w:val="00523CFA"/>
    <w:rsid w:val="00526C5C"/>
    <w:rsid w:val="00531B9D"/>
    <w:rsid w:val="005352E4"/>
    <w:rsid w:val="005352EA"/>
    <w:rsid w:val="00543CB4"/>
    <w:rsid w:val="00545A8A"/>
    <w:rsid w:val="00560209"/>
    <w:rsid w:val="00584D39"/>
    <w:rsid w:val="005851CB"/>
    <w:rsid w:val="00586B1F"/>
    <w:rsid w:val="0058728C"/>
    <w:rsid w:val="0059093D"/>
    <w:rsid w:val="005A0A07"/>
    <w:rsid w:val="005A0D70"/>
    <w:rsid w:val="005A143A"/>
    <w:rsid w:val="005A2B0B"/>
    <w:rsid w:val="005A5ED9"/>
    <w:rsid w:val="005B2CE6"/>
    <w:rsid w:val="005B37DA"/>
    <w:rsid w:val="005D5C75"/>
    <w:rsid w:val="005D656D"/>
    <w:rsid w:val="005D71E8"/>
    <w:rsid w:val="005E03D0"/>
    <w:rsid w:val="005E0EDE"/>
    <w:rsid w:val="005F0976"/>
    <w:rsid w:val="005F0C9C"/>
    <w:rsid w:val="00620CC7"/>
    <w:rsid w:val="006233D6"/>
    <w:rsid w:val="00631C35"/>
    <w:rsid w:val="00632B53"/>
    <w:rsid w:val="00633C7C"/>
    <w:rsid w:val="00640C8C"/>
    <w:rsid w:val="00640DF0"/>
    <w:rsid w:val="0064556B"/>
    <w:rsid w:val="00645825"/>
    <w:rsid w:val="00646B85"/>
    <w:rsid w:val="006664F8"/>
    <w:rsid w:val="00670A9C"/>
    <w:rsid w:val="006767E7"/>
    <w:rsid w:val="0068677D"/>
    <w:rsid w:val="00691ADE"/>
    <w:rsid w:val="00694878"/>
    <w:rsid w:val="00697642"/>
    <w:rsid w:val="006A0408"/>
    <w:rsid w:val="006A08BD"/>
    <w:rsid w:val="006A33F9"/>
    <w:rsid w:val="006B1232"/>
    <w:rsid w:val="006B16AC"/>
    <w:rsid w:val="006B63DB"/>
    <w:rsid w:val="006C12D9"/>
    <w:rsid w:val="006C2699"/>
    <w:rsid w:val="006D49AD"/>
    <w:rsid w:val="006E4735"/>
    <w:rsid w:val="006E5FB4"/>
    <w:rsid w:val="006F2A9E"/>
    <w:rsid w:val="006F41D9"/>
    <w:rsid w:val="006F4F24"/>
    <w:rsid w:val="007210F2"/>
    <w:rsid w:val="00725C45"/>
    <w:rsid w:val="0073004C"/>
    <w:rsid w:val="007312AF"/>
    <w:rsid w:val="0073203A"/>
    <w:rsid w:val="00736560"/>
    <w:rsid w:val="007521FB"/>
    <w:rsid w:val="0075542D"/>
    <w:rsid w:val="00757513"/>
    <w:rsid w:val="00762DD7"/>
    <w:rsid w:val="00771B3B"/>
    <w:rsid w:val="00782C06"/>
    <w:rsid w:val="00783C18"/>
    <w:rsid w:val="0078549B"/>
    <w:rsid w:val="0079096D"/>
    <w:rsid w:val="00790BBD"/>
    <w:rsid w:val="00791B73"/>
    <w:rsid w:val="007938DE"/>
    <w:rsid w:val="0079512C"/>
    <w:rsid w:val="00795FDF"/>
    <w:rsid w:val="00797517"/>
    <w:rsid w:val="00797F13"/>
    <w:rsid w:val="007A77E7"/>
    <w:rsid w:val="007B281F"/>
    <w:rsid w:val="007B5E14"/>
    <w:rsid w:val="007B7101"/>
    <w:rsid w:val="007B7F83"/>
    <w:rsid w:val="007C69A3"/>
    <w:rsid w:val="007C7465"/>
    <w:rsid w:val="007C7C21"/>
    <w:rsid w:val="007D3CFC"/>
    <w:rsid w:val="007D3D01"/>
    <w:rsid w:val="007E0BFD"/>
    <w:rsid w:val="007E30D6"/>
    <w:rsid w:val="007E70E5"/>
    <w:rsid w:val="007F1E7B"/>
    <w:rsid w:val="007F2384"/>
    <w:rsid w:val="007F556E"/>
    <w:rsid w:val="007F5DD4"/>
    <w:rsid w:val="007F7EDD"/>
    <w:rsid w:val="00807F6C"/>
    <w:rsid w:val="008116D9"/>
    <w:rsid w:val="008126F7"/>
    <w:rsid w:val="0083607E"/>
    <w:rsid w:val="00854CF9"/>
    <w:rsid w:val="00856CD6"/>
    <w:rsid w:val="00862D27"/>
    <w:rsid w:val="00865E4F"/>
    <w:rsid w:val="0087704A"/>
    <w:rsid w:val="00877300"/>
    <w:rsid w:val="008808EF"/>
    <w:rsid w:val="0088136E"/>
    <w:rsid w:val="0088571E"/>
    <w:rsid w:val="008858A9"/>
    <w:rsid w:val="00890C6E"/>
    <w:rsid w:val="00890EF0"/>
    <w:rsid w:val="00895308"/>
    <w:rsid w:val="00896F74"/>
    <w:rsid w:val="008A0EB0"/>
    <w:rsid w:val="008B318A"/>
    <w:rsid w:val="008B6B3F"/>
    <w:rsid w:val="008B6F96"/>
    <w:rsid w:val="008C0B1B"/>
    <w:rsid w:val="008C1EB5"/>
    <w:rsid w:val="008C4FFE"/>
    <w:rsid w:val="008D01F5"/>
    <w:rsid w:val="008D2E33"/>
    <w:rsid w:val="008D7B3A"/>
    <w:rsid w:val="00901943"/>
    <w:rsid w:val="00911F3E"/>
    <w:rsid w:val="00913048"/>
    <w:rsid w:val="00915C73"/>
    <w:rsid w:val="00917AEA"/>
    <w:rsid w:val="00926DF9"/>
    <w:rsid w:val="00927DEE"/>
    <w:rsid w:val="0093260D"/>
    <w:rsid w:val="00933B62"/>
    <w:rsid w:val="00933F35"/>
    <w:rsid w:val="0094507C"/>
    <w:rsid w:val="00946107"/>
    <w:rsid w:val="00950F32"/>
    <w:rsid w:val="00953020"/>
    <w:rsid w:val="00956C2D"/>
    <w:rsid w:val="00964742"/>
    <w:rsid w:val="00965072"/>
    <w:rsid w:val="009754FF"/>
    <w:rsid w:val="00976057"/>
    <w:rsid w:val="009824EC"/>
    <w:rsid w:val="00990287"/>
    <w:rsid w:val="00994A00"/>
    <w:rsid w:val="00994B26"/>
    <w:rsid w:val="00997867"/>
    <w:rsid w:val="009A2C52"/>
    <w:rsid w:val="009B39FD"/>
    <w:rsid w:val="009B3C0C"/>
    <w:rsid w:val="009C180A"/>
    <w:rsid w:val="009C63DD"/>
    <w:rsid w:val="009D1E9E"/>
    <w:rsid w:val="009D4473"/>
    <w:rsid w:val="009D552C"/>
    <w:rsid w:val="009E1511"/>
    <w:rsid w:val="009E2480"/>
    <w:rsid w:val="009E2F28"/>
    <w:rsid w:val="009F1152"/>
    <w:rsid w:val="009F36B4"/>
    <w:rsid w:val="009F3CD3"/>
    <w:rsid w:val="009F58AB"/>
    <w:rsid w:val="00A07CDE"/>
    <w:rsid w:val="00A12CA7"/>
    <w:rsid w:val="00A134C0"/>
    <w:rsid w:val="00A15A92"/>
    <w:rsid w:val="00A2052D"/>
    <w:rsid w:val="00A21C24"/>
    <w:rsid w:val="00A27371"/>
    <w:rsid w:val="00A324B6"/>
    <w:rsid w:val="00A3528E"/>
    <w:rsid w:val="00A35A23"/>
    <w:rsid w:val="00A43395"/>
    <w:rsid w:val="00A436C2"/>
    <w:rsid w:val="00A47D86"/>
    <w:rsid w:val="00A50B92"/>
    <w:rsid w:val="00A51B2C"/>
    <w:rsid w:val="00A53987"/>
    <w:rsid w:val="00A70660"/>
    <w:rsid w:val="00A931FF"/>
    <w:rsid w:val="00A9339C"/>
    <w:rsid w:val="00AA1CF9"/>
    <w:rsid w:val="00AA427E"/>
    <w:rsid w:val="00AA428B"/>
    <w:rsid w:val="00AB328F"/>
    <w:rsid w:val="00AB710A"/>
    <w:rsid w:val="00AD003B"/>
    <w:rsid w:val="00AD2AEF"/>
    <w:rsid w:val="00AD58D1"/>
    <w:rsid w:val="00AD79CB"/>
    <w:rsid w:val="00AD7BF2"/>
    <w:rsid w:val="00AE5152"/>
    <w:rsid w:val="00AF686E"/>
    <w:rsid w:val="00B152DD"/>
    <w:rsid w:val="00B1682F"/>
    <w:rsid w:val="00B17411"/>
    <w:rsid w:val="00B25A26"/>
    <w:rsid w:val="00B30740"/>
    <w:rsid w:val="00B3240B"/>
    <w:rsid w:val="00B33D66"/>
    <w:rsid w:val="00B42F86"/>
    <w:rsid w:val="00B4397B"/>
    <w:rsid w:val="00B47A24"/>
    <w:rsid w:val="00B50601"/>
    <w:rsid w:val="00B52DCB"/>
    <w:rsid w:val="00B70869"/>
    <w:rsid w:val="00B77AD5"/>
    <w:rsid w:val="00B96B43"/>
    <w:rsid w:val="00BA18ED"/>
    <w:rsid w:val="00BA382A"/>
    <w:rsid w:val="00BA38EA"/>
    <w:rsid w:val="00BA39F5"/>
    <w:rsid w:val="00BA3D1A"/>
    <w:rsid w:val="00BB2D92"/>
    <w:rsid w:val="00BB747F"/>
    <w:rsid w:val="00BC4B2A"/>
    <w:rsid w:val="00BC7A32"/>
    <w:rsid w:val="00BD0960"/>
    <w:rsid w:val="00BD0D4E"/>
    <w:rsid w:val="00BD4328"/>
    <w:rsid w:val="00BD5AA5"/>
    <w:rsid w:val="00BD7806"/>
    <w:rsid w:val="00BE294B"/>
    <w:rsid w:val="00BE4329"/>
    <w:rsid w:val="00BE4B34"/>
    <w:rsid w:val="00BF1A2B"/>
    <w:rsid w:val="00BF4A14"/>
    <w:rsid w:val="00BF5EAC"/>
    <w:rsid w:val="00C02F71"/>
    <w:rsid w:val="00C04FAD"/>
    <w:rsid w:val="00C118B4"/>
    <w:rsid w:val="00C163BB"/>
    <w:rsid w:val="00C17691"/>
    <w:rsid w:val="00C22E09"/>
    <w:rsid w:val="00C232D7"/>
    <w:rsid w:val="00C3262F"/>
    <w:rsid w:val="00C32F06"/>
    <w:rsid w:val="00C33492"/>
    <w:rsid w:val="00C348C7"/>
    <w:rsid w:val="00C3499E"/>
    <w:rsid w:val="00C34C00"/>
    <w:rsid w:val="00C364EE"/>
    <w:rsid w:val="00C37C79"/>
    <w:rsid w:val="00C554D3"/>
    <w:rsid w:val="00C5588F"/>
    <w:rsid w:val="00C61FAC"/>
    <w:rsid w:val="00C64563"/>
    <w:rsid w:val="00C65C01"/>
    <w:rsid w:val="00C7534E"/>
    <w:rsid w:val="00C804F6"/>
    <w:rsid w:val="00C80920"/>
    <w:rsid w:val="00C81133"/>
    <w:rsid w:val="00C852D7"/>
    <w:rsid w:val="00C90EFF"/>
    <w:rsid w:val="00C910E4"/>
    <w:rsid w:val="00C93035"/>
    <w:rsid w:val="00C94D5B"/>
    <w:rsid w:val="00CA600F"/>
    <w:rsid w:val="00CB0337"/>
    <w:rsid w:val="00CB06B6"/>
    <w:rsid w:val="00CB0F70"/>
    <w:rsid w:val="00CC0300"/>
    <w:rsid w:val="00CD052C"/>
    <w:rsid w:val="00CD7805"/>
    <w:rsid w:val="00CE5B6C"/>
    <w:rsid w:val="00CF495B"/>
    <w:rsid w:val="00CF4F90"/>
    <w:rsid w:val="00CF567D"/>
    <w:rsid w:val="00D0376A"/>
    <w:rsid w:val="00D167DE"/>
    <w:rsid w:val="00D2008E"/>
    <w:rsid w:val="00D2129C"/>
    <w:rsid w:val="00D22D4B"/>
    <w:rsid w:val="00D23670"/>
    <w:rsid w:val="00D2588C"/>
    <w:rsid w:val="00D31756"/>
    <w:rsid w:val="00D354A8"/>
    <w:rsid w:val="00D41EB4"/>
    <w:rsid w:val="00D421DB"/>
    <w:rsid w:val="00D4224F"/>
    <w:rsid w:val="00D42670"/>
    <w:rsid w:val="00D44DE1"/>
    <w:rsid w:val="00D4502D"/>
    <w:rsid w:val="00D530C8"/>
    <w:rsid w:val="00D57932"/>
    <w:rsid w:val="00D57E7E"/>
    <w:rsid w:val="00D60BD0"/>
    <w:rsid w:val="00D632E0"/>
    <w:rsid w:val="00D72A61"/>
    <w:rsid w:val="00D744B1"/>
    <w:rsid w:val="00D7507F"/>
    <w:rsid w:val="00D84321"/>
    <w:rsid w:val="00D91645"/>
    <w:rsid w:val="00D958D6"/>
    <w:rsid w:val="00DA130D"/>
    <w:rsid w:val="00DA3093"/>
    <w:rsid w:val="00DA5FA2"/>
    <w:rsid w:val="00DB7BAD"/>
    <w:rsid w:val="00DE27FB"/>
    <w:rsid w:val="00DE4C7A"/>
    <w:rsid w:val="00DF0B7F"/>
    <w:rsid w:val="00E01441"/>
    <w:rsid w:val="00E02B7D"/>
    <w:rsid w:val="00E154E5"/>
    <w:rsid w:val="00E159F6"/>
    <w:rsid w:val="00E15FAA"/>
    <w:rsid w:val="00E236B9"/>
    <w:rsid w:val="00E36AC3"/>
    <w:rsid w:val="00E4348E"/>
    <w:rsid w:val="00E44EC8"/>
    <w:rsid w:val="00E63351"/>
    <w:rsid w:val="00E72D36"/>
    <w:rsid w:val="00E74B58"/>
    <w:rsid w:val="00E770E0"/>
    <w:rsid w:val="00E77F0B"/>
    <w:rsid w:val="00E831B8"/>
    <w:rsid w:val="00E938ED"/>
    <w:rsid w:val="00E96748"/>
    <w:rsid w:val="00E972FB"/>
    <w:rsid w:val="00E97E6A"/>
    <w:rsid w:val="00EA29B3"/>
    <w:rsid w:val="00EA7DF8"/>
    <w:rsid w:val="00EB0D66"/>
    <w:rsid w:val="00ED140C"/>
    <w:rsid w:val="00EE187E"/>
    <w:rsid w:val="00EF0239"/>
    <w:rsid w:val="00EF1A40"/>
    <w:rsid w:val="00EF5B68"/>
    <w:rsid w:val="00F03766"/>
    <w:rsid w:val="00F103AF"/>
    <w:rsid w:val="00F14C4F"/>
    <w:rsid w:val="00F209B8"/>
    <w:rsid w:val="00F23483"/>
    <w:rsid w:val="00F2611C"/>
    <w:rsid w:val="00F3158E"/>
    <w:rsid w:val="00F32E81"/>
    <w:rsid w:val="00F37917"/>
    <w:rsid w:val="00F41971"/>
    <w:rsid w:val="00F47D55"/>
    <w:rsid w:val="00F54103"/>
    <w:rsid w:val="00F62475"/>
    <w:rsid w:val="00F6438A"/>
    <w:rsid w:val="00F6587E"/>
    <w:rsid w:val="00F71D09"/>
    <w:rsid w:val="00F85977"/>
    <w:rsid w:val="00F953BA"/>
    <w:rsid w:val="00F97CC6"/>
    <w:rsid w:val="00FB079A"/>
    <w:rsid w:val="00FB31EE"/>
    <w:rsid w:val="00FB5FC3"/>
    <w:rsid w:val="00FC0BEB"/>
    <w:rsid w:val="00FC24BC"/>
    <w:rsid w:val="00FC5CDA"/>
    <w:rsid w:val="00FC6758"/>
    <w:rsid w:val="00FD45A5"/>
    <w:rsid w:val="00FD53EF"/>
    <w:rsid w:val="00FD7FE4"/>
    <w:rsid w:val="00FE0974"/>
    <w:rsid w:val="00FE0E0D"/>
    <w:rsid w:val="00FE602A"/>
    <w:rsid w:val="00FF1909"/>
    <w:rsid w:val="00FF665B"/>
    <w:rsid w:val="00FF6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220EE9"/>
  <w15:docId w15:val="{1AC110F7-0BEB-4AF0-BE00-EEF47372C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nhideWhenUsed="1" w:qFormat="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3D7B3C"/>
    <w:pPr>
      <w:widowControl w:val="0"/>
      <w:jc w:val="both"/>
    </w:pPr>
  </w:style>
  <w:style w:type="paragraph" w:styleId="12">
    <w:name w:val="heading 1"/>
    <w:aliases w:val="H1,h1,app heading 1,l1,Memo Heading 1,h11,h12,h13,h14,h15,h16,Heading 1_a,heading 1,h17,h111,h121,h131,h141,h151,h161,h18,h112,h122,h132,h142,h152,h162,h19,h113,h123,h133,h143,h153,h163,NMP Heading 1,título 1,1,II+,I,Section Head,Chapter Headi,Alt+"/>
    <w:basedOn w:val="a6"/>
    <w:next w:val="a7"/>
    <w:link w:val="13"/>
    <w:qFormat/>
    <w:rsid w:val="00CF567D"/>
    <w:pPr>
      <w:keepNext/>
      <w:widowControl/>
      <w:spacing w:before="240" w:after="60"/>
      <w:jc w:val="left"/>
      <w:outlineLvl w:val="0"/>
    </w:pPr>
    <w:rPr>
      <w:rFonts w:ascii="Helvetica" w:eastAsia="Times New Roman" w:hAnsi="Helvetica" w:cs="Arial"/>
      <w:b/>
      <w:bCs/>
      <w:kern w:val="32"/>
      <w:sz w:val="28"/>
      <w:szCs w:val="32"/>
      <w:lang w:eastAsia="en-US"/>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H"/>
    <w:basedOn w:val="a6"/>
    <w:next w:val="a7"/>
    <w:link w:val="22"/>
    <w:qFormat/>
    <w:rsid w:val="00CF567D"/>
    <w:pPr>
      <w:keepNext/>
      <w:widowControl/>
      <w:spacing w:before="240" w:after="60"/>
      <w:jc w:val="left"/>
      <w:outlineLvl w:val="1"/>
    </w:pPr>
    <w:rPr>
      <w:rFonts w:ascii="Helvetica" w:eastAsia="Times New Roman" w:hAnsi="Helvetica" w:cs="Arial"/>
      <w:b/>
      <w:bCs/>
      <w:iCs/>
      <w:kern w:val="0"/>
      <w:sz w:val="24"/>
      <w:szCs w:val="28"/>
      <w:lang w:eastAsia="en-US"/>
    </w:rPr>
  </w:style>
  <w:style w:type="paragraph" w:styleId="31">
    <w:name w:val="heading 3"/>
    <w:aliases w:val="Title,Underrubrik2,H3,Memo Heading 3,h3,no break,hello,Titre 3 Car,no break Car,H3 Car,Underrubrik2 Car,h3 Car,Memo Heading 3 Car,hello Car,Heading 3 Char Car,no break Char Car,H3 Char Car,Underrubrik2 Char Car,h3 Char Car,Memo Heading 3 Char Car"/>
    <w:basedOn w:val="a6"/>
    <w:next w:val="a6"/>
    <w:link w:val="32"/>
    <w:autoRedefine/>
    <w:qFormat/>
    <w:rsid w:val="0079096D"/>
    <w:pPr>
      <w:keepNext/>
      <w:keepLines/>
      <w:widowControl/>
      <w:numPr>
        <w:ilvl w:val="2"/>
        <w:numId w:val="75"/>
      </w:numPr>
      <w:spacing w:before="120" w:after="180"/>
      <w:jc w:val="left"/>
      <w:outlineLvl w:val="2"/>
    </w:pPr>
    <w:rPr>
      <w:rFonts w:ascii="Times New Roman" w:eastAsia="Times New Roman" w:hAnsi="Times New Roman" w:cs="Times New Roman"/>
      <w:kern w:val="0"/>
      <w:szCs w:val="26"/>
      <w:lang w:eastAsia="en-US"/>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6"/>
    <w:next w:val="a6"/>
    <w:link w:val="41"/>
    <w:autoRedefine/>
    <w:uiPriority w:val="9"/>
    <w:qFormat/>
    <w:rsid w:val="00C61FAC"/>
    <w:pPr>
      <w:keepNext/>
      <w:widowControl/>
      <w:numPr>
        <w:ilvl w:val="3"/>
        <w:numId w:val="75"/>
      </w:numPr>
      <w:spacing w:before="240" w:after="60"/>
      <w:jc w:val="left"/>
      <w:outlineLvl w:val="3"/>
    </w:pPr>
    <w:rPr>
      <w:rFonts w:ascii="Times New Roman" w:eastAsia="Times New Roman" w:hAnsi="Times New Roman" w:cs="Times New Roman"/>
      <w:iCs/>
      <w:kern w:val="0"/>
      <w:sz w:val="20"/>
      <w:szCs w:val="20"/>
      <w:lang w:eastAsia="en-US"/>
    </w:rPr>
  </w:style>
  <w:style w:type="paragraph" w:styleId="50">
    <w:name w:val="heading 5"/>
    <w:aliases w:val="H5,h5,Heading5"/>
    <w:basedOn w:val="a6"/>
    <w:next w:val="a6"/>
    <w:link w:val="51"/>
    <w:qFormat/>
    <w:rsid w:val="00CF567D"/>
    <w:pPr>
      <w:keepNext/>
      <w:keepLines/>
      <w:widowControl/>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6"/>
    <w:next w:val="a6"/>
    <w:link w:val="60"/>
    <w:uiPriority w:val="9"/>
    <w:qFormat/>
    <w:rsid w:val="00C364EE"/>
    <w:pPr>
      <w:widowControl/>
      <w:tabs>
        <w:tab w:val="num" w:pos="1152"/>
      </w:tabs>
      <w:spacing w:before="240" w:after="60"/>
      <w:ind w:left="1152" w:hanging="1152"/>
      <w:jc w:val="left"/>
      <w:outlineLvl w:val="5"/>
    </w:pPr>
    <w:rPr>
      <w:rFonts w:ascii="Times New Roman" w:eastAsia="Batang" w:hAnsi="Times New Roman" w:cs="Times New Roman"/>
      <w:b/>
      <w:bCs/>
      <w:kern w:val="0"/>
      <w:sz w:val="22"/>
      <w:lang w:val="en-GB" w:eastAsia="en-US"/>
    </w:rPr>
  </w:style>
  <w:style w:type="paragraph" w:styleId="7">
    <w:name w:val="heading 7"/>
    <w:aliases w:val="st,h7"/>
    <w:basedOn w:val="a6"/>
    <w:next w:val="a6"/>
    <w:link w:val="70"/>
    <w:uiPriority w:val="9"/>
    <w:qFormat/>
    <w:rsid w:val="00C364EE"/>
    <w:pPr>
      <w:widowControl/>
      <w:tabs>
        <w:tab w:val="num" w:pos="1296"/>
      </w:tabs>
      <w:spacing w:before="240" w:after="60"/>
      <w:ind w:left="1296" w:hanging="1296"/>
      <w:jc w:val="left"/>
      <w:outlineLvl w:val="6"/>
    </w:pPr>
    <w:rPr>
      <w:rFonts w:ascii="Times New Roman" w:eastAsia="Batang" w:hAnsi="Times New Roman" w:cs="Times New Roman"/>
      <w:kern w:val="0"/>
      <w:sz w:val="24"/>
      <w:szCs w:val="24"/>
      <w:lang w:val="en-GB" w:eastAsia="en-US"/>
    </w:rPr>
  </w:style>
  <w:style w:type="paragraph" w:styleId="8">
    <w:name w:val="heading 8"/>
    <w:aliases w:val="Table Heading,acronym"/>
    <w:basedOn w:val="a6"/>
    <w:next w:val="a6"/>
    <w:link w:val="80"/>
    <w:qFormat/>
    <w:rsid w:val="00C364EE"/>
    <w:pPr>
      <w:widowControl/>
      <w:tabs>
        <w:tab w:val="num" w:pos="1440"/>
      </w:tabs>
      <w:spacing w:before="240" w:after="60"/>
      <w:ind w:left="1440" w:hanging="1440"/>
      <w:jc w:val="left"/>
      <w:outlineLvl w:val="7"/>
    </w:pPr>
    <w:rPr>
      <w:rFonts w:ascii="Times New Roman" w:eastAsia="Batang" w:hAnsi="Times New Roman" w:cs="Times New Roman"/>
      <w:i/>
      <w:iCs/>
      <w:kern w:val="0"/>
      <w:sz w:val="24"/>
      <w:szCs w:val="24"/>
      <w:lang w:val="en-GB" w:eastAsia="en-US"/>
    </w:rPr>
  </w:style>
  <w:style w:type="paragraph" w:styleId="9">
    <w:name w:val="heading 9"/>
    <w:aliases w:val="Figure Heading,FH,appendix"/>
    <w:basedOn w:val="a6"/>
    <w:next w:val="a6"/>
    <w:link w:val="90"/>
    <w:qFormat/>
    <w:rsid w:val="00C364EE"/>
    <w:pPr>
      <w:widowControl/>
      <w:tabs>
        <w:tab w:val="num" w:pos="1584"/>
      </w:tabs>
      <w:spacing w:before="240" w:after="60"/>
      <w:ind w:left="1584" w:hanging="1584"/>
      <w:jc w:val="left"/>
      <w:outlineLvl w:val="8"/>
    </w:pPr>
    <w:rPr>
      <w:rFonts w:ascii="Arial" w:eastAsia="Batang" w:hAnsi="Arial" w:cs="Arial"/>
      <w:kern w:val="0"/>
      <w:sz w:val="22"/>
      <w:lang w:val="en-GB" w:eastAsia="en-US"/>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6"/>
    <w:link w:val="ac"/>
    <w:unhideWhenUsed/>
    <w:qFormat/>
    <w:rsid w:val="00CF567D"/>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8"/>
    <w:link w:val="ab"/>
    <w:qFormat/>
    <w:rsid w:val="00CF567D"/>
    <w:rPr>
      <w:sz w:val="18"/>
      <w:szCs w:val="18"/>
    </w:rPr>
  </w:style>
  <w:style w:type="paragraph" w:styleId="ad">
    <w:name w:val="footer"/>
    <w:basedOn w:val="a6"/>
    <w:link w:val="ae"/>
    <w:unhideWhenUsed/>
    <w:qFormat/>
    <w:rsid w:val="00CF567D"/>
    <w:pPr>
      <w:tabs>
        <w:tab w:val="center" w:pos="4153"/>
        <w:tab w:val="right" w:pos="8306"/>
      </w:tabs>
      <w:snapToGrid w:val="0"/>
      <w:jc w:val="left"/>
    </w:pPr>
    <w:rPr>
      <w:sz w:val="18"/>
      <w:szCs w:val="18"/>
    </w:rPr>
  </w:style>
  <w:style w:type="character" w:customStyle="1" w:styleId="ae">
    <w:name w:val="页脚 字符"/>
    <w:basedOn w:val="a8"/>
    <w:link w:val="ad"/>
    <w:qFormat/>
    <w:rsid w:val="00CF567D"/>
    <w:rPr>
      <w:sz w:val="18"/>
      <w:szCs w:val="18"/>
    </w:rPr>
  </w:style>
  <w:style w:type="character" w:customStyle="1" w:styleId="13">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8"/>
    <w:link w:val="12"/>
    <w:qFormat/>
    <w:rsid w:val="00CF567D"/>
    <w:rPr>
      <w:rFonts w:ascii="Helvetica" w:eastAsia="Times New Roman" w:hAnsi="Helvetica" w:cs="Arial"/>
      <w:b/>
      <w:bCs/>
      <w:kern w:val="32"/>
      <w:sz w:val="28"/>
      <w:szCs w:val="32"/>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8"/>
    <w:link w:val="20"/>
    <w:qFormat/>
    <w:rsid w:val="00CF567D"/>
    <w:rPr>
      <w:rFonts w:ascii="Helvetica" w:eastAsia="Times New Roman" w:hAnsi="Helvetica" w:cs="Arial"/>
      <w:b/>
      <w:bCs/>
      <w:iCs/>
      <w:kern w:val="0"/>
      <w:sz w:val="24"/>
      <w:szCs w:val="28"/>
      <w:lang w:eastAsia="en-US"/>
    </w:rPr>
  </w:style>
  <w:style w:type="character" w:customStyle="1" w:styleId="32">
    <w:name w:val="标题 3 字符"/>
    <w:aliases w:val="Title 字符,Underrubrik2 字符,H3 字符,Memo Heading 3 字符,h3 字符,no break 字符,hello 字符,Titre 3 Car 字符,no break Car 字符,H3 Car 字符,Underrubrik2 Car 字符,h3 Car 字符,Memo Heading 3 Car 字符,hello Car 字符,Heading 3 Char Car 字符,no break Char Car 字符,H3 Char Car 字符"/>
    <w:basedOn w:val="a8"/>
    <w:link w:val="31"/>
    <w:qFormat/>
    <w:rsid w:val="0079096D"/>
    <w:rPr>
      <w:rFonts w:ascii="Times New Roman" w:eastAsia="Times New Roman" w:hAnsi="Times New Roman" w:cs="Times New Roman"/>
      <w:kern w:val="0"/>
      <w:szCs w:val="2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8"/>
    <w:link w:val="40"/>
    <w:uiPriority w:val="9"/>
    <w:rsid w:val="00C61FAC"/>
    <w:rPr>
      <w:rFonts w:ascii="Times New Roman" w:eastAsia="Times New Roman" w:hAnsi="Times New Roman" w:cs="Times New Roman"/>
      <w:iCs/>
      <w:kern w:val="0"/>
      <w:sz w:val="20"/>
      <w:szCs w:val="20"/>
      <w:lang w:eastAsia="en-US"/>
    </w:rPr>
  </w:style>
  <w:style w:type="character" w:customStyle="1" w:styleId="51">
    <w:name w:val="标题 5 字符"/>
    <w:aliases w:val="H5 字符,h5 字符,Heading5 字符"/>
    <w:basedOn w:val="a8"/>
    <w:link w:val="50"/>
    <w:qFormat/>
    <w:rsid w:val="00CF567D"/>
    <w:rPr>
      <w:rFonts w:ascii="Times New Roman" w:eastAsia="Times New Roman" w:hAnsi="Times New Roman" w:cs="Times New Roman"/>
      <w:b/>
      <w:bCs/>
      <w:kern w:val="0"/>
      <w:sz w:val="28"/>
      <w:szCs w:val="28"/>
      <w:lang w:eastAsia="en-US"/>
    </w:rPr>
  </w:style>
  <w:style w:type="numbering" w:customStyle="1" w:styleId="14">
    <w:name w:val="无列表1"/>
    <w:next w:val="aa"/>
    <w:uiPriority w:val="99"/>
    <w:semiHidden/>
    <w:unhideWhenUsed/>
    <w:rsid w:val="00CF567D"/>
  </w:style>
  <w:style w:type="paragraph" w:styleId="a7">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6"/>
    <w:link w:val="af"/>
    <w:qFormat/>
    <w:rsid w:val="00CF567D"/>
    <w:pPr>
      <w:widowControl/>
      <w:spacing w:after="120"/>
    </w:pPr>
    <w:rPr>
      <w:rFonts w:ascii="Times" w:eastAsia="Times New Roman" w:hAnsi="Times" w:cs="Times New Roman"/>
      <w:kern w:val="0"/>
      <w:sz w:val="20"/>
      <w:szCs w:val="24"/>
      <w:lang w:eastAsia="en-US"/>
    </w:rPr>
  </w:style>
  <w:style w:type="character" w:customStyle="1" w:styleId="af">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basedOn w:val="a8"/>
    <w:link w:val="a7"/>
    <w:qFormat/>
    <w:rsid w:val="00CF567D"/>
    <w:rPr>
      <w:rFonts w:ascii="Times" w:eastAsia="Times New Roman" w:hAnsi="Times" w:cs="Times New Roman"/>
      <w:kern w:val="0"/>
      <w:sz w:val="20"/>
      <w:szCs w:val="24"/>
      <w:lang w:eastAsia="en-US"/>
    </w:rPr>
  </w:style>
  <w:style w:type="paragraph" w:styleId="af0">
    <w:name w:val="caption"/>
    <w:aliases w:val="cap,cap Char,Caption Char,Caption Char1 Char,cap Char Char1,Caption Char Char1 Char,cap Char2,cap1,cap2,cap11,Légende-figure,Légende-figure Char,Beschrifubg,Beschriftung Char,label,cap11 Char,cap11 Char Char Char,captions,Beschriftung Char Char,条目,题"/>
    <w:basedOn w:val="a6"/>
    <w:next w:val="a6"/>
    <w:link w:val="af1"/>
    <w:uiPriority w:val="99"/>
    <w:qFormat/>
    <w:rsid w:val="00CF567D"/>
    <w:pPr>
      <w:widowControl/>
      <w:spacing w:before="120" w:after="120"/>
      <w:jc w:val="left"/>
    </w:pPr>
    <w:rPr>
      <w:rFonts w:ascii="Times New Roman" w:eastAsia="Times New Roman" w:hAnsi="Times New Roman" w:cs="Times New Roman"/>
      <w:b/>
      <w:bCs/>
      <w:kern w:val="0"/>
      <w:sz w:val="20"/>
      <w:szCs w:val="20"/>
      <w:lang w:eastAsia="en-US"/>
    </w:rPr>
  </w:style>
  <w:style w:type="character" w:styleId="af2">
    <w:name w:val="annotation reference"/>
    <w:qFormat/>
    <w:rsid w:val="00CF567D"/>
    <w:rPr>
      <w:sz w:val="16"/>
      <w:szCs w:val="16"/>
    </w:rPr>
  </w:style>
  <w:style w:type="paragraph" w:styleId="af3">
    <w:name w:val="annotation text"/>
    <w:basedOn w:val="a6"/>
    <w:link w:val="af4"/>
    <w:qFormat/>
    <w:rsid w:val="00CF567D"/>
    <w:pPr>
      <w:widowControl/>
      <w:jc w:val="left"/>
    </w:pPr>
    <w:rPr>
      <w:rFonts w:ascii="Times New Roman" w:eastAsia="Times New Roman" w:hAnsi="Times New Roman" w:cs="Times New Roman"/>
      <w:kern w:val="0"/>
      <w:sz w:val="20"/>
      <w:szCs w:val="20"/>
      <w:lang w:eastAsia="en-US"/>
    </w:rPr>
  </w:style>
  <w:style w:type="character" w:customStyle="1" w:styleId="af4">
    <w:name w:val="批注文字 字符"/>
    <w:basedOn w:val="a8"/>
    <w:link w:val="af3"/>
    <w:qFormat/>
    <w:rsid w:val="00CF567D"/>
    <w:rPr>
      <w:rFonts w:ascii="Times New Roman" w:eastAsia="Times New Roman" w:hAnsi="Times New Roman" w:cs="Times New Roman"/>
      <w:kern w:val="0"/>
      <w:sz w:val="20"/>
      <w:szCs w:val="20"/>
      <w:lang w:eastAsia="en-US"/>
    </w:rPr>
  </w:style>
  <w:style w:type="table" w:styleId="af5">
    <w:name w:val="Table Grid"/>
    <w:aliases w:val="TableGrid"/>
    <w:basedOn w:val="a9"/>
    <w:uiPriority w:val="39"/>
    <w:qFormat/>
    <w:rsid w:val="00CF567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6"/>
    <w:link w:val="af7"/>
    <w:qFormat/>
    <w:rsid w:val="00CF567D"/>
    <w:pPr>
      <w:widowControl/>
      <w:jc w:val="left"/>
    </w:pPr>
    <w:rPr>
      <w:rFonts w:ascii="Arial" w:eastAsia="MS Gothic" w:hAnsi="Arial" w:cs="Times New Roman"/>
      <w:kern w:val="0"/>
      <w:sz w:val="18"/>
      <w:szCs w:val="18"/>
      <w:lang w:eastAsia="en-US"/>
    </w:rPr>
  </w:style>
  <w:style w:type="character" w:customStyle="1" w:styleId="af7">
    <w:name w:val="批注框文本 字符"/>
    <w:basedOn w:val="a8"/>
    <w:link w:val="af6"/>
    <w:qFormat/>
    <w:rsid w:val="00CF567D"/>
    <w:rPr>
      <w:rFonts w:ascii="Arial" w:eastAsia="MS Gothic" w:hAnsi="Arial" w:cs="Times New Roman"/>
      <w:kern w:val="0"/>
      <w:sz w:val="18"/>
      <w:szCs w:val="18"/>
      <w:lang w:eastAsia="en-US"/>
    </w:rPr>
  </w:style>
  <w:style w:type="paragraph" w:styleId="af8">
    <w:name w:val="Document Map"/>
    <w:basedOn w:val="a6"/>
    <w:link w:val="af9"/>
    <w:qFormat/>
    <w:rsid w:val="00CF567D"/>
    <w:pPr>
      <w:widowControl/>
      <w:shd w:val="clear" w:color="auto" w:fill="000080"/>
      <w:jc w:val="left"/>
    </w:pPr>
    <w:rPr>
      <w:rFonts w:ascii="Times New Roman" w:eastAsia="Times New Roman" w:hAnsi="Times New Roman" w:cs="Times New Roman"/>
      <w:kern w:val="0"/>
      <w:sz w:val="24"/>
      <w:szCs w:val="24"/>
      <w:lang w:eastAsia="en-US"/>
    </w:rPr>
  </w:style>
  <w:style w:type="character" w:customStyle="1" w:styleId="af9">
    <w:name w:val="文档结构图 字符"/>
    <w:basedOn w:val="a8"/>
    <w:link w:val="af8"/>
    <w:qFormat/>
    <w:rsid w:val="00CF567D"/>
    <w:rPr>
      <w:rFonts w:ascii="Times New Roman" w:eastAsia="Times New Roman" w:hAnsi="Times New Roman" w:cs="Times New Roman"/>
      <w:kern w:val="0"/>
      <w:sz w:val="24"/>
      <w:szCs w:val="24"/>
      <w:shd w:val="clear" w:color="auto" w:fill="000080"/>
      <w:lang w:eastAsia="en-US"/>
    </w:rPr>
  </w:style>
  <w:style w:type="paragraph" w:customStyle="1" w:styleId="CharChar16">
    <w:name w:val="Char Char16"/>
    <w:basedOn w:val="af8"/>
    <w:autoRedefine/>
    <w:rsid w:val="00CF567D"/>
    <w:pPr>
      <w:widowControl w:val="0"/>
      <w:adjustRightInd w:val="0"/>
      <w:spacing w:line="436" w:lineRule="exact"/>
      <w:ind w:left="357"/>
      <w:outlineLvl w:val="3"/>
    </w:pPr>
    <w:rPr>
      <w:rFonts w:ascii="Tahoma" w:eastAsia="宋体" w:hAnsi="Tahoma"/>
      <w:b/>
      <w:kern w:val="2"/>
      <w:lang w:eastAsia="zh-CN"/>
    </w:rPr>
  </w:style>
  <w:style w:type="character" w:styleId="afa">
    <w:name w:val="page number"/>
    <w:basedOn w:val="a8"/>
    <w:qFormat/>
    <w:rsid w:val="00CF567D"/>
  </w:style>
  <w:style w:type="paragraph" w:customStyle="1" w:styleId="TF">
    <w:name w:val="TF"/>
    <w:aliases w:val="left"/>
    <w:basedOn w:val="a6"/>
    <w:link w:val="TFZchn"/>
    <w:qFormat/>
    <w:rsid w:val="00CF567D"/>
    <w:pPr>
      <w:keepLines/>
      <w:widowControl/>
      <w:overflowPunct w:val="0"/>
      <w:autoSpaceDE w:val="0"/>
      <w:autoSpaceDN w:val="0"/>
      <w:adjustRightInd w:val="0"/>
      <w:spacing w:after="240"/>
      <w:jc w:val="center"/>
      <w:textAlignment w:val="baseline"/>
    </w:pPr>
    <w:rPr>
      <w:rFonts w:ascii="Arial" w:eastAsia="宋体" w:hAnsi="Arial" w:cs="Times New Roman"/>
      <w:b/>
      <w:kern w:val="0"/>
      <w:sz w:val="20"/>
      <w:szCs w:val="20"/>
      <w:lang w:val="en-GB" w:eastAsia="en-US"/>
    </w:rPr>
  </w:style>
  <w:style w:type="paragraph" w:customStyle="1" w:styleId="CharChar2CharChar">
    <w:name w:val="Char Char2 Char Char"/>
    <w:semiHidden/>
    <w:rsid w:val="00CF567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b">
    <w:name w:val="footnote reference"/>
    <w:aliases w:val="Appel note de bas de p,Footnote Reference/"/>
    <w:qFormat/>
    <w:rsid w:val="00CF567D"/>
    <w:rPr>
      <w:position w:val="6"/>
      <w:sz w:val="18"/>
    </w:rPr>
  </w:style>
  <w:style w:type="paragraph" w:styleId="afc">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6"/>
    <w:link w:val="afd"/>
    <w:qFormat/>
    <w:rsid w:val="00CF567D"/>
    <w:pPr>
      <w:keepLines/>
      <w:widowControl/>
      <w:tabs>
        <w:tab w:val="left" w:pos="255"/>
        <w:tab w:val="left" w:pos="794"/>
        <w:tab w:val="left" w:pos="1191"/>
        <w:tab w:val="left" w:pos="1588"/>
        <w:tab w:val="left" w:pos="1985"/>
      </w:tabs>
      <w:overflowPunct w:val="0"/>
      <w:autoSpaceDE w:val="0"/>
      <w:autoSpaceDN w:val="0"/>
      <w:adjustRightInd w:val="0"/>
      <w:spacing w:before="80"/>
      <w:ind w:left="255" w:hanging="255"/>
      <w:jc w:val="left"/>
      <w:textAlignment w:val="baseline"/>
    </w:pPr>
    <w:rPr>
      <w:rFonts w:ascii="Times New Roman" w:eastAsia="宋体" w:hAnsi="Times New Roman" w:cs="Times New Roman"/>
      <w:kern w:val="0"/>
      <w:sz w:val="22"/>
      <w:szCs w:val="20"/>
      <w:lang w:val="en-GB" w:eastAsia="en-US"/>
    </w:rPr>
  </w:style>
  <w:style w:type="character" w:customStyle="1" w:styleId="afd">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basedOn w:val="a8"/>
    <w:link w:val="afc"/>
    <w:qFormat/>
    <w:rsid w:val="00CF567D"/>
    <w:rPr>
      <w:rFonts w:ascii="Times New Roman" w:eastAsia="宋体" w:hAnsi="Times New Roman" w:cs="Times New Roman"/>
      <w:kern w:val="0"/>
      <w:sz w:val="22"/>
      <w:szCs w:val="20"/>
      <w:lang w:val="en-GB" w:eastAsia="en-US"/>
    </w:rPr>
  </w:style>
  <w:style w:type="paragraph" w:styleId="afe">
    <w:name w:val="endnote text"/>
    <w:basedOn w:val="a6"/>
    <w:link w:val="aff"/>
    <w:qFormat/>
    <w:rsid w:val="00CF567D"/>
    <w:pPr>
      <w:widowControl/>
      <w:snapToGrid w:val="0"/>
      <w:jc w:val="left"/>
    </w:pPr>
    <w:rPr>
      <w:rFonts w:ascii="Times New Roman" w:eastAsia="Times New Roman" w:hAnsi="Times New Roman" w:cs="Times New Roman"/>
      <w:kern w:val="0"/>
      <w:sz w:val="24"/>
      <w:szCs w:val="24"/>
      <w:lang w:eastAsia="en-US"/>
    </w:rPr>
  </w:style>
  <w:style w:type="character" w:customStyle="1" w:styleId="aff">
    <w:name w:val="尾注文本 字符"/>
    <w:basedOn w:val="a8"/>
    <w:link w:val="afe"/>
    <w:qFormat/>
    <w:rsid w:val="00CF567D"/>
    <w:rPr>
      <w:rFonts w:ascii="Times New Roman" w:eastAsia="Times New Roman" w:hAnsi="Times New Roman" w:cs="Times New Roman"/>
      <w:kern w:val="0"/>
      <w:sz w:val="24"/>
      <w:szCs w:val="24"/>
      <w:lang w:eastAsia="en-US"/>
    </w:rPr>
  </w:style>
  <w:style w:type="character" w:styleId="aff0">
    <w:name w:val="endnote reference"/>
    <w:rsid w:val="00CF567D"/>
    <w:rPr>
      <w:vertAlign w:val="superscript"/>
    </w:rPr>
  </w:style>
  <w:style w:type="paragraph" w:styleId="3">
    <w:name w:val="List Number 3"/>
    <w:basedOn w:val="a6"/>
    <w:qFormat/>
    <w:rsid w:val="00CF567D"/>
    <w:pPr>
      <w:widowControl/>
      <w:numPr>
        <w:numId w:val="1"/>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styleId="aff1">
    <w:name w:val="annotation subject"/>
    <w:basedOn w:val="af3"/>
    <w:next w:val="af3"/>
    <w:link w:val="aff2"/>
    <w:qFormat/>
    <w:rsid w:val="00CF567D"/>
    <w:rPr>
      <w:b/>
      <w:bCs/>
    </w:rPr>
  </w:style>
  <w:style w:type="character" w:customStyle="1" w:styleId="aff2">
    <w:name w:val="批注主题 字符"/>
    <w:basedOn w:val="af4"/>
    <w:link w:val="aff1"/>
    <w:qFormat/>
    <w:rsid w:val="00CF567D"/>
    <w:rPr>
      <w:rFonts w:ascii="Times New Roman" w:eastAsia="Times New Roman" w:hAnsi="Times New Roman" w:cs="Times New Roman"/>
      <w:b/>
      <w:bCs/>
      <w:kern w:val="0"/>
      <w:sz w:val="20"/>
      <w:szCs w:val="20"/>
      <w:lang w:eastAsia="en-US"/>
    </w:rPr>
  </w:style>
  <w:style w:type="paragraph" w:styleId="aff3">
    <w:name w:val="Revision"/>
    <w:hidden/>
    <w:uiPriority w:val="99"/>
    <w:semiHidden/>
    <w:qFormat/>
    <w:rsid w:val="00CF567D"/>
    <w:rPr>
      <w:rFonts w:ascii="Times New Roman" w:eastAsia="Times New Roman" w:hAnsi="Times New Roman" w:cs="Times New Roman"/>
      <w:kern w:val="0"/>
      <w:sz w:val="24"/>
      <w:szCs w:val="24"/>
      <w:lang w:eastAsia="en-US"/>
    </w:rPr>
  </w:style>
  <w:style w:type="paragraph" w:customStyle="1" w:styleId="Normalaftertitle">
    <w:name w:val="Normal_after_title"/>
    <w:basedOn w:val="a6"/>
    <w:next w:val="a6"/>
    <w:link w:val="NormalaftertitleChar"/>
    <w:rsid w:val="00CF567D"/>
    <w:pPr>
      <w:widowControl/>
      <w:tabs>
        <w:tab w:val="left" w:pos="794"/>
        <w:tab w:val="left" w:pos="1191"/>
        <w:tab w:val="left" w:pos="1588"/>
        <w:tab w:val="left" w:pos="1985"/>
      </w:tabs>
      <w:overflowPunct w:val="0"/>
      <w:autoSpaceDE w:val="0"/>
      <w:autoSpaceDN w:val="0"/>
      <w:adjustRightInd w:val="0"/>
      <w:spacing w:before="360"/>
      <w:jc w:val="left"/>
      <w:textAlignment w:val="baseline"/>
    </w:pPr>
    <w:rPr>
      <w:rFonts w:ascii="Times New Roman" w:eastAsia="Batang" w:hAnsi="Times New Roman" w:cs="Times New Roman"/>
      <w:kern w:val="0"/>
      <w:sz w:val="24"/>
      <w:szCs w:val="20"/>
      <w:lang w:val="en-GB" w:eastAsia="en-US"/>
    </w:rPr>
  </w:style>
  <w:style w:type="paragraph" w:customStyle="1" w:styleId="Equation">
    <w:name w:val="Equation"/>
    <w:aliases w:val="eq"/>
    <w:basedOn w:val="a6"/>
    <w:link w:val="EquationeqChar"/>
    <w:qFormat/>
    <w:rsid w:val="00CF567D"/>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Batang" w:hAnsi="Times New Roman" w:cs="Times New Roman"/>
      <w:kern w:val="0"/>
      <w:sz w:val="24"/>
      <w:szCs w:val="20"/>
      <w:lang w:val="en-GB" w:eastAsia="en-US"/>
    </w:rPr>
  </w:style>
  <w:style w:type="paragraph" w:customStyle="1" w:styleId="Char1CharChar1Char">
    <w:name w:val="Char1 Char Char1 Char"/>
    <w:basedOn w:val="a6"/>
    <w:rsid w:val="00CF567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NormalaftertitleChar">
    <w:name w:val="Normal_after_title Char"/>
    <w:link w:val="Normalaftertitle"/>
    <w:rsid w:val="00CF567D"/>
    <w:rPr>
      <w:rFonts w:ascii="Times New Roman" w:eastAsia="Batang" w:hAnsi="Times New Roman" w:cs="Times New Roman"/>
      <w:kern w:val="0"/>
      <w:sz w:val="24"/>
      <w:szCs w:val="20"/>
      <w:lang w:val="en-GB" w:eastAsia="en-US"/>
    </w:rPr>
  </w:style>
  <w:style w:type="character" w:customStyle="1" w:styleId="EquationeqChar">
    <w:name w:val="Equation.eq Char"/>
    <w:link w:val="Equation"/>
    <w:rsid w:val="00CF567D"/>
    <w:rPr>
      <w:rFonts w:ascii="Times New Roman" w:eastAsia="Batang" w:hAnsi="Times New Roman" w:cs="Times New Roman"/>
      <w:kern w:val="0"/>
      <w:sz w:val="24"/>
      <w:szCs w:val="20"/>
      <w:lang w:val="en-GB" w:eastAsia="en-US"/>
    </w:rPr>
  </w:style>
  <w:style w:type="paragraph" w:customStyle="1" w:styleId="Figuretitle">
    <w:name w:val="Figure_title"/>
    <w:basedOn w:val="a6"/>
    <w:next w:val="a6"/>
    <w:link w:val="FiguretitleChar"/>
    <w:rsid w:val="00CF567D"/>
    <w:pPr>
      <w:keepLines/>
      <w:widowControl/>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w:eastAsia="Batang" w:hAnsi="Times New Roman" w:cs="Times New Roman"/>
      <w:b/>
      <w:kern w:val="0"/>
      <w:sz w:val="24"/>
      <w:szCs w:val="20"/>
      <w:lang w:val="en-GB" w:eastAsia="en-US"/>
    </w:rPr>
  </w:style>
  <w:style w:type="character" w:customStyle="1" w:styleId="FiguretitleChar">
    <w:name w:val="Figure_title Char"/>
    <w:link w:val="Figuretitle"/>
    <w:rsid w:val="00CF567D"/>
    <w:rPr>
      <w:rFonts w:ascii="Times New Roman" w:eastAsia="Batang" w:hAnsi="Times New Roman" w:cs="Times New Roman"/>
      <w:b/>
      <w:kern w:val="0"/>
      <w:sz w:val="24"/>
      <w:szCs w:val="20"/>
      <w:lang w:val="en-GB" w:eastAsia="en-US"/>
    </w:rPr>
  </w:style>
  <w:style w:type="paragraph" w:styleId="aff4">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6"/>
    <w:link w:val="aff5"/>
    <w:uiPriority w:val="34"/>
    <w:qFormat/>
    <w:rsid w:val="00CF567D"/>
    <w:pPr>
      <w:widowControl/>
      <w:ind w:firstLineChars="200" w:firstLine="420"/>
      <w:jc w:val="left"/>
    </w:pPr>
    <w:rPr>
      <w:rFonts w:ascii="宋体" w:eastAsia="宋体" w:hAnsi="宋体" w:cs="宋体"/>
      <w:kern w:val="0"/>
      <w:sz w:val="24"/>
      <w:szCs w:val="24"/>
    </w:rPr>
  </w:style>
  <w:style w:type="paragraph" w:customStyle="1" w:styleId="PaperTableCell">
    <w:name w:val="PaperTableCell"/>
    <w:basedOn w:val="a6"/>
    <w:qFormat/>
    <w:rsid w:val="00CF567D"/>
    <w:pPr>
      <w:widowControl/>
    </w:pPr>
    <w:rPr>
      <w:rFonts w:ascii="Times New Roman" w:eastAsia="Times New Roman" w:hAnsi="Times New Roman" w:cs="Times New Roman"/>
      <w:kern w:val="0"/>
      <w:sz w:val="16"/>
      <w:szCs w:val="20"/>
      <w:lang w:eastAsia="en-US"/>
    </w:rPr>
  </w:style>
  <w:style w:type="paragraph" w:styleId="aff6">
    <w:name w:val="Normal (Web)"/>
    <w:basedOn w:val="a6"/>
    <w:uiPriority w:val="99"/>
    <w:unhideWhenUsed/>
    <w:qFormat/>
    <w:rsid w:val="00CF567D"/>
    <w:pPr>
      <w:widowControl/>
      <w:spacing w:before="100" w:beforeAutospacing="1" w:after="100" w:afterAutospacing="1"/>
      <w:jc w:val="left"/>
    </w:pPr>
    <w:rPr>
      <w:rFonts w:ascii="宋体" w:eastAsia="宋体" w:hAnsi="宋体" w:cs="宋体"/>
      <w:kern w:val="0"/>
      <w:sz w:val="24"/>
      <w:szCs w:val="24"/>
    </w:rPr>
  </w:style>
  <w:style w:type="paragraph" w:customStyle="1" w:styleId="TAH">
    <w:name w:val="TAH"/>
    <w:basedOn w:val="TAC"/>
    <w:link w:val="TAHCar"/>
    <w:qFormat/>
    <w:rsid w:val="00CF567D"/>
    <w:rPr>
      <w:b/>
    </w:rPr>
  </w:style>
  <w:style w:type="paragraph" w:customStyle="1" w:styleId="TAC">
    <w:name w:val="TAC"/>
    <w:basedOn w:val="a6"/>
    <w:link w:val="TACChar"/>
    <w:qFormat/>
    <w:rsid w:val="00CF567D"/>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en-GB"/>
    </w:rPr>
  </w:style>
  <w:style w:type="character" w:customStyle="1" w:styleId="af1">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1"/>
    <w:link w:val="af0"/>
    <w:rsid w:val="00CF567D"/>
    <w:rPr>
      <w:rFonts w:ascii="Times New Roman" w:eastAsia="Times New Roman" w:hAnsi="Times New Roman" w:cs="Times New Roman"/>
      <w:b/>
      <w:bCs/>
      <w:kern w:val="0"/>
      <w:sz w:val="20"/>
      <w:szCs w:val="20"/>
      <w:lang w:eastAsia="en-US"/>
    </w:rPr>
  </w:style>
  <w:style w:type="paragraph" w:customStyle="1" w:styleId="address">
    <w:name w:val="address"/>
    <w:rsid w:val="00CF567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kern w:val="0"/>
      <w:sz w:val="20"/>
      <w:szCs w:val="20"/>
      <w:lang w:val="en-GB" w:eastAsia="en-US"/>
    </w:rPr>
  </w:style>
  <w:style w:type="table" w:styleId="15">
    <w:name w:val="Table Classic 1"/>
    <w:basedOn w:val="a9"/>
    <w:rsid w:val="00CF567D"/>
    <w:rPr>
      <w:rFonts w:ascii="Times New Roman" w:eastAsia="宋体"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Elegant"/>
    <w:basedOn w:val="a9"/>
    <w:rsid w:val="00CF567D"/>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qFormat/>
    <w:rsid w:val="00CF567D"/>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styleId="aff8">
    <w:name w:val="Hyperlink"/>
    <w:uiPriority w:val="99"/>
    <w:qFormat/>
    <w:rsid w:val="00CF567D"/>
    <w:rPr>
      <w:color w:val="0000FF"/>
      <w:u w:val="single"/>
    </w:rPr>
  </w:style>
  <w:style w:type="paragraph" w:customStyle="1" w:styleId="B1">
    <w:name w:val="B1"/>
    <w:basedOn w:val="aff9"/>
    <w:link w:val="B10"/>
    <w:qFormat/>
    <w:rsid w:val="00CF567D"/>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3"/>
    <w:link w:val="B2Char"/>
    <w:qFormat/>
    <w:rsid w:val="00CF567D"/>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CF567D"/>
    <w:rPr>
      <w:rFonts w:ascii="Times New Roman" w:eastAsia="Times New Roman" w:hAnsi="Times New Roman" w:cs="Times New Roman"/>
      <w:kern w:val="0"/>
      <w:sz w:val="20"/>
      <w:szCs w:val="20"/>
      <w:lang w:val="en-GB" w:eastAsia="en-GB"/>
    </w:rPr>
  </w:style>
  <w:style w:type="paragraph" w:styleId="aff9">
    <w:name w:val="List"/>
    <w:basedOn w:val="a6"/>
    <w:link w:val="affa"/>
    <w:qFormat/>
    <w:rsid w:val="00CF567D"/>
    <w:pPr>
      <w:widowControl/>
      <w:ind w:left="200" w:hangingChars="200" w:hanging="200"/>
      <w:jc w:val="left"/>
    </w:pPr>
    <w:rPr>
      <w:rFonts w:ascii="Times New Roman" w:eastAsia="Times New Roman" w:hAnsi="Times New Roman" w:cs="Times New Roman"/>
      <w:kern w:val="0"/>
      <w:sz w:val="24"/>
      <w:szCs w:val="24"/>
      <w:lang w:eastAsia="en-US"/>
    </w:rPr>
  </w:style>
  <w:style w:type="paragraph" w:styleId="23">
    <w:name w:val="List 2"/>
    <w:basedOn w:val="a6"/>
    <w:link w:val="24"/>
    <w:qFormat/>
    <w:rsid w:val="00CF567D"/>
    <w:pPr>
      <w:widowControl/>
      <w:ind w:leftChars="200" w:left="100" w:hangingChars="200" w:hanging="200"/>
      <w:jc w:val="left"/>
    </w:pPr>
    <w:rPr>
      <w:rFonts w:ascii="Times New Roman" w:eastAsia="Times New Roman" w:hAnsi="Times New Roman" w:cs="Times New Roman"/>
      <w:kern w:val="0"/>
      <w:sz w:val="24"/>
      <w:szCs w:val="24"/>
      <w:lang w:eastAsia="en-US"/>
    </w:rPr>
  </w:style>
  <w:style w:type="paragraph" w:customStyle="1" w:styleId="TH">
    <w:name w:val="TH"/>
    <w:basedOn w:val="a6"/>
    <w:link w:val="THChar"/>
    <w:qFormat/>
    <w:rsid w:val="00CF56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CF567D"/>
    <w:rPr>
      <w:rFonts w:ascii="Arial" w:eastAsia="Times New Roman" w:hAnsi="Arial" w:cs="Times New Roman"/>
      <w:b/>
      <w:kern w:val="0"/>
      <w:sz w:val="20"/>
      <w:szCs w:val="20"/>
      <w:lang w:val="en-GB" w:eastAsia="en-GB"/>
    </w:rPr>
  </w:style>
  <w:style w:type="paragraph" w:customStyle="1" w:styleId="EQ">
    <w:name w:val="EQ"/>
    <w:basedOn w:val="a6"/>
    <w:next w:val="a6"/>
    <w:link w:val="EQChar"/>
    <w:qFormat/>
    <w:rsid w:val="00CF567D"/>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paragraph" w:customStyle="1" w:styleId="EX">
    <w:name w:val="EX"/>
    <w:basedOn w:val="a6"/>
    <w:qFormat/>
    <w:rsid w:val="00CF567D"/>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character" w:customStyle="1" w:styleId="af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f4"/>
    <w:uiPriority w:val="34"/>
    <w:qFormat/>
    <w:rsid w:val="00CF567D"/>
    <w:rPr>
      <w:rFonts w:ascii="宋体" w:eastAsia="宋体" w:hAnsi="宋体" w:cs="宋体"/>
      <w:kern w:val="0"/>
      <w:sz w:val="24"/>
      <w:szCs w:val="24"/>
    </w:rPr>
  </w:style>
  <w:style w:type="character" w:styleId="affb">
    <w:name w:val="Placeholder Text"/>
    <w:basedOn w:val="a8"/>
    <w:uiPriority w:val="99"/>
    <w:qFormat/>
    <w:rsid w:val="00CF567D"/>
    <w:rPr>
      <w:color w:val="808080"/>
    </w:rPr>
  </w:style>
  <w:style w:type="paragraph" w:customStyle="1" w:styleId="Comments">
    <w:name w:val="Comments"/>
    <w:basedOn w:val="a6"/>
    <w:link w:val="CommentsChar"/>
    <w:qFormat/>
    <w:rsid w:val="00CF567D"/>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CF567D"/>
    <w:rPr>
      <w:rFonts w:ascii="Arial" w:eastAsia="MS Mincho" w:hAnsi="Arial" w:cs="Times New Roman"/>
      <w:i/>
      <w:kern w:val="0"/>
      <w:sz w:val="18"/>
      <w:szCs w:val="24"/>
      <w:lang w:val="en-GB" w:eastAsia="en-GB"/>
    </w:rPr>
  </w:style>
  <w:style w:type="paragraph" w:styleId="TOC8">
    <w:name w:val="toc 8"/>
    <w:basedOn w:val="TOC1"/>
    <w:uiPriority w:val="39"/>
    <w:qFormat/>
    <w:rsid w:val="00CF567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6"/>
    <w:next w:val="a6"/>
    <w:autoRedefine/>
    <w:uiPriority w:val="39"/>
    <w:unhideWhenUsed/>
    <w:qFormat/>
    <w:rsid w:val="00CF567D"/>
    <w:pPr>
      <w:widowControl/>
      <w:jc w:val="left"/>
    </w:pPr>
    <w:rPr>
      <w:rFonts w:ascii="Times New Roman" w:eastAsia="Times New Roman" w:hAnsi="Times New Roman" w:cs="Times New Roman"/>
      <w:kern w:val="0"/>
      <w:sz w:val="24"/>
      <w:szCs w:val="24"/>
      <w:lang w:eastAsia="en-US"/>
    </w:rPr>
  </w:style>
  <w:style w:type="character" w:customStyle="1" w:styleId="B1Zchn">
    <w:name w:val="B1 Zchn"/>
    <w:qFormat/>
    <w:rsid w:val="00CF567D"/>
    <w:rPr>
      <w:lang w:eastAsia="en-US"/>
    </w:rPr>
  </w:style>
  <w:style w:type="character" w:customStyle="1" w:styleId="B2Char">
    <w:name w:val="B2 Char"/>
    <w:link w:val="B2"/>
    <w:qFormat/>
    <w:rsid w:val="00CF567D"/>
    <w:rPr>
      <w:rFonts w:ascii="Times New Roman" w:eastAsia="Times New Roman" w:hAnsi="Times New Roman" w:cs="Times New Roman"/>
      <w:kern w:val="0"/>
      <w:sz w:val="20"/>
      <w:szCs w:val="20"/>
      <w:lang w:val="en-GB" w:eastAsia="en-GB"/>
    </w:rPr>
  </w:style>
  <w:style w:type="paragraph" w:customStyle="1" w:styleId="B3">
    <w:name w:val="B3"/>
    <w:basedOn w:val="a6"/>
    <w:link w:val="B3Char"/>
    <w:qFormat/>
    <w:rsid w:val="00CF567D"/>
    <w:pPr>
      <w:widowControl/>
      <w:spacing w:after="180"/>
      <w:ind w:left="1135" w:hanging="284"/>
      <w:jc w:val="left"/>
    </w:pPr>
    <w:rPr>
      <w:rFonts w:ascii="Times New Roman" w:hAnsi="Times New Roman" w:cs="Times New Roman"/>
      <w:kern w:val="0"/>
      <w:sz w:val="20"/>
      <w:szCs w:val="20"/>
      <w:lang w:val="en-GB" w:eastAsia="en-US"/>
    </w:rPr>
  </w:style>
  <w:style w:type="character" w:customStyle="1" w:styleId="B3Char">
    <w:name w:val="B3 Char"/>
    <w:link w:val="B3"/>
    <w:qFormat/>
    <w:rsid w:val="00CF567D"/>
    <w:rPr>
      <w:rFonts w:ascii="Times New Roman" w:hAnsi="Times New Roman" w:cs="Times New Roman"/>
      <w:kern w:val="0"/>
      <w:sz w:val="20"/>
      <w:szCs w:val="20"/>
      <w:lang w:val="en-GB" w:eastAsia="en-US"/>
    </w:rPr>
  </w:style>
  <w:style w:type="character" w:customStyle="1" w:styleId="16">
    <w:name w:val="批注文字 字符1"/>
    <w:uiPriority w:val="99"/>
    <w:rsid w:val="00CF567D"/>
    <w:rPr>
      <w:rFonts w:eastAsia="Times New Roman"/>
      <w:szCs w:val="24"/>
      <w:lang w:eastAsia="en-US"/>
    </w:rPr>
  </w:style>
  <w:style w:type="character" w:customStyle="1" w:styleId="17">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CF567D"/>
    <w:rPr>
      <w:rFonts w:ascii="Calibri" w:hAnsi="Calibri"/>
      <w:kern w:val="2"/>
      <w:sz w:val="21"/>
      <w:szCs w:val="22"/>
    </w:rPr>
  </w:style>
  <w:style w:type="character" w:customStyle="1" w:styleId="18">
    <w:name w:val="题注 字符1"/>
    <w:aliases w:val="cap 字符1,cap Char 字符1,Caption Char 字符1,Caption Char1 Char 字符1,cap Char Char1 字符1,Caption Char Char1 Char 字符1,cap Char2 字符1,条目 字符,3GPP Caption Table 字符,cap1 字符1,cap2 字符1,cap11 字符1,Légende-figure 字符1,Légende-figure Char 字符1,Beschrifubg 字符1,label 字符1"/>
    <w:uiPriority w:val="99"/>
    <w:qFormat/>
    <w:rsid w:val="00CF567D"/>
    <w:rPr>
      <w:lang w:val="en-GB" w:eastAsia="en-US" w:bidi="ar-SA"/>
    </w:rPr>
  </w:style>
  <w:style w:type="character" w:customStyle="1" w:styleId="Char1">
    <w:name w:val="列出段落 Char1"/>
    <w:uiPriority w:val="34"/>
    <w:qFormat/>
    <w:locked/>
    <w:rsid w:val="00CF567D"/>
    <w:rPr>
      <w:rFonts w:ascii="Times New Roman" w:eastAsia="Times New Roman" w:hAnsi="Times New Roman" w:cs="Times New Roman"/>
      <w:sz w:val="20"/>
      <w:szCs w:val="24"/>
      <w:lang w:val="en-US"/>
    </w:rPr>
  </w:style>
  <w:style w:type="paragraph" w:customStyle="1" w:styleId="TdocHeader2">
    <w:name w:val="Tdoc_Header_2"/>
    <w:basedOn w:val="a6"/>
    <w:qFormat/>
    <w:rsid w:val="00CF567D"/>
    <w:pPr>
      <w:tabs>
        <w:tab w:val="left" w:pos="1701"/>
        <w:tab w:val="right" w:pos="9072"/>
        <w:tab w:val="right" w:pos="10206"/>
      </w:tabs>
    </w:pPr>
    <w:rPr>
      <w:rFonts w:ascii="Arial" w:eastAsia="Batang" w:hAnsi="Arial" w:cs="Times New Roman"/>
      <w:b/>
      <w:kern w:val="0"/>
      <w:sz w:val="18"/>
      <w:szCs w:val="20"/>
      <w:lang w:val="en-GB" w:eastAsia="en-US"/>
    </w:rPr>
  </w:style>
  <w:style w:type="character" w:customStyle="1" w:styleId="apple-converted-space">
    <w:name w:val="apple-converted-space"/>
    <w:qFormat/>
    <w:rsid w:val="00CF567D"/>
  </w:style>
  <w:style w:type="paragraph" w:customStyle="1" w:styleId="xmsonormal">
    <w:name w:val="xmsonormal"/>
    <w:basedOn w:val="a6"/>
    <w:qFormat/>
    <w:rsid w:val="00CF567D"/>
    <w:pPr>
      <w:widowControl/>
      <w:jc w:val="left"/>
    </w:pPr>
    <w:rPr>
      <w:rFonts w:ascii="宋体" w:eastAsia="宋体" w:hAnsi="宋体" w:cs="宋体"/>
      <w:kern w:val="0"/>
      <w:sz w:val="24"/>
    </w:rPr>
  </w:style>
  <w:style w:type="character" w:customStyle="1" w:styleId="xapple-converted-space">
    <w:name w:val="xapple-converted-space"/>
    <w:rsid w:val="00CF567D"/>
  </w:style>
  <w:style w:type="character" w:styleId="affc">
    <w:name w:val="Emphasis"/>
    <w:basedOn w:val="a8"/>
    <w:qFormat/>
    <w:rsid w:val="00CF567D"/>
    <w:rPr>
      <w:i/>
      <w:iCs/>
    </w:rPr>
  </w:style>
  <w:style w:type="paragraph" w:customStyle="1" w:styleId="xxmsonormal">
    <w:name w:val="xxmsonormal"/>
    <w:basedOn w:val="a6"/>
    <w:rsid w:val="00CF567D"/>
    <w:pPr>
      <w:widowControl/>
      <w:jc w:val="left"/>
    </w:pPr>
    <w:rPr>
      <w:rFonts w:ascii="Calibri" w:eastAsia="Calibri" w:hAnsi="Calibri" w:cs="Calibri"/>
      <w:kern w:val="0"/>
      <w:sz w:val="22"/>
      <w:lang w:eastAsia="en-US"/>
    </w:rPr>
  </w:style>
  <w:style w:type="paragraph" w:customStyle="1" w:styleId="xxmsolistparagraph">
    <w:name w:val="xxmsolistparagraph"/>
    <w:basedOn w:val="a6"/>
    <w:rsid w:val="00CF567D"/>
    <w:pPr>
      <w:widowControl/>
      <w:jc w:val="left"/>
    </w:pPr>
    <w:rPr>
      <w:rFonts w:ascii="Calibri" w:eastAsia="Calibri" w:hAnsi="Calibri" w:cs="Calibri"/>
      <w:kern w:val="0"/>
      <w:sz w:val="22"/>
      <w:lang w:eastAsia="en-US"/>
    </w:rPr>
  </w:style>
  <w:style w:type="character" w:styleId="affd">
    <w:name w:val="Strong"/>
    <w:uiPriority w:val="22"/>
    <w:qFormat/>
    <w:rsid w:val="00CF567D"/>
    <w:rPr>
      <w:b/>
      <w:bCs/>
    </w:rPr>
  </w:style>
  <w:style w:type="character" w:customStyle="1" w:styleId="opdict3font24">
    <w:name w:val="op_dict3_font24"/>
    <w:basedOn w:val="a8"/>
    <w:rsid w:val="00CF567D"/>
  </w:style>
  <w:style w:type="paragraph" w:customStyle="1" w:styleId="Doc-text2">
    <w:name w:val="Doc-text2"/>
    <w:basedOn w:val="a6"/>
    <w:link w:val="Doc-text2Char"/>
    <w:qFormat/>
    <w:rsid w:val="00CF567D"/>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CF567D"/>
    <w:rPr>
      <w:rFonts w:ascii="Arial" w:eastAsia="MS Mincho" w:hAnsi="Arial" w:cs="Times New Roman"/>
      <w:kern w:val="0"/>
      <w:sz w:val="20"/>
      <w:szCs w:val="24"/>
      <w:lang w:val="en-GB" w:eastAsia="en-GB"/>
    </w:rPr>
  </w:style>
  <w:style w:type="paragraph" w:customStyle="1" w:styleId="21">
    <w:name w:val="列表项目符号 21"/>
    <w:basedOn w:val="a6"/>
    <w:next w:val="25"/>
    <w:uiPriority w:val="99"/>
    <w:unhideWhenUsed/>
    <w:rsid w:val="00CF567D"/>
    <w:pPr>
      <w:numPr>
        <w:numId w:val="5"/>
      </w:numPr>
      <w:contextualSpacing/>
    </w:pPr>
    <w:rPr>
      <w:rFonts w:ascii="宋体" w:eastAsia="华文中宋" w:hAnsi="宋体"/>
      <w:sz w:val="24"/>
    </w:rPr>
  </w:style>
  <w:style w:type="character" w:customStyle="1" w:styleId="opdicttext2">
    <w:name w:val="op_dict_text2"/>
    <w:basedOn w:val="a8"/>
    <w:rsid w:val="00CF567D"/>
  </w:style>
  <w:style w:type="character" w:customStyle="1" w:styleId="TACChar">
    <w:name w:val="TAC Char"/>
    <w:link w:val="TAC"/>
    <w:qFormat/>
    <w:rsid w:val="00CF567D"/>
    <w:rPr>
      <w:rFonts w:ascii="Arial" w:eastAsia="Times New Roman" w:hAnsi="Arial" w:cs="Times New Roman"/>
      <w:kern w:val="0"/>
      <w:sz w:val="18"/>
      <w:szCs w:val="20"/>
      <w:lang w:val="en-GB" w:eastAsia="en-GB"/>
    </w:rPr>
  </w:style>
  <w:style w:type="table" w:customStyle="1" w:styleId="1-11">
    <w:name w:val="网格表 1 浅色 - 着色 11"/>
    <w:basedOn w:val="a9"/>
    <w:next w:val="1-1"/>
    <w:uiPriority w:val="46"/>
    <w:rsid w:val="00CF567D"/>
    <w:rPr>
      <w:rFonts w:ascii="Times New Roman" w:eastAsia="宋体" w:hAnsi="Times New Roman" w:cs="Times New Roman"/>
      <w:kern w:val="0"/>
      <w:sz w:val="20"/>
      <w:szCs w:val="20"/>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affe">
    <w:name w:val="Unresolved Mention"/>
    <w:basedOn w:val="a8"/>
    <w:uiPriority w:val="99"/>
    <w:unhideWhenUsed/>
    <w:rsid w:val="00CF567D"/>
    <w:rPr>
      <w:color w:val="605E5C"/>
      <w:shd w:val="clear" w:color="auto" w:fill="E1DFDD"/>
    </w:rPr>
  </w:style>
  <w:style w:type="character" w:customStyle="1" w:styleId="19">
    <w:name w:val="访问过的超链接1"/>
    <w:basedOn w:val="a8"/>
    <w:unhideWhenUsed/>
    <w:rsid w:val="00CF567D"/>
    <w:rPr>
      <w:color w:val="954F72"/>
      <w:u w:val="single"/>
    </w:rPr>
  </w:style>
  <w:style w:type="numbering" w:customStyle="1" w:styleId="StyleBulletedSymbolsymbolLeft025Hanging0251">
    <w:name w:val="Style Bulleted Symbol (symbol) Left:  0.25&quot; Hanging:  0.25&quot;1"/>
    <w:basedOn w:val="aa"/>
    <w:rsid w:val="00CF567D"/>
    <w:pPr>
      <w:numPr>
        <w:numId w:val="7"/>
      </w:numPr>
    </w:pPr>
  </w:style>
  <w:style w:type="numbering" w:customStyle="1" w:styleId="StyleBulletedSymbolsymbolLeft025Hanging02511">
    <w:name w:val="Style Bulleted Symbol (symbol) Left:  0.25&quot; Hanging:  0.25&quot;11"/>
    <w:basedOn w:val="aa"/>
    <w:rsid w:val="00CF567D"/>
    <w:pPr>
      <w:numPr>
        <w:numId w:val="5"/>
      </w:numPr>
    </w:pPr>
  </w:style>
  <w:style w:type="paragraph" w:styleId="25">
    <w:name w:val="List Bullet 2"/>
    <w:aliases w:val="lb2"/>
    <w:basedOn w:val="a6"/>
    <w:unhideWhenUsed/>
    <w:qFormat/>
    <w:rsid w:val="00CF567D"/>
    <w:pPr>
      <w:tabs>
        <w:tab w:val="num" w:pos="926"/>
      </w:tabs>
      <w:ind w:left="926" w:hanging="360"/>
      <w:contextualSpacing/>
    </w:pPr>
  </w:style>
  <w:style w:type="table" w:styleId="1-1">
    <w:name w:val="Grid Table 1 Light Accent 1"/>
    <w:basedOn w:val="a9"/>
    <w:uiPriority w:val="46"/>
    <w:rsid w:val="00CF567D"/>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afff">
    <w:name w:val="FollowedHyperlink"/>
    <w:basedOn w:val="a8"/>
    <w:unhideWhenUsed/>
    <w:qFormat/>
    <w:rsid w:val="00CF567D"/>
    <w:rPr>
      <w:color w:val="954F72" w:themeColor="followedHyperlink"/>
      <w:u w:val="single"/>
    </w:rPr>
  </w:style>
  <w:style w:type="character" w:customStyle="1" w:styleId="60">
    <w:name w:val="标题 6 字符"/>
    <w:basedOn w:val="a8"/>
    <w:link w:val="6"/>
    <w:uiPriority w:val="9"/>
    <w:qFormat/>
    <w:rsid w:val="00C364EE"/>
    <w:rPr>
      <w:rFonts w:ascii="Times New Roman" w:eastAsia="Batang" w:hAnsi="Times New Roman" w:cs="Times New Roman"/>
      <w:b/>
      <w:bCs/>
      <w:kern w:val="0"/>
      <w:sz w:val="22"/>
      <w:lang w:val="en-GB" w:eastAsia="en-US"/>
    </w:rPr>
  </w:style>
  <w:style w:type="character" w:customStyle="1" w:styleId="70">
    <w:name w:val="标题 7 字符"/>
    <w:aliases w:val="st 字符,h7 字符"/>
    <w:basedOn w:val="a8"/>
    <w:link w:val="7"/>
    <w:uiPriority w:val="9"/>
    <w:qFormat/>
    <w:rsid w:val="00C364EE"/>
    <w:rPr>
      <w:rFonts w:ascii="Times New Roman" w:eastAsia="Batang" w:hAnsi="Times New Roman" w:cs="Times New Roman"/>
      <w:kern w:val="0"/>
      <w:sz w:val="24"/>
      <w:szCs w:val="24"/>
      <w:lang w:val="en-GB" w:eastAsia="en-US"/>
    </w:rPr>
  </w:style>
  <w:style w:type="character" w:customStyle="1" w:styleId="80">
    <w:name w:val="标题 8 字符"/>
    <w:aliases w:val="Table Heading 字符,acronym 字符"/>
    <w:basedOn w:val="a8"/>
    <w:link w:val="8"/>
    <w:qFormat/>
    <w:rsid w:val="00C364EE"/>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appendix 字符"/>
    <w:basedOn w:val="a8"/>
    <w:link w:val="9"/>
    <w:qFormat/>
    <w:rsid w:val="00C364EE"/>
    <w:rPr>
      <w:rFonts w:ascii="Arial" w:eastAsia="Batang" w:hAnsi="Arial" w:cs="Arial"/>
      <w:kern w:val="0"/>
      <w:sz w:val="22"/>
      <w:lang w:val="en-GB" w:eastAsia="en-US"/>
    </w:rPr>
  </w:style>
  <w:style w:type="numbering" w:customStyle="1" w:styleId="26">
    <w:name w:val="无列表2"/>
    <w:next w:val="aa"/>
    <w:uiPriority w:val="99"/>
    <w:semiHidden/>
    <w:unhideWhenUsed/>
    <w:rsid w:val="00C364EE"/>
  </w:style>
  <w:style w:type="paragraph" w:customStyle="1" w:styleId="TdocHeading1">
    <w:name w:val="Tdoc_Heading_1"/>
    <w:basedOn w:val="12"/>
    <w:next w:val="a7"/>
    <w:autoRedefine/>
    <w:qFormat/>
    <w:rsid w:val="00C364EE"/>
    <w:pPr>
      <w:numPr>
        <w:numId w:val="11"/>
      </w:numPr>
      <w:spacing w:after="120"/>
      <w:ind w:left="357" w:hanging="357"/>
      <w:jc w:val="both"/>
    </w:pPr>
    <w:rPr>
      <w:rFonts w:ascii="Arial" w:eastAsia="Batang" w:hAnsi="Arial" w:cs="Times New Roman"/>
      <w:bCs w:val="0"/>
      <w:noProof/>
      <w:kern w:val="28"/>
      <w:sz w:val="24"/>
      <w:szCs w:val="20"/>
    </w:rPr>
  </w:style>
  <w:style w:type="paragraph" w:customStyle="1" w:styleId="TdocHeader1">
    <w:name w:val="Tdoc_Header_1"/>
    <w:basedOn w:val="ab"/>
    <w:qFormat/>
    <w:rsid w:val="00C364EE"/>
    <w:pPr>
      <w:pBdr>
        <w:bottom w:val="none" w:sz="0" w:space="0" w:color="auto"/>
      </w:pBdr>
      <w:tabs>
        <w:tab w:val="clear" w:pos="4153"/>
        <w:tab w:val="clear" w:pos="8306"/>
        <w:tab w:val="right" w:pos="9072"/>
        <w:tab w:val="right" w:pos="10206"/>
      </w:tabs>
      <w:snapToGrid/>
      <w:jc w:val="both"/>
    </w:pPr>
    <w:rPr>
      <w:rFonts w:ascii="Arial" w:eastAsia="Batang" w:hAnsi="Arial" w:cs="Times New Roman"/>
      <w:b/>
      <w:kern w:val="0"/>
      <w:sz w:val="20"/>
      <w:szCs w:val="20"/>
      <w:lang w:val="en-GB" w:eastAsia="en-US"/>
    </w:rPr>
  </w:style>
  <w:style w:type="paragraph" w:customStyle="1" w:styleId="TdocHeading2">
    <w:name w:val="Tdoc_Heading_2"/>
    <w:basedOn w:val="a6"/>
    <w:qFormat/>
    <w:rsid w:val="00C364EE"/>
    <w:pPr>
      <w:widowControl/>
      <w:jc w:val="left"/>
    </w:pPr>
    <w:rPr>
      <w:rFonts w:ascii="Times" w:eastAsia="Batang" w:hAnsi="Times" w:cs="Times New Roman"/>
      <w:kern w:val="0"/>
      <w:sz w:val="20"/>
      <w:szCs w:val="24"/>
      <w:lang w:val="en-GB" w:eastAsia="en-US"/>
    </w:rPr>
  </w:style>
  <w:style w:type="paragraph" w:customStyle="1" w:styleId="NO">
    <w:name w:val="NO"/>
    <w:basedOn w:val="a6"/>
    <w:link w:val="NOChar"/>
    <w:qFormat/>
    <w:rsid w:val="00C364EE"/>
    <w:pPr>
      <w:keepLines/>
      <w:widowControl/>
      <w:ind w:left="1135" w:hanging="851"/>
      <w:jc w:val="left"/>
    </w:pPr>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styleId="1a">
    <w:name w:val="index 1"/>
    <w:basedOn w:val="a6"/>
    <w:qFormat/>
    <w:rsid w:val="00C364EE"/>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customStyle="1" w:styleId="StyleHeading1NMPHeading1H1h11h12h13h14h15h16appheadin">
    <w:name w:val="Style Heading 1NMP Heading 1H1h11h12h13h14h15h16app headin..."/>
    <w:basedOn w:val="12"/>
    <w:qFormat/>
    <w:rsid w:val="00C364EE"/>
    <w:pPr>
      <w:numPr>
        <w:numId w:val="12"/>
      </w:numPr>
    </w:pPr>
    <w:rPr>
      <w:rFonts w:ascii="Arial" w:eastAsia="Batang" w:hAnsi="Arial"/>
      <w:lang w:val="en-GB"/>
    </w:rPr>
  </w:style>
  <w:style w:type="paragraph" w:customStyle="1" w:styleId="TOC21">
    <w:name w:val="TOC 21"/>
    <w:basedOn w:val="a6"/>
    <w:next w:val="a6"/>
    <w:autoRedefine/>
    <w:uiPriority w:val="39"/>
    <w:qFormat/>
    <w:rsid w:val="00C364EE"/>
    <w:pPr>
      <w:widowControl/>
      <w:ind w:left="200"/>
      <w:jc w:val="left"/>
    </w:pPr>
    <w:rPr>
      <w:rFonts w:eastAsia="Batang" w:cs="Calibri"/>
      <w:smallCaps/>
      <w:kern w:val="0"/>
      <w:sz w:val="20"/>
      <w:szCs w:val="20"/>
      <w:lang w:val="en-GB" w:eastAsia="en-US"/>
    </w:rPr>
  </w:style>
  <w:style w:type="paragraph" w:customStyle="1" w:styleId="TOC31">
    <w:name w:val="TOC 31"/>
    <w:basedOn w:val="a6"/>
    <w:next w:val="a6"/>
    <w:autoRedefine/>
    <w:uiPriority w:val="39"/>
    <w:qFormat/>
    <w:rsid w:val="00C364EE"/>
    <w:pPr>
      <w:widowControl/>
      <w:ind w:left="400"/>
      <w:jc w:val="left"/>
    </w:pPr>
    <w:rPr>
      <w:rFonts w:eastAsia="Batang" w:cs="Calibri"/>
      <w:i/>
      <w:iCs/>
      <w:kern w:val="0"/>
      <w:sz w:val="20"/>
      <w:szCs w:val="20"/>
      <w:lang w:val="en-GB" w:eastAsia="en-US"/>
    </w:rPr>
  </w:style>
  <w:style w:type="paragraph" w:customStyle="1" w:styleId="TOC41">
    <w:name w:val="TOC 41"/>
    <w:basedOn w:val="a6"/>
    <w:next w:val="a6"/>
    <w:autoRedefine/>
    <w:uiPriority w:val="39"/>
    <w:qFormat/>
    <w:rsid w:val="00C364EE"/>
    <w:pPr>
      <w:widowControl/>
      <w:ind w:left="600"/>
      <w:jc w:val="left"/>
    </w:pPr>
    <w:rPr>
      <w:rFonts w:eastAsia="Batang" w:cs="Calibri"/>
      <w:kern w:val="0"/>
      <w:sz w:val="18"/>
      <w:szCs w:val="18"/>
      <w:lang w:val="en-GB" w:eastAsia="en-US"/>
    </w:rPr>
  </w:style>
  <w:style w:type="paragraph" w:customStyle="1" w:styleId="TOC51">
    <w:name w:val="TOC 51"/>
    <w:basedOn w:val="a6"/>
    <w:next w:val="a6"/>
    <w:autoRedefine/>
    <w:uiPriority w:val="39"/>
    <w:qFormat/>
    <w:rsid w:val="00C364EE"/>
    <w:pPr>
      <w:widowControl/>
      <w:ind w:left="800"/>
      <w:jc w:val="left"/>
    </w:pPr>
    <w:rPr>
      <w:rFonts w:eastAsia="Batang" w:cs="Calibri"/>
      <w:kern w:val="0"/>
      <w:sz w:val="18"/>
      <w:szCs w:val="18"/>
      <w:lang w:val="en-GB" w:eastAsia="en-US"/>
    </w:rPr>
  </w:style>
  <w:style w:type="paragraph" w:customStyle="1" w:styleId="DocHead">
    <w:name w:val="DocHead"/>
    <w:basedOn w:val="a6"/>
    <w:next w:val="a6"/>
    <w:rsid w:val="00C364EE"/>
    <w:pPr>
      <w:widowControl/>
      <w:ind w:left="1418" w:hanging="1418"/>
      <w:jc w:val="left"/>
    </w:pPr>
    <w:rPr>
      <w:rFonts w:ascii="Times New Roman" w:eastAsia="Times New Roman" w:hAnsi="Times New Roman" w:cs="Times New Roman"/>
      <w:b/>
      <w:bCs/>
      <w:kern w:val="0"/>
      <w:sz w:val="24"/>
      <w:szCs w:val="20"/>
      <w:lang w:val="en-AU" w:eastAsia="en-US"/>
    </w:rPr>
  </w:style>
  <w:style w:type="paragraph" w:customStyle="1" w:styleId="Bulleted">
    <w:name w:val="Bulleted"/>
    <w:aliases w:val="Symbol (symbol),Left:  0,25&quot;,Hanging:  0"/>
    <w:basedOn w:val="a6"/>
    <w:rsid w:val="00C364EE"/>
    <w:pPr>
      <w:widowControl/>
      <w:numPr>
        <w:ilvl w:val="2"/>
        <w:numId w:val="14"/>
      </w:numPr>
      <w:spacing w:after="180"/>
      <w:jc w:val="left"/>
    </w:pPr>
    <w:rPr>
      <w:rFonts w:ascii="Arial" w:eastAsia="Batang" w:hAnsi="Arial" w:cs="Times New Roman"/>
      <w:kern w:val="0"/>
      <w:sz w:val="20"/>
      <w:szCs w:val="24"/>
      <w:lang w:val="en-GB" w:eastAsia="en-US"/>
    </w:rPr>
  </w:style>
  <w:style w:type="paragraph" w:customStyle="1" w:styleId="CRCoverPage">
    <w:name w:val="CR Cover Page"/>
    <w:link w:val="CRCoverPageChar"/>
    <w:qFormat/>
    <w:rsid w:val="00C364EE"/>
    <w:pPr>
      <w:spacing w:after="120"/>
    </w:pPr>
    <w:rPr>
      <w:rFonts w:ascii="Arial" w:eastAsia="Malgun Gothic" w:hAnsi="Arial" w:cs="Times New Roman"/>
      <w:kern w:val="0"/>
      <w:sz w:val="20"/>
      <w:szCs w:val="20"/>
      <w:lang w:val="en-GB" w:eastAsia="en-US"/>
    </w:rPr>
  </w:style>
  <w:style w:type="character" w:customStyle="1" w:styleId="CRCoverPageChar">
    <w:name w:val="CR Cover Page Char"/>
    <w:link w:val="CRCoverPage"/>
    <w:qFormat/>
    <w:rsid w:val="00C364EE"/>
    <w:rPr>
      <w:rFonts w:ascii="Arial" w:eastAsia="Malgun Gothic" w:hAnsi="Arial" w:cs="Times New Roman"/>
      <w:kern w:val="0"/>
      <w:sz w:val="20"/>
      <w:szCs w:val="20"/>
      <w:lang w:val="en-GB" w:eastAsia="en-US"/>
    </w:rPr>
  </w:style>
  <w:style w:type="character" w:customStyle="1" w:styleId="afff0">
    <w:name w:val="スタイル 標準 +"/>
    <w:rsid w:val="00C364EE"/>
    <w:rPr>
      <w:rFonts w:ascii="Times New Roman" w:eastAsia="MS Gothic" w:hAnsi="Times New Roman"/>
      <w:color w:val="auto"/>
      <w:kern w:val="0"/>
      <w:sz w:val="20"/>
      <w:u w:val="none"/>
    </w:rPr>
  </w:style>
  <w:style w:type="paragraph" w:customStyle="1" w:styleId="StatementBody">
    <w:name w:val="Statement Body"/>
    <w:basedOn w:val="a6"/>
    <w:link w:val="StatementBodyChar"/>
    <w:qFormat/>
    <w:rsid w:val="00C364EE"/>
    <w:pPr>
      <w:widowControl/>
      <w:numPr>
        <w:numId w:val="15"/>
      </w:numPr>
      <w:tabs>
        <w:tab w:val="num" w:pos="0"/>
      </w:tabs>
      <w:spacing w:after="100" w:afterAutospacing="1"/>
      <w:ind w:left="0"/>
      <w:contextualSpacing/>
      <w:jc w:val="left"/>
    </w:pPr>
    <w:rPr>
      <w:rFonts w:ascii="Times New Roman" w:eastAsia="Times New Roman" w:hAnsi="Times New Roman" w:cs="Times New Roman"/>
      <w:kern w:val="0"/>
      <w:sz w:val="22"/>
      <w:szCs w:val="24"/>
      <w:lang w:eastAsia="ko-KR"/>
    </w:rPr>
  </w:style>
  <w:style w:type="character" w:customStyle="1" w:styleId="StatementBodyChar">
    <w:name w:val="Statement Body Char"/>
    <w:link w:val="StatementBody"/>
    <w:rsid w:val="00C364EE"/>
    <w:rPr>
      <w:rFonts w:ascii="Times New Roman" w:eastAsia="Times New Roman" w:hAnsi="Times New Roman" w:cs="Times New Roman"/>
      <w:kern w:val="0"/>
      <w:sz w:val="22"/>
      <w:szCs w:val="24"/>
      <w:lang w:eastAsia="ko-KR"/>
    </w:rPr>
  </w:style>
  <w:style w:type="paragraph" w:customStyle="1" w:styleId="bullet">
    <w:name w:val="bullet"/>
    <w:basedOn w:val="a6"/>
    <w:link w:val="bullet1"/>
    <w:qFormat/>
    <w:rsid w:val="00C364EE"/>
    <w:pPr>
      <w:widowControl/>
      <w:numPr>
        <w:numId w:val="17"/>
      </w:numPr>
      <w:snapToGrid w:val="0"/>
      <w:spacing w:after="100" w:afterAutospacing="1"/>
    </w:pPr>
    <w:rPr>
      <w:rFonts w:ascii="Times New Roman" w:eastAsia="MS Gothic" w:hAnsi="Times New Roman" w:cs="Times New Roman"/>
      <w:kern w:val="0"/>
      <w:sz w:val="24"/>
      <w:szCs w:val="20"/>
      <w:lang w:val="x-none" w:eastAsia="x-none"/>
    </w:rPr>
  </w:style>
  <w:style w:type="character" w:customStyle="1" w:styleId="bullet1">
    <w:name w:val="bullet (文字)"/>
    <w:link w:val="bullet"/>
    <w:rsid w:val="00C364EE"/>
    <w:rPr>
      <w:rFonts w:ascii="Times New Roman" w:eastAsia="MS Gothic" w:hAnsi="Times New Roman" w:cs="Times New Roman"/>
      <w:kern w:val="0"/>
      <w:sz w:val="24"/>
      <w:szCs w:val="20"/>
      <w:lang w:val="x-none" w:eastAsia="x-none"/>
    </w:rPr>
  </w:style>
  <w:style w:type="paragraph" w:customStyle="1" w:styleId="References">
    <w:name w:val="References"/>
    <w:basedOn w:val="a6"/>
    <w:qFormat/>
    <w:rsid w:val="00C364EE"/>
    <w:pPr>
      <w:widowControl/>
      <w:numPr>
        <w:numId w:val="16"/>
      </w:numPr>
      <w:autoSpaceDE w:val="0"/>
      <w:autoSpaceDN w:val="0"/>
      <w:snapToGrid w:val="0"/>
      <w:spacing w:after="60"/>
      <w:jc w:val="left"/>
    </w:pPr>
    <w:rPr>
      <w:rFonts w:ascii="Times New Roman" w:eastAsia="宋体" w:hAnsi="Times New Roman" w:cs="Times New Roman"/>
      <w:kern w:val="0"/>
      <w:sz w:val="20"/>
      <w:szCs w:val="16"/>
      <w:lang w:eastAsia="en-US"/>
    </w:rPr>
  </w:style>
  <w:style w:type="paragraph" w:customStyle="1" w:styleId="Char">
    <w:name w:val="Char"/>
    <w:rsid w:val="00C364EE"/>
    <w:pPr>
      <w:keepNext/>
      <w:autoSpaceDE w:val="0"/>
      <w:autoSpaceDN w:val="0"/>
      <w:adjustRightInd w:val="0"/>
      <w:spacing w:before="60" w:after="60"/>
      <w:ind w:left="720" w:hanging="360"/>
      <w:jc w:val="both"/>
    </w:pPr>
    <w:rPr>
      <w:rFonts w:ascii="Arial" w:eastAsia="宋体" w:hAnsi="Arial" w:cs="Arial"/>
      <w:color w:val="0000FF"/>
      <w:sz w:val="20"/>
      <w:szCs w:val="20"/>
    </w:rPr>
  </w:style>
  <w:style w:type="paragraph" w:customStyle="1" w:styleId="StatementHeading">
    <w:name w:val="Statement Heading"/>
    <w:basedOn w:val="a6"/>
    <w:next w:val="StatementBody"/>
    <w:uiPriority w:val="99"/>
    <w:qFormat/>
    <w:rsid w:val="00C364EE"/>
    <w:pPr>
      <w:keepNext/>
      <w:widowControl/>
      <w:spacing w:before="100" w:beforeAutospacing="1"/>
      <w:ind w:left="601" w:hanging="601"/>
      <w:jc w:val="left"/>
    </w:pPr>
    <w:rPr>
      <w:rFonts w:ascii="Times New Roman" w:eastAsia="Batang" w:hAnsi="Times New Roman" w:cs="Times New Roman"/>
      <w:b/>
      <w:i/>
      <w:kern w:val="0"/>
      <w:sz w:val="22"/>
      <w:szCs w:val="24"/>
      <w:lang w:eastAsia="ko-KR"/>
    </w:rPr>
  </w:style>
  <w:style w:type="paragraph" w:customStyle="1" w:styleId="Default">
    <w:name w:val="Default"/>
    <w:qFormat/>
    <w:rsid w:val="00C364EE"/>
    <w:pPr>
      <w:widowControl w:val="0"/>
      <w:autoSpaceDE w:val="0"/>
      <w:autoSpaceDN w:val="0"/>
      <w:adjustRightInd w:val="0"/>
    </w:pPr>
    <w:rPr>
      <w:rFonts w:ascii="Times New Roman" w:eastAsia="Times New Roman" w:hAnsi="Times New Roman" w:cs="Times New Roman"/>
      <w:noProof/>
      <w:kern w:val="0"/>
      <w:sz w:val="24"/>
      <w:szCs w:val="24"/>
    </w:rPr>
  </w:style>
  <w:style w:type="paragraph" w:customStyle="1" w:styleId="2222">
    <w:name w:val="스타일 스타일 스타일 스타일 양쪽 첫 줄:  2 글자 + 첫 줄:  2 글자 + 첫 줄:  2 글자 + 첫 줄:  2..."/>
    <w:basedOn w:val="a6"/>
    <w:link w:val="2222Char"/>
    <w:qFormat/>
    <w:rsid w:val="00C364EE"/>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paragraph" w:styleId="afff1">
    <w:name w:val="List Bullet"/>
    <w:basedOn w:val="aff9"/>
    <w:qFormat/>
    <w:rsid w:val="00C364EE"/>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StyleLGTdocAsianSimSunComplex11ptBefore6ptL">
    <w:name w:val="Style LGTdoc_본문 + (Asian) SimSun (Complex) 11 pt Before:  6 pt L..."/>
    <w:basedOn w:val="a6"/>
    <w:rsid w:val="00C364EE"/>
    <w:pPr>
      <w:autoSpaceDE w:val="0"/>
      <w:autoSpaceDN w:val="0"/>
      <w:adjustRightInd w:val="0"/>
      <w:snapToGrid w:val="0"/>
      <w:spacing w:before="120" w:afterLines="50" w:after="50"/>
    </w:pPr>
    <w:rPr>
      <w:rFonts w:ascii="Times New Roman" w:eastAsia="宋体" w:hAnsi="Times New Roman" w:cs="Times New Roman"/>
      <w:sz w:val="22"/>
      <w:lang w:val="en-GB" w:eastAsia="ko-KR"/>
    </w:rPr>
  </w:style>
  <w:style w:type="paragraph" w:customStyle="1" w:styleId="ListParagraph1">
    <w:name w:val="List Paragraph1"/>
    <w:basedOn w:val="a6"/>
    <w:qFormat/>
    <w:rsid w:val="00C364EE"/>
    <w:pPr>
      <w:widowControl/>
      <w:spacing w:after="200" w:line="276" w:lineRule="auto"/>
      <w:ind w:firstLineChars="200" w:firstLine="420"/>
      <w:jc w:val="left"/>
    </w:pPr>
    <w:rPr>
      <w:rFonts w:ascii="Calibri" w:eastAsia="宋体" w:hAnsi="Calibri" w:cs="Times New Roman"/>
      <w:kern w:val="0"/>
      <w:sz w:val="22"/>
      <w:lang w:eastAsia="en-US"/>
    </w:rPr>
  </w:style>
  <w:style w:type="paragraph" w:customStyle="1" w:styleId="section1">
    <w:name w:val="section1"/>
    <w:basedOn w:val="a6"/>
    <w:rsid w:val="00C364EE"/>
    <w:pPr>
      <w:widowControl/>
      <w:spacing w:before="100" w:beforeAutospacing="1" w:after="100" w:afterAutospacing="1"/>
      <w:jc w:val="left"/>
    </w:pPr>
    <w:rPr>
      <w:rFonts w:ascii="Times New Roman" w:eastAsia="Batang" w:hAnsi="Times New Roman" w:cs="Times New Roman"/>
      <w:kern w:val="0"/>
      <w:sz w:val="24"/>
      <w:szCs w:val="24"/>
      <w:lang w:val="en-GB" w:eastAsia="ja-JP"/>
    </w:rPr>
  </w:style>
  <w:style w:type="paragraph" w:customStyle="1" w:styleId="enumlev1">
    <w:name w:val="enumlev1"/>
    <w:basedOn w:val="a6"/>
    <w:link w:val="enumlev1Char"/>
    <w:rsid w:val="00C364EE"/>
    <w:pPr>
      <w:widowControl/>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kern w:val="0"/>
      <w:sz w:val="24"/>
      <w:szCs w:val="20"/>
      <w:lang w:val="en-GB" w:eastAsia="en-US"/>
    </w:rPr>
  </w:style>
  <w:style w:type="paragraph" w:customStyle="1" w:styleId="LGTdoc">
    <w:name w:val="LGTdoc_본문"/>
    <w:basedOn w:val="a6"/>
    <w:link w:val="LGTdocChar"/>
    <w:qFormat/>
    <w:rsid w:val="00C364EE"/>
    <w:pPr>
      <w:autoSpaceDE w:val="0"/>
      <w:autoSpaceDN w:val="0"/>
      <w:adjustRightInd w:val="0"/>
      <w:snapToGrid w:val="0"/>
      <w:spacing w:afterLines="50" w:after="120" w:line="264" w:lineRule="auto"/>
    </w:pPr>
    <w:rPr>
      <w:rFonts w:ascii="Times New Roman" w:eastAsia="Batang" w:hAnsi="Times New Roman" w:cs="Times New Roman"/>
      <w:sz w:val="22"/>
      <w:szCs w:val="24"/>
      <w:lang w:val="en-GB" w:eastAsia="ko-KR"/>
    </w:rPr>
  </w:style>
  <w:style w:type="paragraph" w:customStyle="1" w:styleId="LGTdoc1">
    <w:name w:val="LGTdoc_제목1"/>
    <w:basedOn w:val="a6"/>
    <w:link w:val="LGTdoc1Char"/>
    <w:qFormat/>
    <w:rsid w:val="00C364EE"/>
    <w:pPr>
      <w:widowControl/>
      <w:adjustRightInd w:val="0"/>
      <w:snapToGrid w:val="0"/>
      <w:spacing w:beforeLines="50" w:before="120" w:after="100" w:afterAutospacing="1"/>
    </w:pPr>
    <w:rPr>
      <w:rFonts w:ascii="Times New Roman" w:eastAsia="Batang" w:hAnsi="Times New Roman" w:cs="Times New Roman"/>
      <w:b/>
      <w:snapToGrid w:val="0"/>
      <w:kern w:val="0"/>
      <w:sz w:val="28"/>
      <w:szCs w:val="20"/>
      <w:lang w:val="en-GB" w:eastAsia="ko-KR"/>
    </w:rPr>
  </w:style>
  <w:style w:type="paragraph" w:customStyle="1" w:styleId="afff2">
    <w:name w:val="본문글"/>
    <w:basedOn w:val="a6"/>
    <w:qFormat/>
    <w:rsid w:val="00C364EE"/>
    <w:pPr>
      <w:spacing w:after="180" w:line="240" w:lineRule="exact"/>
    </w:pPr>
    <w:rPr>
      <w:rFonts w:ascii="Arial" w:eastAsia="Malgun Gothic" w:hAnsi="Arial" w:cs="Batang"/>
      <w:color w:val="000000"/>
      <w:kern w:val="0"/>
      <w:sz w:val="20"/>
      <w:szCs w:val="20"/>
      <w:lang w:eastAsia="ko-KR"/>
    </w:rPr>
  </w:style>
  <w:style w:type="paragraph" w:customStyle="1" w:styleId="00BodyText">
    <w:name w:val="00 BodyText"/>
    <w:basedOn w:val="a6"/>
    <w:qFormat/>
    <w:rsid w:val="00C364EE"/>
    <w:pPr>
      <w:widowControl/>
      <w:spacing w:after="220"/>
      <w:jc w:val="left"/>
    </w:pPr>
    <w:rPr>
      <w:rFonts w:ascii="Arial" w:eastAsia="Times New Roman" w:hAnsi="Arial" w:cs="Times New Roman"/>
      <w:kern w:val="0"/>
      <w:sz w:val="22"/>
      <w:szCs w:val="20"/>
      <w:lang w:eastAsia="en-US"/>
    </w:rPr>
  </w:style>
  <w:style w:type="character" w:customStyle="1" w:styleId="apple-style-span">
    <w:name w:val="apple-style-span"/>
    <w:basedOn w:val="a8"/>
    <w:rsid w:val="00C364EE"/>
  </w:style>
  <w:style w:type="paragraph" w:customStyle="1" w:styleId="3GPPHeading1">
    <w:name w:val="3GPP Heading 1"/>
    <w:basedOn w:val="12"/>
    <w:link w:val="3GPPHeading1Char"/>
    <w:qFormat/>
    <w:rsid w:val="00C364EE"/>
    <w:pPr>
      <w:tabs>
        <w:tab w:val="num" w:pos="426"/>
        <w:tab w:val="num" w:pos="574"/>
      </w:tabs>
      <w:spacing w:before="360" w:after="120"/>
      <w:ind w:left="426" w:hanging="425"/>
    </w:pPr>
    <w:rPr>
      <w:rFonts w:ascii="Arial" w:eastAsia="MS Mincho" w:hAnsi="Arial" w:cs="Times New Roman"/>
      <w:b w:val="0"/>
      <w:bCs w:val="0"/>
      <w:sz w:val="32"/>
      <w:lang w:val="x-none" w:eastAsia="x-none"/>
    </w:rPr>
  </w:style>
  <w:style w:type="character" w:customStyle="1" w:styleId="3GPPHeading1Char">
    <w:name w:val="3GPP Heading 1 Char"/>
    <w:link w:val="3GPPHeading1"/>
    <w:rsid w:val="00C364EE"/>
    <w:rPr>
      <w:rFonts w:ascii="Arial" w:eastAsia="MS Mincho" w:hAnsi="Arial" w:cs="Times New Roman"/>
      <w:kern w:val="32"/>
      <w:sz w:val="32"/>
      <w:szCs w:val="32"/>
      <w:lang w:val="x-none" w:eastAsia="x-none"/>
    </w:rPr>
  </w:style>
  <w:style w:type="character" w:customStyle="1" w:styleId="B1Char">
    <w:name w:val="B1 Char"/>
    <w:qFormat/>
    <w:locked/>
    <w:rsid w:val="00C364EE"/>
    <w:rPr>
      <w:lang w:val="en-GB" w:eastAsia="en-US"/>
    </w:rPr>
  </w:style>
  <w:style w:type="paragraph" w:customStyle="1" w:styleId="CharCharCharCharCharChar">
    <w:name w:val="Char Char Char Char Char Char"/>
    <w:semiHidden/>
    <w:qFormat/>
    <w:rsid w:val="00C364EE"/>
    <w:pPr>
      <w:keepNext/>
      <w:tabs>
        <w:tab w:val="num" w:pos="510"/>
      </w:tabs>
      <w:autoSpaceDE w:val="0"/>
      <w:autoSpaceDN w:val="0"/>
      <w:adjustRightInd w:val="0"/>
      <w:spacing w:before="60" w:after="60"/>
      <w:ind w:left="510" w:hanging="510"/>
      <w:jc w:val="both"/>
    </w:pPr>
    <w:rPr>
      <w:rFonts w:ascii="Arial" w:eastAsia="宋体" w:hAnsi="Arial" w:cs="Arial"/>
      <w:color w:val="0000FF"/>
      <w:sz w:val="20"/>
      <w:szCs w:val="20"/>
    </w:rPr>
  </w:style>
  <w:style w:type="paragraph" w:customStyle="1" w:styleId="TAL">
    <w:name w:val="TAL"/>
    <w:basedOn w:val="a6"/>
    <w:link w:val="TALChar"/>
    <w:qFormat/>
    <w:rsid w:val="00C364EE"/>
    <w:pPr>
      <w:keepNext/>
      <w:keepLines/>
      <w:widowControl/>
      <w:jc w:val="left"/>
    </w:pPr>
    <w:rPr>
      <w:rFonts w:ascii="Arial" w:eastAsia="宋体" w:hAnsi="Arial" w:cs="Times New Roman"/>
      <w:kern w:val="0"/>
      <w:sz w:val="18"/>
      <w:szCs w:val="20"/>
      <w:lang w:val="en-GB" w:eastAsia="en-US"/>
    </w:rPr>
  </w:style>
  <w:style w:type="paragraph" w:customStyle="1" w:styleId="msolistparagraph0">
    <w:name w:val="msolistparagraph"/>
    <w:basedOn w:val="a6"/>
    <w:rsid w:val="00C364EE"/>
    <w:pPr>
      <w:widowControl/>
      <w:ind w:left="720"/>
    </w:pPr>
    <w:rPr>
      <w:rFonts w:ascii="Calibri" w:eastAsia="Batang" w:hAnsi="Calibri" w:cs="Times New Roman"/>
      <w:kern w:val="0"/>
      <w:szCs w:val="21"/>
      <w:lang w:val="en-GB" w:eastAsia="ja-JP"/>
    </w:rPr>
  </w:style>
  <w:style w:type="character" w:customStyle="1" w:styleId="CRCoverPageZchn">
    <w:name w:val="CR Cover Page Zchn"/>
    <w:locked/>
    <w:rsid w:val="00C364EE"/>
    <w:rPr>
      <w:rFonts w:ascii="Arial" w:eastAsia="宋体" w:hAnsi="Arial"/>
      <w:lang w:val="en-GB" w:eastAsia="en-US" w:bidi="ar-SA"/>
    </w:rPr>
  </w:style>
  <w:style w:type="paragraph" w:styleId="afff3">
    <w:name w:val="Plain Text"/>
    <w:basedOn w:val="a6"/>
    <w:link w:val="afff4"/>
    <w:uiPriority w:val="99"/>
    <w:unhideWhenUsed/>
    <w:qFormat/>
    <w:rsid w:val="00C364EE"/>
    <w:pPr>
      <w:widowControl/>
      <w:jc w:val="left"/>
    </w:pPr>
    <w:rPr>
      <w:rFonts w:ascii="Consolas" w:eastAsia="Calibri" w:hAnsi="Consolas" w:cs="Consolas"/>
      <w:kern w:val="0"/>
      <w:szCs w:val="21"/>
    </w:rPr>
  </w:style>
  <w:style w:type="character" w:customStyle="1" w:styleId="afff4">
    <w:name w:val="纯文本 字符"/>
    <w:basedOn w:val="a8"/>
    <w:link w:val="afff3"/>
    <w:uiPriority w:val="99"/>
    <w:qFormat/>
    <w:rsid w:val="00C364EE"/>
    <w:rPr>
      <w:rFonts w:ascii="Consolas" w:eastAsia="Calibri" w:hAnsi="Consolas" w:cs="Consolas"/>
      <w:kern w:val="0"/>
      <w:szCs w:val="21"/>
    </w:rPr>
  </w:style>
  <w:style w:type="paragraph" w:customStyle="1" w:styleId="IEEEParagraph">
    <w:name w:val="IEEE Paragraph"/>
    <w:basedOn w:val="a6"/>
    <w:link w:val="IEEEParagraphChar"/>
    <w:rsid w:val="00C364EE"/>
    <w:pPr>
      <w:widowControl/>
      <w:adjustRightInd w:val="0"/>
      <w:snapToGrid w:val="0"/>
      <w:ind w:firstLine="216"/>
    </w:pPr>
    <w:rPr>
      <w:rFonts w:ascii="Arial" w:eastAsia="宋体" w:hAnsi="Arial" w:cs="Arial"/>
      <w:color w:val="0000FF"/>
      <w:sz w:val="20"/>
      <w:szCs w:val="24"/>
      <w:lang w:val="en-AU"/>
    </w:rPr>
  </w:style>
  <w:style w:type="character" w:customStyle="1" w:styleId="IEEEParagraphChar">
    <w:name w:val="IEEE Paragraph Char"/>
    <w:link w:val="IEEEParagraph"/>
    <w:rsid w:val="00C364EE"/>
    <w:rPr>
      <w:rFonts w:ascii="Arial" w:eastAsia="宋体" w:hAnsi="Arial" w:cs="Arial"/>
      <w:color w:val="0000FF"/>
      <w:sz w:val="20"/>
      <w:szCs w:val="24"/>
      <w:lang w:val="en-AU"/>
    </w:rPr>
  </w:style>
  <w:style w:type="paragraph" w:customStyle="1" w:styleId="TOC61">
    <w:name w:val="TOC 61"/>
    <w:basedOn w:val="a6"/>
    <w:next w:val="a6"/>
    <w:autoRedefine/>
    <w:uiPriority w:val="39"/>
    <w:qFormat/>
    <w:rsid w:val="00C364EE"/>
    <w:pPr>
      <w:widowControl/>
      <w:ind w:left="1000"/>
      <w:jc w:val="left"/>
    </w:pPr>
    <w:rPr>
      <w:rFonts w:eastAsia="Batang" w:cs="Calibri"/>
      <w:kern w:val="0"/>
      <w:sz w:val="18"/>
      <w:szCs w:val="18"/>
      <w:lang w:val="en-GB" w:eastAsia="en-US"/>
    </w:rPr>
  </w:style>
  <w:style w:type="paragraph" w:customStyle="1" w:styleId="TOC71">
    <w:name w:val="TOC 71"/>
    <w:basedOn w:val="a6"/>
    <w:next w:val="a6"/>
    <w:autoRedefine/>
    <w:uiPriority w:val="39"/>
    <w:qFormat/>
    <w:rsid w:val="00C364EE"/>
    <w:pPr>
      <w:widowControl/>
      <w:ind w:left="1200"/>
      <w:jc w:val="left"/>
    </w:pPr>
    <w:rPr>
      <w:rFonts w:eastAsia="Batang" w:cs="Calibri"/>
      <w:kern w:val="0"/>
      <w:sz w:val="18"/>
      <w:szCs w:val="18"/>
      <w:lang w:val="en-GB" w:eastAsia="en-US"/>
    </w:rPr>
  </w:style>
  <w:style w:type="paragraph" w:customStyle="1" w:styleId="TOC91">
    <w:name w:val="TOC 91"/>
    <w:basedOn w:val="a6"/>
    <w:next w:val="a6"/>
    <w:autoRedefine/>
    <w:uiPriority w:val="39"/>
    <w:qFormat/>
    <w:rsid w:val="00C364EE"/>
    <w:pPr>
      <w:widowControl/>
      <w:ind w:left="1600"/>
      <w:jc w:val="left"/>
    </w:pPr>
    <w:rPr>
      <w:rFonts w:eastAsia="Batang" w:cs="Calibri"/>
      <w:kern w:val="0"/>
      <w:sz w:val="18"/>
      <w:szCs w:val="18"/>
      <w:lang w:val="en-GB" w:eastAsia="en-US"/>
    </w:rPr>
  </w:style>
  <w:style w:type="table" w:customStyle="1" w:styleId="TableGrid1">
    <w:name w:val="TableGrid1"/>
    <w:basedOn w:val="a9"/>
    <w:next w:val="af5"/>
    <w:uiPriority w:val="59"/>
    <w:qFormat/>
    <w:rsid w:val="00C364EE"/>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Date"/>
    <w:basedOn w:val="a6"/>
    <w:next w:val="a6"/>
    <w:link w:val="afff6"/>
    <w:qFormat/>
    <w:rsid w:val="00C364EE"/>
    <w:pPr>
      <w:widowControl/>
      <w:ind w:left="1440" w:hanging="1440"/>
      <w:jc w:val="left"/>
    </w:pPr>
    <w:rPr>
      <w:rFonts w:ascii="Times" w:eastAsia="Batang" w:hAnsi="Times" w:cs="Times New Roman"/>
      <w:kern w:val="0"/>
      <w:sz w:val="20"/>
      <w:szCs w:val="24"/>
      <w:lang w:val="en-GB" w:eastAsia="en-US"/>
    </w:rPr>
  </w:style>
  <w:style w:type="character" w:customStyle="1" w:styleId="afff6">
    <w:name w:val="日期 字符"/>
    <w:basedOn w:val="a8"/>
    <w:link w:val="afff5"/>
    <w:qFormat/>
    <w:rsid w:val="00C364EE"/>
    <w:rPr>
      <w:rFonts w:ascii="Times" w:eastAsia="Batang" w:hAnsi="Times" w:cs="Times New Roman"/>
      <w:kern w:val="0"/>
      <w:sz w:val="20"/>
      <w:szCs w:val="24"/>
      <w:lang w:val="en-GB" w:eastAsia="en-US"/>
    </w:rPr>
  </w:style>
  <w:style w:type="paragraph" w:customStyle="1" w:styleId="3GPPNormalText">
    <w:name w:val="3GPP Normal Text"/>
    <w:basedOn w:val="a7"/>
    <w:link w:val="3GPPNormalTextChar"/>
    <w:qFormat/>
    <w:rsid w:val="00C364E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C364EE"/>
    <w:rPr>
      <w:rFonts w:ascii="Times New Roman" w:eastAsia="MS Mincho" w:hAnsi="Times New Roman" w:cs="Times New Roman"/>
      <w:kern w:val="0"/>
      <w:sz w:val="22"/>
      <w:szCs w:val="24"/>
      <w:lang w:val="x-none" w:eastAsia="x-none"/>
    </w:rPr>
  </w:style>
  <w:style w:type="paragraph" w:customStyle="1" w:styleId="Statement">
    <w:name w:val="Statement"/>
    <w:basedOn w:val="a6"/>
    <w:qFormat/>
    <w:rsid w:val="00C364EE"/>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C364EE"/>
    <w:rPr>
      <w:rFonts w:ascii="Arial" w:hAnsi="Arial" w:cs="Arial"/>
      <w:color w:val="auto"/>
      <w:sz w:val="20"/>
      <w:szCs w:val="20"/>
    </w:rPr>
  </w:style>
  <w:style w:type="character" w:customStyle="1" w:styleId="Alcatel-Lucent2">
    <w:name w:val="Alcatel-Lucent2"/>
    <w:semiHidden/>
    <w:rsid w:val="00C364EE"/>
    <w:rPr>
      <w:rFonts w:ascii="Arial" w:hAnsi="Arial" w:cs="Arial"/>
      <w:color w:val="auto"/>
      <w:sz w:val="20"/>
      <w:szCs w:val="20"/>
    </w:rPr>
  </w:style>
  <w:style w:type="numbering" w:customStyle="1" w:styleId="1">
    <w:name w:val="現在のリスト1"/>
    <w:rsid w:val="00C364EE"/>
    <w:pPr>
      <w:numPr>
        <w:numId w:val="21"/>
      </w:numPr>
    </w:pPr>
  </w:style>
  <w:style w:type="numbering" w:customStyle="1" w:styleId="2">
    <w:name w:val="現在のリスト2"/>
    <w:rsid w:val="00C364EE"/>
    <w:pPr>
      <w:numPr>
        <w:numId w:val="22"/>
      </w:numPr>
    </w:pPr>
  </w:style>
  <w:style w:type="numbering" w:styleId="a1">
    <w:name w:val="Outline List 3"/>
    <w:basedOn w:val="aa"/>
    <w:rsid w:val="00C364EE"/>
    <w:pPr>
      <w:numPr>
        <w:numId w:val="23"/>
      </w:numPr>
    </w:pPr>
  </w:style>
  <w:style w:type="numbering" w:customStyle="1" w:styleId="30">
    <w:name w:val="現在のリスト3"/>
    <w:rsid w:val="00C364EE"/>
    <w:pPr>
      <w:numPr>
        <w:numId w:val="24"/>
      </w:numPr>
    </w:pPr>
  </w:style>
  <w:style w:type="numbering" w:customStyle="1" w:styleId="10">
    <w:name w:val="スタイル1"/>
    <w:rsid w:val="00C364EE"/>
    <w:pPr>
      <w:numPr>
        <w:numId w:val="25"/>
      </w:numPr>
    </w:pPr>
  </w:style>
  <w:style w:type="numbering" w:styleId="111111">
    <w:name w:val="Outline List 2"/>
    <w:basedOn w:val="aa"/>
    <w:rsid w:val="00C364EE"/>
    <w:pPr>
      <w:numPr>
        <w:numId w:val="26"/>
      </w:numPr>
    </w:p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8"/>
    <w:uiPriority w:val="9"/>
    <w:qFormat/>
    <w:rsid w:val="00C364EE"/>
    <w:rPr>
      <w:rFonts w:ascii="Arial" w:hAnsi="Arial" w:cs="Arial"/>
      <w:b/>
      <w:bCs/>
      <w:i/>
      <w:szCs w:val="26"/>
      <w:lang w:eastAsia="en-US"/>
    </w:rPr>
  </w:style>
  <w:style w:type="character" w:customStyle="1" w:styleId="NOChar">
    <w:name w:val="NO Char"/>
    <w:link w:val="NO"/>
    <w:qFormat/>
    <w:locked/>
    <w:rsid w:val="00C364EE"/>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NOZchn">
    <w:name w:val="NO Zchn"/>
    <w:rsid w:val="00C364EE"/>
    <w:rPr>
      <w:color w:val="000000"/>
      <w:lang w:eastAsia="ja-JP"/>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364EE"/>
    <w:rPr>
      <w:rFonts w:eastAsia="宋体"/>
      <w:lang w:eastAsia="ja-JP"/>
    </w:rPr>
  </w:style>
  <w:style w:type="paragraph" w:customStyle="1" w:styleId="07cm12pt12">
    <w:name w:val="스타일 첫 줄:  0.7 cm 앞: 12 pt 줄 간격: 배수 1.2 줄"/>
    <w:basedOn w:val="a6"/>
    <w:rsid w:val="00C364EE"/>
    <w:pPr>
      <w:widowControl/>
      <w:spacing w:before="240" w:after="120" w:line="288" w:lineRule="auto"/>
      <w:ind w:firstLine="397"/>
    </w:pPr>
    <w:rPr>
      <w:rFonts w:ascii="Times" w:eastAsia="Batang" w:hAnsi="Times" w:cs="Batang"/>
      <w:kern w:val="0"/>
      <w:sz w:val="20"/>
      <w:szCs w:val="20"/>
      <w:lang w:val="en-GB" w:eastAsia="en-US"/>
    </w:rPr>
  </w:style>
  <w:style w:type="character" w:customStyle="1" w:styleId="TAHCar">
    <w:name w:val="TAH Car"/>
    <w:link w:val="TAH"/>
    <w:qFormat/>
    <w:rsid w:val="00C364EE"/>
    <w:rPr>
      <w:rFonts w:ascii="Arial" w:eastAsia="Times New Roman" w:hAnsi="Arial" w:cs="Times New Roman"/>
      <w:b/>
      <w:kern w:val="0"/>
      <w:sz w:val="18"/>
      <w:szCs w:val="20"/>
      <w:lang w:val="en-GB" w:eastAsia="en-GB"/>
    </w:rPr>
  </w:style>
  <w:style w:type="character" w:customStyle="1" w:styleId="TALChar">
    <w:name w:val="TAL Char"/>
    <w:link w:val="TAL"/>
    <w:qFormat/>
    <w:locked/>
    <w:rsid w:val="00C364EE"/>
    <w:rPr>
      <w:rFonts w:ascii="Arial" w:eastAsia="宋体" w:hAnsi="Arial" w:cs="Times New Roman"/>
      <w:kern w:val="0"/>
      <w:sz w:val="18"/>
      <w:szCs w:val="20"/>
      <w:lang w:val="en-GB" w:eastAsia="en-US"/>
    </w:rPr>
  </w:style>
  <w:style w:type="paragraph" w:customStyle="1" w:styleId="CharCharCharCharCharChar2">
    <w:name w:val="Char Char Char Char Char Char2"/>
    <w:semiHidden/>
    <w:rsid w:val="00C364EE"/>
    <w:pPr>
      <w:keepNext/>
      <w:tabs>
        <w:tab w:val="num" w:pos="510"/>
      </w:tabs>
      <w:autoSpaceDE w:val="0"/>
      <w:autoSpaceDN w:val="0"/>
      <w:adjustRightInd w:val="0"/>
      <w:spacing w:before="60" w:after="60"/>
      <w:ind w:left="510" w:hanging="510"/>
      <w:jc w:val="both"/>
    </w:pPr>
    <w:rPr>
      <w:rFonts w:ascii="Arial" w:eastAsia="宋体" w:hAnsi="Arial" w:cs="Arial"/>
      <w:color w:val="0000FF"/>
      <w:sz w:val="20"/>
      <w:szCs w:val="20"/>
    </w:rPr>
  </w:style>
  <w:style w:type="paragraph" w:customStyle="1" w:styleId="H6">
    <w:name w:val="H6"/>
    <w:basedOn w:val="50"/>
    <w:next w:val="a6"/>
    <w:qFormat/>
    <w:rsid w:val="00C364EE"/>
    <w:pPr>
      <w:tabs>
        <w:tab w:val="num" w:pos="360"/>
        <w:tab w:val="num" w:pos="1008"/>
      </w:tabs>
      <w:spacing w:before="120" w:after="180" w:line="240" w:lineRule="auto"/>
      <w:ind w:left="1985" w:hanging="1985"/>
      <w:outlineLvl w:val="9"/>
    </w:pPr>
    <w:rPr>
      <w:rFonts w:ascii="Arial" w:eastAsia="MS Mincho" w:hAnsi="Arial"/>
      <w:b w:val="0"/>
      <w:bCs w:val="0"/>
      <w:sz w:val="20"/>
      <w:szCs w:val="20"/>
      <w:lang w:val="en-GB"/>
    </w:rPr>
  </w:style>
  <w:style w:type="character" w:customStyle="1" w:styleId="PlainTextChar1">
    <w:name w:val="Plain Text Char1"/>
    <w:uiPriority w:val="99"/>
    <w:semiHidden/>
    <w:locked/>
    <w:rsid w:val="00C364E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TableCell">
    <w:name w:val="TableCell"/>
    <w:basedOn w:val="a6"/>
    <w:qFormat/>
    <w:rsid w:val="00C364EE"/>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8"/>
    <w:uiPriority w:val="9"/>
    <w:qFormat/>
    <w:rsid w:val="00C364E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8"/>
    <w:uiPriority w:val="9"/>
    <w:rsid w:val="00C364E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C364EE"/>
    <w:rPr>
      <w:rFonts w:ascii="Times New Roman" w:eastAsia="Times New Roman" w:hAnsi="Times New Roman"/>
      <w:b/>
      <w:bCs/>
    </w:rPr>
  </w:style>
  <w:style w:type="paragraph" w:customStyle="1" w:styleId="Text">
    <w:name w:val="Text"/>
    <w:basedOn w:val="a6"/>
    <w:link w:val="TextChar"/>
    <w:qFormat/>
    <w:rsid w:val="00C364EE"/>
    <w:pPr>
      <w:widowControl/>
      <w:jc w:val="left"/>
    </w:pPr>
    <w:rPr>
      <w:rFonts w:ascii="Times" w:eastAsia="Batang" w:hAnsi="Times" w:cs="Times New Roman"/>
      <w:kern w:val="0"/>
      <w:sz w:val="20"/>
      <w:szCs w:val="24"/>
      <w:lang w:val="en-GB" w:eastAsia="en-GB"/>
    </w:rPr>
  </w:style>
  <w:style w:type="character" w:customStyle="1" w:styleId="TextChar">
    <w:name w:val="Text Char"/>
    <w:link w:val="Text"/>
    <w:rsid w:val="00C364EE"/>
    <w:rPr>
      <w:rFonts w:ascii="Times" w:eastAsia="Batang" w:hAnsi="Times" w:cs="Times New Roman"/>
      <w:kern w:val="0"/>
      <w:sz w:val="20"/>
      <w:szCs w:val="24"/>
      <w:lang w:val="en-GB" w:eastAsia="en-GB"/>
    </w:rPr>
  </w:style>
  <w:style w:type="character" w:customStyle="1" w:styleId="B1Char1">
    <w:name w:val="B1 Char1"/>
    <w:qFormat/>
    <w:locked/>
    <w:rsid w:val="00C364EE"/>
    <w:rPr>
      <w:lang w:eastAsia="en-GB"/>
    </w:rPr>
  </w:style>
  <w:style w:type="paragraph" w:customStyle="1" w:styleId="27">
    <w:name w:val="我的正文首行2缩进"/>
    <w:basedOn w:val="a6"/>
    <w:rsid w:val="00C364EE"/>
    <w:pPr>
      <w:snapToGrid w:val="0"/>
      <w:ind w:firstLine="420"/>
    </w:pPr>
    <w:rPr>
      <w:rFonts w:ascii="Times New Roman" w:eastAsia="宋体" w:hAnsi="Times New Roman" w:cs="宋体"/>
      <w:kern w:val="0"/>
      <w:szCs w:val="20"/>
    </w:rPr>
  </w:style>
  <w:style w:type="paragraph" w:customStyle="1" w:styleId="Paragraph">
    <w:name w:val="Paragraph"/>
    <w:basedOn w:val="a6"/>
    <w:link w:val="ParagraphChar"/>
    <w:qFormat/>
    <w:rsid w:val="00C364EE"/>
    <w:pPr>
      <w:widowControl/>
      <w:spacing w:before="220"/>
      <w:jc w:val="left"/>
    </w:pPr>
    <w:rPr>
      <w:rFonts w:ascii="Times New Roman" w:eastAsia="MS Mincho" w:hAnsi="Times New Roman" w:cs="Times New Roman"/>
      <w:kern w:val="0"/>
      <w:sz w:val="22"/>
      <w:szCs w:val="20"/>
      <w:lang w:val="en-GB" w:eastAsia="en-US"/>
    </w:rPr>
  </w:style>
  <w:style w:type="character" w:customStyle="1" w:styleId="im-content1">
    <w:name w:val="im-content1"/>
    <w:basedOn w:val="a8"/>
    <w:rsid w:val="00C364EE"/>
    <w:rPr>
      <w:color w:val="333333"/>
    </w:rPr>
  </w:style>
  <w:style w:type="paragraph" w:customStyle="1" w:styleId="Standard">
    <w:name w:val="Standard"/>
    <w:rsid w:val="00C364EE"/>
    <w:pPr>
      <w:widowControl w:val="0"/>
      <w:suppressAutoHyphens/>
      <w:spacing w:after="120"/>
      <w:textAlignment w:val="baseline"/>
    </w:pPr>
    <w:rPr>
      <w:rFonts w:ascii="Times New Roman" w:eastAsia="Times" w:hAnsi="Times New Roman" w:cs="Times"/>
      <w:kern w:val="1"/>
      <w:sz w:val="22"/>
      <w:szCs w:val="20"/>
    </w:rPr>
  </w:style>
  <w:style w:type="paragraph" w:customStyle="1" w:styleId="enumlev2">
    <w:name w:val="enumlev2"/>
    <w:basedOn w:val="enumlev1"/>
    <w:qFormat/>
    <w:rsid w:val="00C364E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364EE"/>
    <w:rPr>
      <w:rFonts w:ascii="Times New Roman" w:eastAsia="Times New Roman" w:hAnsi="Times New Roman" w:cs="Times New Roman"/>
      <w:kern w:val="0"/>
      <w:sz w:val="24"/>
      <w:szCs w:val="20"/>
      <w:lang w:val="en-GB" w:eastAsia="en-US"/>
    </w:rPr>
  </w:style>
  <w:style w:type="paragraph" w:customStyle="1" w:styleId="afff7">
    <w:name w:val="样式 (中文) 宋体 两端对齐"/>
    <w:basedOn w:val="a6"/>
    <w:rsid w:val="00C364EE"/>
    <w:pPr>
      <w:widowControl/>
      <w:overflowPunct w:val="0"/>
      <w:autoSpaceDE w:val="0"/>
      <w:autoSpaceDN w:val="0"/>
      <w:adjustRightInd w:val="0"/>
      <w:spacing w:after="180"/>
      <w:textAlignment w:val="baseline"/>
    </w:pPr>
    <w:rPr>
      <w:rFonts w:ascii="Times New Roman" w:eastAsia="宋体" w:hAnsi="Times New Roman" w:cs="宋体"/>
      <w:kern w:val="0"/>
      <w:sz w:val="20"/>
      <w:szCs w:val="20"/>
      <w:lang w:val="en-GB" w:eastAsia="en-GB"/>
    </w:rPr>
  </w:style>
  <w:style w:type="paragraph" w:customStyle="1" w:styleId="Normal1">
    <w:name w:val="Normal1"/>
    <w:qFormat/>
    <w:rsid w:val="00C364EE"/>
    <w:pPr>
      <w:spacing w:after="200" w:line="276" w:lineRule="auto"/>
    </w:pPr>
    <w:rPr>
      <w:rFonts w:ascii="Times New Roman" w:eastAsia="Times New Roman" w:hAnsi="Times New Roman" w:cs="Times New Roman"/>
      <w:color w:val="000000"/>
      <w:kern w:val="0"/>
      <w:sz w:val="20"/>
      <w:szCs w:val="20"/>
      <w:lang w:eastAsia="en-US"/>
    </w:rPr>
  </w:style>
  <w:style w:type="paragraph" w:customStyle="1" w:styleId="maintext">
    <w:name w:val="main text"/>
    <w:basedOn w:val="a6"/>
    <w:link w:val="maintextChar"/>
    <w:qFormat/>
    <w:rsid w:val="00C364EE"/>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8"/>
    <w:link w:val="maintext"/>
    <w:qFormat/>
    <w:rsid w:val="00C364EE"/>
    <w:rPr>
      <w:rFonts w:ascii="Times New Roman" w:eastAsia="Malgun Gothic" w:hAnsi="Times New Roman" w:cs="Batang"/>
      <w:kern w:val="0"/>
      <w:sz w:val="20"/>
      <w:szCs w:val="20"/>
      <w:lang w:val="en-GB" w:eastAsia="ko-KR"/>
    </w:rPr>
  </w:style>
  <w:style w:type="paragraph" w:customStyle="1" w:styleId="Proposal">
    <w:name w:val="Proposal"/>
    <w:basedOn w:val="a6"/>
    <w:link w:val="ProposalChar"/>
    <w:qFormat/>
    <w:rsid w:val="00C364EE"/>
    <w:pPr>
      <w:widowControl/>
      <w:numPr>
        <w:numId w:val="27"/>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paragraph" w:customStyle="1" w:styleId="CharChar1CharCharCharCharCharCharCharCharCharCharCharCharCharCharChar33">
    <w:name w:val="Char Char1 Char Char Char Char Char Char Char Char Char Char Char Char Char Char Char33"/>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2">
    <w:name w:val="(文字) (文字)5"/>
    <w:semiHidden/>
    <w:rsid w:val="00C364EE"/>
    <w:rPr>
      <w:rFonts w:ascii="Times New Roman" w:hAnsi="Times New Roman"/>
      <w:lang w:eastAsia="en-US"/>
    </w:rPr>
  </w:style>
  <w:style w:type="character" w:customStyle="1" w:styleId="TALCar">
    <w:name w:val="TAL Car"/>
    <w:qFormat/>
    <w:rsid w:val="00C364EE"/>
    <w:rPr>
      <w:rFonts w:ascii="Arial" w:eastAsia="Times New Roman" w:hAnsi="Arial" w:cs="Times New Roman"/>
      <w:sz w:val="18"/>
      <w:szCs w:val="20"/>
      <w:lang w:val="en-GB" w:eastAsia="en-GB"/>
    </w:rPr>
  </w:style>
  <w:style w:type="paragraph" w:customStyle="1" w:styleId="ListParagraph3">
    <w:name w:val="List Paragraph3"/>
    <w:basedOn w:val="a6"/>
    <w:qFormat/>
    <w:rsid w:val="00C364EE"/>
    <w:pPr>
      <w:widowControl/>
      <w:ind w:left="720"/>
      <w:contextualSpacing/>
      <w:jc w:val="left"/>
    </w:pPr>
    <w:rPr>
      <w:rFonts w:ascii="Times New Roman" w:eastAsia="Times New Roman" w:hAnsi="Times New Roman" w:cs="Times New Roman"/>
      <w:kern w:val="0"/>
      <w:sz w:val="24"/>
      <w:szCs w:val="24"/>
    </w:rPr>
  </w:style>
  <w:style w:type="paragraph" w:customStyle="1" w:styleId="ListParagraph2">
    <w:name w:val="List Paragraph2"/>
    <w:basedOn w:val="a6"/>
    <w:qFormat/>
    <w:rsid w:val="00C364EE"/>
    <w:pPr>
      <w:widowControl/>
      <w:ind w:left="720"/>
      <w:contextualSpacing/>
      <w:jc w:val="left"/>
    </w:pPr>
    <w:rPr>
      <w:rFonts w:ascii="Times New Roman" w:eastAsia="Times New Roman" w:hAnsi="Times New Roman" w:cs="Times New Roman"/>
      <w:kern w:val="0"/>
      <w:sz w:val="24"/>
      <w:szCs w:val="24"/>
    </w:rPr>
  </w:style>
  <w:style w:type="paragraph" w:customStyle="1" w:styleId="ListParagraph5">
    <w:name w:val="List Paragraph5"/>
    <w:basedOn w:val="a6"/>
    <w:qFormat/>
    <w:rsid w:val="00C364EE"/>
    <w:pPr>
      <w:widowControl/>
      <w:ind w:left="720"/>
      <w:contextualSpacing/>
      <w:jc w:val="left"/>
    </w:pPr>
    <w:rPr>
      <w:rFonts w:ascii="Times New Roman" w:eastAsia="Times New Roman" w:hAnsi="Times New Roman" w:cs="Times New Roman"/>
      <w:kern w:val="0"/>
      <w:sz w:val="24"/>
      <w:szCs w:val="24"/>
    </w:rPr>
  </w:style>
  <w:style w:type="paragraph" w:customStyle="1" w:styleId="ListParagraph4">
    <w:name w:val="List Paragraph4"/>
    <w:basedOn w:val="a6"/>
    <w:qFormat/>
    <w:rsid w:val="00C364EE"/>
    <w:pPr>
      <w:widowControl/>
      <w:ind w:left="720"/>
      <w:contextualSpacing/>
      <w:jc w:val="left"/>
    </w:pPr>
    <w:rPr>
      <w:rFonts w:ascii="Times New Roman" w:eastAsia="Times New Roman" w:hAnsi="Times New Roman" w:cs="Times New Roman"/>
      <w:kern w:val="0"/>
      <w:sz w:val="24"/>
      <w:szCs w:val="24"/>
    </w:rPr>
  </w:style>
  <w:style w:type="paragraph" w:customStyle="1" w:styleId="61">
    <w:name w:val="标题 61"/>
    <w:basedOn w:val="a6"/>
    <w:qFormat/>
    <w:rsid w:val="00C364EE"/>
    <w:pPr>
      <w:widowControl/>
      <w:tabs>
        <w:tab w:val="num" w:pos="1152"/>
      </w:tabs>
      <w:jc w:val="left"/>
    </w:pPr>
    <w:rPr>
      <w:rFonts w:ascii="Times" w:eastAsia="MS PGothic" w:hAnsi="Times" w:cs="Times"/>
      <w:kern w:val="0"/>
      <w:sz w:val="20"/>
      <w:szCs w:val="20"/>
      <w:lang w:eastAsia="ja-JP"/>
    </w:rPr>
  </w:style>
  <w:style w:type="paragraph" w:customStyle="1" w:styleId="71">
    <w:name w:val="标题 71"/>
    <w:basedOn w:val="a6"/>
    <w:qFormat/>
    <w:rsid w:val="00C364EE"/>
    <w:pPr>
      <w:widowControl/>
      <w:tabs>
        <w:tab w:val="num" w:pos="1296"/>
      </w:tabs>
      <w:jc w:val="left"/>
    </w:pPr>
    <w:rPr>
      <w:rFonts w:ascii="Times" w:eastAsia="MS PGothic" w:hAnsi="Times" w:cs="Times"/>
      <w:kern w:val="0"/>
      <w:sz w:val="20"/>
      <w:szCs w:val="20"/>
      <w:lang w:eastAsia="ja-JP"/>
    </w:rPr>
  </w:style>
  <w:style w:type="paragraph" w:customStyle="1" w:styleId="heading3">
    <w:name w:val="heading3"/>
    <w:basedOn w:val="a6"/>
    <w:qFormat/>
    <w:rsid w:val="00C364EE"/>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6"/>
    <w:qFormat/>
    <w:rsid w:val="00C364EE"/>
    <w:pPr>
      <w:keepNext/>
      <w:widowControl/>
      <w:spacing w:before="240" w:after="60"/>
      <w:ind w:left="864" w:hanging="864"/>
      <w:jc w:val="left"/>
    </w:pPr>
    <w:rPr>
      <w:rFonts w:ascii="Arial" w:eastAsia="MS PGothic" w:hAnsi="Arial" w:cs="Arial"/>
      <w:i/>
      <w:iCs/>
      <w:color w:val="000000"/>
      <w:kern w:val="0"/>
      <w:sz w:val="20"/>
      <w:szCs w:val="20"/>
      <w:lang w:eastAsia="ja-JP"/>
    </w:rPr>
  </w:style>
  <w:style w:type="paragraph" w:customStyle="1" w:styleId="ListParagraph7">
    <w:name w:val="List Paragraph7"/>
    <w:basedOn w:val="a6"/>
    <w:qFormat/>
    <w:rsid w:val="00C364EE"/>
    <w:pPr>
      <w:widowControl/>
      <w:ind w:left="720"/>
      <w:contextualSpacing/>
      <w:jc w:val="left"/>
    </w:pPr>
    <w:rPr>
      <w:rFonts w:ascii="Times New Roman" w:eastAsia="Times New Roman" w:hAnsi="Times New Roman" w:cs="Times New Roman"/>
      <w:kern w:val="0"/>
      <w:sz w:val="24"/>
      <w:szCs w:val="24"/>
    </w:rPr>
  </w:style>
  <w:style w:type="paragraph" w:customStyle="1" w:styleId="ListParagraph6">
    <w:name w:val="List Paragraph6"/>
    <w:basedOn w:val="a6"/>
    <w:qFormat/>
    <w:rsid w:val="00C364EE"/>
    <w:pPr>
      <w:widowControl/>
      <w:ind w:left="720"/>
      <w:contextualSpacing/>
      <w:jc w:val="left"/>
    </w:pPr>
    <w:rPr>
      <w:rFonts w:ascii="Times New Roman" w:eastAsia="Times New Roman" w:hAnsi="Times New Roman" w:cs="Times New Roman"/>
      <w:kern w:val="0"/>
      <w:sz w:val="24"/>
      <w:szCs w:val="24"/>
    </w:rPr>
  </w:style>
  <w:style w:type="paragraph" w:customStyle="1" w:styleId="3GPPHeader">
    <w:name w:val="3GPP_Header"/>
    <w:basedOn w:val="a6"/>
    <w:qFormat/>
    <w:rsid w:val="00C364EE"/>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customStyle="1" w:styleId="CharChar1CharCharCharCharCharCharCharCharCharCharCharCharCharCharChar32">
    <w:name w:val="Char Char1 Char Char Char Char Char Char Char Char Char Char Char Char Char Char Char32"/>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29">
    <w:name w:val="(文字) (文字)529"/>
    <w:semiHidden/>
    <w:rsid w:val="00C364EE"/>
    <w:rPr>
      <w:rFonts w:ascii="Times New Roman" w:hAnsi="Times New Roman"/>
      <w:lang w:eastAsia="en-US"/>
    </w:rPr>
  </w:style>
  <w:style w:type="paragraph" w:customStyle="1" w:styleId="Normalwithindent">
    <w:name w:val="Normal with indent"/>
    <w:basedOn w:val="a6"/>
    <w:link w:val="NormalwithindentChar"/>
    <w:qFormat/>
    <w:rsid w:val="00C364EE"/>
    <w:pPr>
      <w:widowControl/>
      <w:spacing w:before="120" w:after="120" w:line="336" w:lineRule="auto"/>
      <w:ind w:firstLine="397"/>
    </w:pPr>
    <w:rPr>
      <w:rFonts w:ascii="Times New Roman" w:eastAsia="Malgun Gothic" w:hAnsi="Times New Roman" w:cs="Times New Roman"/>
      <w:kern w:val="0"/>
      <w:sz w:val="20"/>
      <w:szCs w:val="20"/>
      <w:lang w:val="en-GB" w:eastAsia="x-none"/>
    </w:rPr>
  </w:style>
  <w:style w:type="character" w:customStyle="1" w:styleId="NormalwithindentChar">
    <w:name w:val="Normal with indent Char"/>
    <w:link w:val="Normalwithindent"/>
    <w:qFormat/>
    <w:rsid w:val="00C364EE"/>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qFormat/>
    <w:rsid w:val="00C364EE"/>
    <w:rPr>
      <w:rFonts w:ascii="Times New Roman" w:eastAsia="Malgun Gothic" w:hAnsi="Times New Roman" w:cs="Batang"/>
      <w:kern w:val="0"/>
      <w:sz w:val="20"/>
      <w:szCs w:val="20"/>
      <w:lang w:val="en-GB" w:eastAsia="en-US"/>
    </w:rPr>
  </w:style>
  <w:style w:type="paragraph" w:customStyle="1" w:styleId="afff8">
    <w:name w:val="스타일 양쪽"/>
    <w:basedOn w:val="a6"/>
    <w:rsid w:val="00C364EE"/>
    <w:pPr>
      <w:widowControl/>
      <w:spacing w:after="120" w:line="300" w:lineRule="auto"/>
      <w:ind w:firstLine="284"/>
    </w:pPr>
    <w:rPr>
      <w:rFonts w:ascii="Times New Roman" w:eastAsia="Malgun Gothic" w:hAnsi="Times New Roman" w:cs="Batang"/>
      <w:kern w:val="0"/>
      <w:sz w:val="20"/>
      <w:szCs w:val="20"/>
      <w:lang w:eastAsia="ko-KR"/>
    </w:rPr>
  </w:style>
  <w:style w:type="paragraph" w:customStyle="1" w:styleId="CharCharCharCharCharChar1">
    <w:name w:val="Char Char Char Char Char Char1"/>
    <w:semiHidden/>
    <w:qFormat/>
    <w:rsid w:val="00C364EE"/>
    <w:pPr>
      <w:keepNext/>
      <w:tabs>
        <w:tab w:val="num" w:pos="510"/>
      </w:tabs>
      <w:autoSpaceDE w:val="0"/>
      <w:autoSpaceDN w:val="0"/>
      <w:adjustRightInd w:val="0"/>
      <w:spacing w:before="60" w:after="60"/>
      <w:ind w:left="510" w:hanging="510"/>
      <w:jc w:val="both"/>
    </w:pPr>
    <w:rPr>
      <w:rFonts w:ascii="Arial" w:eastAsia="宋体" w:hAnsi="Arial" w:cs="Arial"/>
      <w:color w:val="0000FF"/>
      <w:sz w:val="20"/>
      <w:szCs w:val="20"/>
    </w:rPr>
  </w:style>
  <w:style w:type="paragraph" w:customStyle="1" w:styleId="CharChar1CharCharCharCharCharCharCharCharCharCharCharCharCharCharChar3">
    <w:name w:val="Char Char1 Char Char Char Char Char Char Char Char Char Char Char Char Char Char Char3"/>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8"/>
    <w:locked/>
    <w:rsid w:val="00C364EE"/>
    <w:rPr>
      <w:rFonts w:ascii="?? ??" w:hAnsi="?? ??"/>
      <w:lang w:eastAsia="en-US"/>
    </w:rPr>
  </w:style>
  <w:style w:type="paragraph" w:customStyle="1" w:styleId="Doc-text2JK">
    <w:name w:val="Doc-text2_JK"/>
    <w:basedOn w:val="a6"/>
    <w:link w:val="Doc-text2JKChar"/>
    <w:rsid w:val="00C364EE"/>
    <w:pPr>
      <w:widowControl/>
      <w:tabs>
        <w:tab w:val="left" w:pos="1622"/>
      </w:tabs>
      <w:ind w:left="1622" w:hanging="363"/>
      <w:jc w:val="left"/>
    </w:pPr>
    <w:rPr>
      <w:rFonts w:ascii="Times New Roman" w:eastAsia="MS Mincho" w:hAnsi="Times New Roman" w:cs="Times New Roman"/>
      <w:kern w:val="0"/>
      <w:sz w:val="20"/>
      <w:szCs w:val="24"/>
      <w:lang w:val="en-GB" w:eastAsia="en-GB"/>
    </w:rPr>
  </w:style>
  <w:style w:type="character" w:customStyle="1" w:styleId="Doc-text2JKChar">
    <w:name w:val="Doc-text2_JK Char"/>
    <w:basedOn w:val="a8"/>
    <w:link w:val="Doc-text2JK"/>
    <w:rsid w:val="00C364EE"/>
    <w:rPr>
      <w:rFonts w:ascii="Times New Roman" w:eastAsia="MS Mincho" w:hAnsi="Times New Roman" w:cs="Times New Roman"/>
      <w:kern w:val="0"/>
      <w:sz w:val="20"/>
      <w:szCs w:val="24"/>
      <w:lang w:val="en-GB" w:eastAsia="en-GB"/>
    </w:rPr>
  </w:style>
  <w:style w:type="paragraph" w:customStyle="1" w:styleId="Reference">
    <w:name w:val="Reference"/>
    <w:basedOn w:val="a7"/>
    <w:link w:val="ReferenceChar"/>
    <w:qFormat/>
    <w:rsid w:val="00C364EE"/>
    <w:pPr>
      <w:numPr>
        <w:numId w:val="28"/>
      </w:numPr>
      <w:ind w:left="567" w:hanging="567"/>
    </w:pPr>
    <w:rPr>
      <w:rFonts w:ascii="Times New Roman" w:eastAsia="MS Mincho" w:hAnsi="Times New Roman"/>
      <w:sz w:val="22"/>
    </w:rPr>
  </w:style>
  <w:style w:type="character" w:customStyle="1" w:styleId="ReferenceChar">
    <w:name w:val="Reference Char"/>
    <w:link w:val="Reference"/>
    <w:qFormat/>
    <w:rsid w:val="00C364EE"/>
    <w:rPr>
      <w:rFonts w:ascii="Times New Roman" w:eastAsia="MS Mincho" w:hAnsi="Times New Roman" w:cs="Times New Roman"/>
      <w:kern w:val="0"/>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LGTdocChar">
    <w:name w:val="LGTdoc_본문 Char"/>
    <w:link w:val="LGTdoc"/>
    <w:qFormat/>
    <w:rsid w:val="00C364EE"/>
    <w:rPr>
      <w:rFonts w:ascii="Times New Roman" w:eastAsia="Batang" w:hAnsi="Times New Roman" w:cs="Times New Roman"/>
      <w:sz w:val="22"/>
      <w:szCs w:val="24"/>
      <w:lang w:val="en-GB" w:eastAsia="ko-KR"/>
    </w:rPr>
  </w:style>
  <w:style w:type="paragraph" w:styleId="afffa">
    <w:name w:val="No Spacing"/>
    <w:link w:val="afffb"/>
    <w:uiPriority w:val="1"/>
    <w:qFormat/>
    <w:rsid w:val="00C364EE"/>
    <w:rPr>
      <w:rFonts w:ascii="Calibri" w:eastAsia="宋体" w:hAnsi="Calibri" w:cs="Times New Roman"/>
      <w:kern w:val="0"/>
      <w:sz w:val="22"/>
    </w:rPr>
  </w:style>
  <w:style w:type="paragraph" w:customStyle="1" w:styleId="Equ">
    <w:name w:val="Equ"/>
    <w:basedOn w:val="a7"/>
    <w:rsid w:val="00C364EE"/>
    <w:pPr>
      <w:tabs>
        <w:tab w:val="center" w:pos="4395"/>
        <w:tab w:val="right" w:pos="9072"/>
      </w:tabs>
    </w:pPr>
    <w:rPr>
      <w:szCs w:val="20"/>
    </w:rPr>
  </w:style>
  <w:style w:type="paragraph" w:customStyle="1" w:styleId="Observation0">
    <w:name w:val="Observation"/>
    <w:basedOn w:val="a6"/>
    <w:link w:val="ObservationChar"/>
    <w:qFormat/>
    <w:rsid w:val="00C364EE"/>
    <w:pPr>
      <w:widowControl/>
      <w:numPr>
        <w:numId w:val="29"/>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paragraph" w:customStyle="1" w:styleId="Agreement0">
    <w:name w:val="Agreement"/>
    <w:basedOn w:val="a6"/>
    <w:next w:val="a6"/>
    <w:qFormat/>
    <w:rsid w:val="00C364EE"/>
    <w:pPr>
      <w:widowControl/>
      <w:numPr>
        <w:numId w:val="30"/>
      </w:numPr>
      <w:tabs>
        <w:tab w:val="clear" w:pos="2070"/>
        <w:tab w:val="num" w:pos="1800"/>
      </w:tabs>
      <w:spacing w:before="60"/>
      <w:ind w:left="1800"/>
      <w:jc w:val="left"/>
    </w:pPr>
    <w:rPr>
      <w:rFonts w:ascii="Arial" w:eastAsia="MS Mincho" w:hAnsi="Arial" w:cs="Times New Roman"/>
      <w:b/>
      <w:kern w:val="0"/>
      <w:sz w:val="20"/>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28">
    <w:name w:val="(文字) (文字)528"/>
    <w:semiHidden/>
    <w:rsid w:val="00C364E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27">
    <w:name w:val="(文字) (文字)527"/>
    <w:semiHidden/>
    <w:rsid w:val="00C364EE"/>
    <w:rPr>
      <w:rFonts w:ascii="Times New Roman" w:hAnsi="Times New Roman"/>
      <w:lang w:eastAsia="en-US"/>
    </w:rPr>
  </w:style>
  <w:style w:type="paragraph" w:customStyle="1" w:styleId="Headingb">
    <w:name w:val="Heading_b"/>
    <w:basedOn w:val="a6"/>
    <w:next w:val="a6"/>
    <w:qFormat/>
    <w:rsid w:val="00C364EE"/>
    <w:pPr>
      <w:widowControl/>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kern w:val="0"/>
      <w:sz w:val="24"/>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8"/>
    <w:rsid w:val="00C364EE"/>
    <w:rPr>
      <w:rFonts w:ascii="Calibri Light" w:eastAsia="宋体" w:hAnsi="Calibri Light" w:cs="Times New Roman"/>
      <w:color w:val="1F4D78"/>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8"/>
    <w:uiPriority w:val="9"/>
    <w:rsid w:val="00C364EE"/>
    <w:rPr>
      <w:rFonts w:ascii="Calibri Light" w:eastAsia="宋体" w:hAnsi="Calibri Light" w:cs="Times New Roman"/>
      <w:i/>
      <w:iCs/>
      <w:color w:val="2E74B5"/>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8"/>
    <w:uiPriority w:val="99"/>
    <w:semiHidden/>
    <w:rsid w:val="00C364EE"/>
    <w:rPr>
      <w:rFonts w:ascii="Times" w:hAnsi="Times"/>
      <w:szCs w:val="24"/>
      <w:lang w:eastAsia="en-US"/>
    </w:rPr>
  </w:style>
  <w:style w:type="character" w:customStyle="1" w:styleId="BodyTextChar1">
    <w:name w:val="Body Text Char1"/>
    <w:aliases w:val="bt Char1"/>
    <w:basedOn w:val="a8"/>
    <w:rsid w:val="00C364EE"/>
    <w:rPr>
      <w:rFonts w:ascii="Times" w:hAnsi="Times"/>
      <w:szCs w:val="24"/>
      <w:lang w:eastAsia="en-US"/>
    </w:rPr>
  </w:style>
  <w:style w:type="paragraph" w:customStyle="1" w:styleId="StyleHeading1H1h1appheading1l1MemoHeading1h11h12h13h">
    <w:name w:val="Style Heading 1H1h1app heading 1l1Memo Heading 1h11h12h13h..."/>
    <w:basedOn w:val="12"/>
    <w:qFormat/>
    <w:rsid w:val="00C364EE"/>
    <w:pPr>
      <w:numPr>
        <w:numId w:val="31"/>
      </w:numPr>
    </w:pPr>
    <w:rPr>
      <w:rFonts w:cs="Times New Roman"/>
      <w:szCs w:val="20"/>
    </w:rPr>
  </w:style>
  <w:style w:type="paragraph" w:customStyle="1" w:styleId="CharChar1CharCharCharCharCharCharCharCharCharCharCharCharCharCharChar29">
    <w:name w:val="Char Char1 Char Char Char Char Char Char Char Char Char Char Char Char Char Char Char29"/>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ListParagraph8">
    <w:name w:val="List Paragraph8"/>
    <w:basedOn w:val="a6"/>
    <w:qFormat/>
    <w:rsid w:val="00C364EE"/>
    <w:pPr>
      <w:widowControl/>
      <w:ind w:left="720"/>
      <w:contextualSpacing/>
      <w:jc w:val="left"/>
    </w:pPr>
    <w:rPr>
      <w:rFonts w:ascii="Times New Roman" w:eastAsia="Times New Roman" w:hAnsi="Times New Roman" w:cs="Times New Roman"/>
      <w:kern w:val="0"/>
      <w:sz w:val="24"/>
      <w:szCs w:val="24"/>
    </w:rPr>
  </w:style>
  <w:style w:type="character" w:customStyle="1" w:styleId="526">
    <w:name w:val="(文字) (文字)526"/>
    <w:semiHidden/>
    <w:rsid w:val="00C364EE"/>
    <w:rPr>
      <w:rFonts w:ascii="Times New Roman" w:hAnsi="Times New Roman"/>
      <w:lang w:eastAsia="en-US"/>
    </w:rPr>
  </w:style>
  <w:style w:type="paragraph" w:customStyle="1" w:styleId="xl63">
    <w:name w:val="xl63"/>
    <w:basedOn w:val="a6"/>
    <w:rsid w:val="00C364EE"/>
    <w:pPr>
      <w:widowControl/>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kern w:val="0"/>
      <w:sz w:val="16"/>
      <w:szCs w:val="16"/>
      <w:lang w:val="en-GB" w:eastAsia="en-GB"/>
    </w:rPr>
  </w:style>
  <w:style w:type="paragraph" w:customStyle="1" w:styleId="xl64">
    <w:name w:val="xl64"/>
    <w:basedOn w:val="a6"/>
    <w:rsid w:val="00C364E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25">
    <w:name w:val="(文字) (文字)525"/>
    <w:semiHidden/>
    <w:rsid w:val="00C364EE"/>
    <w:rPr>
      <w:rFonts w:ascii="Times New Roman" w:hAnsi="Times New Roman"/>
      <w:lang w:eastAsia="en-US"/>
    </w:rPr>
  </w:style>
  <w:style w:type="paragraph" w:customStyle="1" w:styleId="paratdoc">
    <w:name w:val="para tdoc"/>
    <w:basedOn w:val="a6"/>
    <w:link w:val="paratdocChar"/>
    <w:qFormat/>
    <w:rsid w:val="00C364EE"/>
    <w:pPr>
      <w:widowControl/>
      <w:spacing w:after="120"/>
    </w:pPr>
    <w:rPr>
      <w:rFonts w:ascii="Times New Roman" w:eastAsia="宋体" w:hAnsi="Times New Roman" w:cs="Times New Roman"/>
      <w:bCs/>
      <w:kern w:val="0"/>
      <w:sz w:val="22"/>
      <w:lang w:val="en-AU" w:eastAsia="en-AU"/>
    </w:rPr>
  </w:style>
  <w:style w:type="character" w:customStyle="1" w:styleId="paratdocChar">
    <w:name w:val="para tdoc Char"/>
    <w:basedOn w:val="a8"/>
    <w:link w:val="paratdoc"/>
    <w:rsid w:val="00C364EE"/>
    <w:rPr>
      <w:rFonts w:ascii="Times New Roman" w:eastAsia="宋体" w:hAnsi="Times New Roman" w:cs="Times New Roman"/>
      <w:bCs/>
      <w:kern w:val="0"/>
      <w:sz w:val="22"/>
      <w:lang w:val="en-AU" w:eastAsia="en-AU"/>
    </w:rPr>
  </w:style>
  <w:style w:type="paragraph" w:customStyle="1" w:styleId="berschrift1H1">
    <w:name w:val="Überschrift 1.H1"/>
    <w:basedOn w:val="a6"/>
    <w:next w:val="a6"/>
    <w:qFormat/>
    <w:rsid w:val="00C364EE"/>
    <w:pPr>
      <w:keepNext/>
      <w:keepLines/>
      <w:widowControl/>
      <w:numPr>
        <w:numId w:val="32"/>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kern w:val="0"/>
      <w:sz w:val="36"/>
      <w:szCs w:val="20"/>
      <w:lang w:val="en-GB" w:eastAsia="de-DE"/>
    </w:rPr>
  </w:style>
  <w:style w:type="paragraph" w:customStyle="1" w:styleId="IvDbodytext">
    <w:name w:val="IvD bodytext"/>
    <w:basedOn w:val="a7"/>
    <w:link w:val="IvDbodytextChar"/>
    <w:qFormat/>
    <w:rsid w:val="00C364EE"/>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rPr>
  </w:style>
  <w:style w:type="character" w:customStyle="1" w:styleId="IvDbodytextChar">
    <w:name w:val="IvD bodytext Char"/>
    <w:link w:val="IvDbodytext"/>
    <w:qFormat/>
    <w:rsid w:val="00C364EE"/>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24">
    <w:name w:val="(文字) (文字)524"/>
    <w:semiHidden/>
    <w:rsid w:val="00C364E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23">
    <w:name w:val="(文字) (文字)523"/>
    <w:semiHidden/>
    <w:rsid w:val="00C364EE"/>
    <w:rPr>
      <w:rFonts w:ascii="Times New Roman" w:hAnsi="Times New Roman"/>
      <w:lang w:eastAsia="en-US"/>
    </w:rPr>
  </w:style>
  <w:style w:type="paragraph" w:customStyle="1" w:styleId="tac0">
    <w:name w:val="tac"/>
    <w:basedOn w:val="a6"/>
    <w:qFormat/>
    <w:rsid w:val="00C364EE"/>
    <w:pPr>
      <w:keepNext/>
      <w:widowControl/>
      <w:autoSpaceDE w:val="0"/>
      <w:autoSpaceDN w:val="0"/>
      <w:jc w:val="center"/>
    </w:pPr>
    <w:rPr>
      <w:rFonts w:ascii="Arial" w:eastAsia="宋体" w:hAnsi="Arial" w:cs="Arial"/>
      <w:kern w:val="0"/>
      <w:sz w:val="18"/>
      <w:szCs w:val="18"/>
    </w:rPr>
  </w:style>
  <w:style w:type="paragraph" w:customStyle="1" w:styleId="th0">
    <w:name w:val="th"/>
    <w:basedOn w:val="a6"/>
    <w:qFormat/>
    <w:rsid w:val="00C364EE"/>
    <w:pPr>
      <w:keepNext/>
      <w:widowControl/>
      <w:autoSpaceDE w:val="0"/>
      <w:autoSpaceDN w:val="0"/>
      <w:spacing w:before="60" w:after="180"/>
      <w:jc w:val="center"/>
    </w:pPr>
    <w:rPr>
      <w:rFonts w:ascii="Arial" w:eastAsia="宋体" w:hAnsi="Arial" w:cs="Arial"/>
      <w:b/>
      <w:bCs/>
      <w:kern w:val="0"/>
      <w:sz w:val="20"/>
      <w:szCs w:val="20"/>
    </w:rPr>
  </w:style>
  <w:style w:type="paragraph" w:customStyle="1" w:styleId="tah0">
    <w:name w:val="tah"/>
    <w:basedOn w:val="a6"/>
    <w:qFormat/>
    <w:rsid w:val="00C364EE"/>
    <w:pPr>
      <w:keepNext/>
      <w:widowControl/>
      <w:autoSpaceDE w:val="0"/>
      <w:autoSpaceDN w:val="0"/>
      <w:jc w:val="center"/>
    </w:pPr>
    <w:rPr>
      <w:rFonts w:ascii="Arial" w:eastAsia="宋体" w:hAnsi="Arial" w:cs="Arial"/>
      <w:b/>
      <w:bCs/>
      <w:kern w:val="0"/>
      <w:sz w:val="18"/>
      <w:szCs w:val="18"/>
    </w:rPr>
  </w:style>
  <w:style w:type="paragraph" w:customStyle="1" w:styleId="CharChar1CharCharCharCharCharCharCharCharCharCharCharCharCharCharChar25">
    <w:name w:val="Char Char1 Char Char Char Char Char Char Char Char Char Char Char Char Char Char Char25"/>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22">
    <w:name w:val="(文字) (文字)522"/>
    <w:semiHidden/>
    <w:rsid w:val="00C364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21">
    <w:name w:val="(文字) (文字)521"/>
    <w:semiHidden/>
    <w:rsid w:val="00C364E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20">
    <w:name w:val="(文字) (文字)520"/>
    <w:semiHidden/>
    <w:rsid w:val="00C364E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19">
    <w:name w:val="(文字) (文字)519"/>
    <w:semiHidden/>
    <w:rsid w:val="00C364E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18">
    <w:name w:val="(文字) (文字)518"/>
    <w:semiHidden/>
    <w:rsid w:val="00C364EE"/>
    <w:rPr>
      <w:rFonts w:ascii="Times New Roman" w:hAnsi="Times New Roman"/>
      <w:lang w:eastAsia="en-US"/>
    </w:rPr>
  </w:style>
  <w:style w:type="character" w:customStyle="1" w:styleId="gmail-apple-tab-span">
    <w:name w:val="gmail-apple-tab-span"/>
    <w:basedOn w:val="a8"/>
    <w:rsid w:val="00C364EE"/>
  </w:style>
  <w:style w:type="paragraph" w:customStyle="1" w:styleId="para">
    <w:name w:val="para"/>
    <w:basedOn w:val="a6"/>
    <w:next w:val="para-ind"/>
    <w:autoRedefine/>
    <w:qFormat/>
    <w:rsid w:val="00C364EE"/>
    <w:pPr>
      <w:keepNext/>
      <w:widowControl/>
      <w:jc w:val="left"/>
    </w:pPr>
    <w:rPr>
      <w:rFonts w:ascii="Times New Roman" w:eastAsia="Times New Roman" w:hAnsi="Times New Roman" w:cs="Times New Roman"/>
      <w:kern w:val="0"/>
      <w:sz w:val="24"/>
      <w:szCs w:val="24"/>
      <w:lang w:eastAsia="en-US"/>
    </w:rPr>
  </w:style>
  <w:style w:type="paragraph" w:customStyle="1" w:styleId="para-ind">
    <w:name w:val="para-ind"/>
    <w:basedOn w:val="a6"/>
    <w:autoRedefine/>
    <w:rsid w:val="00C364EE"/>
    <w:pPr>
      <w:widowControl/>
      <w:ind w:firstLine="357"/>
      <w:jc w:val="left"/>
    </w:pPr>
    <w:rPr>
      <w:rFonts w:ascii="Times New Roman" w:eastAsia="Times New Roman" w:hAnsi="Times New Roman" w:cs="Times New Roman"/>
      <w:kern w:val="0"/>
      <w:sz w:val="24"/>
      <w:szCs w:val="24"/>
      <w:lang w:eastAsia="en-US"/>
    </w:rPr>
  </w:style>
  <w:style w:type="paragraph" w:customStyle="1" w:styleId="Style1">
    <w:name w:val="Style1"/>
    <w:basedOn w:val="31"/>
    <w:link w:val="Style1Char"/>
    <w:qFormat/>
    <w:rsid w:val="00C364EE"/>
    <w:pPr>
      <w:keepNext w:val="0"/>
      <w:keepLines w:val="0"/>
      <w:widowControl w:val="0"/>
      <w:numPr>
        <w:numId w:val="0"/>
      </w:numPr>
      <w:tabs>
        <w:tab w:val="num" w:pos="576"/>
      </w:tabs>
      <w:autoSpaceDE w:val="0"/>
      <w:autoSpaceDN w:val="0"/>
      <w:adjustRightInd w:val="0"/>
      <w:spacing w:before="0" w:after="120"/>
      <w:ind w:left="576" w:hanging="576"/>
      <w:jc w:val="both"/>
    </w:pPr>
    <w:rPr>
      <w:rFonts w:eastAsia="宋体"/>
      <w:bCs/>
      <w:sz w:val="24"/>
      <w:szCs w:val="22"/>
      <w:lang w:val="en-GB"/>
    </w:rPr>
  </w:style>
  <w:style w:type="character" w:customStyle="1" w:styleId="Style1Char">
    <w:name w:val="Style1 Char"/>
    <w:basedOn w:val="a8"/>
    <w:link w:val="Style1"/>
    <w:qFormat/>
    <w:rsid w:val="00C364EE"/>
    <w:rPr>
      <w:rFonts w:ascii="Times New Roman" w:eastAsia="宋体"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17">
    <w:name w:val="(文字) (文字)517"/>
    <w:semiHidden/>
    <w:rsid w:val="00C364EE"/>
    <w:rPr>
      <w:rFonts w:ascii="Times New Roman" w:hAnsi="Times New Roman"/>
      <w:lang w:eastAsia="en-US"/>
    </w:rPr>
  </w:style>
  <w:style w:type="character" w:customStyle="1" w:styleId="130">
    <w:name w:val="表 (青) 13 (文字)"/>
    <w:link w:val="-1"/>
    <w:uiPriority w:val="34"/>
    <w:locked/>
    <w:rsid w:val="00C364EE"/>
    <w:rPr>
      <w:rFonts w:eastAsia="MS Gothic"/>
      <w:sz w:val="24"/>
      <w:szCs w:val="24"/>
      <w:lang w:val="en-GB" w:eastAsia="en-US"/>
    </w:rPr>
  </w:style>
  <w:style w:type="table" w:styleId="-1">
    <w:name w:val="Colorful List Accent 1"/>
    <w:basedOn w:val="a9"/>
    <w:link w:val="130"/>
    <w:uiPriority w:val="34"/>
    <w:rsid w:val="00C364E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34">
    <w:name w:val="List 3"/>
    <w:basedOn w:val="a6"/>
    <w:link w:val="35"/>
    <w:qFormat/>
    <w:rsid w:val="00C364EE"/>
    <w:pPr>
      <w:widowControl/>
      <w:ind w:left="849" w:hanging="283"/>
      <w:contextualSpacing/>
      <w:jc w:val="left"/>
    </w:pPr>
    <w:rPr>
      <w:rFonts w:ascii="Times" w:eastAsia="Batang" w:hAnsi="Times" w:cs="Times New Roman"/>
      <w:kern w:val="0"/>
      <w:sz w:val="20"/>
      <w:szCs w:val="24"/>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16">
    <w:name w:val="(文字) (文字)516"/>
    <w:semiHidden/>
    <w:rsid w:val="00C364EE"/>
    <w:rPr>
      <w:rFonts w:ascii="Times New Roman" w:hAnsi="Times New Roman"/>
      <w:lang w:eastAsia="en-US"/>
    </w:rPr>
  </w:style>
  <w:style w:type="character" w:customStyle="1" w:styleId="131">
    <w:name w:val="表 (青) 13 (文字)1"/>
    <w:uiPriority w:val="34"/>
    <w:rsid w:val="00C364E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15">
    <w:name w:val="(文字) (文字)515"/>
    <w:semiHidden/>
    <w:rsid w:val="00C364EE"/>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C364EE"/>
    <w:pPr>
      <w:keepLines w:val="0"/>
      <w:numPr>
        <w:numId w:val="0"/>
      </w:numPr>
      <w:tabs>
        <w:tab w:val="num" w:pos="720"/>
      </w:tabs>
      <w:spacing w:before="240" w:after="60"/>
      <w:ind w:left="720" w:hanging="720"/>
    </w:pPr>
    <w:rPr>
      <w:rFonts w:eastAsia="Batang"/>
      <w:bCs/>
      <w:sz w:val="20"/>
      <w:lang w:val="en-GB" w:eastAsia="x-none"/>
    </w:rPr>
  </w:style>
  <w:style w:type="paragraph" w:customStyle="1" w:styleId="4h4H4H41h41H42h42H43h43H411h411H421h421H44h">
    <w:name w:val="スタイル 見出し 4h4H4H41h41H42h42H43h43H411h411H421h421H44h..."/>
    <w:basedOn w:val="40"/>
    <w:qFormat/>
    <w:rsid w:val="00C364EE"/>
    <w:pPr>
      <w:tabs>
        <w:tab w:val="num" w:pos="864"/>
      </w:tabs>
      <w:ind w:left="864" w:hanging="864"/>
    </w:pPr>
    <w:rPr>
      <w:rFonts w:ascii="Arial" w:eastAsia="Batang" w:hAnsi="Arial"/>
      <w:bCs/>
      <w:iCs w:val="0"/>
      <w:szCs w:val="26"/>
      <w:lang w:val="en-GB" w:eastAsia="x-none"/>
    </w:rPr>
  </w:style>
  <w:style w:type="paragraph" w:customStyle="1" w:styleId="3nobreakH3Underrubrik2h3MemoHeading3helloTitre1">
    <w:name w:val="スタイル 見出し 3no breakH3Underrubrik2h3Memo Heading 3helloTitre ...1"/>
    <w:basedOn w:val="31"/>
    <w:rsid w:val="00C364EE"/>
    <w:pPr>
      <w:keepLines w:val="0"/>
      <w:numPr>
        <w:numId w:val="0"/>
      </w:numPr>
      <w:tabs>
        <w:tab w:val="num" w:pos="720"/>
      </w:tabs>
      <w:spacing w:before="240" w:after="60"/>
      <w:ind w:left="720" w:hanging="720"/>
    </w:pPr>
    <w:rPr>
      <w:rFonts w:eastAsia="MS Mincho"/>
      <w:bCs/>
      <w:sz w:val="20"/>
      <w:lang w:val="en-GB" w:eastAsia="x-none"/>
    </w:rPr>
  </w:style>
  <w:style w:type="paragraph" w:customStyle="1" w:styleId="4h4H4H41h41H42h42H43h43H411h411H421h421H44h1">
    <w:name w:val="スタイル 見出し 4h4H4H41h41H42h42H43h43H411h411H421h421H44h...1"/>
    <w:basedOn w:val="40"/>
    <w:rsid w:val="00C364EE"/>
    <w:pPr>
      <w:tabs>
        <w:tab w:val="num" w:pos="864"/>
      </w:tabs>
      <w:ind w:left="864" w:hanging="864"/>
    </w:pPr>
    <w:rPr>
      <w:rFonts w:ascii="Arial" w:eastAsia="Malgun Gothic" w:hAnsi="Arial"/>
      <w:bCs/>
      <w:iCs w:val="0"/>
      <w:szCs w:val="26"/>
      <w:lang w:val="en-GB" w:eastAsia="x-none"/>
    </w:rPr>
  </w:style>
  <w:style w:type="paragraph" w:customStyle="1" w:styleId="4h4H4H41h41H42h42H43h43H411h411H421h421H44h2">
    <w:name w:val="スタイル 見出し 4h4H4H41h41H42h42H43h43H411h411H421h421H44h...2"/>
    <w:basedOn w:val="40"/>
    <w:qFormat/>
    <w:rsid w:val="00C364EE"/>
    <w:pPr>
      <w:tabs>
        <w:tab w:val="num" w:pos="864"/>
      </w:tabs>
      <w:ind w:left="864" w:hanging="864"/>
    </w:pPr>
    <w:rPr>
      <w:rFonts w:ascii="Arial" w:eastAsia="MS Mincho" w:hAnsi="Arial"/>
      <w:bCs/>
      <w:iCs w:val="0"/>
      <w:color w:val="000000"/>
      <w:szCs w:val="26"/>
      <w:lang w:val="en-GB" w:eastAsia="x-none"/>
    </w:rPr>
  </w:style>
  <w:style w:type="paragraph" w:customStyle="1" w:styleId="4h4H4H41h41H42h42H43h43H411h411H421h421H44h3">
    <w:name w:val="スタイル 見出し 4h4H4H41h41H42h42H43h43H411h411H421h421H44h...3"/>
    <w:basedOn w:val="40"/>
    <w:qFormat/>
    <w:rsid w:val="00C364EE"/>
    <w:pPr>
      <w:tabs>
        <w:tab w:val="num" w:pos="864"/>
      </w:tabs>
      <w:ind w:left="864" w:hanging="864"/>
    </w:pPr>
    <w:rPr>
      <w:rFonts w:ascii="Arial" w:eastAsia="宋体" w:hAnsi="Arial"/>
      <w:bCs/>
      <w:iCs w:val="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14">
    <w:name w:val="(文字) (文字)514"/>
    <w:semiHidden/>
    <w:rsid w:val="00C364EE"/>
    <w:rPr>
      <w:rFonts w:ascii="Times New Roman" w:hAnsi="Times New Roman"/>
      <w:lang w:eastAsia="en-US"/>
    </w:rPr>
  </w:style>
  <w:style w:type="character" w:customStyle="1" w:styleId="Mention1">
    <w:name w:val="Mention1"/>
    <w:uiPriority w:val="99"/>
    <w:unhideWhenUsed/>
    <w:rsid w:val="00C364E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13">
    <w:name w:val="(文字) (文字)513"/>
    <w:semiHidden/>
    <w:rsid w:val="00C364E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12">
    <w:name w:val="(文字) (文字)512"/>
    <w:semiHidden/>
    <w:rsid w:val="00C364E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11">
    <w:name w:val="(文字) (文字)511"/>
    <w:semiHidden/>
    <w:rsid w:val="00C364E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10">
    <w:name w:val="(文字) (文字)510"/>
    <w:semiHidden/>
    <w:rsid w:val="00C364EE"/>
    <w:rPr>
      <w:rFonts w:ascii="Times New Roman" w:hAnsi="Times New Roman"/>
      <w:lang w:eastAsia="en-US"/>
    </w:rPr>
  </w:style>
  <w:style w:type="character" w:customStyle="1" w:styleId="UnresolvedMention1">
    <w:name w:val="Unresolved Mention1"/>
    <w:uiPriority w:val="99"/>
    <w:unhideWhenUsed/>
    <w:qFormat/>
    <w:rsid w:val="00C364E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9">
    <w:name w:val="(文字) (文字)59"/>
    <w:semiHidden/>
    <w:rsid w:val="00C364E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8">
    <w:name w:val="(文字) (文字)58"/>
    <w:semiHidden/>
    <w:rsid w:val="00C364E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7">
    <w:name w:val="(文字) (文字)57"/>
    <w:semiHidden/>
    <w:rsid w:val="00C364EE"/>
    <w:rPr>
      <w:rFonts w:ascii="Times New Roman" w:hAnsi="Times New Roman"/>
      <w:lang w:eastAsia="en-US"/>
    </w:rPr>
  </w:style>
  <w:style w:type="paragraph" w:styleId="28">
    <w:name w:val="Body Text 2"/>
    <w:basedOn w:val="a6"/>
    <w:link w:val="29"/>
    <w:qFormat/>
    <w:rsid w:val="00C364EE"/>
    <w:pPr>
      <w:widowControl/>
      <w:spacing w:after="120" w:line="480" w:lineRule="auto"/>
      <w:ind w:left="1440" w:hanging="1440"/>
      <w:jc w:val="left"/>
    </w:pPr>
    <w:rPr>
      <w:rFonts w:ascii="Times" w:eastAsia="Batang" w:hAnsi="Times" w:cs="Times New Roman"/>
      <w:kern w:val="0"/>
      <w:sz w:val="20"/>
      <w:szCs w:val="24"/>
      <w:lang w:val="en-GB" w:eastAsia="en-US"/>
    </w:rPr>
  </w:style>
  <w:style w:type="character" w:customStyle="1" w:styleId="29">
    <w:name w:val="正文文本 2 字符"/>
    <w:basedOn w:val="a8"/>
    <w:link w:val="28"/>
    <w:qFormat/>
    <w:rsid w:val="00C364EE"/>
    <w:rPr>
      <w:rFonts w:ascii="Times" w:eastAsia="Batang" w:hAnsi="Times" w:cs="Times New Roman"/>
      <w:kern w:val="0"/>
      <w:sz w:val="20"/>
      <w:szCs w:val="24"/>
      <w:lang w:val="en-GB" w:eastAsia="en-US"/>
    </w:rPr>
  </w:style>
  <w:style w:type="character" w:customStyle="1" w:styleId="ParagraphChar">
    <w:name w:val="Paragraph Char"/>
    <w:link w:val="Paragraph"/>
    <w:locked/>
    <w:rsid w:val="00C364EE"/>
    <w:rPr>
      <w:rFonts w:ascii="Times New Roman" w:eastAsia="MS Mincho"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6">
    <w:name w:val="(文字) (文字)56"/>
    <w:semiHidden/>
    <w:rsid w:val="00C364EE"/>
    <w:rPr>
      <w:rFonts w:ascii="Times New Roman" w:hAnsi="Times New Roman"/>
      <w:lang w:eastAsia="en-US"/>
    </w:rPr>
  </w:style>
  <w:style w:type="character" w:customStyle="1" w:styleId="ColorfulList-Accent1Char">
    <w:name w:val="Colorful List - Accent 1 Char"/>
    <w:uiPriority w:val="34"/>
    <w:locked/>
    <w:rsid w:val="00C364E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5">
    <w:name w:val="(文字) (文字)55"/>
    <w:semiHidden/>
    <w:rsid w:val="00C364EE"/>
    <w:rPr>
      <w:rFonts w:ascii="Times New Roman" w:hAnsi="Times New Roman"/>
      <w:lang w:eastAsia="en-US"/>
    </w:rPr>
  </w:style>
  <w:style w:type="numbering" w:customStyle="1" w:styleId="StyleBulletedSymbolsymbolLeft025Hanging0">
    <w:name w:val="Style Bulleted Symbol (symbol) Left:  0.25&quot; Hanging:  0."/>
    <w:basedOn w:val="aa"/>
    <w:rsid w:val="00C364EE"/>
    <w:pPr>
      <w:numPr>
        <w:numId w:val="34"/>
      </w:numPr>
    </w:pPr>
  </w:style>
  <w:style w:type="table" w:styleId="4-5">
    <w:name w:val="Grid Table 4 Accent 5"/>
    <w:basedOn w:val="a9"/>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364EE"/>
    <w:rPr>
      <w:color w:val="000000"/>
    </w:rPr>
  </w:style>
  <w:style w:type="numbering" w:customStyle="1" w:styleId="StyleBulletedSymbolsymbolLeft025Hanging025">
    <w:name w:val="Style Bulleted Symbol (symbol) Left:  0.25&quot; Hanging:  0.25&quot;"/>
    <w:basedOn w:val="aa"/>
    <w:rsid w:val="00C364EE"/>
    <w:pPr>
      <w:numPr>
        <w:numId w:val="33"/>
      </w:numPr>
    </w:pPr>
  </w:style>
  <w:style w:type="numbering" w:customStyle="1" w:styleId="StyleBulletedSymbolsymbolLeft025Hanging02512">
    <w:name w:val="Style Bulleted Symbol (symbol) Left:  0.25&quot; Hanging:  0.25&quot;12"/>
    <w:basedOn w:val="aa"/>
    <w:rsid w:val="00C364EE"/>
    <w:pPr>
      <w:numPr>
        <w:numId w:val="9"/>
      </w:numPr>
    </w:pPr>
  </w:style>
  <w:style w:type="numbering" w:customStyle="1" w:styleId="StyleBulletedSymbolsymbolLeft025Hanging0252">
    <w:name w:val="Style Bulleted Symbol (symbol) Left:  0.25&quot; Hanging:  0.25&quot;2"/>
    <w:basedOn w:val="aa"/>
    <w:rsid w:val="00C364EE"/>
    <w:pPr>
      <w:numPr>
        <w:numId w:val="35"/>
      </w:numPr>
    </w:pPr>
  </w:style>
  <w:style w:type="paragraph" w:customStyle="1" w:styleId="2a">
    <w:name w:val="列出段落2"/>
    <w:basedOn w:val="a6"/>
    <w:link w:val="Char0"/>
    <w:uiPriority w:val="34"/>
    <w:qFormat/>
    <w:rsid w:val="00C364EE"/>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Char0">
    <w:name w:val="列出段落 Char"/>
    <w:aliases w:val="목록 단락 Char,リスト段落 Char,列出段落1 Char,Paragrafo elenco Char,Lettre d'introduction Char,列 Char,목록단락 Char"/>
    <w:link w:val="2a"/>
    <w:uiPriority w:val="34"/>
    <w:qFormat/>
    <w:rsid w:val="00C364EE"/>
    <w:rPr>
      <w:rFonts w:ascii="Times New Roman" w:eastAsia="MS Gothic" w:hAnsi="Times New Roman" w:cs="Times New Roman"/>
      <w:kern w:val="0"/>
      <w:sz w:val="24"/>
      <w:szCs w:val="20"/>
      <w:lang w:val="en-GB" w:eastAsia="ja-JP"/>
    </w:rPr>
  </w:style>
  <w:style w:type="paragraph" w:customStyle="1" w:styleId="Normal1CharChar">
    <w:name w:val="Normal1 Char Char"/>
    <w:basedOn w:val="a6"/>
    <w:qFormat/>
    <w:rsid w:val="00C364EE"/>
    <w:pPr>
      <w:widowControl/>
      <w:numPr>
        <w:numId w:val="3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character" w:customStyle="1" w:styleId="bulletChar">
    <w:name w:val="bullet Char"/>
    <w:qFormat/>
    <w:rsid w:val="00C364E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4">
    <w:name w:val="(文字) (文字)54"/>
    <w:semiHidden/>
    <w:rsid w:val="00C364EE"/>
    <w:rPr>
      <w:rFonts w:ascii="Times New Roman" w:hAnsi="Times New Roman"/>
      <w:lang w:eastAsia="en-US"/>
    </w:rPr>
  </w:style>
  <w:style w:type="paragraph" w:customStyle="1" w:styleId="B-Body">
    <w:name w:val="B-Body"/>
    <w:link w:val="B-BodyChar"/>
    <w:qFormat/>
    <w:rsid w:val="00C364EE"/>
    <w:pPr>
      <w:tabs>
        <w:tab w:val="left" w:pos="2160"/>
      </w:tabs>
      <w:spacing w:before="120" w:after="40"/>
      <w:ind w:left="720"/>
    </w:pPr>
    <w:rPr>
      <w:rFonts w:ascii="Times New Roman" w:eastAsia="Times New Roman" w:hAnsi="Times New Roman" w:cs="Times New Roman"/>
      <w:kern w:val="0"/>
      <w:sz w:val="22"/>
      <w:szCs w:val="20"/>
      <w:lang w:eastAsia="en-US"/>
    </w:rPr>
  </w:style>
  <w:style w:type="character" w:customStyle="1" w:styleId="B-BodyChar">
    <w:name w:val="B-Body Char"/>
    <w:basedOn w:val="a8"/>
    <w:link w:val="B-Body"/>
    <w:rsid w:val="00C364EE"/>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C364EE"/>
    <w:pPr>
      <w:numPr>
        <w:numId w:val="37"/>
      </w:numPr>
      <w:tabs>
        <w:tab w:val="clear" w:pos="1622"/>
      </w:tabs>
    </w:pPr>
  </w:style>
  <w:style w:type="character" w:customStyle="1" w:styleId="ComeBackCharChar">
    <w:name w:val="ComeBack Char Char"/>
    <w:link w:val="ComeBack"/>
    <w:rsid w:val="00C364EE"/>
    <w:rPr>
      <w:rFonts w:ascii="Arial" w:eastAsia="MS Mincho" w:hAnsi="Arial" w:cs="Times New Roman"/>
      <w:kern w:val="0"/>
      <w:sz w:val="20"/>
      <w:szCs w:val="24"/>
      <w:lang w:val="en-GB" w:eastAsia="en-GB"/>
    </w:rPr>
  </w:style>
  <w:style w:type="paragraph" w:customStyle="1" w:styleId="RAN1text">
    <w:name w:val="RAN1 text"/>
    <w:basedOn w:val="a7"/>
    <w:link w:val="RAN1textChar"/>
    <w:qFormat/>
    <w:rsid w:val="00C364EE"/>
    <w:pPr>
      <w:spacing w:after="0"/>
    </w:pPr>
    <w:rPr>
      <w:rFonts w:ascii="Times New Roman" w:eastAsia="MS Mincho" w:hAnsi="Times New Roman"/>
      <w:lang w:val="x-none" w:eastAsia="x-none"/>
    </w:rPr>
  </w:style>
  <w:style w:type="character" w:customStyle="1" w:styleId="RAN1textChar">
    <w:name w:val="RAN1 text Char"/>
    <w:link w:val="RAN1text"/>
    <w:rsid w:val="00C364EE"/>
    <w:rPr>
      <w:rFonts w:ascii="Times New Roman" w:eastAsia="MS Mincho" w:hAnsi="Times New Roman" w:cs="Times New Roman"/>
      <w:kern w:val="0"/>
      <w:sz w:val="20"/>
      <w:szCs w:val="24"/>
      <w:lang w:val="x-none" w:eastAsia="x-none"/>
    </w:rPr>
  </w:style>
  <w:style w:type="paragraph" w:customStyle="1" w:styleId="RAN1tdoc">
    <w:name w:val="RAN1 tdoc"/>
    <w:basedOn w:val="a6"/>
    <w:link w:val="RAN1tdocChar"/>
    <w:qFormat/>
    <w:rsid w:val="00C364EE"/>
    <w:pPr>
      <w:widowControl/>
      <w:ind w:left="720" w:hanging="720"/>
      <w:jc w:val="left"/>
    </w:pPr>
    <w:rPr>
      <w:rFonts w:ascii="Times" w:eastAsia="Batang" w:hAnsi="Times" w:cs="Times New Roman"/>
      <w:b/>
      <w:color w:val="0000FF"/>
      <w:kern w:val="0"/>
      <w:sz w:val="20"/>
      <w:szCs w:val="24"/>
      <w:u w:val="single" w:color="0000FF"/>
      <w:lang w:val="en-GB" w:eastAsia="x-none"/>
    </w:rPr>
  </w:style>
  <w:style w:type="paragraph" w:customStyle="1" w:styleId="RAN1bullet1">
    <w:name w:val="RAN1 bullet1"/>
    <w:basedOn w:val="a6"/>
    <w:link w:val="RAN1bullet1Char"/>
    <w:uiPriority w:val="99"/>
    <w:qFormat/>
    <w:rsid w:val="00C364EE"/>
    <w:pPr>
      <w:widowControl/>
      <w:numPr>
        <w:numId w:val="38"/>
      </w:numPr>
      <w:jc w:val="left"/>
    </w:pPr>
    <w:rPr>
      <w:rFonts w:ascii="Times" w:eastAsia="Batang" w:hAnsi="Times" w:cs="Times New Roman"/>
      <w:kern w:val="0"/>
      <w:sz w:val="20"/>
      <w:szCs w:val="24"/>
      <w:lang w:val="en-GB" w:eastAsia="x-none"/>
    </w:rPr>
  </w:style>
  <w:style w:type="character" w:customStyle="1" w:styleId="RAN1tdocChar">
    <w:name w:val="RAN1 tdoc Char"/>
    <w:link w:val="RAN1tdoc"/>
    <w:qFormat/>
    <w:rsid w:val="00C364EE"/>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6"/>
    <w:link w:val="RAN1bullet2Char"/>
    <w:qFormat/>
    <w:rsid w:val="00C364EE"/>
    <w:pPr>
      <w:widowControl/>
      <w:numPr>
        <w:ilvl w:val="1"/>
        <w:numId w:val="40"/>
      </w:numPr>
      <w:tabs>
        <w:tab w:val="left" w:pos="1440"/>
      </w:tabs>
      <w:jc w:val="left"/>
    </w:pPr>
    <w:rPr>
      <w:rFonts w:ascii="Times" w:eastAsia="Batang" w:hAnsi="Times" w:cs="Times New Roman"/>
      <w:kern w:val="0"/>
      <w:sz w:val="20"/>
      <w:szCs w:val="20"/>
      <w:lang w:eastAsia="en-US"/>
    </w:rPr>
  </w:style>
  <w:style w:type="character" w:customStyle="1" w:styleId="RAN1bullet1Char">
    <w:name w:val="RAN1 bullet1 Char"/>
    <w:link w:val="RAN1bullet1"/>
    <w:uiPriority w:val="99"/>
    <w:qFormat/>
    <w:rsid w:val="00C364EE"/>
    <w:rPr>
      <w:rFonts w:ascii="Times" w:eastAsia="Batang" w:hAnsi="Times" w:cs="Times New Roman"/>
      <w:kern w:val="0"/>
      <w:sz w:val="20"/>
      <w:szCs w:val="24"/>
      <w:lang w:val="en-GB" w:eastAsia="x-none"/>
    </w:rPr>
  </w:style>
  <w:style w:type="paragraph" w:customStyle="1" w:styleId="RAN1bullet3">
    <w:name w:val="RAN1 bullet3"/>
    <w:basedOn w:val="RAN1bullet2"/>
    <w:link w:val="RAN1bullet3Char"/>
    <w:uiPriority w:val="99"/>
    <w:qFormat/>
    <w:rsid w:val="00C364EE"/>
    <w:pPr>
      <w:numPr>
        <w:ilvl w:val="2"/>
        <w:numId w:val="39"/>
      </w:numPr>
    </w:pPr>
  </w:style>
  <w:style w:type="character" w:customStyle="1" w:styleId="RAN1bullet2Char">
    <w:name w:val="RAN1 bullet2 Char"/>
    <w:link w:val="RAN1bullet2"/>
    <w:qFormat/>
    <w:rsid w:val="00C364EE"/>
    <w:rPr>
      <w:rFonts w:ascii="Times" w:eastAsia="Batang" w:hAnsi="Times" w:cs="Times New Roman"/>
      <w:kern w:val="0"/>
      <w:sz w:val="20"/>
      <w:szCs w:val="20"/>
      <w:lang w:eastAsia="en-US"/>
    </w:rPr>
  </w:style>
  <w:style w:type="paragraph" w:customStyle="1" w:styleId="RAN1normal">
    <w:name w:val="RAN1 normal"/>
    <w:basedOn w:val="a6"/>
    <w:link w:val="RAN1normalChar"/>
    <w:qFormat/>
    <w:rsid w:val="00C364EE"/>
    <w:pPr>
      <w:widowControl/>
      <w:ind w:left="720" w:hanging="720"/>
      <w:jc w:val="left"/>
    </w:pPr>
    <w:rPr>
      <w:rFonts w:ascii="Times" w:eastAsia="Batang" w:hAnsi="Times" w:cs="Times New Roman"/>
      <w:kern w:val="0"/>
      <w:sz w:val="20"/>
      <w:szCs w:val="24"/>
      <w:lang w:val="en-GB" w:eastAsia="x-none"/>
    </w:rPr>
  </w:style>
  <w:style w:type="character" w:customStyle="1" w:styleId="RAN1bullet3Char">
    <w:name w:val="RAN1 bullet3 Char"/>
    <w:basedOn w:val="RAN1bullet2Char"/>
    <w:link w:val="RAN1bullet3"/>
    <w:uiPriority w:val="99"/>
    <w:qFormat/>
    <w:rsid w:val="00C364EE"/>
    <w:rPr>
      <w:rFonts w:ascii="Times" w:eastAsia="Batang" w:hAnsi="Times" w:cs="Times New Roman"/>
      <w:kern w:val="0"/>
      <w:sz w:val="20"/>
      <w:szCs w:val="20"/>
      <w:lang w:eastAsia="en-US"/>
    </w:rPr>
  </w:style>
  <w:style w:type="character" w:customStyle="1" w:styleId="ProposalChar">
    <w:name w:val="Proposal Char"/>
    <w:link w:val="Proposal"/>
    <w:qFormat/>
    <w:rsid w:val="00C364EE"/>
    <w:rPr>
      <w:rFonts w:ascii="Arial" w:eastAsia="Times New Roman" w:hAnsi="Arial" w:cs="Times New Roman"/>
      <w:b/>
      <w:bCs/>
      <w:kern w:val="0"/>
      <w:sz w:val="20"/>
      <w:szCs w:val="20"/>
      <w:lang w:val="en-GB"/>
    </w:rPr>
  </w:style>
  <w:style w:type="character" w:customStyle="1" w:styleId="RAN1normalChar">
    <w:name w:val="RAN1 normal Char"/>
    <w:link w:val="RAN1normal"/>
    <w:rsid w:val="00C364EE"/>
    <w:rPr>
      <w:rFonts w:ascii="Times" w:eastAsia="Batang" w:hAnsi="Times" w:cs="Times New Roman"/>
      <w:kern w:val="0"/>
      <w:sz w:val="20"/>
      <w:szCs w:val="24"/>
      <w:lang w:val="en-GB" w:eastAsia="x-none"/>
    </w:rPr>
  </w:style>
  <w:style w:type="character" w:styleId="afffc">
    <w:name w:val="Book Title"/>
    <w:uiPriority w:val="33"/>
    <w:qFormat/>
    <w:rsid w:val="00C364EE"/>
    <w:rPr>
      <w:b/>
      <w:bCs/>
      <w:i/>
      <w:iCs/>
      <w:spacing w:val="5"/>
    </w:rPr>
  </w:style>
  <w:style w:type="table" w:customStyle="1" w:styleId="TableGrid11">
    <w:name w:val="TableGrid11"/>
    <w:basedOn w:val="a9"/>
    <w:next w:val="af5"/>
    <w:uiPriority w:val="39"/>
    <w:qFormat/>
    <w:rsid w:val="00C364EE"/>
    <w:rPr>
      <w:rFonts w:ascii="Times New Roman" w:eastAsia="Batang" w:hAnsi="Times New Roman" w:cs="Times New Roman"/>
      <w:kern w:val="0"/>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03">
    <w:name w:val="Char Char1 Char Char Char Char Char Char Char Char Char Char Char Char Char Char Char103"/>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3">
    <w:name w:val="(文字) (文字)53"/>
    <w:semiHidden/>
    <w:rsid w:val="00C364EE"/>
    <w:rPr>
      <w:rFonts w:ascii="Times New Roman" w:hAnsi="Times New Roman"/>
      <w:lang w:eastAsia="en-US"/>
    </w:rPr>
  </w:style>
  <w:style w:type="character" w:styleId="afffd">
    <w:name w:val="Subtle Emphasis"/>
    <w:uiPriority w:val="19"/>
    <w:qFormat/>
    <w:rsid w:val="00C364EE"/>
    <w:rPr>
      <w:i/>
      <w:iCs/>
      <w:color w:val="404040"/>
    </w:rPr>
  </w:style>
  <w:style w:type="table" w:customStyle="1" w:styleId="ColorfulList-Accent11">
    <w:name w:val="Colorful List - Accent 11"/>
    <w:basedOn w:val="a9"/>
    <w:next w:val="-1"/>
    <w:uiPriority w:val="34"/>
    <w:rsid w:val="00C364EE"/>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9"/>
    <w:next w:val="4-5"/>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rsid w:val="00C364EE"/>
    <w:rPr>
      <w:rFonts w:ascii="Times New Roman" w:hAnsi="Times New Roman"/>
      <w:lang w:eastAsia="en-US"/>
    </w:rPr>
  </w:style>
  <w:style w:type="numbering" w:customStyle="1" w:styleId="StyleBulletedSymbolsymbolLeft025Hanging025111">
    <w:name w:val="Style Bulleted Symbol (symbol) Left:  0.25&quot; Hanging:  0.25&quot;111"/>
    <w:basedOn w:val="aa"/>
    <w:rsid w:val="00C364EE"/>
    <w:pPr>
      <w:numPr>
        <w:numId w:val="63"/>
      </w:numPr>
    </w:pPr>
  </w:style>
  <w:style w:type="paragraph" w:customStyle="1" w:styleId="CharChar1CharCharCharCharCharCharCharCharCharCharCharCharCharCharChar5">
    <w:name w:val="Char Char1 Char Char Char Char Char Char Char Char Char Char Char Char Char Char Char5"/>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2a">
    <w:name w:val="(文字) (文字)52"/>
    <w:semiHidden/>
    <w:rsid w:val="00C364EE"/>
    <w:rPr>
      <w:rFonts w:ascii="Times New Roman" w:hAnsi="Times New Roman"/>
      <w:lang w:eastAsia="en-US"/>
    </w:rPr>
  </w:style>
  <w:style w:type="paragraph" w:customStyle="1" w:styleId="a0">
    <w:name w:val="佐藤２"/>
    <w:basedOn w:val="a6"/>
    <w:qFormat/>
    <w:rsid w:val="00C364EE"/>
    <w:pPr>
      <w:widowControl/>
      <w:numPr>
        <w:numId w:val="41"/>
      </w:numPr>
      <w:spacing w:after="180"/>
      <w:jc w:val="left"/>
    </w:pPr>
    <w:rPr>
      <w:rFonts w:ascii="Times New Roman" w:eastAsia="MS Gothic" w:hAnsi="Times New Roman" w:cs="Times New Roman"/>
      <w:kern w:val="0"/>
      <w:sz w:val="24"/>
      <w:szCs w:val="20"/>
      <w:lang w:val="en-GB" w:eastAsia="ja-JP"/>
    </w:rPr>
  </w:style>
  <w:style w:type="table" w:customStyle="1" w:styleId="1b">
    <w:name w:val="网格型1"/>
    <w:basedOn w:val="a9"/>
    <w:next w:val="af5"/>
    <w:rsid w:val="00C364E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6"/>
    <w:link w:val="bullet2Char"/>
    <w:uiPriority w:val="99"/>
    <w:qFormat/>
    <w:rsid w:val="00C364EE"/>
    <w:pPr>
      <w:widowControl/>
      <w:numPr>
        <w:ilvl w:val="1"/>
        <w:numId w:val="42"/>
      </w:numPr>
      <w:jc w:val="left"/>
    </w:pPr>
    <w:rPr>
      <w:rFonts w:ascii="Times" w:eastAsia="Batang" w:hAnsi="Times" w:cs="Times New Roman"/>
      <w:kern w:val="0"/>
      <w:sz w:val="20"/>
      <w:szCs w:val="24"/>
      <w:lang w:val="en-GB" w:eastAsia="en-US"/>
    </w:rPr>
  </w:style>
  <w:style w:type="paragraph" w:customStyle="1" w:styleId="bullet3">
    <w:name w:val="bullet3"/>
    <w:basedOn w:val="a6"/>
    <w:link w:val="bullet3Char"/>
    <w:uiPriority w:val="99"/>
    <w:qFormat/>
    <w:rsid w:val="00C364EE"/>
    <w:pPr>
      <w:widowControl/>
      <w:numPr>
        <w:ilvl w:val="2"/>
        <w:numId w:val="42"/>
      </w:numPr>
      <w:ind w:hanging="180"/>
      <w:jc w:val="left"/>
    </w:pPr>
    <w:rPr>
      <w:rFonts w:ascii="Times" w:eastAsia="Batang" w:hAnsi="Times" w:cs="Times New Roman"/>
      <w:kern w:val="0"/>
      <w:sz w:val="20"/>
      <w:szCs w:val="24"/>
      <w:lang w:val="en-GB" w:eastAsia="en-US"/>
    </w:rPr>
  </w:style>
  <w:style w:type="character" w:customStyle="1" w:styleId="bullet2Char">
    <w:name w:val="bullet2 Char"/>
    <w:link w:val="bullet2"/>
    <w:uiPriority w:val="99"/>
    <w:qFormat/>
    <w:rsid w:val="00C364EE"/>
    <w:rPr>
      <w:rFonts w:ascii="Times" w:eastAsia="Batang" w:hAnsi="Times" w:cs="Times New Roman"/>
      <w:kern w:val="0"/>
      <w:sz w:val="20"/>
      <w:szCs w:val="24"/>
      <w:lang w:val="en-GB" w:eastAsia="en-US"/>
    </w:rPr>
  </w:style>
  <w:style w:type="paragraph" w:customStyle="1" w:styleId="bullet4">
    <w:name w:val="bullet4"/>
    <w:basedOn w:val="a6"/>
    <w:uiPriority w:val="99"/>
    <w:qFormat/>
    <w:rsid w:val="00C364EE"/>
    <w:pPr>
      <w:widowControl/>
      <w:numPr>
        <w:ilvl w:val="3"/>
        <w:numId w:val="42"/>
      </w:numPr>
      <w:jc w:val="left"/>
    </w:pPr>
    <w:rPr>
      <w:rFonts w:ascii="Times" w:eastAsia="Batang" w:hAnsi="Times" w:cs="Times New Roman"/>
      <w:kern w:val="0"/>
      <w:sz w:val="20"/>
      <w:szCs w:val="24"/>
      <w:lang w:val="en-GB" w:eastAsia="en-US"/>
    </w:rPr>
  </w:style>
  <w:style w:type="paragraph" w:customStyle="1" w:styleId="CharChar1CharCharCharChar">
    <w:name w:val="Char Char1 Char Char Char Char"/>
    <w:semiHidden/>
    <w:qFormat/>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styleId="af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qFormat/>
    <w:rsid w:val="00C364EE"/>
    <w:pPr>
      <w:ind w:firstLine="420"/>
    </w:pPr>
    <w:rPr>
      <w:rFonts w:ascii="Times New Roman" w:eastAsia="宋体" w:hAnsi="Times New Roman" w:cs="Times New Roman"/>
      <w:szCs w:val="20"/>
    </w:rPr>
  </w:style>
  <w:style w:type="paragraph" w:customStyle="1" w:styleId="affff">
    <w:name w:val="表格文字居左"/>
    <w:basedOn w:val="a6"/>
    <w:next w:val="a6"/>
    <w:qFormat/>
    <w:rsid w:val="00C364EE"/>
    <w:rPr>
      <w:rFonts w:ascii="Arial" w:eastAsia="宋体" w:hAnsi="Arial" w:cs="宋体"/>
      <w:szCs w:val="20"/>
    </w:rPr>
  </w:style>
  <w:style w:type="paragraph" w:customStyle="1" w:styleId="ZA">
    <w:name w:val="ZA"/>
    <w:qFormat/>
    <w:rsid w:val="00C364EE"/>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styleId="z-">
    <w:name w:val="HTML Top of Form"/>
    <w:basedOn w:val="a6"/>
    <w:next w:val="a6"/>
    <w:link w:val="z-0"/>
    <w:hidden/>
    <w:uiPriority w:val="99"/>
    <w:unhideWhenUsed/>
    <w:rsid w:val="00C364EE"/>
    <w:pPr>
      <w:widowControl/>
      <w:pBdr>
        <w:bottom w:val="single" w:sz="6" w:space="1" w:color="auto"/>
      </w:pBdr>
      <w:jc w:val="center"/>
    </w:pPr>
    <w:rPr>
      <w:rFonts w:ascii="Arial" w:eastAsia="宋体" w:hAnsi="Arial" w:cs="Times New Roman"/>
      <w:vanish/>
      <w:kern w:val="0"/>
      <w:sz w:val="16"/>
      <w:szCs w:val="16"/>
    </w:rPr>
  </w:style>
  <w:style w:type="character" w:customStyle="1" w:styleId="z-0">
    <w:name w:val="z-窗体顶端 字符"/>
    <w:basedOn w:val="a8"/>
    <w:link w:val="z-"/>
    <w:uiPriority w:val="99"/>
    <w:qFormat/>
    <w:rsid w:val="00C364EE"/>
    <w:rPr>
      <w:rFonts w:ascii="Arial" w:eastAsia="宋体" w:hAnsi="Arial" w:cs="Times New Roman"/>
      <w:vanish/>
      <w:kern w:val="0"/>
      <w:sz w:val="16"/>
      <w:szCs w:val="16"/>
    </w:rPr>
  </w:style>
  <w:style w:type="character" w:customStyle="1" w:styleId="hps">
    <w:name w:val="hps"/>
    <w:qFormat/>
    <w:rsid w:val="00C364EE"/>
  </w:style>
  <w:style w:type="paragraph" w:styleId="z-1">
    <w:name w:val="HTML Bottom of Form"/>
    <w:basedOn w:val="a6"/>
    <w:next w:val="a6"/>
    <w:link w:val="z-2"/>
    <w:hidden/>
    <w:uiPriority w:val="99"/>
    <w:unhideWhenUsed/>
    <w:rsid w:val="00C364EE"/>
    <w:pPr>
      <w:widowControl/>
      <w:pBdr>
        <w:top w:val="single" w:sz="6" w:space="1" w:color="auto"/>
      </w:pBdr>
      <w:jc w:val="center"/>
    </w:pPr>
    <w:rPr>
      <w:rFonts w:ascii="Arial" w:eastAsia="宋体" w:hAnsi="Arial" w:cs="Times New Roman"/>
      <w:vanish/>
      <w:kern w:val="0"/>
      <w:sz w:val="16"/>
      <w:szCs w:val="16"/>
    </w:rPr>
  </w:style>
  <w:style w:type="character" w:customStyle="1" w:styleId="z-2">
    <w:name w:val="z-窗体底端 字符"/>
    <w:basedOn w:val="a8"/>
    <w:link w:val="z-1"/>
    <w:uiPriority w:val="99"/>
    <w:qFormat/>
    <w:rsid w:val="00C364EE"/>
    <w:rPr>
      <w:rFonts w:ascii="Arial" w:eastAsia="宋体" w:hAnsi="Arial" w:cs="Times New Roman"/>
      <w:vanish/>
      <w:kern w:val="0"/>
      <w:sz w:val="16"/>
      <w:szCs w:val="16"/>
    </w:rPr>
  </w:style>
  <w:style w:type="paragraph" w:customStyle="1" w:styleId="tablecell0">
    <w:name w:val="tablecell"/>
    <w:basedOn w:val="a6"/>
    <w:qFormat/>
    <w:rsid w:val="00C364EE"/>
    <w:pPr>
      <w:widowControl/>
      <w:autoSpaceDE w:val="0"/>
      <w:autoSpaceDN w:val="0"/>
      <w:adjustRightInd w:val="0"/>
      <w:snapToGrid w:val="0"/>
      <w:spacing w:before="40" w:after="40"/>
      <w:jc w:val="left"/>
    </w:pPr>
    <w:rPr>
      <w:rFonts w:ascii="Times New Roman" w:eastAsia="宋体" w:hAnsi="Times New Roman" w:cs="Times New Roman"/>
      <w:kern w:val="0"/>
      <w:sz w:val="20"/>
      <w:szCs w:val="20"/>
      <w:lang w:eastAsia="en-US"/>
    </w:rPr>
  </w:style>
  <w:style w:type="character" w:customStyle="1" w:styleId="shorttext">
    <w:name w:val="short_text"/>
    <w:qFormat/>
    <w:rsid w:val="00C364EE"/>
  </w:style>
  <w:style w:type="paragraph" w:customStyle="1" w:styleId="tableheader">
    <w:name w:val="tableheader"/>
    <w:basedOn w:val="a6"/>
    <w:qFormat/>
    <w:rsid w:val="00C364EE"/>
    <w:pPr>
      <w:widowControl/>
      <w:snapToGrid w:val="0"/>
      <w:spacing w:before="40" w:after="40"/>
      <w:jc w:val="center"/>
    </w:pPr>
    <w:rPr>
      <w:rFonts w:ascii="Times New Roman" w:eastAsia="宋体" w:hAnsi="Times New Roman" w:cs="Calibri"/>
      <w:b/>
      <w:bCs/>
      <w:color w:val="000000"/>
      <w:kern w:val="0"/>
      <w:sz w:val="20"/>
      <w:szCs w:val="20"/>
      <w:lang w:eastAsia="en-US"/>
    </w:rPr>
  </w:style>
  <w:style w:type="paragraph" w:customStyle="1" w:styleId="TAN">
    <w:name w:val="TAN"/>
    <w:basedOn w:val="a6"/>
    <w:link w:val="TANChar"/>
    <w:qFormat/>
    <w:rsid w:val="00C364EE"/>
    <w:pPr>
      <w:keepNext/>
      <w:keepLines/>
      <w:widowControl/>
      <w:ind w:left="851" w:hanging="851"/>
      <w:jc w:val="left"/>
    </w:pPr>
    <w:rPr>
      <w:rFonts w:ascii="Arial" w:eastAsia="宋体" w:hAnsi="Arial" w:cs="Times New Roman"/>
      <w:kern w:val="0"/>
      <w:sz w:val="18"/>
      <w:szCs w:val="20"/>
      <w:lang w:val="en-GB" w:eastAsia="en-US"/>
    </w:rPr>
  </w:style>
  <w:style w:type="character" w:customStyle="1" w:styleId="keyword">
    <w:name w:val="keyword"/>
    <w:qFormat/>
    <w:rsid w:val="00C364EE"/>
  </w:style>
  <w:style w:type="paragraph" w:customStyle="1" w:styleId="Test">
    <w:name w:val="Test"/>
    <w:basedOn w:val="a6"/>
    <w:qFormat/>
    <w:rsid w:val="00C364EE"/>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styleId="affff0">
    <w:name w:val="Body Text Indent"/>
    <w:basedOn w:val="a6"/>
    <w:link w:val="affff1"/>
    <w:unhideWhenUsed/>
    <w:qFormat/>
    <w:rsid w:val="00C364EE"/>
    <w:pPr>
      <w:widowControl/>
      <w:spacing w:after="120" w:line="276" w:lineRule="auto"/>
      <w:ind w:left="360"/>
      <w:jc w:val="left"/>
    </w:pPr>
    <w:rPr>
      <w:rFonts w:ascii="Times New Roman" w:eastAsia="宋体" w:hAnsi="Times New Roman" w:cs="Times New Roman"/>
      <w:kern w:val="0"/>
      <w:sz w:val="20"/>
      <w:szCs w:val="20"/>
    </w:rPr>
  </w:style>
  <w:style w:type="character" w:customStyle="1" w:styleId="affff1">
    <w:name w:val="正文文本缩进 字符"/>
    <w:basedOn w:val="a8"/>
    <w:link w:val="affff0"/>
    <w:qFormat/>
    <w:rsid w:val="00C364EE"/>
    <w:rPr>
      <w:rFonts w:ascii="Times New Roman" w:eastAsia="宋体" w:hAnsi="Times New Roman" w:cs="Times New Roman"/>
      <w:kern w:val="0"/>
      <w:sz w:val="20"/>
      <w:szCs w:val="20"/>
    </w:rPr>
  </w:style>
  <w:style w:type="paragraph" w:customStyle="1" w:styleId="ordinary-output">
    <w:name w:val="ordinary-output"/>
    <w:basedOn w:val="a6"/>
    <w:qFormat/>
    <w:rsid w:val="00C364EE"/>
    <w:pPr>
      <w:widowControl/>
      <w:spacing w:before="100" w:beforeAutospacing="1" w:after="100" w:afterAutospacing="1" w:line="322" w:lineRule="atLeast"/>
      <w:jc w:val="left"/>
    </w:pPr>
    <w:rPr>
      <w:rFonts w:ascii="宋体" w:eastAsia="宋体" w:hAnsi="宋体" w:cs="宋体"/>
      <w:color w:val="333333"/>
      <w:kern w:val="0"/>
      <w:sz w:val="26"/>
      <w:szCs w:val="26"/>
    </w:rPr>
  </w:style>
  <w:style w:type="character" w:customStyle="1" w:styleId="ordinary-span-edit2">
    <w:name w:val="ordinary-span-edit2"/>
    <w:qFormat/>
    <w:rsid w:val="00C364EE"/>
  </w:style>
  <w:style w:type="paragraph" w:customStyle="1" w:styleId="PL">
    <w:name w:val="PL"/>
    <w:link w:val="PLChar"/>
    <w:qFormat/>
    <w:rsid w:val="00C364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sv-SE" w:eastAsia="sv-SE"/>
    </w:rPr>
  </w:style>
  <w:style w:type="character" w:customStyle="1" w:styleId="PLChar">
    <w:name w:val="PL Char"/>
    <w:link w:val="PL"/>
    <w:qFormat/>
    <w:rsid w:val="00C364EE"/>
    <w:rPr>
      <w:rFonts w:ascii="Courier New" w:eastAsia="Times New Roman" w:hAnsi="Courier New" w:cs="Times New Roman"/>
      <w:noProof/>
      <w:kern w:val="0"/>
      <w:sz w:val="16"/>
      <w:szCs w:val="20"/>
      <w:lang w:val="sv-SE" w:eastAsia="sv-SE"/>
    </w:rPr>
  </w:style>
  <w:style w:type="paragraph" w:styleId="affff2">
    <w:name w:val="Subtitle"/>
    <w:basedOn w:val="a6"/>
    <w:next w:val="a6"/>
    <w:link w:val="affff3"/>
    <w:qFormat/>
    <w:rsid w:val="00C364EE"/>
    <w:pPr>
      <w:widowControl/>
      <w:numPr>
        <w:ilvl w:val="1"/>
      </w:numPr>
      <w:snapToGrid w:val="0"/>
      <w:jc w:val="left"/>
    </w:pPr>
    <w:rPr>
      <w:rFonts w:ascii="Cambria" w:eastAsia="宋体" w:hAnsi="Cambria" w:cs="Times New Roman"/>
      <w:b/>
      <w:i/>
      <w:iCs/>
      <w:color w:val="4F81BD"/>
      <w:spacing w:val="15"/>
      <w:kern w:val="0"/>
      <w:sz w:val="20"/>
      <w:szCs w:val="24"/>
    </w:rPr>
  </w:style>
  <w:style w:type="character" w:customStyle="1" w:styleId="affff3">
    <w:name w:val="副标题 字符"/>
    <w:basedOn w:val="a8"/>
    <w:link w:val="affff2"/>
    <w:qFormat/>
    <w:rsid w:val="00C364EE"/>
    <w:rPr>
      <w:rFonts w:ascii="Cambria" w:eastAsia="宋体" w:hAnsi="Cambria" w:cs="Times New Roman"/>
      <w:b/>
      <w:i/>
      <w:iCs/>
      <w:color w:val="4F81BD"/>
      <w:spacing w:val="15"/>
      <w:kern w:val="0"/>
      <w:sz w:val="20"/>
      <w:szCs w:val="24"/>
    </w:rPr>
  </w:style>
  <w:style w:type="table" w:customStyle="1" w:styleId="TableGridLight1">
    <w:name w:val="Table Grid Light1"/>
    <w:basedOn w:val="a9"/>
    <w:uiPriority w:val="40"/>
    <w:rsid w:val="00C364EE"/>
    <w:rPr>
      <w:rFonts w:ascii="Calibri" w:eastAsia="宋体" w:hAnsi="Calibri" w:cs="Times New Roman"/>
      <w:kern w:val="0"/>
      <w:sz w:val="20"/>
      <w:szCs w:val="20"/>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9"/>
    <w:uiPriority w:val="41"/>
    <w:rsid w:val="00C364EE"/>
    <w:rPr>
      <w:rFonts w:ascii="Calibri" w:eastAsia="宋体" w:hAnsi="Calibri" w:cs="Times New Roman"/>
      <w:kern w:val="0"/>
      <w:sz w:val="20"/>
      <w:szCs w:val="20"/>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C364EE"/>
  </w:style>
  <w:style w:type="character" w:customStyle="1" w:styleId="TitleChar">
    <w:name w:val="Title Char"/>
    <w:aliases w:val="no break Char Car Char,H3 Char Car Char,h3 Char Car Char"/>
    <w:basedOn w:val="a8"/>
    <w:qFormat/>
    <w:rsid w:val="00C364EE"/>
    <w:rPr>
      <w:rFonts w:ascii="Calibri Light" w:eastAsia="宋体" w:hAnsi="Calibri Light" w:cs="Times New Roman"/>
      <w:spacing w:val="-10"/>
      <w:kern w:val="28"/>
      <w:sz w:val="56"/>
      <w:szCs w:val="56"/>
      <w:lang w:eastAsia="en-US"/>
    </w:rPr>
  </w:style>
  <w:style w:type="character" w:customStyle="1" w:styleId="affff4">
    <w:name w:val="标题 字符"/>
    <w:aliases w:val="Heading 31 字符"/>
    <w:link w:val="affff5"/>
    <w:qFormat/>
    <w:rsid w:val="00C364EE"/>
    <w:rPr>
      <w:rFonts w:ascii="Arial" w:eastAsia="MS Mincho" w:hAnsi="Arial"/>
      <w:b/>
      <w:sz w:val="24"/>
      <w:lang w:val="de-DE" w:eastAsia="ja-JP"/>
    </w:rPr>
  </w:style>
  <w:style w:type="paragraph" w:customStyle="1" w:styleId="TAR">
    <w:name w:val="TAR"/>
    <w:basedOn w:val="TAL"/>
    <w:qFormat/>
    <w:rsid w:val="00C364EE"/>
    <w:pPr>
      <w:jc w:val="right"/>
    </w:pPr>
    <w:rPr>
      <w:rFonts w:eastAsia="Times New Roman"/>
    </w:rPr>
  </w:style>
  <w:style w:type="paragraph" w:customStyle="1" w:styleId="TableText">
    <w:name w:val="TableText"/>
    <w:basedOn w:val="affff0"/>
    <w:qFormat/>
    <w:rsid w:val="00C364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qFormat/>
    <w:rsid w:val="00C364EE"/>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paragraph" w:styleId="2b">
    <w:name w:val="index 2"/>
    <w:basedOn w:val="1a"/>
    <w:qFormat/>
    <w:rsid w:val="00C364EE"/>
    <w:pPr>
      <w:overflowPunct/>
      <w:autoSpaceDE/>
      <w:autoSpaceDN/>
      <w:adjustRightInd/>
      <w:ind w:left="284"/>
      <w:textAlignment w:val="auto"/>
    </w:pPr>
    <w:rPr>
      <w:rFonts w:eastAsia="MS Mincho"/>
      <w:lang w:eastAsia="ja-JP"/>
    </w:rPr>
  </w:style>
  <w:style w:type="paragraph" w:customStyle="1" w:styleId="ZH">
    <w:name w:val="ZH"/>
    <w:qFormat/>
    <w:rsid w:val="00C364EE"/>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TT">
    <w:name w:val="TT"/>
    <w:basedOn w:val="12"/>
    <w:next w:val="a6"/>
    <w:qFormat/>
    <w:rsid w:val="00C364EE"/>
    <w:pPr>
      <w:keepLines/>
      <w:tabs>
        <w:tab w:val="num" w:pos="851"/>
      </w:tabs>
      <w:spacing w:after="180"/>
      <w:ind w:left="851" w:hanging="851"/>
      <w:outlineLvl w:val="9"/>
    </w:pPr>
    <w:rPr>
      <w:rFonts w:ascii="Arial" w:eastAsia="MS Mincho" w:hAnsi="Arial" w:cs="Times New Roman"/>
      <w:b w:val="0"/>
      <w:bCs w:val="0"/>
      <w:kern w:val="0"/>
      <w:sz w:val="36"/>
      <w:szCs w:val="20"/>
      <w:lang w:val="en-GB"/>
    </w:rPr>
  </w:style>
  <w:style w:type="paragraph" w:styleId="2c">
    <w:name w:val="List Number 2"/>
    <w:basedOn w:val="affff6"/>
    <w:qFormat/>
    <w:rsid w:val="00C364EE"/>
    <w:pPr>
      <w:ind w:left="851"/>
    </w:pPr>
  </w:style>
  <w:style w:type="paragraph" w:styleId="affff6">
    <w:name w:val="List Number"/>
    <w:basedOn w:val="aff9"/>
    <w:qFormat/>
    <w:rsid w:val="00C364EE"/>
    <w:pPr>
      <w:spacing w:after="180"/>
      <w:ind w:left="568" w:firstLineChars="0" w:hanging="284"/>
    </w:pPr>
    <w:rPr>
      <w:rFonts w:eastAsia="MS Mincho"/>
      <w:sz w:val="20"/>
      <w:szCs w:val="20"/>
      <w:lang w:val="en-GB" w:eastAsia="ja-JP"/>
    </w:rPr>
  </w:style>
  <w:style w:type="paragraph" w:customStyle="1" w:styleId="FP">
    <w:name w:val="FP"/>
    <w:basedOn w:val="a6"/>
    <w:qFormat/>
    <w:rsid w:val="00C364EE"/>
    <w:pPr>
      <w:widowControl/>
      <w:jc w:val="left"/>
    </w:pPr>
    <w:rPr>
      <w:rFonts w:ascii="Times New Roman" w:eastAsia="MS Mincho" w:hAnsi="Times New Roman" w:cs="Times New Roman"/>
      <w:kern w:val="0"/>
      <w:sz w:val="20"/>
      <w:szCs w:val="20"/>
      <w:lang w:val="en-GB" w:eastAsia="ja-JP"/>
    </w:rPr>
  </w:style>
  <w:style w:type="paragraph" w:customStyle="1" w:styleId="LD">
    <w:name w:val="LD"/>
    <w:qFormat/>
    <w:rsid w:val="00C364EE"/>
    <w:pPr>
      <w:keepNext/>
      <w:keepLines/>
      <w:spacing w:line="180" w:lineRule="exact"/>
    </w:pPr>
    <w:rPr>
      <w:rFonts w:ascii="MS LineDraw" w:eastAsia="MS Mincho" w:hAnsi="MS LineDraw" w:cs="Times New Roman"/>
      <w:noProof/>
      <w:kern w:val="0"/>
      <w:sz w:val="20"/>
      <w:szCs w:val="20"/>
      <w:lang w:val="en-GB" w:eastAsia="en-US"/>
    </w:rPr>
  </w:style>
  <w:style w:type="paragraph" w:customStyle="1" w:styleId="NW">
    <w:name w:val="NW"/>
    <w:basedOn w:val="NO"/>
    <w:qFormat/>
    <w:rsid w:val="00C364EE"/>
    <w:rPr>
      <w:rFonts w:eastAsia="MS Mincho"/>
      <w:sz w:val="20"/>
      <w:lang w:eastAsia="ja-JP"/>
    </w:rPr>
  </w:style>
  <w:style w:type="paragraph" w:customStyle="1" w:styleId="EW">
    <w:name w:val="EW"/>
    <w:basedOn w:val="EX"/>
    <w:qFormat/>
    <w:rsid w:val="00C364EE"/>
    <w:pPr>
      <w:overflowPunct/>
      <w:autoSpaceDE/>
      <w:autoSpaceDN/>
      <w:adjustRightInd/>
      <w:spacing w:after="0"/>
      <w:textAlignment w:val="auto"/>
    </w:pPr>
    <w:rPr>
      <w:rFonts w:eastAsia="MS Mincho"/>
      <w:lang w:eastAsia="ja-JP"/>
    </w:rPr>
  </w:style>
  <w:style w:type="paragraph" w:styleId="36">
    <w:name w:val="List Bullet 3"/>
    <w:basedOn w:val="25"/>
    <w:qFormat/>
    <w:rsid w:val="00C364EE"/>
    <w:pPr>
      <w:widowControl/>
      <w:tabs>
        <w:tab w:val="clear" w:pos="926"/>
      </w:tabs>
      <w:spacing w:after="180"/>
      <w:ind w:left="1135" w:hanging="284"/>
      <w:contextualSpacing w:val="0"/>
      <w:jc w:val="left"/>
    </w:pPr>
    <w:rPr>
      <w:rFonts w:ascii="Times New Roman" w:eastAsia="MS Mincho" w:hAnsi="Times New Roman" w:cs="Times New Roman"/>
      <w:kern w:val="0"/>
      <w:sz w:val="20"/>
      <w:szCs w:val="20"/>
      <w:lang w:val="en-GB" w:eastAsia="ja-JP"/>
    </w:rPr>
  </w:style>
  <w:style w:type="paragraph" w:customStyle="1" w:styleId="NF">
    <w:name w:val="NF"/>
    <w:basedOn w:val="NO"/>
    <w:qFormat/>
    <w:rsid w:val="00C364EE"/>
    <w:pPr>
      <w:keepNext/>
    </w:pPr>
    <w:rPr>
      <w:rFonts w:ascii="Arial" w:eastAsia="MS Mincho" w:hAnsi="Arial"/>
      <w:sz w:val="18"/>
      <w:lang w:eastAsia="ja-JP"/>
    </w:rPr>
  </w:style>
  <w:style w:type="paragraph" w:customStyle="1" w:styleId="ZB">
    <w:name w:val="ZB"/>
    <w:qFormat/>
    <w:rsid w:val="00C364EE"/>
    <w:pPr>
      <w:framePr w:w="10206" w:h="284" w:hRule="exact"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D">
    <w:name w:val="ZD"/>
    <w:qFormat/>
    <w:rsid w:val="00C364EE"/>
    <w:pPr>
      <w:framePr w:wrap="notBeside" w:vAnchor="page" w:hAnchor="margin" w:y="15764"/>
      <w:widowControl w:val="0"/>
    </w:pPr>
    <w:rPr>
      <w:rFonts w:ascii="Arial" w:eastAsia="MS Mincho" w:hAnsi="Arial" w:cs="Times New Roman"/>
      <w:noProof/>
      <w:kern w:val="0"/>
      <w:sz w:val="32"/>
      <w:szCs w:val="20"/>
      <w:lang w:val="en-GB" w:eastAsia="en-US"/>
    </w:rPr>
  </w:style>
  <w:style w:type="paragraph" w:customStyle="1" w:styleId="ZU">
    <w:name w:val="ZU"/>
    <w:qFormat/>
    <w:rsid w:val="00C364EE"/>
    <w:pPr>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ZV">
    <w:name w:val="ZV"/>
    <w:basedOn w:val="ZU"/>
    <w:qFormat/>
    <w:rsid w:val="00C364EE"/>
    <w:pPr>
      <w:framePr w:wrap="notBeside" w:y="16161"/>
    </w:pPr>
  </w:style>
  <w:style w:type="character" w:customStyle="1" w:styleId="ZGSM">
    <w:name w:val="ZGSM"/>
    <w:qFormat/>
    <w:rsid w:val="00C364EE"/>
  </w:style>
  <w:style w:type="paragraph" w:customStyle="1" w:styleId="ZG">
    <w:name w:val="ZG"/>
    <w:qFormat/>
    <w:rsid w:val="00C364EE"/>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paragraph" w:styleId="42">
    <w:name w:val="List 4"/>
    <w:basedOn w:val="34"/>
    <w:qFormat/>
    <w:rsid w:val="00C364EE"/>
    <w:pPr>
      <w:spacing w:after="180"/>
      <w:ind w:left="1418" w:hanging="284"/>
      <w:contextualSpacing w:val="0"/>
    </w:pPr>
    <w:rPr>
      <w:rFonts w:ascii="Times New Roman" w:eastAsia="宋体" w:hAnsi="Times New Roman"/>
      <w:szCs w:val="20"/>
      <w:lang w:val="en-US" w:eastAsia="ja-JP"/>
    </w:rPr>
  </w:style>
  <w:style w:type="paragraph" w:styleId="5a">
    <w:name w:val="List 5"/>
    <w:basedOn w:val="42"/>
    <w:qFormat/>
    <w:rsid w:val="00C364EE"/>
    <w:pPr>
      <w:ind w:left="1702"/>
    </w:pPr>
  </w:style>
  <w:style w:type="paragraph" w:customStyle="1" w:styleId="EditorsNote">
    <w:name w:val="Editor's Note"/>
    <w:basedOn w:val="NO"/>
    <w:qFormat/>
    <w:rsid w:val="00C364EE"/>
    <w:pPr>
      <w:spacing w:after="180"/>
    </w:pPr>
    <w:rPr>
      <w:rFonts w:eastAsia="MS Mincho"/>
      <w:color w:val="FF0000"/>
      <w:sz w:val="20"/>
      <w:lang w:eastAsia="ja-JP"/>
    </w:rPr>
  </w:style>
  <w:style w:type="paragraph" w:styleId="43">
    <w:name w:val="List Bullet 4"/>
    <w:basedOn w:val="36"/>
    <w:qFormat/>
    <w:rsid w:val="00C364EE"/>
    <w:pPr>
      <w:ind w:left="1418"/>
    </w:pPr>
  </w:style>
  <w:style w:type="paragraph" w:styleId="5b">
    <w:name w:val="List Bullet 5"/>
    <w:basedOn w:val="43"/>
    <w:qFormat/>
    <w:rsid w:val="00C364EE"/>
    <w:pPr>
      <w:ind w:left="1702"/>
    </w:pPr>
  </w:style>
  <w:style w:type="paragraph" w:customStyle="1" w:styleId="B4">
    <w:name w:val="B4"/>
    <w:basedOn w:val="42"/>
    <w:link w:val="B4Char"/>
    <w:qFormat/>
    <w:rsid w:val="00C364EE"/>
  </w:style>
  <w:style w:type="paragraph" w:customStyle="1" w:styleId="B5">
    <w:name w:val="B5"/>
    <w:basedOn w:val="5a"/>
    <w:link w:val="B5Char"/>
    <w:qFormat/>
    <w:rsid w:val="00C364EE"/>
  </w:style>
  <w:style w:type="paragraph" w:customStyle="1" w:styleId="ZTD">
    <w:name w:val="ZTD"/>
    <w:basedOn w:val="ZB"/>
    <w:qFormat/>
    <w:rsid w:val="00C364EE"/>
    <w:pPr>
      <w:framePr w:hRule="auto" w:wrap="notBeside" w:y="852"/>
    </w:pPr>
    <w:rPr>
      <w:i w:val="0"/>
      <w:sz w:val="40"/>
    </w:rPr>
  </w:style>
  <w:style w:type="paragraph" w:customStyle="1" w:styleId="tdoc-header">
    <w:name w:val="tdoc-header"/>
    <w:qFormat/>
    <w:rsid w:val="00C364EE"/>
    <w:rPr>
      <w:rFonts w:ascii="Arial" w:eastAsia="MS Mincho" w:hAnsi="Arial" w:cs="Times New Roman"/>
      <w:noProof/>
      <w:kern w:val="0"/>
      <w:sz w:val="24"/>
      <w:szCs w:val="20"/>
      <w:lang w:val="en-GB" w:eastAsia="en-US"/>
    </w:rPr>
  </w:style>
  <w:style w:type="paragraph" w:customStyle="1" w:styleId="HDStyleLS">
    <w:name w:val="HDStyle_LS"/>
    <w:basedOn w:val="ab"/>
    <w:qFormat/>
    <w:rsid w:val="00C364EE"/>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INDENT1">
    <w:name w:val="INDENT1"/>
    <w:basedOn w:val="a6"/>
    <w:qFormat/>
    <w:rsid w:val="00C364EE"/>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6"/>
    <w:qFormat/>
    <w:rsid w:val="00C364EE"/>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6"/>
    <w:qFormat/>
    <w:rsid w:val="00C364EE"/>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0">
    <w:name w:val="Figure_Title"/>
    <w:basedOn w:val="a6"/>
    <w:next w:val="a6"/>
    <w:qFormat/>
    <w:rsid w:val="00C364EE"/>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paragraph" w:customStyle="1" w:styleId="RecCCITT">
    <w:name w:val="Rec_CCITT_#"/>
    <w:basedOn w:val="a6"/>
    <w:qFormat/>
    <w:rsid w:val="00C364EE"/>
    <w:pPr>
      <w:keepNext/>
      <w:keepLines/>
      <w:widowControl/>
      <w:overflowPunct w:val="0"/>
      <w:autoSpaceDE w:val="0"/>
      <w:autoSpaceDN w:val="0"/>
      <w:adjustRightInd w:val="0"/>
      <w:spacing w:after="180"/>
      <w:jc w:val="left"/>
      <w:textAlignment w:val="baseline"/>
    </w:pPr>
    <w:rPr>
      <w:rFonts w:ascii="Times New Roman" w:eastAsia="MS Mincho" w:hAnsi="Times New Roman" w:cs="Times New Roman"/>
      <w:b/>
      <w:kern w:val="0"/>
      <w:sz w:val="20"/>
      <w:szCs w:val="20"/>
      <w:lang w:val="en-GB" w:eastAsia="ja-JP"/>
    </w:rPr>
  </w:style>
  <w:style w:type="paragraph" w:customStyle="1" w:styleId="CouvRecTitle">
    <w:name w:val="Couv Rec Title"/>
    <w:basedOn w:val="a6"/>
    <w:qFormat/>
    <w:rsid w:val="00C364EE"/>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TAJ">
    <w:name w:val="TAJ"/>
    <w:basedOn w:val="TH"/>
    <w:qFormat/>
    <w:rsid w:val="00C364EE"/>
    <w:rPr>
      <w:rFonts w:eastAsia="MS Mincho"/>
      <w:lang w:eastAsia="ja-JP"/>
    </w:rPr>
  </w:style>
  <w:style w:type="paragraph" w:customStyle="1" w:styleId="Guidance">
    <w:name w:val="Guidance"/>
    <w:basedOn w:val="a6"/>
    <w:qFormat/>
    <w:rsid w:val="00C364EE"/>
    <w:pPr>
      <w:widowControl/>
      <w:overflowPunct w:val="0"/>
      <w:autoSpaceDE w:val="0"/>
      <w:autoSpaceDN w:val="0"/>
      <w:adjustRightInd w:val="0"/>
      <w:spacing w:after="180"/>
      <w:jc w:val="left"/>
      <w:textAlignment w:val="baseline"/>
    </w:pPr>
    <w:rPr>
      <w:rFonts w:ascii="Times New Roman" w:eastAsia="MS Mincho" w:hAnsi="Times New Roman" w:cs="Times New Roman"/>
      <w:i/>
      <w:color w:val="0000FF"/>
      <w:kern w:val="0"/>
      <w:sz w:val="20"/>
      <w:szCs w:val="20"/>
      <w:lang w:val="en-GB" w:eastAsia="ja-JP"/>
    </w:rPr>
  </w:style>
  <w:style w:type="paragraph" w:customStyle="1" w:styleId="TitleText">
    <w:name w:val="Title Text"/>
    <w:basedOn w:val="a6"/>
    <w:next w:val="a6"/>
    <w:qFormat/>
    <w:rsid w:val="00C364EE"/>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uiPriority w:val="39"/>
    <w:qFormat/>
    <w:rsid w:val="00C364EE"/>
    <w:pPr>
      <w:keepNext w:val="0"/>
      <w:widowControl/>
      <w:ind w:left="1418" w:hanging="1418"/>
    </w:pPr>
    <w:rPr>
      <w:rFonts w:eastAsia="MS Mincho"/>
      <w:lang w:val="en-GB"/>
    </w:rPr>
  </w:style>
  <w:style w:type="paragraph" w:customStyle="1" w:styleId="CRfront">
    <w:name w:val="CR_front"/>
    <w:next w:val="a6"/>
    <w:qFormat/>
    <w:rsid w:val="00C364EE"/>
    <w:rPr>
      <w:rFonts w:ascii="Arial" w:eastAsia="MS Mincho" w:hAnsi="Arial" w:cs="Times New Roman"/>
      <w:kern w:val="0"/>
      <w:sz w:val="20"/>
      <w:szCs w:val="20"/>
      <w:lang w:val="en-GB" w:eastAsia="en-US"/>
    </w:rPr>
  </w:style>
  <w:style w:type="paragraph" w:customStyle="1" w:styleId="berschrift2Head2A2">
    <w:name w:val="Überschrift 2.Head2A.2"/>
    <w:basedOn w:val="12"/>
    <w:next w:val="a6"/>
    <w:qFormat/>
    <w:rsid w:val="00C364EE"/>
    <w:pPr>
      <w:keepLines/>
      <w:tabs>
        <w:tab w:val="num" w:pos="851"/>
      </w:tabs>
      <w:spacing w:before="180" w:after="180"/>
      <w:ind w:left="851" w:hanging="851"/>
      <w:outlineLvl w:val="1"/>
    </w:pPr>
    <w:rPr>
      <w:rFonts w:ascii="Arial" w:eastAsia="MS Mincho" w:hAnsi="Arial" w:cs="Times New Roman"/>
      <w:b w:val="0"/>
      <w:bCs w:val="0"/>
      <w:kern w:val="0"/>
      <w:sz w:val="32"/>
      <w:szCs w:val="20"/>
      <w:lang w:val="en-GB" w:eastAsia="de-DE"/>
    </w:rPr>
  </w:style>
  <w:style w:type="paragraph" w:customStyle="1" w:styleId="berschrift3h3H3Underrubrik2">
    <w:name w:val="Überschrift 3.h3.H3.Underrubrik2"/>
    <w:basedOn w:val="20"/>
    <w:next w:val="a6"/>
    <w:qFormat/>
    <w:rsid w:val="00C364EE"/>
    <w:pPr>
      <w:keepLines/>
      <w:tabs>
        <w:tab w:val="num" w:pos="1440"/>
      </w:tabs>
      <w:spacing w:before="120" w:after="180"/>
      <w:ind w:left="1440" w:hanging="360"/>
      <w:outlineLvl w:val="2"/>
    </w:pPr>
    <w:rPr>
      <w:rFonts w:ascii="Arial" w:eastAsia="MS Mincho" w:hAnsi="Arial" w:cs="Times New Roman"/>
      <w:b w:val="0"/>
      <w:bCs w:val="0"/>
      <w:iCs w:val="0"/>
      <w:sz w:val="28"/>
      <w:szCs w:val="20"/>
      <w:lang w:val="en-GB" w:eastAsia="de-DE"/>
    </w:rPr>
  </w:style>
  <w:style w:type="paragraph" w:customStyle="1" w:styleId="Bullets">
    <w:name w:val="Bullets"/>
    <w:basedOn w:val="a7"/>
    <w:uiPriority w:val="99"/>
    <w:qFormat/>
    <w:rsid w:val="00C364EE"/>
    <w:pPr>
      <w:widowControl w:val="0"/>
      <w:spacing w:after="0"/>
    </w:pPr>
    <w:rPr>
      <w:rFonts w:ascii="Times New Roman" w:eastAsia="宋体" w:hAnsi="Times New Roman"/>
      <w:color w:val="0000FF"/>
      <w:kern w:val="2"/>
      <w:sz w:val="21"/>
      <w:szCs w:val="20"/>
      <w:lang w:eastAsia="zh-CN"/>
    </w:rPr>
  </w:style>
  <w:style w:type="paragraph" w:customStyle="1" w:styleId="BalloonText1">
    <w:name w:val="Balloon Text1"/>
    <w:basedOn w:val="a6"/>
    <w:semiHidden/>
    <w:qFormat/>
    <w:rsid w:val="00C364EE"/>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6"/>
    <w:qFormat/>
    <w:rsid w:val="00C364EE"/>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d">
    <w:name w:val="Body Text Indent 2"/>
    <w:basedOn w:val="a6"/>
    <w:link w:val="2e"/>
    <w:qFormat/>
    <w:rsid w:val="00C364EE"/>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e">
    <w:name w:val="正文文本缩进 2 字符"/>
    <w:basedOn w:val="a8"/>
    <w:link w:val="2d"/>
    <w:qFormat/>
    <w:rsid w:val="00C364EE"/>
    <w:rPr>
      <w:rFonts w:ascii="Times New Roman" w:eastAsia="MS Mincho" w:hAnsi="Times New Roman" w:cs="Times New Roman"/>
      <w:kern w:val="0"/>
      <w:sz w:val="20"/>
      <w:szCs w:val="20"/>
      <w:lang w:val="en-GB" w:eastAsia="ja-JP"/>
    </w:rPr>
  </w:style>
  <w:style w:type="character" w:customStyle="1" w:styleId="affa">
    <w:name w:val="列表 字符"/>
    <w:link w:val="aff9"/>
    <w:qFormat/>
    <w:rsid w:val="00C364EE"/>
    <w:rPr>
      <w:rFonts w:ascii="Times New Roman" w:eastAsia="Times New Roman" w:hAnsi="Times New Roman" w:cs="Times New Roman"/>
      <w:kern w:val="0"/>
      <w:sz w:val="24"/>
      <w:szCs w:val="24"/>
      <w:lang w:eastAsia="en-US"/>
    </w:rPr>
  </w:style>
  <w:style w:type="character" w:customStyle="1" w:styleId="24">
    <w:name w:val="列表 2 字符"/>
    <w:link w:val="23"/>
    <w:qFormat/>
    <w:rsid w:val="00C364EE"/>
    <w:rPr>
      <w:rFonts w:ascii="Times New Roman" w:eastAsia="Times New Roman" w:hAnsi="Times New Roman" w:cs="Times New Roman"/>
      <w:kern w:val="0"/>
      <w:sz w:val="24"/>
      <w:szCs w:val="24"/>
      <w:lang w:eastAsia="en-US"/>
    </w:rPr>
  </w:style>
  <w:style w:type="character" w:customStyle="1" w:styleId="35">
    <w:name w:val="列表 3 字符"/>
    <w:link w:val="34"/>
    <w:qFormat/>
    <w:rsid w:val="00C364EE"/>
    <w:rPr>
      <w:rFonts w:ascii="Times" w:eastAsia="Batang" w:hAnsi="Times" w:cs="Times New Roman"/>
      <w:kern w:val="0"/>
      <w:sz w:val="20"/>
      <w:szCs w:val="24"/>
      <w:lang w:val="en-GB" w:eastAsia="en-US"/>
    </w:rPr>
  </w:style>
  <w:style w:type="paragraph" w:styleId="2f">
    <w:name w:val="List Continue 2"/>
    <w:basedOn w:val="a6"/>
    <w:qFormat/>
    <w:rsid w:val="00C364EE"/>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2f0">
    <w:name w:val="Body Text First Indent 2"/>
    <w:basedOn w:val="affff0"/>
    <w:link w:val="2f1"/>
    <w:qFormat/>
    <w:rsid w:val="00C364EE"/>
    <w:pPr>
      <w:spacing w:after="180" w:line="240" w:lineRule="auto"/>
      <w:ind w:leftChars="400" w:left="851" w:firstLineChars="100" w:firstLine="210"/>
    </w:pPr>
    <w:rPr>
      <w:rFonts w:eastAsia="MS Mincho"/>
      <w:lang w:val="en-GB" w:eastAsia="en-US"/>
    </w:rPr>
  </w:style>
  <w:style w:type="character" w:customStyle="1" w:styleId="2f1">
    <w:name w:val="正文文本首行缩进 2 字符"/>
    <w:basedOn w:val="affff1"/>
    <w:link w:val="2f0"/>
    <w:qFormat/>
    <w:rsid w:val="00C364EE"/>
    <w:rPr>
      <w:rFonts w:ascii="Times New Roman" w:eastAsia="MS Mincho" w:hAnsi="Times New Roman" w:cs="Times New Roman"/>
      <w:kern w:val="0"/>
      <w:sz w:val="20"/>
      <w:szCs w:val="20"/>
      <w:lang w:val="en-GB" w:eastAsia="en-US"/>
    </w:rPr>
  </w:style>
  <w:style w:type="paragraph" w:customStyle="1" w:styleId="List1">
    <w:name w:val="List 1"/>
    <w:basedOn w:val="a6"/>
    <w:qFormat/>
    <w:rsid w:val="00C364EE"/>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6"/>
    <w:qFormat/>
    <w:rsid w:val="00C364EE"/>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qFormat/>
    <w:rsid w:val="00C364EE"/>
    <w:rPr>
      <w:b/>
    </w:rPr>
  </w:style>
  <w:style w:type="table" w:styleId="2f2">
    <w:name w:val="Table Classic 2"/>
    <w:basedOn w:val="a9"/>
    <w:rsid w:val="00C364EE"/>
    <w:pPr>
      <w:spacing w:after="180"/>
    </w:pPr>
    <w:rPr>
      <w:rFonts w:ascii="CG Times (WN)" w:eastAsia="MS Mincho" w:hAnsi="CG Times (WN)" w:cs="Times New Roman"/>
      <w:kern w:val="0"/>
      <w:sz w:val="20"/>
      <w:szCs w:val="20"/>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0">
    <w:name w:val="古典型 11"/>
    <w:basedOn w:val="a9"/>
    <w:next w:val="15"/>
    <w:rsid w:val="00C364EE"/>
    <w:pPr>
      <w:spacing w:after="180"/>
    </w:pPr>
    <w:rPr>
      <w:rFonts w:ascii="CG Times (WN)" w:eastAsia="MS Mincho" w:hAnsi="CG Times (WN)" w:cs="Times New Roman"/>
      <w:kern w:val="0"/>
      <w:sz w:val="20"/>
      <w:szCs w:val="20"/>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9"/>
    <w:rsid w:val="00C364EE"/>
    <w:pPr>
      <w:spacing w:after="180"/>
    </w:pPr>
    <w:rPr>
      <w:rFonts w:ascii="CG Times (WN)" w:eastAsia="MS Mincho" w:hAnsi="CG Times (WN)" w:cs="Times New Roman"/>
      <w:kern w:val="0"/>
      <w:sz w:val="20"/>
      <w:szCs w:val="20"/>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7">
    <w:name w:val="Table Theme"/>
    <w:basedOn w:val="a9"/>
    <w:rsid w:val="00C364EE"/>
    <w:pPr>
      <w:spacing w:after="180"/>
    </w:pPr>
    <w:rPr>
      <w:rFonts w:ascii="CG Times (WN)" w:eastAsia="MS Mincho" w:hAnsi="CG Times (W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9"/>
    <w:rsid w:val="00C364EE"/>
    <w:pPr>
      <w:spacing w:after="180"/>
    </w:pPr>
    <w:rPr>
      <w:rFonts w:ascii="CG Times (WN)" w:eastAsia="MS Mincho" w:hAnsi="CG Times (WN)" w:cs="Times New Roman"/>
      <w:kern w:val="0"/>
      <w:sz w:val="20"/>
      <w:szCs w:val="20"/>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9"/>
    <w:uiPriority w:val="61"/>
    <w:rsid w:val="00C364EE"/>
    <w:rPr>
      <w:rFonts w:ascii="CG Times (WN)" w:eastAsia="MS Mincho" w:hAnsi="CG Times (WN)" w:cs="Times New Roman"/>
      <w:kern w:val="0"/>
      <w:sz w:val="20"/>
      <w:szCs w:val="20"/>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9"/>
    <w:uiPriority w:val="60"/>
    <w:rsid w:val="00C364EE"/>
    <w:rPr>
      <w:rFonts w:ascii="CG Times (WN)" w:eastAsia="MS Mincho" w:hAnsi="CG Times (WN)" w:cs="Times New Roman"/>
      <w:color w:val="E36C0A"/>
      <w:kern w:val="0"/>
      <w:sz w:val="20"/>
      <w:szCs w:val="20"/>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9"/>
    <w:uiPriority w:val="64"/>
    <w:rsid w:val="00C364EE"/>
    <w:rPr>
      <w:rFonts w:ascii="CG Times (WN)" w:eastAsia="MS Mincho" w:hAnsi="CG Times (WN)" w:cs="Times New Roman"/>
      <w:kern w:val="0"/>
      <w:sz w:val="20"/>
      <w:szCs w:val="20"/>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9"/>
    <w:rsid w:val="00C364EE"/>
    <w:pPr>
      <w:spacing w:after="180"/>
    </w:pPr>
    <w:rPr>
      <w:rFonts w:ascii="CG Times (WN)" w:eastAsia="MS Mincho" w:hAnsi="CG Times (WN)" w:cs="Times New Roman"/>
      <w:kern w:val="0"/>
      <w:sz w:val="20"/>
      <w:szCs w:val="20"/>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9"/>
    <w:rsid w:val="00C364EE"/>
    <w:pPr>
      <w:spacing w:after="180"/>
    </w:pPr>
    <w:rPr>
      <w:rFonts w:ascii="CG Times (WN)" w:eastAsia="MS Mincho" w:hAnsi="CG Times (WN)" w:cs="Times New Roman"/>
      <w:kern w:val="0"/>
      <w:sz w:val="20"/>
      <w:szCs w:val="20"/>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9"/>
    <w:rsid w:val="00C364EE"/>
    <w:pPr>
      <w:spacing w:after="180"/>
    </w:pPr>
    <w:rPr>
      <w:rFonts w:ascii="CG Times (WN)" w:eastAsia="MS Mincho" w:hAnsi="CG Times (WN)" w:cs="Times New Roman"/>
      <w:kern w:val="0"/>
      <w:sz w:val="20"/>
      <w:szCs w:val="20"/>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d">
    <w:name w:val="典雅型1"/>
    <w:basedOn w:val="a9"/>
    <w:next w:val="aff7"/>
    <w:rsid w:val="00C364EE"/>
    <w:pPr>
      <w:spacing w:after="180"/>
    </w:pPr>
    <w:rPr>
      <w:rFonts w:ascii="CG Times (WN)" w:eastAsia="MS Mincho" w:hAnsi="CG Times (WN)" w:cs="Times New Roman"/>
      <w:kern w:val="0"/>
      <w:sz w:val="20"/>
      <w:szCs w:val="20"/>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C364EE"/>
    <w:pPr>
      <w:tabs>
        <w:tab w:val="center" w:pos="4160"/>
        <w:tab w:val="right" w:pos="8300"/>
      </w:tabs>
    </w:pPr>
    <w:rPr>
      <w:rFonts w:ascii="Calibri" w:eastAsia="宋体" w:hAnsi="Calibri" w:cs="Times New Roman"/>
    </w:rPr>
  </w:style>
  <w:style w:type="character" w:customStyle="1" w:styleId="MTDisplayEquationChar">
    <w:name w:val="MTDisplayEquation Char"/>
    <w:link w:val="MTDisplayEquation"/>
    <w:qFormat/>
    <w:rsid w:val="00C364EE"/>
    <w:rPr>
      <w:rFonts w:ascii="Calibri" w:eastAsia="宋体" w:hAnsi="Calibri" w:cs="Times New Roman"/>
    </w:rPr>
  </w:style>
  <w:style w:type="paragraph" w:customStyle="1" w:styleId="affff8">
    <w:name w:val="样式 正文"/>
    <w:basedOn w:val="a6"/>
    <w:link w:val="Char2"/>
    <w:qFormat/>
    <w:rsid w:val="00C364EE"/>
    <w:pPr>
      <w:ind w:firstLineChars="200" w:firstLine="420"/>
    </w:pPr>
    <w:rPr>
      <w:rFonts w:ascii="Times New Roman" w:eastAsia="宋体" w:hAnsi="Times New Roman" w:cs="宋体"/>
      <w:szCs w:val="20"/>
    </w:rPr>
  </w:style>
  <w:style w:type="character" w:customStyle="1" w:styleId="Char2">
    <w:name w:val="样式 正文 Char"/>
    <w:link w:val="affff8"/>
    <w:qFormat/>
    <w:rsid w:val="00C364EE"/>
    <w:rPr>
      <w:rFonts w:ascii="Times New Roman" w:eastAsia="宋体" w:hAnsi="Times New Roman" w:cs="宋体"/>
      <w:szCs w:val="20"/>
    </w:rPr>
  </w:style>
  <w:style w:type="paragraph" w:customStyle="1" w:styleId="affff9">
    <w:name w:val="公式"/>
    <w:basedOn w:val="a6"/>
    <w:qFormat/>
    <w:rsid w:val="00C364EE"/>
    <w:pPr>
      <w:ind w:firstLine="420"/>
      <w:jc w:val="right"/>
    </w:pPr>
    <w:rPr>
      <w:rFonts w:ascii="Times New Roman" w:eastAsia="宋体" w:hAnsi="Times New Roman" w:cs="宋体"/>
      <w:szCs w:val="20"/>
    </w:rPr>
  </w:style>
  <w:style w:type="paragraph" w:customStyle="1" w:styleId="Normal9pointspacing">
    <w:name w:val="Normal 9 point spacing"/>
    <w:basedOn w:val="a7"/>
    <w:link w:val="Normal9pointspacingChar"/>
    <w:qFormat/>
    <w:rsid w:val="00C364EE"/>
    <w:pPr>
      <w:spacing w:before="180" w:after="60"/>
    </w:pPr>
    <w:rPr>
      <w:rFonts w:ascii="Times New Roman" w:eastAsia="MS Mincho" w:hAnsi="Times New Roman"/>
      <w:lang w:val="en-GB"/>
    </w:rPr>
  </w:style>
  <w:style w:type="character" w:customStyle="1" w:styleId="Normal9pointspacingChar">
    <w:name w:val="Normal 9 point spacing Char"/>
    <w:link w:val="Normal9pointspacing"/>
    <w:qFormat/>
    <w:rsid w:val="00C364EE"/>
    <w:rPr>
      <w:rFonts w:ascii="Times New Roman" w:eastAsia="MS Mincho" w:hAnsi="Times New Roman" w:cs="Times New Roman"/>
      <w:kern w:val="0"/>
      <w:sz w:val="20"/>
      <w:szCs w:val="24"/>
      <w:lang w:val="en-GB" w:eastAsia="en-US"/>
    </w:rPr>
  </w:style>
  <w:style w:type="paragraph" w:customStyle="1" w:styleId="Doc-title">
    <w:name w:val="Doc-title"/>
    <w:basedOn w:val="a6"/>
    <w:link w:val="Doc-titleChar"/>
    <w:qFormat/>
    <w:rsid w:val="00C364EE"/>
    <w:pPr>
      <w:widowControl/>
      <w:spacing w:before="60"/>
      <w:ind w:left="1259" w:hanging="1259"/>
      <w:jc w:val="left"/>
    </w:pPr>
    <w:rPr>
      <w:rFonts w:ascii="Arial" w:eastAsia="宋体" w:hAnsi="Arial" w:cs="Arial"/>
      <w:kern w:val="0"/>
      <w:sz w:val="20"/>
      <w:szCs w:val="20"/>
    </w:rPr>
  </w:style>
  <w:style w:type="paragraph" w:customStyle="1" w:styleId="onecomwebmail-msonormal">
    <w:name w:val="onecomwebmail-msonormal"/>
    <w:basedOn w:val="a6"/>
    <w:qFormat/>
    <w:rsid w:val="00C364EE"/>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paragraph" w:customStyle="1" w:styleId="Figure">
    <w:name w:val="Figure"/>
    <w:basedOn w:val="a6"/>
    <w:next w:val="af0"/>
    <w:qFormat/>
    <w:rsid w:val="00C364EE"/>
    <w:pPr>
      <w:keepNext/>
      <w:keepLines/>
      <w:widowControl/>
      <w:spacing w:before="180" w:after="160" w:line="259" w:lineRule="auto"/>
      <w:jc w:val="center"/>
    </w:pPr>
    <w:rPr>
      <w:rFonts w:ascii="Calibri" w:eastAsia="Calibri" w:hAnsi="Calibri" w:cs="Times New Roman"/>
      <w:kern w:val="0"/>
      <w:sz w:val="22"/>
      <w:lang w:eastAsia="en-US"/>
    </w:rPr>
  </w:style>
  <w:style w:type="paragraph" w:styleId="affffa">
    <w:name w:val="table of figures"/>
    <w:basedOn w:val="a6"/>
    <w:next w:val="a6"/>
    <w:uiPriority w:val="99"/>
    <w:qFormat/>
    <w:rsid w:val="00C364EE"/>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qFormat/>
    <w:rsid w:val="00C364EE"/>
    <w:pPr>
      <w:numPr>
        <w:numId w:val="43"/>
      </w:numPr>
      <w:spacing w:after="50" w:line="180" w:lineRule="exact"/>
      <w:jc w:val="both"/>
    </w:pPr>
    <w:rPr>
      <w:rFonts w:ascii="Times New Roman" w:eastAsia="MS Mincho" w:hAnsi="Times New Roman" w:cs="Times New Roman"/>
      <w:noProof/>
      <w:kern w:val="0"/>
      <w:sz w:val="16"/>
      <w:szCs w:val="16"/>
      <w:lang w:eastAsia="en-US"/>
    </w:rPr>
  </w:style>
  <w:style w:type="paragraph" w:styleId="affffb">
    <w:name w:val="index heading"/>
    <w:basedOn w:val="a6"/>
    <w:next w:val="a6"/>
    <w:qFormat/>
    <w:rsid w:val="00C364EE"/>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NumberedList">
    <w:name w:val="Numbered List"/>
    <w:basedOn w:val="a6"/>
    <w:qFormat/>
    <w:rsid w:val="00C364EE"/>
    <w:pPr>
      <w:widowControl/>
      <w:numPr>
        <w:numId w:val="45"/>
      </w:numPr>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6"/>
    <w:qFormat/>
    <w:rsid w:val="00C364EE"/>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6"/>
    <w:next w:val="a6"/>
    <w:autoRedefine/>
    <w:qFormat/>
    <w:rsid w:val="00C364EE"/>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6"/>
    <w:qFormat/>
    <w:rsid w:val="00C364EE"/>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6"/>
    <w:qFormat/>
    <w:rsid w:val="00C364EE"/>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6"/>
    <w:qFormat/>
    <w:rsid w:val="00C364EE"/>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6"/>
    <w:qFormat/>
    <w:rsid w:val="00C364EE"/>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qFormat/>
    <w:rsid w:val="00C364EE"/>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C364EE"/>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qFormat/>
    <w:rsid w:val="00C364EE"/>
    <w:rPr>
      <w:rFonts w:ascii="Arial" w:eastAsia="MS Mincho" w:hAnsi="Arial" w:cs="Arial"/>
      <w:b/>
      <w:color w:val="0000FF"/>
      <w:kern w:val="2"/>
      <w:lang w:val="en-US" w:eastAsia="en-US" w:bidi="ar-SA"/>
    </w:rPr>
  </w:style>
  <w:style w:type="paragraph" w:styleId="HTML">
    <w:name w:val="HTML Preformatted"/>
    <w:basedOn w:val="a6"/>
    <w:link w:val="HTML1"/>
    <w:qFormat/>
    <w:rsid w:val="00C364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Courier New"/>
      <w:kern w:val="0"/>
      <w:sz w:val="20"/>
      <w:szCs w:val="20"/>
      <w:lang w:eastAsia="ko-KR"/>
    </w:rPr>
  </w:style>
  <w:style w:type="character" w:customStyle="1" w:styleId="HTML0">
    <w:name w:val="HTML 预设格式 字符"/>
    <w:basedOn w:val="a8"/>
    <w:link w:val="HTML10"/>
    <w:uiPriority w:val="99"/>
    <w:semiHidden/>
    <w:rsid w:val="00C364EE"/>
    <w:rPr>
      <w:rFonts w:ascii="Courier New" w:hAnsi="Courier New" w:cs="Courier New"/>
      <w:sz w:val="20"/>
      <w:szCs w:val="20"/>
    </w:rPr>
  </w:style>
  <w:style w:type="character" w:customStyle="1" w:styleId="HTML1">
    <w:name w:val="HTML 预设格式 字符1"/>
    <w:basedOn w:val="a8"/>
    <w:link w:val="HTML"/>
    <w:qFormat/>
    <w:rsid w:val="00C364EE"/>
    <w:rPr>
      <w:rFonts w:ascii="Courier New" w:eastAsia="Batang" w:hAnsi="Courier New" w:cs="Courier New"/>
      <w:kern w:val="0"/>
      <w:sz w:val="20"/>
      <w:szCs w:val="20"/>
      <w:lang w:eastAsia="ko-KR"/>
    </w:rPr>
  </w:style>
  <w:style w:type="paragraph" w:customStyle="1" w:styleId="Bullet0">
    <w:name w:val="Bullet"/>
    <w:basedOn w:val="a6"/>
    <w:rsid w:val="00C364EE"/>
    <w:pPr>
      <w:widowControl/>
      <w:numPr>
        <w:numId w:val="44"/>
      </w:numPr>
      <w:tabs>
        <w:tab w:val="clear" w:pos="1440"/>
        <w:tab w:val="num" w:pos="432"/>
      </w:tabs>
      <w:ind w:left="432" w:hanging="432"/>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qFormat/>
    <w:rsid w:val="00C364EE"/>
    <w:rPr>
      <w:rFonts w:ascii="Arial" w:eastAsia="????" w:hAnsi="Arial" w:cs="Arial"/>
      <w:color w:val="0000FF"/>
      <w:kern w:val="2"/>
      <w:lang w:val="en-US" w:eastAsia="en-US" w:bidi="ar-SA"/>
    </w:rPr>
  </w:style>
  <w:style w:type="paragraph" w:customStyle="1" w:styleId="FigureCentered">
    <w:name w:val="FigureCentered"/>
    <w:basedOn w:val="a6"/>
    <w:next w:val="a6"/>
    <w:qFormat/>
    <w:rsid w:val="00C364EE"/>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qFormat/>
    <w:rsid w:val="00C364EE"/>
    <w:rPr>
      <w:rFonts w:ascii="Arial" w:eastAsia="宋体" w:hAnsi="Arial" w:cs="Arial"/>
      <w:color w:val="0000FF"/>
      <w:kern w:val="2"/>
      <w:sz w:val="22"/>
      <w:lang w:val="en-US" w:eastAsia="en-US" w:bidi="ar-SA"/>
    </w:rPr>
  </w:style>
  <w:style w:type="paragraph" w:customStyle="1" w:styleId="item">
    <w:name w:val="item"/>
    <w:basedOn w:val="a6"/>
    <w:qFormat/>
    <w:rsid w:val="00C364EE"/>
    <w:pPr>
      <w:widowControl/>
      <w:numPr>
        <w:numId w:val="46"/>
      </w:numPr>
    </w:pPr>
    <w:rPr>
      <w:rFonts w:ascii="Times New Roman" w:eastAsia="MS Mincho" w:hAnsi="Times New Roman" w:cs="Times New Roman"/>
      <w:kern w:val="0"/>
      <w:sz w:val="20"/>
      <w:szCs w:val="20"/>
      <w:lang w:val="en-GB" w:eastAsia="en-US"/>
    </w:rPr>
  </w:style>
  <w:style w:type="character" w:styleId="affffc">
    <w:name w:val="line number"/>
    <w:qFormat/>
    <w:rsid w:val="00C364EE"/>
    <w:rPr>
      <w:rFonts w:ascii="Arial" w:eastAsia="宋体" w:hAnsi="Arial" w:cs="Arial"/>
      <w:color w:val="0000FF"/>
      <w:kern w:val="2"/>
      <w:sz w:val="18"/>
      <w:lang w:val="en-US" w:eastAsia="zh-CN" w:bidi="ar-SA"/>
    </w:rPr>
  </w:style>
  <w:style w:type="paragraph" w:customStyle="1" w:styleId="figure0">
    <w:name w:val="figure"/>
    <w:basedOn w:val="a6"/>
    <w:link w:val="figure1"/>
    <w:qFormat/>
    <w:rsid w:val="00C364EE"/>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qFormat/>
    <w:rsid w:val="00C364EE"/>
    <w:rPr>
      <w:rFonts w:ascii="Arial" w:eastAsia="宋体" w:hAnsi="Arial" w:cs="Arial"/>
      <w:color w:val="0000FF"/>
      <w:kern w:val="2"/>
      <w:lang w:val="en-US" w:eastAsia="zh-CN" w:bidi="ar-SA"/>
    </w:rPr>
  </w:style>
  <w:style w:type="character" w:customStyle="1" w:styleId="GuidanceChar">
    <w:name w:val="Guidance Char"/>
    <w:qFormat/>
    <w:rsid w:val="00C364EE"/>
    <w:rPr>
      <w:i/>
      <w:color w:val="0000FF"/>
      <w:lang w:val="en-GB" w:eastAsia="en-US" w:bidi="ar-SA"/>
    </w:rPr>
  </w:style>
  <w:style w:type="paragraph" w:styleId="38">
    <w:name w:val="Body Text Indent 3"/>
    <w:basedOn w:val="a6"/>
    <w:link w:val="39"/>
    <w:qFormat/>
    <w:rsid w:val="00C364EE"/>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eastAsia="ja-JP"/>
    </w:rPr>
  </w:style>
  <w:style w:type="character" w:customStyle="1" w:styleId="39">
    <w:name w:val="正文文本缩进 3 字符"/>
    <w:basedOn w:val="a8"/>
    <w:link w:val="38"/>
    <w:qFormat/>
    <w:rsid w:val="00C364EE"/>
    <w:rPr>
      <w:rFonts w:ascii="Times New Roman" w:eastAsia="宋体" w:hAnsi="Times New Roman" w:cs="Times New Roman"/>
      <w:kern w:val="0"/>
      <w:sz w:val="20"/>
      <w:szCs w:val="20"/>
      <w:lang w:eastAsia="ja-JP"/>
    </w:rPr>
  </w:style>
  <w:style w:type="paragraph" w:customStyle="1" w:styleId="CharCharCharCharCharChar1CharChar">
    <w:name w:val="Char Char Char Char Char Char1 Char Char"/>
    <w:next w:val="a6"/>
    <w:semiHidden/>
    <w:qFormat/>
    <w:rsid w:val="00C364EE"/>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numberedlist0">
    <w:name w:val="numbered list"/>
    <w:basedOn w:val="afff1"/>
    <w:qFormat/>
    <w:rsid w:val="00C364E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a6"/>
    <w:qFormat/>
    <w:rsid w:val="00C364EE"/>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6"/>
    <w:next w:val="table"/>
    <w:qFormat/>
    <w:rsid w:val="00C364EE"/>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6"/>
    <w:next w:val="a6"/>
    <w:link w:val="table0"/>
    <w:qFormat/>
    <w:rsid w:val="00C364EE"/>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6"/>
    <w:qFormat/>
    <w:rsid w:val="00C364EE"/>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text0">
    <w:name w:val="text"/>
    <w:basedOn w:val="a6"/>
    <w:link w:val="textChar0"/>
    <w:qFormat/>
    <w:rsid w:val="00C364EE"/>
    <w:pPr>
      <w:overflowPunct w:val="0"/>
      <w:autoSpaceDE w:val="0"/>
      <w:autoSpaceDN w:val="0"/>
      <w:adjustRightInd w:val="0"/>
      <w:spacing w:after="240"/>
      <w:textAlignment w:val="baseline"/>
    </w:pPr>
    <w:rPr>
      <w:rFonts w:ascii="Times New Roman" w:eastAsia="Times New Roman" w:hAnsi="Times New Roman" w:cs="Times New Roman"/>
      <w:kern w:val="0"/>
      <w:sz w:val="24"/>
      <w:szCs w:val="20"/>
      <w:lang w:val="en-AU" w:eastAsia="en-GB"/>
    </w:rPr>
  </w:style>
  <w:style w:type="paragraph" w:customStyle="1" w:styleId="textintend1">
    <w:name w:val="text intend 1"/>
    <w:basedOn w:val="text0"/>
    <w:qFormat/>
    <w:rsid w:val="00C364EE"/>
    <w:pPr>
      <w:widowControl/>
      <w:numPr>
        <w:numId w:val="47"/>
      </w:numPr>
      <w:tabs>
        <w:tab w:val="clear" w:pos="992"/>
      </w:tabs>
      <w:spacing w:after="120"/>
      <w:ind w:left="720" w:hanging="360"/>
    </w:pPr>
    <w:rPr>
      <w:rFonts w:eastAsia="MS Mincho"/>
      <w:lang w:val="en-US"/>
    </w:rPr>
  </w:style>
  <w:style w:type="paragraph" w:customStyle="1" w:styleId="textintend2">
    <w:name w:val="text intend 2"/>
    <w:basedOn w:val="text0"/>
    <w:qFormat/>
    <w:rsid w:val="00C364EE"/>
    <w:pPr>
      <w:widowControl/>
      <w:numPr>
        <w:numId w:val="48"/>
      </w:numPr>
      <w:tabs>
        <w:tab w:val="clear" w:pos="1418"/>
      </w:tabs>
      <w:spacing w:after="120"/>
      <w:ind w:left="360" w:firstLine="0"/>
    </w:pPr>
    <w:rPr>
      <w:rFonts w:eastAsia="MS Mincho"/>
      <w:lang w:val="en-US"/>
    </w:rPr>
  </w:style>
  <w:style w:type="paragraph" w:customStyle="1" w:styleId="textintend3">
    <w:name w:val="text intend 3"/>
    <w:basedOn w:val="text0"/>
    <w:qFormat/>
    <w:rsid w:val="00C364EE"/>
    <w:pPr>
      <w:widowControl/>
      <w:numPr>
        <w:numId w:val="49"/>
      </w:numPr>
      <w:tabs>
        <w:tab w:val="clear" w:pos="1843"/>
        <w:tab w:val="num" w:pos="432"/>
      </w:tabs>
      <w:spacing w:after="120"/>
      <w:ind w:left="432" w:hanging="432"/>
    </w:pPr>
    <w:rPr>
      <w:rFonts w:eastAsia="MS Mincho"/>
      <w:lang w:val="en-US"/>
    </w:rPr>
  </w:style>
  <w:style w:type="paragraph" w:customStyle="1" w:styleId="normalpuce">
    <w:name w:val="normal puce"/>
    <w:basedOn w:val="a6"/>
    <w:qFormat/>
    <w:rsid w:val="00C364EE"/>
    <w:pPr>
      <w:numPr>
        <w:numId w:val="50"/>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Meetingcaption">
    <w:name w:val="Meeting caption"/>
    <w:basedOn w:val="a6"/>
    <w:qFormat/>
    <w:rsid w:val="00C364EE"/>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snapToGrid w:val="0"/>
      <w:kern w:val="0"/>
      <w:sz w:val="22"/>
      <w:szCs w:val="20"/>
      <w:lang w:val="fr-FR" w:eastAsia="en-GB"/>
    </w:rPr>
  </w:style>
  <w:style w:type="paragraph" w:customStyle="1" w:styleId="Cell">
    <w:name w:val="Cell"/>
    <w:basedOn w:val="a6"/>
    <w:qFormat/>
    <w:rsid w:val="00C364EE"/>
    <w:pPr>
      <w:widowControl/>
      <w:overflowPunct w:val="0"/>
      <w:autoSpaceDE w:val="0"/>
      <w:autoSpaceDN w:val="0"/>
      <w:adjustRightInd w:val="0"/>
      <w:spacing w:line="240" w:lineRule="exact"/>
      <w:jc w:val="center"/>
      <w:textAlignment w:val="baseline"/>
    </w:pPr>
    <w:rPr>
      <w:rFonts w:ascii="Times New Roman" w:eastAsia="Times New Roman" w:hAnsi="Times New Roman" w:cs="Times New Roman"/>
      <w:kern w:val="0"/>
      <w:sz w:val="16"/>
      <w:szCs w:val="20"/>
      <w:lang w:eastAsia="ja-JP"/>
    </w:rPr>
  </w:style>
  <w:style w:type="paragraph" w:customStyle="1" w:styleId="h60">
    <w:name w:val="h6"/>
    <w:basedOn w:val="a6"/>
    <w:qFormat/>
    <w:rsid w:val="00C364EE"/>
    <w:pPr>
      <w:widowControl/>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kern w:val="0"/>
      <w:sz w:val="24"/>
      <w:szCs w:val="24"/>
      <w:lang w:eastAsia="ja-JP"/>
    </w:rPr>
  </w:style>
  <w:style w:type="paragraph" w:customStyle="1" w:styleId="b11">
    <w:name w:val="b1"/>
    <w:basedOn w:val="a6"/>
    <w:uiPriority w:val="99"/>
    <w:qFormat/>
    <w:rsid w:val="00C364EE"/>
    <w:pPr>
      <w:widowControl/>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kern w:val="0"/>
      <w:sz w:val="24"/>
      <w:szCs w:val="24"/>
      <w:lang w:eastAsia="ja-JP"/>
    </w:rPr>
  </w:style>
  <w:style w:type="paragraph" w:customStyle="1" w:styleId="CharCharCharChar">
    <w:name w:val="Char Char Char Char"/>
    <w:qFormat/>
    <w:rsid w:val="00C364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qFormat/>
    <w:rsid w:val="00C364E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qFormat/>
    <w:rsid w:val="00C364EE"/>
    <w:rPr>
      <w:rFonts w:ascii="Arial" w:hAnsi="Arial"/>
      <w:sz w:val="24"/>
      <w:lang w:val="en-GB" w:eastAsia="ja-JP" w:bidi="ar-SA"/>
    </w:rPr>
  </w:style>
  <w:style w:type="paragraph" w:customStyle="1" w:styleId="NormalAfter3pt">
    <w:name w:val="Normal + After:  3 pt"/>
    <w:basedOn w:val="a6"/>
    <w:qFormat/>
    <w:rsid w:val="00C364EE"/>
    <w:pPr>
      <w:widowControl/>
      <w:tabs>
        <w:tab w:val="num" w:pos="2560"/>
      </w:tabs>
      <w:spacing w:after="180"/>
      <w:ind w:left="2560" w:hanging="357"/>
      <w:jc w:val="left"/>
    </w:pPr>
    <w:rPr>
      <w:rFonts w:ascii="Times New Roman" w:eastAsia="Times New Roman" w:hAnsi="Times New Roman" w:cs="Times New Roman"/>
      <w:kern w:val="0"/>
      <w:sz w:val="20"/>
      <w:szCs w:val="20"/>
      <w:lang w:val="en-AU" w:eastAsia="ko-KR"/>
    </w:rPr>
  </w:style>
  <w:style w:type="character" w:customStyle="1" w:styleId="CharChar5">
    <w:name w:val="Char Char5"/>
    <w:semiHidden/>
    <w:qFormat/>
    <w:rsid w:val="00C364EE"/>
    <w:rPr>
      <w:rFonts w:ascii="Times New Roman" w:hAnsi="Times New Roman"/>
      <w:lang w:eastAsia="en-US"/>
    </w:rPr>
  </w:style>
  <w:style w:type="paragraph" w:customStyle="1" w:styleId="CharChar3CharCharCharCharCharChar">
    <w:name w:val="Char Char3 Char Char Char Char Char Char"/>
    <w:semiHidden/>
    <w:qFormat/>
    <w:rsid w:val="00C364EE"/>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1CharChar">
    <w:name w:val="Char Char1 Char Char"/>
    <w:qFormat/>
    <w:rsid w:val="00C364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TableCell1">
    <w:name w:val="Table Cell"/>
    <w:basedOn w:val="TAC"/>
    <w:link w:val="TableCellChar"/>
    <w:qFormat/>
    <w:rsid w:val="00C364EE"/>
    <w:pPr>
      <w:textAlignment w:val="auto"/>
    </w:pPr>
    <w:rPr>
      <w:rFonts w:eastAsia="宋体"/>
      <w:lang w:val="en-US" w:eastAsia="zh-CN"/>
    </w:rPr>
  </w:style>
  <w:style w:type="character" w:customStyle="1" w:styleId="TableCellChar">
    <w:name w:val="Table Cell Char"/>
    <w:link w:val="TableCell1"/>
    <w:qFormat/>
    <w:rsid w:val="00C364EE"/>
    <w:rPr>
      <w:rFonts w:ascii="Arial" w:eastAsia="宋体" w:hAnsi="Arial" w:cs="Times New Roman"/>
      <w:kern w:val="0"/>
      <w:sz w:val="18"/>
      <w:szCs w:val="20"/>
    </w:rPr>
  </w:style>
  <w:style w:type="paragraph" w:customStyle="1" w:styleId="CharCharCharCharCharChar1CharChar1">
    <w:name w:val="Char Char Char Char Char Char1 Char Char1"/>
    <w:next w:val="a6"/>
    <w:semiHidden/>
    <w:qFormat/>
    <w:rsid w:val="00C364EE"/>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table" w:customStyle="1" w:styleId="ColorfulList-Accent111">
    <w:name w:val="Colorful List - Accent 111"/>
    <w:basedOn w:val="a9"/>
    <w:next w:val="-1"/>
    <w:uiPriority w:val="34"/>
    <w:rsid w:val="00C364EE"/>
    <w:rPr>
      <w:rFonts w:ascii="Malgun Gothic" w:eastAsia="MS Gothic" w:hAnsi="Malgun Gothic"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qFormat/>
    <w:rsid w:val="00C364EE"/>
  </w:style>
  <w:style w:type="character" w:customStyle="1" w:styleId="def">
    <w:name w:val="def"/>
    <w:qFormat/>
    <w:rsid w:val="00C364EE"/>
  </w:style>
  <w:style w:type="character" w:customStyle="1" w:styleId="high-light-bg4">
    <w:name w:val="high-light-bg4"/>
    <w:qFormat/>
    <w:rsid w:val="00C364EE"/>
  </w:style>
  <w:style w:type="character" w:customStyle="1" w:styleId="TitleChar2">
    <w:name w:val="Title Char2"/>
    <w:uiPriority w:val="10"/>
    <w:qFormat/>
    <w:locked/>
    <w:rsid w:val="00C364E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2"/>
    <w:next w:val="a7"/>
    <w:qFormat/>
    <w:rsid w:val="00C364EE"/>
    <w:p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6"/>
    <w:qFormat/>
    <w:rsid w:val="00C364EE"/>
    <w:pPr>
      <w:widowControl/>
      <w:spacing w:before="100" w:after="100"/>
      <w:ind w:left="860"/>
      <w:jc w:val="left"/>
    </w:pPr>
    <w:rPr>
      <w:rFonts w:ascii="Times" w:eastAsia="MS Gothic" w:hAnsi="Times" w:cs="Times New Roman"/>
      <w:kern w:val="0"/>
      <w:sz w:val="24"/>
      <w:szCs w:val="20"/>
      <w:lang w:val="en-GB" w:eastAsia="ja-JP"/>
    </w:rPr>
  </w:style>
  <w:style w:type="paragraph" w:customStyle="1" w:styleId="ListBulletLast">
    <w:name w:val="List Bullet Last"/>
    <w:aliases w:val="lbl"/>
    <w:basedOn w:val="afff1"/>
    <w:next w:val="a7"/>
    <w:qFormat/>
    <w:rsid w:val="00C364E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3a">
    <w:name w:val="Body Text 3"/>
    <w:basedOn w:val="a6"/>
    <w:link w:val="3b"/>
    <w:qFormat/>
    <w:rsid w:val="00C364EE"/>
    <w:pPr>
      <w:widowControl/>
    </w:pPr>
    <w:rPr>
      <w:rFonts w:ascii="Times New Roman" w:eastAsia="MS Gothic" w:hAnsi="Times New Roman" w:cs="Times New Roman"/>
      <w:kern w:val="0"/>
      <w:sz w:val="24"/>
      <w:szCs w:val="20"/>
      <w:lang w:val="en-GB" w:eastAsia="ja-JP"/>
    </w:rPr>
  </w:style>
  <w:style w:type="character" w:customStyle="1" w:styleId="3b">
    <w:name w:val="正文文本 3 字符"/>
    <w:basedOn w:val="a8"/>
    <w:link w:val="3a"/>
    <w:qFormat/>
    <w:rsid w:val="00C364EE"/>
    <w:rPr>
      <w:rFonts w:ascii="Times New Roman" w:eastAsia="MS Gothic" w:hAnsi="Times New Roman" w:cs="Times New Roman"/>
      <w:kern w:val="0"/>
      <w:sz w:val="24"/>
      <w:szCs w:val="20"/>
      <w:lang w:val="en-GB" w:eastAsia="ja-JP"/>
    </w:rPr>
  </w:style>
  <w:style w:type="paragraph" w:customStyle="1" w:styleId="TableText1">
    <w:name w:val="Table_Text"/>
    <w:basedOn w:val="a6"/>
    <w:uiPriority w:val="99"/>
    <w:qFormat/>
    <w:rsid w:val="00C364EE"/>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7"/>
    <w:qFormat/>
    <w:rsid w:val="00C364E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val="en-GB" w:eastAsia="ja-JP"/>
    </w:rPr>
  </w:style>
  <w:style w:type="paragraph" w:customStyle="1" w:styleId="HTMLBody">
    <w:name w:val="HTML Body"/>
    <w:qFormat/>
    <w:rsid w:val="00C364EE"/>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fd">
    <w:name w:val="図表番号 (文字)"/>
    <w:aliases w:val="cap (文字),cap Char (文字) (文字)1"/>
    <w:rsid w:val="00C364EE"/>
    <w:rPr>
      <w:rFonts w:eastAsia="MS Gothic"/>
      <w:b/>
      <w:noProof w:val="0"/>
      <w:kern w:val="2"/>
      <w:sz w:val="24"/>
      <w:lang w:val="en-GB"/>
    </w:rPr>
  </w:style>
  <w:style w:type="paragraph" w:customStyle="1" w:styleId="CharCharCharCarCarCharCharCarCar">
    <w:name w:val="Char Char Char Car Car Char Char Car Car"/>
    <w:qFormat/>
    <w:rsid w:val="00C364EE"/>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C364EE"/>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C364EE"/>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81">
    <w:name w:val="表 (赤)  81"/>
    <w:basedOn w:val="a6"/>
    <w:uiPriority w:val="34"/>
    <w:qFormat/>
    <w:rsid w:val="00C364EE"/>
    <w:pPr>
      <w:widowControl/>
      <w:ind w:leftChars="400" w:left="840"/>
      <w:jc w:val="left"/>
    </w:pPr>
    <w:rPr>
      <w:rFonts w:ascii="MS PGothic" w:eastAsia="MS PGothic" w:hAnsi="MS PGothic" w:cs="MS PGothic"/>
      <w:kern w:val="0"/>
      <w:sz w:val="24"/>
      <w:szCs w:val="24"/>
      <w:lang w:eastAsia="ja-JP"/>
    </w:rPr>
  </w:style>
  <w:style w:type="paragraph" w:customStyle="1" w:styleId="710">
    <w:name w:val="表 (赤)  71"/>
    <w:hidden/>
    <w:uiPriority w:val="99"/>
    <w:semiHidden/>
    <w:qFormat/>
    <w:rsid w:val="00C364EE"/>
    <w:rPr>
      <w:rFonts w:ascii="Times New Roman" w:eastAsia="MS Gothic" w:hAnsi="Times New Roman" w:cs="Times New Roman"/>
      <w:kern w:val="0"/>
      <w:sz w:val="24"/>
      <w:szCs w:val="20"/>
      <w:lang w:val="en-GB" w:eastAsia="ja-JP"/>
    </w:rPr>
  </w:style>
  <w:style w:type="character" w:customStyle="1" w:styleId="Doc-titleChar">
    <w:name w:val="Doc-title Char"/>
    <w:link w:val="Doc-title"/>
    <w:qFormat/>
    <w:rsid w:val="00C364EE"/>
    <w:rPr>
      <w:rFonts w:ascii="Arial" w:eastAsia="宋体" w:hAnsi="Arial" w:cs="Arial"/>
      <w:kern w:val="0"/>
      <w:sz w:val="20"/>
      <w:szCs w:val="20"/>
    </w:rPr>
  </w:style>
  <w:style w:type="paragraph" w:customStyle="1" w:styleId="msonormal0">
    <w:name w:val="msonormal"/>
    <w:basedOn w:val="a6"/>
    <w:uiPriority w:val="99"/>
    <w:qFormat/>
    <w:rsid w:val="00C364EE"/>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6"/>
    <w:qFormat/>
    <w:rsid w:val="00C364EE"/>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6"/>
    <w:qFormat/>
    <w:rsid w:val="00C364EE"/>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6"/>
    <w:qFormat/>
    <w:rsid w:val="00C364EE"/>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6"/>
    <w:qFormat/>
    <w:rsid w:val="00C364EE"/>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6"/>
    <w:qFormat/>
    <w:rsid w:val="00C364EE"/>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6"/>
    <w:qFormat/>
    <w:rsid w:val="00C364EE"/>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6"/>
    <w:qFormat/>
    <w:rsid w:val="00C364EE"/>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6"/>
    <w:qFormat/>
    <w:rsid w:val="00C364EE"/>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6"/>
    <w:qFormat/>
    <w:rsid w:val="00C364EE"/>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6"/>
    <w:qFormat/>
    <w:rsid w:val="00C364EE"/>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6"/>
    <w:qFormat/>
    <w:rsid w:val="00C364EE"/>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6"/>
    <w:qFormat/>
    <w:rsid w:val="00C364EE"/>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6"/>
    <w:qFormat/>
    <w:rsid w:val="00C364EE"/>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6"/>
    <w:qFormat/>
    <w:rsid w:val="00C364EE"/>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6"/>
    <w:qFormat/>
    <w:rsid w:val="00C364EE"/>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6"/>
    <w:qFormat/>
    <w:rsid w:val="00C364EE"/>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6"/>
    <w:qFormat/>
    <w:rsid w:val="00C364EE"/>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6"/>
    <w:qFormat/>
    <w:rsid w:val="00C364EE"/>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6"/>
    <w:qFormat/>
    <w:rsid w:val="00C364EE"/>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6"/>
    <w:qFormat/>
    <w:rsid w:val="00C364EE"/>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6"/>
    <w:qFormat/>
    <w:rsid w:val="00C364EE"/>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6"/>
    <w:qFormat/>
    <w:rsid w:val="00C364EE"/>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6"/>
    <w:qFormat/>
    <w:rsid w:val="00C364EE"/>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6"/>
    <w:qFormat/>
    <w:rsid w:val="00C364EE"/>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6"/>
    <w:qFormat/>
    <w:rsid w:val="00C364EE"/>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6"/>
    <w:qFormat/>
    <w:rsid w:val="00C364EE"/>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6"/>
    <w:qFormat/>
    <w:rsid w:val="00C364EE"/>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6"/>
    <w:qFormat/>
    <w:rsid w:val="00C364EE"/>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6"/>
    <w:qFormat/>
    <w:rsid w:val="00C364EE"/>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6"/>
    <w:qFormat/>
    <w:rsid w:val="00C364EE"/>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6"/>
    <w:qFormat/>
    <w:rsid w:val="00C364EE"/>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6"/>
    <w:qFormat/>
    <w:rsid w:val="00C364EE"/>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6"/>
    <w:qFormat/>
    <w:rsid w:val="00C364EE"/>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6"/>
    <w:qFormat/>
    <w:rsid w:val="00C364EE"/>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6"/>
    <w:qFormat/>
    <w:rsid w:val="00C364EE"/>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6"/>
    <w:qFormat/>
    <w:rsid w:val="00C364EE"/>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6"/>
    <w:qFormat/>
    <w:rsid w:val="00C364EE"/>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6"/>
    <w:qFormat/>
    <w:rsid w:val="00C364EE"/>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6"/>
    <w:qFormat/>
    <w:rsid w:val="00C364EE"/>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6"/>
    <w:qFormat/>
    <w:rsid w:val="00C364EE"/>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6"/>
    <w:qFormat/>
    <w:rsid w:val="00C364EE"/>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6"/>
    <w:qFormat/>
    <w:rsid w:val="00C364EE"/>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6"/>
    <w:qFormat/>
    <w:rsid w:val="00C364EE"/>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6"/>
    <w:qFormat/>
    <w:rsid w:val="00C364EE"/>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6"/>
    <w:qFormat/>
    <w:rsid w:val="00C364EE"/>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6"/>
    <w:qFormat/>
    <w:rsid w:val="00C364EE"/>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6"/>
    <w:qFormat/>
    <w:rsid w:val="00C364EE"/>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6"/>
    <w:qFormat/>
    <w:rsid w:val="00C364EE"/>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6"/>
    <w:qFormat/>
    <w:rsid w:val="00C364EE"/>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6"/>
    <w:qFormat/>
    <w:rsid w:val="00C364EE"/>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6"/>
    <w:qFormat/>
    <w:rsid w:val="00C364EE"/>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6"/>
    <w:qFormat/>
    <w:rsid w:val="00C364EE"/>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6"/>
    <w:qFormat/>
    <w:rsid w:val="00C364EE"/>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6"/>
    <w:qFormat/>
    <w:rsid w:val="00C364EE"/>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qFormat/>
    <w:rsid w:val="00C364EE"/>
    <w:rPr>
      <w:rFonts w:ascii="Arial" w:hAnsi="Arial"/>
      <w:vanish w:val="0"/>
      <w:color w:val="FF0000"/>
      <w:sz w:val="24"/>
    </w:rPr>
  </w:style>
  <w:style w:type="paragraph" w:customStyle="1" w:styleId="Bulletedo1">
    <w:name w:val="Bulleted o 1"/>
    <w:basedOn w:val="a6"/>
    <w:qFormat/>
    <w:rsid w:val="00C364EE"/>
    <w:pPr>
      <w:widowControl/>
      <w:numPr>
        <w:numId w:val="5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11BodyText">
    <w:name w:val="11 BodyText"/>
    <w:basedOn w:val="a6"/>
    <w:qFormat/>
    <w:rsid w:val="00C364EE"/>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6"/>
    <w:qFormat/>
    <w:rsid w:val="00C364EE"/>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6"/>
    <w:link w:val="bodyChar"/>
    <w:qFormat/>
    <w:rsid w:val="00C364EE"/>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CharChar3">
    <w:name w:val="Char Char3"/>
    <w:qFormat/>
    <w:rsid w:val="00C364EE"/>
    <w:rPr>
      <w:rFonts w:ascii="Arial" w:hAnsi="Arial"/>
      <w:sz w:val="36"/>
      <w:lang w:val="en-GB" w:eastAsia="en-US" w:bidi="ar-SA"/>
    </w:rPr>
  </w:style>
  <w:style w:type="character" w:customStyle="1" w:styleId="CharChar2">
    <w:name w:val="Char Char2"/>
    <w:qFormat/>
    <w:rsid w:val="00C364EE"/>
    <w:rPr>
      <w:rFonts w:ascii="Arial" w:hAnsi="Arial"/>
      <w:sz w:val="32"/>
      <w:lang w:val="en-GB" w:eastAsia="en-US" w:bidi="ar-SA"/>
    </w:rPr>
  </w:style>
  <w:style w:type="character" w:customStyle="1" w:styleId="CharChar1">
    <w:name w:val="Char Char1"/>
    <w:qFormat/>
    <w:rsid w:val="00C364EE"/>
    <w:rPr>
      <w:rFonts w:ascii="Arial" w:hAnsi="Arial"/>
      <w:sz w:val="28"/>
      <w:lang w:val="en-GB" w:eastAsia="en-US" w:bidi="ar-SA"/>
    </w:rPr>
  </w:style>
  <w:style w:type="character" w:customStyle="1" w:styleId="CharChar">
    <w:name w:val="Char Char"/>
    <w:qFormat/>
    <w:rsid w:val="00C364EE"/>
    <w:rPr>
      <w:rFonts w:ascii="Arial" w:hAnsi="Arial"/>
      <w:sz w:val="22"/>
      <w:lang w:val="en-GB" w:eastAsia="en-US" w:bidi="ar-SA"/>
    </w:rPr>
  </w:style>
  <w:style w:type="table" w:styleId="-60">
    <w:name w:val="Dark List Accent 6"/>
    <w:basedOn w:val="a9"/>
    <w:uiPriority w:val="70"/>
    <w:rsid w:val="00C364EE"/>
    <w:rPr>
      <w:rFonts w:ascii="CG Times (WN)" w:eastAsia="宋体" w:hAnsi="CG Times (WN)" w:cs="Times New Roman"/>
      <w:color w:val="FFFFFF"/>
      <w:kern w:val="0"/>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e">
    <w:name w:val="テキスト"/>
    <w:basedOn w:val="a6"/>
    <w:link w:val="afffff"/>
    <w:qFormat/>
    <w:rsid w:val="00C364EE"/>
    <w:pPr>
      <w:spacing w:afterLines="50" w:after="200" w:line="320" w:lineRule="exact"/>
      <w:ind w:firstLineChars="100" w:firstLine="210"/>
    </w:pPr>
    <w:rPr>
      <w:rFonts w:ascii="Century" w:eastAsia="MS Mincho" w:hAnsi="Century" w:cs="Times New Roman"/>
      <w:lang w:val="en-GB" w:eastAsia="ja-JP"/>
    </w:rPr>
  </w:style>
  <w:style w:type="character" w:customStyle="1" w:styleId="afffff">
    <w:name w:val="テキスト (文字)"/>
    <w:link w:val="affffe"/>
    <w:qFormat/>
    <w:rsid w:val="00C364EE"/>
    <w:rPr>
      <w:rFonts w:ascii="Century" w:eastAsia="MS Mincho" w:hAnsi="Century" w:cs="Times New Roman"/>
      <w:lang w:val="en-GB" w:eastAsia="ja-JP"/>
    </w:rPr>
  </w:style>
  <w:style w:type="character" w:customStyle="1" w:styleId="TFZchn">
    <w:name w:val="TF Zchn"/>
    <w:link w:val="TF"/>
    <w:qFormat/>
    <w:locked/>
    <w:rsid w:val="00C364EE"/>
    <w:rPr>
      <w:rFonts w:ascii="Arial" w:eastAsia="宋体" w:hAnsi="Arial" w:cs="Times New Roman"/>
      <w:b/>
      <w:kern w:val="0"/>
      <w:sz w:val="20"/>
      <w:szCs w:val="20"/>
      <w:lang w:val="en-GB" w:eastAsia="en-US"/>
    </w:rPr>
  </w:style>
  <w:style w:type="paragraph" w:styleId="TOC">
    <w:name w:val="TOC Heading"/>
    <w:basedOn w:val="12"/>
    <w:next w:val="a6"/>
    <w:uiPriority w:val="39"/>
    <w:unhideWhenUsed/>
    <w:qFormat/>
    <w:rsid w:val="00C364EE"/>
    <w:pPr>
      <w:keepLines/>
      <w:spacing w:after="0" w:line="259" w:lineRule="auto"/>
      <w:outlineLvl w:val="9"/>
    </w:pPr>
    <w:rPr>
      <w:rFonts w:ascii="Calibri Light" w:hAnsi="Calibri Light" w:cs="Times New Roman"/>
      <w:b w:val="0"/>
      <w:bCs w:val="0"/>
      <w:color w:val="2F5496"/>
      <w:kern w:val="0"/>
      <w:sz w:val="32"/>
    </w:rPr>
  </w:style>
  <w:style w:type="paragraph" w:customStyle="1" w:styleId="bullet10">
    <w:name w:val="bullet1"/>
    <w:basedOn w:val="text0"/>
    <w:link w:val="bullet1Char"/>
    <w:uiPriority w:val="99"/>
    <w:qFormat/>
    <w:rsid w:val="00C364EE"/>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qFormat/>
    <w:rsid w:val="00C364EE"/>
    <w:rPr>
      <w:rFonts w:ascii="Times New Roman" w:eastAsia="Times New Roman" w:hAnsi="Times New Roman" w:cs="Times New Roman"/>
      <w:kern w:val="0"/>
      <w:sz w:val="24"/>
      <w:szCs w:val="20"/>
      <w:lang w:val="en-AU" w:eastAsia="en-GB"/>
    </w:rPr>
  </w:style>
  <w:style w:type="character" w:customStyle="1" w:styleId="bullet1Char">
    <w:name w:val="bullet1 Char"/>
    <w:link w:val="bullet10"/>
    <w:uiPriority w:val="99"/>
    <w:qFormat/>
    <w:rsid w:val="00C364EE"/>
    <w:rPr>
      <w:rFonts w:ascii="Calibri" w:eastAsia="宋体" w:hAnsi="Calibri" w:cs="Times New Roman"/>
      <w:sz w:val="24"/>
      <w:szCs w:val="24"/>
      <w:lang w:val="en-GB"/>
    </w:rPr>
  </w:style>
  <w:style w:type="paragraph" w:customStyle="1" w:styleId="tdoc">
    <w:name w:val="tdoc"/>
    <w:basedOn w:val="a6"/>
    <w:link w:val="tdocChar"/>
    <w:qFormat/>
    <w:rsid w:val="00C364EE"/>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qFormat/>
    <w:rsid w:val="00C364EE"/>
    <w:rPr>
      <w:rFonts w:ascii="Times" w:eastAsia="Batang" w:hAnsi="Times" w:cs="Times New Roman"/>
      <w:kern w:val="0"/>
      <w:sz w:val="20"/>
      <w:szCs w:val="24"/>
      <w:lang w:val="en-GB" w:eastAsia="en-US"/>
    </w:rPr>
  </w:style>
  <w:style w:type="character" w:customStyle="1" w:styleId="bullet3Char">
    <w:name w:val="bullet3 Char"/>
    <w:link w:val="bullet3"/>
    <w:uiPriority w:val="99"/>
    <w:qFormat/>
    <w:rsid w:val="00C364EE"/>
    <w:rPr>
      <w:rFonts w:ascii="Times" w:eastAsia="Batang" w:hAnsi="Times" w:cs="Times New Roman"/>
      <w:kern w:val="0"/>
      <w:sz w:val="20"/>
      <w:szCs w:val="24"/>
      <w:lang w:val="en-GB" w:eastAsia="en-US"/>
    </w:rPr>
  </w:style>
  <w:style w:type="paragraph" w:customStyle="1" w:styleId="gmail-msolistparagraph">
    <w:name w:val="gmail-msolistparagraph"/>
    <w:basedOn w:val="a6"/>
    <w:uiPriority w:val="99"/>
    <w:qFormat/>
    <w:rsid w:val="00C364EE"/>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6"/>
    <w:uiPriority w:val="99"/>
    <w:semiHidden/>
    <w:qFormat/>
    <w:rsid w:val="00C364EE"/>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qFormat/>
    <w:rsid w:val="00C364EE"/>
  </w:style>
  <w:style w:type="paragraph" w:customStyle="1" w:styleId="onecomwebmail-msolistparagraph">
    <w:name w:val="onecomwebmail-msolistparagraph"/>
    <w:basedOn w:val="a6"/>
    <w:qFormat/>
    <w:rsid w:val="00C364EE"/>
    <w:pPr>
      <w:widowControl/>
      <w:spacing w:before="100" w:beforeAutospacing="1" w:after="100" w:afterAutospacing="1"/>
      <w:jc w:val="left"/>
    </w:pPr>
    <w:rPr>
      <w:rFonts w:ascii="Times New Roman" w:eastAsia="Times New Roman" w:hAnsi="Times New Roman" w:cs="Times New Roman"/>
      <w:kern w:val="0"/>
      <w:sz w:val="24"/>
      <w:szCs w:val="24"/>
      <w:lang w:val="sv-SE" w:eastAsia="sv-SE"/>
    </w:rPr>
  </w:style>
  <w:style w:type="paragraph" w:customStyle="1" w:styleId="onecomwebmail-tah">
    <w:name w:val="onecomwebmail-tah"/>
    <w:basedOn w:val="a6"/>
    <w:qFormat/>
    <w:rsid w:val="00C364EE"/>
    <w:pPr>
      <w:widowControl/>
      <w:spacing w:before="100" w:beforeAutospacing="1" w:after="100" w:afterAutospacing="1"/>
      <w:jc w:val="left"/>
    </w:pPr>
    <w:rPr>
      <w:rFonts w:ascii="Times New Roman" w:eastAsia="Times New Roman" w:hAnsi="Times New Roman" w:cs="Times New Roman"/>
      <w:kern w:val="0"/>
      <w:sz w:val="24"/>
      <w:szCs w:val="24"/>
      <w:lang w:val="sv-SE" w:eastAsia="sv-SE"/>
    </w:rPr>
  </w:style>
  <w:style w:type="paragraph" w:customStyle="1" w:styleId="onecomwebmail-tac">
    <w:name w:val="onecomwebmail-tac"/>
    <w:basedOn w:val="a6"/>
    <w:qFormat/>
    <w:rsid w:val="00C364EE"/>
    <w:pPr>
      <w:widowControl/>
      <w:spacing w:before="100" w:beforeAutospacing="1" w:after="100" w:afterAutospacing="1"/>
      <w:jc w:val="left"/>
    </w:pPr>
    <w:rPr>
      <w:rFonts w:ascii="Times New Roman" w:eastAsia="Times New Roman" w:hAnsi="Times New Roman" w:cs="Times New Roman"/>
      <w:kern w:val="0"/>
      <w:sz w:val="24"/>
      <w:szCs w:val="24"/>
      <w:lang w:val="sv-SE" w:eastAsia="sv-SE"/>
    </w:rPr>
  </w:style>
  <w:style w:type="character" w:customStyle="1" w:styleId="onecomwebmail-font">
    <w:name w:val="onecomwebmail-font"/>
    <w:qFormat/>
    <w:rsid w:val="00C364EE"/>
  </w:style>
  <w:style w:type="character" w:customStyle="1" w:styleId="onecomwebmail-size">
    <w:name w:val="onecomwebmail-size"/>
    <w:qFormat/>
    <w:rsid w:val="00C364EE"/>
  </w:style>
  <w:style w:type="table" w:customStyle="1" w:styleId="GridTable4-Accent511">
    <w:name w:val="Grid Table 4 - Accent 511"/>
    <w:basedOn w:val="a9"/>
    <w:next w:val="4-5"/>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afffff0">
    <w:name w:val="未解決のメンション"/>
    <w:uiPriority w:val="99"/>
    <w:semiHidden/>
    <w:unhideWhenUsed/>
    <w:rsid w:val="00C364EE"/>
    <w:rPr>
      <w:color w:val="808080"/>
      <w:shd w:val="clear" w:color="auto" w:fill="E6E6E6"/>
    </w:rPr>
  </w:style>
  <w:style w:type="character" w:customStyle="1" w:styleId="51a">
    <w:name w:val="(文字) (文字)51"/>
    <w:semiHidden/>
    <w:rsid w:val="00C364EE"/>
    <w:rPr>
      <w:rFonts w:ascii="Times New Roman" w:hAnsi="Times New Roman"/>
      <w:lang w:eastAsia="en-US"/>
    </w:rPr>
  </w:style>
  <w:style w:type="table" w:customStyle="1" w:styleId="TableGrid10">
    <w:name w:val="Table Grid1"/>
    <w:basedOn w:val="a9"/>
    <w:next w:val="af5"/>
    <w:uiPriority w:val="39"/>
    <w:qFormat/>
    <w:rsid w:val="00C364EE"/>
    <w:rPr>
      <w:rFonts w:ascii="Times New Roman" w:eastAsia="Batang"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9"/>
    <w:next w:val="-1"/>
    <w:uiPriority w:val="34"/>
    <w:rsid w:val="00C364EE"/>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rsid w:val="00C364EE"/>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rsid w:val="00C364EE"/>
    <w:rPr>
      <w:rFonts w:ascii="Times New Roman" w:eastAsia="Malgun Gothic" w:hAnsi="Times New Roman" w:cs="Times New Roman"/>
      <w:i/>
      <w:sz w:val="22"/>
      <w:lang w:eastAsia="ko-KR"/>
    </w:rPr>
  </w:style>
  <w:style w:type="character" w:customStyle="1" w:styleId="afffff1">
    <w:name w:val="メンション"/>
    <w:uiPriority w:val="99"/>
    <w:semiHidden/>
    <w:unhideWhenUsed/>
    <w:rsid w:val="00C364EE"/>
    <w:rPr>
      <w:color w:val="2B579A"/>
      <w:shd w:val="clear" w:color="auto" w:fill="E6E6E6"/>
    </w:rPr>
  </w:style>
  <w:style w:type="paragraph" w:customStyle="1" w:styleId="Proposalsub">
    <w:name w:val="Proposal_sub"/>
    <w:basedOn w:val="a6"/>
    <w:link w:val="ProposalsubChar"/>
    <w:qFormat/>
    <w:rsid w:val="00C364EE"/>
    <w:pPr>
      <w:widowControl/>
      <w:numPr>
        <w:numId w:val="52"/>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6"/>
    <w:link w:val="ProposalsubsubChar"/>
    <w:qFormat/>
    <w:rsid w:val="00C364EE"/>
    <w:pPr>
      <w:widowControl/>
      <w:numPr>
        <w:ilvl w:val="1"/>
        <w:numId w:val="52"/>
      </w:numPr>
      <w:spacing w:before="120" w:after="120"/>
      <w:ind w:left="1593"/>
    </w:pPr>
    <w:rPr>
      <w:rFonts w:ascii="Times New Roman" w:eastAsia="Malgun Gothic" w:hAnsi="Times New Roman" w:cs="Times New Roman"/>
      <w:sz w:val="20"/>
      <w:lang w:eastAsia="ko-KR"/>
    </w:rPr>
  </w:style>
  <w:style w:type="paragraph" w:customStyle="1" w:styleId="rProposalsub">
    <w:name w:val="rProposal_sub"/>
    <w:basedOn w:val="a6"/>
    <w:next w:val="a6"/>
    <w:link w:val="rProposalsubChar"/>
    <w:qFormat/>
    <w:rsid w:val="00C364EE"/>
    <w:pPr>
      <w:widowControl/>
      <w:numPr>
        <w:numId w:val="14"/>
      </w:numPr>
      <w:spacing w:before="120" w:after="120"/>
    </w:pPr>
    <w:rPr>
      <w:rFonts w:ascii="Times New Roman" w:eastAsia="Malgun Gothic" w:hAnsi="Times New Roman" w:cs="Times New Roman"/>
      <w:i/>
      <w:sz w:val="22"/>
      <w:lang w:eastAsia="ko-KR"/>
    </w:rPr>
  </w:style>
  <w:style w:type="table" w:customStyle="1" w:styleId="GridTable4-Accent52">
    <w:name w:val="Grid Table 4 - Accent 52"/>
    <w:basedOn w:val="a9"/>
    <w:next w:val="4-5"/>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a9"/>
    <w:next w:val="af5"/>
    <w:qFormat/>
    <w:rsid w:val="00C364EE"/>
    <w:rPr>
      <w:rFonts w:ascii="Calibri" w:eastAsia="等线" w:hAnsi="Calibri" w:cs="Times New Roman"/>
      <w:kern w:val="0"/>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rsid w:val="00C364EE"/>
    <w:rPr>
      <w:rFonts w:ascii="Times New Roman" w:eastAsia="Malgun Gothic" w:hAnsi="Times New Roman" w:cs="Times New Roman"/>
      <w:i/>
      <w:sz w:val="22"/>
      <w:lang w:eastAsia="ko-KR"/>
    </w:rPr>
  </w:style>
  <w:style w:type="paragraph" w:customStyle="1" w:styleId="ParagraphNumbering">
    <w:name w:val="Paragraph Numbering"/>
    <w:basedOn w:val="a6"/>
    <w:rsid w:val="00C364EE"/>
    <w:pPr>
      <w:widowControl/>
      <w:numPr>
        <w:numId w:val="53"/>
      </w:numPr>
      <w:tabs>
        <w:tab w:val="left" w:pos="851"/>
      </w:tabs>
      <w:spacing w:line="360" w:lineRule="auto"/>
      <w:jc w:val="left"/>
    </w:pPr>
    <w:rPr>
      <w:rFonts w:ascii="Arial" w:eastAsia="MS Mincho" w:hAnsi="Arial" w:cs="MS PGothic"/>
      <w:kern w:val="0"/>
      <w:sz w:val="22"/>
      <w:lang w:eastAsia="ja-JP"/>
    </w:rPr>
  </w:style>
  <w:style w:type="paragraph" w:customStyle="1" w:styleId="CharChar1CharCharCharCharCharCharCharCharCharCharCharCharCharCharChar40">
    <w:name w:val="Char Char1 Char Char Char Char Char Char Char Char Char Char Char Char Char Char Char40"/>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35">
    <w:name w:val="(文字) (文字)535"/>
    <w:semiHidden/>
    <w:rsid w:val="00C364E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C364E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9"/>
    <w:next w:val="-1"/>
    <w:uiPriority w:val="34"/>
    <w:rsid w:val="00C364EE"/>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9"/>
    <w:next w:val="4-5"/>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qFormat/>
    <w:rsid w:val="00C364EE"/>
    <w:rPr>
      <w:sz w:val="24"/>
      <w:lang w:eastAsia="en-US"/>
    </w:rPr>
  </w:style>
  <w:style w:type="character" w:customStyle="1" w:styleId="CommentaireCar">
    <w:name w:val="Commentaire Car"/>
    <w:rsid w:val="00C364EE"/>
    <w:rPr>
      <w:sz w:val="20"/>
      <w:szCs w:val="20"/>
    </w:rPr>
  </w:style>
  <w:style w:type="character" w:customStyle="1" w:styleId="citationref">
    <w:name w:val="citationref"/>
    <w:rsid w:val="00C364EE"/>
  </w:style>
  <w:style w:type="character" w:customStyle="1" w:styleId="mw-mmv-title">
    <w:name w:val="mw-mmv-title"/>
    <w:rsid w:val="00C364EE"/>
  </w:style>
  <w:style w:type="character" w:customStyle="1" w:styleId="legend-color">
    <w:name w:val="legend-color"/>
    <w:rsid w:val="00C364EE"/>
  </w:style>
  <w:style w:type="paragraph" w:customStyle="1" w:styleId="Equationlegend">
    <w:name w:val="Equation_legend"/>
    <w:basedOn w:val="afffe"/>
    <w:link w:val="EquationlegendChar"/>
    <w:rsid w:val="00C364E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364EE"/>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34">
    <w:name w:val="(文字) (文字)534"/>
    <w:semiHidden/>
    <w:rsid w:val="00C364EE"/>
    <w:rPr>
      <w:rFonts w:ascii="Times New Roman" w:hAnsi="Times New Roman"/>
      <w:lang w:eastAsia="en-US"/>
    </w:rPr>
  </w:style>
  <w:style w:type="table" w:customStyle="1" w:styleId="ColorfulList-Accent14">
    <w:name w:val="Colorful List - Accent 14"/>
    <w:basedOn w:val="a9"/>
    <w:next w:val="-1"/>
    <w:uiPriority w:val="34"/>
    <w:rsid w:val="00C364EE"/>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9"/>
    <w:next w:val="4-5"/>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33">
    <w:name w:val="(文字) (文字)533"/>
    <w:semiHidden/>
    <w:rsid w:val="00C364EE"/>
    <w:rPr>
      <w:rFonts w:ascii="Times New Roman" w:hAnsi="Times New Roman"/>
      <w:lang w:eastAsia="en-US"/>
    </w:rPr>
  </w:style>
  <w:style w:type="table" w:customStyle="1" w:styleId="ColorfulList-Accent15">
    <w:name w:val="Colorful List - Accent 15"/>
    <w:basedOn w:val="a9"/>
    <w:next w:val="-1"/>
    <w:uiPriority w:val="34"/>
    <w:rsid w:val="00C364EE"/>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9"/>
    <w:next w:val="4-5"/>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C364EE"/>
    <w:pPr>
      <w:widowControl/>
      <w:tabs>
        <w:tab w:val="center" w:pos="4608"/>
        <w:tab w:val="right" w:pos="9216"/>
      </w:tabs>
      <w:autoSpaceDE w:val="0"/>
      <w:autoSpaceDN w:val="0"/>
      <w:adjustRightInd w:val="0"/>
      <w:snapToGrid w:val="0"/>
      <w:spacing w:after="120"/>
    </w:pPr>
    <w:rPr>
      <w:rFonts w:ascii="Times New Roman" w:eastAsia="宋体" w:hAnsi="Times New Roman" w:cs="Times New Roman"/>
      <w:kern w:val="0"/>
      <w:sz w:val="22"/>
      <w:lang w:eastAsia="ja-JP"/>
    </w:rPr>
  </w:style>
  <w:style w:type="paragraph" w:customStyle="1" w:styleId="tablecol">
    <w:name w:val="tablecol"/>
    <w:basedOn w:val="tablecell0"/>
    <w:qFormat/>
    <w:rsid w:val="00C364EE"/>
    <w:pPr>
      <w:spacing w:before="20" w:after="20"/>
      <w:jc w:val="center"/>
    </w:pPr>
    <w:rPr>
      <w:b/>
      <w:sz w:val="22"/>
      <w:szCs w:val="22"/>
    </w:rPr>
  </w:style>
  <w:style w:type="paragraph" w:customStyle="1" w:styleId="ydp76149c4fyiv9573453272msolistparagraph">
    <w:name w:val="ydp76149c4fyiv9573453272msolistparagraph"/>
    <w:basedOn w:val="a6"/>
    <w:uiPriority w:val="99"/>
    <w:rsid w:val="00C364EE"/>
    <w:pPr>
      <w:widowControl/>
      <w:spacing w:before="100" w:beforeAutospacing="1" w:after="100" w:afterAutospacing="1"/>
      <w:jc w:val="left"/>
    </w:pPr>
    <w:rPr>
      <w:rFonts w:ascii="Times New Roman" w:eastAsia="Calibri" w:hAnsi="Times New Roman" w:cs="Times New Roman"/>
      <w:kern w:val="0"/>
      <w:sz w:val="24"/>
      <w:szCs w:val="24"/>
      <w:lang w:eastAsia="en-US"/>
    </w:rPr>
  </w:style>
  <w:style w:type="character" w:customStyle="1" w:styleId="MTConvertedEquation">
    <w:name w:val="MTConvertedEquation"/>
    <w:rsid w:val="00C364EE"/>
    <w:rPr>
      <w:lang w:eastAsia="zh-CN"/>
    </w:rPr>
  </w:style>
  <w:style w:type="character" w:customStyle="1" w:styleId="gmail-il">
    <w:name w:val="gmail-il"/>
    <w:rsid w:val="00C364EE"/>
  </w:style>
  <w:style w:type="paragraph" w:customStyle="1" w:styleId="gmail-m-6486197391449858303msolistparagraph">
    <w:name w:val="gmail-m-6486197391449858303msolistparagraph"/>
    <w:basedOn w:val="a6"/>
    <w:rsid w:val="00C364EE"/>
    <w:pPr>
      <w:widowControl/>
      <w:spacing w:before="100" w:beforeAutospacing="1" w:after="100" w:afterAutospacing="1"/>
      <w:jc w:val="left"/>
    </w:pPr>
    <w:rPr>
      <w:rFonts w:ascii="Times New Roman" w:eastAsia="Times New Roman" w:hAnsi="Times New Roman" w:cs="Times New Roman"/>
      <w:kern w:val="0"/>
      <w:sz w:val="24"/>
      <w:szCs w:val="24"/>
    </w:rPr>
  </w:style>
  <w:style w:type="character" w:customStyle="1" w:styleId="afffff2">
    <w:name w:val="上角标"/>
    <w:rsid w:val="00C364EE"/>
    <w:rPr>
      <w:vertAlign w:val="superscript"/>
    </w:rPr>
  </w:style>
  <w:style w:type="character" w:customStyle="1" w:styleId="afffff3">
    <w:name w:val="下角标"/>
    <w:rsid w:val="00C364EE"/>
    <w:rPr>
      <w:vertAlign w:val="subscript"/>
    </w:rPr>
  </w:style>
  <w:style w:type="character" w:customStyle="1" w:styleId="afffff4">
    <w:name w:val="正文字符"/>
    <w:rsid w:val="00C364EE"/>
    <w:rPr>
      <w:rFonts w:ascii="Times New Roman" w:eastAsia="宋体" w:hAnsi="Times New Roman"/>
      <w:spacing w:val="6"/>
      <w:position w:val="0"/>
      <w:sz w:val="26"/>
    </w:rPr>
  </w:style>
  <w:style w:type="paragraph" w:customStyle="1" w:styleId="2f6">
    <w:name w:val="标题2"/>
    <w:basedOn w:val="a6"/>
    <w:rsid w:val="00C364EE"/>
    <w:pPr>
      <w:autoSpaceDE w:val="0"/>
      <w:autoSpaceDN w:val="0"/>
      <w:adjustRightInd w:val="0"/>
      <w:spacing w:line="360" w:lineRule="auto"/>
      <w:jc w:val="left"/>
    </w:pPr>
    <w:rPr>
      <w:rFonts w:ascii="宋体" w:eastAsia="宋体" w:hAnsi="Times New Roman" w:cs="Times New Roman"/>
      <w:kern w:val="0"/>
      <w:sz w:val="24"/>
      <w:szCs w:val="20"/>
    </w:rPr>
  </w:style>
  <w:style w:type="paragraph" w:customStyle="1" w:styleId="afffff5">
    <w:name w:val="缺省文本"/>
    <w:basedOn w:val="a6"/>
    <w:link w:val="Char3"/>
    <w:rsid w:val="00C364EE"/>
    <w:pPr>
      <w:autoSpaceDE w:val="0"/>
      <w:autoSpaceDN w:val="0"/>
      <w:adjustRightInd w:val="0"/>
      <w:spacing w:line="360" w:lineRule="auto"/>
      <w:jc w:val="left"/>
    </w:pPr>
    <w:rPr>
      <w:rFonts w:ascii="Times New Roman" w:eastAsia="宋体" w:hAnsi="Times New Roman" w:cs="Times New Roman"/>
      <w:kern w:val="0"/>
      <w:szCs w:val="20"/>
    </w:rPr>
  </w:style>
  <w:style w:type="character" w:customStyle="1" w:styleId="Char3">
    <w:name w:val="缺省文本 Char"/>
    <w:link w:val="afffff5"/>
    <w:rsid w:val="00C364EE"/>
    <w:rPr>
      <w:rFonts w:ascii="Times New Roman" w:eastAsia="宋体" w:hAnsi="Times New Roman" w:cs="Times New Roman"/>
      <w:kern w:val="0"/>
      <w:szCs w:val="20"/>
    </w:rPr>
  </w:style>
  <w:style w:type="paragraph" w:customStyle="1" w:styleId="afffff6">
    <w:name w:val="编写建议"/>
    <w:basedOn w:val="a6"/>
    <w:rsid w:val="00C364EE"/>
    <w:pPr>
      <w:autoSpaceDE w:val="0"/>
      <w:autoSpaceDN w:val="0"/>
      <w:adjustRightInd w:val="0"/>
      <w:spacing w:line="360" w:lineRule="auto"/>
      <w:ind w:left="1134"/>
    </w:pPr>
    <w:rPr>
      <w:rFonts w:ascii="Times New Roman" w:eastAsia="宋体" w:hAnsi="Times New Roman" w:cs="Times New Roman"/>
      <w:i/>
      <w:color w:val="0000FF"/>
      <w:kern w:val="0"/>
      <w:szCs w:val="20"/>
    </w:rPr>
  </w:style>
  <w:style w:type="paragraph" w:customStyle="1" w:styleId="afffff7">
    <w:name w:val="样式 编写建议"/>
    <w:basedOn w:val="a6"/>
    <w:next w:val="afffff8"/>
    <w:autoRedefine/>
    <w:rsid w:val="00C364EE"/>
    <w:pPr>
      <w:autoSpaceDE w:val="0"/>
      <w:autoSpaceDN w:val="0"/>
      <w:adjustRightInd w:val="0"/>
      <w:spacing w:line="360" w:lineRule="auto"/>
    </w:pPr>
    <w:rPr>
      <w:rFonts w:ascii="Times New Roman" w:eastAsia="楷体_GB2312" w:hAnsi="Times New Roman" w:cs="Times New Roman"/>
      <w:iCs/>
      <w:color w:val="000000"/>
      <w:kern w:val="0"/>
      <w:szCs w:val="20"/>
    </w:rPr>
  </w:style>
  <w:style w:type="paragraph" w:styleId="afffff8">
    <w:name w:val="Body Text First Indent"/>
    <w:basedOn w:val="a7"/>
    <w:link w:val="afffff9"/>
    <w:rsid w:val="00C364EE"/>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eastAsia="zh-CN"/>
    </w:rPr>
  </w:style>
  <w:style w:type="character" w:customStyle="1" w:styleId="afffff9">
    <w:name w:val="正文文本首行缩进 字符"/>
    <w:basedOn w:val="af"/>
    <w:link w:val="afffff8"/>
    <w:rsid w:val="00C364EE"/>
    <w:rPr>
      <w:rFonts w:ascii="Times New Roman" w:eastAsia="楷体"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8"/>
    <w:autoRedefine/>
    <w:rsid w:val="00C364EE"/>
    <w:pPr>
      <w:widowControl w:val="0"/>
      <w:adjustRightInd w:val="0"/>
      <w:spacing w:line="436" w:lineRule="exact"/>
      <w:ind w:left="357"/>
      <w:outlineLvl w:val="3"/>
    </w:pPr>
    <w:rPr>
      <w:rFonts w:ascii="Arial" w:eastAsia="黑体" w:hAnsi="Arial" w:cs="Arial"/>
      <w:snapToGrid w:val="0"/>
      <w:sz w:val="21"/>
      <w:szCs w:val="21"/>
      <w:lang w:eastAsia="zh-CN"/>
    </w:rPr>
  </w:style>
  <w:style w:type="paragraph" w:customStyle="1" w:styleId="afffffa">
    <w:name w:val="È±Ê¡ÎÄ±¾"/>
    <w:basedOn w:val="a6"/>
    <w:rsid w:val="00C364EE"/>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paragraph" w:customStyle="1" w:styleId="ParaChar">
    <w:name w:val="默认段落字体 Para Char"/>
    <w:basedOn w:val="a6"/>
    <w:rsid w:val="00C364EE"/>
    <w:pPr>
      <w:keepNext/>
      <w:autoSpaceDE w:val="0"/>
      <w:autoSpaceDN w:val="0"/>
      <w:adjustRightInd w:val="0"/>
      <w:jc w:val="left"/>
    </w:pPr>
    <w:rPr>
      <w:rFonts w:ascii="Times New Roman" w:eastAsia="宋体" w:hAnsi="Times New Roman" w:cs="Times New Roman"/>
      <w:kern w:val="0"/>
      <w:sz w:val="20"/>
      <w:szCs w:val="20"/>
    </w:rPr>
  </w:style>
  <w:style w:type="paragraph" w:customStyle="1" w:styleId="Char10">
    <w:name w:val="Char1"/>
    <w:basedOn w:val="a6"/>
    <w:rsid w:val="00C364EE"/>
    <w:pPr>
      <w:widowControl/>
      <w:spacing w:after="160" w:line="240" w:lineRule="exact"/>
      <w:jc w:val="left"/>
    </w:pPr>
    <w:rPr>
      <w:rFonts w:ascii="Verdana" w:eastAsia="宋体" w:hAnsi="Verdana" w:cs="Times New Roman"/>
      <w:kern w:val="0"/>
      <w:sz w:val="20"/>
      <w:szCs w:val="20"/>
      <w:lang w:eastAsia="en-US"/>
    </w:rPr>
  </w:style>
  <w:style w:type="paragraph" w:customStyle="1" w:styleId="a">
    <w:name w:val="图号"/>
    <w:basedOn w:val="a6"/>
    <w:rsid w:val="00C364EE"/>
    <w:pPr>
      <w:numPr>
        <w:numId w:val="54"/>
      </w:numPr>
      <w:tabs>
        <w:tab w:val="clear" w:pos="720"/>
      </w:tabs>
      <w:autoSpaceDE w:val="0"/>
      <w:autoSpaceDN w:val="0"/>
      <w:adjustRightInd w:val="0"/>
      <w:spacing w:before="105" w:line="360" w:lineRule="auto"/>
      <w:ind w:left="420" w:hanging="420"/>
      <w:jc w:val="center"/>
    </w:pPr>
    <w:rPr>
      <w:rFonts w:ascii="Times New Roman" w:eastAsia="宋体" w:hAnsi="Times New Roman" w:cs="Times New Roman"/>
      <w:kern w:val="0"/>
      <w:szCs w:val="21"/>
    </w:rPr>
  </w:style>
  <w:style w:type="paragraph" w:customStyle="1" w:styleId="3c">
    <w:name w:val="标题3"/>
    <w:basedOn w:val="a6"/>
    <w:rsid w:val="00C364EE"/>
    <w:pPr>
      <w:autoSpaceDE w:val="0"/>
      <w:autoSpaceDN w:val="0"/>
      <w:adjustRightInd w:val="0"/>
      <w:spacing w:line="360" w:lineRule="auto"/>
      <w:ind w:left="1134"/>
    </w:pPr>
    <w:rPr>
      <w:rFonts w:ascii="Times New Roman" w:eastAsia="宋体" w:hAnsi="Times New Roman" w:cs="Times New Roman"/>
      <w:i/>
      <w:color w:val="0000FF"/>
      <w:kern w:val="0"/>
      <w:szCs w:val="20"/>
      <w:u w:color="EEECE1"/>
    </w:rPr>
  </w:style>
  <w:style w:type="table" w:customStyle="1" w:styleId="111">
    <w:name w:val="网格型11"/>
    <w:basedOn w:val="a9"/>
    <w:next w:val="af5"/>
    <w:rsid w:val="00C364EE"/>
    <w:pPr>
      <w:widowControl w:val="0"/>
      <w:jc w:val="both"/>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表头文本"/>
    <w:rsid w:val="00C364EE"/>
    <w:pPr>
      <w:jc w:val="center"/>
    </w:pPr>
    <w:rPr>
      <w:rFonts w:ascii="Arial" w:eastAsia="宋体" w:hAnsi="Arial" w:cs="Times New Roman"/>
      <w:b/>
      <w:color w:val="1F497D"/>
      <w:kern w:val="0"/>
      <w:szCs w:val="21"/>
      <w:u w:color="EEECE1"/>
    </w:rPr>
  </w:style>
  <w:style w:type="paragraph" w:customStyle="1" w:styleId="GB2312242">
    <w:name w:val="楷体_GB2312 （正文）四号 行距: 固定值 24 磅 首行缩进:  2 字符"/>
    <w:basedOn w:val="a6"/>
    <w:qFormat/>
    <w:rsid w:val="00C364EE"/>
    <w:pPr>
      <w:spacing w:line="480" w:lineRule="exact"/>
      <w:ind w:firstLineChars="200" w:firstLine="560"/>
    </w:pPr>
    <w:rPr>
      <w:rFonts w:ascii="楷体_GB2312" w:eastAsia="楷体_GB2312" w:hAnsi="楷体_GB2312" w:cs="宋体"/>
      <w:color w:val="000000"/>
      <w:sz w:val="28"/>
      <w:szCs w:val="20"/>
      <w:u w:color="EEECE1"/>
    </w:rPr>
  </w:style>
  <w:style w:type="paragraph" w:customStyle="1" w:styleId="afffffc">
    <w:name w:val="表头样式"/>
    <w:basedOn w:val="a6"/>
    <w:rsid w:val="00C364EE"/>
    <w:pPr>
      <w:keepNext/>
      <w:widowControl/>
      <w:autoSpaceDE w:val="0"/>
      <w:autoSpaceDN w:val="0"/>
      <w:adjustRightInd w:val="0"/>
      <w:spacing w:line="360" w:lineRule="auto"/>
      <w:jc w:val="center"/>
    </w:pPr>
    <w:rPr>
      <w:rFonts w:ascii="Arial" w:eastAsia="宋体" w:hAnsi="Arial" w:cs="Times New Roman"/>
      <w:b/>
      <w:kern w:val="0"/>
      <w:szCs w:val="21"/>
      <w:u w:color="EEECE1"/>
    </w:rPr>
  </w:style>
  <w:style w:type="table" w:customStyle="1" w:styleId="1e">
    <w:name w:val="网格型浅色1"/>
    <w:basedOn w:val="a9"/>
    <w:next w:val="TableGridLight1"/>
    <w:uiPriority w:val="40"/>
    <w:rsid w:val="00C364EE"/>
    <w:rPr>
      <w:rFonts w:ascii="Times New Roman" w:eastAsia="宋体" w:hAnsi="Times New Roman" w:cs="Times New Roman"/>
      <w:kern w:val="0"/>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9"/>
    <w:uiPriority w:val="40"/>
    <w:rsid w:val="00C364EE"/>
    <w:rPr>
      <w:rFonts w:ascii="Times New Roman" w:eastAsia="宋体" w:hAnsi="Times New Roman" w:cs="Times New Roman"/>
      <w:kern w:val="0"/>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TOC1"/>
    <w:next w:val="TOC8"/>
    <w:uiPriority w:val="39"/>
    <w:rsid w:val="00C364EE"/>
    <w:pPr>
      <w:keepNext/>
      <w:keepLines/>
      <w:widowControl w:val="0"/>
      <w:tabs>
        <w:tab w:val="right" w:leader="dot" w:pos="9639"/>
      </w:tabs>
      <w:spacing w:before="180"/>
      <w:ind w:left="2693" w:right="425" w:hanging="2693"/>
    </w:pPr>
    <w:rPr>
      <w:rFonts w:eastAsia="宋体"/>
      <w:b/>
      <w:noProof/>
      <w:sz w:val="22"/>
      <w:szCs w:val="20"/>
      <w:u w:color="EEECE1"/>
      <w:lang w:val="en-GB"/>
    </w:rPr>
  </w:style>
  <w:style w:type="paragraph" w:customStyle="1" w:styleId="51b">
    <w:name w:val="目录 51"/>
    <w:basedOn w:val="TOC4"/>
    <w:next w:val="TOC5"/>
    <w:uiPriority w:val="39"/>
    <w:rsid w:val="00C364EE"/>
    <w:pPr>
      <w:keepLines/>
      <w:tabs>
        <w:tab w:val="right" w:leader="dot" w:pos="9639"/>
      </w:tabs>
      <w:ind w:leftChars="0" w:left="1701" w:right="425" w:hanging="1701"/>
      <w:jc w:val="left"/>
    </w:pPr>
    <w:rPr>
      <w:rFonts w:ascii="Times New Roman" w:eastAsia="宋体" w:hAnsi="Times New Roman" w:cs="Times New Roman"/>
      <w:noProof/>
      <w:kern w:val="0"/>
      <w:sz w:val="20"/>
      <w:szCs w:val="20"/>
      <w:lang w:val="en-GB" w:eastAsia="en-US"/>
    </w:rPr>
  </w:style>
  <w:style w:type="paragraph" w:customStyle="1" w:styleId="411">
    <w:name w:val="目录 41"/>
    <w:basedOn w:val="TOC3"/>
    <w:next w:val="TOC4"/>
    <w:uiPriority w:val="39"/>
    <w:rsid w:val="00C364EE"/>
    <w:pPr>
      <w:keepLines/>
      <w:tabs>
        <w:tab w:val="right" w:leader="dot" w:pos="9639"/>
      </w:tabs>
      <w:ind w:leftChars="0" w:left="1418" w:right="425" w:hanging="1418"/>
      <w:jc w:val="left"/>
    </w:pPr>
    <w:rPr>
      <w:rFonts w:ascii="Times New Roman" w:eastAsia="宋体" w:hAnsi="Times New Roman" w:cs="Times New Roman"/>
      <w:noProof/>
      <w:kern w:val="0"/>
      <w:sz w:val="20"/>
      <w:szCs w:val="20"/>
      <w:u w:color="EEECE1"/>
      <w:lang w:val="en-GB" w:eastAsia="en-US"/>
    </w:rPr>
  </w:style>
  <w:style w:type="paragraph" w:customStyle="1" w:styleId="610">
    <w:name w:val="目录 61"/>
    <w:basedOn w:val="TOC5"/>
    <w:next w:val="a6"/>
    <w:uiPriority w:val="39"/>
    <w:rsid w:val="00C364EE"/>
    <w:pPr>
      <w:keepLines/>
      <w:tabs>
        <w:tab w:val="right" w:leader="dot" w:pos="9639"/>
      </w:tabs>
      <w:ind w:leftChars="0" w:left="1985" w:right="425" w:hanging="1985"/>
      <w:jc w:val="left"/>
    </w:pPr>
    <w:rPr>
      <w:rFonts w:ascii="Times New Roman" w:eastAsia="宋体" w:hAnsi="Times New Roman" w:cs="Times New Roman"/>
      <w:noProof/>
      <w:kern w:val="0"/>
      <w:sz w:val="20"/>
      <w:szCs w:val="20"/>
      <w:lang w:val="en-GB" w:eastAsia="en-US"/>
    </w:rPr>
  </w:style>
  <w:style w:type="paragraph" w:customStyle="1" w:styleId="711">
    <w:name w:val="目录 71"/>
    <w:basedOn w:val="TOC6"/>
    <w:next w:val="a6"/>
    <w:uiPriority w:val="39"/>
    <w:rsid w:val="00C364EE"/>
    <w:pPr>
      <w:keepLines/>
      <w:tabs>
        <w:tab w:val="right" w:leader="dot" w:pos="9639"/>
      </w:tabs>
      <w:ind w:leftChars="0" w:left="2268" w:right="425" w:hanging="2268"/>
      <w:jc w:val="left"/>
    </w:pPr>
    <w:rPr>
      <w:rFonts w:ascii="Times New Roman" w:eastAsia="宋体" w:hAnsi="Times New Roman" w:cs="Times New Roman"/>
      <w:noProof/>
      <w:kern w:val="0"/>
      <w:sz w:val="20"/>
      <w:szCs w:val="20"/>
      <w:lang w:val="en-GB" w:eastAsia="en-US"/>
    </w:rPr>
  </w:style>
  <w:style w:type="table" w:customStyle="1" w:styleId="2f7">
    <w:name w:val="网格型2"/>
    <w:basedOn w:val="a9"/>
    <w:next w:val="af5"/>
    <w:uiPriority w:val="39"/>
    <w:qFormat/>
    <w:rsid w:val="00C364EE"/>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9"/>
    <w:next w:val="af5"/>
    <w:uiPriority w:val="39"/>
    <w:rsid w:val="00C364EE"/>
    <w:pPr>
      <w:widowControl w:val="0"/>
      <w:autoSpaceDE w:val="0"/>
      <w:autoSpaceDN w:val="0"/>
      <w:adjustRightInd w:val="0"/>
      <w:spacing w:after="120"/>
      <w:jc w:val="both"/>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a9"/>
    <w:next w:val="TableGridLight1"/>
    <w:uiPriority w:val="40"/>
    <w:rsid w:val="00C364EE"/>
    <w:rPr>
      <w:rFonts w:ascii="Times New Roman" w:eastAsia="宋体" w:hAnsi="Times New Roman" w:cs="Times New Roman"/>
      <w:kern w:val="0"/>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8">
    <w:name w:val="网格型浅色2"/>
    <w:basedOn w:val="a9"/>
    <w:next w:val="TableGridLight1"/>
    <w:uiPriority w:val="40"/>
    <w:rsid w:val="00C364EE"/>
    <w:rPr>
      <w:rFonts w:ascii="Times New Roman" w:eastAsia="宋体" w:hAnsi="Times New Roman" w:cs="Times New Roman"/>
      <w:kern w:val="0"/>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9"/>
    <w:next w:val="af5"/>
    <w:uiPriority w:val="39"/>
    <w:qFormat/>
    <w:rsid w:val="00C364EE"/>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9"/>
    <w:next w:val="TableGridLight1"/>
    <w:uiPriority w:val="40"/>
    <w:rsid w:val="00C364EE"/>
    <w:rPr>
      <w:rFonts w:ascii="Calibri" w:eastAsia="宋体"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32">
    <w:name w:val="(文字) (文字)532"/>
    <w:semiHidden/>
    <w:rsid w:val="00C364EE"/>
    <w:rPr>
      <w:rFonts w:ascii="Times New Roman" w:hAnsi="Times New Roman"/>
      <w:lang w:eastAsia="en-US"/>
    </w:rPr>
  </w:style>
  <w:style w:type="table" w:customStyle="1" w:styleId="TableGrid2">
    <w:name w:val="Table Grid2"/>
    <w:basedOn w:val="a9"/>
    <w:next w:val="af5"/>
    <w:rsid w:val="00C364EE"/>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C364EE"/>
    <w:pPr>
      <w:overflowPunct w:val="0"/>
      <w:autoSpaceDE w:val="0"/>
      <w:autoSpaceDN w:val="0"/>
      <w:adjustRightInd w:val="0"/>
      <w:ind w:firstLineChars="200" w:firstLine="420"/>
    </w:pPr>
    <w:rPr>
      <w:rFonts w:ascii="Times New Roman" w:eastAsia="宋体" w:hAnsi="Times New Roman" w:cs="Times New Roman"/>
      <w:szCs w:val="24"/>
      <w:lang w:eastAsia="en-US"/>
    </w:rPr>
  </w:style>
  <w:style w:type="paragraph" w:customStyle="1" w:styleId="rProposalsubsub">
    <w:name w:val="rProposal_sub_sub"/>
    <w:basedOn w:val="Proposalsubsub"/>
    <w:link w:val="rProposalsubsubChar"/>
    <w:qFormat/>
    <w:rsid w:val="00C364EE"/>
    <w:pPr>
      <w:tabs>
        <w:tab w:val="left" w:pos="1701"/>
      </w:tabs>
      <w:ind w:left="1985" w:hanging="425"/>
    </w:pPr>
    <w:rPr>
      <w:i/>
      <w:sz w:val="22"/>
    </w:rPr>
  </w:style>
  <w:style w:type="character" w:customStyle="1" w:styleId="rProposalsubsubChar">
    <w:name w:val="rProposal_sub_sub Char"/>
    <w:link w:val="rProposalsubsub"/>
    <w:rsid w:val="00C364EE"/>
    <w:rPr>
      <w:rFonts w:ascii="Times New Roman" w:eastAsia="Malgun Gothic" w:hAnsi="Times New Roman" w:cs="Times New Roman"/>
      <w:i/>
      <w:sz w:val="22"/>
      <w:lang w:eastAsia="ko-KR"/>
    </w:rPr>
  </w:style>
  <w:style w:type="paragraph" w:customStyle="1" w:styleId="CharChar1CharCharCharCharCharCharCharCharCharCharCharCharCharCharChar36">
    <w:name w:val="Char Char1 Char Char Char Char Char Char Char Char Char Char Char Char Char Char Char36"/>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31">
    <w:name w:val="(文字) (文字)531"/>
    <w:semiHidden/>
    <w:rsid w:val="00C364EE"/>
    <w:rPr>
      <w:rFonts w:ascii="Times New Roman" w:hAnsi="Times New Roman"/>
      <w:lang w:eastAsia="en-US"/>
    </w:rPr>
  </w:style>
  <w:style w:type="paragraph" w:customStyle="1" w:styleId="3f">
    <w:name w:val="목록 단락3"/>
    <w:basedOn w:val="a6"/>
    <w:uiPriority w:val="34"/>
    <w:qFormat/>
    <w:rsid w:val="00C364EE"/>
    <w:pPr>
      <w:widowControl/>
      <w:ind w:left="720"/>
      <w:contextualSpacing/>
    </w:pPr>
    <w:rPr>
      <w:rFonts w:ascii="Calibri" w:eastAsia="Malgun Gothic" w:hAnsi="Calibri" w:cs="Times New Roman"/>
      <w:kern w:val="0"/>
      <w:sz w:val="22"/>
      <w:lang w:eastAsia="en-US"/>
    </w:rPr>
  </w:style>
  <w:style w:type="paragraph" w:customStyle="1" w:styleId="reference0">
    <w:name w:val="reference"/>
    <w:basedOn w:val="a6"/>
    <w:uiPriority w:val="99"/>
    <w:qFormat/>
    <w:rsid w:val="00C364EE"/>
    <w:pPr>
      <w:numPr>
        <w:numId w:val="55"/>
      </w:numPr>
      <w:autoSpaceDE w:val="0"/>
      <w:autoSpaceDN w:val="0"/>
      <w:adjustRightInd w:val="0"/>
      <w:spacing w:after="60"/>
    </w:pPr>
    <w:rPr>
      <w:rFonts w:ascii="Calibri" w:eastAsia="Times New Roman" w:hAnsi="Calibri" w:cs="Times New Roman"/>
      <w:kern w:val="0"/>
      <w:sz w:val="22"/>
      <w:lang w:eastAsia="en-US"/>
    </w:rPr>
  </w:style>
  <w:style w:type="paragraph" w:customStyle="1" w:styleId="CharChar1CharCharCharCharCharCharCharCharCharCharCharCharCharCharChar35">
    <w:name w:val="Char Char1 Char Char Char Char Char Char Char Char Char Char Char Char Char Char Char35"/>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30">
    <w:name w:val="(文字) (文字)530"/>
    <w:semiHidden/>
    <w:rsid w:val="00C364EE"/>
    <w:rPr>
      <w:rFonts w:ascii="Times New Roman" w:hAnsi="Times New Roman"/>
      <w:lang w:eastAsia="en-US"/>
    </w:rPr>
  </w:style>
  <w:style w:type="table" w:customStyle="1" w:styleId="ColorfulList-Accent16">
    <w:name w:val="Colorful List - Accent 16"/>
    <w:basedOn w:val="a9"/>
    <w:next w:val="-1"/>
    <w:uiPriority w:val="34"/>
    <w:rsid w:val="00C364EE"/>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9"/>
    <w:next w:val="4-5"/>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C364EE"/>
    <w:pPr>
      <w:numPr>
        <w:numId w:val="56"/>
      </w:numPr>
    </w:pPr>
  </w:style>
  <w:style w:type="paragraph" w:customStyle="1" w:styleId="3GPPText">
    <w:name w:val="3GPP Text"/>
    <w:basedOn w:val="a6"/>
    <w:link w:val="3GPPTextChar"/>
    <w:qFormat/>
    <w:rsid w:val="00C364EE"/>
    <w:pPr>
      <w:widowControl/>
      <w:overflowPunct w:val="0"/>
      <w:autoSpaceDE w:val="0"/>
      <w:autoSpaceDN w:val="0"/>
      <w:adjustRightInd w:val="0"/>
      <w:spacing w:before="120" w:after="180"/>
      <w:textAlignment w:val="baseline"/>
    </w:pPr>
    <w:rPr>
      <w:rFonts w:ascii="Times New Roman" w:eastAsia="Times New Roman" w:hAnsi="Times New Roman" w:cs="Times New Roman"/>
      <w:kern w:val="0"/>
      <w:sz w:val="22"/>
      <w:szCs w:val="20"/>
      <w:lang w:eastAsia="en-GB"/>
    </w:rPr>
  </w:style>
  <w:style w:type="character" w:customStyle="1" w:styleId="3GPPTextChar">
    <w:name w:val="3GPP Text Char"/>
    <w:link w:val="3GPPText"/>
    <w:qFormat/>
    <w:rsid w:val="00C364EE"/>
    <w:rPr>
      <w:rFonts w:ascii="Times New Roman" w:eastAsia="Times New Roman" w:hAnsi="Times New Roman" w:cs="Times New Roman"/>
      <w:kern w:val="0"/>
      <w:sz w:val="22"/>
      <w:szCs w:val="20"/>
      <w:lang w:eastAsia="en-GB"/>
    </w:rPr>
  </w:style>
  <w:style w:type="paragraph" w:customStyle="1" w:styleId="3GPPAgreements">
    <w:name w:val="3GPP Agreements"/>
    <w:basedOn w:val="a6"/>
    <w:link w:val="3GPPAgreementsChar"/>
    <w:qFormat/>
    <w:rsid w:val="00C364EE"/>
    <w:pPr>
      <w:widowControl/>
      <w:numPr>
        <w:numId w:val="57"/>
      </w:numPr>
      <w:overflowPunct w:val="0"/>
      <w:autoSpaceDE w:val="0"/>
      <w:autoSpaceDN w:val="0"/>
      <w:adjustRightInd w:val="0"/>
      <w:spacing w:before="60" w:after="60"/>
      <w:textAlignment w:val="baseline"/>
    </w:pPr>
    <w:rPr>
      <w:rFonts w:ascii="Times New Roman" w:eastAsia="Times New Roman" w:hAnsi="Times New Roman" w:cs="Times New Roman"/>
      <w:kern w:val="0"/>
      <w:sz w:val="22"/>
      <w:szCs w:val="20"/>
    </w:rPr>
  </w:style>
  <w:style w:type="character" w:customStyle="1" w:styleId="3GPPAgreementsChar">
    <w:name w:val="3GPP Agreements Char"/>
    <w:link w:val="3GPPAgreements"/>
    <w:qFormat/>
    <w:rsid w:val="00C364EE"/>
    <w:rPr>
      <w:rFonts w:ascii="Times New Roman" w:eastAsia="Times New Roman" w:hAnsi="Times New Roman" w:cs="Times New Roman"/>
      <w:kern w:val="0"/>
      <w:sz w:val="22"/>
      <w:szCs w:val="20"/>
    </w:rPr>
  </w:style>
  <w:style w:type="paragraph" w:customStyle="1" w:styleId="1f">
    <w:name w:val="목록 단락1"/>
    <w:basedOn w:val="a6"/>
    <w:uiPriority w:val="34"/>
    <w:qFormat/>
    <w:rsid w:val="00C364EE"/>
    <w:pPr>
      <w:widowControl/>
      <w:snapToGrid w:val="0"/>
      <w:spacing w:after="100" w:afterAutospacing="1"/>
      <w:ind w:leftChars="400" w:left="400"/>
    </w:pPr>
    <w:rPr>
      <w:rFonts w:ascii="Times New Roman" w:eastAsia="MS Gothic" w:hAnsi="Times New Roman" w:cs="Times New Roman"/>
      <w:kern w:val="0"/>
      <w:sz w:val="24"/>
      <w:szCs w:val="20"/>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36">
    <w:name w:val="(文字) (文字)536"/>
    <w:semiHidden/>
    <w:rsid w:val="00C364EE"/>
    <w:rPr>
      <w:rFonts w:ascii="Times New Roman" w:hAnsi="Times New Roman"/>
      <w:lang w:eastAsia="en-US"/>
    </w:rPr>
  </w:style>
  <w:style w:type="table" w:customStyle="1" w:styleId="ColorfulList-Accent17">
    <w:name w:val="Colorful List - Accent 17"/>
    <w:basedOn w:val="a9"/>
    <w:next w:val="-1"/>
    <w:uiPriority w:val="34"/>
    <w:rsid w:val="00C364EE"/>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9"/>
    <w:uiPriority w:val="39"/>
    <w:qFormat/>
    <w:rsid w:val="00C364EE"/>
    <w:pPr>
      <w:spacing w:after="160" w:line="259" w:lineRule="auto"/>
    </w:pPr>
    <w:rPr>
      <w:rFonts w:ascii="Calibri" w:eastAsia="宋体" w:hAnsi="Calibri" w:cs="Times New Roman"/>
      <w:kern w:val="0"/>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9"/>
    <w:next w:val="4-5"/>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C364EE"/>
    <w:rPr>
      <w:rFonts w:eastAsia="宋体"/>
      <w:lang w:val="en-GB" w:eastAsia="en-US"/>
    </w:rPr>
  </w:style>
  <w:style w:type="character" w:customStyle="1" w:styleId="BoldCommentsChar">
    <w:name w:val="Bold Comments Char"/>
    <w:link w:val="BoldComments"/>
    <w:rsid w:val="00C364EE"/>
    <w:rPr>
      <w:rFonts w:ascii="Arial" w:eastAsia="MS Mincho" w:hAnsi="Arial"/>
      <w:b/>
      <w:szCs w:val="24"/>
    </w:rPr>
  </w:style>
  <w:style w:type="paragraph" w:customStyle="1" w:styleId="BoldComments">
    <w:name w:val="Bold Comments"/>
    <w:basedOn w:val="a6"/>
    <w:link w:val="BoldCommentsChar"/>
    <w:qFormat/>
    <w:rsid w:val="00C364EE"/>
    <w:pPr>
      <w:widowControl/>
      <w:spacing w:before="240" w:after="60"/>
      <w:jc w:val="left"/>
      <w:outlineLvl w:val="8"/>
    </w:pPr>
    <w:rPr>
      <w:rFonts w:ascii="Arial" w:eastAsia="MS Mincho" w:hAnsi="Arial"/>
      <w:b/>
      <w:szCs w:val="24"/>
    </w:rPr>
  </w:style>
  <w:style w:type="paragraph" w:customStyle="1" w:styleId="CharChar1CharCharCharCharCharCharCharCharCharCharCharCharCharCharChar44">
    <w:name w:val="Char Char1 Char Char Char Char Char Char Char Char Char Char Char Char Char Char Char44"/>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39">
    <w:name w:val="(文字) (文字)539"/>
    <w:semiHidden/>
    <w:rsid w:val="00C364EE"/>
    <w:rPr>
      <w:rFonts w:ascii="Times New Roman" w:hAnsi="Times New Roman"/>
      <w:lang w:eastAsia="en-US"/>
    </w:rPr>
  </w:style>
  <w:style w:type="table" w:customStyle="1" w:styleId="ColorfulList-Accent18">
    <w:name w:val="Colorful List - Accent 18"/>
    <w:basedOn w:val="a9"/>
    <w:next w:val="-1"/>
    <w:uiPriority w:val="34"/>
    <w:rsid w:val="00C364EE"/>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9"/>
    <w:next w:val="4-5"/>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C364EE"/>
    <w:pPr>
      <w:numPr>
        <w:numId w:val="15"/>
      </w:numPr>
    </w:pPr>
  </w:style>
  <w:style w:type="paragraph" w:customStyle="1" w:styleId="agreement">
    <w:name w:val="agreement"/>
    <w:basedOn w:val="a6"/>
    <w:rsid w:val="00C364EE"/>
    <w:pPr>
      <w:widowControl/>
      <w:numPr>
        <w:numId w:val="58"/>
      </w:numPr>
      <w:spacing w:line="240" w:lineRule="exact"/>
      <w:jc w:val="left"/>
    </w:pPr>
    <w:rPr>
      <w:rFonts w:ascii="Times New Roman" w:eastAsia="Batang" w:hAnsi="Times New Roman" w:cs="Times New Roman"/>
      <w:kern w:val="0"/>
      <w:sz w:val="20"/>
      <w:szCs w:val="20"/>
    </w:rPr>
  </w:style>
  <w:style w:type="numbering" w:customStyle="1" w:styleId="StyleBulletedSymbolsymbolLeft025Hanging02531">
    <w:name w:val="Style Bulleted Symbol (symbol) Left:  0.25&quot; Hanging:  0.25&quot;31"/>
    <w:basedOn w:val="aa"/>
    <w:rsid w:val="00C364EE"/>
  </w:style>
  <w:style w:type="paragraph" w:customStyle="1" w:styleId="CharChar1CharCharCharCharCharCharCharCharCharCharCharCharCharCharChar43">
    <w:name w:val="Char Char1 Char Char Char Char Char Char Char Char Char Char Char Char Char Char Char43"/>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38">
    <w:name w:val="(文字) (文字)538"/>
    <w:semiHidden/>
    <w:rsid w:val="00C364EE"/>
    <w:rPr>
      <w:rFonts w:ascii="Times New Roman" w:hAnsi="Times New Roman"/>
      <w:lang w:eastAsia="en-US"/>
    </w:rPr>
  </w:style>
  <w:style w:type="table" w:customStyle="1" w:styleId="ColorfulList-Accent19">
    <w:name w:val="Colorful List - Accent 19"/>
    <w:basedOn w:val="a9"/>
    <w:next w:val="-1"/>
    <w:uiPriority w:val="34"/>
    <w:rsid w:val="00C364EE"/>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9"/>
    <w:next w:val="4-5"/>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C364EE"/>
    <w:pPr>
      <w:numPr>
        <w:numId w:val="12"/>
      </w:numPr>
    </w:pPr>
  </w:style>
  <w:style w:type="table" w:customStyle="1" w:styleId="TableGrid3">
    <w:name w:val="Table Grid3"/>
    <w:basedOn w:val="a9"/>
    <w:next w:val="af5"/>
    <w:uiPriority w:val="39"/>
    <w:rsid w:val="00C364EE"/>
    <w:pPr>
      <w:jc w:val="both"/>
    </w:pPr>
    <w:rPr>
      <w:rFonts w:ascii="Malgun Gothic" w:eastAsia="Malgun Gothic" w:hAnsi="Malgun Gothic" w:cs="Times New Roman"/>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9"/>
    <w:next w:val="-1"/>
    <w:uiPriority w:val="34"/>
    <w:rsid w:val="00C364EE"/>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d">
    <w:name w:val="Intense Emphasis"/>
    <w:uiPriority w:val="21"/>
    <w:qFormat/>
    <w:rsid w:val="00C364EE"/>
    <w:rPr>
      <w:i/>
      <w:iCs/>
      <w:color w:val="4F81BD"/>
    </w:rPr>
  </w:style>
  <w:style w:type="table" w:customStyle="1" w:styleId="GridTable4-Accent510">
    <w:name w:val="Grid Table 4 - Accent 510"/>
    <w:basedOn w:val="a9"/>
    <w:next w:val="4-5"/>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paragraph0">
    <w:name w:val="paragraph"/>
    <w:basedOn w:val="a6"/>
    <w:uiPriority w:val="99"/>
    <w:qFormat/>
    <w:rsid w:val="00C364EE"/>
    <w:pPr>
      <w:widowControl/>
      <w:spacing w:line="259" w:lineRule="auto"/>
      <w:jc w:val="left"/>
    </w:pPr>
    <w:rPr>
      <w:rFonts w:eastAsia="Times New Roman"/>
      <w:kern w:val="0"/>
      <w:sz w:val="24"/>
      <w:szCs w:val="24"/>
      <w:lang w:eastAsia="en-US"/>
    </w:rPr>
  </w:style>
  <w:style w:type="character" w:customStyle="1" w:styleId="spellingerror">
    <w:name w:val="spellingerror"/>
    <w:basedOn w:val="a8"/>
    <w:qFormat/>
    <w:rsid w:val="00C364EE"/>
  </w:style>
  <w:style w:type="character" w:customStyle="1" w:styleId="normaltextrun1">
    <w:name w:val="normaltextrun1"/>
    <w:basedOn w:val="a8"/>
    <w:rsid w:val="00C364EE"/>
  </w:style>
  <w:style w:type="character" w:customStyle="1" w:styleId="eop">
    <w:name w:val="eop"/>
    <w:basedOn w:val="a8"/>
    <w:qFormat/>
    <w:rsid w:val="00C364EE"/>
  </w:style>
  <w:style w:type="paragraph" w:customStyle="1" w:styleId="CharChar1CharCharCharCharCharCharCharCharCharCharCharCharCharCharChar42">
    <w:name w:val="Char Char1 Char Char Char Char Char Char Char Char Char Char Char Char Char Char Char42"/>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37">
    <w:name w:val="(文字) (文字)537"/>
    <w:semiHidden/>
    <w:rsid w:val="00C364EE"/>
    <w:rPr>
      <w:rFonts w:ascii="Times New Roman" w:hAnsi="Times New Roman"/>
      <w:lang w:eastAsia="en-US"/>
    </w:rPr>
  </w:style>
  <w:style w:type="paragraph" w:customStyle="1" w:styleId="PropObs">
    <w:name w:val="PropObs"/>
    <w:basedOn w:val="a6"/>
    <w:link w:val="PropObsChar"/>
    <w:qFormat/>
    <w:rsid w:val="00C364EE"/>
    <w:pPr>
      <w:widowControl/>
      <w:numPr>
        <w:numId w:val="59"/>
      </w:numPr>
      <w:ind w:left="1134" w:hanging="1134"/>
    </w:pPr>
    <w:rPr>
      <w:rFonts w:ascii="Calibri" w:eastAsia="MS Mincho" w:hAnsi="Calibri" w:cs="Times New Roman"/>
      <w:b/>
      <w:kern w:val="0"/>
      <w:sz w:val="20"/>
      <w:szCs w:val="20"/>
      <w:lang w:val="en-GB" w:eastAsia="sv-SE"/>
    </w:rPr>
  </w:style>
  <w:style w:type="character" w:customStyle="1" w:styleId="PropObsChar">
    <w:name w:val="PropObs Char"/>
    <w:link w:val="PropObs"/>
    <w:rsid w:val="00C364EE"/>
    <w:rPr>
      <w:rFonts w:ascii="Calibri" w:eastAsia="MS Mincho" w:hAnsi="Calibri" w:cs="Times New Roman"/>
      <w:b/>
      <w:kern w:val="0"/>
      <w:sz w:val="20"/>
      <w:szCs w:val="20"/>
      <w:lang w:val="en-GB" w:eastAsia="sv-SE"/>
    </w:rPr>
  </w:style>
  <w:style w:type="character" w:styleId="afffffe">
    <w:name w:val="Mention"/>
    <w:uiPriority w:val="99"/>
    <w:unhideWhenUsed/>
    <w:rsid w:val="00C364EE"/>
    <w:rPr>
      <w:color w:val="2B579A"/>
      <w:shd w:val="clear" w:color="auto" w:fill="E6E6E6"/>
    </w:rPr>
  </w:style>
  <w:style w:type="character" w:customStyle="1" w:styleId="ProposalsubChar">
    <w:name w:val="Proposal_sub Char"/>
    <w:link w:val="Proposalsub"/>
    <w:rsid w:val="00C364EE"/>
    <w:rPr>
      <w:rFonts w:ascii="Times New Roman" w:eastAsia="Malgun Gothic" w:hAnsi="Times New Roman" w:cs="Times New Roman"/>
      <w:sz w:val="20"/>
      <w:lang w:eastAsia="ko-KR"/>
    </w:rPr>
  </w:style>
  <w:style w:type="character" w:customStyle="1" w:styleId="ProposalsubsubChar">
    <w:name w:val="Proposal_sub_sub Char"/>
    <w:link w:val="Proposalsubsub"/>
    <w:rsid w:val="00C364EE"/>
    <w:rPr>
      <w:rFonts w:ascii="Times New Roman" w:eastAsia="Malgun Gothic" w:hAnsi="Times New Roman" w:cs="Times New Roman"/>
      <w:sz w:val="20"/>
      <w:lang w:eastAsia="ko-KR"/>
    </w:rPr>
  </w:style>
  <w:style w:type="table" w:styleId="6-1">
    <w:name w:val="Grid Table 6 Colorful Accent 1"/>
    <w:basedOn w:val="a9"/>
    <w:uiPriority w:val="51"/>
    <w:rsid w:val="00C364EE"/>
    <w:rPr>
      <w:rFonts w:ascii="Times New Roman" w:eastAsia="Batang" w:hAnsi="Times New Roman" w:cs="Times New Roman"/>
      <w:color w:val="2F5496"/>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C364EE"/>
    <w:pPr>
      <w:widowControl/>
      <w:spacing w:before="100" w:beforeAutospacing="1" w:after="100" w:afterAutospacing="1"/>
      <w:jc w:val="left"/>
    </w:pPr>
    <w:rPr>
      <w:rFonts w:ascii="Calibri" w:eastAsia="Calibri" w:hAnsi="Calibri" w:cs="Calibri"/>
      <w:kern w:val="0"/>
      <w:sz w:val="22"/>
      <w:lang w:val="en-GB" w:eastAsia="en-GB"/>
    </w:rPr>
  </w:style>
  <w:style w:type="paragraph" w:customStyle="1" w:styleId="fp0">
    <w:name w:val="fp"/>
    <w:basedOn w:val="a6"/>
    <w:rsid w:val="00C364EE"/>
    <w:pPr>
      <w:widowControl/>
      <w:spacing w:before="100" w:beforeAutospacing="1" w:after="100" w:afterAutospacing="1"/>
      <w:jc w:val="left"/>
    </w:pPr>
    <w:rPr>
      <w:rFonts w:ascii="Calibri" w:eastAsia="Calibri" w:hAnsi="Calibri" w:cs="Calibri"/>
      <w:kern w:val="0"/>
      <w:sz w:val="22"/>
      <w:lang w:val="en-GB" w:eastAsia="en-GB"/>
    </w:rPr>
  </w:style>
  <w:style w:type="paragraph" w:customStyle="1" w:styleId="2f9">
    <w:name w:val="正文2"/>
    <w:qFormat/>
    <w:rsid w:val="00C364EE"/>
    <w:pPr>
      <w:spacing w:before="100" w:beforeAutospacing="1" w:after="100" w:afterAutospacing="1"/>
      <w:ind w:left="720" w:hanging="720"/>
    </w:pPr>
    <w:rPr>
      <w:rFonts w:ascii="Times" w:eastAsia="宋体" w:hAnsi="Times" w:cs="宋体"/>
      <w:kern w:val="0"/>
      <w:sz w:val="24"/>
      <w:szCs w:val="24"/>
    </w:rPr>
  </w:style>
  <w:style w:type="paragraph" w:customStyle="1" w:styleId="CharChar1CharCharCharCharCharCharCharCharCharCharCharCharCharCharChar63">
    <w:name w:val="Char Char1 Char Char Char Char Char Char Char Char Char Char Char Char Char Char Char63"/>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58">
    <w:name w:val="(文字) (文字)558"/>
    <w:semiHidden/>
    <w:rsid w:val="00C364EE"/>
    <w:rPr>
      <w:rFonts w:ascii="Times New Roman" w:hAnsi="Times New Roman"/>
      <w:lang w:eastAsia="en-US"/>
    </w:rPr>
  </w:style>
  <w:style w:type="character" w:customStyle="1" w:styleId="fontstyle01">
    <w:name w:val="fontstyle01"/>
    <w:basedOn w:val="a8"/>
    <w:qFormat/>
    <w:rsid w:val="00C364EE"/>
    <w:rPr>
      <w:rFonts w:ascii="TimesNewRomanPSMT" w:hAnsi="TimesNewRomanPSMT" w:hint="default"/>
      <w:b w:val="0"/>
      <w:bCs w:val="0"/>
      <w:i w:val="0"/>
      <w:iCs w:val="0"/>
      <w:color w:val="000000"/>
      <w:sz w:val="20"/>
      <w:szCs w:val="20"/>
    </w:rPr>
  </w:style>
  <w:style w:type="character" w:customStyle="1" w:styleId="fontstyle21">
    <w:name w:val="fontstyle21"/>
    <w:basedOn w:val="a8"/>
    <w:rsid w:val="00C364E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57">
    <w:name w:val="(文字) (文字)557"/>
    <w:semiHidden/>
    <w:rsid w:val="00C364E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56">
    <w:name w:val="(文字) (文字)556"/>
    <w:semiHidden/>
    <w:rsid w:val="00C364E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55">
    <w:name w:val="(文字) (文字)555"/>
    <w:semiHidden/>
    <w:rsid w:val="00C364E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54">
    <w:name w:val="(文字) (文字)554"/>
    <w:semiHidden/>
    <w:rsid w:val="00C364EE"/>
    <w:rPr>
      <w:rFonts w:ascii="Times New Roman" w:hAnsi="Times New Roman"/>
      <w:lang w:eastAsia="en-US"/>
    </w:rPr>
  </w:style>
  <w:style w:type="paragraph" w:customStyle="1" w:styleId="5c">
    <w:name w:val="列出段落5"/>
    <w:basedOn w:val="a6"/>
    <w:uiPriority w:val="99"/>
    <w:qFormat/>
    <w:rsid w:val="00C364EE"/>
    <w:pPr>
      <w:widowControl/>
      <w:spacing w:beforeLines="50" w:before="50" w:after="120" w:line="276" w:lineRule="auto"/>
      <w:ind w:firstLineChars="200" w:firstLine="420"/>
    </w:pPr>
    <w:rPr>
      <w:rFonts w:ascii="Times New Roman" w:eastAsia="宋体" w:hAnsi="Times New Roman" w:cs="Times New Roman"/>
      <w:kern w:val="0"/>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53">
    <w:name w:val="(文字) (文字)553"/>
    <w:semiHidden/>
    <w:rsid w:val="00C364E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52">
    <w:name w:val="(文字) (文字)552"/>
    <w:semiHidden/>
    <w:rsid w:val="00C364EE"/>
    <w:rPr>
      <w:rFonts w:ascii="Times New Roman" w:hAnsi="Times New Roman"/>
      <w:lang w:eastAsia="en-US"/>
    </w:rPr>
  </w:style>
  <w:style w:type="character" w:customStyle="1" w:styleId="normaltextrun">
    <w:name w:val="normaltextrun"/>
    <w:basedOn w:val="a8"/>
    <w:qFormat/>
    <w:rsid w:val="00C364EE"/>
  </w:style>
  <w:style w:type="paragraph" w:customStyle="1" w:styleId="CharChar1CharCharCharCharCharCharCharCharCharCharCharCharCharCharChar56">
    <w:name w:val="Char Char1 Char Char Char Char Char Char Char Char Char Char Char Char Char Char Char56"/>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51">
    <w:name w:val="(文字) (文字)551"/>
    <w:semiHidden/>
    <w:rsid w:val="00C364EE"/>
    <w:rPr>
      <w:rFonts w:ascii="Times New Roman" w:hAnsi="Times New Roman"/>
      <w:lang w:eastAsia="en-US"/>
    </w:rPr>
  </w:style>
  <w:style w:type="paragraph" w:customStyle="1" w:styleId="a5">
    <w:name w:val="들여쓰기"/>
    <w:basedOn w:val="a6"/>
    <w:qFormat/>
    <w:rsid w:val="00C364EE"/>
    <w:pPr>
      <w:numPr>
        <w:numId w:val="60"/>
      </w:numPr>
      <w:autoSpaceDE w:val="0"/>
      <w:autoSpaceDN w:val="0"/>
      <w:spacing w:afterLines="50" w:after="120"/>
    </w:pPr>
    <w:rPr>
      <w:rFonts w:ascii="LG스마트체 Light" w:eastAsia="LG스마트체 Light" w:hAnsi="LG스마트체 Light" w:cs="Times New Roman"/>
      <w:sz w:val="20"/>
      <w:lang w:val="en-GB" w:eastAsia="ko-KR"/>
    </w:rPr>
  </w:style>
  <w:style w:type="paragraph" w:customStyle="1" w:styleId="summary">
    <w:name w:val="summary"/>
    <w:basedOn w:val="a5"/>
    <w:link w:val="summaryChar"/>
    <w:qFormat/>
    <w:rsid w:val="00C364EE"/>
    <w:pPr>
      <w:numPr>
        <w:ilvl w:val="1"/>
      </w:numPr>
      <w:spacing w:after="180"/>
    </w:pPr>
  </w:style>
  <w:style w:type="character" w:customStyle="1" w:styleId="summaryChar">
    <w:name w:val="summary Char"/>
    <w:link w:val="summary"/>
    <w:rsid w:val="00C364EE"/>
    <w:rPr>
      <w:rFonts w:ascii="LG스마트체 Light" w:eastAsia="LG스마트체 Light" w:hAnsi="LG스마트체 Light" w:cs="Times New Roman"/>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50">
    <w:name w:val="(文字) (文字)550"/>
    <w:semiHidden/>
    <w:rsid w:val="00C364EE"/>
    <w:rPr>
      <w:rFonts w:ascii="Times New Roman" w:hAnsi="Times New Roman"/>
      <w:lang w:eastAsia="en-US"/>
    </w:rPr>
  </w:style>
  <w:style w:type="paragraph" w:customStyle="1" w:styleId="TDOCProposal">
    <w:name w:val="TDOC Proposal"/>
    <w:basedOn w:val="a6"/>
    <w:link w:val="TDOCProposalChar"/>
    <w:qFormat/>
    <w:rsid w:val="00C364EE"/>
    <w:pPr>
      <w:widowControl/>
      <w:spacing w:before="120" w:after="120"/>
    </w:pPr>
    <w:rPr>
      <w:rFonts w:ascii="Times New Roman" w:eastAsia="Malgun Gothic" w:hAnsi="Times New Roman" w:cs="Times New Roman"/>
      <w:b/>
      <w:kern w:val="0"/>
      <w:sz w:val="22"/>
      <w:szCs w:val="20"/>
      <w:lang w:eastAsia="ko-KR"/>
    </w:rPr>
  </w:style>
  <w:style w:type="character" w:customStyle="1" w:styleId="TDOCProposalChar">
    <w:name w:val="TDOC Proposal Char"/>
    <w:link w:val="TDOCProposal"/>
    <w:rsid w:val="00C364EE"/>
    <w:rPr>
      <w:rFonts w:ascii="Times New Roman" w:eastAsia="Malgun Gothic" w:hAnsi="Times New Roman" w:cs="Times New Roman"/>
      <w:b/>
      <w:kern w:val="0"/>
      <w:sz w:val="22"/>
      <w:szCs w:val="20"/>
      <w:lang w:eastAsia="ko-KR"/>
    </w:rPr>
  </w:style>
  <w:style w:type="paragraph" w:customStyle="1" w:styleId="N1">
    <w:name w:val="N1"/>
    <w:basedOn w:val="a6"/>
    <w:link w:val="N1Char"/>
    <w:qFormat/>
    <w:rsid w:val="00C364EE"/>
    <w:pPr>
      <w:widowControl/>
      <w:ind w:left="634"/>
    </w:pPr>
    <w:rPr>
      <w:rFonts w:ascii="Calibri" w:eastAsia="MS Mincho" w:hAnsi="Calibri" w:cs="Calibri"/>
      <w:kern w:val="0"/>
      <w:sz w:val="22"/>
      <w:lang w:eastAsia="ko-KR" w:bidi="hi-IN"/>
    </w:rPr>
  </w:style>
  <w:style w:type="character" w:customStyle="1" w:styleId="N1Char">
    <w:name w:val="N1 Char"/>
    <w:link w:val="N1"/>
    <w:rsid w:val="00C364EE"/>
    <w:rPr>
      <w:rFonts w:ascii="Calibri" w:eastAsia="MS Mincho"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49">
    <w:name w:val="(文字) (文字)549"/>
    <w:semiHidden/>
    <w:rsid w:val="00C364EE"/>
    <w:rPr>
      <w:rFonts w:ascii="Times New Roman" w:hAnsi="Times New Roman"/>
      <w:lang w:eastAsia="en-US"/>
    </w:rPr>
  </w:style>
  <w:style w:type="character" w:customStyle="1" w:styleId="LGTdoc1Char">
    <w:name w:val="LGTdoc_제목1 Char"/>
    <w:link w:val="LGTdoc1"/>
    <w:rsid w:val="00C364EE"/>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48">
    <w:name w:val="(文字) (文字)548"/>
    <w:semiHidden/>
    <w:rsid w:val="00C364EE"/>
    <w:rPr>
      <w:rFonts w:ascii="Times New Roman" w:hAnsi="Times New Roman"/>
      <w:lang w:eastAsia="en-US"/>
    </w:rPr>
  </w:style>
  <w:style w:type="numbering" w:customStyle="1" w:styleId="3GPPBullets">
    <w:name w:val="3GPP Bullets"/>
    <w:basedOn w:val="aa"/>
    <w:uiPriority w:val="99"/>
    <w:rsid w:val="00C364EE"/>
    <w:pPr>
      <w:numPr>
        <w:numId w:val="61"/>
      </w:numPr>
    </w:pPr>
  </w:style>
  <w:style w:type="paragraph" w:customStyle="1" w:styleId="6pt6pt120">
    <w:name w:val="스타일 목록 단락 + 양쪽 앞: 6 pt 단락 뒤: 6 pt 줄 간격: 배수 1.2 줄 왼쪽 0 글자"/>
    <w:basedOn w:val="aff4"/>
    <w:rsid w:val="00C364EE"/>
    <w:pPr>
      <w:spacing w:before="120" w:after="120" w:line="336" w:lineRule="auto"/>
      <w:ind w:firstLineChars="0" w:firstLine="0"/>
      <w:jc w:val="both"/>
    </w:pPr>
    <w:rPr>
      <w:rFonts w:ascii="Times New Roman" w:eastAsia="Malgun Gothic" w:hAnsi="Times New Roman" w:cs="Batang"/>
      <w:sz w:val="20"/>
      <w:szCs w:val="20"/>
      <w:lang w:val="en-GB" w:eastAsia="en-US"/>
    </w:rPr>
  </w:style>
  <w:style w:type="paragraph" w:customStyle="1" w:styleId="xmsonormal0">
    <w:name w:val="x_msonormal"/>
    <w:basedOn w:val="a6"/>
    <w:qFormat/>
    <w:rsid w:val="00C364EE"/>
    <w:pPr>
      <w:widowControl/>
      <w:spacing w:before="100" w:beforeAutospacing="1" w:after="100" w:afterAutospacing="1"/>
      <w:jc w:val="left"/>
    </w:pPr>
    <w:rPr>
      <w:rFonts w:ascii="Calibri" w:eastAsia="Calibri" w:hAnsi="Calibri" w:cs="Calibri"/>
      <w:kern w:val="0"/>
      <w:sz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47">
    <w:name w:val="(文字) (文字)547"/>
    <w:semiHidden/>
    <w:rsid w:val="00C364EE"/>
    <w:rPr>
      <w:rFonts w:ascii="Times New Roman" w:hAnsi="Times New Roman"/>
      <w:lang w:eastAsia="en-US"/>
    </w:rPr>
  </w:style>
  <w:style w:type="paragraph" w:customStyle="1" w:styleId="0Maintext">
    <w:name w:val="0 Main text"/>
    <w:basedOn w:val="a6"/>
    <w:link w:val="0MaintextChar"/>
    <w:qFormat/>
    <w:rsid w:val="00C364EE"/>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sid w:val="00C364EE"/>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46">
    <w:name w:val="(文字) (文字)546"/>
    <w:semiHidden/>
    <w:rsid w:val="00C364E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45">
    <w:name w:val="(文字) (文字)545"/>
    <w:semiHidden/>
    <w:rsid w:val="00C364E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44">
    <w:name w:val="(文字) (文字)544"/>
    <w:semiHidden/>
    <w:rsid w:val="00C364E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43">
    <w:name w:val="(文字) (文字)543"/>
    <w:semiHidden/>
    <w:rsid w:val="00C364E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42">
    <w:name w:val="(文字) (文字)542"/>
    <w:semiHidden/>
    <w:rsid w:val="00C364E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41">
    <w:name w:val="(文字) (文字)541"/>
    <w:semiHidden/>
    <w:rsid w:val="00C364E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40">
    <w:name w:val="(文字) (文字)540"/>
    <w:semiHidden/>
    <w:rsid w:val="00C364EE"/>
    <w:rPr>
      <w:rFonts w:ascii="Times New Roman" w:hAnsi="Times New Roman"/>
      <w:lang w:eastAsia="en-US"/>
    </w:rPr>
  </w:style>
  <w:style w:type="paragraph" w:customStyle="1" w:styleId="Proposal1">
    <w:name w:val="Proposal1"/>
    <w:basedOn w:val="a6"/>
    <w:link w:val="Proposal1Char"/>
    <w:qFormat/>
    <w:rsid w:val="00C364EE"/>
    <w:pPr>
      <w:widowControl/>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rsid w:val="00C364EE"/>
    <w:rPr>
      <w:rFonts w:ascii="Calibri" w:eastAsia="MS Mincho" w:hAnsi="Calibri" w:cs="Times New Roman"/>
      <w:b/>
      <w:kern w:val="0"/>
      <w:sz w:val="20"/>
      <w:szCs w:val="20"/>
      <w:lang w:eastAsia="en-US"/>
    </w:rPr>
  </w:style>
  <w:style w:type="table" w:styleId="2-5">
    <w:name w:val="Grid Table 2 Accent 5"/>
    <w:basedOn w:val="a9"/>
    <w:uiPriority w:val="47"/>
    <w:rsid w:val="00C364EE"/>
    <w:rPr>
      <w:rFonts w:ascii="CG Times (WN)" w:eastAsia="宋体" w:hAnsi="CG Times (WN)" w:cs="Times New Roman"/>
      <w:kern w:val="0"/>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364EE"/>
    <w:pPr>
      <w:numPr>
        <w:numId w:val="0"/>
      </w:numPr>
      <w:tabs>
        <w:tab w:val="num" w:pos="0"/>
        <w:tab w:val="num" w:pos="2160"/>
      </w:tabs>
      <w:overflowPunct w:val="0"/>
      <w:autoSpaceDE w:val="0"/>
      <w:autoSpaceDN w:val="0"/>
      <w:adjustRightInd w:val="0"/>
      <w:spacing w:after="120"/>
      <w:ind w:left="709" w:hanging="709"/>
      <w:textAlignment w:val="baseline"/>
    </w:pPr>
    <w:rPr>
      <w:rFonts w:eastAsia="宋体"/>
      <w:b/>
      <w:bCs/>
      <w:sz w:val="28"/>
      <w:szCs w:val="20"/>
      <w:lang w:val="en-GB"/>
    </w:rPr>
  </w:style>
  <w:style w:type="character" w:customStyle="1" w:styleId="3GPPH3Char">
    <w:name w:val="3GPP H3 Char"/>
    <w:link w:val="3GPPH3"/>
    <w:rsid w:val="00C364EE"/>
    <w:rPr>
      <w:rFonts w:ascii="Arial" w:eastAsia="宋体" w:hAnsi="Arial" w:cs="Times New Roman"/>
      <w:kern w:val="0"/>
      <w:sz w:val="28"/>
      <w:szCs w:val="20"/>
      <w:lang w:val="en-GB" w:eastAsia="en-US"/>
    </w:rPr>
  </w:style>
  <w:style w:type="paragraph" w:customStyle="1" w:styleId="00Text">
    <w:name w:val="00_Text"/>
    <w:basedOn w:val="a6"/>
    <w:link w:val="00TextChar"/>
    <w:qFormat/>
    <w:rsid w:val="00C364EE"/>
    <w:pPr>
      <w:widowControl/>
      <w:spacing w:after="120"/>
    </w:pPr>
    <w:rPr>
      <w:rFonts w:ascii="Times New Roman" w:eastAsia="宋体" w:hAnsi="Times New Roman" w:cs="Times New Roman"/>
      <w:kern w:val="0"/>
      <w:sz w:val="20"/>
      <w:szCs w:val="24"/>
    </w:rPr>
  </w:style>
  <w:style w:type="character" w:customStyle="1" w:styleId="00TextChar">
    <w:name w:val="00_Text Char"/>
    <w:link w:val="00Text"/>
    <w:qFormat/>
    <w:rsid w:val="00C364EE"/>
    <w:rPr>
      <w:rFonts w:ascii="Times New Roman" w:eastAsia="宋体" w:hAnsi="Times New Roman" w:cs="Times New Roman"/>
      <w:kern w:val="0"/>
      <w:sz w:val="20"/>
      <w:szCs w:val="24"/>
    </w:rPr>
  </w:style>
  <w:style w:type="paragraph" w:customStyle="1" w:styleId="affffff">
    <w:name w:val="문단"/>
    <w:basedOn w:val="a6"/>
    <w:uiPriority w:val="99"/>
    <w:rsid w:val="00C364EE"/>
    <w:pPr>
      <w:widowControl/>
      <w:autoSpaceDE w:val="0"/>
      <w:autoSpaceDN w:val="0"/>
      <w:ind w:firstLine="800"/>
    </w:pPr>
    <w:rPr>
      <w:rFonts w:ascii="Gulim" w:eastAsia="Gulim" w:hAnsi="Calibri" w:cs="Calibri"/>
      <w:color w:val="000000"/>
      <w:kern w:val="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59">
    <w:name w:val="(文字) (文字)559"/>
    <w:semiHidden/>
    <w:rsid w:val="00C364EE"/>
    <w:rPr>
      <w:rFonts w:ascii="Times New Roman" w:hAnsi="Times New Roman"/>
      <w:lang w:eastAsia="en-US"/>
    </w:rPr>
  </w:style>
  <w:style w:type="paragraph" w:customStyle="1" w:styleId="0maintext0">
    <w:name w:val="0maintext"/>
    <w:basedOn w:val="a6"/>
    <w:uiPriority w:val="99"/>
    <w:qFormat/>
    <w:rsid w:val="00C364EE"/>
    <w:pPr>
      <w:widowControl/>
      <w:spacing w:before="100" w:beforeAutospacing="1" w:after="100" w:afterAutospacing="1"/>
      <w:jc w:val="left"/>
    </w:pPr>
    <w:rPr>
      <w:rFonts w:ascii="Calibri" w:eastAsia="宋体" w:hAnsi="Calibri" w:cs="Calibri"/>
      <w:kern w:val="0"/>
      <w:sz w:val="22"/>
    </w:rPr>
  </w:style>
  <w:style w:type="paragraph" w:customStyle="1" w:styleId="xxmsonormal0">
    <w:name w:val="x_xmsonormal"/>
    <w:basedOn w:val="a6"/>
    <w:qFormat/>
    <w:rsid w:val="00C364EE"/>
    <w:pPr>
      <w:widowControl/>
      <w:jc w:val="left"/>
    </w:pPr>
    <w:rPr>
      <w:rFonts w:ascii="Calibri" w:eastAsia="Gulim" w:hAnsi="Calibri" w:cs="Calibri"/>
      <w:kern w:val="0"/>
      <w:sz w:val="22"/>
      <w:lang w:eastAsia="ko-KR"/>
    </w:rPr>
  </w:style>
  <w:style w:type="paragraph" w:customStyle="1" w:styleId="listparagraph">
    <w:name w:val="listparagraph"/>
    <w:basedOn w:val="a6"/>
    <w:rsid w:val="00C364EE"/>
    <w:pPr>
      <w:widowControl/>
      <w:spacing w:before="100" w:beforeAutospacing="1" w:after="100" w:afterAutospacing="1"/>
      <w:jc w:val="left"/>
    </w:pPr>
    <w:rPr>
      <w:rFonts w:ascii="Calibri" w:eastAsia="宋体" w:hAnsi="Calibri" w:cs="Calibri"/>
      <w:kern w:val="0"/>
      <w:sz w:val="22"/>
    </w:rPr>
  </w:style>
  <w:style w:type="paragraph" w:customStyle="1" w:styleId="xb1">
    <w:name w:val="xb1"/>
    <w:basedOn w:val="a6"/>
    <w:uiPriority w:val="99"/>
    <w:rsid w:val="00C364EE"/>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xmsolistparagraph">
    <w:name w:val="xmsolistparagraph"/>
    <w:basedOn w:val="a6"/>
    <w:rsid w:val="00C364EE"/>
    <w:pPr>
      <w:widowControl/>
      <w:spacing w:before="100" w:beforeAutospacing="1" w:after="100" w:afterAutospacing="1"/>
      <w:jc w:val="left"/>
    </w:pPr>
    <w:rPr>
      <w:rFonts w:ascii="Times New Roman" w:eastAsia="宋体" w:hAnsi="Times New Roman" w:cs="Times New Roman"/>
      <w:kern w:val="0"/>
      <w:sz w:val="24"/>
      <w:szCs w:val="24"/>
    </w:rPr>
  </w:style>
  <w:style w:type="character" w:customStyle="1" w:styleId="apple-tab-span">
    <w:name w:val="apple-tab-span"/>
    <w:rsid w:val="00C364EE"/>
  </w:style>
  <w:style w:type="paragraph" w:customStyle="1" w:styleId="CharChar1CharCharCharCharCharCharCharCharCharCharCharCharCharCharChar96">
    <w:name w:val="Char Char1 Char Char Char Char Char Char Char Char Char Char Char Char Char Char Char96"/>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91">
    <w:name w:val="(文字) (文字)591"/>
    <w:semiHidden/>
    <w:rsid w:val="00C364EE"/>
    <w:rPr>
      <w:rFonts w:ascii="Times New Roman" w:hAnsi="Times New Roman"/>
      <w:lang w:eastAsia="en-US"/>
    </w:rPr>
  </w:style>
  <w:style w:type="paragraph" w:customStyle="1" w:styleId="xxmsolistparagraph0">
    <w:name w:val="x_xmsolistparagraph"/>
    <w:basedOn w:val="a6"/>
    <w:qFormat/>
    <w:rsid w:val="00C364EE"/>
    <w:pPr>
      <w:widowControl/>
      <w:ind w:left="720"/>
      <w:jc w:val="left"/>
    </w:pPr>
    <w:rPr>
      <w:rFonts w:ascii="Calibri" w:eastAsia="宋体" w:hAnsi="Calibri" w:cs="Calibri"/>
      <w:kern w:val="0"/>
      <w:sz w:val="22"/>
    </w:rPr>
  </w:style>
  <w:style w:type="paragraph" w:customStyle="1" w:styleId="maintext0">
    <w:name w:val="maintext"/>
    <w:basedOn w:val="a6"/>
    <w:uiPriority w:val="99"/>
    <w:rsid w:val="00C364EE"/>
    <w:pPr>
      <w:widowControl/>
      <w:spacing w:before="100" w:beforeAutospacing="1" w:after="100" w:afterAutospacing="1"/>
      <w:jc w:val="left"/>
    </w:pPr>
    <w:rPr>
      <w:rFonts w:ascii="Calibri" w:eastAsia="Calibri" w:hAnsi="Calibri" w:cs="Calibri"/>
      <w:kern w:val="0"/>
      <w:sz w:val="22"/>
      <w:lang w:val="en-GB" w:eastAsia="en-GB"/>
    </w:rPr>
  </w:style>
  <w:style w:type="paragraph" w:customStyle="1" w:styleId="tal0">
    <w:name w:val="tal"/>
    <w:basedOn w:val="a6"/>
    <w:rsid w:val="00C364EE"/>
    <w:pPr>
      <w:widowControl/>
      <w:spacing w:before="100" w:beforeAutospacing="1" w:after="100" w:afterAutospacing="1"/>
      <w:jc w:val="left"/>
    </w:pPr>
    <w:rPr>
      <w:rFonts w:ascii="Calibri" w:eastAsia="Calibri" w:hAnsi="Calibri" w:cs="Calibri"/>
      <w:kern w:val="0"/>
      <w:sz w:val="22"/>
      <w:lang w:val="en-GB" w:eastAsia="en-GB"/>
    </w:rPr>
  </w:style>
  <w:style w:type="paragraph" w:customStyle="1" w:styleId="x03proposal">
    <w:name w:val="x_03proposal"/>
    <w:basedOn w:val="a6"/>
    <w:uiPriority w:val="99"/>
    <w:rsid w:val="00C364EE"/>
    <w:pPr>
      <w:widowControl/>
      <w:jc w:val="left"/>
    </w:pPr>
    <w:rPr>
      <w:rFonts w:ascii="Times New Roman" w:eastAsia="Gulim" w:hAnsi="Times New Roman" w:cs="Times New Roman"/>
      <w:kern w:val="0"/>
      <w:sz w:val="24"/>
      <w:szCs w:val="24"/>
      <w:lang w:eastAsia="ko-KR"/>
    </w:rPr>
  </w:style>
  <w:style w:type="paragraph" w:customStyle="1" w:styleId="x00text">
    <w:name w:val="x_00text"/>
    <w:basedOn w:val="a6"/>
    <w:uiPriority w:val="99"/>
    <w:rsid w:val="00C364EE"/>
    <w:pPr>
      <w:widowControl/>
      <w:jc w:val="left"/>
    </w:pPr>
    <w:rPr>
      <w:rFonts w:ascii="Times New Roman" w:eastAsia="Gulim" w:hAnsi="Times New Roman" w:cs="Times New Roman"/>
      <w:kern w:val="0"/>
      <w:sz w:val="24"/>
      <w:szCs w:val="24"/>
      <w:lang w:eastAsia="ko-KR"/>
    </w:rPr>
  </w:style>
  <w:style w:type="paragraph" w:customStyle="1" w:styleId="xb10">
    <w:name w:val="x_b1"/>
    <w:basedOn w:val="a6"/>
    <w:uiPriority w:val="99"/>
    <w:rsid w:val="00C364EE"/>
    <w:pPr>
      <w:widowControl/>
      <w:jc w:val="left"/>
    </w:pPr>
    <w:rPr>
      <w:rFonts w:ascii="Times New Roman" w:eastAsia="Gulim" w:hAnsi="Times New Roman" w:cs="Times New Roman"/>
      <w:kern w:val="0"/>
      <w:sz w:val="24"/>
      <w:szCs w:val="24"/>
      <w:lang w:eastAsia="ko-KR"/>
    </w:rPr>
  </w:style>
  <w:style w:type="character" w:customStyle="1" w:styleId="colour">
    <w:name w:val="colour"/>
    <w:qFormat/>
    <w:rsid w:val="00C364EE"/>
  </w:style>
  <w:style w:type="paragraph" w:customStyle="1" w:styleId="CharChar1CharCharCharCharCharCharCharCharCharCharCharCharCharCharChar95">
    <w:name w:val="Char Char1 Char Char Char Char Char Char Char Char Char Char Char Char Char Char Char95"/>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90">
    <w:name w:val="(文字) (文字)590"/>
    <w:semiHidden/>
    <w:rsid w:val="00C364EE"/>
    <w:rPr>
      <w:rFonts w:ascii="Times New Roman" w:hAnsi="Times New Roman"/>
      <w:lang w:eastAsia="en-US"/>
    </w:rPr>
  </w:style>
  <w:style w:type="paragraph" w:customStyle="1" w:styleId="xa0">
    <w:name w:val="x_a0"/>
    <w:basedOn w:val="a6"/>
    <w:uiPriority w:val="99"/>
    <w:rsid w:val="00C364EE"/>
    <w:pPr>
      <w:widowControl/>
      <w:jc w:val="left"/>
    </w:pPr>
    <w:rPr>
      <w:rFonts w:ascii="宋体" w:eastAsia="宋体" w:hAnsi="宋体" w:cs="Calibri"/>
      <w:kern w:val="0"/>
      <w:sz w:val="24"/>
      <w:szCs w:val="24"/>
    </w:rPr>
  </w:style>
  <w:style w:type="character" w:customStyle="1" w:styleId="xapple-converted-space0">
    <w:name w:val="x_apple-converted-space"/>
    <w:qFormat/>
    <w:rsid w:val="00C364EE"/>
  </w:style>
  <w:style w:type="character" w:customStyle="1" w:styleId="msoins0">
    <w:name w:val="msoins"/>
    <w:rsid w:val="00C364EE"/>
  </w:style>
  <w:style w:type="paragraph" w:customStyle="1" w:styleId="3gppagreements0">
    <w:name w:val="3gppagreements0"/>
    <w:basedOn w:val="a6"/>
    <w:uiPriority w:val="99"/>
    <w:rsid w:val="00C364EE"/>
    <w:pPr>
      <w:widowControl/>
      <w:jc w:val="left"/>
    </w:pPr>
    <w:rPr>
      <w:rFonts w:ascii="Times New Roman" w:eastAsia="宋体" w:hAnsi="Times New Roman" w:cs="Times New Roman"/>
      <w:kern w:val="0"/>
      <w:sz w:val="24"/>
      <w:szCs w:val="24"/>
    </w:rPr>
  </w:style>
  <w:style w:type="paragraph" w:customStyle="1" w:styleId="b22">
    <w:name w:val="b22"/>
    <w:basedOn w:val="a6"/>
    <w:uiPriority w:val="99"/>
    <w:rsid w:val="00C364EE"/>
    <w:pPr>
      <w:widowControl/>
      <w:jc w:val="left"/>
    </w:pPr>
    <w:rPr>
      <w:rFonts w:ascii="Times New Roman" w:eastAsia="宋体" w:hAnsi="Times New Roman" w:cs="Times New Roman"/>
      <w:kern w:val="0"/>
      <w:sz w:val="24"/>
      <w:szCs w:val="24"/>
    </w:rPr>
  </w:style>
  <w:style w:type="character" w:customStyle="1" w:styleId="Char20">
    <w:name w:val="正文文本 Char2"/>
    <w:aliases w:val="bt Char2"/>
    <w:locked/>
    <w:rsid w:val="00C364EE"/>
    <w:rPr>
      <w:rFonts w:ascii="MS Mincho" w:eastAsia="MS Mincho" w:hAnsi="MS Mincho"/>
      <w:lang w:eastAsia="en-US"/>
    </w:rPr>
  </w:style>
  <w:style w:type="paragraph" w:customStyle="1" w:styleId="tan0">
    <w:name w:val="tan"/>
    <w:basedOn w:val="a6"/>
    <w:rsid w:val="00C364EE"/>
    <w:pPr>
      <w:keepNext/>
      <w:widowControl/>
      <w:ind w:left="851" w:hanging="851"/>
      <w:jc w:val="left"/>
    </w:pPr>
    <w:rPr>
      <w:rFonts w:ascii="Arial" w:eastAsia="宋体" w:hAnsi="Arial" w:cs="Arial"/>
      <w:kern w:val="0"/>
      <w:sz w:val="18"/>
      <w:szCs w:val="18"/>
    </w:rPr>
  </w:style>
  <w:style w:type="paragraph" w:customStyle="1" w:styleId="x2">
    <w:name w:val="x2"/>
    <w:basedOn w:val="a6"/>
    <w:uiPriority w:val="99"/>
    <w:rsid w:val="00C364EE"/>
    <w:pPr>
      <w:widowControl/>
      <w:jc w:val="left"/>
    </w:pPr>
    <w:rPr>
      <w:rFonts w:ascii="Gulim" w:eastAsia="Gulim" w:hAnsi="Gulim" w:cs="Calibri"/>
      <w:kern w:val="0"/>
      <w:sz w:val="24"/>
      <w:szCs w:val="24"/>
    </w:rPr>
  </w:style>
  <w:style w:type="paragraph" w:customStyle="1" w:styleId="listparagraph11">
    <w:name w:val="listparagraph11"/>
    <w:basedOn w:val="a6"/>
    <w:uiPriority w:val="99"/>
    <w:rsid w:val="00C364EE"/>
    <w:pPr>
      <w:widowControl/>
      <w:jc w:val="left"/>
    </w:pPr>
    <w:rPr>
      <w:rFonts w:ascii="Calibri" w:eastAsia="Calibri" w:hAnsi="Calibri" w:cs="Calibri"/>
      <w:kern w:val="0"/>
      <w:sz w:val="22"/>
      <w:lang w:eastAsia="en-US"/>
    </w:rPr>
  </w:style>
  <w:style w:type="paragraph" w:customStyle="1" w:styleId="CharChar1CharCharCharCharCharCharCharCharCharCharCharCharCharCharChar94">
    <w:name w:val="Char Char1 Char Char Char Char Char Char Char Char Char Char Char Char Char Char Char94"/>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89">
    <w:name w:val="(文字) (文字)589"/>
    <w:semiHidden/>
    <w:rsid w:val="00C364EE"/>
    <w:rPr>
      <w:rFonts w:ascii="Times New Roman" w:hAnsi="Times New Roman"/>
      <w:lang w:eastAsia="en-US"/>
    </w:rPr>
  </w:style>
  <w:style w:type="character" w:customStyle="1" w:styleId="proposalChar0">
    <w:name w:val="proposal Char"/>
    <w:basedOn w:val="a8"/>
    <w:link w:val="proposal0"/>
    <w:qFormat/>
    <w:locked/>
    <w:rsid w:val="00C364EE"/>
    <w:rPr>
      <w:b/>
      <w:bCs/>
      <w:i/>
      <w:iCs/>
    </w:rPr>
  </w:style>
  <w:style w:type="paragraph" w:customStyle="1" w:styleId="proposal0">
    <w:name w:val="proposal"/>
    <w:basedOn w:val="a6"/>
    <w:link w:val="proposalChar0"/>
    <w:qFormat/>
    <w:rsid w:val="00C364EE"/>
    <w:pPr>
      <w:widowControl/>
      <w:spacing w:before="60" w:after="180" w:line="360" w:lineRule="atLeast"/>
    </w:pPr>
    <w:rPr>
      <w:b/>
      <w:bCs/>
      <w:i/>
      <w:iCs/>
    </w:rPr>
  </w:style>
  <w:style w:type="character" w:customStyle="1" w:styleId="B4Char">
    <w:name w:val="B4 Char"/>
    <w:basedOn w:val="a8"/>
    <w:link w:val="B4"/>
    <w:locked/>
    <w:rsid w:val="00C364EE"/>
    <w:rPr>
      <w:rFonts w:ascii="Times New Roman" w:eastAsia="宋体" w:hAnsi="Times New Roman" w:cs="Times New Roman"/>
      <w:kern w:val="0"/>
      <w:sz w:val="20"/>
      <w:szCs w:val="20"/>
      <w:lang w:eastAsia="ja-JP"/>
    </w:rPr>
  </w:style>
  <w:style w:type="paragraph" w:customStyle="1" w:styleId="CharChar1CharCharCharCharCharCharCharCharCharCharCharCharCharCharChar93">
    <w:name w:val="Char Char1 Char Char Char Char Char Char Char Char Char Char Char Char Char Char Char93"/>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88">
    <w:name w:val="(文字) (文字)588"/>
    <w:semiHidden/>
    <w:rsid w:val="00C364EE"/>
    <w:rPr>
      <w:rFonts w:ascii="Times New Roman" w:hAnsi="Times New Roman"/>
      <w:lang w:eastAsia="en-US"/>
    </w:rPr>
  </w:style>
  <w:style w:type="paragraph" w:customStyle="1" w:styleId="b110">
    <w:name w:val="b11"/>
    <w:basedOn w:val="a6"/>
    <w:uiPriority w:val="99"/>
    <w:rsid w:val="00C364EE"/>
    <w:pPr>
      <w:widowControl/>
      <w:spacing w:before="100" w:beforeAutospacing="1" w:after="100" w:afterAutospacing="1"/>
      <w:jc w:val="left"/>
    </w:pPr>
    <w:rPr>
      <w:rFonts w:ascii="宋体" w:eastAsia="宋体" w:hAnsi="宋体" w:cs="Calibri"/>
      <w:kern w:val="0"/>
      <w:sz w:val="24"/>
      <w:szCs w:val="24"/>
    </w:rPr>
  </w:style>
  <w:style w:type="paragraph" w:customStyle="1" w:styleId="CharChar1CharCharCharCharCharCharCharCharCharCharCharCharCharCharChar92">
    <w:name w:val="Char Char1 Char Char Char Char Char Char Char Char Char Char Char Char Char Char Char92"/>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87">
    <w:name w:val="(文字) (文字)587"/>
    <w:semiHidden/>
    <w:rsid w:val="00C364EE"/>
    <w:rPr>
      <w:rFonts w:ascii="Times New Roman" w:hAnsi="Times New Roman"/>
      <w:lang w:eastAsia="en-US"/>
    </w:rPr>
  </w:style>
  <w:style w:type="paragraph" w:customStyle="1" w:styleId="gmail-m-2909877017254924335a">
    <w:name w:val="gmail-m_-2909877017254924335a"/>
    <w:basedOn w:val="a6"/>
    <w:uiPriority w:val="99"/>
    <w:semiHidden/>
    <w:rsid w:val="00C364EE"/>
    <w:pPr>
      <w:widowControl/>
      <w:spacing w:before="100" w:beforeAutospacing="1" w:after="100" w:afterAutospacing="1"/>
      <w:jc w:val="left"/>
    </w:pPr>
    <w:rPr>
      <w:rFonts w:ascii="Gulim" w:eastAsia="Gulim" w:hAnsi="Gulim" w:cs="Calibri"/>
      <w:kern w:val="0"/>
      <w:sz w:val="24"/>
      <w:szCs w:val="20"/>
    </w:rPr>
  </w:style>
  <w:style w:type="paragraph" w:customStyle="1" w:styleId="gmail-m4206033979048168252msolistparagraph">
    <w:name w:val="gmail-m_4206033979048168252msolistparagraph"/>
    <w:basedOn w:val="a6"/>
    <w:uiPriority w:val="99"/>
    <w:rsid w:val="00C364EE"/>
    <w:pPr>
      <w:widowControl/>
      <w:spacing w:before="100" w:beforeAutospacing="1" w:after="100" w:afterAutospacing="1"/>
      <w:jc w:val="left"/>
    </w:pPr>
    <w:rPr>
      <w:rFonts w:ascii="Gulim" w:eastAsia="Gulim" w:hAnsi="Gulim" w:cs="Calibri"/>
      <w:kern w:val="0"/>
      <w:sz w:val="24"/>
      <w:szCs w:val="20"/>
    </w:rPr>
  </w:style>
  <w:style w:type="paragraph" w:customStyle="1" w:styleId="CharChar1CharCharCharCharCharCharCharCharCharCharCharCharCharCharChar91">
    <w:name w:val="Char Char1 Char Char Char Char Char Char Char Char Char Char Char Char Char Char Char91"/>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86">
    <w:name w:val="(文字) (文字)586"/>
    <w:semiHidden/>
    <w:rsid w:val="00C364EE"/>
    <w:rPr>
      <w:rFonts w:ascii="Times New Roman" w:hAnsi="Times New Roman"/>
      <w:lang w:eastAsia="en-US"/>
    </w:rPr>
  </w:style>
  <w:style w:type="paragraph" w:customStyle="1" w:styleId="xmsolistparagraph0">
    <w:name w:val="x_msolistparagraph"/>
    <w:basedOn w:val="a6"/>
    <w:uiPriority w:val="99"/>
    <w:qFormat/>
    <w:rsid w:val="00C364EE"/>
    <w:pPr>
      <w:widowControl/>
      <w:ind w:left="720"/>
      <w:jc w:val="left"/>
    </w:pPr>
    <w:rPr>
      <w:rFonts w:ascii="Calibri" w:eastAsia="宋体" w:hAnsi="Calibri" w:cs="Calibri"/>
      <w:kern w:val="0"/>
      <w:sz w:val="22"/>
    </w:rPr>
  </w:style>
  <w:style w:type="character" w:customStyle="1" w:styleId="TANChar">
    <w:name w:val="TAN Char"/>
    <w:link w:val="TAN"/>
    <w:qFormat/>
    <w:locked/>
    <w:rsid w:val="00C364EE"/>
    <w:rPr>
      <w:rFonts w:ascii="Arial" w:eastAsia="宋体" w:hAnsi="Arial" w:cs="Times New Roman"/>
      <w:kern w:val="0"/>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85">
    <w:name w:val="(文字) (文字)585"/>
    <w:semiHidden/>
    <w:rsid w:val="00C364E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84">
    <w:name w:val="(文字) (文字)584"/>
    <w:semiHidden/>
    <w:rsid w:val="00C364EE"/>
    <w:rPr>
      <w:rFonts w:ascii="Times New Roman" w:hAnsi="Times New Roman"/>
      <w:lang w:eastAsia="en-US"/>
    </w:rPr>
  </w:style>
  <w:style w:type="paragraph" w:customStyle="1" w:styleId="b20">
    <w:name w:val="b2"/>
    <w:basedOn w:val="a6"/>
    <w:qFormat/>
    <w:rsid w:val="00C364EE"/>
    <w:pPr>
      <w:widowControl/>
      <w:spacing w:before="100" w:beforeAutospacing="1" w:after="100" w:afterAutospacing="1"/>
      <w:jc w:val="left"/>
    </w:pPr>
    <w:rPr>
      <w:rFonts w:ascii="Times New Roman" w:eastAsia="Gulim" w:hAnsi="Times New Roman" w:cs="Times New Roman"/>
      <w:kern w:val="0"/>
      <w:sz w:val="24"/>
      <w:szCs w:val="24"/>
    </w:rPr>
  </w:style>
  <w:style w:type="paragraph" w:customStyle="1" w:styleId="b30">
    <w:name w:val="b3"/>
    <w:basedOn w:val="a6"/>
    <w:uiPriority w:val="99"/>
    <w:rsid w:val="00C364EE"/>
    <w:pPr>
      <w:widowControl/>
      <w:spacing w:before="100" w:beforeAutospacing="1" w:after="100" w:afterAutospacing="1"/>
      <w:jc w:val="left"/>
    </w:pPr>
    <w:rPr>
      <w:rFonts w:ascii="宋体" w:eastAsia="宋体" w:hAnsi="宋体" w:cs="Gulim"/>
      <w:kern w:val="0"/>
      <w:sz w:val="24"/>
      <w:szCs w:val="24"/>
      <w:lang w:eastAsia="ko-KR"/>
    </w:rPr>
  </w:style>
  <w:style w:type="paragraph" w:customStyle="1" w:styleId="b40">
    <w:name w:val="b4"/>
    <w:basedOn w:val="a6"/>
    <w:uiPriority w:val="99"/>
    <w:rsid w:val="00C364EE"/>
    <w:pPr>
      <w:widowControl/>
      <w:spacing w:before="100" w:beforeAutospacing="1" w:after="100" w:afterAutospacing="1"/>
      <w:jc w:val="left"/>
    </w:pPr>
    <w:rPr>
      <w:rFonts w:ascii="宋体" w:eastAsia="宋体" w:hAnsi="宋体" w:cs="Gulim"/>
      <w:kern w:val="0"/>
      <w:sz w:val="24"/>
      <w:szCs w:val="24"/>
      <w:lang w:eastAsia="ko-KR"/>
    </w:rPr>
  </w:style>
  <w:style w:type="paragraph" w:customStyle="1" w:styleId="b50">
    <w:name w:val="b5"/>
    <w:basedOn w:val="a6"/>
    <w:uiPriority w:val="99"/>
    <w:rsid w:val="00C364EE"/>
    <w:pPr>
      <w:widowControl/>
      <w:spacing w:before="100" w:beforeAutospacing="1" w:after="100" w:afterAutospacing="1"/>
      <w:jc w:val="left"/>
    </w:pPr>
    <w:rPr>
      <w:rFonts w:ascii="宋体" w:eastAsia="宋体" w:hAnsi="宋体" w:cs="Gulim"/>
      <w:kern w:val="0"/>
      <w:sz w:val="24"/>
      <w:szCs w:val="24"/>
      <w:lang w:eastAsia="ko-KR"/>
    </w:rPr>
  </w:style>
  <w:style w:type="character" w:customStyle="1" w:styleId="msodel0">
    <w:name w:val="msodel"/>
    <w:rsid w:val="00C364EE"/>
  </w:style>
  <w:style w:type="table" w:customStyle="1" w:styleId="1f0">
    <w:name w:val="普通表格1"/>
    <w:uiPriority w:val="99"/>
    <w:semiHidden/>
    <w:rsid w:val="00C364EE"/>
    <w:rPr>
      <w:rFonts w:ascii="Calibri" w:eastAsia="Times New Roman" w:hAnsi="Calibri" w:cs="Times New Roman"/>
      <w:kern w:val="0"/>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83">
    <w:name w:val="(文字) (文字)583"/>
    <w:semiHidden/>
    <w:rsid w:val="00C364E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82">
    <w:name w:val="(文字) (文字)582"/>
    <w:semiHidden/>
    <w:rsid w:val="00C364EE"/>
    <w:rPr>
      <w:rFonts w:ascii="Times New Roman" w:hAnsi="Times New Roman"/>
      <w:lang w:eastAsia="en-US"/>
    </w:rPr>
  </w:style>
  <w:style w:type="character" w:customStyle="1" w:styleId="TAHChar">
    <w:name w:val="TAH Char"/>
    <w:rsid w:val="00C364EE"/>
    <w:rPr>
      <w:rFonts w:ascii="Arial" w:eastAsia="Times New Roman" w:hAnsi="Arial"/>
      <w:b/>
      <w:sz w:val="18"/>
      <w:lang w:val="en-GB"/>
    </w:rPr>
  </w:style>
  <w:style w:type="character" w:customStyle="1" w:styleId="emailstyle19">
    <w:name w:val="emailstyle19"/>
    <w:basedOn w:val="a8"/>
    <w:semiHidden/>
    <w:rsid w:val="00C364EE"/>
    <w:rPr>
      <w:rFonts w:ascii="Calibri" w:hAnsi="Calibri" w:cs="Calibri" w:hint="default"/>
      <w:color w:val="auto"/>
    </w:rPr>
  </w:style>
  <w:style w:type="character" w:customStyle="1" w:styleId="None">
    <w:name w:val="None"/>
    <w:basedOn w:val="a8"/>
    <w:rsid w:val="00C364EE"/>
  </w:style>
  <w:style w:type="paragraph" w:customStyle="1" w:styleId="CharChar1CharCharCharCharCharCharCharCharCharCharCharCharCharCharChar86">
    <w:name w:val="Char Char1 Char Char Char Char Char Char Char Char Char Char Char Char Char Char Char86"/>
    <w:uiPriority w:val="99"/>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81">
    <w:name w:val="(文字) (文字)581"/>
    <w:semiHidden/>
    <w:rsid w:val="00C364EE"/>
    <w:rPr>
      <w:rFonts w:ascii="Times New Roman" w:hAnsi="Times New Roman"/>
      <w:lang w:eastAsia="en-US"/>
    </w:rPr>
  </w:style>
  <w:style w:type="paragraph" w:customStyle="1" w:styleId="xtal">
    <w:name w:val="x_tal"/>
    <w:basedOn w:val="a6"/>
    <w:uiPriority w:val="99"/>
    <w:rsid w:val="00C364EE"/>
    <w:pPr>
      <w:widowControl/>
      <w:jc w:val="left"/>
    </w:pPr>
    <w:rPr>
      <w:rFonts w:ascii="Times New Roman" w:eastAsia="宋体" w:hAnsi="Times New Roman" w:cs="Calibri"/>
      <w:kern w:val="0"/>
      <w:sz w:val="24"/>
    </w:rPr>
  </w:style>
  <w:style w:type="character" w:customStyle="1" w:styleId="xnone">
    <w:name w:val="x_none"/>
    <w:rsid w:val="00C364EE"/>
  </w:style>
  <w:style w:type="character" w:customStyle="1" w:styleId="gmaildefault">
    <w:name w:val="gmail_default"/>
    <w:rsid w:val="00C364EE"/>
  </w:style>
  <w:style w:type="paragraph" w:customStyle="1" w:styleId="affffff0">
    <w:name w:val="a"/>
    <w:basedOn w:val="a6"/>
    <w:uiPriority w:val="99"/>
    <w:rsid w:val="00C364EE"/>
    <w:pPr>
      <w:widowControl/>
      <w:spacing w:before="100" w:beforeAutospacing="1" w:after="100" w:afterAutospacing="1"/>
      <w:jc w:val="left"/>
    </w:pPr>
    <w:rPr>
      <w:rFonts w:ascii="Calibri" w:eastAsia="宋体" w:hAnsi="Calibri" w:cs="Calibri"/>
      <w:kern w:val="0"/>
      <w:sz w:val="22"/>
    </w:rPr>
  </w:style>
  <w:style w:type="paragraph" w:customStyle="1" w:styleId="CharChar1CharCharCharCharCharCharCharCharCharCharCharCharCharCharChar85">
    <w:name w:val="Char Char1 Char Char Char Char Char Char Char Char Char Char Char Char Char Char Char85"/>
    <w:uiPriority w:val="99"/>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80">
    <w:name w:val="(文字) (文字)580"/>
    <w:semiHidden/>
    <w:rsid w:val="00C364EE"/>
    <w:rPr>
      <w:rFonts w:ascii="Times New Roman" w:hAnsi="Times New Roman"/>
      <w:lang w:eastAsia="en-US"/>
    </w:rPr>
  </w:style>
  <w:style w:type="paragraph" w:customStyle="1" w:styleId="gmail-msonormal">
    <w:name w:val="gmail-msonormal"/>
    <w:basedOn w:val="a6"/>
    <w:rsid w:val="00C364EE"/>
    <w:pPr>
      <w:widowControl/>
      <w:spacing w:before="100" w:beforeAutospacing="1" w:after="100" w:afterAutospacing="1"/>
      <w:jc w:val="left"/>
    </w:pPr>
    <w:rPr>
      <w:rFonts w:ascii="Calibri" w:eastAsia="宋体" w:hAnsi="Calibri" w:cs="Calibri"/>
      <w:kern w:val="0"/>
      <w:sz w:val="22"/>
    </w:rPr>
  </w:style>
  <w:style w:type="character" w:customStyle="1" w:styleId="ListParagraphChar1">
    <w:name w:val="List Paragraph Char1"/>
    <w:aliases w:val="- Bullets Char1,?? ?? Char1,????? Char1,???? Char1,Lista1 Char1,リスト段落 Char1,목록 단락 Char2,Normal bullet 2 Char"/>
    <w:uiPriority w:val="34"/>
    <w:qFormat/>
    <w:locked/>
    <w:rsid w:val="00C364EE"/>
    <w:rPr>
      <w:rFonts w:ascii="Times New Roman" w:eastAsia="Calibri" w:hAnsi="Times New Roman"/>
      <w:szCs w:val="22"/>
      <w:lang w:eastAsia="en-US"/>
    </w:rPr>
  </w:style>
  <w:style w:type="character" w:customStyle="1" w:styleId="msoins2">
    <w:name w:val="msoins2"/>
    <w:rsid w:val="00C364EE"/>
  </w:style>
  <w:style w:type="paragraph" w:customStyle="1" w:styleId="xxxmsolistparagraph">
    <w:name w:val="x_xxmsolistparagraph"/>
    <w:basedOn w:val="a6"/>
    <w:uiPriority w:val="99"/>
    <w:rsid w:val="00C364EE"/>
    <w:pPr>
      <w:widowControl/>
      <w:ind w:left="800"/>
    </w:pPr>
    <w:rPr>
      <w:rFonts w:ascii="Calibri" w:eastAsia="宋体" w:hAnsi="Calibri" w:cs="Calibri"/>
      <w:kern w:val="0"/>
      <w:szCs w:val="21"/>
    </w:rPr>
  </w:style>
  <w:style w:type="paragraph" w:customStyle="1" w:styleId="CharChar1CharCharCharCharCharCharCharCharCharCharCharCharCharCharChar84">
    <w:name w:val="Char Char1 Char Char Char Char Char Char Char Char Char Char Char Char Char Char Char84"/>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79">
    <w:name w:val="(文字) (文字)579"/>
    <w:semiHidden/>
    <w:rsid w:val="00C364EE"/>
    <w:rPr>
      <w:rFonts w:ascii="Times New Roman" w:hAnsi="Times New Roman"/>
      <w:lang w:eastAsia="en-US"/>
    </w:rPr>
  </w:style>
  <w:style w:type="paragraph" w:customStyle="1" w:styleId="Obserevation">
    <w:name w:val="Obserevation"/>
    <w:basedOn w:val="a6"/>
    <w:link w:val="ObserevationChar"/>
    <w:qFormat/>
    <w:rsid w:val="00C364EE"/>
    <w:pPr>
      <w:widowControl/>
      <w:numPr>
        <w:numId w:val="62"/>
      </w:numPr>
      <w:tabs>
        <w:tab w:val="left" w:pos="1620"/>
      </w:tabs>
      <w:spacing w:before="120"/>
      <w:ind w:left="1627" w:hanging="1627"/>
      <w:jc w:val="left"/>
    </w:pPr>
    <w:rPr>
      <w:rFonts w:ascii="Calibri" w:eastAsia="MS Mincho" w:hAnsi="Calibri" w:cs="Times New Roman"/>
      <w:b/>
      <w:kern w:val="0"/>
      <w:sz w:val="20"/>
      <w:szCs w:val="20"/>
      <w:lang w:eastAsia="en-US"/>
    </w:rPr>
  </w:style>
  <w:style w:type="character" w:customStyle="1" w:styleId="ObserevationChar">
    <w:name w:val="Obserevation Char"/>
    <w:basedOn w:val="Proposal1Char"/>
    <w:link w:val="Obserevation"/>
    <w:rsid w:val="00C364EE"/>
    <w:rPr>
      <w:rFonts w:ascii="Calibri" w:eastAsia="MS Mincho" w:hAnsi="Calibri" w:cs="Times New Roman"/>
      <w:b/>
      <w:kern w:val="0"/>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78">
    <w:name w:val="(文字) (文字)578"/>
    <w:semiHidden/>
    <w:rsid w:val="00C364EE"/>
    <w:rPr>
      <w:rFonts w:ascii="Times New Roman" w:hAnsi="Times New Roman"/>
      <w:lang w:eastAsia="en-US"/>
    </w:rPr>
  </w:style>
  <w:style w:type="character" w:customStyle="1" w:styleId="affffff1">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qFormat/>
    <w:locked/>
    <w:rsid w:val="00C364EE"/>
    <w:rPr>
      <w:rFonts w:ascii="Calibri" w:hAnsi="Calibri" w:cs="Calibri"/>
    </w:rPr>
  </w:style>
  <w:style w:type="paragraph" w:customStyle="1" w:styleId="CharChar1CharCharCharCharCharCharCharCharCharCharCharCharCharCharChar82">
    <w:name w:val="Char Char1 Char Char Char Char Char Char Char Char Char Char Char Char Char Char Char82"/>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77">
    <w:name w:val="(文字) (文字)577"/>
    <w:semiHidden/>
    <w:rsid w:val="00C364E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76">
    <w:name w:val="(文字) (文字)576"/>
    <w:semiHidden/>
    <w:rsid w:val="00C364EE"/>
    <w:rPr>
      <w:rFonts w:ascii="Times New Roman" w:hAnsi="Times New Roman"/>
      <w:lang w:eastAsia="en-US"/>
    </w:rPr>
  </w:style>
  <w:style w:type="paragraph" w:customStyle="1" w:styleId="gmail-3gppagreements">
    <w:name w:val="gmail-3gppagreements"/>
    <w:basedOn w:val="a6"/>
    <w:uiPriority w:val="99"/>
    <w:rsid w:val="00C364EE"/>
    <w:pPr>
      <w:widowControl/>
      <w:spacing w:before="100" w:beforeAutospacing="1" w:after="100" w:afterAutospacing="1"/>
      <w:jc w:val="left"/>
    </w:pPr>
    <w:rPr>
      <w:rFonts w:ascii="Calibri" w:eastAsia="Calibri" w:hAnsi="Calibri" w:cs="Calibri"/>
      <w:kern w:val="0"/>
      <w:sz w:val="22"/>
      <w:lang w:eastAsia="en-US"/>
    </w:rPr>
  </w:style>
  <w:style w:type="character" w:customStyle="1" w:styleId="ObservationChar">
    <w:name w:val="Observation Char"/>
    <w:link w:val="Observation0"/>
    <w:qFormat/>
    <w:locked/>
    <w:rsid w:val="00C364EE"/>
    <w:rPr>
      <w:rFonts w:ascii="Arial" w:eastAsia="Times New Roman" w:hAnsi="Arial" w:cs="Times New Roman"/>
      <w:b/>
      <w:bCs/>
      <w:kern w:val="0"/>
      <w:sz w:val="20"/>
      <w:szCs w:val="20"/>
      <w:lang w:val="en-GB"/>
    </w:rPr>
  </w:style>
  <w:style w:type="paragraph" w:customStyle="1" w:styleId="a00">
    <w:name w:val="a0"/>
    <w:basedOn w:val="a6"/>
    <w:qFormat/>
    <w:rsid w:val="00C364EE"/>
    <w:pPr>
      <w:widowControl/>
      <w:spacing w:before="100" w:beforeAutospacing="1" w:after="100" w:afterAutospacing="1"/>
      <w:jc w:val="left"/>
    </w:pPr>
    <w:rPr>
      <w:rFonts w:ascii="Calibri" w:eastAsia="Calibri" w:hAnsi="Calibri" w:cs="Calibri"/>
      <w:kern w:val="0"/>
      <w:sz w:val="22"/>
      <w:lang w:val="en-GB" w:eastAsia="en-GB"/>
    </w:rPr>
  </w:style>
  <w:style w:type="paragraph" w:customStyle="1" w:styleId="CharChar1CharCharCharCharCharCharCharCharCharCharCharCharCharCharChar80">
    <w:name w:val="Char Char1 Char Char Char Char Char Char Char Char Char Char Char Char Char Char Char80"/>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75">
    <w:name w:val="(文字) (文字)575"/>
    <w:semiHidden/>
    <w:rsid w:val="00C364E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74">
    <w:name w:val="(文字) (文字)574"/>
    <w:semiHidden/>
    <w:rsid w:val="00C364E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73">
    <w:name w:val="(文字) (文字)573"/>
    <w:semiHidden/>
    <w:rsid w:val="00C364EE"/>
    <w:rPr>
      <w:rFonts w:ascii="Times New Roman" w:hAnsi="Times New Roman"/>
      <w:lang w:eastAsia="en-US"/>
    </w:rPr>
  </w:style>
  <w:style w:type="paragraph" w:customStyle="1" w:styleId="xxxmsonormal">
    <w:name w:val="x_x_xmsonormal"/>
    <w:basedOn w:val="a6"/>
    <w:rsid w:val="00C364EE"/>
    <w:pPr>
      <w:widowControl/>
      <w:jc w:val="left"/>
    </w:pPr>
    <w:rPr>
      <w:rFonts w:ascii="Calibri" w:eastAsia="Calibri" w:hAnsi="Calibri" w:cs="Calibri"/>
      <w:kern w:val="0"/>
      <w:sz w:val="22"/>
      <w:lang w:eastAsia="en-US"/>
    </w:rPr>
  </w:style>
  <w:style w:type="character" w:customStyle="1" w:styleId="ListLabel47">
    <w:name w:val="ListLabel 47"/>
    <w:qFormat/>
    <w:rsid w:val="00C364EE"/>
    <w:rPr>
      <w:rFonts w:cs="Courier New"/>
    </w:rPr>
  </w:style>
  <w:style w:type="table" w:customStyle="1" w:styleId="113">
    <w:name w:val="网格表 1 浅色1"/>
    <w:basedOn w:val="a9"/>
    <w:uiPriority w:val="46"/>
    <w:rsid w:val="00C364EE"/>
    <w:rPr>
      <w:rFonts w:ascii="Calibri" w:eastAsia="宋体" w:hAnsi="Calibri" w:cs="Arial"/>
      <w:kern w:val="0"/>
      <w:sz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C364EE"/>
    <w:pPr>
      <w:widowControl/>
      <w:jc w:val="left"/>
    </w:pPr>
    <w:rPr>
      <w:rFonts w:ascii="Gulim" w:eastAsia="Gulim" w:hAnsi="Gulim" w:cs="Calibri"/>
      <w:kern w:val="0"/>
      <w:sz w:val="24"/>
      <w:szCs w:val="24"/>
      <w:lang w:eastAsia="en-US"/>
    </w:rPr>
  </w:style>
  <w:style w:type="paragraph" w:customStyle="1" w:styleId="3GPPH2">
    <w:name w:val="3GPP H2"/>
    <w:basedOn w:val="20"/>
    <w:next w:val="3GPPText"/>
    <w:uiPriority w:val="99"/>
    <w:qFormat/>
    <w:rsid w:val="00C364EE"/>
    <w:pPr>
      <w:keepLines/>
      <w:numPr>
        <w:ilvl w:val="1"/>
        <w:numId w:val="64"/>
      </w:numPr>
      <w:overflowPunct w:val="0"/>
      <w:autoSpaceDE w:val="0"/>
      <w:autoSpaceDN w:val="0"/>
      <w:adjustRightInd w:val="0"/>
      <w:spacing w:before="180" w:after="120"/>
    </w:pPr>
    <w:rPr>
      <w:rFonts w:ascii="Arial" w:eastAsia="宋体" w:hAnsi="Arial" w:cs="Times New Roman"/>
      <w:b w:val="0"/>
      <w:bCs w:val="0"/>
      <w:iCs w:val="0"/>
      <w:sz w:val="32"/>
      <w:szCs w:val="20"/>
      <w:lang w:val="en-GB"/>
    </w:rPr>
  </w:style>
  <w:style w:type="paragraph" w:customStyle="1" w:styleId="m-8344110204669877727observation">
    <w:name w:val="m_-8344110204669877727observation"/>
    <w:basedOn w:val="a6"/>
    <w:rsid w:val="00C364EE"/>
    <w:pPr>
      <w:widowControl/>
      <w:spacing w:before="100" w:beforeAutospacing="1" w:after="100" w:afterAutospacing="1"/>
      <w:jc w:val="left"/>
    </w:pPr>
    <w:rPr>
      <w:rFonts w:ascii="Calibri" w:eastAsia="Calibri" w:hAnsi="Calibri" w:cs="Calibri"/>
      <w:kern w:val="0"/>
      <w:sz w:val="22"/>
      <w:lang w:eastAsia="en-US"/>
    </w:rPr>
  </w:style>
  <w:style w:type="paragraph" w:customStyle="1" w:styleId="CharChar1CharCharCharCharCharCharCharCharCharCharCharCharCharCharChar77">
    <w:name w:val="Char Char1 Char Char Char Char Char Char Char Char Char Char Char Char Char Char Char77"/>
    <w:uiPriority w:val="99"/>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72">
    <w:name w:val="(文字) (文字)572"/>
    <w:semiHidden/>
    <w:rsid w:val="00C364E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71">
    <w:name w:val="(文字) (文字)571"/>
    <w:semiHidden/>
    <w:rsid w:val="00C364E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70">
    <w:name w:val="(文字) (文字)570"/>
    <w:semiHidden/>
    <w:rsid w:val="00C364E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69">
    <w:name w:val="(文字) (文字)569"/>
    <w:semiHidden/>
    <w:rsid w:val="00C364E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68">
    <w:name w:val="(文字) (文字)568"/>
    <w:semiHidden/>
    <w:rsid w:val="00C364EE"/>
    <w:rPr>
      <w:rFonts w:ascii="Times New Roman" w:hAnsi="Times New Roman"/>
      <w:lang w:eastAsia="en-US"/>
    </w:rPr>
  </w:style>
  <w:style w:type="character" w:customStyle="1" w:styleId="affffff2">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8"/>
    <w:uiPriority w:val="34"/>
    <w:locked/>
    <w:rsid w:val="00C364EE"/>
    <w:rPr>
      <w:rFonts w:ascii="Calibri" w:hAnsi="Calibri" w:cs="Calibri"/>
      <w:lang w:eastAsia="zh-CN"/>
    </w:rPr>
  </w:style>
  <w:style w:type="paragraph" w:customStyle="1" w:styleId="xmsobodytext">
    <w:name w:val="xmsobodytext"/>
    <w:basedOn w:val="a6"/>
    <w:uiPriority w:val="99"/>
    <w:rsid w:val="00C364EE"/>
    <w:pPr>
      <w:widowControl/>
      <w:spacing w:before="100" w:beforeAutospacing="1" w:after="100" w:afterAutospacing="1"/>
      <w:jc w:val="left"/>
    </w:pPr>
    <w:rPr>
      <w:rFonts w:ascii="Calibri" w:eastAsia="Gulim" w:hAnsi="Calibri" w:cs="Calibri"/>
      <w:kern w:val="0"/>
      <w:sz w:val="22"/>
      <w:lang w:eastAsia="ko-KR"/>
    </w:rPr>
  </w:style>
  <w:style w:type="character" w:customStyle="1" w:styleId="discussionpointChar">
    <w:name w:val="discussion point Char"/>
    <w:link w:val="discussionpoint"/>
    <w:qFormat/>
    <w:locked/>
    <w:rsid w:val="00C364EE"/>
    <w:rPr>
      <w:rFonts w:ascii="Batang" w:hAnsi="Batang"/>
    </w:rPr>
  </w:style>
  <w:style w:type="paragraph" w:customStyle="1" w:styleId="discussionpoint">
    <w:name w:val="discussion point"/>
    <w:basedOn w:val="a6"/>
    <w:link w:val="discussionpointChar"/>
    <w:qFormat/>
    <w:rsid w:val="00C364EE"/>
    <w:pPr>
      <w:widowControl/>
      <w:overflowPunct w:val="0"/>
      <w:autoSpaceDE w:val="0"/>
      <w:autoSpaceDN w:val="0"/>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67">
    <w:name w:val="(文字) (文字)567"/>
    <w:semiHidden/>
    <w:rsid w:val="00C364EE"/>
    <w:rPr>
      <w:rFonts w:ascii="Times New Roman" w:hAnsi="Times New Roman"/>
      <w:lang w:eastAsia="en-US"/>
    </w:rPr>
  </w:style>
  <w:style w:type="table" w:styleId="82">
    <w:name w:val="Table Grid 8"/>
    <w:basedOn w:val="a9"/>
    <w:unhideWhenUsed/>
    <w:qFormat/>
    <w:rsid w:val="00C364EE"/>
    <w:pPr>
      <w:snapToGrid w:val="0"/>
      <w:spacing w:after="100" w:afterAutospacing="1" w:line="256" w:lineRule="auto"/>
    </w:pPr>
    <w:rPr>
      <w:rFonts w:ascii="Times New Roman" w:eastAsia="宋体" w:hAnsi="Times New Roman" w:cs="Times New Roman"/>
      <w:kern w:val="0"/>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C364EE"/>
    <w:rPr>
      <w:rFonts w:ascii="Calibri" w:hAnsi="Calibri" w:cs="Calibri"/>
    </w:rPr>
  </w:style>
  <w:style w:type="paragraph" w:customStyle="1" w:styleId="DraftProposal">
    <w:name w:val="Draft Proposal"/>
    <w:basedOn w:val="a6"/>
    <w:uiPriority w:val="99"/>
    <w:qFormat/>
    <w:rsid w:val="00C364EE"/>
    <w:pPr>
      <w:widowControl/>
      <w:snapToGrid w:val="0"/>
      <w:spacing w:after="160" w:line="252" w:lineRule="auto"/>
      <w:jc w:val="left"/>
    </w:pPr>
    <w:rPr>
      <w:rFonts w:ascii="Arial" w:eastAsia="Calibri" w:hAnsi="Arial" w:cs="Arial"/>
      <w:b/>
      <w:bCs/>
      <w:kern w:val="0"/>
      <w:sz w:val="22"/>
      <w:lang w:eastAsia="en-US"/>
    </w:rPr>
  </w:style>
  <w:style w:type="paragraph" w:customStyle="1" w:styleId="gmail-m-5668055802669296975msolistparagraph">
    <w:name w:val="gmail-m-5668055802669296975msolistparagraph"/>
    <w:basedOn w:val="a6"/>
    <w:uiPriority w:val="99"/>
    <w:semiHidden/>
    <w:rsid w:val="00C364EE"/>
    <w:pPr>
      <w:widowControl/>
      <w:spacing w:before="100" w:beforeAutospacing="1" w:after="100" w:afterAutospacing="1"/>
      <w:jc w:val="left"/>
    </w:pPr>
    <w:rPr>
      <w:rFonts w:ascii="Times New Roman" w:eastAsia="Calibri" w:hAnsi="Times New Roman" w:cs="Times New Roman"/>
      <w:kern w:val="0"/>
      <w:sz w:val="24"/>
      <w:szCs w:val="24"/>
      <w:lang w:eastAsia="en-US"/>
    </w:rPr>
  </w:style>
  <w:style w:type="paragraph" w:customStyle="1" w:styleId="m-2728575548228320336msolistparagraph">
    <w:name w:val="m_-2728575548228320336msolistparagraph"/>
    <w:basedOn w:val="a6"/>
    <w:rsid w:val="00C364EE"/>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000proposal">
    <w:name w:val="000_proposal"/>
    <w:basedOn w:val="00Text"/>
    <w:link w:val="000proposalChar"/>
    <w:qFormat/>
    <w:rsid w:val="00C364EE"/>
    <w:pPr>
      <w:spacing w:before="120" w:line="264" w:lineRule="auto"/>
    </w:pPr>
    <w:rPr>
      <w:b/>
      <w:bCs/>
      <w:i/>
      <w:iCs/>
    </w:rPr>
  </w:style>
  <w:style w:type="character" w:customStyle="1" w:styleId="000proposalChar">
    <w:name w:val="000_proposal Char"/>
    <w:basedOn w:val="00TextChar"/>
    <w:link w:val="000proposal"/>
    <w:rsid w:val="00C364EE"/>
    <w:rPr>
      <w:rFonts w:ascii="Times New Roman" w:eastAsia="宋体" w:hAnsi="Times New Roman" w:cs="Times New Roman"/>
      <w:b/>
      <w:bCs/>
      <w:i/>
      <w:iCs/>
      <w:kern w:val="0"/>
      <w:sz w:val="20"/>
      <w:szCs w:val="24"/>
    </w:rPr>
  </w:style>
  <w:style w:type="paragraph" w:customStyle="1" w:styleId="CharChar1CharCharCharCharCharCharCharCharCharCharCharCharCharCharChar71">
    <w:name w:val="Char Char1 Char Char Char Char Char Char Char Char Char Char Char Char Char Char Char71"/>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66">
    <w:name w:val="(文字) (文字)566"/>
    <w:semiHidden/>
    <w:rsid w:val="00C364EE"/>
    <w:rPr>
      <w:rFonts w:ascii="Times New Roman" w:hAnsi="Times New Roman"/>
      <w:lang w:eastAsia="en-US"/>
    </w:rPr>
  </w:style>
  <w:style w:type="character" w:customStyle="1" w:styleId="affffff3">
    <w:name w:val="?  ?  ?  ?   ?  ?"/>
    <w:aliases w:val="?  ?  ?  ?  ?   ?  ?,?  ?  ?  ?  11 ?  ?"/>
    <w:link w:val="affffff4"/>
    <w:uiPriority w:val="34"/>
    <w:locked/>
    <w:rsid w:val="00C364EE"/>
    <w:rPr>
      <w:rFonts w:ascii="Calibri" w:hAnsi="Calibri" w:cs="Calibri"/>
    </w:rPr>
  </w:style>
  <w:style w:type="paragraph" w:customStyle="1" w:styleId="affffff4">
    <w:name w:val="?  ?  ?  ?"/>
    <w:aliases w:val="?  ?  ?  ?  ?,?  ?  ?  ?  11"/>
    <w:basedOn w:val="a6"/>
    <w:link w:val="affffff3"/>
    <w:uiPriority w:val="34"/>
    <w:rsid w:val="00C364EE"/>
    <w:pPr>
      <w:widowControl/>
      <w:wordWrap w:val="0"/>
      <w:autoSpaceDE w:val="0"/>
      <w:autoSpaceDN w:val="0"/>
      <w:spacing w:before="120" w:after="360" w:line="264" w:lineRule="auto"/>
      <w:ind w:leftChars="400" w:left="800" w:firstLine="425"/>
    </w:pPr>
    <w:rPr>
      <w:rFonts w:ascii="Calibri" w:hAnsi="Calibri" w:cs="Calibri"/>
    </w:rPr>
  </w:style>
  <w:style w:type="character" w:customStyle="1" w:styleId="bullet11">
    <w:name w:val="bullet1 字符"/>
    <w:qFormat/>
    <w:rsid w:val="00C364E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65">
    <w:name w:val="(文字) (文字)565"/>
    <w:semiHidden/>
    <w:rsid w:val="00C364EE"/>
    <w:rPr>
      <w:rFonts w:ascii="Times New Roman" w:hAnsi="Times New Roman"/>
      <w:lang w:eastAsia="en-US"/>
    </w:rPr>
  </w:style>
  <w:style w:type="paragraph" w:customStyle="1" w:styleId="tal00">
    <w:name w:val="tal0"/>
    <w:basedOn w:val="a6"/>
    <w:uiPriority w:val="99"/>
    <w:semiHidden/>
    <w:rsid w:val="00C364EE"/>
    <w:pPr>
      <w:widowControl/>
      <w:spacing w:before="100" w:beforeAutospacing="1" w:after="100" w:afterAutospacing="1"/>
      <w:jc w:val="left"/>
    </w:pPr>
    <w:rPr>
      <w:rFonts w:ascii="Calibri" w:eastAsia="Calibri" w:hAnsi="Calibri" w:cs="Calibri"/>
      <w:kern w:val="0"/>
      <w:sz w:val="22"/>
      <w:lang w:eastAsia="en-US"/>
    </w:rPr>
  </w:style>
  <w:style w:type="paragraph" w:customStyle="1" w:styleId="xa00">
    <w:name w:val="xa0"/>
    <w:basedOn w:val="a6"/>
    <w:qFormat/>
    <w:rsid w:val="00C364EE"/>
    <w:pPr>
      <w:widowControl/>
      <w:spacing w:before="100" w:beforeAutospacing="1" w:after="100" w:afterAutospacing="1"/>
      <w:jc w:val="left"/>
    </w:pPr>
    <w:rPr>
      <w:rFonts w:ascii="Calibri" w:eastAsia="Calibri" w:hAnsi="Calibri" w:cs="Calibri"/>
      <w:kern w:val="0"/>
      <w:sz w:val="22"/>
      <w:lang w:eastAsia="en-US"/>
    </w:rPr>
  </w:style>
  <w:style w:type="paragraph" w:customStyle="1" w:styleId="CharChar1CharCharCharCharCharCharCharCharCharCharCharCharCharCharChar69">
    <w:name w:val="Char Char1 Char Char Char Char Char Char Char Char Char Char Char Char Char Char Char69"/>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64">
    <w:name w:val="(文字) (文字)564"/>
    <w:semiHidden/>
    <w:rsid w:val="00C364EE"/>
    <w:rPr>
      <w:rFonts w:ascii="Times New Roman" w:hAnsi="Times New Roman"/>
      <w:lang w:eastAsia="en-US"/>
    </w:rPr>
  </w:style>
  <w:style w:type="paragraph" w:customStyle="1" w:styleId="affffffffc">
    <w:name w:val="affffffffc"/>
    <w:basedOn w:val="a6"/>
    <w:rsid w:val="00C364EE"/>
    <w:pPr>
      <w:widowControl/>
      <w:spacing w:before="100" w:beforeAutospacing="1" w:after="100" w:afterAutospacing="1"/>
      <w:jc w:val="left"/>
    </w:pPr>
    <w:rPr>
      <w:rFonts w:ascii="宋体" w:eastAsia="宋体" w:hAnsi="宋体" w:cs="Calibri"/>
      <w:kern w:val="0"/>
      <w:sz w:val="24"/>
      <w:szCs w:val="24"/>
      <w:lang w:eastAsia="en-US"/>
    </w:rPr>
  </w:style>
  <w:style w:type="paragraph" w:customStyle="1" w:styleId="HTML10">
    <w:name w:val="HTML 预设格式1"/>
    <w:basedOn w:val="a6"/>
    <w:link w:val="HTML0"/>
    <w:uiPriority w:val="99"/>
    <w:semiHidden/>
    <w:rsid w:val="00C364EE"/>
    <w:pPr>
      <w:widowControl/>
      <w:jc w:val="left"/>
    </w:pPr>
    <w:rPr>
      <w:rFonts w:ascii="Courier New" w:hAnsi="Courier New" w:cs="Courier New"/>
      <w:sz w:val="20"/>
      <w:szCs w:val="20"/>
    </w:rPr>
  </w:style>
  <w:style w:type="paragraph" w:customStyle="1" w:styleId="xmsocaption">
    <w:name w:val="x_msocaption"/>
    <w:basedOn w:val="a6"/>
    <w:uiPriority w:val="99"/>
    <w:semiHidden/>
    <w:rsid w:val="00C364EE"/>
    <w:pPr>
      <w:widowControl/>
      <w:spacing w:before="100" w:beforeAutospacing="1" w:after="100" w:afterAutospacing="1"/>
      <w:jc w:val="left"/>
    </w:pPr>
    <w:rPr>
      <w:rFonts w:ascii="Calibri" w:eastAsia="Calibri" w:hAnsi="Calibri" w:cs="Calibri"/>
      <w:kern w:val="0"/>
      <w:sz w:val="22"/>
      <w:lang w:eastAsia="en-US"/>
    </w:rPr>
  </w:style>
  <w:style w:type="paragraph" w:customStyle="1" w:styleId="xmsonormal00">
    <w:name w:val="x_msonormal0"/>
    <w:basedOn w:val="a6"/>
    <w:uiPriority w:val="99"/>
    <w:semiHidden/>
    <w:rsid w:val="00C364EE"/>
    <w:pPr>
      <w:widowControl/>
      <w:spacing w:before="100" w:beforeAutospacing="1" w:after="100" w:afterAutospacing="1"/>
      <w:jc w:val="left"/>
    </w:pPr>
    <w:rPr>
      <w:rFonts w:ascii="Calibri" w:eastAsia="Calibri" w:hAnsi="Calibri" w:cs="Calibri"/>
      <w:kern w:val="0"/>
      <w:sz w:val="22"/>
      <w:lang w:eastAsia="en-US"/>
    </w:rPr>
  </w:style>
  <w:style w:type="paragraph" w:customStyle="1" w:styleId="xhtml0">
    <w:name w:val="x_html0"/>
    <w:basedOn w:val="a6"/>
    <w:uiPriority w:val="99"/>
    <w:semiHidden/>
    <w:rsid w:val="00C364EE"/>
    <w:pPr>
      <w:widowControl/>
      <w:jc w:val="left"/>
    </w:pPr>
    <w:rPr>
      <w:rFonts w:ascii="Calibri" w:eastAsia="Calibri" w:hAnsi="Calibri" w:cs="Calibri"/>
      <w:kern w:val="0"/>
      <w:sz w:val="22"/>
      <w:lang w:eastAsia="en-US"/>
    </w:rPr>
  </w:style>
  <w:style w:type="paragraph" w:customStyle="1" w:styleId="xmsochpdefault">
    <w:name w:val="x_msochpdefault"/>
    <w:basedOn w:val="a6"/>
    <w:uiPriority w:val="99"/>
    <w:semiHidden/>
    <w:rsid w:val="00C364EE"/>
    <w:pPr>
      <w:widowControl/>
      <w:spacing w:before="100" w:beforeAutospacing="1" w:after="100" w:afterAutospacing="1"/>
      <w:jc w:val="left"/>
    </w:pPr>
    <w:rPr>
      <w:rFonts w:ascii="宋体" w:eastAsia="宋体" w:hAnsi="宋体" w:cs="Calibri"/>
      <w:kern w:val="0"/>
      <w:sz w:val="20"/>
      <w:szCs w:val="20"/>
      <w:lang w:eastAsia="en-US"/>
    </w:rPr>
  </w:style>
  <w:style w:type="character" w:customStyle="1" w:styleId="emailstyle36">
    <w:name w:val="emailstyle36"/>
    <w:semiHidden/>
    <w:rsid w:val="00C364EE"/>
    <w:rPr>
      <w:rFonts w:ascii="Calibri" w:hAnsi="Calibri" w:cs="Calibri" w:hint="default"/>
      <w:color w:val="auto"/>
    </w:rPr>
  </w:style>
  <w:style w:type="character" w:customStyle="1" w:styleId="emailstyle37">
    <w:name w:val="emailstyle37"/>
    <w:semiHidden/>
    <w:rsid w:val="00C364EE"/>
    <w:rPr>
      <w:rFonts w:ascii="Calibri" w:hAnsi="Calibri" w:cs="Calibri" w:hint="default"/>
      <w:color w:val="1F497D"/>
    </w:rPr>
  </w:style>
  <w:style w:type="character" w:customStyle="1" w:styleId="emailstyle38">
    <w:name w:val="emailstyle38"/>
    <w:semiHidden/>
    <w:rsid w:val="00C364EE"/>
    <w:rPr>
      <w:rFonts w:ascii="Calibri" w:hAnsi="Calibri" w:cs="Calibri" w:hint="default"/>
      <w:color w:val="1F497D"/>
    </w:rPr>
  </w:style>
  <w:style w:type="character" w:customStyle="1" w:styleId="emailstyle39">
    <w:name w:val="emailstyle39"/>
    <w:semiHidden/>
    <w:rsid w:val="00C364EE"/>
    <w:rPr>
      <w:rFonts w:ascii="Calibri" w:hAnsi="Calibri" w:cs="Calibri" w:hint="default"/>
      <w:color w:val="1F497D"/>
    </w:rPr>
  </w:style>
  <w:style w:type="character" w:customStyle="1" w:styleId="emailstyle41">
    <w:name w:val="emailstyle41"/>
    <w:semiHidden/>
    <w:rsid w:val="00C364EE"/>
    <w:rPr>
      <w:rFonts w:ascii="等线" w:eastAsia="等线" w:hAnsi="等线" w:hint="eastAsia"/>
      <w:color w:val="auto"/>
    </w:rPr>
  </w:style>
  <w:style w:type="character" w:customStyle="1" w:styleId="emailstyle42">
    <w:name w:val="emailstyle42"/>
    <w:semiHidden/>
    <w:rsid w:val="00C364EE"/>
    <w:rPr>
      <w:rFonts w:ascii="等线" w:eastAsia="等线" w:hAnsi="等线" w:hint="eastAsia"/>
      <w:color w:val="auto"/>
    </w:rPr>
  </w:style>
  <w:style w:type="character" w:customStyle="1" w:styleId="emailstyle43">
    <w:name w:val="emailstyle43"/>
    <w:semiHidden/>
    <w:rsid w:val="00C364EE"/>
    <w:rPr>
      <w:rFonts w:ascii="Calibri" w:hAnsi="Calibri" w:cs="Calibri" w:hint="default"/>
      <w:color w:val="1F497D"/>
    </w:rPr>
  </w:style>
  <w:style w:type="character" w:customStyle="1" w:styleId="emailstyle44">
    <w:name w:val="emailstyle44"/>
    <w:semiHidden/>
    <w:rsid w:val="00C364EE"/>
    <w:rPr>
      <w:rFonts w:ascii="Calibri" w:hAnsi="Calibri" w:cs="Calibri" w:hint="default"/>
      <w:color w:val="1F497D"/>
    </w:rPr>
  </w:style>
  <w:style w:type="character" w:customStyle="1" w:styleId="emailstyle45">
    <w:name w:val="emailstyle45"/>
    <w:semiHidden/>
    <w:rsid w:val="00C364EE"/>
    <w:rPr>
      <w:rFonts w:ascii="Calibri" w:hAnsi="Calibri" w:cs="Calibri" w:hint="default"/>
      <w:color w:val="auto"/>
    </w:rPr>
  </w:style>
  <w:style w:type="character" w:customStyle="1" w:styleId="xmsohyperlink">
    <w:name w:val="x_msohyperlink"/>
    <w:rsid w:val="00C364EE"/>
    <w:rPr>
      <w:color w:val="0000FF"/>
      <w:u w:val="single"/>
    </w:rPr>
  </w:style>
  <w:style w:type="character" w:customStyle="1" w:styleId="xmsohyperlinkfollowed">
    <w:name w:val="x_msohyperlinkfollowed"/>
    <w:rsid w:val="00C364EE"/>
    <w:rPr>
      <w:color w:val="800080"/>
      <w:u w:val="single"/>
    </w:rPr>
  </w:style>
  <w:style w:type="character" w:customStyle="1" w:styleId="xhtmlpreformattedchar">
    <w:name w:val="x_htmlpreformattedchar"/>
    <w:rsid w:val="00C364EE"/>
    <w:rPr>
      <w:rFonts w:ascii="Consolas" w:hAnsi="Consolas" w:hint="default"/>
    </w:rPr>
  </w:style>
  <w:style w:type="character" w:customStyle="1" w:styleId="xlistparagraphchar">
    <w:name w:val="x_listparagraphchar"/>
    <w:rsid w:val="00C364EE"/>
    <w:rPr>
      <w:rFonts w:ascii="Calibri" w:hAnsi="Calibri" w:cs="Calibri" w:hint="default"/>
    </w:rPr>
  </w:style>
  <w:style w:type="character" w:customStyle="1" w:styleId="xhtml">
    <w:name w:val="x_html"/>
    <w:rsid w:val="00C364EE"/>
    <w:rPr>
      <w:rFonts w:ascii="Courier New" w:hAnsi="Courier New" w:cs="Courier New" w:hint="default"/>
    </w:rPr>
  </w:style>
  <w:style w:type="character" w:customStyle="1" w:styleId="xemailstyle28">
    <w:name w:val="x_emailstyle28"/>
    <w:rsid w:val="00C364EE"/>
    <w:rPr>
      <w:rFonts w:ascii="Book Antiqua" w:hAnsi="Book Antiqua" w:hint="default"/>
      <w:b w:val="0"/>
      <w:bCs w:val="0"/>
      <w:i w:val="0"/>
      <w:iCs w:val="0"/>
      <w:color w:val="auto"/>
    </w:rPr>
  </w:style>
  <w:style w:type="character" w:customStyle="1" w:styleId="xemailstyle29">
    <w:name w:val="x_emailstyle29"/>
    <w:rsid w:val="00C364EE"/>
    <w:rPr>
      <w:rFonts w:ascii="Calibri" w:hAnsi="Calibri" w:cs="Calibri" w:hint="default"/>
      <w:color w:val="auto"/>
    </w:rPr>
  </w:style>
  <w:style w:type="character" w:customStyle="1" w:styleId="xfontstyle01">
    <w:name w:val="x_fontstyle01"/>
    <w:rsid w:val="00C364EE"/>
    <w:rPr>
      <w:rFonts w:ascii="TimesNewRomanPSMT" w:hAnsi="TimesNewRomanPSMT" w:hint="default"/>
      <w:b w:val="0"/>
      <w:bCs w:val="0"/>
      <w:i w:val="0"/>
      <w:iCs w:val="0"/>
      <w:color w:val="000000"/>
    </w:rPr>
  </w:style>
  <w:style w:type="character" w:customStyle="1" w:styleId="xemailstyle31">
    <w:name w:val="x_emailstyle31"/>
    <w:rsid w:val="00C364EE"/>
    <w:rPr>
      <w:rFonts w:ascii="Calibri" w:hAnsi="Calibri" w:cs="Calibri" w:hint="default"/>
      <w:color w:val="1F497D"/>
    </w:rPr>
  </w:style>
  <w:style w:type="character" w:customStyle="1" w:styleId="xemailstyle32">
    <w:name w:val="x_emailstyle32"/>
    <w:rsid w:val="00C364EE"/>
    <w:rPr>
      <w:rFonts w:ascii="等线" w:eastAsia="等线" w:hAnsi="等线" w:hint="eastAsia"/>
      <w:color w:val="auto"/>
    </w:rPr>
  </w:style>
  <w:style w:type="character" w:customStyle="1" w:styleId="xemailstyle33">
    <w:name w:val="x_emailstyle33"/>
    <w:rsid w:val="00C364EE"/>
    <w:rPr>
      <w:rFonts w:ascii="Calibri" w:hAnsi="Calibri" w:cs="Calibri" w:hint="default"/>
      <w:color w:val="1F497D"/>
    </w:rPr>
  </w:style>
  <w:style w:type="character" w:customStyle="1" w:styleId="xemailstyle34">
    <w:name w:val="x_emailstyle34"/>
    <w:rsid w:val="00C364EE"/>
    <w:rPr>
      <w:rFonts w:ascii="Calibri" w:hAnsi="Calibri" w:cs="Calibri" w:hint="default"/>
      <w:color w:val="auto"/>
    </w:rPr>
  </w:style>
  <w:style w:type="character" w:customStyle="1" w:styleId="xemailstyle35">
    <w:name w:val="x_emailstyle35"/>
    <w:rsid w:val="00C364EE"/>
    <w:rPr>
      <w:rFonts w:ascii="Calibri" w:hAnsi="Calibri" w:cs="Calibri" w:hint="default"/>
      <w:color w:val="1F497D"/>
    </w:rPr>
  </w:style>
  <w:style w:type="character" w:customStyle="1" w:styleId="xemailstyle36">
    <w:name w:val="x_emailstyle36"/>
    <w:rsid w:val="00C364EE"/>
    <w:rPr>
      <w:rFonts w:ascii="Calibri" w:hAnsi="Calibri" w:cs="Calibri" w:hint="default"/>
      <w:color w:val="auto"/>
    </w:rPr>
  </w:style>
  <w:style w:type="character" w:customStyle="1" w:styleId="xemailstyle37">
    <w:name w:val="x_emailstyle37"/>
    <w:rsid w:val="00C364EE"/>
    <w:rPr>
      <w:rFonts w:ascii="Calibri" w:hAnsi="Calibri" w:cs="Calibri" w:hint="default"/>
      <w:color w:val="1F497D"/>
    </w:rPr>
  </w:style>
  <w:style w:type="character" w:customStyle="1" w:styleId="xemailstyle38">
    <w:name w:val="x_emailstyle38"/>
    <w:rsid w:val="00C364EE"/>
    <w:rPr>
      <w:rFonts w:ascii="Calibri" w:hAnsi="Calibri" w:cs="Calibri" w:hint="default"/>
      <w:color w:val="auto"/>
    </w:rPr>
  </w:style>
  <w:style w:type="character" w:customStyle="1" w:styleId="xemailstyle39">
    <w:name w:val="x_emailstyle39"/>
    <w:rsid w:val="00C364EE"/>
    <w:rPr>
      <w:rFonts w:ascii="Calibri" w:hAnsi="Calibri" w:cs="Calibri" w:hint="default"/>
      <w:color w:val="1F497D"/>
    </w:rPr>
  </w:style>
  <w:style w:type="character" w:customStyle="1" w:styleId="xemailstyle40">
    <w:name w:val="x_emailstyle40"/>
    <w:rsid w:val="00C364EE"/>
    <w:rPr>
      <w:rFonts w:ascii="Calibri" w:hAnsi="Calibri" w:cs="Calibri" w:hint="default"/>
      <w:color w:val="auto"/>
    </w:rPr>
  </w:style>
  <w:style w:type="character" w:customStyle="1" w:styleId="xemailstyle41">
    <w:name w:val="x_emailstyle41"/>
    <w:rsid w:val="00C364EE"/>
    <w:rPr>
      <w:rFonts w:ascii="Calibri" w:hAnsi="Calibri" w:cs="Calibri" w:hint="default"/>
      <w:color w:val="1F497D"/>
    </w:rPr>
  </w:style>
  <w:style w:type="character" w:customStyle="1" w:styleId="xemailstyle42">
    <w:name w:val="x_emailstyle42"/>
    <w:rsid w:val="00C364EE"/>
    <w:rPr>
      <w:rFonts w:ascii="Calibri" w:hAnsi="Calibri" w:cs="Calibri" w:hint="default"/>
      <w:color w:val="auto"/>
    </w:rPr>
  </w:style>
  <w:style w:type="character" w:customStyle="1" w:styleId="xemailstyle43">
    <w:name w:val="x_emailstyle43"/>
    <w:rsid w:val="00C364EE"/>
    <w:rPr>
      <w:rFonts w:ascii="等线" w:eastAsia="等线" w:hAnsi="等线" w:hint="eastAsia"/>
      <w:color w:val="auto"/>
    </w:rPr>
  </w:style>
  <w:style w:type="character" w:customStyle="1" w:styleId="xemailstyle44">
    <w:name w:val="x_emailstyle44"/>
    <w:rsid w:val="00C364EE"/>
    <w:rPr>
      <w:rFonts w:ascii="等线" w:eastAsia="等线" w:hAnsi="等线" w:hint="eastAsia"/>
      <w:color w:val="auto"/>
    </w:rPr>
  </w:style>
  <w:style w:type="character" w:customStyle="1" w:styleId="xemailstyle45">
    <w:name w:val="x_emailstyle45"/>
    <w:rsid w:val="00C364EE"/>
    <w:rPr>
      <w:rFonts w:ascii="Calibri" w:hAnsi="Calibri" w:cs="Calibri" w:hint="default"/>
      <w:color w:val="auto"/>
    </w:rPr>
  </w:style>
  <w:style w:type="character" w:customStyle="1" w:styleId="xemailstyle46">
    <w:name w:val="x_emailstyle46"/>
    <w:rsid w:val="00C364EE"/>
    <w:rPr>
      <w:rFonts w:ascii="Calibri" w:hAnsi="Calibri" w:cs="Calibri" w:hint="default"/>
      <w:color w:val="1F497D"/>
    </w:rPr>
  </w:style>
  <w:style w:type="character" w:customStyle="1" w:styleId="xemailstyle49">
    <w:name w:val="x_emailstyle49"/>
    <w:rsid w:val="00C364EE"/>
    <w:rPr>
      <w:rFonts w:ascii="Calibri" w:hAnsi="Calibri" w:cs="Calibri" w:hint="default"/>
      <w:color w:val="auto"/>
    </w:rPr>
  </w:style>
  <w:style w:type="character" w:customStyle="1" w:styleId="xemailstyle50">
    <w:name w:val="x_emailstyle50"/>
    <w:rsid w:val="00C364EE"/>
    <w:rPr>
      <w:rFonts w:ascii="Calibri" w:hAnsi="Calibri" w:cs="Calibri" w:hint="default"/>
      <w:color w:val="auto"/>
    </w:rPr>
  </w:style>
  <w:style w:type="character" w:customStyle="1" w:styleId="emailstyle73">
    <w:name w:val="emailstyle73"/>
    <w:semiHidden/>
    <w:rsid w:val="00C364EE"/>
    <w:rPr>
      <w:rFonts w:ascii="Calibri" w:hAnsi="Calibri" w:cs="Calibri" w:hint="default"/>
      <w:color w:val="1F497D"/>
    </w:rPr>
  </w:style>
  <w:style w:type="character" w:customStyle="1" w:styleId="emailstyle74">
    <w:name w:val="emailstyle74"/>
    <w:semiHidden/>
    <w:rsid w:val="00C364EE"/>
    <w:rPr>
      <w:rFonts w:ascii="等线" w:eastAsia="等线" w:hAnsi="等线" w:hint="eastAsia"/>
      <w:color w:val="auto"/>
    </w:rPr>
  </w:style>
  <w:style w:type="character" w:customStyle="1" w:styleId="emailstyle75">
    <w:name w:val="emailstyle75"/>
    <w:semiHidden/>
    <w:rsid w:val="00C364EE"/>
    <w:rPr>
      <w:rFonts w:ascii="等线" w:eastAsia="等线" w:hAnsi="等线" w:hint="eastAsia"/>
      <w:color w:val="1F497D"/>
    </w:rPr>
  </w:style>
  <w:style w:type="character" w:customStyle="1" w:styleId="emailstyle76">
    <w:name w:val="emailstyle76"/>
    <w:semiHidden/>
    <w:rsid w:val="00C364EE"/>
    <w:rPr>
      <w:rFonts w:ascii="等线" w:eastAsia="等线" w:hAnsi="等线" w:hint="eastAsia"/>
      <w:color w:val="1F497D"/>
    </w:rPr>
  </w:style>
  <w:style w:type="character" w:customStyle="1" w:styleId="emailstyle77">
    <w:name w:val="emailstyle77"/>
    <w:semiHidden/>
    <w:rsid w:val="00C364EE"/>
    <w:rPr>
      <w:rFonts w:ascii="Calibri" w:hAnsi="Calibri" w:cs="Calibri" w:hint="default"/>
      <w:color w:val="1F497D"/>
    </w:rPr>
  </w:style>
  <w:style w:type="character" w:customStyle="1" w:styleId="emailstyle78">
    <w:name w:val="emailstyle78"/>
    <w:semiHidden/>
    <w:rsid w:val="00C364EE"/>
    <w:rPr>
      <w:rFonts w:ascii="Calibri" w:hAnsi="Calibri" w:cs="Calibri" w:hint="default"/>
      <w:color w:val="auto"/>
    </w:rPr>
  </w:style>
  <w:style w:type="character" w:customStyle="1" w:styleId="emailstyle79">
    <w:name w:val="emailstyle79"/>
    <w:semiHidden/>
    <w:rsid w:val="00C364EE"/>
    <w:rPr>
      <w:rFonts w:ascii="Calibri" w:hAnsi="Calibri" w:cs="Calibri" w:hint="default"/>
      <w:color w:val="1F497D"/>
    </w:rPr>
  </w:style>
  <w:style w:type="character" w:customStyle="1" w:styleId="emailstyle80">
    <w:name w:val="emailstyle80"/>
    <w:semiHidden/>
    <w:rsid w:val="00C364EE"/>
    <w:rPr>
      <w:rFonts w:ascii="Calibri" w:hAnsi="Calibri" w:cs="Calibri" w:hint="default"/>
      <w:color w:val="auto"/>
    </w:rPr>
  </w:style>
  <w:style w:type="character" w:customStyle="1" w:styleId="emailstyle81">
    <w:name w:val="emailstyle81"/>
    <w:semiHidden/>
    <w:rsid w:val="00C364EE"/>
    <w:rPr>
      <w:rFonts w:ascii="Calibri" w:hAnsi="Calibri" w:cs="Calibri" w:hint="default"/>
      <w:color w:val="1F497D"/>
    </w:rPr>
  </w:style>
  <w:style w:type="character" w:customStyle="1" w:styleId="emailstyle82">
    <w:name w:val="emailstyle82"/>
    <w:semiHidden/>
    <w:rsid w:val="00C364EE"/>
    <w:rPr>
      <w:rFonts w:ascii="Calibri" w:hAnsi="Calibri" w:cs="Calibri" w:hint="default"/>
      <w:color w:val="1F497D"/>
    </w:rPr>
  </w:style>
  <w:style w:type="character" w:customStyle="1" w:styleId="emailstyle83">
    <w:name w:val="emailstyle83"/>
    <w:semiHidden/>
    <w:rsid w:val="00C364EE"/>
    <w:rPr>
      <w:rFonts w:ascii="Calibri" w:hAnsi="Calibri" w:cs="Calibri" w:hint="default"/>
      <w:color w:val="auto"/>
    </w:rPr>
  </w:style>
  <w:style w:type="character" w:customStyle="1" w:styleId="emailstyle84">
    <w:name w:val="emailstyle84"/>
    <w:semiHidden/>
    <w:rsid w:val="00C364EE"/>
    <w:rPr>
      <w:rFonts w:ascii="Calibri" w:hAnsi="Calibri" w:cs="Calibri" w:hint="default"/>
      <w:color w:val="auto"/>
    </w:rPr>
  </w:style>
  <w:style w:type="character" w:customStyle="1" w:styleId="emailstyle85">
    <w:name w:val="emailstyle85"/>
    <w:semiHidden/>
    <w:rsid w:val="00C364EE"/>
    <w:rPr>
      <w:rFonts w:ascii="Calibri" w:hAnsi="Calibri" w:cs="Calibri" w:hint="default"/>
      <w:color w:val="1F497D"/>
    </w:rPr>
  </w:style>
  <w:style w:type="character" w:customStyle="1" w:styleId="emailstyle86">
    <w:name w:val="emailstyle86"/>
    <w:semiHidden/>
    <w:rsid w:val="00C364EE"/>
    <w:rPr>
      <w:rFonts w:ascii="Calibri" w:hAnsi="Calibri" w:cs="Calibri" w:hint="default"/>
      <w:color w:val="auto"/>
    </w:rPr>
  </w:style>
  <w:style w:type="character" w:customStyle="1" w:styleId="emailstyle87">
    <w:name w:val="emailstyle87"/>
    <w:semiHidden/>
    <w:rsid w:val="00C364EE"/>
    <w:rPr>
      <w:rFonts w:ascii="Calibri" w:hAnsi="Calibri" w:cs="Calibri" w:hint="default"/>
      <w:color w:val="1F497D"/>
    </w:rPr>
  </w:style>
  <w:style w:type="character" w:customStyle="1" w:styleId="emailstyle88">
    <w:name w:val="emailstyle88"/>
    <w:semiHidden/>
    <w:rsid w:val="00C364EE"/>
    <w:rPr>
      <w:rFonts w:ascii="Calibri" w:hAnsi="Calibri" w:cs="Calibri" w:hint="default"/>
      <w:color w:val="auto"/>
    </w:rPr>
  </w:style>
  <w:style w:type="character" w:customStyle="1" w:styleId="emailstyle89">
    <w:name w:val="emailstyle89"/>
    <w:semiHidden/>
    <w:rsid w:val="00C364EE"/>
    <w:rPr>
      <w:rFonts w:ascii="Calibri" w:hAnsi="Calibri" w:cs="Calibri" w:hint="default"/>
      <w:color w:val="1F497D"/>
    </w:rPr>
  </w:style>
  <w:style w:type="character" w:customStyle="1" w:styleId="emailstyle90">
    <w:name w:val="emailstyle90"/>
    <w:semiHidden/>
    <w:rsid w:val="00C364EE"/>
    <w:rPr>
      <w:rFonts w:ascii="Calibri" w:hAnsi="Calibri" w:cs="Calibri" w:hint="default"/>
      <w:color w:val="auto"/>
    </w:rPr>
  </w:style>
  <w:style w:type="character" w:customStyle="1" w:styleId="emailstyle91">
    <w:name w:val="emailstyle91"/>
    <w:semiHidden/>
    <w:rsid w:val="00C364EE"/>
    <w:rPr>
      <w:rFonts w:ascii="Calibri" w:hAnsi="Calibri" w:cs="Calibri" w:hint="default"/>
      <w:color w:val="1F497D"/>
    </w:rPr>
  </w:style>
  <w:style w:type="character" w:customStyle="1" w:styleId="emailstyle92">
    <w:name w:val="emailstyle92"/>
    <w:semiHidden/>
    <w:rsid w:val="00C364EE"/>
    <w:rPr>
      <w:rFonts w:ascii="Calibri" w:hAnsi="Calibri" w:cs="Calibri" w:hint="default"/>
      <w:color w:val="auto"/>
    </w:rPr>
  </w:style>
  <w:style w:type="character" w:customStyle="1" w:styleId="emailstyle93">
    <w:name w:val="emailstyle93"/>
    <w:semiHidden/>
    <w:rsid w:val="00C364EE"/>
    <w:rPr>
      <w:rFonts w:ascii="Calibri" w:hAnsi="Calibri" w:cs="Calibri" w:hint="default"/>
      <w:color w:val="1F497D"/>
    </w:rPr>
  </w:style>
  <w:style w:type="character" w:customStyle="1" w:styleId="emailstyle94">
    <w:name w:val="emailstyle94"/>
    <w:semiHidden/>
    <w:rsid w:val="00C364EE"/>
    <w:rPr>
      <w:rFonts w:ascii="Calibri" w:hAnsi="Calibri" w:cs="Calibri" w:hint="default"/>
      <w:color w:val="auto"/>
    </w:rPr>
  </w:style>
  <w:style w:type="character" w:customStyle="1" w:styleId="emailstyle96">
    <w:name w:val="emailstyle96"/>
    <w:semiHidden/>
    <w:rsid w:val="00C364EE"/>
    <w:rPr>
      <w:rFonts w:ascii="Calibri" w:hAnsi="Calibri" w:cs="Calibri" w:hint="default"/>
      <w:color w:val="1F497D"/>
    </w:rPr>
  </w:style>
  <w:style w:type="character" w:customStyle="1" w:styleId="emailstyle97">
    <w:name w:val="emailstyle97"/>
    <w:semiHidden/>
    <w:rsid w:val="00C364EE"/>
    <w:rPr>
      <w:rFonts w:ascii="Calibri" w:hAnsi="Calibri" w:cs="Calibri" w:hint="default"/>
      <w:color w:val="auto"/>
    </w:rPr>
  </w:style>
  <w:style w:type="character" w:customStyle="1" w:styleId="emailstyle98">
    <w:name w:val="emailstyle98"/>
    <w:semiHidden/>
    <w:rsid w:val="00C364EE"/>
    <w:rPr>
      <w:rFonts w:ascii="Calibri" w:hAnsi="Calibri" w:cs="Calibri" w:hint="default"/>
      <w:color w:val="1F497D"/>
    </w:rPr>
  </w:style>
  <w:style w:type="character" w:customStyle="1" w:styleId="emailstyle99">
    <w:name w:val="emailstyle99"/>
    <w:semiHidden/>
    <w:rsid w:val="00C364EE"/>
    <w:rPr>
      <w:rFonts w:ascii="Calibri" w:hAnsi="Calibri" w:cs="Calibri" w:hint="default"/>
      <w:color w:val="auto"/>
    </w:rPr>
  </w:style>
  <w:style w:type="character" w:customStyle="1" w:styleId="emailstyle100">
    <w:name w:val="emailstyle100"/>
    <w:semiHidden/>
    <w:rsid w:val="00C364EE"/>
    <w:rPr>
      <w:rFonts w:ascii="Calibri" w:hAnsi="Calibri" w:cs="Calibri" w:hint="default"/>
      <w:color w:val="1F497D"/>
    </w:rPr>
  </w:style>
  <w:style w:type="character" w:customStyle="1" w:styleId="emailstyle101">
    <w:name w:val="emailstyle101"/>
    <w:semiHidden/>
    <w:rsid w:val="00C364EE"/>
    <w:rPr>
      <w:rFonts w:ascii="Calibri" w:hAnsi="Calibri" w:cs="Calibri" w:hint="default"/>
      <w:color w:val="auto"/>
    </w:rPr>
  </w:style>
  <w:style w:type="character" w:customStyle="1" w:styleId="emailstyle102">
    <w:name w:val="emailstyle102"/>
    <w:semiHidden/>
    <w:rsid w:val="00C364EE"/>
    <w:rPr>
      <w:rFonts w:ascii="Calibri" w:hAnsi="Calibri" w:cs="Calibri" w:hint="default"/>
      <w:color w:val="1F497D"/>
    </w:rPr>
  </w:style>
  <w:style w:type="character" w:customStyle="1" w:styleId="emailstyle103">
    <w:name w:val="emailstyle103"/>
    <w:semiHidden/>
    <w:rsid w:val="00C364EE"/>
    <w:rPr>
      <w:rFonts w:ascii="Calibri" w:hAnsi="Calibri" w:cs="Calibri" w:hint="default"/>
      <w:color w:val="1F497D"/>
    </w:rPr>
  </w:style>
  <w:style w:type="character" w:customStyle="1" w:styleId="emailstyle104">
    <w:name w:val="emailstyle104"/>
    <w:semiHidden/>
    <w:rsid w:val="00C364EE"/>
    <w:rPr>
      <w:rFonts w:ascii="Calibri" w:hAnsi="Calibri" w:cs="Calibri" w:hint="default"/>
      <w:color w:val="auto"/>
    </w:rPr>
  </w:style>
  <w:style w:type="character" w:customStyle="1" w:styleId="emailstyle105">
    <w:name w:val="emailstyle105"/>
    <w:semiHidden/>
    <w:rsid w:val="00C364EE"/>
    <w:rPr>
      <w:rFonts w:ascii="Calibri" w:hAnsi="Calibri" w:cs="Calibri" w:hint="default"/>
      <w:color w:val="1F497D"/>
    </w:rPr>
  </w:style>
  <w:style w:type="character" w:customStyle="1" w:styleId="emailstyle106">
    <w:name w:val="emailstyle106"/>
    <w:semiHidden/>
    <w:rsid w:val="00C364EE"/>
    <w:rPr>
      <w:rFonts w:ascii="Calibri" w:hAnsi="Calibri" w:cs="Calibri" w:hint="default"/>
      <w:color w:val="1F497D"/>
    </w:rPr>
  </w:style>
  <w:style w:type="character" w:customStyle="1" w:styleId="emailstyle107">
    <w:name w:val="emailstyle107"/>
    <w:semiHidden/>
    <w:rsid w:val="00C364EE"/>
    <w:rPr>
      <w:rFonts w:ascii="等线" w:eastAsia="等线" w:hAnsi="等线" w:hint="eastAsia"/>
      <w:color w:val="1F497D"/>
    </w:rPr>
  </w:style>
  <w:style w:type="character" w:customStyle="1" w:styleId="emailstyle108">
    <w:name w:val="emailstyle108"/>
    <w:semiHidden/>
    <w:rsid w:val="00C364EE"/>
    <w:rPr>
      <w:rFonts w:ascii="Calibri" w:hAnsi="Calibri" w:cs="Calibri" w:hint="default"/>
      <w:color w:val="1F497D"/>
    </w:rPr>
  </w:style>
  <w:style w:type="character" w:customStyle="1" w:styleId="emailstyle109">
    <w:name w:val="emailstyle109"/>
    <w:semiHidden/>
    <w:rsid w:val="00C364EE"/>
    <w:rPr>
      <w:rFonts w:ascii="Calibri" w:hAnsi="Calibri" w:cs="Calibri" w:hint="default"/>
      <w:color w:val="auto"/>
    </w:rPr>
  </w:style>
  <w:style w:type="character" w:customStyle="1" w:styleId="emailstyle110">
    <w:name w:val="emailstyle110"/>
    <w:semiHidden/>
    <w:rsid w:val="00C364EE"/>
    <w:rPr>
      <w:rFonts w:ascii="Calibri" w:hAnsi="Calibri" w:cs="Calibri" w:hint="default"/>
      <w:color w:val="1F497D"/>
    </w:rPr>
  </w:style>
  <w:style w:type="character" w:customStyle="1" w:styleId="emailstyle111">
    <w:name w:val="emailstyle111"/>
    <w:semiHidden/>
    <w:rsid w:val="00C364EE"/>
    <w:rPr>
      <w:rFonts w:ascii="Calibri" w:hAnsi="Calibri" w:cs="Calibri" w:hint="default"/>
      <w:color w:val="auto"/>
    </w:rPr>
  </w:style>
  <w:style w:type="character" w:customStyle="1" w:styleId="emailstyle112">
    <w:name w:val="emailstyle112"/>
    <w:semiHidden/>
    <w:rsid w:val="00C364EE"/>
    <w:rPr>
      <w:rFonts w:ascii="Calibri" w:hAnsi="Calibri" w:cs="Calibri" w:hint="default"/>
      <w:color w:val="1F497D"/>
    </w:rPr>
  </w:style>
  <w:style w:type="character" w:customStyle="1" w:styleId="emailstyle113">
    <w:name w:val="emailstyle113"/>
    <w:semiHidden/>
    <w:rsid w:val="00C364EE"/>
    <w:rPr>
      <w:rFonts w:ascii="Calibri" w:hAnsi="Calibri" w:cs="Calibri" w:hint="default"/>
      <w:color w:val="auto"/>
    </w:rPr>
  </w:style>
  <w:style w:type="character" w:customStyle="1" w:styleId="emailstyle114">
    <w:name w:val="emailstyle114"/>
    <w:semiHidden/>
    <w:rsid w:val="00C364E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63">
    <w:name w:val="(文字) (文字)563"/>
    <w:semiHidden/>
    <w:rsid w:val="00C364EE"/>
    <w:rPr>
      <w:rFonts w:ascii="Times New Roman" w:hAnsi="Times New Roman"/>
      <w:lang w:eastAsia="en-US"/>
    </w:rPr>
  </w:style>
  <w:style w:type="character" w:customStyle="1" w:styleId="xxxapple-converted-space">
    <w:name w:val="x_xxapple-converted-space"/>
    <w:basedOn w:val="a8"/>
    <w:rsid w:val="00C364EE"/>
  </w:style>
  <w:style w:type="paragraph" w:customStyle="1" w:styleId="xxmsonormal1">
    <w:name w:val="x_x_msonormal"/>
    <w:basedOn w:val="a6"/>
    <w:uiPriority w:val="99"/>
    <w:rsid w:val="00C364EE"/>
    <w:pPr>
      <w:widowControl/>
      <w:spacing w:before="100" w:beforeAutospacing="1" w:after="100" w:afterAutospacing="1"/>
      <w:jc w:val="left"/>
    </w:pPr>
    <w:rPr>
      <w:rFonts w:ascii="Calibri" w:eastAsia="Calibri" w:hAnsi="Calibri" w:cs="Calibri"/>
      <w:kern w:val="0"/>
      <w:sz w:val="22"/>
      <w:lang w:eastAsia="en-US"/>
    </w:rPr>
  </w:style>
  <w:style w:type="character" w:customStyle="1" w:styleId="xxapple-converted-space">
    <w:name w:val="x_x_apple-converted-space"/>
    <w:basedOn w:val="a8"/>
    <w:rsid w:val="00C364EE"/>
  </w:style>
  <w:style w:type="paragraph" w:customStyle="1" w:styleId="CharChar1CharCharCharCharCharCharCharCharCharCharCharCharCharCharChar67">
    <w:name w:val="Char Char1 Char Char Char Char Char Char Char Char Char Char Char Char Char Char Char67"/>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62">
    <w:name w:val="(文字) (文字)562"/>
    <w:semiHidden/>
    <w:rsid w:val="00C364EE"/>
    <w:rPr>
      <w:rFonts w:ascii="Times New Roman" w:hAnsi="Times New Roman"/>
      <w:lang w:eastAsia="en-US"/>
    </w:rPr>
  </w:style>
  <w:style w:type="paragraph" w:customStyle="1" w:styleId="a4">
    <w:name w:val="Ссылки"/>
    <w:basedOn w:val="a7"/>
    <w:qFormat/>
    <w:rsid w:val="00C364EE"/>
    <w:pPr>
      <w:numPr>
        <w:numId w:val="65"/>
      </w:numPr>
      <w:spacing w:line="360" w:lineRule="auto"/>
    </w:pPr>
    <w:rPr>
      <w:rFonts w:ascii="Times New Roman" w:eastAsia="MS Mincho" w:hAnsi="Times New Roman"/>
      <w:sz w:val="24"/>
      <w:lang w:val="ru-RU" w:eastAsia="ja-JP" w:bidi="he-IL"/>
    </w:rPr>
  </w:style>
  <w:style w:type="paragraph" w:customStyle="1" w:styleId="List21">
    <w:name w:val="List 21"/>
    <w:basedOn w:val="aff4"/>
    <w:qFormat/>
    <w:rsid w:val="00C364EE"/>
    <w:pPr>
      <w:overflowPunct w:val="0"/>
      <w:autoSpaceDE w:val="0"/>
      <w:autoSpaceDN w:val="0"/>
      <w:adjustRightInd w:val="0"/>
      <w:spacing w:after="120"/>
      <w:ind w:left="568" w:firstLineChars="0" w:hanging="284"/>
      <w:textAlignment w:val="baseline"/>
    </w:pPr>
    <w:rPr>
      <w:rFonts w:ascii="Times New Roman" w:eastAsia="Batang" w:hAnsi="Times New Roman" w:cs="Times New Roman"/>
      <w:sz w:val="20"/>
      <w:szCs w:val="20"/>
      <w:lang w:val="en-GB" w:eastAsia="en-GB"/>
    </w:rPr>
  </w:style>
  <w:style w:type="paragraph" w:customStyle="1" w:styleId="51c">
    <w:name w:val="标题 51"/>
    <w:basedOn w:val="a6"/>
    <w:qFormat/>
    <w:rsid w:val="00C364EE"/>
    <w:pPr>
      <w:keepNext/>
      <w:widowControl/>
      <w:tabs>
        <w:tab w:val="left" w:pos="1008"/>
      </w:tabs>
      <w:spacing w:before="240" w:after="60"/>
      <w:ind w:left="1008" w:hanging="1008"/>
      <w:jc w:val="left"/>
    </w:pPr>
    <w:rPr>
      <w:rFonts w:ascii="Arial" w:eastAsia="Batang" w:hAnsi="Arial" w:cs="Times New Roman"/>
      <w:kern w:val="0"/>
      <w:sz w:val="20"/>
      <w:szCs w:val="20"/>
      <w:lang w:eastAsia="ja-JP"/>
    </w:rPr>
  </w:style>
  <w:style w:type="paragraph" w:customStyle="1" w:styleId="811">
    <w:name w:val="标题 81"/>
    <w:basedOn w:val="a6"/>
    <w:qFormat/>
    <w:rsid w:val="00C364EE"/>
    <w:pPr>
      <w:widowControl/>
      <w:tabs>
        <w:tab w:val="left" w:pos="1440"/>
      </w:tabs>
      <w:spacing w:before="240" w:after="60"/>
      <w:jc w:val="left"/>
    </w:pPr>
    <w:rPr>
      <w:rFonts w:ascii="Times New Roman" w:eastAsia="MS PGothic" w:hAnsi="Times New Roman" w:cs="Times New Roman"/>
      <w:i/>
      <w:iCs/>
      <w:kern w:val="0"/>
      <w:sz w:val="24"/>
      <w:szCs w:val="24"/>
      <w:lang w:eastAsia="ja-JP"/>
    </w:rPr>
  </w:style>
  <w:style w:type="paragraph" w:customStyle="1" w:styleId="910">
    <w:name w:val="标题 91"/>
    <w:basedOn w:val="a6"/>
    <w:qFormat/>
    <w:rsid w:val="00C364EE"/>
    <w:pPr>
      <w:widowControl/>
      <w:tabs>
        <w:tab w:val="left" w:pos="1584"/>
      </w:tabs>
      <w:spacing w:before="240" w:after="60"/>
      <w:ind w:left="1584" w:hanging="1584"/>
      <w:jc w:val="left"/>
    </w:pPr>
    <w:rPr>
      <w:rFonts w:ascii="Arial" w:eastAsia="MS PGothic" w:hAnsi="Arial" w:cs="Arial"/>
      <w:kern w:val="0"/>
      <w:sz w:val="22"/>
      <w:lang w:eastAsia="ja-JP"/>
    </w:rPr>
  </w:style>
  <w:style w:type="paragraph" w:customStyle="1" w:styleId="62">
    <w:name w:val="标题 62"/>
    <w:basedOn w:val="a6"/>
    <w:qFormat/>
    <w:rsid w:val="00C364EE"/>
    <w:pPr>
      <w:widowControl/>
      <w:tabs>
        <w:tab w:val="left" w:pos="1152"/>
      </w:tabs>
      <w:jc w:val="left"/>
    </w:pPr>
    <w:rPr>
      <w:rFonts w:ascii="Times" w:eastAsia="MS PGothic" w:hAnsi="Times" w:cs="Times"/>
      <w:kern w:val="0"/>
      <w:sz w:val="20"/>
      <w:szCs w:val="20"/>
      <w:lang w:eastAsia="ja-JP"/>
    </w:rPr>
  </w:style>
  <w:style w:type="paragraph" w:customStyle="1" w:styleId="72">
    <w:name w:val="标题 72"/>
    <w:basedOn w:val="a6"/>
    <w:qFormat/>
    <w:rsid w:val="00C364EE"/>
    <w:pPr>
      <w:widowControl/>
      <w:tabs>
        <w:tab w:val="left" w:pos="1296"/>
      </w:tabs>
      <w:jc w:val="left"/>
    </w:pPr>
    <w:rPr>
      <w:rFonts w:ascii="Times" w:eastAsia="MS PGothic" w:hAnsi="Times" w:cs="Times"/>
      <w:kern w:val="0"/>
      <w:sz w:val="20"/>
      <w:szCs w:val="20"/>
      <w:lang w:eastAsia="ja-JP"/>
    </w:rPr>
  </w:style>
  <w:style w:type="character" w:customStyle="1" w:styleId="1f1">
    <w:name w:val="未处理的提及1"/>
    <w:uiPriority w:val="99"/>
    <w:semiHidden/>
    <w:unhideWhenUsed/>
    <w:qFormat/>
    <w:rsid w:val="00C364E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61">
    <w:name w:val="(文字) (文字)561"/>
    <w:semiHidden/>
    <w:rsid w:val="00C364E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60">
    <w:name w:val="(文字) (文字)560"/>
    <w:semiHidden/>
    <w:rsid w:val="00C364EE"/>
    <w:rPr>
      <w:rFonts w:ascii="Times New Roman" w:hAnsi="Times New Roman"/>
      <w:lang w:eastAsia="en-US"/>
    </w:rPr>
  </w:style>
  <w:style w:type="character" w:customStyle="1" w:styleId="3f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8"/>
    <w:locked/>
    <w:rsid w:val="00C364EE"/>
    <w:rPr>
      <w:rFonts w:ascii="Arial" w:hAnsi="Arial" w:cs="Arial"/>
    </w:rPr>
  </w:style>
  <w:style w:type="paragraph" w:customStyle="1" w:styleId="xxxxmsonormal">
    <w:name w:val="xxxxmsonormal"/>
    <w:basedOn w:val="a6"/>
    <w:uiPriority w:val="99"/>
    <w:qFormat/>
    <w:rsid w:val="00C364EE"/>
    <w:pPr>
      <w:widowControl/>
      <w:spacing w:before="100" w:beforeAutospacing="1" w:after="100" w:afterAutospacing="1"/>
      <w:jc w:val="left"/>
    </w:pPr>
    <w:rPr>
      <w:rFonts w:ascii="Calibri" w:eastAsia="Malgun Gothic" w:hAnsi="Calibri" w:cs="Calibri"/>
      <w:kern w:val="0"/>
      <w:sz w:val="22"/>
      <w:lang w:eastAsia="ko-KR"/>
    </w:rPr>
  </w:style>
  <w:style w:type="paragraph" w:customStyle="1" w:styleId="xxxmsonormal1">
    <w:name w:val="xxxmsonormal"/>
    <w:basedOn w:val="a6"/>
    <w:uiPriority w:val="99"/>
    <w:rsid w:val="00C364EE"/>
    <w:pPr>
      <w:widowControl/>
      <w:spacing w:before="100" w:beforeAutospacing="1" w:after="100" w:afterAutospacing="1"/>
      <w:jc w:val="left"/>
    </w:pPr>
    <w:rPr>
      <w:rFonts w:ascii="Calibri" w:eastAsia="Malgun Gothic" w:hAnsi="Calibri" w:cs="Calibri"/>
      <w:kern w:val="0"/>
      <w:sz w:val="22"/>
      <w:lang w:eastAsia="ko-KR"/>
    </w:rPr>
  </w:style>
  <w:style w:type="paragraph" w:customStyle="1" w:styleId="xxxxproposal">
    <w:name w:val="xxxxproposal"/>
    <w:basedOn w:val="a6"/>
    <w:uiPriority w:val="99"/>
    <w:rsid w:val="00C364EE"/>
    <w:pPr>
      <w:widowControl/>
      <w:spacing w:before="100" w:beforeAutospacing="1" w:after="100" w:afterAutospacing="1"/>
      <w:jc w:val="left"/>
    </w:pPr>
    <w:rPr>
      <w:rFonts w:ascii="Calibri" w:eastAsia="Malgun Gothic" w:hAnsi="Calibri" w:cs="Calibri"/>
      <w:kern w:val="0"/>
      <w:sz w:val="22"/>
      <w:lang w:eastAsia="ko-KR"/>
    </w:rPr>
  </w:style>
  <w:style w:type="paragraph" w:customStyle="1" w:styleId="xxxxxa0">
    <w:name w:val="xxxxxa0"/>
    <w:basedOn w:val="a6"/>
    <w:uiPriority w:val="99"/>
    <w:rsid w:val="00C364EE"/>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xxxxapple-converted-space">
    <w:name w:val="xxxxapple-converted-space"/>
    <w:rsid w:val="00C364EE"/>
  </w:style>
  <w:style w:type="paragraph" w:customStyle="1" w:styleId="CharChar1CharCharCharCharCharCharCharCharCharCharCharCharCharCharChar100">
    <w:name w:val="Char Char1 Char Char Char Char Char Char Char Char Char Char Char Char Char Char Char100"/>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95">
    <w:name w:val="(文字) (文字)595"/>
    <w:semiHidden/>
    <w:rsid w:val="00C364EE"/>
    <w:rPr>
      <w:rFonts w:ascii="Times New Roman" w:hAnsi="Times New Roman"/>
      <w:lang w:eastAsia="en-US"/>
    </w:rPr>
  </w:style>
  <w:style w:type="character" w:customStyle="1" w:styleId="2fa">
    <w:name w:val="列表段落 字符2"/>
    <w:uiPriority w:val="34"/>
    <w:qFormat/>
    <w:locked/>
    <w:rsid w:val="00C364E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94">
    <w:name w:val="(文字) (文字)594"/>
    <w:semiHidden/>
    <w:rsid w:val="00C364E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93">
    <w:name w:val="(文字) (文字)593"/>
    <w:semiHidden/>
    <w:rsid w:val="00C364EE"/>
    <w:rPr>
      <w:rFonts w:ascii="Times New Roman" w:hAnsi="Times New Roman"/>
      <w:lang w:eastAsia="en-US"/>
    </w:rPr>
  </w:style>
  <w:style w:type="paragraph" w:customStyle="1" w:styleId="xlistparagraph">
    <w:name w:val="x_listparagraph"/>
    <w:basedOn w:val="a6"/>
    <w:qFormat/>
    <w:rsid w:val="00C364EE"/>
    <w:pPr>
      <w:widowControl/>
      <w:jc w:val="left"/>
    </w:pPr>
    <w:rPr>
      <w:rFonts w:ascii="Calibri" w:eastAsia="Calibri" w:hAnsi="Calibri" w:cs="Calibri"/>
      <w:kern w:val="0"/>
      <w:sz w:val="22"/>
      <w:lang w:eastAsia="en-US"/>
    </w:rPr>
  </w:style>
  <w:style w:type="character" w:customStyle="1" w:styleId="150">
    <w:name w:val="15"/>
    <w:rsid w:val="00C364EE"/>
    <w:rPr>
      <w:rFonts w:ascii="Symbol" w:hAnsi="Symbol" w:hint="default"/>
      <w:b/>
      <w:bCs/>
    </w:rPr>
  </w:style>
  <w:style w:type="character" w:customStyle="1" w:styleId="mark5gnezsh2s">
    <w:name w:val="mark5gnezsh2s"/>
    <w:rsid w:val="00C364EE"/>
  </w:style>
  <w:style w:type="character" w:customStyle="1" w:styleId="markca674dpc9">
    <w:name w:val="markca674dpc9"/>
    <w:rsid w:val="00C364EE"/>
  </w:style>
  <w:style w:type="character" w:customStyle="1" w:styleId="xxxxxapple-converted-space">
    <w:name w:val="xxxxxapple-converted-space"/>
    <w:basedOn w:val="a8"/>
    <w:rsid w:val="00C364EE"/>
  </w:style>
  <w:style w:type="character" w:customStyle="1" w:styleId="xxapple-converted-space0">
    <w:name w:val="xxapple-converted-space"/>
    <w:basedOn w:val="a8"/>
    <w:qFormat/>
    <w:rsid w:val="00C364EE"/>
  </w:style>
  <w:style w:type="character" w:customStyle="1" w:styleId="xxxapple-converted-space0">
    <w:name w:val="xxxapple-converted-space"/>
    <w:basedOn w:val="a8"/>
    <w:rsid w:val="00C364EE"/>
  </w:style>
  <w:style w:type="paragraph" w:customStyle="1" w:styleId="xx0maintext">
    <w:name w:val="x_x0maintext"/>
    <w:basedOn w:val="a6"/>
    <w:uiPriority w:val="99"/>
    <w:qFormat/>
    <w:rsid w:val="00C364EE"/>
    <w:pPr>
      <w:widowControl/>
      <w:jc w:val="left"/>
    </w:pPr>
    <w:rPr>
      <w:rFonts w:ascii="宋体" w:eastAsia="宋体" w:hAnsi="宋体" w:cs="宋体"/>
      <w:kern w:val="0"/>
      <w:sz w:val="24"/>
      <w:szCs w:val="24"/>
    </w:rPr>
  </w:style>
  <w:style w:type="character" w:customStyle="1" w:styleId="xxxxxxxxxxapple-converted-space">
    <w:name w:val="xxxxxxxxxxapple-converted-space"/>
    <w:rsid w:val="00C364EE"/>
  </w:style>
  <w:style w:type="character" w:customStyle="1" w:styleId="xxxxxxxapple-converted-space">
    <w:name w:val="xxxxxxxapple-converted-space"/>
    <w:rsid w:val="00C364EE"/>
  </w:style>
  <w:style w:type="character" w:customStyle="1" w:styleId="xxxxmarkuzf5ivend">
    <w:name w:val="x_xxxmarkuzf5ivend"/>
    <w:rsid w:val="00C364EE"/>
  </w:style>
  <w:style w:type="paragraph" w:customStyle="1" w:styleId="Prop1">
    <w:name w:val="Prop1"/>
    <w:basedOn w:val="aff4"/>
    <w:uiPriority w:val="99"/>
    <w:qFormat/>
    <w:rsid w:val="00C364EE"/>
    <w:pPr>
      <w:ind w:firstLineChars="0" w:firstLine="0"/>
    </w:pPr>
    <w:rPr>
      <w:rFonts w:ascii="Times New Roman" w:hAnsi="Times New Roman" w:cs="Times New Roman"/>
      <w:b/>
      <w:sz w:val="20"/>
      <w:szCs w:val="21"/>
    </w:rPr>
  </w:style>
  <w:style w:type="paragraph" w:customStyle="1" w:styleId="IEEEStdsRegularTableCaption">
    <w:name w:val="IEEEStds Regular Table Caption"/>
    <w:basedOn w:val="a6"/>
    <w:next w:val="a6"/>
    <w:qFormat/>
    <w:rsid w:val="00C364EE"/>
    <w:pPr>
      <w:keepNext/>
      <w:keepLines/>
      <w:widowControl/>
      <w:numPr>
        <w:numId w:val="66"/>
      </w:numPr>
      <w:tabs>
        <w:tab w:val="clear" w:pos="1080"/>
        <w:tab w:val="left" w:pos="360"/>
        <w:tab w:val="left" w:pos="432"/>
        <w:tab w:val="left" w:pos="504"/>
      </w:tabs>
      <w:suppressAutoHyphens/>
      <w:spacing w:before="120" w:after="120"/>
      <w:jc w:val="center"/>
    </w:pPr>
    <w:rPr>
      <w:rFonts w:ascii="Arial" w:eastAsia="Times New Roman" w:hAnsi="Arial" w:cs="Times New Roman"/>
      <w:b/>
      <w:kern w:val="0"/>
      <w:sz w:val="20"/>
      <w:szCs w:val="20"/>
      <w:lang w:eastAsia="ja-JP"/>
    </w:rPr>
  </w:style>
  <w:style w:type="paragraph" w:customStyle="1" w:styleId="3gppagreements1">
    <w:name w:val="3gppagreements"/>
    <w:basedOn w:val="a6"/>
    <w:qFormat/>
    <w:rsid w:val="00C364EE"/>
    <w:pPr>
      <w:widowControl/>
      <w:spacing w:before="100" w:beforeAutospacing="1" w:after="100" w:afterAutospacing="1"/>
      <w:jc w:val="left"/>
    </w:pPr>
    <w:rPr>
      <w:rFonts w:ascii="宋体" w:eastAsia="宋体" w:hAnsi="宋体" w:cs="宋体"/>
      <w:kern w:val="0"/>
      <w:sz w:val="24"/>
      <w:szCs w:val="24"/>
    </w:rPr>
  </w:style>
  <w:style w:type="table" w:customStyle="1" w:styleId="TableGrid43">
    <w:name w:val="Table Grid43"/>
    <w:basedOn w:val="a9"/>
    <w:next w:val="af5"/>
    <w:qFormat/>
    <w:rsid w:val="00C364EE"/>
    <w:rPr>
      <w:rFonts w:ascii="Calibri" w:eastAsia="等线" w:hAnsi="Calibri" w:cs="Times New Roman"/>
      <w:kern w:val="0"/>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92">
    <w:name w:val="(文字) (文字)592"/>
    <w:semiHidden/>
    <w:rsid w:val="00C364EE"/>
    <w:rPr>
      <w:rFonts w:ascii="Times New Roman" w:hAnsi="Times New Roman"/>
      <w:lang w:eastAsia="en-US"/>
    </w:rPr>
  </w:style>
  <w:style w:type="character" w:customStyle="1" w:styleId="TFChar">
    <w:name w:val="TF Char"/>
    <w:qFormat/>
    <w:locked/>
    <w:rsid w:val="00C364E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97">
    <w:name w:val="(文字) (文字)597"/>
    <w:semiHidden/>
    <w:rsid w:val="00C364EE"/>
    <w:rPr>
      <w:rFonts w:ascii="Times New Roman" w:hAnsi="Times New Roman"/>
      <w:lang w:eastAsia="en-US"/>
    </w:rPr>
  </w:style>
  <w:style w:type="paragraph" w:customStyle="1" w:styleId="bodytext">
    <w:name w:val="bodytext"/>
    <w:basedOn w:val="a6"/>
    <w:uiPriority w:val="99"/>
    <w:qFormat/>
    <w:rsid w:val="00C364EE"/>
    <w:pPr>
      <w:widowControl/>
      <w:spacing w:before="100" w:beforeAutospacing="1" w:after="100" w:afterAutospacing="1"/>
      <w:jc w:val="left"/>
    </w:pPr>
    <w:rPr>
      <w:rFonts w:ascii="Gulim" w:eastAsia="Gulim" w:hAnsi="Gulim" w:cs="Times New Roman"/>
      <w:kern w:val="0"/>
      <w:sz w:val="24"/>
      <w:szCs w:val="24"/>
      <w:lang w:eastAsia="ko-KR"/>
    </w:rPr>
  </w:style>
  <w:style w:type="paragraph" w:customStyle="1" w:styleId="CharChar1CharCharCharCharCharCharCharCharCharCharCharCharCharCharChar101">
    <w:name w:val="Char Char1 Char Char Char Char Char Char Char Char Char Char Char Char Char Char Char101"/>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96">
    <w:name w:val="(文字) (文字)596"/>
    <w:semiHidden/>
    <w:rsid w:val="00C364EE"/>
    <w:rPr>
      <w:rFonts w:ascii="Times New Roman" w:hAnsi="Times New Roman"/>
      <w:lang w:eastAsia="en-US"/>
    </w:rPr>
  </w:style>
  <w:style w:type="paragraph" w:customStyle="1" w:styleId="ZTE-Proposal">
    <w:name w:val="ZTE-Proposal"/>
    <w:basedOn w:val="a6"/>
    <w:uiPriority w:val="99"/>
    <w:qFormat/>
    <w:rsid w:val="00C364EE"/>
    <w:pPr>
      <w:widowControl/>
      <w:numPr>
        <w:numId w:val="67"/>
      </w:numPr>
      <w:tabs>
        <w:tab w:val="clear" w:pos="0"/>
        <w:tab w:val="num" w:pos="432"/>
      </w:tabs>
      <w:spacing w:beforeLines="50" w:before="50" w:afterLines="50" w:after="50"/>
      <w:ind w:left="432" w:hanging="432"/>
      <w:jc w:val="left"/>
    </w:pPr>
    <w:rPr>
      <w:rFonts w:ascii="Times New Roman" w:eastAsia="等线" w:hAnsi="Times New Roman" w:cs="Times New Roman"/>
      <w:b/>
      <w:bCs/>
      <w:i/>
      <w:iCs/>
      <w:sz w:val="20"/>
      <w:szCs w:val="20"/>
      <w:lang w:val="en-GB" w:eastAsia="en-US"/>
    </w:rPr>
  </w:style>
  <w:style w:type="character" w:customStyle="1" w:styleId="bodyChar">
    <w:name w:val="body Char"/>
    <w:basedOn w:val="a8"/>
    <w:link w:val="body"/>
    <w:qFormat/>
    <w:rsid w:val="00C364EE"/>
    <w:rPr>
      <w:rFonts w:ascii="New York" w:eastAsia="宋体" w:hAnsi="New York" w:cs="Times New Roman"/>
      <w:kern w:val="0"/>
      <w:sz w:val="24"/>
      <w:szCs w:val="20"/>
      <w:lang w:eastAsia="en-US"/>
    </w:rPr>
  </w:style>
  <w:style w:type="paragraph" w:customStyle="1" w:styleId="mc-p">
    <w:name w:val="mc-p___"/>
    <w:basedOn w:val="a6"/>
    <w:uiPriority w:val="99"/>
    <w:qFormat/>
    <w:rsid w:val="00C364EE"/>
    <w:pPr>
      <w:widowControl/>
      <w:spacing w:before="100" w:beforeAutospacing="1" w:after="100" w:afterAutospacing="1"/>
      <w:jc w:val="left"/>
    </w:pPr>
    <w:rPr>
      <w:rFonts w:ascii="Calibri" w:eastAsia="Calibri" w:hAnsi="Calibri" w:cs="Calibri"/>
      <w:kern w:val="0"/>
      <w:sz w:val="22"/>
      <w:lang w:val="en-GB" w:eastAsia="en-GB"/>
    </w:rPr>
  </w:style>
  <w:style w:type="paragraph" w:customStyle="1" w:styleId="3f1">
    <w:name w:val="正文3"/>
    <w:rsid w:val="00C364EE"/>
    <w:pPr>
      <w:jc w:val="both"/>
    </w:pPr>
    <w:rPr>
      <w:rFonts w:ascii="Times New Roman" w:eastAsia="宋体" w:hAnsi="Times New Roman" w:cs="Times New Roman"/>
      <w:szCs w:val="21"/>
    </w:rPr>
  </w:style>
  <w:style w:type="character" w:customStyle="1" w:styleId="listauto1Char">
    <w:name w:val="list auto 1 Char"/>
    <w:link w:val="listauto1"/>
    <w:locked/>
    <w:rsid w:val="00C364EE"/>
    <w:rPr>
      <w:rFonts w:ascii="宋体" w:eastAsia="宋体" w:hAnsi="宋体"/>
      <w:b/>
      <w:bCs/>
      <w:lang w:eastAsia="en-US"/>
    </w:rPr>
  </w:style>
  <w:style w:type="paragraph" w:customStyle="1" w:styleId="listauto1">
    <w:name w:val="list auto 1"/>
    <w:basedOn w:val="a6"/>
    <w:link w:val="listauto1Char"/>
    <w:rsid w:val="00C364EE"/>
    <w:pPr>
      <w:widowControl/>
      <w:numPr>
        <w:numId w:val="68"/>
      </w:numPr>
      <w:spacing w:line="276" w:lineRule="auto"/>
      <w:contextualSpacing/>
    </w:pPr>
    <w:rPr>
      <w:rFonts w:ascii="宋体" w:eastAsia="宋体" w:hAnsi="宋体"/>
      <w:b/>
      <w:bCs/>
      <w:lang w:eastAsia="en-US"/>
    </w:rPr>
  </w:style>
  <w:style w:type="paragraph" w:customStyle="1" w:styleId="listauto2">
    <w:name w:val="list auto 2"/>
    <w:basedOn w:val="a6"/>
    <w:uiPriority w:val="99"/>
    <w:rsid w:val="00C364EE"/>
    <w:pPr>
      <w:widowControl/>
      <w:numPr>
        <w:ilvl w:val="1"/>
        <w:numId w:val="68"/>
      </w:numPr>
      <w:spacing w:line="276" w:lineRule="auto"/>
      <w:ind w:left="990" w:hanging="540"/>
      <w:contextualSpacing/>
    </w:pPr>
    <w:rPr>
      <w:rFonts w:ascii="宋体" w:eastAsia="宋体" w:hAnsi="宋体" w:cs="Times New Roman"/>
      <w:b/>
      <w:bCs/>
      <w:kern w:val="0"/>
      <w:sz w:val="22"/>
      <w:lang w:eastAsia="en-US"/>
    </w:rPr>
  </w:style>
  <w:style w:type="character" w:customStyle="1" w:styleId="mc-span">
    <w:name w:val="mc-span"/>
    <w:rsid w:val="00C364EE"/>
  </w:style>
  <w:style w:type="paragraph" w:customStyle="1" w:styleId="a10">
    <w:name w:val="a1"/>
    <w:basedOn w:val="a6"/>
    <w:qFormat/>
    <w:rsid w:val="00C364EE"/>
    <w:pPr>
      <w:widowControl/>
      <w:spacing w:before="100" w:beforeAutospacing="1" w:after="100" w:afterAutospacing="1"/>
      <w:jc w:val="left"/>
    </w:pPr>
    <w:rPr>
      <w:rFonts w:ascii="宋体" w:eastAsia="宋体" w:hAnsi="宋体" w:cs="宋体"/>
      <w:kern w:val="0"/>
      <w:sz w:val="24"/>
      <w:szCs w:val="24"/>
    </w:rPr>
  </w:style>
  <w:style w:type="table" w:customStyle="1" w:styleId="TableGrid20">
    <w:name w:val="TableGrid2"/>
    <w:basedOn w:val="a9"/>
    <w:next w:val="af5"/>
    <w:qFormat/>
    <w:rsid w:val="00C364EE"/>
    <w:rPr>
      <w:rFonts w:ascii="Times New Roman" w:eastAsia="Batang" w:hAnsi="Times New Roman" w:cs="Times New Roman"/>
      <w:kern w:val="0"/>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101">
    <w:name w:val="(文字) (文字)5101"/>
    <w:semiHidden/>
    <w:rsid w:val="00C364EE"/>
    <w:rPr>
      <w:rFonts w:ascii="Times New Roman" w:hAnsi="Times New Roman"/>
      <w:lang w:eastAsia="en-US"/>
    </w:rPr>
  </w:style>
  <w:style w:type="table" w:customStyle="1" w:styleId="ColorfulList-Accent112">
    <w:name w:val="Colorful List - Accent 112"/>
    <w:basedOn w:val="a9"/>
    <w:next w:val="-1"/>
    <w:uiPriority w:val="34"/>
    <w:rsid w:val="00C364EE"/>
    <w:rPr>
      <w:rFonts w:ascii="Malgun Gothic" w:eastAsia="MS Gothic" w:hAnsi="Malgun Gothic"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9"/>
    <w:next w:val="4-5"/>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9"/>
    <w:next w:val="af5"/>
    <w:qFormat/>
    <w:rsid w:val="00C364EE"/>
    <w:rPr>
      <w:rFonts w:ascii="Calibri" w:eastAsia="等线" w:hAnsi="Calibri" w:cs="Times New Roman"/>
      <w:kern w:val="0"/>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C364EE"/>
    <w:rPr>
      <w:rFonts w:eastAsia="Times New Roman"/>
      <w:b/>
      <w:iCs/>
      <w:sz w:val="32"/>
      <w:szCs w:val="26"/>
      <w:u w:val="single"/>
      <w:lang w:eastAsia="ja-JP"/>
    </w:rPr>
  </w:style>
  <w:style w:type="paragraph" w:customStyle="1" w:styleId="Proposal2">
    <w:name w:val="Proposal2"/>
    <w:basedOn w:val="40"/>
    <w:link w:val="Proposal2Char"/>
    <w:qFormat/>
    <w:rsid w:val="00C364EE"/>
    <w:pPr>
      <w:suppressAutoHyphens/>
    </w:pPr>
    <w:rPr>
      <w:rFonts w:asciiTheme="minorHAnsi" w:hAnsiTheme="minorHAnsi" w:cstheme="minorBidi"/>
      <w:bCs/>
      <w:i/>
      <w:iCs w:val="0"/>
      <w:kern w:val="2"/>
      <w:sz w:val="32"/>
      <w:szCs w:val="26"/>
      <w:u w:val="single"/>
      <w:lang w:eastAsia="ja-JP"/>
    </w:rPr>
  </w:style>
  <w:style w:type="paragraph" w:customStyle="1" w:styleId="Steps-8thset">
    <w:name w:val="Steps-8th set"/>
    <w:basedOn w:val="23"/>
    <w:rsid w:val="00C364EE"/>
    <w:pPr>
      <w:widowControl w:val="0"/>
      <w:numPr>
        <w:numId w:val="69"/>
      </w:numPr>
      <w:tabs>
        <w:tab w:val="clear" w:pos="936"/>
        <w:tab w:val="num" w:pos="360"/>
      </w:tabs>
      <w:spacing w:before="120" w:after="120"/>
      <w:ind w:leftChars="0" w:left="720" w:firstLineChars="0" w:hanging="360"/>
    </w:pPr>
    <w:rPr>
      <w:rFonts w:ascii="Arial" w:hAnsi="Arial"/>
    </w:rPr>
  </w:style>
  <w:style w:type="paragraph" w:customStyle="1" w:styleId="Steps-9thset">
    <w:name w:val="Steps-9th set"/>
    <w:basedOn w:val="a6"/>
    <w:rsid w:val="00C364EE"/>
    <w:pPr>
      <w:numPr>
        <w:numId w:val="70"/>
      </w:numPr>
      <w:spacing w:before="120" w:after="120"/>
      <w:jc w:val="left"/>
    </w:pPr>
    <w:rPr>
      <w:rFonts w:ascii="Arial" w:eastAsia="Times New Roman" w:hAnsi="Arial" w:cs="Times New Roman"/>
      <w:kern w:val="0"/>
      <w:sz w:val="24"/>
      <w:szCs w:val="24"/>
      <w:lang w:eastAsia="en-US"/>
    </w:rPr>
  </w:style>
  <w:style w:type="character" w:customStyle="1" w:styleId="afffb">
    <w:name w:val="无间隔 字符"/>
    <w:link w:val="afffa"/>
    <w:uiPriority w:val="1"/>
    <w:rsid w:val="00C364EE"/>
    <w:rPr>
      <w:rFonts w:ascii="Calibri" w:eastAsia="宋体" w:hAnsi="Calibri" w:cs="Times New Roman"/>
      <w:kern w:val="0"/>
      <w:sz w:val="22"/>
    </w:rPr>
  </w:style>
  <w:style w:type="paragraph" w:customStyle="1" w:styleId="1f2">
    <w:name w:val="正文1"/>
    <w:rsid w:val="00C364EE"/>
    <w:pPr>
      <w:spacing w:before="60" w:after="120"/>
      <w:jc w:val="both"/>
    </w:pPr>
    <w:rPr>
      <w:rFonts w:ascii="Arial" w:eastAsia="Times New Roman" w:hAnsi="Arial" w:cs="Arial"/>
      <w:kern w:val="0"/>
      <w:sz w:val="24"/>
      <w:szCs w:val="24"/>
    </w:rPr>
  </w:style>
  <w:style w:type="table" w:styleId="4-1">
    <w:name w:val="Grid Table 4 Accent 1"/>
    <w:basedOn w:val="a9"/>
    <w:uiPriority w:val="49"/>
    <w:rsid w:val="00C364EE"/>
    <w:rPr>
      <w:rFonts w:ascii="Calibri" w:eastAsia="等线" w:hAnsi="Calibri" w:cs="Times New Roman"/>
      <w:kern w:val="0"/>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Grid3"/>
    <w:basedOn w:val="a9"/>
    <w:next w:val="af5"/>
    <w:uiPriority w:val="39"/>
    <w:qFormat/>
    <w:rsid w:val="00C364EE"/>
    <w:rPr>
      <w:rFonts w:ascii="Times New Roman" w:eastAsia="Batang" w:hAnsi="Times New Roman" w:cs="Times New Roman"/>
      <w:kern w:val="0"/>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100">
    <w:name w:val="(文字) (文字)5100"/>
    <w:semiHidden/>
    <w:rsid w:val="00C364EE"/>
    <w:rPr>
      <w:rFonts w:ascii="Times New Roman" w:hAnsi="Times New Roman"/>
      <w:lang w:eastAsia="en-US"/>
    </w:rPr>
  </w:style>
  <w:style w:type="numbering" w:customStyle="1" w:styleId="StyleBulletedSymbolsymbolLeft025Hanging02">
    <w:name w:val="Style Bulleted Symbol (symbol) Left:  0.25&quot; Hanging:  0.2"/>
    <w:basedOn w:val="aa"/>
    <w:rsid w:val="00C364EE"/>
  </w:style>
  <w:style w:type="table" w:customStyle="1" w:styleId="ColorfulList-Accent113">
    <w:name w:val="Colorful List - Accent 113"/>
    <w:basedOn w:val="a9"/>
    <w:next w:val="-1"/>
    <w:uiPriority w:val="34"/>
    <w:rsid w:val="00C364EE"/>
    <w:rPr>
      <w:rFonts w:ascii="Malgun Gothic" w:eastAsia="MS Gothic" w:hAnsi="Malgun Gothic"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9"/>
    <w:next w:val="4-5"/>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a"/>
    <w:rsid w:val="00C364EE"/>
  </w:style>
  <w:style w:type="numbering" w:customStyle="1" w:styleId="StyleBulletedSymbolsymbolLeft025Hanging02513">
    <w:name w:val="Style Bulleted Symbol (symbol) Left:  0.25&quot; Hanging:  0.25&quot;13"/>
    <w:basedOn w:val="aa"/>
    <w:rsid w:val="00C364EE"/>
  </w:style>
  <w:style w:type="numbering" w:customStyle="1" w:styleId="StyleBulletedSymbolsymbolLeft025Hanging02522">
    <w:name w:val="Style Bulleted Symbol (symbol) Left:  0.25&quot; Hanging:  0.25&quot;22"/>
    <w:basedOn w:val="aa"/>
    <w:rsid w:val="00C364EE"/>
    <w:pPr>
      <w:numPr>
        <w:numId w:val="20"/>
      </w:numPr>
    </w:pPr>
  </w:style>
  <w:style w:type="table" w:customStyle="1" w:styleId="TableGrid433">
    <w:name w:val="Table Grid433"/>
    <w:basedOn w:val="a9"/>
    <w:next w:val="af5"/>
    <w:qFormat/>
    <w:rsid w:val="00C364EE"/>
    <w:rPr>
      <w:rFonts w:ascii="Calibri" w:eastAsia="等线" w:hAnsi="Calibri" w:cs="Times New Roman"/>
      <w:kern w:val="0"/>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9"/>
    <w:next w:val="4-1"/>
    <w:uiPriority w:val="49"/>
    <w:rsid w:val="00C364EE"/>
    <w:rPr>
      <w:rFonts w:ascii="Calibri" w:eastAsia="等线" w:hAnsi="Calibri" w:cs="Times New Roman"/>
      <w:kern w:val="0"/>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rsid w:val="00C364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99">
    <w:name w:val="(文字) (文字)599"/>
    <w:semiHidden/>
    <w:rsid w:val="00C364EE"/>
    <w:rPr>
      <w:rFonts w:ascii="Times New Roman" w:hAnsi="Times New Roman"/>
      <w:lang w:eastAsia="en-US"/>
    </w:rPr>
  </w:style>
  <w:style w:type="table" w:customStyle="1" w:styleId="ColorfulList-Accent114">
    <w:name w:val="Colorful List - Accent 114"/>
    <w:basedOn w:val="a9"/>
    <w:next w:val="-1"/>
    <w:uiPriority w:val="34"/>
    <w:rsid w:val="00C364EE"/>
    <w:rPr>
      <w:rFonts w:ascii="Malgun Gothic" w:eastAsia="MS Gothic" w:hAnsi="Malgun Gothic"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9"/>
    <w:next w:val="4-5"/>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C364EE"/>
    <w:pPr>
      <w:numPr>
        <w:numId w:val="14"/>
      </w:numPr>
    </w:pPr>
  </w:style>
  <w:style w:type="paragraph" w:customStyle="1" w:styleId="elementtoproof">
    <w:name w:val="elementtoproof"/>
    <w:basedOn w:val="a6"/>
    <w:uiPriority w:val="99"/>
    <w:semiHidden/>
    <w:qFormat/>
    <w:rsid w:val="00C364EE"/>
    <w:pPr>
      <w:widowControl/>
      <w:jc w:val="left"/>
    </w:pPr>
    <w:rPr>
      <w:rFonts w:ascii="Times New Roman" w:eastAsia="Malgun Gothic" w:hAnsi="Times New Roman" w:cs="Times New Roman"/>
      <w:kern w:val="0"/>
      <w:sz w:val="24"/>
      <w:szCs w:val="24"/>
      <w:lang w:eastAsia="ko-KR"/>
    </w:rPr>
  </w:style>
  <w:style w:type="character" w:customStyle="1" w:styleId="contentpasted0">
    <w:name w:val="contentpasted0"/>
    <w:qFormat/>
    <w:rsid w:val="00C364EE"/>
  </w:style>
  <w:style w:type="table" w:customStyle="1" w:styleId="TableGrid4">
    <w:name w:val="TableGrid4"/>
    <w:basedOn w:val="a9"/>
    <w:next w:val="af5"/>
    <w:uiPriority w:val="59"/>
    <w:qFormat/>
    <w:rsid w:val="00C364EE"/>
    <w:rPr>
      <w:rFonts w:ascii="Times New Roman" w:eastAsia="Batang" w:hAnsi="Times New Roman" w:cs="Times New Roman"/>
      <w:kern w:val="0"/>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a9"/>
    <w:next w:val="-1"/>
    <w:uiPriority w:val="34"/>
    <w:rsid w:val="00C364EE"/>
    <w:rPr>
      <w:rFonts w:ascii="Malgun Gothic" w:eastAsia="MS Gothic" w:hAnsi="Malgun Gothic"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9"/>
    <w:next w:val="4-5"/>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9"/>
    <w:next w:val="af5"/>
    <w:uiPriority w:val="39"/>
    <w:qFormat/>
    <w:rsid w:val="00C364EE"/>
    <w:rPr>
      <w:rFonts w:ascii="Times New Roman" w:eastAsia="Batang" w:hAnsi="Times New Roman" w:cs="Times New Roman"/>
      <w:kern w:val="0"/>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a9"/>
    <w:next w:val="-1"/>
    <w:uiPriority w:val="34"/>
    <w:rsid w:val="00C364EE"/>
    <w:rPr>
      <w:rFonts w:ascii="Malgun Gothic" w:eastAsia="MS Gothic" w:hAnsi="Malgun Gothic"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9"/>
    <w:next w:val="4-5"/>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4">
    <w:name w:val="List Number 4"/>
    <w:basedOn w:val="a6"/>
    <w:qFormat/>
    <w:rsid w:val="00C364EE"/>
    <w:pPr>
      <w:widowControl/>
      <w:numPr>
        <w:numId w:val="71"/>
      </w:numPr>
      <w:tabs>
        <w:tab w:val="clear" w:pos="720"/>
        <w:tab w:val="num" w:pos="432"/>
        <w:tab w:val="left" w:pos="1209"/>
      </w:tabs>
      <w:spacing w:after="160" w:line="259" w:lineRule="auto"/>
      <w:ind w:left="1209" w:hanging="432"/>
      <w:jc w:val="left"/>
    </w:pPr>
    <w:rPr>
      <w:rFonts w:ascii="Calibri" w:eastAsia="MS Mincho" w:hAnsi="Calibri" w:cs="Arial"/>
      <w:kern w:val="0"/>
      <w:sz w:val="22"/>
      <w:lang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C364EE"/>
  </w:style>
  <w:style w:type="paragraph" w:customStyle="1" w:styleId="1f3">
    <w:name w:val="リスト段落1"/>
    <w:basedOn w:val="a6"/>
    <w:uiPriority w:val="34"/>
    <w:qFormat/>
    <w:rsid w:val="00C364EE"/>
    <w:pPr>
      <w:widowControl/>
      <w:spacing w:after="160" w:line="259" w:lineRule="auto"/>
      <w:ind w:firstLineChars="200" w:firstLine="420"/>
      <w:jc w:val="left"/>
    </w:pPr>
    <w:rPr>
      <w:rFonts w:ascii="Calibri" w:eastAsia="宋体" w:hAnsi="Calibri" w:cs="Times New Roman"/>
      <w:kern w:val="0"/>
      <w:sz w:val="22"/>
      <w:lang w:eastAsia="ko-KR"/>
    </w:rPr>
  </w:style>
  <w:style w:type="table" w:customStyle="1" w:styleId="GridTable5Dark-Accent61">
    <w:name w:val="Grid Table 5 Dark - Accent 61"/>
    <w:basedOn w:val="a9"/>
    <w:uiPriority w:val="50"/>
    <w:qFormat/>
    <w:rsid w:val="00C364EE"/>
    <w:rPr>
      <w:rFonts w:ascii="Times New Roman" w:eastAsia="等线" w:hAnsi="Times New Roman" w:cs="Times New Roman"/>
      <w:kern w:val="0"/>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fff5">
    <w:name w:val="macro"/>
    <w:link w:val="affffff6"/>
    <w:qFormat/>
    <w:rsid w:val="00C364EE"/>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kern w:val="0"/>
      <w:sz w:val="20"/>
      <w:szCs w:val="20"/>
      <w:lang w:val="en-GB" w:eastAsia="en-US"/>
    </w:rPr>
  </w:style>
  <w:style w:type="character" w:customStyle="1" w:styleId="affffff6">
    <w:name w:val="宏文本 字符"/>
    <w:basedOn w:val="a8"/>
    <w:link w:val="affffff5"/>
    <w:qFormat/>
    <w:rsid w:val="00C364EE"/>
    <w:rPr>
      <w:rFonts w:ascii="Courier New" w:eastAsia="等线" w:hAnsi="Courier New" w:cs="Courier New"/>
      <w:kern w:val="0"/>
      <w:sz w:val="20"/>
      <w:szCs w:val="20"/>
      <w:lang w:val="en-GB" w:eastAsia="en-US"/>
    </w:rPr>
  </w:style>
  <w:style w:type="paragraph" w:styleId="affffff7">
    <w:name w:val="table of authorities"/>
    <w:basedOn w:val="a6"/>
    <w:next w:val="a6"/>
    <w:qFormat/>
    <w:rsid w:val="00C364EE"/>
    <w:pPr>
      <w:widowControl/>
      <w:spacing w:after="180" w:line="259" w:lineRule="auto"/>
      <w:ind w:left="200" w:hanging="200"/>
      <w:jc w:val="left"/>
    </w:pPr>
    <w:rPr>
      <w:rFonts w:ascii="Times New Roman" w:eastAsia="等线" w:hAnsi="Times New Roman" w:cs="Times New Roman"/>
      <w:kern w:val="0"/>
      <w:sz w:val="20"/>
      <w:szCs w:val="20"/>
      <w:lang w:val="en-GB" w:eastAsia="en-US"/>
    </w:rPr>
  </w:style>
  <w:style w:type="paragraph" w:styleId="affffff8">
    <w:name w:val="Note Heading"/>
    <w:basedOn w:val="a6"/>
    <w:next w:val="a6"/>
    <w:link w:val="affffff9"/>
    <w:qFormat/>
    <w:rsid w:val="00C364EE"/>
    <w:pPr>
      <w:widowControl/>
      <w:spacing w:after="180" w:line="259" w:lineRule="auto"/>
      <w:jc w:val="left"/>
    </w:pPr>
    <w:rPr>
      <w:rFonts w:ascii="Times New Roman" w:eastAsia="等线" w:hAnsi="Times New Roman" w:cs="Times New Roman"/>
      <w:kern w:val="0"/>
      <w:sz w:val="20"/>
      <w:szCs w:val="20"/>
      <w:lang w:val="en-GB" w:eastAsia="en-US"/>
    </w:rPr>
  </w:style>
  <w:style w:type="character" w:customStyle="1" w:styleId="affffff9">
    <w:name w:val="注释标题 字符"/>
    <w:basedOn w:val="a8"/>
    <w:link w:val="affffff8"/>
    <w:qFormat/>
    <w:rsid w:val="00C364EE"/>
    <w:rPr>
      <w:rFonts w:ascii="Times New Roman" w:eastAsia="等线" w:hAnsi="Times New Roman" w:cs="Times New Roman"/>
      <w:kern w:val="0"/>
      <w:sz w:val="20"/>
      <w:szCs w:val="20"/>
      <w:lang w:val="en-GB" w:eastAsia="en-US"/>
    </w:rPr>
  </w:style>
  <w:style w:type="paragraph" w:styleId="83">
    <w:name w:val="index 8"/>
    <w:basedOn w:val="a6"/>
    <w:next w:val="a6"/>
    <w:qFormat/>
    <w:rsid w:val="00C364EE"/>
    <w:pPr>
      <w:widowControl/>
      <w:spacing w:after="180" w:line="259" w:lineRule="auto"/>
      <w:ind w:left="1600" w:hanging="200"/>
      <w:jc w:val="left"/>
    </w:pPr>
    <w:rPr>
      <w:rFonts w:ascii="Times New Roman" w:eastAsia="等线" w:hAnsi="Times New Roman" w:cs="Times New Roman"/>
      <w:kern w:val="0"/>
      <w:sz w:val="20"/>
      <w:szCs w:val="20"/>
      <w:lang w:val="en-GB" w:eastAsia="en-US"/>
    </w:rPr>
  </w:style>
  <w:style w:type="paragraph" w:styleId="affffffa">
    <w:name w:val="E-mail Signature"/>
    <w:basedOn w:val="a6"/>
    <w:link w:val="affffffb"/>
    <w:qFormat/>
    <w:rsid w:val="00C364EE"/>
    <w:pPr>
      <w:widowControl/>
      <w:spacing w:after="180" w:line="259" w:lineRule="auto"/>
      <w:jc w:val="left"/>
    </w:pPr>
    <w:rPr>
      <w:rFonts w:ascii="Times New Roman" w:eastAsia="等线" w:hAnsi="Times New Roman" w:cs="Times New Roman"/>
      <w:kern w:val="0"/>
      <w:sz w:val="20"/>
      <w:szCs w:val="20"/>
      <w:lang w:val="en-GB" w:eastAsia="en-US"/>
    </w:rPr>
  </w:style>
  <w:style w:type="character" w:customStyle="1" w:styleId="affffffb">
    <w:name w:val="电子邮件签名 字符"/>
    <w:basedOn w:val="a8"/>
    <w:link w:val="affffffa"/>
    <w:qFormat/>
    <w:rsid w:val="00C364EE"/>
    <w:rPr>
      <w:rFonts w:ascii="Times New Roman" w:eastAsia="等线" w:hAnsi="Times New Roman" w:cs="Times New Roman"/>
      <w:kern w:val="0"/>
      <w:sz w:val="20"/>
      <w:szCs w:val="20"/>
      <w:lang w:val="en-GB" w:eastAsia="en-US"/>
    </w:rPr>
  </w:style>
  <w:style w:type="paragraph" w:styleId="5d">
    <w:name w:val="index 5"/>
    <w:basedOn w:val="a6"/>
    <w:next w:val="a6"/>
    <w:qFormat/>
    <w:rsid w:val="00C364EE"/>
    <w:pPr>
      <w:widowControl/>
      <w:spacing w:after="180" w:line="259" w:lineRule="auto"/>
      <w:ind w:left="1000" w:hanging="200"/>
      <w:jc w:val="left"/>
    </w:pPr>
    <w:rPr>
      <w:rFonts w:ascii="Times New Roman" w:eastAsia="等线" w:hAnsi="Times New Roman" w:cs="Times New Roman"/>
      <w:kern w:val="0"/>
      <w:sz w:val="20"/>
      <w:szCs w:val="20"/>
      <w:lang w:val="en-GB" w:eastAsia="en-US"/>
    </w:rPr>
  </w:style>
  <w:style w:type="paragraph" w:styleId="affffffc">
    <w:name w:val="envelope address"/>
    <w:basedOn w:val="a6"/>
    <w:qFormat/>
    <w:rsid w:val="00C364EE"/>
    <w:pPr>
      <w:framePr w:w="7920" w:h="1980" w:hRule="exact" w:hSpace="180" w:wrap="around" w:hAnchor="page" w:xAlign="center" w:yAlign="bottom"/>
      <w:widowControl/>
      <w:spacing w:after="180" w:line="259" w:lineRule="auto"/>
      <w:ind w:left="2880"/>
      <w:jc w:val="left"/>
    </w:pPr>
    <w:rPr>
      <w:rFonts w:ascii="Calibri Light" w:eastAsia="等线" w:hAnsi="Calibri Light" w:cs="Times New Roman"/>
      <w:kern w:val="0"/>
      <w:sz w:val="24"/>
      <w:szCs w:val="24"/>
      <w:lang w:val="en-GB" w:eastAsia="en-US"/>
    </w:rPr>
  </w:style>
  <w:style w:type="paragraph" w:styleId="affffffd">
    <w:name w:val="toa heading"/>
    <w:basedOn w:val="a6"/>
    <w:next w:val="a6"/>
    <w:qFormat/>
    <w:rsid w:val="00C364EE"/>
    <w:pPr>
      <w:widowControl/>
      <w:spacing w:before="120" w:after="180" w:line="259" w:lineRule="auto"/>
      <w:jc w:val="left"/>
    </w:pPr>
    <w:rPr>
      <w:rFonts w:ascii="Calibri Light" w:eastAsia="等线" w:hAnsi="Calibri Light" w:cs="Times New Roman"/>
      <w:b/>
      <w:bCs/>
      <w:kern w:val="0"/>
      <w:sz w:val="24"/>
      <w:szCs w:val="24"/>
      <w:lang w:val="en-GB" w:eastAsia="en-US"/>
    </w:rPr>
  </w:style>
  <w:style w:type="paragraph" w:styleId="63">
    <w:name w:val="index 6"/>
    <w:basedOn w:val="a6"/>
    <w:next w:val="a6"/>
    <w:qFormat/>
    <w:rsid w:val="00C364EE"/>
    <w:pPr>
      <w:widowControl/>
      <w:spacing w:after="180" w:line="259" w:lineRule="auto"/>
      <w:ind w:left="1200" w:hanging="200"/>
      <w:jc w:val="left"/>
    </w:pPr>
    <w:rPr>
      <w:rFonts w:ascii="Times New Roman" w:eastAsia="等线" w:hAnsi="Times New Roman" w:cs="Times New Roman"/>
      <w:kern w:val="0"/>
      <w:sz w:val="20"/>
      <w:szCs w:val="20"/>
      <w:lang w:val="en-GB" w:eastAsia="en-US"/>
    </w:rPr>
  </w:style>
  <w:style w:type="paragraph" w:styleId="affffffe">
    <w:name w:val="Salutation"/>
    <w:basedOn w:val="a6"/>
    <w:next w:val="a6"/>
    <w:link w:val="afffffff"/>
    <w:qFormat/>
    <w:rsid w:val="00C364EE"/>
    <w:pPr>
      <w:widowControl/>
      <w:spacing w:after="180" w:line="259" w:lineRule="auto"/>
      <w:jc w:val="left"/>
    </w:pPr>
    <w:rPr>
      <w:rFonts w:ascii="Times New Roman" w:eastAsia="等线" w:hAnsi="Times New Roman" w:cs="Times New Roman"/>
      <w:kern w:val="0"/>
      <w:sz w:val="20"/>
      <w:szCs w:val="20"/>
      <w:lang w:val="en-GB" w:eastAsia="en-US"/>
    </w:rPr>
  </w:style>
  <w:style w:type="character" w:customStyle="1" w:styleId="afffffff">
    <w:name w:val="称呼 字符"/>
    <w:basedOn w:val="a8"/>
    <w:link w:val="affffffe"/>
    <w:qFormat/>
    <w:rsid w:val="00C364EE"/>
    <w:rPr>
      <w:rFonts w:ascii="Times New Roman" w:eastAsia="等线" w:hAnsi="Times New Roman" w:cs="Times New Roman"/>
      <w:kern w:val="0"/>
      <w:sz w:val="20"/>
      <w:szCs w:val="20"/>
      <w:lang w:val="en-GB" w:eastAsia="en-US"/>
    </w:rPr>
  </w:style>
  <w:style w:type="paragraph" w:styleId="afffffff0">
    <w:name w:val="Closing"/>
    <w:basedOn w:val="a6"/>
    <w:link w:val="afffffff1"/>
    <w:qFormat/>
    <w:rsid w:val="00C364EE"/>
    <w:pPr>
      <w:widowControl/>
      <w:spacing w:after="180" w:line="259" w:lineRule="auto"/>
      <w:ind w:left="4252"/>
      <w:jc w:val="left"/>
    </w:pPr>
    <w:rPr>
      <w:rFonts w:ascii="Times New Roman" w:eastAsia="等线" w:hAnsi="Times New Roman" w:cs="Times New Roman"/>
      <w:kern w:val="0"/>
      <w:sz w:val="20"/>
      <w:szCs w:val="20"/>
      <w:lang w:val="en-GB" w:eastAsia="en-US"/>
    </w:rPr>
  </w:style>
  <w:style w:type="character" w:customStyle="1" w:styleId="afffffff1">
    <w:name w:val="结束语 字符"/>
    <w:basedOn w:val="a8"/>
    <w:link w:val="afffffff0"/>
    <w:qFormat/>
    <w:rsid w:val="00C364EE"/>
    <w:rPr>
      <w:rFonts w:ascii="Times New Roman" w:eastAsia="等线" w:hAnsi="Times New Roman" w:cs="Times New Roman"/>
      <w:kern w:val="0"/>
      <w:sz w:val="20"/>
      <w:szCs w:val="20"/>
      <w:lang w:val="en-GB" w:eastAsia="en-US"/>
    </w:rPr>
  </w:style>
  <w:style w:type="paragraph" w:styleId="afffffff2">
    <w:name w:val="List Continue"/>
    <w:basedOn w:val="a6"/>
    <w:qFormat/>
    <w:rsid w:val="00C364EE"/>
    <w:pPr>
      <w:widowControl/>
      <w:spacing w:after="120" w:line="259" w:lineRule="auto"/>
      <w:ind w:left="283"/>
      <w:contextualSpacing/>
      <w:jc w:val="left"/>
    </w:pPr>
    <w:rPr>
      <w:rFonts w:ascii="Times New Roman" w:eastAsia="等线" w:hAnsi="Times New Roman" w:cs="Times New Roman"/>
      <w:kern w:val="0"/>
      <w:sz w:val="20"/>
      <w:szCs w:val="20"/>
      <w:lang w:val="en-GB" w:eastAsia="en-US"/>
    </w:rPr>
  </w:style>
  <w:style w:type="paragraph" w:styleId="afffffff3">
    <w:name w:val="Block Text"/>
    <w:basedOn w:val="a6"/>
    <w:qFormat/>
    <w:rsid w:val="00C364EE"/>
    <w:pPr>
      <w:widowControl/>
      <w:spacing w:after="120" w:line="259" w:lineRule="auto"/>
      <w:ind w:left="1440" w:right="1440"/>
      <w:jc w:val="left"/>
    </w:pPr>
    <w:rPr>
      <w:rFonts w:ascii="Times New Roman" w:eastAsia="等线" w:hAnsi="Times New Roman" w:cs="Times New Roman"/>
      <w:kern w:val="0"/>
      <w:sz w:val="20"/>
      <w:szCs w:val="20"/>
      <w:lang w:val="en-GB" w:eastAsia="en-US"/>
    </w:rPr>
  </w:style>
  <w:style w:type="paragraph" w:styleId="HTML2">
    <w:name w:val="HTML Address"/>
    <w:basedOn w:val="a6"/>
    <w:link w:val="HTML3"/>
    <w:qFormat/>
    <w:rsid w:val="00C364EE"/>
    <w:pPr>
      <w:widowControl/>
      <w:spacing w:after="180" w:line="259" w:lineRule="auto"/>
      <w:jc w:val="left"/>
    </w:pPr>
    <w:rPr>
      <w:rFonts w:ascii="Times New Roman" w:eastAsia="等线" w:hAnsi="Times New Roman" w:cs="Times New Roman"/>
      <w:i/>
      <w:iCs/>
      <w:kern w:val="0"/>
      <w:sz w:val="20"/>
      <w:szCs w:val="20"/>
      <w:lang w:val="en-GB" w:eastAsia="en-US"/>
    </w:rPr>
  </w:style>
  <w:style w:type="character" w:customStyle="1" w:styleId="HTML3">
    <w:name w:val="HTML 地址 字符"/>
    <w:basedOn w:val="a8"/>
    <w:link w:val="HTML2"/>
    <w:qFormat/>
    <w:rsid w:val="00C364EE"/>
    <w:rPr>
      <w:rFonts w:ascii="Times New Roman" w:eastAsia="等线" w:hAnsi="Times New Roman" w:cs="Times New Roman"/>
      <w:i/>
      <w:iCs/>
      <w:kern w:val="0"/>
      <w:sz w:val="20"/>
      <w:szCs w:val="20"/>
      <w:lang w:val="en-GB" w:eastAsia="en-US"/>
    </w:rPr>
  </w:style>
  <w:style w:type="paragraph" w:styleId="45">
    <w:name w:val="index 4"/>
    <w:basedOn w:val="a6"/>
    <w:next w:val="a6"/>
    <w:qFormat/>
    <w:rsid w:val="00C364EE"/>
    <w:pPr>
      <w:widowControl/>
      <w:spacing w:after="180" w:line="259" w:lineRule="auto"/>
      <w:ind w:left="800" w:hanging="200"/>
      <w:jc w:val="left"/>
    </w:pPr>
    <w:rPr>
      <w:rFonts w:ascii="Times New Roman" w:eastAsia="等线" w:hAnsi="Times New Roman" w:cs="Times New Roman"/>
      <w:kern w:val="0"/>
      <w:sz w:val="20"/>
      <w:szCs w:val="20"/>
      <w:lang w:val="en-GB" w:eastAsia="en-US"/>
    </w:rPr>
  </w:style>
  <w:style w:type="paragraph" w:styleId="3f2">
    <w:name w:val="index 3"/>
    <w:basedOn w:val="a6"/>
    <w:next w:val="a6"/>
    <w:qFormat/>
    <w:rsid w:val="00C364EE"/>
    <w:pPr>
      <w:widowControl/>
      <w:spacing w:after="180" w:line="259" w:lineRule="auto"/>
      <w:ind w:left="600" w:hanging="200"/>
      <w:jc w:val="left"/>
    </w:pPr>
    <w:rPr>
      <w:rFonts w:ascii="Times New Roman" w:eastAsia="等线" w:hAnsi="Times New Roman" w:cs="Times New Roman"/>
      <w:kern w:val="0"/>
      <w:sz w:val="20"/>
      <w:szCs w:val="20"/>
      <w:lang w:val="en-GB" w:eastAsia="en-US"/>
    </w:rPr>
  </w:style>
  <w:style w:type="paragraph" w:styleId="5e">
    <w:name w:val="List Continue 5"/>
    <w:basedOn w:val="a6"/>
    <w:qFormat/>
    <w:rsid w:val="00C364EE"/>
    <w:pPr>
      <w:widowControl/>
      <w:spacing w:after="120" w:line="259" w:lineRule="auto"/>
      <w:ind w:left="1415"/>
      <w:contextualSpacing/>
      <w:jc w:val="left"/>
    </w:pPr>
    <w:rPr>
      <w:rFonts w:ascii="Times New Roman" w:eastAsia="等线" w:hAnsi="Times New Roman" w:cs="Times New Roman"/>
      <w:kern w:val="0"/>
      <w:sz w:val="20"/>
      <w:szCs w:val="20"/>
      <w:lang w:val="en-GB" w:eastAsia="en-US"/>
    </w:rPr>
  </w:style>
  <w:style w:type="paragraph" w:styleId="afffffff4">
    <w:name w:val="envelope return"/>
    <w:basedOn w:val="a6"/>
    <w:qFormat/>
    <w:rsid w:val="00C364EE"/>
    <w:pPr>
      <w:widowControl/>
      <w:spacing w:after="180" w:line="259" w:lineRule="auto"/>
      <w:jc w:val="left"/>
    </w:pPr>
    <w:rPr>
      <w:rFonts w:ascii="Calibri Light" w:eastAsia="等线" w:hAnsi="Calibri Light" w:cs="Times New Roman"/>
      <w:kern w:val="0"/>
      <w:sz w:val="20"/>
      <w:szCs w:val="20"/>
      <w:lang w:val="en-GB" w:eastAsia="en-US"/>
    </w:rPr>
  </w:style>
  <w:style w:type="paragraph" w:styleId="afffffff5">
    <w:name w:val="Signature"/>
    <w:basedOn w:val="a6"/>
    <w:link w:val="afffffff6"/>
    <w:qFormat/>
    <w:rsid w:val="00C364EE"/>
    <w:pPr>
      <w:widowControl/>
      <w:spacing w:after="180" w:line="259" w:lineRule="auto"/>
      <w:ind w:left="4252"/>
      <w:jc w:val="left"/>
    </w:pPr>
    <w:rPr>
      <w:rFonts w:ascii="Times New Roman" w:eastAsia="等线" w:hAnsi="Times New Roman" w:cs="Times New Roman"/>
      <w:kern w:val="0"/>
      <w:sz w:val="20"/>
      <w:szCs w:val="20"/>
      <w:lang w:val="en-GB" w:eastAsia="en-US"/>
    </w:rPr>
  </w:style>
  <w:style w:type="character" w:customStyle="1" w:styleId="afffffff6">
    <w:name w:val="签名 字符"/>
    <w:basedOn w:val="a8"/>
    <w:link w:val="afffffff5"/>
    <w:qFormat/>
    <w:rsid w:val="00C364EE"/>
    <w:rPr>
      <w:rFonts w:ascii="Times New Roman" w:eastAsia="等线" w:hAnsi="Times New Roman" w:cs="Times New Roman"/>
      <w:kern w:val="0"/>
      <w:sz w:val="20"/>
      <w:szCs w:val="20"/>
      <w:lang w:val="en-GB" w:eastAsia="en-US"/>
    </w:rPr>
  </w:style>
  <w:style w:type="paragraph" w:styleId="46">
    <w:name w:val="List Continue 4"/>
    <w:basedOn w:val="a6"/>
    <w:qFormat/>
    <w:rsid w:val="00C364EE"/>
    <w:pPr>
      <w:widowControl/>
      <w:spacing w:after="120" w:line="259" w:lineRule="auto"/>
      <w:ind w:left="1132"/>
      <w:contextualSpacing/>
      <w:jc w:val="left"/>
    </w:pPr>
    <w:rPr>
      <w:rFonts w:ascii="Times New Roman" w:eastAsia="等线" w:hAnsi="Times New Roman" w:cs="Times New Roman"/>
      <w:kern w:val="0"/>
      <w:sz w:val="20"/>
      <w:szCs w:val="20"/>
      <w:lang w:val="en-GB" w:eastAsia="en-US"/>
    </w:rPr>
  </w:style>
  <w:style w:type="paragraph" w:styleId="5">
    <w:name w:val="List Number 5"/>
    <w:basedOn w:val="a6"/>
    <w:qFormat/>
    <w:rsid w:val="00C364EE"/>
    <w:pPr>
      <w:widowControl/>
      <w:numPr>
        <w:numId w:val="72"/>
      </w:numPr>
      <w:tabs>
        <w:tab w:val="clear" w:pos="1492"/>
      </w:tabs>
      <w:spacing w:after="180" w:line="259" w:lineRule="auto"/>
      <w:ind w:left="360" w:firstLine="0"/>
      <w:contextualSpacing/>
      <w:jc w:val="left"/>
    </w:pPr>
    <w:rPr>
      <w:rFonts w:ascii="Times New Roman" w:eastAsia="等线" w:hAnsi="Times New Roman" w:cs="Times New Roman"/>
      <w:kern w:val="0"/>
      <w:sz w:val="20"/>
      <w:szCs w:val="20"/>
      <w:lang w:val="en-GB" w:eastAsia="en-US"/>
    </w:rPr>
  </w:style>
  <w:style w:type="paragraph" w:styleId="73">
    <w:name w:val="index 7"/>
    <w:basedOn w:val="a6"/>
    <w:next w:val="a6"/>
    <w:qFormat/>
    <w:rsid w:val="00C364EE"/>
    <w:pPr>
      <w:widowControl/>
      <w:spacing w:after="180" w:line="259" w:lineRule="auto"/>
      <w:ind w:left="1400" w:hanging="200"/>
      <w:jc w:val="left"/>
    </w:pPr>
    <w:rPr>
      <w:rFonts w:ascii="Times New Roman" w:eastAsia="等线" w:hAnsi="Times New Roman" w:cs="Times New Roman"/>
      <w:kern w:val="0"/>
      <w:sz w:val="20"/>
      <w:szCs w:val="20"/>
      <w:lang w:val="en-GB" w:eastAsia="en-US"/>
    </w:rPr>
  </w:style>
  <w:style w:type="paragraph" w:styleId="92">
    <w:name w:val="index 9"/>
    <w:basedOn w:val="a6"/>
    <w:next w:val="a6"/>
    <w:qFormat/>
    <w:rsid w:val="00C364EE"/>
    <w:pPr>
      <w:widowControl/>
      <w:spacing w:after="180" w:line="259" w:lineRule="auto"/>
      <w:ind w:left="1800" w:hanging="200"/>
      <w:jc w:val="left"/>
    </w:pPr>
    <w:rPr>
      <w:rFonts w:ascii="Times New Roman" w:eastAsia="等线" w:hAnsi="Times New Roman" w:cs="Times New Roman"/>
      <w:kern w:val="0"/>
      <w:sz w:val="20"/>
      <w:szCs w:val="20"/>
      <w:lang w:val="en-GB" w:eastAsia="en-US"/>
    </w:rPr>
  </w:style>
  <w:style w:type="paragraph" w:styleId="afffffff7">
    <w:name w:val="Message Header"/>
    <w:basedOn w:val="a6"/>
    <w:link w:val="afffffff8"/>
    <w:qFormat/>
    <w:rsid w:val="00C364EE"/>
    <w:pPr>
      <w:widowControl/>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jc w:val="left"/>
    </w:pPr>
    <w:rPr>
      <w:rFonts w:ascii="Calibri Light" w:eastAsia="等线" w:hAnsi="Calibri Light" w:cs="Times New Roman"/>
      <w:kern w:val="0"/>
      <w:sz w:val="24"/>
      <w:szCs w:val="24"/>
      <w:lang w:val="en-GB" w:eastAsia="en-US"/>
    </w:rPr>
  </w:style>
  <w:style w:type="character" w:customStyle="1" w:styleId="afffffff8">
    <w:name w:val="信息标题 字符"/>
    <w:basedOn w:val="a8"/>
    <w:link w:val="afffffff7"/>
    <w:qFormat/>
    <w:rsid w:val="00C364EE"/>
    <w:rPr>
      <w:rFonts w:ascii="Calibri Light" w:eastAsia="等线" w:hAnsi="Calibri Light" w:cs="Times New Roman"/>
      <w:kern w:val="0"/>
      <w:sz w:val="24"/>
      <w:szCs w:val="24"/>
      <w:shd w:val="pct20" w:color="auto" w:fill="auto"/>
      <w:lang w:val="en-GB" w:eastAsia="en-US"/>
    </w:rPr>
  </w:style>
  <w:style w:type="paragraph" w:styleId="3f3">
    <w:name w:val="List Continue 3"/>
    <w:basedOn w:val="a6"/>
    <w:qFormat/>
    <w:rsid w:val="00C364EE"/>
    <w:pPr>
      <w:widowControl/>
      <w:spacing w:after="120" w:line="259" w:lineRule="auto"/>
      <w:ind w:left="849"/>
      <w:contextualSpacing/>
      <w:jc w:val="left"/>
    </w:pPr>
    <w:rPr>
      <w:rFonts w:ascii="Times New Roman" w:eastAsia="等线" w:hAnsi="Times New Roman" w:cs="Times New Roman"/>
      <w:kern w:val="0"/>
      <w:sz w:val="20"/>
      <w:szCs w:val="20"/>
      <w:lang w:val="en-GB" w:eastAsia="en-US"/>
    </w:rPr>
  </w:style>
  <w:style w:type="paragraph" w:customStyle="1" w:styleId="Bibliography1">
    <w:name w:val="Bibliography1"/>
    <w:basedOn w:val="a6"/>
    <w:next w:val="a6"/>
    <w:uiPriority w:val="37"/>
    <w:semiHidden/>
    <w:unhideWhenUsed/>
    <w:qFormat/>
    <w:rsid w:val="00C364EE"/>
    <w:pPr>
      <w:widowControl/>
      <w:spacing w:after="180" w:line="259" w:lineRule="auto"/>
      <w:jc w:val="left"/>
    </w:pPr>
    <w:rPr>
      <w:rFonts w:ascii="Times New Roman" w:eastAsia="等线" w:hAnsi="Times New Roman" w:cs="Times New Roman"/>
      <w:kern w:val="0"/>
      <w:sz w:val="20"/>
      <w:szCs w:val="20"/>
      <w:lang w:val="en-GB" w:eastAsia="en-US"/>
    </w:rPr>
  </w:style>
  <w:style w:type="paragraph" w:styleId="afffffff9">
    <w:name w:val="Intense Quote"/>
    <w:basedOn w:val="a6"/>
    <w:next w:val="a6"/>
    <w:link w:val="afffffffa"/>
    <w:uiPriority w:val="30"/>
    <w:qFormat/>
    <w:rsid w:val="00C364EE"/>
    <w:pPr>
      <w:widowControl/>
      <w:pBdr>
        <w:top w:val="single" w:sz="4" w:space="10" w:color="4472C4"/>
        <w:bottom w:val="single" w:sz="4" w:space="10" w:color="4472C4"/>
      </w:pBdr>
      <w:spacing w:before="360" w:after="360" w:line="259" w:lineRule="auto"/>
      <w:ind w:left="864" w:right="864"/>
      <w:jc w:val="center"/>
    </w:pPr>
    <w:rPr>
      <w:rFonts w:ascii="Times New Roman" w:eastAsia="等线" w:hAnsi="Times New Roman" w:cs="Times New Roman"/>
      <w:i/>
      <w:iCs/>
      <w:color w:val="4472C4"/>
      <w:kern w:val="0"/>
      <w:sz w:val="20"/>
      <w:szCs w:val="20"/>
      <w:lang w:val="en-GB" w:eastAsia="en-US"/>
    </w:rPr>
  </w:style>
  <w:style w:type="character" w:customStyle="1" w:styleId="afffffffa">
    <w:name w:val="明显引用 字符"/>
    <w:basedOn w:val="a8"/>
    <w:link w:val="afffffff9"/>
    <w:uiPriority w:val="30"/>
    <w:qFormat/>
    <w:rsid w:val="00C364EE"/>
    <w:rPr>
      <w:rFonts w:ascii="Times New Roman" w:eastAsia="等线" w:hAnsi="Times New Roman" w:cs="Times New Roman"/>
      <w:i/>
      <w:iCs/>
      <w:color w:val="4472C4"/>
      <w:kern w:val="0"/>
      <w:sz w:val="20"/>
      <w:szCs w:val="20"/>
      <w:lang w:val="en-GB" w:eastAsia="en-US"/>
    </w:rPr>
  </w:style>
  <w:style w:type="paragraph" w:styleId="afffffffb">
    <w:name w:val="Quote"/>
    <w:basedOn w:val="a6"/>
    <w:next w:val="a6"/>
    <w:link w:val="afffffffc"/>
    <w:uiPriority w:val="29"/>
    <w:qFormat/>
    <w:rsid w:val="00C364EE"/>
    <w:pPr>
      <w:widowControl/>
      <w:spacing w:before="200" w:after="160" w:line="259" w:lineRule="auto"/>
      <w:ind w:left="864" w:right="864"/>
      <w:jc w:val="center"/>
    </w:pPr>
    <w:rPr>
      <w:rFonts w:ascii="Times New Roman" w:eastAsia="等线" w:hAnsi="Times New Roman" w:cs="Times New Roman"/>
      <w:i/>
      <w:iCs/>
      <w:color w:val="404040"/>
      <w:kern w:val="0"/>
      <w:sz w:val="20"/>
      <w:szCs w:val="20"/>
      <w:lang w:val="en-GB" w:eastAsia="en-US"/>
    </w:rPr>
  </w:style>
  <w:style w:type="character" w:customStyle="1" w:styleId="afffffffc">
    <w:name w:val="引用 字符"/>
    <w:basedOn w:val="a8"/>
    <w:link w:val="afffffffb"/>
    <w:uiPriority w:val="29"/>
    <w:qFormat/>
    <w:rsid w:val="00C364EE"/>
    <w:rPr>
      <w:rFonts w:ascii="Times New Roman" w:eastAsia="等线" w:hAnsi="Times New Roman" w:cs="Times New Roman"/>
      <w:i/>
      <w:iCs/>
      <w:color w:val="404040"/>
      <w:kern w:val="0"/>
      <w:sz w:val="20"/>
      <w:szCs w:val="20"/>
      <w:lang w:val="en-GB" w:eastAsia="en-US"/>
    </w:rPr>
  </w:style>
  <w:style w:type="paragraph" w:customStyle="1" w:styleId="TOCHeading1">
    <w:name w:val="TOC Heading1"/>
    <w:basedOn w:val="12"/>
    <w:next w:val="a6"/>
    <w:uiPriority w:val="39"/>
    <w:semiHidden/>
    <w:unhideWhenUsed/>
    <w:qFormat/>
    <w:rsid w:val="00C364EE"/>
    <w:pPr>
      <w:spacing w:line="259" w:lineRule="auto"/>
      <w:outlineLvl w:val="9"/>
    </w:pPr>
    <w:rPr>
      <w:rFonts w:ascii="Calibri Light" w:eastAsia="等线" w:hAnsi="Calibri Light" w:cs="Times New Roman"/>
      <w:sz w:val="32"/>
      <w:lang w:val="en-GB"/>
    </w:rPr>
  </w:style>
  <w:style w:type="paragraph" w:customStyle="1" w:styleId="Revision1">
    <w:name w:val="Revision1"/>
    <w:hidden/>
    <w:uiPriority w:val="99"/>
    <w:semiHidden/>
    <w:qFormat/>
    <w:rsid w:val="00C364EE"/>
    <w:pPr>
      <w:spacing w:after="160" w:line="259" w:lineRule="auto"/>
    </w:pPr>
    <w:rPr>
      <w:rFonts w:ascii="Times New Roman" w:eastAsia="等线" w:hAnsi="Times New Roman" w:cs="Times New Roman"/>
      <w:kern w:val="0"/>
      <w:sz w:val="20"/>
      <w:szCs w:val="20"/>
      <w:lang w:val="en-GB" w:eastAsia="en-US"/>
    </w:rPr>
  </w:style>
  <w:style w:type="table" w:customStyle="1" w:styleId="GridTable4-Accent517">
    <w:name w:val="Grid Table 4 - Accent 517"/>
    <w:basedOn w:val="a9"/>
    <w:uiPriority w:val="49"/>
    <w:qFormat/>
    <w:rsid w:val="00C364EE"/>
    <w:rPr>
      <w:rFonts w:ascii="Times New Roman" w:eastAsia="等线" w:hAnsi="Times New Roman" w:cs="Times New Roman"/>
      <w:kern w:val="0"/>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9"/>
    <w:uiPriority w:val="50"/>
    <w:qFormat/>
    <w:rsid w:val="00C364EE"/>
    <w:rPr>
      <w:rFonts w:ascii="Times New Roman" w:eastAsia="等线" w:hAnsi="Times New Roman" w:cs="Times New Roman"/>
      <w:kern w:val="0"/>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C364EE"/>
    <w:pPr>
      <w:widowControl/>
      <w:spacing w:before="100" w:beforeAutospacing="1" w:after="100" w:afterAutospacing="1" w:line="259" w:lineRule="auto"/>
      <w:jc w:val="left"/>
    </w:pPr>
    <w:rPr>
      <w:rFonts w:ascii="等线" w:eastAsia="等线" w:hAnsi="等线" w:cs="宋体"/>
      <w:color w:val="000000"/>
      <w:kern w:val="0"/>
      <w:sz w:val="22"/>
    </w:rPr>
  </w:style>
  <w:style w:type="paragraph" w:customStyle="1" w:styleId="font6">
    <w:name w:val="font6"/>
    <w:basedOn w:val="a6"/>
    <w:qFormat/>
    <w:rsid w:val="00C364EE"/>
    <w:pPr>
      <w:widowControl/>
      <w:spacing w:before="100" w:beforeAutospacing="1" w:after="100" w:afterAutospacing="1" w:line="259" w:lineRule="auto"/>
      <w:jc w:val="left"/>
    </w:pPr>
    <w:rPr>
      <w:rFonts w:ascii="Times New Roman" w:eastAsia="宋体" w:hAnsi="Times New Roman" w:cs="Times New Roman"/>
      <w:kern w:val="0"/>
      <w:sz w:val="22"/>
    </w:rPr>
  </w:style>
  <w:style w:type="paragraph" w:customStyle="1" w:styleId="font7">
    <w:name w:val="font7"/>
    <w:basedOn w:val="a6"/>
    <w:qFormat/>
    <w:rsid w:val="00C364EE"/>
    <w:pPr>
      <w:widowControl/>
      <w:spacing w:before="100" w:beforeAutospacing="1" w:after="100" w:afterAutospacing="1" w:line="259" w:lineRule="auto"/>
      <w:jc w:val="left"/>
    </w:pPr>
    <w:rPr>
      <w:rFonts w:ascii="等线" w:eastAsia="等线" w:hAnsi="等线" w:cs="宋体"/>
      <w:kern w:val="0"/>
      <w:sz w:val="18"/>
      <w:szCs w:val="18"/>
    </w:rPr>
  </w:style>
  <w:style w:type="paragraph" w:customStyle="1" w:styleId="font8">
    <w:name w:val="font8"/>
    <w:basedOn w:val="a6"/>
    <w:qFormat/>
    <w:rsid w:val="00C364EE"/>
    <w:pPr>
      <w:widowControl/>
      <w:spacing w:before="100" w:beforeAutospacing="1" w:after="100" w:afterAutospacing="1" w:line="259" w:lineRule="auto"/>
      <w:jc w:val="left"/>
    </w:pPr>
    <w:rPr>
      <w:rFonts w:ascii="宋体" w:eastAsia="宋体" w:hAnsi="宋体" w:cs="宋体"/>
      <w:kern w:val="0"/>
      <w:sz w:val="18"/>
      <w:szCs w:val="18"/>
    </w:rPr>
  </w:style>
  <w:style w:type="paragraph" w:customStyle="1" w:styleId="font9">
    <w:name w:val="font9"/>
    <w:basedOn w:val="a6"/>
    <w:qFormat/>
    <w:rsid w:val="00C364EE"/>
    <w:pPr>
      <w:widowControl/>
      <w:spacing w:before="100" w:beforeAutospacing="1" w:after="100" w:afterAutospacing="1" w:line="259" w:lineRule="auto"/>
      <w:jc w:val="left"/>
    </w:pPr>
    <w:rPr>
      <w:rFonts w:ascii="Times New Roman" w:eastAsia="宋体" w:hAnsi="Times New Roman" w:cs="Times New Roman"/>
      <w:b/>
      <w:bCs/>
      <w:kern w:val="0"/>
      <w:sz w:val="18"/>
      <w:szCs w:val="18"/>
    </w:rPr>
  </w:style>
  <w:style w:type="paragraph" w:customStyle="1" w:styleId="font10">
    <w:name w:val="font10"/>
    <w:basedOn w:val="a6"/>
    <w:qFormat/>
    <w:rsid w:val="00C364EE"/>
    <w:pPr>
      <w:widowControl/>
      <w:spacing w:before="100" w:beforeAutospacing="1" w:after="100" w:afterAutospacing="1" w:line="259" w:lineRule="auto"/>
      <w:jc w:val="left"/>
    </w:pPr>
    <w:rPr>
      <w:rFonts w:ascii="Times New Roman" w:eastAsia="宋体" w:hAnsi="Times New Roman" w:cs="Times New Roman"/>
      <w:kern w:val="0"/>
      <w:sz w:val="18"/>
      <w:szCs w:val="18"/>
    </w:rPr>
  </w:style>
  <w:style w:type="paragraph" w:customStyle="1" w:styleId="font11">
    <w:name w:val="font11"/>
    <w:basedOn w:val="a6"/>
    <w:qFormat/>
    <w:rsid w:val="00C364EE"/>
    <w:pPr>
      <w:widowControl/>
      <w:spacing w:before="100" w:beforeAutospacing="1" w:after="100" w:afterAutospacing="1" w:line="259" w:lineRule="auto"/>
      <w:jc w:val="left"/>
    </w:pPr>
    <w:rPr>
      <w:rFonts w:ascii="Times New Roman" w:eastAsia="宋体" w:hAnsi="Times New Roman" w:cs="Times New Roman"/>
      <w:b/>
      <w:bCs/>
      <w:kern w:val="0"/>
      <w:sz w:val="22"/>
    </w:rPr>
  </w:style>
  <w:style w:type="paragraph" w:customStyle="1" w:styleId="afffffffd">
    <w:name w:val="表格"/>
    <w:basedOn w:val="a6"/>
    <w:link w:val="Char4"/>
    <w:qFormat/>
    <w:rsid w:val="00C364EE"/>
    <w:pPr>
      <w:widowControl/>
      <w:spacing w:line="259" w:lineRule="auto"/>
      <w:jc w:val="center"/>
    </w:pPr>
    <w:rPr>
      <w:rFonts w:ascii="Times New Roman" w:eastAsia="Times New Roman" w:hAnsi="Times New Roman" w:cs="Times New Roman"/>
      <w:kern w:val="0"/>
      <w:sz w:val="12"/>
      <w:szCs w:val="12"/>
      <w:lang w:val="en-GB"/>
    </w:rPr>
  </w:style>
  <w:style w:type="character" w:customStyle="1" w:styleId="Char4">
    <w:name w:val="表格 Char"/>
    <w:link w:val="afffffffd"/>
    <w:qFormat/>
    <w:rsid w:val="00C364EE"/>
    <w:rPr>
      <w:rFonts w:ascii="Times New Roman" w:eastAsia="Times New Roman" w:hAnsi="Times New Roman" w:cs="Times New Roman"/>
      <w:kern w:val="0"/>
      <w:sz w:val="12"/>
      <w:szCs w:val="12"/>
      <w:lang w:val="en-GB"/>
    </w:rPr>
  </w:style>
  <w:style w:type="table" w:customStyle="1" w:styleId="TableGrid6">
    <w:name w:val="TableGrid6"/>
    <w:basedOn w:val="a9"/>
    <w:next w:val="af5"/>
    <w:uiPriority w:val="39"/>
    <w:qFormat/>
    <w:rsid w:val="00C364EE"/>
    <w:rPr>
      <w:rFonts w:ascii="Times New Roman" w:eastAsia="Batang" w:hAnsi="Times New Roman" w:cs="Times New Roman"/>
      <w:kern w:val="0"/>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0">
    <w:name w:val="Table Grid4"/>
    <w:basedOn w:val="a9"/>
    <w:next w:val="af5"/>
    <w:uiPriority w:val="39"/>
    <w:rsid w:val="00C364EE"/>
    <w:pPr>
      <w:jc w:val="both"/>
    </w:pPr>
    <w:rPr>
      <w:rFonts w:ascii="Malgun Gothic" w:eastAsia="Malgun Gothic" w:hAnsi="Malgun Gothic" w:cs="Times New Roman"/>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a9"/>
    <w:next w:val="-1"/>
    <w:uiPriority w:val="34"/>
    <w:rsid w:val="00C364EE"/>
    <w:rPr>
      <w:rFonts w:ascii="Malgun Gothic" w:eastAsia="MS Gothic" w:hAnsi="Malgun Gothic"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9"/>
    <w:next w:val="4-5"/>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9"/>
    <w:uiPriority w:val="50"/>
    <w:qFormat/>
    <w:rsid w:val="00C364EE"/>
    <w:rPr>
      <w:rFonts w:ascii="Times New Roman" w:eastAsia="等线" w:hAnsi="Times New Roman" w:cs="Times New Roman"/>
      <w:kern w:val="0"/>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9"/>
    <w:uiPriority w:val="49"/>
    <w:qFormat/>
    <w:rsid w:val="00C364EE"/>
    <w:rPr>
      <w:rFonts w:ascii="Times New Roman" w:eastAsia="等线" w:hAnsi="Times New Roman" w:cs="Times New Roman"/>
      <w:kern w:val="0"/>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9"/>
    <w:uiPriority w:val="50"/>
    <w:qFormat/>
    <w:rsid w:val="00C364EE"/>
    <w:rPr>
      <w:rFonts w:ascii="Times New Roman" w:eastAsia="等线" w:hAnsi="Times New Roman" w:cs="Times New Roman"/>
      <w:kern w:val="0"/>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8"/>
    <w:rsid w:val="00C364EE"/>
  </w:style>
  <w:style w:type="paragraph" w:customStyle="1" w:styleId="47">
    <w:name w:val="列表段落4"/>
    <w:basedOn w:val="a6"/>
    <w:rsid w:val="00C364EE"/>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xtah">
    <w:name w:val="x_tah"/>
    <w:basedOn w:val="a6"/>
    <w:rsid w:val="00C364EE"/>
    <w:pPr>
      <w:keepNext/>
      <w:widowControl/>
      <w:spacing w:line="252" w:lineRule="auto"/>
      <w:jc w:val="center"/>
    </w:pPr>
    <w:rPr>
      <w:rFonts w:ascii="Arial" w:eastAsia="宋体" w:hAnsi="Arial" w:cs="Arial"/>
      <w:b/>
      <w:bCs/>
      <w:kern w:val="0"/>
      <w:sz w:val="18"/>
      <w:szCs w:val="18"/>
    </w:rPr>
  </w:style>
  <w:style w:type="table" w:customStyle="1" w:styleId="120">
    <w:name w:val="网格型12"/>
    <w:basedOn w:val="a9"/>
    <w:qFormat/>
    <w:rsid w:val="00C364E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9"/>
    <w:next w:val="af5"/>
    <w:uiPriority w:val="39"/>
    <w:qFormat/>
    <w:rsid w:val="00C364EE"/>
    <w:rPr>
      <w:rFonts w:ascii="Times New Roman" w:eastAsia="Batang" w:hAnsi="Times New Roman" w:cs="Times New Roman"/>
      <w:kern w:val="0"/>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a9"/>
    <w:next w:val="-1"/>
    <w:uiPriority w:val="34"/>
    <w:rsid w:val="00C364EE"/>
    <w:rPr>
      <w:rFonts w:ascii="Malgun Gothic" w:eastAsia="MS Gothic" w:hAnsi="Malgun Gothic"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9"/>
    <w:next w:val="4-5"/>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9"/>
    <w:uiPriority w:val="50"/>
    <w:qFormat/>
    <w:rsid w:val="00C364EE"/>
    <w:rPr>
      <w:rFonts w:ascii="Times New Roman" w:eastAsia="等线" w:hAnsi="Times New Roman" w:cs="Times New Roman"/>
      <w:kern w:val="0"/>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9"/>
    <w:uiPriority w:val="49"/>
    <w:qFormat/>
    <w:rsid w:val="00C364EE"/>
    <w:rPr>
      <w:rFonts w:ascii="Times New Roman" w:eastAsia="等线" w:hAnsi="Times New Roman" w:cs="Times New Roman"/>
      <w:kern w:val="0"/>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9"/>
    <w:uiPriority w:val="50"/>
    <w:qFormat/>
    <w:rsid w:val="00C364EE"/>
    <w:rPr>
      <w:rFonts w:ascii="Times New Roman" w:eastAsia="等线" w:hAnsi="Times New Roman" w:cs="Times New Roman"/>
      <w:kern w:val="0"/>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
    <w:name w:val="网格型13"/>
    <w:basedOn w:val="a9"/>
    <w:qFormat/>
    <w:rsid w:val="00C364E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C364EE"/>
    <w:pPr>
      <w:widowControl/>
      <w:suppressLineNumbers/>
      <w:suppressAutoHyphens/>
      <w:spacing w:after="180" w:line="259" w:lineRule="auto"/>
    </w:pPr>
    <w:rPr>
      <w:rFonts w:ascii="Times New Roman" w:eastAsia="等线" w:hAnsi="Times New Roman" w:cs="Times New Roman"/>
      <w:kern w:val="0"/>
      <w:sz w:val="20"/>
      <w:szCs w:val="20"/>
      <w:lang w:val="en-GB" w:eastAsia="en-US"/>
    </w:rPr>
  </w:style>
  <w:style w:type="character" w:customStyle="1" w:styleId="1Char">
    <w:name w:val="제목 1 Char"/>
    <w:qFormat/>
    <w:rsid w:val="00C364EE"/>
    <w:rPr>
      <w:rFonts w:ascii="Arial" w:hAnsi="Arial"/>
      <w:sz w:val="36"/>
      <w:lang w:eastAsia="en-US"/>
    </w:rPr>
  </w:style>
  <w:style w:type="character" w:customStyle="1" w:styleId="2Char">
    <w:name w:val="본문 들여쓰기 2 Char"/>
    <w:qFormat/>
    <w:rsid w:val="00C364EE"/>
    <w:rPr>
      <w:lang w:eastAsia="en-US"/>
    </w:rPr>
  </w:style>
  <w:style w:type="character" w:customStyle="1" w:styleId="Char5">
    <w:name w:val="미주 텍스트 Char"/>
    <w:qFormat/>
    <w:rsid w:val="00C364EE"/>
    <w:rPr>
      <w:lang w:eastAsia="en-US"/>
    </w:rPr>
  </w:style>
  <w:style w:type="character" w:customStyle="1" w:styleId="Char6">
    <w:name w:val="각주 텍스트 Char"/>
    <w:qFormat/>
    <w:rsid w:val="00C364EE"/>
    <w:rPr>
      <w:lang w:eastAsia="en-US"/>
    </w:rPr>
  </w:style>
  <w:style w:type="character" w:customStyle="1" w:styleId="HTMLChar">
    <w:name w:val="미리 서식이 지정된 HTML Char"/>
    <w:qFormat/>
    <w:rsid w:val="00C364EE"/>
    <w:rPr>
      <w:rFonts w:ascii="Courier New" w:hAnsi="Courier New" w:cs="Courier New"/>
      <w:lang w:eastAsia="en-US"/>
    </w:rPr>
  </w:style>
  <w:style w:type="character" w:customStyle="1" w:styleId="Char7">
    <w:name w:val="강한 인용 Char"/>
    <w:uiPriority w:val="30"/>
    <w:qFormat/>
    <w:rsid w:val="00C364EE"/>
    <w:rPr>
      <w:i/>
      <w:iCs/>
      <w:color w:val="4472C4"/>
      <w:lang w:eastAsia="en-US"/>
    </w:rPr>
  </w:style>
  <w:style w:type="character" w:customStyle="1" w:styleId="Char8">
    <w:name w:val="매크로 텍스트 Char"/>
    <w:qFormat/>
    <w:rsid w:val="00C364EE"/>
    <w:rPr>
      <w:rFonts w:ascii="Courier New" w:hAnsi="Courier New" w:cs="Courier New"/>
      <w:lang w:eastAsia="en-US"/>
    </w:rPr>
  </w:style>
  <w:style w:type="character" w:customStyle="1" w:styleId="Char9">
    <w:name w:val="메시지 머리글 Char"/>
    <w:qFormat/>
    <w:rsid w:val="00C364E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C364EE"/>
    <w:rPr>
      <w:lang w:eastAsia="en-US"/>
    </w:rPr>
  </w:style>
  <w:style w:type="character" w:customStyle="1" w:styleId="Charb">
    <w:name w:val="글자만 Char"/>
    <w:qFormat/>
    <w:rsid w:val="00C364EE"/>
    <w:rPr>
      <w:rFonts w:ascii="Courier New" w:hAnsi="Courier New" w:cs="Courier New"/>
      <w:lang w:eastAsia="en-US"/>
    </w:rPr>
  </w:style>
  <w:style w:type="character" w:customStyle="1" w:styleId="Charc">
    <w:name w:val="인용 Char"/>
    <w:uiPriority w:val="29"/>
    <w:qFormat/>
    <w:rsid w:val="00C364EE"/>
    <w:rPr>
      <w:i/>
      <w:iCs/>
      <w:color w:val="404040"/>
      <w:lang w:eastAsia="en-US"/>
    </w:rPr>
  </w:style>
  <w:style w:type="character" w:customStyle="1" w:styleId="Chard">
    <w:name w:val="인사말 Char"/>
    <w:qFormat/>
    <w:rsid w:val="00C364EE"/>
    <w:rPr>
      <w:lang w:eastAsia="en-US"/>
    </w:rPr>
  </w:style>
  <w:style w:type="character" w:customStyle="1" w:styleId="Chare">
    <w:name w:val="서명 Char"/>
    <w:qFormat/>
    <w:rsid w:val="00C364EE"/>
    <w:rPr>
      <w:lang w:eastAsia="en-US"/>
    </w:rPr>
  </w:style>
  <w:style w:type="character" w:customStyle="1" w:styleId="Charf">
    <w:name w:val="부제 Char"/>
    <w:qFormat/>
    <w:rsid w:val="00C364EE"/>
    <w:rPr>
      <w:rFonts w:ascii="Calibri Light" w:eastAsia="Times New Roman" w:hAnsi="Calibri Light" w:cs="Times New Roman"/>
      <w:sz w:val="24"/>
      <w:szCs w:val="24"/>
      <w:lang w:eastAsia="en-US"/>
    </w:rPr>
  </w:style>
  <w:style w:type="character" w:customStyle="1" w:styleId="Charf0">
    <w:name w:val="제목 Char"/>
    <w:qFormat/>
    <w:rsid w:val="00C364EE"/>
    <w:rPr>
      <w:rFonts w:ascii="Calibri Light" w:eastAsia="Times New Roman" w:hAnsi="Calibri Light" w:cs="Times New Roman"/>
      <w:b/>
      <w:bCs/>
      <w:kern w:val="2"/>
      <w:sz w:val="32"/>
      <w:szCs w:val="32"/>
      <w:lang w:eastAsia="en-US"/>
    </w:rPr>
  </w:style>
  <w:style w:type="character" w:customStyle="1" w:styleId="3Char">
    <w:name w:val="제목 3 Char"/>
    <w:qFormat/>
    <w:rsid w:val="00C364EE"/>
    <w:rPr>
      <w:rFonts w:ascii="Arial" w:hAnsi="Arial"/>
      <w:sz w:val="28"/>
      <w:lang w:eastAsia="en-US"/>
    </w:rPr>
  </w:style>
  <w:style w:type="character" w:customStyle="1" w:styleId="FootnoteCharacters">
    <w:name w:val="Footnote Characters"/>
    <w:qFormat/>
    <w:rsid w:val="00C364EE"/>
  </w:style>
  <w:style w:type="paragraph" w:customStyle="1" w:styleId="Index">
    <w:name w:val="Index"/>
    <w:basedOn w:val="a6"/>
    <w:qFormat/>
    <w:rsid w:val="00C364EE"/>
    <w:pPr>
      <w:widowControl/>
      <w:suppressLineNumbers/>
      <w:suppressAutoHyphens/>
      <w:spacing w:after="180" w:line="259" w:lineRule="auto"/>
    </w:pPr>
    <w:rPr>
      <w:rFonts w:ascii="Times New Roman" w:eastAsia="等线" w:hAnsi="Times New Roman" w:cs="Lohit Devanagari"/>
      <w:kern w:val="0"/>
      <w:sz w:val="20"/>
      <w:szCs w:val="20"/>
      <w:lang w:val="en-GB" w:eastAsia="en-US"/>
    </w:rPr>
  </w:style>
  <w:style w:type="paragraph" w:customStyle="1" w:styleId="HeaderandFooter">
    <w:name w:val="Header and Footer"/>
    <w:basedOn w:val="a6"/>
    <w:qFormat/>
    <w:rsid w:val="00C364EE"/>
    <w:pPr>
      <w:widowControl/>
      <w:suppressAutoHyphens/>
      <w:spacing w:after="180" w:line="259" w:lineRule="auto"/>
    </w:pPr>
    <w:rPr>
      <w:rFonts w:ascii="Times New Roman" w:eastAsia="等线" w:hAnsi="Times New Roman" w:cs="Times New Roman"/>
      <w:kern w:val="0"/>
      <w:sz w:val="20"/>
      <w:szCs w:val="20"/>
      <w:lang w:val="en-GB" w:eastAsia="en-US"/>
    </w:rPr>
  </w:style>
  <w:style w:type="table" w:customStyle="1" w:styleId="5-61">
    <w:name w:val="눈금 표 5 어둡게 - 강조색 61"/>
    <w:basedOn w:val="a9"/>
    <w:uiPriority w:val="50"/>
    <w:qFormat/>
    <w:rsid w:val="00C364EE"/>
    <w:pPr>
      <w:suppressAutoHyphens/>
    </w:pPr>
    <w:rPr>
      <w:rFonts w:ascii="Times New Roman" w:eastAsia="等线" w:hAnsi="Times New Roman" w:cs="Times New Roman"/>
      <w:kern w:val="0"/>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9"/>
    <w:uiPriority w:val="50"/>
    <w:rsid w:val="00C364EE"/>
    <w:pPr>
      <w:suppressAutoHyphens/>
    </w:pPr>
    <w:rPr>
      <w:rFonts w:ascii="Times New Roman" w:eastAsia="等线" w:hAnsi="Times New Roman" w:cs="Times New Roman"/>
      <w:kern w:val="0"/>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C364EE"/>
    <w:rPr>
      <w:rFonts w:ascii="Times New Roman" w:hAnsi="Times New Roman" w:cs="Times New Roman" w:hint="default"/>
      <w:color w:val="0000FF"/>
      <w:u w:val="single"/>
    </w:rPr>
  </w:style>
  <w:style w:type="table" w:customStyle="1" w:styleId="1-31">
    <w:name w:val="グリッド (表) 1 淡色 - アクセント 31"/>
    <w:basedOn w:val="a9"/>
    <w:uiPriority w:val="46"/>
    <w:qFormat/>
    <w:rsid w:val="00C364EE"/>
    <w:rPr>
      <w:rFonts w:ascii="CG Times (WN)" w:eastAsia="宋体" w:hAnsi="CG Times (WN)" w:cs="Times New Roman"/>
      <w:kern w:val="0"/>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9"/>
    <w:next w:val="af5"/>
    <w:uiPriority w:val="59"/>
    <w:qFormat/>
    <w:rsid w:val="00C364EE"/>
    <w:rPr>
      <w:rFonts w:ascii="Times New Roman" w:eastAsia="Batang" w:hAnsi="Times New Roman" w:cs="Times New Roman"/>
      <w:kern w:val="0"/>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
    <w:name w:val="Style Bulleted"/>
    <w:rsid w:val="00C364EE"/>
  </w:style>
  <w:style w:type="numbering" w:customStyle="1" w:styleId="StyleBulletedSymbolsymbolLeft025Hanging01">
    <w:name w:val="Style Bulleted Symbol (symbol) Left:  0.25&quot; Hanging:  0.1"/>
    <w:basedOn w:val="aa"/>
    <w:rsid w:val="00C364EE"/>
  </w:style>
  <w:style w:type="table" w:customStyle="1" w:styleId="ColorfulList-Accent119">
    <w:name w:val="Colorful List - Accent 119"/>
    <w:basedOn w:val="a9"/>
    <w:next w:val="-1"/>
    <w:uiPriority w:val="34"/>
    <w:rsid w:val="00C364EE"/>
    <w:rPr>
      <w:rFonts w:ascii="Malgun Gothic" w:eastAsia="MS Gothic" w:hAnsi="Malgun Gothic"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9"/>
    <w:next w:val="4-5"/>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a"/>
    <w:rsid w:val="00C364EE"/>
  </w:style>
  <w:style w:type="numbering" w:customStyle="1" w:styleId="StyleBulletedSymbolsymbolLeft025Hanging025121">
    <w:name w:val="Style Bulleted Symbol (symbol) Left:  0.25&quot; Hanging:  0.25&quot;121"/>
    <w:basedOn w:val="aa"/>
    <w:rsid w:val="00C364EE"/>
  </w:style>
  <w:style w:type="numbering" w:customStyle="1" w:styleId="StyleBulletedSymbolsymbolLeft025Hanging02521">
    <w:name w:val="Style Bulleted Symbol (symbol) Left:  0.25&quot; Hanging:  0.25&quot;21"/>
    <w:basedOn w:val="aa"/>
    <w:rsid w:val="00C364EE"/>
  </w:style>
  <w:style w:type="table" w:customStyle="1" w:styleId="TableGrid60">
    <w:name w:val="Table Grid6"/>
    <w:basedOn w:val="a9"/>
    <w:next w:val="af5"/>
    <w:uiPriority w:val="39"/>
    <w:rsid w:val="00C364EE"/>
    <w:pPr>
      <w:jc w:val="both"/>
    </w:pPr>
    <w:rPr>
      <w:rFonts w:ascii="Malgun Gothic" w:eastAsia="Malgun Gothic" w:hAnsi="Malgun Gothic" w:cs="Times New Roman"/>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C364EE"/>
  </w:style>
  <w:style w:type="table" w:customStyle="1" w:styleId="TableGrid9">
    <w:name w:val="TableGrid9"/>
    <w:basedOn w:val="a9"/>
    <w:next w:val="af5"/>
    <w:qFormat/>
    <w:rsid w:val="00C364EE"/>
    <w:rPr>
      <w:rFonts w:ascii="Times New Roman" w:eastAsia="Batang" w:hAnsi="Times New Roman" w:cs="Times New Roman"/>
      <w:kern w:val="0"/>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C364EE"/>
    <w:pPr>
      <w:numPr>
        <w:numId w:val="13"/>
      </w:numPr>
    </w:pPr>
  </w:style>
  <w:style w:type="numbering" w:customStyle="1" w:styleId="StyleBulletedSymbolsymbolLeft025Hanging03">
    <w:name w:val="Style Bulleted Symbol (symbol) Left:  0.25&quot; Hanging:  0.3"/>
    <w:basedOn w:val="aa"/>
    <w:rsid w:val="00C364EE"/>
    <w:pPr>
      <w:numPr>
        <w:numId w:val="18"/>
      </w:numPr>
    </w:pPr>
  </w:style>
  <w:style w:type="table" w:customStyle="1" w:styleId="ColorfulList-Accent120">
    <w:name w:val="Colorful List - Accent 120"/>
    <w:basedOn w:val="a9"/>
    <w:next w:val="-1"/>
    <w:uiPriority w:val="34"/>
    <w:rsid w:val="00C364EE"/>
    <w:rPr>
      <w:rFonts w:ascii="Malgun Gothic" w:eastAsia="MS Gothic" w:hAnsi="Malgun Gothic"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9"/>
    <w:next w:val="4-5"/>
    <w:uiPriority w:val="49"/>
    <w:rsid w:val="00C364EE"/>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a"/>
    <w:rsid w:val="00C364EE"/>
    <w:pPr>
      <w:numPr>
        <w:numId w:val="6"/>
      </w:numPr>
    </w:pPr>
  </w:style>
  <w:style w:type="numbering" w:customStyle="1" w:styleId="StyleBulletedSymbolsymbolLeft025Hanging02514">
    <w:name w:val="Style Bulleted Symbol (symbol) Left:  0.25&quot; Hanging:  0.25&quot;14"/>
    <w:basedOn w:val="aa"/>
    <w:rsid w:val="00C364EE"/>
    <w:pPr>
      <w:numPr>
        <w:numId w:val="17"/>
      </w:numPr>
    </w:pPr>
  </w:style>
  <w:style w:type="numbering" w:customStyle="1" w:styleId="StyleBulletedSymbolsymbolLeft025Hanging02523">
    <w:name w:val="Style Bulleted Symbol (symbol) Left:  0.25&quot; Hanging:  0.25&quot;23"/>
    <w:basedOn w:val="aa"/>
    <w:rsid w:val="00C364EE"/>
    <w:pPr>
      <w:numPr>
        <w:numId w:val="19"/>
      </w:numPr>
    </w:pPr>
  </w:style>
  <w:style w:type="paragraph" w:customStyle="1" w:styleId="a3">
    <w:name w:val="表格题注"/>
    <w:next w:val="a6"/>
    <w:qFormat/>
    <w:rsid w:val="00C364EE"/>
    <w:pPr>
      <w:keepLines/>
      <w:numPr>
        <w:ilvl w:val="8"/>
        <w:numId w:val="73"/>
      </w:numPr>
      <w:tabs>
        <w:tab w:val="left" w:pos="360"/>
        <w:tab w:val="num" w:pos="6480"/>
      </w:tabs>
      <w:spacing w:beforeLines="100" w:after="160" w:line="259" w:lineRule="auto"/>
      <w:ind w:left="1089" w:hanging="369"/>
      <w:jc w:val="center"/>
    </w:pPr>
    <w:rPr>
      <w:rFonts w:ascii="Arial" w:eastAsia="宋体" w:hAnsi="Arial" w:cs="Times New Roman"/>
      <w:kern w:val="0"/>
      <w:sz w:val="18"/>
      <w:szCs w:val="18"/>
    </w:rPr>
  </w:style>
  <w:style w:type="paragraph" w:customStyle="1" w:styleId="a2">
    <w:name w:val="插图题注"/>
    <w:next w:val="a6"/>
    <w:qFormat/>
    <w:rsid w:val="00C364EE"/>
    <w:pPr>
      <w:numPr>
        <w:ilvl w:val="7"/>
        <w:numId w:val="73"/>
      </w:numPr>
      <w:tabs>
        <w:tab w:val="num" w:pos="5760"/>
      </w:tabs>
      <w:spacing w:afterLines="100" w:after="160" w:line="259" w:lineRule="auto"/>
      <w:ind w:left="1089" w:hanging="369"/>
      <w:jc w:val="center"/>
    </w:pPr>
    <w:rPr>
      <w:rFonts w:ascii="Arial" w:eastAsia="宋体" w:hAnsi="Arial" w:cs="Times New Roman"/>
      <w:kern w:val="0"/>
      <w:sz w:val="18"/>
      <w:szCs w:val="18"/>
    </w:rPr>
  </w:style>
  <w:style w:type="paragraph" w:customStyle="1" w:styleId="Tabletext2">
    <w:name w:val="Table_text"/>
    <w:basedOn w:val="a6"/>
    <w:link w:val="TabletextChar"/>
    <w:qFormat/>
    <w:rsid w:val="00C364EE"/>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left"/>
    </w:pPr>
    <w:rPr>
      <w:rFonts w:ascii="Calibri" w:eastAsia="宋体" w:hAnsi="Calibri" w:cs="Arial"/>
      <w:kern w:val="0"/>
      <w:sz w:val="22"/>
      <w:lang w:val="fr-FR" w:eastAsia="ko-KR"/>
    </w:rPr>
  </w:style>
  <w:style w:type="character" w:customStyle="1" w:styleId="TabletextChar">
    <w:name w:val="Table_text Char"/>
    <w:link w:val="Tabletext2"/>
    <w:qFormat/>
    <w:locked/>
    <w:rsid w:val="00C364EE"/>
    <w:rPr>
      <w:rFonts w:ascii="Calibri" w:eastAsia="宋体" w:hAnsi="Calibri" w:cs="Arial"/>
      <w:kern w:val="0"/>
      <w:sz w:val="22"/>
      <w:lang w:val="fr-FR" w:eastAsia="ko-KR"/>
    </w:rPr>
  </w:style>
  <w:style w:type="paragraph" w:customStyle="1" w:styleId="observation">
    <w:name w:val="observation"/>
    <w:basedOn w:val="a6"/>
    <w:link w:val="observation1"/>
    <w:qFormat/>
    <w:rsid w:val="00C364EE"/>
    <w:pPr>
      <w:numPr>
        <w:numId w:val="74"/>
      </w:numPr>
      <w:spacing w:beforeLines="50" w:before="120" w:afterLines="50" w:after="120"/>
      <w:ind w:left="720" w:hanging="360"/>
    </w:pPr>
    <w:rPr>
      <w:rFonts w:ascii="Yu Mincho" w:eastAsia="Yu Mincho" w:hAnsi="Yu Mincho" w:cs="Latha"/>
      <w:b/>
    </w:rPr>
  </w:style>
  <w:style w:type="paragraph" w:customStyle="1" w:styleId="64">
    <w:name w:val="列表段落6"/>
    <w:basedOn w:val="a6"/>
    <w:rsid w:val="00C364EE"/>
    <w:pPr>
      <w:widowControl/>
      <w:spacing w:before="100" w:beforeAutospacing="1" w:after="100" w:afterAutospacing="1"/>
      <w:ind w:leftChars="400" w:left="840"/>
      <w:jc w:val="left"/>
    </w:pPr>
    <w:rPr>
      <w:rFonts w:ascii="Times" w:eastAsia="Batang" w:hAnsi="Times" w:cs="Times"/>
      <w:kern w:val="0"/>
      <w:sz w:val="24"/>
      <w:szCs w:val="24"/>
    </w:rPr>
  </w:style>
  <w:style w:type="character" w:customStyle="1" w:styleId="observation1">
    <w:name w:val="observation 字符"/>
    <w:link w:val="observation"/>
    <w:qFormat/>
    <w:rsid w:val="00C364EE"/>
    <w:rPr>
      <w:rFonts w:ascii="Yu Mincho" w:eastAsia="Yu Mincho" w:hAnsi="Yu Mincho" w:cs="Latha"/>
      <w:b/>
    </w:rPr>
  </w:style>
  <w:style w:type="table" w:customStyle="1" w:styleId="48">
    <w:name w:val="网格型4"/>
    <w:basedOn w:val="a9"/>
    <w:uiPriority w:val="39"/>
    <w:qFormat/>
    <w:rsid w:val="00C364EE"/>
    <w:rPr>
      <w:rFonts w:ascii="Calibri" w:eastAsia="宋体" w:hAnsi="Calibri"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Title"/>
    <w:aliases w:val="Heading 31"/>
    <w:basedOn w:val="a6"/>
    <w:next w:val="a6"/>
    <w:link w:val="affff4"/>
    <w:qFormat/>
    <w:rsid w:val="00C364EE"/>
    <w:pPr>
      <w:spacing w:before="240" w:after="60"/>
      <w:jc w:val="center"/>
      <w:outlineLvl w:val="0"/>
    </w:pPr>
    <w:rPr>
      <w:rFonts w:ascii="Arial" w:eastAsia="MS Mincho" w:hAnsi="Arial"/>
      <w:b/>
      <w:sz w:val="24"/>
      <w:lang w:val="de-DE" w:eastAsia="ja-JP"/>
    </w:rPr>
  </w:style>
  <w:style w:type="character" w:customStyle="1" w:styleId="1f4">
    <w:name w:val="标题 字符1"/>
    <w:basedOn w:val="a8"/>
    <w:uiPriority w:val="10"/>
    <w:rsid w:val="00C364EE"/>
    <w:rPr>
      <w:rFonts w:asciiTheme="majorHAnsi" w:eastAsiaTheme="majorEastAsia" w:hAnsiTheme="majorHAnsi" w:cstheme="majorBidi"/>
      <w:b/>
      <w:bCs/>
      <w:sz w:val="32"/>
      <w:szCs w:val="32"/>
    </w:rPr>
  </w:style>
  <w:style w:type="paragraph" w:styleId="TOC4">
    <w:name w:val="toc 4"/>
    <w:basedOn w:val="a6"/>
    <w:next w:val="a6"/>
    <w:autoRedefine/>
    <w:uiPriority w:val="39"/>
    <w:unhideWhenUsed/>
    <w:qFormat/>
    <w:rsid w:val="00C364EE"/>
    <w:pPr>
      <w:ind w:leftChars="600" w:left="1260"/>
    </w:pPr>
  </w:style>
  <w:style w:type="paragraph" w:styleId="TOC5">
    <w:name w:val="toc 5"/>
    <w:basedOn w:val="a6"/>
    <w:next w:val="a6"/>
    <w:autoRedefine/>
    <w:uiPriority w:val="39"/>
    <w:unhideWhenUsed/>
    <w:qFormat/>
    <w:rsid w:val="00C364EE"/>
    <w:pPr>
      <w:ind w:leftChars="800" w:left="1680"/>
    </w:pPr>
  </w:style>
  <w:style w:type="paragraph" w:styleId="TOC3">
    <w:name w:val="toc 3"/>
    <w:basedOn w:val="a6"/>
    <w:next w:val="a6"/>
    <w:autoRedefine/>
    <w:uiPriority w:val="39"/>
    <w:unhideWhenUsed/>
    <w:qFormat/>
    <w:rsid w:val="00C364EE"/>
    <w:pPr>
      <w:ind w:leftChars="400" w:left="840"/>
    </w:pPr>
  </w:style>
  <w:style w:type="paragraph" w:styleId="TOC6">
    <w:name w:val="toc 6"/>
    <w:basedOn w:val="a6"/>
    <w:next w:val="a6"/>
    <w:autoRedefine/>
    <w:uiPriority w:val="39"/>
    <w:unhideWhenUsed/>
    <w:qFormat/>
    <w:rsid w:val="00C364EE"/>
    <w:pPr>
      <w:ind w:leftChars="1000" w:left="2100"/>
    </w:pPr>
  </w:style>
  <w:style w:type="numbering" w:customStyle="1" w:styleId="3f4">
    <w:name w:val="无列表3"/>
    <w:next w:val="aa"/>
    <w:uiPriority w:val="99"/>
    <w:semiHidden/>
    <w:unhideWhenUsed/>
    <w:rsid w:val="00207297"/>
  </w:style>
  <w:style w:type="paragraph" w:customStyle="1" w:styleId="TOC22">
    <w:name w:val="TOC 22"/>
    <w:basedOn w:val="a6"/>
    <w:next w:val="a6"/>
    <w:autoRedefine/>
    <w:uiPriority w:val="39"/>
    <w:qFormat/>
    <w:rsid w:val="00207297"/>
    <w:pPr>
      <w:widowControl/>
      <w:ind w:left="200"/>
      <w:jc w:val="left"/>
    </w:pPr>
    <w:rPr>
      <w:rFonts w:eastAsia="Batang" w:cs="Calibri"/>
      <w:smallCaps/>
      <w:kern w:val="0"/>
      <w:sz w:val="20"/>
      <w:szCs w:val="20"/>
      <w:lang w:val="en-GB" w:eastAsia="en-US"/>
    </w:rPr>
  </w:style>
  <w:style w:type="paragraph" w:customStyle="1" w:styleId="TOC72">
    <w:name w:val="TOC 72"/>
    <w:basedOn w:val="a6"/>
    <w:next w:val="a6"/>
    <w:autoRedefine/>
    <w:uiPriority w:val="39"/>
    <w:qFormat/>
    <w:rsid w:val="00207297"/>
    <w:pPr>
      <w:widowControl/>
      <w:ind w:left="1200"/>
      <w:jc w:val="left"/>
    </w:pPr>
    <w:rPr>
      <w:rFonts w:eastAsia="Batang" w:cs="Calibri"/>
      <w:kern w:val="0"/>
      <w:sz w:val="18"/>
      <w:szCs w:val="18"/>
      <w:lang w:val="en-GB" w:eastAsia="en-US"/>
    </w:rPr>
  </w:style>
  <w:style w:type="paragraph" w:customStyle="1" w:styleId="TOC92">
    <w:name w:val="TOC 92"/>
    <w:basedOn w:val="a6"/>
    <w:next w:val="a6"/>
    <w:autoRedefine/>
    <w:uiPriority w:val="39"/>
    <w:qFormat/>
    <w:rsid w:val="00207297"/>
    <w:pPr>
      <w:widowControl/>
      <w:ind w:left="1600"/>
      <w:jc w:val="left"/>
    </w:pPr>
    <w:rPr>
      <w:rFonts w:eastAsia="Batang" w:cs="Calibri"/>
      <w:kern w:val="0"/>
      <w:sz w:val="18"/>
      <w:szCs w:val="18"/>
      <w:lang w:val="en-GB" w:eastAsia="en-US"/>
    </w:rPr>
  </w:style>
  <w:style w:type="table" w:customStyle="1" w:styleId="TableGrid100">
    <w:name w:val="TableGrid10"/>
    <w:basedOn w:val="a9"/>
    <w:next w:val="af5"/>
    <w:uiPriority w:val="59"/>
    <w:qFormat/>
    <w:rsid w:val="00207297"/>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現在のリスト11"/>
    <w:rsid w:val="00207297"/>
  </w:style>
  <w:style w:type="numbering" w:customStyle="1" w:styleId="211">
    <w:name w:val="現在のリスト21"/>
    <w:rsid w:val="00207297"/>
  </w:style>
  <w:style w:type="numbering" w:customStyle="1" w:styleId="1f5">
    <w:name w:val="文章/节1"/>
    <w:basedOn w:val="aa"/>
    <w:next w:val="a1"/>
    <w:rsid w:val="00207297"/>
  </w:style>
  <w:style w:type="numbering" w:customStyle="1" w:styleId="310">
    <w:name w:val="現在のリスト31"/>
    <w:rsid w:val="00207297"/>
  </w:style>
  <w:style w:type="numbering" w:customStyle="1" w:styleId="115">
    <w:name w:val="スタイル11"/>
    <w:rsid w:val="00207297"/>
  </w:style>
  <w:style w:type="numbering" w:customStyle="1" w:styleId="1111111">
    <w:name w:val="1 / 1.1 / 1.1.11"/>
    <w:basedOn w:val="aa"/>
    <w:next w:val="111111"/>
    <w:rsid w:val="00207297"/>
  </w:style>
  <w:style w:type="table" w:customStyle="1" w:styleId="-11">
    <w:name w:val="彩色列表 - 着色 11"/>
    <w:basedOn w:val="a9"/>
    <w:next w:val="-1"/>
    <w:uiPriority w:val="34"/>
    <w:rsid w:val="00207297"/>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4">
    <w:name w:val="Style Bulleted Symbol (symbol) Left:  0.25&quot; Hanging:  0.4"/>
    <w:basedOn w:val="aa"/>
    <w:rsid w:val="00207297"/>
  </w:style>
  <w:style w:type="numbering" w:customStyle="1" w:styleId="StyleBulletedSymbolsymbolLeft025Hanging0256">
    <w:name w:val="Style Bulleted Symbol (symbol) Left:  0.25&quot; Hanging:  0.25&quot;6"/>
    <w:basedOn w:val="aa"/>
    <w:rsid w:val="00207297"/>
  </w:style>
  <w:style w:type="numbering" w:customStyle="1" w:styleId="StyleBulletedSymbolsymbolLeft025Hanging02515">
    <w:name w:val="Style Bulleted Symbol (symbol) Left:  0.25&quot; Hanging:  0.25&quot;15"/>
    <w:basedOn w:val="aa"/>
    <w:rsid w:val="00207297"/>
  </w:style>
  <w:style w:type="numbering" w:customStyle="1" w:styleId="StyleBulletedSymbolsymbolLeft025Hanging02524">
    <w:name w:val="Style Bulleted Symbol (symbol) Left:  0.25&quot; Hanging:  0.25&quot;24"/>
    <w:basedOn w:val="aa"/>
    <w:rsid w:val="00207297"/>
  </w:style>
  <w:style w:type="table" w:customStyle="1" w:styleId="TableGrid12">
    <w:name w:val="TableGrid12"/>
    <w:basedOn w:val="a9"/>
    <w:next w:val="af5"/>
    <w:uiPriority w:val="39"/>
    <w:qFormat/>
    <w:rsid w:val="00207297"/>
    <w:rPr>
      <w:rFonts w:ascii="Times New Roman" w:eastAsia="Batang" w:hAnsi="Times New Roman" w:cs="Times New Roman"/>
      <w:kern w:val="0"/>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5112">
    <w:name w:val="Style Bulleted Symbol (symbol) Left:  0.25&quot; Hanging:  0.25&quot;112"/>
    <w:basedOn w:val="aa"/>
    <w:rsid w:val="00207297"/>
  </w:style>
  <w:style w:type="character" w:customStyle="1" w:styleId="z-10">
    <w:name w:val="z-窗体顶端 字符1"/>
    <w:basedOn w:val="a8"/>
    <w:uiPriority w:val="99"/>
    <w:qFormat/>
    <w:rsid w:val="00207297"/>
    <w:rPr>
      <w:rFonts w:ascii="Arial" w:eastAsia="宋体" w:hAnsi="Arial"/>
      <w:vanish/>
      <w:sz w:val="16"/>
      <w:szCs w:val="16"/>
      <w:lang w:val="en-US" w:eastAsia="zh-CN"/>
    </w:rPr>
  </w:style>
  <w:style w:type="character" w:customStyle="1" w:styleId="z-11">
    <w:name w:val="z-窗体底端 字符1"/>
    <w:basedOn w:val="a8"/>
    <w:uiPriority w:val="99"/>
    <w:qFormat/>
    <w:rsid w:val="00207297"/>
    <w:rPr>
      <w:rFonts w:ascii="Arial" w:eastAsia="宋体" w:hAnsi="Arial"/>
      <w:vanish/>
      <w:sz w:val="16"/>
      <w:szCs w:val="16"/>
      <w:lang w:val="en-US" w:eastAsia="zh-CN"/>
    </w:rPr>
  </w:style>
  <w:style w:type="table" w:customStyle="1" w:styleId="121">
    <w:name w:val="古典型 12"/>
    <w:basedOn w:val="a9"/>
    <w:next w:val="15"/>
    <w:rsid w:val="00207297"/>
    <w:pPr>
      <w:spacing w:after="180"/>
    </w:pPr>
    <w:rPr>
      <w:rFonts w:ascii="CG Times (WN)" w:eastAsia="MS Mincho" w:hAnsi="CG Times (WN)" w:cs="Times New Roman"/>
      <w:kern w:val="0"/>
      <w:sz w:val="20"/>
      <w:szCs w:val="20"/>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b">
    <w:name w:val="典雅型2"/>
    <w:basedOn w:val="a9"/>
    <w:next w:val="aff7"/>
    <w:rsid w:val="00207297"/>
    <w:pPr>
      <w:spacing w:after="180"/>
    </w:pPr>
    <w:rPr>
      <w:rFonts w:ascii="CG Times (WN)" w:eastAsia="MS Mincho" w:hAnsi="CG Times (WN)" w:cs="Times New Roman"/>
      <w:kern w:val="0"/>
      <w:sz w:val="20"/>
      <w:szCs w:val="20"/>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3GPPListofBullets2">
    <w:name w:val="3GPP List of Bullets2"/>
    <w:rsid w:val="00207297"/>
  </w:style>
  <w:style w:type="numbering" w:customStyle="1" w:styleId="3GPPListofBullets11">
    <w:name w:val="3GPP List of Bullets11"/>
    <w:rsid w:val="00207297"/>
  </w:style>
  <w:style w:type="numbering" w:customStyle="1" w:styleId="StyleBulletedSymbolsymbolLeft025Hanging025311">
    <w:name w:val="Style Bulleted Symbol (symbol) Left:  0.25&quot; Hanging:  0.25&quot;311"/>
    <w:basedOn w:val="aa"/>
    <w:rsid w:val="00207297"/>
  </w:style>
  <w:style w:type="numbering" w:customStyle="1" w:styleId="StyleBulleted121">
    <w:name w:val="Style Bulleted121"/>
    <w:rsid w:val="00207297"/>
  </w:style>
  <w:style w:type="numbering" w:customStyle="1" w:styleId="3GPPBullets1">
    <w:name w:val="3GPP Bullets1"/>
    <w:basedOn w:val="aa"/>
    <w:uiPriority w:val="99"/>
    <w:rsid w:val="00207297"/>
  </w:style>
  <w:style w:type="numbering" w:customStyle="1" w:styleId="StyleBulletedSymbolsymbolLeft025Hanging021">
    <w:name w:val="Style Bulleted Symbol (symbol) Left:  0.25&quot; Hanging:  0.21"/>
    <w:basedOn w:val="aa"/>
    <w:rsid w:val="00207297"/>
  </w:style>
  <w:style w:type="numbering" w:customStyle="1" w:styleId="StyleBulletedSymbolsymbolLeft025Hanging02541">
    <w:name w:val="Style Bulleted Symbol (symbol) Left:  0.25&quot; Hanging:  0.25&quot;41"/>
    <w:basedOn w:val="aa"/>
    <w:rsid w:val="00207297"/>
  </w:style>
  <w:style w:type="numbering" w:customStyle="1" w:styleId="StyleBulletedSymbolsymbolLeft025Hanging025131">
    <w:name w:val="Style Bulleted Symbol (symbol) Left:  0.25&quot; Hanging:  0.25&quot;131"/>
    <w:basedOn w:val="aa"/>
    <w:rsid w:val="00207297"/>
  </w:style>
  <w:style w:type="numbering" w:customStyle="1" w:styleId="StyleBulletedSymbolsymbolLeft025Hanging025221">
    <w:name w:val="Style Bulleted Symbol (symbol) Left:  0.25&quot; Hanging:  0.25&quot;221"/>
    <w:basedOn w:val="aa"/>
    <w:rsid w:val="00207297"/>
  </w:style>
  <w:style w:type="numbering" w:customStyle="1" w:styleId="StyleBulleted11">
    <w:name w:val="Style Bulleted11"/>
    <w:rsid w:val="00207297"/>
  </w:style>
  <w:style w:type="paragraph" w:customStyle="1" w:styleId="CharChar1CharCharCharCharCharCharCharCharCharCharCharCharCharCharChar116">
    <w:name w:val="Char Char1 Char Char Char Char Char Char Char Char Char Char Char Char Char Char Char116"/>
    <w:semiHidden/>
    <w:rsid w:val="00207297"/>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111">
    <w:name w:val="(文字) (文字)5111"/>
    <w:semiHidden/>
    <w:rsid w:val="00207297"/>
    <w:rPr>
      <w:rFonts w:ascii="Times New Roman" w:hAnsi="Times New Roman"/>
      <w:lang w:eastAsia="en-US"/>
    </w:rPr>
  </w:style>
  <w:style w:type="paragraph" w:customStyle="1" w:styleId="CharChar1CharCharCharCharCharCharCharCharCharCharCharCharCharCharChar115">
    <w:name w:val="Char Char1 Char Char Char Char Char Char Char Char Char Char Char Char Char Char Char115"/>
    <w:semiHidden/>
    <w:rsid w:val="00207297"/>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110">
    <w:name w:val="(文字) (文字)5110"/>
    <w:semiHidden/>
    <w:rsid w:val="00207297"/>
    <w:rPr>
      <w:rFonts w:ascii="Times New Roman" w:hAnsi="Times New Roman"/>
      <w:lang w:eastAsia="en-US"/>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207297"/>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109">
    <w:name w:val="(文字) (文字)5109"/>
    <w:semiHidden/>
    <w:rsid w:val="00207297"/>
    <w:rPr>
      <w:rFonts w:ascii="Times New Roman" w:hAnsi="Times New Roman"/>
      <w:lang w:eastAsia="en-US"/>
    </w:rPr>
  </w:style>
  <w:style w:type="paragraph" w:customStyle="1" w:styleId="CharChar1CharCharCharCharCharCharCharCharCharCharCharCharCharCharChar113">
    <w:name w:val="Char Char1 Char Char Char Char Char Char Char Char Char Char Char Char Char Char Char113"/>
    <w:semiHidden/>
    <w:rsid w:val="00207297"/>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5108">
    <w:name w:val="(文字) (文字)5108"/>
    <w:semiHidden/>
    <w:rsid w:val="00207297"/>
    <w:rPr>
      <w:rFonts w:ascii="Times New Roman" w:hAnsi="Times New Roman"/>
      <w:lang w:eastAsia="en-US"/>
    </w:rPr>
  </w:style>
  <w:style w:type="paragraph" w:customStyle="1" w:styleId="CharChar1CharCharCharCharCharCharCharCharCharCharCharCharCharCharChar112">
    <w:name w:val="Char Char1 Char Char Char Char Char Char Char Char Char Char Char Char Char Char Char112"/>
    <w:semiHidden/>
    <w:rsid w:val="00207297"/>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numbering" w:customStyle="1" w:styleId="StyleBulleted4">
    <w:name w:val="Style Bulleted4"/>
    <w:rsid w:val="00207297"/>
  </w:style>
  <w:style w:type="character" w:customStyle="1" w:styleId="5107">
    <w:name w:val="(文字) (文字)5107"/>
    <w:semiHidden/>
    <w:rsid w:val="00207297"/>
    <w:rPr>
      <w:rFonts w:ascii="Times New Roman" w:hAnsi="Times New Roman"/>
      <w:lang w:eastAsia="en-US"/>
    </w:rPr>
  </w:style>
  <w:style w:type="numbering" w:customStyle="1" w:styleId="StyleBulletedSymbolsymbolLeft025Hanging011">
    <w:name w:val="Style Bulleted Symbol (symbol) Left:  0.25&quot; Hanging:  0.11"/>
    <w:basedOn w:val="aa"/>
    <w:rsid w:val="00207297"/>
  </w:style>
  <w:style w:type="numbering" w:customStyle="1" w:styleId="StyleBulletedSymbolsymbolLeft025Hanging02532">
    <w:name w:val="Style Bulleted Symbol (symbol) Left:  0.25&quot; Hanging:  0.25&quot;32"/>
    <w:basedOn w:val="aa"/>
    <w:rsid w:val="00207297"/>
  </w:style>
  <w:style w:type="numbering" w:customStyle="1" w:styleId="StyleBulletedSymbolsymbolLeft025Hanging025122">
    <w:name w:val="Style Bulleted Symbol (symbol) Left:  0.25&quot; Hanging:  0.25&quot;122"/>
    <w:basedOn w:val="aa"/>
    <w:rsid w:val="00207297"/>
  </w:style>
  <w:style w:type="numbering" w:customStyle="1" w:styleId="StyleBulletedSymbolsymbolLeft025Hanging025211">
    <w:name w:val="Style Bulleted Symbol (symbol) Left:  0.25&quot; Hanging:  0.25&quot;211"/>
    <w:basedOn w:val="aa"/>
    <w:rsid w:val="00207297"/>
  </w:style>
  <w:style w:type="numbering" w:customStyle="1" w:styleId="StyleBulleted21">
    <w:name w:val="Style Bulleted21"/>
    <w:rsid w:val="00207297"/>
  </w:style>
  <w:style w:type="paragraph" w:customStyle="1" w:styleId="CharChar1CharCharCharCharCharCharCharCharCharCharCharCharCharCharChar111">
    <w:name w:val="Char Char1 Char Char Char Char Char Char Char Char Char Char Char Char Char Char Char111"/>
    <w:semiHidden/>
    <w:rsid w:val="00207297"/>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numbering" w:customStyle="1" w:styleId="StyleBulleted31">
    <w:name w:val="Style Bulleted31"/>
    <w:rsid w:val="00207297"/>
  </w:style>
  <w:style w:type="character" w:customStyle="1" w:styleId="5106">
    <w:name w:val="(文字) (文字)5106"/>
    <w:semiHidden/>
    <w:rsid w:val="00207297"/>
    <w:rPr>
      <w:rFonts w:ascii="Times New Roman" w:hAnsi="Times New Roman"/>
      <w:lang w:eastAsia="en-US"/>
    </w:rPr>
  </w:style>
  <w:style w:type="numbering" w:customStyle="1" w:styleId="StyleBulletedSymbolsymbolLeft025Hanging031">
    <w:name w:val="Style Bulleted Symbol (symbol) Left:  0.25&quot; Hanging:  0.31"/>
    <w:basedOn w:val="aa"/>
    <w:rsid w:val="00207297"/>
  </w:style>
  <w:style w:type="numbering" w:customStyle="1" w:styleId="StyleBulletedSymbolsymbolLeft025Hanging02551">
    <w:name w:val="Style Bulleted Symbol (symbol) Left:  0.25&quot; Hanging:  0.25&quot;51"/>
    <w:basedOn w:val="aa"/>
    <w:rsid w:val="00207297"/>
  </w:style>
  <w:style w:type="numbering" w:customStyle="1" w:styleId="StyleBulletedSymbolsymbolLeft025Hanging025141">
    <w:name w:val="Style Bulleted Symbol (symbol) Left:  0.25&quot; Hanging:  0.25&quot;141"/>
    <w:basedOn w:val="aa"/>
    <w:rsid w:val="00207297"/>
  </w:style>
  <w:style w:type="numbering" w:customStyle="1" w:styleId="StyleBulletedSymbolsymbolLeft025Hanging025231">
    <w:name w:val="Style Bulleted Symbol (symbol) Left:  0.25&quot; Hanging:  0.25&quot;231"/>
    <w:basedOn w:val="aa"/>
    <w:rsid w:val="00207297"/>
  </w:style>
  <w:style w:type="table" w:customStyle="1" w:styleId="TableGrid101">
    <w:name w:val="TableGrid101"/>
    <w:basedOn w:val="a9"/>
    <w:next w:val="af5"/>
    <w:uiPriority w:val="59"/>
    <w:qFormat/>
    <w:rsid w:val="00207297"/>
    <w:rPr>
      <w:rFonts w:ascii="Times New Roman" w:eastAsia="Batang" w:hAnsi="Times New Roman" w:cs="Times New Roman"/>
      <w:kern w:val="0"/>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07297"/>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numbering" w:customStyle="1" w:styleId="StyleBulleted41">
    <w:name w:val="Style Bulleted41"/>
    <w:rsid w:val="00207297"/>
  </w:style>
  <w:style w:type="character" w:customStyle="1" w:styleId="5105">
    <w:name w:val="(文字) (文字)5105"/>
    <w:semiHidden/>
    <w:rsid w:val="00207297"/>
    <w:rPr>
      <w:rFonts w:ascii="Times New Roman" w:hAnsi="Times New Roman"/>
      <w:lang w:eastAsia="en-US"/>
    </w:rPr>
  </w:style>
  <w:style w:type="numbering" w:customStyle="1" w:styleId="StyleBulletedSymbolsymbolLeft025Hanging041">
    <w:name w:val="Style Bulleted Symbol (symbol) Left:  0.25&quot; Hanging:  0.41"/>
    <w:basedOn w:val="aa"/>
    <w:rsid w:val="00207297"/>
  </w:style>
  <w:style w:type="table" w:customStyle="1" w:styleId="ColorfulList-Accent121">
    <w:name w:val="Colorful List - Accent 121"/>
    <w:basedOn w:val="a9"/>
    <w:next w:val="-1"/>
    <w:uiPriority w:val="34"/>
    <w:rsid w:val="00207297"/>
    <w:rPr>
      <w:rFonts w:ascii="Malgun Gothic" w:eastAsia="MS Gothic" w:hAnsi="Malgun Gothic"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9"/>
    <w:next w:val="4-5"/>
    <w:uiPriority w:val="49"/>
    <w:rsid w:val="00207297"/>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a"/>
    <w:rsid w:val="00207297"/>
  </w:style>
  <w:style w:type="numbering" w:customStyle="1" w:styleId="StyleBulletedSymbolsymbolLeft025Hanging025151">
    <w:name w:val="Style Bulleted Symbol (symbol) Left:  0.25&quot; Hanging:  0.25&quot;151"/>
    <w:basedOn w:val="aa"/>
    <w:rsid w:val="00207297"/>
  </w:style>
  <w:style w:type="numbering" w:customStyle="1" w:styleId="StyleBulletedSymbolsymbolLeft025Hanging025241">
    <w:name w:val="Style Bulleted Symbol (symbol) Left:  0.25&quot; Hanging:  0.25&quot;241"/>
    <w:basedOn w:val="aa"/>
    <w:rsid w:val="00207297"/>
  </w:style>
  <w:style w:type="numbering" w:customStyle="1" w:styleId="StyleBulleted5">
    <w:name w:val="Style Bulleted5"/>
    <w:rsid w:val="00207297"/>
  </w:style>
  <w:style w:type="numbering" w:customStyle="1" w:styleId="StyleBulleted6">
    <w:name w:val="Style Bulleted6"/>
    <w:rsid w:val="00207297"/>
  </w:style>
  <w:style w:type="table" w:customStyle="1" w:styleId="TableGrid70">
    <w:name w:val="Table Grid7"/>
    <w:basedOn w:val="a9"/>
    <w:next w:val="af5"/>
    <w:uiPriority w:val="39"/>
    <w:qFormat/>
    <w:rsid w:val="0020729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9"/>
    <w:next w:val="af5"/>
    <w:uiPriority w:val="39"/>
    <w:qFormat/>
    <w:rsid w:val="0020729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basedOn w:val="a8"/>
    <w:link w:val="B5"/>
    <w:locked/>
    <w:rsid w:val="00207297"/>
    <w:rPr>
      <w:rFonts w:ascii="Times New Roman" w:eastAsia="宋体" w:hAnsi="Times New Roman" w:cs="Times New Roman"/>
      <w:kern w:val="0"/>
      <w:sz w:val="20"/>
      <w:szCs w:val="20"/>
      <w:lang w:eastAsia="ja-JP"/>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207297"/>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numbering" w:customStyle="1" w:styleId="StyleBulleted7">
    <w:name w:val="Style Bulleted7"/>
    <w:rsid w:val="00207297"/>
  </w:style>
  <w:style w:type="character" w:customStyle="1" w:styleId="5104">
    <w:name w:val="(文字) (文字)5104"/>
    <w:semiHidden/>
    <w:rsid w:val="00207297"/>
    <w:rPr>
      <w:rFonts w:ascii="Times New Roman" w:hAnsi="Times New Roman"/>
      <w:lang w:eastAsia="en-US"/>
    </w:rPr>
  </w:style>
  <w:style w:type="numbering" w:customStyle="1" w:styleId="StyleBulletedSymbolsymbolLeft025Hanging05">
    <w:name w:val="Style Bulleted Symbol (symbol) Left:  0.25&quot; Hanging:  0.5"/>
    <w:basedOn w:val="aa"/>
    <w:rsid w:val="00207297"/>
  </w:style>
  <w:style w:type="table" w:customStyle="1" w:styleId="ColorfulList-Accent122">
    <w:name w:val="Colorful List - Accent 122"/>
    <w:basedOn w:val="a9"/>
    <w:next w:val="-1"/>
    <w:uiPriority w:val="34"/>
    <w:rsid w:val="00207297"/>
    <w:rPr>
      <w:rFonts w:ascii="Malgun Gothic" w:eastAsia="MS Gothic" w:hAnsi="Malgun Gothic"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9"/>
    <w:next w:val="4-5"/>
    <w:uiPriority w:val="49"/>
    <w:rsid w:val="00207297"/>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a"/>
    <w:rsid w:val="00207297"/>
  </w:style>
  <w:style w:type="numbering" w:customStyle="1" w:styleId="StyleBulletedSymbolsymbolLeft025Hanging02516">
    <w:name w:val="Style Bulleted Symbol (symbol) Left:  0.25&quot; Hanging:  0.25&quot;16"/>
    <w:basedOn w:val="aa"/>
    <w:rsid w:val="00207297"/>
  </w:style>
  <w:style w:type="numbering" w:customStyle="1" w:styleId="StyleBulletedSymbolsymbolLeft025Hanging02525">
    <w:name w:val="Style Bulleted Symbol (symbol) Left:  0.25&quot; Hanging:  0.25&quot;25"/>
    <w:basedOn w:val="aa"/>
    <w:rsid w:val="00207297"/>
  </w:style>
  <w:style w:type="character" w:customStyle="1" w:styleId="afffffffe">
    <w:name w:val="本文インデント (文字)"/>
    <w:uiPriority w:val="99"/>
    <w:semiHidden/>
    <w:qFormat/>
    <w:rsid w:val="00207297"/>
    <w:rPr>
      <w:rFonts w:ascii="Times" w:eastAsia="PMingLiU" w:hAnsi="Times" w:cs="PMingLiU"/>
      <w:kern w:val="0"/>
      <w:sz w:val="20"/>
      <w:szCs w:val="20"/>
      <w:lang w:eastAsia="en-US"/>
    </w:rPr>
  </w:style>
  <w:style w:type="character" w:customStyle="1" w:styleId="table0">
    <w:name w:val="table 字符"/>
    <w:link w:val="table"/>
    <w:uiPriority w:val="99"/>
    <w:qFormat/>
    <w:locked/>
    <w:rsid w:val="00207297"/>
    <w:rPr>
      <w:rFonts w:ascii="Times New Roman" w:eastAsia="MS Mincho" w:hAnsi="Times New Roman" w:cs="Times New Roman"/>
      <w:kern w:val="0"/>
      <w:sz w:val="20"/>
      <w:szCs w:val="20"/>
      <w:lang w:eastAsia="en-GB"/>
    </w:rPr>
  </w:style>
  <w:style w:type="paragraph" w:customStyle="1" w:styleId="Revision2">
    <w:name w:val="Revision2"/>
    <w:uiPriority w:val="99"/>
    <w:semiHidden/>
    <w:qFormat/>
    <w:rsid w:val="00207297"/>
    <w:pPr>
      <w:spacing w:after="160" w:line="254" w:lineRule="auto"/>
    </w:pPr>
    <w:rPr>
      <w:rFonts w:ascii="Times New Roman" w:eastAsia="宋体" w:hAnsi="Times New Roman" w:cs="Times New Roman"/>
      <w:kern w:val="0"/>
      <w:sz w:val="20"/>
      <w:szCs w:val="20"/>
      <w:lang w:val="en-GB" w:eastAsia="en-US"/>
    </w:rPr>
  </w:style>
  <w:style w:type="character" w:customStyle="1" w:styleId="figure1">
    <w:name w:val="figure 字符"/>
    <w:link w:val="figure0"/>
    <w:uiPriority w:val="99"/>
    <w:qFormat/>
    <w:locked/>
    <w:rsid w:val="00207297"/>
    <w:rPr>
      <w:rFonts w:ascii="Times New Roman" w:eastAsia="宋体" w:hAnsi="Times New Roman" w:cs="Times New Roman"/>
      <w:kern w:val="0"/>
      <w:sz w:val="20"/>
      <w:szCs w:val="20"/>
      <w:lang w:eastAsia="en-US"/>
    </w:rPr>
  </w:style>
  <w:style w:type="paragraph" w:customStyle="1" w:styleId="Revision3">
    <w:name w:val="Revision3"/>
    <w:uiPriority w:val="99"/>
    <w:semiHidden/>
    <w:qFormat/>
    <w:rsid w:val="00207297"/>
    <w:pPr>
      <w:spacing w:after="160" w:line="254" w:lineRule="auto"/>
    </w:pPr>
    <w:rPr>
      <w:rFonts w:ascii="Times New Roman" w:eastAsia="宋体" w:hAnsi="Times New Roman" w:cs="Times New Roman"/>
      <w:kern w:val="0"/>
      <w:sz w:val="20"/>
      <w:szCs w:val="20"/>
      <w:lang w:val="en-GB" w:eastAsia="en-US"/>
    </w:rPr>
  </w:style>
  <w:style w:type="paragraph" w:customStyle="1" w:styleId="1f6">
    <w:name w:val="修订1"/>
    <w:uiPriority w:val="99"/>
    <w:semiHidden/>
    <w:qFormat/>
    <w:rsid w:val="00207297"/>
    <w:pPr>
      <w:spacing w:after="160" w:line="254" w:lineRule="auto"/>
    </w:pPr>
    <w:rPr>
      <w:rFonts w:ascii="Times New Roman" w:eastAsia="宋体" w:hAnsi="Times New Roman" w:cs="Times New Roman"/>
      <w:kern w:val="0"/>
      <w:sz w:val="20"/>
      <w:szCs w:val="20"/>
      <w:lang w:val="en-GB" w:eastAsia="en-US"/>
    </w:rPr>
  </w:style>
  <w:style w:type="paragraph" w:customStyle="1" w:styleId="berarbeitung1">
    <w:name w:val="Überarbeitung1"/>
    <w:uiPriority w:val="99"/>
    <w:semiHidden/>
    <w:qFormat/>
    <w:rsid w:val="00207297"/>
    <w:pPr>
      <w:spacing w:after="160" w:line="254" w:lineRule="auto"/>
    </w:pPr>
    <w:rPr>
      <w:rFonts w:ascii="Times New Roman" w:eastAsia="宋体" w:hAnsi="Times New Roman" w:cs="Times New Roman"/>
      <w:kern w:val="0"/>
      <w:sz w:val="20"/>
      <w:szCs w:val="20"/>
      <w:lang w:val="en-GB" w:eastAsia="en-US"/>
    </w:rPr>
  </w:style>
  <w:style w:type="paragraph" w:customStyle="1" w:styleId="2fc">
    <w:name w:val="修订2"/>
    <w:uiPriority w:val="99"/>
    <w:semiHidden/>
    <w:qFormat/>
    <w:rsid w:val="00207297"/>
    <w:pPr>
      <w:spacing w:after="160" w:line="254" w:lineRule="auto"/>
    </w:pPr>
    <w:rPr>
      <w:rFonts w:ascii="Times New Roman" w:eastAsia="宋体" w:hAnsi="Times New Roman" w:cs="Times New Roman"/>
      <w:kern w:val="0"/>
      <w:sz w:val="20"/>
      <w:szCs w:val="20"/>
      <w:lang w:val="en-GB" w:eastAsia="en-US"/>
    </w:rPr>
  </w:style>
  <w:style w:type="paragraph" w:customStyle="1" w:styleId="3f5">
    <w:name w:val="修订3"/>
    <w:uiPriority w:val="99"/>
    <w:semiHidden/>
    <w:qFormat/>
    <w:rsid w:val="00207297"/>
    <w:pPr>
      <w:spacing w:after="160" w:line="254" w:lineRule="auto"/>
    </w:pPr>
    <w:rPr>
      <w:rFonts w:ascii="Times New Roman" w:eastAsia="宋体" w:hAnsi="Times New Roman" w:cs="Times New Roman"/>
      <w:kern w:val="0"/>
      <w:sz w:val="20"/>
      <w:szCs w:val="20"/>
      <w:lang w:val="en-GB" w:eastAsia="en-US"/>
    </w:rPr>
  </w:style>
  <w:style w:type="paragraph" w:customStyle="1" w:styleId="49">
    <w:name w:val="修订4"/>
    <w:uiPriority w:val="99"/>
    <w:semiHidden/>
    <w:qFormat/>
    <w:rsid w:val="00207297"/>
    <w:pPr>
      <w:spacing w:after="160" w:line="254" w:lineRule="auto"/>
    </w:pPr>
    <w:rPr>
      <w:rFonts w:ascii="Times New Roman" w:eastAsia="宋体" w:hAnsi="Times New Roman" w:cs="Times New Roman"/>
      <w:kern w:val="0"/>
      <w:sz w:val="20"/>
      <w:szCs w:val="20"/>
      <w:lang w:val="en-GB" w:eastAsia="en-US"/>
    </w:rPr>
  </w:style>
  <w:style w:type="paragraph" w:customStyle="1" w:styleId="TOC10">
    <w:name w:val="TOC 标题1"/>
    <w:basedOn w:val="12"/>
    <w:next w:val="a6"/>
    <w:uiPriority w:val="39"/>
    <w:semiHidden/>
    <w:qFormat/>
    <w:rsid w:val="00207297"/>
    <w:pPr>
      <w:keepLines/>
      <w:spacing w:after="0" w:line="252" w:lineRule="auto"/>
      <w:outlineLvl w:val="9"/>
    </w:pPr>
    <w:rPr>
      <w:rFonts w:ascii="Calibri Light" w:eastAsia="Yu Mincho" w:hAnsi="Calibri Light" w:cs="Times New Roman"/>
      <w:b w:val="0"/>
      <w:bCs w:val="0"/>
      <w:color w:val="2F5496"/>
      <w:kern w:val="0"/>
      <w:sz w:val="32"/>
    </w:rPr>
  </w:style>
  <w:style w:type="character" w:customStyle="1" w:styleId="EQChar">
    <w:name w:val="EQ Char"/>
    <w:link w:val="EQ"/>
    <w:uiPriority w:val="99"/>
    <w:qFormat/>
    <w:locked/>
    <w:rsid w:val="00207297"/>
    <w:rPr>
      <w:rFonts w:ascii="Times New Roman" w:eastAsia="Times New Roman" w:hAnsi="Times New Roman" w:cs="Times New Roman"/>
      <w:noProof/>
      <w:kern w:val="0"/>
      <w:sz w:val="20"/>
      <w:szCs w:val="20"/>
      <w:lang w:val="en-GB" w:eastAsia="en-GB"/>
    </w:rPr>
  </w:style>
  <w:style w:type="paragraph" w:customStyle="1" w:styleId="CharCharCharChar1">
    <w:name w:val="Char Char Char Char1"/>
    <w:uiPriority w:val="99"/>
    <w:qFormat/>
    <w:rsid w:val="00207297"/>
    <w:pPr>
      <w:keepNext/>
      <w:tabs>
        <w:tab w:val="left" w:pos="-1134"/>
      </w:tabs>
      <w:autoSpaceDE w:val="0"/>
      <w:autoSpaceDN w:val="0"/>
      <w:adjustRightInd w:val="0"/>
      <w:spacing w:before="60" w:after="60" w:line="254" w:lineRule="auto"/>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07297"/>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sz w:val="20"/>
      <w:szCs w:val="20"/>
    </w:rPr>
  </w:style>
  <w:style w:type="paragraph" w:customStyle="1" w:styleId="SpecTextNum">
    <w:name w:val="Spec Text Num"/>
    <w:basedOn w:val="a6"/>
    <w:uiPriority w:val="99"/>
    <w:qFormat/>
    <w:rsid w:val="00207297"/>
    <w:pPr>
      <w:widowControl/>
      <w:numPr>
        <w:numId w:val="76"/>
      </w:numPr>
      <w:spacing w:after="160" w:line="254" w:lineRule="auto"/>
    </w:pPr>
    <w:rPr>
      <w:rFonts w:ascii="Calibri" w:eastAsia="MS Mincho" w:hAnsi="Calibri" w:cs="Calibri"/>
      <w:kern w:val="0"/>
      <w:szCs w:val="24"/>
      <w:lang w:eastAsia="zh-TW"/>
    </w:rPr>
  </w:style>
  <w:style w:type="paragraph" w:customStyle="1" w:styleId="Tablehead">
    <w:name w:val="Table_head"/>
    <w:basedOn w:val="a6"/>
    <w:next w:val="a6"/>
    <w:uiPriority w:val="99"/>
    <w:qFormat/>
    <w:rsid w:val="00207297"/>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kern w:val="0"/>
      <w:sz w:val="22"/>
      <w:szCs w:val="21"/>
      <w:lang w:val="fr-FR" w:eastAsia="zh-TW"/>
    </w:rPr>
  </w:style>
  <w:style w:type="paragraph" w:customStyle="1" w:styleId="z-12">
    <w:name w:val="z-窗体顶端1"/>
    <w:basedOn w:val="a6"/>
    <w:next w:val="a6"/>
    <w:uiPriority w:val="99"/>
    <w:semiHidden/>
    <w:qFormat/>
    <w:rsid w:val="00207297"/>
    <w:pPr>
      <w:widowControl/>
      <w:pBdr>
        <w:bottom w:val="single" w:sz="6" w:space="1" w:color="auto"/>
      </w:pBdr>
      <w:spacing w:after="160" w:line="254" w:lineRule="auto"/>
      <w:jc w:val="center"/>
    </w:pPr>
    <w:rPr>
      <w:rFonts w:ascii="Arial" w:eastAsia="MS PGothic" w:hAnsi="Arial" w:cs="Arial"/>
      <w:vanish/>
      <w:kern w:val="0"/>
      <w:sz w:val="16"/>
      <w:szCs w:val="16"/>
      <w:lang w:val="en-GB" w:eastAsia="zh-TW"/>
    </w:rPr>
  </w:style>
  <w:style w:type="paragraph" w:customStyle="1" w:styleId="z-13">
    <w:name w:val="z-窗体底端1"/>
    <w:basedOn w:val="a6"/>
    <w:next w:val="a6"/>
    <w:uiPriority w:val="99"/>
    <w:semiHidden/>
    <w:qFormat/>
    <w:rsid w:val="00207297"/>
    <w:pPr>
      <w:widowControl/>
      <w:pBdr>
        <w:top w:val="single" w:sz="6" w:space="1" w:color="auto"/>
      </w:pBdr>
      <w:spacing w:after="160" w:line="254" w:lineRule="auto"/>
      <w:jc w:val="center"/>
    </w:pPr>
    <w:rPr>
      <w:rFonts w:ascii="Arial" w:eastAsia="MS PGothic" w:hAnsi="Arial" w:cs="Arial"/>
      <w:vanish/>
      <w:kern w:val="0"/>
      <w:sz w:val="16"/>
      <w:szCs w:val="16"/>
      <w:lang w:val="en-GB" w:eastAsia="zh-TW"/>
    </w:rPr>
  </w:style>
  <w:style w:type="paragraph" w:customStyle="1" w:styleId="Revision4">
    <w:name w:val="Revision4"/>
    <w:uiPriority w:val="99"/>
    <w:semiHidden/>
    <w:qFormat/>
    <w:rsid w:val="00207297"/>
    <w:pPr>
      <w:spacing w:after="160" w:line="254" w:lineRule="auto"/>
    </w:pPr>
    <w:rPr>
      <w:rFonts w:ascii="Yu Mincho" w:eastAsia="Yu Mincho" w:hAnsi="Yu Mincho" w:cs="Times New Roman"/>
      <w:lang w:eastAsia="ja-JP"/>
    </w:rPr>
  </w:style>
  <w:style w:type="paragraph" w:customStyle="1" w:styleId="z-TopofForm1">
    <w:name w:val="z-Top of Form1"/>
    <w:basedOn w:val="a6"/>
    <w:next w:val="a6"/>
    <w:uiPriority w:val="99"/>
    <w:semiHidden/>
    <w:qFormat/>
    <w:rsid w:val="00207297"/>
    <w:pPr>
      <w:widowControl/>
      <w:pBdr>
        <w:bottom w:val="single" w:sz="6" w:space="1" w:color="auto"/>
      </w:pBdr>
      <w:spacing w:after="160" w:line="254" w:lineRule="auto"/>
      <w:jc w:val="center"/>
    </w:pPr>
    <w:rPr>
      <w:rFonts w:ascii="Arial" w:eastAsia="MS PGothic" w:hAnsi="Arial" w:cs="Arial"/>
      <w:vanish/>
      <w:kern w:val="0"/>
      <w:sz w:val="16"/>
      <w:szCs w:val="16"/>
      <w:lang w:val="en-GB" w:eastAsia="en-US"/>
    </w:rPr>
  </w:style>
  <w:style w:type="paragraph" w:customStyle="1" w:styleId="z-BottomofForm1">
    <w:name w:val="z-Bottom of Form1"/>
    <w:basedOn w:val="a6"/>
    <w:next w:val="a6"/>
    <w:uiPriority w:val="99"/>
    <w:semiHidden/>
    <w:qFormat/>
    <w:rsid w:val="00207297"/>
    <w:pPr>
      <w:widowControl/>
      <w:pBdr>
        <w:top w:val="single" w:sz="6" w:space="1" w:color="auto"/>
      </w:pBdr>
      <w:spacing w:after="160" w:line="254" w:lineRule="auto"/>
      <w:jc w:val="center"/>
    </w:pPr>
    <w:rPr>
      <w:rFonts w:ascii="Arial" w:eastAsia="MS PGothic" w:hAnsi="Arial" w:cs="Arial"/>
      <w:vanish/>
      <w:kern w:val="0"/>
      <w:sz w:val="16"/>
      <w:szCs w:val="16"/>
      <w:lang w:val="en-GB" w:eastAsia="en-US"/>
    </w:rPr>
  </w:style>
  <w:style w:type="paragraph" w:customStyle="1" w:styleId="1f7">
    <w:name w:val="変更箇所1"/>
    <w:uiPriority w:val="99"/>
    <w:semiHidden/>
    <w:qFormat/>
    <w:rsid w:val="00207297"/>
    <w:pPr>
      <w:spacing w:after="160" w:line="254" w:lineRule="auto"/>
    </w:pPr>
    <w:rPr>
      <w:rFonts w:ascii="Yu Mincho" w:eastAsia="Yu Mincho" w:hAnsi="Yu Mincho" w:cs="Times New Roman"/>
      <w:lang w:eastAsia="ja-JP"/>
    </w:rPr>
  </w:style>
  <w:style w:type="paragraph" w:customStyle="1" w:styleId="Revision5">
    <w:name w:val="Revision5"/>
    <w:uiPriority w:val="99"/>
    <w:semiHidden/>
    <w:qFormat/>
    <w:rsid w:val="00207297"/>
    <w:pPr>
      <w:spacing w:after="160" w:line="254" w:lineRule="auto"/>
    </w:pPr>
    <w:rPr>
      <w:rFonts w:ascii="Calibri" w:eastAsia="MS PGothic" w:hAnsi="Calibri" w:cs="Calibri"/>
      <w:kern w:val="0"/>
      <w:szCs w:val="21"/>
      <w:lang w:eastAsia="zh-TW"/>
    </w:rPr>
  </w:style>
  <w:style w:type="character" w:customStyle="1" w:styleId="280">
    <w:name w:val="28"/>
    <w:semiHidden/>
    <w:rsid w:val="00207297"/>
    <w:rPr>
      <w:rFonts w:ascii="游ゴ シ ッ ク" w:hAnsi="游ゴ シ ッ ク" w:hint="default"/>
      <w:color w:val="auto"/>
    </w:rPr>
  </w:style>
  <w:style w:type="character" w:customStyle="1" w:styleId="300">
    <w:name w:val="30"/>
    <w:semiHidden/>
    <w:rsid w:val="00207297"/>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207297"/>
    <w:rPr>
      <w:color w:val="605E5C"/>
      <w:shd w:val="clear" w:color="auto" w:fill="E1DFDD"/>
    </w:rPr>
  </w:style>
  <w:style w:type="character" w:customStyle="1" w:styleId="1f8">
    <w:name w:val="リスト段落 (文字)1"/>
    <w:uiPriority w:val="34"/>
    <w:qFormat/>
    <w:rsid w:val="00207297"/>
    <w:rPr>
      <w:rFonts w:ascii="Times" w:eastAsia="Batang" w:hAnsi="Times" w:cs="Times" w:hint="default"/>
      <w:szCs w:val="24"/>
      <w:lang w:val="en-GB" w:eastAsia="zh-CN"/>
    </w:rPr>
  </w:style>
  <w:style w:type="character" w:customStyle="1" w:styleId="116">
    <w:name w:val="見出し 1 (文字)1"/>
    <w:uiPriority w:val="99"/>
    <w:qFormat/>
    <w:rsid w:val="00207297"/>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207297"/>
    <w:rPr>
      <w:rFonts w:ascii="Yu Gothic Light" w:eastAsia="Yu Gothic Light" w:hAnsi="Yu Gothic Light" w:cs="Times New Roman" w:hint="eastAsia"/>
      <w:lang w:eastAsia="en-US"/>
    </w:rPr>
  </w:style>
  <w:style w:type="character" w:customStyle="1" w:styleId="311">
    <w:name w:val="見出し 3 (文字)1"/>
    <w:uiPriority w:val="9"/>
    <w:semiHidden/>
    <w:qFormat/>
    <w:rsid w:val="00207297"/>
    <w:rPr>
      <w:rFonts w:ascii="Yu Gothic Light" w:eastAsia="Yu Gothic Light" w:hAnsi="Yu Gothic Light" w:cs="Times New Roman" w:hint="eastAsia"/>
      <w:lang w:eastAsia="en-US"/>
    </w:rPr>
  </w:style>
  <w:style w:type="character" w:customStyle="1" w:styleId="412">
    <w:name w:val="見出し 4 (文字)1"/>
    <w:semiHidden/>
    <w:qFormat/>
    <w:rsid w:val="00207297"/>
    <w:rPr>
      <w:rFonts w:ascii="MS Mincho" w:eastAsia="Yu Mincho" w:hAnsi="MS Mincho" w:hint="eastAsia"/>
      <w:b/>
      <w:bCs/>
      <w:lang w:eastAsia="en-US"/>
    </w:rPr>
  </w:style>
  <w:style w:type="character" w:customStyle="1" w:styleId="51d">
    <w:name w:val="見出し 5 (文字)1"/>
    <w:semiHidden/>
    <w:qFormat/>
    <w:rsid w:val="00207297"/>
    <w:rPr>
      <w:rFonts w:ascii="Yu Gothic Light" w:eastAsia="Yu Gothic Light" w:hAnsi="Yu Gothic Light" w:cs="Times New Roman" w:hint="eastAsia"/>
      <w:lang w:eastAsia="en-US"/>
    </w:rPr>
  </w:style>
  <w:style w:type="character" w:customStyle="1" w:styleId="812">
    <w:name w:val="見出し 8 (文字)1"/>
    <w:semiHidden/>
    <w:qFormat/>
    <w:rsid w:val="00207297"/>
    <w:rPr>
      <w:rFonts w:ascii="MS Mincho" w:eastAsia="Yu Mincho" w:hAnsi="MS Mincho" w:hint="eastAsia"/>
      <w:lang w:eastAsia="en-US"/>
    </w:rPr>
  </w:style>
  <w:style w:type="character" w:customStyle="1" w:styleId="911">
    <w:name w:val="見出し 9 (文字)1"/>
    <w:uiPriority w:val="9"/>
    <w:semiHidden/>
    <w:qFormat/>
    <w:rsid w:val="00207297"/>
    <w:rPr>
      <w:rFonts w:ascii="MS Mincho" w:eastAsia="Yu Mincho" w:hAnsi="MS Mincho" w:hint="eastAsia"/>
      <w:lang w:eastAsia="en-US"/>
    </w:rPr>
  </w:style>
  <w:style w:type="character" w:customStyle="1" w:styleId="1f9">
    <w:name w:val="脚注文字列 (文字)1"/>
    <w:semiHidden/>
    <w:qFormat/>
    <w:rsid w:val="00207297"/>
    <w:rPr>
      <w:rFonts w:ascii="Times New Roman" w:eastAsia="MS Gothic" w:hAnsi="Times New Roman" w:cs="Times New Roman" w:hint="default"/>
      <w:sz w:val="24"/>
      <w:lang w:val="en-GB" w:eastAsia="ja-JP"/>
    </w:rPr>
  </w:style>
  <w:style w:type="character" w:customStyle="1" w:styleId="1fa">
    <w:name w:val="ヘッダー (文字)1"/>
    <w:semiHidden/>
    <w:qFormat/>
    <w:rsid w:val="00207297"/>
    <w:rPr>
      <w:rFonts w:ascii="Times New Roman" w:eastAsia="MS Gothic" w:hAnsi="Times New Roman" w:cs="Times New Roman" w:hint="default"/>
      <w:sz w:val="24"/>
      <w:lang w:val="en-GB" w:eastAsia="ja-JP"/>
    </w:rPr>
  </w:style>
  <w:style w:type="character" w:customStyle="1" w:styleId="1fb">
    <w:name w:val="図表番号 (文字)1"/>
    <w:uiPriority w:val="99"/>
    <w:qFormat/>
    <w:locked/>
    <w:rsid w:val="00207297"/>
    <w:rPr>
      <w:rFonts w:ascii="Times New Roman" w:eastAsia="MS Gothic" w:hAnsi="Times New Roman" w:cs="Times New Roman" w:hint="default"/>
      <w:b/>
      <w:bCs w:val="0"/>
      <w:sz w:val="24"/>
      <w:lang w:val="en-GB"/>
    </w:rPr>
  </w:style>
  <w:style w:type="character" w:customStyle="1" w:styleId="1fc">
    <w:name w:val="表題 (文字)1"/>
    <w:qFormat/>
    <w:rsid w:val="00207297"/>
    <w:rPr>
      <w:rFonts w:ascii="Yu Gothic Light" w:eastAsia="Yu Gothic Light" w:hAnsi="Yu Gothic Light" w:cs="Times New Roman" w:hint="eastAsia"/>
      <w:sz w:val="32"/>
      <w:szCs w:val="32"/>
      <w:lang w:val="en-GB" w:eastAsia="ja-JP"/>
    </w:rPr>
  </w:style>
  <w:style w:type="character" w:customStyle="1" w:styleId="1fd">
    <w:name w:val="本文 (文字)1"/>
    <w:semiHidden/>
    <w:qFormat/>
    <w:rsid w:val="00207297"/>
    <w:rPr>
      <w:rFonts w:ascii="Times New Roman" w:eastAsia="MS Gothic" w:hAnsi="Times New Roman" w:cs="Times New Roman" w:hint="default"/>
      <w:sz w:val="24"/>
      <w:lang w:val="en-GB" w:eastAsia="ja-JP"/>
    </w:rPr>
  </w:style>
  <w:style w:type="character" w:customStyle="1" w:styleId="B2Car">
    <w:name w:val="B2 Car"/>
    <w:qFormat/>
    <w:rsid w:val="00207297"/>
    <w:rPr>
      <w:lang w:val="en-GB" w:eastAsia="en-US"/>
    </w:rPr>
  </w:style>
  <w:style w:type="character" w:customStyle="1" w:styleId="CharChar51">
    <w:name w:val="Char Char51"/>
    <w:semiHidden/>
    <w:qFormat/>
    <w:rsid w:val="00207297"/>
    <w:rPr>
      <w:rFonts w:ascii="Times New Roman" w:hAnsi="Times New Roman" w:cs="Times New Roman" w:hint="default"/>
      <w:lang w:eastAsia="en-US"/>
    </w:rPr>
  </w:style>
  <w:style w:type="character" w:customStyle="1" w:styleId="xcontentpasted0">
    <w:name w:val="x_contentpasted0"/>
    <w:qFormat/>
    <w:rsid w:val="00207297"/>
  </w:style>
  <w:style w:type="character" w:customStyle="1" w:styleId="ui-provider">
    <w:name w:val="ui-provider"/>
    <w:qFormat/>
    <w:rsid w:val="00207297"/>
  </w:style>
  <w:style w:type="table" w:customStyle="1" w:styleId="TableSimple21">
    <w:name w:val="Table Simple 21"/>
    <w:basedOn w:val="a9"/>
    <w:next w:val="2f4"/>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9"/>
    <w:next w:val="15"/>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9"/>
    <w:next w:val="2f2"/>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9"/>
    <w:next w:val="2f5"/>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9"/>
    <w:next w:val="37"/>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9"/>
    <w:next w:val="44"/>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9"/>
    <w:next w:val="aff7"/>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9"/>
    <w:next w:val="2f3"/>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9"/>
    <w:next w:val="affff7"/>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9"/>
    <w:next w:val="2-3"/>
    <w:uiPriority w:val="64"/>
    <w:unhideWhenUsed/>
    <w:qFormat/>
    <w:rsid w:val="00207297"/>
    <w:pPr>
      <w:spacing w:after="160" w:line="254" w:lineRule="auto"/>
    </w:pPr>
    <w:rPr>
      <w:rFonts w:ascii="CG Times (WN)" w:eastAsia="MS Mincho" w:hAnsi="CG Times (WN)" w:cs="Times"/>
      <w:kern w:val="0"/>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9"/>
    <w:next w:val="-6"/>
    <w:uiPriority w:val="60"/>
    <w:unhideWhenUsed/>
    <w:qFormat/>
    <w:rsid w:val="00207297"/>
    <w:pPr>
      <w:spacing w:after="160" w:line="254" w:lineRule="auto"/>
    </w:pPr>
    <w:rPr>
      <w:rFonts w:ascii="CG Times (WN)" w:eastAsia="MS Mincho" w:hAnsi="CG Times (WN)" w:cs="Times"/>
      <w:color w:val="E36C0A"/>
      <w:kern w:val="0"/>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9"/>
    <w:next w:val="-60"/>
    <w:uiPriority w:val="70"/>
    <w:unhideWhenUsed/>
    <w:qFormat/>
    <w:rsid w:val="00207297"/>
    <w:pPr>
      <w:spacing w:after="160" w:line="254" w:lineRule="auto"/>
    </w:pPr>
    <w:rPr>
      <w:rFonts w:ascii="CG Times (WN)" w:eastAsia="宋体" w:hAnsi="CG Times (WN)" w:cs="Times"/>
      <w:color w:val="FFFFFF"/>
      <w:kern w:val="0"/>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0">
    <w:name w:val="Table Grid11"/>
    <w:basedOn w:val="a9"/>
    <w:uiPriority w:val="39"/>
    <w:qFormat/>
    <w:rsid w:val="00207297"/>
    <w:pPr>
      <w:spacing w:after="160" w:line="254" w:lineRule="auto"/>
    </w:pPr>
    <w:rPr>
      <w:rFonts w:ascii="Calibri" w:eastAsia="宋体" w:hAnsi="Calibri" w:cs="Times New Roman"/>
      <w:kern w:val="0"/>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9"/>
    <w:uiPriority w:val="50"/>
    <w:qFormat/>
    <w:rsid w:val="00207297"/>
    <w:pPr>
      <w:spacing w:after="160" w:line="254" w:lineRule="auto"/>
    </w:pPr>
    <w:rPr>
      <w:rFonts w:ascii="Yu Mincho" w:eastAsia="Yu Mincho" w:hAnsi="Yu Mincho" w:cs="Times New Roman"/>
      <w:kern w:val="0"/>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9"/>
    <w:uiPriority w:val="52"/>
    <w:qFormat/>
    <w:rsid w:val="00207297"/>
    <w:pPr>
      <w:spacing w:after="160" w:line="254" w:lineRule="auto"/>
    </w:pPr>
    <w:rPr>
      <w:rFonts w:ascii="Yu Mincho" w:eastAsia="Yu Mincho" w:hAnsi="Yu Mincho" w:cs="Times New Roman"/>
      <w:color w:val="2F5496"/>
      <w:kern w:val="0"/>
      <w:sz w:val="20"/>
      <w:szCs w:val="20"/>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e">
    <w:name w:val="表 (格子)1"/>
    <w:basedOn w:val="a9"/>
    <w:qFormat/>
    <w:rsid w:val="00207297"/>
    <w:pPr>
      <w:overflowPunct w:val="0"/>
      <w:autoSpaceDE w:val="0"/>
      <w:autoSpaceDN w:val="0"/>
      <w:adjustRightInd w:val="0"/>
      <w:spacing w:after="180" w:line="254" w:lineRule="auto"/>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9"/>
    <w:qFormat/>
    <w:rsid w:val="00207297"/>
    <w:pPr>
      <w:overflowPunct w:val="0"/>
      <w:autoSpaceDE w:val="0"/>
      <w:autoSpaceDN w:val="0"/>
      <w:adjustRightInd w:val="0"/>
      <w:spacing w:after="180" w:line="254" w:lineRule="auto"/>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9"/>
    <w:uiPriority w:val="40"/>
    <w:qFormat/>
    <w:rsid w:val="00207297"/>
    <w:pPr>
      <w:spacing w:after="160" w:line="254" w:lineRule="auto"/>
    </w:pPr>
    <w:rPr>
      <w:rFonts w:ascii="Calibri" w:eastAsia="Times New Roman" w:hAnsi="Calibri" w:cs="Times New Roman"/>
      <w:kern w:val="0"/>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9"/>
    <w:uiPriority w:val="41"/>
    <w:qFormat/>
    <w:rsid w:val="00207297"/>
    <w:pPr>
      <w:spacing w:after="160" w:line="254" w:lineRule="auto"/>
    </w:pPr>
    <w:rPr>
      <w:rFonts w:ascii="Calibri" w:eastAsia="Times New Roman" w:hAnsi="Calibri" w:cs="Times New Roman"/>
      <w:kern w:val="0"/>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
    <w:name w:val="浅色列表11"/>
    <w:basedOn w:val="a9"/>
    <w:uiPriority w:val="61"/>
    <w:qFormat/>
    <w:rsid w:val="00207297"/>
    <w:pPr>
      <w:spacing w:after="160" w:line="254" w:lineRule="auto"/>
    </w:pPr>
    <w:rPr>
      <w:rFonts w:ascii="CG Times (WN)" w:eastAsia="MS Mincho" w:hAnsi="CG Times (WN)" w:cs="Times"/>
      <w:kern w:val="0"/>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d">
    <w:name w:val="表 (格子)2"/>
    <w:basedOn w:val="a9"/>
    <w:uiPriority w:val="39"/>
    <w:qFormat/>
    <w:rsid w:val="00207297"/>
    <w:pPr>
      <w:overflowPunct w:val="0"/>
      <w:autoSpaceDE w:val="0"/>
      <w:autoSpaceDN w:val="0"/>
      <w:adjustRightInd w:val="0"/>
      <w:spacing w:after="180" w:line="254" w:lineRule="auto"/>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07297"/>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numbering" w:customStyle="1" w:styleId="StyleBulleted8">
    <w:name w:val="Style Bulleted8"/>
    <w:rsid w:val="00207297"/>
  </w:style>
  <w:style w:type="character" w:customStyle="1" w:styleId="5103">
    <w:name w:val="(文字) (文字)5103"/>
    <w:semiHidden/>
    <w:rsid w:val="00207297"/>
    <w:rPr>
      <w:rFonts w:ascii="Times New Roman" w:hAnsi="Times New Roman"/>
      <w:lang w:eastAsia="en-US"/>
    </w:rPr>
  </w:style>
  <w:style w:type="numbering" w:customStyle="1" w:styleId="StyleBulletedSymbolsymbolLeft025Hanging06">
    <w:name w:val="Style Bulleted Symbol (symbol) Left:  0.25&quot; Hanging:  0.6"/>
    <w:basedOn w:val="aa"/>
    <w:rsid w:val="00207297"/>
  </w:style>
  <w:style w:type="table" w:customStyle="1" w:styleId="ColorfulList-Accent123">
    <w:name w:val="Colorful List - Accent 123"/>
    <w:basedOn w:val="a9"/>
    <w:next w:val="-1"/>
    <w:uiPriority w:val="34"/>
    <w:rsid w:val="00207297"/>
    <w:rPr>
      <w:rFonts w:ascii="Malgun Gothic" w:eastAsia="MS Gothic" w:hAnsi="Malgun Gothic"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9"/>
    <w:next w:val="4-5"/>
    <w:uiPriority w:val="49"/>
    <w:rsid w:val="00207297"/>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a"/>
    <w:rsid w:val="00207297"/>
  </w:style>
  <w:style w:type="numbering" w:customStyle="1" w:styleId="StyleBulletedSymbolsymbolLeft025Hanging02517">
    <w:name w:val="Style Bulleted Symbol (symbol) Left:  0.25&quot; Hanging:  0.25&quot;17"/>
    <w:basedOn w:val="aa"/>
    <w:rsid w:val="00207297"/>
  </w:style>
  <w:style w:type="numbering" w:customStyle="1" w:styleId="StyleBulletedSymbolsymbolLeft025Hanging02526">
    <w:name w:val="Style Bulleted Symbol (symbol) Left:  0.25&quot; Hanging:  0.25&quot;26"/>
    <w:basedOn w:val="aa"/>
    <w:rsid w:val="00207297"/>
  </w:style>
  <w:style w:type="table" w:customStyle="1" w:styleId="TableSimple22">
    <w:name w:val="Table Simple 22"/>
    <w:basedOn w:val="a9"/>
    <w:next w:val="2f4"/>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9"/>
    <w:next w:val="15"/>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9"/>
    <w:next w:val="2f2"/>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9"/>
    <w:next w:val="2f5"/>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9"/>
    <w:next w:val="37"/>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9"/>
    <w:next w:val="44"/>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9"/>
    <w:next w:val="aff7"/>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9"/>
    <w:next w:val="2f3"/>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9"/>
    <w:next w:val="affff7"/>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9"/>
    <w:next w:val="2-3"/>
    <w:uiPriority w:val="64"/>
    <w:unhideWhenUsed/>
    <w:qFormat/>
    <w:rsid w:val="00207297"/>
    <w:pPr>
      <w:spacing w:after="160" w:line="254" w:lineRule="auto"/>
    </w:pPr>
    <w:rPr>
      <w:rFonts w:ascii="CG Times (WN)" w:eastAsia="MS Mincho" w:hAnsi="CG Times (WN)" w:cs="Times"/>
      <w:kern w:val="0"/>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9"/>
    <w:next w:val="-6"/>
    <w:uiPriority w:val="60"/>
    <w:unhideWhenUsed/>
    <w:qFormat/>
    <w:rsid w:val="00207297"/>
    <w:pPr>
      <w:spacing w:after="160" w:line="254" w:lineRule="auto"/>
    </w:pPr>
    <w:rPr>
      <w:rFonts w:ascii="CG Times (WN)" w:eastAsia="MS Mincho" w:hAnsi="CG Times (WN)" w:cs="Times"/>
      <w:color w:val="E36C0A"/>
      <w:kern w:val="0"/>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9"/>
    <w:next w:val="-60"/>
    <w:uiPriority w:val="70"/>
    <w:unhideWhenUsed/>
    <w:qFormat/>
    <w:rsid w:val="00207297"/>
    <w:pPr>
      <w:spacing w:after="160" w:line="254" w:lineRule="auto"/>
    </w:pPr>
    <w:rPr>
      <w:rFonts w:ascii="CG Times (WN)" w:eastAsia="宋体" w:hAnsi="CG Times (WN)" w:cs="Times"/>
      <w:color w:val="FFFFFF"/>
      <w:kern w:val="0"/>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9"/>
    <w:uiPriority w:val="39"/>
    <w:qFormat/>
    <w:rsid w:val="00207297"/>
    <w:pPr>
      <w:spacing w:after="160" w:line="254" w:lineRule="auto"/>
    </w:pPr>
    <w:rPr>
      <w:rFonts w:ascii="Calibri" w:eastAsia="宋体" w:hAnsi="Calibri" w:cs="Times New Roman"/>
      <w:kern w:val="0"/>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9"/>
    <w:uiPriority w:val="50"/>
    <w:qFormat/>
    <w:rsid w:val="00207297"/>
    <w:pPr>
      <w:spacing w:after="160" w:line="254" w:lineRule="auto"/>
    </w:pPr>
    <w:rPr>
      <w:rFonts w:ascii="Yu Mincho" w:eastAsia="Yu Mincho" w:hAnsi="Yu Mincho" w:cs="Times New Roman"/>
      <w:kern w:val="0"/>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9"/>
    <w:uiPriority w:val="52"/>
    <w:qFormat/>
    <w:rsid w:val="00207297"/>
    <w:pPr>
      <w:spacing w:after="160" w:line="254" w:lineRule="auto"/>
    </w:pPr>
    <w:rPr>
      <w:rFonts w:ascii="Yu Mincho" w:eastAsia="Yu Mincho" w:hAnsi="Yu Mincho" w:cs="Times New Roman"/>
      <w:color w:val="2F5496"/>
      <w:kern w:val="0"/>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
    <w:name w:val="网格型15"/>
    <w:basedOn w:val="a9"/>
    <w:qFormat/>
    <w:rsid w:val="00207297"/>
    <w:pPr>
      <w:overflowPunct w:val="0"/>
      <w:autoSpaceDE w:val="0"/>
      <w:autoSpaceDN w:val="0"/>
      <w:adjustRightInd w:val="0"/>
      <w:spacing w:after="180" w:line="254" w:lineRule="auto"/>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9"/>
    <w:uiPriority w:val="40"/>
    <w:qFormat/>
    <w:rsid w:val="00207297"/>
    <w:pPr>
      <w:spacing w:after="160" w:line="254" w:lineRule="auto"/>
    </w:pPr>
    <w:rPr>
      <w:rFonts w:ascii="Calibri" w:eastAsia="Times New Roman" w:hAnsi="Calibri" w:cs="Times New Roman"/>
      <w:kern w:val="0"/>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9"/>
    <w:uiPriority w:val="41"/>
    <w:qFormat/>
    <w:rsid w:val="00207297"/>
    <w:pPr>
      <w:spacing w:after="160" w:line="254" w:lineRule="auto"/>
    </w:pPr>
    <w:rPr>
      <w:rFonts w:ascii="Calibri" w:eastAsia="Times New Roman" w:hAnsi="Calibri" w:cs="Times New Roman"/>
      <w:kern w:val="0"/>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
    <w:name w:val="浅色列表12"/>
    <w:basedOn w:val="a9"/>
    <w:uiPriority w:val="61"/>
    <w:qFormat/>
    <w:rsid w:val="00207297"/>
    <w:pPr>
      <w:spacing w:after="160" w:line="254" w:lineRule="auto"/>
    </w:pPr>
    <w:rPr>
      <w:rFonts w:ascii="CG Times (WN)" w:eastAsia="MS Mincho" w:hAnsi="CG Times (WN)" w:cs="Times"/>
      <w:kern w:val="0"/>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207297"/>
  </w:style>
  <w:style w:type="table" w:customStyle="1" w:styleId="TableGrid13">
    <w:name w:val="TableGrid13"/>
    <w:basedOn w:val="a9"/>
    <w:next w:val="af5"/>
    <w:uiPriority w:val="39"/>
    <w:qFormat/>
    <w:rsid w:val="00207297"/>
    <w:rPr>
      <w:rFonts w:ascii="Times New Roman" w:eastAsia="Batang" w:hAnsi="Times New Roman" w:cs="Times New Roman"/>
      <w:kern w:val="0"/>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rsid w:val="00207297"/>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numbering" w:customStyle="1" w:styleId="StyleBulleted10">
    <w:name w:val="Style Bulleted10"/>
    <w:rsid w:val="00207297"/>
  </w:style>
  <w:style w:type="character" w:customStyle="1" w:styleId="5102">
    <w:name w:val="(文字) (文字)5102"/>
    <w:semiHidden/>
    <w:rsid w:val="00207297"/>
    <w:rPr>
      <w:rFonts w:ascii="Times New Roman" w:hAnsi="Times New Roman"/>
      <w:lang w:eastAsia="en-US"/>
    </w:rPr>
  </w:style>
  <w:style w:type="numbering" w:customStyle="1" w:styleId="StyleBulletedSymbolsymbolLeft025Hanging07">
    <w:name w:val="Style Bulleted Symbol (symbol) Left:  0.25&quot; Hanging:  0.7"/>
    <w:basedOn w:val="aa"/>
    <w:rsid w:val="00207297"/>
  </w:style>
  <w:style w:type="table" w:customStyle="1" w:styleId="ColorfulList-Accent124">
    <w:name w:val="Colorful List - Accent 124"/>
    <w:basedOn w:val="a9"/>
    <w:next w:val="-1"/>
    <w:uiPriority w:val="34"/>
    <w:rsid w:val="00207297"/>
    <w:rPr>
      <w:rFonts w:ascii="Malgun Gothic" w:eastAsia="MS Gothic" w:hAnsi="Malgun Gothic"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9"/>
    <w:next w:val="4-5"/>
    <w:uiPriority w:val="49"/>
    <w:rsid w:val="00207297"/>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aa"/>
    <w:rsid w:val="00207297"/>
  </w:style>
  <w:style w:type="numbering" w:customStyle="1" w:styleId="StyleBulletedSymbolsymbolLeft025Hanging02518">
    <w:name w:val="Style Bulleted Symbol (symbol) Left:  0.25&quot; Hanging:  0.25&quot;18"/>
    <w:basedOn w:val="aa"/>
    <w:rsid w:val="00207297"/>
  </w:style>
  <w:style w:type="numbering" w:customStyle="1" w:styleId="StyleBulletedSymbolsymbolLeft025Hanging02527">
    <w:name w:val="Style Bulleted Symbol (symbol) Left:  0.25&quot; Hanging:  0.25&quot;27"/>
    <w:basedOn w:val="aa"/>
    <w:rsid w:val="00207297"/>
  </w:style>
  <w:style w:type="table" w:customStyle="1" w:styleId="TableSimple23">
    <w:name w:val="Table Simple 23"/>
    <w:basedOn w:val="a9"/>
    <w:next w:val="2f4"/>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9"/>
    <w:next w:val="15"/>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9"/>
    <w:next w:val="2f2"/>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9"/>
    <w:next w:val="2f5"/>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9"/>
    <w:next w:val="37"/>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9"/>
    <w:next w:val="44"/>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9"/>
    <w:next w:val="aff7"/>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9"/>
    <w:next w:val="2f3"/>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9"/>
    <w:next w:val="affff7"/>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9"/>
    <w:next w:val="2-3"/>
    <w:uiPriority w:val="64"/>
    <w:unhideWhenUsed/>
    <w:qFormat/>
    <w:rsid w:val="00207297"/>
    <w:pPr>
      <w:spacing w:after="160" w:line="254" w:lineRule="auto"/>
    </w:pPr>
    <w:rPr>
      <w:rFonts w:ascii="CG Times (WN)" w:eastAsia="MS Mincho" w:hAnsi="CG Times (WN)" w:cs="Times"/>
      <w:kern w:val="0"/>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9"/>
    <w:next w:val="-6"/>
    <w:uiPriority w:val="60"/>
    <w:unhideWhenUsed/>
    <w:qFormat/>
    <w:rsid w:val="00207297"/>
    <w:pPr>
      <w:spacing w:after="160" w:line="254" w:lineRule="auto"/>
    </w:pPr>
    <w:rPr>
      <w:rFonts w:ascii="CG Times (WN)" w:eastAsia="MS Mincho" w:hAnsi="CG Times (WN)" w:cs="Times"/>
      <w:color w:val="E36C0A"/>
      <w:kern w:val="0"/>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9"/>
    <w:next w:val="-60"/>
    <w:uiPriority w:val="70"/>
    <w:unhideWhenUsed/>
    <w:qFormat/>
    <w:rsid w:val="00207297"/>
    <w:pPr>
      <w:spacing w:after="160" w:line="254" w:lineRule="auto"/>
    </w:pPr>
    <w:rPr>
      <w:rFonts w:ascii="CG Times (WN)" w:eastAsia="宋体" w:hAnsi="CG Times (WN)" w:cs="Times"/>
      <w:color w:val="FFFFFF"/>
      <w:kern w:val="0"/>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9"/>
    <w:uiPriority w:val="39"/>
    <w:qFormat/>
    <w:rsid w:val="00207297"/>
    <w:pPr>
      <w:spacing w:after="160" w:line="254" w:lineRule="auto"/>
    </w:pPr>
    <w:rPr>
      <w:rFonts w:ascii="Calibri" w:eastAsia="宋体" w:hAnsi="Calibri" w:cs="Times New Roman"/>
      <w:kern w:val="0"/>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9"/>
    <w:uiPriority w:val="50"/>
    <w:qFormat/>
    <w:rsid w:val="00207297"/>
    <w:pPr>
      <w:spacing w:after="160" w:line="254" w:lineRule="auto"/>
    </w:pPr>
    <w:rPr>
      <w:rFonts w:ascii="Yu Mincho" w:eastAsia="Yu Mincho" w:hAnsi="Yu Mincho" w:cs="Times New Roman"/>
      <w:kern w:val="0"/>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9"/>
    <w:uiPriority w:val="52"/>
    <w:qFormat/>
    <w:rsid w:val="00207297"/>
    <w:pPr>
      <w:spacing w:after="160" w:line="254" w:lineRule="auto"/>
    </w:pPr>
    <w:rPr>
      <w:rFonts w:ascii="Yu Mincho" w:eastAsia="Yu Mincho" w:hAnsi="Yu Mincho" w:cs="Times New Roman"/>
      <w:color w:val="2F5496"/>
      <w:kern w:val="0"/>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9"/>
    <w:qFormat/>
    <w:rsid w:val="00207297"/>
    <w:pPr>
      <w:overflowPunct w:val="0"/>
      <w:autoSpaceDE w:val="0"/>
      <w:autoSpaceDN w:val="0"/>
      <w:adjustRightInd w:val="0"/>
      <w:spacing w:after="180" w:line="254" w:lineRule="auto"/>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9"/>
    <w:uiPriority w:val="40"/>
    <w:qFormat/>
    <w:rsid w:val="00207297"/>
    <w:pPr>
      <w:spacing w:after="160" w:line="254" w:lineRule="auto"/>
    </w:pPr>
    <w:rPr>
      <w:rFonts w:ascii="Calibri" w:eastAsia="Times New Roman" w:hAnsi="Calibri" w:cs="Times New Roman"/>
      <w:kern w:val="0"/>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9"/>
    <w:uiPriority w:val="41"/>
    <w:qFormat/>
    <w:rsid w:val="00207297"/>
    <w:pPr>
      <w:spacing w:after="160" w:line="254" w:lineRule="auto"/>
    </w:pPr>
    <w:rPr>
      <w:rFonts w:ascii="Calibri" w:eastAsia="Times New Roman" w:hAnsi="Calibri" w:cs="Times New Roman"/>
      <w:kern w:val="0"/>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9"/>
    <w:uiPriority w:val="61"/>
    <w:qFormat/>
    <w:rsid w:val="00207297"/>
    <w:pPr>
      <w:spacing w:after="160" w:line="254" w:lineRule="auto"/>
    </w:pPr>
    <w:rPr>
      <w:rFonts w:ascii="CG Times (WN)" w:eastAsia="MS Mincho" w:hAnsi="CG Times (WN)" w:cs="Times"/>
      <w:kern w:val="0"/>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8"/>
    <w:qFormat/>
    <w:rsid w:val="00207297"/>
  </w:style>
  <w:style w:type="table" w:customStyle="1" w:styleId="TableGrid14">
    <w:name w:val="TableGrid14"/>
    <w:basedOn w:val="a9"/>
    <w:next w:val="af5"/>
    <w:uiPriority w:val="39"/>
    <w:qFormat/>
    <w:rsid w:val="00207297"/>
    <w:rPr>
      <w:rFonts w:ascii="Times New Roman" w:eastAsia="Batang" w:hAnsi="Times New Roman" w:cs="Times New Roman"/>
      <w:kern w:val="0"/>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1">
    <w:name w:val="Style Bulleted111"/>
    <w:rsid w:val="00207297"/>
  </w:style>
  <w:style w:type="numbering" w:customStyle="1" w:styleId="StyleBulletedSymbolsymbolLeft025Hanging08">
    <w:name w:val="Style Bulleted Symbol (symbol) Left:  0.25&quot; Hanging:  0.8"/>
    <w:basedOn w:val="aa"/>
    <w:rsid w:val="00207297"/>
  </w:style>
  <w:style w:type="table" w:customStyle="1" w:styleId="ColorfulList-Accent125">
    <w:name w:val="Colorful List - Accent 125"/>
    <w:basedOn w:val="a9"/>
    <w:next w:val="-1"/>
    <w:uiPriority w:val="34"/>
    <w:rsid w:val="00207297"/>
    <w:rPr>
      <w:rFonts w:ascii="Malgun Gothic" w:eastAsia="MS Gothic" w:hAnsi="Malgun Gothic"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9"/>
    <w:next w:val="4-5"/>
    <w:uiPriority w:val="49"/>
    <w:rsid w:val="00207297"/>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a"/>
    <w:rsid w:val="00207297"/>
  </w:style>
  <w:style w:type="numbering" w:customStyle="1" w:styleId="StyleBulletedSymbolsymbolLeft025Hanging02519">
    <w:name w:val="Style Bulleted Symbol (symbol) Left:  0.25&quot; Hanging:  0.25&quot;19"/>
    <w:basedOn w:val="aa"/>
    <w:rsid w:val="00207297"/>
  </w:style>
  <w:style w:type="numbering" w:customStyle="1" w:styleId="StyleBulletedSymbolsymbolLeft025Hanging02528">
    <w:name w:val="Style Bulleted Symbol (symbol) Left:  0.25&quot; Hanging:  0.25&quot;28"/>
    <w:basedOn w:val="aa"/>
    <w:rsid w:val="00207297"/>
  </w:style>
  <w:style w:type="table" w:customStyle="1" w:styleId="TableSimple24">
    <w:name w:val="Table Simple 24"/>
    <w:basedOn w:val="a9"/>
    <w:next w:val="2f4"/>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9"/>
    <w:next w:val="15"/>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9"/>
    <w:next w:val="2f2"/>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9"/>
    <w:next w:val="2f5"/>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9"/>
    <w:next w:val="37"/>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9"/>
    <w:next w:val="44"/>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9"/>
    <w:next w:val="aff7"/>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9"/>
    <w:next w:val="2f3"/>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9"/>
    <w:next w:val="affff7"/>
    <w:semiHidden/>
    <w:unhideWhenUsed/>
    <w:qFormat/>
    <w:rsid w:val="00207297"/>
    <w:pPr>
      <w:spacing w:after="180" w:line="254" w:lineRule="auto"/>
    </w:pPr>
    <w:rPr>
      <w:rFonts w:ascii="CG Times (WN)" w:eastAsia="MS Mincho" w:hAnsi="CG Times (WN)" w:cs="Times"/>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9"/>
    <w:next w:val="2-3"/>
    <w:uiPriority w:val="64"/>
    <w:unhideWhenUsed/>
    <w:qFormat/>
    <w:rsid w:val="00207297"/>
    <w:pPr>
      <w:spacing w:after="160" w:line="254" w:lineRule="auto"/>
    </w:pPr>
    <w:rPr>
      <w:rFonts w:ascii="CG Times (WN)" w:eastAsia="MS Mincho" w:hAnsi="CG Times (WN)" w:cs="Times"/>
      <w:kern w:val="0"/>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9"/>
    <w:next w:val="-6"/>
    <w:uiPriority w:val="60"/>
    <w:unhideWhenUsed/>
    <w:qFormat/>
    <w:rsid w:val="00207297"/>
    <w:pPr>
      <w:spacing w:after="160" w:line="254" w:lineRule="auto"/>
    </w:pPr>
    <w:rPr>
      <w:rFonts w:ascii="CG Times (WN)" w:eastAsia="MS Mincho" w:hAnsi="CG Times (WN)" w:cs="Times"/>
      <w:color w:val="E36C0A"/>
      <w:kern w:val="0"/>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9"/>
    <w:next w:val="-60"/>
    <w:uiPriority w:val="70"/>
    <w:unhideWhenUsed/>
    <w:qFormat/>
    <w:rsid w:val="00207297"/>
    <w:pPr>
      <w:spacing w:after="160" w:line="254" w:lineRule="auto"/>
    </w:pPr>
    <w:rPr>
      <w:rFonts w:ascii="CG Times (WN)" w:eastAsia="宋体" w:hAnsi="CG Times (WN)" w:cs="Times"/>
      <w:color w:val="FFFFFF"/>
      <w:kern w:val="0"/>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9"/>
    <w:uiPriority w:val="39"/>
    <w:qFormat/>
    <w:rsid w:val="00207297"/>
    <w:pPr>
      <w:spacing w:after="160" w:line="254" w:lineRule="auto"/>
    </w:pPr>
    <w:rPr>
      <w:rFonts w:ascii="Calibri" w:eastAsia="宋体" w:hAnsi="Calibri" w:cs="Times New Roman"/>
      <w:kern w:val="0"/>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9"/>
    <w:uiPriority w:val="50"/>
    <w:qFormat/>
    <w:rsid w:val="00207297"/>
    <w:pPr>
      <w:spacing w:after="160" w:line="254" w:lineRule="auto"/>
    </w:pPr>
    <w:rPr>
      <w:rFonts w:ascii="Yu Mincho" w:eastAsia="Yu Mincho" w:hAnsi="Yu Mincho" w:cs="Times New Roman"/>
      <w:kern w:val="0"/>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9"/>
    <w:uiPriority w:val="52"/>
    <w:qFormat/>
    <w:rsid w:val="00207297"/>
    <w:pPr>
      <w:spacing w:after="160" w:line="254" w:lineRule="auto"/>
    </w:pPr>
    <w:rPr>
      <w:rFonts w:ascii="Yu Mincho" w:eastAsia="Yu Mincho" w:hAnsi="Yu Mincho" w:cs="Times New Roman"/>
      <w:color w:val="2F5496"/>
      <w:kern w:val="0"/>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9"/>
    <w:qFormat/>
    <w:rsid w:val="00207297"/>
    <w:pPr>
      <w:overflowPunct w:val="0"/>
      <w:autoSpaceDE w:val="0"/>
      <w:autoSpaceDN w:val="0"/>
      <w:adjustRightInd w:val="0"/>
      <w:spacing w:after="180" w:line="254" w:lineRule="auto"/>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9"/>
    <w:uiPriority w:val="40"/>
    <w:qFormat/>
    <w:rsid w:val="00207297"/>
    <w:pPr>
      <w:spacing w:after="160" w:line="254" w:lineRule="auto"/>
    </w:pPr>
    <w:rPr>
      <w:rFonts w:ascii="Calibri" w:eastAsia="Times New Roman" w:hAnsi="Calibri" w:cs="Times New Roman"/>
      <w:kern w:val="0"/>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9"/>
    <w:uiPriority w:val="41"/>
    <w:qFormat/>
    <w:rsid w:val="00207297"/>
    <w:pPr>
      <w:spacing w:after="160" w:line="254" w:lineRule="auto"/>
    </w:pPr>
    <w:rPr>
      <w:rFonts w:ascii="Calibri" w:eastAsia="Times New Roman" w:hAnsi="Calibri" w:cs="Times New Roman"/>
      <w:kern w:val="0"/>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9"/>
    <w:uiPriority w:val="61"/>
    <w:qFormat/>
    <w:rsid w:val="00207297"/>
    <w:pPr>
      <w:spacing w:after="160" w:line="254" w:lineRule="auto"/>
    </w:pPr>
    <w:rPr>
      <w:rFonts w:ascii="CG Times (WN)" w:eastAsia="MS Mincho" w:hAnsi="CG Times (WN)" w:cs="Times"/>
      <w:kern w:val="0"/>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9"/>
    <w:uiPriority w:val="39"/>
    <w:qFormat/>
    <w:rsid w:val="00207297"/>
    <w:rPr>
      <w:rFonts w:ascii="Times New Roman" w:eastAsia="Batang" w:hAnsi="Times New Roman" w:cs="Times New Roman"/>
      <w:kern w:val="0"/>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9"/>
    <w:uiPriority w:val="39"/>
    <w:qFormat/>
    <w:rsid w:val="00207297"/>
    <w:rPr>
      <w:rFonts w:ascii="Times New Roman" w:eastAsia="Batang" w:hAnsi="Times New Roman" w:cs="Times New Roman"/>
      <w:kern w:val="0"/>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6">
    <w:name w:val="列出段落3"/>
    <w:basedOn w:val="a6"/>
    <w:uiPriority w:val="34"/>
    <w:qFormat/>
    <w:rsid w:val="00207297"/>
    <w:pPr>
      <w:widowControl/>
      <w:suppressAutoHyphens/>
      <w:spacing w:after="50"/>
      <w:ind w:left="840"/>
      <w:jc w:val="left"/>
    </w:pPr>
    <w:rPr>
      <w:rFonts w:ascii="Cambria" w:eastAsia="黑体" w:hAnsi="Cambria" w:cs="宋体"/>
      <w:kern w:val="0"/>
      <w:sz w:val="20"/>
      <w:szCs w:val="20"/>
      <w:lang w:eastAsia="en-US"/>
    </w:rPr>
  </w:style>
  <w:style w:type="paragraph" w:customStyle="1" w:styleId="mc-p0">
    <w:name w:val="mc-p"/>
    <w:basedOn w:val="a6"/>
    <w:uiPriority w:val="99"/>
    <w:rsid w:val="00207297"/>
    <w:pPr>
      <w:widowControl/>
      <w:spacing w:before="100" w:beforeAutospacing="1" w:after="100" w:afterAutospacing="1"/>
      <w:jc w:val="left"/>
    </w:pPr>
    <w:rPr>
      <w:rFonts w:ascii="Calibri" w:eastAsia="Malgun Gothic" w:hAnsi="Calibri" w:cs="Calibri"/>
      <w:kern w:val="0"/>
      <w:sz w:val="22"/>
      <w:lang w:eastAsia="ko-KR"/>
    </w:rPr>
  </w:style>
  <w:style w:type="paragraph" w:customStyle="1" w:styleId="sub-proposal">
    <w:name w:val="sub-proposal"/>
    <w:basedOn w:val="a6"/>
    <w:qFormat/>
    <w:rsid w:val="00207297"/>
    <w:pPr>
      <w:widowControl/>
      <w:numPr>
        <w:numId w:val="77"/>
      </w:numPr>
      <w:tabs>
        <w:tab w:val="clear" w:pos="420"/>
      </w:tabs>
      <w:spacing w:beforeLines="30" w:afterLines="30" w:line="288" w:lineRule="auto"/>
      <w:ind w:left="360" w:firstLine="0"/>
      <w:jc w:val="left"/>
    </w:pPr>
    <w:rPr>
      <w:rFonts w:ascii="Times New Roman" w:eastAsia="宋体" w:hAnsi="Times New Roman" w:cs="Times New Roman"/>
      <w:b/>
      <w:bCs/>
      <w:i/>
      <w:iCs/>
      <w:kern w:val="0"/>
      <w:sz w:val="22"/>
    </w:rPr>
  </w:style>
  <w:style w:type="numbering" w:customStyle="1" w:styleId="4a">
    <w:name w:val="无列表4"/>
    <w:next w:val="aa"/>
    <w:uiPriority w:val="99"/>
    <w:semiHidden/>
    <w:unhideWhenUsed/>
    <w:rsid w:val="00207297"/>
  </w:style>
  <w:style w:type="paragraph" w:customStyle="1" w:styleId="TOC23">
    <w:name w:val="TOC 23"/>
    <w:basedOn w:val="a6"/>
    <w:next w:val="a6"/>
    <w:autoRedefine/>
    <w:uiPriority w:val="39"/>
    <w:qFormat/>
    <w:rsid w:val="00207297"/>
    <w:pPr>
      <w:widowControl/>
      <w:ind w:left="200"/>
      <w:jc w:val="left"/>
    </w:pPr>
    <w:rPr>
      <w:rFonts w:eastAsia="Batang" w:cs="Calibri"/>
      <w:smallCaps/>
      <w:kern w:val="0"/>
      <w:sz w:val="20"/>
      <w:szCs w:val="20"/>
      <w:lang w:val="en-GB" w:eastAsia="en-US"/>
    </w:rPr>
  </w:style>
  <w:style w:type="paragraph" w:customStyle="1" w:styleId="TOC73">
    <w:name w:val="TOC 73"/>
    <w:basedOn w:val="a6"/>
    <w:next w:val="a6"/>
    <w:autoRedefine/>
    <w:uiPriority w:val="39"/>
    <w:qFormat/>
    <w:rsid w:val="00207297"/>
    <w:pPr>
      <w:widowControl/>
      <w:ind w:left="1200"/>
      <w:jc w:val="left"/>
    </w:pPr>
    <w:rPr>
      <w:rFonts w:eastAsia="Batang" w:cs="Calibri"/>
      <w:kern w:val="0"/>
      <w:sz w:val="18"/>
      <w:szCs w:val="18"/>
      <w:lang w:val="en-GB" w:eastAsia="en-US"/>
    </w:rPr>
  </w:style>
  <w:style w:type="paragraph" w:customStyle="1" w:styleId="TOC93">
    <w:name w:val="TOC 93"/>
    <w:basedOn w:val="a6"/>
    <w:next w:val="a6"/>
    <w:autoRedefine/>
    <w:uiPriority w:val="39"/>
    <w:qFormat/>
    <w:rsid w:val="00207297"/>
    <w:pPr>
      <w:widowControl/>
      <w:ind w:left="1600"/>
      <w:jc w:val="left"/>
    </w:pPr>
    <w:rPr>
      <w:rFonts w:eastAsia="Batang" w:cs="Calibri"/>
      <w:kern w:val="0"/>
      <w:sz w:val="18"/>
      <w:szCs w:val="18"/>
      <w:lang w:val="en-GB" w:eastAsia="en-US"/>
    </w:rPr>
  </w:style>
  <w:style w:type="table" w:customStyle="1" w:styleId="TableGrid15">
    <w:name w:val="TableGrid15"/>
    <w:basedOn w:val="a9"/>
    <w:next w:val="af5"/>
    <w:uiPriority w:val="59"/>
    <w:qFormat/>
    <w:rsid w:val="00207297"/>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現在のリスト12"/>
    <w:rsid w:val="00207297"/>
  </w:style>
  <w:style w:type="numbering" w:customStyle="1" w:styleId="220">
    <w:name w:val="現在のリスト22"/>
    <w:rsid w:val="00207297"/>
  </w:style>
  <w:style w:type="numbering" w:customStyle="1" w:styleId="2fe">
    <w:name w:val="文章/节2"/>
    <w:basedOn w:val="aa"/>
    <w:next w:val="a1"/>
    <w:rsid w:val="00207297"/>
  </w:style>
  <w:style w:type="numbering" w:customStyle="1" w:styleId="320">
    <w:name w:val="現在のリスト32"/>
    <w:rsid w:val="00207297"/>
  </w:style>
  <w:style w:type="numbering" w:customStyle="1" w:styleId="124">
    <w:name w:val="スタイル12"/>
    <w:rsid w:val="00207297"/>
  </w:style>
  <w:style w:type="numbering" w:customStyle="1" w:styleId="1111112">
    <w:name w:val="1 / 1.1 / 1.1.12"/>
    <w:basedOn w:val="aa"/>
    <w:next w:val="111111"/>
    <w:rsid w:val="00207297"/>
  </w:style>
  <w:style w:type="table" w:customStyle="1" w:styleId="-12">
    <w:name w:val="彩色列表 - 着色 12"/>
    <w:basedOn w:val="a9"/>
    <w:next w:val="-1"/>
    <w:uiPriority w:val="34"/>
    <w:rsid w:val="00207297"/>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9">
    <w:name w:val="Style Bulleted Symbol (symbol) Left:  0.25&quot; Hanging:  0.9"/>
    <w:basedOn w:val="aa"/>
    <w:rsid w:val="00207297"/>
  </w:style>
  <w:style w:type="numbering" w:customStyle="1" w:styleId="StyleBulletedSymbolsymbolLeft025Hanging02520">
    <w:name w:val="Style Bulleted Symbol (symbol) Left:  0.25&quot; Hanging:  0.25&quot;20"/>
    <w:basedOn w:val="aa"/>
    <w:rsid w:val="00207297"/>
  </w:style>
  <w:style w:type="numbering" w:customStyle="1" w:styleId="StyleBulletedSymbolsymbolLeft025Hanging025110">
    <w:name w:val="Style Bulleted Symbol (symbol) Left:  0.25&quot; Hanging:  0.25&quot;110"/>
    <w:basedOn w:val="aa"/>
    <w:rsid w:val="00207297"/>
  </w:style>
  <w:style w:type="numbering" w:customStyle="1" w:styleId="StyleBulletedSymbolsymbolLeft025Hanging02529">
    <w:name w:val="Style Bulleted Symbol (symbol) Left:  0.25&quot; Hanging:  0.25&quot;29"/>
    <w:basedOn w:val="aa"/>
    <w:rsid w:val="00207297"/>
  </w:style>
  <w:style w:type="table" w:customStyle="1" w:styleId="TableGrid16">
    <w:name w:val="TableGrid16"/>
    <w:basedOn w:val="a9"/>
    <w:next w:val="af5"/>
    <w:uiPriority w:val="39"/>
    <w:qFormat/>
    <w:rsid w:val="00207297"/>
    <w:rPr>
      <w:rFonts w:ascii="Times New Roman" w:eastAsia="Batang" w:hAnsi="Times New Roman" w:cs="Times New Roman"/>
      <w:kern w:val="0"/>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5113">
    <w:name w:val="Style Bulleted Symbol (symbol) Left:  0.25&quot; Hanging:  0.25&quot;113"/>
    <w:basedOn w:val="aa"/>
    <w:rsid w:val="00207297"/>
  </w:style>
  <w:style w:type="table" w:customStyle="1" w:styleId="134">
    <w:name w:val="古典型 13"/>
    <w:basedOn w:val="a9"/>
    <w:next w:val="15"/>
    <w:rsid w:val="00207297"/>
    <w:pPr>
      <w:spacing w:after="180"/>
    </w:pPr>
    <w:rPr>
      <w:rFonts w:ascii="CG Times (WN)" w:eastAsia="MS Mincho" w:hAnsi="CG Times (WN)" w:cs="Times New Roman"/>
      <w:kern w:val="0"/>
      <w:sz w:val="20"/>
      <w:szCs w:val="20"/>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典雅型3"/>
    <w:basedOn w:val="a9"/>
    <w:next w:val="aff7"/>
    <w:rsid w:val="00207297"/>
    <w:pPr>
      <w:spacing w:after="180"/>
    </w:pPr>
    <w:rPr>
      <w:rFonts w:ascii="CG Times (WN)" w:eastAsia="MS Mincho" w:hAnsi="CG Times (WN)" w:cs="Times New Roman"/>
      <w:kern w:val="0"/>
      <w:sz w:val="20"/>
      <w:szCs w:val="20"/>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3GPPListofBullets3">
    <w:name w:val="3GPP List of Bullets3"/>
    <w:rsid w:val="00207297"/>
  </w:style>
  <w:style w:type="numbering" w:customStyle="1" w:styleId="3GPPListofBullets12">
    <w:name w:val="3GPP List of Bullets12"/>
    <w:rsid w:val="00207297"/>
  </w:style>
  <w:style w:type="numbering" w:customStyle="1" w:styleId="StyleBulletedSymbolsymbolLeft025Hanging025312">
    <w:name w:val="Style Bulleted Symbol (symbol) Left:  0.25&quot; Hanging:  0.25&quot;312"/>
    <w:basedOn w:val="aa"/>
    <w:rsid w:val="00207297"/>
  </w:style>
  <w:style w:type="numbering" w:customStyle="1" w:styleId="StyleBulleted122">
    <w:name w:val="Style Bulleted122"/>
    <w:rsid w:val="00207297"/>
  </w:style>
  <w:style w:type="numbering" w:customStyle="1" w:styleId="3GPPBullets2">
    <w:name w:val="3GPP Bullets2"/>
    <w:basedOn w:val="aa"/>
    <w:uiPriority w:val="99"/>
    <w:rsid w:val="00207297"/>
  </w:style>
  <w:style w:type="numbering" w:customStyle="1" w:styleId="StyleBulletedSymbolsymbolLeft025Hanging022">
    <w:name w:val="Style Bulleted Symbol (symbol) Left:  0.25&quot; Hanging:  0.22"/>
    <w:basedOn w:val="aa"/>
    <w:rsid w:val="00207297"/>
  </w:style>
  <w:style w:type="numbering" w:customStyle="1" w:styleId="StyleBulletedSymbolsymbolLeft025Hanging02542">
    <w:name w:val="Style Bulleted Symbol (symbol) Left:  0.25&quot; Hanging:  0.25&quot;42"/>
    <w:basedOn w:val="aa"/>
    <w:rsid w:val="00207297"/>
  </w:style>
  <w:style w:type="numbering" w:customStyle="1" w:styleId="StyleBulletedSymbolsymbolLeft025Hanging025132">
    <w:name w:val="Style Bulleted Symbol (symbol) Left:  0.25&quot; Hanging:  0.25&quot;132"/>
    <w:basedOn w:val="aa"/>
    <w:rsid w:val="00207297"/>
  </w:style>
  <w:style w:type="numbering" w:customStyle="1" w:styleId="StyleBulletedSymbolsymbolLeft025Hanging025222">
    <w:name w:val="Style Bulleted Symbol (symbol) Left:  0.25&quot; Hanging:  0.25&quot;222"/>
    <w:basedOn w:val="aa"/>
    <w:rsid w:val="00207297"/>
  </w:style>
  <w:style w:type="numbering" w:customStyle="1" w:styleId="StyleBulleted13">
    <w:name w:val="Style Bulleted13"/>
    <w:rsid w:val="00207297"/>
  </w:style>
  <w:style w:type="numbering" w:customStyle="1" w:styleId="StyleBulleted14">
    <w:name w:val="Style Bulleted14"/>
    <w:rsid w:val="00207297"/>
  </w:style>
  <w:style w:type="numbering" w:customStyle="1" w:styleId="StyleBulletedSymbolsymbolLeft025Hanging012">
    <w:name w:val="Style Bulleted Symbol (symbol) Left:  0.25&quot; Hanging:  0.12"/>
    <w:basedOn w:val="aa"/>
    <w:rsid w:val="00207297"/>
  </w:style>
  <w:style w:type="numbering" w:customStyle="1" w:styleId="StyleBulletedSymbolsymbolLeft025Hanging02533">
    <w:name w:val="Style Bulleted Symbol (symbol) Left:  0.25&quot; Hanging:  0.25&quot;33"/>
    <w:basedOn w:val="aa"/>
    <w:rsid w:val="00207297"/>
  </w:style>
  <w:style w:type="numbering" w:customStyle="1" w:styleId="StyleBulletedSymbolsymbolLeft025Hanging025123">
    <w:name w:val="Style Bulleted Symbol (symbol) Left:  0.25&quot; Hanging:  0.25&quot;123"/>
    <w:basedOn w:val="aa"/>
    <w:rsid w:val="00207297"/>
  </w:style>
  <w:style w:type="numbering" w:customStyle="1" w:styleId="StyleBulletedSymbolsymbolLeft025Hanging025212">
    <w:name w:val="Style Bulleted Symbol (symbol) Left:  0.25&quot; Hanging:  0.25&quot;212"/>
    <w:basedOn w:val="aa"/>
    <w:rsid w:val="00207297"/>
  </w:style>
  <w:style w:type="numbering" w:customStyle="1" w:styleId="StyleBulleted22">
    <w:name w:val="Style Bulleted22"/>
    <w:rsid w:val="00207297"/>
  </w:style>
  <w:style w:type="numbering" w:customStyle="1" w:styleId="StyleBulleted32">
    <w:name w:val="Style Bulleted32"/>
    <w:rsid w:val="00207297"/>
  </w:style>
  <w:style w:type="numbering" w:customStyle="1" w:styleId="StyleBulletedSymbolsymbolLeft025Hanging032">
    <w:name w:val="Style Bulleted Symbol (symbol) Left:  0.25&quot; Hanging:  0.32"/>
    <w:basedOn w:val="aa"/>
    <w:rsid w:val="00207297"/>
  </w:style>
  <w:style w:type="numbering" w:customStyle="1" w:styleId="StyleBulletedSymbolsymbolLeft025Hanging02552">
    <w:name w:val="Style Bulleted Symbol (symbol) Left:  0.25&quot; Hanging:  0.25&quot;52"/>
    <w:basedOn w:val="aa"/>
    <w:rsid w:val="00207297"/>
  </w:style>
  <w:style w:type="numbering" w:customStyle="1" w:styleId="StyleBulletedSymbolsymbolLeft025Hanging025142">
    <w:name w:val="Style Bulleted Symbol (symbol) Left:  0.25&quot; Hanging:  0.25&quot;142"/>
    <w:basedOn w:val="aa"/>
    <w:rsid w:val="00207297"/>
  </w:style>
  <w:style w:type="numbering" w:customStyle="1" w:styleId="StyleBulletedSymbolsymbolLeft025Hanging025232">
    <w:name w:val="Style Bulleted Symbol (symbol) Left:  0.25&quot; Hanging:  0.25&quot;232"/>
    <w:basedOn w:val="aa"/>
    <w:rsid w:val="00207297"/>
  </w:style>
  <w:style w:type="table" w:customStyle="1" w:styleId="TableGrid102">
    <w:name w:val="TableGrid102"/>
    <w:basedOn w:val="a9"/>
    <w:next w:val="af5"/>
    <w:uiPriority w:val="59"/>
    <w:qFormat/>
    <w:rsid w:val="00207297"/>
    <w:rPr>
      <w:rFonts w:ascii="Times New Roman" w:eastAsia="Batang" w:hAnsi="Times New Roman" w:cs="Times New Roman"/>
      <w:kern w:val="0"/>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2">
    <w:name w:val="Style Bulleted42"/>
    <w:rsid w:val="00207297"/>
  </w:style>
  <w:style w:type="numbering" w:customStyle="1" w:styleId="StyleBulletedSymbolsymbolLeft025Hanging042">
    <w:name w:val="Style Bulleted Symbol (symbol) Left:  0.25&quot; Hanging:  0.42"/>
    <w:basedOn w:val="aa"/>
    <w:rsid w:val="00207297"/>
  </w:style>
  <w:style w:type="numbering" w:customStyle="1" w:styleId="StyleBulletedSymbolsymbolLeft025Hanging02562">
    <w:name w:val="Style Bulleted Symbol (symbol) Left:  0.25&quot; Hanging:  0.25&quot;62"/>
    <w:basedOn w:val="aa"/>
    <w:rsid w:val="00207297"/>
  </w:style>
  <w:style w:type="numbering" w:customStyle="1" w:styleId="StyleBulletedSymbolsymbolLeft025Hanging025152">
    <w:name w:val="Style Bulleted Symbol (symbol) Left:  0.25&quot; Hanging:  0.25&quot;152"/>
    <w:basedOn w:val="aa"/>
    <w:rsid w:val="00207297"/>
  </w:style>
  <w:style w:type="numbering" w:customStyle="1" w:styleId="StyleBulletedSymbolsymbolLeft025Hanging025242">
    <w:name w:val="Style Bulleted Symbol (symbol) Left:  0.25&quot; Hanging:  0.25&quot;242"/>
    <w:basedOn w:val="aa"/>
    <w:rsid w:val="00207297"/>
  </w:style>
  <w:style w:type="numbering" w:customStyle="1" w:styleId="StyleBulleted51">
    <w:name w:val="Style Bulleted51"/>
    <w:rsid w:val="00207297"/>
  </w:style>
  <w:style w:type="numbering" w:customStyle="1" w:styleId="StyleBulleted61">
    <w:name w:val="Style Bulleted61"/>
    <w:rsid w:val="00207297"/>
  </w:style>
  <w:style w:type="numbering" w:customStyle="1" w:styleId="StyleBulleted71">
    <w:name w:val="Style Bulleted71"/>
    <w:rsid w:val="00207297"/>
  </w:style>
  <w:style w:type="numbering" w:customStyle="1" w:styleId="StyleBulletedSymbolsymbolLeft025Hanging051">
    <w:name w:val="Style Bulleted Symbol (symbol) Left:  0.25&quot; Hanging:  0.51"/>
    <w:basedOn w:val="aa"/>
    <w:rsid w:val="00207297"/>
  </w:style>
  <w:style w:type="numbering" w:customStyle="1" w:styleId="StyleBulletedSymbolsymbolLeft025Hanging02571">
    <w:name w:val="Style Bulleted Symbol (symbol) Left:  0.25&quot; Hanging:  0.25&quot;71"/>
    <w:basedOn w:val="aa"/>
    <w:rsid w:val="00207297"/>
  </w:style>
  <w:style w:type="numbering" w:customStyle="1" w:styleId="StyleBulletedSymbolsymbolLeft025Hanging025161">
    <w:name w:val="Style Bulleted Symbol (symbol) Left:  0.25&quot; Hanging:  0.25&quot;161"/>
    <w:basedOn w:val="aa"/>
    <w:rsid w:val="00207297"/>
  </w:style>
  <w:style w:type="numbering" w:customStyle="1" w:styleId="StyleBulletedSymbolsymbolLeft025Hanging025251">
    <w:name w:val="Style Bulleted Symbol (symbol) Left:  0.25&quot; Hanging:  0.25&quot;251"/>
    <w:basedOn w:val="aa"/>
    <w:rsid w:val="00207297"/>
  </w:style>
  <w:style w:type="numbering" w:customStyle="1" w:styleId="StyleBulleted81">
    <w:name w:val="Style Bulleted81"/>
    <w:rsid w:val="00207297"/>
  </w:style>
  <w:style w:type="numbering" w:customStyle="1" w:styleId="StyleBulletedSymbolsymbolLeft025Hanging061">
    <w:name w:val="Style Bulleted Symbol (symbol) Left:  0.25&quot; Hanging:  0.61"/>
    <w:basedOn w:val="aa"/>
    <w:rsid w:val="00207297"/>
  </w:style>
  <w:style w:type="numbering" w:customStyle="1" w:styleId="StyleBulletedSymbolsymbolLeft025Hanging02581">
    <w:name w:val="Style Bulleted Symbol (symbol) Left:  0.25&quot; Hanging:  0.25&quot;81"/>
    <w:basedOn w:val="aa"/>
    <w:rsid w:val="00207297"/>
  </w:style>
  <w:style w:type="numbering" w:customStyle="1" w:styleId="StyleBulletedSymbolsymbolLeft025Hanging025171">
    <w:name w:val="Style Bulleted Symbol (symbol) Left:  0.25&quot; Hanging:  0.25&quot;171"/>
    <w:basedOn w:val="aa"/>
    <w:rsid w:val="00207297"/>
  </w:style>
  <w:style w:type="numbering" w:customStyle="1" w:styleId="StyleBulletedSymbolsymbolLeft025Hanging025261">
    <w:name w:val="Style Bulleted Symbol (symbol) Left:  0.25&quot; Hanging:  0.25&quot;261"/>
    <w:basedOn w:val="aa"/>
    <w:rsid w:val="00207297"/>
  </w:style>
  <w:style w:type="numbering" w:customStyle="1" w:styleId="StyleBulleted91">
    <w:name w:val="Style Bulleted91"/>
    <w:rsid w:val="00207297"/>
  </w:style>
  <w:style w:type="numbering" w:customStyle="1" w:styleId="StyleBulleted101">
    <w:name w:val="Style Bulleted101"/>
    <w:rsid w:val="00207297"/>
  </w:style>
  <w:style w:type="numbering" w:customStyle="1" w:styleId="StyleBulletedSymbolsymbolLeft025Hanging071">
    <w:name w:val="Style Bulleted Symbol (symbol) Left:  0.25&quot; Hanging:  0.71"/>
    <w:basedOn w:val="aa"/>
    <w:rsid w:val="00207297"/>
  </w:style>
  <w:style w:type="numbering" w:customStyle="1" w:styleId="StyleBulletedSymbolsymbolLeft025Hanging02591">
    <w:name w:val="Style Bulleted Symbol (symbol) Left:  0.25&quot; Hanging:  0.25&quot;91"/>
    <w:basedOn w:val="aa"/>
    <w:rsid w:val="00207297"/>
  </w:style>
  <w:style w:type="numbering" w:customStyle="1" w:styleId="StyleBulletedSymbolsymbolLeft025Hanging025181">
    <w:name w:val="Style Bulleted Symbol (symbol) Left:  0.25&quot; Hanging:  0.25&quot;181"/>
    <w:basedOn w:val="aa"/>
    <w:rsid w:val="00207297"/>
  </w:style>
  <w:style w:type="numbering" w:customStyle="1" w:styleId="StyleBulletedSymbolsymbolLeft025Hanging025271">
    <w:name w:val="Style Bulleted Symbol (symbol) Left:  0.25&quot; Hanging:  0.25&quot;271"/>
    <w:basedOn w:val="aa"/>
    <w:rsid w:val="00207297"/>
  </w:style>
  <w:style w:type="numbering" w:customStyle="1" w:styleId="StyleBulleted112">
    <w:name w:val="Style Bulleted112"/>
    <w:rsid w:val="00207297"/>
  </w:style>
  <w:style w:type="numbering" w:customStyle="1" w:styleId="StyleBulletedSymbolsymbolLeft025Hanging081">
    <w:name w:val="Style Bulleted Symbol (symbol) Left:  0.25&quot; Hanging:  0.81"/>
    <w:basedOn w:val="aa"/>
    <w:rsid w:val="00207297"/>
  </w:style>
  <w:style w:type="numbering" w:customStyle="1" w:styleId="StyleBulletedSymbolsymbolLeft025Hanging025101">
    <w:name w:val="Style Bulleted Symbol (symbol) Left:  0.25&quot; Hanging:  0.25&quot;101"/>
    <w:basedOn w:val="aa"/>
    <w:rsid w:val="00207297"/>
  </w:style>
  <w:style w:type="numbering" w:customStyle="1" w:styleId="StyleBulletedSymbolsymbolLeft025Hanging025191">
    <w:name w:val="Style Bulleted Symbol (symbol) Left:  0.25&quot; Hanging:  0.25&quot;191"/>
    <w:basedOn w:val="aa"/>
    <w:rsid w:val="00207297"/>
  </w:style>
  <w:style w:type="numbering" w:customStyle="1" w:styleId="StyleBulletedSymbolsymbolLeft025Hanging025281">
    <w:name w:val="Style Bulleted Symbol (symbol) Left:  0.25&quot; Hanging:  0.25&quot;281"/>
    <w:basedOn w:val="aa"/>
    <w:rsid w:val="00207297"/>
  </w:style>
  <w:style w:type="numbering" w:customStyle="1" w:styleId="11">
    <w:name w:val="样式1"/>
    <w:uiPriority w:val="99"/>
    <w:rsid w:val="00B17411"/>
    <w:pPr>
      <w:numPr>
        <w:numId w:val="7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1520150">
      <w:bodyDiv w:val="1"/>
      <w:marLeft w:val="0"/>
      <w:marRight w:val="0"/>
      <w:marTop w:val="0"/>
      <w:marBottom w:val="0"/>
      <w:divBdr>
        <w:top w:val="none" w:sz="0" w:space="0" w:color="auto"/>
        <w:left w:val="none" w:sz="0" w:space="0" w:color="auto"/>
        <w:bottom w:val="none" w:sz="0" w:space="0" w:color="auto"/>
        <w:right w:val="none" w:sz="0" w:space="0" w:color="auto"/>
      </w:divBdr>
    </w:div>
    <w:div w:id="841628716">
      <w:bodyDiv w:val="1"/>
      <w:marLeft w:val="0"/>
      <w:marRight w:val="0"/>
      <w:marTop w:val="0"/>
      <w:marBottom w:val="0"/>
      <w:divBdr>
        <w:top w:val="none" w:sz="0" w:space="0" w:color="auto"/>
        <w:left w:val="none" w:sz="0" w:space="0" w:color="auto"/>
        <w:bottom w:val="none" w:sz="0" w:space="0" w:color="auto"/>
        <w:right w:val="none" w:sz="0" w:space="0" w:color="auto"/>
      </w:divBdr>
    </w:div>
    <w:div w:id="889926658">
      <w:bodyDiv w:val="1"/>
      <w:marLeft w:val="0"/>
      <w:marRight w:val="0"/>
      <w:marTop w:val="0"/>
      <w:marBottom w:val="0"/>
      <w:divBdr>
        <w:top w:val="none" w:sz="0" w:space="0" w:color="auto"/>
        <w:left w:val="none" w:sz="0" w:space="0" w:color="auto"/>
        <w:bottom w:val="none" w:sz="0" w:space="0" w:color="auto"/>
        <w:right w:val="none" w:sz="0" w:space="0" w:color="auto"/>
      </w:divBdr>
    </w:div>
    <w:div w:id="969476005">
      <w:bodyDiv w:val="1"/>
      <w:marLeft w:val="0"/>
      <w:marRight w:val="0"/>
      <w:marTop w:val="0"/>
      <w:marBottom w:val="0"/>
      <w:divBdr>
        <w:top w:val="none" w:sz="0" w:space="0" w:color="auto"/>
        <w:left w:val="none" w:sz="0" w:space="0" w:color="auto"/>
        <w:bottom w:val="none" w:sz="0" w:space="0" w:color="auto"/>
        <w:right w:val="none" w:sz="0" w:space="0" w:color="auto"/>
      </w:divBdr>
    </w:div>
    <w:div w:id="1510169385">
      <w:bodyDiv w:val="1"/>
      <w:marLeft w:val="0"/>
      <w:marRight w:val="0"/>
      <w:marTop w:val="0"/>
      <w:marBottom w:val="0"/>
      <w:divBdr>
        <w:top w:val="none" w:sz="0" w:space="0" w:color="auto"/>
        <w:left w:val="none" w:sz="0" w:space="0" w:color="auto"/>
        <w:bottom w:val="none" w:sz="0" w:space="0" w:color="auto"/>
        <w:right w:val="none" w:sz="0" w:space="0" w:color="auto"/>
      </w:divBdr>
    </w:div>
    <w:div w:id="16209887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image" Target="media/image45.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image" Target="media/image46.png"/><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theme" Target="theme/theme1.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image" Target="media/image44.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png"/><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2AC30-CD1C-4EAF-BBC5-208743DF6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26D4FA-5F32-4224-93EE-CEDB55897383}">
  <ds:schemaRefs>
    <ds:schemaRef ds:uri="http://schemas.microsoft.com/sharepoint/v3/contenttype/forms"/>
  </ds:schemaRefs>
</ds:datastoreItem>
</file>

<file path=customXml/itemProps3.xml><?xml version="1.0" encoding="utf-8"?>
<ds:datastoreItem xmlns:ds="http://schemas.openxmlformats.org/officeDocument/2006/customXml" ds:itemID="{807F5E10-8093-4005-829C-20600EF604D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B6671ED-7595-4588-ACD5-9AE4D26FF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11765</TotalTime>
  <Pages>33</Pages>
  <Words>14365</Words>
  <Characters>81882</Characters>
  <Application>Microsoft Office Word</Application>
  <DocSecurity>0</DocSecurity>
  <Lines>682</Lines>
  <Paragraphs>192</Paragraphs>
  <ScaleCrop>false</ScaleCrop>
  <Company>Microsoft</Company>
  <LinksUpToDate>false</LinksUpToDate>
  <CharactersWithSpaces>96055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贺子健</dc:creator>
  <cp:keywords/>
  <dc:description/>
  <cp:lastModifiedBy>Zhi Lu</cp:lastModifiedBy>
  <cp:revision>81</cp:revision>
  <dcterms:created xsi:type="dcterms:W3CDTF">2023-04-06T09:24:00Z</dcterms:created>
  <dcterms:modified xsi:type="dcterms:W3CDTF">2023-08-11T10:54:00Z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