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2F28D9A3"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FC7FD6">
        <w:rPr>
          <w:b/>
          <w:kern w:val="2"/>
          <w:lang w:eastAsia="zh-CN"/>
        </w:rPr>
        <w:t>4</w:t>
      </w:r>
      <w:r w:rsidRPr="00414759">
        <w:rPr>
          <w:b/>
          <w:kern w:val="2"/>
          <w:lang w:eastAsia="zh-CN"/>
        </w:rPr>
        <w:tab/>
      </w:r>
      <w:r w:rsidR="00485A1A" w:rsidRPr="00485A1A">
        <w:rPr>
          <w:b/>
          <w:kern w:val="2"/>
          <w:lang w:eastAsia="zh-CN"/>
        </w:rPr>
        <w:t>R1-</w:t>
      </w:r>
      <w:r w:rsidR="00B87323" w:rsidRPr="00B87323">
        <w:rPr>
          <w:b/>
          <w:kern w:val="2"/>
          <w:lang w:eastAsia="zh-CN"/>
        </w:rPr>
        <w:t>2306491</w:t>
      </w:r>
    </w:p>
    <w:bookmarkEnd w:id="1"/>
    <w:p w14:paraId="1CEAB639" w14:textId="41780D73" w:rsidR="00693CCC" w:rsidRPr="006D4633" w:rsidRDefault="003A6BBA" w:rsidP="00693CCC">
      <w:pPr>
        <w:jc w:val="left"/>
        <w:rPr>
          <w:b/>
          <w:lang w:val="en-US"/>
        </w:rPr>
      </w:pPr>
      <w:r>
        <w:rPr>
          <w:b/>
          <w:kern w:val="2"/>
          <w:lang w:eastAsia="zh-CN"/>
        </w:rPr>
        <w:t>Toulouse</w:t>
      </w:r>
      <w:r w:rsidR="00E54F80" w:rsidRPr="00E54F80">
        <w:rPr>
          <w:b/>
          <w:kern w:val="2"/>
          <w:lang w:eastAsia="zh-CN"/>
        </w:rPr>
        <w:t xml:space="preserve">, </w:t>
      </w:r>
      <w:r>
        <w:rPr>
          <w:b/>
          <w:kern w:val="2"/>
          <w:lang w:eastAsia="zh-CN"/>
        </w:rPr>
        <w:t>France</w:t>
      </w:r>
      <w:r w:rsidR="00E9429E">
        <w:rPr>
          <w:b/>
          <w:kern w:val="2"/>
          <w:lang w:eastAsia="zh-CN"/>
        </w:rPr>
        <w:t>, 2</w:t>
      </w:r>
      <w:r>
        <w:rPr>
          <w:b/>
          <w:kern w:val="2"/>
          <w:lang w:eastAsia="zh-CN"/>
        </w:rPr>
        <w:t>1-25 August</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38D6378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CB2A30">
        <w:rPr>
          <w:b/>
          <w:lang w:eastAsia="zh-CN"/>
        </w:rPr>
        <w:t>9</w:t>
      </w:r>
      <w:r w:rsidR="001F1AD2">
        <w:rPr>
          <w:b/>
          <w:lang w:eastAsia="zh-CN"/>
        </w:rPr>
        <w:t>.</w:t>
      </w:r>
      <w:r w:rsidR="00C05DE0">
        <w:rPr>
          <w:b/>
          <w:lang w:eastAsia="zh-CN"/>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41DE70D4" w:rsidR="00D16615" w:rsidRPr="00414759" w:rsidRDefault="00D16615" w:rsidP="00D16615">
      <w:pPr>
        <w:spacing w:after="60"/>
        <w:ind w:left="1555" w:hanging="1555"/>
        <w:jc w:val="left"/>
        <w:rPr>
          <w:b/>
          <w:lang w:val="en-US" w:eastAsia="zh-CN"/>
        </w:rPr>
      </w:pPr>
      <w:r w:rsidRPr="00414759">
        <w:rPr>
          <w:b/>
        </w:rPr>
        <w:t>Title:</w:t>
      </w:r>
      <w:r w:rsidRPr="00414759">
        <w:rPr>
          <w:b/>
        </w:rPr>
        <w:tab/>
      </w:r>
      <w:r w:rsidR="00605609" w:rsidRPr="00605609">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0BC308D4" w14:textId="18D6D2F6" w:rsidR="00185528" w:rsidRPr="00771ACE" w:rsidRDefault="005D3940" w:rsidP="004576EA">
      <w:pPr>
        <w:pStyle w:val="a4"/>
        <w:rPr>
          <w:rFonts w:eastAsia="宋体"/>
          <w:bCs/>
          <w:iCs/>
          <w:sz w:val="22"/>
          <w:szCs w:val="22"/>
          <w:lang w:eastAsia="zh-CN"/>
        </w:rPr>
      </w:pPr>
      <w:r w:rsidRPr="00771ACE">
        <w:rPr>
          <w:rFonts w:eastAsia="宋体"/>
          <w:bCs/>
          <w:iCs/>
          <w:sz w:val="22"/>
          <w:szCs w:val="22"/>
          <w:lang w:eastAsia="zh-CN"/>
        </w:rPr>
        <w:t>In this contribution,</w:t>
      </w:r>
      <w:r w:rsidR="00185528" w:rsidRPr="00771ACE">
        <w:rPr>
          <w:rFonts w:eastAsia="宋体"/>
          <w:bCs/>
          <w:iCs/>
          <w:sz w:val="22"/>
          <w:szCs w:val="22"/>
          <w:lang w:eastAsia="zh-CN"/>
        </w:rPr>
        <w:t xml:space="preserve"> </w:t>
      </w:r>
      <w:r w:rsidR="003A6BBA">
        <w:rPr>
          <w:rFonts w:eastAsia="宋体"/>
          <w:bCs/>
          <w:iCs/>
          <w:sz w:val="22"/>
          <w:szCs w:val="22"/>
          <w:lang w:eastAsia="zh-CN"/>
        </w:rPr>
        <w:t>the remaining issues</w:t>
      </w:r>
      <w:r w:rsidR="00560FA4">
        <w:rPr>
          <w:rFonts w:eastAsia="宋体"/>
          <w:bCs/>
          <w:iCs/>
          <w:sz w:val="22"/>
          <w:szCs w:val="22"/>
          <w:lang w:eastAsia="zh-CN"/>
        </w:rPr>
        <w:t xml:space="preserve"> </w:t>
      </w:r>
      <w:r w:rsidR="00560FA4" w:rsidRPr="00771ACE">
        <w:rPr>
          <w:rFonts w:eastAsia="宋体"/>
          <w:bCs/>
          <w:iCs/>
          <w:sz w:val="22"/>
          <w:szCs w:val="22"/>
          <w:lang w:eastAsia="zh-CN"/>
        </w:rPr>
        <w:t>on improved GNSS operations for IoT NTN</w:t>
      </w:r>
      <w:r w:rsidR="003A6BBA">
        <w:rPr>
          <w:rFonts w:eastAsia="宋体"/>
          <w:bCs/>
          <w:iCs/>
          <w:sz w:val="22"/>
          <w:szCs w:val="22"/>
          <w:lang w:eastAsia="zh-CN"/>
        </w:rPr>
        <w:t xml:space="preserve"> </w:t>
      </w:r>
      <w:r w:rsidR="004475D0" w:rsidRPr="00771ACE">
        <w:rPr>
          <w:rFonts w:eastAsia="宋体"/>
          <w:bCs/>
          <w:iCs/>
          <w:sz w:val="22"/>
          <w:szCs w:val="22"/>
          <w:lang w:eastAsia="zh-CN"/>
        </w:rPr>
        <w:t>are discussed</w:t>
      </w:r>
      <w:r w:rsidR="0094639F" w:rsidRPr="00771ACE">
        <w:rPr>
          <w:rFonts w:eastAsia="宋体"/>
          <w:bCs/>
          <w:iCs/>
          <w:sz w:val="22"/>
          <w:szCs w:val="22"/>
          <w:lang w:eastAsia="zh-CN"/>
        </w:rPr>
        <w:t xml:space="preserve"> based on the conclusion</w:t>
      </w:r>
      <w:r w:rsidR="001344C9" w:rsidRPr="00771ACE">
        <w:rPr>
          <w:rFonts w:eastAsia="宋体"/>
          <w:bCs/>
          <w:iCs/>
          <w:sz w:val="22"/>
          <w:szCs w:val="22"/>
          <w:lang w:eastAsia="zh-CN"/>
        </w:rPr>
        <w:t>s</w:t>
      </w:r>
      <w:r w:rsidR="0094639F" w:rsidRPr="00771ACE">
        <w:rPr>
          <w:rFonts w:eastAsia="宋体"/>
          <w:bCs/>
          <w:iCs/>
          <w:sz w:val="22"/>
          <w:szCs w:val="22"/>
          <w:lang w:eastAsia="zh-CN"/>
        </w:rPr>
        <w:t xml:space="preserve"> </w:t>
      </w:r>
      <w:r w:rsidR="001D640D" w:rsidRPr="00771ACE">
        <w:rPr>
          <w:rFonts w:eastAsia="宋体"/>
          <w:bCs/>
          <w:iCs/>
          <w:sz w:val="22"/>
          <w:szCs w:val="22"/>
          <w:lang w:eastAsia="zh-CN"/>
        </w:rPr>
        <w:t xml:space="preserve">in the previous </w:t>
      </w:r>
      <w:r w:rsidR="0094639F" w:rsidRPr="00771ACE">
        <w:rPr>
          <w:rFonts w:eastAsia="宋体"/>
          <w:bCs/>
          <w:iCs/>
          <w:sz w:val="22"/>
          <w:szCs w:val="22"/>
          <w:lang w:eastAsia="zh-CN"/>
        </w:rPr>
        <w:t>meeting</w:t>
      </w:r>
      <w:r w:rsidR="008171B2" w:rsidRPr="00771ACE">
        <w:rPr>
          <w:rFonts w:eastAsia="宋体"/>
          <w:bCs/>
          <w:iCs/>
          <w:sz w:val="22"/>
          <w:szCs w:val="22"/>
          <w:lang w:eastAsia="zh-CN"/>
        </w:rPr>
        <w:t>s</w:t>
      </w:r>
      <w:r w:rsidR="00560FA4">
        <w:rPr>
          <w:rFonts w:eastAsia="宋体"/>
          <w:bCs/>
          <w:iCs/>
          <w:sz w:val="22"/>
          <w:szCs w:val="22"/>
          <w:lang w:eastAsia="zh-CN"/>
        </w:rPr>
        <w:t xml:space="preserve"> </w:t>
      </w:r>
      <w:r w:rsidR="00560FA4" w:rsidRPr="00771ACE">
        <w:rPr>
          <w:rFonts w:eastAsia="宋体"/>
          <w:bCs/>
          <w:iCs/>
          <w:sz w:val="22"/>
          <w:szCs w:val="22"/>
          <w:lang w:eastAsia="zh-CN"/>
        </w:rPr>
        <w:t>[1]</w:t>
      </w:r>
      <w:r w:rsidR="00185528" w:rsidRPr="00771ACE">
        <w:rPr>
          <w:rFonts w:eastAsia="宋体"/>
          <w:bCs/>
          <w:iCs/>
          <w:sz w:val="22"/>
          <w:szCs w:val="22"/>
          <w:lang w:eastAsia="zh-CN"/>
        </w:rPr>
        <w:t>.</w:t>
      </w:r>
      <w:r w:rsidR="00471EA6" w:rsidRPr="00771ACE">
        <w:rPr>
          <w:rFonts w:eastAsia="宋体"/>
          <w:bCs/>
          <w:iCs/>
          <w:sz w:val="22"/>
          <w:szCs w:val="22"/>
          <w:lang w:eastAsia="zh-CN"/>
        </w:rPr>
        <w:t xml:space="preserve"> </w:t>
      </w:r>
    </w:p>
    <w:p w14:paraId="1DA52738" w14:textId="518800BA" w:rsidR="006520A4" w:rsidRPr="00C30F27" w:rsidRDefault="007C17D7" w:rsidP="00C30F27">
      <w:pPr>
        <w:pStyle w:val="1"/>
        <w:ind w:left="431" w:hanging="431"/>
        <w:rPr>
          <w:rFonts w:eastAsiaTheme="minorEastAsia"/>
        </w:rPr>
      </w:pPr>
      <w:r>
        <w:rPr>
          <w:rFonts w:eastAsiaTheme="minorEastAsia"/>
        </w:rPr>
        <w:t>D</w:t>
      </w:r>
      <w:r>
        <w:rPr>
          <w:rFonts w:eastAsiaTheme="minorEastAsia" w:hint="eastAsia"/>
          <w:lang w:eastAsia="zh-CN"/>
        </w:rPr>
        <w:t>iscussion</w:t>
      </w:r>
    </w:p>
    <w:p w14:paraId="357DE1B0" w14:textId="6990CC84" w:rsidR="00C2500C" w:rsidRDefault="00956D29" w:rsidP="00C2500C">
      <w:pPr>
        <w:pStyle w:val="2"/>
        <w:ind w:left="578" w:hanging="578"/>
        <w:rPr>
          <w:lang w:eastAsia="zh-CN"/>
        </w:rPr>
      </w:pPr>
      <w:r>
        <w:rPr>
          <w:lang w:eastAsia="zh-CN"/>
        </w:rPr>
        <w:t>T</w:t>
      </w:r>
      <w:r w:rsidR="003915AD">
        <w:rPr>
          <w:lang w:eastAsia="zh-CN"/>
        </w:rPr>
        <w:t xml:space="preserve">riggering of </w:t>
      </w:r>
      <w:r>
        <w:rPr>
          <w:lang w:eastAsia="zh-CN"/>
        </w:rPr>
        <w:t xml:space="preserve">aperiodic </w:t>
      </w:r>
      <w:r w:rsidR="00C2500C">
        <w:rPr>
          <w:lang w:eastAsia="zh-CN"/>
        </w:rPr>
        <w:t>GNSS measurement</w:t>
      </w:r>
      <w:r w:rsidR="00DF0529">
        <w:rPr>
          <w:lang w:eastAsia="zh-CN"/>
        </w:rPr>
        <w:t xml:space="preserve"> </w:t>
      </w:r>
      <w:r w:rsidR="003915AD">
        <w:rPr>
          <w:lang w:eastAsia="zh-CN"/>
        </w:rPr>
        <w:t>in conn</w:t>
      </w:r>
      <w:r w:rsidR="00C2500C">
        <w:rPr>
          <w:lang w:eastAsia="zh-CN"/>
        </w:rPr>
        <w:t>e</w:t>
      </w:r>
      <w:r w:rsidR="003915AD">
        <w:rPr>
          <w:lang w:eastAsia="zh-CN"/>
        </w:rPr>
        <w:t>cted mode</w:t>
      </w:r>
      <w:r w:rsidR="00C2500C">
        <w:rPr>
          <w:lang w:eastAsia="zh-CN"/>
        </w:rPr>
        <w:t xml:space="preserve"> </w:t>
      </w:r>
    </w:p>
    <w:p w14:paraId="08C958FC" w14:textId="7C4161B2" w:rsidR="00A07621" w:rsidRDefault="001966A6" w:rsidP="00C71A6C">
      <w:pPr>
        <w:rPr>
          <w:lang w:val="en-US" w:eastAsia="zh-CN"/>
        </w:rPr>
      </w:pPr>
      <w:r w:rsidRPr="001966A6">
        <w:rPr>
          <w:bCs/>
          <w:noProof/>
          <w:lang w:val="en-US" w:eastAsia="zh-CN"/>
        </w:rPr>
        <mc:AlternateContent>
          <mc:Choice Requires="wps">
            <w:drawing>
              <wp:anchor distT="45720" distB="45720" distL="114300" distR="114300" simplePos="0" relativeHeight="251694080" behindDoc="0" locked="0" layoutInCell="1" allowOverlap="1" wp14:anchorId="447621D8" wp14:editId="5831BCD1">
                <wp:simplePos x="0" y="0"/>
                <wp:positionH relativeFrom="margin">
                  <wp:align>left</wp:align>
                </wp:positionH>
                <wp:positionV relativeFrom="paragraph">
                  <wp:posOffset>453807</wp:posOffset>
                </wp:positionV>
                <wp:extent cx="5909310" cy="1404620"/>
                <wp:effectExtent l="0" t="0" r="15240"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7726B0E0" w14:textId="77777777" w:rsidR="00C069D1" w:rsidRPr="003A6BBA" w:rsidRDefault="00C069D1" w:rsidP="003A6BBA">
                            <w:pPr>
                              <w:widowControl/>
                              <w:autoSpaceDE/>
                              <w:autoSpaceDN/>
                              <w:adjustRightInd/>
                              <w:spacing w:afterLines="50"/>
                              <w:jc w:val="left"/>
                              <w:rPr>
                                <w:rFonts w:ascii="Times" w:eastAsia="Batang" w:hAnsi="Times"/>
                                <w:b/>
                                <w:bCs/>
                                <w:iCs/>
                                <w:sz w:val="20"/>
                                <w:szCs w:val="24"/>
                              </w:rPr>
                            </w:pPr>
                            <w:r w:rsidRPr="003A6BBA">
                              <w:rPr>
                                <w:rFonts w:ascii="Times" w:eastAsia="Batang" w:hAnsi="Times"/>
                                <w:b/>
                                <w:bCs/>
                                <w:iCs/>
                                <w:sz w:val="20"/>
                                <w:szCs w:val="24"/>
                                <w:highlight w:val="green"/>
                              </w:rPr>
                              <w:t>Agreement</w:t>
                            </w:r>
                          </w:p>
                          <w:p w14:paraId="225C78E3" w14:textId="77777777" w:rsidR="00C069D1" w:rsidRPr="003A6BBA" w:rsidRDefault="00C069D1" w:rsidP="003A6BBA">
                            <w:pPr>
                              <w:widowControl/>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For the aperiodic GNSS measurement gap triggered by </w:t>
                            </w:r>
                            <w:proofErr w:type="spellStart"/>
                            <w:r w:rsidRPr="003A6BBA">
                              <w:rPr>
                                <w:rFonts w:ascii="Times" w:eastAsia="宋体" w:hAnsi="Times"/>
                                <w:bCs/>
                                <w:iCs/>
                                <w:sz w:val="20"/>
                                <w:szCs w:val="24"/>
                                <w:lang w:val="en-US" w:eastAsia="zh-CN"/>
                              </w:rPr>
                              <w:t>eNB</w:t>
                            </w:r>
                            <w:proofErr w:type="spellEnd"/>
                            <w:r w:rsidRPr="003A6BBA">
                              <w:rPr>
                                <w:rFonts w:ascii="Times" w:eastAsia="宋体" w:hAnsi="Times"/>
                                <w:bCs/>
                                <w:iCs/>
                                <w:sz w:val="20"/>
                                <w:szCs w:val="24"/>
                                <w:lang w:val="en-US" w:eastAsia="zh-CN"/>
                              </w:rPr>
                              <w:t xml:space="preserve"> with MAC CE</w:t>
                            </w:r>
                            <w:r w:rsidRPr="003A6BBA">
                              <w:rPr>
                                <w:rFonts w:ascii="Times" w:eastAsia="宋体" w:hAnsi="Times" w:hint="eastAsia"/>
                                <w:bCs/>
                                <w:iCs/>
                                <w:sz w:val="20"/>
                                <w:szCs w:val="24"/>
                                <w:lang w:val="en-US" w:eastAsia="zh-CN"/>
                              </w:rPr>
                              <w:t>,</w:t>
                            </w:r>
                            <w:r w:rsidRPr="003A6BBA">
                              <w:rPr>
                                <w:rFonts w:ascii="Times" w:eastAsia="宋体" w:hAnsi="Times"/>
                                <w:bCs/>
                                <w:iCs/>
                                <w:sz w:val="20"/>
                                <w:szCs w:val="24"/>
                                <w:lang w:val="en-US" w:eastAsia="zh-CN"/>
                              </w:rPr>
                              <w:t xml:space="preserve"> down select one of the alternatives for the start time of the gap:</w:t>
                            </w:r>
                          </w:p>
                          <w:p w14:paraId="50966B83" w14:textId="77777777" w:rsidR="00C069D1" w:rsidRPr="003A6BBA" w:rsidRDefault="00C069D1" w:rsidP="003A6BBA">
                            <w:pPr>
                              <w:widowControl/>
                              <w:numPr>
                                <w:ilvl w:val="0"/>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Alt 1: should be at n+ X, where n is the end of MAC CE receiving subframe/slot and X&gt;= 12ms for NB-IoT, X&gt;= 3ms for </w:t>
                            </w:r>
                            <w:proofErr w:type="spellStart"/>
                            <w:r w:rsidRPr="003A6BBA">
                              <w:rPr>
                                <w:rFonts w:ascii="Times" w:eastAsia="宋体" w:hAnsi="Times"/>
                                <w:bCs/>
                                <w:iCs/>
                                <w:sz w:val="20"/>
                                <w:szCs w:val="24"/>
                                <w:lang w:val="en-US" w:eastAsia="zh-CN"/>
                              </w:rPr>
                              <w:t>eMTC</w:t>
                            </w:r>
                            <w:proofErr w:type="spellEnd"/>
                            <w:r w:rsidRPr="003A6BBA">
                              <w:rPr>
                                <w:rFonts w:ascii="Times" w:eastAsia="宋体" w:hAnsi="Times"/>
                                <w:bCs/>
                                <w:iCs/>
                                <w:sz w:val="20"/>
                                <w:szCs w:val="24"/>
                                <w:lang w:val="en-US" w:eastAsia="zh-CN"/>
                              </w:rPr>
                              <w:t xml:space="preserve"> </w:t>
                            </w:r>
                          </w:p>
                          <w:p w14:paraId="35A772A2" w14:textId="77777777"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Note: X is one value regardless of HARQ feedback enabled or disabled for the MAC CE</w:t>
                            </w:r>
                          </w:p>
                          <w:p w14:paraId="73E575DC" w14:textId="77777777"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FFS: details, e.g. X is predefined value or configured value </w:t>
                            </w:r>
                          </w:p>
                          <w:p w14:paraId="44E75DED" w14:textId="77777777" w:rsidR="00C069D1" w:rsidRPr="003A6BBA" w:rsidRDefault="00C069D1" w:rsidP="003A6BBA">
                            <w:pPr>
                              <w:widowControl/>
                              <w:numPr>
                                <w:ilvl w:val="0"/>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Alt 2: should be at n+ X1, where n is the end of MAC CE receiving subframe/slot when HARQ feedback for the MAC CE is disabled and X1&gt;= 12ms for NB-IoT, X1&gt;= 3ms for </w:t>
                            </w:r>
                            <w:proofErr w:type="spellStart"/>
                            <w:r w:rsidRPr="003A6BBA">
                              <w:rPr>
                                <w:rFonts w:ascii="Times" w:eastAsia="宋体" w:hAnsi="Times"/>
                                <w:bCs/>
                                <w:iCs/>
                                <w:sz w:val="20"/>
                                <w:szCs w:val="24"/>
                                <w:lang w:val="en-US" w:eastAsia="zh-CN"/>
                              </w:rPr>
                              <w:t>eMTC</w:t>
                            </w:r>
                            <w:proofErr w:type="spellEnd"/>
                            <w:r w:rsidRPr="003A6BBA">
                              <w:rPr>
                                <w:rFonts w:ascii="Times" w:eastAsia="宋体" w:hAnsi="Times"/>
                                <w:bCs/>
                                <w:iCs/>
                                <w:sz w:val="20"/>
                                <w:szCs w:val="24"/>
                                <w:lang w:val="en-US" w:eastAsia="zh-CN"/>
                              </w:rPr>
                              <w:t xml:space="preserve">, or should be at p+ X2, where p is the end of HARQ feedback transmission subframe/slot when HARQ feedback for the MAC CE is enabled </w:t>
                            </w:r>
                          </w:p>
                          <w:p w14:paraId="7B0B213D" w14:textId="77777777"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FFS: details, e.g. X1 and X2 are predefined value or configured value</w:t>
                            </w:r>
                            <w:r w:rsidRPr="003A6BBA">
                              <w:rPr>
                                <w:rFonts w:ascii="Times" w:eastAsia="宋体" w:hAnsi="Times" w:hint="eastAsia"/>
                                <w:bCs/>
                                <w:iCs/>
                                <w:sz w:val="20"/>
                                <w:szCs w:val="24"/>
                                <w:lang w:val="en-US" w:eastAsia="zh-CN"/>
                              </w:rPr>
                              <w:t>,</w:t>
                            </w:r>
                            <w:r w:rsidRPr="003A6BBA">
                              <w:rPr>
                                <w:rFonts w:ascii="Times" w:eastAsia="宋体" w:hAnsi="Times"/>
                                <w:bCs/>
                                <w:iCs/>
                                <w:sz w:val="20"/>
                                <w:szCs w:val="24"/>
                                <w:lang w:val="en-US" w:eastAsia="zh-CN"/>
                              </w:rPr>
                              <w:t xml:space="preserve"> including whether X1 and X2 can be the same</w:t>
                            </w:r>
                          </w:p>
                          <w:p w14:paraId="750720AF" w14:textId="77777777" w:rsidR="00C069D1" w:rsidRPr="003A6BBA" w:rsidRDefault="00C069D1" w:rsidP="003A6BBA">
                            <w:pPr>
                              <w:widowControl/>
                              <w:numPr>
                                <w:ilvl w:val="0"/>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Alt3: should be at p+ X, where p is the end of HARQ feedback transmission subframe/slot, where HARQ feedback for the MAC CE is always enabled</w:t>
                            </w:r>
                          </w:p>
                          <w:p w14:paraId="780DCB8A" w14:textId="55544BF1"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FFS: details, e.g. X is predefined value or configured value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7621D8" id="_x0000_t202" coordsize="21600,21600" o:spt="202" path="m,l,21600r21600,l21600,xe">
                <v:stroke joinstyle="miter"/>
                <v:path gradientshapeok="t" o:connecttype="rect"/>
              </v:shapetype>
              <v:shape id="文本框 2" o:spid="_x0000_s1026" type="#_x0000_t202" style="position:absolute;left:0;text-align:left;margin-left:0;margin-top:35.75pt;width:465.3pt;height:110.6pt;z-index:2516940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">
                <v:textbox style="mso-fit-shape-to-text:t">
                  <w:txbxContent>
                    <w:p w14:paraId="7726B0E0" w14:textId="77777777" w:rsidR="00C069D1" w:rsidRPr="003A6BBA" w:rsidRDefault="00C069D1" w:rsidP="003A6BBA">
                      <w:pPr>
                        <w:widowControl/>
                        <w:autoSpaceDE/>
                        <w:autoSpaceDN/>
                        <w:adjustRightInd/>
                        <w:spacing w:afterLines="50"/>
                        <w:jc w:val="left"/>
                        <w:rPr>
                          <w:rFonts w:ascii="Times" w:eastAsia="Batang" w:hAnsi="Times"/>
                          <w:b/>
                          <w:bCs/>
                          <w:iCs/>
                          <w:sz w:val="20"/>
                          <w:szCs w:val="24"/>
                        </w:rPr>
                      </w:pPr>
                      <w:r w:rsidRPr="003A6BBA">
                        <w:rPr>
                          <w:rFonts w:ascii="Times" w:eastAsia="Batang" w:hAnsi="Times"/>
                          <w:b/>
                          <w:bCs/>
                          <w:iCs/>
                          <w:sz w:val="20"/>
                          <w:szCs w:val="24"/>
                          <w:highlight w:val="green"/>
                        </w:rPr>
                        <w:t>Agreement</w:t>
                      </w:r>
                    </w:p>
                    <w:p w14:paraId="225C78E3" w14:textId="77777777" w:rsidR="00C069D1" w:rsidRPr="003A6BBA" w:rsidRDefault="00C069D1" w:rsidP="003A6BBA">
                      <w:pPr>
                        <w:widowControl/>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For the aperiodic GNSS measurement gap triggered by </w:t>
                      </w:r>
                      <w:proofErr w:type="spellStart"/>
                      <w:r w:rsidRPr="003A6BBA">
                        <w:rPr>
                          <w:rFonts w:ascii="Times" w:eastAsia="宋体" w:hAnsi="Times"/>
                          <w:bCs/>
                          <w:iCs/>
                          <w:sz w:val="20"/>
                          <w:szCs w:val="24"/>
                          <w:lang w:val="en-US" w:eastAsia="zh-CN"/>
                        </w:rPr>
                        <w:t>eNB</w:t>
                      </w:r>
                      <w:proofErr w:type="spellEnd"/>
                      <w:r w:rsidRPr="003A6BBA">
                        <w:rPr>
                          <w:rFonts w:ascii="Times" w:eastAsia="宋体" w:hAnsi="Times"/>
                          <w:bCs/>
                          <w:iCs/>
                          <w:sz w:val="20"/>
                          <w:szCs w:val="24"/>
                          <w:lang w:val="en-US" w:eastAsia="zh-CN"/>
                        </w:rPr>
                        <w:t xml:space="preserve"> with MAC CE</w:t>
                      </w:r>
                      <w:r w:rsidRPr="003A6BBA">
                        <w:rPr>
                          <w:rFonts w:ascii="Times" w:eastAsia="宋体" w:hAnsi="Times" w:hint="eastAsia"/>
                          <w:bCs/>
                          <w:iCs/>
                          <w:sz w:val="20"/>
                          <w:szCs w:val="24"/>
                          <w:lang w:val="en-US" w:eastAsia="zh-CN"/>
                        </w:rPr>
                        <w:t>,</w:t>
                      </w:r>
                      <w:r w:rsidRPr="003A6BBA">
                        <w:rPr>
                          <w:rFonts w:ascii="Times" w:eastAsia="宋体" w:hAnsi="Times"/>
                          <w:bCs/>
                          <w:iCs/>
                          <w:sz w:val="20"/>
                          <w:szCs w:val="24"/>
                          <w:lang w:val="en-US" w:eastAsia="zh-CN"/>
                        </w:rPr>
                        <w:t xml:space="preserve"> down select one of the alternatives for the start time of the gap:</w:t>
                      </w:r>
                    </w:p>
                    <w:p w14:paraId="50966B83" w14:textId="77777777" w:rsidR="00C069D1" w:rsidRPr="003A6BBA" w:rsidRDefault="00C069D1" w:rsidP="003A6BBA">
                      <w:pPr>
                        <w:widowControl/>
                        <w:numPr>
                          <w:ilvl w:val="0"/>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Alt 1: should be at n+ X, where n is the end of MAC CE receiving subframe/slot and X&gt;= 12ms for NB-IoT, X&gt;= 3ms for </w:t>
                      </w:r>
                      <w:proofErr w:type="spellStart"/>
                      <w:r w:rsidRPr="003A6BBA">
                        <w:rPr>
                          <w:rFonts w:ascii="Times" w:eastAsia="宋体" w:hAnsi="Times"/>
                          <w:bCs/>
                          <w:iCs/>
                          <w:sz w:val="20"/>
                          <w:szCs w:val="24"/>
                          <w:lang w:val="en-US" w:eastAsia="zh-CN"/>
                        </w:rPr>
                        <w:t>eMTC</w:t>
                      </w:r>
                      <w:proofErr w:type="spellEnd"/>
                      <w:r w:rsidRPr="003A6BBA">
                        <w:rPr>
                          <w:rFonts w:ascii="Times" w:eastAsia="宋体" w:hAnsi="Times"/>
                          <w:bCs/>
                          <w:iCs/>
                          <w:sz w:val="20"/>
                          <w:szCs w:val="24"/>
                          <w:lang w:val="en-US" w:eastAsia="zh-CN"/>
                        </w:rPr>
                        <w:t xml:space="preserve"> </w:t>
                      </w:r>
                    </w:p>
                    <w:p w14:paraId="35A772A2" w14:textId="77777777"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Note: X is one value regardless of HARQ feedback enabled or disabled for the MAC CE</w:t>
                      </w:r>
                    </w:p>
                    <w:p w14:paraId="73E575DC" w14:textId="77777777"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FFS: details, e.g. X is predefined value or configured value </w:t>
                      </w:r>
                    </w:p>
                    <w:p w14:paraId="44E75DED" w14:textId="77777777" w:rsidR="00C069D1" w:rsidRPr="003A6BBA" w:rsidRDefault="00C069D1" w:rsidP="003A6BBA">
                      <w:pPr>
                        <w:widowControl/>
                        <w:numPr>
                          <w:ilvl w:val="0"/>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 xml:space="preserve">Alt 2: should be at n+ X1, where n is the end of MAC CE receiving subframe/slot when HARQ feedback for the MAC CE is disabled and X1&gt;= 12ms for NB-IoT, X1&gt;= 3ms for </w:t>
                      </w:r>
                      <w:proofErr w:type="spellStart"/>
                      <w:r w:rsidRPr="003A6BBA">
                        <w:rPr>
                          <w:rFonts w:ascii="Times" w:eastAsia="宋体" w:hAnsi="Times"/>
                          <w:bCs/>
                          <w:iCs/>
                          <w:sz w:val="20"/>
                          <w:szCs w:val="24"/>
                          <w:lang w:val="en-US" w:eastAsia="zh-CN"/>
                        </w:rPr>
                        <w:t>eMTC</w:t>
                      </w:r>
                      <w:proofErr w:type="spellEnd"/>
                      <w:r w:rsidRPr="003A6BBA">
                        <w:rPr>
                          <w:rFonts w:ascii="Times" w:eastAsia="宋体" w:hAnsi="Times"/>
                          <w:bCs/>
                          <w:iCs/>
                          <w:sz w:val="20"/>
                          <w:szCs w:val="24"/>
                          <w:lang w:val="en-US" w:eastAsia="zh-CN"/>
                        </w:rPr>
                        <w:t xml:space="preserve">, or should be at p+ X2, where p is the end of HARQ feedback transmission subframe/slot when HARQ feedback for the MAC CE is enabled </w:t>
                      </w:r>
                    </w:p>
                    <w:p w14:paraId="7B0B213D" w14:textId="77777777"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FFS: details, e.g. X1 and X2 are predefined value or configured value</w:t>
                      </w:r>
                      <w:r w:rsidRPr="003A6BBA">
                        <w:rPr>
                          <w:rFonts w:ascii="Times" w:eastAsia="宋体" w:hAnsi="Times" w:hint="eastAsia"/>
                          <w:bCs/>
                          <w:iCs/>
                          <w:sz w:val="20"/>
                          <w:szCs w:val="24"/>
                          <w:lang w:val="en-US" w:eastAsia="zh-CN"/>
                        </w:rPr>
                        <w:t>,</w:t>
                      </w:r>
                      <w:r w:rsidRPr="003A6BBA">
                        <w:rPr>
                          <w:rFonts w:ascii="Times" w:eastAsia="宋体" w:hAnsi="Times"/>
                          <w:bCs/>
                          <w:iCs/>
                          <w:sz w:val="20"/>
                          <w:szCs w:val="24"/>
                          <w:lang w:val="en-US" w:eastAsia="zh-CN"/>
                        </w:rPr>
                        <w:t xml:space="preserve"> including whether X1 and X2 can be the same</w:t>
                      </w:r>
                    </w:p>
                    <w:p w14:paraId="750720AF" w14:textId="77777777" w:rsidR="00C069D1" w:rsidRPr="003A6BBA" w:rsidRDefault="00C069D1" w:rsidP="003A6BBA">
                      <w:pPr>
                        <w:widowControl/>
                        <w:numPr>
                          <w:ilvl w:val="0"/>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Alt3: should be at p+ X, where p is the end of HARQ feedback transmission subframe/slot, where HARQ feedback for the MAC CE is always enabled</w:t>
                      </w:r>
                    </w:p>
                    <w:p w14:paraId="780DCB8A" w14:textId="55544BF1" w:rsidR="00C069D1" w:rsidRPr="003A6BBA" w:rsidRDefault="00C069D1" w:rsidP="003A6BBA">
                      <w:pPr>
                        <w:widowControl/>
                        <w:numPr>
                          <w:ilvl w:val="1"/>
                          <w:numId w:val="19"/>
                        </w:numPr>
                        <w:autoSpaceDE/>
                        <w:autoSpaceDN/>
                        <w:adjustRightInd/>
                        <w:spacing w:after="0"/>
                        <w:jc w:val="left"/>
                        <w:rPr>
                          <w:rFonts w:ascii="Times" w:eastAsia="宋体" w:hAnsi="Times"/>
                          <w:bCs/>
                          <w:iCs/>
                          <w:sz w:val="20"/>
                          <w:szCs w:val="24"/>
                          <w:lang w:val="en-US" w:eastAsia="zh-CN"/>
                        </w:rPr>
                      </w:pPr>
                      <w:r w:rsidRPr="003A6BBA">
                        <w:rPr>
                          <w:rFonts w:ascii="Times" w:eastAsia="宋体" w:hAnsi="Times"/>
                          <w:bCs/>
                          <w:iCs/>
                          <w:sz w:val="20"/>
                          <w:szCs w:val="24"/>
                          <w:lang w:val="en-US" w:eastAsia="zh-CN"/>
                        </w:rPr>
                        <w:t>FFS: details, e.g. X is predefined value or configured value</w:t>
                      </w:r>
                    </w:p>
                  </w:txbxContent>
                </v:textbox>
                <w10:wrap type="square" anchorx="margin"/>
              </v:shape>
            </w:pict>
          </mc:Fallback>
        </mc:AlternateContent>
      </w:r>
      <w:r w:rsidR="00667B58">
        <w:rPr>
          <w:lang w:val="en-US"/>
        </w:rPr>
        <w:t>On w</w:t>
      </w:r>
      <w:r w:rsidR="00A07621" w:rsidRPr="00481BAB">
        <w:rPr>
          <w:lang w:val="en-US"/>
        </w:rPr>
        <w:t>hen the GNSS measurement gap starts</w:t>
      </w:r>
      <w:r w:rsidR="00A07621">
        <w:rPr>
          <w:lang w:val="en-US"/>
        </w:rPr>
        <w:t xml:space="preserve">, </w:t>
      </w:r>
      <w:r w:rsidR="00A07621" w:rsidRPr="00481BAB">
        <w:rPr>
          <w:rFonts w:hint="eastAsia"/>
          <w:lang w:val="en-US"/>
        </w:rPr>
        <w:t>which</w:t>
      </w:r>
      <w:r w:rsidR="00A07621" w:rsidRPr="00481BAB">
        <w:rPr>
          <w:lang w:val="en-US"/>
        </w:rPr>
        <w:t xml:space="preserve"> is </w:t>
      </w:r>
      <w:proofErr w:type="spellStart"/>
      <w:r w:rsidR="00A07621">
        <w:rPr>
          <w:lang w:val="en-US"/>
        </w:rPr>
        <w:t>a</w:t>
      </w:r>
      <w:r w:rsidR="00A07621" w:rsidRPr="00481BAB">
        <w:rPr>
          <w:lang w:val="en-US"/>
        </w:rPr>
        <w:t>periodically</w:t>
      </w:r>
      <w:proofErr w:type="spellEnd"/>
      <w:r w:rsidR="00A07621" w:rsidRPr="00481BAB">
        <w:rPr>
          <w:lang w:val="en-US"/>
        </w:rPr>
        <w:t xml:space="preserve"> triggered by </w:t>
      </w:r>
      <w:proofErr w:type="spellStart"/>
      <w:r w:rsidR="00A07621" w:rsidRPr="00481BAB">
        <w:rPr>
          <w:lang w:val="en-US"/>
        </w:rPr>
        <w:t>eNB</w:t>
      </w:r>
      <w:proofErr w:type="spellEnd"/>
      <w:r w:rsidR="00A07621" w:rsidRPr="00481BAB">
        <w:rPr>
          <w:lang w:val="en-US"/>
        </w:rPr>
        <w:t xml:space="preserve"> with MAC CE</w:t>
      </w:r>
      <w:r w:rsidR="00A07621">
        <w:rPr>
          <w:rFonts w:hint="eastAsia"/>
          <w:lang w:val="en-US" w:eastAsia="zh-CN"/>
        </w:rPr>
        <w:t>,</w:t>
      </w:r>
      <w:r w:rsidR="00A07621">
        <w:rPr>
          <w:lang w:val="en-US" w:eastAsia="zh-CN"/>
        </w:rPr>
        <w:t xml:space="preserve"> </w:t>
      </w:r>
      <w:r>
        <w:rPr>
          <w:rFonts w:hint="eastAsia"/>
          <w:lang w:val="en-US" w:eastAsia="zh-CN"/>
        </w:rPr>
        <w:t>following</w:t>
      </w:r>
      <w:r>
        <w:rPr>
          <w:lang w:val="en-US" w:eastAsia="zh-CN"/>
        </w:rPr>
        <w:t xml:space="preserve"> agreement</w:t>
      </w:r>
      <w:r w:rsidR="005D3BBE">
        <w:rPr>
          <w:lang w:val="en-US" w:eastAsia="zh-CN"/>
        </w:rPr>
        <w:t xml:space="preserve"> </w:t>
      </w:r>
      <w:r>
        <w:rPr>
          <w:rFonts w:hint="eastAsia"/>
          <w:lang w:val="en-US" w:eastAsia="zh-CN"/>
        </w:rPr>
        <w:t>was</w:t>
      </w:r>
      <w:r w:rsidR="00CD4EBB">
        <w:rPr>
          <w:lang w:val="en-US" w:eastAsia="zh-CN"/>
        </w:rPr>
        <w:t xml:space="preserve"> </w:t>
      </w:r>
      <w:r w:rsidR="004576EA">
        <w:rPr>
          <w:lang w:val="en-US" w:eastAsia="zh-CN"/>
        </w:rPr>
        <w:t xml:space="preserve">captured in Chair’s Note </w:t>
      </w:r>
      <w:r w:rsidR="00CD4EBB">
        <w:rPr>
          <w:lang w:val="en-US" w:eastAsia="zh-CN"/>
        </w:rPr>
        <w:t>in</w:t>
      </w:r>
      <w:r w:rsidR="005D3BBE">
        <w:rPr>
          <w:lang w:val="en-US" w:eastAsia="zh-CN"/>
        </w:rPr>
        <w:t xml:space="preserve"> </w:t>
      </w:r>
      <w:r w:rsidR="003A6BBA">
        <w:rPr>
          <w:lang w:val="en-US" w:eastAsia="zh-CN"/>
        </w:rPr>
        <w:t>RAN1#113</w:t>
      </w:r>
      <w:r w:rsidR="00BF1455">
        <w:rPr>
          <w:lang w:val="en-US" w:eastAsia="zh-CN"/>
        </w:rPr>
        <w:t xml:space="preserve"> [1]</w:t>
      </w:r>
      <w:r w:rsidR="00A07621">
        <w:rPr>
          <w:lang w:val="en-US" w:eastAsia="zh-CN"/>
        </w:rPr>
        <w:t>.</w:t>
      </w:r>
    </w:p>
    <w:p w14:paraId="6AFE8A98" w14:textId="77777777" w:rsidR="00A07621" w:rsidRDefault="00A07621" w:rsidP="00982129">
      <w:pPr>
        <w:widowControl/>
        <w:autoSpaceDE/>
        <w:autoSpaceDN/>
        <w:adjustRightInd/>
        <w:spacing w:after="0"/>
        <w:ind w:left="720"/>
        <w:jc w:val="left"/>
        <w:rPr>
          <w:bCs/>
          <w:iCs/>
        </w:rPr>
      </w:pPr>
    </w:p>
    <w:p w14:paraId="3F509D8A" w14:textId="14442EC7" w:rsidR="004078C4" w:rsidRPr="0090208B" w:rsidRDefault="00771ACE" w:rsidP="00C71A6C">
      <w:pPr>
        <w:rPr>
          <w:lang w:val="en-US" w:eastAsia="zh-CN"/>
        </w:rPr>
      </w:pPr>
      <w:r w:rsidRPr="0090208B">
        <w:rPr>
          <w:lang w:val="en-US" w:eastAsia="zh-CN"/>
        </w:rPr>
        <w:t>In our understanding, t</w:t>
      </w:r>
      <w:r w:rsidR="004078C4" w:rsidRPr="0090208B">
        <w:rPr>
          <w:lang w:val="en-US" w:eastAsia="zh-CN"/>
        </w:rPr>
        <w:t xml:space="preserve">here is no need </w:t>
      </w:r>
      <w:r w:rsidR="00CD0227" w:rsidRPr="0090208B">
        <w:rPr>
          <w:rFonts w:hint="eastAsia"/>
          <w:lang w:val="en-US" w:eastAsia="zh-CN"/>
        </w:rPr>
        <w:t>for</w:t>
      </w:r>
      <w:r w:rsidR="00CD0227" w:rsidRPr="0090208B">
        <w:rPr>
          <w:lang w:val="en-US" w:eastAsia="zh-CN"/>
        </w:rPr>
        <w:t xml:space="preserve"> UE to send ACK before it</w:t>
      </w:r>
      <w:r w:rsidR="00473826" w:rsidRPr="0090208B">
        <w:rPr>
          <w:lang w:val="en-US" w:eastAsia="zh-CN"/>
        </w:rPr>
        <w:t xml:space="preserve"> perform</w:t>
      </w:r>
      <w:r w:rsidR="00CD0227" w:rsidRPr="0090208B">
        <w:rPr>
          <w:lang w:val="en-US" w:eastAsia="zh-CN"/>
        </w:rPr>
        <w:t>s</w:t>
      </w:r>
      <w:r w:rsidR="00473826" w:rsidRPr="0090208B">
        <w:rPr>
          <w:lang w:val="en-US" w:eastAsia="zh-CN"/>
        </w:rPr>
        <w:t xml:space="preserve"> GNSS position fix </w:t>
      </w:r>
      <w:r w:rsidR="004078C4" w:rsidRPr="0090208B">
        <w:rPr>
          <w:lang w:val="en-US" w:eastAsia="zh-CN"/>
        </w:rPr>
        <w:t xml:space="preserve">due </w:t>
      </w:r>
      <w:r w:rsidRPr="0090208B">
        <w:rPr>
          <w:lang w:val="en-US" w:eastAsia="zh-CN"/>
        </w:rPr>
        <w:t xml:space="preserve">to </w:t>
      </w:r>
      <w:r w:rsidR="004078C4" w:rsidRPr="0090208B">
        <w:rPr>
          <w:lang w:val="en-US" w:eastAsia="zh-CN"/>
        </w:rPr>
        <w:t>the following reasons:</w:t>
      </w:r>
    </w:p>
    <w:p w14:paraId="1B2DCE41" w14:textId="60F50DCB" w:rsidR="00473826" w:rsidRDefault="00473826" w:rsidP="00C71A6C">
      <w:pPr>
        <w:rPr>
          <w:lang w:val="en-US" w:eastAsia="zh-CN"/>
        </w:rPr>
      </w:pPr>
      <w:r>
        <w:rPr>
          <w:lang w:val="en-US" w:eastAsia="zh-CN"/>
        </w:rPr>
        <w:t>1)</w:t>
      </w:r>
      <w:r w:rsidR="005E2496">
        <w:rPr>
          <w:lang w:val="en-US" w:eastAsia="zh-CN"/>
        </w:rPr>
        <w:t xml:space="preserve"> </w:t>
      </w:r>
      <w:r>
        <w:rPr>
          <w:lang w:val="en-US" w:eastAsia="zh-CN"/>
        </w:rPr>
        <w:t>W</w:t>
      </w:r>
      <w:r w:rsidR="005E2496">
        <w:rPr>
          <w:lang w:val="en-US" w:eastAsia="zh-CN"/>
        </w:rPr>
        <w:t xml:space="preserve">hen </w:t>
      </w:r>
      <w:r w:rsidR="004D6E71">
        <w:rPr>
          <w:lang w:val="en-US" w:eastAsia="zh-CN"/>
        </w:rPr>
        <w:t xml:space="preserve">the MAC CE is received, </w:t>
      </w:r>
      <w:r w:rsidR="008E0AD7">
        <w:rPr>
          <w:rFonts w:hint="eastAsia"/>
          <w:lang w:val="en-US" w:eastAsia="zh-CN"/>
        </w:rPr>
        <w:t>UE</w:t>
      </w:r>
      <w:r w:rsidR="008E0AD7">
        <w:rPr>
          <w:lang w:val="en-US" w:eastAsia="zh-CN"/>
        </w:rPr>
        <w:t xml:space="preserve"> can be scheduled a NPUSCH format 2</w:t>
      </w:r>
      <w:r w:rsidR="00994B2D">
        <w:rPr>
          <w:lang w:val="en-US" w:eastAsia="zh-CN"/>
        </w:rPr>
        <w:t xml:space="preserve"> starting from </w:t>
      </w:r>
      <m:oMath>
        <m:r>
          <m:rPr>
            <m:sty m:val="p"/>
          </m:rPr>
          <w:rPr>
            <w:rFonts w:ascii="Cambria Math" w:hAnsi="Cambria Math"/>
            <w:lang w:val="en-US" w:eastAsia="zh-CN"/>
          </w:rPr>
          <m:t>n+</m:t>
        </m:r>
        <m:sSubSup>
          <m:sSubSupPr>
            <m:ctrlPr>
              <w:rPr>
                <w:rFonts w:ascii="Cambria Math" w:hAnsi="Cambria Math"/>
                <w:lang w:val="en-US" w:eastAsia="zh-CN"/>
              </w:rPr>
            </m:ctrlPr>
          </m:sSubSupPr>
          <m:e>
            <m:r>
              <w:rPr>
                <w:rFonts w:ascii="Cambria Math" w:hAnsi="Cambria Math"/>
                <w:lang w:val="en-US" w:eastAsia="zh-CN"/>
              </w:rPr>
              <m:t>k</m:t>
            </m:r>
          </m:e>
          <m:sub>
            <m:r>
              <w:rPr>
                <w:rFonts w:ascii="Cambria Math" w:hAnsi="Cambria Math"/>
                <w:lang w:val="en-US" w:eastAsia="zh-CN"/>
              </w:rPr>
              <m:t>0</m:t>
            </m:r>
          </m:sub>
          <m:sup>
            <m:r>
              <w:rPr>
                <w:rFonts w:ascii="Cambria Math" w:hAnsi="Cambria Math"/>
                <w:lang w:val="en-US" w:eastAsia="zh-CN"/>
              </w:rPr>
              <m:t>'</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offset</m:t>
            </m:r>
          </m:sub>
        </m:sSub>
        <m:r>
          <w:rPr>
            <w:rFonts w:ascii="Cambria Math" w:hAnsi="Cambria Math"/>
            <w:lang w:val="en-US" w:eastAsia="zh-CN"/>
          </w:rPr>
          <m:t>-1</m:t>
        </m:r>
      </m:oMath>
      <w:r w:rsidR="00994B2D">
        <w:rPr>
          <w:rFonts w:hint="eastAsia"/>
          <w:lang w:val="en-US" w:eastAsia="zh-CN"/>
        </w:rPr>
        <w:t xml:space="preserve"> </w:t>
      </w:r>
      <w:r w:rsidR="00994B2D">
        <w:rPr>
          <w:lang w:val="en-US" w:eastAsia="zh-CN"/>
        </w:rPr>
        <w:t xml:space="preserve">DL subframe where </w:t>
      </w:r>
      <m:oMath>
        <m:sSubSup>
          <m:sSubSupPr>
            <m:ctrlPr>
              <w:rPr>
                <w:rFonts w:ascii="Cambria Math" w:hAnsi="Cambria Math"/>
                <w:lang w:val="en-US" w:eastAsia="zh-CN"/>
              </w:rPr>
            </m:ctrlPr>
          </m:sSubSupPr>
          <m:e>
            <m:r>
              <w:rPr>
                <w:rFonts w:ascii="Cambria Math" w:hAnsi="Cambria Math"/>
                <w:lang w:val="en-US" w:eastAsia="zh-CN"/>
              </w:rPr>
              <m:t>k</m:t>
            </m:r>
          </m:e>
          <m:sub>
            <m:r>
              <w:rPr>
                <w:rFonts w:ascii="Cambria Math" w:hAnsi="Cambria Math"/>
                <w:lang w:val="en-US" w:eastAsia="zh-CN"/>
              </w:rPr>
              <m:t>0</m:t>
            </m:r>
          </m:sub>
          <m:sup>
            <m:r>
              <w:rPr>
                <w:rFonts w:ascii="Cambria Math" w:hAnsi="Cambria Math"/>
                <w:lang w:val="en-US" w:eastAsia="zh-CN"/>
              </w:rPr>
              <m:t>'</m:t>
            </m:r>
          </m:sup>
        </m:sSubSup>
      </m:oMath>
      <w:r w:rsidR="00994B2D">
        <w:rPr>
          <w:rFonts w:hint="eastAsia"/>
          <w:lang w:val="en-US" w:eastAsia="zh-CN"/>
        </w:rPr>
        <w:t xml:space="preserve"> </w:t>
      </w:r>
      <w:r w:rsidR="00994B2D">
        <w:rPr>
          <w:lang w:val="en-US" w:eastAsia="zh-CN"/>
        </w:rPr>
        <w:t xml:space="preserve">is given by </w:t>
      </w:r>
      <w:r w:rsidR="00994B2D" w:rsidRPr="001A7C01">
        <w:t>ACK/NACK resource field</w:t>
      </w:r>
      <w:r w:rsidR="00994B2D">
        <w:t xml:space="preserve"> in scheduling DCI. In order to accommodate the processing delay of NPDSCH, </w:t>
      </w:r>
      <m:oMath>
        <m:sSubSup>
          <m:sSubSupPr>
            <m:ctrlPr>
              <w:rPr>
                <w:rFonts w:ascii="Cambria Math" w:hAnsi="Cambria Math"/>
                <w:lang w:val="en-US" w:eastAsia="zh-CN"/>
              </w:rPr>
            </m:ctrlPr>
          </m:sSubSupPr>
          <m:e>
            <m:r>
              <w:rPr>
                <w:rFonts w:ascii="Cambria Math" w:hAnsi="Cambria Math"/>
                <w:lang w:val="en-US" w:eastAsia="zh-CN"/>
              </w:rPr>
              <m:t>k</m:t>
            </m:r>
          </m:e>
          <m:sub>
            <m:r>
              <w:rPr>
                <w:rFonts w:ascii="Cambria Math" w:hAnsi="Cambria Math"/>
                <w:lang w:val="en-US" w:eastAsia="zh-CN"/>
              </w:rPr>
              <m:t>0</m:t>
            </m:r>
          </m:sub>
          <m:sup>
            <m:r>
              <w:rPr>
                <w:rFonts w:ascii="Cambria Math" w:hAnsi="Cambria Math"/>
                <w:lang w:val="en-US" w:eastAsia="zh-CN"/>
              </w:rPr>
              <m:t>'</m:t>
            </m:r>
          </m:sup>
        </m:sSubSup>
      </m:oMath>
      <w:r w:rsidR="00EA465D">
        <w:rPr>
          <w:rFonts w:hint="eastAsia"/>
          <w:lang w:val="en-US" w:eastAsia="zh-CN"/>
        </w:rPr>
        <w:t xml:space="preserve"> </w:t>
      </w:r>
      <w:r w:rsidR="00EA465D">
        <w:rPr>
          <w:lang w:val="en-US" w:eastAsia="zh-CN"/>
        </w:rPr>
        <w:t>can be indicated as long as 21 subframe</w:t>
      </w:r>
      <w:r w:rsidR="00323FFC">
        <w:rPr>
          <w:lang w:val="en-US" w:eastAsia="zh-CN"/>
        </w:rPr>
        <w:t>s</w:t>
      </w:r>
      <w:r w:rsidR="00EA465D">
        <w:rPr>
          <w:lang w:val="en-US" w:eastAsia="zh-CN"/>
        </w:rPr>
        <w:t xml:space="preserve"> for 3.75kHz SCS</w:t>
      </w:r>
      <w:r w:rsidR="004D6E71">
        <w:rPr>
          <w:lang w:val="en-US" w:eastAsia="zh-CN"/>
        </w:rPr>
        <w:t>.</w:t>
      </w:r>
      <w:r w:rsidR="00331BB1">
        <w:rPr>
          <w:lang w:val="en-US" w:eastAsia="zh-CN"/>
        </w:rPr>
        <w:t xml:space="preserve"> </w:t>
      </w:r>
      <w:r w:rsidR="00CD0227">
        <w:rPr>
          <w:lang w:val="en-US" w:eastAsia="zh-CN"/>
        </w:rPr>
        <w:t xml:space="preserve">Considering the large pathloss, </w:t>
      </w:r>
      <w:r w:rsidR="00EA465D">
        <w:rPr>
          <w:lang w:val="en-US" w:eastAsia="zh-CN"/>
        </w:rPr>
        <w:t xml:space="preserve">a </w:t>
      </w:r>
      <w:r w:rsidR="00CD0227">
        <w:rPr>
          <w:lang w:val="en-US" w:eastAsia="zh-CN"/>
        </w:rPr>
        <w:t>NPUSCH format 2</w:t>
      </w:r>
      <w:r w:rsidR="00EA465D">
        <w:rPr>
          <w:lang w:val="en-US" w:eastAsia="zh-CN"/>
        </w:rPr>
        <w:t xml:space="preserve"> can be configured with as many as 128 repetition and with </w:t>
      </w:r>
      <w:r w:rsidR="00ED1F9B">
        <w:rPr>
          <w:lang w:val="en-US" w:eastAsia="zh-CN"/>
        </w:rPr>
        <w:t xml:space="preserve">a </w:t>
      </w:r>
      <w:r w:rsidR="00EA465D">
        <w:rPr>
          <w:lang w:val="en-US" w:eastAsia="zh-CN"/>
        </w:rPr>
        <w:t>resource unit of 4 uplink slots</w:t>
      </w:r>
      <w:r w:rsidR="00CD0227">
        <w:rPr>
          <w:lang w:val="en-US" w:eastAsia="zh-CN"/>
        </w:rPr>
        <w:t xml:space="preserve">. </w:t>
      </w:r>
      <w:r w:rsidR="00CC044C">
        <w:rPr>
          <w:lang w:val="en-US" w:eastAsia="zh-CN"/>
        </w:rPr>
        <w:t>Compared with</w:t>
      </w:r>
      <w:r w:rsidR="0003106F">
        <w:rPr>
          <w:lang w:val="en-US" w:eastAsia="zh-CN"/>
        </w:rPr>
        <w:t xml:space="preserve"> </w:t>
      </w:r>
      <w:r w:rsidR="00323FFC">
        <w:rPr>
          <w:lang w:val="en-US" w:eastAsia="zh-CN"/>
        </w:rPr>
        <w:t xml:space="preserve">that in </w:t>
      </w:r>
      <w:r w:rsidR="0003106F">
        <w:rPr>
          <w:lang w:val="en-US" w:eastAsia="zh-CN"/>
        </w:rPr>
        <w:t xml:space="preserve">NR NTN, </w:t>
      </w:r>
      <w:r w:rsidR="00323FFC">
        <w:rPr>
          <w:lang w:val="en-US" w:eastAsia="zh-CN"/>
        </w:rPr>
        <w:t xml:space="preserve">the ACK feedback </w:t>
      </w:r>
      <w:r w:rsidR="0003106F">
        <w:rPr>
          <w:lang w:val="en-US" w:eastAsia="zh-CN"/>
        </w:rPr>
        <w:t xml:space="preserve">takes much longer time. </w:t>
      </w:r>
    </w:p>
    <w:p w14:paraId="6386C5C5" w14:textId="7FFD2C4D" w:rsidR="004C2D64" w:rsidRDefault="009376C9" w:rsidP="00C71A6C">
      <w:pPr>
        <w:rPr>
          <w:lang w:val="en-US" w:eastAsia="zh-CN"/>
        </w:rPr>
      </w:pPr>
      <w:r>
        <w:rPr>
          <w:lang w:val="en-US" w:eastAsia="zh-CN"/>
        </w:rPr>
        <w:t>2</w:t>
      </w:r>
      <w:r w:rsidR="00473826">
        <w:rPr>
          <w:lang w:val="en-US" w:eastAsia="zh-CN"/>
        </w:rPr>
        <w:t>) I</w:t>
      </w:r>
      <w:r w:rsidR="00CC6F01">
        <w:rPr>
          <w:lang w:val="en-US" w:eastAsia="zh-CN"/>
        </w:rPr>
        <w:t xml:space="preserve">f </w:t>
      </w:r>
      <w:r w:rsidR="00C000F9">
        <w:rPr>
          <w:lang w:val="en-US" w:eastAsia="zh-CN"/>
        </w:rPr>
        <w:t xml:space="preserve">UE decode MAC CE and apply GNSS position fix successfully, </w:t>
      </w:r>
      <w:r w:rsidR="00F0450B">
        <w:rPr>
          <w:lang w:val="en-US" w:eastAsia="zh-CN"/>
        </w:rPr>
        <w:t xml:space="preserve">UE will </w:t>
      </w:r>
      <w:r w:rsidR="0003106F">
        <w:rPr>
          <w:lang w:val="en-US" w:eastAsia="zh-CN"/>
        </w:rPr>
        <w:t xml:space="preserve">indicate the success of GNSS measurement </w:t>
      </w:r>
      <w:r w:rsidR="00CC6F01">
        <w:rPr>
          <w:lang w:val="en-US" w:eastAsia="zh-CN"/>
        </w:rPr>
        <w:t xml:space="preserve">after the GNSS </w:t>
      </w:r>
      <w:r w:rsidR="00CC6F01" w:rsidRPr="00D03EBE">
        <w:rPr>
          <w:rFonts w:hint="eastAsia"/>
          <w:bCs/>
          <w:lang w:eastAsia="x-none"/>
        </w:rPr>
        <w:t>measurement gap</w:t>
      </w:r>
      <w:r w:rsidR="00C000F9">
        <w:rPr>
          <w:bCs/>
          <w:lang w:eastAsia="x-none"/>
        </w:rPr>
        <w:t xml:space="preserve"> to align the behaviour between UE and </w:t>
      </w:r>
      <w:proofErr w:type="spellStart"/>
      <w:r w:rsidR="00C000F9">
        <w:rPr>
          <w:bCs/>
          <w:lang w:eastAsia="x-none"/>
        </w:rPr>
        <w:t>gNB</w:t>
      </w:r>
      <w:proofErr w:type="spellEnd"/>
      <w:r w:rsidR="00C000F9">
        <w:rPr>
          <w:bCs/>
          <w:lang w:eastAsia="x-none"/>
        </w:rPr>
        <w:t>.</w:t>
      </w:r>
      <w:r w:rsidR="006F193D">
        <w:rPr>
          <w:lang w:val="en-US" w:eastAsia="zh-CN"/>
        </w:rPr>
        <w:t xml:space="preserve"> T</w:t>
      </w:r>
      <w:r w:rsidR="006F193D">
        <w:rPr>
          <w:rFonts w:hint="eastAsia"/>
          <w:lang w:val="en-US" w:eastAsia="zh-CN"/>
        </w:rPr>
        <w:t>he</w:t>
      </w:r>
      <w:r w:rsidR="006F193D">
        <w:rPr>
          <w:lang w:val="en-US" w:eastAsia="zh-CN"/>
        </w:rPr>
        <w:t xml:space="preserve"> feedback of ACK before GNSS measurement gap is redundant.</w:t>
      </w:r>
    </w:p>
    <w:p w14:paraId="559A2B26" w14:textId="053DCD63" w:rsidR="00784B2F" w:rsidRDefault="002E3741" w:rsidP="00C71A6C">
      <w:pPr>
        <w:rPr>
          <w:lang w:val="en-US" w:eastAsia="zh-CN"/>
        </w:rPr>
      </w:pPr>
      <w:r>
        <w:rPr>
          <w:lang w:val="en-US" w:eastAsia="zh-CN"/>
        </w:rPr>
        <w:t xml:space="preserve">Based on the above analysis, </w:t>
      </w:r>
      <w:r w:rsidR="002B30A5">
        <w:rPr>
          <w:lang w:val="en-US" w:eastAsia="zh-CN"/>
        </w:rPr>
        <w:t>defin</w:t>
      </w:r>
      <w:r w:rsidR="00D530F5">
        <w:rPr>
          <w:lang w:val="en-US" w:eastAsia="zh-CN"/>
        </w:rPr>
        <w:t xml:space="preserve">ing the start of measurement gap at p+X2 </w:t>
      </w:r>
      <w:r w:rsidR="00560FA4">
        <w:rPr>
          <w:lang w:val="en-US" w:eastAsia="zh-CN"/>
        </w:rPr>
        <w:t>defer the start</w:t>
      </w:r>
      <w:r w:rsidR="00D530F5">
        <w:rPr>
          <w:lang w:val="en-US" w:eastAsia="zh-CN"/>
        </w:rPr>
        <w:t xml:space="preserve"> of GNSS </w:t>
      </w:r>
      <w:r w:rsidR="00D530F5">
        <w:rPr>
          <w:rFonts w:hint="eastAsia"/>
          <w:lang w:val="en-US" w:eastAsia="zh-CN"/>
        </w:rPr>
        <w:t>measurement</w:t>
      </w:r>
      <w:r w:rsidR="00D530F5">
        <w:rPr>
          <w:lang w:val="en-US" w:eastAsia="zh-CN"/>
        </w:rPr>
        <w:t xml:space="preserve"> if the HARQ feedback is enabled for the PDSCH carrying the triggering MAC CE as in Alt 2. </w:t>
      </w:r>
    </w:p>
    <w:p w14:paraId="51A48734" w14:textId="77777777" w:rsidR="00784B2F" w:rsidRDefault="00784B2F" w:rsidP="00C71A6C">
      <w:pPr>
        <w:rPr>
          <w:lang w:val="en-US" w:eastAsia="zh-CN"/>
        </w:rPr>
      </w:pPr>
    </w:p>
    <w:p w14:paraId="2FE3B2F4" w14:textId="79DEE702" w:rsidR="00784B2F" w:rsidRPr="00784B2F" w:rsidRDefault="00784B2F" w:rsidP="00C71A6C">
      <w:pPr>
        <w:rPr>
          <w:lang w:val="en-US" w:eastAsia="zh-CN"/>
        </w:rPr>
      </w:pPr>
      <w:r>
        <w:rPr>
          <w:lang w:val="en-US" w:eastAsia="zh-CN"/>
        </w:rPr>
        <w:t xml:space="preserve">For Alt 3, </w:t>
      </w:r>
      <w:r w:rsidR="00D530F5">
        <w:rPr>
          <w:lang w:val="en-US" w:eastAsia="zh-CN"/>
        </w:rPr>
        <w:t xml:space="preserve">the motivation to always enable the HARQ feedback for triggering MAC is not clear. The </w:t>
      </w:r>
      <w:r w:rsidR="00D530F5">
        <w:rPr>
          <w:lang w:val="en-US" w:eastAsia="zh-CN"/>
        </w:rPr>
        <w:lastRenderedPageBreak/>
        <w:t xml:space="preserve">reliability of the triggering MAC CE can also be improved by other means, such as by repetition. </w:t>
      </w:r>
      <w:r w:rsidR="006C24AE">
        <w:rPr>
          <w:lang w:val="en-US" w:eastAsia="zh-CN"/>
        </w:rPr>
        <w:t>In NR NTN</w:t>
      </w:r>
      <w:r w:rsidR="006C24AE">
        <w:rPr>
          <w:rFonts w:hint="eastAsia"/>
          <w:lang w:val="en-US" w:eastAsia="zh-CN"/>
        </w:rPr>
        <w:t>,</w:t>
      </w:r>
      <w:r w:rsidR="006C24AE">
        <w:rPr>
          <w:lang w:val="en-US" w:eastAsia="zh-CN"/>
        </w:rPr>
        <w:t xml:space="preserve"> </w:t>
      </w:r>
      <w:r w:rsidR="00D530F5">
        <w:rPr>
          <w:lang w:val="en-US" w:eastAsia="zh-CN"/>
        </w:rPr>
        <w:t xml:space="preserve">there is no restriction on the configuration HARQ feedback for PDSCH carrying MAC CE. </w:t>
      </w:r>
    </w:p>
    <w:p w14:paraId="1A56CCDB" w14:textId="223D09CE" w:rsidR="00606FA6" w:rsidRPr="0027267B" w:rsidRDefault="00FE50FF" w:rsidP="00C71A6C">
      <w:pPr>
        <w:rPr>
          <w:lang w:val="en-US" w:eastAsia="zh-CN"/>
        </w:rPr>
      </w:pPr>
      <w:r>
        <w:rPr>
          <w:lang w:val="en-US" w:eastAsia="zh-CN"/>
        </w:rPr>
        <w:t>Based on the abov</w:t>
      </w:r>
      <w:r w:rsidRPr="0027267B">
        <w:rPr>
          <w:lang w:val="en-US" w:eastAsia="zh-CN"/>
        </w:rPr>
        <w:t xml:space="preserve">e analysis, Alt 1 is preferred. </w:t>
      </w:r>
      <w:r w:rsidR="00D530F5">
        <w:rPr>
          <w:lang w:val="en-US" w:eastAsia="zh-CN"/>
        </w:rPr>
        <w:t>As for the value X from the end of triggering MAC CE, it should long en</w:t>
      </w:r>
      <w:r w:rsidR="007D3C1E">
        <w:rPr>
          <w:lang w:val="en-US" w:eastAsia="zh-CN"/>
        </w:rPr>
        <w:t xml:space="preserve">ough for </w:t>
      </w:r>
      <w:r w:rsidRPr="0027267B">
        <w:rPr>
          <w:lang w:val="en-US" w:eastAsia="zh-CN"/>
        </w:rPr>
        <w:t xml:space="preserve">UE </w:t>
      </w:r>
      <w:r w:rsidR="007D3C1E">
        <w:rPr>
          <w:lang w:val="en-US" w:eastAsia="zh-CN"/>
        </w:rPr>
        <w:t>to decode the PDSCH carrying the MAC CE. S</w:t>
      </w:r>
      <w:r w:rsidR="006B4208" w:rsidRPr="0027267B">
        <w:rPr>
          <w:lang w:val="en-US" w:eastAsia="zh-CN"/>
        </w:rPr>
        <w:t xml:space="preserve">imilar </w:t>
      </w:r>
      <w:r w:rsidR="00D36437" w:rsidRPr="0027267B">
        <w:rPr>
          <w:lang w:val="en-US" w:eastAsia="zh-CN"/>
        </w:rPr>
        <w:t>timeline as TAC</w:t>
      </w:r>
      <w:r w:rsidR="0065034B" w:rsidRPr="0027267B">
        <w:rPr>
          <w:lang w:val="en-US" w:eastAsia="zh-CN"/>
        </w:rPr>
        <w:t xml:space="preserve"> </w:t>
      </w:r>
      <w:r w:rsidR="006B4208" w:rsidRPr="0027267B">
        <w:rPr>
          <w:lang w:val="en-US" w:eastAsia="zh-CN"/>
        </w:rPr>
        <w:t>can be applied for the MAC CE that triggers GNSS position fix</w:t>
      </w:r>
      <w:r w:rsidRPr="0027267B">
        <w:rPr>
          <w:lang w:val="en-US" w:eastAsia="zh-CN"/>
        </w:rPr>
        <w:t xml:space="preserve"> for NB-IoT and </w:t>
      </w:r>
      <w:proofErr w:type="spellStart"/>
      <w:r w:rsidR="00D36437" w:rsidRPr="0027267B">
        <w:rPr>
          <w:lang w:val="en-US" w:eastAsia="zh-CN"/>
        </w:rPr>
        <w:t>eMTC</w:t>
      </w:r>
      <w:proofErr w:type="spellEnd"/>
      <w:r w:rsidR="00D36437" w:rsidRPr="0027267B">
        <w:rPr>
          <w:rFonts w:hint="eastAsia"/>
          <w:lang w:val="en-US" w:eastAsia="zh-CN"/>
        </w:rPr>
        <w:t>,</w:t>
      </w:r>
      <w:r w:rsidR="00D36437" w:rsidRPr="0027267B">
        <w:rPr>
          <w:lang w:val="en-US" w:eastAsia="zh-CN"/>
        </w:rPr>
        <w:t xml:space="preserve"> i. e</w:t>
      </w:r>
      <w:r w:rsidR="00D36437" w:rsidRPr="0027267B">
        <w:rPr>
          <w:rFonts w:hint="eastAsia"/>
          <w:lang w:val="en-US" w:eastAsia="zh-CN"/>
        </w:rPr>
        <w:t>.</w:t>
      </w:r>
      <w:r w:rsidR="00D36437" w:rsidRPr="0027267B">
        <w:rPr>
          <w:lang w:val="en-US" w:eastAsia="zh-CN"/>
        </w:rPr>
        <w:t xml:space="preserve"> </w:t>
      </w:r>
      <w:r w:rsidR="00D36437" w:rsidRPr="0027267B">
        <w:rPr>
          <w:rFonts w:ascii="Times" w:eastAsia="宋体" w:hAnsi="Times"/>
          <w:bCs/>
          <w:iCs/>
          <w:lang w:val="en-US" w:eastAsia="zh-CN"/>
        </w:rPr>
        <w:t>X</w:t>
      </w:r>
      <w:r w:rsidR="00D36437" w:rsidRPr="003A6BBA">
        <w:rPr>
          <w:rFonts w:ascii="Times" w:eastAsia="宋体" w:hAnsi="Times"/>
          <w:bCs/>
          <w:iCs/>
          <w:lang w:val="en-US" w:eastAsia="zh-CN"/>
        </w:rPr>
        <w:t>= 12ms fo</w:t>
      </w:r>
      <w:r w:rsidR="00D36437" w:rsidRPr="0027267B">
        <w:rPr>
          <w:rFonts w:ascii="Times" w:eastAsia="宋体" w:hAnsi="Times"/>
          <w:bCs/>
          <w:iCs/>
          <w:lang w:val="en-US" w:eastAsia="zh-CN"/>
        </w:rPr>
        <w:t>r NB-IoT, X</w:t>
      </w:r>
      <w:r w:rsidR="00D36437" w:rsidRPr="003A6BBA">
        <w:rPr>
          <w:rFonts w:ascii="Times" w:eastAsia="宋体" w:hAnsi="Times"/>
          <w:bCs/>
          <w:iCs/>
          <w:lang w:val="en-US" w:eastAsia="zh-CN"/>
        </w:rPr>
        <w:t xml:space="preserve">= 3ms for </w:t>
      </w:r>
      <w:proofErr w:type="spellStart"/>
      <w:r w:rsidR="00D36437" w:rsidRPr="003A6BBA">
        <w:rPr>
          <w:rFonts w:ascii="Times" w:eastAsia="宋体" w:hAnsi="Times"/>
          <w:bCs/>
          <w:iCs/>
          <w:lang w:val="en-US" w:eastAsia="zh-CN"/>
        </w:rPr>
        <w:t>eMTC</w:t>
      </w:r>
      <w:proofErr w:type="spellEnd"/>
      <w:r w:rsidR="000B059B" w:rsidRPr="0027267B">
        <w:rPr>
          <w:lang w:val="en-US" w:eastAsia="zh-CN"/>
        </w:rPr>
        <w:t>.</w:t>
      </w:r>
      <w:r w:rsidR="006B4208" w:rsidRPr="0027267B">
        <w:rPr>
          <w:lang w:val="en-US" w:eastAsia="zh-CN"/>
        </w:rPr>
        <w:t xml:space="preserve"> </w:t>
      </w:r>
    </w:p>
    <w:p w14:paraId="09B070F9" w14:textId="513895CD" w:rsidR="009A2CC0" w:rsidRPr="00D36437" w:rsidRDefault="009A2CC0" w:rsidP="009A2CC0">
      <w:pPr>
        <w:rPr>
          <w:i/>
          <w:lang w:val="en-US" w:eastAsia="zh-CN"/>
        </w:rPr>
      </w:pPr>
      <w:r w:rsidRPr="00FB086B">
        <w:rPr>
          <w:rFonts w:eastAsia="宋体"/>
          <w:b/>
          <w:i/>
          <w:lang w:val="en-US" w:eastAsia="zh-CN"/>
        </w:rPr>
        <w:t>Proposal</w:t>
      </w:r>
      <w:r>
        <w:rPr>
          <w:rFonts w:eastAsia="宋体"/>
          <w:b/>
          <w:i/>
          <w:lang w:val="en-US" w:eastAsia="zh-CN"/>
        </w:rPr>
        <w:t xml:space="preserve"> </w:t>
      </w:r>
      <w:r w:rsidR="00D21A56">
        <w:rPr>
          <w:rFonts w:eastAsia="宋体"/>
          <w:b/>
          <w:i/>
          <w:lang w:val="en-US" w:eastAsia="zh-CN"/>
        </w:rPr>
        <w:t>1</w:t>
      </w:r>
      <w:r w:rsidRPr="00E74DF6">
        <w:rPr>
          <w:rFonts w:eastAsia="宋体"/>
          <w:i/>
          <w:lang w:val="en-US" w:eastAsia="zh-CN"/>
        </w:rPr>
        <w:t>:</w:t>
      </w:r>
      <w:r>
        <w:rPr>
          <w:rFonts w:eastAsia="宋体"/>
          <w:i/>
          <w:lang w:val="en-US" w:eastAsia="zh-CN"/>
        </w:rPr>
        <w:t xml:space="preserve"> </w:t>
      </w:r>
      <w:r w:rsidR="002B30A5">
        <w:rPr>
          <w:rFonts w:eastAsia="宋体"/>
          <w:i/>
          <w:lang w:val="en-US" w:eastAsia="zh-CN"/>
        </w:rPr>
        <w:t xml:space="preserve">For </w:t>
      </w:r>
      <w:r w:rsidRPr="009A2CC0">
        <w:rPr>
          <w:rFonts w:hint="eastAsia"/>
          <w:bCs/>
          <w:i/>
          <w:lang w:eastAsia="x-none"/>
        </w:rPr>
        <w:t>GNSS measurement gap</w:t>
      </w:r>
      <w:r w:rsidR="002B30A5">
        <w:rPr>
          <w:bCs/>
          <w:i/>
          <w:lang w:eastAsia="x-none"/>
        </w:rPr>
        <w:t xml:space="preserve"> that</w:t>
      </w:r>
      <w:r w:rsidRPr="009A2CC0">
        <w:rPr>
          <w:rFonts w:hint="eastAsia"/>
          <w:bCs/>
          <w:i/>
          <w:lang w:eastAsia="x-none"/>
        </w:rPr>
        <w:t xml:space="preserve"> is </w:t>
      </w:r>
      <w:proofErr w:type="spellStart"/>
      <w:r w:rsidRPr="009A2CC0">
        <w:rPr>
          <w:rFonts w:hint="eastAsia"/>
          <w:bCs/>
          <w:i/>
          <w:lang w:eastAsia="x-none"/>
        </w:rPr>
        <w:t>aperiodically</w:t>
      </w:r>
      <w:proofErr w:type="spellEnd"/>
      <w:r w:rsidRPr="009A2CC0">
        <w:rPr>
          <w:rFonts w:hint="eastAsia"/>
          <w:bCs/>
          <w:i/>
          <w:lang w:eastAsia="x-none"/>
        </w:rPr>
        <w:t xml:space="preserve"> triggered by </w:t>
      </w:r>
      <w:proofErr w:type="spellStart"/>
      <w:r w:rsidRPr="009A2CC0">
        <w:rPr>
          <w:rFonts w:hint="eastAsia"/>
          <w:bCs/>
          <w:i/>
          <w:lang w:eastAsia="x-none"/>
        </w:rPr>
        <w:t>eNB</w:t>
      </w:r>
      <w:proofErr w:type="spellEnd"/>
      <w:r w:rsidRPr="009A2CC0">
        <w:rPr>
          <w:rFonts w:hint="eastAsia"/>
          <w:bCs/>
          <w:i/>
          <w:lang w:eastAsia="x-none"/>
        </w:rPr>
        <w:t xml:space="preserve"> with MAC CE, </w:t>
      </w:r>
      <w:r>
        <w:rPr>
          <w:rFonts w:hint="eastAsia"/>
          <w:bCs/>
          <w:i/>
          <w:lang w:eastAsia="x-none"/>
        </w:rPr>
        <w:t>the start time should be</w:t>
      </w:r>
      <w:r>
        <w:rPr>
          <w:i/>
          <w:lang w:val="en-US" w:eastAsia="zh-CN"/>
        </w:rPr>
        <w:t xml:space="preserve"> </w:t>
      </w:r>
      <w:r w:rsidRPr="0006705A">
        <w:rPr>
          <w:i/>
          <w:lang w:val="en-US" w:eastAsia="zh-CN"/>
        </w:rPr>
        <w:t xml:space="preserve">from </w:t>
      </w:r>
      <w:r>
        <w:rPr>
          <w:i/>
          <w:lang w:val="en-US" w:eastAsia="zh-CN"/>
        </w:rPr>
        <w:t xml:space="preserve">the end of </w:t>
      </w:r>
      <w:r w:rsidRPr="0006705A">
        <w:rPr>
          <w:i/>
          <w:lang w:val="en-US" w:eastAsia="zh-CN"/>
        </w:rPr>
        <w:t>n+12</w:t>
      </w:r>
      <w:r w:rsidR="00D36437">
        <w:rPr>
          <w:i/>
          <w:lang w:val="en-US" w:eastAsia="zh-CN"/>
        </w:rPr>
        <w:t xml:space="preserve"> </w:t>
      </w:r>
      <w:r w:rsidRPr="0006705A">
        <w:rPr>
          <w:i/>
          <w:lang w:val="en-US" w:eastAsia="zh-CN"/>
        </w:rPr>
        <w:t>DL subframe</w:t>
      </w:r>
      <w:r w:rsidR="00D36437">
        <w:rPr>
          <w:i/>
          <w:lang w:val="en-US" w:eastAsia="zh-CN"/>
        </w:rPr>
        <w:t xml:space="preserve"> for NB-IoT and n+3</w:t>
      </w:r>
      <w:r w:rsidR="00D36437" w:rsidRPr="0006705A">
        <w:rPr>
          <w:i/>
          <w:lang w:val="en-US" w:eastAsia="zh-CN"/>
        </w:rPr>
        <w:t xml:space="preserve"> DL subframe</w:t>
      </w:r>
      <w:r w:rsidR="00D36437">
        <w:rPr>
          <w:i/>
          <w:lang w:val="en-US" w:eastAsia="zh-CN"/>
        </w:rPr>
        <w:t xml:space="preserve"> for </w:t>
      </w:r>
      <w:proofErr w:type="spellStart"/>
      <w:r w:rsidR="00D36437">
        <w:rPr>
          <w:i/>
          <w:lang w:val="en-US" w:eastAsia="zh-CN"/>
        </w:rPr>
        <w:t>eMTC</w:t>
      </w:r>
      <w:proofErr w:type="spellEnd"/>
      <w:r w:rsidRPr="009A2CC0">
        <w:rPr>
          <w:rFonts w:hint="eastAsia"/>
          <w:bCs/>
          <w:i/>
          <w:lang w:eastAsia="x-none"/>
        </w:rPr>
        <w:t>, where n is the end of MAC CE receiving subframe/slot</w:t>
      </w:r>
      <w:r w:rsidR="00407031">
        <w:rPr>
          <w:bCs/>
          <w:i/>
          <w:lang w:eastAsia="x-none"/>
        </w:rPr>
        <w:t>.</w:t>
      </w:r>
    </w:p>
    <w:p w14:paraId="532AA843" w14:textId="1B628EB3" w:rsidR="003C6A1B" w:rsidRDefault="0065034B" w:rsidP="00C71A6C">
      <w:pPr>
        <w:rPr>
          <w:lang w:val="en-US" w:eastAsia="zh-CN"/>
        </w:rPr>
      </w:pPr>
      <w:r>
        <w:rPr>
          <w:lang w:val="en-US" w:eastAsia="zh-CN"/>
        </w:rPr>
        <w:t xml:space="preserve">If the MAC CE to trigger GNSS position fix is not correctly decoded, UE regards the MAC CE as a regular NPDSCH reception failure and a NACK carried in NPUSCH format 2 should be transmitted on the UL resource given by the </w:t>
      </w:r>
      <w:r w:rsidRPr="001A7C01">
        <w:t>ACK/NACK resource field</w:t>
      </w:r>
      <w:r>
        <w:t xml:space="preserve"> in the scheduling DCI.</w:t>
      </w:r>
      <w:r w:rsidR="00D3497F">
        <w:t xml:space="preserve"> </w:t>
      </w:r>
      <w:r w:rsidR="00323FFC">
        <w:t xml:space="preserve"> Thus, </w:t>
      </w:r>
      <w:proofErr w:type="spellStart"/>
      <w:r w:rsidR="00323FFC">
        <w:t>eNB</w:t>
      </w:r>
      <w:proofErr w:type="spellEnd"/>
      <w:r w:rsidR="00323FFC">
        <w:t xml:space="preserve"> can trigger another measurement gap according to the remaining GNSS validity duration, if necessary.</w:t>
      </w:r>
    </w:p>
    <w:p w14:paraId="604EC19E" w14:textId="12A785E6" w:rsidR="003C6A1B" w:rsidRDefault="00B570D5" w:rsidP="00C71A6C">
      <w:pPr>
        <w:rPr>
          <w:rFonts w:eastAsia="宋体"/>
          <w:i/>
          <w:lang w:val="en-US" w:eastAsia="zh-CN"/>
        </w:rPr>
      </w:pPr>
      <w:r w:rsidRPr="00B570D5">
        <w:rPr>
          <w:rFonts w:eastAsia="宋体"/>
          <w:b/>
          <w:i/>
          <w:lang w:val="en-US" w:eastAsia="zh-CN"/>
        </w:rPr>
        <w:t>Proposal 2</w:t>
      </w:r>
      <w:r w:rsidRPr="00B570D5">
        <w:rPr>
          <w:rFonts w:eastAsia="宋体" w:hint="eastAsia"/>
          <w:b/>
          <w:i/>
          <w:lang w:val="en-US" w:eastAsia="zh-CN"/>
        </w:rPr>
        <w:t>:</w:t>
      </w:r>
      <w:r w:rsidRPr="00B570D5">
        <w:rPr>
          <w:rFonts w:eastAsia="宋体"/>
          <w:b/>
          <w:i/>
          <w:lang w:val="en-US" w:eastAsia="zh-CN"/>
        </w:rPr>
        <w:t xml:space="preserve"> </w:t>
      </w:r>
      <w:r w:rsidR="0006705A">
        <w:rPr>
          <w:rFonts w:eastAsia="宋体"/>
          <w:i/>
          <w:lang w:val="en-US" w:eastAsia="zh-CN"/>
        </w:rPr>
        <w:t xml:space="preserve">If </w:t>
      </w:r>
      <w:r w:rsidR="0006705A" w:rsidRPr="0006705A">
        <w:rPr>
          <w:rFonts w:eastAsia="宋体"/>
          <w:i/>
          <w:lang w:val="en-US" w:eastAsia="zh-CN"/>
        </w:rPr>
        <w:t xml:space="preserve">UE </w:t>
      </w:r>
      <w:r w:rsidR="00D3497F">
        <w:rPr>
          <w:rFonts w:eastAsia="宋体"/>
          <w:i/>
          <w:lang w:val="en-US" w:eastAsia="zh-CN"/>
        </w:rPr>
        <w:t xml:space="preserve">does not </w:t>
      </w:r>
      <w:r w:rsidR="0006705A" w:rsidRPr="0006705A">
        <w:rPr>
          <w:rFonts w:eastAsia="宋体"/>
          <w:i/>
          <w:lang w:val="en-US" w:eastAsia="zh-CN"/>
        </w:rPr>
        <w:t xml:space="preserve">decode the </w:t>
      </w:r>
      <w:r w:rsidR="00D3497F">
        <w:rPr>
          <w:rFonts w:eastAsia="宋体"/>
          <w:i/>
          <w:lang w:val="en-US" w:eastAsia="zh-CN"/>
        </w:rPr>
        <w:t xml:space="preserve">triggering </w:t>
      </w:r>
      <w:r w:rsidR="0006705A" w:rsidRPr="0006705A">
        <w:rPr>
          <w:rFonts w:eastAsia="宋体"/>
          <w:i/>
          <w:lang w:val="en-US" w:eastAsia="zh-CN"/>
        </w:rPr>
        <w:t xml:space="preserve">MAC CE </w:t>
      </w:r>
      <w:r w:rsidR="00D3497F">
        <w:rPr>
          <w:rFonts w:eastAsia="宋体"/>
          <w:i/>
          <w:lang w:val="en-US" w:eastAsia="zh-CN"/>
        </w:rPr>
        <w:t>correctly, a NACK should be sent by UE on the NPUSCH format 2 resource indicated by scheduling DCI</w:t>
      </w:r>
      <w:r w:rsidR="00304184">
        <w:rPr>
          <w:rFonts w:eastAsia="宋体"/>
          <w:i/>
          <w:lang w:val="en-US" w:eastAsia="zh-CN"/>
        </w:rPr>
        <w:t>.</w:t>
      </w:r>
      <w:r w:rsidR="00CB20AF">
        <w:rPr>
          <w:rFonts w:eastAsia="宋体"/>
          <w:i/>
          <w:lang w:val="en-US" w:eastAsia="zh-CN"/>
        </w:rPr>
        <w:t xml:space="preserve"> </w:t>
      </w:r>
    </w:p>
    <w:p w14:paraId="6A8E70ED" w14:textId="52F54907" w:rsidR="00CD582F" w:rsidRDefault="00CD582F" w:rsidP="00C71A6C">
      <w:pPr>
        <w:rPr>
          <w:rFonts w:eastAsia="宋体"/>
          <w:i/>
          <w:lang w:val="en-US" w:eastAsia="zh-CN"/>
        </w:rPr>
      </w:pPr>
    </w:p>
    <w:p w14:paraId="66F241E8" w14:textId="490DF21E" w:rsidR="00CD582F" w:rsidRDefault="00CD582F" w:rsidP="00C71A6C">
      <w:r w:rsidRPr="00CD582F">
        <w:rPr>
          <w:noProof/>
          <w:lang w:val="en-US" w:eastAsia="zh-CN"/>
        </w:rPr>
        <mc:AlternateContent>
          <mc:Choice Requires="wps">
            <w:drawing>
              <wp:anchor distT="45720" distB="45720" distL="114300" distR="114300" simplePos="0" relativeHeight="251708416" behindDoc="0" locked="0" layoutInCell="1" allowOverlap="1" wp14:anchorId="538088E7" wp14:editId="200124EC">
                <wp:simplePos x="0" y="0"/>
                <wp:positionH relativeFrom="page">
                  <wp:align>center</wp:align>
                </wp:positionH>
                <wp:positionV relativeFrom="paragraph">
                  <wp:posOffset>432097</wp:posOffset>
                </wp:positionV>
                <wp:extent cx="5909310" cy="1080135"/>
                <wp:effectExtent l="0" t="0" r="15240" b="2476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080135"/>
                        </a:xfrm>
                        <a:prstGeom prst="rect">
                          <a:avLst/>
                        </a:prstGeom>
                        <a:solidFill>
                          <a:srgbClr val="FFFFFF"/>
                        </a:solidFill>
                        <a:ln w="9525">
                          <a:solidFill>
                            <a:srgbClr val="000000"/>
                          </a:solidFill>
                          <a:miter lim="800000"/>
                          <a:headEnd/>
                          <a:tailEnd/>
                        </a:ln>
                      </wps:spPr>
                      <wps:txbx>
                        <w:txbxContent>
                          <w:p w14:paraId="3103551B" w14:textId="77777777" w:rsidR="00CD582F" w:rsidRPr="00CD582F" w:rsidRDefault="00CD582F" w:rsidP="00CD582F">
                            <w:pPr>
                              <w:spacing w:afterLines="50"/>
                              <w:rPr>
                                <w:b/>
                                <w:bCs/>
                                <w:iCs/>
                                <w:sz w:val="21"/>
                              </w:rPr>
                            </w:pPr>
                            <w:r w:rsidRPr="00CD582F">
                              <w:rPr>
                                <w:b/>
                                <w:bCs/>
                                <w:iCs/>
                                <w:sz w:val="21"/>
                                <w:highlight w:val="green"/>
                              </w:rPr>
                              <w:t>Agreement</w:t>
                            </w:r>
                          </w:p>
                          <w:p w14:paraId="67E4B9D5" w14:textId="77777777" w:rsidR="00CD582F" w:rsidRPr="00CD582F" w:rsidRDefault="00CD582F" w:rsidP="00CD582F">
                            <w:pPr>
                              <w:rPr>
                                <w:rFonts w:eastAsia="宋体"/>
                                <w:bCs/>
                                <w:iCs/>
                                <w:sz w:val="21"/>
                                <w:lang w:val="en-US" w:eastAsia="zh-CN"/>
                              </w:rPr>
                            </w:pPr>
                            <w:r w:rsidRPr="00CD582F">
                              <w:rPr>
                                <w:rFonts w:eastAsia="宋体"/>
                                <w:bCs/>
                                <w:iCs/>
                                <w:sz w:val="21"/>
                                <w:lang w:val="en-US" w:eastAsia="zh-CN"/>
                              </w:rPr>
                              <w:t xml:space="preserve">The UE is not required to transmit or receive any channel / signal within the aperiodic GNSS measurement gap duration before the UE reacquires GNSS successfully. </w:t>
                            </w:r>
                          </w:p>
                          <w:p w14:paraId="7D4BC229" w14:textId="337B6A50" w:rsidR="00CD582F" w:rsidRPr="00CD582F" w:rsidRDefault="008641B0" w:rsidP="008641B0">
                            <w:pPr>
                              <w:rPr>
                                <w:rFonts w:eastAsia="宋体"/>
                                <w:bCs/>
                                <w:iCs/>
                                <w:sz w:val="21"/>
                                <w:lang w:val="en-US" w:eastAsia="zh-CN"/>
                              </w:rPr>
                            </w:pPr>
                            <w:r w:rsidRPr="008641B0">
                              <w:rPr>
                                <w:rFonts w:eastAsia="宋体"/>
                                <w:bCs/>
                                <w:iCs/>
                                <w:sz w:val="21"/>
                                <w:lang w:val="en-US" w:eastAsia="zh-CN"/>
                              </w:rPr>
                              <w:t>FFS: UE’s behavior within the duration after UE reacquires GNSS successfully to the end of the gap if the UE reacquires GNSS successfully before the end of the gap.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8088E7" id="_x0000_s1027" type="#_x0000_t202" style="position:absolute;left:0;text-align:left;margin-left:0;margin-top:34pt;width:465.3pt;height:85.05pt;z-index:251708416;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">
                <v:textbox>
                  <w:txbxContent>
                    <w:p w14:paraId="3103551B" w14:textId="77777777" w:rsidR="00CD582F" w:rsidRPr="00CD582F" w:rsidRDefault="00CD582F" w:rsidP="00CD582F">
                      <w:pPr>
                        <w:spacing w:afterLines="50"/>
                        <w:rPr>
                          <w:b/>
                          <w:bCs/>
                          <w:iCs/>
                          <w:sz w:val="21"/>
                        </w:rPr>
                      </w:pPr>
                      <w:r w:rsidRPr="00CD582F">
                        <w:rPr>
                          <w:b/>
                          <w:bCs/>
                          <w:iCs/>
                          <w:sz w:val="21"/>
                          <w:highlight w:val="green"/>
                        </w:rPr>
                        <w:t>Agreement</w:t>
                      </w:r>
                    </w:p>
                    <w:p w14:paraId="67E4B9D5" w14:textId="77777777" w:rsidR="00CD582F" w:rsidRPr="00CD582F" w:rsidRDefault="00CD582F" w:rsidP="00CD582F">
                      <w:pPr>
                        <w:rPr>
                          <w:rFonts w:eastAsia="宋体"/>
                          <w:bCs/>
                          <w:iCs/>
                          <w:sz w:val="21"/>
                          <w:lang w:val="en-US" w:eastAsia="zh-CN"/>
                        </w:rPr>
                      </w:pPr>
                      <w:r w:rsidRPr="00CD582F">
                        <w:rPr>
                          <w:rFonts w:eastAsia="宋体"/>
                          <w:bCs/>
                          <w:iCs/>
                          <w:sz w:val="21"/>
                          <w:lang w:val="en-US" w:eastAsia="zh-CN"/>
                        </w:rPr>
                        <w:t xml:space="preserve">The UE is not required to transmit or receive any channel / signal within the aperiodic GNSS measurement gap duration before the UE reacquires GNSS successfully. </w:t>
                      </w:r>
                    </w:p>
                    <w:p w14:paraId="7D4BC229" w14:textId="337B6A50" w:rsidR="00CD582F" w:rsidRPr="00CD582F" w:rsidRDefault="008641B0" w:rsidP="008641B0">
                      <w:pPr>
                        <w:rPr>
                          <w:rFonts w:eastAsia="宋体"/>
                          <w:bCs/>
                          <w:iCs/>
                          <w:sz w:val="21"/>
                          <w:lang w:val="en-US" w:eastAsia="zh-CN"/>
                        </w:rPr>
                      </w:pPr>
                      <w:r w:rsidRPr="008641B0">
                        <w:rPr>
                          <w:rFonts w:eastAsia="宋体"/>
                          <w:bCs/>
                          <w:iCs/>
                          <w:sz w:val="21"/>
                          <w:lang w:val="en-US" w:eastAsia="zh-CN"/>
                        </w:rPr>
                        <w:t>FFS: UE’s behavior within the duration after UE reacquires GNSS successfully to the end of the gap if the UE reacquires GNSS successfully before the end of the gap.</w:t>
                      </w:r>
                    </w:p>
                  </w:txbxContent>
                </v:textbox>
                <w10:wrap type="square" anchorx="page"/>
              </v:shape>
            </w:pict>
          </mc:Fallback>
        </mc:AlternateContent>
      </w:r>
      <w:r w:rsidRPr="00CD582F">
        <w:t xml:space="preserve">Within the GNSS measurement gap duration </w:t>
      </w:r>
      <w:proofErr w:type="spellStart"/>
      <w:r w:rsidR="007D3C1E">
        <w:t>aperiodically</w:t>
      </w:r>
      <w:proofErr w:type="spellEnd"/>
      <w:r w:rsidR="007D3C1E">
        <w:t xml:space="preserve"> triggered by </w:t>
      </w:r>
      <w:proofErr w:type="spellStart"/>
      <w:r w:rsidR="007D3C1E">
        <w:t>eNB</w:t>
      </w:r>
      <w:proofErr w:type="spellEnd"/>
      <w:r w:rsidRPr="00CD582F">
        <w:t xml:space="preserve">, one agreement was made in the last meeting as follows: </w:t>
      </w:r>
    </w:p>
    <w:p w14:paraId="48D8F86B" w14:textId="30A7C10C" w:rsidR="00CD582F" w:rsidRDefault="007210E8" w:rsidP="00C71A6C">
      <w:pPr>
        <w:rPr>
          <w:rFonts w:eastAsia="宋体"/>
          <w:bCs/>
          <w:iCs/>
          <w:sz w:val="21"/>
          <w:lang w:val="en-US" w:eastAsia="zh-CN"/>
        </w:rPr>
      </w:pPr>
      <w:r>
        <w:rPr>
          <w:lang w:eastAsia="zh-CN"/>
        </w:rPr>
        <w:t xml:space="preserve">From network perspective, </w:t>
      </w:r>
      <w:r w:rsidR="00395304">
        <w:rPr>
          <w:lang w:eastAsia="zh-CN"/>
        </w:rPr>
        <w:t>the exact time</w:t>
      </w:r>
      <w:r w:rsidR="008641B0">
        <w:rPr>
          <w:lang w:eastAsia="zh-CN"/>
        </w:rPr>
        <w:t xml:space="preserve"> of </w:t>
      </w:r>
      <w:r w:rsidR="00395304">
        <w:rPr>
          <w:lang w:eastAsia="zh-CN"/>
        </w:rPr>
        <w:t xml:space="preserve">UE has </w:t>
      </w:r>
      <w:r w:rsidR="00117651" w:rsidRPr="00CD582F">
        <w:rPr>
          <w:rFonts w:eastAsia="宋体"/>
          <w:bCs/>
          <w:iCs/>
          <w:sz w:val="21"/>
          <w:lang w:val="en-US" w:eastAsia="zh-CN"/>
        </w:rPr>
        <w:t>reacquired</w:t>
      </w:r>
      <w:r w:rsidR="00395304" w:rsidRPr="00CD582F">
        <w:rPr>
          <w:rFonts w:eastAsia="宋体"/>
          <w:bCs/>
          <w:iCs/>
          <w:sz w:val="21"/>
          <w:lang w:val="en-US" w:eastAsia="zh-CN"/>
        </w:rPr>
        <w:t xml:space="preserve"> GNSS successfully</w:t>
      </w:r>
      <w:r w:rsidR="00395304">
        <w:rPr>
          <w:rFonts w:eastAsia="宋体"/>
          <w:bCs/>
          <w:iCs/>
          <w:sz w:val="21"/>
          <w:lang w:val="en-US" w:eastAsia="zh-CN"/>
        </w:rPr>
        <w:t xml:space="preserve"> is </w:t>
      </w:r>
      <w:r w:rsidR="008641B0">
        <w:rPr>
          <w:rFonts w:eastAsia="宋体"/>
          <w:bCs/>
          <w:iCs/>
          <w:sz w:val="21"/>
          <w:lang w:val="en-US" w:eastAsia="zh-CN"/>
        </w:rPr>
        <w:t xml:space="preserve">not </w:t>
      </w:r>
      <w:r w:rsidR="00395304">
        <w:rPr>
          <w:rFonts w:eastAsia="宋体"/>
          <w:bCs/>
          <w:iCs/>
          <w:sz w:val="21"/>
          <w:lang w:val="en-US" w:eastAsia="zh-CN"/>
        </w:rPr>
        <w:t>know</w:t>
      </w:r>
      <w:r w:rsidR="008641B0">
        <w:rPr>
          <w:rFonts w:eastAsia="宋体"/>
          <w:bCs/>
          <w:iCs/>
          <w:sz w:val="21"/>
          <w:lang w:val="en-US" w:eastAsia="zh-CN"/>
        </w:rPr>
        <w:t>n</w:t>
      </w:r>
      <w:r>
        <w:rPr>
          <w:rFonts w:eastAsia="宋体"/>
          <w:bCs/>
          <w:iCs/>
          <w:sz w:val="21"/>
          <w:lang w:val="en-US" w:eastAsia="zh-CN"/>
        </w:rPr>
        <w:t xml:space="preserve"> and it is not possible for </w:t>
      </w:r>
      <w:proofErr w:type="spellStart"/>
      <w:r>
        <w:rPr>
          <w:rFonts w:eastAsia="宋体"/>
          <w:bCs/>
          <w:iCs/>
          <w:sz w:val="21"/>
          <w:lang w:val="en-US" w:eastAsia="zh-CN"/>
        </w:rPr>
        <w:t>eNB</w:t>
      </w:r>
      <w:proofErr w:type="spellEnd"/>
      <w:r>
        <w:rPr>
          <w:rFonts w:eastAsia="宋体"/>
          <w:bCs/>
          <w:iCs/>
          <w:sz w:val="21"/>
          <w:lang w:val="en-US" w:eastAsia="zh-CN"/>
        </w:rPr>
        <w:t xml:space="preserve"> to schedule DL reception or UL transmission before the end of measurement gap. </w:t>
      </w:r>
      <w:r w:rsidR="008641B0">
        <w:rPr>
          <w:rFonts w:eastAsia="宋体"/>
          <w:bCs/>
          <w:iCs/>
          <w:sz w:val="21"/>
          <w:lang w:val="en-US" w:eastAsia="zh-CN"/>
        </w:rPr>
        <w:t xml:space="preserve">Moreover, </w:t>
      </w:r>
      <w:r w:rsidR="00CD582F">
        <w:rPr>
          <w:lang w:eastAsia="zh-CN"/>
        </w:rPr>
        <w:t xml:space="preserve">as the measurement gap is configured based on the UE’s report, there </w:t>
      </w:r>
      <w:r w:rsidR="000171D9">
        <w:rPr>
          <w:lang w:eastAsia="zh-CN"/>
        </w:rPr>
        <w:t xml:space="preserve">is </w:t>
      </w:r>
      <w:r w:rsidR="0032600D">
        <w:rPr>
          <w:lang w:eastAsia="zh-CN"/>
        </w:rPr>
        <w:t xml:space="preserve">usually </w:t>
      </w:r>
      <w:r w:rsidR="00CD582F">
        <w:rPr>
          <w:lang w:eastAsia="zh-CN"/>
        </w:rPr>
        <w:t xml:space="preserve">not much time left after UE </w:t>
      </w:r>
      <w:r w:rsidR="00395304" w:rsidRPr="00CD582F">
        <w:rPr>
          <w:rFonts w:eastAsia="宋体"/>
          <w:bCs/>
          <w:iCs/>
          <w:sz w:val="21"/>
          <w:lang w:val="en-US" w:eastAsia="zh-CN"/>
        </w:rPr>
        <w:t>reacquires GNSS successfully</w:t>
      </w:r>
      <w:r w:rsidR="00395304">
        <w:rPr>
          <w:rFonts w:eastAsia="宋体"/>
          <w:bCs/>
          <w:iCs/>
          <w:sz w:val="21"/>
          <w:lang w:val="en-US" w:eastAsia="zh-CN"/>
        </w:rPr>
        <w:t xml:space="preserve"> to the en</w:t>
      </w:r>
      <w:r w:rsidR="008641B0">
        <w:rPr>
          <w:rFonts w:eastAsia="宋体"/>
          <w:bCs/>
          <w:iCs/>
          <w:sz w:val="21"/>
          <w:lang w:val="en-US" w:eastAsia="zh-CN"/>
        </w:rPr>
        <w:t>d of the gap</w:t>
      </w:r>
      <w:r w:rsidR="000171D9">
        <w:rPr>
          <w:rFonts w:eastAsia="宋体"/>
          <w:bCs/>
          <w:iCs/>
          <w:sz w:val="21"/>
          <w:lang w:val="en-US" w:eastAsia="zh-CN"/>
        </w:rPr>
        <w:t>.</w:t>
      </w:r>
      <w:r w:rsidR="00C33565">
        <w:rPr>
          <w:rFonts w:eastAsia="宋体"/>
          <w:bCs/>
          <w:iCs/>
          <w:sz w:val="21"/>
          <w:lang w:val="en-US" w:eastAsia="zh-CN"/>
        </w:rPr>
        <w:t xml:space="preserve"> </w:t>
      </w:r>
      <w:r w:rsidR="000171D9">
        <w:rPr>
          <w:rFonts w:eastAsia="宋体"/>
          <w:bCs/>
          <w:iCs/>
          <w:sz w:val="21"/>
          <w:lang w:val="en-US" w:eastAsia="zh-CN"/>
        </w:rPr>
        <w:t>O</w:t>
      </w:r>
      <w:r w:rsidR="008641B0">
        <w:rPr>
          <w:rFonts w:eastAsia="宋体"/>
          <w:bCs/>
          <w:iCs/>
          <w:sz w:val="21"/>
          <w:lang w:val="en-US" w:eastAsia="zh-CN"/>
        </w:rPr>
        <w:t xml:space="preserve">therwise, UE </w:t>
      </w:r>
      <w:r w:rsidR="000171D9">
        <w:rPr>
          <w:rFonts w:eastAsia="宋体"/>
          <w:bCs/>
          <w:iCs/>
          <w:sz w:val="21"/>
          <w:lang w:val="en-US" w:eastAsia="zh-CN"/>
        </w:rPr>
        <w:t>should</w:t>
      </w:r>
      <w:r w:rsidR="008641B0">
        <w:rPr>
          <w:rFonts w:eastAsia="宋体"/>
          <w:bCs/>
          <w:iCs/>
          <w:sz w:val="21"/>
          <w:lang w:val="en-US" w:eastAsia="zh-CN"/>
        </w:rPr>
        <w:t xml:space="preserve"> report </w:t>
      </w:r>
      <w:r w:rsidR="00117651">
        <w:rPr>
          <w:rFonts w:eastAsia="宋体" w:hint="eastAsia"/>
          <w:bCs/>
          <w:iCs/>
          <w:sz w:val="21"/>
          <w:lang w:val="en-US" w:eastAsia="zh-CN"/>
        </w:rPr>
        <w:t>a</w:t>
      </w:r>
      <w:r w:rsidR="00117651">
        <w:rPr>
          <w:rFonts w:eastAsia="宋体"/>
          <w:bCs/>
          <w:iCs/>
          <w:sz w:val="21"/>
          <w:lang w:val="en-US" w:eastAsia="zh-CN"/>
        </w:rPr>
        <w:t xml:space="preserve"> </w:t>
      </w:r>
      <w:r w:rsidR="00117651">
        <w:rPr>
          <w:rFonts w:eastAsia="宋体" w:hint="eastAsia"/>
          <w:bCs/>
          <w:iCs/>
          <w:sz w:val="21"/>
          <w:lang w:val="en-US" w:eastAsia="zh-CN"/>
        </w:rPr>
        <w:t>more</w:t>
      </w:r>
      <w:r w:rsidR="00117651">
        <w:rPr>
          <w:rFonts w:eastAsia="宋体"/>
          <w:bCs/>
          <w:iCs/>
          <w:sz w:val="21"/>
          <w:lang w:val="en-US" w:eastAsia="zh-CN"/>
        </w:rPr>
        <w:t xml:space="preserve"> </w:t>
      </w:r>
      <w:r w:rsidR="00117651">
        <w:rPr>
          <w:rFonts w:eastAsia="宋体" w:hint="eastAsia"/>
          <w:bCs/>
          <w:iCs/>
          <w:sz w:val="21"/>
          <w:lang w:val="en-US" w:eastAsia="zh-CN"/>
        </w:rPr>
        <w:t>appropriate</w:t>
      </w:r>
      <w:r w:rsidR="00117651">
        <w:rPr>
          <w:rFonts w:eastAsia="宋体"/>
          <w:bCs/>
          <w:iCs/>
          <w:sz w:val="21"/>
          <w:lang w:val="en-US" w:eastAsia="zh-CN"/>
        </w:rPr>
        <w:t xml:space="preserve"> </w:t>
      </w:r>
      <w:r w:rsidR="00117651">
        <w:rPr>
          <w:rFonts w:eastAsia="宋体" w:hint="eastAsia"/>
          <w:bCs/>
          <w:iCs/>
          <w:sz w:val="21"/>
          <w:lang w:val="en-US" w:eastAsia="zh-CN"/>
        </w:rPr>
        <w:t>value</w:t>
      </w:r>
      <w:r w:rsidR="00117651">
        <w:rPr>
          <w:rFonts w:eastAsia="宋体"/>
          <w:bCs/>
          <w:iCs/>
          <w:sz w:val="21"/>
          <w:lang w:val="en-US" w:eastAsia="zh-CN"/>
        </w:rPr>
        <w:t xml:space="preserve"> </w:t>
      </w:r>
      <w:r w:rsidR="00117651">
        <w:rPr>
          <w:rFonts w:eastAsia="宋体" w:hint="eastAsia"/>
          <w:bCs/>
          <w:iCs/>
          <w:sz w:val="21"/>
          <w:lang w:val="en-US" w:eastAsia="zh-CN"/>
        </w:rPr>
        <w:t>of</w:t>
      </w:r>
      <w:r w:rsidR="00117651">
        <w:rPr>
          <w:rFonts w:eastAsia="宋体"/>
          <w:bCs/>
          <w:iCs/>
          <w:sz w:val="21"/>
          <w:lang w:val="en-US" w:eastAsia="zh-CN"/>
        </w:rPr>
        <w:t xml:space="preserve"> GNSS </w:t>
      </w:r>
      <w:r w:rsidR="00117651">
        <w:rPr>
          <w:rFonts w:eastAsia="宋体" w:hint="eastAsia"/>
          <w:bCs/>
          <w:iCs/>
          <w:sz w:val="21"/>
          <w:lang w:val="en-US" w:eastAsia="zh-CN"/>
        </w:rPr>
        <w:t>measurement</w:t>
      </w:r>
      <w:r w:rsidR="00117651">
        <w:rPr>
          <w:rFonts w:eastAsia="宋体"/>
          <w:bCs/>
          <w:iCs/>
          <w:sz w:val="21"/>
          <w:lang w:val="en-US" w:eastAsia="zh-CN"/>
        </w:rPr>
        <w:t xml:space="preserve"> </w:t>
      </w:r>
      <w:r w:rsidR="00117651">
        <w:rPr>
          <w:rFonts w:eastAsia="宋体" w:hint="eastAsia"/>
          <w:bCs/>
          <w:iCs/>
          <w:sz w:val="21"/>
          <w:lang w:val="en-US" w:eastAsia="zh-CN"/>
        </w:rPr>
        <w:t>gap</w:t>
      </w:r>
      <w:r w:rsidR="00117651">
        <w:rPr>
          <w:rFonts w:eastAsia="宋体"/>
          <w:bCs/>
          <w:iCs/>
          <w:sz w:val="21"/>
          <w:lang w:val="en-US" w:eastAsia="zh-CN"/>
        </w:rPr>
        <w:t>.</w:t>
      </w:r>
      <w:r w:rsidR="00AA6853">
        <w:rPr>
          <w:rFonts w:eastAsia="宋体"/>
          <w:bCs/>
          <w:iCs/>
          <w:sz w:val="21"/>
          <w:lang w:val="en-US" w:eastAsia="zh-CN"/>
        </w:rPr>
        <w:t xml:space="preserve"> </w:t>
      </w:r>
    </w:p>
    <w:p w14:paraId="4E6B6022" w14:textId="447C0244" w:rsidR="00956D71" w:rsidRPr="00A34AA0" w:rsidRDefault="008D3BFD" w:rsidP="00956D71">
      <w:pPr>
        <w:widowControl/>
        <w:snapToGrid w:val="0"/>
        <w:rPr>
          <w:rFonts w:eastAsia="宋体"/>
          <w:lang w:val="en-US" w:eastAsia="zh-CN"/>
        </w:rPr>
      </w:pPr>
      <w:bookmarkStart w:id="5" w:name="_Hlk141389044"/>
      <w:r>
        <w:rPr>
          <w:rFonts w:eastAsia="宋体"/>
          <w:bCs/>
          <w:iCs/>
          <w:sz w:val="21"/>
          <w:lang w:val="en-US" w:eastAsia="zh-CN"/>
        </w:rPr>
        <w:t xml:space="preserve">It is agreed in RAN1#112bis that </w:t>
      </w:r>
      <w:r w:rsidRPr="008D3BFD">
        <w:rPr>
          <w:rFonts w:eastAsia="宋体"/>
          <w:bCs/>
          <w:iCs/>
          <w:sz w:val="21"/>
          <w:lang w:val="en-US" w:eastAsia="zh-CN"/>
        </w:rPr>
        <w:t>the duration</w:t>
      </w:r>
      <w:r w:rsidR="0032600D">
        <w:rPr>
          <w:rFonts w:eastAsia="宋体"/>
          <w:bCs/>
          <w:iCs/>
          <w:sz w:val="21"/>
          <w:lang w:val="en-US" w:eastAsia="zh-CN"/>
        </w:rPr>
        <w:t xml:space="preserve"> of</w:t>
      </w:r>
      <w:r w:rsidRPr="008D3BFD">
        <w:rPr>
          <w:rFonts w:eastAsia="宋体"/>
          <w:bCs/>
          <w:iCs/>
          <w:sz w:val="21"/>
          <w:lang w:val="en-US" w:eastAsia="zh-CN"/>
        </w:rPr>
        <w:t xml:space="preserve"> </w:t>
      </w:r>
      <w:r w:rsidR="00956D71">
        <w:rPr>
          <w:rFonts w:eastAsia="宋体"/>
          <w:lang w:val="en-US" w:eastAsia="zh-CN"/>
        </w:rPr>
        <w:t xml:space="preserve">GNSS position fix </w:t>
      </w:r>
      <w:r>
        <w:rPr>
          <w:rFonts w:eastAsia="宋体"/>
          <w:lang w:val="en-US" w:eastAsia="zh-CN"/>
        </w:rPr>
        <w:t xml:space="preserve">can be </w:t>
      </w:r>
      <w:r w:rsidR="00956D71">
        <w:rPr>
          <w:rFonts w:eastAsia="宋体"/>
          <w:lang w:val="en-US" w:eastAsia="zh-CN"/>
        </w:rPr>
        <w:t xml:space="preserve">configured by </w:t>
      </w:r>
      <w:proofErr w:type="spellStart"/>
      <w:r w:rsidR="00956D71">
        <w:rPr>
          <w:rFonts w:eastAsia="宋体"/>
          <w:lang w:val="en-US" w:eastAsia="zh-CN"/>
        </w:rPr>
        <w:t>eNB</w:t>
      </w:r>
      <w:proofErr w:type="spellEnd"/>
      <w:r>
        <w:rPr>
          <w:rFonts w:eastAsia="宋体"/>
          <w:lang w:val="en-US" w:eastAsia="zh-CN"/>
        </w:rPr>
        <w:t xml:space="preserve">. How to configure such duration is still pending. </w:t>
      </w:r>
      <w:r w:rsidR="00956D71">
        <w:rPr>
          <w:rFonts w:eastAsia="宋体"/>
          <w:lang w:val="en-US" w:eastAsia="zh-CN"/>
        </w:rPr>
        <w:t xml:space="preserve"> </w:t>
      </w:r>
      <w:r>
        <w:rPr>
          <w:rFonts w:eastAsia="宋体"/>
          <w:lang w:val="en-US" w:eastAsia="zh-CN"/>
        </w:rPr>
        <w:t xml:space="preserve">We prefer </w:t>
      </w:r>
      <w:r w:rsidR="00956D71">
        <w:rPr>
          <w:rFonts w:eastAsia="宋体"/>
          <w:lang w:val="en-US" w:eastAsia="zh-CN"/>
        </w:rPr>
        <w:t xml:space="preserve">the GNSS measurement gap duration be </w:t>
      </w:r>
      <w:r>
        <w:rPr>
          <w:rFonts w:eastAsia="宋体"/>
          <w:lang w:val="en-US" w:eastAsia="zh-CN"/>
        </w:rPr>
        <w:t xml:space="preserve">configured </w:t>
      </w:r>
      <w:r w:rsidR="00956D71">
        <w:rPr>
          <w:rFonts w:eastAsia="宋体"/>
          <w:lang w:val="en-US" w:eastAsia="zh-CN"/>
        </w:rPr>
        <w:t>by the MAC CE that triggers GNSS position fix</w:t>
      </w:r>
      <w:r w:rsidR="00956D71" w:rsidRPr="00A34AA0">
        <w:rPr>
          <w:rFonts w:eastAsia="宋体"/>
          <w:lang w:val="en-US" w:eastAsia="zh-CN"/>
        </w:rPr>
        <w:t xml:space="preserve">. </w:t>
      </w:r>
      <w:r w:rsidR="00956D71">
        <w:rPr>
          <w:rFonts w:eastAsia="宋体"/>
          <w:lang w:val="en-US" w:eastAsia="zh-CN"/>
        </w:rPr>
        <w:t xml:space="preserve">Compared with RRC signaling, </w:t>
      </w:r>
      <w:r>
        <w:rPr>
          <w:rFonts w:eastAsia="宋体"/>
          <w:lang w:val="en-US" w:eastAsia="zh-CN"/>
        </w:rPr>
        <w:t xml:space="preserve">using the triggering </w:t>
      </w:r>
      <w:r w:rsidR="00956D71">
        <w:rPr>
          <w:rFonts w:eastAsia="宋体"/>
          <w:lang w:val="en-US" w:eastAsia="zh-CN"/>
        </w:rPr>
        <w:t>MAC CE can support the measurement gap update for CP</w:t>
      </w:r>
      <w:r>
        <w:rPr>
          <w:rFonts w:eastAsia="宋体"/>
          <w:lang w:val="en-US" w:eastAsia="zh-CN"/>
        </w:rPr>
        <w:t>-solution</w:t>
      </w:r>
      <w:r w:rsidR="00956D71">
        <w:rPr>
          <w:rFonts w:eastAsia="宋体"/>
          <w:lang w:val="en-US" w:eastAsia="zh-CN"/>
        </w:rPr>
        <w:t xml:space="preserve"> only UEs.</w:t>
      </w:r>
    </w:p>
    <w:p w14:paraId="6D6C84A0" w14:textId="7502B2B6" w:rsidR="00AA6853" w:rsidRDefault="007434DA" w:rsidP="000913A1">
      <w:pPr>
        <w:rPr>
          <w:rFonts w:eastAsia="宋体"/>
          <w:bCs/>
          <w:iCs/>
          <w:sz w:val="21"/>
          <w:lang w:val="en-US" w:eastAsia="zh-CN"/>
        </w:rPr>
      </w:pPr>
      <w:r>
        <w:rPr>
          <w:rFonts w:eastAsia="宋体"/>
          <w:bCs/>
          <w:iCs/>
          <w:sz w:val="21"/>
          <w:lang w:val="en-US" w:eastAsia="zh-CN"/>
        </w:rPr>
        <w:t>In RAN1#110bis, it was agreed</w:t>
      </w:r>
      <w:r w:rsidR="000913A1">
        <w:rPr>
          <w:rFonts w:eastAsia="宋体"/>
          <w:bCs/>
          <w:iCs/>
          <w:sz w:val="21"/>
          <w:lang w:val="en-US" w:eastAsia="zh-CN"/>
        </w:rPr>
        <w:t xml:space="preserve"> that </w:t>
      </w:r>
      <w:r w:rsidR="000913A1" w:rsidRPr="004A6B42">
        <w:rPr>
          <w:bCs/>
          <w:iCs/>
        </w:rPr>
        <w:t xml:space="preserve">UE reports GNSS position fix time duration for measurement </w:t>
      </w:r>
      <w:r w:rsidR="000913A1">
        <w:rPr>
          <w:bCs/>
          <w:iCs/>
        </w:rPr>
        <w:t>at least</w:t>
      </w:r>
      <w:r w:rsidR="000913A1" w:rsidRPr="004A6B42">
        <w:rPr>
          <w:bCs/>
          <w:iCs/>
        </w:rPr>
        <w:t xml:space="preserve"> </w:t>
      </w:r>
      <w:r w:rsidR="000913A1">
        <w:rPr>
          <w:bCs/>
          <w:iCs/>
        </w:rPr>
        <w:t>during</w:t>
      </w:r>
      <w:r w:rsidR="000913A1" w:rsidRPr="004A6B42">
        <w:rPr>
          <w:bCs/>
          <w:iCs/>
        </w:rPr>
        <w:t xml:space="preserve"> the </w:t>
      </w:r>
      <w:r w:rsidR="000913A1">
        <w:rPr>
          <w:bCs/>
          <w:iCs/>
        </w:rPr>
        <w:t>initial access stage. It is still pending after UE feature discussion in RAN1#113 whether UE can further update the GNSS</w:t>
      </w:r>
      <w:r w:rsidR="000913A1" w:rsidRPr="004A6B42">
        <w:rPr>
          <w:bCs/>
          <w:iCs/>
        </w:rPr>
        <w:t xml:space="preserve"> position fix time duration for measurement</w:t>
      </w:r>
      <w:r w:rsidR="000913A1">
        <w:rPr>
          <w:bCs/>
          <w:iCs/>
        </w:rPr>
        <w:t xml:space="preserve"> during RRC CONNECTED. We think it is beneficial for UE to update </w:t>
      </w:r>
      <w:r w:rsidR="000913A1" w:rsidRPr="000913A1">
        <w:rPr>
          <w:bCs/>
          <w:iCs/>
        </w:rPr>
        <w:t xml:space="preserve"> </w:t>
      </w:r>
      <w:r w:rsidR="000913A1" w:rsidRPr="004A6B42">
        <w:rPr>
          <w:bCs/>
          <w:iCs/>
        </w:rPr>
        <w:t>GNSS position fix time duration</w:t>
      </w:r>
      <w:r w:rsidR="009842B0">
        <w:rPr>
          <w:rFonts w:eastAsia="宋体"/>
          <w:bCs/>
          <w:iCs/>
          <w:sz w:val="21"/>
          <w:lang w:val="en-US" w:eastAsia="zh-CN"/>
        </w:rPr>
        <w:t xml:space="preserve"> </w:t>
      </w:r>
      <w:r w:rsidR="009842B0">
        <w:rPr>
          <w:rFonts w:eastAsia="宋体" w:hint="eastAsia"/>
          <w:bCs/>
          <w:iCs/>
          <w:sz w:val="21"/>
          <w:lang w:val="en-US" w:eastAsia="zh-CN"/>
        </w:rPr>
        <w:t>during</w:t>
      </w:r>
      <w:r w:rsidR="009842B0">
        <w:rPr>
          <w:rFonts w:eastAsia="宋体"/>
          <w:bCs/>
          <w:iCs/>
          <w:sz w:val="21"/>
          <w:lang w:val="en-US" w:eastAsia="zh-CN"/>
        </w:rPr>
        <w:t xml:space="preserve"> </w:t>
      </w:r>
      <w:r w:rsidR="009842B0">
        <w:rPr>
          <w:rFonts w:eastAsia="宋体" w:hint="eastAsia"/>
          <w:bCs/>
          <w:iCs/>
          <w:sz w:val="21"/>
          <w:lang w:val="en-US" w:eastAsia="zh-CN"/>
        </w:rPr>
        <w:t>the</w:t>
      </w:r>
      <w:r w:rsidR="009842B0">
        <w:rPr>
          <w:rFonts w:eastAsia="宋体"/>
          <w:bCs/>
          <w:iCs/>
          <w:sz w:val="21"/>
          <w:lang w:val="en-US" w:eastAsia="zh-CN"/>
        </w:rPr>
        <w:t xml:space="preserve"> </w:t>
      </w:r>
      <w:r w:rsidR="009842B0">
        <w:rPr>
          <w:rFonts w:eastAsia="宋体" w:hint="eastAsia"/>
          <w:bCs/>
          <w:iCs/>
          <w:sz w:val="21"/>
          <w:lang w:val="en-US" w:eastAsia="zh-CN"/>
        </w:rPr>
        <w:t>connected</w:t>
      </w:r>
      <w:r w:rsidR="009842B0">
        <w:rPr>
          <w:rFonts w:eastAsia="宋体"/>
          <w:bCs/>
          <w:iCs/>
          <w:sz w:val="21"/>
          <w:lang w:val="en-US" w:eastAsia="zh-CN"/>
        </w:rPr>
        <w:t xml:space="preserve"> </w:t>
      </w:r>
      <w:r w:rsidR="009842B0">
        <w:rPr>
          <w:rFonts w:eastAsia="宋体" w:hint="eastAsia"/>
          <w:bCs/>
          <w:iCs/>
          <w:sz w:val="21"/>
          <w:lang w:val="en-US" w:eastAsia="zh-CN"/>
        </w:rPr>
        <w:t>m</w:t>
      </w:r>
      <w:r w:rsidR="00C97FFA">
        <w:rPr>
          <w:rFonts w:eastAsia="宋体" w:hint="eastAsia"/>
          <w:bCs/>
          <w:iCs/>
          <w:sz w:val="21"/>
          <w:lang w:val="en-US" w:eastAsia="zh-CN"/>
        </w:rPr>
        <w:t>ode</w:t>
      </w:r>
      <w:bookmarkEnd w:id="5"/>
      <w:r w:rsidR="008B1733">
        <w:rPr>
          <w:rFonts w:eastAsia="宋体"/>
          <w:bCs/>
          <w:iCs/>
          <w:sz w:val="21"/>
          <w:lang w:val="en-US" w:eastAsia="zh-CN"/>
        </w:rPr>
        <w:t>.</w:t>
      </w:r>
      <w:r w:rsidR="00C97FFA">
        <w:rPr>
          <w:rFonts w:eastAsia="宋体"/>
          <w:bCs/>
          <w:iCs/>
          <w:sz w:val="21"/>
          <w:lang w:val="en-US" w:eastAsia="zh-CN"/>
        </w:rPr>
        <w:t xml:space="preserve"> </w:t>
      </w:r>
      <w:r w:rsidR="00DD02E1">
        <w:rPr>
          <w:rFonts w:eastAsia="宋体"/>
          <w:bCs/>
          <w:iCs/>
          <w:sz w:val="21"/>
          <w:lang w:val="en-US" w:eastAsia="zh-CN"/>
        </w:rPr>
        <w:t>F</w:t>
      </w:r>
      <w:r w:rsidR="00DD02E1">
        <w:rPr>
          <w:rFonts w:eastAsia="宋体" w:hint="eastAsia"/>
          <w:bCs/>
          <w:iCs/>
          <w:sz w:val="21"/>
          <w:lang w:val="en-US" w:eastAsia="zh-CN"/>
        </w:rPr>
        <w:t>or</w:t>
      </w:r>
      <w:r w:rsidR="00DD02E1">
        <w:rPr>
          <w:rFonts w:eastAsia="宋体"/>
          <w:bCs/>
          <w:iCs/>
          <w:sz w:val="21"/>
          <w:lang w:val="en-US" w:eastAsia="zh-CN"/>
        </w:rPr>
        <w:t xml:space="preserve"> </w:t>
      </w:r>
      <w:r w:rsidR="00DD02E1">
        <w:rPr>
          <w:rFonts w:eastAsia="宋体" w:hint="eastAsia"/>
          <w:bCs/>
          <w:iCs/>
          <w:sz w:val="21"/>
          <w:lang w:val="en-US" w:eastAsia="zh-CN"/>
        </w:rPr>
        <w:t>example</w:t>
      </w:r>
      <w:r w:rsidR="00DD02E1">
        <w:rPr>
          <w:rFonts w:eastAsia="宋体"/>
          <w:bCs/>
          <w:iCs/>
          <w:sz w:val="21"/>
          <w:lang w:val="en-US" w:eastAsia="zh-CN"/>
        </w:rPr>
        <w:t xml:space="preserve">, </w:t>
      </w:r>
      <w:r w:rsidR="008B1733">
        <w:rPr>
          <w:rFonts w:eastAsia="宋体"/>
          <w:bCs/>
          <w:iCs/>
          <w:sz w:val="21"/>
          <w:lang w:val="en-US" w:eastAsia="zh-CN"/>
        </w:rPr>
        <w:t>in the</w:t>
      </w:r>
      <w:r w:rsidR="008B1733">
        <w:rPr>
          <w:rFonts w:eastAsia="宋体" w:hint="eastAsia"/>
          <w:bCs/>
          <w:iCs/>
          <w:sz w:val="21"/>
          <w:lang w:val="en-US" w:eastAsia="zh-CN"/>
        </w:rPr>
        <w:t xml:space="preserve"> </w:t>
      </w:r>
      <w:r w:rsidR="008B1733">
        <w:rPr>
          <w:rFonts w:eastAsia="宋体"/>
          <w:bCs/>
          <w:iCs/>
          <w:sz w:val="21"/>
          <w:lang w:val="en-US" w:eastAsia="zh-CN"/>
        </w:rPr>
        <w:t xml:space="preserve">initial access </w:t>
      </w:r>
      <w:r w:rsidR="000913A1">
        <w:rPr>
          <w:rFonts w:eastAsia="宋体"/>
          <w:bCs/>
          <w:iCs/>
          <w:sz w:val="21"/>
          <w:lang w:val="en-US" w:eastAsia="zh-CN"/>
        </w:rPr>
        <w:t xml:space="preserve">a </w:t>
      </w:r>
      <w:r w:rsidR="008B1733">
        <w:rPr>
          <w:rFonts w:eastAsia="宋体"/>
          <w:bCs/>
          <w:iCs/>
          <w:sz w:val="21"/>
          <w:lang w:val="en-US" w:eastAsia="zh-CN"/>
        </w:rPr>
        <w:t xml:space="preserve">UE </w:t>
      </w:r>
      <w:r w:rsidR="000913A1">
        <w:rPr>
          <w:rFonts w:eastAsia="宋体"/>
          <w:bCs/>
          <w:iCs/>
          <w:sz w:val="21"/>
          <w:lang w:val="en-US" w:eastAsia="zh-CN"/>
        </w:rPr>
        <w:t xml:space="preserve">may </w:t>
      </w:r>
      <w:r w:rsidR="008B1733">
        <w:rPr>
          <w:rFonts w:eastAsia="宋体"/>
          <w:bCs/>
          <w:iCs/>
          <w:sz w:val="21"/>
          <w:lang w:val="en-US" w:eastAsia="zh-CN"/>
        </w:rPr>
        <w:t>report a conservative measurement gap</w:t>
      </w:r>
      <w:r w:rsidR="000913A1">
        <w:rPr>
          <w:rFonts w:eastAsia="宋体"/>
          <w:bCs/>
          <w:iCs/>
          <w:sz w:val="21"/>
          <w:lang w:val="en-US" w:eastAsia="zh-CN"/>
        </w:rPr>
        <w:t xml:space="preserve">. </w:t>
      </w:r>
      <w:r w:rsidR="003D1F07">
        <w:rPr>
          <w:rFonts w:eastAsia="宋体"/>
          <w:bCs/>
          <w:iCs/>
          <w:sz w:val="21"/>
          <w:lang w:val="en-US" w:eastAsia="zh-CN"/>
        </w:rPr>
        <w:t>After that</w:t>
      </w:r>
      <w:r w:rsidR="00637056">
        <w:rPr>
          <w:rFonts w:eastAsia="宋体"/>
          <w:bCs/>
          <w:iCs/>
          <w:sz w:val="21"/>
          <w:lang w:val="en-US" w:eastAsia="zh-CN"/>
        </w:rPr>
        <w:t xml:space="preserve">, UE may obtain some information </w:t>
      </w:r>
      <w:r w:rsidR="008B6320">
        <w:rPr>
          <w:rFonts w:eastAsia="宋体"/>
          <w:bCs/>
          <w:iCs/>
          <w:sz w:val="21"/>
          <w:lang w:val="en-US" w:eastAsia="zh-CN"/>
        </w:rPr>
        <w:t>from</w:t>
      </w:r>
      <w:r w:rsidR="00637056">
        <w:rPr>
          <w:rFonts w:eastAsia="宋体"/>
          <w:bCs/>
          <w:iCs/>
          <w:sz w:val="21"/>
          <w:lang w:val="en-US" w:eastAsia="zh-CN"/>
        </w:rPr>
        <w:t xml:space="preserve"> </w:t>
      </w:r>
      <w:proofErr w:type="spellStart"/>
      <w:r w:rsidR="00637056">
        <w:rPr>
          <w:rFonts w:eastAsia="宋体"/>
          <w:bCs/>
          <w:iCs/>
          <w:sz w:val="21"/>
          <w:lang w:val="en-US" w:eastAsia="zh-CN"/>
        </w:rPr>
        <w:t>eNB</w:t>
      </w:r>
      <w:proofErr w:type="spellEnd"/>
      <w:r w:rsidR="008B6320">
        <w:rPr>
          <w:rFonts w:eastAsia="宋体"/>
          <w:bCs/>
          <w:iCs/>
          <w:sz w:val="21"/>
          <w:lang w:val="en-US" w:eastAsia="zh-CN"/>
        </w:rPr>
        <w:t xml:space="preserve"> that</w:t>
      </w:r>
      <w:r w:rsidR="00637056">
        <w:rPr>
          <w:rFonts w:eastAsia="宋体"/>
          <w:bCs/>
          <w:iCs/>
          <w:sz w:val="21"/>
          <w:lang w:val="en-US" w:eastAsia="zh-CN"/>
        </w:rPr>
        <w:t xml:space="preserve"> can </w:t>
      </w:r>
      <w:r w:rsidR="00637056" w:rsidRPr="00637056">
        <w:rPr>
          <w:rFonts w:eastAsia="宋体"/>
          <w:bCs/>
          <w:iCs/>
          <w:sz w:val="21"/>
          <w:lang w:val="en-US" w:eastAsia="zh-CN"/>
        </w:rPr>
        <w:t>accelerate</w:t>
      </w:r>
      <w:r w:rsidR="00637056">
        <w:rPr>
          <w:rFonts w:eastAsia="宋体"/>
          <w:bCs/>
          <w:iCs/>
          <w:sz w:val="21"/>
          <w:lang w:val="en-US" w:eastAsia="zh-CN"/>
        </w:rPr>
        <w:t xml:space="preserve"> the GNSS position fix, e.g. </w:t>
      </w:r>
      <w:r w:rsidR="00637056" w:rsidRPr="00637056">
        <w:rPr>
          <w:rFonts w:eastAsia="宋体"/>
          <w:bCs/>
          <w:iCs/>
          <w:sz w:val="21"/>
          <w:lang w:val="en-US" w:eastAsia="zh-CN"/>
        </w:rPr>
        <w:t>navigation satellite almanac, ephemeris, frequency range</w:t>
      </w:r>
      <w:r w:rsidR="00637056">
        <w:rPr>
          <w:rFonts w:eastAsia="宋体"/>
          <w:bCs/>
          <w:iCs/>
          <w:sz w:val="21"/>
          <w:lang w:val="en-US" w:eastAsia="zh-CN"/>
        </w:rPr>
        <w:t xml:space="preserve"> and standard time, etc.</w:t>
      </w:r>
      <w:r w:rsidR="00890423" w:rsidRPr="00890423">
        <w:rPr>
          <w:rFonts w:eastAsia="宋体"/>
          <w:bCs/>
          <w:iCs/>
          <w:sz w:val="21"/>
          <w:lang w:val="en-US" w:eastAsia="zh-CN"/>
        </w:rPr>
        <w:t xml:space="preserve"> </w:t>
      </w:r>
      <w:r w:rsidR="000B78BC">
        <w:rPr>
          <w:rFonts w:eastAsia="宋体"/>
          <w:bCs/>
          <w:iCs/>
          <w:sz w:val="21"/>
          <w:lang w:val="en-US" w:eastAsia="zh-CN"/>
        </w:rPr>
        <w:t>When measurement gap is not configured, the la</w:t>
      </w:r>
      <w:r w:rsidR="003D1F07">
        <w:rPr>
          <w:rFonts w:eastAsia="宋体"/>
          <w:bCs/>
          <w:iCs/>
          <w:sz w:val="21"/>
          <w:lang w:val="en-US" w:eastAsia="zh-CN"/>
        </w:rPr>
        <w:t>test</w:t>
      </w:r>
      <w:r w:rsidR="000B78BC">
        <w:rPr>
          <w:rFonts w:eastAsia="宋体"/>
          <w:bCs/>
          <w:iCs/>
          <w:sz w:val="21"/>
          <w:lang w:val="en-US" w:eastAsia="zh-CN"/>
        </w:rPr>
        <w:t xml:space="preserve"> measurement gap</w:t>
      </w:r>
      <w:r w:rsidR="003D1F07">
        <w:rPr>
          <w:rFonts w:eastAsia="宋体"/>
          <w:bCs/>
          <w:iCs/>
          <w:sz w:val="21"/>
          <w:lang w:val="en-US" w:eastAsia="zh-CN"/>
        </w:rPr>
        <w:t xml:space="preserve"> duration UE reported</w:t>
      </w:r>
      <w:r w:rsidR="000B78BC">
        <w:rPr>
          <w:rFonts w:eastAsia="宋体"/>
          <w:bCs/>
          <w:iCs/>
          <w:sz w:val="21"/>
          <w:lang w:val="en-US" w:eastAsia="zh-CN"/>
        </w:rPr>
        <w:t xml:space="preserve"> can be applied.</w:t>
      </w:r>
    </w:p>
    <w:p w14:paraId="3697E0EE" w14:textId="54725549" w:rsidR="00822E1E" w:rsidRPr="008E1E6F" w:rsidRDefault="00822E1E" w:rsidP="008B1733">
      <w:pPr>
        <w:rPr>
          <w:rFonts w:eastAsia="宋体"/>
          <w:bCs/>
          <w:i/>
          <w:iCs/>
          <w:lang w:val="en-US" w:eastAsia="zh-CN"/>
        </w:rPr>
      </w:pPr>
      <w:r w:rsidRPr="008E1E6F">
        <w:rPr>
          <w:rFonts w:eastAsia="宋体"/>
          <w:b/>
          <w:i/>
          <w:lang w:val="en-US" w:eastAsia="zh-CN"/>
        </w:rPr>
        <w:t>Proposal</w:t>
      </w:r>
      <w:r w:rsidR="0043041E" w:rsidRPr="00153EFA">
        <w:rPr>
          <w:rFonts w:eastAsia="宋体"/>
          <w:b/>
          <w:i/>
          <w:lang w:val="en-US" w:eastAsia="zh-CN"/>
        </w:rPr>
        <w:t xml:space="preserve"> </w:t>
      </w:r>
      <w:r w:rsidR="00F164E3" w:rsidRPr="00153EFA">
        <w:rPr>
          <w:rFonts w:eastAsia="宋体"/>
          <w:b/>
          <w:i/>
          <w:lang w:val="en-US" w:eastAsia="zh-CN"/>
        </w:rPr>
        <w:t>3</w:t>
      </w:r>
      <w:r w:rsidRPr="008E1E6F">
        <w:rPr>
          <w:rFonts w:eastAsia="宋体"/>
          <w:b/>
          <w:i/>
          <w:lang w:val="en-US" w:eastAsia="zh-CN"/>
        </w:rPr>
        <w:t>:</w:t>
      </w:r>
      <w:r w:rsidR="00955B4B" w:rsidRPr="008E1E6F">
        <w:rPr>
          <w:rFonts w:eastAsia="宋体"/>
          <w:b/>
          <w:i/>
          <w:lang w:val="en-US" w:eastAsia="zh-CN"/>
        </w:rPr>
        <w:t xml:space="preserve"> </w:t>
      </w:r>
      <w:r w:rsidR="00955B4B" w:rsidRPr="008E1E6F">
        <w:rPr>
          <w:rFonts w:eastAsia="宋体"/>
          <w:i/>
          <w:lang w:val="en-US" w:eastAsia="zh-CN"/>
        </w:rPr>
        <w:t>T</w:t>
      </w:r>
      <w:r w:rsidR="00955B4B" w:rsidRPr="008E1E6F">
        <w:rPr>
          <w:rFonts w:eastAsia="宋体"/>
          <w:bCs/>
          <w:i/>
          <w:iCs/>
          <w:lang w:val="en-US" w:eastAsia="zh-CN"/>
        </w:rPr>
        <w:t xml:space="preserve">he UE is not required to transmit </w:t>
      </w:r>
      <w:r w:rsidR="000913A1">
        <w:rPr>
          <w:rFonts w:eastAsia="宋体"/>
          <w:bCs/>
          <w:i/>
          <w:iCs/>
          <w:lang w:val="en-US" w:eastAsia="zh-CN"/>
        </w:rPr>
        <w:t>and</w:t>
      </w:r>
      <w:r w:rsidR="00955B4B" w:rsidRPr="008E1E6F">
        <w:rPr>
          <w:rFonts w:eastAsia="宋体"/>
          <w:bCs/>
          <w:i/>
          <w:iCs/>
          <w:lang w:val="en-US" w:eastAsia="zh-CN"/>
        </w:rPr>
        <w:t xml:space="preserve"> receive any channel / signal within the aperiodic GNSS measurement gap duration </w:t>
      </w:r>
      <w:r w:rsidR="0043041E" w:rsidRPr="008E1E6F">
        <w:rPr>
          <w:rFonts w:eastAsia="宋体"/>
          <w:bCs/>
          <w:i/>
          <w:iCs/>
          <w:lang w:val="en-US" w:eastAsia="zh-CN"/>
        </w:rPr>
        <w:t>after</w:t>
      </w:r>
      <w:r w:rsidR="00955B4B" w:rsidRPr="008E1E6F">
        <w:rPr>
          <w:rFonts w:eastAsia="宋体"/>
          <w:bCs/>
          <w:i/>
          <w:iCs/>
          <w:lang w:val="en-US" w:eastAsia="zh-CN"/>
        </w:rPr>
        <w:t xml:space="preserve"> the UE reacquires GNSS successfully</w:t>
      </w:r>
      <w:r w:rsidR="0043041E" w:rsidRPr="008E1E6F">
        <w:rPr>
          <w:rFonts w:eastAsia="宋体"/>
          <w:bCs/>
          <w:i/>
          <w:iCs/>
          <w:lang w:val="en-US" w:eastAsia="zh-CN"/>
        </w:rPr>
        <w:t>.</w:t>
      </w:r>
    </w:p>
    <w:p w14:paraId="0B6C17F1" w14:textId="1E4DE3D9" w:rsidR="0043041E" w:rsidRPr="008E1E6F" w:rsidRDefault="003E694B" w:rsidP="008B1733">
      <w:pPr>
        <w:rPr>
          <w:rFonts w:eastAsia="宋体"/>
          <w:i/>
          <w:lang w:val="en-US" w:eastAsia="zh-CN"/>
        </w:rPr>
      </w:pPr>
      <w:r w:rsidRPr="00153EFA">
        <w:rPr>
          <w:rFonts w:eastAsia="宋体"/>
          <w:b/>
          <w:i/>
          <w:lang w:val="en-US" w:eastAsia="zh-CN"/>
        </w:rPr>
        <w:t xml:space="preserve">Proposal </w:t>
      </w:r>
      <w:r w:rsidR="00572639">
        <w:rPr>
          <w:rFonts w:eastAsia="宋体"/>
          <w:b/>
          <w:i/>
          <w:lang w:val="en-US" w:eastAsia="zh-CN"/>
        </w:rPr>
        <w:t>4</w:t>
      </w:r>
      <w:r w:rsidRPr="00153EFA">
        <w:rPr>
          <w:rFonts w:eastAsia="宋体"/>
          <w:b/>
          <w:i/>
          <w:lang w:val="en-US" w:eastAsia="zh-CN"/>
        </w:rPr>
        <w:t>:</w:t>
      </w:r>
      <w:r w:rsidRPr="008E1E6F">
        <w:rPr>
          <w:rFonts w:eastAsia="宋体"/>
          <w:i/>
          <w:lang w:val="en-US" w:eastAsia="zh-CN"/>
        </w:rPr>
        <w:t xml:space="preserve"> T</w:t>
      </w:r>
      <w:r w:rsidR="0046243E" w:rsidRPr="008E1E6F">
        <w:rPr>
          <w:rFonts w:eastAsia="宋体"/>
          <w:i/>
          <w:lang w:val="en-US" w:eastAsia="zh-CN"/>
        </w:rPr>
        <w:t>he measurement gap report</w:t>
      </w:r>
      <w:r w:rsidR="00F164E3" w:rsidRPr="00153EFA">
        <w:rPr>
          <w:rFonts w:eastAsia="宋体"/>
          <w:i/>
          <w:lang w:val="en-US" w:eastAsia="zh-CN"/>
        </w:rPr>
        <w:t>ed</w:t>
      </w:r>
      <w:r w:rsidR="0046243E" w:rsidRPr="008E1E6F">
        <w:rPr>
          <w:rFonts w:eastAsia="宋体"/>
          <w:i/>
          <w:lang w:val="en-US" w:eastAsia="zh-CN"/>
        </w:rPr>
        <w:t xml:space="preserve"> </w:t>
      </w:r>
      <w:r w:rsidRPr="008E1E6F">
        <w:rPr>
          <w:rFonts w:eastAsia="宋体"/>
          <w:i/>
          <w:lang w:val="en-US" w:eastAsia="zh-CN"/>
        </w:rPr>
        <w:t xml:space="preserve">by </w:t>
      </w:r>
      <w:r w:rsidR="00F164E3" w:rsidRPr="00153EFA">
        <w:rPr>
          <w:rFonts w:eastAsia="宋体"/>
          <w:i/>
          <w:lang w:val="en-US" w:eastAsia="zh-CN"/>
        </w:rPr>
        <w:t xml:space="preserve">the </w:t>
      </w:r>
      <w:r w:rsidRPr="008E1E6F">
        <w:rPr>
          <w:rFonts w:eastAsia="宋体"/>
          <w:i/>
          <w:lang w:val="en-US" w:eastAsia="zh-CN"/>
        </w:rPr>
        <w:t xml:space="preserve">UE </w:t>
      </w:r>
      <w:r w:rsidR="0046243E" w:rsidRPr="008E1E6F">
        <w:rPr>
          <w:rFonts w:eastAsia="宋体"/>
          <w:i/>
          <w:lang w:val="en-US" w:eastAsia="zh-CN"/>
        </w:rPr>
        <w:t>and</w:t>
      </w:r>
      <w:r w:rsidR="008D13AE" w:rsidRPr="008E1E6F">
        <w:rPr>
          <w:rFonts w:eastAsia="宋体"/>
          <w:i/>
          <w:lang w:val="en-US" w:eastAsia="zh-CN"/>
        </w:rPr>
        <w:t xml:space="preserve"> the corresponding</w:t>
      </w:r>
      <w:r w:rsidR="0046243E" w:rsidRPr="008E1E6F">
        <w:rPr>
          <w:rFonts w:eastAsia="宋体"/>
          <w:i/>
          <w:lang w:val="en-US" w:eastAsia="zh-CN"/>
        </w:rPr>
        <w:t xml:space="preserve"> configuration </w:t>
      </w:r>
      <w:r w:rsidR="008D13AE" w:rsidRPr="008E1E6F">
        <w:rPr>
          <w:rFonts w:eastAsia="宋体"/>
          <w:i/>
          <w:lang w:val="en-US" w:eastAsia="zh-CN"/>
        </w:rPr>
        <w:t xml:space="preserve">by </w:t>
      </w:r>
      <w:proofErr w:type="spellStart"/>
      <w:r w:rsidR="008D13AE" w:rsidRPr="008E1E6F">
        <w:rPr>
          <w:rFonts w:eastAsia="宋体"/>
          <w:i/>
          <w:lang w:val="en-US" w:eastAsia="zh-CN"/>
        </w:rPr>
        <w:t>eNB</w:t>
      </w:r>
      <w:proofErr w:type="spellEnd"/>
      <w:r w:rsidR="008D13AE" w:rsidRPr="008E1E6F">
        <w:rPr>
          <w:rFonts w:eastAsia="宋体"/>
          <w:i/>
          <w:lang w:val="en-US" w:eastAsia="zh-CN"/>
        </w:rPr>
        <w:t xml:space="preserve"> </w:t>
      </w:r>
      <w:r w:rsidR="0046243E" w:rsidRPr="008E1E6F">
        <w:rPr>
          <w:rFonts w:eastAsia="宋体"/>
          <w:i/>
          <w:lang w:val="en-US" w:eastAsia="zh-CN"/>
        </w:rPr>
        <w:t>can be updated during the connected mode</w:t>
      </w:r>
      <w:r w:rsidR="008D13AE" w:rsidRPr="00153EFA">
        <w:rPr>
          <w:rFonts w:eastAsia="宋体"/>
          <w:i/>
          <w:lang w:val="en-US" w:eastAsia="zh-CN"/>
        </w:rPr>
        <w:t>.</w:t>
      </w:r>
    </w:p>
    <w:p w14:paraId="4DCC1D27" w14:textId="5C548730" w:rsidR="000B78BC" w:rsidRPr="008E1E6F" w:rsidRDefault="000B78BC" w:rsidP="000B78BC">
      <w:pPr>
        <w:rPr>
          <w:rFonts w:eastAsia="宋体"/>
          <w:bCs/>
          <w:i/>
          <w:iCs/>
          <w:sz w:val="21"/>
          <w:lang w:val="en-US" w:eastAsia="zh-CN"/>
        </w:rPr>
      </w:pPr>
      <w:r w:rsidRPr="00153EFA">
        <w:rPr>
          <w:rFonts w:eastAsia="宋体"/>
          <w:b/>
          <w:i/>
          <w:lang w:val="en-US" w:eastAsia="zh-CN"/>
        </w:rPr>
        <w:t xml:space="preserve">Proposal </w:t>
      </w:r>
      <w:r w:rsidR="00572639">
        <w:rPr>
          <w:rFonts w:eastAsia="宋体"/>
          <w:b/>
          <w:i/>
          <w:lang w:val="en-US" w:eastAsia="zh-CN"/>
        </w:rPr>
        <w:t>5</w:t>
      </w:r>
      <w:r>
        <w:rPr>
          <w:rFonts w:eastAsia="宋体" w:hint="eastAsia"/>
          <w:b/>
          <w:i/>
          <w:lang w:val="en-US" w:eastAsia="zh-CN"/>
        </w:rPr>
        <w:t>:</w:t>
      </w:r>
      <w:r>
        <w:rPr>
          <w:rFonts w:eastAsia="宋体"/>
          <w:b/>
          <w:i/>
          <w:lang w:val="en-US" w:eastAsia="zh-CN"/>
        </w:rPr>
        <w:t xml:space="preserve"> </w:t>
      </w:r>
      <w:r w:rsidRPr="008E1E6F">
        <w:rPr>
          <w:rFonts w:eastAsia="宋体"/>
          <w:i/>
          <w:lang w:val="en-US" w:eastAsia="zh-CN"/>
        </w:rPr>
        <w:t>Support</w:t>
      </w:r>
      <w:r w:rsidRPr="00D61287">
        <w:rPr>
          <w:rFonts w:eastAsia="宋体"/>
          <w:i/>
          <w:lang w:val="en-US" w:eastAsia="zh-CN"/>
        </w:rPr>
        <w:t xml:space="preserve"> the</w:t>
      </w:r>
      <w:r w:rsidRPr="008E1E6F">
        <w:rPr>
          <w:rFonts w:eastAsia="宋体"/>
          <w:i/>
          <w:lang w:val="en-US" w:eastAsia="zh-CN"/>
        </w:rPr>
        <w:t xml:space="preserve"> GNSS measurement gap is configured by MAC CE that triggers GNSS position fix</w:t>
      </w:r>
      <w:r>
        <w:rPr>
          <w:rFonts w:eastAsia="宋体"/>
          <w:i/>
          <w:lang w:val="en-US" w:eastAsia="zh-CN"/>
        </w:rPr>
        <w:t xml:space="preserve">. </w:t>
      </w:r>
      <w:r w:rsidRPr="008E1E6F">
        <w:rPr>
          <w:rFonts w:eastAsia="宋体"/>
          <w:bCs/>
          <w:i/>
          <w:iCs/>
          <w:sz w:val="21"/>
          <w:lang w:val="en-US" w:eastAsia="zh-CN"/>
        </w:rPr>
        <w:t xml:space="preserve">When measurement gap is not configured, the </w:t>
      </w:r>
      <w:r>
        <w:rPr>
          <w:rFonts w:eastAsia="宋体"/>
          <w:bCs/>
          <w:i/>
          <w:iCs/>
          <w:sz w:val="21"/>
          <w:lang w:val="en-US" w:eastAsia="zh-CN"/>
        </w:rPr>
        <w:t>la</w:t>
      </w:r>
      <w:r w:rsidR="003D1F07">
        <w:rPr>
          <w:rFonts w:eastAsia="宋体"/>
          <w:bCs/>
          <w:i/>
          <w:iCs/>
          <w:sz w:val="21"/>
          <w:lang w:val="en-US" w:eastAsia="zh-CN"/>
        </w:rPr>
        <w:t>test</w:t>
      </w:r>
      <w:r>
        <w:rPr>
          <w:rFonts w:eastAsia="宋体"/>
          <w:bCs/>
          <w:i/>
          <w:iCs/>
          <w:sz w:val="21"/>
          <w:lang w:val="en-US" w:eastAsia="zh-CN"/>
        </w:rPr>
        <w:t xml:space="preserve"> </w:t>
      </w:r>
      <w:r w:rsidRPr="008E1E6F">
        <w:rPr>
          <w:rFonts w:eastAsia="宋体"/>
          <w:bCs/>
          <w:i/>
          <w:iCs/>
          <w:sz w:val="21"/>
          <w:lang w:val="en-US" w:eastAsia="zh-CN"/>
        </w:rPr>
        <w:t xml:space="preserve">measurement gap </w:t>
      </w:r>
      <w:r w:rsidR="003D1F07">
        <w:rPr>
          <w:rFonts w:eastAsia="宋体"/>
          <w:bCs/>
          <w:i/>
          <w:iCs/>
          <w:sz w:val="21"/>
          <w:lang w:val="en-US" w:eastAsia="zh-CN"/>
        </w:rPr>
        <w:t>durat</w:t>
      </w:r>
      <w:r w:rsidR="003D1F07" w:rsidRPr="008E1E6F">
        <w:rPr>
          <w:rFonts w:eastAsia="宋体"/>
          <w:bCs/>
          <w:i/>
          <w:iCs/>
          <w:sz w:val="21"/>
          <w:lang w:val="en-US" w:eastAsia="zh-CN"/>
        </w:rPr>
        <w:t xml:space="preserve">ion UE reported </w:t>
      </w:r>
      <w:r w:rsidRPr="008E1E6F">
        <w:rPr>
          <w:rFonts w:eastAsia="宋体"/>
          <w:bCs/>
          <w:i/>
          <w:iCs/>
          <w:sz w:val="21"/>
          <w:lang w:val="en-US" w:eastAsia="zh-CN"/>
        </w:rPr>
        <w:t>can be applied.</w:t>
      </w:r>
    </w:p>
    <w:p w14:paraId="4EE134C3" w14:textId="0CB25439" w:rsidR="00822E1E" w:rsidRPr="008E1E6F" w:rsidRDefault="00822E1E" w:rsidP="008B1733">
      <w:pPr>
        <w:rPr>
          <w:rFonts w:eastAsia="宋体"/>
          <w:bCs/>
          <w:i/>
          <w:iCs/>
          <w:sz w:val="21"/>
          <w:lang w:val="en-US" w:eastAsia="zh-CN"/>
        </w:rPr>
      </w:pPr>
    </w:p>
    <w:p w14:paraId="362A6A6C" w14:textId="09CFFD78" w:rsidR="001A18CA" w:rsidRDefault="001A18CA" w:rsidP="001A18CA">
      <w:pPr>
        <w:pStyle w:val="2"/>
        <w:ind w:left="578" w:hanging="578"/>
        <w:rPr>
          <w:lang w:eastAsia="zh-CN"/>
        </w:rPr>
      </w:pPr>
      <w:r>
        <w:rPr>
          <w:lang w:eastAsia="zh-CN"/>
        </w:rPr>
        <w:t>S</w:t>
      </w:r>
      <w:r w:rsidRPr="001A18CA">
        <w:rPr>
          <w:lang w:eastAsia="zh-CN"/>
        </w:rPr>
        <w:t xml:space="preserve">uccess/failure of GNSS measurement </w:t>
      </w:r>
    </w:p>
    <w:p w14:paraId="55E98D6C" w14:textId="31D31843" w:rsidR="001A18CA" w:rsidRDefault="001A18CA" w:rsidP="00205DBA">
      <w:pPr>
        <w:widowControl/>
        <w:snapToGrid w:val="0"/>
        <w:rPr>
          <w:bCs/>
          <w:iCs/>
        </w:rPr>
      </w:pPr>
      <w:r w:rsidRPr="001A18CA">
        <w:rPr>
          <w:rFonts w:eastAsia="宋体"/>
          <w:noProof/>
          <w:lang w:val="en-US" w:eastAsia="zh-CN"/>
        </w:rPr>
        <mc:AlternateContent>
          <mc:Choice Requires="wps">
            <w:drawing>
              <wp:anchor distT="45720" distB="45720" distL="114300" distR="114300" simplePos="0" relativeHeight="251696128" behindDoc="0" locked="0" layoutInCell="1" allowOverlap="1" wp14:anchorId="2813D379" wp14:editId="6846C647">
                <wp:simplePos x="0" y="0"/>
                <wp:positionH relativeFrom="margin">
                  <wp:align>left</wp:align>
                </wp:positionH>
                <wp:positionV relativeFrom="paragraph">
                  <wp:posOffset>412522</wp:posOffset>
                </wp:positionV>
                <wp:extent cx="5738495" cy="3073400"/>
                <wp:effectExtent l="0" t="0" r="14605" b="1270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073400"/>
                        </a:xfrm>
                        <a:prstGeom prst="rect">
                          <a:avLst/>
                        </a:prstGeom>
                        <a:solidFill>
                          <a:srgbClr val="FFFFFF"/>
                        </a:solidFill>
                        <a:ln w="9525">
                          <a:solidFill>
                            <a:srgbClr val="000000"/>
                          </a:solidFill>
                          <a:miter lim="800000"/>
                          <a:headEnd/>
                          <a:tailEnd/>
                        </a:ln>
                      </wps:spPr>
                      <wps:txbx>
                        <w:txbxContent>
                          <w:p w14:paraId="132DFC01" w14:textId="77777777" w:rsidR="00C069D1" w:rsidRPr="005150B6" w:rsidRDefault="00C069D1" w:rsidP="00B31368">
                            <w:pPr>
                              <w:spacing w:after="0"/>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L recommendation 5:</w:t>
                            </w:r>
                          </w:p>
                          <w:p w14:paraId="66295E58" w14:textId="77777777" w:rsidR="00C069D1" w:rsidRDefault="00C069D1" w:rsidP="00B31368">
                            <w:pPr>
                              <w:spacing w:afterLines="50"/>
                              <w:rPr>
                                <w:b/>
                                <w:bCs/>
                                <w:i/>
                                <w:iCs/>
                              </w:rPr>
                            </w:pPr>
                            <w:r>
                              <w:rPr>
                                <w:b/>
                                <w:bCs/>
                                <w:i/>
                                <w:iCs/>
                              </w:rPr>
                              <w:t xml:space="preserve">Companies are encouraged to comment on </w:t>
                            </w:r>
                          </w:p>
                          <w:p w14:paraId="5C1547B5" w14:textId="77777777" w:rsidR="00C069D1" w:rsidRDefault="00C069D1" w:rsidP="00B31368">
                            <w:pPr>
                              <w:pStyle w:val="a6"/>
                              <w:widowControl/>
                              <w:numPr>
                                <w:ilvl w:val="0"/>
                                <w:numId w:val="20"/>
                              </w:numPr>
                              <w:autoSpaceDE/>
                              <w:autoSpaceDN/>
                              <w:adjustRightInd/>
                              <w:spacing w:afterLines="50"/>
                              <w:contextualSpacing w:val="0"/>
                              <w:jc w:val="left"/>
                              <w:rPr>
                                <w:b/>
                                <w:bCs/>
                                <w:i/>
                                <w:iCs/>
                              </w:rPr>
                            </w:pPr>
                            <w:r w:rsidRPr="00C77260">
                              <w:rPr>
                                <w:b/>
                                <w:bCs/>
                                <w:i/>
                                <w:iCs/>
                              </w:rPr>
                              <w:t xml:space="preserve">In case UE failed to re-acquire GNSS position fix before current GNSS validity duration expires, </w:t>
                            </w:r>
                            <w:r>
                              <w:rPr>
                                <w:b/>
                                <w:bCs/>
                                <w:i/>
                                <w:iCs/>
                              </w:rPr>
                              <w:t xml:space="preserve">whether </w:t>
                            </w:r>
                            <w:r w:rsidRPr="00C77260">
                              <w:rPr>
                                <w:b/>
                                <w:bCs/>
                                <w:i/>
                                <w:iCs/>
                              </w:rPr>
                              <w:t xml:space="preserve">UL transmission </w:t>
                            </w:r>
                            <w:r>
                              <w:rPr>
                                <w:b/>
                                <w:bCs/>
                                <w:i/>
                                <w:iCs/>
                              </w:rPr>
                              <w:t>should be</w:t>
                            </w:r>
                            <w:r w:rsidRPr="00C77260">
                              <w:rPr>
                                <w:b/>
                                <w:bCs/>
                                <w:i/>
                                <w:iCs/>
                              </w:rPr>
                              <w:t xml:space="preserve"> allowed before current GNSS validity duration expires</w:t>
                            </w:r>
                            <w:r>
                              <w:rPr>
                                <w:b/>
                                <w:bCs/>
                                <w:i/>
                                <w:iCs/>
                              </w:rPr>
                              <w:t xml:space="preserve"> and whether UE should go to idle directly.</w:t>
                            </w:r>
                          </w:p>
                          <w:p w14:paraId="376CE09E" w14:textId="77777777" w:rsidR="00C069D1" w:rsidRPr="00C77260" w:rsidRDefault="00C069D1" w:rsidP="00B31368">
                            <w:pPr>
                              <w:pStyle w:val="a6"/>
                              <w:widowControl/>
                              <w:numPr>
                                <w:ilvl w:val="0"/>
                                <w:numId w:val="20"/>
                              </w:numPr>
                              <w:autoSpaceDE/>
                              <w:autoSpaceDN/>
                              <w:adjustRightInd/>
                              <w:spacing w:afterLines="50"/>
                              <w:contextualSpacing w:val="0"/>
                              <w:jc w:val="left"/>
                              <w:rPr>
                                <w:b/>
                                <w:bCs/>
                                <w:i/>
                                <w:iCs/>
                              </w:rPr>
                            </w:pPr>
                            <w:r w:rsidRPr="00C77260">
                              <w:rPr>
                                <w:b/>
                                <w:bCs/>
                                <w:i/>
                                <w:iCs/>
                              </w:rPr>
                              <w:t xml:space="preserve">In case UE failed to re-acquire GNSS position fix </w:t>
                            </w:r>
                            <w:r>
                              <w:rPr>
                                <w:b/>
                                <w:bCs/>
                                <w:i/>
                                <w:iCs/>
                              </w:rPr>
                              <w:t>after</w:t>
                            </w:r>
                            <w:r w:rsidRPr="00C77260">
                              <w:rPr>
                                <w:b/>
                                <w:bCs/>
                                <w:i/>
                                <w:iCs/>
                              </w:rPr>
                              <w:t xml:space="preserve"> current GNSS validity duration expires,</w:t>
                            </w:r>
                            <w:r>
                              <w:rPr>
                                <w:b/>
                                <w:bCs/>
                                <w:i/>
                                <w:iCs/>
                              </w:rPr>
                              <w:t xml:space="preserve"> whether </w:t>
                            </w:r>
                            <w:r w:rsidRPr="00D4591B">
                              <w:rPr>
                                <w:b/>
                                <w:bCs/>
                                <w:i/>
                                <w:iCs/>
                              </w:rPr>
                              <w:t xml:space="preserve">the UE goes to IDLE immediately </w:t>
                            </w:r>
                            <w:r w:rsidRPr="00A30E87">
                              <w:rPr>
                                <w:rStyle w:val="aff0"/>
                                <w:rFonts w:hint="eastAsia"/>
                                <w:b/>
                                <w:bCs/>
                              </w:rPr>
                              <w:t xml:space="preserve">after </w:t>
                            </w:r>
                            <w:r>
                              <w:rPr>
                                <w:rStyle w:val="aff0"/>
                                <w:b/>
                                <w:bCs/>
                              </w:rPr>
                              <w:t xml:space="preserve">the end of </w:t>
                            </w:r>
                            <w:r w:rsidRPr="00A30E87">
                              <w:rPr>
                                <w:rStyle w:val="aff0"/>
                                <w:rFonts w:hint="eastAsia"/>
                                <w:b/>
                                <w:bCs/>
                              </w:rPr>
                              <w:t xml:space="preserve">autonomous GNSS </w:t>
                            </w:r>
                            <w:r>
                              <w:rPr>
                                <w:rStyle w:val="aff0"/>
                                <w:b/>
                                <w:bCs/>
                              </w:rPr>
                              <w:t>measurement timer</w:t>
                            </w:r>
                            <w:r w:rsidRPr="00A30E87">
                              <w:rPr>
                                <w:rStyle w:val="aff0"/>
                                <w:b/>
                                <w:bCs/>
                              </w:rPr>
                              <w:t xml:space="preserve"> or after aperiodic GNSS measurement gap</w:t>
                            </w:r>
                            <w:r>
                              <w:rPr>
                                <w:rStyle w:val="aff0"/>
                                <w:b/>
                                <w:bCs/>
                              </w:rPr>
                              <w:t>,</w:t>
                            </w:r>
                            <w:r>
                              <w:rPr>
                                <w:rStyle w:val="aff0"/>
                              </w:rPr>
                              <w:t xml:space="preserve"> </w:t>
                            </w:r>
                            <w:r w:rsidRPr="00D4591B">
                              <w:rPr>
                                <w:b/>
                                <w:bCs/>
                                <w:i/>
                                <w:iCs/>
                              </w:rPr>
                              <w:t>or the UE goes to IDLE after a duration D</w:t>
                            </w:r>
                            <w:r w:rsidRPr="00D4591B">
                              <w:rPr>
                                <w:rFonts w:eastAsia="宋体"/>
                                <w:b/>
                                <w:bCs/>
                                <w:i/>
                                <w:iCs/>
                                <w:lang w:val="en-US" w:eastAsia="zh-CN"/>
                              </w:rPr>
                              <w:t>, where D is after the end of aperiodic GNSS measurement gap or after the end of autonomous GNSS measurement timer</w:t>
                            </w:r>
                            <w:r>
                              <w:rPr>
                                <w:b/>
                                <w:bCs/>
                                <w:i/>
                                <w:iCs/>
                              </w:rPr>
                              <w:t>.</w:t>
                            </w:r>
                          </w:p>
                          <w:p w14:paraId="66F1DC85" w14:textId="77777777" w:rsidR="00C069D1" w:rsidRDefault="00C069D1" w:rsidP="00B31368">
                            <w:pPr>
                              <w:pStyle w:val="a6"/>
                              <w:widowControl/>
                              <w:numPr>
                                <w:ilvl w:val="0"/>
                                <w:numId w:val="20"/>
                              </w:numPr>
                              <w:autoSpaceDE/>
                              <w:autoSpaceDN/>
                              <w:adjustRightInd/>
                              <w:spacing w:after="180"/>
                              <w:contextualSpacing w:val="0"/>
                              <w:rPr>
                                <w:rFonts w:eastAsia="宋体"/>
                                <w:b/>
                                <w:bCs/>
                                <w:i/>
                                <w:iCs/>
                                <w:lang w:val="en-US" w:eastAsia="zh-CN"/>
                              </w:rPr>
                            </w:pPr>
                            <w:r w:rsidRPr="0073689E">
                              <w:rPr>
                                <w:b/>
                                <w:bCs/>
                                <w:i/>
                                <w:iCs/>
                                <w:lang w:val="en-US" w:eastAsia="zh-CN"/>
                              </w:rPr>
                              <w:t xml:space="preserve">After successful GNSS measurement, UE reports the new remaining GNSS validity duration in the UL transmission to inform </w:t>
                            </w:r>
                            <w:proofErr w:type="spellStart"/>
                            <w:r w:rsidRPr="0073689E">
                              <w:rPr>
                                <w:b/>
                                <w:bCs/>
                                <w:i/>
                                <w:iCs/>
                                <w:lang w:val="en-US" w:eastAsia="zh-CN"/>
                              </w:rPr>
                              <w:t>eNB</w:t>
                            </w:r>
                            <w:proofErr w:type="spellEnd"/>
                            <w:r w:rsidRPr="0073689E">
                              <w:rPr>
                                <w:b/>
                                <w:bCs/>
                                <w:i/>
                                <w:iCs/>
                                <w:lang w:val="en-US" w:eastAsia="zh-CN"/>
                              </w:rPr>
                              <w:t xml:space="preserve"> the success of GNSS measurement in RRC connected</w:t>
                            </w:r>
                            <w:r w:rsidRPr="00D4591B">
                              <w:rPr>
                                <w:rFonts w:eastAsia="宋体"/>
                                <w:b/>
                                <w:bCs/>
                                <w:i/>
                                <w:iCs/>
                                <w:lang w:val="en-US" w:eastAsia="zh-CN"/>
                              </w:rPr>
                              <w:t>, whether UE should indicate success before the end of a duration D, where D is after the end of aperiodic GNSS measurement gap or after the end of autonomous GNSS measurement timer.</w:t>
                            </w:r>
                          </w:p>
                          <w:p w14:paraId="4490AF60" w14:textId="67A5D353" w:rsidR="00C069D1" w:rsidRPr="001A18CA" w:rsidRDefault="00C069D1" w:rsidP="00B31368">
                            <w:pPr>
                              <w:widowControl/>
                              <w:tabs>
                                <w:tab w:val="left" w:pos="720"/>
                              </w:tabs>
                              <w:autoSpaceDE/>
                              <w:autoSpaceDN/>
                              <w:adjustRightInd/>
                              <w:spacing w:after="0"/>
                              <w:jc w:val="left"/>
                              <w:textAlignment w:val="center"/>
                              <w:rPr>
                                <w:rFonts w:ascii="Calibri" w:eastAsia="宋体" w:hAnsi="Calibri" w:cs="Calibri"/>
                                <w:lang w:eastAsia="zh-CN"/>
                              </w:rPr>
                            </w:pPr>
                            <w:r>
                              <w:rPr>
                                <w:b/>
                                <w:bCs/>
                                <w:i/>
                                <w:iCs/>
                                <w:lang w:val="en-US" w:eastAsia="zh-CN"/>
                              </w:rPr>
                              <w:t>If needed, whether D is predefined or configured and the component configured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13D379" id="_x0000_s1028" type="#_x0000_t202" style="position:absolute;left:0;text-align:left;margin-left:0;margin-top:32.5pt;width:451.85pt;height:242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">
                <v:textbox>
                  <w:txbxContent>
                    <w:p w14:paraId="132DFC01" w14:textId="77777777" w:rsidR="00C069D1" w:rsidRPr="005150B6" w:rsidRDefault="00C069D1" w:rsidP="00B31368">
                      <w:pPr>
                        <w:spacing w:after="0"/>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L recommendation 5:</w:t>
                      </w:r>
                    </w:p>
                    <w:p w14:paraId="66295E58" w14:textId="77777777" w:rsidR="00C069D1" w:rsidRDefault="00C069D1" w:rsidP="00B31368">
                      <w:pPr>
                        <w:spacing w:afterLines="50"/>
                        <w:rPr>
                          <w:b/>
                          <w:bCs/>
                          <w:i/>
                          <w:iCs/>
                        </w:rPr>
                      </w:pPr>
                      <w:r>
                        <w:rPr>
                          <w:b/>
                          <w:bCs/>
                          <w:i/>
                          <w:iCs/>
                        </w:rPr>
                        <w:t xml:space="preserve">Companies are encouraged to comment on </w:t>
                      </w:r>
                    </w:p>
                    <w:p w14:paraId="5C1547B5" w14:textId="77777777" w:rsidR="00C069D1" w:rsidRDefault="00C069D1" w:rsidP="00B31368">
                      <w:pPr>
                        <w:pStyle w:val="a6"/>
                        <w:widowControl/>
                        <w:numPr>
                          <w:ilvl w:val="0"/>
                          <w:numId w:val="20"/>
                        </w:numPr>
                        <w:autoSpaceDE/>
                        <w:autoSpaceDN/>
                        <w:adjustRightInd/>
                        <w:spacing w:afterLines="50"/>
                        <w:contextualSpacing w:val="0"/>
                        <w:jc w:val="left"/>
                        <w:rPr>
                          <w:b/>
                          <w:bCs/>
                          <w:i/>
                          <w:iCs/>
                        </w:rPr>
                      </w:pPr>
                      <w:r w:rsidRPr="00C77260">
                        <w:rPr>
                          <w:b/>
                          <w:bCs/>
                          <w:i/>
                          <w:iCs/>
                        </w:rPr>
                        <w:t xml:space="preserve">In case UE failed to re-acquire GNSS position fix before current GNSS validity duration expires, </w:t>
                      </w:r>
                      <w:r>
                        <w:rPr>
                          <w:b/>
                          <w:bCs/>
                          <w:i/>
                          <w:iCs/>
                        </w:rPr>
                        <w:t xml:space="preserve">whether </w:t>
                      </w:r>
                      <w:r w:rsidRPr="00C77260">
                        <w:rPr>
                          <w:b/>
                          <w:bCs/>
                          <w:i/>
                          <w:iCs/>
                        </w:rPr>
                        <w:t xml:space="preserve">UL transmission </w:t>
                      </w:r>
                      <w:r>
                        <w:rPr>
                          <w:b/>
                          <w:bCs/>
                          <w:i/>
                          <w:iCs/>
                        </w:rPr>
                        <w:t>should be</w:t>
                      </w:r>
                      <w:r w:rsidRPr="00C77260">
                        <w:rPr>
                          <w:b/>
                          <w:bCs/>
                          <w:i/>
                          <w:iCs/>
                        </w:rPr>
                        <w:t xml:space="preserve"> allowed before current GNSS validity duration expires</w:t>
                      </w:r>
                      <w:r>
                        <w:rPr>
                          <w:b/>
                          <w:bCs/>
                          <w:i/>
                          <w:iCs/>
                        </w:rPr>
                        <w:t xml:space="preserve"> and whether UE should go to idle directly.</w:t>
                      </w:r>
                    </w:p>
                    <w:p w14:paraId="376CE09E" w14:textId="77777777" w:rsidR="00C069D1" w:rsidRPr="00C77260" w:rsidRDefault="00C069D1" w:rsidP="00B31368">
                      <w:pPr>
                        <w:pStyle w:val="a6"/>
                        <w:widowControl/>
                        <w:numPr>
                          <w:ilvl w:val="0"/>
                          <w:numId w:val="20"/>
                        </w:numPr>
                        <w:autoSpaceDE/>
                        <w:autoSpaceDN/>
                        <w:adjustRightInd/>
                        <w:spacing w:afterLines="50"/>
                        <w:contextualSpacing w:val="0"/>
                        <w:jc w:val="left"/>
                        <w:rPr>
                          <w:b/>
                          <w:bCs/>
                          <w:i/>
                          <w:iCs/>
                        </w:rPr>
                      </w:pPr>
                      <w:r w:rsidRPr="00C77260">
                        <w:rPr>
                          <w:b/>
                          <w:bCs/>
                          <w:i/>
                          <w:iCs/>
                        </w:rPr>
                        <w:t xml:space="preserve">In case UE failed to re-acquire GNSS position fix </w:t>
                      </w:r>
                      <w:r>
                        <w:rPr>
                          <w:b/>
                          <w:bCs/>
                          <w:i/>
                          <w:iCs/>
                        </w:rPr>
                        <w:t>after</w:t>
                      </w:r>
                      <w:r w:rsidRPr="00C77260">
                        <w:rPr>
                          <w:b/>
                          <w:bCs/>
                          <w:i/>
                          <w:iCs/>
                        </w:rPr>
                        <w:t xml:space="preserve"> current GNSS validity duration expires,</w:t>
                      </w:r>
                      <w:r>
                        <w:rPr>
                          <w:b/>
                          <w:bCs/>
                          <w:i/>
                          <w:iCs/>
                        </w:rPr>
                        <w:t xml:space="preserve"> whether </w:t>
                      </w:r>
                      <w:r w:rsidRPr="00D4591B">
                        <w:rPr>
                          <w:b/>
                          <w:bCs/>
                          <w:i/>
                          <w:iCs/>
                        </w:rPr>
                        <w:t xml:space="preserve">the UE goes to IDLE immediately </w:t>
                      </w:r>
                      <w:r w:rsidRPr="00A30E87">
                        <w:rPr>
                          <w:rStyle w:val="aff0"/>
                          <w:rFonts w:hint="eastAsia"/>
                          <w:b/>
                          <w:bCs/>
                        </w:rPr>
                        <w:t xml:space="preserve">after </w:t>
                      </w:r>
                      <w:r>
                        <w:rPr>
                          <w:rStyle w:val="aff0"/>
                          <w:b/>
                          <w:bCs/>
                        </w:rPr>
                        <w:t xml:space="preserve">the end of </w:t>
                      </w:r>
                      <w:r w:rsidRPr="00A30E87">
                        <w:rPr>
                          <w:rStyle w:val="aff0"/>
                          <w:rFonts w:hint="eastAsia"/>
                          <w:b/>
                          <w:bCs/>
                        </w:rPr>
                        <w:t xml:space="preserve">autonomous GNSS </w:t>
                      </w:r>
                      <w:r>
                        <w:rPr>
                          <w:rStyle w:val="aff0"/>
                          <w:b/>
                          <w:bCs/>
                        </w:rPr>
                        <w:t>measurement timer</w:t>
                      </w:r>
                      <w:r w:rsidRPr="00A30E87">
                        <w:rPr>
                          <w:rStyle w:val="aff0"/>
                          <w:b/>
                          <w:bCs/>
                        </w:rPr>
                        <w:t xml:space="preserve"> or after aperiodic GNSS measurement gap</w:t>
                      </w:r>
                      <w:r>
                        <w:rPr>
                          <w:rStyle w:val="aff0"/>
                          <w:b/>
                          <w:bCs/>
                        </w:rPr>
                        <w:t>,</w:t>
                      </w:r>
                      <w:r>
                        <w:rPr>
                          <w:rStyle w:val="aff0"/>
                        </w:rPr>
                        <w:t xml:space="preserve"> </w:t>
                      </w:r>
                      <w:r w:rsidRPr="00D4591B">
                        <w:rPr>
                          <w:b/>
                          <w:bCs/>
                          <w:i/>
                          <w:iCs/>
                        </w:rPr>
                        <w:t>or the UE goes to IDLE after a duration D</w:t>
                      </w:r>
                      <w:r w:rsidRPr="00D4591B">
                        <w:rPr>
                          <w:rFonts w:eastAsia="宋体"/>
                          <w:b/>
                          <w:bCs/>
                          <w:i/>
                          <w:iCs/>
                          <w:lang w:val="en-US" w:eastAsia="zh-CN"/>
                        </w:rPr>
                        <w:t>, where D is after the end of aperiodic GNSS measurement gap or after the end of autonomous GNSS measurement timer</w:t>
                      </w:r>
                      <w:r>
                        <w:rPr>
                          <w:b/>
                          <w:bCs/>
                          <w:i/>
                          <w:iCs/>
                        </w:rPr>
                        <w:t>.</w:t>
                      </w:r>
                    </w:p>
                    <w:p w14:paraId="66F1DC85" w14:textId="77777777" w:rsidR="00C069D1" w:rsidRDefault="00C069D1" w:rsidP="00B31368">
                      <w:pPr>
                        <w:pStyle w:val="a6"/>
                        <w:widowControl/>
                        <w:numPr>
                          <w:ilvl w:val="0"/>
                          <w:numId w:val="20"/>
                        </w:numPr>
                        <w:autoSpaceDE/>
                        <w:autoSpaceDN/>
                        <w:adjustRightInd/>
                        <w:spacing w:after="180"/>
                        <w:contextualSpacing w:val="0"/>
                        <w:rPr>
                          <w:rFonts w:eastAsia="宋体"/>
                          <w:b/>
                          <w:bCs/>
                          <w:i/>
                          <w:iCs/>
                          <w:lang w:val="en-US" w:eastAsia="zh-CN"/>
                        </w:rPr>
                      </w:pPr>
                      <w:r w:rsidRPr="0073689E">
                        <w:rPr>
                          <w:b/>
                          <w:bCs/>
                          <w:i/>
                          <w:iCs/>
                          <w:lang w:val="en-US" w:eastAsia="zh-CN"/>
                        </w:rPr>
                        <w:t xml:space="preserve">After successful GNSS measurement, UE reports the new remaining GNSS validity duration in the UL transmission to inform </w:t>
                      </w:r>
                      <w:proofErr w:type="spellStart"/>
                      <w:r w:rsidRPr="0073689E">
                        <w:rPr>
                          <w:b/>
                          <w:bCs/>
                          <w:i/>
                          <w:iCs/>
                          <w:lang w:val="en-US" w:eastAsia="zh-CN"/>
                        </w:rPr>
                        <w:t>eNB</w:t>
                      </w:r>
                      <w:proofErr w:type="spellEnd"/>
                      <w:r w:rsidRPr="0073689E">
                        <w:rPr>
                          <w:b/>
                          <w:bCs/>
                          <w:i/>
                          <w:iCs/>
                          <w:lang w:val="en-US" w:eastAsia="zh-CN"/>
                        </w:rPr>
                        <w:t xml:space="preserve"> the success of GNSS measurement in RRC connected</w:t>
                      </w:r>
                      <w:r w:rsidRPr="00D4591B">
                        <w:rPr>
                          <w:rFonts w:eastAsia="宋体"/>
                          <w:b/>
                          <w:bCs/>
                          <w:i/>
                          <w:iCs/>
                          <w:lang w:val="en-US" w:eastAsia="zh-CN"/>
                        </w:rPr>
                        <w:t>, whether UE should indicate success before the end of a duration D, where D is after the end of aperiodic GNSS measurement gap or after the end of autonomous GNSS measurement timer.</w:t>
                      </w:r>
                    </w:p>
                    <w:p w14:paraId="4490AF60" w14:textId="67A5D353" w:rsidR="00C069D1" w:rsidRPr="001A18CA" w:rsidRDefault="00C069D1" w:rsidP="00B31368">
                      <w:pPr>
                        <w:widowControl/>
                        <w:tabs>
                          <w:tab w:val="left" w:pos="720"/>
                        </w:tabs>
                        <w:autoSpaceDE/>
                        <w:autoSpaceDN/>
                        <w:adjustRightInd/>
                        <w:spacing w:after="0"/>
                        <w:jc w:val="left"/>
                        <w:textAlignment w:val="center"/>
                        <w:rPr>
                          <w:rFonts w:ascii="Calibri" w:eastAsia="宋体" w:hAnsi="Calibri" w:cs="Calibri"/>
                          <w:lang w:eastAsia="zh-CN"/>
                        </w:rPr>
                      </w:pPr>
                      <w:r>
                        <w:rPr>
                          <w:b/>
                          <w:bCs/>
                          <w:i/>
                          <w:iCs/>
                          <w:lang w:val="en-US" w:eastAsia="zh-CN"/>
                        </w:rPr>
                        <w:t>If needed, whether D is predefined or configured and the component configured values.</w:t>
                      </w:r>
                    </w:p>
                  </w:txbxContent>
                </v:textbox>
                <w10:wrap type="square" anchorx="margin"/>
              </v:shape>
            </w:pict>
          </mc:Fallback>
        </mc:AlternateContent>
      </w:r>
      <w:r w:rsidR="007975B0">
        <w:rPr>
          <w:iCs/>
          <w:lang w:eastAsia="zh-CN"/>
        </w:rPr>
        <w:t xml:space="preserve">In </w:t>
      </w:r>
      <w:r w:rsidR="00E068FA">
        <w:rPr>
          <w:iCs/>
          <w:lang w:eastAsia="zh-CN"/>
        </w:rPr>
        <w:t>RAN1#11</w:t>
      </w:r>
      <w:r w:rsidR="00D36437">
        <w:rPr>
          <w:iCs/>
          <w:lang w:eastAsia="zh-CN"/>
        </w:rPr>
        <w:t>3</w:t>
      </w:r>
      <w:r w:rsidR="003138F3">
        <w:rPr>
          <w:iCs/>
          <w:lang w:eastAsia="zh-CN"/>
        </w:rPr>
        <w:t xml:space="preserve"> [2]</w:t>
      </w:r>
      <w:r w:rsidR="007975B0">
        <w:rPr>
          <w:bCs/>
          <w:iCs/>
        </w:rPr>
        <w:t>,</w:t>
      </w:r>
      <w:r w:rsidR="007975B0" w:rsidRPr="004A6B42">
        <w:rPr>
          <w:bCs/>
          <w:iCs/>
        </w:rPr>
        <w:t xml:space="preserve"> </w:t>
      </w:r>
      <w:r w:rsidR="00B31368">
        <w:rPr>
          <w:bCs/>
          <w:iCs/>
        </w:rPr>
        <w:t xml:space="preserve">the following FL </w:t>
      </w:r>
      <w:r w:rsidR="00705AA8">
        <w:rPr>
          <w:bCs/>
          <w:iCs/>
        </w:rPr>
        <w:t xml:space="preserve">recommendation </w:t>
      </w:r>
      <w:r w:rsidR="00B31368">
        <w:rPr>
          <w:bCs/>
          <w:iCs/>
        </w:rPr>
        <w:t>was made for further discussion</w:t>
      </w:r>
    </w:p>
    <w:p w14:paraId="3A85BF3B" w14:textId="471AA3E7" w:rsidR="00F170EB" w:rsidRDefault="00F170EB" w:rsidP="00F170EB">
      <w:pPr>
        <w:jc w:val="center"/>
      </w:pPr>
    </w:p>
    <w:p w14:paraId="101592A7" w14:textId="1FC1521B" w:rsidR="009D7D16" w:rsidRDefault="000913A1" w:rsidP="000B477D">
      <w:pPr>
        <w:widowControl/>
        <w:snapToGrid w:val="0"/>
        <w:rPr>
          <w:iCs/>
          <w:lang w:eastAsia="zh-CN"/>
        </w:rPr>
      </w:pPr>
      <w:r>
        <w:rPr>
          <w:iCs/>
          <w:lang w:eastAsia="zh-CN"/>
        </w:rPr>
        <w:t>T</w:t>
      </w:r>
      <w:r w:rsidR="001D1D52">
        <w:rPr>
          <w:iCs/>
          <w:lang w:eastAsia="zh-CN"/>
        </w:rPr>
        <w:t>hree</w:t>
      </w:r>
      <w:r w:rsidR="009D7D16">
        <w:rPr>
          <w:iCs/>
          <w:lang w:eastAsia="zh-CN"/>
        </w:rPr>
        <w:t xml:space="preserve"> scenarios need to be discussed: </w:t>
      </w:r>
    </w:p>
    <w:p w14:paraId="0D042A87" w14:textId="5EE9AEDF" w:rsidR="009D7D16" w:rsidRDefault="000913A1" w:rsidP="000B477D">
      <w:pPr>
        <w:widowControl/>
        <w:snapToGrid w:val="0"/>
        <w:rPr>
          <w:iCs/>
          <w:lang w:eastAsia="zh-CN"/>
        </w:rPr>
      </w:pPr>
      <w:r w:rsidRPr="008E1E6F">
        <w:rPr>
          <w:b/>
          <w:iCs/>
          <w:lang w:eastAsia="zh-CN"/>
        </w:rPr>
        <w:t xml:space="preserve">Scenario </w:t>
      </w:r>
      <w:r w:rsidR="009D7D16" w:rsidRPr="008E1E6F">
        <w:rPr>
          <w:b/>
          <w:iCs/>
          <w:lang w:eastAsia="zh-CN"/>
        </w:rPr>
        <w:t>1)</w:t>
      </w:r>
      <w:r w:rsidR="009D7D16">
        <w:rPr>
          <w:iCs/>
          <w:lang w:eastAsia="zh-CN"/>
        </w:rPr>
        <w:t xml:space="preserve"> </w:t>
      </w:r>
      <w:r w:rsidR="001D1D52" w:rsidRPr="001D1D52">
        <w:rPr>
          <w:iCs/>
          <w:lang w:eastAsia="zh-CN"/>
        </w:rPr>
        <w:t>UE fail</w:t>
      </w:r>
      <w:r>
        <w:rPr>
          <w:iCs/>
          <w:lang w:eastAsia="zh-CN"/>
        </w:rPr>
        <w:t>s</w:t>
      </w:r>
      <w:r w:rsidR="001D1D52" w:rsidRPr="001D1D52">
        <w:rPr>
          <w:iCs/>
          <w:lang w:eastAsia="zh-CN"/>
        </w:rPr>
        <w:t xml:space="preserve"> to re-acquire GNSS position fix </w:t>
      </w:r>
      <w:r w:rsidR="000359E6">
        <w:rPr>
          <w:iCs/>
          <w:lang w:eastAsia="zh-CN"/>
        </w:rPr>
        <w:t xml:space="preserve">within the triggered gap </w:t>
      </w:r>
      <w:r w:rsidR="001D1D52" w:rsidRPr="001D1D52">
        <w:rPr>
          <w:iCs/>
          <w:lang w:eastAsia="zh-CN"/>
        </w:rPr>
        <w:t>before current GNSS validity duration expires</w:t>
      </w:r>
      <w:r w:rsidR="001D1D52" w:rsidRPr="001D1D52" w:rsidDel="001D1D52">
        <w:rPr>
          <w:iCs/>
          <w:lang w:eastAsia="zh-CN"/>
        </w:rPr>
        <w:t xml:space="preserve"> </w:t>
      </w:r>
      <w:r w:rsidR="009D7D16">
        <w:rPr>
          <w:iCs/>
          <w:lang w:eastAsia="zh-CN"/>
        </w:rPr>
        <w:t xml:space="preserve"> </w:t>
      </w:r>
    </w:p>
    <w:p w14:paraId="5A56EFAC" w14:textId="69A57972" w:rsidR="00624E20" w:rsidRDefault="00705AA8" w:rsidP="000B477D">
      <w:pPr>
        <w:widowControl/>
        <w:snapToGrid w:val="0"/>
        <w:rPr>
          <w:iCs/>
          <w:lang w:eastAsia="zh-CN"/>
        </w:rPr>
      </w:pPr>
      <w:r>
        <w:rPr>
          <w:iCs/>
          <w:lang w:eastAsia="zh-CN"/>
        </w:rPr>
        <w:t xml:space="preserve">In </w:t>
      </w:r>
      <w:r w:rsidR="009D7D16">
        <w:rPr>
          <w:iCs/>
          <w:lang w:eastAsia="zh-CN"/>
        </w:rPr>
        <w:t xml:space="preserve">this scenario, </w:t>
      </w:r>
      <w:r>
        <w:rPr>
          <w:iCs/>
          <w:lang w:eastAsia="zh-CN"/>
        </w:rPr>
        <w:t xml:space="preserve">the original GNSS information may still be valid for DL reception. </w:t>
      </w:r>
      <w:r w:rsidR="005636E1">
        <w:rPr>
          <w:iCs/>
          <w:lang w:eastAsia="zh-CN"/>
        </w:rPr>
        <w:t xml:space="preserve">However, </w:t>
      </w:r>
      <w:r w:rsidR="00FE1A82">
        <w:rPr>
          <w:iCs/>
          <w:lang w:eastAsia="zh-CN"/>
        </w:rPr>
        <w:t xml:space="preserve">UE </w:t>
      </w:r>
      <w:r w:rsidR="005636E1">
        <w:rPr>
          <w:iCs/>
          <w:lang w:eastAsia="zh-CN"/>
        </w:rPr>
        <w:t xml:space="preserve">shall not transmit UL because the uncertainty of GNSS may result in inaccurate TA and cause UL interference. </w:t>
      </w:r>
      <w:r w:rsidR="00465FC8">
        <w:rPr>
          <w:iCs/>
          <w:lang w:eastAsia="zh-CN"/>
        </w:rPr>
        <w:t xml:space="preserve">If </w:t>
      </w:r>
      <w:proofErr w:type="spellStart"/>
      <w:r w:rsidR="00B73366">
        <w:rPr>
          <w:iCs/>
          <w:lang w:eastAsia="zh-CN"/>
        </w:rPr>
        <w:t>eNB</w:t>
      </w:r>
      <w:proofErr w:type="spellEnd"/>
      <w:r w:rsidR="00B73366">
        <w:rPr>
          <w:iCs/>
          <w:lang w:eastAsia="zh-CN"/>
        </w:rPr>
        <w:t xml:space="preserve"> </w:t>
      </w:r>
      <w:r w:rsidR="00465FC8">
        <w:rPr>
          <w:iCs/>
          <w:lang w:eastAsia="zh-CN"/>
        </w:rPr>
        <w:t xml:space="preserve"> doesn’t receive the scheduled UL transmission from UE </w:t>
      </w:r>
      <w:r w:rsidR="00B73366">
        <w:rPr>
          <w:iCs/>
          <w:lang w:eastAsia="zh-CN"/>
        </w:rPr>
        <w:t>to refresh the validity duration</w:t>
      </w:r>
      <w:r w:rsidR="00465FC8">
        <w:rPr>
          <w:iCs/>
          <w:lang w:eastAsia="zh-CN"/>
        </w:rPr>
        <w:t xml:space="preserve">, </w:t>
      </w:r>
      <w:r w:rsidR="00E0019B">
        <w:rPr>
          <w:iCs/>
          <w:lang w:eastAsia="zh-CN"/>
        </w:rPr>
        <w:t xml:space="preserve">the network </w:t>
      </w:r>
      <w:r w:rsidR="00B73366">
        <w:rPr>
          <w:iCs/>
          <w:lang w:eastAsia="zh-CN"/>
        </w:rPr>
        <w:t>regard</w:t>
      </w:r>
      <w:r w:rsidR="0098299B">
        <w:rPr>
          <w:iCs/>
          <w:lang w:eastAsia="zh-CN"/>
        </w:rPr>
        <w:t xml:space="preserve"> UE fail</w:t>
      </w:r>
      <w:r w:rsidR="00B73366">
        <w:rPr>
          <w:iCs/>
          <w:lang w:eastAsia="zh-CN"/>
        </w:rPr>
        <w:t>s</w:t>
      </w:r>
      <w:r w:rsidR="0098299B">
        <w:rPr>
          <w:iCs/>
          <w:lang w:eastAsia="zh-CN"/>
        </w:rPr>
        <w:t xml:space="preserve"> the GNSS measurement and </w:t>
      </w:r>
      <w:r w:rsidR="00B73366">
        <w:rPr>
          <w:iCs/>
          <w:lang w:eastAsia="zh-CN"/>
        </w:rPr>
        <w:t>can</w:t>
      </w:r>
      <w:r w:rsidR="0098299B">
        <w:rPr>
          <w:iCs/>
          <w:lang w:eastAsia="zh-CN"/>
        </w:rPr>
        <w:t xml:space="preserve"> reschedule the GNSS measurement</w:t>
      </w:r>
      <w:r w:rsidR="00B73366">
        <w:rPr>
          <w:iCs/>
          <w:lang w:eastAsia="zh-CN"/>
        </w:rPr>
        <w:t xml:space="preserve"> gap before the original validity duration expires</w:t>
      </w:r>
      <w:r w:rsidR="00DA3AFA">
        <w:rPr>
          <w:iCs/>
          <w:lang w:eastAsia="zh-CN"/>
        </w:rPr>
        <w:t>.</w:t>
      </w:r>
      <w:r w:rsidR="00B73366">
        <w:rPr>
          <w:iCs/>
          <w:lang w:eastAsia="zh-CN"/>
        </w:rPr>
        <w:t xml:space="preserve"> UE goes to idle when the original validity duration expires if UE does not reacquire GNSS </w:t>
      </w:r>
      <w:r w:rsidR="00B73366">
        <w:rPr>
          <w:rFonts w:hint="eastAsia"/>
          <w:iCs/>
          <w:lang w:eastAsia="zh-CN"/>
        </w:rPr>
        <w:t>information</w:t>
      </w:r>
      <w:r w:rsidR="00B73366">
        <w:rPr>
          <w:iCs/>
          <w:lang w:eastAsia="zh-CN"/>
        </w:rPr>
        <w:t xml:space="preserve"> </w:t>
      </w:r>
      <w:r w:rsidR="000359E6">
        <w:rPr>
          <w:iCs/>
          <w:lang w:eastAsia="zh-CN"/>
        </w:rPr>
        <w:t>and</w:t>
      </w:r>
      <w:r w:rsidR="00B73366">
        <w:rPr>
          <w:iCs/>
          <w:lang w:eastAsia="zh-CN"/>
        </w:rPr>
        <w:t xml:space="preserve"> </w:t>
      </w:r>
      <w:r w:rsidR="00B73366">
        <w:rPr>
          <w:rFonts w:hint="eastAsia"/>
          <w:iCs/>
          <w:lang w:eastAsia="zh-CN"/>
        </w:rPr>
        <w:t>there</w:t>
      </w:r>
      <w:r w:rsidR="00B73366">
        <w:rPr>
          <w:iCs/>
          <w:lang w:eastAsia="zh-CN"/>
        </w:rPr>
        <w:t xml:space="preserve"> is no ongoing GNSS measurement triggered by </w:t>
      </w:r>
      <w:proofErr w:type="spellStart"/>
      <w:r w:rsidR="00B73366">
        <w:rPr>
          <w:iCs/>
          <w:lang w:eastAsia="zh-CN"/>
        </w:rPr>
        <w:t>eNB</w:t>
      </w:r>
      <w:proofErr w:type="spellEnd"/>
      <w:r w:rsidR="00B73366">
        <w:rPr>
          <w:iCs/>
          <w:lang w:eastAsia="zh-CN"/>
        </w:rPr>
        <w:t>.</w:t>
      </w:r>
      <w:r w:rsidR="00DA3AFA">
        <w:rPr>
          <w:iCs/>
          <w:lang w:eastAsia="zh-CN"/>
        </w:rPr>
        <w:t xml:space="preserve"> </w:t>
      </w:r>
    </w:p>
    <w:p w14:paraId="51281EBD" w14:textId="336A8CC7" w:rsidR="00523847" w:rsidRPr="00D675AB" w:rsidRDefault="00B570D5" w:rsidP="000B477D">
      <w:pPr>
        <w:widowControl/>
        <w:snapToGrid w:val="0"/>
        <w:rPr>
          <w:i/>
          <w:iCs/>
          <w:lang w:eastAsia="zh-CN"/>
        </w:rPr>
      </w:pPr>
      <w:r w:rsidRPr="00B570D5">
        <w:rPr>
          <w:rFonts w:hint="eastAsia"/>
          <w:b/>
          <w:i/>
          <w:iCs/>
          <w:lang w:val="en-US" w:eastAsia="zh-CN"/>
        </w:rPr>
        <w:t>P</w:t>
      </w:r>
      <w:r w:rsidRPr="00B570D5">
        <w:rPr>
          <w:b/>
          <w:i/>
          <w:iCs/>
          <w:lang w:val="en-US" w:eastAsia="zh-CN"/>
        </w:rPr>
        <w:t xml:space="preserve">roposal </w:t>
      </w:r>
      <w:r w:rsidR="00572639">
        <w:rPr>
          <w:b/>
          <w:i/>
          <w:iCs/>
          <w:lang w:val="en-US" w:eastAsia="zh-CN"/>
        </w:rPr>
        <w:t>6</w:t>
      </w:r>
      <w:r w:rsidRPr="00B570D5">
        <w:rPr>
          <w:rFonts w:hint="eastAsia"/>
          <w:b/>
          <w:i/>
          <w:iCs/>
          <w:lang w:val="en-US" w:eastAsia="zh-CN"/>
        </w:rPr>
        <w:t>:</w:t>
      </w:r>
      <w:r w:rsidRPr="00B570D5">
        <w:rPr>
          <w:b/>
          <w:i/>
          <w:iCs/>
          <w:lang w:val="en-US" w:eastAsia="zh-CN"/>
        </w:rPr>
        <w:t xml:space="preserve"> </w:t>
      </w:r>
      <w:bookmarkStart w:id="6" w:name="_Hlk142675277"/>
      <w:r w:rsidR="00D675AB" w:rsidRPr="00D675AB">
        <w:rPr>
          <w:i/>
          <w:iCs/>
          <w:lang w:eastAsia="zh-CN"/>
        </w:rPr>
        <w:t xml:space="preserve">If UE fails to re-acquire GNSS position fix </w:t>
      </w:r>
      <w:r w:rsidR="000359E6">
        <w:rPr>
          <w:i/>
          <w:iCs/>
          <w:lang w:eastAsia="zh-CN"/>
        </w:rPr>
        <w:t xml:space="preserve">within the gap </w:t>
      </w:r>
      <w:r w:rsidR="00B73366">
        <w:rPr>
          <w:i/>
          <w:iCs/>
          <w:lang w:eastAsia="zh-CN"/>
        </w:rPr>
        <w:t xml:space="preserve">triggered by </w:t>
      </w:r>
      <w:proofErr w:type="spellStart"/>
      <w:r w:rsidR="00B73366">
        <w:rPr>
          <w:i/>
          <w:iCs/>
          <w:lang w:eastAsia="zh-CN"/>
        </w:rPr>
        <w:t>eNB</w:t>
      </w:r>
      <w:proofErr w:type="spellEnd"/>
      <w:r w:rsidR="00B73366">
        <w:rPr>
          <w:i/>
          <w:iCs/>
          <w:lang w:eastAsia="zh-CN"/>
        </w:rPr>
        <w:t xml:space="preserve"> </w:t>
      </w:r>
      <w:r w:rsidR="00D675AB" w:rsidRPr="00D675AB">
        <w:rPr>
          <w:i/>
          <w:iCs/>
          <w:lang w:eastAsia="zh-CN"/>
        </w:rPr>
        <w:t>before current GNSS validity duration expires</w:t>
      </w:r>
      <w:r w:rsidR="00190486">
        <w:rPr>
          <w:i/>
          <w:iCs/>
          <w:lang w:eastAsia="zh-CN"/>
        </w:rPr>
        <w:t>,</w:t>
      </w:r>
      <w:r w:rsidR="00D675AB" w:rsidRPr="00D675AB">
        <w:rPr>
          <w:i/>
          <w:iCs/>
          <w:lang w:eastAsia="zh-CN"/>
        </w:rPr>
        <w:t xml:space="preserve"> </w:t>
      </w:r>
      <w:r w:rsidR="00DA3AFA">
        <w:rPr>
          <w:i/>
          <w:iCs/>
          <w:lang w:eastAsia="zh-CN"/>
        </w:rPr>
        <w:t xml:space="preserve">UE can stay in the </w:t>
      </w:r>
      <w:r w:rsidR="000359E6">
        <w:rPr>
          <w:i/>
          <w:iCs/>
          <w:lang w:eastAsia="zh-CN"/>
        </w:rPr>
        <w:t>RRC CONNECTED</w:t>
      </w:r>
      <w:r w:rsidR="00DA3AFA">
        <w:rPr>
          <w:i/>
          <w:iCs/>
          <w:lang w:eastAsia="zh-CN"/>
        </w:rPr>
        <w:t xml:space="preserve"> </w:t>
      </w:r>
      <w:r w:rsidR="00D675AB" w:rsidRPr="00D675AB">
        <w:rPr>
          <w:i/>
          <w:iCs/>
          <w:lang w:eastAsia="zh-CN"/>
        </w:rPr>
        <w:t>before current GNSS validity duration expires</w:t>
      </w:r>
      <w:r w:rsidR="00B73366">
        <w:rPr>
          <w:i/>
          <w:iCs/>
          <w:lang w:eastAsia="zh-CN"/>
        </w:rPr>
        <w:t xml:space="preserve"> </w:t>
      </w:r>
      <w:r w:rsidR="000359E6">
        <w:rPr>
          <w:i/>
          <w:iCs/>
          <w:lang w:eastAsia="zh-CN"/>
        </w:rPr>
        <w:t>but</w:t>
      </w:r>
      <w:r w:rsidR="00B73366">
        <w:rPr>
          <w:i/>
          <w:iCs/>
          <w:lang w:eastAsia="zh-CN"/>
        </w:rPr>
        <w:t xml:space="preserve"> shall not transmit UL.</w:t>
      </w:r>
      <w:bookmarkEnd w:id="6"/>
    </w:p>
    <w:p w14:paraId="64FA7662" w14:textId="58912B4B" w:rsidR="009D7D16" w:rsidRDefault="000359E6" w:rsidP="009D7D16">
      <w:pPr>
        <w:widowControl/>
        <w:snapToGrid w:val="0"/>
        <w:rPr>
          <w:iCs/>
          <w:lang w:eastAsia="zh-CN"/>
        </w:rPr>
      </w:pPr>
      <w:r w:rsidRPr="008E1E6F">
        <w:rPr>
          <w:b/>
          <w:iCs/>
          <w:lang w:val="en-US" w:eastAsia="zh-CN"/>
        </w:rPr>
        <w:t xml:space="preserve">Scenario </w:t>
      </w:r>
      <w:r w:rsidR="009D7D16" w:rsidRPr="008E1E6F">
        <w:rPr>
          <w:b/>
          <w:iCs/>
          <w:lang w:eastAsia="zh-CN"/>
        </w:rPr>
        <w:t>2)</w:t>
      </w:r>
      <w:r w:rsidR="009D7D16">
        <w:rPr>
          <w:iCs/>
          <w:lang w:eastAsia="zh-CN"/>
        </w:rPr>
        <w:t xml:space="preserve"> </w:t>
      </w:r>
      <w:r w:rsidR="00D61287">
        <w:rPr>
          <w:iCs/>
          <w:lang w:eastAsia="zh-CN"/>
        </w:rPr>
        <w:t>UE fail</w:t>
      </w:r>
      <w:r>
        <w:rPr>
          <w:iCs/>
          <w:lang w:eastAsia="zh-CN"/>
        </w:rPr>
        <w:t>s</w:t>
      </w:r>
      <w:r w:rsidR="00D61287" w:rsidRPr="00D61287">
        <w:rPr>
          <w:iCs/>
          <w:lang w:eastAsia="zh-CN"/>
        </w:rPr>
        <w:t xml:space="preserve"> to re-acquire GNSS position fix after current GNSS validity duration expires</w:t>
      </w:r>
      <w:r w:rsidR="009D7D16">
        <w:rPr>
          <w:iCs/>
          <w:lang w:eastAsia="zh-CN"/>
        </w:rPr>
        <w:t xml:space="preserve">. </w:t>
      </w:r>
    </w:p>
    <w:p w14:paraId="519EDF8C" w14:textId="20E76686" w:rsidR="006226EF" w:rsidRDefault="000359E6" w:rsidP="000B477D">
      <w:pPr>
        <w:widowControl/>
        <w:snapToGrid w:val="0"/>
        <w:rPr>
          <w:iCs/>
          <w:lang w:eastAsia="zh-CN"/>
        </w:rPr>
      </w:pPr>
      <w:r>
        <w:rPr>
          <w:iCs/>
          <w:lang w:eastAsia="zh-CN"/>
        </w:rPr>
        <w:t xml:space="preserve">After UE performs GNSS measurement </w:t>
      </w:r>
      <w:proofErr w:type="spellStart"/>
      <w:r>
        <w:rPr>
          <w:iCs/>
          <w:lang w:eastAsia="zh-CN"/>
        </w:rPr>
        <w:t>aperiodically</w:t>
      </w:r>
      <w:proofErr w:type="spellEnd"/>
      <w:r>
        <w:rPr>
          <w:iCs/>
          <w:lang w:eastAsia="zh-CN"/>
        </w:rPr>
        <w:t xml:space="preserve"> triggered by </w:t>
      </w:r>
      <w:proofErr w:type="spellStart"/>
      <w:r>
        <w:rPr>
          <w:iCs/>
          <w:lang w:eastAsia="zh-CN"/>
        </w:rPr>
        <w:t>eNB</w:t>
      </w:r>
      <w:proofErr w:type="spellEnd"/>
      <w:r>
        <w:rPr>
          <w:iCs/>
          <w:lang w:eastAsia="zh-CN"/>
        </w:rPr>
        <w:t xml:space="preserve"> or autonomously based on a </w:t>
      </w:r>
      <w:r w:rsidRPr="00E8094A">
        <w:rPr>
          <w:rFonts w:ascii="Times" w:eastAsia="Batang" w:hAnsi="Times"/>
          <w:bCs/>
          <w:iCs/>
          <w:sz w:val="20"/>
          <w:szCs w:val="24"/>
        </w:rPr>
        <w:t>GNSS measurement timer</w:t>
      </w:r>
      <w:r>
        <w:rPr>
          <w:rFonts w:ascii="Times" w:eastAsia="Batang" w:hAnsi="Times"/>
          <w:bCs/>
          <w:iCs/>
          <w:sz w:val="20"/>
          <w:szCs w:val="24"/>
        </w:rPr>
        <w:t xml:space="preserve">, </w:t>
      </w:r>
      <w:r w:rsidR="006226EF">
        <w:rPr>
          <w:iCs/>
          <w:lang w:eastAsia="zh-CN"/>
        </w:rPr>
        <w:t xml:space="preserve">the </w:t>
      </w:r>
      <w:proofErr w:type="spellStart"/>
      <w:r>
        <w:rPr>
          <w:iCs/>
          <w:lang w:eastAsia="zh-CN"/>
        </w:rPr>
        <w:t>eNB</w:t>
      </w:r>
      <w:proofErr w:type="spellEnd"/>
      <w:r>
        <w:rPr>
          <w:iCs/>
          <w:lang w:eastAsia="zh-CN"/>
        </w:rPr>
        <w:t xml:space="preserve"> shall schedule</w:t>
      </w:r>
      <w:r w:rsidR="006226EF">
        <w:rPr>
          <w:iCs/>
          <w:lang w:eastAsia="zh-CN"/>
        </w:rPr>
        <w:t xml:space="preserve"> UL resource </w:t>
      </w:r>
      <w:r>
        <w:rPr>
          <w:iCs/>
          <w:lang w:eastAsia="zh-CN"/>
        </w:rPr>
        <w:t xml:space="preserve">for UE to feedback the new GNSS validity duration, which indicates the success of </w:t>
      </w:r>
      <w:r w:rsidR="006226EF">
        <w:rPr>
          <w:iCs/>
          <w:lang w:eastAsia="zh-CN"/>
        </w:rPr>
        <w:t xml:space="preserve">GNSS measurement. </w:t>
      </w:r>
      <w:r w:rsidR="00813124">
        <w:rPr>
          <w:rFonts w:hint="eastAsia"/>
          <w:iCs/>
          <w:lang w:eastAsia="zh-CN"/>
        </w:rPr>
        <w:t>However</w:t>
      </w:r>
      <w:r w:rsidR="00813124">
        <w:rPr>
          <w:iCs/>
          <w:lang w:eastAsia="zh-CN"/>
        </w:rPr>
        <w:t xml:space="preserve">, if UE fails to re-acquire GNSS information, UE cannot use UL resource anymore as the original GNSS information is not accurate anymore for UE to maintain UL synchronization. UE should go to IDLE immediately after the GNSS measurement failure and restart the GNSS position fix as soon as possible. </w:t>
      </w:r>
    </w:p>
    <w:p w14:paraId="38FDD057" w14:textId="7AF50A47" w:rsidR="00CE0C2E" w:rsidRDefault="001D1D52" w:rsidP="000B477D">
      <w:pPr>
        <w:widowControl/>
        <w:snapToGrid w:val="0"/>
        <w:rPr>
          <w:bCs/>
          <w:i/>
          <w:iCs/>
          <w:lang w:eastAsia="zh-CN"/>
        </w:rPr>
      </w:pPr>
      <w:r w:rsidRPr="00B570D5">
        <w:rPr>
          <w:rFonts w:hint="eastAsia"/>
          <w:b/>
          <w:i/>
          <w:iCs/>
          <w:lang w:val="en-US" w:eastAsia="zh-CN"/>
        </w:rPr>
        <w:t>P</w:t>
      </w:r>
      <w:r w:rsidRPr="00B570D5">
        <w:rPr>
          <w:b/>
          <w:i/>
          <w:iCs/>
          <w:lang w:val="en-US" w:eastAsia="zh-CN"/>
        </w:rPr>
        <w:t xml:space="preserve">roposal </w:t>
      </w:r>
      <w:r w:rsidR="00572639">
        <w:rPr>
          <w:b/>
          <w:i/>
          <w:iCs/>
          <w:lang w:val="en-US" w:eastAsia="zh-CN"/>
        </w:rPr>
        <w:t>7</w:t>
      </w:r>
      <w:r w:rsidRPr="00B570D5">
        <w:rPr>
          <w:rFonts w:hint="eastAsia"/>
          <w:b/>
          <w:i/>
          <w:iCs/>
          <w:lang w:val="en-US" w:eastAsia="zh-CN"/>
        </w:rPr>
        <w:t>:</w:t>
      </w:r>
      <w:r w:rsidR="00CE0C2E">
        <w:rPr>
          <w:bCs/>
          <w:iCs/>
          <w:lang w:eastAsia="zh-CN"/>
        </w:rPr>
        <w:t xml:space="preserve"> </w:t>
      </w:r>
      <w:r w:rsidR="00E05361" w:rsidRPr="008E1E6F">
        <w:rPr>
          <w:bCs/>
          <w:i/>
          <w:iCs/>
          <w:lang w:eastAsia="zh-CN"/>
        </w:rPr>
        <w:t xml:space="preserve">After original validity duration expires, </w:t>
      </w:r>
      <w:r w:rsidR="00CE0C2E" w:rsidRPr="008E1E6F">
        <w:rPr>
          <w:bCs/>
          <w:i/>
          <w:iCs/>
          <w:lang w:eastAsia="zh-CN"/>
        </w:rPr>
        <w:t xml:space="preserve">UE </w:t>
      </w:r>
      <w:r w:rsidR="00E05361" w:rsidRPr="008E1E6F">
        <w:rPr>
          <w:bCs/>
          <w:i/>
          <w:iCs/>
          <w:lang w:eastAsia="zh-CN"/>
        </w:rPr>
        <w:t>g</w:t>
      </w:r>
      <w:r w:rsidR="00CE0C2E" w:rsidRPr="008E1E6F">
        <w:rPr>
          <w:bCs/>
          <w:i/>
          <w:iCs/>
          <w:lang w:eastAsia="zh-CN"/>
        </w:rPr>
        <w:t>o</w:t>
      </w:r>
      <w:r w:rsidR="00E05361" w:rsidRPr="008E1E6F">
        <w:rPr>
          <w:bCs/>
          <w:i/>
          <w:iCs/>
          <w:lang w:eastAsia="zh-CN"/>
        </w:rPr>
        <w:t>es</w:t>
      </w:r>
      <w:r w:rsidR="00CE0C2E" w:rsidRPr="008E1E6F">
        <w:rPr>
          <w:bCs/>
          <w:i/>
          <w:iCs/>
          <w:lang w:eastAsia="zh-CN"/>
        </w:rPr>
        <w:t xml:space="preserve"> to IDLE </w:t>
      </w:r>
      <w:r w:rsidR="00E05361" w:rsidRPr="008E1E6F">
        <w:rPr>
          <w:bCs/>
          <w:i/>
          <w:iCs/>
          <w:lang w:eastAsia="zh-CN"/>
        </w:rPr>
        <w:t xml:space="preserve">immediately after the </w:t>
      </w:r>
      <w:r w:rsidR="00813124">
        <w:rPr>
          <w:bCs/>
          <w:i/>
          <w:iCs/>
          <w:lang w:eastAsia="zh-CN"/>
        </w:rPr>
        <w:t xml:space="preserve">end of GNSS </w:t>
      </w:r>
      <w:r w:rsidR="00E05361" w:rsidRPr="008E1E6F">
        <w:rPr>
          <w:bCs/>
          <w:i/>
          <w:iCs/>
          <w:lang w:eastAsia="zh-CN"/>
        </w:rPr>
        <w:t xml:space="preserve">measurement </w:t>
      </w:r>
      <w:r w:rsidR="00813124">
        <w:rPr>
          <w:bCs/>
          <w:i/>
          <w:iCs/>
          <w:lang w:eastAsia="zh-CN"/>
        </w:rPr>
        <w:t xml:space="preserve">in the </w:t>
      </w:r>
      <w:r w:rsidR="00E05361" w:rsidRPr="008E1E6F">
        <w:rPr>
          <w:bCs/>
          <w:i/>
          <w:iCs/>
          <w:lang w:eastAsia="zh-CN"/>
        </w:rPr>
        <w:t xml:space="preserve">gap </w:t>
      </w:r>
      <w:r w:rsidR="00813124">
        <w:rPr>
          <w:bCs/>
          <w:i/>
          <w:iCs/>
          <w:lang w:eastAsia="zh-CN"/>
        </w:rPr>
        <w:t xml:space="preserve">triggered by </w:t>
      </w:r>
      <w:proofErr w:type="spellStart"/>
      <w:r w:rsidR="00813124">
        <w:rPr>
          <w:bCs/>
          <w:i/>
          <w:iCs/>
          <w:lang w:eastAsia="zh-CN"/>
        </w:rPr>
        <w:t>eNB</w:t>
      </w:r>
      <w:proofErr w:type="spellEnd"/>
      <w:r w:rsidR="00813124">
        <w:rPr>
          <w:bCs/>
          <w:i/>
          <w:iCs/>
          <w:lang w:eastAsia="zh-CN"/>
        </w:rPr>
        <w:t xml:space="preserve"> or end of autonomous GNSS measurement timer </w:t>
      </w:r>
      <w:r w:rsidR="00E05361" w:rsidRPr="008E1E6F">
        <w:rPr>
          <w:bCs/>
          <w:i/>
          <w:iCs/>
          <w:lang w:eastAsia="zh-CN"/>
        </w:rPr>
        <w:t xml:space="preserve">if UE fails GNSS position. </w:t>
      </w:r>
    </w:p>
    <w:p w14:paraId="1B3AEBAC" w14:textId="5AD3DB36" w:rsidR="001D1D52" w:rsidRDefault="00813124" w:rsidP="001D1D52">
      <w:pPr>
        <w:widowControl/>
        <w:snapToGrid w:val="0"/>
        <w:rPr>
          <w:iCs/>
          <w:lang w:eastAsia="zh-CN"/>
        </w:rPr>
      </w:pPr>
      <w:r w:rsidRPr="008E1E6F">
        <w:rPr>
          <w:b/>
          <w:iCs/>
          <w:lang w:eastAsia="zh-CN"/>
        </w:rPr>
        <w:t>Scenario 3</w:t>
      </w:r>
      <w:r w:rsidR="001D1D52" w:rsidRPr="008E1E6F">
        <w:rPr>
          <w:b/>
          <w:iCs/>
          <w:lang w:eastAsia="zh-CN"/>
        </w:rPr>
        <w:t>)</w:t>
      </w:r>
      <w:r w:rsidR="001D1D52">
        <w:rPr>
          <w:iCs/>
          <w:lang w:eastAsia="zh-CN"/>
        </w:rPr>
        <w:t xml:space="preserve"> UE </w:t>
      </w:r>
      <w:r w:rsidR="001D1D52" w:rsidRPr="00D61287">
        <w:rPr>
          <w:iCs/>
          <w:lang w:eastAsia="zh-CN"/>
        </w:rPr>
        <w:t>acquire</w:t>
      </w:r>
      <w:r w:rsidR="00483B5D">
        <w:rPr>
          <w:iCs/>
          <w:lang w:eastAsia="zh-CN"/>
        </w:rPr>
        <w:t>s</w:t>
      </w:r>
      <w:r w:rsidR="001D1D52" w:rsidRPr="00D61287">
        <w:rPr>
          <w:iCs/>
          <w:lang w:eastAsia="zh-CN"/>
        </w:rPr>
        <w:t xml:space="preserve"> GNSS position fix </w:t>
      </w:r>
      <w:r w:rsidR="001D1D52">
        <w:rPr>
          <w:iCs/>
          <w:lang w:eastAsia="zh-CN"/>
        </w:rPr>
        <w:t>successfully</w:t>
      </w:r>
    </w:p>
    <w:p w14:paraId="714DCA96" w14:textId="341F96FD" w:rsidR="004464D0" w:rsidRDefault="00483B5D">
      <w:pPr>
        <w:widowControl/>
        <w:snapToGrid w:val="0"/>
        <w:rPr>
          <w:bCs/>
          <w:iCs/>
        </w:rPr>
      </w:pPr>
      <w:r>
        <w:rPr>
          <w:bCs/>
          <w:iCs/>
          <w:lang w:eastAsia="zh-CN"/>
        </w:rPr>
        <w:lastRenderedPageBreak/>
        <w:t xml:space="preserve">After UE re-acquires GNSS position fix successfully in the aperiodic measurement gap triggered by </w:t>
      </w:r>
      <w:proofErr w:type="spellStart"/>
      <w:r>
        <w:rPr>
          <w:bCs/>
          <w:iCs/>
          <w:lang w:eastAsia="zh-CN"/>
        </w:rPr>
        <w:t>eNB</w:t>
      </w:r>
      <w:proofErr w:type="spellEnd"/>
      <w:r>
        <w:rPr>
          <w:bCs/>
          <w:iCs/>
          <w:lang w:eastAsia="zh-CN"/>
        </w:rPr>
        <w:t xml:space="preserve"> or according to the </w:t>
      </w:r>
      <w:r w:rsidRPr="00483B5D">
        <w:rPr>
          <w:bCs/>
          <w:iCs/>
          <w:lang w:eastAsia="zh-CN"/>
        </w:rPr>
        <w:t>autonomous GNSS measurement timer</w:t>
      </w:r>
      <w:r>
        <w:rPr>
          <w:bCs/>
          <w:iCs/>
          <w:lang w:eastAsia="zh-CN"/>
        </w:rPr>
        <w:t xml:space="preserve">, UE should indicate the success of GNSS position fix on the UL resource scheduled by </w:t>
      </w:r>
      <w:proofErr w:type="spellStart"/>
      <w:r>
        <w:rPr>
          <w:bCs/>
          <w:iCs/>
          <w:lang w:eastAsia="zh-CN"/>
        </w:rPr>
        <w:t>eNB</w:t>
      </w:r>
      <w:proofErr w:type="spellEnd"/>
      <w:r>
        <w:rPr>
          <w:bCs/>
          <w:iCs/>
          <w:lang w:eastAsia="zh-CN"/>
        </w:rPr>
        <w:t xml:space="preserve">. In case that </w:t>
      </w:r>
      <w:r w:rsidR="000C435A">
        <w:rPr>
          <w:lang w:val="en-US" w:eastAsia="zh-CN"/>
        </w:rPr>
        <w:t xml:space="preserve">GNSS validity duration </w:t>
      </w:r>
      <w:r>
        <w:rPr>
          <w:lang w:val="en-US" w:eastAsia="zh-CN"/>
        </w:rPr>
        <w:t>is</w:t>
      </w:r>
      <w:r w:rsidR="000C435A">
        <w:rPr>
          <w:lang w:val="en-US" w:eastAsia="zh-CN"/>
        </w:rPr>
        <w:t xml:space="preserve"> not </w:t>
      </w:r>
      <w:r w:rsidR="00C7670B">
        <w:rPr>
          <w:lang w:val="en-US" w:eastAsia="zh-CN"/>
        </w:rPr>
        <w:t>change</w:t>
      </w:r>
      <w:r>
        <w:rPr>
          <w:lang w:val="en-US" w:eastAsia="zh-CN"/>
        </w:rPr>
        <w:t>d from the previous report</w:t>
      </w:r>
      <w:r w:rsidR="000C435A">
        <w:rPr>
          <w:lang w:val="en-US" w:eastAsia="zh-CN"/>
        </w:rPr>
        <w:t xml:space="preserve">, </w:t>
      </w:r>
      <w:r w:rsidR="00C7670B">
        <w:rPr>
          <w:lang w:val="en-US" w:eastAsia="zh-CN"/>
        </w:rPr>
        <w:t xml:space="preserve">the first NPUSCH scheduled by </w:t>
      </w:r>
      <w:proofErr w:type="spellStart"/>
      <w:r w:rsidR="00C7670B">
        <w:rPr>
          <w:lang w:val="en-US" w:eastAsia="zh-CN"/>
        </w:rPr>
        <w:t>eNB</w:t>
      </w:r>
      <w:proofErr w:type="spellEnd"/>
      <w:r w:rsidR="00C7670B">
        <w:rPr>
          <w:lang w:val="en-US" w:eastAsia="zh-CN"/>
        </w:rPr>
        <w:t xml:space="preserve"> </w:t>
      </w:r>
      <w:r w:rsidR="0058726F">
        <w:rPr>
          <w:lang w:val="en-US" w:eastAsia="zh-CN"/>
        </w:rPr>
        <w:t xml:space="preserve">after measurement gap or </w:t>
      </w:r>
      <w:r w:rsidR="0058726F" w:rsidRPr="00483B5D">
        <w:rPr>
          <w:bCs/>
          <w:iCs/>
          <w:lang w:eastAsia="zh-CN"/>
        </w:rPr>
        <w:t>autonomous GNSS measurement timer</w:t>
      </w:r>
      <w:r w:rsidR="0058726F">
        <w:rPr>
          <w:lang w:val="en-US" w:eastAsia="zh-CN"/>
        </w:rPr>
        <w:t xml:space="preserve"> </w:t>
      </w:r>
      <w:r w:rsidR="00C7670B">
        <w:rPr>
          <w:lang w:val="en-US" w:eastAsia="zh-CN"/>
        </w:rPr>
        <w:t xml:space="preserve">can </w:t>
      </w:r>
      <w:r w:rsidR="0058726F">
        <w:rPr>
          <w:lang w:val="en-US" w:eastAsia="zh-CN"/>
        </w:rPr>
        <w:t xml:space="preserve">be used to indicate the success of measurement. The refreshed validity duration could be counted from the end of the measurement gap or </w:t>
      </w:r>
      <w:r w:rsidR="0058726F" w:rsidRPr="00483B5D">
        <w:rPr>
          <w:bCs/>
          <w:iCs/>
          <w:lang w:eastAsia="zh-CN"/>
        </w:rPr>
        <w:t>autonomous GNSS measurement timer</w:t>
      </w:r>
      <w:r w:rsidR="0058726F">
        <w:rPr>
          <w:lang w:val="en-US" w:eastAsia="zh-CN"/>
        </w:rPr>
        <w:t xml:space="preserve">. Additionally, according to </w:t>
      </w:r>
      <w:r w:rsidR="00A245C2">
        <w:rPr>
          <w:lang w:val="en-US" w:eastAsia="zh-CN"/>
        </w:rPr>
        <w:t xml:space="preserve">the </w:t>
      </w:r>
      <w:r w:rsidR="0058726F">
        <w:rPr>
          <w:lang w:val="en-US" w:eastAsia="zh-CN"/>
        </w:rPr>
        <w:t xml:space="preserve">agreement in RAN1#110bis and working assumption in RAN2#121bis, </w:t>
      </w:r>
      <w:r w:rsidR="003775F0" w:rsidRPr="003775F0">
        <w:rPr>
          <w:lang w:val="en-US" w:eastAsia="zh-CN"/>
        </w:rPr>
        <w:t xml:space="preserve">UE can </w:t>
      </w:r>
      <w:r w:rsidR="0058726F">
        <w:rPr>
          <w:lang w:val="en-US" w:eastAsia="zh-CN"/>
        </w:rPr>
        <w:t xml:space="preserve">also report remaining validity duration after GNSS measurement with a MAC CE. In such case, the start point of remaining validity duration should be at the end of </w:t>
      </w:r>
      <w:r w:rsidR="007944E1">
        <w:rPr>
          <w:lang w:val="en-US" w:eastAsia="zh-CN"/>
        </w:rPr>
        <w:t xml:space="preserve">NPUSCH carrying the validity duration report. Although the success GNSS position fix should be reported as early as possible, we do not see the necessity to introduce time threshold (duration D) for </w:t>
      </w:r>
      <w:proofErr w:type="spellStart"/>
      <w:r w:rsidR="007944E1">
        <w:rPr>
          <w:lang w:val="en-US" w:eastAsia="zh-CN"/>
        </w:rPr>
        <w:t>gNB</w:t>
      </w:r>
      <w:proofErr w:type="spellEnd"/>
      <w:r w:rsidR="007944E1">
        <w:rPr>
          <w:lang w:val="en-US" w:eastAsia="zh-CN"/>
        </w:rPr>
        <w:t xml:space="preserve"> to schedule UL resource for report, which can be left for implementation.</w:t>
      </w:r>
    </w:p>
    <w:p w14:paraId="7EFFF543" w14:textId="1F36AE11" w:rsidR="003775F0" w:rsidRDefault="00C069D1" w:rsidP="00C069D1">
      <w:pPr>
        <w:widowControl/>
        <w:snapToGrid w:val="0"/>
        <w:rPr>
          <w:rFonts w:eastAsia="宋体"/>
          <w:i/>
          <w:lang w:val="en-US" w:eastAsia="zh-CN"/>
        </w:rPr>
      </w:pPr>
      <w:r w:rsidRPr="001870B6">
        <w:rPr>
          <w:b/>
          <w:i/>
          <w:iCs/>
          <w:lang w:eastAsia="zh-CN"/>
        </w:rPr>
        <w:t xml:space="preserve">Proposal </w:t>
      </w:r>
      <w:r w:rsidR="00572639">
        <w:rPr>
          <w:b/>
          <w:i/>
          <w:iCs/>
          <w:lang w:eastAsia="zh-CN"/>
        </w:rPr>
        <w:t>8</w:t>
      </w:r>
      <w:r w:rsidRPr="00FA3F8D">
        <w:rPr>
          <w:rFonts w:eastAsia="宋体"/>
          <w:lang w:val="en-US" w:eastAsia="zh-CN"/>
        </w:rPr>
        <w:t>:</w:t>
      </w:r>
      <w:r w:rsidRPr="003775F0">
        <w:rPr>
          <w:rFonts w:eastAsia="宋体"/>
          <w:i/>
          <w:lang w:val="en-US" w:eastAsia="zh-CN"/>
        </w:rPr>
        <w:t xml:space="preserve"> </w:t>
      </w:r>
      <w:r w:rsidR="003775F0" w:rsidRPr="003775F0">
        <w:rPr>
          <w:rFonts w:eastAsia="宋体"/>
          <w:i/>
          <w:lang w:val="en-US" w:eastAsia="zh-CN"/>
        </w:rPr>
        <w:t xml:space="preserve">The first NPUSH scheduled by </w:t>
      </w:r>
      <w:proofErr w:type="spellStart"/>
      <w:r w:rsidR="003775F0" w:rsidRPr="003775F0">
        <w:rPr>
          <w:rFonts w:eastAsia="宋体"/>
          <w:i/>
          <w:lang w:val="en-US" w:eastAsia="zh-CN"/>
        </w:rPr>
        <w:t>eNB</w:t>
      </w:r>
      <w:proofErr w:type="spellEnd"/>
      <w:r w:rsidR="003775F0" w:rsidRPr="003775F0">
        <w:rPr>
          <w:rFonts w:eastAsia="宋体"/>
          <w:i/>
          <w:lang w:val="en-US" w:eastAsia="zh-CN"/>
        </w:rPr>
        <w:t xml:space="preserve"> after </w:t>
      </w:r>
      <w:r w:rsidR="007944E1">
        <w:rPr>
          <w:rFonts w:eastAsia="宋体"/>
          <w:i/>
          <w:lang w:val="en-US" w:eastAsia="zh-CN"/>
        </w:rPr>
        <w:t xml:space="preserve">the end of </w:t>
      </w:r>
      <w:r w:rsidR="003775F0" w:rsidRPr="003775F0">
        <w:rPr>
          <w:rFonts w:eastAsia="宋体"/>
          <w:i/>
          <w:lang w:val="en-US" w:eastAsia="zh-CN"/>
        </w:rPr>
        <w:t xml:space="preserve">measurement gap </w:t>
      </w:r>
      <w:r w:rsidR="007944E1">
        <w:rPr>
          <w:rFonts w:eastAsia="宋体"/>
          <w:i/>
          <w:lang w:val="en-US" w:eastAsia="zh-CN"/>
        </w:rPr>
        <w:t xml:space="preserve">or autonomous GNSS measurement timer </w:t>
      </w:r>
      <w:r w:rsidR="003775F0" w:rsidRPr="003775F0">
        <w:rPr>
          <w:rFonts w:eastAsia="宋体"/>
          <w:i/>
          <w:lang w:val="en-US" w:eastAsia="zh-CN"/>
        </w:rPr>
        <w:t xml:space="preserve">can be used by UE to indicate the </w:t>
      </w:r>
      <w:r w:rsidR="007944E1">
        <w:rPr>
          <w:rFonts w:eastAsia="宋体"/>
          <w:i/>
          <w:lang w:val="en-US" w:eastAsia="zh-CN"/>
        </w:rPr>
        <w:t>success</w:t>
      </w:r>
      <w:r w:rsidR="007944E1" w:rsidRPr="003775F0">
        <w:rPr>
          <w:rFonts w:eastAsia="宋体"/>
          <w:i/>
          <w:lang w:val="en-US" w:eastAsia="zh-CN"/>
        </w:rPr>
        <w:t xml:space="preserve"> </w:t>
      </w:r>
      <w:r w:rsidR="003775F0" w:rsidRPr="003775F0">
        <w:rPr>
          <w:rFonts w:eastAsia="宋体"/>
          <w:i/>
          <w:lang w:val="en-US" w:eastAsia="zh-CN"/>
        </w:rPr>
        <w:t xml:space="preserve">of GNSS position fix. </w:t>
      </w:r>
      <w:r w:rsidR="007944E1">
        <w:rPr>
          <w:rFonts w:eastAsia="宋体"/>
          <w:i/>
          <w:lang w:val="en-US" w:eastAsia="zh-CN"/>
        </w:rPr>
        <w:t>The previously reported</w:t>
      </w:r>
      <w:bookmarkStart w:id="7" w:name="_GoBack"/>
      <w:bookmarkEnd w:id="7"/>
      <w:r w:rsidR="007944E1">
        <w:rPr>
          <w:rFonts w:eastAsia="宋体"/>
          <w:i/>
          <w:lang w:val="en-US" w:eastAsia="zh-CN"/>
        </w:rPr>
        <w:t xml:space="preserve"> validity duration is renewed from the end of measurement gap or</w:t>
      </w:r>
      <w:r w:rsidR="007944E1" w:rsidRPr="007944E1">
        <w:rPr>
          <w:rFonts w:eastAsia="宋体"/>
          <w:i/>
          <w:lang w:val="en-US" w:eastAsia="zh-CN"/>
        </w:rPr>
        <w:t xml:space="preserve"> </w:t>
      </w:r>
      <w:r w:rsidR="007944E1">
        <w:rPr>
          <w:rFonts w:eastAsia="宋体"/>
          <w:i/>
          <w:lang w:val="en-US" w:eastAsia="zh-CN"/>
        </w:rPr>
        <w:t>autonomous GNSS measurement timer</w:t>
      </w:r>
      <w:r w:rsidR="003775F0" w:rsidRPr="003775F0">
        <w:rPr>
          <w:rFonts w:eastAsia="宋体"/>
          <w:i/>
          <w:lang w:val="en-US" w:eastAsia="zh-CN"/>
        </w:rPr>
        <w:t>.</w:t>
      </w:r>
    </w:p>
    <w:p w14:paraId="0C6A24C6" w14:textId="5CE742ED" w:rsidR="00C069D1" w:rsidRDefault="00C069D1" w:rsidP="00C069D1">
      <w:pPr>
        <w:widowControl/>
        <w:snapToGrid w:val="0"/>
        <w:rPr>
          <w:rFonts w:eastAsia="宋体"/>
          <w:i/>
          <w:lang w:val="en-US" w:eastAsia="zh-CN"/>
        </w:rPr>
      </w:pPr>
      <w:r>
        <w:rPr>
          <w:b/>
          <w:i/>
          <w:iCs/>
          <w:lang w:eastAsia="zh-CN"/>
        </w:rPr>
        <w:t xml:space="preserve">Proposal </w:t>
      </w:r>
      <w:r w:rsidR="00572639">
        <w:rPr>
          <w:b/>
          <w:i/>
          <w:iCs/>
          <w:lang w:eastAsia="zh-CN"/>
        </w:rPr>
        <w:t>9</w:t>
      </w:r>
      <w:r w:rsidRPr="00FA3F8D">
        <w:rPr>
          <w:rFonts w:eastAsia="宋体"/>
          <w:lang w:val="en-US" w:eastAsia="zh-CN"/>
        </w:rPr>
        <w:t>:</w:t>
      </w:r>
      <w:r w:rsidRPr="009B46D3">
        <w:rPr>
          <w:rFonts w:eastAsia="宋体"/>
          <w:i/>
          <w:lang w:val="en-US" w:eastAsia="zh-CN"/>
        </w:rPr>
        <w:t xml:space="preserve"> </w:t>
      </w:r>
      <w:r w:rsidR="00636DE5">
        <w:rPr>
          <w:rFonts w:eastAsia="宋体"/>
          <w:i/>
          <w:lang w:val="en-US" w:eastAsia="zh-CN"/>
        </w:rPr>
        <w:t>W</w:t>
      </w:r>
      <w:r w:rsidR="00010D14">
        <w:rPr>
          <w:rFonts w:eastAsia="宋体"/>
          <w:i/>
          <w:lang w:val="en-US" w:eastAsia="zh-CN"/>
        </w:rPr>
        <w:t xml:space="preserve">hen UE report new validity duration in a MAC CE after success of GNSS position fix, the start point of remaining validity duration is the end of NPUSCH carrying the MAC CE. </w:t>
      </w:r>
    </w:p>
    <w:p w14:paraId="02FA5BC6" w14:textId="2EFF69FF" w:rsidR="00523847" w:rsidRPr="009E1F89" w:rsidRDefault="00523847" w:rsidP="00523847">
      <w:pPr>
        <w:widowControl/>
        <w:snapToGrid w:val="0"/>
        <w:rPr>
          <w:iCs/>
          <w:lang w:eastAsia="zh-CN"/>
        </w:rPr>
      </w:pPr>
      <w:r w:rsidRPr="004464D0">
        <w:rPr>
          <w:b/>
          <w:i/>
          <w:iCs/>
          <w:lang w:eastAsia="zh-CN"/>
        </w:rPr>
        <w:t>Proposal</w:t>
      </w:r>
      <w:r w:rsidR="004464D0">
        <w:rPr>
          <w:b/>
          <w:i/>
          <w:iCs/>
          <w:lang w:eastAsia="zh-CN"/>
        </w:rPr>
        <w:t xml:space="preserve"> </w:t>
      </w:r>
      <w:r w:rsidR="00572639">
        <w:rPr>
          <w:b/>
          <w:i/>
          <w:iCs/>
          <w:lang w:eastAsia="zh-CN"/>
        </w:rPr>
        <w:t>10</w:t>
      </w:r>
      <w:r w:rsidRPr="004464D0">
        <w:rPr>
          <w:b/>
          <w:i/>
          <w:iCs/>
          <w:lang w:eastAsia="zh-CN"/>
        </w:rPr>
        <w:t>:</w:t>
      </w:r>
      <w:r w:rsidR="000D2119">
        <w:rPr>
          <w:b/>
          <w:i/>
          <w:iCs/>
          <w:lang w:eastAsia="zh-CN"/>
        </w:rPr>
        <w:t xml:space="preserve"> </w:t>
      </w:r>
      <w:r w:rsidR="000D2119">
        <w:rPr>
          <w:i/>
          <w:iCs/>
          <w:lang w:eastAsia="zh-CN"/>
        </w:rPr>
        <w:t>The feedback of</w:t>
      </w:r>
      <w:r w:rsidR="000D2119" w:rsidRPr="000D2119">
        <w:rPr>
          <w:i/>
          <w:iCs/>
          <w:lang w:eastAsia="zh-CN"/>
        </w:rPr>
        <w:t xml:space="preserve"> GNSS measurement is based on network</w:t>
      </w:r>
      <w:r w:rsidR="009E1F89">
        <w:rPr>
          <w:i/>
          <w:iCs/>
          <w:lang w:eastAsia="zh-CN"/>
        </w:rPr>
        <w:t>’s</w:t>
      </w:r>
      <w:r w:rsidR="000D2119" w:rsidRPr="000D2119">
        <w:rPr>
          <w:i/>
          <w:iCs/>
          <w:lang w:eastAsia="zh-CN"/>
        </w:rPr>
        <w:t xml:space="preserve"> </w:t>
      </w:r>
      <w:r w:rsidR="000D2119">
        <w:rPr>
          <w:i/>
          <w:iCs/>
          <w:lang w:eastAsia="zh-CN"/>
        </w:rPr>
        <w:t>scheduling</w:t>
      </w:r>
      <w:r w:rsidR="000D2119" w:rsidRPr="000D2119">
        <w:rPr>
          <w:i/>
          <w:iCs/>
          <w:lang w:eastAsia="zh-CN"/>
        </w:rPr>
        <w:t>,</w:t>
      </w:r>
      <w:r w:rsidRPr="000D2119">
        <w:rPr>
          <w:i/>
          <w:iCs/>
          <w:lang w:eastAsia="zh-CN"/>
        </w:rPr>
        <w:t xml:space="preserve"> </w:t>
      </w:r>
      <w:r w:rsidR="000D2119" w:rsidRPr="000D2119">
        <w:rPr>
          <w:i/>
          <w:iCs/>
          <w:lang w:eastAsia="zh-CN"/>
        </w:rPr>
        <w:t>t</w:t>
      </w:r>
      <w:r w:rsidR="004464D0" w:rsidRPr="000D2119">
        <w:rPr>
          <w:i/>
          <w:iCs/>
          <w:lang w:eastAsia="zh-CN"/>
        </w:rPr>
        <w:t xml:space="preserve">here is no need to introduce </w:t>
      </w:r>
      <w:r w:rsidR="004464D0" w:rsidRPr="000D2119">
        <w:rPr>
          <w:rFonts w:eastAsia="宋体"/>
          <w:bCs/>
          <w:i/>
          <w:iCs/>
          <w:lang w:val="en-US" w:eastAsia="zh-CN"/>
        </w:rPr>
        <w:t>a duration D</w:t>
      </w:r>
      <w:r w:rsidR="004464D0" w:rsidRPr="000D2119">
        <w:rPr>
          <w:i/>
          <w:iCs/>
          <w:lang w:eastAsia="zh-CN"/>
        </w:rPr>
        <w:t xml:space="preserve"> after the end of aperiodic GNSS measurement gap or after the end of autonomous GNSS measurement timer</w:t>
      </w:r>
      <w:r w:rsidR="009E1F89">
        <w:rPr>
          <w:i/>
          <w:iCs/>
          <w:lang w:eastAsia="zh-CN"/>
        </w:rPr>
        <w:t xml:space="preserve"> to </w:t>
      </w:r>
      <w:r w:rsidR="009E1F89" w:rsidRPr="009E1F89">
        <w:rPr>
          <w:i/>
          <w:iCs/>
          <w:lang w:eastAsia="zh-CN"/>
        </w:rPr>
        <w:t>restrict the indication of successful GNSS measurement</w:t>
      </w:r>
      <w:r w:rsidR="000D2119">
        <w:rPr>
          <w:i/>
          <w:iCs/>
          <w:lang w:eastAsia="zh-CN"/>
        </w:rPr>
        <w:t>.</w:t>
      </w:r>
    </w:p>
    <w:p w14:paraId="09D672AF" w14:textId="77777777" w:rsidR="00523847" w:rsidRPr="00523847" w:rsidRDefault="00523847" w:rsidP="000B477D">
      <w:pPr>
        <w:widowControl/>
        <w:snapToGrid w:val="0"/>
        <w:rPr>
          <w:bCs/>
          <w:iCs/>
        </w:rPr>
      </w:pPr>
    </w:p>
    <w:p w14:paraId="78741E9F" w14:textId="79FB422A" w:rsidR="007C17D7" w:rsidRDefault="003C4B58" w:rsidP="00560313">
      <w:pPr>
        <w:pStyle w:val="2"/>
        <w:ind w:left="578" w:hanging="578"/>
        <w:rPr>
          <w:lang w:eastAsia="zh-CN"/>
        </w:rPr>
      </w:pPr>
      <w:r>
        <w:rPr>
          <w:noProof/>
          <w:lang w:val="en-US" w:eastAsia="zh-CN"/>
        </w:rPr>
        <mc:AlternateContent>
          <mc:Choice Requires="wps">
            <w:drawing>
              <wp:anchor distT="0" distB="0" distL="114300" distR="114300" simplePos="0" relativeHeight="251692032" behindDoc="0" locked="0" layoutInCell="1" allowOverlap="1" wp14:anchorId="26A5F75B" wp14:editId="7AAF3A45">
                <wp:simplePos x="0" y="0"/>
                <wp:positionH relativeFrom="column">
                  <wp:posOffset>3547198</wp:posOffset>
                </wp:positionH>
                <wp:positionV relativeFrom="paragraph">
                  <wp:posOffset>244132</wp:posOffset>
                </wp:positionV>
                <wp:extent cx="312191" cy="1061932"/>
                <wp:effectExtent l="6033" t="70167" r="18097" b="18098"/>
                <wp:wrapNone/>
                <wp:docPr id="2" name="右大括号 2"/>
                <wp:cNvGraphicFramePr/>
                <a:graphic xmlns:a="http://schemas.openxmlformats.org/drawingml/2006/main">
                  <a:graphicData uri="http://schemas.microsoft.com/office/word/2010/wordprocessingShape">
                    <wps:wsp>
                      <wps:cNvSpPr/>
                      <wps:spPr>
                        <a:xfrm rot="16200000">
                          <a:off x="0" y="0"/>
                          <a:ext cx="312191" cy="1061932"/>
                        </a:xfrm>
                        <a:prstGeom prst="rightBrace">
                          <a:avLst>
                            <a:gd name="adj1" fmla="val 8333"/>
                            <a:gd name="adj2" fmla="val 49123"/>
                          </a:avLst>
                        </a:prstGeom>
                        <a:noFill/>
                        <a:ln w="6350" cap="flat" cmpd="sng" algn="ctr">
                          <a:solidFill>
                            <a:srgbClr val="0070C0"/>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shapetype w14:anchorId="375416E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 o:spid="_x0000_s1026" type="#_x0000_t88" style="position:absolute;left:0;text-align:left;margin-left:279.3pt;margin-top:19.2pt;width:24.6pt;height:83.6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" adj="529,10611" strokecolor="#0070c0" strokeweight=".5pt">
                <v:stroke joinstyle="miter"/>
              </v:shape>
            </w:pict>
          </mc:Fallback>
        </mc:AlternateContent>
      </w:r>
      <w:r w:rsidRPr="003D5FEE">
        <w:rPr>
          <w:noProof/>
          <w:lang w:val="en-US" w:eastAsia="zh-CN"/>
        </w:rPr>
        <mc:AlternateContent>
          <mc:Choice Requires="wpg">
            <w:drawing>
              <wp:anchor distT="0" distB="0" distL="114300" distR="114300" simplePos="0" relativeHeight="251660288" behindDoc="0" locked="0" layoutInCell="1" allowOverlap="1" wp14:anchorId="015BAE0A" wp14:editId="157EAAE6">
                <wp:simplePos x="0" y="0"/>
                <wp:positionH relativeFrom="margin">
                  <wp:posOffset>0</wp:posOffset>
                </wp:positionH>
                <wp:positionV relativeFrom="paragraph">
                  <wp:posOffset>389255</wp:posOffset>
                </wp:positionV>
                <wp:extent cx="5695315" cy="1240155"/>
                <wp:effectExtent l="0" t="0" r="0" b="0"/>
                <wp:wrapTopAndBottom/>
                <wp:docPr id="28" name="组合 2"/>
                <wp:cNvGraphicFramePr/>
                <a:graphic xmlns:a="http://schemas.openxmlformats.org/drawingml/2006/main">
                  <a:graphicData uri="http://schemas.microsoft.com/office/word/2010/wordprocessingGroup">
                    <wpg:wgp>
                      <wpg:cNvGrpSpPr/>
                      <wpg:grpSpPr>
                        <a:xfrm>
                          <a:off x="0" y="0"/>
                          <a:ext cx="5695315" cy="1240155"/>
                          <a:chOff x="0" y="244687"/>
                          <a:chExt cx="5695995" cy="1241099"/>
                        </a:xfrm>
                      </wpg:grpSpPr>
                      <wps:wsp>
                        <wps:cNvPr id="29" name="矩形 29">
                          <a:extLst>
                            <a:ext uri="{FF2B5EF4-FFF2-40B4-BE49-F238E27FC236}">
                              <a16:creationId xmlns:a16="http://schemas.microsoft.com/office/drawing/2014/main" id="{D6407E11-E11A-44C6-8B5F-E5FF19E2247B}"/>
                            </a:ext>
                          </a:extLst>
                        </wps:cNvPr>
                        <wps:cNvSpPr/>
                        <wps:spPr>
                          <a:xfrm>
                            <a:off x="287561" y="666259"/>
                            <a:ext cx="3582186" cy="641023"/>
                          </a:xfrm>
                          <a:prstGeom prst="rect">
                            <a:avLst/>
                          </a:prstGeom>
                          <a:no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a:extLst>
                            <a:ext uri="{FF2B5EF4-FFF2-40B4-BE49-F238E27FC236}">
                              <a16:creationId xmlns:a16="http://schemas.microsoft.com/office/drawing/2014/main" id="{E73728D8-4F46-4127-B3B7-B958A3A561F5}"/>
                            </a:ext>
                          </a:extLst>
                        </wps:cNvPr>
                        <wps:cNvSpPr/>
                        <wps:spPr>
                          <a:xfrm>
                            <a:off x="61318" y="383455"/>
                            <a:ext cx="4194928" cy="838986"/>
                          </a:xfrm>
                          <a:prstGeom prst="rect">
                            <a:avLst/>
                          </a:prstGeom>
                          <a:no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直接箭头连接符 31">
                          <a:extLst>
                            <a:ext uri="{FF2B5EF4-FFF2-40B4-BE49-F238E27FC236}">
                              <a16:creationId xmlns:a16="http://schemas.microsoft.com/office/drawing/2014/main" id="{A198AD53-877D-46FB-A60D-63EB0E51A870}"/>
                            </a:ext>
                          </a:extLst>
                        </wps:cNvPr>
                        <wps:cNvCnPr/>
                        <wps:spPr>
                          <a:xfrm>
                            <a:off x="0" y="802992"/>
                            <a:ext cx="5057877" cy="1140"/>
                          </a:xfrm>
                          <a:prstGeom prst="straightConnector1">
                            <a:avLst/>
                          </a:prstGeom>
                          <a:noFill/>
                          <a:ln w="6350" cap="flat" cmpd="sng" algn="ctr">
                            <a:solidFill>
                              <a:srgbClr val="E9002F"/>
                            </a:solidFill>
                            <a:prstDash val="solid"/>
                            <a:miter lim="800000"/>
                            <a:tailEnd type="triangle"/>
                          </a:ln>
                          <a:effectLst/>
                        </wps:spPr>
                        <wps:bodyPr/>
                      </wps:wsp>
                      <wps:wsp>
                        <wps:cNvPr id="32" name="直接连接符 32"/>
                        <wps:cNvCnPr/>
                        <wps:spPr>
                          <a:xfrm>
                            <a:off x="287561" y="489667"/>
                            <a:ext cx="0" cy="304157"/>
                          </a:xfrm>
                          <a:prstGeom prst="line">
                            <a:avLst/>
                          </a:prstGeom>
                          <a:noFill/>
                          <a:ln w="6350" cap="flat" cmpd="sng" algn="ctr">
                            <a:solidFill>
                              <a:srgbClr val="E9002F"/>
                            </a:solidFill>
                            <a:prstDash val="solid"/>
                            <a:miter lim="800000"/>
                          </a:ln>
                          <a:effectLst/>
                        </wps:spPr>
                        <wps:bodyPr/>
                      </wps:wsp>
                      <wps:wsp>
                        <wps:cNvPr id="33" name="直接连接符 33"/>
                        <wps:cNvCnPr/>
                        <wps:spPr>
                          <a:xfrm flipH="1">
                            <a:off x="3157994" y="489667"/>
                            <a:ext cx="2" cy="304157"/>
                          </a:xfrm>
                          <a:prstGeom prst="line">
                            <a:avLst/>
                          </a:prstGeom>
                          <a:noFill/>
                          <a:ln w="6350" cap="flat" cmpd="sng" algn="ctr">
                            <a:solidFill>
                              <a:srgbClr val="E9002F"/>
                            </a:solidFill>
                            <a:prstDash val="solid"/>
                            <a:miter lim="800000"/>
                          </a:ln>
                          <a:effectLst/>
                        </wps:spPr>
                        <wps:bodyPr/>
                      </wps:wsp>
                      <wps:wsp>
                        <wps:cNvPr id="34" name="右大括号 34"/>
                        <wps:cNvSpPr/>
                        <wps:spPr>
                          <a:xfrm rot="16200000">
                            <a:off x="1570702" y="-793470"/>
                            <a:ext cx="304156" cy="2870432"/>
                          </a:xfrm>
                          <a:prstGeom prst="rightBrace">
                            <a:avLst>
                              <a:gd name="adj1" fmla="val 8333"/>
                              <a:gd name="adj2" fmla="val 49123"/>
                            </a:avLst>
                          </a:prstGeom>
                          <a:noFill/>
                          <a:ln w="6350" cap="flat" cmpd="sng" algn="ctr">
                            <a:solidFill>
                              <a:srgbClr val="E9002F"/>
                            </a:solidFill>
                            <a:prstDash val="solid"/>
                            <a:miter lim="800000"/>
                          </a:ln>
                          <a:effectLst/>
                        </wps:spPr>
                        <wps:bodyPr rtlCol="0" anchor="ctr"/>
                      </wps:wsp>
                      <wps:wsp>
                        <wps:cNvPr id="35" name="文本框 47"/>
                        <wps:cNvSpPr txBox="1"/>
                        <wps:spPr>
                          <a:xfrm>
                            <a:off x="814209" y="266808"/>
                            <a:ext cx="2676209" cy="160741"/>
                          </a:xfrm>
                          <a:prstGeom prst="rect">
                            <a:avLst/>
                          </a:prstGeom>
                          <a:noFill/>
                        </wps:spPr>
                        <wps:txbx>
                          <w:txbxContent>
                            <w:p w14:paraId="4E421658" w14:textId="2ECD88D3"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UE</w:t>
                              </w:r>
                              <w:r>
                                <w:rPr>
                                  <w:rFonts w:ascii="Times New Roman" w:eastAsia="微软雅黑" w:hAnsi="Times New Roman" w:cs="Times New Roman"/>
                                  <w:color w:val="000000"/>
                                  <w:kern w:val="24"/>
                                  <w:sz w:val="22"/>
                                  <w:szCs w:val="22"/>
                                </w:rPr>
                                <w:t xml:space="preserve"> reported GNSS validity duration</w:t>
                              </w:r>
                            </w:p>
                          </w:txbxContent>
                        </wps:txbx>
                        <wps:bodyPr wrap="square" lIns="0" tIns="0" rIns="0" bIns="0" rtlCol="0">
                          <a:spAutoFit/>
                        </wps:bodyPr>
                      </wps:wsp>
                      <wps:wsp>
                        <wps:cNvPr id="36" name="直接箭头连接符 36"/>
                        <wps:cNvCnPr/>
                        <wps:spPr>
                          <a:xfrm flipV="1">
                            <a:off x="2699440" y="802992"/>
                            <a:ext cx="0" cy="504926"/>
                          </a:xfrm>
                          <a:prstGeom prst="straightConnector1">
                            <a:avLst/>
                          </a:prstGeom>
                          <a:noFill/>
                          <a:ln w="6350" cap="flat" cmpd="sng" algn="ctr">
                            <a:solidFill>
                              <a:srgbClr val="0070C0"/>
                            </a:solidFill>
                            <a:prstDash val="solid"/>
                            <a:miter lim="800000"/>
                            <a:tailEnd type="triangle"/>
                          </a:ln>
                          <a:effectLst/>
                        </wps:spPr>
                        <wps:bodyPr/>
                      </wps:wsp>
                      <wps:wsp>
                        <wps:cNvPr id="37" name="文本框 49"/>
                        <wps:cNvSpPr txBox="1"/>
                        <wps:spPr>
                          <a:xfrm>
                            <a:off x="2559179" y="1325045"/>
                            <a:ext cx="565217" cy="160741"/>
                          </a:xfrm>
                          <a:prstGeom prst="rect">
                            <a:avLst/>
                          </a:prstGeom>
                          <a:noFill/>
                        </wps:spPr>
                        <wps:txbx>
                          <w:txbxContent>
                            <w:p w14:paraId="5860003D" w14:textId="606A40EE"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wps:txbx>
                        <wps:bodyPr wrap="square" lIns="0" tIns="0" rIns="0" bIns="0" rtlCol="0">
                          <a:spAutoFit/>
                        </wps:bodyPr>
                      </wps:wsp>
                      <wps:wsp>
                        <wps:cNvPr id="38" name="右大括号 38"/>
                        <wps:cNvSpPr/>
                        <wps:spPr>
                          <a:xfrm rot="5400000">
                            <a:off x="2963973" y="547988"/>
                            <a:ext cx="335434" cy="847722"/>
                          </a:xfrm>
                          <a:prstGeom prst="rightBrace">
                            <a:avLst>
                              <a:gd name="adj1" fmla="val 8333"/>
                              <a:gd name="adj2" fmla="val 49691"/>
                            </a:avLst>
                          </a:prstGeom>
                          <a:noFill/>
                          <a:ln w="6350" cap="flat" cmpd="sng" algn="ctr">
                            <a:solidFill>
                              <a:srgbClr val="7030A0"/>
                            </a:solidFill>
                            <a:prstDash val="solid"/>
                            <a:miter lim="800000"/>
                          </a:ln>
                          <a:effectLst/>
                        </wps:spPr>
                        <wps:bodyPr rtlCol="0" anchor="ctr"/>
                      </wps:wsp>
                      <wps:wsp>
                        <wps:cNvPr id="39" name="文本框 51"/>
                        <wps:cNvSpPr txBox="1"/>
                        <wps:spPr>
                          <a:xfrm>
                            <a:off x="3677724" y="1266061"/>
                            <a:ext cx="2018271" cy="160741"/>
                          </a:xfrm>
                          <a:prstGeom prst="rect">
                            <a:avLst/>
                          </a:prstGeom>
                          <a:noFill/>
                        </wps:spPr>
                        <wps:txbx>
                          <w:txbxContent>
                            <w:p w14:paraId="75F60EEE" w14:textId="0BAA3C2A"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 validity determined by T</w:t>
                              </w:r>
                              <w:r>
                                <w:rPr>
                                  <w:rFonts w:ascii="Times New Roman" w:eastAsia="微软雅黑" w:hAnsi="Times New Roman" w:cs="Times New Roman"/>
                                  <w:color w:val="000000"/>
                                  <w:kern w:val="24"/>
                                  <w:sz w:val="22"/>
                                  <w:szCs w:val="22"/>
                                </w:rPr>
                                <w:t>AT</w:t>
                              </w:r>
                            </w:p>
                          </w:txbxContent>
                        </wps:txbx>
                        <wps:bodyPr wrap="square" lIns="0" tIns="0" rIns="0" bIns="0" rtlCol="0">
                          <a:spAutoFit/>
                        </wps:bodyPr>
                      </wps:wsp>
                      <wps:wsp>
                        <wps:cNvPr id="40" name="文本框 52"/>
                        <wps:cNvSpPr txBox="1"/>
                        <wps:spPr>
                          <a:xfrm>
                            <a:off x="3157996" y="244687"/>
                            <a:ext cx="1968735" cy="160777"/>
                          </a:xfrm>
                          <a:prstGeom prst="rect">
                            <a:avLst/>
                          </a:prstGeom>
                          <a:noFill/>
                        </wps:spPr>
                        <wps:txbx>
                          <w:txbxContent>
                            <w:p w14:paraId="7BA7BA71" w14:textId="1CAFD1CA" w:rsidR="00C069D1" w:rsidRPr="00FF06CE" w:rsidRDefault="00C069D1" w:rsidP="003D5FEE">
                              <w:pPr>
                                <w:pStyle w:val="a3"/>
                                <w:spacing w:before="0" w:beforeAutospacing="0" w:after="0" w:afterAutospacing="0"/>
                                <w:rPr>
                                  <w:rFonts w:ascii="Times New Roman" w:hAnsi="Times New Roman" w:cs="Times New Roman"/>
                                  <w:color w:val="0070C0"/>
                                  <w:sz w:val="22"/>
                                  <w:szCs w:val="22"/>
                                </w:rPr>
                              </w:pPr>
                              <w:r w:rsidRPr="00FF06CE">
                                <w:rPr>
                                  <w:rFonts w:ascii="Times New Roman" w:eastAsia="微软雅黑" w:hAnsi="Times New Roman" w:cs="Times New Roman"/>
                                  <w:color w:val="0070C0"/>
                                  <w:kern w:val="24"/>
                                  <w:sz w:val="22"/>
                                  <w:szCs w:val="22"/>
                                </w:rPr>
                                <w:t>UL transmission allowed</w:t>
                              </w:r>
                            </w:p>
                          </w:txbxContent>
                        </wps:txbx>
                        <wps:bodyPr wrap="square" lIns="0" tIns="0" rIns="0" bIns="0" rtlCol="0">
                          <a:spAutoFit/>
                        </wps:bodyPr>
                      </wps:wsp>
                      <wps:wsp>
                        <wps:cNvPr id="41" name="直接箭头连接符 41"/>
                        <wps:cNvCnPr/>
                        <wps:spPr>
                          <a:xfrm>
                            <a:off x="4235964" y="412933"/>
                            <a:ext cx="0" cy="391199"/>
                          </a:xfrm>
                          <a:prstGeom prst="straightConnector1">
                            <a:avLst/>
                          </a:prstGeom>
                          <a:noFill/>
                          <a:ln w="28575" cap="flat" cmpd="sng" algn="ctr">
                            <a:solidFill>
                              <a:srgbClr val="FF0000"/>
                            </a:solidFill>
                            <a:prstDash val="solid"/>
                            <a:miter lim="800000"/>
                            <a:tailEnd type="triangle"/>
                          </a:ln>
                          <a:effectLst/>
                        </wps:spPr>
                        <wps:bodyPr/>
                      </wps:wsp>
                      <wps:wsp>
                        <wps:cNvPr id="58" name="直接箭头连接符 58"/>
                        <wps:cNvCnPr/>
                        <wps:spPr>
                          <a:xfrm flipV="1">
                            <a:off x="3384658" y="804133"/>
                            <a:ext cx="0" cy="462759"/>
                          </a:xfrm>
                          <a:prstGeom prst="straightConnector1">
                            <a:avLst/>
                          </a:prstGeom>
                          <a:noFill/>
                          <a:ln w="6350" cap="flat" cmpd="sng" algn="ctr">
                            <a:solidFill>
                              <a:srgbClr val="0070C0"/>
                            </a:solidFill>
                            <a:prstDash val="solid"/>
                            <a:miter lim="800000"/>
                            <a:tailEnd type="triangle"/>
                          </a:ln>
                          <a:effectLst/>
                        </wps:spPr>
                        <wps:bodyPr/>
                      </wps:wsp>
                      <wps:wsp>
                        <wps:cNvPr id="59" name="文本框 55"/>
                        <wps:cNvSpPr txBox="1"/>
                        <wps:spPr>
                          <a:xfrm>
                            <a:off x="3212258" y="1307255"/>
                            <a:ext cx="419785" cy="160741"/>
                          </a:xfrm>
                          <a:prstGeom prst="rect">
                            <a:avLst/>
                          </a:prstGeom>
                          <a:noFill/>
                        </wps:spPr>
                        <wps:txbx>
                          <w:txbxContent>
                            <w:p w14:paraId="6CA87629" w14:textId="1CD2DCB8"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wps:txbx>
                        <wps:bodyPr wrap="square" lIns="0" tIns="0" rIns="0" bIns="0" rtlCol="0">
                          <a:spAutoFit/>
                        </wps:bodyPr>
                      </wps:wsp>
                      <wps:wsp>
                        <wps:cNvPr id="60" name="右大括号 60"/>
                        <wps:cNvSpPr/>
                        <wps:spPr>
                          <a:xfrm rot="5400000">
                            <a:off x="3644386" y="566758"/>
                            <a:ext cx="335434" cy="847722"/>
                          </a:xfrm>
                          <a:prstGeom prst="rightBrace">
                            <a:avLst>
                              <a:gd name="adj1" fmla="val 8333"/>
                              <a:gd name="adj2" fmla="val 49691"/>
                            </a:avLst>
                          </a:prstGeom>
                          <a:noFill/>
                          <a:ln w="6350" cap="flat" cmpd="sng" algn="ctr">
                            <a:solidFill>
                              <a:srgbClr val="7030A0"/>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015BAE0A" id="组合 2" o:spid="_x0000_s1029" style="position:absolute;left:0;text-align:left;margin-left:0;margin-top:30.65pt;width:448.45pt;height:97.65pt;z-index:251660288;mso-position-horizontal-relative:margin;mso-width-relative:margin;mso-height-relative:margin" coordorigin=",2446" coordsize="56959,1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">
                <v:rect id="矩形 29" o:spid="_x0000_s1030" style="position:absolute;left:2875;top:6662;width:35822;height:6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" filled="f" stroked="f" strokeweight="1pt"/>
                <v:rect id="矩形 30" o:spid="_x0000_s1031" style="position:absolute;left:613;top:3834;width:41949;height:8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" filled="f" stroked="f" strokeweight="1pt"/>
                <v:shapetype id="_x0000_t32" coordsize="21600,21600" o:spt="32" o:oned="t" path="m,l21600,21600e" filled="f">
                  <v:path arrowok="t" fillok="f" o:connecttype="none"/>
                  <o:lock v:ext="edit" shapetype="t"/>
                </v:shapetype>
                <v:shape id="直接箭头连接符 31" o:spid="_x0000_s1032" type="#_x0000_t32" style="position:absolute;top:8029;width:50578;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" strokecolor="#e9002f" strokeweight=".5pt">
                  <v:stroke endarrow="block" joinstyle="miter"/>
                </v:shape>
                <v:line id="直接连接符 32" o:spid="_x0000_s1033" style="position:absolute;visibility:visible;mso-wrap-style:square" from="2875,4896" to="2875,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" strokecolor="#e9002f" strokeweight=".5pt">
                  <v:stroke joinstyle="miter"/>
                </v:line>
                <v:line id="直接连接符 33" o:spid="_x0000_s1034" style="position:absolute;flip:x;visibility:visible;mso-wrap-style:square" from="31579,4896" to="31579,7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" strokecolor="#e9002f" strokeweight=".5pt">
                  <v:stroke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4" o:spid="_x0000_s1035" type="#_x0000_t88" style="position:absolute;left:15706;top:-7935;width:3042;height:287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" adj="191,10611" strokecolor="#e9002f" strokeweight=".5pt">
                  <v:stroke joinstyle="miter"/>
                </v:shape>
                <v:shape id="文本框 47" o:spid="_x0000_s1036" type="#_x0000_t202" style="position:absolute;left:8142;top:2668;width:26762;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1i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MiuvWLEAAAA2wAAAA8A&#10;AAAAAAAAAAAAAAAABwIAAGRycy9kb3ducmV2LnhtbFBLBQYAAAAAAwADALcAAAD4AgAAAAA=&#10;" filled="f" stroked="f">
                  <v:textbox style="mso-fit-shape-to-text:t" inset="0,0,0,0">
                    <w:txbxContent>
                      <w:p w14:paraId="4E421658" w14:textId="2ECD88D3"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UE</w:t>
                        </w:r>
                        <w:r>
                          <w:rPr>
                            <w:rFonts w:ascii="Times New Roman" w:eastAsia="微软雅黑" w:hAnsi="Times New Roman" w:cs="Times New Roman"/>
                            <w:color w:val="000000"/>
                            <w:kern w:val="24"/>
                            <w:sz w:val="22"/>
                            <w:szCs w:val="22"/>
                          </w:rPr>
                          <w:t xml:space="preserve"> reported GNSS validity duration</w:t>
                        </w:r>
                      </w:p>
                    </w:txbxContent>
                  </v:textbox>
                </v:shape>
                <v:shape id="直接箭头连接符 36" o:spid="_x0000_s1037" type="#_x0000_t32" style="position:absolute;left:26994;top:8029;width:0;height:50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" strokecolor="#0070c0" strokeweight=".5pt">
                  <v:stroke endarrow="block" joinstyle="miter"/>
                </v:shape>
                <v:shape id="文本框 49" o:spid="_x0000_s1038" type="#_x0000_t202" style="position:absolute;left:25591;top:13250;width:5652;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5860003D" w14:textId="606A40EE"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v:textbox>
                </v:shape>
                <v:shape id="右大括号 38" o:spid="_x0000_s1039" type="#_x0000_t88" style="position:absolute;left:29640;top:5479;width:3354;height:84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" adj="712,10733" strokecolor="#7030a0" strokeweight=".5pt">
                  <v:stroke joinstyle="miter"/>
                </v:shape>
                <v:shape id="文本框 51" o:spid="_x0000_s1040" type="#_x0000_t202" style="position:absolute;left:36777;top:12660;width:20182;height: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75F60EEE" w14:textId="0BAA3C2A"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 validity determined by T</w:t>
                        </w:r>
                        <w:r>
                          <w:rPr>
                            <w:rFonts w:ascii="Times New Roman" w:eastAsia="微软雅黑" w:hAnsi="Times New Roman" w:cs="Times New Roman"/>
                            <w:color w:val="000000"/>
                            <w:kern w:val="24"/>
                            <w:sz w:val="22"/>
                            <w:szCs w:val="22"/>
                          </w:rPr>
                          <w:t>AT</w:t>
                        </w:r>
                      </w:p>
                    </w:txbxContent>
                  </v:textbox>
                </v:shape>
                <v:shape id="文本框 52" o:spid="_x0000_s1041" type="#_x0000_t202" style="position:absolute;left:31579;top:2446;width:19688;height: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7BA7BA71" w14:textId="1CAFD1CA" w:rsidR="00C069D1" w:rsidRPr="00FF06CE" w:rsidRDefault="00C069D1" w:rsidP="003D5FEE">
                        <w:pPr>
                          <w:pStyle w:val="a3"/>
                          <w:spacing w:before="0" w:beforeAutospacing="0" w:after="0" w:afterAutospacing="0"/>
                          <w:rPr>
                            <w:rFonts w:ascii="Times New Roman" w:hAnsi="Times New Roman" w:cs="Times New Roman"/>
                            <w:color w:val="0070C0"/>
                            <w:sz w:val="22"/>
                            <w:szCs w:val="22"/>
                          </w:rPr>
                        </w:pPr>
                        <w:r w:rsidRPr="00FF06CE">
                          <w:rPr>
                            <w:rFonts w:ascii="Times New Roman" w:eastAsia="微软雅黑" w:hAnsi="Times New Roman" w:cs="Times New Roman"/>
                            <w:color w:val="0070C0"/>
                            <w:kern w:val="24"/>
                            <w:sz w:val="22"/>
                            <w:szCs w:val="22"/>
                          </w:rPr>
                          <w:t>UL transmission allowed</w:t>
                        </w:r>
                      </w:p>
                    </w:txbxContent>
                  </v:textbox>
                </v:shape>
                <v:shape id="直接箭头连接符 41" o:spid="_x0000_s1042" type="#_x0000_t32" style="position:absolute;left:42359;top:4129;width:0;height:39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" strokecolor="red" strokeweight="2.25pt">
                  <v:stroke endarrow="block" joinstyle="miter"/>
                </v:shape>
                <v:shape id="直接箭头连接符 58" o:spid="_x0000_s1043" type="#_x0000_t32" style="position:absolute;left:33846;top:8041;width:0;height:46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" strokecolor="#0070c0" strokeweight=".5pt">
                  <v:stroke endarrow="block" joinstyle="miter"/>
                </v:shape>
                <v:shape id="文本框 55" o:spid="_x0000_s1044" type="#_x0000_t202" style="position:absolute;left:32122;top:13072;width:4198;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LHwQAAANsAAAAPAAAAZHJzL2Rvd25yZXYueG1sRI9Bi8Iw&#10;FITvgv8hPMGLaFpB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JQ8UsfBAAAA2wAAAA8AAAAA&#10;AAAAAAAAAAAABwIAAGRycy9kb3ducmV2LnhtbFBLBQYAAAAAAwADALcAAAD1AgAAAAA=&#10;" filled="f" stroked="f">
                  <v:textbox style="mso-fit-shape-to-text:t" inset="0,0,0,0">
                    <w:txbxContent>
                      <w:p w14:paraId="6CA87629" w14:textId="1CD2DCB8" w:rsidR="00C069D1" w:rsidRPr="00560313" w:rsidRDefault="00C069D1" w:rsidP="003D5FEE">
                        <w:pPr>
                          <w:pStyle w:val="a3"/>
                          <w:spacing w:before="0" w:beforeAutospacing="0" w:after="0" w:afterAutospacing="0"/>
                          <w:rPr>
                            <w:rFonts w:ascii="Times New Roman" w:hAnsi="Times New Roman" w:cs="Times New Roman"/>
                            <w:sz w:val="22"/>
                            <w:szCs w:val="22"/>
                          </w:rPr>
                        </w:pPr>
                        <w:r w:rsidRPr="00560313">
                          <w:rPr>
                            <w:rFonts w:ascii="Times New Roman" w:eastAsia="微软雅黑" w:hAnsi="Times New Roman" w:cs="Times New Roman"/>
                            <w:color w:val="000000"/>
                            <w:kern w:val="24"/>
                            <w:sz w:val="22"/>
                            <w:szCs w:val="22"/>
                          </w:rPr>
                          <w:t>TAC</w:t>
                        </w:r>
                      </w:p>
                    </w:txbxContent>
                  </v:textbox>
                </v:shape>
                <v:shape id="右大括号 60" o:spid="_x0000_s1045" type="#_x0000_t88" style="position:absolute;left:36444;top:5667;width:3354;height:84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" adj="712,10733" strokecolor="#7030a0" strokeweight=".5pt">
                  <v:stroke joinstyle="miter"/>
                </v:shape>
                <w10:wrap type="topAndBottom" anchorx="margin"/>
              </v:group>
            </w:pict>
          </mc:Fallback>
        </mc:AlternateContent>
      </w:r>
      <w:r w:rsidR="00A43707">
        <w:rPr>
          <w:lang w:eastAsia="zh-CN"/>
        </w:rPr>
        <w:t>UL transmission after original validity duration expires</w:t>
      </w:r>
    </w:p>
    <w:p w14:paraId="2690DF95" w14:textId="179224B2" w:rsidR="003D5FEE" w:rsidRDefault="00847A63" w:rsidP="00560313">
      <w:pPr>
        <w:jc w:val="center"/>
        <w:rPr>
          <w:lang w:eastAsia="zh-CN"/>
        </w:rPr>
      </w:pPr>
      <w:r>
        <w:rPr>
          <w:b/>
          <w:lang w:val="en-US" w:eastAsia="zh-CN"/>
        </w:rPr>
        <w:t xml:space="preserve">Figure </w:t>
      </w:r>
      <w:r w:rsidR="001020C4">
        <w:rPr>
          <w:b/>
          <w:lang w:val="en-US" w:eastAsia="zh-CN"/>
        </w:rPr>
        <w:t>1</w:t>
      </w:r>
      <w:r>
        <w:rPr>
          <w:b/>
          <w:lang w:val="en-US" w:eastAsia="zh-CN"/>
        </w:rPr>
        <w:t xml:space="preserve"> </w:t>
      </w:r>
      <w:r w:rsidR="003C4B58">
        <w:rPr>
          <w:rFonts w:hint="eastAsia"/>
          <w:b/>
          <w:lang w:val="en-US" w:eastAsia="zh-CN"/>
        </w:rPr>
        <w:t>UL</w:t>
      </w:r>
      <w:r w:rsidR="003C4B58">
        <w:rPr>
          <w:b/>
          <w:lang w:val="en-US" w:eastAsia="zh-CN"/>
        </w:rPr>
        <w:t xml:space="preserve"> transmission after </w:t>
      </w:r>
      <w:r w:rsidR="00261B83">
        <w:rPr>
          <w:b/>
          <w:lang w:val="en-US" w:eastAsia="zh-CN"/>
        </w:rPr>
        <w:t xml:space="preserve">GNSS validity duration </w:t>
      </w:r>
      <w:r w:rsidR="003C4B58">
        <w:rPr>
          <w:b/>
          <w:lang w:val="en-US" w:eastAsia="zh-CN"/>
        </w:rPr>
        <w:t>expires</w:t>
      </w:r>
      <w:r w:rsidR="00261B83">
        <w:rPr>
          <w:b/>
          <w:lang w:val="en-US" w:eastAsia="zh-CN"/>
        </w:rPr>
        <w:t xml:space="preserve"> </w:t>
      </w:r>
    </w:p>
    <w:p w14:paraId="19C7C0DC" w14:textId="04FFFFD4" w:rsidR="007C17D7" w:rsidRDefault="007C17D7" w:rsidP="007C17D7">
      <w:pPr>
        <w:jc w:val="center"/>
      </w:pPr>
      <w:r w:rsidRPr="00133587">
        <w:rPr>
          <w:noProof/>
          <w:lang w:val="en-US" w:eastAsia="zh-CN"/>
        </w:rPr>
        <w:drawing>
          <wp:inline distT="0" distB="0" distL="0" distR="0" wp14:anchorId="4C490BB0" wp14:editId="160BF083">
            <wp:extent cx="2670048" cy="2131308"/>
            <wp:effectExtent l="0" t="0" r="0" b="254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3424" cy="2134003"/>
                    </a:xfrm>
                    <a:prstGeom prst="rect">
                      <a:avLst/>
                    </a:prstGeom>
                    <a:noFill/>
                    <a:ln>
                      <a:noFill/>
                    </a:ln>
                  </pic:spPr>
                </pic:pic>
              </a:graphicData>
            </a:graphic>
          </wp:inline>
        </w:drawing>
      </w:r>
    </w:p>
    <w:p w14:paraId="1F3E7E95" w14:textId="7F44C4B3" w:rsidR="007C17D7" w:rsidRDefault="007C17D7" w:rsidP="007C17D7">
      <w:pPr>
        <w:jc w:val="center"/>
        <w:rPr>
          <w:lang w:eastAsia="zh-CN"/>
        </w:rPr>
      </w:pPr>
      <w:r>
        <w:t>(a)</w:t>
      </w:r>
    </w:p>
    <w:p w14:paraId="3B8AD89F" w14:textId="7FEC47DC" w:rsidR="007C17D7" w:rsidRDefault="007C17D7" w:rsidP="007C17D7">
      <w:pPr>
        <w:jc w:val="center"/>
      </w:pPr>
      <w:r w:rsidRPr="006C05D4">
        <w:rPr>
          <w:noProof/>
          <w:lang w:val="en-US" w:eastAsia="zh-CN"/>
        </w:rPr>
        <w:lastRenderedPageBreak/>
        <w:drawing>
          <wp:inline distT="0" distB="0" distL="0" distR="0" wp14:anchorId="52647B72" wp14:editId="614B41C4">
            <wp:extent cx="2833437" cy="212271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9753" cy="2127444"/>
                    </a:xfrm>
                    <a:prstGeom prst="rect">
                      <a:avLst/>
                    </a:prstGeom>
                    <a:noFill/>
                    <a:ln>
                      <a:noFill/>
                    </a:ln>
                  </pic:spPr>
                </pic:pic>
              </a:graphicData>
            </a:graphic>
          </wp:inline>
        </w:drawing>
      </w:r>
      <w:r w:rsidRPr="006C05D4">
        <w:rPr>
          <w:noProof/>
          <w:lang w:val="en-US" w:eastAsia="zh-CN"/>
        </w:rPr>
        <w:drawing>
          <wp:inline distT="0" distB="0" distL="0" distR="0" wp14:anchorId="0E5A104D" wp14:editId="1F26F584">
            <wp:extent cx="2754288" cy="206341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1962" cy="2076657"/>
                    </a:xfrm>
                    <a:prstGeom prst="rect">
                      <a:avLst/>
                    </a:prstGeom>
                    <a:noFill/>
                    <a:ln>
                      <a:noFill/>
                    </a:ln>
                  </pic:spPr>
                </pic:pic>
              </a:graphicData>
            </a:graphic>
          </wp:inline>
        </w:drawing>
      </w:r>
    </w:p>
    <w:p w14:paraId="58A511F8" w14:textId="42452665" w:rsidR="007C17D7" w:rsidRDefault="007C17D7" w:rsidP="007C17D7">
      <w:pPr>
        <w:jc w:val="center"/>
      </w:pPr>
      <w:r>
        <w:t xml:space="preserve">     (b)                                                                             (c)</w:t>
      </w:r>
    </w:p>
    <w:p w14:paraId="4FAF3880" w14:textId="5C9677F6" w:rsidR="007C17D7" w:rsidRPr="005B524D" w:rsidRDefault="007C17D7" w:rsidP="007C17D7">
      <w:pPr>
        <w:jc w:val="center"/>
        <w:rPr>
          <w:b/>
          <w:lang w:val="en-US" w:eastAsia="zh-CN"/>
        </w:rPr>
      </w:pPr>
      <w:r>
        <w:rPr>
          <w:b/>
          <w:lang w:val="en-US" w:eastAsia="zh-CN"/>
        </w:rPr>
        <w:t xml:space="preserve">Figure </w:t>
      </w:r>
      <w:r w:rsidR="001020C4">
        <w:rPr>
          <w:b/>
          <w:lang w:val="en-US" w:eastAsia="zh-CN"/>
        </w:rPr>
        <w:t>2</w:t>
      </w:r>
      <w:r w:rsidRPr="005031D1">
        <w:rPr>
          <w:b/>
          <w:lang w:val="en-US" w:eastAsia="zh-CN"/>
        </w:rPr>
        <w:t xml:space="preserve"> </w:t>
      </w:r>
      <w:r>
        <w:rPr>
          <w:b/>
          <w:lang w:val="en-US" w:eastAsia="zh-CN"/>
        </w:rPr>
        <w:t xml:space="preserve">(a) Scenario when </w:t>
      </w:r>
      <w:r w:rsidRPr="006C05D4">
        <w:rPr>
          <w:b/>
          <w:iCs/>
          <w:lang w:eastAsia="zh-CN"/>
        </w:rPr>
        <w:t>evaluated Doppler shift by using old UE location is opposite to the real Doppler shift</w:t>
      </w:r>
      <w:r>
        <w:rPr>
          <w:b/>
          <w:iCs/>
          <w:lang w:eastAsia="zh-CN"/>
        </w:rPr>
        <w:t>;</w:t>
      </w:r>
      <w:r>
        <w:rPr>
          <w:b/>
          <w:lang w:val="en-US" w:eastAsia="zh-CN"/>
        </w:rPr>
        <w:t xml:space="preserve"> (b) Timing error with different UE speeds (c) Frequency error</w:t>
      </w:r>
      <w:r w:rsidRPr="006C05D4">
        <w:rPr>
          <w:b/>
          <w:lang w:val="en-US" w:eastAsia="zh-CN"/>
        </w:rPr>
        <w:t xml:space="preserve"> with different UE speed</w:t>
      </w:r>
      <w:r>
        <w:rPr>
          <w:b/>
          <w:lang w:val="en-US" w:eastAsia="zh-CN"/>
        </w:rPr>
        <w:t>s</w:t>
      </w:r>
    </w:p>
    <w:p w14:paraId="76DD66BF" w14:textId="3454D9DD" w:rsidR="00163DC3" w:rsidRDefault="00FB4BAB" w:rsidP="007C17D7">
      <w:r>
        <w:rPr>
          <w:iCs/>
          <w:lang w:eastAsia="zh-CN"/>
        </w:rPr>
        <w:t xml:space="preserve">According to TS36.211, the TA is defined as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s</m:t>
            </m:r>
          </m:sub>
        </m:sSub>
      </m:oMath>
      <w:r>
        <w:rPr>
          <w:rFonts w:hint="eastAsia"/>
          <w:lang w:eastAsia="zh-CN"/>
        </w:rPr>
        <w:t>.</w:t>
      </w:r>
      <w:r>
        <w:rPr>
          <w:lang w:eastAsia="zh-CN"/>
        </w:rPr>
        <w:t xml:space="preserve"> </w:t>
      </w:r>
      <w:r w:rsidR="00975EC3">
        <w:rPr>
          <w:rFonts w:hint="eastAsia"/>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oMath>
      <w:r w:rsidR="00975EC3">
        <w:rPr>
          <w:rFonts w:hint="eastAsia"/>
          <w:lang w:eastAsia="zh-CN"/>
        </w:rPr>
        <w:t xml:space="preserve"> </w:t>
      </w:r>
      <w:r w:rsidR="00975EC3">
        <w:rPr>
          <w:lang w:eastAsia="zh-CN"/>
        </w:rPr>
        <w:t xml:space="preserve">is time adjustment indicated by </w:t>
      </w:r>
      <w:proofErr w:type="spellStart"/>
      <w:r w:rsidR="00975EC3">
        <w:rPr>
          <w:lang w:eastAsia="zh-CN"/>
        </w:rPr>
        <w:t>eNB</w:t>
      </w:r>
      <w:proofErr w:type="spellEnd"/>
      <w:r w:rsidR="00975EC3">
        <w:rPr>
          <w:lang w:eastAsia="zh-CN"/>
        </w:rPr>
        <w:t xml:space="preserve"> through RAR or TAC. </w:t>
      </w:r>
      <w:r w:rsidR="00975EC3">
        <w:rPr>
          <w:rFonts w:hint="eastAsia"/>
          <w:lang w:eastAsia="zh-CN"/>
        </w:rPr>
        <w:t>I</w:t>
      </w:r>
      <w:r w:rsidR="00975EC3">
        <w:rPr>
          <w:lang w:eastAsia="zh-CN"/>
        </w:rPr>
        <w:t xml:space="preserve">n TN scenario,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oMath>
      <w:r w:rsidR="00975EC3">
        <w:rPr>
          <w:rFonts w:hint="eastAsia"/>
          <w:lang w:eastAsia="zh-CN"/>
        </w:rPr>
        <w:t xml:space="preserve"> </w:t>
      </w:r>
      <w:r w:rsidR="00975EC3">
        <w:rPr>
          <w:lang w:eastAsia="zh-CN"/>
        </w:rPr>
        <w:t>is usually used to correct timing error due to oscillator drifting</w:t>
      </w:r>
      <w:r w:rsidR="006C1752">
        <w:rPr>
          <w:lang w:eastAsia="zh-CN"/>
        </w:rPr>
        <w:t>, UE movement</w:t>
      </w:r>
      <w:r w:rsidR="00B871E9">
        <w:rPr>
          <w:lang w:eastAsia="zh-CN"/>
        </w:rPr>
        <w:t xml:space="preserve"> or </w:t>
      </w:r>
      <w:r w:rsidR="006C1752">
        <w:rPr>
          <w:lang w:eastAsia="zh-CN"/>
        </w:rPr>
        <w:t>channel condition variation</w:t>
      </w:r>
      <w:r w:rsidR="004E768A">
        <w:rPr>
          <w:lang w:eastAsia="zh-CN"/>
        </w:rPr>
        <w:t xml:space="preserve"> </w:t>
      </w:r>
      <w:r w:rsidR="00323FFC">
        <w:rPr>
          <w:lang w:eastAsia="zh-CN"/>
        </w:rPr>
        <w:t>assuming</w:t>
      </w:r>
      <w:r w:rsidR="004E768A">
        <w:rPr>
          <w:lang w:eastAsia="zh-CN"/>
        </w:rPr>
        <w:t xml:space="preserve"> the fixed </w:t>
      </w:r>
      <w:proofErr w:type="spellStart"/>
      <w:r w:rsidR="004E768A">
        <w:rPr>
          <w:lang w:eastAsia="zh-CN"/>
        </w:rPr>
        <w:t>eNB</w:t>
      </w:r>
      <w:proofErr w:type="spellEnd"/>
      <w:r w:rsidR="004E768A">
        <w:rPr>
          <w:lang w:eastAsia="zh-CN"/>
        </w:rPr>
        <w:t xml:space="preserve"> location</w:t>
      </w:r>
      <w:r w:rsidR="00975EC3">
        <w:rPr>
          <w:lang w:eastAsia="zh-CN"/>
        </w:rPr>
        <w:t xml:space="preserve">. </w:t>
      </w:r>
      <w:r>
        <w:rPr>
          <w:lang w:eastAsia="zh-CN"/>
        </w:rPr>
        <w:t xml:space="preserve">In </w:t>
      </w:r>
      <w:r w:rsidR="00163DC3">
        <w:rPr>
          <w:lang w:eastAsia="zh-CN"/>
        </w:rPr>
        <w:t xml:space="preserve">IoT </w:t>
      </w:r>
      <w:r>
        <w:rPr>
          <w:lang w:eastAsia="zh-CN"/>
        </w:rPr>
        <w:t>NTN scenario, t</w:t>
      </w:r>
      <w:r>
        <w:t xml:space="preserve">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w:t>
      </w:r>
      <w:r w:rsidRPr="002578CB">
        <w:t xml:space="preserve"> </w:t>
      </w:r>
      <w:bookmarkStart w:id="8" w:name="_Hlk86996389"/>
      <w:r>
        <w:t xml:space="preserve">based on </w:t>
      </w:r>
      <w:r w:rsidRPr="00C870EE">
        <w:t xml:space="preserve">UE position and serving </w:t>
      </w:r>
      <w:r>
        <w:t>satellite-ephemeris-related higher-layers parameters if configured</w:t>
      </w:r>
      <w:bookmarkEnd w:id="8"/>
      <w:r w:rsidR="00975EC3">
        <w:t>.</w:t>
      </w:r>
      <w:r w:rsidR="00163DC3">
        <w:t xml:space="preserve"> Considering UE is not capable of performing GNSS measurement and IoT data communication at same time,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163DC3">
        <w:t xml:space="preserve"> might be inaccurate due to UE movement, especially after reported validity duration expires. </w:t>
      </w:r>
    </w:p>
    <w:p w14:paraId="00D6E64E" w14:textId="6BCFDDEB" w:rsidR="00560313" w:rsidRDefault="00B10DA4" w:rsidP="007C17D7">
      <w:pPr>
        <w:rPr>
          <w:iCs/>
          <w:lang w:eastAsia="zh-CN"/>
        </w:rPr>
      </w:pPr>
      <w:r>
        <w:rPr>
          <w:iCs/>
          <w:lang w:eastAsia="zh-CN"/>
        </w:rPr>
        <w:t>D</w:t>
      </w:r>
      <w:r w:rsidR="009A23CF">
        <w:rPr>
          <w:rFonts w:hint="eastAsia"/>
          <w:iCs/>
          <w:lang w:eastAsia="zh-CN"/>
        </w:rPr>
        <w:t>uring</w:t>
      </w:r>
      <w:r w:rsidR="009A23CF">
        <w:rPr>
          <w:iCs/>
          <w:lang w:eastAsia="zh-CN"/>
        </w:rPr>
        <w:t xml:space="preserve"> </w:t>
      </w:r>
      <w:r w:rsidR="009A23CF">
        <w:rPr>
          <w:rFonts w:hint="eastAsia"/>
          <w:iCs/>
          <w:lang w:eastAsia="zh-CN"/>
        </w:rPr>
        <w:t>the</w:t>
      </w:r>
      <w:r w:rsidR="009A23CF">
        <w:rPr>
          <w:iCs/>
          <w:lang w:eastAsia="zh-CN"/>
        </w:rPr>
        <w:t xml:space="preserve"> </w:t>
      </w:r>
      <w:r w:rsidR="009A23CF">
        <w:rPr>
          <w:rFonts w:hint="eastAsia"/>
          <w:iCs/>
          <w:lang w:eastAsia="zh-CN"/>
        </w:rPr>
        <w:t>connection</w:t>
      </w:r>
      <w:r w:rsidR="009A23CF">
        <w:rPr>
          <w:iCs/>
          <w:lang w:eastAsia="zh-CN"/>
        </w:rPr>
        <w:t xml:space="preserve">, </w:t>
      </w:r>
      <w:r w:rsidR="009A23CF">
        <w:rPr>
          <w:rFonts w:hint="eastAsia"/>
          <w:iCs/>
          <w:lang w:eastAsia="zh-CN"/>
        </w:rPr>
        <w:t>the</w:t>
      </w:r>
      <w:r w:rsidR="009A23CF">
        <w:rPr>
          <w:iCs/>
          <w:lang w:eastAsia="zh-CN"/>
        </w:rPr>
        <w:t xml:space="preserve"> </w:t>
      </w:r>
      <w:proofErr w:type="spellStart"/>
      <w:r w:rsidR="009A23CF">
        <w:rPr>
          <w:rFonts w:hint="eastAsia"/>
          <w:iCs/>
          <w:lang w:eastAsia="zh-CN"/>
        </w:rPr>
        <w:t>e</w:t>
      </w:r>
      <w:r w:rsidR="009A23CF">
        <w:rPr>
          <w:iCs/>
          <w:lang w:eastAsia="zh-CN"/>
        </w:rPr>
        <w:t>NB</w:t>
      </w:r>
      <w:proofErr w:type="spellEnd"/>
      <w:r w:rsidR="009A23CF">
        <w:rPr>
          <w:iCs/>
          <w:lang w:eastAsia="zh-CN"/>
        </w:rPr>
        <w:t xml:space="preserve"> </w:t>
      </w:r>
      <w:r w:rsidR="009A23CF">
        <w:rPr>
          <w:rFonts w:hint="eastAsia"/>
          <w:iCs/>
          <w:lang w:eastAsia="zh-CN"/>
        </w:rPr>
        <w:t>can</w:t>
      </w:r>
      <w:r w:rsidR="009A23CF">
        <w:rPr>
          <w:iCs/>
          <w:lang w:eastAsia="zh-CN"/>
        </w:rPr>
        <w:t xml:space="preserve"> </w:t>
      </w:r>
      <w:r w:rsidR="00440DB9">
        <w:rPr>
          <w:iCs/>
          <w:lang w:eastAsia="zh-CN"/>
        </w:rPr>
        <w:t xml:space="preserve">estimate </w:t>
      </w:r>
      <w:r w:rsidR="009A23CF">
        <w:rPr>
          <w:rFonts w:hint="eastAsia"/>
          <w:iCs/>
          <w:lang w:eastAsia="zh-CN"/>
        </w:rPr>
        <w:t>the</w:t>
      </w:r>
      <w:r w:rsidR="009A23CF">
        <w:rPr>
          <w:iCs/>
          <w:lang w:eastAsia="zh-CN"/>
        </w:rPr>
        <w:t xml:space="preserve"> UL </w:t>
      </w:r>
      <w:r w:rsidR="009A23CF">
        <w:rPr>
          <w:rFonts w:hint="eastAsia"/>
          <w:iCs/>
          <w:lang w:eastAsia="zh-CN"/>
        </w:rPr>
        <w:t>tim</w:t>
      </w:r>
      <w:r w:rsidR="00440DB9">
        <w:rPr>
          <w:iCs/>
          <w:lang w:eastAsia="zh-CN"/>
        </w:rPr>
        <w:t>ing</w:t>
      </w:r>
      <w:r w:rsidR="009A23CF">
        <w:rPr>
          <w:iCs/>
          <w:lang w:eastAsia="zh-CN"/>
        </w:rPr>
        <w:t xml:space="preserve"> </w:t>
      </w:r>
      <w:r w:rsidR="009A23CF">
        <w:rPr>
          <w:rFonts w:hint="eastAsia"/>
          <w:iCs/>
          <w:lang w:eastAsia="zh-CN"/>
        </w:rPr>
        <w:t>error</w:t>
      </w:r>
      <w:r w:rsidR="009A23CF">
        <w:rPr>
          <w:iCs/>
          <w:lang w:eastAsia="zh-CN"/>
        </w:rPr>
        <w:t xml:space="preserve"> </w:t>
      </w:r>
      <w:r w:rsidR="00455D6E">
        <w:rPr>
          <w:iCs/>
          <w:lang w:eastAsia="zh-CN"/>
        </w:rPr>
        <w:t xml:space="preserve">within a range </w:t>
      </w:r>
      <w:r w:rsidR="00454DE3">
        <w:rPr>
          <w:iCs/>
          <w:lang w:eastAsia="zh-CN"/>
        </w:rPr>
        <w:t xml:space="preserve">by </w:t>
      </w:r>
      <w:r w:rsidR="00440DB9">
        <w:rPr>
          <w:iCs/>
          <w:lang w:eastAsia="zh-CN"/>
        </w:rPr>
        <w:t xml:space="preserve">detecting the RS </w:t>
      </w:r>
      <w:r w:rsidR="00DF019E">
        <w:rPr>
          <w:iCs/>
          <w:lang w:eastAsia="zh-CN"/>
        </w:rPr>
        <w:t>in</w:t>
      </w:r>
      <w:r w:rsidR="00440DB9">
        <w:rPr>
          <w:iCs/>
          <w:lang w:eastAsia="zh-CN"/>
        </w:rPr>
        <w:t xml:space="preserve"> UL transmission. In NTN scenario, the estimated UL timing error may also include error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440DB9">
        <w:rPr>
          <w:iCs/>
          <w:lang w:eastAsia="zh-CN"/>
        </w:rPr>
        <w:t xml:space="preserve"> from error of GNSS information</w:t>
      </w:r>
      <w:r w:rsidR="00C139D9">
        <w:rPr>
          <w:iCs/>
          <w:lang w:eastAsia="zh-CN"/>
        </w:rPr>
        <w:t xml:space="preserve"> as </w:t>
      </w:r>
      <w:proofErr w:type="spellStart"/>
      <w:r w:rsidR="00C139D9">
        <w:rPr>
          <w:iCs/>
          <w:lang w:eastAsia="zh-CN"/>
        </w:rPr>
        <w:t>eNB</w:t>
      </w:r>
      <w:proofErr w:type="spellEnd"/>
      <w:r w:rsidR="00C139D9">
        <w:rPr>
          <w:iCs/>
          <w:lang w:eastAsia="zh-CN"/>
        </w:rPr>
        <w:t xml:space="preserve"> cannot distinguish the source of timing error</w:t>
      </w:r>
      <w:r w:rsidR="00440DB9">
        <w:rPr>
          <w:iCs/>
          <w:lang w:eastAsia="zh-CN"/>
        </w:rPr>
        <w:t xml:space="preserve">. </w:t>
      </w:r>
      <w:r w:rsidR="00C139D9">
        <w:rPr>
          <w:iCs/>
          <w:lang w:eastAsia="zh-CN"/>
        </w:rPr>
        <w:t xml:space="preserve">If the </w:t>
      </w:r>
      <w:r w:rsidR="009A23CF">
        <w:rPr>
          <w:rFonts w:hint="eastAsia"/>
          <w:iCs/>
          <w:lang w:eastAsia="zh-CN"/>
        </w:rPr>
        <w:t>closed</w:t>
      </w:r>
      <w:r w:rsidR="009A23CF">
        <w:rPr>
          <w:iCs/>
          <w:lang w:eastAsia="zh-CN"/>
        </w:rPr>
        <w:t xml:space="preserve"> </w:t>
      </w:r>
      <w:r w:rsidR="009A23CF">
        <w:rPr>
          <w:rFonts w:hint="eastAsia"/>
          <w:iCs/>
          <w:lang w:eastAsia="zh-CN"/>
        </w:rPr>
        <w:t>loop</w:t>
      </w:r>
      <w:r w:rsidR="009A23CF">
        <w:rPr>
          <w:iCs/>
          <w:lang w:eastAsia="zh-CN"/>
        </w:rPr>
        <w:t xml:space="preserve"> TAC</w:t>
      </w:r>
      <w:r w:rsidR="00975EC3">
        <w:rPr>
          <w:iCs/>
          <w:lang w:eastAsia="zh-CN"/>
        </w:rPr>
        <w:t xml:space="preserve"> (</w:t>
      </w:r>
      <w:r w:rsidR="00C139D9">
        <w:rPr>
          <w:rFonts w:hint="eastAsia"/>
          <w:iCs/>
          <w:lang w:eastAsia="zh-CN"/>
        </w:rPr>
        <w:t>i</w:t>
      </w:r>
      <w:r w:rsidR="00C139D9">
        <w:rPr>
          <w:iCs/>
          <w:lang w:eastAsia="zh-CN"/>
        </w:rPr>
        <w:t xml:space="preserve">ndicating </w:t>
      </w:r>
      <m:oMath>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oMath>
      <w:r w:rsidR="00975EC3">
        <w:rPr>
          <w:iCs/>
          <w:lang w:eastAsia="zh-CN"/>
        </w:rPr>
        <w:t>)</w:t>
      </w:r>
      <w:r w:rsidR="009A23CF">
        <w:rPr>
          <w:iCs/>
          <w:lang w:eastAsia="zh-CN"/>
        </w:rPr>
        <w:t xml:space="preserve"> </w:t>
      </w:r>
      <w:r w:rsidR="009A23CF">
        <w:rPr>
          <w:rFonts w:hint="eastAsia"/>
          <w:iCs/>
          <w:lang w:eastAsia="zh-CN"/>
        </w:rPr>
        <w:t>to</w:t>
      </w:r>
      <w:r w:rsidR="009A23CF">
        <w:rPr>
          <w:iCs/>
          <w:lang w:eastAsia="zh-CN"/>
        </w:rPr>
        <w:t xml:space="preserve"> </w:t>
      </w:r>
      <w:r w:rsidR="009A23CF">
        <w:rPr>
          <w:rFonts w:hint="eastAsia"/>
          <w:iCs/>
          <w:lang w:eastAsia="zh-CN"/>
        </w:rPr>
        <w:t>the</w:t>
      </w:r>
      <w:r w:rsidR="009A23CF">
        <w:rPr>
          <w:iCs/>
          <w:lang w:eastAsia="zh-CN"/>
        </w:rPr>
        <w:t xml:space="preserve"> UE </w:t>
      </w:r>
      <w:r w:rsidR="00C139D9">
        <w:rPr>
          <w:iCs/>
          <w:lang w:eastAsia="zh-CN"/>
        </w:rPr>
        <w:t xml:space="preserve">is sent frequently enough to ensure the timing advance error due to oscillator drifting and GNSS inaccuracy are within the correction range (e.g. </w:t>
      </w:r>
      <m:oMath>
        <m:r>
          <m:rPr>
            <m:sty m:val="p"/>
          </m:rPr>
          <w:rPr>
            <w:rFonts w:ascii="Cambria Math" w:hAnsi="Cambria Math"/>
            <w:lang w:eastAsia="zh-CN"/>
          </w:rPr>
          <m:t>[-31, 32]×16</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s</m:t>
            </m:r>
          </m:sub>
        </m:sSub>
      </m:oMath>
      <w:r w:rsidR="00C139D9">
        <w:rPr>
          <w:iCs/>
          <w:lang w:eastAsia="zh-CN"/>
        </w:rPr>
        <w:t>)</w:t>
      </w:r>
      <w:r w:rsidR="00B62CC2">
        <w:rPr>
          <w:iCs/>
          <w:lang w:eastAsia="zh-CN"/>
        </w:rPr>
        <w:t xml:space="preserve"> after</w:t>
      </w:r>
      <w:r w:rsidR="00C139D9">
        <w:rPr>
          <w:iCs/>
          <w:lang w:eastAsia="zh-CN"/>
        </w:rPr>
        <w:t xml:space="preserve"> the </w:t>
      </w:r>
      <w:r w:rsidR="00B62CC2">
        <w:rPr>
          <w:iCs/>
          <w:lang w:eastAsia="zh-CN"/>
        </w:rPr>
        <w:t>previous</w:t>
      </w:r>
      <w:r w:rsidR="00C139D9">
        <w:rPr>
          <w:iCs/>
          <w:lang w:eastAsia="zh-CN"/>
        </w:rPr>
        <w:t xml:space="preserve"> TAC, </w:t>
      </w:r>
      <w:r w:rsidR="00725603">
        <w:rPr>
          <w:iCs/>
          <w:lang w:eastAsia="zh-CN"/>
        </w:rPr>
        <w:t xml:space="preserve">UL transmission is still possible even if </w:t>
      </w:r>
      <w:r w:rsidR="009A23CF">
        <w:rPr>
          <w:rFonts w:hint="eastAsia"/>
          <w:iCs/>
          <w:lang w:eastAsia="zh-CN"/>
        </w:rPr>
        <w:t>the</w:t>
      </w:r>
      <w:r w:rsidR="009A23CF">
        <w:rPr>
          <w:iCs/>
          <w:lang w:eastAsia="zh-CN"/>
        </w:rPr>
        <w:t xml:space="preserve"> </w:t>
      </w:r>
      <w:r w:rsidR="00725603">
        <w:rPr>
          <w:iCs/>
          <w:lang w:eastAsia="zh-CN"/>
        </w:rPr>
        <w:t xml:space="preserve">reported </w:t>
      </w:r>
      <w:r w:rsidR="009A23CF">
        <w:rPr>
          <w:iCs/>
          <w:lang w:eastAsia="zh-CN"/>
        </w:rPr>
        <w:t xml:space="preserve">GNSS </w:t>
      </w:r>
      <w:r w:rsidR="009A23CF">
        <w:rPr>
          <w:rFonts w:hint="eastAsia"/>
          <w:iCs/>
          <w:lang w:eastAsia="zh-CN"/>
        </w:rPr>
        <w:t>validity</w:t>
      </w:r>
      <w:r w:rsidR="009A23CF">
        <w:rPr>
          <w:iCs/>
          <w:lang w:eastAsia="zh-CN"/>
        </w:rPr>
        <w:t xml:space="preserve"> </w:t>
      </w:r>
      <w:r w:rsidR="00725603">
        <w:rPr>
          <w:iCs/>
          <w:lang w:eastAsia="zh-CN"/>
        </w:rPr>
        <w:t>expires</w:t>
      </w:r>
      <w:r w:rsidR="009A23CF">
        <w:rPr>
          <w:iCs/>
          <w:lang w:eastAsia="zh-CN"/>
        </w:rPr>
        <w:t>.</w:t>
      </w:r>
      <w:r w:rsidR="00560313" w:rsidRPr="00560313">
        <w:rPr>
          <w:iCs/>
          <w:lang w:eastAsia="zh-CN"/>
        </w:rPr>
        <w:t xml:space="preserve"> </w:t>
      </w:r>
      <w:r w:rsidR="00560313">
        <w:rPr>
          <w:iCs/>
          <w:lang w:eastAsia="zh-CN"/>
        </w:rPr>
        <w:t xml:space="preserve">It helps to prolong the interval between consecutive GNSS position fix and consequently </w:t>
      </w:r>
      <w:r w:rsidR="00560313">
        <w:rPr>
          <w:rFonts w:hint="eastAsia"/>
          <w:iCs/>
          <w:lang w:eastAsia="zh-CN"/>
        </w:rPr>
        <w:t>reduce</w:t>
      </w:r>
      <w:r w:rsidR="00560313">
        <w:rPr>
          <w:iCs/>
          <w:lang w:eastAsia="zh-CN"/>
        </w:rPr>
        <w:t xml:space="preserve"> </w:t>
      </w:r>
      <w:r w:rsidR="00560313">
        <w:rPr>
          <w:rFonts w:hint="eastAsia"/>
          <w:iCs/>
          <w:lang w:eastAsia="zh-CN"/>
        </w:rPr>
        <w:t>power</w:t>
      </w:r>
      <w:r w:rsidR="00560313">
        <w:rPr>
          <w:iCs/>
          <w:lang w:eastAsia="zh-CN"/>
        </w:rPr>
        <w:t xml:space="preserve"> </w:t>
      </w:r>
      <w:r w:rsidR="00560313">
        <w:rPr>
          <w:rFonts w:hint="eastAsia"/>
          <w:iCs/>
          <w:lang w:eastAsia="zh-CN"/>
        </w:rPr>
        <w:t>consumption</w:t>
      </w:r>
      <w:r w:rsidR="00560313">
        <w:rPr>
          <w:iCs/>
          <w:lang w:eastAsia="zh-CN"/>
        </w:rPr>
        <w:t xml:space="preserve"> at UE side. </w:t>
      </w:r>
      <w:r w:rsidR="009A23CF">
        <w:rPr>
          <w:iCs/>
          <w:lang w:eastAsia="zh-CN"/>
        </w:rPr>
        <w:t xml:space="preserve"> </w:t>
      </w:r>
    </w:p>
    <w:p w14:paraId="3BB34BF5" w14:textId="2AD45580" w:rsidR="005A62FC" w:rsidRDefault="005A62FC" w:rsidP="007C17D7">
      <w:pPr>
        <w:rPr>
          <w:iCs/>
          <w:lang w:eastAsia="zh-CN"/>
        </w:rPr>
      </w:pPr>
      <w:r w:rsidRPr="005A62FC">
        <w:rPr>
          <w:iCs/>
          <w:noProof/>
          <w:lang w:val="en-US" w:eastAsia="zh-CN"/>
        </w:rPr>
        <mc:AlternateContent>
          <mc:Choice Requires="wps">
            <w:drawing>
              <wp:anchor distT="45720" distB="45720" distL="114300" distR="114300" simplePos="0" relativeHeight="251700224" behindDoc="0" locked="0" layoutInCell="1" allowOverlap="1" wp14:anchorId="68713F65" wp14:editId="08E33FB5">
                <wp:simplePos x="0" y="0"/>
                <wp:positionH relativeFrom="margin">
                  <wp:align>right</wp:align>
                </wp:positionH>
                <wp:positionV relativeFrom="paragraph">
                  <wp:posOffset>422275</wp:posOffset>
                </wp:positionV>
                <wp:extent cx="5909310" cy="1404620"/>
                <wp:effectExtent l="0" t="0" r="15240"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46A7C98C" w14:textId="77777777" w:rsidR="00C069D1" w:rsidRPr="00465325" w:rsidRDefault="00C069D1" w:rsidP="002B5F1A">
                            <w:pPr>
                              <w:rPr>
                                <w:b/>
                                <w:lang w:eastAsia="x-none"/>
                              </w:rPr>
                            </w:pPr>
                            <w:r w:rsidRPr="00465325">
                              <w:rPr>
                                <w:b/>
                                <w:highlight w:val="green"/>
                                <w:lang w:eastAsia="x-none"/>
                              </w:rPr>
                              <w:t>Agreement</w:t>
                            </w:r>
                          </w:p>
                          <w:p w14:paraId="2DEBCD90" w14:textId="77777777" w:rsidR="00C069D1" w:rsidRPr="00465325" w:rsidRDefault="00C069D1" w:rsidP="002B5F1A">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0D3DA51" w14:textId="4A39CEA6" w:rsidR="00C069D1" w:rsidRPr="00DB2C68" w:rsidRDefault="00C069D1" w:rsidP="002B5F1A">
                            <w:pPr>
                              <w:snapToGrid w:val="0"/>
                              <w:spacing w:after="0"/>
                            </w:pPr>
                            <w:r w:rsidRPr="00465325">
                              <w:rPr>
                                <w:rFonts w:hint="eastAsia"/>
                                <w:lang w:eastAsia="x-none"/>
                              </w:rPr>
                              <w:t>R</w:t>
                            </w:r>
                            <w:r w:rsidRPr="00465325">
                              <w:rPr>
                                <w:lang w:eastAsia="x-none"/>
                              </w:rPr>
                              <w:t>AN1 will decide further details of the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713F65" id="_x0000_s1046" type="#_x0000_t202" style="position:absolute;left:0;text-align:left;margin-left:414.1pt;margin-top:33.25pt;width:465.3pt;height:110.6pt;z-index:25170022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">
                <v:textbox style="mso-fit-shape-to-text:t">
                  <w:txbxContent>
                    <w:p w14:paraId="46A7C98C" w14:textId="77777777" w:rsidR="00C069D1" w:rsidRPr="00465325" w:rsidRDefault="00C069D1" w:rsidP="002B5F1A">
                      <w:pPr>
                        <w:rPr>
                          <w:b/>
                          <w:lang w:eastAsia="x-none"/>
                        </w:rPr>
                      </w:pPr>
                      <w:r w:rsidRPr="00465325">
                        <w:rPr>
                          <w:b/>
                          <w:highlight w:val="green"/>
                          <w:lang w:eastAsia="x-none"/>
                        </w:rPr>
                        <w:t>Agreement</w:t>
                      </w:r>
                    </w:p>
                    <w:p w14:paraId="2DEBCD90" w14:textId="77777777" w:rsidR="00C069D1" w:rsidRPr="00465325" w:rsidRDefault="00C069D1" w:rsidP="002B5F1A">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0D3DA51" w14:textId="4A39CEA6" w:rsidR="00C069D1" w:rsidRPr="00DB2C68" w:rsidRDefault="00C069D1" w:rsidP="002B5F1A">
                      <w:pPr>
                        <w:snapToGrid w:val="0"/>
                        <w:spacing w:after="0"/>
                      </w:pPr>
                      <w:r w:rsidRPr="00465325">
                        <w:rPr>
                          <w:rFonts w:hint="eastAsia"/>
                          <w:lang w:eastAsia="x-none"/>
                        </w:rPr>
                        <w:t>R</w:t>
                      </w:r>
                      <w:r w:rsidRPr="00465325">
                        <w:rPr>
                          <w:lang w:eastAsia="x-none"/>
                        </w:rPr>
                        <w:t>AN1 will decide further details of the above.</w:t>
                      </w:r>
                    </w:p>
                  </w:txbxContent>
                </v:textbox>
                <w10:wrap type="square" anchorx="margin"/>
              </v:shape>
            </w:pict>
          </mc:Fallback>
        </mc:AlternateContent>
      </w:r>
      <w:r w:rsidR="009F21E0">
        <w:rPr>
          <w:iCs/>
          <w:lang w:eastAsia="zh-CN"/>
        </w:rPr>
        <w:t>I</w:t>
      </w:r>
      <w:r w:rsidR="009F21E0">
        <w:rPr>
          <w:rFonts w:hint="eastAsia"/>
          <w:iCs/>
          <w:lang w:eastAsia="zh-CN"/>
        </w:rPr>
        <w:t>n</w:t>
      </w:r>
      <w:r w:rsidR="009F21E0">
        <w:rPr>
          <w:iCs/>
          <w:lang w:eastAsia="zh-CN"/>
        </w:rPr>
        <w:t xml:space="preserve"> </w:t>
      </w:r>
      <w:r w:rsidR="002B5F1A">
        <w:rPr>
          <w:iCs/>
          <w:lang w:eastAsia="zh-CN"/>
        </w:rPr>
        <w:t>RAN1#113</w:t>
      </w:r>
      <w:r w:rsidR="00560313">
        <w:rPr>
          <w:iCs/>
          <w:lang w:eastAsia="zh-CN"/>
        </w:rPr>
        <w:t>,</w:t>
      </w:r>
      <w:r w:rsidR="009F21E0">
        <w:rPr>
          <w:iCs/>
          <w:lang w:eastAsia="zh-CN"/>
        </w:rPr>
        <w:t xml:space="preserve"> </w:t>
      </w:r>
      <w:r>
        <w:rPr>
          <w:iCs/>
          <w:lang w:eastAsia="zh-CN"/>
        </w:rPr>
        <w:t xml:space="preserve">the following </w:t>
      </w:r>
      <w:r w:rsidR="002B5F1A">
        <w:rPr>
          <w:rFonts w:hint="eastAsia"/>
          <w:iCs/>
          <w:lang w:eastAsia="zh-CN"/>
        </w:rPr>
        <w:t>agreement</w:t>
      </w:r>
      <w:r>
        <w:rPr>
          <w:iCs/>
          <w:lang w:eastAsia="zh-CN"/>
        </w:rPr>
        <w:t xml:space="preserve"> was </w:t>
      </w:r>
      <w:r w:rsidR="002B5F1A">
        <w:rPr>
          <w:iCs/>
          <w:lang w:eastAsia="zh-CN"/>
        </w:rPr>
        <w:t>made as follows</w:t>
      </w:r>
    </w:p>
    <w:p w14:paraId="470A8BC3" w14:textId="20817509" w:rsidR="009F21E0" w:rsidRDefault="005A62FC" w:rsidP="007C17D7">
      <w:pPr>
        <w:rPr>
          <w:iCs/>
          <w:lang w:eastAsia="zh-CN"/>
        </w:rPr>
      </w:pPr>
      <w:r>
        <w:rPr>
          <w:iCs/>
          <w:lang w:eastAsia="zh-CN"/>
        </w:rPr>
        <w:t>T</w:t>
      </w:r>
      <w:r w:rsidR="001B5337">
        <w:rPr>
          <w:iCs/>
          <w:lang w:eastAsia="zh-CN"/>
        </w:rPr>
        <w:t>wo alternatives</w:t>
      </w:r>
      <w:r w:rsidR="009F21E0">
        <w:rPr>
          <w:iCs/>
          <w:lang w:eastAsia="zh-CN"/>
        </w:rPr>
        <w:t xml:space="preserve"> </w:t>
      </w:r>
      <w:r w:rsidR="001B5337">
        <w:rPr>
          <w:iCs/>
          <w:lang w:eastAsia="zh-CN"/>
        </w:rPr>
        <w:t>were discussed as follows</w:t>
      </w:r>
      <w:r w:rsidR="009F21E0">
        <w:rPr>
          <w:rFonts w:hint="eastAsia"/>
          <w:iCs/>
          <w:lang w:eastAsia="zh-CN"/>
        </w:rPr>
        <w:t>：</w:t>
      </w:r>
    </w:p>
    <w:p w14:paraId="03BD8A71" w14:textId="4CF83C59" w:rsidR="001B5337" w:rsidRPr="00F36C1E" w:rsidRDefault="001B5337" w:rsidP="001B5337">
      <w:pPr>
        <w:rPr>
          <w:lang w:val="en-US" w:eastAsia="x-none"/>
        </w:rPr>
      </w:pPr>
      <w:r w:rsidRPr="00F36C1E">
        <w:rPr>
          <w:lang w:val="en-US" w:eastAsia="x-none"/>
        </w:rPr>
        <w:t xml:space="preserve">Alt 1: the duration </w:t>
      </w:r>
      <w:r w:rsidR="005A62FC">
        <w:rPr>
          <w:lang w:val="en-US" w:eastAsia="x-none"/>
        </w:rPr>
        <w:t xml:space="preserve">X </w:t>
      </w:r>
      <w:r w:rsidRPr="00F36C1E">
        <w:rPr>
          <w:lang w:val="en-US" w:eastAsia="x-none"/>
        </w:rPr>
        <w:t xml:space="preserve">is based on remaining </w:t>
      </w:r>
      <w:proofErr w:type="spellStart"/>
      <w:r w:rsidRPr="0003359D">
        <w:rPr>
          <w:i/>
          <w:lang w:val="en-US" w:eastAsia="x-none"/>
        </w:rPr>
        <w:t>timeAlignmentTimer</w:t>
      </w:r>
      <w:proofErr w:type="spellEnd"/>
      <w:r w:rsidRPr="00F36C1E">
        <w:rPr>
          <w:lang w:val="en-US" w:eastAsia="x-none"/>
        </w:rPr>
        <w:t xml:space="preserve"> </w:t>
      </w:r>
    </w:p>
    <w:p w14:paraId="62C6FCBF" w14:textId="2173AD11" w:rsidR="00141A77" w:rsidRPr="00F36C1E" w:rsidRDefault="001B5337" w:rsidP="001B402A">
      <w:pPr>
        <w:rPr>
          <w:lang w:val="en-US" w:eastAsia="x-none"/>
        </w:rPr>
      </w:pPr>
      <w:r w:rsidRPr="00F36C1E">
        <w:rPr>
          <w:lang w:val="en-US" w:eastAsia="x-none"/>
        </w:rPr>
        <w:t xml:space="preserve">Alt 2: the duration </w:t>
      </w:r>
      <w:r w:rsidR="005A62FC">
        <w:rPr>
          <w:lang w:val="en-US" w:eastAsia="x-none"/>
        </w:rPr>
        <w:t xml:space="preserve">X </w:t>
      </w:r>
      <w:r w:rsidRPr="00F36C1E">
        <w:rPr>
          <w:lang w:val="en-US" w:eastAsia="x-none"/>
        </w:rPr>
        <w:t xml:space="preserve">is </w:t>
      </w:r>
      <w:r w:rsidR="005A62FC">
        <w:rPr>
          <w:lang w:val="en-US" w:eastAsia="x-none"/>
        </w:rPr>
        <w:t>based on directly extending the original GNSS validity duration</w:t>
      </w:r>
    </w:p>
    <w:p w14:paraId="5D9EDB2D" w14:textId="1384F428" w:rsidR="00FB4BAB" w:rsidRDefault="00B62CC2" w:rsidP="009D399D">
      <w:r>
        <w:rPr>
          <w:iCs/>
          <w:lang w:val="en-US" w:eastAsia="zh-CN"/>
        </w:rPr>
        <w:t>We prefer</w:t>
      </w:r>
      <w:r w:rsidR="00A13EC2">
        <w:rPr>
          <w:iCs/>
          <w:lang w:val="en-US" w:eastAsia="zh-CN"/>
        </w:rPr>
        <w:t xml:space="preserve"> Alt 1</w:t>
      </w:r>
      <w:r>
        <w:rPr>
          <w:iCs/>
          <w:lang w:val="en-US" w:eastAsia="zh-CN"/>
        </w:rPr>
        <w:t>.</w:t>
      </w:r>
      <w:r w:rsidR="00A13EC2">
        <w:rPr>
          <w:iCs/>
          <w:lang w:val="en-US" w:eastAsia="zh-CN"/>
        </w:rPr>
        <w:t xml:space="preserve"> </w:t>
      </w:r>
      <w:r w:rsidR="00AF1F3C">
        <w:t>A</w:t>
      </w:r>
      <w:r>
        <w:t xml:space="preserve">ccording to TS36.331, </w:t>
      </w:r>
      <w:r w:rsidR="00FB4BAB" w:rsidRPr="00BA1B34">
        <w:rPr>
          <w:i/>
          <w:noProof/>
        </w:rPr>
        <w:t>TimeAlignmentTimer</w:t>
      </w:r>
      <w:r w:rsidR="00FB4BAB">
        <w:rPr>
          <w:i/>
          <w:noProof/>
        </w:rPr>
        <w:t xml:space="preserve"> </w:t>
      </w:r>
      <w:r w:rsidR="00FB4BAB" w:rsidRPr="0003359D">
        <w:rPr>
          <w:noProof/>
        </w:rPr>
        <w:t>(</w:t>
      </w:r>
      <w:r w:rsidR="00FB4BAB">
        <w:rPr>
          <w:noProof/>
        </w:rPr>
        <w:t>TAT</w:t>
      </w:r>
      <w:r w:rsidR="00FB4BAB" w:rsidRPr="0003359D">
        <w:rPr>
          <w:noProof/>
        </w:rPr>
        <w:t>)</w:t>
      </w:r>
      <w:r w:rsidR="00FB4BAB" w:rsidRPr="00BA1B34">
        <w:t xml:space="preserve"> is used to control how long the UE considers the serving cells belonging to the associated TAG to be uplink time aligned</w:t>
      </w:r>
      <w:r w:rsidR="00FB4BAB">
        <w:t xml:space="preserve">. </w:t>
      </w:r>
      <w:r w:rsidR="00356FA1">
        <w:t>I</w:t>
      </w:r>
      <w:r w:rsidR="00FB4BAB">
        <w:t xml:space="preserve">t can be configured with value range from 500 subframes to infinite. </w:t>
      </w:r>
      <w:r>
        <w:t xml:space="preserve">UE starts/restarts TAT after it receives TAC. After TAT expires, </w:t>
      </w:r>
      <w:r w:rsidR="00356FA1">
        <w:t>UE flushes all HARQ buffers for all serving cells, releases UL channels and signals and clear the configured DL assignments and UL grants. As analysed above, GNSS variation</w:t>
      </w:r>
      <w:r w:rsidR="00BA4F6F">
        <w:t xml:space="preserve"> </w:t>
      </w:r>
      <w:r w:rsidR="008137D7">
        <w:t xml:space="preserve">and other </w:t>
      </w:r>
      <w:r w:rsidR="00DB2C68">
        <w:t>factors</w:t>
      </w:r>
      <w:r w:rsidR="00B56480">
        <w:t xml:space="preserve"> </w:t>
      </w:r>
      <w:r w:rsidR="00BA4F6F">
        <w:t xml:space="preserve">contribute to the TA error cannot be distinguished from </w:t>
      </w:r>
      <w:proofErr w:type="spellStart"/>
      <w:r w:rsidR="00BA4F6F">
        <w:t>eNB’s</w:t>
      </w:r>
      <w:proofErr w:type="spellEnd"/>
      <w:r w:rsidR="00BA4F6F">
        <w:t xml:space="preserve"> perspective</w:t>
      </w:r>
      <w:r w:rsidR="00356FA1">
        <w:t>.</w:t>
      </w:r>
      <w:r w:rsidR="00BA4F6F">
        <w:t xml:space="preserve"> Thus, it is straightforward to reuse TAT </w:t>
      </w:r>
      <w:r w:rsidR="00BA4F6F">
        <w:lastRenderedPageBreak/>
        <w:t xml:space="preserve">to determine how long UL transmission can be extended after original validity duration expires. </w:t>
      </w:r>
      <w:r w:rsidR="007238BC">
        <w:t xml:space="preserve">A shorter </w:t>
      </w:r>
      <w:r w:rsidR="007238BC" w:rsidRPr="00BA1B34">
        <w:rPr>
          <w:i/>
          <w:noProof/>
        </w:rPr>
        <w:t>TimeAlignmentTimer</w:t>
      </w:r>
      <w:r w:rsidR="007238BC">
        <w:t xml:space="preserve"> might be configured by </w:t>
      </w:r>
      <w:proofErr w:type="spellStart"/>
      <w:r w:rsidR="007238BC">
        <w:rPr>
          <w:rFonts w:hint="eastAsia"/>
          <w:lang w:eastAsia="zh-CN"/>
        </w:rPr>
        <w:t>eNB</w:t>
      </w:r>
      <w:proofErr w:type="spellEnd"/>
      <w:r w:rsidR="007238BC">
        <w:t xml:space="preserve"> in NTN than that in TN, if the feature of UL transmission after expiration of GNSS validity duration is going to be enabled.</w:t>
      </w:r>
      <w:r w:rsidR="00BA4F6F">
        <w:t xml:space="preserve"> </w:t>
      </w:r>
    </w:p>
    <w:p w14:paraId="7FE0FB9D" w14:textId="6E976990" w:rsidR="00D21C31" w:rsidRDefault="009A23CF" w:rsidP="007C17D7">
      <w:pPr>
        <w:rPr>
          <w:iCs/>
          <w:lang w:eastAsia="zh-CN"/>
        </w:rPr>
      </w:pPr>
      <w:r>
        <w:rPr>
          <w:iCs/>
          <w:lang w:eastAsia="zh-CN"/>
        </w:rPr>
        <w:t>F</w:t>
      </w:r>
      <w:r>
        <w:rPr>
          <w:rFonts w:hint="eastAsia"/>
          <w:iCs/>
          <w:lang w:eastAsia="zh-CN"/>
        </w:rPr>
        <w:t>igure</w:t>
      </w:r>
      <w:r>
        <w:rPr>
          <w:iCs/>
          <w:lang w:eastAsia="zh-CN"/>
        </w:rPr>
        <w:t xml:space="preserve"> </w:t>
      </w:r>
      <w:r w:rsidR="001020C4">
        <w:rPr>
          <w:iCs/>
          <w:lang w:eastAsia="zh-CN"/>
        </w:rPr>
        <w:t>1</w:t>
      </w:r>
      <w:r w:rsidR="00D21C31">
        <w:rPr>
          <w:iCs/>
          <w:lang w:eastAsia="zh-CN"/>
        </w:rPr>
        <w:t xml:space="preserve"> </w:t>
      </w:r>
      <w:r>
        <w:rPr>
          <w:rFonts w:hint="eastAsia"/>
          <w:iCs/>
          <w:lang w:eastAsia="zh-CN"/>
        </w:rPr>
        <w:t>illustrates</w:t>
      </w:r>
      <w:r>
        <w:rPr>
          <w:iCs/>
          <w:lang w:eastAsia="zh-CN"/>
        </w:rPr>
        <w:t xml:space="preserve"> </w:t>
      </w:r>
      <w:r w:rsidR="00B10DA4">
        <w:rPr>
          <w:iCs/>
          <w:lang w:eastAsia="zh-CN"/>
        </w:rPr>
        <w:t>an</w:t>
      </w:r>
      <w:r>
        <w:rPr>
          <w:iCs/>
          <w:lang w:eastAsia="zh-CN"/>
        </w:rPr>
        <w:t xml:space="preserve"> </w:t>
      </w:r>
      <w:r w:rsidR="00CE13C8">
        <w:rPr>
          <w:iCs/>
          <w:lang w:eastAsia="zh-CN"/>
        </w:rPr>
        <w:t>example</w:t>
      </w:r>
      <w:r w:rsidR="00B10DA4">
        <w:rPr>
          <w:iCs/>
          <w:lang w:eastAsia="zh-CN"/>
        </w:rPr>
        <w:t>.</w:t>
      </w:r>
      <w:r w:rsidR="00CE13C8">
        <w:rPr>
          <w:iCs/>
          <w:lang w:eastAsia="zh-CN"/>
        </w:rPr>
        <w:t xml:space="preserve"> </w:t>
      </w:r>
      <w:r w:rsidR="00560313">
        <w:rPr>
          <w:rFonts w:hint="eastAsia"/>
          <w:iCs/>
          <w:lang w:eastAsia="zh-CN"/>
        </w:rPr>
        <w:t>A</w:t>
      </w:r>
      <w:r w:rsidR="00CE13C8">
        <w:rPr>
          <w:iCs/>
          <w:lang w:eastAsia="zh-CN"/>
        </w:rPr>
        <w:t xml:space="preserve"> </w:t>
      </w:r>
      <w:r>
        <w:rPr>
          <w:iCs/>
          <w:lang w:eastAsia="zh-CN"/>
        </w:rPr>
        <w:t xml:space="preserve">UE </w:t>
      </w:r>
      <w:r>
        <w:rPr>
          <w:rFonts w:hint="eastAsia"/>
          <w:iCs/>
          <w:lang w:eastAsia="zh-CN"/>
        </w:rPr>
        <w:t>receives</w:t>
      </w:r>
      <w:r>
        <w:rPr>
          <w:iCs/>
          <w:lang w:eastAsia="zh-CN"/>
        </w:rPr>
        <w:t xml:space="preserve"> </w:t>
      </w:r>
      <w:r>
        <w:rPr>
          <w:rFonts w:hint="eastAsia"/>
          <w:iCs/>
          <w:lang w:eastAsia="zh-CN"/>
        </w:rPr>
        <w:t>a</w:t>
      </w:r>
      <w:r>
        <w:rPr>
          <w:iCs/>
          <w:lang w:eastAsia="zh-CN"/>
        </w:rPr>
        <w:t xml:space="preserve"> TAC </w:t>
      </w:r>
      <w:r>
        <w:rPr>
          <w:rFonts w:hint="eastAsia"/>
          <w:iCs/>
          <w:lang w:eastAsia="zh-CN"/>
        </w:rPr>
        <w:t>before</w:t>
      </w:r>
      <w:r>
        <w:rPr>
          <w:iCs/>
          <w:lang w:eastAsia="zh-CN"/>
        </w:rPr>
        <w:t xml:space="preserve"> </w:t>
      </w:r>
      <w:r>
        <w:rPr>
          <w:rFonts w:hint="eastAsia"/>
          <w:iCs/>
          <w:lang w:eastAsia="zh-CN"/>
        </w:rPr>
        <w:t>the</w:t>
      </w:r>
      <w:r>
        <w:rPr>
          <w:iCs/>
          <w:lang w:eastAsia="zh-CN"/>
        </w:rPr>
        <w:t xml:space="preserve"> </w:t>
      </w:r>
      <w:r>
        <w:rPr>
          <w:rFonts w:hint="eastAsia"/>
          <w:iCs/>
          <w:lang w:eastAsia="zh-CN"/>
        </w:rPr>
        <w:t>end</w:t>
      </w:r>
      <w:r>
        <w:rPr>
          <w:iCs/>
          <w:lang w:eastAsia="zh-CN"/>
        </w:rPr>
        <w:t xml:space="preserve"> </w:t>
      </w:r>
      <w:r>
        <w:rPr>
          <w:rFonts w:hint="eastAsia"/>
          <w:iCs/>
          <w:lang w:eastAsia="zh-CN"/>
        </w:rPr>
        <w:t>of</w:t>
      </w:r>
      <w:r>
        <w:rPr>
          <w:iCs/>
          <w:lang w:eastAsia="zh-CN"/>
        </w:rPr>
        <w:t xml:space="preserve"> </w:t>
      </w:r>
      <w:r>
        <w:rPr>
          <w:rFonts w:hint="eastAsia"/>
          <w:iCs/>
          <w:lang w:eastAsia="zh-CN"/>
        </w:rPr>
        <w:t>the</w:t>
      </w:r>
      <w:r>
        <w:rPr>
          <w:iCs/>
          <w:lang w:eastAsia="zh-CN"/>
        </w:rPr>
        <w:t xml:space="preserve"> </w:t>
      </w:r>
      <w:r>
        <w:rPr>
          <w:rFonts w:hint="eastAsia"/>
          <w:iCs/>
          <w:lang w:eastAsia="zh-CN"/>
        </w:rPr>
        <w:t>reported</w:t>
      </w:r>
      <w:r>
        <w:rPr>
          <w:iCs/>
          <w:lang w:eastAsia="zh-CN"/>
        </w:rPr>
        <w:t xml:space="preserve"> GNSS </w:t>
      </w:r>
      <w:r>
        <w:rPr>
          <w:rFonts w:hint="eastAsia"/>
          <w:iCs/>
          <w:lang w:eastAsia="zh-CN"/>
        </w:rPr>
        <w:t>validity</w:t>
      </w:r>
      <w:r>
        <w:rPr>
          <w:iCs/>
          <w:lang w:eastAsia="zh-CN"/>
        </w:rPr>
        <w:t xml:space="preserve"> </w:t>
      </w:r>
      <w:r>
        <w:rPr>
          <w:rFonts w:hint="eastAsia"/>
          <w:iCs/>
          <w:lang w:eastAsia="zh-CN"/>
        </w:rPr>
        <w:t>duration</w:t>
      </w:r>
      <w:r>
        <w:rPr>
          <w:iCs/>
          <w:lang w:eastAsia="zh-CN"/>
        </w:rPr>
        <w:t xml:space="preserve"> </w:t>
      </w:r>
      <w:r>
        <w:rPr>
          <w:rFonts w:hint="eastAsia"/>
          <w:iCs/>
          <w:lang w:eastAsia="zh-CN"/>
        </w:rPr>
        <w:t>and</w:t>
      </w:r>
      <w:r>
        <w:rPr>
          <w:iCs/>
          <w:lang w:eastAsia="zh-CN"/>
        </w:rPr>
        <w:t xml:space="preserve"> </w:t>
      </w:r>
      <w:r>
        <w:rPr>
          <w:rFonts w:hint="eastAsia"/>
          <w:iCs/>
          <w:lang w:eastAsia="zh-CN"/>
        </w:rPr>
        <w:t>the</w:t>
      </w:r>
      <w:r>
        <w:rPr>
          <w:iCs/>
          <w:lang w:eastAsia="zh-CN"/>
        </w:rPr>
        <w:t xml:space="preserve"> </w:t>
      </w:r>
      <w:r>
        <w:rPr>
          <w:rFonts w:hint="eastAsia"/>
          <w:iCs/>
          <w:lang w:eastAsia="zh-CN"/>
        </w:rPr>
        <w:t>corresponding</w:t>
      </w:r>
      <w:r>
        <w:rPr>
          <w:iCs/>
          <w:lang w:eastAsia="zh-CN"/>
        </w:rPr>
        <w:t xml:space="preserve"> TAC </w:t>
      </w:r>
      <w:r w:rsidR="00CE13C8">
        <w:rPr>
          <w:iCs/>
          <w:lang w:eastAsia="zh-CN"/>
        </w:rPr>
        <w:t xml:space="preserve">is still valid according to </w:t>
      </w:r>
      <w:bookmarkStart w:id="9" w:name="_Hlk133678427"/>
      <w:proofErr w:type="spellStart"/>
      <w:r w:rsidR="00CE13C8" w:rsidRPr="00FF06CE">
        <w:rPr>
          <w:i/>
          <w:iCs/>
          <w:lang w:eastAsia="zh-CN"/>
        </w:rPr>
        <w:t>timeAlignmentTimer</w:t>
      </w:r>
      <w:proofErr w:type="spellEnd"/>
      <w:r w:rsidR="00560313">
        <w:rPr>
          <w:iCs/>
          <w:lang w:eastAsia="zh-CN"/>
        </w:rPr>
        <w:t xml:space="preserve"> </w:t>
      </w:r>
      <w:r w:rsidR="00CE13C8">
        <w:rPr>
          <w:iCs/>
          <w:lang w:eastAsia="zh-CN"/>
        </w:rPr>
        <w:t>(TAT)</w:t>
      </w:r>
      <w:r w:rsidR="0024797E">
        <w:rPr>
          <w:iCs/>
          <w:lang w:eastAsia="zh-CN"/>
        </w:rPr>
        <w:t xml:space="preserve"> </w:t>
      </w:r>
      <w:r w:rsidR="00133ADD">
        <w:rPr>
          <w:rFonts w:hint="eastAsia"/>
          <w:iCs/>
          <w:lang w:eastAsia="zh-CN"/>
        </w:rPr>
        <w:t>after</w:t>
      </w:r>
      <w:r>
        <w:rPr>
          <w:iCs/>
          <w:lang w:eastAsia="zh-CN"/>
        </w:rPr>
        <w:t xml:space="preserve"> </w:t>
      </w:r>
      <w:r w:rsidR="00400AF4">
        <w:rPr>
          <w:iCs/>
          <w:lang w:eastAsia="zh-CN"/>
        </w:rPr>
        <w:t xml:space="preserve">the </w:t>
      </w:r>
      <w:r w:rsidR="00DB2C68">
        <w:rPr>
          <w:iCs/>
          <w:lang w:eastAsia="zh-CN"/>
        </w:rPr>
        <w:t>original</w:t>
      </w:r>
      <w:r w:rsidR="00133ADD">
        <w:rPr>
          <w:iCs/>
          <w:lang w:eastAsia="zh-CN"/>
        </w:rPr>
        <w:t xml:space="preserve"> </w:t>
      </w:r>
      <w:r w:rsidR="00133ADD">
        <w:rPr>
          <w:rFonts w:hint="eastAsia"/>
          <w:iCs/>
          <w:lang w:eastAsia="zh-CN"/>
        </w:rPr>
        <w:t>reported</w:t>
      </w:r>
      <w:r w:rsidR="00133ADD">
        <w:rPr>
          <w:iCs/>
          <w:lang w:eastAsia="zh-CN"/>
        </w:rPr>
        <w:t xml:space="preserve"> GNSS </w:t>
      </w:r>
      <w:r w:rsidR="00133ADD">
        <w:rPr>
          <w:rFonts w:hint="eastAsia"/>
          <w:iCs/>
          <w:lang w:eastAsia="zh-CN"/>
        </w:rPr>
        <w:t>validity</w:t>
      </w:r>
      <w:bookmarkEnd w:id="9"/>
      <w:r w:rsidR="00DB2C68">
        <w:rPr>
          <w:iCs/>
          <w:lang w:eastAsia="zh-CN"/>
        </w:rPr>
        <w:t xml:space="preserve"> duration expires</w:t>
      </w:r>
      <w:r w:rsidR="00B10DA4">
        <w:rPr>
          <w:iCs/>
          <w:lang w:eastAsia="zh-CN"/>
        </w:rPr>
        <w:t>. In such case, accuracy of UL synchronization is still sufficient for UL transmission at least before TAT expires</w:t>
      </w:r>
      <w:r w:rsidR="00D037E2">
        <w:rPr>
          <w:iCs/>
          <w:lang w:eastAsia="zh-CN"/>
        </w:rPr>
        <w:t xml:space="preserve">. </w:t>
      </w:r>
      <w:r w:rsidR="00133ADD">
        <w:rPr>
          <w:iCs/>
          <w:lang w:eastAsia="zh-CN"/>
        </w:rPr>
        <w:t>M</w:t>
      </w:r>
      <w:r w:rsidR="00133ADD">
        <w:rPr>
          <w:rFonts w:hint="eastAsia"/>
          <w:iCs/>
          <w:lang w:eastAsia="zh-CN"/>
        </w:rPr>
        <w:t>oreover</w:t>
      </w:r>
      <w:r w:rsidR="00133ADD">
        <w:rPr>
          <w:iCs/>
          <w:lang w:eastAsia="zh-CN"/>
        </w:rPr>
        <w:t xml:space="preserve">, </w:t>
      </w:r>
      <w:r w:rsidR="00133ADD">
        <w:rPr>
          <w:rFonts w:hint="eastAsia"/>
          <w:iCs/>
          <w:lang w:eastAsia="zh-CN"/>
        </w:rPr>
        <w:t>if</w:t>
      </w:r>
      <w:r w:rsidR="00133ADD">
        <w:rPr>
          <w:iCs/>
          <w:lang w:eastAsia="zh-CN"/>
        </w:rPr>
        <w:t xml:space="preserve"> UE </w:t>
      </w:r>
      <w:r w:rsidR="00133ADD">
        <w:rPr>
          <w:rFonts w:hint="eastAsia"/>
          <w:iCs/>
          <w:lang w:eastAsia="zh-CN"/>
        </w:rPr>
        <w:t>receive</w:t>
      </w:r>
      <w:r w:rsidR="00133ADD">
        <w:rPr>
          <w:iCs/>
          <w:lang w:eastAsia="zh-CN"/>
        </w:rPr>
        <w:t xml:space="preserve"> </w:t>
      </w:r>
      <w:r w:rsidR="00133ADD">
        <w:rPr>
          <w:rFonts w:hint="eastAsia"/>
          <w:iCs/>
          <w:lang w:eastAsia="zh-CN"/>
        </w:rPr>
        <w:t>another</w:t>
      </w:r>
      <w:r w:rsidR="00133ADD">
        <w:rPr>
          <w:iCs/>
          <w:lang w:eastAsia="zh-CN"/>
        </w:rPr>
        <w:t xml:space="preserve"> TAC </w:t>
      </w:r>
      <w:r w:rsidR="00133ADD">
        <w:rPr>
          <w:rFonts w:hint="eastAsia"/>
          <w:iCs/>
          <w:lang w:eastAsia="zh-CN"/>
        </w:rPr>
        <w:t>within</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validity</w:t>
      </w:r>
      <w:r w:rsidR="00133ADD">
        <w:rPr>
          <w:iCs/>
          <w:lang w:eastAsia="zh-CN"/>
        </w:rPr>
        <w:t xml:space="preserve"> </w:t>
      </w:r>
      <w:r w:rsidR="00133ADD">
        <w:rPr>
          <w:rFonts w:hint="eastAsia"/>
          <w:iCs/>
          <w:lang w:eastAsia="zh-CN"/>
        </w:rPr>
        <w:t>of</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previous</w:t>
      </w:r>
      <w:r w:rsidR="00133ADD">
        <w:rPr>
          <w:iCs/>
          <w:lang w:eastAsia="zh-CN"/>
        </w:rPr>
        <w:t xml:space="preserve"> TAC</w:t>
      </w:r>
      <w:r w:rsidR="004A2C3F">
        <w:rPr>
          <w:iCs/>
          <w:lang w:eastAsia="zh-CN"/>
        </w:rPr>
        <w:t>,</w:t>
      </w:r>
      <w:r w:rsidR="00133ADD">
        <w:rPr>
          <w:iCs/>
          <w:lang w:eastAsia="zh-CN"/>
        </w:rPr>
        <w:t xml:space="preserve"> </w:t>
      </w:r>
      <w:r w:rsidR="00133ADD">
        <w:rPr>
          <w:rFonts w:hint="eastAsia"/>
          <w:iCs/>
          <w:lang w:eastAsia="zh-CN"/>
        </w:rPr>
        <w:t>the</w:t>
      </w:r>
      <w:r w:rsidR="00133ADD">
        <w:rPr>
          <w:iCs/>
          <w:lang w:eastAsia="zh-CN"/>
        </w:rPr>
        <w:t xml:space="preserve"> </w:t>
      </w:r>
      <w:r w:rsidR="00B10DA4">
        <w:rPr>
          <w:iCs/>
          <w:lang w:eastAsia="zh-CN"/>
        </w:rPr>
        <w:t>valid time for UL transmission can</w:t>
      </w:r>
      <w:r w:rsidR="00133ADD">
        <w:rPr>
          <w:iCs/>
          <w:lang w:eastAsia="zh-CN"/>
        </w:rPr>
        <w:t xml:space="preserve"> </w:t>
      </w:r>
      <w:r w:rsidR="00133ADD">
        <w:rPr>
          <w:rFonts w:hint="eastAsia"/>
          <w:iCs/>
          <w:lang w:eastAsia="zh-CN"/>
        </w:rPr>
        <w:t>be</w:t>
      </w:r>
      <w:r w:rsidR="00133ADD">
        <w:rPr>
          <w:iCs/>
          <w:lang w:eastAsia="zh-CN"/>
        </w:rPr>
        <w:t xml:space="preserve"> </w:t>
      </w:r>
      <w:r w:rsidR="00133ADD">
        <w:rPr>
          <w:rFonts w:hint="eastAsia"/>
          <w:iCs/>
          <w:lang w:eastAsia="zh-CN"/>
        </w:rPr>
        <w:t>further</w:t>
      </w:r>
      <w:r w:rsidR="00133ADD">
        <w:rPr>
          <w:iCs/>
          <w:lang w:eastAsia="zh-CN"/>
        </w:rPr>
        <w:t xml:space="preserve"> </w:t>
      </w:r>
      <w:r w:rsidR="00133ADD">
        <w:rPr>
          <w:rFonts w:hint="eastAsia"/>
          <w:iCs/>
          <w:lang w:eastAsia="zh-CN"/>
        </w:rPr>
        <w:t>extended</w:t>
      </w:r>
      <w:r w:rsidR="00133ADD">
        <w:rPr>
          <w:iCs/>
          <w:lang w:eastAsia="zh-CN"/>
        </w:rPr>
        <w:t xml:space="preserve"> </w:t>
      </w:r>
      <w:r w:rsidR="00133ADD">
        <w:rPr>
          <w:rFonts w:hint="eastAsia"/>
          <w:iCs/>
          <w:lang w:eastAsia="zh-CN"/>
        </w:rPr>
        <w:t>to</w:t>
      </w:r>
      <w:r w:rsidR="00133ADD">
        <w:rPr>
          <w:iCs/>
          <w:lang w:eastAsia="zh-CN"/>
        </w:rPr>
        <w:t xml:space="preserve"> </w:t>
      </w:r>
      <w:r w:rsidR="00133ADD">
        <w:rPr>
          <w:rFonts w:hint="eastAsia"/>
          <w:iCs/>
          <w:lang w:eastAsia="zh-CN"/>
        </w:rPr>
        <w:t>the</w:t>
      </w:r>
      <w:r w:rsidR="00133ADD">
        <w:rPr>
          <w:iCs/>
          <w:lang w:eastAsia="zh-CN"/>
        </w:rPr>
        <w:t xml:space="preserve"> </w:t>
      </w:r>
      <w:r w:rsidR="00133ADD">
        <w:rPr>
          <w:rFonts w:hint="eastAsia"/>
          <w:iCs/>
          <w:lang w:eastAsia="zh-CN"/>
        </w:rPr>
        <w:t>end</w:t>
      </w:r>
      <w:r w:rsidR="00133ADD">
        <w:rPr>
          <w:iCs/>
          <w:lang w:eastAsia="zh-CN"/>
        </w:rPr>
        <w:t xml:space="preserve"> </w:t>
      </w:r>
      <w:r w:rsidR="00133ADD">
        <w:rPr>
          <w:rFonts w:hint="eastAsia"/>
          <w:iCs/>
          <w:lang w:eastAsia="zh-CN"/>
        </w:rPr>
        <w:t>of</w:t>
      </w:r>
      <w:r w:rsidR="00133ADD">
        <w:rPr>
          <w:iCs/>
          <w:lang w:eastAsia="zh-CN"/>
        </w:rPr>
        <w:t xml:space="preserve"> </w:t>
      </w:r>
      <w:r w:rsidR="00133ADD">
        <w:rPr>
          <w:rFonts w:hint="eastAsia"/>
          <w:iCs/>
          <w:lang w:eastAsia="zh-CN"/>
        </w:rPr>
        <w:t>the</w:t>
      </w:r>
      <w:r w:rsidR="00133ADD">
        <w:rPr>
          <w:iCs/>
          <w:lang w:eastAsia="zh-CN"/>
        </w:rPr>
        <w:t xml:space="preserve"> </w:t>
      </w:r>
      <w:r w:rsidR="00B10DA4">
        <w:rPr>
          <w:iCs/>
          <w:lang w:eastAsia="zh-CN"/>
        </w:rPr>
        <w:t>subsequent</w:t>
      </w:r>
      <w:r w:rsidR="00133ADD">
        <w:rPr>
          <w:iCs/>
          <w:lang w:eastAsia="zh-CN"/>
        </w:rPr>
        <w:t xml:space="preserve"> TAC </w:t>
      </w:r>
      <w:r w:rsidR="00133ADD">
        <w:rPr>
          <w:rFonts w:hint="eastAsia"/>
          <w:iCs/>
          <w:lang w:eastAsia="zh-CN"/>
        </w:rPr>
        <w:t>validity.</w:t>
      </w:r>
      <w:r w:rsidR="00133ADD">
        <w:rPr>
          <w:iCs/>
          <w:lang w:eastAsia="zh-CN"/>
        </w:rPr>
        <w:t xml:space="preserve"> </w:t>
      </w:r>
    </w:p>
    <w:p w14:paraId="51A81E04" w14:textId="30D6B01E" w:rsidR="00E34136" w:rsidRPr="00E34136" w:rsidRDefault="007238BC" w:rsidP="007C17D7">
      <w:pPr>
        <w:rPr>
          <w:iCs/>
          <w:lang w:eastAsia="zh-CN"/>
        </w:rPr>
      </w:pPr>
      <w:r>
        <w:rPr>
          <w:iCs/>
          <w:lang w:eastAsia="zh-CN"/>
        </w:rPr>
        <w:t xml:space="preserve">With Alt 2, the original GNSS validity duration reported by UE is directly extended.  It may confuse UE that the original GNSS information is still valid, which </w:t>
      </w:r>
      <w:r w:rsidR="00E06493">
        <w:rPr>
          <w:iCs/>
          <w:lang w:eastAsia="zh-CN"/>
        </w:rPr>
        <w:t xml:space="preserve">is not logically valid and </w:t>
      </w:r>
      <w:r>
        <w:rPr>
          <w:iCs/>
          <w:lang w:eastAsia="zh-CN"/>
        </w:rPr>
        <w:t xml:space="preserve">may impact </w:t>
      </w:r>
      <w:r w:rsidR="00BB1E5C">
        <w:rPr>
          <w:iCs/>
          <w:lang w:eastAsia="zh-CN"/>
        </w:rPr>
        <w:t xml:space="preserve">the performance </w:t>
      </w:r>
      <w:r w:rsidR="00E06493">
        <w:rPr>
          <w:iCs/>
          <w:lang w:eastAsia="zh-CN"/>
        </w:rPr>
        <w:t>of</w:t>
      </w:r>
      <w:r>
        <w:rPr>
          <w:iCs/>
          <w:lang w:eastAsia="zh-CN"/>
        </w:rPr>
        <w:t xml:space="preserve"> </w:t>
      </w:r>
      <w:r w:rsidR="00E06493">
        <w:rPr>
          <w:iCs/>
          <w:lang w:eastAsia="zh-CN"/>
        </w:rPr>
        <w:t xml:space="preserve">other </w:t>
      </w:r>
      <w:r>
        <w:rPr>
          <w:iCs/>
          <w:lang w:eastAsia="zh-CN"/>
        </w:rPr>
        <w:t>higher layer procedure using the GNSS information, such as location</w:t>
      </w:r>
      <w:r w:rsidR="00BB1E5C">
        <w:rPr>
          <w:iCs/>
          <w:lang w:eastAsia="zh-CN"/>
        </w:rPr>
        <w:t>-</w:t>
      </w:r>
      <w:r>
        <w:rPr>
          <w:iCs/>
          <w:lang w:eastAsia="zh-CN"/>
        </w:rPr>
        <w:t xml:space="preserve">based mobility.  </w:t>
      </w:r>
    </w:p>
    <w:p w14:paraId="1A1140F3" w14:textId="41B99AA5" w:rsidR="00D21C31" w:rsidRPr="0003359D" w:rsidRDefault="0004385C" w:rsidP="007C17D7">
      <w:pPr>
        <w:rPr>
          <w:iCs/>
          <w:lang w:eastAsia="zh-CN"/>
        </w:rPr>
      </w:pPr>
      <w:r w:rsidRPr="004A3A03">
        <w:rPr>
          <w:rFonts w:eastAsia="宋体"/>
          <w:b/>
          <w:i/>
          <w:lang w:val="en-US" w:eastAsia="zh-CN"/>
        </w:rPr>
        <w:t xml:space="preserve">Proposal </w:t>
      </w:r>
      <w:r w:rsidR="00B92763">
        <w:rPr>
          <w:rFonts w:eastAsia="宋体"/>
          <w:b/>
          <w:i/>
          <w:lang w:val="en-US" w:eastAsia="zh-CN"/>
        </w:rPr>
        <w:t>1</w:t>
      </w:r>
      <w:r w:rsidR="00572639">
        <w:rPr>
          <w:rFonts w:eastAsia="宋体"/>
          <w:b/>
          <w:i/>
          <w:lang w:val="en-US" w:eastAsia="zh-CN"/>
        </w:rPr>
        <w:t>1</w:t>
      </w:r>
      <w:r w:rsidRPr="00DD48DB">
        <w:rPr>
          <w:rFonts w:eastAsia="宋体"/>
          <w:i/>
          <w:lang w:val="en-US" w:eastAsia="zh-CN"/>
        </w:rPr>
        <w:t>:</w:t>
      </w:r>
      <w:r w:rsidR="00D21C31">
        <w:rPr>
          <w:iCs/>
          <w:lang w:eastAsia="zh-CN"/>
        </w:rPr>
        <w:t xml:space="preserve"> </w:t>
      </w:r>
      <w:r w:rsidR="000D2119" w:rsidRPr="000D2119">
        <w:rPr>
          <w:i/>
          <w:iCs/>
          <w:lang w:eastAsia="zh-CN"/>
        </w:rPr>
        <w:t xml:space="preserve">When </w:t>
      </w:r>
      <w:r w:rsidR="007238BC" w:rsidRPr="000D2119">
        <w:rPr>
          <w:rStyle w:val="aff0"/>
          <w:bCs/>
          <w:sz w:val="21"/>
          <w:szCs w:val="21"/>
          <w:lang w:eastAsia="ko-KR"/>
        </w:rPr>
        <w:t>UL</w:t>
      </w:r>
      <w:r w:rsidR="007238BC" w:rsidRPr="0003359D">
        <w:rPr>
          <w:rStyle w:val="aff0"/>
          <w:bCs/>
          <w:sz w:val="21"/>
          <w:szCs w:val="21"/>
          <w:lang w:eastAsia="ko-KR"/>
        </w:rPr>
        <w:t xml:space="preserve"> transmission </w:t>
      </w:r>
      <w:r w:rsidR="000D2119">
        <w:rPr>
          <w:rStyle w:val="aff0"/>
          <w:bCs/>
          <w:sz w:val="21"/>
          <w:szCs w:val="21"/>
          <w:lang w:eastAsia="ko-KR"/>
        </w:rPr>
        <w:t>is</w:t>
      </w:r>
      <w:r w:rsidR="007238BC" w:rsidRPr="0003359D">
        <w:rPr>
          <w:rStyle w:val="aff0"/>
          <w:bCs/>
          <w:sz w:val="21"/>
          <w:szCs w:val="21"/>
          <w:lang w:eastAsia="ko-KR"/>
        </w:rPr>
        <w:t xml:space="preserve"> allowed</w:t>
      </w:r>
      <w:r w:rsidR="00B56480">
        <w:rPr>
          <w:rStyle w:val="aff0"/>
          <w:bCs/>
          <w:sz w:val="21"/>
          <w:szCs w:val="21"/>
          <w:lang w:eastAsia="ko-KR"/>
        </w:rPr>
        <w:t xml:space="preserve"> </w:t>
      </w:r>
      <w:r w:rsidR="007238BC" w:rsidRPr="0003359D">
        <w:rPr>
          <w:rStyle w:val="aff0"/>
          <w:bCs/>
          <w:sz w:val="21"/>
          <w:szCs w:val="21"/>
          <w:lang w:eastAsia="ko-KR"/>
        </w:rPr>
        <w:t>in a duration</w:t>
      </w:r>
      <w:r w:rsidR="00B56480">
        <w:rPr>
          <w:rStyle w:val="aff0"/>
          <w:bCs/>
          <w:sz w:val="21"/>
          <w:szCs w:val="21"/>
          <w:lang w:eastAsia="ko-KR"/>
        </w:rPr>
        <w:t xml:space="preserve"> </w:t>
      </w:r>
      <w:r w:rsidR="007238BC" w:rsidRPr="0003359D">
        <w:rPr>
          <w:rStyle w:val="aff0"/>
          <w:bCs/>
          <w:sz w:val="21"/>
          <w:szCs w:val="21"/>
          <w:lang w:eastAsia="ko-KR"/>
        </w:rPr>
        <w:t>X after</w:t>
      </w:r>
      <w:r w:rsidR="00B56480">
        <w:rPr>
          <w:rStyle w:val="aff0"/>
          <w:bCs/>
          <w:sz w:val="21"/>
          <w:szCs w:val="21"/>
          <w:lang w:eastAsia="ko-KR"/>
        </w:rPr>
        <w:t xml:space="preserve"> </w:t>
      </w:r>
      <w:r w:rsidR="007238BC" w:rsidRPr="0003359D">
        <w:rPr>
          <w:rStyle w:val="aff0"/>
          <w:bCs/>
          <w:sz w:val="21"/>
          <w:szCs w:val="21"/>
          <w:lang w:eastAsia="ko-KR"/>
        </w:rPr>
        <w:t>original GNSS validity duration expires</w:t>
      </w:r>
      <w:r w:rsidR="00B56480">
        <w:rPr>
          <w:rStyle w:val="aff0"/>
          <w:bCs/>
          <w:sz w:val="21"/>
          <w:szCs w:val="21"/>
          <w:lang w:eastAsia="ko-KR"/>
        </w:rPr>
        <w:t xml:space="preserve"> </w:t>
      </w:r>
      <w:r w:rsidR="000D2119">
        <w:rPr>
          <w:rStyle w:val="aff0"/>
          <w:bCs/>
          <w:sz w:val="21"/>
          <w:szCs w:val="21"/>
          <w:lang w:eastAsia="ko-KR"/>
        </w:rPr>
        <w:t xml:space="preserve">without GNSS re-acquisition, </w:t>
      </w:r>
      <w:r w:rsidR="007238BC" w:rsidRPr="0003359D">
        <w:rPr>
          <w:rStyle w:val="aff0"/>
          <w:bCs/>
          <w:sz w:val="21"/>
          <w:szCs w:val="21"/>
          <w:lang w:eastAsia="ko-KR"/>
        </w:rPr>
        <w:t xml:space="preserve">X is determined by the remaining </w:t>
      </w:r>
      <w:r w:rsidR="00E06493" w:rsidRPr="0003359D">
        <w:rPr>
          <w:rStyle w:val="aff0"/>
          <w:bCs/>
          <w:sz w:val="21"/>
          <w:szCs w:val="21"/>
          <w:lang w:eastAsia="ko-KR"/>
        </w:rPr>
        <w:t xml:space="preserve">time </w:t>
      </w:r>
      <w:r w:rsidR="007238BC" w:rsidRPr="0003359D">
        <w:rPr>
          <w:rStyle w:val="aff0"/>
          <w:bCs/>
          <w:sz w:val="21"/>
          <w:szCs w:val="21"/>
          <w:lang w:eastAsia="ko-KR"/>
        </w:rPr>
        <w:t xml:space="preserve">of </w:t>
      </w:r>
      <w:proofErr w:type="spellStart"/>
      <w:r w:rsidR="007238BC" w:rsidRPr="00B56480">
        <w:rPr>
          <w:i/>
          <w:lang w:val="en-US" w:eastAsia="x-none"/>
        </w:rPr>
        <w:t>timeAlignmentTimer</w:t>
      </w:r>
      <w:proofErr w:type="spellEnd"/>
      <w:r w:rsidR="00E06493" w:rsidRPr="00B56480">
        <w:rPr>
          <w:i/>
          <w:lang w:val="en-US" w:eastAsia="x-none"/>
        </w:rPr>
        <w:t xml:space="preserve">. </w:t>
      </w:r>
    </w:p>
    <w:p w14:paraId="2C10A071" w14:textId="12CA1E6F" w:rsidR="009F21E0" w:rsidRDefault="007C17D7" w:rsidP="007C17D7">
      <w:pPr>
        <w:rPr>
          <w:iCs/>
          <w:lang w:eastAsia="zh-CN"/>
        </w:rPr>
      </w:pPr>
      <w:r>
        <w:rPr>
          <w:iCs/>
          <w:lang w:eastAsia="zh-CN"/>
        </w:rPr>
        <w:t xml:space="preserve">As Doppler shift is determined by the </w:t>
      </w:r>
      <w:r w:rsidRPr="00DD3D98">
        <w:rPr>
          <w:iCs/>
          <w:lang w:eastAsia="zh-CN"/>
        </w:rPr>
        <w:t>relative speed mapping on the actual propagation direction</w:t>
      </w:r>
      <w:r>
        <w:rPr>
          <w:rFonts w:hint="eastAsia"/>
          <w:iCs/>
          <w:lang w:eastAsia="zh-CN"/>
        </w:rPr>
        <w:t>,</w:t>
      </w:r>
      <w:r>
        <w:rPr>
          <w:iCs/>
          <w:lang w:eastAsia="zh-CN"/>
        </w:rPr>
        <w:t xml:space="preserve"> the frequency error caused by the position error varies with the change of elevation. Figure </w:t>
      </w:r>
      <w:r w:rsidR="001020C4">
        <w:rPr>
          <w:iCs/>
          <w:lang w:eastAsia="zh-CN"/>
        </w:rPr>
        <w:t>2</w:t>
      </w:r>
      <w:r>
        <w:rPr>
          <w:iCs/>
          <w:lang w:eastAsia="zh-CN"/>
        </w:rPr>
        <w:t xml:space="preserve"> (b) and (c) illustrate the timing and frequency error as well as the corresponding requirement (i.e. 80Ts and </w:t>
      </w:r>
      <w:r w:rsidRPr="00DD3D98">
        <w:rPr>
          <w:iCs/>
          <w:lang w:eastAsia="zh-CN"/>
        </w:rPr>
        <w:t>200Hz(</w:t>
      </w:r>
      <w:r w:rsidRPr="00F65D08">
        <w:t>0.1ppm@2GHz</w:t>
      </w:r>
      <w:r w:rsidRPr="00947370">
        <w:rPr>
          <w:iCs/>
          <w:lang w:eastAsia="zh-CN"/>
        </w:rPr>
        <w:t>)</w:t>
      </w:r>
      <w:r>
        <w:rPr>
          <w:iCs/>
          <w:lang w:eastAsia="zh-CN"/>
        </w:rPr>
        <w:t xml:space="preserve">) with different UE speeds for the scenario in Figure </w:t>
      </w:r>
      <w:r w:rsidR="001020C4">
        <w:rPr>
          <w:iCs/>
          <w:lang w:eastAsia="zh-CN"/>
        </w:rPr>
        <w:t>2</w:t>
      </w:r>
      <w:r>
        <w:rPr>
          <w:iCs/>
          <w:lang w:eastAsia="zh-CN"/>
        </w:rPr>
        <w:t xml:space="preserve">(a). It can be observed that the </w:t>
      </w:r>
      <w:r w:rsidR="00A43707">
        <w:rPr>
          <w:iCs/>
          <w:lang w:eastAsia="zh-CN"/>
        </w:rPr>
        <w:t xml:space="preserve">synchronization in frequency domain according to </w:t>
      </w:r>
      <w:r>
        <w:rPr>
          <w:iCs/>
          <w:lang w:eastAsia="zh-CN"/>
        </w:rPr>
        <w:t xml:space="preserve">the frequency error requirement </w:t>
      </w:r>
      <w:r w:rsidR="00A43707">
        <w:rPr>
          <w:iCs/>
          <w:lang w:eastAsia="zh-CN"/>
        </w:rPr>
        <w:t xml:space="preserve">can be kept </w:t>
      </w:r>
      <w:r>
        <w:rPr>
          <w:iCs/>
          <w:lang w:eastAsia="zh-CN"/>
        </w:rPr>
        <w:t xml:space="preserve">much </w:t>
      </w:r>
      <w:r w:rsidR="00A43707">
        <w:rPr>
          <w:iCs/>
          <w:lang w:eastAsia="zh-CN"/>
        </w:rPr>
        <w:t>longer</w:t>
      </w:r>
      <w:r>
        <w:rPr>
          <w:iCs/>
          <w:lang w:eastAsia="zh-CN"/>
        </w:rPr>
        <w:t xml:space="preserve"> than that </w:t>
      </w:r>
      <w:r w:rsidR="00A43707">
        <w:rPr>
          <w:iCs/>
          <w:lang w:eastAsia="zh-CN"/>
        </w:rPr>
        <w:t xml:space="preserve">in time domain </w:t>
      </w:r>
      <w:r>
        <w:rPr>
          <w:iCs/>
          <w:lang w:eastAsia="zh-CN"/>
        </w:rPr>
        <w:t xml:space="preserve">based on the timing error requirement. And in most cases, the frequency error will not exceed the frequency error requirement. Therefore, close loop frequency error correction is not essential. </w:t>
      </w:r>
    </w:p>
    <w:p w14:paraId="55C217D8" w14:textId="7C4B6D2E" w:rsidR="009F21E0" w:rsidRDefault="009F21E0" w:rsidP="007C17D7">
      <w:pPr>
        <w:rPr>
          <w:iCs/>
          <w:lang w:eastAsia="zh-CN"/>
        </w:rPr>
      </w:pPr>
      <w:r>
        <w:rPr>
          <w:iCs/>
          <w:lang w:eastAsia="zh-CN"/>
        </w:rPr>
        <w:t>W</w:t>
      </w:r>
      <w:r>
        <w:rPr>
          <w:rFonts w:hint="eastAsia"/>
          <w:iCs/>
          <w:lang w:eastAsia="zh-CN"/>
        </w:rPr>
        <w:t>hen</w:t>
      </w:r>
      <w:r>
        <w:rPr>
          <w:iCs/>
          <w:lang w:eastAsia="zh-CN"/>
        </w:rPr>
        <w:t xml:space="preserve"> </w:t>
      </w:r>
      <w:r>
        <w:rPr>
          <w:rFonts w:hint="eastAsia"/>
          <w:iCs/>
          <w:lang w:eastAsia="zh-CN"/>
        </w:rPr>
        <w:t>the</w:t>
      </w:r>
      <w:r w:rsidR="009C20A0">
        <w:rPr>
          <w:iCs/>
          <w:lang w:eastAsia="zh-CN"/>
        </w:rPr>
        <w:t xml:space="preserve"> </w:t>
      </w:r>
      <w:r w:rsidR="009C20A0">
        <w:rPr>
          <w:rFonts w:hint="eastAsia"/>
          <w:iCs/>
          <w:lang w:eastAsia="zh-CN"/>
        </w:rPr>
        <w:t>reported</w:t>
      </w:r>
      <w:r>
        <w:rPr>
          <w:iCs/>
          <w:lang w:eastAsia="zh-CN"/>
        </w:rPr>
        <w:t xml:space="preserve"> GNSS </w:t>
      </w:r>
      <w:r>
        <w:rPr>
          <w:rFonts w:hint="eastAsia"/>
          <w:iCs/>
          <w:lang w:eastAsia="zh-CN"/>
        </w:rPr>
        <w:t>validity</w:t>
      </w:r>
      <w:r>
        <w:rPr>
          <w:iCs/>
          <w:lang w:eastAsia="zh-CN"/>
        </w:rPr>
        <w:t xml:space="preserve"> </w:t>
      </w:r>
      <w:r>
        <w:rPr>
          <w:rFonts w:hint="eastAsia"/>
          <w:iCs/>
          <w:lang w:eastAsia="zh-CN"/>
        </w:rPr>
        <w:t>is</w:t>
      </w:r>
      <w:r>
        <w:rPr>
          <w:iCs/>
          <w:lang w:eastAsia="zh-CN"/>
        </w:rPr>
        <w:t xml:space="preserve"> </w:t>
      </w:r>
      <w:r w:rsidR="009C20A0">
        <w:rPr>
          <w:rFonts w:hint="eastAsia"/>
          <w:iCs/>
          <w:lang w:eastAsia="zh-CN"/>
        </w:rPr>
        <w:t>expired</w:t>
      </w:r>
      <w:r w:rsidR="009C20A0">
        <w:rPr>
          <w:iCs/>
          <w:lang w:eastAsia="zh-CN"/>
        </w:rPr>
        <w:t xml:space="preserve"> </w:t>
      </w:r>
      <w:r w:rsidR="009C20A0">
        <w:rPr>
          <w:rFonts w:hint="eastAsia"/>
          <w:iCs/>
          <w:lang w:eastAsia="zh-CN"/>
        </w:rPr>
        <w:t>for</w:t>
      </w:r>
      <w:r w:rsidR="009C20A0">
        <w:rPr>
          <w:iCs/>
          <w:lang w:eastAsia="zh-CN"/>
        </w:rPr>
        <w:t xml:space="preserve"> </w:t>
      </w:r>
      <w:r w:rsidR="009C20A0">
        <w:rPr>
          <w:rFonts w:hint="eastAsia"/>
          <w:iCs/>
          <w:lang w:eastAsia="zh-CN"/>
        </w:rPr>
        <w:t>a</w:t>
      </w:r>
      <w:r w:rsidR="009C20A0">
        <w:rPr>
          <w:iCs/>
          <w:lang w:eastAsia="zh-CN"/>
        </w:rPr>
        <w:t xml:space="preserve"> </w:t>
      </w:r>
      <w:r w:rsidR="009C20A0">
        <w:rPr>
          <w:rFonts w:hint="eastAsia"/>
          <w:iCs/>
          <w:lang w:eastAsia="zh-CN"/>
        </w:rPr>
        <w:t>long</w:t>
      </w:r>
      <w:r w:rsidR="009C20A0">
        <w:rPr>
          <w:iCs/>
          <w:lang w:eastAsia="zh-CN"/>
        </w:rPr>
        <w:t xml:space="preserve"> </w:t>
      </w:r>
      <w:r w:rsidR="009C20A0">
        <w:rPr>
          <w:rFonts w:hint="eastAsia"/>
          <w:iCs/>
          <w:lang w:eastAsia="zh-CN"/>
        </w:rPr>
        <w:t>time</w:t>
      </w:r>
      <w:r w:rsidR="00D35B73">
        <w:rPr>
          <w:iCs/>
          <w:lang w:eastAsia="zh-CN"/>
        </w:rPr>
        <w:t xml:space="preserve">, </w:t>
      </w:r>
      <w:r w:rsidR="00D35B73">
        <w:rPr>
          <w:rFonts w:hint="eastAsia"/>
          <w:iCs/>
          <w:lang w:eastAsia="zh-CN"/>
        </w:rPr>
        <w:t>the</w:t>
      </w:r>
      <w:r w:rsidR="00D35B73">
        <w:rPr>
          <w:iCs/>
          <w:lang w:eastAsia="zh-CN"/>
        </w:rPr>
        <w:t xml:space="preserve"> </w:t>
      </w:r>
      <w:r w:rsidR="00D35B73">
        <w:rPr>
          <w:rFonts w:hint="eastAsia"/>
          <w:iCs/>
          <w:lang w:eastAsia="zh-CN"/>
        </w:rPr>
        <w:t>position</w:t>
      </w:r>
      <w:r w:rsidR="00D35B73">
        <w:rPr>
          <w:iCs/>
          <w:lang w:eastAsia="zh-CN"/>
        </w:rPr>
        <w:t xml:space="preserve"> </w:t>
      </w:r>
      <w:r w:rsidR="00D35B73">
        <w:rPr>
          <w:rFonts w:hint="eastAsia"/>
          <w:iCs/>
          <w:lang w:eastAsia="zh-CN"/>
        </w:rPr>
        <w:t>of</w:t>
      </w:r>
      <w:r w:rsidR="00D35B73">
        <w:rPr>
          <w:iCs/>
          <w:lang w:eastAsia="zh-CN"/>
        </w:rPr>
        <w:t xml:space="preserve"> UE </w:t>
      </w:r>
      <w:r w:rsidR="00D35B73">
        <w:rPr>
          <w:rFonts w:hint="eastAsia"/>
          <w:iCs/>
          <w:lang w:eastAsia="zh-CN"/>
        </w:rPr>
        <w:t>may</w:t>
      </w:r>
      <w:r w:rsidR="00D35B73">
        <w:rPr>
          <w:iCs/>
          <w:lang w:eastAsia="zh-CN"/>
        </w:rPr>
        <w:t xml:space="preserve"> </w:t>
      </w:r>
      <w:r w:rsidR="00D35B73">
        <w:rPr>
          <w:rFonts w:hint="eastAsia"/>
          <w:iCs/>
          <w:lang w:eastAsia="zh-CN"/>
        </w:rPr>
        <w:t>change</w:t>
      </w:r>
      <w:r w:rsidR="00D35B73">
        <w:rPr>
          <w:iCs/>
          <w:lang w:eastAsia="zh-CN"/>
        </w:rPr>
        <w:t xml:space="preserve"> </w:t>
      </w:r>
      <w:r w:rsidR="00D35B73">
        <w:rPr>
          <w:rFonts w:hint="eastAsia"/>
          <w:iCs/>
          <w:lang w:eastAsia="zh-CN"/>
        </w:rPr>
        <w:t>a</w:t>
      </w:r>
      <w:r w:rsidR="00D35B73">
        <w:rPr>
          <w:iCs/>
          <w:lang w:eastAsia="zh-CN"/>
        </w:rPr>
        <w:t xml:space="preserve"> </w:t>
      </w:r>
      <w:r w:rsidR="00D35B73">
        <w:rPr>
          <w:rFonts w:hint="eastAsia"/>
          <w:iCs/>
          <w:lang w:eastAsia="zh-CN"/>
        </w:rPr>
        <w:t>lot as</w:t>
      </w:r>
      <w:r w:rsidR="00D35B73">
        <w:rPr>
          <w:iCs/>
          <w:lang w:eastAsia="zh-CN"/>
        </w:rPr>
        <w:t xml:space="preserve"> </w:t>
      </w:r>
      <w:r w:rsidR="00D35B73">
        <w:rPr>
          <w:rFonts w:hint="eastAsia"/>
          <w:iCs/>
          <w:lang w:eastAsia="zh-CN"/>
        </w:rPr>
        <w:t>well.</w:t>
      </w:r>
      <w:r w:rsidR="00D35B73">
        <w:rPr>
          <w:iCs/>
          <w:lang w:eastAsia="zh-CN"/>
        </w:rPr>
        <w:t xml:space="preserve"> </w:t>
      </w:r>
      <w:r w:rsidR="002B026B">
        <w:rPr>
          <w:iCs/>
          <w:lang w:eastAsia="zh-CN"/>
        </w:rPr>
        <w:t>In such case</w:t>
      </w:r>
      <w:r w:rsidR="00D35B73">
        <w:rPr>
          <w:iCs/>
          <w:lang w:eastAsia="zh-CN"/>
        </w:rPr>
        <w:t xml:space="preserve">, </w:t>
      </w:r>
      <w:r w:rsidR="00D35B73">
        <w:rPr>
          <w:rFonts w:hint="eastAsia"/>
          <w:iCs/>
          <w:lang w:eastAsia="zh-CN"/>
        </w:rPr>
        <w:t>the</w:t>
      </w:r>
      <w:r w:rsidR="00D35B73">
        <w:rPr>
          <w:iCs/>
          <w:lang w:eastAsia="zh-CN"/>
        </w:rPr>
        <w:t xml:space="preserve"> </w:t>
      </w:r>
      <w:r w:rsidR="002B026B">
        <w:rPr>
          <w:iCs/>
          <w:lang w:eastAsia="zh-CN"/>
        </w:rPr>
        <w:t xml:space="preserve">TA </w:t>
      </w:r>
      <w:r w:rsidR="0005105C">
        <w:rPr>
          <w:iCs/>
          <w:lang w:eastAsia="zh-CN"/>
        </w:rPr>
        <w:t xml:space="preserve">adjustment </w:t>
      </w:r>
      <w:r w:rsidR="00D35B73">
        <w:rPr>
          <w:rFonts w:hint="eastAsia"/>
          <w:iCs/>
          <w:lang w:eastAsia="zh-CN"/>
        </w:rPr>
        <w:t>mainly</w:t>
      </w:r>
      <w:r w:rsidR="00D35B73">
        <w:rPr>
          <w:iCs/>
          <w:lang w:eastAsia="zh-CN"/>
        </w:rPr>
        <w:t xml:space="preserve"> </w:t>
      </w:r>
      <w:r w:rsidR="0005105C">
        <w:rPr>
          <w:iCs/>
          <w:lang w:eastAsia="zh-CN"/>
        </w:rPr>
        <w:t xml:space="preserve">depends on </w:t>
      </w:r>
      <w:r w:rsidR="00D35B73">
        <w:rPr>
          <w:rFonts w:hint="eastAsia"/>
          <w:iCs/>
          <w:lang w:eastAsia="zh-CN"/>
        </w:rPr>
        <w:t>closed</w:t>
      </w:r>
      <w:r w:rsidR="00D35B73">
        <w:rPr>
          <w:iCs/>
          <w:lang w:eastAsia="zh-CN"/>
        </w:rPr>
        <w:t xml:space="preserve"> </w:t>
      </w:r>
      <w:r w:rsidR="00D35B73">
        <w:rPr>
          <w:rFonts w:hint="eastAsia"/>
          <w:iCs/>
          <w:lang w:eastAsia="zh-CN"/>
        </w:rPr>
        <w:t>loop</w:t>
      </w:r>
      <w:r w:rsidR="00D35B73">
        <w:rPr>
          <w:iCs/>
          <w:lang w:eastAsia="zh-CN"/>
        </w:rPr>
        <w:t xml:space="preserve"> </w:t>
      </w:r>
      <w:r w:rsidR="00D35B73">
        <w:rPr>
          <w:rFonts w:hint="eastAsia"/>
          <w:iCs/>
          <w:lang w:eastAsia="zh-CN"/>
        </w:rPr>
        <w:t>of</w:t>
      </w:r>
      <w:r w:rsidR="00D35B73">
        <w:rPr>
          <w:iCs/>
          <w:lang w:eastAsia="zh-CN"/>
        </w:rPr>
        <w:t xml:space="preserve"> TAC</w:t>
      </w:r>
      <w:r w:rsidR="002B026B">
        <w:rPr>
          <w:iCs/>
          <w:lang w:eastAsia="zh-CN"/>
        </w:rPr>
        <w:t xml:space="preserve">. </w:t>
      </w:r>
      <w:r w:rsidR="00AD6970">
        <w:rPr>
          <w:iCs/>
          <w:lang w:eastAsia="zh-CN"/>
        </w:rPr>
        <w:t xml:space="preserve"> </w:t>
      </w:r>
      <w:r w:rsidR="0005105C">
        <w:rPr>
          <w:iCs/>
          <w:lang w:eastAsia="zh-CN"/>
        </w:rPr>
        <w:t>M</w:t>
      </w:r>
      <w:r w:rsidR="00D35B73">
        <w:rPr>
          <w:rFonts w:hint="eastAsia"/>
          <w:iCs/>
          <w:lang w:eastAsia="zh-CN"/>
        </w:rPr>
        <w:t>ore</w:t>
      </w:r>
      <w:r w:rsidR="00D35B73">
        <w:rPr>
          <w:iCs/>
          <w:lang w:eastAsia="zh-CN"/>
        </w:rPr>
        <w:t xml:space="preserve"> </w:t>
      </w:r>
      <w:r w:rsidR="00D35B73">
        <w:rPr>
          <w:rFonts w:hint="eastAsia"/>
          <w:iCs/>
          <w:lang w:eastAsia="zh-CN"/>
        </w:rPr>
        <w:t>freque</w:t>
      </w:r>
      <w:r w:rsidR="00AD6970">
        <w:rPr>
          <w:rFonts w:hint="eastAsia"/>
          <w:iCs/>
          <w:lang w:eastAsia="zh-CN"/>
        </w:rPr>
        <w:t>nt</w:t>
      </w:r>
      <w:r w:rsidR="00D35B73">
        <w:rPr>
          <w:iCs/>
          <w:lang w:eastAsia="zh-CN"/>
        </w:rPr>
        <w:t xml:space="preserve"> TAC </w:t>
      </w:r>
      <w:r w:rsidR="00D35B73">
        <w:rPr>
          <w:rFonts w:hint="eastAsia"/>
          <w:iCs/>
          <w:lang w:eastAsia="zh-CN"/>
        </w:rPr>
        <w:t>indication</w:t>
      </w:r>
      <w:r w:rsidR="00D35B73">
        <w:rPr>
          <w:iCs/>
          <w:lang w:eastAsia="zh-CN"/>
        </w:rPr>
        <w:t xml:space="preserve"> </w:t>
      </w:r>
      <w:r w:rsidR="0005105C">
        <w:rPr>
          <w:iCs/>
          <w:lang w:eastAsia="zh-CN"/>
        </w:rPr>
        <w:t>is required</w:t>
      </w:r>
      <w:r w:rsidR="00D35B73">
        <w:rPr>
          <w:iCs/>
          <w:lang w:eastAsia="zh-CN"/>
        </w:rPr>
        <w:t xml:space="preserve"> </w:t>
      </w:r>
      <w:r w:rsidR="00D35B73">
        <w:rPr>
          <w:rFonts w:hint="eastAsia"/>
          <w:iCs/>
          <w:lang w:eastAsia="zh-CN"/>
        </w:rPr>
        <w:t>compared</w:t>
      </w:r>
      <w:r w:rsidR="00D35B73">
        <w:rPr>
          <w:iCs/>
          <w:lang w:eastAsia="zh-CN"/>
        </w:rPr>
        <w:t xml:space="preserve"> </w:t>
      </w:r>
      <w:r w:rsidR="00D35B73">
        <w:rPr>
          <w:rFonts w:hint="eastAsia"/>
          <w:iCs/>
          <w:lang w:eastAsia="zh-CN"/>
        </w:rPr>
        <w:t>when</w:t>
      </w:r>
      <w:r w:rsidR="00D35B73">
        <w:rPr>
          <w:iCs/>
          <w:lang w:eastAsia="zh-CN"/>
        </w:rPr>
        <w:t xml:space="preserve"> </w:t>
      </w:r>
      <w:r w:rsidR="009C20A0">
        <w:rPr>
          <w:rFonts w:hint="eastAsia"/>
          <w:iCs/>
          <w:lang w:eastAsia="zh-CN"/>
        </w:rPr>
        <w:t>the</w:t>
      </w:r>
      <w:r w:rsidR="009C20A0">
        <w:rPr>
          <w:iCs/>
          <w:lang w:eastAsia="zh-CN"/>
        </w:rPr>
        <w:t xml:space="preserve"> </w:t>
      </w:r>
      <w:r w:rsidR="009C20A0">
        <w:rPr>
          <w:rFonts w:hint="eastAsia"/>
          <w:iCs/>
          <w:lang w:eastAsia="zh-CN"/>
        </w:rPr>
        <w:t>reported</w:t>
      </w:r>
      <w:r w:rsidR="009C20A0">
        <w:rPr>
          <w:iCs/>
          <w:lang w:eastAsia="zh-CN"/>
        </w:rPr>
        <w:t xml:space="preserve"> </w:t>
      </w:r>
      <w:r w:rsidR="00D35B73">
        <w:rPr>
          <w:iCs/>
          <w:lang w:eastAsia="zh-CN"/>
        </w:rPr>
        <w:t xml:space="preserve">GNSS </w:t>
      </w:r>
      <w:r w:rsidR="00D35B73">
        <w:rPr>
          <w:rFonts w:hint="eastAsia"/>
          <w:iCs/>
          <w:lang w:eastAsia="zh-CN"/>
        </w:rPr>
        <w:t>validity</w:t>
      </w:r>
      <w:r w:rsidR="00D35B73">
        <w:rPr>
          <w:iCs/>
          <w:lang w:eastAsia="zh-CN"/>
        </w:rPr>
        <w:t xml:space="preserve"> </w:t>
      </w:r>
      <w:r w:rsidR="0005105C">
        <w:rPr>
          <w:iCs/>
          <w:lang w:eastAsia="zh-CN"/>
        </w:rPr>
        <w:t>duration is still valid</w:t>
      </w:r>
      <w:r w:rsidR="00D35B73">
        <w:rPr>
          <w:iCs/>
          <w:lang w:eastAsia="zh-CN"/>
        </w:rPr>
        <w:t xml:space="preserve">. </w:t>
      </w:r>
      <w:r w:rsidR="00AD6970">
        <w:rPr>
          <w:iCs/>
          <w:lang w:eastAsia="zh-CN"/>
        </w:rPr>
        <w:t>A</w:t>
      </w:r>
      <w:r w:rsidR="00AD6970">
        <w:rPr>
          <w:rFonts w:hint="eastAsia"/>
          <w:iCs/>
          <w:lang w:eastAsia="zh-CN"/>
        </w:rPr>
        <w:t>s</w:t>
      </w:r>
      <w:r w:rsidR="00AD6970">
        <w:rPr>
          <w:iCs/>
          <w:lang w:eastAsia="zh-CN"/>
        </w:rPr>
        <w:t xml:space="preserve"> </w:t>
      </w:r>
      <w:r w:rsidR="00AD6970">
        <w:rPr>
          <w:rFonts w:hint="eastAsia"/>
          <w:iCs/>
          <w:lang w:eastAsia="zh-CN"/>
        </w:rPr>
        <w:t>a</w:t>
      </w:r>
      <w:r w:rsidR="00AD6970">
        <w:rPr>
          <w:iCs/>
          <w:lang w:eastAsia="zh-CN"/>
        </w:rPr>
        <w:t xml:space="preserve"> </w:t>
      </w:r>
      <w:r w:rsidR="00AD6970">
        <w:rPr>
          <w:rFonts w:hint="eastAsia"/>
          <w:iCs/>
          <w:lang w:eastAsia="zh-CN"/>
        </w:rPr>
        <w:t>result</w:t>
      </w:r>
      <w:r w:rsidR="00AD6970">
        <w:rPr>
          <w:iCs/>
          <w:lang w:eastAsia="zh-CN"/>
        </w:rPr>
        <w:t xml:space="preserve">, </w:t>
      </w:r>
      <w:r w:rsidR="00AD6970">
        <w:rPr>
          <w:rFonts w:hint="eastAsia"/>
          <w:iCs/>
          <w:lang w:eastAsia="zh-CN"/>
        </w:rPr>
        <w:t>extra</w:t>
      </w:r>
      <w:r w:rsidR="00AD6970">
        <w:rPr>
          <w:iCs/>
          <w:lang w:eastAsia="zh-CN"/>
        </w:rPr>
        <w:t xml:space="preserve"> </w:t>
      </w:r>
      <w:r w:rsidR="00AD6970">
        <w:rPr>
          <w:rFonts w:hint="eastAsia"/>
          <w:iCs/>
          <w:lang w:eastAsia="zh-CN"/>
        </w:rPr>
        <w:t>power</w:t>
      </w:r>
      <w:r w:rsidR="00AD6970">
        <w:rPr>
          <w:iCs/>
          <w:lang w:eastAsia="zh-CN"/>
        </w:rPr>
        <w:t xml:space="preserve"> </w:t>
      </w:r>
      <w:r w:rsidR="00AD6970">
        <w:rPr>
          <w:rFonts w:hint="eastAsia"/>
          <w:iCs/>
          <w:lang w:eastAsia="zh-CN"/>
        </w:rPr>
        <w:t>consumption</w:t>
      </w:r>
      <w:r w:rsidR="00AD6970">
        <w:rPr>
          <w:iCs/>
          <w:lang w:eastAsia="zh-CN"/>
        </w:rPr>
        <w:t xml:space="preserve"> </w:t>
      </w:r>
      <w:r w:rsidR="0005105C">
        <w:rPr>
          <w:rFonts w:hint="eastAsia"/>
          <w:iCs/>
          <w:lang w:eastAsia="zh-CN"/>
        </w:rPr>
        <w:t>on</w:t>
      </w:r>
      <w:r w:rsidR="00AD6970">
        <w:rPr>
          <w:iCs/>
          <w:lang w:eastAsia="zh-CN"/>
        </w:rPr>
        <w:t xml:space="preserve"> TAC </w:t>
      </w:r>
      <w:r w:rsidR="00AD6970">
        <w:rPr>
          <w:rFonts w:hint="eastAsia"/>
          <w:iCs/>
          <w:lang w:eastAsia="zh-CN"/>
        </w:rPr>
        <w:t>reception</w:t>
      </w:r>
      <w:r w:rsidR="00100E56">
        <w:rPr>
          <w:iCs/>
          <w:lang w:eastAsia="zh-CN"/>
        </w:rPr>
        <w:t xml:space="preserve"> </w:t>
      </w:r>
      <w:r w:rsidR="00934539">
        <w:rPr>
          <w:iCs/>
          <w:lang w:eastAsia="zh-CN"/>
        </w:rPr>
        <w:t xml:space="preserve">and SRS transmission </w:t>
      </w:r>
      <w:r w:rsidR="00100E56">
        <w:rPr>
          <w:rFonts w:hint="eastAsia"/>
          <w:iCs/>
          <w:lang w:eastAsia="zh-CN"/>
        </w:rPr>
        <w:t>especially</w:t>
      </w:r>
      <w:r w:rsidR="00100E56">
        <w:rPr>
          <w:iCs/>
          <w:lang w:eastAsia="zh-CN"/>
        </w:rPr>
        <w:t xml:space="preserve"> </w:t>
      </w:r>
      <w:r w:rsidR="00100E56">
        <w:rPr>
          <w:rFonts w:hint="eastAsia"/>
          <w:iCs/>
          <w:lang w:eastAsia="zh-CN"/>
        </w:rPr>
        <w:t>for</w:t>
      </w:r>
      <w:r w:rsidR="00100E56">
        <w:rPr>
          <w:iCs/>
          <w:lang w:eastAsia="zh-CN"/>
        </w:rPr>
        <w:t xml:space="preserve"> </w:t>
      </w:r>
      <w:r w:rsidR="00100E56">
        <w:rPr>
          <w:rFonts w:hint="eastAsia"/>
          <w:iCs/>
          <w:lang w:eastAsia="zh-CN"/>
        </w:rPr>
        <w:t>high</w:t>
      </w:r>
      <w:r w:rsidR="00100E56">
        <w:rPr>
          <w:iCs/>
          <w:lang w:eastAsia="zh-CN"/>
        </w:rPr>
        <w:t xml:space="preserve"> </w:t>
      </w:r>
      <w:r w:rsidR="00100E56">
        <w:rPr>
          <w:rFonts w:hint="eastAsia"/>
          <w:iCs/>
          <w:lang w:eastAsia="zh-CN"/>
        </w:rPr>
        <w:t>speed</w:t>
      </w:r>
      <w:r w:rsidR="00100E56">
        <w:rPr>
          <w:iCs/>
          <w:lang w:eastAsia="zh-CN"/>
        </w:rPr>
        <w:t xml:space="preserve"> UE</w:t>
      </w:r>
      <w:r w:rsidR="009C20A0">
        <w:rPr>
          <w:iCs/>
          <w:lang w:eastAsia="zh-CN"/>
        </w:rPr>
        <w:t xml:space="preserve"> </w:t>
      </w:r>
      <w:r w:rsidR="0005105C">
        <w:rPr>
          <w:iCs/>
          <w:lang w:eastAsia="zh-CN"/>
        </w:rPr>
        <w:t>is expected</w:t>
      </w:r>
      <w:r w:rsidR="00AD6970">
        <w:rPr>
          <w:iCs/>
          <w:lang w:eastAsia="zh-CN"/>
        </w:rPr>
        <w:t>. T</w:t>
      </w:r>
      <w:r w:rsidR="00AD6970">
        <w:rPr>
          <w:rFonts w:hint="eastAsia"/>
          <w:iCs/>
          <w:lang w:eastAsia="zh-CN"/>
        </w:rPr>
        <w:t>herefore</w:t>
      </w:r>
      <w:r w:rsidR="00AD6970">
        <w:rPr>
          <w:iCs/>
          <w:lang w:eastAsia="zh-CN"/>
        </w:rPr>
        <w:t xml:space="preserve">, </w:t>
      </w:r>
      <w:r w:rsidR="00934539">
        <w:rPr>
          <w:iCs/>
          <w:lang w:eastAsia="zh-CN"/>
        </w:rPr>
        <w:t xml:space="preserve">it is not energy efficient for a UE to main UL synchronization through close loop TAC long time after the reported validity duration expires. Thus, further enhancement on close loop TA adjustment is not necessary. </w:t>
      </w:r>
    </w:p>
    <w:p w14:paraId="18EC8CC0" w14:textId="6EFE5187" w:rsidR="007C17D7" w:rsidRDefault="007C17D7" w:rsidP="007C17D7">
      <w:pPr>
        <w:rPr>
          <w:i/>
          <w:iCs/>
          <w:lang w:eastAsia="zh-CN"/>
        </w:rPr>
      </w:pPr>
      <w:r>
        <w:rPr>
          <w:b/>
          <w:i/>
          <w:iCs/>
          <w:lang w:eastAsia="zh-CN"/>
        </w:rPr>
        <w:t>Observation 1</w:t>
      </w:r>
      <w:r w:rsidRPr="00E70606">
        <w:rPr>
          <w:b/>
          <w:i/>
          <w:iCs/>
          <w:lang w:eastAsia="zh-CN"/>
        </w:rPr>
        <w:t>:</w:t>
      </w:r>
      <w:r>
        <w:rPr>
          <w:iCs/>
          <w:lang w:eastAsia="zh-CN"/>
        </w:rPr>
        <w:t xml:space="preserve"> </w:t>
      </w:r>
      <w:r w:rsidR="00934539">
        <w:rPr>
          <w:i/>
          <w:iCs/>
          <w:lang w:eastAsia="zh-CN"/>
        </w:rPr>
        <w:t>F</w:t>
      </w:r>
      <w:r w:rsidR="00934539" w:rsidRPr="00FF06CE">
        <w:rPr>
          <w:i/>
          <w:iCs/>
          <w:lang w:eastAsia="zh-CN"/>
        </w:rPr>
        <w:t xml:space="preserve">urther enhancement on the </w:t>
      </w:r>
      <w:r w:rsidR="003973DF">
        <w:rPr>
          <w:i/>
          <w:iCs/>
          <w:lang w:eastAsia="zh-CN"/>
        </w:rPr>
        <w:t>c</w:t>
      </w:r>
      <w:r w:rsidRPr="00934539">
        <w:rPr>
          <w:i/>
          <w:iCs/>
          <w:lang w:eastAsia="zh-CN"/>
        </w:rPr>
        <w:t xml:space="preserve">lose loop </w:t>
      </w:r>
      <w:r w:rsidR="00934539" w:rsidRPr="00934539">
        <w:rPr>
          <w:i/>
          <w:iCs/>
          <w:lang w:eastAsia="zh-CN"/>
        </w:rPr>
        <w:t>time and</w:t>
      </w:r>
      <w:r w:rsidR="00934539">
        <w:rPr>
          <w:i/>
          <w:iCs/>
          <w:lang w:eastAsia="zh-CN"/>
        </w:rPr>
        <w:t xml:space="preserve"> </w:t>
      </w:r>
      <w:r w:rsidRPr="00F65D08">
        <w:rPr>
          <w:i/>
          <w:iCs/>
          <w:lang w:eastAsia="zh-CN"/>
        </w:rPr>
        <w:t>frequency error correction is not needed during the connection for IoT NTN.</w:t>
      </w:r>
    </w:p>
    <w:p w14:paraId="1508AEC7" w14:textId="718C2578" w:rsidR="00205DBA" w:rsidRDefault="003A6008" w:rsidP="00205DBA">
      <w:pPr>
        <w:pStyle w:val="2"/>
        <w:ind w:left="578" w:hanging="578"/>
        <w:rPr>
          <w:rFonts w:eastAsiaTheme="minorEastAsia"/>
          <w:bCs w:val="0"/>
          <w:sz w:val="22"/>
          <w:lang w:val="en-US" w:eastAsia="zh-CN"/>
        </w:rPr>
      </w:pPr>
      <w:r>
        <w:rPr>
          <w:lang w:eastAsia="zh-CN"/>
        </w:rPr>
        <w:t>A</w:t>
      </w:r>
      <w:r w:rsidR="005D45BD">
        <w:rPr>
          <w:lang w:eastAsia="zh-CN"/>
        </w:rPr>
        <w:t xml:space="preserve">utonomous </w:t>
      </w:r>
      <w:r w:rsidR="00205DBA" w:rsidRPr="00205DBA">
        <w:rPr>
          <w:lang w:eastAsia="zh-CN"/>
        </w:rPr>
        <w:t>GN</w:t>
      </w:r>
      <w:r>
        <w:rPr>
          <w:lang w:eastAsia="zh-CN"/>
        </w:rPr>
        <w:t>SS</w:t>
      </w:r>
      <w:r w:rsidR="005D45BD">
        <w:rPr>
          <w:rFonts w:eastAsiaTheme="minorEastAsia"/>
          <w:bCs w:val="0"/>
          <w:sz w:val="22"/>
          <w:lang w:val="en-US" w:eastAsia="zh-CN"/>
        </w:rPr>
        <w:t xml:space="preserve"> position fix</w:t>
      </w:r>
    </w:p>
    <w:p w14:paraId="2200B19F" w14:textId="29977E73" w:rsidR="005811FB" w:rsidRDefault="00605609" w:rsidP="00566730">
      <w:pPr>
        <w:rPr>
          <w:sz w:val="21"/>
          <w:lang w:val="en-US" w:eastAsia="zh-CN"/>
        </w:rPr>
      </w:pPr>
      <w:r w:rsidRPr="00605609">
        <w:rPr>
          <w:noProof/>
          <w:sz w:val="21"/>
          <w:lang w:val="en-US" w:eastAsia="zh-CN"/>
        </w:rPr>
        <mc:AlternateContent>
          <mc:Choice Requires="wps">
            <w:drawing>
              <wp:anchor distT="45720" distB="45720" distL="114300" distR="114300" simplePos="0" relativeHeight="251706368" behindDoc="0" locked="0" layoutInCell="1" allowOverlap="1" wp14:anchorId="47103FEB" wp14:editId="4D67F75E">
                <wp:simplePos x="0" y="0"/>
                <wp:positionH relativeFrom="margin">
                  <wp:posOffset>-635</wp:posOffset>
                </wp:positionH>
                <wp:positionV relativeFrom="paragraph">
                  <wp:posOffset>228832</wp:posOffset>
                </wp:positionV>
                <wp:extent cx="5915025" cy="1404620"/>
                <wp:effectExtent l="0" t="0" r="2857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6C6A821D" w14:textId="77777777" w:rsidR="00C069D1" w:rsidRPr="004D2B32" w:rsidRDefault="00C069D1" w:rsidP="004D2B32">
                            <w:pPr>
                              <w:widowControl/>
                              <w:autoSpaceDE/>
                              <w:autoSpaceDN/>
                              <w:adjustRightInd/>
                              <w:spacing w:after="180"/>
                              <w:jc w:val="left"/>
                              <w:rPr>
                                <w:rFonts w:eastAsia="Malgun Gothic"/>
                                <w:b/>
                                <w:bCs/>
                                <w:iCs/>
                                <w:sz w:val="20"/>
                                <w:szCs w:val="20"/>
                                <w:lang w:eastAsia="ko-KR"/>
                              </w:rPr>
                            </w:pPr>
                            <w:r w:rsidRPr="004D2B32">
                              <w:rPr>
                                <w:rFonts w:eastAsia="Malgun Gothic"/>
                                <w:b/>
                                <w:bCs/>
                                <w:iCs/>
                                <w:sz w:val="20"/>
                                <w:szCs w:val="20"/>
                                <w:highlight w:val="green"/>
                                <w:lang w:eastAsia="ko-KR"/>
                              </w:rPr>
                              <w:t>Agreement</w:t>
                            </w:r>
                          </w:p>
                          <w:p w14:paraId="4D0E84E0" w14:textId="77777777" w:rsidR="00C069D1" w:rsidRPr="004D2B32" w:rsidRDefault="00C069D1" w:rsidP="004D2B32">
                            <w:pPr>
                              <w:widowControl/>
                              <w:autoSpaceDE/>
                              <w:autoSpaceDN/>
                              <w:adjustRightInd/>
                              <w:spacing w:after="180"/>
                              <w:jc w:val="left"/>
                              <w:rPr>
                                <w:rFonts w:eastAsia="Malgun Gothic"/>
                                <w:bCs/>
                                <w:iCs/>
                                <w:sz w:val="20"/>
                                <w:szCs w:val="20"/>
                                <w:lang w:eastAsia="ko-KR"/>
                              </w:rPr>
                            </w:pPr>
                            <w:r w:rsidRPr="004D2B32">
                              <w:rPr>
                                <w:rFonts w:eastAsia="Malgun Gothic"/>
                                <w:bCs/>
                                <w:iCs/>
                                <w:sz w:val="20"/>
                                <w:szCs w:val="20"/>
                                <w:lang w:eastAsia="ko-KR"/>
                              </w:rPr>
                              <w:t xml:space="preserve">For NB-IoT and </w:t>
                            </w:r>
                            <w:proofErr w:type="spellStart"/>
                            <w:r w:rsidRPr="004D2B32">
                              <w:rPr>
                                <w:rFonts w:eastAsia="Malgun Gothic"/>
                                <w:bCs/>
                                <w:iCs/>
                                <w:sz w:val="20"/>
                                <w:szCs w:val="20"/>
                                <w:lang w:eastAsia="ko-KR"/>
                              </w:rPr>
                              <w:t>eMTC</w:t>
                            </w:r>
                            <w:proofErr w:type="spellEnd"/>
                            <w:r w:rsidRPr="004D2B32">
                              <w:rPr>
                                <w:rFonts w:eastAsia="Malgun Gothic"/>
                                <w:bCs/>
                                <w:iCs/>
                                <w:sz w:val="20"/>
                                <w:szCs w:val="20"/>
                                <w:lang w:eastAsia="ko-KR"/>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10C6668" w14:textId="77777777" w:rsidR="00C069D1" w:rsidRPr="004D2B32" w:rsidRDefault="00C069D1" w:rsidP="004D2B32">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13C1863D" w14:textId="77777777" w:rsidR="00C069D1" w:rsidRPr="004D2B32" w:rsidRDefault="00C069D1" w:rsidP="004D2B32">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Note1: Autonomous GNSS re-acquisition mechanism is enabled or disabled by network.</w:t>
                            </w:r>
                          </w:p>
                          <w:p w14:paraId="02479F91" w14:textId="77777777" w:rsidR="00C069D1" w:rsidRPr="004D2B32" w:rsidRDefault="00C069D1" w:rsidP="004D2B32">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5B9A1053" w14:textId="7056AA90" w:rsidR="00C069D1" w:rsidRPr="004D2B32" w:rsidRDefault="00C069D1" w:rsidP="00605609">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Note3: The autonomous GNSS re-acquisition can be periodic in certain conditions without further spec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03FEB" id="_x0000_s1047" type="#_x0000_t202" style="position:absolute;left:0;text-align:left;margin-left:-.05pt;margin-top:18pt;width:465.75pt;height:110.6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">
                <v:textbox style="mso-fit-shape-to-text:t">
                  <w:txbxContent>
                    <w:p w14:paraId="6C6A821D" w14:textId="77777777" w:rsidR="00C069D1" w:rsidRPr="004D2B32" w:rsidRDefault="00C069D1" w:rsidP="004D2B32">
                      <w:pPr>
                        <w:widowControl/>
                        <w:autoSpaceDE/>
                        <w:autoSpaceDN/>
                        <w:adjustRightInd/>
                        <w:spacing w:after="180"/>
                        <w:jc w:val="left"/>
                        <w:rPr>
                          <w:rFonts w:eastAsia="Malgun Gothic"/>
                          <w:b/>
                          <w:bCs/>
                          <w:iCs/>
                          <w:sz w:val="20"/>
                          <w:szCs w:val="20"/>
                          <w:lang w:eastAsia="ko-KR"/>
                        </w:rPr>
                      </w:pPr>
                      <w:r w:rsidRPr="004D2B32">
                        <w:rPr>
                          <w:rFonts w:eastAsia="Malgun Gothic"/>
                          <w:b/>
                          <w:bCs/>
                          <w:iCs/>
                          <w:sz w:val="20"/>
                          <w:szCs w:val="20"/>
                          <w:highlight w:val="green"/>
                          <w:lang w:eastAsia="ko-KR"/>
                        </w:rPr>
                        <w:t>Agreement</w:t>
                      </w:r>
                    </w:p>
                    <w:p w14:paraId="4D0E84E0" w14:textId="77777777" w:rsidR="00C069D1" w:rsidRPr="004D2B32" w:rsidRDefault="00C069D1" w:rsidP="004D2B32">
                      <w:pPr>
                        <w:widowControl/>
                        <w:autoSpaceDE/>
                        <w:autoSpaceDN/>
                        <w:adjustRightInd/>
                        <w:spacing w:after="180"/>
                        <w:jc w:val="left"/>
                        <w:rPr>
                          <w:rFonts w:eastAsia="Malgun Gothic"/>
                          <w:bCs/>
                          <w:iCs/>
                          <w:sz w:val="20"/>
                          <w:szCs w:val="20"/>
                          <w:lang w:eastAsia="ko-KR"/>
                        </w:rPr>
                      </w:pPr>
                      <w:r w:rsidRPr="004D2B32">
                        <w:rPr>
                          <w:rFonts w:eastAsia="Malgun Gothic"/>
                          <w:bCs/>
                          <w:iCs/>
                          <w:sz w:val="20"/>
                          <w:szCs w:val="20"/>
                          <w:lang w:eastAsia="ko-KR"/>
                        </w:rPr>
                        <w:t xml:space="preserve">For NB-IoT and </w:t>
                      </w:r>
                      <w:proofErr w:type="spellStart"/>
                      <w:r w:rsidRPr="004D2B32">
                        <w:rPr>
                          <w:rFonts w:eastAsia="Malgun Gothic"/>
                          <w:bCs/>
                          <w:iCs/>
                          <w:sz w:val="20"/>
                          <w:szCs w:val="20"/>
                          <w:lang w:eastAsia="ko-KR"/>
                        </w:rPr>
                        <w:t>eMTC</w:t>
                      </w:r>
                      <w:proofErr w:type="spellEnd"/>
                      <w:r w:rsidRPr="004D2B32">
                        <w:rPr>
                          <w:rFonts w:eastAsia="Malgun Gothic"/>
                          <w:bCs/>
                          <w:iCs/>
                          <w:sz w:val="20"/>
                          <w:szCs w:val="20"/>
                          <w:lang w:eastAsia="ko-KR"/>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410C6668" w14:textId="77777777" w:rsidR="00C069D1" w:rsidRPr="004D2B32" w:rsidRDefault="00C069D1" w:rsidP="004D2B32">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13C1863D" w14:textId="77777777" w:rsidR="00C069D1" w:rsidRPr="004D2B32" w:rsidRDefault="00C069D1" w:rsidP="004D2B32">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Note1: Autonomous GNSS re-acquisition mechanism is enabled or disabled by network.</w:t>
                      </w:r>
                    </w:p>
                    <w:p w14:paraId="02479F91" w14:textId="77777777" w:rsidR="00C069D1" w:rsidRPr="004D2B32" w:rsidRDefault="00C069D1" w:rsidP="004D2B32">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5B9A1053" w14:textId="7056AA90" w:rsidR="00C069D1" w:rsidRPr="004D2B32" w:rsidRDefault="00C069D1" w:rsidP="00605609">
                      <w:pPr>
                        <w:widowControl/>
                        <w:numPr>
                          <w:ilvl w:val="0"/>
                          <w:numId w:val="19"/>
                        </w:numPr>
                        <w:autoSpaceDE/>
                        <w:autoSpaceDN/>
                        <w:adjustRightInd/>
                        <w:spacing w:after="0"/>
                        <w:jc w:val="left"/>
                        <w:rPr>
                          <w:rFonts w:ascii="Times" w:eastAsia="宋体" w:hAnsi="Times"/>
                          <w:bCs/>
                          <w:iCs/>
                          <w:sz w:val="20"/>
                          <w:szCs w:val="24"/>
                          <w:lang w:val="en-US" w:eastAsia="zh-CN"/>
                        </w:rPr>
                      </w:pPr>
                      <w:r w:rsidRPr="004D2B32">
                        <w:rPr>
                          <w:rFonts w:ascii="Times" w:eastAsia="宋体" w:hAnsi="Times"/>
                          <w:bCs/>
                          <w:iCs/>
                          <w:sz w:val="20"/>
                          <w:szCs w:val="24"/>
                          <w:lang w:val="en-US" w:eastAsia="zh-CN"/>
                        </w:rPr>
                        <w:t>Note3: The autonomous GNSS re-acquisition can be periodic in certain conditions without further spec impact</w:t>
                      </w:r>
                    </w:p>
                  </w:txbxContent>
                </v:textbox>
                <w10:wrap type="square" anchorx="margin"/>
              </v:shape>
            </w:pict>
          </mc:Fallback>
        </mc:AlternateContent>
      </w:r>
      <w:r w:rsidR="004D2B32">
        <w:rPr>
          <w:sz w:val="21"/>
          <w:lang w:val="en-US" w:eastAsia="zh-CN"/>
        </w:rPr>
        <w:t>In RAN1#113</w:t>
      </w:r>
      <w:r w:rsidR="005811FB">
        <w:rPr>
          <w:sz w:val="21"/>
          <w:lang w:val="en-US" w:eastAsia="zh-CN"/>
        </w:rPr>
        <w:t xml:space="preserve">, </w:t>
      </w:r>
      <w:r w:rsidR="004D2B32">
        <w:rPr>
          <w:rFonts w:hint="eastAsia"/>
          <w:sz w:val="21"/>
          <w:lang w:val="en-US" w:eastAsia="zh-CN"/>
        </w:rPr>
        <w:t>the</w:t>
      </w:r>
      <w:r w:rsidR="004D2B32">
        <w:rPr>
          <w:sz w:val="21"/>
          <w:lang w:val="en-US" w:eastAsia="zh-CN"/>
        </w:rPr>
        <w:t xml:space="preserve"> following agreement was achieved</w:t>
      </w:r>
      <w:r w:rsidR="005811FB">
        <w:rPr>
          <w:sz w:val="21"/>
          <w:lang w:val="en-US" w:eastAsia="zh-CN"/>
        </w:rPr>
        <w:t xml:space="preserve"> </w:t>
      </w:r>
    </w:p>
    <w:p w14:paraId="21A27EC6" w14:textId="6E39F50C" w:rsidR="006A6B6D" w:rsidRDefault="009F0B74" w:rsidP="00C71A6C">
      <w:pPr>
        <w:rPr>
          <w:lang w:val="en-US" w:eastAsia="zh-CN"/>
        </w:rPr>
      </w:pPr>
      <w:r>
        <w:rPr>
          <w:lang w:val="en-US" w:eastAsia="zh-CN"/>
        </w:rPr>
        <w:t xml:space="preserve">Based on the discussion in section 2.3, whether UL transmission is allowed additionally is controlled by network implementation based on </w:t>
      </w:r>
      <w:r>
        <w:rPr>
          <w:rFonts w:hint="eastAsia"/>
          <w:lang w:val="en-US" w:eastAsia="zh-CN"/>
        </w:rPr>
        <w:t>the</w:t>
      </w:r>
      <w:r>
        <w:rPr>
          <w:lang w:val="en-US" w:eastAsia="zh-CN"/>
        </w:rPr>
        <w:t xml:space="preserve"> sending of TAC after GNSS validity duration expires. When UL transmission is allowed additionally based on TAT of TAC after GNSS validity duration expires, </w:t>
      </w:r>
      <w:r w:rsidR="00A9568A">
        <w:rPr>
          <w:lang w:val="en-US" w:eastAsia="zh-CN"/>
        </w:rPr>
        <w:t>t</w:t>
      </w:r>
      <w:r>
        <w:rPr>
          <w:lang w:val="en-US" w:eastAsia="zh-CN"/>
        </w:rPr>
        <w:t xml:space="preserve">he </w:t>
      </w:r>
      <w:r>
        <w:rPr>
          <w:lang w:val="en-US" w:eastAsia="zh-CN"/>
        </w:rPr>
        <w:lastRenderedPageBreak/>
        <w:t>expiration of TAT should</w:t>
      </w:r>
      <w:r w:rsidR="00A9568A">
        <w:rPr>
          <w:lang w:val="en-US" w:eastAsia="zh-CN"/>
        </w:rPr>
        <w:t xml:space="preserve"> be added into the criteria to initiate the timer f</w:t>
      </w:r>
      <w:r>
        <w:rPr>
          <w:lang w:val="en-US" w:eastAsia="zh-CN"/>
        </w:rPr>
        <w:t>or autonomous GNSS position fix</w:t>
      </w:r>
      <w:r>
        <w:rPr>
          <w:rFonts w:hint="eastAsia"/>
          <w:lang w:val="en-US" w:eastAsia="zh-CN"/>
        </w:rPr>
        <w:t>,</w:t>
      </w:r>
      <w:r>
        <w:rPr>
          <w:lang w:val="en-US" w:eastAsia="zh-CN"/>
        </w:rPr>
        <w:t xml:space="preserve"> i</w:t>
      </w:r>
      <w:r>
        <w:rPr>
          <w:rFonts w:hint="eastAsia"/>
          <w:lang w:val="en-US" w:eastAsia="zh-CN"/>
        </w:rPr>
        <w:t>.</w:t>
      </w:r>
      <w:r>
        <w:rPr>
          <w:lang w:val="en-US" w:eastAsia="zh-CN"/>
        </w:rPr>
        <w:t xml:space="preserve"> e</w:t>
      </w:r>
      <w:r>
        <w:rPr>
          <w:rFonts w:hint="eastAsia"/>
          <w:lang w:val="en-US" w:eastAsia="zh-CN"/>
        </w:rPr>
        <w:t>.</w:t>
      </w:r>
      <w:r>
        <w:rPr>
          <w:lang w:val="en-US" w:eastAsia="zh-CN"/>
        </w:rPr>
        <w:t xml:space="preserve"> the value of X is determined by the expiration of TAT</w:t>
      </w:r>
      <w:r>
        <w:rPr>
          <w:rFonts w:hint="eastAsia"/>
          <w:lang w:val="en-US" w:eastAsia="zh-CN"/>
        </w:rPr>
        <w:t>.</w:t>
      </w:r>
      <w:r>
        <w:rPr>
          <w:lang w:val="en-US" w:eastAsia="zh-CN"/>
        </w:rPr>
        <w:t xml:space="preserve"> Otherwise, X equals to zero.</w:t>
      </w:r>
    </w:p>
    <w:p w14:paraId="0E8407CC" w14:textId="2D8A93A4" w:rsidR="00F53641" w:rsidRPr="004D2B32" w:rsidRDefault="00007698" w:rsidP="00566730">
      <w:pPr>
        <w:rPr>
          <w:i/>
          <w:lang w:val="en-US" w:eastAsia="zh-CN"/>
        </w:rPr>
      </w:pPr>
      <w:r w:rsidRPr="004A3A03">
        <w:rPr>
          <w:rFonts w:eastAsia="宋体"/>
          <w:b/>
          <w:i/>
          <w:lang w:val="en-US" w:eastAsia="zh-CN"/>
        </w:rPr>
        <w:t xml:space="preserve">Proposal </w:t>
      </w:r>
      <w:r w:rsidR="000D2119">
        <w:rPr>
          <w:rFonts w:eastAsia="宋体"/>
          <w:b/>
          <w:i/>
          <w:lang w:val="en-US" w:eastAsia="zh-CN"/>
        </w:rPr>
        <w:t>1</w:t>
      </w:r>
      <w:r w:rsidR="00572639">
        <w:rPr>
          <w:rFonts w:eastAsia="宋体"/>
          <w:b/>
          <w:i/>
          <w:lang w:val="en-US" w:eastAsia="zh-CN"/>
        </w:rPr>
        <w:t>2</w:t>
      </w:r>
      <w:r w:rsidRPr="00DD48DB">
        <w:rPr>
          <w:rFonts w:eastAsia="宋体"/>
          <w:i/>
          <w:lang w:val="en-US" w:eastAsia="zh-CN"/>
        </w:rPr>
        <w:t>:</w:t>
      </w:r>
      <w:r>
        <w:rPr>
          <w:rFonts w:eastAsia="宋体"/>
          <w:i/>
          <w:lang w:val="en-US" w:eastAsia="zh-CN"/>
        </w:rPr>
        <w:t xml:space="preserve"> </w:t>
      </w:r>
      <w:r w:rsidRPr="00A34AA0">
        <w:rPr>
          <w:i/>
          <w:lang w:val="en-US" w:eastAsia="zh-CN"/>
        </w:rPr>
        <w:t xml:space="preserve">UE </w:t>
      </w:r>
      <w:r>
        <w:rPr>
          <w:i/>
          <w:lang w:val="en-US" w:eastAsia="zh-CN"/>
        </w:rPr>
        <w:t xml:space="preserve">can initiate a timer for </w:t>
      </w:r>
      <w:r w:rsidRPr="00A34AA0">
        <w:rPr>
          <w:i/>
          <w:lang w:val="en-US" w:eastAsia="zh-CN"/>
        </w:rPr>
        <w:t>autonomous</w:t>
      </w:r>
      <w:r>
        <w:rPr>
          <w:i/>
          <w:lang w:val="en-US" w:eastAsia="zh-CN"/>
        </w:rPr>
        <w:t xml:space="preserve"> GNSS measurement</w:t>
      </w:r>
      <w:r w:rsidRPr="00A34AA0">
        <w:rPr>
          <w:i/>
          <w:lang w:val="en-US" w:eastAsia="zh-CN"/>
        </w:rPr>
        <w:t xml:space="preserve"> </w:t>
      </w:r>
      <w:r w:rsidR="00F53641">
        <w:rPr>
          <w:i/>
          <w:lang w:val="en-US" w:eastAsia="zh-CN"/>
        </w:rPr>
        <w:t xml:space="preserve">(if enabled) </w:t>
      </w:r>
      <w:r>
        <w:rPr>
          <w:i/>
          <w:lang w:val="en-US" w:eastAsia="zh-CN"/>
        </w:rPr>
        <w:t xml:space="preserve">when </w:t>
      </w:r>
      <w:r w:rsidRPr="00FB0E36">
        <w:rPr>
          <w:i/>
          <w:lang w:val="en-US" w:eastAsia="zh-CN"/>
        </w:rPr>
        <w:t xml:space="preserve">GNSS validity duration </w:t>
      </w:r>
      <w:r>
        <w:rPr>
          <w:i/>
          <w:lang w:val="en-US" w:eastAsia="zh-CN"/>
        </w:rPr>
        <w:t xml:space="preserve">and TAT (if supported) </w:t>
      </w:r>
      <w:r w:rsidRPr="00FB0E36">
        <w:rPr>
          <w:i/>
          <w:lang w:val="en-US" w:eastAsia="zh-CN"/>
        </w:rPr>
        <w:t>expires</w:t>
      </w:r>
      <w:r>
        <w:rPr>
          <w:i/>
          <w:lang w:val="en-US" w:eastAsia="zh-CN"/>
        </w:rPr>
        <w:t xml:space="preserve">, and UE is not performing GNSS measurement triggered by </w:t>
      </w:r>
      <w:proofErr w:type="spellStart"/>
      <w:r>
        <w:rPr>
          <w:i/>
          <w:lang w:val="en-US" w:eastAsia="zh-CN"/>
        </w:rPr>
        <w:t>eNB</w:t>
      </w:r>
      <w:proofErr w:type="spellEnd"/>
      <w:r>
        <w:rPr>
          <w:i/>
          <w:lang w:val="en-US" w:eastAsia="zh-CN"/>
        </w:rPr>
        <w:t xml:space="preserve">. UE enters idle mode </w:t>
      </w:r>
      <w:r w:rsidR="00DB2C68">
        <w:rPr>
          <w:i/>
          <w:lang w:val="en-US" w:eastAsia="zh-CN"/>
        </w:rPr>
        <w:t>after autonomous GNSS measurement</w:t>
      </w:r>
      <w:r>
        <w:rPr>
          <w:i/>
          <w:lang w:val="en-US" w:eastAsia="zh-CN"/>
        </w:rPr>
        <w:t xml:space="preserve"> timer expires. </w:t>
      </w: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28FF4659" w:rsidR="000C613B" w:rsidRDefault="000C613B" w:rsidP="0003359D">
      <w:pPr>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65C45292" w14:textId="6062B50C" w:rsidR="00605609" w:rsidRPr="00B87323" w:rsidRDefault="00B87323" w:rsidP="00605609">
      <w:pPr>
        <w:rPr>
          <w:i/>
          <w:iCs/>
          <w:lang w:eastAsia="zh-CN"/>
        </w:rPr>
      </w:pPr>
      <w:r>
        <w:rPr>
          <w:b/>
          <w:i/>
          <w:iCs/>
          <w:lang w:eastAsia="zh-CN"/>
        </w:rPr>
        <w:t>Observation 1</w:t>
      </w:r>
      <w:r w:rsidRPr="00E70606">
        <w:rPr>
          <w:b/>
          <w:i/>
          <w:iCs/>
          <w:lang w:eastAsia="zh-CN"/>
        </w:rPr>
        <w:t>:</w:t>
      </w:r>
      <w:r>
        <w:rPr>
          <w:iCs/>
          <w:lang w:eastAsia="zh-CN"/>
        </w:rPr>
        <w:t xml:space="preserve"> </w:t>
      </w:r>
      <w:r>
        <w:rPr>
          <w:i/>
          <w:iCs/>
          <w:lang w:eastAsia="zh-CN"/>
        </w:rPr>
        <w:t>F</w:t>
      </w:r>
      <w:r w:rsidRPr="00FF06CE">
        <w:rPr>
          <w:i/>
          <w:iCs/>
          <w:lang w:eastAsia="zh-CN"/>
        </w:rPr>
        <w:t xml:space="preserve">urther enhancement on the </w:t>
      </w:r>
      <w:r>
        <w:rPr>
          <w:i/>
          <w:iCs/>
          <w:lang w:eastAsia="zh-CN"/>
        </w:rPr>
        <w:t>c</w:t>
      </w:r>
      <w:r w:rsidRPr="00934539">
        <w:rPr>
          <w:i/>
          <w:iCs/>
          <w:lang w:eastAsia="zh-CN"/>
        </w:rPr>
        <w:t>lose loop time and</w:t>
      </w:r>
      <w:r>
        <w:rPr>
          <w:i/>
          <w:iCs/>
          <w:lang w:eastAsia="zh-CN"/>
        </w:rPr>
        <w:t xml:space="preserve"> </w:t>
      </w:r>
      <w:r w:rsidRPr="00F65D08">
        <w:rPr>
          <w:i/>
          <w:iCs/>
          <w:lang w:eastAsia="zh-CN"/>
        </w:rPr>
        <w:t>frequency error correction is not needed during the connection for IoT NTN.</w:t>
      </w:r>
    </w:p>
    <w:p w14:paraId="1C4712FF" w14:textId="77777777" w:rsidR="00B87323" w:rsidRPr="00D36437" w:rsidRDefault="00B87323" w:rsidP="00B87323">
      <w:pPr>
        <w:rPr>
          <w:i/>
          <w:lang w:val="en-US" w:eastAsia="zh-CN"/>
        </w:rPr>
      </w:pPr>
      <w:r w:rsidRPr="00FB086B">
        <w:rPr>
          <w:rFonts w:eastAsia="宋体"/>
          <w:b/>
          <w:i/>
          <w:lang w:val="en-US" w:eastAsia="zh-CN"/>
        </w:rPr>
        <w:t>Proposal</w:t>
      </w:r>
      <w:r>
        <w:rPr>
          <w:rFonts w:eastAsia="宋体"/>
          <w:b/>
          <w:i/>
          <w:lang w:val="en-US" w:eastAsia="zh-CN"/>
        </w:rPr>
        <w:t xml:space="preserve"> 1</w:t>
      </w:r>
      <w:r w:rsidRPr="00E74DF6">
        <w:rPr>
          <w:rFonts w:eastAsia="宋体"/>
          <w:i/>
          <w:lang w:val="en-US" w:eastAsia="zh-CN"/>
        </w:rPr>
        <w:t>:</w:t>
      </w:r>
      <w:r>
        <w:rPr>
          <w:rFonts w:eastAsia="宋体"/>
          <w:i/>
          <w:lang w:val="en-US" w:eastAsia="zh-CN"/>
        </w:rPr>
        <w:t xml:space="preserve"> For </w:t>
      </w:r>
      <w:r w:rsidRPr="009A2CC0">
        <w:rPr>
          <w:rFonts w:hint="eastAsia"/>
          <w:bCs/>
          <w:i/>
          <w:lang w:eastAsia="x-none"/>
        </w:rPr>
        <w:t>GNSS measurement gap</w:t>
      </w:r>
      <w:r>
        <w:rPr>
          <w:bCs/>
          <w:i/>
          <w:lang w:eastAsia="x-none"/>
        </w:rPr>
        <w:t xml:space="preserve"> that</w:t>
      </w:r>
      <w:r w:rsidRPr="009A2CC0">
        <w:rPr>
          <w:rFonts w:hint="eastAsia"/>
          <w:bCs/>
          <w:i/>
          <w:lang w:eastAsia="x-none"/>
        </w:rPr>
        <w:t xml:space="preserve"> is </w:t>
      </w:r>
      <w:proofErr w:type="spellStart"/>
      <w:r w:rsidRPr="009A2CC0">
        <w:rPr>
          <w:rFonts w:hint="eastAsia"/>
          <w:bCs/>
          <w:i/>
          <w:lang w:eastAsia="x-none"/>
        </w:rPr>
        <w:t>aperiodically</w:t>
      </w:r>
      <w:proofErr w:type="spellEnd"/>
      <w:r w:rsidRPr="009A2CC0">
        <w:rPr>
          <w:rFonts w:hint="eastAsia"/>
          <w:bCs/>
          <w:i/>
          <w:lang w:eastAsia="x-none"/>
        </w:rPr>
        <w:t xml:space="preserve"> triggered by </w:t>
      </w:r>
      <w:proofErr w:type="spellStart"/>
      <w:r w:rsidRPr="009A2CC0">
        <w:rPr>
          <w:rFonts w:hint="eastAsia"/>
          <w:bCs/>
          <w:i/>
          <w:lang w:eastAsia="x-none"/>
        </w:rPr>
        <w:t>eNB</w:t>
      </w:r>
      <w:proofErr w:type="spellEnd"/>
      <w:r w:rsidRPr="009A2CC0">
        <w:rPr>
          <w:rFonts w:hint="eastAsia"/>
          <w:bCs/>
          <w:i/>
          <w:lang w:eastAsia="x-none"/>
        </w:rPr>
        <w:t xml:space="preserve"> with MAC CE, </w:t>
      </w:r>
      <w:r>
        <w:rPr>
          <w:rFonts w:hint="eastAsia"/>
          <w:bCs/>
          <w:i/>
          <w:lang w:eastAsia="x-none"/>
        </w:rPr>
        <w:t>the start time should be</w:t>
      </w:r>
      <w:r>
        <w:rPr>
          <w:i/>
          <w:lang w:val="en-US" w:eastAsia="zh-CN"/>
        </w:rPr>
        <w:t xml:space="preserve"> </w:t>
      </w:r>
      <w:r w:rsidRPr="0006705A">
        <w:rPr>
          <w:i/>
          <w:lang w:val="en-US" w:eastAsia="zh-CN"/>
        </w:rPr>
        <w:t xml:space="preserve">from </w:t>
      </w:r>
      <w:r>
        <w:rPr>
          <w:i/>
          <w:lang w:val="en-US" w:eastAsia="zh-CN"/>
        </w:rPr>
        <w:t xml:space="preserve">the end of </w:t>
      </w:r>
      <w:r w:rsidRPr="0006705A">
        <w:rPr>
          <w:i/>
          <w:lang w:val="en-US" w:eastAsia="zh-CN"/>
        </w:rPr>
        <w:t>n+12</w:t>
      </w:r>
      <w:r>
        <w:rPr>
          <w:i/>
          <w:lang w:val="en-US" w:eastAsia="zh-CN"/>
        </w:rPr>
        <w:t xml:space="preserve"> </w:t>
      </w:r>
      <w:r w:rsidRPr="0006705A">
        <w:rPr>
          <w:i/>
          <w:lang w:val="en-US" w:eastAsia="zh-CN"/>
        </w:rPr>
        <w:t>DL subframe</w:t>
      </w:r>
      <w:r>
        <w:rPr>
          <w:i/>
          <w:lang w:val="en-US" w:eastAsia="zh-CN"/>
        </w:rPr>
        <w:t xml:space="preserve"> for NB-IoT and n+3</w:t>
      </w:r>
      <w:r w:rsidRPr="0006705A">
        <w:rPr>
          <w:i/>
          <w:lang w:val="en-US" w:eastAsia="zh-CN"/>
        </w:rPr>
        <w:t xml:space="preserve"> DL subframe</w:t>
      </w:r>
      <w:r>
        <w:rPr>
          <w:i/>
          <w:lang w:val="en-US" w:eastAsia="zh-CN"/>
        </w:rPr>
        <w:t xml:space="preserve"> for </w:t>
      </w:r>
      <w:proofErr w:type="spellStart"/>
      <w:r>
        <w:rPr>
          <w:i/>
          <w:lang w:val="en-US" w:eastAsia="zh-CN"/>
        </w:rPr>
        <w:t>eMTC</w:t>
      </w:r>
      <w:proofErr w:type="spellEnd"/>
      <w:r w:rsidRPr="009A2CC0">
        <w:rPr>
          <w:rFonts w:hint="eastAsia"/>
          <w:bCs/>
          <w:i/>
          <w:lang w:eastAsia="x-none"/>
        </w:rPr>
        <w:t>, where n is the end of MAC CE receiving subframe/slot</w:t>
      </w:r>
      <w:r>
        <w:rPr>
          <w:bCs/>
          <w:i/>
          <w:lang w:eastAsia="x-none"/>
        </w:rPr>
        <w:t>.</w:t>
      </w:r>
    </w:p>
    <w:p w14:paraId="6DB07CCD" w14:textId="77777777" w:rsidR="00B87323" w:rsidRDefault="00B87323" w:rsidP="00B87323">
      <w:pPr>
        <w:rPr>
          <w:rFonts w:eastAsia="宋体"/>
          <w:i/>
          <w:lang w:val="en-US" w:eastAsia="zh-CN"/>
        </w:rPr>
      </w:pPr>
      <w:r w:rsidRPr="00B570D5">
        <w:rPr>
          <w:rFonts w:eastAsia="宋体"/>
          <w:b/>
          <w:i/>
          <w:lang w:val="en-US" w:eastAsia="zh-CN"/>
        </w:rPr>
        <w:t>Proposal 2</w:t>
      </w:r>
      <w:r w:rsidRPr="00B570D5">
        <w:rPr>
          <w:rFonts w:eastAsia="宋体" w:hint="eastAsia"/>
          <w:b/>
          <w:i/>
          <w:lang w:val="en-US" w:eastAsia="zh-CN"/>
        </w:rPr>
        <w:t>:</w:t>
      </w:r>
      <w:r w:rsidRPr="00B570D5">
        <w:rPr>
          <w:rFonts w:eastAsia="宋体"/>
          <w:b/>
          <w:i/>
          <w:lang w:val="en-US" w:eastAsia="zh-CN"/>
        </w:rPr>
        <w:t xml:space="preserve"> </w:t>
      </w:r>
      <w:r>
        <w:rPr>
          <w:rFonts w:eastAsia="宋体"/>
          <w:i/>
          <w:lang w:val="en-US" w:eastAsia="zh-CN"/>
        </w:rPr>
        <w:t xml:space="preserve">If </w:t>
      </w:r>
      <w:r w:rsidRPr="0006705A">
        <w:rPr>
          <w:rFonts w:eastAsia="宋体"/>
          <w:i/>
          <w:lang w:val="en-US" w:eastAsia="zh-CN"/>
        </w:rPr>
        <w:t xml:space="preserve">UE </w:t>
      </w:r>
      <w:r>
        <w:rPr>
          <w:rFonts w:eastAsia="宋体"/>
          <w:i/>
          <w:lang w:val="en-US" w:eastAsia="zh-CN"/>
        </w:rPr>
        <w:t xml:space="preserve">does not </w:t>
      </w:r>
      <w:r w:rsidRPr="0006705A">
        <w:rPr>
          <w:rFonts w:eastAsia="宋体"/>
          <w:i/>
          <w:lang w:val="en-US" w:eastAsia="zh-CN"/>
        </w:rPr>
        <w:t xml:space="preserve">decode the </w:t>
      </w:r>
      <w:r>
        <w:rPr>
          <w:rFonts w:eastAsia="宋体"/>
          <w:i/>
          <w:lang w:val="en-US" w:eastAsia="zh-CN"/>
        </w:rPr>
        <w:t xml:space="preserve">triggering </w:t>
      </w:r>
      <w:r w:rsidRPr="0006705A">
        <w:rPr>
          <w:rFonts w:eastAsia="宋体"/>
          <w:i/>
          <w:lang w:val="en-US" w:eastAsia="zh-CN"/>
        </w:rPr>
        <w:t xml:space="preserve">MAC CE </w:t>
      </w:r>
      <w:r>
        <w:rPr>
          <w:rFonts w:eastAsia="宋体"/>
          <w:i/>
          <w:lang w:val="en-US" w:eastAsia="zh-CN"/>
        </w:rPr>
        <w:t xml:space="preserve">correctly, a NACK should be sent by UE on the NPUSCH format 2 resource indicated by scheduling DCI. </w:t>
      </w:r>
    </w:p>
    <w:p w14:paraId="26B0BF35" w14:textId="77777777" w:rsidR="00B87323" w:rsidRPr="008E1E6F" w:rsidRDefault="00B87323" w:rsidP="00B87323">
      <w:pPr>
        <w:rPr>
          <w:rFonts w:eastAsia="宋体"/>
          <w:bCs/>
          <w:i/>
          <w:iCs/>
          <w:lang w:val="en-US" w:eastAsia="zh-CN"/>
        </w:rPr>
      </w:pPr>
      <w:r w:rsidRPr="008E1E6F">
        <w:rPr>
          <w:rFonts w:eastAsia="宋体"/>
          <w:b/>
          <w:i/>
          <w:lang w:val="en-US" w:eastAsia="zh-CN"/>
        </w:rPr>
        <w:t>Proposal</w:t>
      </w:r>
      <w:r w:rsidRPr="00153EFA">
        <w:rPr>
          <w:rFonts w:eastAsia="宋体"/>
          <w:b/>
          <w:i/>
          <w:lang w:val="en-US" w:eastAsia="zh-CN"/>
        </w:rPr>
        <w:t xml:space="preserve"> 3</w:t>
      </w:r>
      <w:r w:rsidRPr="008E1E6F">
        <w:rPr>
          <w:rFonts w:eastAsia="宋体"/>
          <w:b/>
          <w:i/>
          <w:lang w:val="en-US" w:eastAsia="zh-CN"/>
        </w:rPr>
        <w:t xml:space="preserve">: </w:t>
      </w:r>
      <w:r w:rsidRPr="008E1E6F">
        <w:rPr>
          <w:rFonts w:eastAsia="宋体"/>
          <w:i/>
          <w:lang w:val="en-US" w:eastAsia="zh-CN"/>
        </w:rPr>
        <w:t>T</w:t>
      </w:r>
      <w:r w:rsidRPr="008E1E6F">
        <w:rPr>
          <w:rFonts w:eastAsia="宋体"/>
          <w:bCs/>
          <w:i/>
          <w:iCs/>
          <w:lang w:val="en-US" w:eastAsia="zh-CN"/>
        </w:rPr>
        <w:t xml:space="preserve">he UE is not required to transmit </w:t>
      </w:r>
      <w:r>
        <w:rPr>
          <w:rFonts w:eastAsia="宋体"/>
          <w:bCs/>
          <w:i/>
          <w:iCs/>
          <w:lang w:val="en-US" w:eastAsia="zh-CN"/>
        </w:rPr>
        <w:t>and</w:t>
      </w:r>
      <w:r w:rsidRPr="008E1E6F">
        <w:rPr>
          <w:rFonts w:eastAsia="宋体"/>
          <w:bCs/>
          <w:i/>
          <w:iCs/>
          <w:lang w:val="en-US" w:eastAsia="zh-CN"/>
        </w:rPr>
        <w:t xml:space="preserve"> receive any channel / signal within the aperiodic GNSS measurement gap duration after the UE reacquires GNSS successfully.</w:t>
      </w:r>
    </w:p>
    <w:p w14:paraId="65A41C1C" w14:textId="77777777" w:rsidR="00B87323" w:rsidRPr="008E1E6F" w:rsidRDefault="00B87323" w:rsidP="00B87323">
      <w:pPr>
        <w:rPr>
          <w:rFonts w:eastAsia="宋体"/>
          <w:i/>
          <w:lang w:val="en-US" w:eastAsia="zh-CN"/>
        </w:rPr>
      </w:pPr>
      <w:r w:rsidRPr="00153EFA">
        <w:rPr>
          <w:rFonts w:eastAsia="宋体"/>
          <w:b/>
          <w:i/>
          <w:lang w:val="en-US" w:eastAsia="zh-CN"/>
        </w:rPr>
        <w:t xml:space="preserve">Proposal </w:t>
      </w:r>
      <w:r>
        <w:rPr>
          <w:rFonts w:eastAsia="宋体"/>
          <w:b/>
          <w:i/>
          <w:lang w:val="en-US" w:eastAsia="zh-CN"/>
        </w:rPr>
        <w:t>4</w:t>
      </w:r>
      <w:r w:rsidRPr="00153EFA">
        <w:rPr>
          <w:rFonts w:eastAsia="宋体"/>
          <w:b/>
          <w:i/>
          <w:lang w:val="en-US" w:eastAsia="zh-CN"/>
        </w:rPr>
        <w:t>:</w:t>
      </w:r>
      <w:r w:rsidRPr="008E1E6F">
        <w:rPr>
          <w:rFonts w:eastAsia="宋体"/>
          <w:i/>
          <w:lang w:val="en-US" w:eastAsia="zh-CN"/>
        </w:rPr>
        <w:t xml:space="preserve"> The measurement gap report</w:t>
      </w:r>
      <w:r w:rsidRPr="00153EFA">
        <w:rPr>
          <w:rFonts w:eastAsia="宋体"/>
          <w:i/>
          <w:lang w:val="en-US" w:eastAsia="zh-CN"/>
        </w:rPr>
        <w:t>ed</w:t>
      </w:r>
      <w:r w:rsidRPr="008E1E6F">
        <w:rPr>
          <w:rFonts w:eastAsia="宋体"/>
          <w:i/>
          <w:lang w:val="en-US" w:eastAsia="zh-CN"/>
        </w:rPr>
        <w:t xml:space="preserve"> by </w:t>
      </w:r>
      <w:r w:rsidRPr="00153EFA">
        <w:rPr>
          <w:rFonts w:eastAsia="宋体"/>
          <w:i/>
          <w:lang w:val="en-US" w:eastAsia="zh-CN"/>
        </w:rPr>
        <w:t xml:space="preserve">the </w:t>
      </w:r>
      <w:r w:rsidRPr="008E1E6F">
        <w:rPr>
          <w:rFonts w:eastAsia="宋体"/>
          <w:i/>
          <w:lang w:val="en-US" w:eastAsia="zh-CN"/>
        </w:rPr>
        <w:t xml:space="preserve">UE and the corresponding configuration by </w:t>
      </w:r>
      <w:proofErr w:type="spellStart"/>
      <w:r w:rsidRPr="008E1E6F">
        <w:rPr>
          <w:rFonts w:eastAsia="宋体"/>
          <w:i/>
          <w:lang w:val="en-US" w:eastAsia="zh-CN"/>
        </w:rPr>
        <w:t>eNB</w:t>
      </w:r>
      <w:proofErr w:type="spellEnd"/>
      <w:r w:rsidRPr="008E1E6F">
        <w:rPr>
          <w:rFonts w:eastAsia="宋体"/>
          <w:i/>
          <w:lang w:val="en-US" w:eastAsia="zh-CN"/>
        </w:rPr>
        <w:t xml:space="preserve"> can be updated during the connected mode</w:t>
      </w:r>
      <w:r w:rsidRPr="00153EFA">
        <w:rPr>
          <w:rFonts w:eastAsia="宋体"/>
          <w:i/>
          <w:lang w:val="en-US" w:eastAsia="zh-CN"/>
        </w:rPr>
        <w:t>.</w:t>
      </w:r>
    </w:p>
    <w:p w14:paraId="63D73F6D" w14:textId="77777777" w:rsidR="00B87323" w:rsidRPr="008E1E6F" w:rsidRDefault="00B87323" w:rsidP="00B87323">
      <w:pPr>
        <w:rPr>
          <w:rFonts w:eastAsia="宋体"/>
          <w:bCs/>
          <w:i/>
          <w:iCs/>
          <w:sz w:val="21"/>
          <w:lang w:val="en-US" w:eastAsia="zh-CN"/>
        </w:rPr>
      </w:pPr>
      <w:r w:rsidRPr="00153EFA">
        <w:rPr>
          <w:rFonts w:eastAsia="宋体"/>
          <w:b/>
          <w:i/>
          <w:lang w:val="en-US" w:eastAsia="zh-CN"/>
        </w:rPr>
        <w:t xml:space="preserve">Proposal </w:t>
      </w:r>
      <w:r>
        <w:rPr>
          <w:rFonts w:eastAsia="宋体"/>
          <w:b/>
          <w:i/>
          <w:lang w:val="en-US" w:eastAsia="zh-CN"/>
        </w:rPr>
        <w:t>5</w:t>
      </w:r>
      <w:r>
        <w:rPr>
          <w:rFonts w:eastAsia="宋体" w:hint="eastAsia"/>
          <w:b/>
          <w:i/>
          <w:lang w:val="en-US" w:eastAsia="zh-CN"/>
        </w:rPr>
        <w:t>:</w:t>
      </w:r>
      <w:r>
        <w:rPr>
          <w:rFonts w:eastAsia="宋体"/>
          <w:b/>
          <w:i/>
          <w:lang w:val="en-US" w:eastAsia="zh-CN"/>
        </w:rPr>
        <w:t xml:space="preserve"> </w:t>
      </w:r>
      <w:r w:rsidRPr="008E1E6F">
        <w:rPr>
          <w:rFonts w:eastAsia="宋体"/>
          <w:i/>
          <w:lang w:val="en-US" w:eastAsia="zh-CN"/>
        </w:rPr>
        <w:t>Support</w:t>
      </w:r>
      <w:r w:rsidRPr="00D61287">
        <w:rPr>
          <w:rFonts w:eastAsia="宋体"/>
          <w:i/>
          <w:lang w:val="en-US" w:eastAsia="zh-CN"/>
        </w:rPr>
        <w:t xml:space="preserve"> the</w:t>
      </w:r>
      <w:r w:rsidRPr="008E1E6F">
        <w:rPr>
          <w:rFonts w:eastAsia="宋体"/>
          <w:i/>
          <w:lang w:val="en-US" w:eastAsia="zh-CN"/>
        </w:rPr>
        <w:t xml:space="preserve"> GNSS measurement gap is configured by MAC CE that triggers GNSS position fix</w:t>
      </w:r>
      <w:r>
        <w:rPr>
          <w:rFonts w:eastAsia="宋体"/>
          <w:i/>
          <w:lang w:val="en-US" w:eastAsia="zh-CN"/>
        </w:rPr>
        <w:t xml:space="preserve">. </w:t>
      </w:r>
      <w:r w:rsidRPr="008E1E6F">
        <w:rPr>
          <w:rFonts w:eastAsia="宋体"/>
          <w:bCs/>
          <w:i/>
          <w:iCs/>
          <w:sz w:val="21"/>
          <w:lang w:val="en-US" w:eastAsia="zh-CN"/>
        </w:rPr>
        <w:t xml:space="preserve">When measurement gap is not configured, the </w:t>
      </w:r>
      <w:r>
        <w:rPr>
          <w:rFonts w:eastAsia="宋体"/>
          <w:bCs/>
          <w:i/>
          <w:iCs/>
          <w:sz w:val="21"/>
          <w:lang w:val="en-US" w:eastAsia="zh-CN"/>
        </w:rPr>
        <w:t xml:space="preserve">latest </w:t>
      </w:r>
      <w:r w:rsidRPr="008E1E6F">
        <w:rPr>
          <w:rFonts w:eastAsia="宋体"/>
          <w:bCs/>
          <w:i/>
          <w:iCs/>
          <w:sz w:val="21"/>
          <w:lang w:val="en-US" w:eastAsia="zh-CN"/>
        </w:rPr>
        <w:t xml:space="preserve">measurement gap </w:t>
      </w:r>
      <w:r>
        <w:rPr>
          <w:rFonts w:eastAsia="宋体"/>
          <w:bCs/>
          <w:i/>
          <w:iCs/>
          <w:sz w:val="21"/>
          <w:lang w:val="en-US" w:eastAsia="zh-CN"/>
        </w:rPr>
        <w:t>durat</w:t>
      </w:r>
      <w:r w:rsidRPr="008E1E6F">
        <w:rPr>
          <w:rFonts w:eastAsia="宋体"/>
          <w:bCs/>
          <w:i/>
          <w:iCs/>
          <w:sz w:val="21"/>
          <w:lang w:val="en-US" w:eastAsia="zh-CN"/>
        </w:rPr>
        <w:t>ion UE reported can be applied.</w:t>
      </w:r>
    </w:p>
    <w:p w14:paraId="53A92FF5" w14:textId="77777777" w:rsidR="00B87323" w:rsidRPr="00D675AB" w:rsidRDefault="00B87323" w:rsidP="00B87323">
      <w:pPr>
        <w:widowControl/>
        <w:snapToGrid w:val="0"/>
        <w:rPr>
          <w:i/>
          <w:iCs/>
          <w:lang w:eastAsia="zh-CN"/>
        </w:rPr>
      </w:pPr>
      <w:r w:rsidRPr="00B570D5">
        <w:rPr>
          <w:rFonts w:hint="eastAsia"/>
          <w:b/>
          <w:i/>
          <w:iCs/>
          <w:lang w:val="en-US" w:eastAsia="zh-CN"/>
        </w:rPr>
        <w:t>P</w:t>
      </w:r>
      <w:r w:rsidRPr="00B570D5">
        <w:rPr>
          <w:b/>
          <w:i/>
          <w:iCs/>
          <w:lang w:val="en-US" w:eastAsia="zh-CN"/>
        </w:rPr>
        <w:t xml:space="preserve">roposal </w:t>
      </w:r>
      <w:r>
        <w:rPr>
          <w:b/>
          <w:i/>
          <w:iCs/>
          <w:lang w:val="en-US" w:eastAsia="zh-CN"/>
        </w:rPr>
        <w:t>6</w:t>
      </w:r>
      <w:r w:rsidRPr="00B570D5">
        <w:rPr>
          <w:rFonts w:hint="eastAsia"/>
          <w:b/>
          <w:i/>
          <w:iCs/>
          <w:lang w:val="en-US" w:eastAsia="zh-CN"/>
        </w:rPr>
        <w:t>:</w:t>
      </w:r>
      <w:r w:rsidRPr="00B570D5">
        <w:rPr>
          <w:b/>
          <w:i/>
          <w:iCs/>
          <w:lang w:val="en-US" w:eastAsia="zh-CN"/>
        </w:rPr>
        <w:t xml:space="preserve"> </w:t>
      </w:r>
      <w:r w:rsidRPr="00D675AB">
        <w:rPr>
          <w:i/>
          <w:iCs/>
          <w:lang w:eastAsia="zh-CN"/>
        </w:rPr>
        <w:t xml:space="preserve">If UE fails to re-acquire GNSS position fix </w:t>
      </w:r>
      <w:r>
        <w:rPr>
          <w:i/>
          <w:iCs/>
          <w:lang w:eastAsia="zh-CN"/>
        </w:rPr>
        <w:t xml:space="preserve">within the gap triggered by </w:t>
      </w:r>
      <w:proofErr w:type="spellStart"/>
      <w:r>
        <w:rPr>
          <w:i/>
          <w:iCs/>
          <w:lang w:eastAsia="zh-CN"/>
        </w:rPr>
        <w:t>eNB</w:t>
      </w:r>
      <w:proofErr w:type="spellEnd"/>
      <w:r>
        <w:rPr>
          <w:i/>
          <w:iCs/>
          <w:lang w:eastAsia="zh-CN"/>
        </w:rPr>
        <w:t xml:space="preserve"> </w:t>
      </w:r>
      <w:r w:rsidRPr="00D675AB">
        <w:rPr>
          <w:i/>
          <w:iCs/>
          <w:lang w:eastAsia="zh-CN"/>
        </w:rPr>
        <w:t>before current GNSS validity duration expires</w:t>
      </w:r>
      <w:r>
        <w:rPr>
          <w:i/>
          <w:iCs/>
          <w:lang w:eastAsia="zh-CN"/>
        </w:rPr>
        <w:t>,</w:t>
      </w:r>
      <w:r w:rsidRPr="00D675AB">
        <w:rPr>
          <w:i/>
          <w:iCs/>
          <w:lang w:eastAsia="zh-CN"/>
        </w:rPr>
        <w:t xml:space="preserve"> </w:t>
      </w:r>
      <w:r>
        <w:rPr>
          <w:i/>
          <w:iCs/>
          <w:lang w:eastAsia="zh-CN"/>
        </w:rPr>
        <w:t xml:space="preserve">UE can stay in the RRC CONNECTED </w:t>
      </w:r>
      <w:r w:rsidRPr="00D675AB">
        <w:rPr>
          <w:i/>
          <w:iCs/>
          <w:lang w:eastAsia="zh-CN"/>
        </w:rPr>
        <w:t>before current GNSS validity duration expires</w:t>
      </w:r>
      <w:r>
        <w:rPr>
          <w:i/>
          <w:iCs/>
          <w:lang w:eastAsia="zh-CN"/>
        </w:rPr>
        <w:t xml:space="preserve"> but shall not transmit UL.</w:t>
      </w:r>
    </w:p>
    <w:p w14:paraId="1CA1B168" w14:textId="77777777" w:rsidR="00B87323" w:rsidRDefault="00B87323" w:rsidP="00B87323">
      <w:pPr>
        <w:widowControl/>
        <w:snapToGrid w:val="0"/>
        <w:rPr>
          <w:bCs/>
          <w:i/>
          <w:iCs/>
          <w:lang w:eastAsia="zh-CN"/>
        </w:rPr>
      </w:pPr>
      <w:r w:rsidRPr="00B570D5">
        <w:rPr>
          <w:rFonts w:hint="eastAsia"/>
          <w:b/>
          <w:i/>
          <w:iCs/>
          <w:lang w:val="en-US" w:eastAsia="zh-CN"/>
        </w:rPr>
        <w:t>P</w:t>
      </w:r>
      <w:r w:rsidRPr="00B570D5">
        <w:rPr>
          <w:b/>
          <w:i/>
          <w:iCs/>
          <w:lang w:val="en-US" w:eastAsia="zh-CN"/>
        </w:rPr>
        <w:t xml:space="preserve">roposal </w:t>
      </w:r>
      <w:r>
        <w:rPr>
          <w:b/>
          <w:i/>
          <w:iCs/>
          <w:lang w:val="en-US" w:eastAsia="zh-CN"/>
        </w:rPr>
        <w:t>7</w:t>
      </w:r>
      <w:r w:rsidRPr="00B570D5">
        <w:rPr>
          <w:rFonts w:hint="eastAsia"/>
          <w:b/>
          <w:i/>
          <w:iCs/>
          <w:lang w:val="en-US" w:eastAsia="zh-CN"/>
        </w:rPr>
        <w:t>:</w:t>
      </w:r>
      <w:r>
        <w:rPr>
          <w:bCs/>
          <w:iCs/>
          <w:lang w:eastAsia="zh-CN"/>
        </w:rPr>
        <w:t xml:space="preserve"> </w:t>
      </w:r>
      <w:r w:rsidRPr="008E1E6F">
        <w:rPr>
          <w:bCs/>
          <w:i/>
          <w:iCs/>
          <w:lang w:eastAsia="zh-CN"/>
        </w:rPr>
        <w:t xml:space="preserve">After original validity duration expires, UE goes to IDLE immediately after the </w:t>
      </w:r>
      <w:r>
        <w:rPr>
          <w:bCs/>
          <w:i/>
          <w:iCs/>
          <w:lang w:eastAsia="zh-CN"/>
        </w:rPr>
        <w:t xml:space="preserve">end of GNSS </w:t>
      </w:r>
      <w:r w:rsidRPr="008E1E6F">
        <w:rPr>
          <w:bCs/>
          <w:i/>
          <w:iCs/>
          <w:lang w:eastAsia="zh-CN"/>
        </w:rPr>
        <w:t xml:space="preserve">measurement </w:t>
      </w:r>
      <w:r>
        <w:rPr>
          <w:bCs/>
          <w:i/>
          <w:iCs/>
          <w:lang w:eastAsia="zh-CN"/>
        </w:rPr>
        <w:t xml:space="preserve">in the </w:t>
      </w:r>
      <w:r w:rsidRPr="008E1E6F">
        <w:rPr>
          <w:bCs/>
          <w:i/>
          <w:iCs/>
          <w:lang w:eastAsia="zh-CN"/>
        </w:rPr>
        <w:t xml:space="preserve">gap </w:t>
      </w:r>
      <w:r>
        <w:rPr>
          <w:bCs/>
          <w:i/>
          <w:iCs/>
          <w:lang w:eastAsia="zh-CN"/>
        </w:rPr>
        <w:t xml:space="preserve">triggered by </w:t>
      </w:r>
      <w:proofErr w:type="spellStart"/>
      <w:r>
        <w:rPr>
          <w:bCs/>
          <w:i/>
          <w:iCs/>
          <w:lang w:eastAsia="zh-CN"/>
        </w:rPr>
        <w:t>eNB</w:t>
      </w:r>
      <w:proofErr w:type="spellEnd"/>
      <w:r>
        <w:rPr>
          <w:bCs/>
          <w:i/>
          <w:iCs/>
          <w:lang w:eastAsia="zh-CN"/>
        </w:rPr>
        <w:t xml:space="preserve"> or end of autonomous GNSS measurement timer </w:t>
      </w:r>
      <w:r w:rsidRPr="008E1E6F">
        <w:rPr>
          <w:bCs/>
          <w:i/>
          <w:iCs/>
          <w:lang w:eastAsia="zh-CN"/>
        </w:rPr>
        <w:t xml:space="preserve">if UE fails GNSS position. </w:t>
      </w:r>
    </w:p>
    <w:p w14:paraId="021FAFBD" w14:textId="1F5BB788" w:rsidR="00B87323" w:rsidRDefault="00B87323" w:rsidP="00B87323">
      <w:pPr>
        <w:widowControl/>
        <w:snapToGrid w:val="0"/>
        <w:rPr>
          <w:rFonts w:eastAsia="宋体"/>
          <w:i/>
          <w:lang w:val="en-US" w:eastAsia="zh-CN"/>
        </w:rPr>
      </w:pPr>
      <w:r w:rsidRPr="001870B6">
        <w:rPr>
          <w:b/>
          <w:i/>
          <w:iCs/>
          <w:lang w:eastAsia="zh-CN"/>
        </w:rPr>
        <w:t xml:space="preserve">Proposal </w:t>
      </w:r>
      <w:r>
        <w:rPr>
          <w:b/>
          <w:i/>
          <w:iCs/>
          <w:lang w:eastAsia="zh-CN"/>
        </w:rPr>
        <w:t>8</w:t>
      </w:r>
      <w:r w:rsidRPr="00FA3F8D">
        <w:rPr>
          <w:rFonts w:eastAsia="宋体"/>
          <w:lang w:val="en-US" w:eastAsia="zh-CN"/>
        </w:rPr>
        <w:t>:</w:t>
      </w:r>
      <w:r w:rsidRPr="003775F0">
        <w:rPr>
          <w:rFonts w:eastAsia="宋体"/>
          <w:i/>
          <w:lang w:val="en-US" w:eastAsia="zh-CN"/>
        </w:rPr>
        <w:t xml:space="preserve"> The first NPUSH scheduled by </w:t>
      </w:r>
      <w:proofErr w:type="spellStart"/>
      <w:r w:rsidRPr="003775F0">
        <w:rPr>
          <w:rFonts w:eastAsia="宋体"/>
          <w:i/>
          <w:lang w:val="en-US" w:eastAsia="zh-CN"/>
        </w:rPr>
        <w:t>eNB</w:t>
      </w:r>
      <w:proofErr w:type="spellEnd"/>
      <w:r w:rsidRPr="003775F0">
        <w:rPr>
          <w:rFonts w:eastAsia="宋体"/>
          <w:i/>
          <w:lang w:val="en-US" w:eastAsia="zh-CN"/>
        </w:rPr>
        <w:t xml:space="preserve"> after </w:t>
      </w:r>
      <w:r>
        <w:rPr>
          <w:rFonts w:eastAsia="宋体"/>
          <w:i/>
          <w:lang w:val="en-US" w:eastAsia="zh-CN"/>
        </w:rPr>
        <w:t xml:space="preserve">the end of </w:t>
      </w:r>
      <w:r w:rsidRPr="003775F0">
        <w:rPr>
          <w:rFonts w:eastAsia="宋体"/>
          <w:i/>
          <w:lang w:val="en-US" w:eastAsia="zh-CN"/>
        </w:rPr>
        <w:t xml:space="preserve">measurement gap </w:t>
      </w:r>
      <w:r>
        <w:rPr>
          <w:rFonts w:eastAsia="宋体"/>
          <w:i/>
          <w:lang w:val="en-US" w:eastAsia="zh-CN"/>
        </w:rPr>
        <w:t xml:space="preserve">or autonomous GNSS measurement timer </w:t>
      </w:r>
      <w:r w:rsidRPr="003775F0">
        <w:rPr>
          <w:rFonts w:eastAsia="宋体"/>
          <w:i/>
          <w:lang w:val="en-US" w:eastAsia="zh-CN"/>
        </w:rPr>
        <w:t xml:space="preserve">can be used by UE to indicate the </w:t>
      </w:r>
      <w:r>
        <w:rPr>
          <w:rFonts w:eastAsia="宋体"/>
          <w:i/>
          <w:lang w:val="en-US" w:eastAsia="zh-CN"/>
        </w:rPr>
        <w:t>success</w:t>
      </w:r>
      <w:r w:rsidRPr="003775F0">
        <w:rPr>
          <w:rFonts w:eastAsia="宋体"/>
          <w:i/>
          <w:lang w:val="en-US" w:eastAsia="zh-CN"/>
        </w:rPr>
        <w:t xml:space="preserve"> of GNSS position fix. </w:t>
      </w:r>
      <w:r>
        <w:rPr>
          <w:rFonts w:eastAsia="宋体"/>
          <w:i/>
          <w:lang w:val="en-US" w:eastAsia="zh-CN"/>
        </w:rPr>
        <w:t>The previously reported validity duration is renewed from the end of measurement gap or</w:t>
      </w:r>
      <w:r w:rsidRPr="007944E1">
        <w:rPr>
          <w:rFonts w:eastAsia="宋体"/>
          <w:i/>
          <w:lang w:val="en-US" w:eastAsia="zh-CN"/>
        </w:rPr>
        <w:t xml:space="preserve"> </w:t>
      </w:r>
      <w:r>
        <w:rPr>
          <w:rFonts w:eastAsia="宋体"/>
          <w:i/>
          <w:lang w:val="en-US" w:eastAsia="zh-CN"/>
        </w:rPr>
        <w:t>autonomous GNSS measurement timer</w:t>
      </w:r>
      <w:r w:rsidRPr="003775F0">
        <w:rPr>
          <w:rFonts w:eastAsia="宋体"/>
          <w:i/>
          <w:lang w:val="en-US" w:eastAsia="zh-CN"/>
        </w:rPr>
        <w:t>.</w:t>
      </w:r>
    </w:p>
    <w:p w14:paraId="14A587AE" w14:textId="77777777" w:rsidR="00B87323" w:rsidRDefault="00B87323" w:rsidP="00B87323">
      <w:pPr>
        <w:widowControl/>
        <w:snapToGrid w:val="0"/>
        <w:rPr>
          <w:rFonts w:eastAsia="宋体"/>
          <w:i/>
          <w:lang w:val="en-US" w:eastAsia="zh-CN"/>
        </w:rPr>
      </w:pPr>
      <w:r>
        <w:rPr>
          <w:b/>
          <w:i/>
          <w:iCs/>
          <w:lang w:eastAsia="zh-CN"/>
        </w:rPr>
        <w:t>Proposal 9</w:t>
      </w:r>
      <w:r w:rsidRPr="00FA3F8D">
        <w:rPr>
          <w:rFonts w:eastAsia="宋体"/>
          <w:lang w:val="en-US" w:eastAsia="zh-CN"/>
        </w:rPr>
        <w:t>:</w:t>
      </w:r>
      <w:r w:rsidRPr="009B46D3">
        <w:rPr>
          <w:rFonts w:eastAsia="宋体"/>
          <w:i/>
          <w:lang w:val="en-US" w:eastAsia="zh-CN"/>
        </w:rPr>
        <w:t xml:space="preserve"> </w:t>
      </w:r>
      <w:r>
        <w:rPr>
          <w:rFonts w:eastAsia="宋体"/>
          <w:i/>
          <w:lang w:val="en-US" w:eastAsia="zh-CN"/>
        </w:rPr>
        <w:t xml:space="preserve">When UE report new validity duration in a MAC CE after success of GNSS position fix, the start point of remaining validity duration is the end of NPUSCH carrying the MAC CE. </w:t>
      </w:r>
    </w:p>
    <w:p w14:paraId="2D52E386" w14:textId="77777777" w:rsidR="00B87323" w:rsidRPr="009E1F89" w:rsidRDefault="00B87323" w:rsidP="00B87323">
      <w:pPr>
        <w:widowControl/>
        <w:snapToGrid w:val="0"/>
        <w:rPr>
          <w:iCs/>
          <w:lang w:eastAsia="zh-CN"/>
        </w:rPr>
      </w:pPr>
      <w:r w:rsidRPr="004464D0">
        <w:rPr>
          <w:b/>
          <w:i/>
          <w:iCs/>
          <w:lang w:eastAsia="zh-CN"/>
        </w:rPr>
        <w:t>Proposal</w:t>
      </w:r>
      <w:r>
        <w:rPr>
          <w:b/>
          <w:i/>
          <w:iCs/>
          <w:lang w:eastAsia="zh-CN"/>
        </w:rPr>
        <w:t xml:space="preserve"> 10</w:t>
      </w:r>
      <w:r w:rsidRPr="004464D0">
        <w:rPr>
          <w:b/>
          <w:i/>
          <w:iCs/>
          <w:lang w:eastAsia="zh-CN"/>
        </w:rPr>
        <w:t>:</w:t>
      </w:r>
      <w:r>
        <w:rPr>
          <w:b/>
          <w:i/>
          <w:iCs/>
          <w:lang w:eastAsia="zh-CN"/>
        </w:rPr>
        <w:t xml:space="preserve"> </w:t>
      </w:r>
      <w:r>
        <w:rPr>
          <w:i/>
          <w:iCs/>
          <w:lang w:eastAsia="zh-CN"/>
        </w:rPr>
        <w:t>The feedback of</w:t>
      </w:r>
      <w:r w:rsidRPr="000D2119">
        <w:rPr>
          <w:i/>
          <w:iCs/>
          <w:lang w:eastAsia="zh-CN"/>
        </w:rPr>
        <w:t xml:space="preserve"> GNSS measurement is based on network</w:t>
      </w:r>
      <w:r>
        <w:rPr>
          <w:i/>
          <w:iCs/>
          <w:lang w:eastAsia="zh-CN"/>
        </w:rPr>
        <w:t>’s</w:t>
      </w:r>
      <w:r w:rsidRPr="000D2119">
        <w:rPr>
          <w:i/>
          <w:iCs/>
          <w:lang w:eastAsia="zh-CN"/>
        </w:rPr>
        <w:t xml:space="preserve"> </w:t>
      </w:r>
      <w:r>
        <w:rPr>
          <w:i/>
          <w:iCs/>
          <w:lang w:eastAsia="zh-CN"/>
        </w:rPr>
        <w:t>scheduling</w:t>
      </w:r>
      <w:r w:rsidRPr="000D2119">
        <w:rPr>
          <w:i/>
          <w:iCs/>
          <w:lang w:eastAsia="zh-CN"/>
        </w:rPr>
        <w:t xml:space="preserve">, there is no need to introduce </w:t>
      </w:r>
      <w:r w:rsidRPr="000D2119">
        <w:rPr>
          <w:rFonts w:eastAsia="宋体"/>
          <w:bCs/>
          <w:i/>
          <w:iCs/>
          <w:lang w:val="en-US" w:eastAsia="zh-CN"/>
        </w:rPr>
        <w:t>a duration D</w:t>
      </w:r>
      <w:r w:rsidRPr="000D2119">
        <w:rPr>
          <w:i/>
          <w:iCs/>
          <w:lang w:eastAsia="zh-CN"/>
        </w:rPr>
        <w:t xml:space="preserve"> after the end of aperiodic GNSS measurement gap or after the end of autonomous GNSS measurement timer</w:t>
      </w:r>
      <w:r>
        <w:rPr>
          <w:i/>
          <w:iCs/>
          <w:lang w:eastAsia="zh-CN"/>
        </w:rPr>
        <w:t xml:space="preserve"> to </w:t>
      </w:r>
      <w:r w:rsidRPr="009E1F89">
        <w:rPr>
          <w:i/>
          <w:iCs/>
          <w:lang w:eastAsia="zh-CN"/>
        </w:rPr>
        <w:t>restrict the indication of successful GNSS measurement</w:t>
      </w:r>
      <w:r>
        <w:rPr>
          <w:i/>
          <w:iCs/>
          <w:lang w:eastAsia="zh-CN"/>
        </w:rPr>
        <w:t>.</w:t>
      </w:r>
    </w:p>
    <w:p w14:paraId="5FEF56D5" w14:textId="77777777" w:rsidR="00B87323" w:rsidRPr="0003359D" w:rsidRDefault="00B87323" w:rsidP="00B87323">
      <w:pPr>
        <w:rPr>
          <w:iCs/>
          <w:lang w:eastAsia="zh-CN"/>
        </w:rPr>
      </w:pPr>
      <w:r w:rsidRPr="004A3A03">
        <w:rPr>
          <w:rFonts w:eastAsia="宋体"/>
          <w:b/>
          <w:i/>
          <w:lang w:val="en-US" w:eastAsia="zh-CN"/>
        </w:rPr>
        <w:t xml:space="preserve">Proposal </w:t>
      </w:r>
      <w:r>
        <w:rPr>
          <w:rFonts w:eastAsia="宋体"/>
          <w:b/>
          <w:i/>
          <w:lang w:val="en-US" w:eastAsia="zh-CN"/>
        </w:rPr>
        <w:t>11</w:t>
      </w:r>
      <w:r w:rsidRPr="00DD48DB">
        <w:rPr>
          <w:rFonts w:eastAsia="宋体"/>
          <w:i/>
          <w:lang w:val="en-US" w:eastAsia="zh-CN"/>
        </w:rPr>
        <w:t>:</w:t>
      </w:r>
      <w:r>
        <w:rPr>
          <w:iCs/>
          <w:lang w:eastAsia="zh-CN"/>
        </w:rPr>
        <w:t xml:space="preserve"> </w:t>
      </w:r>
      <w:r w:rsidRPr="000D2119">
        <w:rPr>
          <w:i/>
          <w:iCs/>
          <w:lang w:eastAsia="zh-CN"/>
        </w:rPr>
        <w:t xml:space="preserve">When </w:t>
      </w:r>
      <w:r w:rsidRPr="000D2119">
        <w:rPr>
          <w:rStyle w:val="aff0"/>
          <w:bCs/>
          <w:sz w:val="21"/>
          <w:szCs w:val="21"/>
          <w:lang w:eastAsia="ko-KR"/>
        </w:rPr>
        <w:t>UL</w:t>
      </w:r>
      <w:r w:rsidRPr="0003359D">
        <w:rPr>
          <w:rStyle w:val="aff0"/>
          <w:bCs/>
          <w:sz w:val="21"/>
          <w:szCs w:val="21"/>
          <w:lang w:eastAsia="ko-KR"/>
        </w:rPr>
        <w:t xml:space="preserve"> transmission </w:t>
      </w:r>
      <w:r>
        <w:rPr>
          <w:rStyle w:val="aff0"/>
          <w:bCs/>
          <w:sz w:val="21"/>
          <w:szCs w:val="21"/>
          <w:lang w:eastAsia="ko-KR"/>
        </w:rPr>
        <w:t>is</w:t>
      </w:r>
      <w:r w:rsidRPr="0003359D">
        <w:rPr>
          <w:rStyle w:val="aff0"/>
          <w:bCs/>
          <w:sz w:val="21"/>
          <w:szCs w:val="21"/>
          <w:lang w:eastAsia="ko-KR"/>
        </w:rPr>
        <w:t xml:space="preserve"> allowed</w:t>
      </w:r>
      <w:r>
        <w:rPr>
          <w:rStyle w:val="aff0"/>
          <w:bCs/>
          <w:sz w:val="21"/>
          <w:szCs w:val="21"/>
          <w:lang w:eastAsia="ko-KR"/>
        </w:rPr>
        <w:t xml:space="preserve"> </w:t>
      </w:r>
      <w:r w:rsidRPr="0003359D">
        <w:rPr>
          <w:rStyle w:val="aff0"/>
          <w:bCs/>
          <w:sz w:val="21"/>
          <w:szCs w:val="21"/>
          <w:lang w:eastAsia="ko-KR"/>
        </w:rPr>
        <w:t>in a duration</w:t>
      </w:r>
      <w:r>
        <w:rPr>
          <w:rStyle w:val="aff0"/>
          <w:bCs/>
          <w:sz w:val="21"/>
          <w:szCs w:val="21"/>
          <w:lang w:eastAsia="ko-KR"/>
        </w:rPr>
        <w:t xml:space="preserve"> </w:t>
      </w:r>
      <w:r w:rsidRPr="0003359D">
        <w:rPr>
          <w:rStyle w:val="aff0"/>
          <w:bCs/>
          <w:sz w:val="21"/>
          <w:szCs w:val="21"/>
          <w:lang w:eastAsia="ko-KR"/>
        </w:rPr>
        <w:t>X after</w:t>
      </w:r>
      <w:r>
        <w:rPr>
          <w:rStyle w:val="aff0"/>
          <w:bCs/>
          <w:sz w:val="21"/>
          <w:szCs w:val="21"/>
          <w:lang w:eastAsia="ko-KR"/>
        </w:rPr>
        <w:t xml:space="preserve"> </w:t>
      </w:r>
      <w:r w:rsidRPr="0003359D">
        <w:rPr>
          <w:rStyle w:val="aff0"/>
          <w:bCs/>
          <w:sz w:val="21"/>
          <w:szCs w:val="21"/>
          <w:lang w:eastAsia="ko-KR"/>
        </w:rPr>
        <w:t>original GNSS validity duration expires</w:t>
      </w:r>
      <w:r>
        <w:rPr>
          <w:rStyle w:val="aff0"/>
          <w:bCs/>
          <w:sz w:val="21"/>
          <w:szCs w:val="21"/>
          <w:lang w:eastAsia="ko-KR"/>
        </w:rPr>
        <w:t xml:space="preserve"> without GNSS re-acquisition, </w:t>
      </w:r>
      <w:r w:rsidRPr="0003359D">
        <w:rPr>
          <w:rStyle w:val="aff0"/>
          <w:bCs/>
          <w:sz w:val="21"/>
          <w:szCs w:val="21"/>
          <w:lang w:eastAsia="ko-KR"/>
        </w:rPr>
        <w:t xml:space="preserve">X is determined by the remaining time of </w:t>
      </w:r>
      <w:proofErr w:type="spellStart"/>
      <w:r w:rsidRPr="00B56480">
        <w:rPr>
          <w:i/>
          <w:lang w:val="en-US" w:eastAsia="x-none"/>
        </w:rPr>
        <w:t>timeAlignmentTimer</w:t>
      </w:r>
      <w:proofErr w:type="spellEnd"/>
      <w:r w:rsidRPr="00B56480">
        <w:rPr>
          <w:i/>
          <w:lang w:val="en-US" w:eastAsia="x-none"/>
        </w:rPr>
        <w:t xml:space="preserve">. </w:t>
      </w:r>
    </w:p>
    <w:p w14:paraId="7BE30A55" w14:textId="77777777" w:rsidR="00B87323" w:rsidRPr="004D2B32" w:rsidRDefault="00B87323" w:rsidP="00B87323">
      <w:pPr>
        <w:rPr>
          <w:i/>
          <w:lang w:val="en-US" w:eastAsia="zh-CN"/>
        </w:rPr>
      </w:pPr>
      <w:r w:rsidRPr="004A3A03">
        <w:rPr>
          <w:rFonts w:eastAsia="宋体"/>
          <w:b/>
          <w:i/>
          <w:lang w:val="en-US" w:eastAsia="zh-CN"/>
        </w:rPr>
        <w:t xml:space="preserve">Proposal </w:t>
      </w:r>
      <w:r>
        <w:rPr>
          <w:rFonts w:eastAsia="宋体"/>
          <w:b/>
          <w:i/>
          <w:lang w:val="en-US" w:eastAsia="zh-CN"/>
        </w:rPr>
        <w:t>12</w:t>
      </w:r>
      <w:r w:rsidRPr="00DD48DB">
        <w:rPr>
          <w:rFonts w:eastAsia="宋体"/>
          <w:i/>
          <w:lang w:val="en-US" w:eastAsia="zh-CN"/>
        </w:rPr>
        <w:t>:</w:t>
      </w:r>
      <w:r>
        <w:rPr>
          <w:rFonts w:eastAsia="宋体"/>
          <w:i/>
          <w:lang w:val="en-US" w:eastAsia="zh-CN"/>
        </w:rPr>
        <w:t xml:space="preserve"> </w:t>
      </w:r>
      <w:r w:rsidRPr="00A34AA0">
        <w:rPr>
          <w:i/>
          <w:lang w:val="en-US" w:eastAsia="zh-CN"/>
        </w:rPr>
        <w:t xml:space="preserve">UE </w:t>
      </w:r>
      <w:r>
        <w:rPr>
          <w:i/>
          <w:lang w:val="en-US" w:eastAsia="zh-CN"/>
        </w:rPr>
        <w:t xml:space="preserve">can initiate a timer for </w:t>
      </w:r>
      <w:r w:rsidRPr="00A34AA0">
        <w:rPr>
          <w:i/>
          <w:lang w:val="en-US" w:eastAsia="zh-CN"/>
        </w:rPr>
        <w:t>autonomous</w:t>
      </w:r>
      <w:r>
        <w:rPr>
          <w:i/>
          <w:lang w:val="en-US" w:eastAsia="zh-CN"/>
        </w:rPr>
        <w:t xml:space="preserve"> GNSS measurement</w:t>
      </w:r>
      <w:r w:rsidRPr="00A34AA0">
        <w:rPr>
          <w:i/>
          <w:lang w:val="en-US" w:eastAsia="zh-CN"/>
        </w:rPr>
        <w:t xml:space="preserve"> </w:t>
      </w:r>
      <w:r>
        <w:rPr>
          <w:i/>
          <w:lang w:val="en-US" w:eastAsia="zh-CN"/>
        </w:rPr>
        <w:t xml:space="preserve">(if enabled) when </w:t>
      </w:r>
      <w:r w:rsidRPr="00FB0E36">
        <w:rPr>
          <w:i/>
          <w:lang w:val="en-US" w:eastAsia="zh-CN"/>
        </w:rPr>
        <w:t xml:space="preserve">GNSS validity duration </w:t>
      </w:r>
      <w:r>
        <w:rPr>
          <w:i/>
          <w:lang w:val="en-US" w:eastAsia="zh-CN"/>
        </w:rPr>
        <w:t xml:space="preserve">and TAT (if supported) </w:t>
      </w:r>
      <w:r w:rsidRPr="00FB0E36">
        <w:rPr>
          <w:i/>
          <w:lang w:val="en-US" w:eastAsia="zh-CN"/>
        </w:rPr>
        <w:t>expires</w:t>
      </w:r>
      <w:r>
        <w:rPr>
          <w:i/>
          <w:lang w:val="en-US" w:eastAsia="zh-CN"/>
        </w:rPr>
        <w:t xml:space="preserve">, and UE is not performing GNSS measurement triggered by </w:t>
      </w:r>
      <w:proofErr w:type="spellStart"/>
      <w:r>
        <w:rPr>
          <w:i/>
          <w:lang w:val="en-US" w:eastAsia="zh-CN"/>
        </w:rPr>
        <w:t>eNB</w:t>
      </w:r>
      <w:proofErr w:type="spellEnd"/>
      <w:r>
        <w:rPr>
          <w:i/>
          <w:lang w:val="en-US" w:eastAsia="zh-CN"/>
        </w:rPr>
        <w:t xml:space="preserve">. UE enters idle mode after autonomous GNSS measurement timer expires. </w:t>
      </w:r>
    </w:p>
    <w:p w14:paraId="75EC1466" w14:textId="732B125D" w:rsidR="00DB24AE" w:rsidRPr="00B660AC" w:rsidRDefault="00304184" w:rsidP="00DB24AE">
      <w:pPr>
        <w:rPr>
          <w:i/>
          <w:lang w:val="en-US" w:eastAsia="zh-CN"/>
        </w:rPr>
      </w:pPr>
      <w:r>
        <w:rPr>
          <w:rFonts w:eastAsia="宋体"/>
          <w:i/>
          <w:lang w:val="en-US" w:eastAsia="zh-CN"/>
        </w:rPr>
        <w:t xml:space="preserve"> </w:t>
      </w:r>
    </w:p>
    <w:p w14:paraId="5885CE7E" w14:textId="01C2B47D"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69F465C3" w14:textId="6D4D6D15" w:rsidR="00772604" w:rsidRPr="0027267B" w:rsidRDefault="00F823EB" w:rsidP="00F823EB">
      <w:pPr>
        <w:pStyle w:val="References"/>
        <w:rPr>
          <w:lang w:eastAsia="zh-CN"/>
        </w:rPr>
      </w:pPr>
      <w:r w:rsidRPr="00F823EB">
        <w:rPr>
          <w:sz w:val="22"/>
          <w:szCs w:val="22"/>
          <w:lang w:eastAsia="zh-CN"/>
        </w:rPr>
        <w:t>Report of RAN</w:t>
      </w:r>
      <w:r w:rsidRPr="002B1F21">
        <w:rPr>
          <w:sz w:val="22"/>
          <w:szCs w:val="22"/>
          <w:lang w:val="en-US"/>
        </w:rPr>
        <w:t>1#11</w:t>
      </w:r>
      <w:r w:rsidR="003A6BBA">
        <w:rPr>
          <w:sz w:val="22"/>
          <w:szCs w:val="22"/>
          <w:lang w:val="en-US"/>
        </w:rPr>
        <w:t>3</w:t>
      </w:r>
      <w:r w:rsidR="009A26D4">
        <w:rPr>
          <w:sz w:val="22"/>
          <w:szCs w:val="22"/>
          <w:lang w:val="en-US"/>
        </w:rPr>
        <w:t>.</w:t>
      </w:r>
    </w:p>
    <w:p w14:paraId="44AF6FFD" w14:textId="3E78B230" w:rsidR="003138F3" w:rsidRPr="00B87323" w:rsidRDefault="0027267B" w:rsidP="00323707">
      <w:pPr>
        <w:pStyle w:val="References"/>
        <w:numPr>
          <w:ilvl w:val="0"/>
          <w:numId w:val="0"/>
        </w:numPr>
        <w:rPr>
          <w:sz w:val="22"/>
          <w:szCs w:val="22"/>
          <w:lang w:eastAsia="zh-CN"/>
        </w:rPr>
      </w:pPr>
      <w:r w:rsidRPr="00B87323">
        <w:rPr>
          <w:sz w:val="22"/>
          <w:szCs w:val="22"/>
          <w:lang w:eastAsia="zh-CN"/>
        </w:rPr>
        <w:t>R1-2</w:t>
      </w:r>
      <w:r w:rsidRPr="00B87323">
        <w:rPr>
          <w:rFonts w:hint="eastAsia"/>
          <w:sz w:val="22"/>
          <w:szCs w:val="22"/>
          <w:lang w:eastAsia="zh-CN"/>
        </w:rPr>
        <w:t>30</w:t>
      </w:r>
      <w:r w:rsidRPr="00B87323">
        <w:rPr>
          <w:sz w:val="22"/>
          <w:szCs w:val="22"/>
          <w:lang w:eastAsia="zh-CN"/>
        </w:rPr>
        <w:t>6202</w:t>
      </w:r>
      <w:r w:rsidRPr="00B87323">
        <w:rPr>
          <w:rFonts w:hint="eastAsia"/>
          <w:sz w:val="22"/>
          <w:szCs w:val="22"/>
          <w:lang w:eastAsia="zh-CN"/>
        </w:rPr>
        <w:t>,</w:t>
      </w:r>
      <w:r w:rsidRPr="00B87323">
        <w:rPr>
          <w:sz w:val="22"/>
          <w:szCs w:val="22"/>
          <w:lang w:eastAsia="zh-CN"/>
        </w:rPr>
        <w:t xml:space="preserve"> Feature lead summary #3 </w:t>
      </w:r>
      <w:bookmarkStart w:id="10" w:name="_Hlk101360343"/>
      <w:r w:rsidRPr="00B87323">
        <w:rPr>
          <w:sz w:val="22"/>
          <w:szCs w:val="22"/>
          <w:lang w:eastAsia="zh-CN"/>
        </w:rPr>
        <w:t>of AI 9.9.4 on improved GNSS operations</w:t>
      </w:r>
      <w:bookmarkEnd w:id="10"/>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167D" w14:textId="77777777" w:rsidR="003308F4" w:rsidRDefault="003308F4" w:rsidP="005B0279">
      <w:pPr>
        <w:spacing w:after="0"/>
      </w:pPr>
      <w:r>
        <w:separator/>
      </w:r>
    </w:p>
  </w:endnote>
  <w:endnote w:type="continuationSeparator" w:id="0">
    <w:p w14:paraId="685457BC" w14:textId="77777777" w:rsidR="003308F4" w:rsidRDefault="003308F4"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44EE3" w14:textId="77777777" w:rsidR="003308F4" w:rsidRDefault="003308F4" w:rsidP="005B0279">
      <w:pPr>
        <w:spacing w:after="0"/>
      </w:pPr>
      <w:r>
        <w:separator/>
      </w:r>
    </w:p>
  </w:footnote>
  <w:footnote w:type="continuationSeparator" w:id="0">
    <w:p w14:paraId="74EBE14B" w14:textId="77777777" w:rsidR="003308F4" w:rsidRDefault="003308F4"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4"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4"/>
  </w:num>
  <w:num w:numId="19">
    <w:abstractNumId w:val="9"/>
  </w:num>
  <w:num w:numId="20">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698"/>
    <w:rsid w:val="000100C5"/>
    <w:rsid w:val="000100C9"/>
    <w:rsid w:val="000106F8"/>
    <w:rsid w:val="00010D14"/>
    <w:rsid w:val="000127BF"/>
    <w:rsid w:val="00014196"/>
    <w:rsid w:val="000151DD"/>
    <w:rsid w:val="000159CD"/>
    <w:rsid w:val="000166DF"/>
    <w:rsid w:val="000171D9"/>
    <w:rsid w:val="00017BA4"/>
    <w:rsid w:val="000260BD"/>
    <w:rsid w:val="0002685E"/>
    <w:rsid w:val="00027912"/>
    <w:rsid w:val="00030C67"/>
    <w:rsid w:val="0003106F"/>
    <w:rsid w:val="0003122A"/>
    <w:rsid w:val="0003265C"/>
    <w:rsid w:val="0003359D"/>
    <w:rsid w:val="000341C7"/>
    <w:rsid w:val="000341E4"/>
    <w:rsid w:val="000359E6"/>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59D"/>
    <w:rsid w:val="00055C10"/>
    <w:rsid w:val="00056189"/>
    <w:rsid w:val="00056827"/>
    <w:rsid w:val="0006076E"/>
    <w:rsid w:val="00062471"/>
    <w:rsid w:val="00063E31"/>
    <w:rsid w:val="000641F4"/>
    <w:rsid w:val="000659C6"/>
    <w:rsid w:val="00065DAA"/>
    <w:rsid w:val="00066E10"/>
    <w:rsid w:val="0006705A"/>
    <w:rsid w:val="00071CC1"/>
    <w:rsid w:val="000724F1"/>
    <w:rsid w:val="00072605"/>
    <w:rsid w:val="00076A38"/>
    <w:rsid w:val="0007746C"/>
    <w:rsid w:val="000844F3"/>
    <w:rsid w:val="00085088"/>
    <w:rsid w:val="00086F2B"/>
    <w:rsid w:val="00090D94"/>
    <w:rsid w:val="000913A1"/>
    <w:rsid w:val="00092A4C"/>
    <w:rsid w:val="00094552"/>
    <w:rsid w:val="00094A93"/>
    <w:rsid w:val="000A11E1"/>
    <w:rsid w:val="000A3BF9"/>
    <w:rsid w:val="000A4D48"/>
    <w:rsid w:val="000B059B"/>
    <w:rsid w:val="000B209D"/>
    <w:rsid w:val="000B2207"/>
    <w:rsid w:val="000B4001"/>
    <w:rsid w:val="000B4494"/>
    <w:rsid w:val="000B477D"/>
    <w:rsid w:val="000B5AE6"/>
    <w:rsid w:val="000B78BC"/>
    <w:rsid w:val="000C1014"/>
    <w:rsid w:val="000C1F7D"/>
    <w:rsid w:val="000C343A"/>
    <w:rsid w:val="000C37F3"/>
    <w:rsid w:val="000C37F8"/>
    <w:rsid w:val="000C4252"/>
    <w:rsid w:val="000C435A"/>
    <w:rsid w:val="000C45F2"/>
    <w:rsid w:val="000C613B"/>
    <w:rsid w:val="000C6A56"/>
    <w:rsid w:val="000C6F5C"/>
    <w:rsid w:val="000C7041"/>
    <w:rsid w:val="000D2119"/>
    <w:rsid w:val="000D314C"/>
    <w:rsid w:val="000D3453"/>
    <w:rsid w:val="000D648F"/>
    <w:rsid w:val="000D6F42"/>
    <w:rsid w:val="000D7185"/>
    <w:rsid w:val="000E078A"/>
    <w:rsid w:val="000E0986"/>
    <w:rsid w:val="000E29EA"/>
    <w:rsid w:val="000E5DBE"/>
    <w:rsid w:val="000E751C"/>
    <w:rsid w:val="000E7CF1"/>
    <w:rsid w:val="000F07E3"/>
    <w:rsid w:val="000F2E21"/>
    <w:rsid w:val="000F327B"/>
    <w:rsid w:val="000F46B9"/>
    <w:rsid w:val="000F4A60"/>
    <w:rsid w:val="000F62A5"/>
    <w:rsid w:val="000F67D6"/>
    <w:rsid w:val="000F7B8F"/>
    <w:rsid w:val="00100404"/>
    <w:rsid w:val="00100E56"/>
    <w:rsid w:val="00100EE5"/>
    <w:rsid w:val="00100F21"/>
    <w:rsid w:val="00101A17"/>
    <w:rsid w:val="00101FCC"/>
    <w:rsid w:val="001020C4"/>
    <w:rsid w:val="00102963"/>
    <w:rsid w:val="0010526E"/>
    <w:rsid w:val="001057ED"/>
    <w:rsid w:val="00105C72"/>
    <w:rsid w:val="00105E22"/>
    <w:rsid w:val="001065DB"/>
    <w:rsid w:val="00106B36"/>
    <w:rsid w:val="0010751E"/>
    <w:rsid w:val="001100F5"/>
    <w:rsid w:val="00112463"/>
    <w:rsid w:val="001126BE"/>
    <w:rsid w:val="0011452A"/>
    <w:rsid w:val="0011562F"/>
    <w:rsid w:val="0011591F"/>
    <w:rsid w:val="00115B97"/>
    <w:rsid w:val="001170C6"/>
    <w:rsid w:val="00117651"/>
    <w:rsid w:val="001208BA"/>
    <w:rsid w:val="00120DC2"/>
    <w:rsid w:val="001217E4"/>
    <w:rsid w:val="00123105"/>
    <w:rsid w:val="001235DB"/>
    <w:rsid w:val="001239F4"/>
    <w:rsid w:val="0012476E"/>
    <w:rsid w:val="00124D39"/>
    <w:rsid w:val="001271B3"/>
    <w:rsid w:val="00131704"/>
    <w:rsid w:val="00133587"/>
    <w:rsid w:val="00133ADD"/>
    <w:rsid w:val="00133B89"/>
    <w:rsid w:val="001344C9"/>
    <w:rsid w:val="00134697"/>
    <w:rsid w:val="001355F4"/>
    <w:rsid w:val="0013569B"/>
    <w:rsid w:val="00135744"/>
    <w:rsid w:val="0013677B"/>
    <w:rsid w:val="00137DD7"/>
    <w:rsid w:val="001403D9"/>
    <w:rsid w:val="00140877"/>
    <w:rsid w:val="00141A77"/>
    <w:rsid w:val="00142330"/>
    <w:rsid w:val="001428A7"/>
    <w:rsid w:val="00144D13"/>
    <w:rsid w:val="00145025"/>
    <w:rsid w:val="00145118"/>
    <w:rsid w:val="00147242"/>
    <w:rsid w:val="001473C6"/>
    <w:rsid w:val="0014767A"/>
    <w:rsid w:val="00150BE7"/>
    <w:rsid w:val="0015141E"/>
    <w:rsid w:val="001515FF"/>
    <w:rsid w:val="0015161F"/>
    <w:rsid w:val="00153B38"/>
    <w:rsid w:val="00153EFA"/>
    <w:rsid w:val="001547E2"/>
    <w:rsid w:val="00155C2C"/>
    <w:rsid w:val="001565FB"/>
    <w:rsid w:val="0016048E"/>
    <w:rsid w:val="00160945"/>
    <w:rsid w:val="00160A64"/>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3E4"/>
    <w:rsid w:val="00177A68"/>
    <w:rsid w:val="00184A91"/>
    <w:rsid w:val="00185528"/>
    <w:rsid w:val="001870B6"/>
    <w:rsid w:val="00190486"/>
    <w:rsid w:val="00191080"/>
    <w:rsid w:val="0019389F"/>
    <w:rsid w:val="00193B31"/>
    <w:rsid w:val="00194BEF"/>
    <w:rsid w:val="001966A6"/>
    <w:rsid w:val="00196FF4"/>
    <w:rsid w:val="00197549"/>
    <w:rsid w:val="0019763A"/>
    <w:rsid w:val="001977DB"/>
    <w:rsid w:val="001979B3"/>
    <w:rsid w:val="001A149E"/>
    <w:rsid w:val="001A1849"/>
    <w:rsid w:val="001A18CA"/>
    <w:rsid w:val="001A2CC5"/>
    <w:rsid w:val="001A3CB2"/>
    <w:rsid w:val="001A64AC"/>
    <w:rsid w:val="001A707C"/>
    <w:rsid w:val="001A7799"/>
    <w:rsid w:val="001B1A7F"/>
    <w:rsid w:val="001B1B16"/>
    <w:rsid w:val="001B2D47"/>
    <w:rsid w:val="001B32B0"/>
    <w:rsid w:val="001B402A"/>
    <w:rsid w:val="001B4FCA"/>
    <w:rsid w:val="001B5337"/>
    <w:rsid w:val="001B7A44"/>
    <w:rsid w:val="001B7D4E"/>
    <w:rsid w:val="001C02E7"/>
    <w:rsid w:val="001C05DA"/>
    <w:rsid w:val="001C0A64"/>
    <w:rsid w:val="001C1518"/>
    <w:rsid w:val="001C2194"/>
    <w:rsid w:val="001C3F20"/>
    <w:rsid w:val="001C5A83"/>
    <w:rsid w:val="001C7C93"/>
    <w:rsid w:val="001D1D52"/>
    <w:rsid w:val="001D2679"/>
    <w:rsid w:val="001D4AE3"/>
    <w:rsid w:val="001D640D"/>
    <w:rsid w:val="001D6C31"/>
    <w:rsid w:val="001D747F"/>
    <w:rsid w:val="001D76F6"/>
    <w:rsid w:val="001E039A"/>
    <w:rsid w:val="001E1318"/>
    <w:rsid w:val="001E1A47"/>
    <w:rsid w:val="001E28A5"/>
    <w:rsid w:val="001E3187"/>
    <w:rsid w:val="001E46DC"/>
    <w:rsid w:val="001E484B"/>
    <w:rsid w:val="001E4851"/>
    <w:rsid w:val="001E4D08"/>
    <w:rsid w:val="001E6B97"/>
    <w:rsid w:val="001E74C3"/>
    <w:rsid w:val="001E7669"/>
    <w:rsid w:val="001F1AD2"/>
    <w:rsid w:val="001F2A49"/>
    <w:rsid w:val="001F2A91"/>
    <w:rsid w:val="001F4917"/>
    <w:rsid w:val="001F5DCC"/>
    <w:rsid w:val="001F6010"/>
    <w:rsid w:val="002019FA"/>
    <w:rsid w:val="00201AA8"/>
    <w:rsid w:val="002028E3"/>
    <w:rsid w:val="00202DB2"/>
    <w:rsid w:val="00202E57"/>
    <w:rsid w:val="00203975"/>
    <w:rsid w:val="00203E4E"/>
    <w:rsid w:val="00204179"/>
    <w:rsid w:val="002052EA"/>
    <w:rsid w:val="00205DBA"/>
    <w:rsid w:val="00206674"/>
    <w:rsid w:val="00206EF0"/>
    <w:rsid w:val="00210B50"/>
    <w:rsid w:val="00213861"/>
    <w:rsid w:val="00216026"/>
    <w:rsid w:val="00220259"/>
    <w:rsid w:val="002203A6"/>
    <w:rsid w:val="00223747"/>
    <w:rsid w:val="00225599"/>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07BD"/>
    <w:rsid w:val="002517D1"/>
    <w:rsid w:val="00251804"/>
    <w:rsid w:val="00251820"/>
    <w:rsid w:val="002528A1"/>
    <w:rsid w:val="00252ACD"/>
    <w:rsid w:val="00252AFC"/>
    <w:rsid w:val="0025392A"/>
    <w:rsid w:val="00254EE3"/>
    <w:rsid w:val="0025599A"/>
    <w:rsid w:val="00255C43"/>
    <w:rsid w:val="00256A67"/>
    <w:rsid w:val="0025771C"/>
    <w:rsid w:val="00261B83"/>
    <w:rsid w:val="00262E07"/>
    <w:rsid w:val="00263BB7"/>
    <w:rsid w:val="00264283"/>
    <w:rsid w:val="00265B0F"/>
    <w:rsid w:val="00266657"/>
    <w:rsid w:val="00267532"/>
    <w:rsid w:val="00267904"/>
    <w:rsid w:val="00270C26"/>
    <w:rsid w:val="0027267B"/>
    <w:rsid w:val="00272B42"/>
    <w:rsid w:val="00272B54"/>
    <w:rsid w:val="00273674"/>
    <w:rsid w:val="00273DA0"/>
    <w:rsid w:val="00275DBF"/>
    <w:rsid w:val="002815D4"/>
    <w:rsid w:val="00282CE1"/>
    <w:rsid w:val="00283A6D"/>
    <w:rsid w:val="00285CD9"/>
    <w:rsid w:val="0029049B"/>
    <w:rsid w:val="002938D7"/>
    <w:rsid w:val="00294AB1"/>
    <w:rsid w:val="00296B0F"/>
    <w:rsid w:val="002978B6"/>
    <w:rsid w:val="002A0CA4"/>
    <w:rsid w:val="002A1110"/>
    <w:rsid w:val="002A1442"/>
    <w:rsid w:val="002A1AA3"/>
    <w:rsid w:val="002A26CB"/>
    <w:rsid w:val="002A3C94"/>
    <w:rsid w:val="002B026B"/>
    <w:rsid w:val="002B159E"/>
    <w:rsid w:val="002B1F21"/>
    <w:rsid w:val="002B29EA"/>
    <w:rsid w:val="002B2B69"/>
    <w:rsid w:val="002B3072"/>
    <w:rsid w:val="002B30A5"/>
    <w:rsid w:val="002B3B37"/>
    <w:rsid w:val="002B4FE9"/>
    <w:rsid w:val="002B5F1A"/>
    <w:rsid w:val="002B6626"/>
    <w:rsid w:val="002B67F2"/>
    <w:rsid w:val="002B7EFA"/>
    <w:rsid w:val="002C0986"/>
    <w:rsid w:val="002C0A38"/>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7BD4"/>
    <w:rsid w:val="002E14DD"/>
    <w:rsid w:val="002E235C"/>
    <w:rsid w:val="002E3741"/>
    <w:rsid w:val="002E3FE4"/>
    <w:rsid w:val="002E48A5"/>
    <w:rsid w:val="002E5978"/>
    <w:rsid w:val="002E5D7C"/>
    <w:rsid w:val="002E6B25"/>
    <w:rsid w:val="002E73C8"/>
    <w:rsid w:val="002F3503"/>
    <w:rsid w:val="002F6465"/>
    <w:rsid w:val="002F7255"/>
    <w:rsid w:val="003001CC"/>
    <w:rsid w:val="00302304"/>
    <w:rsid w:val="00303872"/>
    <w:rsid w:val="00303DAD"/>
    <w:rsid w:val="00304184"/>
    <w:rsid w:val="00304426"/>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2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3EE1"/>
    <w:rsid w:val="00334B46"/>
    <w:rsid w:val="00336B14"/>
    <w:rsid w:val="00336BFF"/>
    <w:rsid w:val="00336C43"/>
    <w:rsid w:val="00336E8E"/>
    <w:rsid w:val="00341BB3"/>
    <w:rsid w:val="003431D8"/>
    <w:rsid w:val="0034326E"/>
    <w:rsid w:val="00343BCE"/>
    <w:rsid w:val="003455B0"/>
    <w:rsid w:val="003458CF"/>
    <w:rsid w:val="00347500"/>
    <w:rsid w:val="003476FC"/>
    <w:rsid w:val="00347A82"/>
    <w:rsid w:val="00351626"/>
    <w:rsid w:val="00351DBC"/>
    <w:rsid w:val="00351F7D"/>
    <w:rsid w:val="003527E9"/>
    <w:rsid w:val="00352ECF"/>
    <w:rsid w:val="00354F1C"/>
    <w:rsid w:val="00356A2B"/>
    <w:rsid w:val="00356BD3"/>
    <w:rsid w:val="00356FA1"/>
    <w:rsid w:val="0035743F"/>
    <w:rsid w:val="00360808"/>
    <w:rsid w:val="00360E17"/>
    <w:rsid w:val="003610ED"/>
    <w:rsid w:val="003612B3"/>
    <w:rsid w:val="003613FF"/>
    <w:rsid w:val="0036261D"/>
    <w:rsid w:val="00362F57"/>
    <w:rsid w:val="003631BB"/>
    <w:rsid w:val="00363412"/>
    <w:rsid w:val="003648F4"/>
    <w:rsid w:val="00365554"/>
    <w:rsid w:val="003661D8"/>
    <w:rsid w:val="0037123A"/>
    <w:rsid w:val="00372626"/>
    <w:rsid w:val="003741F6"/>
    <w:rsid w:val="0037470B"/>
    <w:rsid w:val="003748C0"/>
    <w:rsid w:val="00375075"/>
    <w:rsid w:val="00375CC0"/>
    <w:rsid w:val="00376474"/>
    <w:rsid w:val="003775F0"/>
    <w:rsid w:val="00383C38"/>
    <w:rsid w:val="0038634F"/>
    <w:rsid w:val="0038732A"/>
    <w:rsid w:val="00390A3D"/>
    <w:rsid w:val="003913DC"/>
    <w:rsid w:val="00391594"/>
    <w:rsid w:val="003915AD"/>
    <w:rsid w:val="00392D86"/>
    <w:rsid w:val="003943F2"/>
    <w:rsid w:val="00395304"/>
    <w:rsid w:val="0039619E"/>
    <w:rsid w:val="003971DD"/>
    <w:rsid w:val="003973DF"/>
    <w:rsid w:val="003977F3"/>
    <w:rsid w:val="003A027F"/>
    <w:rsid w:val="003A1FC7"/>
    <w:rsid w:val="003A3871"/>
    <w:rsid w:val="003A6008"/>
    <w:rsid w:val="003A6BBA"/>
    <w:rsid w:val="003A7185"/>
    <w:rsid w:val="003B166C"/>
    <w:rsid w:val="003B1E76"/>
    <w:rsid w:val="003B3EBB"/>
    <w:rsid w:val="003B4765"/>
    <w:rsid w:val="003B48E1"/>
    <w:rsid w:val="003B5AD3"/>
    <w:rsid w:val="003C02B0"/>
    <w:rsid w:val="003C05B8"/>
    <w:rsid w:val="003C23C5"/>
    <w:rsid w:val="003C2D00"/>
    <w:rsid w:val="003C4B58"/>
    <w:rsid w:val="003C6A1B"/>
    <w:rsid w:val="003C701E"/>
    <w:rsid w:val="003C7E01"/>
    <w:rsid w:val="003D03E6"/>
    <w:rsid w:val="003D143D"/>
    <w:rsid w:val="003D1454"/>
    <w:rsid w:val="003D1A04"/>
    <w:rsid w:val="003D1F07"/>
    <w:rsid w:val="003D5799"/>
    <w:rsid w:val="003D5FEE"/>
    <w:rsid w:val="003D6A43"/>
    <w:rsid w:val="003D78E4"/>
    <w:rsid w:val="003E126D"/>
    <w:rsid w:val="003E1857"/>
    <w:rsid w:val="003E19EF"/>
    <w:rsid w:val="003E1DCE"/>
    <w:rsid w:val="003E347E"/>
    <w:rsid w:val="003E387C"/>
    <w:rsid w:val="003E592F"/>
    <w:rsid w:val="003E6596"/>
    <w:rsid w:val="003E694B"/>
    <w:rsid w:val="003E6EF8"/>
    <w:rsid w:val="003F08A9"/>
    <w:rsid w:val="003F1889"/>
    <w:rsid w:val="003F1C00"/>
    <w:rsid w:val="003F30EB"/>
    <w:rsid w:val="003F46A1"/>
    <w:rsid w:val="003F558D"/>
    <w:rsid w:val="00400AF4"/>
    <w:rsid w:val="00401482"/>
    <w:rsid w:val="00404DCC"/>
    <w:rsid w:val="00404F58"/>
    <w:rsid w:val="004058B0"/>
    <w:rsid w:val="00407031"/>
    <w:rsid w:val="004078C4"/>
    <w:rsid w:val="00407B4D"/>
    <w:rsid w:val="00407F85"/>
    <w:rsid w:val="00410BB2"/>
    <w:rsid w:val="00410C20"/>
    <w:rsid w:val="00411F09"/>
    <w:rsid w:val="00411F0D"/>
    <w:rsid w:val="00412F4F"/>
    <w:rsid w:val="004143E8"/>
    <w:rsid w:val="00414759"/>
    <w:rsid w:val="00416D7C"/>
    <w:rsid w:val="00417669"/>
    <w:rsid w:val="00420562"/>
    <w:rsid w:val="00421AD9"/>
    <w:rsid w:val="00421E5F"/>
    <w:rsid w:val="0042238F"/>
    <w:rsid w:val="00423902"/>
    <w:rsid w:val="00427F46"/>
    <w:rsid w:val="0043041E"/>
    <w:rsid w:val="004352BA"/>
    <w:rsid w:val="00435BF2"/>
    <w:rsid w:val="00435D23"/>
    <w:rsid w:val="0043775F"/>
    <w:rsid w:val="00437857"/>
    <w:rsid w:val="00440DB9"/>
    <w:rsid w:val="004435FD"/>
    <w:rsid w:val="004464D0"/>
    <w:rsid w:val="00446CE1"/>
    <w:rsid w:val="00446E46"/>
    <w:rsid w:val="004475D0"/>
    <w:rsid w:val="0045001F"/>
    <w:rsid w:val="004517C5"/>
    <w:rsid w:val="00451BCB"/>
    <w:rsid w:val="00451C7E"/>
    <w:rsid w:val="00452D38"/>
    <w:rsid w:val="00452D94"/>
    <w:rsid w:val="00454DE3"/>
    <w:rsid w:val="00455D6E"/>
    <w:rsid w:val="00456CA3"/>
    <w:rsid w:val="00456E70"/>
    <w:rsid w:val="004572FF"/>
    <w:rsid w:val="0045766C"/>
    <w:rsid w:val="004576EA"/>
    <w:rsid w:val="004601CE"/>
    <w:rsid w:val="0046243E"/>
    <w:rsid w:val="00463E80"/>
    <w:rsid w:val="00465FC8"/>
    <w:rsid w:val="0047027F"/>
    <w:rsid w:val="00470360"/>
    <w:rsid w:val="00471EA6"/>
    <w:rsid w:val="004735C0"/>
    <w:rsid w:val="00473826"/>
    <w:rsid w:val="00474188"/>
    <w:rsid w:val="0047451D"/>
    <w:rsid w:val="00474821"/>
    <w:rsid w:val="00475979"/>
    <w:rsid w:val="00476766"/>
    <w:rsid w:val="00477ECF"/>
    <w:rsid w:val="00480D79"/>
    <w:rsid w:val="0048156D"/>
    <w:rsid w:val="0048161F"/>
    <w:rsid w:val="004818C6"/>
    <w:rsid w:val="00482198"/>
    <w:rsid w:val="0048398B"/>
    <w:rsid w:val="00483B5D"/>
    <w:rsid w:val="00484078"/>
    <w:rsid w:val="00484CEE"/>
    <w:rsid w:val="00485568"/>
    <w:rsid w:val="00485A1A"/>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2D0"/>
    <w:rsid w:val="004A3A03"/>
    <w:rsid w:val="004A3B1B"/>
    <w:rsid w:val="004A5ED1"/>
    <w:rsid w:val="004A7C75"/>
    <w:rsid w:val="004A7D4D"/>
    <w:rsid w:val="004B0331"/>
    <w:rsid w:val="004B0731"/>
    <w:rsid w:val="004B487E"/>
    <w:rsid w:val="004B4A56"/>
    <w:rsid w:val="004B4E6F"/>
    <w:rsid w:val="004B5129"/>
    <w:rsid w:val="004B53A6"/>
    <w:rsid w:val="004B573C"/>
    <w:rsid w:val="004B58FB"/>
    <w:rsid w:val="004B67E3"/>
    <w:rsid w:val="004B768D"/>
    <w:rsid w:val="004B7C6D"/>
    <w:rsid w:val="004C19EF"/>
    <w:rsid w:val="004C1C17"/>
    <w:rsid w:val="004C2D64"/>
    <w:rsid w:val="004C349D"/>
    <w:rsid w:val="004C3D7C"/>
    <w:rsid w:val="004C3F3C"/>
    <w:rsid w:val="004C4DEE"/>
    <w:rsid w:val="004C5727"/>
    <w:rsid w:val="004C7AD3"/>
    <w:rsid w:val="004D06C4"/>
    <w:rsid w:val="004D0A09"/>
    <w:rsid w:val="004D11F1"/>
    <w:rsid w:val="004D2731"/>
    <w:rsid w:val="004D2B32"/>
    <w:rsid w:val="004D6E71"/>
    <w:rsid w:val="004E098B"/>
    <w:rsid w:val="004E1AA5"/>
    <w:rsid w:val="004E2305"/>
    <w:rsid w:val="004E2613"/>
    <w:rsid w:val="004E2F2E"/>
    <w:rsid w:val="004E3BF6"/>
    <w:rsid w:val="004E402B"/>
    <w:rsid w:val="004E49E7"/>
    <w:rsid w:val="004E57A5"/>
    <w:rsid w:val="004E768A"/>
    <w:rsid w:val="004E7B82"/>
    <w:rsid w:val="004F3088"/>
    <w:rsid w:val="004F46CD"/>
    <w:rsid w:val="004F537F"/>
    <w:rsid w:val="0050011F"/>
    <w:rsid w:val="00502952"/>
    <w:rsid w:val="005031D1"/>
    <w:rsid w:val="005031E5"/>
    <w:rsid w:val="00504340"/>
    <w:rsid w:val="00506339"/>
    <w:rsid w:val="00510C4D"/>
    <w:rsid w:val="005127B4"/>
    <w:rsid w:val="00514138"/>
    <w:rsid w:val="0051413D"/>
    <w:rsid w:val="005168C7"/>
    <w:rsid w:val="00516FAB"/>
    <w:rsid w:val="0051714B"/>
    <w:rsid w:val="0052226D"/>
    <w:rsid w:val="005235DC"/>
    <w:rsid w:val="00523847"/>
    <w:rsid w:val="00524F96"/>
    <w:rsid w:val="00526EA3"/>
    <w:rsid w:val="00527145"/>
    <w:rsid w:val="0052717C"/>
    <w:rsid w:val="00527863"/>
    <w:rsid w:val="00530E51"/>
    <w:rsid w:val="00530E5A"/>
    <w:rsid w:val="00532DB5"/>
    <w:rsid w:val="005339C6"/>
    <w:rsid w:val="00533B6D"/>
    <w:rsid w:val="00534758"/>
    <w:rsid w:val="005351CC"/>
    <w:rsid w:val="005371EE"/>
    <w:rsid w:val="005400DA"/>
    <w:rsid w:val="00540232"/>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0FA4"/>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D9"/>
    <w:rsid w:val="00572639"/>
    <w:rsid w:val="00573E7C"/>
    <w:rsid w:val="005740A0"/>
    <w:rsid w:val="005742E8"/>
    <w:rsid w:val="005769E4"/>
    <w:rsid w:val="005779AA"/>
    <w:rsid w:val="005811FB"/>
    <w:rsid w:val="00582859"/>
    <w:rsid w:val="00583015"/>
    <w:rsid w:val="00584DA3"/>
    <w:rsid w:val="00585A24"/>
    <w:rsid w:val="00586A42"/>
    <w:rsid w:val="0058726F"/>
    <w:rsid w:val="00587B5C"/>
    <w:rsid w:val="005901A1"/>
    <w:rsid w:val="0059157F"/>
    <w:rsid w:val="0059387B"/>
    <w:rsid w:val="00594775"/>
    <w:rsid w:val="00596111"/>
    <w:rsid w:val="00596AFB"/>
    <w:rsid w:val="005A1805"/>
    <w:rsid w:val="005A1A58"/>
    <w:rsid w:val="005A1CAA"/>
    <w:rsid w:val="005A2DEA"/>
    <w:rsid w:val="005A49C0"/>
    <w:rsid w:val="005A56DA"/>
    <w:rsid w:val="005A62FC"/>
    <w:rsid w:val="005A6A10"/>
    <w:rsid w:val="005A731D"/>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C1D9B"/>
    <w:rsid w:val="005C204A"/>
    <w:rsid w:val="005C26BC"/>
    <w:rsid w:val="005C2BA9"/>
    <w:rsid w:val="005C36B6"/>
    <w:rsid w:val="005C6405"/>
    <w:rsid w:val="005C6F13"/>
    <w:rsid w:val="005C749E"/>
    <w:rsid w:val="005D0B9A"/>
    <w:rsid w:val="005D15CE"/>
    <w:rsid w:val="005D2124"/>
    <w:rsid w:val="005D313A"/>
    <w:rsid w:val="005D3940"/>
    <w:rsid w:val="005D3BBE"/>
    <w:rsid w:val="005D45BD"/>
    <w:rsid w:val="005D5E23"/>
    <w:rsid w:val="005D7286"/>
    <w:rsid w:val="005D72F5"/>
    <w:rsid w:val="005E138B"/>
    <w:rsid w:val="005E1457"/>
    <w:rsid w:val="005E1860"/>
    <w:rsid w:val="005E2496"/>
    <w:rsid w:val="005E2DF4"/>
    <w:rsid w:val="005E3531"/>
    <w:rsid w:val="005E35F7"/>
    <w:rsid w:val="005E48C2"/>
    <w:rsid w:val="005E51A8"/>
    <w:rsid w:val="005E5AE3"/>
    <w:rsid w:val="005E6CDD"/>
    <w:rsid w:val="005E76AE"/>
    <w:rsid w:val="005F1669"/>
    <w:rsid w:val="005F217B"/>
    <w:rsid w:val="005F2F78"/>
    <w:rsid w:val="005F5168"/>
    <w:rsid w:val="005F7384"/>
    <w:rsid w:val="005F7BC7"/>
    <w:rsid w:val="00602D31"/>
    <w:rsid w:val="00602E3F"/>
    <w:rsid w:val="006042A1"/>
    <w:rsid w:val="00604632"/>
    <w:rsid w:val="00604CF2"/>
    <w:rsid w:val="00605609"/>
    <w:rsid w:val="00605BC9"/>
    <w:rsid w:val="00606FA6"/>
    <w:rsid w:val="00607A40"/>
    <w:rsid w:val="00612829"/>
    <w:rsid w:val="00614DB9"/>
    <w:rsid w:val="00621A04"/>
    <w:rsid w:val="00621C6F"/>
    <w:rsid w:val="00621EC6"/>
    <w:rsid w:val="006226EF"/>
    <w:rsid w:val="00623A00"/>
    <w:rsid w:val="00623C04"/>
    <w:rsid w:val="00623D48"/>
    <w:rsid w:val="00624E20"/>
    <w:rsid w:val="00625968"/>
    <w:rsid w:val="0062774E"/>
    <w:rsid w:val="00627A74"/>
    <w:rsid w:val="00630680"/>
    <w:rsid w:val="006316BB"/>
    <w:rsid w:val="00631D3F"/>
    <w:rsid w:val="0063398B"/>
    <w:rsid w:val="00633DC3"/>
    <w:rsid w:val="00634B39"/>
    <w:rsid w:val="0063680A"/>
    <w:rsid w:val="00636DE5"/>
    <w:rsid w:val="00637056"/>
    <w:rsid w:val="00640762"/>
    <w:rsid w:val="00640A9A"/>
    <w:rsid w:val="00641B4D"/>
    <w:rsid w:val="00642C60"/>
    <w:rsid w:val="00643393"/>
    <w:rsid w:val="00645AB9"/>
    <w:rsid w:val="006460A2"/>
    <w:rsid w:val="00646341"/>
    <w:rsid w:val="00647366"/>
    <w:rsid w:val="0064766E"/>
    <w:rsid w:val="00647C91"/>
    <w:rsid w:val="00647EC5"/>
    <w:rsid w:val="0065034B"/>
    <w:rsid w:val="00651C11"/>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37"/>
    <w:rsid w:val="00673941"/>
    <w:rsid w:val="00673E64"/>
    <w:rsid w:val="00674AC7"/>
    <w:rsid w:val="00676894"/>
    <w:rsid w:val="0067772B"/>
    <w:rsid w:val="00677A5D"/>
    <w:rsid w:val="00680899"/>
    <w:rsid w:val="00680FF3"/>
    <w:rsid w:val="006814AE"/>
    <w:rsid w:val="006834D5"/>
    <w:rsid w:val="00684C0C"/>
    <w:rsid w:val="006861BB"/>
    <w:rsid w:val="00686976"/>
    <w:rsid w:val="00690653"/>
    <w:rsid w:val="006907A8"/>
    <w:rsid w:val="00691D95"/>
    <w:rsid w:val="00692C29"/>
    <w:rsid w:val="0069342C"/>
    <w:rsid w:val="00693723"/>
    <w:rsid w:val="006939C2"/>
    <w:rsid w:val="00693B44"/>
    <w:rsid w:val="00693CCC"/>
    <w:rsid w:val="00695262"/>
    <w:rsid w:val="006973B1"/>
    <w:rsid w:val="006A0C7C"/>
    <w:rsid w:val="006A516A"/>
    <w:rsid w:val="006A5959"/>
    <w:rsid w:val="006A6B6D"/>
    <w:rsid w:val="006A7AD0"/>
    <w:rsid w:val="006B00FE"/>
    <w:rsid w:val="006B0866"/>
    <w:rsid w:val="006B27B8"/>
    <w:rsid w:val="006B27BE"/>
    <w:rsid w:val="006B4208"/>
    <w:rsid w:val="006B4881"/>
    <w:rsid w:val="006B5124"/>
    <w:rsid w:val="006B687E"/>
    <w:rsid w:val="006B6F43"/>
    <w:rsid w:val="006B71D5"/>
    <w:rsid w:val="006B7429"/>
    <w:rsid w:val="006B7914"/>
    <w:rsid w:val="006C05D4"/>
    <w:rsid w:val="006C073C"/>
    <w:rsid w:val="006C1289"/>
    <w:rsid w:val="006C1752"/>
    <w:rsid w:val="006C24AE"/>
    <w:rsid w:val="006C34F7"/>
    <w:rsid w:val="006C509E"/>
    <w:rsid w:val="006C7A01"/>
    <w:rsid w:val="006D0763"/>
    <w:rsid w:val="006D1F69"/>
    <w:rsid w:val="006D2C94"/>
    <w:rsid w:val="006D2E3C"/>
    <w:rsid w:val="006D5C5D"/>
    <w:rsid w:val="006D7BE6"/>
    <w:rsid w:val="006E0206"/>
    <w:rsid w:val="006E2D0A"/>
    <w:rsid w:val="006E32A0"/>
    <w:rsid w:val="006E4156"/>
    <w:rsid w:val="006E49D4"/>
    <w:rsid w:val="006E4E61"/>
    <w:rsid w:val="006E648E"/>
    <w:rsid w:val="006E76FF"/>
    <w:rsid w:val="006E77B4"/>
    <w:rsid w:val="006F12DC"/>
    <w:rsid w:val="006F193D"/>
    <w:rsid w:val="006F2182"/>
    <w:rsid w:val="006F4FD5"/>
    <w:rsid w:val="006F7C08"/>
    <w:rsid w:val="00700F23"/>
    <w:rsid w:val="00701500"/>
    <w:rsid w:val="007019CF"/>
    <w:rsid w:val="007020C6"/>
    <w:rsid w:val="00702129"/>
    <w:rsid w:val="0070228A"/>
    <w:rsid w:val="00703874"/>
    <w:rsid w:val="007051DC"/>
    <w:rsid w:val="00705445"/>
    <w:rsid w:val="00705AA8"/>
    <w:rsid w:val="00705BD2"/>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16EE"/>
    <w:rsid w:val="0073190E"/>
    <w:rsid w:val="0073222A"/>
    <w:rsid w:val="00732690"/>
    <w:rsid w:val="0073360D"/>
    <w:rsid w:val="00733A64"/>
    <w:rsid w:val="007344DB"/>
    <w:rsid w:val="00735B6C"/>
    <w:rsid w:val="00736149"/>
    <w:rsid w:val="007366AB"/>
    <w:rsid w:val="007369BD"/>
    <w:rsid w:val="0073707A"/>
    <w:rsid w:val="00740320"/>
    <w:rsid w:val="007403E9"/>
    <w:rsid w:val="00741DE3"/>
    <w:rsid w:val="00742599"/>
    <w:rsid w:val="007434DA"/>
    <w:rsid w:val="00747256"/>
    <w:rsid w:val="00750585"/>
    <w:rsid w:val="0075063D"/>
    <w:rsid w:val="00750C75"/>
    <w:rsid w:val="00750CA5"/>
    <w:rsid w:val="00750D35"/>
    <w:rsid w:val="0075167D"/>
    <w:rsid w:val="0075244C"/>
    <w:rsid w:val="00753F4C"/>
    <w:rsid w:val="00756B21"/>
    <w:rsid w:val="0076131E"/>
    <w:rsid w:val="0076149E"/>
    <w:rsid w:val="00761735"/>
    <w:rsid w:val="007649CD"/>
    <w:rsid w:val="00764BF6"/>
    <w:rsid w:val="00766A23"/>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5CAE"/>
    <w:rsid w:val="007863C2"/>
    <w:rsid w:val="00786A16"/>
    <w:rsid w:val="0078768E"/>
    <w:rsid w:val="00791FBA"/>
    <w:rsid w:val="0079216C"/>
    <w:rsid w:val="00792772"/>
    <w:rsid w:val="00793A26"/>
    <w:rsid w:val="007944E1"/>
    <w:rsid w:val="007975B0"/>
    <w:rsid w:val="007A2846"/>
    <w:rsid w:val="007A2C73"/>
    <w:rsid w:val="007A30B5"/>
    <w:rsid w:val="007A34C7"/>
    <w:rsid w:val="007A463F"/>
    <w:rsid w:val="007A546D"/>
    <w:rsid w:val="007A735C"/>
    <w:rsid w:val="007B11C9"/>
    <w:rsid w:val="007B1A75"/>
    <w:rsid w:val="007B3644"/>
    <w:rsid w:val="007B65E2"/>
    <w:rsid w:val="007B690E"/>
    <w:rsid w:val="007B6D0B"/>
    <w:rsid w:val="007C0807"/>
    <w:rsid w:val="007C17D7"/>
    <w:rsid w:val="007C2EA8"/>
    <w:rsid w:val="007C33BF"/>
    <w:rsid w:val="007C599B"/>
    <w:rsid w:val="007C7748"/>
    <w:rsid w:val="007C780D"/>
    <w:rsid w:val="007D0741"/>
    <w:rsid w:val="007D0874"/>
    <w:rsid w:val="007D1B5F"/>
    <w:rsid w:val="007D1BAD"/>
    <w:rsid w:val="007D240E"/>
    <w:rsid w:val="007D2F95"/>
    <w:rsid w:val="007D3C1E"/>
    <w:rsid w:val="007D42CE"/>
    <w:rsid w:val="007E259C"/>
    <w:rsid w:val="007E2991"/>
    <w:rsid w:val="007E2ACE"/>
    <w:rsid w:val="007E4E1C"/>
    <w:rsid w:val="007E5A42"/>
    <w:rsid w:val="007E6B31"/>
    <w:rsid w:val="007E6D2B"/>
    <w:rsid w:val="007F1CDF"/>
    <w:rsid w:val="007F3C38"/>
    <w:rsid w:val="007F437B"/>
    <w:rsid w:val="007F4A34"/>
    <w:rsid w:val="00801DB1"/>
    <w:rsid w:val="00804B1A"/>
    <w:rsid w:val="008053CF"/>
    <w:rsid w:val="00805ECE"/>
    <w:rsid w:val="00805F3B"/>
    <w:rsid w:val="008065B4"/>
    <w:rsid w:val="0080684B"/>
    <w:rsid w:val="00806BEA"/>
    <w:rsid w:val="0080708F"/>
    <w:rsid w:val="0080723A"/>
    <w:rsid w:val="008078DD"/>
    <w:rsid w:val="00807B8F"/>
    <w:rsid w:val="0081025C"/>
    <w:rsid w:val="00811B39"/>
    <w:rsid w:val="00813124"/>
    <w:rsid w:val="008137D7"/>
    <w:rsid w:val="00814000"/>
    <w:rsid w:val="00814BFB"/>
    <w:rsid w:val="00815885"/>
    <w:rsid w:val="008171B2"/>
    <w:rsid w:val="00817DB2"/>
    <w:rsid w:val="0082074A"/>
    <w:rsid w:val="00821182"/>
    <w:rsid w:val="00821C02"/>
    <w:rsid w:val="00821CD3"/>
    <w:rsid w:val="00822167"/>
    <w:rsid w:val="00822B79"/>
    <w:rsid w:val="00822E1E"/>
    <w:rsid w:val="00823152"/>
    <w:rsid w:val="00823283"/>
    <w:rsid w:val="00823A85"/>
    <w:rsid w:val="0082403C"/>
    <w:rsid w:val="00825827"/>
    <w:rsid w:val="00826611"/>
    <w:rsid w:val="00827503"/>
    <w:rsid w:val="00827D06"/>
    <w:rsid w:val="00831E4B"/>
    <w:rsid w:val="008320DC"/>
    <w:rsid w:val="0083234D"/>
    <w:rsid w:val="008342C7"/>
    <w:rsid w:val="00834F54"/>
    <w:rsid w:val="0083502A"/>
    <w:rsid w:val="008375BF"/>
    <w:rsid w:val="00837AC2"/>
    <w:rsid w:val="00837EF7"/>
    <w:rsid w:val="0084107E"/>
    <w:rsid w:val="00842574"/>
    <w:rsid w:val="00844BA1"/>
    <w:rsid w:val="00845582"/>
    <w:rsid w:val="008455D9"/>
    <w:rsid w:val="00845611"/>
    <w:rsid w:val="00846B90"/>
    <w:rsid w:val="00847262"/>
    <w:rsid w:val="00847A63"/>
    <w:rsid w:val="008507A3"/>
    <w:rsid w:val="0085081F"/>
    <w:rsid w:val="00851532"/>
    <w:rsid w:val="00851766"/>
    <w:rsid w:val="0085246C"/>
    <w:rsid w:val="008524C2"/>
    <w:rsid w:val="008562C4"/>
    <w:rsid w:val="0086078E"/>
    <w:rsid w:val="00860DDC"/>
    <w:rsid w:val="00861351"/>
    <w:rsid w:val="008641B0"/>
    <w:rsid w:val="00865100"/>
    <w:rsid w:val="00865E22"/>
    <w:rsid w:val="00866386"/>
    <w:rsid w:val="00871071"/>
    <w:rsid w:val="00871890"/>
    <w:rsid w:val="008726C8"/>
    <w:rsid w:val="008742F6"/>
    <w:rsid w:val="00874722"/>
    <w:rsid w:val="00875DA8"/>
    <w:rsid w:val="00876589"/>
    <w:rsid w:val="008771B4"/>
    <w:rsid w:val="00877613"/>
    <w:rsid w:val="00877BA6"/>
    <w:rsid w:val="00881BA5"/>
    <w:rsid w:val="00882E02"/>
    <w:rsid w:val="00885479"/>
    <w:rsid w:val="00885579"/>
    <w:rsid w:val="0088699B"/>
    <w:rsid w:val="0088736D"/>
    <w:rsid w:val="008876BC"/>
    <w:rsid w:val="00890423"/>
    <w:rsid w:val="00891441"/>
    <w:rsid w:val="0089144F"/>
    <w:rsid w:val="00891B8B"/>
    <w:rsid w:val="00891D5A"/>
    <w:rsid w:val="00892C11"/>
    <w:rsid w:val="00893551"/>
    <w:rsid w:val="0089426E"/>
    <w:rsid w:val="0089481E"/>
    <w:rsid w:val="00894C87"/>
    <w:rsid w:val="00896AF5"/>
    <w:rsid w:val="00897160"/>
    <w:rsid w:val="00897433"/>
    <w:rsid w:val="0089777D"/>
    <w:rsid w:val="008A03AF"/>
    <w:rsid w:val="008A0415"/>
    <w:rsid w:val="008A0EDC"/>
    <w:rsid w:val="008A20AF"/>
    <w:rsid w:val="008A2DFA"/>
    <w:rsid w:val="008A4CFB"/>
    <w:rsid w:val="008A533C"/>
    <w:rsid w:val="008A59CC"/>
    <w:rsid w:val="008A5E64"/>
    <w:rsid w:val="008A65D6"/>
    <w:rsid w:val="008B1733"/>
    <w:rsid w:val="008B2035"/>
    <w:rsid w:val="008B3196"/>
    <w:rsid w:val="008B3223"/>
    <w:rsid w:val="008B3672"/>
    <w:rsid w:val="008B59CD"/>
    <w:rsid w:val="008B59FD"/>
    <w:rsid w:val="008B6320"/>
    <w:rsid w:val="008B6E09"/>
    <w:rsid w:val="008B7217"/>
    <w:rsid w:val="008C19A3"/>
    <w:rsid w:val="008C1B3E"/>
    <w:rsid w:val="008C3D56"/>
    <w:rsid w:val="008C4580"/>
    <w:rsid w:val="008C4762"/>
    <w:rsid w:val="008C5647"/>
    <w:rsid w:val="008C762D"/>
    <w:rsid w:val="008C7964"/>
    <w:rsid w:val="008D052B"/>
    <w:rsid w:val="008D13AE"/>
    <w:rsid w:val="008D2391"/>
    <w:rsid w:val="008D2E3D"/>
    <w:rsid w:val="008D2FA9"/>
    <w:rsid w:val="008D3BFD"/>
    <w:rsid w:val="008D4961"/>
    <w:rsid w:val="008D5CB0"/>
    <w:rsid w:val="008D5F1D"/>
    <w:rsid w:val="008D63B7"/>
    <w:rsid w:val="008E02C4"/>
    <w:rsid w:val="008E06C1"/>
    <w:rsid w:val="008E0AD7"/>
    <w:rsid w:val="008E0FEE"/>
    <w:rsid w:val="008E1E6F"/>
    <w:rsid w:val="008E68D7"/>
    <w:rsid w:val="008E698B"/>
    <w:rsid w:val="008E6A66"/>
    <w:rsid w:val="008E78E8"/>
    <w:rsid w:val="008F0F91"/>
    <w:rsid w:val="008F42FB"/>
    <w:rsid w:val="008F46BA"/>
    <w:rsid w:val="008F66BF"/>
    <w:rsid w:val="009013CA"/>
    <w:rsid w:val="0090208B"/>
    <w:rsid w:val="009025B6"/>
    <w:rsid w:val="009052C5"/>
    <w:rsid w:val="00905785"/>
    <w:rsid w:val="00906509"/>
    <w:rsid w:val="009071F4"/>
    <w:rsid w:val="00907611"/>
    <w:rsid w:val="00911737"/>
    <w:rsid w:val="00911ADB"/>
    <w:rsid w:val="00912B0F"/>
    <w:rsid w:val="00913027"/>
    <w:rsid w:val="00913063"/>
    <w:rsid w:val="0091330E"/>
    <w:rsid w:val="00913B8A"/>
    <w:rsid w:val="00917B73"/>
    <w:rsid w:val="009225FA"/>
    <w:rsid w:val="00923413"/>
    <w:rsid w:val="00923E7F"/>
    <w:rsid w:val="009256A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412D7"/>
    <w:rsid w:val="00941698"/>
    <w:rsid w:val="00942A0C"/>
    <w:rsid w:val="00942B38"/>
    <w:rsid w:val="0094392B"/>
    <w:rsid w:val="009458EC"/>
    <w:rsid w:val="00945915"/>
    <w:rsid w:val="0094639F"/>
    <w:rsid w:val="009472F4"/>
    <w:rsid w:val="00947602"/>
    <w:rsid w:val="009506A3"/>
    <w:rsid w:val="00950853"/>
    <w:rsid w:val="00950FD0"/>
    <w:rsid w:val="0095294E"/>
    <w:rsid w:val="0095315F"/>
    <w:rsid w:val="009535F1"/>
    <w:rsid w:val="00953854"/>
    <w:rsid w:val="0095444A"/>
    <w:rsid w:val="00955B4B"/>
    <w:rsid w:val="00956D29"/>
    <w:rsid w:val="00956D71"/>
    <w:rsid w:val="00957B53"/>
    <w:rsid w:val="00957F19"/>
    <w:rsid w:val="009612AF"/>
    <w:rsid w:val="00961535"/>
    <w:rsid w:val="00961879"/>
    <w:rsid w:val="00961BEA"/>
    <w:rsid w:val="00962B20"/>
    <w:rsid w:val="009637D8"/>
    <w:rsid w:val="00963FDF"/>
    <w:rsid w:val="00967702"/>
    <w:rsid w:val="00970428"/>
    <w:rsid w:val="009709E8"/>
    <w:rsid w:val="00970C52"/>
    <w:rsid w:val="00971B50"/>
    <w:rsid w:val="00972AAF"/>
    <w:rsid w:val="00972AF7"/>
    <w:rsid w:val="009749AA"/>
    <w:rsid w:val="00975237"/>
    <w:rsid w:val="00975CF2"/>
    <w:rsid w:val="00975EC3"/>
    <w:rsid w:val="0097771E"/>
    <w:rsid w:val="00977B21"/>
    <w:rsid w:val="00982096"/>
    <w:rsid w:val="00982129"/>
    <w:rsid w:val="0098299B"/>
    <w:rsid w:val="0098338F"/>
    <w:rsid w:val="00983E3B"/>
    <w:rsid w:val="0098415D"/>
    <w:rsid w:val="009842B0"/>
    <w:rsid w:val="0098437F"/>
    <w:rsid w:val="0098542A"/>
    <w:rsid w:val="0098550D"/>
    <w:rsid w:val="00985D0B"/>
    <w:rsid w:val="00990BB1"/>
    <w:rsid w:val="00991609"/>
    <w:rsid w:val="00991F21"/>
    <w:rsid w:val="009939C8"/>
    <w:rsid w:val="00994B2D"/>
    <w:rsid w:val="00995088"/>
    <w:rsid w:val="009950DF"/>
    <w:rsid w:val="00996B15"/>
    <w:rsid w:val="00996F2F"/>
    <w:rsid w:val="009971B7"/>
    <w:rsid w:val="00997A6E"/>
    <w:rsid w:val="009A12CF"/>
    <w:rsid w:val="009A23CF"/>
    <w:rsid w:val="009A25E1"/>
    <w:rsid w:val="009A26D4"/>
    <w:rsid w:val="009A2CC0"/>
    <w:rsid w:val="009A2E9D"/>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399D"/>
    <w:rsid w:val="009D4B1A"/>
    <w:rsid w:val="009D691A"/>
    <w:rsid w:val="009D6D0B"/>
    <w:rsid w:val="009D71BA"/>
    <w:rsid w:val="009D7D16"/>
    <w:rsid w:val="009E040F"/>
    <w:rsid w:val="009E064D"/>
    <w:rsid w:val="009E1F89"/>
    <w:rsid w:val="009E20B0"/>
    <w:rsid w:val="009E2B92"/>
    <w:rsid w:val="009E2D6B"/>
    <w:rsid w:val="009E3B60"/>
    <w:rsid w:val="009E3FA3"/>
    <w:rsid w:val="009E509F"/>
    <w:rsid w:val="009E5747"/>
    <w:rsid w:val="009E67F4"/>
    <w:rsid w:val="009F0298"/>
    <w:rsid w:val="009F0706"/>
    <w:rsid w:val="009F0B74"/>
    <w:rsid w:val="009F21E0"/>
    <w:rsid w:val="009F30CB"/>
    <w:rsid w:val="009F31A0"/>
    <w:rsid w:val="009F3E7C"/>
    <w:rsid w:val="009F41D4"/>
    <w:rsid w:val="009F4857"/>
    <w:rsid w:val="009F526E"/>
    <w:rsid w:val="009F537B"/>
    <w:rsid w:val="009F71FF"/>
    <w:rsid w:val="009F7BBB"/>
    <w:rsid w:val="00A011DA"/>
    <w:rsid w:val="00A01B1E"/>
    <w:rsid w:val="00A01C68"/>
    <w:rsid w:val="00A021DA"/>
    <w:rsid w:val="00A030D6"/>
    <w:rsid w:val="00A03199"/>
    <w:rsid w:val="00A03422"/>
    <w:rsid w:val="00A04274"/>
    <w:rsid w:val="00A04D77"/>
    <w:rsid w:val="00A07621"/>
    <w:rsid w:val="00A12B5C"/>
    <w:rsid w:val="00A13867"/>
    <w:rsid w:val="00A13AE6"/>
    <w:rsid w:val="00A13EC2"/>
    <w:rsid w:val="00A14002"/>
    <w:rsid w:val="00A153CF"/>
    <w:rsid w:val="00A206A7"/>
    <w:rsid w:val="00A20B5C"/>
    <w:rsid w:val="00A21B5A"/>
    <w:rsid w:val="00A2254F"/>
    <w:rsid w:val="00A22964"/>
    <w:rsid w:val="00A22E18"/>
    <w:rsid w:val="00A230EC"/>
    <w:rsid w:val="00A2380B"/>
    <w:rsid w:val="00A245C2"/>
    <w:rsid w:val="00A251BA"/>
    <w:rsid w:val="00A2664F"/>
    <w:rsid w:val="00A26D67"/>
    <w:rsid w:val="00A300CD"/>
    <w:rsid w:val="00A3025D"/>
    <w:rsid w:val="00A308AC"/>
    <w:rsid w:val="00A31310"/>
    <w:rsid w:val="00A31BA4"/>
    <w:rsid w:val="00A31BAC"/>
    <w:rsid w:val="00A32AC2"/>
    <w:rsid w:val="00A32C5B"/>
    <w:rsid w:val="00A33BF4"/>
    <w:rsid w:val="00A343C2"/>
    <w:rsid w:val="00A34AA0"/>
    <w:rsid w:val="00A36479"/>
    <w:rsid w:val="00A36EEA"/>
    <w:rsid w:val="00A37BFD"/>
    <w:rsid w:val="00A37C9F"/>
    <w:rsid w:val="00A4125C"/>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620F"/>
    <w:rsid w:val="00A6623E"/>
    <w:rsid w:val="00A6739C"/>
    <w:rsid w:val="00A674E1"/>
    <w:rsid w:val="00A67907"/>
    <w:rsid w:val="00A67B67"/>
    <w:rsid w:val="00A70A8C"/>
    <w:rsid w:val="00A71B1D"/>
    <w:rsid w:val="00A72BEC"/>
    <w:rsid w:val="00A73B28"/>
    <w:rsid w:val="00A74268"/>
    <w:rsid w:val="00A75ADD"/>
    <w:rsid w:val="00A7688D"/>
    <w:rsid w:val="00A800DF"/>
    <w:rsid w:val="00A80992"/>
    <w:rsid w:val="00A80DF8"/>
    <w:rsid w:val="00A81B0A"/>
    <w:rsid w:val="00A85293"/>
    <w:rsid w:val="00A85525"/>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3C91"/>
    <w:rsid w:val="00AA4102"/>
    <w:rsid w:val="00AA6853"/>
    <w:rsid w:val="00AB05A9"/>
    <w:rsid w:val="00AB1B08"/>
    <w:rsid w:val="00AB2C08"/>
    <w:rsid w:val="00AB6F92"/>
    <w:rsid w:val="00AB704C"/>
    <w:rsid w:val="00AB7E2D"/>
    <w:rsid w:val="00AC08DD"/>
    <w:rsid w:val="00AC17DC"/>
    <w:rsid w:val="00AC1E35"/>
    <w:rsid w:val="00AC401D"/>
    <w:rsid w:val="00AC6E2F"/>
    <w:rsid w:val="00AC7ED7"/>
    <w:rsid w:val="00AC7F67"/>
    <w:rsid w:val="00AD0E15"/>
    <w:rsid w:val="00AD1066"/>
    <w:rsid w:val="00AD3821"/>
    <w:rsid w:val="00AD460E"/>
    <w:rsid w:val="00AD53FE"/>
    <w:rsid w:val="00AD6788"/>
    <w:rsid w:val="00AD6970"/>
    <w:rsid w:val="00AE05D0"/>
    <w:rsid w:val="00AE1C69"/>
    <w:rsid w:val="00AE3252"/>
    <w:rsid w:val="00AE3663"/>
    <w:rsid w:val="00AE3909"/>
    <w:rsid w:val="00AE537A"/>
    <w:rsid w:val="00AE5CF9"/>
    <w:rsid w:val="00AE602C"/>
    <w:rsid w:val="00AE6749"/>
    <w:rsid w:val="00AE68C4"/>
    <w:rsid w:val="00AE71D2"/>
    <w:rsid w:val="00AE7A00"/>
    <w:rsid w:val="00AF1F3C"/>
    <w:rsid w:val="00AF34DB"/>
    <w:rsid w:val="00AF3830"/>
    <w:rsid w:val="00AF3C50"/>
    <w:rsid w:val="00AF43C1"/>
    <w:rsid w:val="00AF6539"/>
    <w:rsid w:val="00AF6B0B"/>
    <w:rsid w:val="00B00E78"/>
    <w:rsid w:val="00B018CB"/>
    <w:rsid w:val="00B01ABE"/>
    <w:rsid w:val="00B052AC"/>
    <w:rsid w:val="00B06824"/>
    <w:rsid w:val="00B10DA4"/>
    <w:rsid w:val="00B11604"/>
    <w:rsid w:val="00B13D76"/>
    <w:rsid w:val="00B15F8B"/>
    <w:rsid w:val="00B16F32"/>
    <w:rsid w:val="00B22DC5"/>
    <w:rsid w:val="00B24624"/>
    <w:rsid w:val="00B2695B"/>
    <w:rsid w:val="00B27623"/>
    <w:rsid w:val="00B27B55"/>
    <w:rsid w:val="00B31368"/>
    <w:rsid w:val="00B3148C"/>
    <w:rsid w:val="00B341CB"/>
    <w:rsid w:val="00B360D6"/>
    <w:rsid w:val="00B37099"/>
    <w:rsid w:val="00B40A11"/>
    <w:rsid w:val="00B40A50"/>
    <w:rsid w:val="00B40F23"/>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570D5"/>
    <w:rsid w:val="00B6163A"/>
    <w:rsid w:val="00B62CC2"/>
    <w:rsid w:val="00B62D4C"/>
    <w:rsid w:val="00B63684"/>
    <w:rsid w:val="00B63C11"/>
    <w:rsid w:val="00B63FA8"/>
    <w:rsid w:val="00B649D9"/>
    <w:rsid w:val="00B65284"/>
    <w:rsid w:val="00B660AC"/>
    <w:rsid w:val="00B66D26"/>
    <w:rsid w:val="00B704C8"/>
    <w:rsid w:val="00B70A7E"/>
    <w:rsid w:val="00B73366"/>
    <w:rsid w:val="00B74DF5"/>
    <w:rsid w:val="00B74ED7"/>
    <w:rsid w:val="00B767E9"/>
    <w:rsid w:val="00B8053F"/>
    <w:rsid w:val="00B807D2"/>
    <w:rsid w:val="00B850C1"/>
    <w:rsid w:val="00B86B31"/>
    <w:rsid w:val="00B86ED0"/>
    <w:rsid w:val="00B871E9"/>
    <w:rsid w:val="00B87323"/>
    <w:rsid w:val="00B90AD7"/>
    <w:rsid w:val="00B9155F"/>
    <w:rsid w:val="00B91C80"/>
    <w:rsid w:val="00B92763"/>
    <w:rsid w:val="00B927ED"/>
    <w:rsid w:val="00B935C7"/>
    <w:rsid w:val="00B93DB8"/>
    <w:rsid w:val="00B94340"/>
    <w:rsid w:val="00B954DD"/>
    <w:rsid w:val="00B97FCC"/>
    <w:rsid w:val="00BA0591"/>
    <w:rsid w:val="00BA0E36"/>
    <w:rsid w:val="00BA0E59"/>
    <w:rsid w:val="00BA22B7"/>
    <w:rsid w:val="00BA367D"/>
    <w:rsid w:val="00BA3C76"/>
    <w:rsid w:val="00BA4110"/>
    <w:rsid w:val="00BA4F6F"/>
    <w:rsid w:val="00BA5293"/>
    <w:rsid w:val="00BA6309"/>
    <w:rsid w:val="00BA7FDE"/>
    <w:rsid w:val="00BB0645"/>
    <w:rsid w:val="00BB1E5C"/>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086D"/>
    <w:rsid w:val="00BD0BFC"/>
    <w:rsid w:val="00BD111A"/>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36D5"/>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069D1"/>
    <w:rsid w:val="00C104FB"/>
    <w:rsid w:val="00C10C34"/>
    <w:rsid w:val="00C12E0A"/>
    <w:rsid w:val="00C139D9"/>
    <w:rsid w:val="00C13C12"/>
    <w:rsid w:val="00C14BCE"/>
    <w:rsid w:val="00C156FA"/>
    <w:rsid w:val="00C15B17"/>
    <w:rsid w:val="00C16690"/>
    <w:rsid w:val="00C171FE"/>
    <w:rsid w:val="00C17309"/>
    <w:rsid w:val="00C20BA5"/>
    <w:rsid w:val="00C2142C"/>
    <w:rsid w:val="00C224A9"/>
    <w:rsid w:val="00C237F3"/>
    <w:rsid w:val="00C23EB0"/>
    <w:rsid w:val="00C24371"/>
    <w:rsid w:val="00C2500C"/>
    <w:rsid w:val="00C30833"/>
    <w:rsid w:val="00C30F27"/>
    <w:rsid w:val="00C318EC"/>
    <w:rsid w:val="00C32AE4"/>
    <w:rsid w:val="00C33565"/>
    <w:rsid w:val="00C3381B"/>
    <w:rsid w:val="00C33F1A"/>
    <w:rsid w:val="00C3405F"/>
    <w:rsid w:val="00C34CC9"/>
    <w:rsid w:val="00C34F2F"/>
    <w:rsid w:val="00C42888"/>
    <w:rsid w:val="00C4316E"/>
    <w:rsid w:val="00C44360"/>
    <w:rsid w:val="00C445B5"/>
    <w:rsid w:val="00C458DA"/>
    <w:rsid w:val="00C46643"/>
    <w:rsid w:val="00C52427"/>
    <w:rsid w:val="00C524BC"/>
    <w:rsid w:val="00C5319D"/>
    <w:rsid w:val="00C543BB"/>
    <w:rsid w:val="00C544A3"/>
    <w:rsid w:val="00C54B72"/>
    <w:rsid w:val="00C56156"/>
    <w:rsid w:val="00C56F91"/>
    <w:rsid w:val="00C57473"/>
    <w:rsid w:val="00C5799C"/>
    <w:rsid w:val="00C602CF"/>
    <w:rsid w:val="00C609C8"/>
    <w:rsid w:val="00C614A0"/>
    <w:rsid w:val="00C61CB0"/>
    <w:rsid w:val="00C61EDF"/>
    <w:rsid w:val="00C61EF2"/>
    <w:rsid w:val="00C624DE"/>
    <w:rsid w:val="00C627E4"/>
    <w:rsid w:val="00C64B61"/>
    <w:rsid w:val="00C6676A"/>
    <w:rsid w:val="00C66842"/>
    <w:rsid w:val="00C66F57"/>
    <w:rsid w:val="00C6775A"/>
    <w:rsid w:val="00C67CF8"/>
    <w:rsid w:val="00C70EA3"/>
    <w:rsid w:val="00C7145A"/>
    <w:rsid w:val="00C71A6C"/>
    <w:rsid w:val="00C72BFD"/>
    <w:rsid w:val="00C73A76"/>
    <w:rsid w:val="00C73C85"/>
    <w:rsid w:val="00C76440"/>
    <w:rsid w:val="00C7670B"/>
    <w:rsid w:val="00C77258"/>
    <w:rsid w:val="00C80CB4"/>
    <w:rsid w:val="00C81F39"/>
    <w:rsid w:val="00C8206D"/>
    <w:rsid w:val="00C82168"/>
    <w:rsid w:val="00C8247B"/>
    <w:rsid w:val="00C85721"/>
    <w:rsid w:val="00C85828"/>
    <w:rsid w:val="00C86EC0"/>
    <w:rsid w:val="00C91CCB"/>
    <w:rsid w:val="00C929B4"/>
    <w:rsid w:val="00C92D65"/>
    <w:rsid w:val="00C92D96"/>
    <w:rsid w:val="00C931F8"/>
    <w:rsid w:val="00C941DE"/>
    <w:rsid w:val="00C94B38"/>
    <w:rsid w:val="00C95334"/>
    <w:rsid w:val="00C96F39"/>
    <w:rsid w:val="00C97FFA"/>
    <w:rsid w:val="00CA2AD8"/>
    <w:rsid w:val="00CA33F9"/>
    <w:rsid w:val="00CB09B0"/>
    <w:rsid w:val="00CB0D7A"/>
    <w:rsid w:val="00CB0DCD"/>
    <w:rsid w:val="00CB1079"/>
    <w:rsid w:val="00CB20AF"/>
    <w:rsid w:val="00CB2A30"/>
    <w:rsid w:val="00CB4500"/>
    <w:rsid w:val="00CB6298"/>
    <w:rsid w:val="00CB7563"/>
    <w:rsid w:val="00CC024B"/>
    <w:rsid w:val="00CC044C"/>
    <w:rsid w:val="00CC0BD7"/>
    <w:rsid w:val="00CC0EDA"/>
    <w:rsid w:val="00CC16F4"/>
    <w:rsid w:val="00CC198B"/>
    <w:rsid w:val="00CC1F3A"/>
    <w:rsid w:val="00CC2901"/>
    <w:rsid w:val="00CC398B"/>
    <w:rsid w:val="00CC4914"/>
    <w:rsid w:val="00CC6F01"/>
    <w:rsid w:val="00CC7AE1"/>
    <w:rsid w:val="00CD0227"/>
    <w:rsid w:val="00CD08F6"/>
    <w:rsid w:val="00CD199E"/>
    <w:rsid w:val="00CD1C8F"/>
    <w:rsid w:val="00CD2A70"/>
    <w:rsid w:val="00CD34FE"/>
    <w:rsid w:val="00CD40C3"/>
    <w:rsid w:val="00CD41D0"/>
    <w:rsid w:val="00CD44FD"/>
    <w:rsid w:val="00CD4C93"/>
    <w:rsid w:val="00CD4EBB"/>
    <w:rsid w:val="00CD56EE"/>
    <w:rsid w:val="00CD582F"/>
    <w:rsid w:val="00CD5B27"/>
    <w:rsid w:val="00CD7BD8"/>
    <w:rsid w:val="00CE0C2E"/>
    <w:rsid w:val="00CE124C"/>
    <w:rsid w:val="00CE13C8"/>
    <w:rsid w:val="00CE1BE2"/>
    <w:rsid w:val="00CE2653"/>
    <w:rsid w:val="00CE2B52"/>
    <w:rsid w:val="00CE4B3E"/>
    <w:rsid w:val="00CE536D"/>
    <w:rsid w:val="00CE586F"/>
    <w:rsid w:val="00CE5F69"/>
    <w:rsid w:val="00CE66C7"/>
    <w:rsid w:val="00CF068E"/>
    <w:rsid w:val="00CF0DE8"/>
    <w:rsid w:val="00CF0F7C"/>
    <w:rsid w:val="00CF2096"/>
    <w:rsid w:val="00CF2EE6"/>
    <w:rsid w:val="00CF30A8"/>
    <w:rsid w:val="00CF4ACE"/>
    <w:rsid w:val="00CF5DB6"/>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AC4"/>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C8C"/>
    <w:rsid w:val="00D24CBF"/>
    <w:rsid w:val="00D25D51"/>
    <w:rsid w:val="00D26A48"/>
    <w:rsid w:val="00D26A71"/>
    <w:rsid w:val="00D26CB4"/>
    <w:rsid w:val="00D27845"/>
    <w:rsid w:val="00D300B6"/>
    <w:rsid w:val="00D3052F"/>
    <w:rsid w:val="00D30FB8"/>
    <w:rsid w:val="00D31AED"/>
    <w:rsid w:val="00D3497F"/>
    <w:rsid w:val="00D34B9E"/>
    <w:rsid w:val="00D35B73"/>
    <w:rsid w:val="00D36437"/>
    <w:rsid w:val="00D37926"/>
    <w:rsid w:val="00D441D7"/>
    <w:rsid w:val="00D44E77"/>
    <w:rsid w:val="00D468C8"/>
    <w:rsid w:val="00D46F1B"/>
    <w:rsid w:val="00D50768"/>
    <w:rsid w:val="00D510A3"/>
    <w:rsid w:val="00D51226"/>
    <w:rsid w:val="00D51DF6"/>
    <w:rsid w:val="00D520F0"/>
    <w:rsid w:val="00D52A8F"/>
    <w:rsid w:val="00D530F5"/>
    <w:rsid w:val="00D530FE"/>
    <w:rsid w:val="00D532EA"/>
    <w:rsid w:val="00D53A56"/>
    <w:rsid w:val="00D542AA"/>
    <w:rsid w:val="00D54A93"/>
    <w:rsid w:val="00D564E5"/>
    <w:rsid w:val="00D567A2"/>
    <w:rsid w:val="00D5688B"/>
    <w:rsid w:val="00D57B4F"/>
    <w:rsid w:val="00D61287"/>
    <w:rsid w:val="00D629E7"/>
    <w:rsid w:val="00D637AD"/>
    <w:rsid w:val="00D63E26"/>
    <w:rsid w:val="00D64702"/>
    <w:rsid w:val="00D64DB8"/>
    <w:rsid w:val="00D675AB"/>
    <w:rsid w:val="00D70C74"/>
    <w:rsid w:val="00D7137D"/>
    <w:rsid w:val="00D71ECC"/>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4204"/>
    <w:rsid w:val="00D8424B"/>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7B99"/>
    <w:rsid w:val="00DB24AE"/>
    <w:rsid w:val="00DB2C68"/>
    <w:rsid w:val="00DB3FDD"/>
    <w:rsid w:val="00DB4A2A"/>
    <w:rsid w:val="00DB4C08"/>
    <w:rsid w:val="00DC0BB3"/>
    <w:rsid w:val="00DC1722"/>
    <w:rsid w:val="00DC2E00"/>
    <w:rsid w:val="00DC5FA1"/>
    <w:rsid w:val="00DC6241"/>
    <w:rsid w:val="00DC70DD"/>
    <w:rsid w:val="00DD0011"/>
    <w:rsid w:val="00DD01BA"/>
    <w:rsid w:val="00DD02E1"/>
    <w:rsid w:val="00DD0F80"/>
    <w:rsid w:val="00DD1B93"/>
    <w:rsid w:val="00DD20B6"/>
    <w:rsid w:val="00DD29D0"/>
    <w:rsid w:val="00DD3D98"/>
    <w:rsid w:val="00DD41A0"/>
    <w:rsid w:val="00DD48DB"/>
    <w:rsid w:val="00DD65AE"/>
    <w:rsid w:val="00DD66ED"/>
    <w:rsid w:val="00DD798A"/>
    <w:rsid w:val="00DD7CED"/>
    <w:rsid w:val="00DE060D"/>
    <w:rsid w:val="00DE1689"/>
    <w:rsid w:val="00DE19A9"/>
    <w:rsid w:val="00DE24ED"/>
    <w:rsid w:val="00DE4046"/>
    <w:rsid w:val="00DE408F"/>
    <w:rsid w:val="00DF019E"/>
    <w:rsid w:val="00DF0529"/>
    <w:rsid w:val="00DF0EC8"/>
    <w:rsid w:val="00DF3641"/>
    <w:rsid w:val="00DF616F"/>
    <w:rsid w:val="00E0019B"/>
    <w:rsid w:val="00E00E41"/>
    <w:rsid w:val="00E04112"/>
    <w:rsid w:val="00E05361"/>
    <w:rsid w:val="00E053F5"/>
    <w:rsid w:val="00E05EAF"/>
    <w:rsid w:val="00E06493"/>
    <w:rsid w:val="00E068FA"/>
    <w:rsid w:val="00E06E85"/>
    <w:rsid w:val="00E10BB4"/>
    <w:rsid w:val="00E10DC4"/>
    <w:rsid w:val="00E12285"/>
    <w:rsid w:val="00E137FC"/>
    <w:rsid w:val="00E1400C"/>
    <w:rsid w:val="00E14052"/>
    <w:rsid w:val="00E1437E"/>
    <w:rsid w:val="00E154EE"/>
    <w:rsid w:val="00E21B89"/>
    <w:rsid w:val="00E22A62"/>
    <w:rsid w:val="00E23A0C"/>
    <w:rsid w:val="00E30098"/>
    <w:rsid w:val="00E30FED"/>
    <w:rsid w:val="00E33F24"/>
    <w:rsid w:val="00E34136"/>
    <w:rsid w:val="00E34C42"/>
    <w:rsid w:val="00E35723"/>
    <w:rsid w:val="00E42A28"/>
    <w:rsid w:val="00E430F2"/>
    <w:rsid w:val="00E43527"/>
    <w:rsid w:val="00E44750"/>
    <w:rsid w:val="00E4600C"/>
    <w:rsid w:val="00E465DB"/>
    <w:rsid w:val="00E47246"/>
    <w:rsid w:val="00E47B3D"/>
    <w:rsid w:val="00E50E51"/>
    <w:rsid w:val="00E52A0B"/>
    <w:rsid w:val="00E540CA"/>
    <w:rsid w:val="00E54DFF"/>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2831"/>
    <w:rsid w:val="00E833AB"/>
    <w:rsid w:val="00E83A1A"/>
    <w:rsid w:val="00E83C01"/>
    <w:rsid w:val="00E83D37"/>
    <w:rsid w:val="00E84572"/>
    <w:rsid w:val="00E845F1"/>
    <w:rsid w:val="00E84F30"/>
    <w:rsid w:val="00E85AC1"/>
    <w:rsid w:val="00E85FA1"/>
    <w:rsid w:val="00E8786C"/>
    <w:rsid w:val="00E93544"/>
    <w:rsid w:val="00E9429E"/>
    <w:rsid w:val="00E94E1D"/>
    <w:rsid w:val="00E954FD"/>
    <w:rsid w:val="00E955A5"/>
    <w:rsid w:val="00E96CC4"/>
    <w:rsid w:val="00E97546"/>
    <w:rsid w:val="00E977B6"/>
    <w:rsid w:val="00EA0392"/>
    <w:rsid w:val="00EA0486"/>
    <w:rsid w:val="00EA28E0"/>
    <w:rsid w:val="00EA465D"/>
    <w:rsid w:val="00EA4E0C"/>
    <w:rsid w:val="00EA584A"/>
    <w:rsid w:val="00EA5BBE"/>
    <w:rsid w:val="00EA6C17"/>
    <w:rsid w:val="00EB07C2"/>
    <w:rsid w:val="00EB3635"/>
    <w:rsid w:val="00EB5C6A"/>
    <w:rsid w:val="00EB759B"/>
    <w:rsid w:val="00EB76F8"/>
    <w:rsid w:val="00EC11DD"/>
    <w:rsid w:val="00EC1565"/>
    <w:rsid w:val="00EC1C57"/>
    <w:rsid w:val="00EC29B4"/>
    <w:rsid w:val="00EC3A58"/>
    <w:rsid w:val="00EC4493"/>
    <w:rsid w:val="00EC4A87"/>
    <w:rsid w:val="00EC4AFB"/>
    <w:rsid w:val="00EC55AE"/>
    <w:rsid w:val="00EC57DC"/>
    <w:rsid w:val="00EC626A"/>
    <w:rsid w:val="00ED1222"/>
    <w:rsid w:val="00ED1F9B"/>
    <w:rsid w:val="00ED2072"/>
    <w:rsid w:val="00ED23ED"/>
    <w:rsid w:val="00ED28F4"/>
    <w:rsid w:val="00ED2EFE"/>
    <w:rsid w:val="00ED357D"/>
    <w:rsid w:val="00ED39E3"/>
    <w:rsid w:val="00ED4B56"/>
    <w:rsid w:val="00ED6B32"/>
    <w:rsid w:val="00ED6DA5"/>
    <w:rsid w:val="00EE17AD"/>
    <w:rsid w:val="00EE34D2"/>
    <w:rsid w:val="00EE3C08"/>
    <w:rsid w:val="00EE5D79"/>
    <w:rsid w:val="00EE60D1"/>
    <w:rsid w:val="00EF093D"/>
    <w:rsid w:val="00EF122E"/>
    <w:rsid w:val="00EF3286"/>
    <w:rsid w:val="00EF3663"/>
    <w:rsid w:val="00EF3A19"/>
    <w:rsid w:val="00EF456E"/>
    <w:rsid w:val="00EF4CAF"/>
    <w:rsid w:val="00EF58C6"/>
    <w:rsid w:val="00EF77FE"/>
    <w:rsid w:val="00EF7D75"/>
    <w:rsid w:val="00F00693"/>
    <w:rsid w:val="00F0194F"/>
    <w:rsid w:val="00F02A68"/>
    <w:rsid w:val="00F02B41"/>
    <w:rsid w:val="00F039A3"/>
    <w:rsid w:val="00F0450B"/>
    <w:rsid w:val="00F0482A"/>
    <w:rsid w:val="00F05C69"/>
    <w:rsid w:val="00F07129"/>
    <w:rsid w:val="00F07159"/>
    <w:rsid w:val="00F10000"/>
    <w:rsid w:val="00F100FF"/>
    <w:rsid w:val="00F15392"/>
    <w:rsid w:val="00F15A40"/>
    <w:rsid w:val="00F1611B"/>
    <w:rsid w:val="00F164E3"/>
    <w:rsid w:val="00F169D3"/>
    <w:rsid w:val="00F16C9E"/>
    <w:rsid w:val="00F170EB"/>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35BDB"/>
    <w:rsid w:val="00F36C1E"/>
    <w:rsid w:val="00F40D65"/>
    <w:rsid w:val="00F419CF"/>
    <w:rsid w:val="00F41AAF"/>
    <w:rsid w:val="00F43093"/>
    <w:rsid w:val="00F43CDF"/>
    <w:rsid w:val="00F45E2F"/>
    <w:rsid w:val="00F4726E"/>
    <w:rsid w:val="00F47CBE"/>
    <w:rsid w:val="00F51360"/>
    <w:rsid w:val="00F51BEB"/>
    <w:rsid w:val="00F51EF8"/>
    <w:rsid w:val="00F53641"/>
    <w:rsid w:val="00F54F0C"/>
    <w:rsid w:val="00F551F9"/>
    <w:rsid w:val="00F55DE8"/>
    <w:rsid w:val="00F55E1F"/>
    <w:rsid w:val="00F55E65"/>
    <w:rsid w:val="00F56ABC"/>
    <w:rsid w:val="00F600C1"/>
    <w:rsid w:val="00F62647"/>
    <w:rsid w:val="00F626C4"/>
    <w:rsid w:val="00F62DB1"/>
    <w:rsid w:val="00F6318D"/>
    <w:rsid w:val="00F63F55"/>
    <w:rsid w:val="00F64654"/>
    <w:rsid w:val="00F6583E"/>
    <w:rsid w:val="00F65D08"/>
    <w:rsid w:val="00F675BA"/>
    <w:rsid w:val="00F677DC"/>
    <w:rsid w:val="00F679E2"/>
    <w:rsid w:val="00F70BF2"/>
    <w:rsid w:val="00F71D97"/>
    <w:rsid w:val="00F7244E"/>
    <w:rsid w:val="00F73CEE"/>
    <w:rsid w:val="00F7499F"/>
    <w:rsid w:val="00F80EA1"/>
    <w:rsid w:val="00F810AD"/>
    <w:rsid w:val="00F810C8"/>
    <w:rsid w:val="00F8223F"/>
    <w:rsid w:val="00F8231A"/>
    <w:rsid w:val="00F823EB"/>
    <w:rsid w:val="00F8532F"/>
    <w:rsid w:val="00F857E8"/>
    <w:rsid w:val="00F864EB"/>
    <w:rsid w:val="00F875DF"/>
    <w:rsid w:val="00F878DC"/>
    <w:rsid w:val="00F92B00"/>
    <w:rsid w:val="00F92FB5"/>
    <w:rsid w:val="00F94391"/>
    <w:rsid w:val="00F9532A"/>
    <w:rsid w:val="00F95E35"/>
    <w:rsid w:val="00F96014"/>
    <w:rsid w:val="00FA0C0E"/>
    <w:rsid w:val="00FA1182"/>
    <w:rsid w:val="00FA2058"/>
    <w:rsid w:val="00FA3DA2"/>
    <w:rsid w:val="00FA3F8D"/>
    <w:rsid w:val="00FA5A15"/>
    <w:rsid w:val="00FA65B5"/>
    <w:rsid w:val="00FB086B"/>
    <w:rsid w:val="00FB0E36"/>
    <w:rsid w:val="00FB1EC8"/>
    <w:rsid w:val="00FB2D5B"/>
    <w:rsid w:val="00FB4BAB"/>
    <w:rsid w:val="00FB4EA9"/>
    <w:rsid w:val="00FB4FD4"/>
    <w:rsid w:val="00FB562C"/>
    <w:rsid w:val="00FC07C0"/>
    <w:rsid w:val="00FC1434"/>
    <w:rsid w:val="00FC160C"/>
    <w:rsid w:val="00FC2BC6"/>
    <w:rsid w:val="00FC44E5"/>
    <w:rsid w:val="00FC588A"/>
    <w:rsid w:val="00FC7283"/>
    <w:rsid w:val="00FC7FD6"/>
    <w:rsid w:val="00FD0C92"/>
    <w:rsid w:val="00FD15DD"/>
    <w:rsid w:val="00FD18A1"/>
    <w:rsid w:val="00FD1999"/>
    <w:rsid w:val="00FD2A47"/>
    <w:rsid w:val="00FD2CEE"/>
    <w:rsid w:val="00FD57D2"/>
    <w:rsid w:val="00FE0488"/>
    <w:rsid w:val="00FE0656"/>
    <w:rsid w:val="00FE1A82"/>
    <w:rsid w:val="00FE2201"/>
    <w:rsid w:val="00FE3615"/>
    <w:rsid w:val="00FE3BEA"/>
    <w:rsid w:val="00FE40DC"/>
    <w:rsid w:val="00FE4946"/>
    <w:rsid w:val="00FE4A11"/>
    <w:rsid w:val="00FE50FF"/>
    <w:rsid w:val="00FE54BE"/>
    <w:rsid w:val="00FF06CE"/>
    <w:rsid w:val="00FF4027"/>
    <w:rsid w:val="00FF5233"/>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7323"/>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ÁÐ³ö¶ÎÂä"/>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unhideWhenUsed/>
    <w:rsid w:val="00A800DF"/>
    <w:pPr>
      <w:jc w:val="left"/>
    </w:pPr>
  </w:style>
  <w:style w:type="character" w:customStyle="1" w:styleId="af0">
    <w:name w:val="批注文字 字符"/>
    <w:basedOn w:val="a0"/>
    <w:link w:val="af"/>
    <w:uiPriority w:val="99"/>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uiPriority w:val="20"/>
    <w:qFormat/>
    <w:rsid w:val="005A62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C202-4FED-4109-BE98-964DD02C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3139</Words>
  <Characters>15700</Characters>
  <Application>Microsoft Office Word</Application>
  <DocSecurity>0</DocSecurity>
  <Lines>826</Lines>
  <Paragraphs>400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2023-08-11T11:44:00Z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(3)8GSXlctIj3f80bfWyg/E2pc8nEgIWqf36paE/SFiP3ctRrif6TJYLiVPpZnsFTjNNUkXtjaP
SjTdfHPOkivCc5+AHzAb2Krh1qUqvL6muPQY4ihSAmvyfc89cswtbCaHGUHXguzFkkhcCKcz
PYe/PpSoczsG7MPof1fUU7nWU34Wk8i8KmJplMRFBjBZB3Nf2bGTeRem+rvArYEsfw4jTEm1
DEB7aPCO47Dqqb321L</vt:lpwstr>
  </property>
  <property fmtid="{D5CDD505-2E9C-101B-9397-08002B2CF9AE}" pid="3" name="_2015_ms_pID_7253431">
    <vt:lpwstr>JrTpWQvBPgzatQYXBhQtXkYG+JUZahj2kks9uiM/YEjnjAaAyy8ws9
PIW6mpT6+Da9XP8CYlUL++yuHMn/YYSf03XtdsWbDCV+6aRI2yL3EkyDxVvYp2y4ciLudk/K
1qh1azoeZ21JKi3BxCrHpcIRtm53BU9JV2+hIJhzcRd1SF9ahYDbdMaom9KzceoWWfESfYzA
c7xdtCBtimsDsI7enUAcslZeySvCPVyWHr95</vt:lpwstr>
  </property>
  <property fmtid="{D5CDD505-2E9C-101B-9397-08002B2CF9AE}" pid="4" name="_2015_ms_pID_7253432">
    <vt:lpwstr>qjaB2SAwWlZzNPy//aU7U3U=</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1691460463</vt:lpwstr>
  </property>
</Properties>
</file>