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24BE1" w14:textId="2F5DCD59" w:rsidR="002E60C2" w:rsidRPr="00780B37" w:rsidRDefault="002E60C2" w:rsidP="002E60C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780B37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AFC66A" wp14:editId="735BC8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4252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80B37">
        <w:rPr>
          <w:rFonts w:ascii="Arial" w:hAnsi="Arial" w:cs="Arial"/>
          <w:b/>
          <w:kern w:val="2"/>
          <w:lang w:eastAsia="zh-CN"/>
        </w:rPr>
        <w:t>3GPP TSG RAN WG1 Meeting #114</w:t>
      </w:r>
      <w:r w:rsidRPr="00780B37">
        <w:rPr>
          <w:rFonts w:ascii="Arial" w:hAnsi="Arial" w:cs="Arial"/>
          <w:b/>
          <w:kern w:val="2"/>
          <w:lang w:eastAsia="zh-CN"/>
        </w:rPr>
        <w:tab/>
        <w:t>R1-230639</w:t>
      </w:r>
      <w:r w:rsidR="0080015F" w:rsidRPr="00780B37">
        <w:rPr>
          <w:rFonts w:ascii="Arial" w:hAnsi="Arial" w:cs="Arial"/>
          <w:b/>
          <w:kern w:val="2"/>
          <w:lang w:eastAsia="zh-CN"/>
        </w:rPr>
        <w:t>8</w:t>
      </w:r>
    </w:p>
    <w:p w14:paraId="11E5C0EC" w14:textId="77777777" w:rsidR="002E60C2" w:rsidRPr="00780B37" w:rsidRDefault="002E60C2" w:rsidP="002E60C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780B37">
        <w:rPr>
          <w:rFonts w:ascii="Arial" w:hAnsi="Arial" w:cs="Arial"/>
          <w:b/>
          <w:kern w:val="2"/>
          <w:lang w:eastAsia="zh-CN"/>
        </w:rPr>
        <w:t>Toulouse, France, August 21</w:t>
      </w:r>
      <w:r w:rsidRPr="00780B37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780B37">
        <w:rPr>
          <w:rFonts w:ascii="Arial" w:hAnsi="Arial" w:cs="Arial"/>
          <w:b/>
          <w:kern w:val="2"/>
          <w:lang w:eastAsia="zh-CN"/>
        </w:rPr>
        <w:t xml:space="preserve"> – 25</w:t>
      </w:r>
      <w:r w:rsidRPr="00780B37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780B37">
        <w:rPr>
          <w:rFonts w:ascii="Arial" w:hAnsi="Arial" w:cs="Arial"/>
          <w:b/>
          <w:kern w:val="2"/>
          <w:lang w:eastAsia="zh-CN"/>
        </w:rPr>
        <w:t>, 2023</w:t>
      </w:r>
    </w:p>
    <w:p w14:paraId="3626CA78" w14:textId="77777777" w:rsidR="002E60C2" w:rsidRPr="00780B37" w:rsidRDefault="002E60C2" w:rsidP="002E60C2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093221EF" w14:textId="6236E03F" w:rsidR="002E60C2" w:rsidRPr="00780B37" w:rsidRDefault="002E60C2" w:rsidP="002E60C2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780B37">
        <w:rPr>
          <w:rFonts w:ascii="Arial" w:hAnsi="Arial" w:cs="Arial"/>
          <w:b/>
          <w:kern w:val="2"/>
          <w:lang w:eastAsia="zh-CN"/>
        </w:rPr>
        <w:t>Source:</w:t>
      </w:r>
      <w:r w:rsidRPr="00780B37">
        <w:rPr>
          <w:rFonts w:ascii="Arial" w:hAnsi="Arial" w:cs="Arial"/>
          <w:b/>
          <w:kern w:val="2"/>
          <w:lang w:eastAsia="zh-CN"/>
        </w:rPr>
        <w:tab/>
      </w:r>
      <w:r w:rsidR="00C9443C" w:rsidRPr="00780B37"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634C741C" w14:textId="0BDF821F" w:rsidR="002E60C2" w:rsidRPr="00780B37" w:rsidRDefault="002E60C2" w:rsidP="00B24D93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780B37">
        <w:rPr>
          <w:rFonts w:ascii="Arial" w:hAnsi="Arial" w:cs="Arial"/>
          <w:b/>
          <w:kern w:val="2"/>
          <w:lang w:eastAsia="zh-CN"/>
        </w:rPr>
        <w:t>Title:</w:t>
      </w:r>
      <w:r w:rsidRPr="00780B37">
        <w:rPr>
          <w:rFonts w:ascii="Arial" w:hAnsi="Arial" w:cs="Arial"/>
          <w:b/>
          <w:kern w:val="2"/>
          <w:lang w:eastAsia="zh-CN"/>
        </w:rPr>
        <w:tab/>
        <w:t>Discussions on increased number of orthogonal DMRS ports</w:t>
      </w:r>
    </w:p>
    <w:p w14:paraId="070F4F69" w14:textId="22274041" w:rsidR="002E60C2" w:rsidRPr="00780B37" w:rsidRDefault="002E60C2" w:rsidP="002E60C2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780B37">
        <w:rPr>
          <w:rFonts w:ascii="Arial" w:hAnsi="Arial" w:cs="Arial"/>
          <w:b/>
          <w:kern w:val="2"/>
          <w:lang w:eastAsia="zh-CN"/>
        </w:rPr>
        <w:t>Agenda Item:</w:t>
      </w:r>
      <w:r w:rsidRPr="00780B37">
        <w:rPr>
          <w:rFonts w:ascii="Arial" w:hAnsi="Arial" w:cs="Arial"/>
          <w:b/>
          <w:kern w:val="2"/>
          <w:lang w:eastAsia="zh-CN"/>
        </w:rPr>
        <w:tab/>
        <w:t>9.1.</w:t>
      </w:r>
      <w:r w:rsidR="00601486" w:rsidRPr="00780B37">
        <w:rPr>
          <w:rFonts w:ascii="Arial" w:hAnsi="Arial" w:cs="Arial"/>
          <w:b/>
          <w:kern w:val="2"/>
          <w:lang w:eastAsia="zh-CN"/>
        </w:rPr>
        <w:t>3</w:t>
      </w:r>
      <w:r w:rsidRPr="00780B37">
        <w:rPr>
          <w:rFonts w:ascii="Arial" w:hAnsi="Arial" w:cs="Arial"/>
          <w:b/>
          <w:kern w:val="2"/>
          <w:lang w:eastAsia="zh-CN"/>
        </w:rPr>
        <w:t>.</w:t>
      </w:r>
      <w:r w:rsidR="00601486" w:rsidRPr="00780B37">
        <w:rPr>
          <w:rFonts w:ascii="Arial" w:hAnsi="Arial" w:cs="Arial"/>
          <w:b/>
          <w:kern w:val="2"/>
          <w:lang w:eastAsia="zh-CN"/>
        </w:rPr>
        <w:t>1</w:t>
      </w:r>
    </w:p>
    <w:p w14:paraId="71661E92" w14:textId="56D8C28C" w:rsidR="002E60C2" w:rsidRPr="00780B37" w:rsidRDefault="002E60C2" w:rsidP="002E60C2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780B37">
        <w:rPr>
          <w:rFonts w:ascii="Arial" w:hAnsi="Arial" w:cs="Arial"/>
          <w:b/>
          <w:kern w:val="2"/>
          <w:lang w:eastAsia="zh-CN"/>
        </w:rPr>
        <w:t>Document for:</w:t>
      </w:r>
      <w:r w:rsidRPr="00780B37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9216BF" w:rsidRDefault="009C0564" w:rsidP="008C6FC7">
      <w:pPr>
        <w:pStyle w:val="1"/>
        <w:ind w:left="431" w:hanging="431"/>
        <w:rPr>
          <w:rFonts w:ascii="Times New Roman" w:hAnsi="Times New Roman"/>
        </w:rPr>
      </w:pPr>
      <w:bookmarkStart w:id="0" w:name="_Ref124589705"/>
      <w:bookmarkStart w:id="1" w:name="_Ref129681862"/>
      <w:r w:rsidRPr="009216BF">
        <w:rPr>
          <w:rFonts w:ascii="Times New Roman" w:hAnsi="Times New Roman"/>
        </w:rPr>
        <w:t>Introduction</w:t>
      </w:r>
      <w:bookmarkEnd w:id="0"/>
      <w:bookmarkEnd w:id="1"/>
    </w:p>
    <w:p w14:paraId="4ACF55EB" w14:textId="1725BFFD" w:rsidR="00BF5FC0" w:rsidRPr="009216BF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9216BF">
        <w:rPr>
          <w:sz w:val="20"/>
          <w:szCs w:val="20"/>
          <w:lang w:eastAsia="zh-CN"/>
        </w:rPr>
        <w:t xml:space="preserve">In </w:t>
      </w:r>
      <w:bookmarkStart w:id="3" w:name="_Hlk134024791"/>
      <w:r w:rsidRPr="009216BF">
        <w:rPr>
          <w:sz w:val="20"/>
          <w:szCs w:val="20"/>
          <w:lang w:eastAsia="zh-CN"/>
        </w:rPr>
        <w:t>RAN1#1</w:t>
      </w:r>
      <w:r w:rsidR="009E05D8" w:rsidRPr="009216BF">
        <w:rPr>
          <w:sz w:val="20"/>
          <w:szCs w:val="20"/>
          <w:lang w:eastAsia="zh-CN"/>
        </w:rPr>
        <w:t>1</w:t>
      </w:r>
      <w:r w:rsidR="00961E41" w:rsidRPr="009216BF">
        <w:rPr>
          <w:sz w:val="20"/>
          <w:szCs w:val="20"/>
          <w:lang w:eastAsia="zh-CN"/>
        </w:rPr>
        <w:t>3</w:t>
      </w:r>
      <w:r w:rsidR="00892D27" w:rsidRPr="009216BF">
        <w:rPr>
          <w:sz w:val="20"/>
          <w:szCs w:val="20"/>
          <w:lang w:eastAsia="zh-CN"/>
        </w:rPr>
        <w:t xml:space="preserve"> </w:t>
      </w:r>
      <w:r w:rsidRPr="009216BF">
        <w:rPr>
          <w:sz w:val="20"/>
          <w:szCs w:val="20"/>
          <w:lang w:eastAsia="zh-CN"/>
        </w:rPr>
        <w:t>meeting</w:t>
      </w:r>
      <w:bookmarkEnd w:id="3"/>
      <w:r w:rsidRPr="009216BF">
        <w:rPr>
          <w:sz w:val="20"/>
          <w:szCs w:val="20"/>
          <w:lang w:eastAsia="zh-CN"/>
        </w:rPr>
        <w:t xml:space="preserve">, the Rel. 18 </w:t>
      </w:r>
      <w:proofErr w:type="spellStart"/>
      <w:r w:rsidRPr="009216BF">
        <w:rPr>
          <w:sz w:val="20"/>
          <w:szCs w:val="20"/>
          <w:lang w:eastAsia="zh-CN"/>
        </w:rPr>
        <w:t>NR_MIMO_evo_DL_UL</w:t>
      </w:r>
      <w:proofErr w:type="spellEnd"/>
      <w:r w:rsidRPr="009216BF">
        <w:rPr>
          <w:sz w:val="20"/>
          <w:szCs w:val="20"/>
          <w:lang w:eastAsia="zh-CN"/>
        </w:rPr>
        <w:t xml:space="preserve"> WID [1] was discussed. The following was agreed [2] on the topic of </w:t>
      </w:r>
      <w:r w:rsidR="00E314C1" w:rsidRPr="009216BF">
        <w:rPr>
          <w:sz w:val="20"/>
          <w:szCs w:val="20"/>
          <w:lang w:eastAsia="zh-CN"/>
        </w:rPr>
        <w:t>DMRS enhancements</w:t>
      </w:r>
      <w:r w:rsidRPr="009216BF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9216BF" w14:paraId="338C7546" w14:textId="77777777" w:rsidTr="00D438BD">
        <w:trPr>
          <w:trHeight w:val="530"/>
        </w:trPr>
        <w:tc>
          <w:tcPr>
            <w:tcW w:w="9307" w:type="dxa"/>
          </w:tcPr>
          <w:p w14:paraId="0A222C23" w14:textId="77777777" w:rsidR="008D22A5" w:rsidRPr="009216BF" w:rsidRDefault="008D22A5" w:rsidP="00550CFC">
            <w:pPr>
              <w:spacing w:before="120" w:after="0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9216BF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C03F71B" w14:textId="4D4F285A" w:rsidR="008D22A5" w:rsidRPr="009216BF" w:rsidRDefault="008D22A5" w:rsidP="00550CFC">
            <w:pPr>
              <w:pStyle w:val="af4"/>
              <w:autoSpaceDE w:val="0"/>
              <w:autoSpaceDN w:val="0"/>
              <w:adjustRightInd w:val="0"/>
              <w:snapToGrid w:val="0"/>
              <w:spacing w:after="0"/>
              <w:ind w:left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For the antenna ports indication in Rel.18 eType1 DMRS ports with </w:t>
            </w:r>
            <w:proofErr w:type="spellStart"/>
            <w:r w:rsidRPr="009216BF">
              <w:rPr>
                <w:rFonts w:ascii="Times New Roman" w:eastAsia="宋体" w:hAnsi="Times New Roman"/>
                <w:i/>
                <w:iCs/>
                <w:sz w:val="20"/>
                <w:szCs w:val="20"/>
                <w:lang w:eastAsia="zh-CN"/>
              </w:rPr>
              <w:t>maxLength</w:t>
            </w:r>
            <w:proofErr w:type="spellEnd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= 2 for PDSCH, at least for S-TRP case, support/remove the following rows of DMRS port combinations and Number of DMRS CDM group(s) without data in RAN1#112bis-e agreement.</w:t>
            </w:r>
          </w:p>
          <w:p w14:paraId="1F2BB016" w14:textId="77777777" w:rsidR="008D22A5" w:rsidRPr="009216BF" w:rsidRDefault="008D22A5" w:rsidP="00550CFC">
            <w:pPr>
              <w:pStyle w:val="af4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For 1CW, </w:t>
            </w:r>
          </w:p>
          <w:p w14:paraId="6A0EF755" w14:textId="77777777" w:rsidR="008D22A5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1) Support row 8-11 for 1 CW.</w:t>
            </w:r>
          </w:p>
          <w:p w14:paraId="5B3372AF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row 9-11 in one CW, introduce MU-MIMO restriction (</w:t>
            </w:r>
            <w:proofErr w:type="gramStart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i.e.</w:t>
            </w:r>
            <w:proofErr w:type="gramEnd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UE does not expect to be multiplexed with other DMRS ports in the same CDM group).</w:t>
            </w:r>
          </w:p>
          <w:p w14:paraId="5FC3989C" w14:textId="77777777" w:rsidR="008D22A5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2) For row 24-30, 55-60, 69-80, down select from the following:</w:t>
            </w:r>
          </w:p>
          <w:p w14:paraId="6DC28E3B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Alt.2-1: Support row 24-30 and row 55-60 without MU restriction. Remove row 69-80.</w:t>
            </w:r>
          </w:p>
          <w:p w14:paraId="5BD76D69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Alt.2-2: Support row 69-80 without MU restriction. Support row 24-30 with MU restriction. Remove row 55-60.</w:t>
            </w:r>
          </w:p>
          <w:p w14:paraId="728D3846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Alt.2-3: Support row 24-30 with MU restriction. Remove row 55-60 and 69-80.</w:t>
            </w:r>
          </w:p>
          <w:p w14:paraId="2EB4BB2F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Alt 2-4: Support row 69-80 without MU restriction. Remove row 24-30, 55-60. </w:t>
            </w:r>
          </w:p>
          <w:p w14:paraId="667DC753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 2-5: Remove row 24-30, 55-60, 69-80 due to no consensus to support them.</w:t>
            </w:r>
          </w:p>
          <w:p w14:paraId="02549F69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proofErr w:type="spellStart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Atl</w:t>
            </w:r>
            <w:proofErr w:type="spellEnd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2-6: Support rows 24-30 and rows 59-60 without MU restriction. Remove rows 69-80 and rows 55-58.</w:t>
            </w:r>
          </w:p>
          <w:p w14:paraId="037433F9" w14:textId="77777777" w:rsidR="008D22A5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3) For row 81-82:</w:t>
            </w:r>
          </w:p>
          <w:p w14:paraId="1BFA8D1C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  <w:t xml:space="preserve">Alt.3-1: </w:t>
            </w:r>
          </w:p>
          <w:p w14:paraId="760437BC" w14:textId="77777777" w:rsidR="008D22A5" w:rsidRPr="009216BF" w:rsidRDefault="008D22A5" w:rsidP="00550CFC">
            <w:pPr>
              <w:pStyle w:val="af4"/>
              <w:numPr>
                <w:ilvl w:val="3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If RAN1 agree row 26-27 without MU restriction,</w:t>
            </w:r>
          </w:p>
          <w:p w14:paraId="1ADB30AE" w14:textId="77777777" w:rsidR="008D22A5" w:rsidRPr="009216BF" w:rsidRDefault="008D22A5" w:rsidP="00550CFC">
            <w:pPr>
              <w:pStyle w:val="af4"/>
              <w:numPr>
                <w:ilvl w:val="4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Support row 81-82 without MU restriction.</w:t>
            </w:r>
          </w:p>
          <w:p w14:paraId="65E74B5D" w14:textId="77777777" w:rsidR="008D22A5" w:rsidRPr="009216BF" w:rsidRDefault="008D22A5" w:rsidP="00550CFC">
            <w:pPr>
              <w:pStyle w:val="af4"/>
              <w:numPr>
                <w:ilvl w:val="3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Else,</w:t>
            </w:r>
          </w:p>
          <w:p w14:paraId="75432BEA" w14:textId="77777777" w:rsidR="008D22A5" w:rsidRPr="009216BF" w:rsidRDefault="008D22A5" w:rsidP="00550CFC">
            <w:pPr>
              <w:pStyle w:val="af4"/>
              <w:numPr>
                <w:ilvl w:val="4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Remove row 81-82.</w:t>
            </w:r>
          </w:p>
          <w:p w14:paraId="2CF896E3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  <w:t>Alt.3-2: Remove 81-82.</w:t>
            </w:r>
          </w:p>
          <w:p w14:paraId="57C14513" w14:textId="77777777" w:rsidR="008D22A5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4) [Remove row 83.]</w:t>
            </w:r>
          </w:p>
          <w:p w14:paraId="2C83D61A" w14:textId="77777777" w:rsidR="008D22A5" w:rsidRPr="009216BF" w:rsidRDefault="008D22A5" w:rsidP="00550CFC">
            <w:pPr>
              <w:pStyle w:val="af4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For 2CW, </w:t>
            </w:r>
          </w:p>
          <w:p w14:paraId="58B96202" w14:textId="77777777" w:rsidR="008D22A5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5 [Remove row 0-3.]</w:t>
            </w:r>
          </w:p>
          <w:p w14:paraId="5AF1DA44" w14:textId="77777777" w:rsidR="008D22A5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6) </w:t>
            </w:r>
            <w:r w:rsidRPr="009216BF">
              <w:rPr>
                <w:rFonts w:ascii="Times New Roman" w:eastAsia="Malgun Gothic" w:hAnsi="Times New Roman"/>
                <w:strike/>
                <w:sz w:val="20"/>
                <w:szCs w:val="20"/>
              </w:rPr>
              <w:t xml:space="preserve">Support row 20-23 if row 4-7 are supported for eType1 </w:t>
            </w:r>
            <w:proofErr w:type="spellStart"/>
            <w:r w:rsidRPr="009216BF">
              <w:rPr>
                <w:rFonts w:ascii="Times New Roman" w:eastAsia="Malgun Gothic" w:hAnsi="Times New Roman"/>
                <w:i/>
                <w:iCs/>
                <w:strike/>
                <w:sz w:val="20"/>
                <w:szCs w:val="20"/>
              </w:rPr>
              <w:t>maxLength</w:t>
            </w:r>
            <w:proofErr w:type="spellEnd"/>
            <w:r w:rsidRPr="009216BF">
              <w:rPr>
                <w:rFonts w:ascii="Times New Roman" w:eastAsia="Malgun Gothic" w:hAnsi="Times New Roman"/>
                <w:strike/>
                <w:sz w:val="20"/>
                <w:szCs w:val="20"/>
              </w:rPr>
              <w:t>=1.</w:t>
            </w: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 </w:t>
            </w:r>
            <w:r w:rsidRPr="009216BF">
              <w:rPr>
                <w:rFonts w:ascii="Times New Roman" w:eastAsia="Malgun Gothic" w:hAnsi="Times New Roman"/>
                <w:strike/>
                <w:sz w:val="20"/>
                <w:szCs w:val="20"/>
              </w:rPr>
              <w:t>Else,</w:t>
            </w: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 remove row 20-23.</w:t>
            </w:r>
          </w:p>
          <w:p w14:paraId="0B4F3FFE" w14:textId="77777777" w:rsidR="008D22A5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7) Down select from the following:</w:t>
            </w:r>
          </w:p>
          <w:p w14:paraId="7A56AC37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Alt.7-1: Support row 8-19 and remove row 24-35.</w:t>
            </w:r>
          </w:p>
          <w:p w14:paraId="6A19BBFB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Alt.7-2: Support row 24-35 and remove row 8-19.</w:t>
            </w:r>
          </w:p>
          <w:p w14:paraId="784D6BB7" w14:textId="77777777" w:rsidR="008D22A5" w:rsidRPr="009216BF" w:rsidRDefault="008D22A5" w:rsidP="00550CFC">
            <w:pPr>
              <w:pStyle w:val="af4"/>
              <w:numPr>
                <w:ilvl w:val="2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Alt.7-3: Remove row 8-19 and 24-35.</w:t>
            </w:r>
          </w:p>
          <w:p w14:paraId="056F0590" w14:textId="4D2A3C06" w:rsidR="00E0763A" w:rsidRPr="009216BF" w:rsidRDefault="008D22A5" w:rsidP="00550CFC">
            <w:pPr>
              <w:pStyle w:val="af4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8) Support row 36-37 if row 8-9 are supported for eType1 </w:t>
            </w:r>
            <w:proofErr w:type="spellStart"/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maxLength</w:t>
            </w:r>
            <w:proofErr w:type="spellEnd"/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=1. Else, remove row 36-37.</w:t>
            </w:r>
          </w:p>
          <w:p w14:paraId="53F2419D" w14:textId="7AA38613" w:rsidR="00961E41" w:rsidRPr="009216BF" w:rsidRDefault="00961E41" w:rsidP="00550CFC">
            <w:pPr>
              <w:spacing w:after="0"/>
              <w:rPr>
                <w:rFonts w:eastAsia="Batang"/>
                <w:color w:val="000000"/>
                <w:kern w:val="24"/>
                <w:sz w:val="20"/>
                <w:szCs w:val="20"/>
                <w:lang w:eastAsia="fr-FR"/>
              </w:rPr>
            </w:pPr>
          </w:p>
          <w:p w14:paraId="10E770D0" w14:textId="77777777" w:rsidR="00502D95" w:rsidRPr="009216BF" w:rsidRDefault="00502D95" w:rsidP="00550CFC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9216BF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9DF98A2" w14:textId="77777777" w:rsidR="00502D95" w:rsidRPr="009216BF" w:rsidRDefault="00502D95" w:rsidP="00550CFC">
            <w:pPr>
              <w:pStyle w:val="af4"/>
              <w:autoSpaceDE w:val="0"/>
              <w:autoSpaceDN w:val="0"/>
              <w:adjustRightInd w:val="0"/>
              <w:snapToGrid w:val="0"/>
              <w:spacing w:after="0"/>
              <w:ind w:left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For the antenna ports indication in Rel.18 eType2 DMRS ports with </w:t>
            </w:r>
            <w:proofErr w:type="spellStart"/>
            <w:r w:rsidRPr="009216BF">
              <w:rPr>
                <w:rFonts w:ascii="Times New Roman" w:eastAsia="宋体" w:hAnsi="Times New Roman"/>
                <w:i/>
                <w:iCs/>
                <w:sz w:val="20"/>
                <w:szCs w:val="20"/>
                <w:lang w:eastAsia="zh-CN"/>
              </w:rPr>
              <w:t>maxLength</w:t>
            </w:r>
            <w:proofErr w:type="spellEnd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= 1 for PDSCH, at least for S-TRP case, support/remove the following rows of DMRS port combinations and Number of DMRS CDM group(s) without data in RAN1#112bis-e agreement.</w:t>
            </w:r>
          </w:p>
          <w:p w14:paraId="31EF33C1" w14:textId="77777777" w:rsidR="00502D95" w:rsidRPr="009216BF" w:rsidRDefault="00502D95" w:rsidP="00550CFC">
            <w:pPr>
              <w:pStyle w:val="af4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For 1CW, </w:t>
            </w:r>
          </w:p>
          <w:p w14:paraId="40A12FBB" w14:textId="77777777" w:rsidR="00502D95" w:rsidRPr="009216BF" w:rsidRDefault="00502D95" w:rsidP="00550CFC">
            <w:pPr>
              <w:pStyle w:val="af4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1) [Support row 9-10 and row 20-23.]</w:t>
            </w:r>
          </w:p>
          <w:p w14:paraId="02B0F0C1" w14:textId="77777777" w:rsidR="00502D95" w:rsidRPr="009216BF" w:rsidRDefault="00502D95" w:rsidP="00550CFC">
            <w:pPr>
              <w:pStyle w:val="af4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2) For row 33-34, 44-46, down select from the following:</w:t>
            </w:r>
          </w:p>
          <w:p w14:paraId="5910CB18" w14:textId="77777777" w:rsidR="00502D95" w:rsidRPr="009216BF" w:rsidRDefault="00502D95" w:rsidP="00550CFC">
            <w:pPr>
              <w:pStyle w:val="af4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Alt.2-1: Support row 33-34 and row 44-46.</w:t>
            </w:r>
          </w:p>
          <w:p w14:paraId="744C2D49" w14:textId="77777777" w:rsidR="00502D95" w:rsidRPr="009216BF" w:rsidRDefault="00502D95" w:rsidP="00550CFC">
            <w:pPr>
              <w:pStyle w:val="af4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Alt.2-2: Remove row 33-34 and row 44-46.</w:t>
            </w:r>
          </w:p>
          <w:p w14:paraId="29724AFF" w14:textId="77777777" w:rsidR="00502D95" w:rsidRPr="009216BF" w:rsidRDefault="00502D95" w:rsidP="00550CFC">
            <w:pPr>
              <w:pStyle w:val="af4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lastRenderedPageBreak/>
              <w:t>3) For row 60-62, down select from the following:</w:t>
            </w:r>
          </w:p>
          <w:p w14:paraId="20B3EDAF" w14:textId="77777777" w:rsidR="00502D95" w:rsidRPr="009216BF" w:rsidRDefault="00502D95" w:rsidP="00550CFC">
            <w:pPr>
              <w:pStyle w:val="af4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Alt.3-1: Support row 60-62.</w:t>
            </w:r>
          </w:p>
          <w:p w14:paraId="31B20C45" w14:textId="77777777" w:rsidR="00502D95" w:rsidRPr="009216BF" w:rsidRDefault="00502D95" w:rsidP="00550CFC">
            <w:pPr>
              <w:pStyle w:val="af4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Alt.3-2: Remove row 60-62.</w:t>
            </w:r>
          </w:p>
          <w:p w14:paraId="168D87AA" w14:textId="77777777" w:rsidR="00502D95" w:rsidRPr="009216BF" w:rsidRDefault="00502D95" w:rsidP="00550CFC">
            <w:pPr>
              <w:pStyle w:val="af4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For 2CW, </w:t>
            </w:r>
          </w:p>
          <w:p w14:paraId="4E9A3B01" w14:textId="77777777" w:rsidR="00502D95" w:rsidRPr="009216BF" w:rsidRDefault="00502D95" w:rsidP="00550CFC">
            <w:pPr>
              <w:pStyle w:val="af4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4) For row 2-3.</w:t>
            </w:r>
          </w:p>
          <w:p w14:paraId="0DD682B0" w14:textId="77777777" w:rsidR="00502D95" w:rsidRPr="009216BF" w:rsidRDefault="00502D95" w:rsidP="00550CFC">
            <w:pPr>
              <w:pStyle w:val="af4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Alt.4-1: Support row 2-3.</w:t>
            </w:r>
          </w:p>
          <w:p w14:paraId="79604DEF" w14:textId="77777777" w:rsidR="00502D95" w:rsidRPr="009216BF" w:rsidRDefault="00502D95" w:rsidP="00550CFC">
            <w:pPr>
              <w:pStyle w:val="af4"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Alt.4-2: Remove row 2-3.</w:t>
            </w:r>
          </w:p>
          <w:p w14:paraId="7E9ACC45" w14:textId="77777777" w:rsidR="00502D95" w:rsidRPr="009216BF" w:rsidRDefault="00502D95" w:rsidP="00550CFC">
            <w:pPr>
              <w:pStyle w:val="af4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5) [Support row 8-11.]</w:t>
            </w:r>
          </w:p>
          <w:p w14:paraId="139B7C6A" w14:textId="77777777" w:rsidR="00502D95" w:rsidRPr="009216BF" w:rsidRDefault="00502D95" w:rsidP="00550CFC">
            <w:pPr>
              <w:pStyle w:val="af4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  <w:t>6) Remove row 12.</w:t>
            </w:r>
          </w:p>
          <w:p w14:paraId="4F00A009" w14:textId="77777777" w:rsidR="00502D95" w:rsidRPr="009216BF" w:rsidRDefault="00502D95" w:rsidP="00550CFC">
            <w:pPr>
              <w:pStyle w:val="af4"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7) </w:t>
            </w:r>
            <w:r w:rsidRPr="009216BF">
              <w:rPr>
                <w:rFonts w:ascii="Times New Roman" w:eastAsia="Malgun Gothic" w:hAnsi="Times New Roman"/>
                <w:strike/>
                <w:sz w:val="20"/>
                <w:szCs w:val="20"/>
              </w:rPr>
              <w:t xml:space="preserve">Support row 13-20 if row 8-9 are supported for eType1 </w:t>
            </w:r>
            <w:proofErr w:type="spellStart"/>
            <w:r w:rsidRPr="009216BF">
              <w:rPr>
                <w:rFonts w:ascii="Times New Roman" w:eastAsia="Malgun Gothic" w:hAnsi="Times New Roman"/>
                <w:i/>
                <w:iCs/>
                <w:strike/>
                <w:sz w:val="20"/>
                <w:szCs w:val="20"/>
              </w:rPr>
              <w:t>maxLength</w:t>
            </w:r>
            <w:proofErr w:type="spellEnd"/>
            <w:r w:rsidRPr="009216BF">
              <w:rPr>
                <w:rFonts w:ascii="Times New Roman" w:eastAsia="Malgun Gothic" w:hAnsi="Times New Roman"/>
                <w:strike/>
                <w:sz w:val="20"/>
                <w:szCs w:val="20"/>
              </w:rPr>
              <w:t>=1. Else,</w:t>
            </w: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 remove row 13-20.</w:t>
            </w:r>
          </w:p>
          <w:p w14:paraId="2452A096" w14:textId="77777777" w:rsidR="00502D95" w:rsidRPr="009216BF" w:rsidRDefault="00502D95" w:rsidP="00550CFC">
            <w:pPr>
              <w:spacing w:after="0"/>
              <w:rPr>
                <w:rFonts w:eastAsia="Batang"/>
                <w:color w:val="000000"/>
                <w:kern w:val="24"/>
                <w:sz w:val="20"/>
                <w:szCs w:val="20"/>
                <w:lang w:eastAsia="fr-FR"/>
              </w:rPr>
            </w:pPr>
          </w:p>
          <w:p w14:paraId="1DFEAAB2" w14:textId="77777777" w:rsidR="008D22A5" w:rsidRPr="009216BF" w:rsidRDefault="008D22A5" w:rsidP="00550CFC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9216BF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DE722AA" w14:textId="77777777" w:rsidR="008D22A5" w:rsidRPr="009216BF" w:rsidRDefault="008D22A5" w:rsidP="00550CFC">
            <w:pPr>
              <w:pStyle w:val="af4"/>
              <w:spacing w:after="0"/>
              <w:ind w:left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For the antenna ports indication in Rel.18 eType2 DMRS ports with </w:t>
            </w:r>
            <w:proofErr w:type="spellStart"/>
            <w:r w:rsidRPr="009216BF">
              <w:rPr>
                <w:rFonts w:ascii="Times New Roman" w:eastAsia="宋体" w:hAnsi="Times New Roman"/>
                <w:i/>
                <w:iCs/>
                <w:sz w:val="20"/>
                <w:szCs w:val="20"/>
                <w:lang w:eastAsia="zh-CN"/>
              </w:rPr>
              <w:t>maxLength</w:t>
            </w:r>
            <w:proofErr w:type="spellEnd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= 2 for PDSCH, at least for S-TRP case, support/remove the following rows of DMRS port combinations and Number of DMRS CDM group(s) without data in RAN1#112bis-e agreement.</w:t>
            </w:r>
          </w:p>
          <w:p w14:paraId="3729AFD8" w14:textId="77777777" w:rsidR="008D22A5" w:rsidRPr="009216BF" w:rsidRDefault="008D22A5" w:rsidP="00550CFC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For 1CW, </w:t>
            </w:r>
          </w:p>
          <w:p w14:paraId="554BD460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1) [Support row 9-10, 20-23].</w:t>
            </w:r>
          </w:p>
          <w:p w14:paraId="591F37B9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2) For row 42-47, 100-105, 129-152, down select or modify from the following:</w:t>
            </w:r>
          </w:p>
          <w:p w14:paraId="1DA98DAD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Alt.2-1: Support row 42-47 and row 100-105 without MU restriction. Remove row 129-152.</w:t>
            </w:r>
          </w:p>
          <w:p w14:paraId="0CACD4AE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Alt.2-2: Support row 129-152 without MU restriction. Support row 42-47 with MU restriction. Remove row 100-105.</w:t>
            </w:r>
          </w:p>
          <w:p w14:paraId="5D67DED7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Alt.2-3: Support row 42-47 with MU restriction. Remove row 100-105 and 129-152.</w:t>
            </w:r>
          </w:p>
          <w:p w14:paraId="74DCD0D1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Alt 2-4: Support row 129-152 without MU restriction. Remove row 42-47, 100-105. </w:t>
            </w:r>
          </w:p>
          <w:p w14:paraId="5643E5A6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 2-5: remove row 42-47, 100-105, 129-152 due to no consensus to support them.</w:t>
            </w:r>
          </w:p>
          <w:p w14:paraId="05CDF7BC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 2-6: Support row 42-47 and 103-105 without MU restriction, remove 100-102 and 129-152</w:t>
            </w:r>
          </w:p>
          <w:p w14:paraId="49A5A663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3) For row 67-68, 78-80:</w:t>
            </w:r>
          </w:p>
          <w:p w14:paraId="72ECFB8E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  <w:t xml:space="preserve">Alt.3-1: </w:t>
            </w:r>
          </w:p>
          <w:p w14:paraId="087B5D64" w14:textId="77777777" w:rsidR="008D22A5" w:rsidRPr="009216BF" w:rsidRDefault="008D22A5" w:rsidP="00550CFC">
            <w:pPr>
              <w:pStyle w:val="af4"/>
              <w:numPr>
                <w:ilvl w:val="3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If RAN1 agree row 9-10, 20-23 without MU restriction</w:t>
            </w:r>
          </w:p>
          <w:p w14:paraId="7FBA80E4" w14:textId="77777777" w:rsidR="008D22A5" w:rsidRPr="009216BF" w:rsidRDefault="008D22A5" w:rsidP="00550CFC">
            <w:pPr>
              <w:pStyle w:val="af4"/>
              <w:numPr>
                <w:ilvl w:val="4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Support row 67-68, 78-80 without MU restriction.</w:t>
            </w:r>
          </w:p>
          <w:p w14:paraId="30EFBA8B" w14:textId="77777777" w:rsidR="008D22A5" w:rsidRPr="009216BF" w:rsidRDefault="008D22A5" w:rsidP="00550CFC">
            <w:pPr>
              <w:pStyle w:val="af4"/>
              <w:numPr>
                <w:ilvl w:val="3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Else,</w:t>
            </w:r>
          </w:p>
          <w:p w14:paraId="77D428F4" w14:textId="77777777" w:rsidR="008D22A5" w:rsidRPr="009216BF" w:rsidRDefault="008D22A5" w:rsidP="00550CFC">
            <w:pPr>
              <w:pStyle w:val="af4"/>
              <w:numPr>
                <w:ilvl w:val="4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Remove row 67-68, 78-80.</w:t>
            </w:r>
          </w:p>
          <w:p w14:paraId="21341D44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  <w:t>Alt.3-2: Remove 67-68,78-80.</w:t>
            </w:r>
          </w:p>
          <w:p w14:paraId="675380A8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4) For row 153-158, down select from the following.</w:t>
            </w:r>
          </w:p>
          <w:p w14:paraId="097BADC3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Alt.4-1: Support row 153-158 without MU restriction.</w:t>
            </w:r>
          </w:p>
          <w:p w14:paraId="68C5C790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Alt.4-2: Remove row 153-158.</w:t>
            </w:r>
          </w:p>
          <w:p w14:paraId="0685C239" w14:textId="77777777" w:rsidR="008D22A5" w:rsidRPr="009216BF" w:rsidRDefault="008D22A5" w:rsidP="00550CFC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For 2CW, </w:t>
            </w:r>
          </w:p>
          <w:p w14:paraId="5478AF31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5) [Remove row 0-5.]</w:t>
            </w:r>
          </w:p>
          <w:p w14:paraId="34E5C444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6) [Support row 10-13.]</w:t>
            </w:r>
          </w:p>
          <w:p w14:paraId="6DA739E5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7) Down select from the following:</w:t>
            </w:r>
          </w:p>
          <w:p w14:paraId="4364F430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Alt.7-1: Support row 14-37 and remove row 46-69.</w:t>
            </w:r>
          </w:p>
          <w:p w14:paraId="12F8A1CB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Alt.7-2: Support row 46-69 and remove row 14-37.</w:t>
            </w:r>
          </w:p>
          <w:p w14:paraId="67639FBE" w14:textId="77777777" w:rsidR="008D22A5" w:rsidRPr="009216BF" w:rsidRDefault="008D22A5" w:rsidP="00550CFC">
            <w:pPr>
              <w:pStyle w:val="af4"/>
              <w:numPr>
                <w:ilvl w:val="2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Alt.7-3: Remove row 14-37 and row 46-69.</w:t>
            </w:r>
          </w:p>
          <w:p w14:paraId="73F4224C" w14:textId="77777777" w:rsidR="008D22A5" w:rsidRPr="009216BF" w:rsidRDefault="008D22A5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8) remove row 38-45.</w:t>
            </w:r>
          </w:p>
          <w:p w14:paraId="77D4BB7C" w14:textId="77777777" w:rsidR="008D22A5" w:rsidRPr="009216BF" w:rsidRDefault="008D22A5" w:rsidP="00550CFC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</w:p>
          <w:p w14:paraId="37298A3F" w14:textId="77777777" w:rsidR="008D22A5" w:rsidRPr="009216BF" w:rsidRDefault="008D22A5" w:rsidP="00550CFC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9216BF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FA952A6" w14:textId="49391FD1" w:rsidR="008D22A5" w:rsidRPr="009216BF" w:rsidRDefault="008D22A5" w:rsidP="00550CFC">
            <w:pPr>
              <w:pStyle w:val="af4"/>
              <w:spacing w:after="0"/>
              <w:ind w:left="0"/>
              <w:textAlignment w:val="baseline"/>
              <w:rPr>
                <w:rFonts w:ascii="Times New Roman" w:eastAsia="Malgun Gothic" w:hAnsi="Times New Roman"/>
                <w:sz w:val="20"/>
                <w:szCs w:val="20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 xml:space="preserve">For 8Tx PUSCH, </w:t>
            </w:r>
            <w:r w:rsidRPr="009216BF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when the </w:t>
            </w:r>
            <w:proofErr w:type="spellStart"/>
            <w:r w:rsidRPr="009216BF"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ptrs</w:t>
            </w:r>
            <w:proofErr w:type="spellEnd"/>
            <w:r w:rsidRPr="009216BF"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-Power</w:t>
            </w:r>
            <w:r w:rsidRPr="009216BF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configures 00, the factor (</w:t>
            </w:r>
            <w:r w:rsidRPr="009216BF">
              <w:rPr>
                <w:rFonts w:ascii="Times New Roman" w:eastAsia="Yu Gothic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21528E7" wp14:editId="270D6DC7">
                  <wp:extent cx="463550" cy="2095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16BF">
              <w:rPr>
                <w:rFonts w:ascii="Times New Roman" w:hAnsi="Times New Roman"/>
                <w:sz w:val="20"/>
                <w:szCs w:val="20"/>
                <w:lang w:eastAsia="ja-JP"/>
              </w:rPr>
              <w:t>) for partial coherent TPMIs is down selected from the following</w:t>
            </w:r>
            <w:r w:rsidRPr="009216BF">
              <w:rPr>
                <w:rFonts w:ascii="Times New Roman" w:eastAsia="Malgun Gothic" w:hAnsi="Times New Roman"/>
                <w:sz w:val="20"/>
                <w:szCs w:val="20"/>
              </w:rPr>
              <w:t>:</w:t>
            </w:r>
          </w:p>
          <w:p w14:paraId="132E490C" w14:textId="77777777" w:rsidR="008D22A5" w:rsidRPr="009216BF" w:rsidRDefault="008D22A5" w:rsidP="00550CFC">
            <w:pPr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sz w:val="20"/>
                <w:szCs w:val="20"/>
                <w:lang w:eastAsia="ja-JP"/>
              </w:rPr>
            </w:pPr>
            <w:r w:rsidRPr="009216BF">
              <w:rPr>
                <w:sz w:val="20"/>
                <w:szCs w:val="20"/>
              </w:rPr>
              <w:t xml:space="preserve">Alt.1: </w:t>
            </w:r>
            <m:oMath>
              <m:r>
                <m:rPr>
                  <m:sty m:val="bi"/>
                </m:rPr>
                <w:rPr>
                  <w:rFonts w:ascii="Cambria Math" w:eastAsia="Yu Mincho" w:hAnsi="Cambria Math"/>
                  <w:color w:val="000000"/>
                  <w:sz w:val="20"/>
                  <w:szCs w:val="20"/>
                  <w:lang w:eastAsia="zh-CN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Yu Mincho" w:hAnsi="Cambria Math"/>
                      <w:b/>
                      <w:bCs/>
                      <w:i/>
                      <w:color w:val="00000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Yu Mincho" w:hAnsi="Cambria Math"/>
                          <w:b/>
                          <w:bCs/>
                          <w:i/>
                          <w:color w:val="00000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 xml:space="preserve">10 </m:t>
                      </m:r>
                      <m:r>
                        <m:rPr>
                          <m:sty m:val="b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>log⁡</m:t>
                      </m:r>
                      <m:r>
                        <m:rPr>
                          <m:sty m:val="bi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>(L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>x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sz w:val="20"/>
                      <w:szCs w:val="20"/>
                      <w:lang w:eastAsia="zh-CN"/>
                    </w:rPr>
                    <m:t>)</m:t>
                  </m:r>
                  <m:r>
                    <m:rPr>
                      <m:sty m:val="b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b/>
                          <w:bCs/>
                          <w:i/>
                          <w:color w:val="00000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 xml:space="preserve">10 </m:t>
                      </m:r>
                      <m:r>
                        <m:rPr>
                          <m:sty m:val="b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>log⁡</m:t>
                      </m:r>
                      <m:r>
                        <m:rPr>
                          <m:sty m:val="bi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>(Q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sz w:val="20"/>
                      <w:szCs w:val="20"/>
                      <w:lang w:eastAsia="zh-CN"/>
                    </w:rPr>
                    <m:t>)</m:t>
                  </m:r>
                  <m:r>
                    <m:rPr>
                      <m:sty m:val="b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 xml:space="preserve"> , </m:t>
                  </m:r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sz w:val="20"/>
                      <w:szCs w:val="20"/>
                      <w:lang w:eastAsia="zh-C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0</m:t>
                  </m:r>
                  <m:func>
                    <m:funcPr>
                      <m:ctrlPr>
                        <w:rPr>
                          <w:rFonts w:ascii="Cambria Math" w:eastAsia="Yu Mincho" w:hAnsi="Cambria Math"/>
                          <w:b/>
                          <w:bCs/>
                          <w:i/>
                          <w:color w:val="000000"/>
                          <w:sz w:val="20"/>
                          <w:szCs w:val="2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eastAsia="Yu Mincho" w:hAnsi="Cambria Math"/>
                          <w:color w:val="000000"/>
                          <w:sz w:val="20"/>
                          <w:szCs w:val="20"/>
                          <w:lang w:eastAsia="zh-CN"/>
                        </w:rPr>
                        <m:t>log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Yu Mincho" w:hAnsi="Cambria Math"/>
                              <w:b/>
                              <w:bCs/>
                              <w:i/>
                              <w:color w:val="000000"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/>
                              <w:color w:val="000000"/>
                              <w:sz w:val="20"/>
                              <w:szCs w:val="20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func>
                </m:e>
              </m:d>
            </m:oMath>
            <w:r w:rsidRPr="009216BF">
              <w:rPr>
                <w:color w:val="000000"/>
                <w:sz w:val="20"/>
                <w:szCs w:val="20"/>
                <w:lang w:eastAsia="ja-JP"/>
              </w:rPr>
              <w:t>, where</w:t>
            </w:r>
            <w:r w:rsidRPr="009216BF">
              <w:rPr>
                <w:rFonts w:eastAsia="Yu Mincho"/>
                <w:color w:val="000000"/>
                <w:sz w:val="20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b/>
                      <w:bCs/>
                      <w:i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x</m:t>
                  </m:r>
                </m:sub>
              </m:sSub>
            </m:oMath>
            <w:r w:rsidRPr="009216BF">
              <w:rPr>
                <w:rFonts w:eastAsia="Yu Mincho"/>
                <w:color w:val="000000"/>
                <w:sz w:val="20"/>
                <w:szCs w:val="20"/>
                <w:lang w:eastAsia="zh-CN"/>
              </w:rPr>
              <w:t xml:space="preserve"> is the number of PUSCH layers which are precoded coherently with the PUSCH layer where PTRS port </w:t>
            </w:r>
            <w:r w:rsidRPr="009216BF">
              <w:rPr>
                <w:rFonts w:eastAsia="Yu Mincho"/>
                <w:i/>
                <w:iCs/>
                <w:color w:val="000000"/>
                <w:sz w:val="20"/>
                <w:szCs w:val="20"/>
                <w:lang w:eastAsia="zh-CN"/>
              </w:rPr>
              <w:t>x</w:t>
            </w:r>
            <w:r w:rsidRPr="009216BF">
              <w:rPr>
                <w:rFonts w:eastAsia="Yu Mincho"/>
                <w:color w:val="000000"/>
                <w:sz w:val="20"/>
                <w:szCs w:val="20"/>
                <w:lang w:eastAsia="zh-CN"/>
              </w:rPr>
              <w:t xml:space="preserve"> is associated with, </w:t>
            </w:r>
            <w:proofErr w:type="spellStart"/>
            <w:r w:rsidRPr="009216BF">
              <w:rPr>
                <w:i/>
                <w:iCs/>
                <w:sz w:val="20"/>
                <w:szCs w:val="20"/>
                <w:lang w:eastAsia="ja-JP"/>
              </w:rPr>
              <w:t>Q</w:t>
            </w:r>
            <w:r w:rsidRPr="009216BF">
              <w:rPr>
                <w:i/>
                <w:iCs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  <w:r w:rsidRPr="009216BF">
              <w:rPr>
                <w:sz w:val="20"/>
                <w:szCs w:val="20"/>
                <w:lang w:eastAsia="ja-JP"/>
              </w:rPr>
              <w:t xml:space="preserve"> is the number of PTRS ports scheduled to the UE, and </w:t>
            </w:r>
            <w:r w:rsidRPr="009216BF">
              <w:rPr>
                <w:i/>
                <w:iCs/>
                <w:sz w:val="20"/>
                <w:szCs w:val="20"/>
                <w:lang w:eastAsia="ja-JP"/>
              </w:rPr>
              <w:t>L</w:t>
            </w:r>
            <w:r w:rsidRPr="009216BF">
              <w:rPr>
                <w:sz w:val="20"/>
                <w:szCs w:val="20"/>
                <w:lang w:eastAsia="ja-JP"/>
              </w:rPr>
              <w:t xml:space="preserve"> is the total number of PUSCH layers.</w:t>
            </w:r>
          </w:p>
          <w:p w14:paraId="0709B25F" w14:textId="77777777" w:rsidR="00961E41" w:rsidRPr="009216BF" w:rsidRDefault="008D22A5" w:rsidP="00550CFC">
            <w:pPr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sz w:val="20"/>
                <w:szCs w:val="20"/>
                <w:lang w:eastAsia="ja-JP"/>
              </w:rPr>
            </w:pPr>
            <w:r w:rsidRPr="009216BF">
              <w:rPr>
                <w:sz w:val="20"/>
                <w:szCs w:val="20"/>
              </w:rPr>
              <w:t>Alt.2:</w:t>
            </w:r>
            <w:r w:rsidRPr="009216BF">
              <w:rPr>
                <w:rFonts w:eastAsia="Yu Mincho"/>
                <w:i/>
                <w:color w:val="000000"/>
                <w:sz w:val="20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b/>
                      <w:bCs/>
                      <w:i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 xml:space="preserve">10 </m:t>
                  </m:r>
                  <m:r>
                    <m:rPr>
                      <m:sty m:val="b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log⁡</m:t>
                  </m:r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(L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x</m:t>
                  </m:r>
                </m:sub>
              </m:sSub>
              <m:r>
                <m:rPr>
                  <m:sty m:val="bi"/>
                </m:rPr>
                <w:rPr>
                  <w:rFonts w:ascii="Cambria Math" w:eastAsia="Yu Mincho" w:hAnsi="Cambria Math"/>
                  <w:sz w:val="20"/>
                  <w:szCs w:val="20"/>
                  <w:lang w:eastAsia="zh-CN"/>
                </w:rPr>
                <m:t>)</m:t>
              </m:r>
              <m:r>
                <m:rPr>
                  <m:sty m:val="b"/>
                </m:rPr>
                <w:rPr>
                  <w:rFonts w:ascii="Cambria Math" w:eastAsia="Yu Mincho" w:hAnsi="Cambria Math"/>
                  <w:color w:val="000000"/>
                  <w:sz w:val="20"/>
                  <w:szCs w:val="20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Yu Mincho" w:hAnsi="Cambria Math"/>
                  <w:color w:val="000000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b/>
                      <w:bCs/>
                      <w:i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 xml:space="preserve">10 </m:t>
                  </m:r>
                  <m:r>
                    <m:rPr>
                      <m:sty m:val="b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log⁡</m:t>
                  </m:r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(Q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p</m:t>
                  </m:r>
                </m:sub>
              </m:sSub>
              <m:r>
                <m:rPr>
                  <m:sty m:val="bi"/>
                </m:rPr>
                <w:rPr>
                  <w:rFonts w:ascii="Cambria Math" w:eastAsia="Yu Mincho" w:hAnsi="Cambria Math"/>
                  <w:sz w:val="20"/>
                  <w:szCs w:val="20"/>
                  <w:lang w:eastAsia="zh-CN"/>
                </w:rPr>
                <m:t>)</m:t>
              </m:r>
            </m:oMath>
            <w:r w:rsidRPr="009216BF">
              <w:rPr>
                <w:color w:val="000000"/>
                <w:sz w:val="20"/>
                <w:szCs w:val="20"/>
                <w:lang w:eastAsia="ja-JP"/>
              </w:rPr>
              <w:t>, where</w:t>
            </w:r>
            <w:r w:rsidRPr="009216BF">
              <w:rPr>
                <w:rFonts w:eastAsia="Yu Mincho"/>
                <w:color w:val="000000"/>
                <w:sz w:val="20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b/>
                      <w:bCs/>
                      <w:i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Yu Mincho" w:hAnsi="Cambria Math"/>
                      <w:color w:val="000000"/>
                      <w:sz w:val="20"/>
                      <w:szCs w:val="20"/>
                      <w:lang w:eastAsia="zh-CN"/>
                    </w:rPr>
                    <m:t>x</m:t>
                  </m:r>
                </m:sub>
              </m:sSub>
            </m:oMath>
            <w:r w:rsidRPr="009216BF">
              <w:rPr>
                <w:rFonts w:eastAsia="Yu Mincho"/>
                <w:color w:val="000000"/>
                <w:sz w:val="20"/>
                <w:szCs w:val="20"/>
                <w:lang w:eastAsia="zh-CN"/>
              </w:rPr>
              <w:t xml:space="preserve"> is the number of PUSCH layers which are precoded coherently with the PUSCH layer where PTRS port </w:t>
            </w:r>
            <w:r w:rsidRPr="009216BF">
              <w:rPr>
                <w:rFonts w:eastAsia="Yu Mincho"/>
                <w:i/>
                <w:iCs/>
                <w:color w:val="000000"/>
                <w:sz w:val="20"/>
                <w:szCs w:val="20"/>
                <w:lang w:eastAsia="zh-CN"/>
              </w:rPr>
              <w:t>x</w:t>
            </w:r>
            <w:r w:rsidRPr="009216BF">
              <w:rPr>
                <w:rFonts w:eastAsia="Yu Mincho"/>
                <w:color w:val="000000"/>
                <w:sz w:val="20"/>
                <w:szCs w:val="20"/>
                <w:lang w:eastAsia="zh-CN"/>
              </w:rPr>
              <w:t xml:space="preserve"> is associated with, and </w:t>
            </w:r>
            <w:proofErr w:type="spellStart"/>
            <w:r w:rsidRPr="009216BF">
              <w:rPr>
                <w:i/>
                <w:iCs/>
                <w:sz w:val="20"/>
                <w:szCs w:val="20"/>
                <w:lang w:eastAsia="ja-JP"/>
              </w:rPr>
              <w:t>Q</w:t>
            </w:r>
            <w:r w:rsidRPr="009216BF">
              <w:rPr>
                <w:i/>
                <w:iCs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  <w:r w:rsidRPr="009216BF">
              <w:rPr>
                <w:sz w:val="20"/>
                <w:szCs w:val="20"/>
                <w:lang w:eastAsia="ja-JP"/>
              </w:rPr>
              <w:t xml:space="preserve"> is the number of PTRS ports scheduled to the UE.</w:t>
            </w:r>
          </w:p>
          <w:p w14:paraId="55DA1B1C" w14:textId="77777777" w:rsidR="004E52F1" w:rsidRPr="009216BF" w:rsidRDefault="004E52F1" w:rsidP="00550CFC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MS Mincho"/>
                <w:sz w:val="20"/>
                <w:szCs w:val="20"/>
                <w:lang w:eastAsia="ja-JP"/>
              </w:rPr>
            </w:pPr>
          </w:p>
          <w:p w14:paraId="054B69B2" w14:textId="77777777" w:rsidR="004E52F1" w:rsidRPr="009216BF" w:rsidRDefault="004E52F1" w:rsidP="00550CFC">
            <w:pPr>
              <w:spacing w:after="0"/>
              <w:rPr>
                <w:b/>
                <w:bCs/>
                <w:sz w:val="20"/>
                <w:szCs w:val="20"/>
                <w:highlight w:val="darkYellow"/>
                <w:lang w:eastAsia="zh-CN"/>
              </w:rPr>
            </w:pPr>
            <w:r w:rsidRPr="009216BF">
              <w:rPr>
                <w:b/>
                <w:bCs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39228032" w14:textId="77777777" w:rsidR="004E52F1" w:rsidRPr="009216BF" w:rsidRDefault="004E52F1" w:rsidP="00550CFC">
            <w:pPr>
              <w:pStyle w:val="af4"/>
              <w:spacing w:after="0"/>
              <w:ind w:left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lastRenderedPageBreak/>
              <w:t xml:space="preserve">For &gt; 4 layers PUSCH with Rel.15 Type1/Type2 DMRS ports and Rel.18 </w:t>
            </w:r>
            <w:proofErr w:type="spellStart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eType</w:t>
            </w:r>
            <w:proofErr w:type="spellEnd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1/</w:t>
            </w:r>
            <w:proofErr w:type="spellStart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eType</w:t>
            </w:r>
            <w:proofErr w:type="spellEnd"/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2 DMRS ports, for partial coherent UL codebook, </w:t>
            </w:r>
            <w:r w:rsidRPr="009216BF">
              <w:rPr>
                <w:rFonts w:ascii="Times New Roman" w:eastAsia="宋体" w:hAnsi="Times New Roman"/>
                <w:color w:val="FF0000"/>
                <w:sz w:val="20"/>
                <w:szCs w:val="20"/>
                <w:lang w:eastAsia="zh-CN"/>
              </w:rPr>
              <w:t>support Alt.2:</w:t>
            </w:r>
          </w:p>
          <w:p w14:paraId="7B9CD048" w14:textId="77777777" w:rsidR="004E52F1" w:rsidRPr="009216BF" w:rsidRDefault="004E52F1" w:rsidP="00550CFC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Alt.2: DMRS ports combination(s) for full/non-coherent UL codebook is reused.</w:t>
            </w:r>
          </w:p>
          <w:p w14:paraId="49EF5D5B" w14:textId="77777777" w:rsidR="004E52F1" w:rsidRPr="009216BF" w:rsidRDefault="004E52F1" w:rsidP="00550CFC">
            <w:pPr>
              <w:pStyle w:val="af4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216BF">
              <w:rPr>
                <w:rFonts w:ascii="Times New Roman" w:eastAsia="Malgun Gothic" w:hAnsi="Times New Roman"/>
                <w:sz w:val="20"/>
                <w:szCs w:val="20"/>
                <w:lang w:eastAsia="ja-JP"/>
              </w:rPr>
              <w:t>The same DMRS port tables are used for full/partial/non-coherent UL codebook.</w:t>
            </w:r>
          </w:p>
          <w:p w14:paraId="22CB1230" w14:textId="77777777" w:rsidR="004E52F1" w:rsidRPr="009216BF" w:rsidRDefault="004E52F1" w:rsidP="00550CFC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MS Mincho"/>
                <w:sz w:val="20"/>
                <w:szCs w:val="20"/>
                <w:lang w:val="en-GB" w:eastAsia="ja-JP"/>
              </w:rPr>
            </w:pPr>
          </w:p>
          <w:p w14:paraId="19409533" w14:textId="77777777" w:rsidR="004E52F1" w:rsidRPr="009216BF" w:rsidRDefault="004E52F1" w:rsidP="00550CFC">
            <w:pPr>
              <w:spacing w:after="0"/>
              <w:rPr>
                <w:b/>
                <w:bCs/>
                <w:sz w:val="20"/>
                <w:szCs w:val="20"/>
                <w:lang w:eastAsia="zh-CN"/>
              </w:rPr>
            </w:pPr>
            <w:r w:rsidRPr="009216BF">
              <w:rPr>
                <w:b/>
                <w:bCs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5DA87FAC" w14:textId="77777777" w:rsidR="004E52F1" w:rsidRPr="009216BF" w:rsidRDefault="004E52F1" w:rsidP="00550CFC">
            <w:pPr>
              <w:spacing w:after="0"/>
              <w:rPr>
                <w:sz w:val="20"/>
                <w:szCs w:val="20"/>
                <w:lang w:eastAsia="zh-CN"/>
              </w:rPr>
            </w:pPr>
            <w:r w:rsidRPr="009216BF">
              <w:rPr>
                <w:sz w:val="20"/>
                <w:szCs w:val="20"/>
                <w:lang w:eastAsia="zh-CN"/>
              </w:rPr>
              <w:t xml:space="preserve">For the antenna ports indication in Rel.18 eType1 DMRS ports with </w:t>
            </w:r>
            <w:proofErr w:type="spellStart"/>
            <w:r w:rsidRPr="009216BF">
              <w:rPr>
                <w:i/>
                <w:iCs/>
                <w:sz w:val="20"/>
                <w:szCs w:val="20"/>
                <w:lang w:eastAsia="zh-CN"/>
              </w:rPr>
              <w:t>maxLength</w:t>
            </w:r>
            <w:proofErr w:type="spellEnd"/>
            <w:r w:rsidRPr="009216BF">
              <w:rPr>
                <w:sz w:val="20"/>
                <w:szCs w:val="20"/>
                <w:lang w:eastAsia="zh-CN"/>
              </w:rPr>
              <w:t xml:space="preserve"> = 2 for PDSCH, at least for S-TRP case, for case 2) in RAN1#113 agreement,</w:t>
            </w:r>
          </w:p>
          <w:p w14:paraId="2436C187" w14:textId="77777777" w:rsidR="004E52F1" w:rsidRPr="009216BF" w:rsidRDefault="004E52F1" w:rsidP="00550CFC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16BF">
              <w:rPr>
                <w:rFonts w:eastAsia="Malgun Gothic"/>
                <w:sz w:val="20"/>
                <w:szCs w:val="20"/>
              </w:rPr>
              <w:t xml:space="preserve">For 1CW, </w:t>
            </w:r>
          </w:p>
          <w:p w14:paraId="63AB1BED" w14:textId="77777777" w:rsidR="004E52F1" w:rsidRPr="009216BF" w:rsidRDefault="004E52F1" w:rsidP="00550CFC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16BF">
              <w:rPr>
                <w:rFonts w:eastAsia="Malgun Gothic"/>
                <w:sz w:val="20"/>
                <w:szCs w:val="20"/>
              </w:rPr>
              <w:t xml:space="preserve">2) For row 24-30, 55-60, 69-80, support at least row 73-80 without MU restriction. Support row 24-30 with MU restriction (UE does not expect to be </w:t>
            </w:r>
            <w:proofErr w:type="spellStart"/>
            <w:r w:rsidRPr="009216BF">
              <w:rPr>
                <w:rFonts w:eastAsia="Malgun Gothic"/>
                <w:sz w:val="20"/>
                <w:szCs w:val="20"/>
              </w:rPr>
              <w:t>coscheduled</w:t>
            </w:r>
            <w:proofErr w:type="spellEnd"/>
            <w:r w:rsidRPr="009216BF">
              <w:rPr>
                <w:rFonts w:eastAsia="Malgun Gothic"/>
                <w:sz w:val="20"/>
                <w:szCs w:val="20"/>
              </w:rPr>
              <w:t xml:space="preserve"> with another UE in the same CDM group). Remove row 55-60.</w:t>
            </w:r>
          </w:p>
          <w:p w14:paraId="365B42AB" w14:textId="77777777" w:rsidR="004E52F1" w:rsidRPr="009216BF" w:rsidRDefault="004E52F1" w:rsidP="00550CFC">
            <w:pPr>
              <w:numPr>
                <w:ilvl w:val="2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16BF">
              <w:rPr>
                <w:rFonts w:eastAsia="Malgun Gothic"/>
                <w:sz w:val="20"/>
                <w:szCs w:val="20"/>
                <w:lang w:eastAsia="ja-JP"/>
              </w:rPr>
              <w:t xml:space="preserve">FFS: for row </w:t>
            </w:r>
            <w:r w:rsidRPr="009216BF">
              <w:rPr>
                <w:rFonts w:eastAsia="Malgun Gothic"/>
                <w:sz w:val="20"/>
                <w:szCs w:val="20"/>
              </w:rPr>
              <w:t>69-72</w:t>
            </w:r>
          </w:p>
          <w:p w14:paraId="1B8E0CC4" w14:textId="60A4868F" w:rsidR="004E52F1" w:rsidRPr="009216BF" w:rsidRDefault="004E52F1" w:rsidP="00550CFC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MS Mincho"/>
                <w:sz w:val="20"/>
                <w:szCs w:val="20"/>
                <w:lang w:val="en-GB" w:eastAsia="ja-JP"/>
              </w:rPr>
            </w:pPr>
          </w:p>
        </w:tc>
      </w:tr>
    </w:tbl>
    <w:p w14:paraId="64990435" w14:textId="6BBFF18B" w:rsidR="002F75E1" w:rsidRPr="009216BF" w:rsidRDefault="00F153C9" w:rsidP="000F4EA6">
      <w:pPr>
        <w:spacing w:before="120"/>
        <w:rPr>
          <w:sz w:val="20"/>
          <w:szCs w:val="20"/>
          <w:lang w:eastAsia="zh-CN"/>
        </w:rPr>
      </w:pPr>
      <w:r w:rsidRPr="009216BF">
        <w:rPr>
          <w:sz w:val="20"/>
          <w:szCs w:val="20"/>
          <w:lang w:eastAsia="zh-CN"/>
        </w:rPr>
        <w:lastRenderedPageBreak/>
        <w:t xml:space="preserve">As can be seen from the agreements, the remaining issues are </w:t>
      </w:r>
      <w:r w:rsidR="001B28B0" w:rsidRPr="009216BF">
        <w:rPr>
          <w:sz w:val="20"/>
          <w:szCs w:val="20"/>
          <w:lang w:eastAsia="zh-CN"/>
        </w:rPr>
        <w:t>focused on</w:t>
      </w:r>
      <w:r w:rsidRPr="009216BF">
        <w:rPr>
          <w:sz w:val="20"/>
          <w:szCs w:val="20"/>
          <w:lang w:eastAsia="zh-CN"/>
        </w:rPr>
        <w:t xml:space="preserve"> </w:t>
      </w:r>
      <w:r w:rsidR="001A4CF3" w:rsidRPr="009216BF">
        <w:rPr>
          <w:sz w:val="20"/>
          <w:szCs w:val="20"/>
          <w:lang w:eastAsia="zh-CN"/>
        </w:rPr>
        <w:t xml:space="preserve">DMRS </w:t>
      </w:r>
      <w:r w:rsidRPr="009216BF">
        <w:rPr>
          <w:sz w:val="20"/>
          <w:szCs w:val="20"/>
          <w:lang w:eastAsia="zh-CN"/>
        </w:rPr>
        <w:t>antenna ports indication in Rel.18</w:t>
      </w:r>
      <w:r w:rsidR="00705C63" w:rsidRPr="009216BF">
        <w:rPr>
          <w:sz w:val="20"/>
          <w:szCs w:val="20"/>
          <w:lang w:eastAsia="zh-CN"/>
        </w:rPr>
        <w:t xml:space="preserve"> </w:t>
      </w:r>
      <w:r w:rsidR="002A1CCC" w:rsidRPr="009216BF">
        <w:rPr>
          <w:sz w:val="20"/>
          <w:szCs w:val="20"/>
          <w:lang w:eastAsia="zh-CN"/>
        </w:rPr>
        <w:t xml:space="preserve">for </w:t>
      </w:r>
      <w:r w:rsidR="00144123" w:rsidRPr="009216BF">
        <w:rPr>
          <w:sz w:val="20"/>
          <w:szCs w:val="20"/>
          <w:lang w:eastAsia="zh-CN"/>
        </w:rPr>
        <w:t xml:space="preserve">S-TRP </w:t>
      </w:r>
      <w:r w:rsidR="00C23EF9" w:rsidRPr="009216BF">
        <w:rPr>
          <w:sz w:val="20"/>
          <w:szCs w:val="20"/>
          <w:lang w:eastAsia="zh-CN"/>
        </w:rPr>
        <w:t xml:space="preserve">cases including </w:t>
      </w:r>
      <w:proofErr w:type="spellStart"/>
      <w:r w:rsidR="00C23EF9" w:rsidRPr="009216BF">
        <w:rPr>
          <w:sz w:val="20"/>
          <w:szCs w:val="20"/>
          <w:lang w:eastAsia="zh-CN"/>
        </w:rPr>
        <w:t>eType</w:t>
      </w:r>
      <w:proofErr w:type="spellEnd"/>
      <w:r w:rsidR="00C23EF9" w:rsidRPr="009216BF">
        <w:rPr>
          <w:sz w:val="20"/>
          <w:szCs w:val="20"/>
          <w:lang w:eastAsia="zh-CN"/>
        </w:rPr>
        <w:t xml:space="preserve"> 1 DMRS ports with </w:t>
      </w:r>
      <w:proofErr w:type="spellStart"/>
      <w:r w:rsidR="00C23EF9" w:rsidRPr="009216BF">
        <w:rPr>
          <w:i/>
          <w:iCs/>
          <w:sz w:val="20"/>
          <w:szCs w:val="20"/>
          <w:lang w:eastAsia="zh-CN"/>
        </w:rPr>
        <w:t>maxLength</w:t>
      </w:r>
      <w:proofErr w:type="spellEnd"/>
      <w:r w:rsidR="00C23EF9" w:rsidRPr="009216BF">
        <w:rPr>
          <w:sz w:val="20"/>
          <w:szCs w:val="20"/>
          <w:lang w:eastAsia="zh-CN"/>
        </w:rPr>
        <w:t xml:space="preserve"> = </w:t>
      </w:r>
      <w:r w:rsidR="00AC5645" w:rsidRPr="009216BF">
        <w:rPr>
          <w:sz w:val="20"/>
          <w:szCs w:val="20"/>
          <w:lang w:eastAsia="zh-CN"/>
        </w:rPr>
        <w:t xml:space="preserve">2, </w:t>
      </w:r>
      <w:proofErr w:type="spellStart"/>
      <w:r w:rsidR="00AC5645" w:rsidRPr="009216BF">
        <w:rPr>
          <w:sz w:val="20"/>
          <w:szCs w:val="20"/>
          <w:lang w:eastAsia="zh-CN"/>
        </w:rPr>
        <w:t>eType</w:t>
      </w:r>
      <w:proofErr w:type="spellEnd"/>
      <w:r w:rsidR="00C23EF9" w:rsidRPr="009216BF">
        <w:rPr>
          <w:sz w:val="20"/>
          <w:szCs w:val="20"/>
          <w:lang w:eastAsia="zh-CN"/>
        </w:rPr>
        <w:t xml:space="preserve"> 2 DMRS ports with </w:t>
      </w:r>
      <w:proofErr w:type="spellStart"/>
      <w:r w:rsidR="00C23EF9" w:rsidRPr="009216BF">
        <w:rPr>
          <w:i/>
          <w:iCs/>
          <w:sz w:val="20"/>
          <w:szCs w:val="20"/>
          <w:lang w:eastAsia="zh-CN"/>
        </w:rPr>
        <w:t>maxLength</w:t>
      </w:r>
      <w:proofErr w:type="spellEnd"/>
      <w:r w:rsidR="00C23EF9" w:rsidRPr="009216BF">
        <w:rPr>
          <w:sz w:val="20"/>
          <w:szCs w:val="20"/>
          <w:lang w:eastAsia="zh-CN"/>
        </w:rPr>
        <w:t xml:space="preserve"> = 1 and </w:t>
      </w:r>
      <w:proofErr w:type="spellStart"/>
      <w:r w:rsidR="00C23EF9" w:rsidRPr="009216BF">
        <w:rPr>
          <w:sz w:val="20"/>
          <w:szCs w:val="20"/>
          <w:lang w:eastAsia="zh-CN"/>
        </w:rPr>
        <w:t>eType</w:t>
      </w:r>
      <w:proofErr w:type="spellEnd"/>
      <w:r w:rsidR="00C23EF9" w:rsidRPr="009216BF">
        <w:rPr>
          <w:sz w:val="20"/>
          <w:szCs w:val="20"/>
          <w:lang w:eastAsia="zh-CN"/>
        </w:rPr>
        <w:t xml:space="preserve"> 2 DMRS ports with </w:t>
      </w:r>
      <w:proofErr w:type="spellStart"/>
      <w:r w:rsidR="00C23EF9" w:rsidRPr="009216BF">
        <w:rPr>
          <w:i/>
          <w:iCs/>
          <w:sz w:val="20"/>
          <w:szCs w:val="20"/>
          <w:lang w:eastAsia="zh-CN"/>
        </w:rPr>
        <w:t>maxLength</w:t>
      </w:r>
      <w:proofErr w:type="spellEnd"/>
      <w:r w:rsidR="00C23EF9" w:rsidRPr="009216BF">
        <w:rPr>
          <w:sz w:val="20"/>
          <w:szCs w:val="20"/>
          <w:lang w:eastAsia="zh-CN"/>
        </w:rPr>
        <w:t xml:space="preserve"> = 2.</w:t>
      </w:r>
    </w:p>
    <w:p w14:paraId="3DA25DCD" w14:textId="6734A16C" w:rsidR="000F4EA6" w:rsidRPr="009216BF" w:rsidRDefault="000F4EA6" w:rsidP="000F4EA6">
      <w:pPr>
        <w:spacing w:before="120"/>
        <w:rPr>
          <w:sz w:val="20"/>
          <w:szCs w:val="20"/>
          <w:lang w:eastAsia="zh-CN"/>
        </w:rPr>
      </w:pPr>
      <w:r w:rsidRPr="009216BF">
        <w:rPr>
          <w:sz w:val="20"/>
          <w:szCs w:val="20"/>
          <w:lang w:eastAsia="zh-CN"/>
        </w:rPr>
        <w:t xml:space="preserve">In this contribution, our views on increasing the number of orthogonal DMRS ports for MU-MIMO, and proposals for moving forward are presented. </w:t>
      </w:r>
    </w:p>
    <w:p w14:paraId="40F2CED0" w14:textId="58573522" w:rsidR="000B31D6" w:rsidRPr="009216BF" w:rsidRDefault="0033682F" w:rsidP="008C6FC7">
      <w:pPr>
        <w:pStyle w:val="1"/>
        <w:ind w:left="431" w:hanging="431"/>
        <w:rPr>
          <w:rFonts w:ascii="Times New Roman" w:hAnsi="Times New Roman"/>
        </w:rPr>
      </w:pPr>
      <w:r w:rsidRPr="009216BF">
        <w:rPr>
          <w:rFonts w:ascii="Times New Roman" w:hAnsi="Times New Roman"/>
        </w:rPr>
        <w:t>eType1, maxLength2</w:t>
      </w:r>
    </w:p>
    <w:p w14:paraId="6C6BCF17" w14:textId="19E9DD81" w:rsidR="004D1BDA" w:rsidRPr="00B62934" w:rsidRDefault="0043757E" w:rsidP="004D1BDA">
      <w:pPr>
        <w:spacing w:after="0"/>
        <w:rPr>
          <w:bCs/>
          <w:sz w:val="20"/>
          <w:szCs w:val="20"/>
          <w:lang w:eastAsia="zh-CN"/>
        </w:rPr>
      </w:pPr>
      <w:r w:rsidRPr="00B62934">
        <w:rPr>
          <w:bCs/>
          <w:sz w:val="20"/>
          <w:szCs w:val="20"/>
          <w:lang w:eastAsia="zh-CN"/>
        </w:rPr>
        <w:t>In Rel.18 eType1</w:t>
      </w:r>
      <w:r w:rsidRPr="00B62934">
        <w:rPr>
          <w:sz w:val="20"/>
          <w:szCs w:val="20"/>
        </w:rPr>
        <w:t xml:space="preserve"> </w:t>
      </w:r>
      <w:r w:rsidRPr="00B62934">
        <w:rPr>
          <w:bCs/>
          <w:sz w:val="20"/>
          <w:szCs w:val="20"/>
          <w:lang w:eastAsia="zh-CN"/>
        </w:rPr>
        <w:t xml:space="preserve">DMRS ports with </w:t>
      </w:r>
      <w:proofErr w:type="spellStart"/>
      <w:r w:rsidRPr="00B62934">
        <w:rPr>
          <w:bCs/>
          <w:i/>
          <w:iCs/>
          <w:sz w:val="20"/>
          <w:szCs w:val="20"/>
          <w:lang w:eastAsia="zh-CN"/>
        </w:rPr>
        <w:t>maxLength</w:t>
      </w:r>
      <w:proofErr w:type="spellEnd"/>
      <w:r w:rsidRPr="00B62934">
        <w:rPr>
          <w:bCs/>
          <w:sz w:val="20"/>
          <w:szCs w:val="20"/>
          <w:lang w:eastAsia="zh-CN"/>
        </w:rPr>
        <w:t xml:space="preserve"> = </w:t>
      </w:r>
      <w:r w:rsidR="00E105CD" w:rsidRPr="00B62934">
        <w:rPr>
          <w:bCs/>
          <w:sz w:val="20"/>
          <w:szCs w:val="20"/>
          <w:lang w:eastAsia="zh-CN"/>
        </w:rPr>
        <w:t>2</w:t>
      </w:r>
      <w:r w:rsidRPr="00B62934">
        <w:rPr>
          <w:bCs/>
          <w:sz w:val="20"/>
          <w:szCs w:val="20"/>
          <w:lang w:eastAsia="zh-CN"/>
        </w:rPr>
        <w:t xml:space="preserve"> for PDSCH, at least for S-TRP case, </w:t>
      </w:r>
    </w:p>
    <w:p w14:paraId="4FA54F41" w14:textId="04BC28D4" w:rsidR="00EE4782" w:rsidRPr="00B62934" w:rsidRDefault="00306A3D">
      <w:pPr>
        <w:pStyle w:val="af4"/>
        <w:numPr>
          <w:ilvl w:val="0"/>
          <w:numId w:val="14"/>
        </w:numPr>
        <w:spacing w:after="0"/>
        <w:rPr>
          <w:rFonts w:ascii="Times New Roman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F</w:t>
      </w:r>
      <w:r w:rsidR="00EE4782" w:rsidRPr="00B62934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or 1CW</w:t>
      </w:r>
      <w:r w:rsidR="00EE4782" w:rsidRPr="00B62934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9C5C68" w:rsidRPr="00B62934">
        <w:rPr>
          <w:rFonts w:ascii="Times New Roman" w:hAnsi="Times New Roman"/>
          <w:sz w:val="20"/>
          <w:szCs w:val="20"/>
          <w:lang w:eastAsia="zh-CN"/>
        </w:rPr>
        <w:t xml:space="preserve">the following should be considered in the decision </w:t>
      </w:r>
      <w:r w:rsidR="009C5C68" w:rsidRPr="00B62934">
        <w:rPr>
          <w:rFonts w:ascii="Times New Roman" w:eastAsia="宋体" w:hAnsi="Times New Roman"/>
          <w:sz w:val="20"/>
          <w:szCs w:val="20"/>
          <w:lang w:eastAsia="zh-CN"/>
        </w:rPr>
        <w:t>for the antenna ports indication:</w:t>
      </w:r>
    </w:p>
    <w:p w14:paraId="235005FC" w14:textId="500247B9" w:rsidR="008F3AAB" w:rsidRPr="00B62934" w:rsidRDefault="008F3AAB">
      <w:pPr>
        <w:pStyle w:val="af4"/>
        <w:numPr>
          <w:ilvl w:val="0"/>
          <w:numId w:val="10"/>
        </w:numPr>
        <w:tabs>
          <w:tab w:val="left" w:pos="720"/>
        </w:tabs>
        <w:rPr>
          <w:rFonts w:ascii="Times New Roman" w:eastAsiaTheme="minorEastAsia" w:hAnsi="Times New Roman"/>
          <w:sz w:val="20"/>
          <w:szCs w:val="20"/>
          <w:lang w:eastAsia="ja-JP"/>
        </w:rPr>
      </w:pPr>
      <w:r w:rsidRPr="00B62934">
        <w:rPr>
          <w:rFonts w:ascii="Times New Roman" w:eastAsiaTheme="minorEastAsia" w:hAnsi="Times New Roman"/>
          <w:sz w:val="20"/>
          <w:szCs w:val="20"/>
          <w:lang w:eastAsia="ja-JP"/>
        </w:rPr>
        <w:t>Regarding rows introduced with MU-MIMO restriction of Rel-18 DMRS (</w:t>
      </w:r>
      <w:proofErr w:type="gramStart"/>
      <w:r w:rsidRPr="00B62934">
        <w:rPr>
          <w:rFonts w:ascii="Times New Roman" w:eastAsiaTheme="minorEastAsia" w:hAnsi="Times New Roman"/>
          <w:sz w:val="20"/>
          <w:szCs w:val="20"/>
          <w:lang w:eastAsia="ja-JP"/>
        </w:rPr>
        <w:t>i.e.</w:t>
      </w:r>
      <w:proofErr w:type="gramEnd"/>
      <w:r w:rsidRPr="00B62934">
        <w:rPr>
          <w:rFonts w:ascii="Times New Roman" w:eastAsiaTheme="minorEastAsia" w:hAnsi="Times New Roman"/>
          <w:sz w:val="20"/>
          <w:szCs w:val="20"/>
          <w:lang w:eastAsia="ja-JP"/>
        </w:rPr>
        <w:t xml:space="preserve"> UE does not expect to be multiplexed with other DMRS ports in the same CDM group), it is natural to be in line with the legacy.</w:t>
      </w:r>
    </w:p>
    <w:p w14:paraId="346CDE9F" w14:textId="493C2479" w:rsidR="00EE4782" w:rsidRPr="00B62934" w:rsidRDefault="00133921">
      <w:pPr>
        <w:pStyle w:val="af4"/>
        <w:numPr>
          <w:ilvl w:val="0"/>
          <w:numId w:val="10"/>
        </w:numPr>
        <w:tabs>
          <w:tab w:val="left" w:pos="720"/>
        </w:tabs>
        <w:rPr>
          <w:rFonts w:ascii="Times New Roman" w:eastAsiaTheme="minorEastAsia" w:hAnsi="Times New Roman"/>
          <w:sz w:val="20"/>
          <w:szCs w:val="20"/>
          <w:lang w:eastAsia="ja-JP"/>
        </w:rPr>
      </w:pPr>
      <w:r w:rsidRPr="00B62934">
        <w:rPr>
          <w:rFonts w:ascii="Times New Roman" w:eastAsiaTheme="minorEastAsia" w:hAnsi="Times New Roman"/>
          <w:sz w:val="20"/>
          <w:szCs w:val="20"/>
          <w:lang w:eastAsia="ja-JP"/>
        </w:rPr>
        <w:t>For row 24-30, 55-60, 69-80</w:t>
      </w:r>
      <w:r w:rsidR="009A2362" w:rsidRPr="00B62934">
        <w:rPr>
          <w:rFonts w:ascii="Times New Roman" w:eastAsiaTheme="minorEastAsia" w:hAnsi="Times New Roman"/>
          <w:sz w:val="20"/>
          <w:szCs w:val="20"/>
          <w:lang w:eastAsia="ja-JP"/>
        </w:rPr>
        <w:t>,</w:t>
      </w:r>
      <w:r w:rsidRPr="00B62934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9A2362" w:rsidRPr="00B62934">
        <w:rPr>
          <w:rFonts w:ascii="Times New Roman" w:eastAsiaTheme="minorEastAsia" w:hAnsi="Times New Roman"/>
          <w:sz w:val="20"/>
          <w:szCs w:val="20"/>
          <w:lang w:eastAsia="ja-JP"/>
        </w:rPr>
        <w:t>t</w:t>
      </w:r>
      <w:r w:rsidRPr="00B62934">
        <w:rPr>
          <w:rFonts w:ascii="Times New Roman" w:eastAsiaTheme="minorEastAsia" w:hAnsi="Times New Roman"/>
          <w:sz w:val="20"/>
          <w:szCs w:val="20"/>
          <w:lang w:eastAsia="ja-JP"/>
        </w:rPr>
        <w:t>hese rows are useful to increase the max number of total DMRS ports for MU. To meet the WID, at least either of row 24-30/55-60 or row 69-80 would be supported without MU restriction.</w:t>
      </w:r>
    </w:p>
    <w:p w14:paraId="75C0FD2A" w14:textId="07BD1FB5" w:rsidR="008E1052" w:rsidRPr="00B62934" w:rsidRDefault="008E1052">
      <w:pPr>
        <w:pStyle w:val="af4"/>
        <w:numPr>
          <w:ilvl w:val="0"/>
          <w:numId w:val="10"/>
        </w:numPr>
        <w:tabs>
          <w:tab w:val="left" w:pos="720"/>
        </w:tabs>
        <w:rPr>
          <w:rFonts w:ascii="Times New Roman" w:eastAsiaTheme="minorEastAsia" w:hAnsi="Times New Roman"/>
          <w:sz w:val="20"/>
          <w:szCs w:val="20"/>
          <w:lang w:eastAsia="ja-JP"/>
        </w:rPr>
      </w:pPr>
      <w:r w:rsidRPr="00B62934">
        <w:rPr>
          <w:rFonts w:ascii="Times New Roman" w:hAnsi="Times New Roman"/>
          <w:sz w:val="20"/>
          <w:szCs w:val="20"/>
          <w:lang w:eastAsia="zh-CN"/>
        </w:rPr>
        <w:t>Currently, total 51 rows are supported. Alt.2-1 adds +13 rows, Alt.2-2 adds +19 rows, Alt.2-3 adds 7 rows, Alt.2-4 adds +12 rows, Alt.2-5 adds 0 rows, Alt.2-6 adds +9 rows. So, Alt.2-2 exceeds 64 rows, and if Alt.2-2 is supported, whether to increase the DCI size or keep the DCI size and introduce RRC parameter to select the rows would be discussed later.</w:t>
      </w:r>
    </w:p>
    <w:p w14:paraId="00399874" w14:textId="49A829B5" w:rsidR="005D520F" w:rsidRPr="00B62934" w:rsidRDefault="005D520F">
      <w:pPr>
        <w:pStyle w:val="af4"/>
        <w:numPr>
          <w:ilvl w:val="0"/>
          <w:numId w:val="10"/>
        </w:numPr>
        <w:tabs>
          <w:tab w:val="left" w:pos="720"/>
        </w:tabs>
        <w:rPr>
          <w:rFonts w:ascii="Times New Roman" w:eastAsiaTheme="minorEastAsia" w:hAnsi="Times New Roman"/>
          <w:b/>
          <w:bCs/>
          <w:sz w:val="20"/>
          <w:szCs w:val="20"/>
          <w:lang w:eastAsia="ja-JP"/>
        </w:rPr>
      </w:pPr>
      <w:r w:rsidRPr="00B62934">
        <w:rPr>
          <w:rFonts w:ascii="Times New Roman" w:eastAsia="Malgun Gothic" w:hAnsi="Times New Roman"/>
          <w:b/>
          <w:bCs/>
          <w:sz w:val="20"/>
          <w:szCs w:val="20"/>
        </w:rPr>
        <w:t>For row 55-60:</w:t>
      </w:r>
    </w:p>
    <w:p w14:paraId="2772E05D" w14:textId="57ED528A" w:rsidR="00AF5D09" w:rsidRPr="00B62934" w:rsidRDefault="00AF5D09">
      <w:pPr>
        <w:pStyle w:val="af4"/>
        <w:numPr>
          <w:ilvl w:val="1"/>
          <w:numId w:val="10"/>
        </w:numPr>
        <w:rPr>
          <w:rFonts w:ascii="Times New Roman" w:hAnsi="Times New Roman"/>
          <w:bCs/>
          <w:sz w:val="20"/>
          <w:szCs w:val="20"/>
          <w:lang w:eastAsia="zh-CN"/>
        </w:rPr>
      </w:pPr>
      <w:r w:rsidRPr="00B62934">
        <w:rPr>
          <w:rFonts w:ascii="Times New Roman" w:hAnsi="Times New Roman"/>
          <w:bCs/>
          <w:sz w:val="20"/>
          <w:szCs w:val="20"/>
          <w:lang w:eastAsia="zh-CN"/>
        </w:rPr>
        <w:t xml:space="preserve">For row 55-56: </w:t>
      </w:r>
      <w:r w:rsidR="00E51D77">
        <w:rPr>
          <w:rFonts w:ascii="Times New Roman" w:hAnsi="Times New Roman"/>
          <w:bCs/>
          <w:sz w:val="20"/>
          <w:szCs w:val="20"/>
          <w:lang w:eastAsia="zh-CN"/>
        </w:rPr>
        <w:t>t</w:t>
      </w:r>
      <w:r w:rsidRPr="00B62934">
        <w:rPr>
          <w:rFonts w:ascii="Times New Roman" w:hAnsi="Times New Roman"/>
          <w:sz w:val="20"/>
          <w:szCs w:val="20"/>
        </w:rPr>
        <w:t>he benefit of row 24 and 25 is that only TD-OCC dispreading is adopted during channel estimation, which means other co-scheduled DMRS ports with different FD-OCC are not expected to be within the same CDM group. Following this principle, entry 55 and 56</w:t>
      </w:r>
      <w:r w:rsidRPr="00B62934">
        <w:rPr>
          <w:rFonts w:ascii="Times New Roman" w:hAnsi="Times New Roman"/>
          <w:bCs/>
          <w:sz w:val="20"/>
          <w:szCs w:val="20"/>
          <w:lang w:eastAsia="zh-CN"/>
        </w:rPr>
        <w:t xml:space="preserve"> are</w:t>
      </w:r>
      <w:r w:rsidRPr="00B62934">
        <w:rPr>
          <w:rFonts w:ascii="Times New Roman" w:hAnsi="Times New Roman"/>
          <w:sz w:val="20"/>
          <w:szCs w:val="20"/>
        </w:rPr>
        <w:t xml:space="preserve"> useless</w:t>
      </w:r>
      <w:r w:rsidRPr="00B62934">
        <w:rPr>
          <w:rFonts w:ascii="Times New Roman" w:hAnsi="Times New Roman"/>
          <w:bCs/>
          <w:sz w:val="20"/>
          <w:szCs w:val="20"/>
          <w:lang w:eastAsia="zh-CN"/>
        </w:rPr>
        <w:t>.</w:t>
      </w:r>
    </w:p>
    <w:p w14:paraId="713D898E" w14:textId="51E795A2" w:rsidR="008B4F72" w:rsidRPr="00B62934" w:rsidRDefault="00AF5D09">
      <w:pPr>
        <w:pStyle w:val="af4"/>
        <w:numPr>
          <w:ilvl w:val="1"/>
          <w:numId w:val="10"/>
        </w:numPr>
        <w:rPr>
          <w:rFonts w:ascii="Times New Roman" w:hAnsi="Times New Roman"/>
          <w:sz w:val="20"/>
          <w:szCs w:val="20"/>
        </w:rPr>
      </w:pPr>
      <w:r w:rsidRPr="00B62934">
        <w:rPr>
          <w:rFonts w:ascii="Times New Roman" w:hAnsi="Times New Roman"/>
          <w:sz w:val="20"/>
          <w:szCs w:val="20"/>
        </w:rPr>
        <w:t xml:space="preserve">For row 57-58: </w:t>
      </w:r>
      <w:r w:rsidR="001253C8">
        <w:rPr>
          <w:rFonts w:ascii="Times New Roman" w:hAnsi="Times New Roman"/>
          <w:sz w:val="20"/>
          <w:szCs w:val="20"/>
        </w:rPr>
        <w:t>t</w:t>
      </w:r>
      <w:r w:rsidRPr="00B62934">
        <w:rPr>
          <w:rFonts w:ascii="Times New Roman" w:hAnsi="Times New Roman"/>
          <w:sz w:val="20"/>
          <w:szCs w:val="20"/>
        </w:rPr>
        <w:t xml:space="preserve">he functionality can be perfectly replaced by row 81-82. </w:t>
      </w:r>
    </w:p>
    <w:p w14:paraId="292FB416" w14:textId="504261FB" w:rsidR="005D520F" w:rsidRPr="00B62934" w:rsidRDefault="005D520F">
      <w:pPr>
        <w:pStyle w:val="af4"/>
        <w:numPr>
          <w:ilvl w:val="0"/>
          <w:numId w:val="10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B62934">
        <w:rPr>
          <w:rFonts w:ascii="Times New Roman" w:eastAsia="Malgun Gothic" w:hAnsi="Times New Roman"/>
          <w:b/>
          <w:bCs/>
          <w:sz w:val="20"/>
          <w:szCs w:val="20"/>
        </w:rPr>
        <w:t>For row 69-80</w:t>
      </w:r>
      <w:r w:rsidR="00AE104D" w:rsidRPr="00B62934">
        <w:rPr>
          <w:rFonts w:ascii="Times New Roman" w:eastAsia="Malgun Gothic" w:hAnsi="Times New Roman"/>
          <w:b/>
          <w:bCs/>
          <w:sz w:val="20"/>
          <w:szCs w:val="20"/>
        </w:rPr>
        <w:t>:</w:t>
      </w:r>
    </w:p>
    <w:p w14:paraId="28F06D7E" w14:textId="2AA545EE" w:rsidR="004171A1" w:rsidRPr="00B62934" w:rsidRDefault="004171A1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  <w:lang w:eastAsia="zh-CN"/>
        </w:rPr>
        <w:t>Add combinations for rank3 and rank4 using new Rel-18 DMRS ports to increase the MU-MIMO capacity. Rows 69-80 shall be supported.</w:t>
      </w:r>
    </w:p>
    <w:p w14:paraId="01F38A1A" w14:textId="737F2FB1" w:rsidR="00146826" w:rsidRPr="00B62934" w:rsidRDefault="00146826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62934">
        <w:rPr>
          <w:rFonts w:ascii="Times New Roman" w:eastAsia="宋体" w:hAnsi="Times New Roman"/>
          <w:sz w:val="20"/>
          <w:szCs w:val="20"/>
          <w:lang w:eastAsia="zh-CN"/>
        </w:rPr>
        <w:t>I</w:t>
      </w:r>
      <w:r w:rsidRPr="00B62934">
        <w:rPr>
          <w:rFonts w:ascii="Times New Roman" w:hAnsi="Times New Roman"/>
          <w:sz w:val="20"/>
          <w:szCs w:val="20"/>
        </w:rPr>
        <w:t xml:space="preserve">f </w:t>
      </w:r>
      <w:r w:rsidRPr="00B62934">
        <w:rPr>
          <w:rFonts w:ascii="Times New Roman" w:eastAsia="宋体" w:hAnsi="Times New Roman"/>
          <w:sz w:val="20"/>
          <w:szCs w:val="20"/>
          <w:lang w:eastAsia="zh-CN"/>
        </w:rPr>
        <w:t xml:space="preserve">“Antenna </w:t>
      </w:r>
      <w:r w:rsidRPr="00B62934">
        <w:rPr>
          <w:rFonts w:ascii="Times New Roman" w:eastAsia="宋体" w:hAnsi="Times New Roman"/>
          <w:sz w:val="20"/>
          <w:szCs w:val="20"/>
        </w:rPr>
        <w:t>port</w:t>
      </w:r>
      <w:r w:rsidRPr="00B62934">
        <w:rPr>
          <w:rFonts w:ascii="Times New Roman" w:eastAsia="宋体" w:hAnsi="Times New Roman"/>
          <w:sz w:val="20"/>
          <w:szCs w:val="20"/>
          <w:lang w:eastAsia="zh-CN"/>
        </w:rPr>
        <w:t>s”</w:t>
      </w:r>
      <w:r w:rsidRPr="00B62934">
        <w:rPr>
          <w:rFonts w:ascii="Times New Roman" w:eastAsia="宋体" w:hAnsi="Times New Roman"/>
          <w:sz w:val="20"/>
          <w:szCs w:val="20"/>
        </w:rPr>
        <w:t xml:space="preserve"> field can be extended more </w:t>
      </w:r>
      <w:proofErr w:type="spellStart"/>
      <w:r w:rsidRPr="00B62934">
        <w:rPr>
          <w:rFonts w:ascii="Times New Roman" w:eastAsia="宋体" w:hAnsi="Times New Roman"/>
          <w:sz w:val="20"/>
          <w:szCs w:val="20"/>
        </w:rPr>
        <w:t>that</w:t>
      </w:r>
      <w:proofErr w:type="spellEnd"/>
      <w:r w:rsidRPr="00B62934">
        <w:rPr>
          <w:rFonts w:ascii="Times New Roman" w:eastAsia="宋体" w:hAnsi="Times New Roman"/>
          <w:sz w:val="20"/>
          <w:szCs w:val="20"/>
        </w:rPr>
        <w:t xml:space="preserve"> 6 bits with </w:t>
      </w:r>
      <w:r w:rsidRPr="00B62934">
        <w:rPr>
          <w:rFonts w:ascii="Times New Roman" w:eastAsia="宋体" w:hAnsi="Times New Roman"/>
          <w:sz w:val="20"/>
          <w:szCs w:val="20"/>
          <w:lang w:eastAsia="zh-CN"/>
        </w:rPr>
        <w:t>&gt;</w:t>
      </w:r>
      <w:r w:rsidRPr="00B62934">
        <w:rPr>
          <w:rFonts w:ascii="Times New Roman" w:eastAsia="宋体" w:hAnsi="Times New Roman"/>
          <w:sz w:val="20"/>
          <w:szCs w:val="20"/>
        </w:rPr>
        <w:t>64 rows</w:t>
      </w:r>
      <w:r w:rsidRPr="00B62934">
        <w:rPr>
          <w:rFonts w:ascii="Times New Roman" w:hAnsi="Times New Roman"/>
          <w:sz w:val="20"/>
          <w:szCs w:val="20"/>
        </w:rPr>
        <w:t xml:space="preserve">, </w:t>
      </w:r>
      <w:r w:rsidR="002E060F" w:rsidRPr="00B62934">
        <w:rPr>
          <w:rFonts w:ascii="Times New Roman" w:eastAsia="宋体" w:hAnsi="Times New Roman"/>
          <w:sz w:val="20"/>
          <w:szCs w:val="20"/>
          <w:lang w:eastAsia="zh-CN"/>
        </w:rPr>
        <w:t>it</w:t>
      </w:r>
      <w:r w:rsidRPr="00B62934">
        <w:rPr>
          <w:rFonts w:ascii="Times New Roman" w:eastAsia="宋体" w:hAnsi="Times New Roman"/>
          <w:sz w:val="20"/>
          <w:szCs w:val="20"/>
          <w:lang w:eastAsia="zh-CN"/>
        </w:rPr>
        <w:t xml:space="preserve"> can be fine to </w:t>
      </w:r>
      <w:r w:rsidRPr="00B62934">
        <w:rPr>
          <w:rFonts w:ascii="Times New Roman" w:hAnsi="Times New Roman"/>
          <w:sz w:val="20"/>
          <w:szCs w:val="20"/>
        </w:rPr>
        <w:t>support</w:t>
      </w:r>
      <w:r w:rsidRPr="00B62934">
        <w:rPr>
          <w:rFonts w:ascii="Times New Roman" w:eastAsia="宋体" w:hAnsi="Times New Roman"/>
          <w:sz w:val="20"/>
          <w:szCs w:val="20"/>
          <w:lang w:eastAsia="zh-CN"/>
        </w:rPr>
        <w:t xml:space="preserve"> rows 69-80 additionally</w:t>
      </w:r>
      <w:r w:rsidRPr="00B62934">
        <w:rPr>
          <w:rFonts w:ascii="Times New Roman" w:hAnsi="Times New Roman"/>
          <w:sz w:val="20"/>
          <w:szCs w:val="20"/>
        </w:rPr>
        <w:t xml:space="preserve"> for improving the scheduling flexibility.</w:t>
      </w:r>
    </w:p>
    <w:p w14:paraId="71558592" w14:textId="1F41C7E7" w:rsidR="00A92BF8" w:rsidRPr="00B62934" w:rsidRDefault="00A92BF8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</w:rPr>
        <w:t>Row</w:t>
      </w:r>
      <w:r w:rsidRPr="00B62934">
        <w:rPr>
          <w:rFonts w:ascii="Times New Roman" w:hAnsi="Times New Roman"/>
          <w:sz w:val="20"/>
          <w:szCs w:val="20"/>
          <w:lang w:eastAsia="zh-CN"/>
        </w:rPr>
        <w:t>s 69-80 aim to restrict that DMR</w:t>
      </w:r>
      <w:r w:rsidRPr="00B62934">
        <w:rPr>
          <w:rFonts w:ascii="Times New Roman" w:hAnsi="Times New Roman"/>
          <w:sz w:val="20"/>
          <w:szCs w:val="20"/>
        </w:rPr>
        <w:t xml:space="preserve">S ports from one CDM group cannot across two OFDM symbols. Basically, there is no such restriction of the legacy DMRS. Nonetheless, if </w:t>
      </w:r>
      <w:r w:rsidRPr="00B62934">
        <w:rPr>
          <w:rFonts w:ascii="Times New Roman" w:eastAsia="宋体" w:hAnsi="Times New Roman"/>
          <w:sz w:val="20"/>
          <w:szCs w:val="20"/>
        </w:rPr>
        <w:t>DMRS port indication field can be extended to be more that 6 bits with more than 64 rows</w:t>
      </w:r>
      <w:r w:rsidRPr="00B62934">
        <w:rPr>
          <w:rFonts w:ascii="Times New Roman" w:hAnsi="Times New Roman"/>
          <w:sz w:val="20"/>
          <w:szCs w:val="20"/>
        </w:rPr>
        <w:t xml:space="preserve"> for improving the scheduling flexibility, these rows can be supported.</w:t>
      </w:r>
    </w:p>
    <w:p w14:paraId="64054919" w14:textId="14211E86" w:rsidR="000B147B" w:rsidRPr="00B62934" w:rsidRDefault="000B147B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</w:rPr>
        <w:t xml:space="preserve">The newly added rows 69-72 are Rel.18 DMRS ports for 2 front-loaded symbols, which may be supported. </w:t>
      </w:r>
    </w:p>
    <w:p w14:paraId="41BC0D07" w14:textId="1DB5ADE2" w:rsidR="00A60EB6" w:rsidRPr="00B62934" w:rsidRDefault="00A60EB6">
      <w:pPr>
        <w:pStyle w:val="af4"/>
        <w:numPr>
          <w:ilvl w:val="0"/>
          <w:numId w:val="10"/>
        </w:numPr>
        <w:spacing w:after="0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B62934">
        <w:rPr>
          <w:rFonts w:ascii="Times New Roman" w:eastAsia="Malgun Gothic" w:hAnsi="Times New Roman"/>
          <w:b/>
          <w:bCs/>
          <w:sz w:val="20"/>
          <w:szCs w:val="20"/>
        </w:rPr>
        <w:t>For row 24-30</w:t>
      </w:r>
      <w:r w:rsidR="00AE104D" w:rsidRPr="00B62934">
        <w:rPr>
          <w:rFonts w:ascii="Times New Roman" w:eastAsia="Malgun Gothic" w:hAnsi="Times New Roman"/>
          <w:b/>
          <w:bCs/>
          <w:sz w:val="20"/>
          <w:szCs w:val="20"/>
        </w:rPr>
        <w:t>:</w:t>
      </w:r>
    </w:p>
    <w:p w14:paraId="7030856F" w14:textId="1AD1E0C8" w:rsidR="00C2071B" w:rsidRPr="00B62934" w:rsidRDefault="00010683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  <w:lang w:eastAsia="zh-CN"/>
        </w:rPr>
        <w:t>And for legacy combination rows 24-30 shall also be supported to make sure same performance as legacy can be achieved. T</w:t>
      </w:r>
      <w:r w:rsidR="00C2071B" w:rsidRPr="00B62934">
        <w:rPr>
          <w:rFonts w:ascii="Times New Roman" w:hAnsi="Times New Roman"/>
          <w:sz w:val="20"/>
          <w:szCs w:val="20"/>
          <w:lang w:eastAsia="zh-CN"/>
        </w:rPr>
        <w:t>he impact of adding 1 more bit in the DCI is much trivial.</w:t>
      </w:r>
    </w:p>
    <w:p w14:paraId="210D4010" w14:textId="160E49F5" w:rsidR="00703625" w:rsidRPr="00B62934" w:rsidRDefault="0081682E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62934">
        <w:rPr>
          <w:rFonts w:ascii="Times New Roman" w:eastAsiaTheme="minorEastAsia" w:hAnsi="Times New Roman"/>
          <w:sz w:val="20"/>
          <w:szCs w:val="20"/>
        </w:rPr>
        <w:t>Row 24-30, 55-60 are targeting optimizing SU performance in high delay spread channel.</w:t>
      </w:r>
      <w:r w:rsidR="007B209E" w:rsidRPr="00B62934">
        <w:rPr>
          <w:rFonts w:ascii="Times New Roman" w:eastAsiaTheme="minorEastAsia" w:hAnsi="Times New Roman"/>
          <w:sz w:val="20"/>
          <w:szCs w:val="20"/>
        </w:rPr>
        <w:t xml:space="preserve"> They are not designed for MU pairing.</w:t>
      </w:r>
      <w:r w:rsidR="0036454E" w:rsidRPr="00B62934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1411B4DB" w14:textId="06A0EA6B" w:rsidR="00011454" w:rsidRPr="00B62934" w:rsidRDefault="006C60ED">
      <w:pPr>
        <w:pStyle w:val="af4"/>
        <w:numPr>
          <w:ilvl w:val="0"/>
          <w:numId w:val="10"/>
        </w:numPr>
        <w:spacing w:after="0"/>
        <w:rPr>
          <w:rFonts w:ascii="Times New Roman" w:eastAsia="Malgun Gothic" w:hAnsi="Times New Roman"/>
          <w:b/>
          <w:bCs/>
          <w:sz w:val="20"/>
          <w:szCs w:val="20"/>
        </w:rPr>
      </w:pPr>
      <w:r w:rsidRPr="00B62934">
        <w:rPr>
          <w:rFonts w:ascii="Times New Roman" w:eastAsia="Malgun Gothic" w:hAnsi="Times New Roman"/>
          <w:b/>
          <w:bCs/>
          <w:sz w:val="20"/>
          <w:szCs w:val="20"/>
        </w:rPr>
        <w:t>For row 81-82:</w:t>
      </w:r>
    </w:p>
    <w:p w14:paraId="0E5A5B1E" w14:textId="1D1655E5" w:rsidR="00992257" w:rsidRPr="00B62934" w:rsidRDefault="00992257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sz w:val="20"/>
          <w:szCs w:val="20"/>
        </w:rPr>
      </w:pPr>
      <w:r w:rsidRPr="00B62934">
        <w:rPr>
          <w:rFonts w:ascii="Times New Roman" w:eastAsiaTheme="minorEastAsia" w:hAnsi="Times New Roman"/>
          <w:sz w:val="20"/>
          <w:szCs w:val="20"/>
        </w:rPr>
        <w:t>Rows 81-83 are not needed unless the use case can be clarified.</w:t>
      </w:r>
    </w:p>
    <w:p w14:paraId="56BC2BA1" w14:textId="7C411008" w:rsidR="009F4E31" w:rsidRPr="00B62934" w:rsidRDefault="00F94F0B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sz w:val="20"/>
          <w:szCs w:val="20"/>
        </w:rPr>
      </w:pPr>
      <w:r w:rsidRPr="00B62934">
        <w:rPr>
          <w:rFonts w:ascii="Times New Roman" w:eastAsiaTheme="minorEastAsia" w:hAnsi="Times New Roman"/>
          <w:sz w:val="20"/>
          <w:szCs w:val="20"/>
        </w:rPr>
        <w:t>The newly added rows 81-82 have same usage with rows 26-27 and could not increase MU-MIMO capacity, so we suggest to delete rows 81-82.</w:t>
      </w:r>
    </w:p>
    <w:p w14:paraId="35E2A6FE" w14:textId="5AD9FB8B" w:rsidR="005B0D83" w:rsidRPr="00B62934" w:rsidRDefault="00E2755A" w:rsidP="006C60ED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B62934">
        <w:rPr>
          <w:rFonts w:eastAsiaTheme="minorEastAsia"/>
          <w:sz w:val="20"/>
          <w:szCs w:val="20"/>
          <w:lang w:eastAsia="zh-CN"/>
        </w:rPr>
        <w:lastRenderedPageBreak/>
        <w:t>Based on the analysis, we support the following:</w:t>
      </w:r>
    </w:p>
    <w:p w14:paraId="17497EC5" w14:textId="19FB0615" w:rsidR="00D203A9" w:rsidRPr="00D203A9" w:rsidRDefault="00D203A9" w:rsidP="003978A1">
      <w:pPr>
        <w:spacing w:after="0"/>
        <w:rPr>
          <w:rFonts w:ascii="Times" w:hAnsi="Times" w:cs="Times"/>
          <w:sz w:val="20"/>
          <w:szCs w:val="20"/>
          <w:lang w:eastAsia="zh-CN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eType1 DMRS ports with </w:t>
      </w:r>
      <w:proofErr w:type="spellStart"/>
      <w:r w:rsidRPr="00853159"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 w:rsidRPr="00D203A9">
        <w:rPr>
          <w:rFonts w:ascii="Times" w:hAnsi="Times" w:cs="Times"/>
          <w:sz w:val="20"/>
          <w:szCs w:val="20"/>
          <w:lang w:eastAsia="zh-CN"/>
        </w:rPr>
        <w:t>for 1CW,</w:t>
      </w:r>
    </w:p>
    <w:p w14:paraId="3AC804F6" w14:textId="1F48437F" w:rsidR="00906EF4" w:rsidRPr="009B02D3" w:rsidRDefault="00E00B24" w:rsidP="00306A3D">
      <w:pPr>
        <w:spacing w:after="0"/>
        <w:rPr>
          <w:rFonts w:eastAsiaTheme="minorEastAsia"/>
          <w:b/>
          <w:bCs/>
          <w:i/>
          <w:iCs/>
          <w:sz w:val="20"/>
          <w:szCs w:val="20"/>
        </w:rPr>
      </w:pPr>
      <w:r w:rsidRPr="00B62934">
        <w:rPr>
          <w:b/>
          <w:bCs/>
          <w:i/>
          <w:iCs/>
          <w:sz w:val="20"/>
          <w:szCs w:val="20"/>
          <w:lang w:eastAsia="x-none"/>
        </w:rPr>
        <w:t>Proposa</w:t>
      </w:r>
      <w:r w:rsidRPr="009B02D3">
        <w:rPr>
          <w:b/>
          <w:bCs/>
          <w:i/>
          <w:iCs/>
          <w:sz w:val="20"/>
          <w:szCs w:val="20"/>
          <w:lang w:eastAsia="x-none"/>
        </w:rPr>
        <w:t>l 1:</w:t>
      </w:r>
      <w:r w:rsidRPr="009B02D3">
        <w:rPr>
          <w:rFonts w:eastAsia="微软雅黑"/>
          <w:b/>
          <w:bCs/>
          <w:i/>
          <w:iCs/>
          <w:color w:val="000000"/>
          <w:sz w:val="20"/>
          <w:szCs w:val="20"/>
        </w:rPr>
        <w:t xml:space="preserve"> </w:t>
      </w:r>
      <w:r w:rsidR="00D20B87">
        <w:rPr>
          <w:rFonts w:eastAsiaTheme="minorEastAsia"/>
          <w:b/>
          <w:bCs/>
          <w:i/>
          <w:iCs/>
          <w:sz w:val="20"/>
          <w:szCs w:val="20"/>
        </w:rPr>
        <w:t>F</w:t>
      </w:r>
      <w:r w:rsidR="00906EF4" w:rsidRPr="009B02D3">
        <w:rPr>
          <w:rFonts w:eastAsiaTheme="minorEastAsia"/>
          <w:b/>
          <w:bCs/>
          <w:i/>
          <w:iCs/>
          <w:sz w:val="20"/>
          <w:szCs w:val="20"/>
        </w:rPr>
        <w:t>or row 24-30, 55-60, 69-80, support</w:t>
      </w:r>
      <w:r w:rsidR="00E26F3C" w:rsidRPr="009B02D3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="00B74ADD" w:rsidRPr="009B02D3">
        <w:rPr>
          <w:rFonts w:eastAsiaTheme="minorEastAsia"/>
          <w:b/>
          <w:bCs/>
          <w:i/>
          <w:iCs/>
          <w:sz w:val="20"/>
          <w:szCs w:val="20"/>
        </w:rPr>
        <w:t>Alt.2-2</w:t>
      </w:r>
    </w:p>
    <w:p w14:paraId="4D60E04B" w14:textId="04320649" w:rsidR="00306A3D" w:rsidRPr="009B02D3" w:rsidRDefault="008053E4" w:rsidP="00E00B24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9B02D3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Alt.2-2: Support row 69-80 without MU restriction. Support row 24-30 with MU restriction. Remove row 55-60.</w:t>
      </w:r>
    </w:p>
    <w:p w14:paraId="72E0A468" w14:textId="4D774AE5" w:rsidR="00C1306A" w:rsidRPr="001B1B2F" w:rsidRDefault="00E00B24" w:rsidP="00306A3D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B62934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>
        <w:rPr>
          <w:b/>
          <w:bCs/>
          <w:i/>
          <w:iCs/>
          <w:sz w:val="20"/>
          <w:szCs w:val="20"/>
          <w:lang w:eastAsia="x-none"/>
        </w:rPr>
        <w:t>2</w:t>
      </w:r>
      <w:r w:rsidRPr="00B62934">
        <w:rPr>
          <w:b/>
          <w:bCs/>
          <w:i/>
          <w:iCs/>
          <w:sz w:val="20"/>
          <w:szCs w:val="20"/>
          <w:lang w:eastAsia="x-none"/>
        </w:rPr>
        <w:t>:</w:t>
      </w:r>
      <w:r w:rsidRPr="001B1B2F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B9500B" w:rsidRPr="001B1B2F">
        <w:rPr>
          <w:b/>
          <w:bCs/>
          <w:i/>
          <w:iCs/>
          <w:sz w:val="20"/>
          <w:szCs w:val="20"/>
          <w:lang w:eastAsia="x-none"/>
        </w:rPr>
        <w:t>F</w:t>
      </w:r>
      <w:r w:rsidR="00C1306A" w:rsidRPr="001B1B2F">
        <w:rPr>
          <w:b/>
          <w:bCs/>
          <w:i/>
          <w:iCs/>
          <w:sz w:val="20"/>
          <w:szCs w:val="20"/>
          <w:lang w:eastAsia="x-none"/>
        </w:rPr>
        <w:t>or row 81-82</w:t>
      </w:r>
      <w:r w:rsidR="00D03BD8" w:rsidRPr="001B1B2F">
        <w:rPr>
          <w:b/>
          <w:bCs/>
          <w:i/>
          <w:iCs/>
          <w:sz w:val="20"/>
          <w:szCs w:val="20"/>
          <w:lang w:eastAsia="x-none"/>
        </w:rPr>
        <w:t>, support</w:t>
      </w:r>
      <w:r w:rsidR="006D4A61" w:rsidRPr="001B1B2F">
        <w:rPr>
          <w:b/>
          <w:bCs/>
          <w:i/>
          <w:iCs/>
          <w:sz w:val="20"/>
          <w:szCs w:val="20"/>
          <w:lang w:eastAsia="x-none"/>
        </w:rPr>
        <w:t xml:space="preserve"> Alt.3-2</w:t>
      </w:r>
    </w:p>
    <w:p w14:paraId="297A80BD" w14:textId="2288244C" w:rsidR="00E72100" w:rsidRPr="00602156" w:rsidRDefault="00306A3D" w:rsidP="009368A5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602156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Alt.3-2: Remove 81-82.</w:t>
      </w:r>
    </w:p>
    <w:p w14:paraId="11F4CC14" w14:textId="7745E7B0" w:rsidR="00306A3D" w:rsidRPr="00B62934" w:rsidRDefault="00306A3D" w:rsidP="00A74AEF">
      <w:pPr>
        <w:spacing w:after="0"/>
        <w:rPr>
          <w:rFonts w:eastAsiaTheme="minorEastAsia"/>
          <w:b/>
          <w:bCs/>
          <w:sz w:val="20"/>
          <w:szCs w:val="20"/>
        </w:rPr>
      </w:pPr>
    </w:p>
    <w:p w14:paraId="4FD655A1" w14:textId="00FAFC2E" w:rsidR="00306A3D" w:rsidRPr="00B62934" w:rsidRDefault="00306A3D">
      <w:pPr>
        <w:pStyle w:val="af4"/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For 2CW</w:t>
      </w:r>
      <w:r w:rsidRPr="00B62934">
        <w:rPr>
          <w:rFonts w:ascii="Times New Roman" w:hAnsi="Times New Roman"/>
          <w:sz w:val="20"/>
          <w:szCs w:val="20"/>
          <w:lang w:eastAsia="zh-CN"/>
        </w:rPr>
        <w:t xml:space="preserve">, the following should be considered in the decision </w:t>
      </w:r>
      <w:r w:rsidRPr="00B62934">
        <w:rPr>
          <w:rFonts w:ascii="Times New Roman" w:eastAsia="宋体" w:hAnsi="Times New Roman"/>
          <w:sz w:val="20"/>
          <w:szCs w:val="20"/>
          <w:lang w:eastAsia="zh-CN"/>
        </w:rPr>
        <w:t>for the antenna ports indication:</w:t>
      </w:r>
    </w:p>
    <w:p w14:paraId="1BDB87BA" w14:textId="77777777" w:rsidR="003C053A" w:rsidRPr="00B62934" w:rsidRDefault="00E72100">
      <w:pPr>
        <w:pStyle w:val="af4"/>
        <w:numPr>
          <w:ilvl w:val="0"/>
          <w:numId w:val="9"/>
        </w:numPr>
        <w:tabs>
          <w:tab w:val="left" w:pos="720"/>
        </w:tabs>
        <w:rPr>
          <w:rFonts w:ascii="Times New Roman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  <w:lang w:eastAsia="zh-CN"/>
        </w:rPr>
        <w:t>The difference between row 8-19 and row 24-35 is that row 24-35 enables one CW maps to DMRS ports with one TD-OCC index.</w:t>
      </w:r>
    </w:p>
    <w:p w14:paraId="5D3885F1" w14:textId="6CFB0A9D" w:rsidR="00DF7365" w:rsidRPr="00B62934" w:rsidRDefault="00424FE7">
      <w:pPr>
        <w:pStyle w:val="af4"/>
        <w:numPr>
          <w:ilvl w:val="0"/>
          <w:numId w:val="9"/>
        </w:numPr>
        <w:tabs>
          <w:tab w:val="left" w:pos="720"/>
        </w:tabs>
        <w:rPr>
          <w:rFonts w:ascii="Times New Roman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  <w:lang w:eastAsia="zh-CN"/>
        </w:rPr>
        <w:t>Row 8-11, Row 24-27 have similar overhead and performance as Row 4-7, and a UE with two CWs is not likely to be scheduled with MU-MIMO.</w:t>
      </w:r>
    </w:p>
    <w:p w14:paraId="358AC1BC" w14:textId="60DD5813" w:rsidR="00C11DA1" w:rsidRPr="00B62934" w:rsidRDefault="00C11DA1">
      <w:pPr>
        <w:pStyle w:val="af4"/>
        <w:numPr>
          <w:ilvl w:val="0"/>
          <w:numId w:val="9"/>
        </w:numPr>
        <w:tabs>
          <w:tab w:val="left" w:pos="720"/>
        </w:tabs>
        <w:rPr>
          <w:rFonts w:ascii="Times New Roman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  <w:lang w:eastAsia="zh-CN"/>
        </w:rPr>
        <w:t>Rows 24-35 are to restrict that DMRS ports used for one CW should be within one OFDM symbols, which is redundant over legacy rule. Hence these rows are not needed in addition.</w:t>
      </w:r>
    </w:p>
    <w:p w14:paraId="0D99AAA0" w14:textId="3618AF45" w:rsidR="00CC0287" w:rsidRPr="00B62934" w:rsidRDefault="00927469">
      <w:pPr>
        <w:pStyle w:val="af4"/>
        <w:numPr>
          <w:ilvl w:val="0"/>
          <w:numId w:val="9"/>
        </w:numPr>
        <w:tabs>
          <w:tab w:val="left" w:pos="720"/>
        </w:tabs>
        <w:rPr>
          <w:rFonts w:ascii="Times New Roman" w:hAnsi="Times New Roman"/>
          <w:sz w:val="20"/>
          <w:szCs w:val="20"/>
          <w:lang w:eastAsia="zh-CN"/>
        </w:rPr>
      </w:pPr>
      <w:r w:rsidRPr="00B62934">
        <w:rPr>
          <w:rFonts w:ascii="Times New Roman" w:hAnsi="Times New Roman"/>
          <w:sz w:val="20"/>
          <w:szCs w:val="20"/>
          <w:lang w:eastAsia="zh-CN"/>
        </w:rPr>
        <w:t>Rows 8-</w:t>
      </w:r>
      <w:r w:rsidR="00AD4EED">
        <w:rPr>
          <w:rFonts w:ascii="Times New Roman" w:hAnsi="Times New Roman"/>
          <w:sz w:val="20"/>
          <w:szCs w:val="20"/>
          <w:lang w:eastAsia="zh-CN"/>
        </w:rPr>
        <w:t>19</w:t>
      </w:r>
      <w:r w:rsidRPr="00B62934">
        <w:rPr>
          <w:rFonts w:ascii="Times New Roman" w:hAnsi="Times New Roman"/>
          <w:sz w:val="20"/>
          <w:szCs w:val="20"/>
          <w:lang w:eastAsia="zh-CN"/>
        </w:rPr>
        <w:t xml:space="preserve"> have same usage with rows 0-7 and could not increase MU-MIMO capacity, so </w:t>
      </w:r>
      <w:r w:rsidR="00605075" w:rsidRPr="00B62934">
        <w:rPr>
          <w:rFonts w:ascii="Times New Roman" w:hAnsi="Times New Roman"/>
          <w:sz w:val="20"/>
          <w:szCs w:val="20"/>
          <w:lang w:eastAsia="zh-CN"/>
        </w:rPr>
        <w:t>it is</w:t>
      </w:r>
      <w:r w:rsidRPr="00B62934">
        <w:rPr>
          <w:rFonts w:ascii="Times New Roman" w:hAnsi="Times New Roman"/>
          <w:sz w:val="20"/>
          <w:szCs w:val="20"/>
          <w:lang w:eastAsia="zh-CN"/>
        </w:rPr>
        <w:t xml:space="preserve"> suggest</w:t>
      </w:r>
      <w:r w:rsidR="00605075" w:rsidRPr="00B62934">
        <w:rPr>
          <w:rFonts w:ascii="Times New Roman" w:hAnsi="Times New Roman"/>
          <w:sz w:val="20"/>
          <w:szCs w:val="20"/>
          <w:lang w:eastAsia="zh-CN"/>
        </w:rPr>
        <w:t>ed</w:t>
      </w:r>
      <w:r w:rsidRPr="00B62934">
        <w:rPr>
          <w:rFonts w:ascii="Times New Roman" w:hAnsi="Times New Roman"/>
          <w:sz w:val="20"/>
          <w:szCs w:val="20"/>
          <w:lang w:eastAsia="zh-CN"/>
        </w:rPr>
        <w:t xml:space="preserve"> to delete rows 8-</w:t>
      </w:r>
      <w:r w:rsidR="00AD4EED">
        <w:rPr>
          <w:rFonts w:ascii="Times New Roman" w:hAnsi="Times New Roman"/>
          <w:sz w:val="20"/>
          <w:szCs w:val="20"/>
          <w:lang w:eastAsia="zh-CN"/>
        </w:rPr>
        <w:t>19</w:t>
      </w:r>
      <w:r w:rsidRPr="00B62934">
        <w:rPr>
          <w:rFonts w:ascii="Times New Roman" w:hAnsi="Times New Roman"/>
          <w:sz w:val="20"/>
          <w:szCs w:val="20"/>
          <w:lang w:eastAsia="zh-CN"/>
        </w:rPr>
        <w:t>.</w:t>
      </w:r>
    </w:p>
    <w:p w14:paraId="55FBBC9B" w14:textId="03867719" w:rsidR="00E2755A" w:rsidRDefault="00E2755A" w:rsidP="00E2755A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B62934">
        <w:rPr>
          <w:rFonts w:eastAsiaTheme="minorEastAsia"/>
          <w:sz w:val="20"/>
          <w:szCs w:val="20"/>
          <w:lang w:eastAsia="zh-CN"/>
        </w:rPr>
        <w:t>Based on the analysis, we support the following:</w:t>
      </w:r>
    </w:p>
    <w:p w14:paraId="5893BCEB" w14:textId="0CD8636E" w:rsidR="0056578E" w:rsidRPr="00B62934" w:rsidRDefault="0056578E" w:rsidP="003978A1">
      <w:pPr>
        <w:tabs>
          <w:tab w:val="left" w:pos="720"/>
        </w:tabs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eType1 DMRS ports with </w:t>
      </w:r>
      <w:proofErr w:type="spellStart"/>
      <w:r w:rsidRPr="00853159"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 w:rsidRPr="00D203A9">
        <w:rPr>
          <w:rFonts w:ascii="Times" w:hAnsi="Times" w:cs="Times"/>
          <w:sz w:val="20"/>
          <w:szCs w:val="20"/>
          <w:lang w:eastAsia="zh-CN"/>
        </w:rPr>
        <w:t xml:space="preserve">for </w:t>
      </w:r>
      <w:r>
        <w:rPr>
          <w:rFonts w:ascii="Times" w:hAnsi="Times" w:cs="Times"/>
          <w:sz w:val="20"/>
          <w:szCs w:val="20"/>
          <w:lang w:eastAsia="zh-CN"/>
        </w:rPr>
        <w:t>2</w:t>
      </w:r>
      <w:r w:rsidRPr="00D203A9">
        <w:rPr>
          <w:rFonts w:ascii="Times" w:hAnsi="Times" w:cs="Times"/>
          <w:sz w:val="20"/>
          <w:szCs w:val="20"/>
          <w:lang w:eastAsia="zh-CN"/>
        </w:rPr>
        <w:t>CW,</w:t>
      </w:r>
      <w:r>
        <w:rPr>
          <w:rFonts w:ascii="Times" w:hAnsi="Times" w:cs="Times"/>
          <w:sz w:val="20"/>
          <w:szCs w:val="20"/>
          <w:lang w:eastAsia="zh-CN"/>
        </w:rPr>
        <w:t xml:space="preserve"> </w:t>
      </w:r>
    </w:p>
    <w:p w14:paraId="5B3BB96E" w14:textId="22728C5C" w:rsidR="00D56AD4" w:rsidRPr="00D56AD4" w:rsidRDefault="003C5BCD" w:rsidP="00D56AD4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B62934">
        <w:rPr>
          <w:b/>
          <w:bCs/>
          <w:i/>
          <w:iCs/>
          <w:sz w:val="20"/>
          <w:szCs w:val="20"/>
          <w:lang w:eastAsia="x-none"/>
        </w:rPr>
        <w:t xml:space="preserve">Proposal 3: </w:t>
      </w:r>
      <w:r w:rsidRPr="00D56AD4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BF1415">
        <w:rPr>
          <w:b/>
          <w:bCs/>
          <w:i/>
          <w:iCs/>
          <w:sz w:val="20"/>
          <w:szCs w:val="20"/>
          <w:lang w:eastAsia="x-none"/>
        </w:rPr>
        <w:t>F</w:t>
      </w:r>
      <w:r w:rsidR="00D56AD4" w:rsidRPr="00D56AD4">
        <w:rPr>
          <w:b/>
          <w:bCs/>
          <w:i/>
          <w:iCs/>
          <w:sz w:val="20"/>
          <w:szCs w:val="20"/>
          <w:lang w:eastAsia="x-none"/>
        </w:rPr>
        <w:t xml:space="preserve">or row 8-19 and 24-35, support </w:t>
      </w:r>
      <w:r w:rsidR="00065D2D" w:rsidRPr="00D56AD4">
        <w:rPr>
          <w:rFonts w:eastAsiaTheme="minorEastAsia"/>
          <w:b/>
          <w:bCs/>
          <w:i/>
          <w:iCs/>
          <w:sz w:val="20"/>
          <w:szCs w:val="20"/>
        </w:rPr>
        <w:t>Alt.7-3</w:t>
      </w:r>
    </w:p>
    <w:p w14:paraId="1CBFE0CB" w14:textId="1A842993" w:rsidR="00A65FCA" w:rsidRPr="00D56AD4" w:rsidRDefault="00E2755A" w:rsidP="00D56AD4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D56AD4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Alt.7-3: Remove row 8-19 and 24-35.</w:t>
      </w:r>
    </w:p>
    <w:p w14:paraId="364074FF" w14:textId="149352CB" w:rsidR="00A70B9C" w:rsidRPr="009216BF" w:rsidRDefault="005D79AF" w:rsidP="00E114DC">
      <w:pPr>
        <w:pStyle w:val="1"/>
        <w:ind w:left="431" w:hanging="431"/>
        <w:rPr>
          <w:rFonts w:ascii="Times New Roman" w:hAnsi="Times New Roman"/>
        </w:rPr>
      </w:pPr>
      <w:r w:rsidRPr="009216BF">
        <w:rPr>
          <w:rFonts w:ascii="Times New Roman" w:hAnsi="Times New Roman"/>
        </w:rPr>
        <w:t>eType</w:t>
      </w:r>
      <w:r w:rsidR="004640E1" w:rsidRPr="009216BF">
        <w:rPr>
          <w:rFonts w:ascii="Times New Roman" w:hAnsi="Times New Roman"/>
        </w:rPr>
        <w:t>2</w:t>
      </w:r>
      <w:r w:rsidRPr="009216BF">
        <w:rPr>
          <w:rFonts w:ascii="Times New Roman" w:hAnsi="Times New Roman"/>
        </w:rPr>
        <w:t>, maxLength1</w:t>
      </w:r>
    </w:p>
    <w:p w14:paraId="4865ED6E" w14:textId="5FC60A76" w:rsidR="00004CAD" w:rsidRPr="00CC1A14" w:rsidRDefault="00004CAD" w:rsidP="00971EE2">
      <w:pPr>
        <w:rPr>
          <w:sz w:val="20"/>
          <w:szCs w:val="20"/>
          <w:lang w:eastAsia="zh-CN"/>
        </w:rPr>
      </w:pPr>
      <w:r w:rsidRPr="00CC1A14">
        <w:rPr>
          <w:bCs/>
          <w:sz w:val="20"/>
          <w:szCs w:val="20"/>
          <w:lang w:eastAsia="zh-CN"/>
        </w:rPr>
        <w:t>In Rel.18 eType2</w:t>
      </w:r>
      <w:r w:rsidRPr="00CC1A14">
        <w:rPr>
          <w:sz w:val="20"/>
          <w:szCs w:val="20"/>
        </w:rPr>
        <w:t xml:space="preserve"> </w:t>
      </w:r>
      <w:r w:rsidRPr="00CC1A14">
        <w:rPr>
          <w:bCs/>
          <w:sz w:val="20"/>
          <w:szCs w:val="20"/>
          <w:lang w:eastAsia="zh-CN"/>
        </w:rPr>
        <w:t xml:space="preserve">DMRS ports with </w:t>
      </w:r>
      <w:proofErr w:type="spellStart"/>
      <w:r w:rsidRPr="00CC1A14">
        <w:rPr>
          <w:bCs/>
          <w:i/>
          <w:iCs/>
          <w:sz w:val="20"/>
          <w:szCs w:val="20"/>
          <w:lang w:eastAsia="zh-CN"/>
        </w:rPr>
        <w:t>maxLength</w:t>
      </w:r>
      <w:proofErr w:type="spellEnd"/>
      <w:r w:rsidRPr="00CC1A14">
        <w:rPr>
          <w:bCs/>
          <w:sz w:val="20"/>
          <w:szCs w:val="20"/>
          <w:lang w:eastAsia="zh-CN"/>
        </w:rPr>
        <w:t xml:space="preserve"> = 1 for PDSCH, at least for S-TRP case,</w:t>
      </w:r>
    </w:p>
    <w:p w14:paraId="71017106" w14:textId="7472C542" w:rsidR="00B0483C" w:rsidRPr="00CC1A14" w:rsidRDefault="00B0483C">
      <w:pPr>
        <w:pStyle w:val="af4"/>
        <w:numPr>
          <w:ilvl w:val="0"/>
          <w:numId w:val="12"/>
        </w:numPr>
        <w:spacing w:after="0"/>
        <w:rPr>
          <w:rFonts w:ascii="Times New Roman" w:hAnsi="Times New Roman"/>
          <w:sz w:val="20"/>
          <w:szCs w:val="20"/>
          <w:lang w:eastAsia="zh-CN"/>
        </w:rPr>
      </w:pPr>
      <w:r w:rsidRPr="00CC1A14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For 1CW</w:t>
      </w:r>
      <w:r w:rsidRPr="00CC1A14">
        <w:rPr>
          <w:rFonts w:ascii="Times New Roman" w:hAnsi="Times New Roman"/>
          <w:sz w:val="20"/>
          <w:szCs w:val="20"/>
          <w:lang w:eastAsia="zh-CN"/>
        </w:rPr>
        <w:t xml:space="preserve">, the following should be considered in the decision </w:t>
      </w:r>
      <w:r w:rsidRPr="00CC1A14">
        <w:rPr>
          <w:rFonts w:ascii="Times New Roman" w:eastAsia="宋体" w:hAnsi="Times New Roman"/>
          <w:sz w:val="20"/>
          <w:szCs w:val="20"/>
          <w:lang w:eastAsia="zh-CN"/>
        </w:rPr>
        <w:t>for the antenna ports indication:</w:t>
      </w:r>
    </w:p>
    <w:p w14:paraId="6AA71823" w14:textId="1964218A" w:rsidR="0055198E" w:rsidRPr="00CC1A14" w:rsidRDefault="0047722C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CC1A14">
        <w:rPr>
          <w:rFonts w:ascii="Times New Roman" w:hAnsi="Times New Roman"/>
          <w:sz w:val="20"/>
          <w:szCs w:val="20"/>
          <w:lang w:eastAsia="zh-CN"/>
        </w:rPr>
        <w:t xml:space="preserve">For </w:t>
      </w:r>
      <w:r w:rsidRPr="00CC1A14">
        <w:rPr>
          <w:rFonts w:ascii="Times New Roman" w:eastAsiaTheme="minorEastAsia" w:hAnsi="Times New Roman"/>
          <w:b/>
          <w:bCs/>
          <w:sz w:val="20"/>
          <w:szCs w:val="20"/>
          <w:u w:val="single"/>
          <w:lang w:eastAsia="ja-JP"/>
        </w:rPr>
        <w:t xml:space="preserve">Row 33-34, 44-46, </w:t>
      </w:r>
      <w:r w:rsidR="00955103" w:rsidRPr="00CC1A14">
        <w:rPr>
          <w:rFonts w:ascii="Times New Roman" w:eastAsiaTheme="minorEastAsia" w:hAnsi="Times New Roman"/>
          <w:sz w:val="20"/>
          <w:szCs w:val="20"/>
          <w:lang w:eastAsia="ja-JP"/>
        </w:rPr>
        <w:t>w</w:t>
      </w:r>
      <w:r w:rsidRPr="00CC1A14">
        <w:rPr>
          <w:rFonts w:ascii="Times New Roman" w:eastAsiaTheme="minorEastAsia" w:hAnsi="Times New Roman"/>
          <w:sz w:val="20"/>
          <w:szCs w:val="20"/>
          <w:lang w:eastAsia="ja-JP"/>
        </w:rPr>
        <w:t>hether these rows are beneficial depends on whether row 9-10, 20-23 has MU restriction.</w:t>
      </w:r>
      <w:r w:rsidR="004C77A2" w:rsidRPr="00CC1A14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4C77A2" w:rsidRPr="00CC1A14">
        <w:rPr>
          <w:rFonts w:ascii="Times New Roman" w:hAnsi="Times New Roman"/>
          <w:sz w:val="20"/>
          <w:szCs w:val="20"/>
          <w:lang w:eastAsia="zh-CN"/>
        </w:rPr>
        <w:t xml:space="preserve">It is hard to do MU pairing with row 33-34 and row 44-46, therefore these rows are not necessary for MU-MIMO, so </w:t>
      </w:r>
      <w:r w:rsidR="00A21E80" w:rsidRPr="00CC1A14">
        <w:rPr>
          <w:rFonts w:ascii="Times New Roman" w:hAnsi="Times New Roman"/>
          <w:sz w:val="20"/>
          <w:szCs w:val="20"/>
          <w:lang w:eastAsia="zh-CN"/>
        </w:rPr>
        <w:t>it is</w:t>
      </w:r>
      <w:r w:rsidR="004C77A2" w:rsidRPr="00CC1A14">
        <w:rPr>
          <w:rFonts w:ascii="Times New Roman" w:hAnsi="Times New Roman"/>
          <w:sz w:val="20"/>
          <w:szCs w:val="20"/>
          <w:lang w:eastAsia="zh-CN"/>
        </w:rPr>
        <w:t xml:space="preserve"> propose</w:t>
      </w:r>
      <w:r w:rsidR="00A21E80" w:rsidRPr="00CC1A14">
        <w:rPr>
          <w:rFonts w:ascii="Times New Roman" w:hAnsi="Times New Roman"/>
          <w:sz w:val="20"/>
          <w:szCs w:val="20"/>
          <w:lang w:eastAsia="zh-CN"/>
        </w:rPr>
        <w:t>d</w:t>
      </w:r>
      <w:r w:rsidR="004C77A2" w:rsidRPr="00CC1A14">
        <w:rPr>
          <w:rFonts w:ascii="Times New Roman" w:hAnsi="Times New Roman"/>
          <w:sz w:val="20"/>
          <w:szCs w:val="20"/>
          <w:lang w:eastAsia="zh-CN"/>
        </w:rPr>
        <w:t xml:space="preserve"> to remove them.</w:t>
      </w:r>
    </w:p>
    <w:p w14:paraId="6B63EC65" w14:textId="28FC084C" w:rsidR="00D94F2E" w:rsidRPr="00CC1A14" w:rsidRDefault="00234E60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CC1A14">
        <w:rPr>
          <w:rFonts w:ascii="Times New Roman" w:hAnsi="Times New Roman"/>
          <w:sz w:val="20"/>
          <w:szCs w:val="20"/>
          <w:lang w:eastAsia="zh-CN"/>
        </w:rPr>
        <w:t xml:space="preserve">For </w:t>
      </w:r>
      <w:r w:rsidRPr="00CC1A14">
        <w:rPr>
          <w:rFonts w:ascii="Times New Roman" w:eastAsiaTheme="minorEastAsia" w:hAnsi="Times New Roman"/>
          <w:b/>
          <w:bCs/>
          <w:sz w:val="20"/>
          <w:szCs w:val="20"/>
          <w:u w:val="single"/>
          <w:lang w:eastAsia="ja-JP"/>
        </w:rPr>
        <w:t>Row 60-62:</w:t>
      </w:r>
      <w:r w:rsidRPr="00CC1A14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10433D" w:rsidRPr="00CC1A14">
        <w:rPr>
          <w:rFonts w:ascii="Times New Roman" w:eastAsiaTheme="minorEastAsia" w:hAnsi="Times New Roman"/>
          <w:sz w:val="20"/>
          <w:szCs w:val="20"/>
          <w:lang w:eastAsia="ja-JP"/>
        </w:rPr>
        <w:t>w</w:t>
      </w:r>
      <w:r w:rsidRPr="00CC1A14">
        <w:rPr>
          <w:rFonts w:ascii="Times New Roman" w:eastAsiaTheme="minorEastAsia" w:hAnsi="Times New Roman"/>
          <w:sz w:val="20"/>
          <w:szCs w:val="20"/>
          <w:lang w:eastAsia="ja-JP"/>
        </w:rPr>
        <w:t>hether these rows are beneficial depends on whether the row(s) to be paired has MU restriction.</w:t>
      </w:r>
      <w:r w:rsidR="00A21E80" w:rsidRPr="00CC1A14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951142" w:rsidRPr="00CC1A14">
        <w:rPr>
          <w:rFonts w:ascii="Times New Roman" w:hAnsi="Times New Roman"/>
          <w:sz w:val="20"/>
          <w:szCs w:val="20"/>
          <w:lang w:eastAsia="zh-CN"/>
        </w:rPr>
        <w:t>For row 60-62, they are for corner scheduling cases</w:t>
      </w:r>
      <w:r w:rsidR="0080300A" w:rsidRPr="00CC1A14">
        <w:rPr>
          <w:rFonts w:ascii="Times New Roman" w:hAnsi="Times New Roman"/>
          <w:sz w:val="20"/>
          <w:szCs w:val="20"/>
          <w:lang w:eastAsia="zh-CN"/>
        </w:rPr>
        <w:t>,</w:t>
      </w:r>
      <w:r w:rsidR="00B17EF6" w:rsidRPr="00CC1A14">
        <w:rPr>
          <w:rFonts w:ascii="Times New Roman" w:hAnsi="Times New Roman"/>
          <w:sz w:val="20"/>
          <w:szCs w:val="20"/>
          <w:lang w:eastAsia="zh-CN"/>
        </w:rPr>
        <w:t xml:space="preserve"> therefore </w:t>
      </w:r>
      <w:r w:rsidR="00A21E80" w:rsidRPr="00CC1A14">
        <w:rPr>
          <w:rFonts w:ascii="Times New Roman" w:hAnsi="Times New Roman"/>
          <w:sz w:val="20"/>
          <w:szCs w:val="20"/>
          <w:lang w:eastAsia="zh-CN"/>
        </w:rPr>
        <w:t>it is</w:t>
      </w:r>
      <w:r w:rsidR="0080300A" w:rsidRPr="00CC1A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17EF6" w:rsidRPr="00CC1A14">
        <w:rPr>
          <w:rFonts w:ascii="Times New Roman" w:hAnsi="Times New Roman"/>
          <w:sz w:val="20"/>
          <w:szCs w:val="20"/>
          <w:lang w:eastAsia="zh-CN"/>
        </w:rPr>
        <w:t>propose</w:t>
      </w:r>
      <w:r w:rsidR="00A21E80" w:rsidRPr="00CC1A14">
        <w:rPr>
          <w:rFonts w:ascii="Times New Roman" w:hAnsi="Times New Roman"/>
          <w:sz w:val="20"/>
          <w:szCs w:val="20"/>
          <w:lang w:eastAsia="zh-CN"/>
        </w:rPr>
        <w:t>d</w:t>
      </w:r>
      <w:r w:rsidR="00B17EF6" w:rsidRPr="00CC1A14">
        <w:rPr>
          <w:rFonts w:ascii="Times New Roman" w:hAnsi="Times New Roman"/>
          <w:sz w:val="20"/>
          <w:szCs w:val="20"/>
          <w:lang w:eastAsia="zh-CN"/>
        </w:rPr>
        <w:t xml:space="preserve"> to remove them.</w:t>
      </w:r>
    </w:p>
    <w:p w14:paraId="093ABF1C" w14:textId="53ACE294" w:rsidR="003C0911" w:rsidRPr="00CC1A14" w:rsidRDefault="003C0911" w:rsidP="003C0911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CC1A14">
        <w:rPr>
          <w:rFonts w:eastAsiaTheme="minorEastAsia"/>
          <w:sz w:val="20"/>
          <w:szCs w:val="20"/>
          <w:lang w:eastAsia="zh-CN"/>
        </w:rPr>
        <w:t>Based on the analysis, we support the following:</w:t>
      </w:r>
    </w:p>
    <w:p w14:paraId="2A7D3A55" w14:textId="43FD88F7" w:rsidR="00C17791" w:rsidRPr="00CC1A14" w:rsidRDefault="00C17791" w:rsidP="003978A1">
      <w:pPr>
        <w:tabs>
          <w:tab w:val="left" w:pos="720"/>
        </w:tabs>
        <w:spacing w:after="0"/>
        <w:rPr>
          <w:rFonts w:eastAsiaTheme="minorEastAsia"/>
          <w:sz w:val="20"/>
          <w:szCs w:val="20"/>
          <w:lang w:eastAsia="zh-CN"/>
        </w:rPr>
      </w:pPr>
      <w:r w:rsidRPr="00CC1A14">
        <w:rPr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 w:rsidRPr="00CC1A14">
        <w:rPr>
          <w:i/>
          <w:iCs/>
          <w:sz w:val="20"/>
          <w:szCs w:val="20"/>
          <w:lang w:eastAsia="zh-CN"/>
        </w:rPr>
        <w:t>maxLength</w:t>
      </w:r>
      <w:proofErr w:type="spellEnd"/>
      <w:r w:rsidRPr="00CC1A14">
        <w:rPr>
          <w:sz w:val="20"/>
          <w:szCs w:val="20"/>
          <w:lang w:eastAsia="zh-CN"/>
        </w:rPr>
        <w:t xml:space="preserve"> = 1 for PDSCH, at least for S-TRP case,</w:t>
      </w:r>
      <w:r w:rsidR="005F019D">
        <w:rPr>
          <w:sz w:val="20"/>
          <w:szCs w:val="20"/>
          <w:lang w:eastAsia="zh-CN"/>
        </w:rPr>
        <w:t xml:space="preserve"> </w:t>
      </w:r>
      <w:r w:rsidR="00A44260">
        <w:rPr>
          <w:rFonts w:ascii="Times" w:eastAsia="Malgun Gothic" w:hAnsi="Times" w:cs="Times"/>
          <w:sz w:val="20"/>
          <w:szCs w:val="20"/>
        </w:rPr>
        <w:t>f</w:t>
      </w:r>
      <w:r w:rsidR="00B74ADD">
        <w:rPr>
          <w:rFonts w:ascii="Times" w:eastAsia="Malgun Gothic" w:hAnsi="Times" w:cs="Times"/>
          <w:sz w:val="20"/>
          <w:szCs w:val="20"/>
        </w:rPr>
        <w:t xml:space="preserve">or 1CW, support </w:t>
      </w:r>
    </w:p>
    <w:p w14:paraId="0CDF4E42" w14:textId="77BE080F" w:rsidR="00B74ADD" w:rsidRPr="00B74ADD" w:rsidRDefault="000D1504" w:rsidP="00C9217E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CC1A14">
        <w:rPr>
          <w:b/>
          <w:bCs/>
          <w:i/>
          <w:iCs/>
          <w:sz w:val="20"/>
          <w:szCs w:val="20"/>
          <w:lang w:eastAsia="x-none"/>
        </w:rPr>
        <w:t>Proposal 4:</w:t>
      </w:r>
      <w:r w:rsidRPr="00B74ADD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B74ADD" w:rsidRPr="00B74ADD">
        <w:rPr>
          <w:b/>
          <w:bCs/>
          <w:i/>
          <w:iCs/>
          <w:sz w:val="20"/>
          <w:szCs w:val="20"/>
          <w:lang w:eastAsia="x-none"/>
        </w:rPr>
        <w:t>For row 33-34, 44-46, support Alt.2-2</w:t>
      </w:r>
    </w:p>
    <w:p w14:paraId="2DC25A2F" w14:textId="5A2D09D6" w:rsidR="003C0911" w:rsidRPr="00B74ADD" w:rsidRDefault="000C4500" w:rsidP="00B74ADD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B74A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Alt.2-</w:t>
      </w:r>
      <w:r w:rsidR="00047B98" w:rsidRPr="00B74A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2</w:t>
      </w:r>
      <w:r w:rsidRPr="00B74A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 xml:space="preserve">: </w:t>
      </w:r>
      <w:r w:rsidR="00047B98" w:rsidRPr="00B74A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Remove</w:t>
      </w:r>
      <w:r w:rsidRPr="00B74A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 xml:space="preserve"> row 33-34 and row 44-46.</w:t>
      </w:r>
    </w:p>
    <w:p w14:paraId="3FB23A06" w14:textId="7771F2F7" w:rsidR="007E0C7A" w:rsidRPr="007E0C7A" w:rsidRDefault="000D1504" w:rsidP="0015173C">
      <w:pPr>
        <w:tabs>
          <w:tab w:val="left" w:pos="720"/>
        </w:tabs>
        <w:spacing w:after="0"/>
        <w:rPr>
          <w:b/>
          <w:bCs/>
          <w:i/>
          <w:iCs/>
          <w:sz w:val="20"/>
          <w:szCs w:val="20"/>
          <w:lang w:eastAsia="x-none"/>
        </w:rPr>
      </w:pPr>
      <w:r w:rsidRPr="00CC1A14">
        <w:rPr>
          <w:b/>
          <w:bCs/>
          <w:i/>
          <w:iCs/>
          <w:sz w:val="20"/>
          <w:szCs w:val="20"/>
          <w:lang w:eastAsia="x-none"/>
        </w:rPr>
        <w:t>Proposal 5:</w:t>
      </w:r>
      <w:r w:rsidRPr="007E0C7A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7E0C7A" w:rsidRPr="007E0C7A">
        <w:rPr>
          <w:b/>
          <w:bCs/>
          <w:i/>
          <w:iCs/>
          <w:sz w:val="20"/>
          <w:szCs w:val="20"/>
          <w:lang w:eastAsia="x-none"/>
        </w:rPr>
        <w:t>For row 60-62, support Alt.3-2</w:t>
      </w:r>
    </w:p>
    <w:p w14:paraId="104467A8" w14:textId="4C56F999" w:rsidR="00951142" w:rsidRPr="007E0C7A" w:rsidRDefault="00951142" w:rsidP="007E0C7A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7E0C7A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Alt.3-2: Remove row 60-62.</w:t>
      </w:r>
    </w:p>
    <w:p w14:paraId="3ACDEE46" w14:textId="1AD8D198" w:rsidR="003C0911" w:rsidRPr="009216BF" w:rsidRDefault="003C0911" w:rsidP="00971EE2">
      <w:pPr>
        <w:rPr>
          <w:lang w:eastAsia="zh-CN"/>
        </w:rPr>
      </w:pPr>
    </w:p>
    <w:p w14:paraId="0AED6154" w14:textId="077FFC1B" w:rsidR="00A50848" w:rsidRPr="000C02DC" w:rsidRDefault="00A50848">
      <w:pPr>
        <w:pStyle w:val="af4"/>
        <w:numPr>
          <w:ilvl w:val="0"/>
          <w:numId w:val="12"/>
        </w:numPr>
        <w:spacing w:after="0"/>
        <w:rPr>
          <w:rFonts w:ascii="Times New Roman" w:hAnsi="Times New Roman"/>
          <w:sz w:val="20"/>
          <w:szCs w:val="20"/>
          <w:lang w:eastAsia="zh-CN"/>
        </w:rPr>
      </w:pPr>
      <w:r w:rsidRPr="000C02DC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For 2CW</w:t>
      </w:r>
      <w:r w:rsidRPr="000C02DC">
        <w:rPr>
          <w:rFonts w:ascii="Times New Roman" w:hAnsi="Times New Roman"/>
          <w:sz w:val="20"/>
          <w:szCs w:val="20"/>
          <w:lang w:eastAsia="zh-CN"/>
        </w:rPr>
        <w:t>, the following should be considered in the decision for the antenna ports indication:</w:t>
      </w:r>
    </w:p>
    <w:p w14:paraId="6C9D2EAA" w14:textId="1A1C773D" w:rsidR="00E9467A" w:rsidRPr="000C02DC" w:rsidRDefault="009606FB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0C02DC">
        <w:rPr>
          <w:rFonts w:ascii="Times New Roman" w:eastAsiaTheme="minorEastAsia" w:hAnsi="Times New Roman"/>
          <w:sz w:val="20"/>
          <w:szCs w:val="20"/>
          <w:lang w:eastAsia="ja-JP"/>
        </w:rPr>
        <w:t xml:space="preserve">For row 2-3, </w:t>
      </w:r>
      <w:r w:rsidR="00A44260">
        <w:rPr>
          <w:rFonts w:ascii="Times New Roman" w:eastAsiaTheme="minorEastAsia" w:hAnsi="Times New Roman"/>
          <w:sz w:val="20"/>
          <w:szCs w:val="20"/>
          <w:lang w:eastAsia="ja-JP"/>
        </w:rPr>
        <w:t>g</w:t>
      </w:r>
      <w:r w:rsidR="0015255C" w:rsidRPr="000C02DC">
        <w:rPr>
          <w:rFonts w:ascii="Times New Roman" w:eastAsiaTheme="minorEastAsia" w:hAnsi="Times New Roman"/>
          <w:sz w:val="20"/>
          <w:szCs w:val="20"/>
          <w:lang w:eastAsia="ja-JP"/>
        </w:rPr>
        <w:t xml:space="preserve">iven 2CWs does not support MU, </w:t>
      </w:r>
      <w:r w:rsidR="001E5757" w:rsidRPr="000C02DC">
        <w:rPr>
          <w:rFonts w:ascii="Times New Roman" w:eastAsiaTheme="minorEastAsia" w:hAnsi="Times New Roman"/>
          <w:sz w:val="20"/>
          <w:szCs w:val="20"/>
          <w:lang w:eastAsia="ja-JP"/>
        </w:rPr>
        <w:t>row 2-3 has no use cases.</w:t>
      </w:r>
    </w:p>
    <w:p w14:paraId="2928AF8C" w14:textId="1ED29B9E" w:rsidR="00815596" w:rsidRPr="000C02DC" w:rsidRDefault="00A50848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0C02DC">
        <w:rPr>
          <w:rFonts w:ascii="Times New Roman" w:eastAsiaTheme="minorEastAsia" w:hAnsi="Times New Roman"/>
          <w:sz w:val="20"/>
          <w:szCs w:val="20"/>
          <w:lang w:eastAsia="ja-JP"/>
        </w:rPr>
        <w:t>R</w:t>
      </w:r>
      <w:r w:rsidR="00F34BB4" w:rsidRPr="000C02DC">
        <w:rPr>
          <w:rFonts w:ascii="Times New Roman" w:eastAsiaTheme="minorEastAsia" w:hAnsi="Times New Roman"/>
          <w:sz w:val="20"/>
          <w:szCs w:val="20"/>
          <w:lang w:eastAsia="ja-JP"/>
        </w:rPr>
        <w:t>ows 2-3 in Cat.2 are the mirror mapping DMRS ports of Cat.1</w:t>
      </w:r>
      <w:r w:rsidRPr="000C02DC">
        <w:rPr>
          <w:rFonts w:ascii="Times New Roman" w:eastAsiaTheme="minorEastAsia" w:hAnsi="Times New Roman"/>
          <w:sz w:val="20"/>
          <w:szCs w:val="20"/>
          <w:lang w:eastAsia="ja-JP"/>
        </w:rPr>
        <w:t>.</w:t>
      </w:r>
    </w:p>
    <w:p w14:paraId="740A2610" w14:textId="33758B9A" w:rsidR="003C0911" w:rsidRDefault="003C0911" w:rsidP="003C0911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0C02DC">
        <w:rPr>
          <w:rFonts w:eastAsiaTheme="minorEastAsia"/>
          <w:sz w:val="20"/>
          <w:szCs w:val="20"/>
          <w:lang w:eastAsia="zh-CN"/>
        </w:rPr>
        <w:t>Based on the analysis, we support the following:</w:t>
      </w:r>
    </w:p>
    <w:p w14:paraId="3F795C9A" w14:textId="6C0CB21F" w:rsidR="00A44260" w:rsidRPr="00A44260" w:rsidRDefault="00A44260" w:rsidP="003978A1">
      <w:pPr>
        <w:tabs>
          <w:tab w:val="left" w:pos="720"/>
        </w:tabs>
        <w:spacing w:after="0"/>
        <w:rPr>
          <w:rFonts w:eastAsiaTheme="minorEastAsia"/>
          <w:sz w:val="20"/>
          <w:szCs w:val="20"/>
          <w:lang w:eastAsia="zh-CN"/>
        </w:rPr>
      </w:pPr>
      <w:r w:rsidRPr="00CC1A14">
        <w:rPr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 w:rsidRPr="00CC1A14">
        <w:rPr>
          <w:i/>
          <w:iCs/>
          <w:sz w:val="20"/>
          <w:szCs w:val="20"/>
          <w:lang w:eastAsia="zh-CN"/>
        </w:rPr>
        <w:t>maxLength</w:t>
      </w:r>
      <w:proofErr w:type="spellEnd"/>
      <w:r w:rsidRPr="00CC1A14">
        <w:rPr>
          <w:sz w:val="20"/>
          <w:szCs w:val="20"/>
          <w:lang w:eastAsia="zh-CN"/>
        </w:rPr>
        <w:t xml:space="preserve"> = 1 for PDSCH, at least for S-TRP case,</w:t>
      </w:r>
      <w:r>
        <w:rPr>
          <w:sz w:val="20"/>
          <w:szCs w:val="20"/>
          <w:lang w:eastAsia="zh-CN"/>
        </w:rPr>
        <w:t xml:space="preserve"> </w:t>
      </w:r>
      <w:r>
        <w:rPr>
          <w:rFonts w:ascii="Times" w:eastAsia="Malgun Gothic" w:hAnsi="Times" w:cs="Times"/>
          <w:sz w:val="20"/>
          <w:szCs w:val="20"/>
        </w:rPr>
        <w:t xml:space="preserve">for 2CW, support </w:t>
      </w:r>
    </w:p>
    <w:p w14:paraId="0EDB02D9" w14:textId="59CCA441" w:rsidR="00A44260" w:rsidRPr="00A44260" w:rsidRDefault="00A50848" w:rsidP="000217FE">
      <w:pPr>
        <w:tabs>
          <w:tab w:val="left" w:pos="720"/>
        </w:tabs>
        <w:spacing w:after="0"/>
        <w:rPr>
          <w:b/>
          <w:bCs/>
          <w:i/>
          <w:iCs/>
          <w:sz w:val="20"/>
          <w:szCs w:val="20"/>
          <w:lang w:eastAsia="x-none"/>
        </w:rPr>
      </w:pPr>
      <w:r w:rsidRPr="000C02DC">
        <w:rPr>
          <w:b/>
          <w:bCs/>
          <w:i/>
          <w:iCs/>
          <w:sz w:val="20"/>
          <w:szCs w:val="20"/>
          <w:lang w:eastAsia="x-none"/>
        </w:rPr>
        <w:t>Proposal 6:</w:t>
      </w:r>
      <w:r w:rsidRPr="00A44260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A44260" w:rsidRPr="00A44260">
        <w:rPr>
          <w:b/>
          <w:bCs/>
          <w:i/>
          <w:iCs/>
          <w:sz w:val="20"/>
          <w:szCs w:val="20"/>
          <w:lang w:eastAsia="x-none"/>
        </w:rPr>
        <w:t>For row 2-3, support Alt.4-2</w:t>
      </w:r>
    </w:p>
    <w:p w14:paraId="3B570369" w14:textId="3E1A37CA" w:rsidR="007A0712" w:rsidRPr="00A44260" w:rsidRDefault="00F37B33" w:rsidP="00A44260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A44260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Alt.4-2: Remove row 2-3.</w:t>
      </w:r>
    </w:p>
    <w:p w14:paraId="1B1172D2" w14:textId="55FBEC34" w:rsidR="005D79AF" w:rsidRPr="009216BF" w:rsidRDefault="005D79AF" w:rsidP="00B90DA6">
      <w:pPr>
        <w:pStyle w:val="1"/>
        <w:ind w:left="431" w:hanging="431"/>
        <w:rPr>
          <w:rFonts w:ascii="Times New Roman" w:hAnsi="Times New Roman"/>
        </w:rPr>
      </w:pPr>
      <w:r w:rsidRPr="009216BF">
        <w:rPr>
          <w:rFonts w:ascii="Times New Roman" w:hAnsi="Times New Roman"/>
        </w:rPr>
        <w:lastRenderedPageBreak/>
        <w:t>eType2, maxLength2</w:t>
      </w:r>
    </w:p>
    <w:p w14:paraId="61A71ECF" w14:textId="5E1AF339" w:rsidR="00336732" w:rsidRPr="00D94480" w:rsidRDefault="00004CAD" w:rsidP="005D79AF">
      <w:pPr>
        <w:rPr>
          <w:sz w:val="20"/>
          <w:szCs w:val="20"/>
          <w:lang w:eastAsia="zh-CN"/>
        </w:rPr>
      </w:pPr>
      <w:r w:rsidRPr="00D94480">
        <w:rPr>
          <w:bCs/>
          <w:sz w:val="20"/>
          <w:szCs w:val="20"/>
          <w:lang w:eastAsia="zh-CN"/>
        </w:rPr>
        <w:t>In Rel.18 eType2</w:t>
      </w:r>
      <w:r w:rsidRPr="00D94480">
        <w:rPr>
          <w:sz w:val="20"/>
          <w:szCs w:val="20"/>
        </w:rPr>
        <w:t xml:space="preserve"> </w:t>
      </w:r>
      <w:r w:rsidRPr="00D94480">
        <w:rPr>
          <w:bCs/>
          <w:sz w:val="20"/>
          <w:szCs w:val="20"/>
          <w:lang w:eastAsia="zh-CN"/>
        </w:rPr>
        <w:t xml:space="preserve">DMRS ports with </w:t>
      </w:r>
      <w:proofErr w:type="spellStart"/>
      <w:r w:rsidRPr="00D94480">
        <w:rPr>
          <w:bCs/>
          <w:i/>
          <w:iCs/>
          <w:sz w:val="20"/>
          <w:szCs w:val="20"/>
          <w:lang w:eastAsia="zh-CN"/>
        </w:rPr>
        <w:t>maxLength</w:t>
      </w:r>
      <w:proofErr w:type="spellEnd"/>
      <w:r w:rsidRPr="00D94480">
        <w:rPr>
          <w:bCs/>
          <w:sz w:val="20"/>
          <w:szCs w:val="20"/>
          <w:lang w:eastAsia="zh-CN"/>
        </w:rPr>
        <w:t xml:space="preserve"> = 2 for PDSCH, at least for S-TRP case,</w:t>
      </w:r>
    </w:p>
    <w:p w14:paraId="44087AAC" w14:textId="485C3398" w:rsidR="00E10623" w:rsidRPr="00D94480" w:rsidRDefault="00004CAD">
      <w:pPr>
        <w:pStyle w:val="af4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</w:pPr>
      <w:r w:rsidRPr="00D94480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For 1CW, the following should be considered in the decision for the antenna ports indication:</w:t>
      </w:r>
    </w:p>
    <w:p w14:paraId="49533366" w14:textId="4B2F5FA4" w:rsidR="009968FE" w:rsidRPr="00D94480" w:rsidRDefault="00821D0A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For Row 9-10, 20-23: </w:t>
      </w:r>
      <w:r w:rsidR="00C44DD4">
        <w:rPr>
          <w:rFonts w:ascii="Times New Roman" w:eastAsiaTheme="minorEastAsia" w:hAnsi="Times New Roman"/>
          <w:sz w:val="20"/>
          <w:szCs w:val="20"/>
          <w:lang w:eastAsia="ja-JP"/>
        </w:rPr>
        <w:t>t</w:t>
      </w: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>hese rows are the same DMRS ports as R15.</w:t>
      </w:r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396FAC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They are needed for </w:t>
      </w:r>
      <w:proofErr w:type="spellStart"/>
      <w:r w:rsidR="00396FAC" w:rsidRPr="00D94480">
        <w:rPr>
          <w:rFonts w:ascii="Times New Roman" w:eastAsiaTheme="minorEastAsia" w:hAnsi="Times New Roman"/>
          <w:sz w:val="20"/>
          <w:szCs w:val="20"/>
          <w:lang w:eastAsia="ja-JP"/>
        </w:rPr>
        <w:t>mTRP</w:t>
      </w:r>
      <w:proofErr w:type="spellEnd"/>
      <w:r w:rsidR="00396FAC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cases. For example</w:t>
      </w:r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, row 9-10 is necessary for </w:t>
      </w:r>
      <w:proofErr w:type="spellStart"/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>sDCI</w:t>
      </w:r>
      <w:proofErr w:type="spellEnd"/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proofErr w:type="spellStart"/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>mTRP</w:t>
      </w:r>
      <w:proofErr w:type="spellEnd"/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(</w:t>
      </w:r>
      <w:proofErr w:type="gramStart"/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>2+1 layer</w:t>
      </w:r>
      <w:proofErr w:type="gramEnd"/>
      <w:r w:rsidR="00FB3197" w:rsidRPr="00D94480">
        <w:rPr>
          <w:rFonts w:ascii="Times New Roman" w:eastAsiaTheme="minorEastAsia" w:hAnsi="Times New Roman"/>
          <w:sz w:val="20"/>
          <w:szCs w:val="20"/>
          <w:lang w:eastAsia="ja-JP"/>
        </w:rPr>
        <w:t>, 2+2 layer)</w:t>
      </w:r>
      <w:r w:rsidR="009968FE" w:rsidRPr="00D94480">
        <w:rPr>
          <w:rFonts w:ascii="Times New Roman" w:eastAsiaTheme="minorEastAsia" w:hAnsi="Times New Roman"/>
          <w:sz w:val="20"/>
          <w:szCs w:val="20"/>
          <w:lang w:eastAsia="ja-JP"/>
        </w:rPr>
        <w:t>. Based on the above analysis, we propose the following:</w:t>
      </w:r>
    </w:p>
    <w:p w14:paraId="6AB90DB3" w14:textId="097F5BC5" w:rsidR="00C44DD4" w:rsidRDefault="00C44DD4" w:rsidP="003978A1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>
        <w:rPr>
          <w:rFonts w:ascii="Times" w:eastAsia="Malgun Gothic" w:hAnsi="Times" w:cs="Times"/>
          <w:sz w:val="20"/>
          <w:szCs w:val="20"/>
        </w:rPr>
        <w:t xml:space="preserve">for 1CW, support </w:t>
      </w:r>
    </w:p>
    <w:p w14:paraId="51FF46FD" w14:textId="73750120" w:rsidR="009968FE" w:rsidRPr="00FC5386" w:rsidRDefault="009968FE" w:rsidP="005D79AF">
      <w:pPr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E10623" w:rsidRPr="00D94480">
        <w:rPr>
          <w:b/>
          <w:bCs/>
          <w:i/>
          <w:iCs/>
          <w:sz w:val="20"/>
          <w:szCs w:val="20"/>
          <w:lang w:eastAsia="x-none"/>
        </w:rPr>
        <w:t>7</w:t>
      </w:r>
      <w:r w:rsidR="006A1D6F" w:rsidRPr="00D94480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6A1D6F" w:rsidRPr="00FC5386">
        <w:rPr>
          <w:b/>
          <w:bCs/>
          <w:i/>
          <w:iCs/>
          <w:sz w:val="20"/>
          <w:szCs w:val="20"/>
          <w:lang w:eastAsia="x-none"/>
        </w:rPr>
        <w:t>Support row 9-10, 20-23</w:t>
      </w:r>
      <w:r w:rsidR="00F465E0" w:rsidRPr="00FC5386">
        <w:rPr>
          <w:b/>
          <w:bCs/>
          <w:i/>
          <w:iCs/>
          <w:sz w:val="20"/>
          <w:szCs w:val="20"/>
          <w:lang w:eastAsia="x-none"/>
        </w:rPr>
        <w:t>.</w:t>
      </w:r>
    </w:p>
    <w:p w14:paraId="6492934C" w14:textId="77777777" w:rsidR="007036B4" w:rsidRPr="00D94480" w:rsidRDefault="007036B4" w:rsidP="005D79AF">
      <w:pPr>
        <w:rPr>
          <w:sz w:val="20"/>
          <w:szCs w:val="20"/>
          <w:lang w:eastAsia="zh-CN"/>
        </w:rPr>
      </w:pPr>
    </w:p>
    <w:p w14:paraId="6457DD49" w14:textId="77777777" w:rsidR="00F465E0" w:rsidRPr="00D94480" w:rsidRDefault="005D79AF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>For</w:t>
      </w:r>
      <w:r w:rsidR="00494E0D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Row 42-47, 100-105, 129-152, </w:t>
      </w:r>
      <w:r w:rsidR="00BD5E84" w:rsidRPr="00D94480">
        <w:rPr>
          <w:rFonts w:ascii="Times New Roman" w:eastAsiaTheme="minorEastAsia" w:hAnsi="Times New Roman"/>
          <w:sz w:val="20"/>
          <w:szCs w:val="20"/>
          <w:lang w:eastAsia="ja-JP"/>
        </w:rPr>
        <w:t>t</w:t>
      </w:r>
      <w:r w:rsidR="00494E0D" w:rsidRPr="00D94480">
        <w:rPr>
          <w:rFonts w:ascii="Times New Roman" w:eastAsiaTheme="minorEastAsia" w:hAnsi="Times New Roman"/>
          <w:sz w:val="20"/>
          <w:szCs w:val="20"/>
          <w:lang w:eastAsia="ja-JP"/>
        </w:rPr>
        <w:t>hese rows are useful to increase the max number of total DMRS ports for MU. To meet the WID, at least either of row 42-47/100-105 or row 129-152 would be supported without MU restriction.</w:t>
      </w:r>
    </w:p>
    <w:p w14:paraId="4A96FC1F" w14:textId="2FD7FA02" w:rsidR="00164275" w:rsidRPr="00D94480" w:rsidRDefault="00164275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Rows 129-152 aim to restrict that DMRS ports from one CDM group cannot across two OFDM symbols. </w:t>
      </w:r>
      <w:r w:rsidR="009B4CED" w:rsidRPr="00D94480">
        <w:rPr>
          <w:rFonts w:ascii="Times New Roman" w:eastAsiaTheme="minorEastAsia" w:hAnsi="Times New Roman"/>
          <w:sz w:val="20"/>
          <w:szCs w:val="20"/>
          <w:lang w:eastAsia="ja-JP"/>
        </w:rPr>
        <w:t>To facilitate UE demodulation, this principle should be supported</w:t>
      </w: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. </w:t>
      </w:r>
      <w:r w:rsidR="009B4CED" w:rsidRPr="00D94480">
        <w:rPr>
          <w:rFonts w:ascii="Times New Roman" w:eastAsiaTheme="minorEastAsia" w:hAnsi="Times New Roman"/>
          <w:sz w:val="20"/>
          <w:szCs w:val="20"/>
          <w:lang w:eastAsia="ja-JP"/>
        </w:rPr>
        <w:t>I</w:t>
      </w: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>f DMRS port indication field can be extended more than 7 bits with more than 128 rows for improving the scheduling flexibility, these rows can be supported though.</w:t>
      </w:r>
    </w:p>
    <w:p w14:paraId="082265D8" w14:textId="59F0D454" w:rsidR="005D79AF" w:rsidRDefault="005D79AF" w:rsidP="005D79AF">
      <w:pPr>
        <w:rPr>
          <w:sz w:val="20"/>
          <w:szCs w:val="20"/>
          <w:lang w:val="en-GB"/>
        </w:rPr>
      </w:pPr>
      <w:r w:rsidRPr="00D94480">
        <w:rPr>
          <w:sz w:val="20"/>
          <w:szCs w:val="20"/>
          <w:lang w:val="en-GB"/>
        </w:rPr>
        <w:t>Based on the above analysis, we propose the following:</w:t>
      </w:r>
    </w:p>
    <w:p w14:paraId="11187514" w14:textId="7083C5DA" w:rsidR="00065FDD" w:rsidRDefault="005D79AF" w:rsidP="00065FDD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7036B4" w:rsidRPr="00D94480">
        <w:rPr>
          <w:b/>
          <w:bCs/>
          <w:i/>
          <w:iCs/>
          <w:sz w:val="20"/>
          <w:szCs w:val="20"/>
          <w:lang w:eastAsia="x-none"/>
        </w:rPr>
        <w:t>8</w:t>
      </w:r>
      <w:r w:rsidRPr="00D94480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065FDD" w:rsidRPr="00065FDD">
        <w:rPr>
          <w:b/>
          <w:bCs/>
          <w:i/>
          <w:iCs/>
          <w:sz w:val="20"/>
          <w:szCs w:val="20"/>
          <w:lang w:eastAsia="x-none"/>
        </w:rPr>
        <w:t>For row 42-47, 100-105, 129-152,</w:t>
      </w:r>
      <w:r w:rsidR="00065FDD">
        <w:rPr>
          <w:b/>
          <w:bCs/>
          <w:i/>
          <w:iCs/>
          <w:sz w:val="20"/>
          <w:szCs w:val="20"/>
          <w:lang w:eastAsia="x-none"/>
        </w:rPr>
        <w:t xml:space="preserve"> support </w:t>
      </w:r>
      <w:r w:rsidR="00065FDD" w:rsidRPr="006D76C3">
        <w:rPr>
          <w:b/>
          <w:bCs/>
          <w:i/>
          <w:iCs/>
          <w:sz w:val="20"/>
          <w:szCs w:val="20"/>
          <w:lang w:eastAsia="x-none"/>
        </w:rPr>
        <w:t>Alt.2-2</w:t>
      </w:r>
    </w:p>
    <w:p w14:paraId="2AA9BA67" w14:textId="79B7893A" w:rsidR="005D79AF" w:rsidRPr="00065FDD" w:rsidRDefault="007036B4" w:rsidP="00065FDD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065F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Alt.2-2: Support row 129-152 without MU restriction. Support row 42-47 with MU restriction. Remove row 100-105.</w:t>
      </w:r>
    </w:p>
    <w:p w14:paraId="61B67E4F" w14:textId="311893D6" w:rsidR="005D79AF" w:rsidRPr="00D94480" w:rsidRDefault="005D79AF" w:rsidP="005D79AF">
      <w:pPr>
        <w:spacing w:after="200"/>
        <w:rPr>
          <w:sz w:val="20"/>
          <w:szCs w:val="20"/>
        </w:rPr>
      </w:pPr>
    </w:p>
    <w:p w14:paraId="16EC4B3E" w14:textId="67F39A8D" w:rsidR="005D79AF" w:rsidRPr="00D94480" w:rsidRDefault="00860870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For Row 67-68, 78-80: </w:t>
      </w:r>
      <w:r w:rsidR="00D51892">
        <w:rPr>
          <w:rFonts w:ascii="Times New Roman" w:eastAsiaTheme="minorEastAsia" w:hAnsi="Times New Roman"/>
          <w:sz w:val="20"/>
          <w:szCs w:val="20"/>
          <w:lang w:eastAsia="ja-JP"/>
        </w:rPr>
        <w:t>w</w:t>
      </w: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>hether these rows are beneficial depends on whether row 9-10, 20-23 has MU restriction.</w:t>
      </w:r>
      <w:r w:rsidR="00ED70E4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ED70E4" w:rsidRPr="00D94480">
        <w:rPr>
          <w:rFonts w:ascii="Times New Roman" w:hAnsi="Times New Roman"/>
          <w:sz w:val="20"/>
          <w:szCs w:val="20"/>
        </w:rPr>
        <w:t xml:space="preserve">we propose </w:t>
      </w:r>
      <w:r w:rsidR="00905A4C" w:rsidRPr="00D94480">
        <w:rPr>
          <w:rFonts w:ascii="Times New Roman" w:hAnsi="Times New Roman"/>
          <w:sz w:val="20"/>
          <w:szCs w:val="20"/>
        </w:rPr>
        <w:t xml:space="preserve">to support </w:t>
      </w:r>
      <w:r w:rsidR="00ED70E4" w:rsidRPr="00D94480">
        <w:rPr>
          <w:rFonts w:ascii="Times New Roman" w:hAnsi="Times New Roman"/>
          <w:sz w:val="20"/>
          <w:szCs w:val="20"/>
        </w:rPr>
        <w:t>the following:</w:t>
      </w:r>
    </w:p>
    <w:p w14:paraId="130D7E17" w14:textId="0ABFD32B" w:rsidR="00D51892" w:rsidRPr="00D51892" w:rsidRDefault="00422576" w:rsidP="00F60B8D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ED70E4" w:rsidRPr="00D94480">
        <w:rPr>
          <w:b/>
          <w:bCs/>
          <w:i/>
          <w:iCs/>
          <w:sz w:val="20"/>
          <w:szCs w:val="20"/>
          <w:lang w:eastAsia="x-none"/>
        </w:rPr>
        <w:t>9</w:t>
      </w:r>
      <w:r w:rsidRPr="00D94480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465D41" w:rsidRPr="00D51892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D51892" w:rsidRPr="00D51892">
        <w:rPr>
          <w:b/>
          <w:bCs/>
          <w:i/>
          <w:iCs/>
          <w:sz w:val="20"/>
          <w:szCs w:val="20"/>
          <w:lang w:eastAsia="x-none"/>
        </w:rPr>
        <w:t>For row 67-68, 78-80</w:t>
      </w:r>
      <w:r w:rsidR="00D51892">
        <w:rPr>
          <w:b/>
          <w:bCs/>
          <w:i/>
          <w:iCs/>
          <w:sz w:val="20"/>
          <w:szCs w:val="20"/>
          <w:lang w:eastAsia="x-none"/>
        </w:rPr>
        <w:t xml:space="preserve">, support </w:t>
      </w:r>
      <w:r w:rsidR="00D51892" w:rsidRPr="00D51892">
        <w:rPr>
          <w:rFonts w:eastAsiaTheme="minorEastAsia"/>
          <w:b/>
          <w:bCs/>
          <w:i/>
          <w:iCs/>
          <w:sz w:val="20"/>
          <w:szCs w:val="20"/>
        </w:rPr>
        <w:t>Alt.3-1</w:t>
      </w:r>
    </w:p>
    <w:p w14:paraId="42865F57" w14:textId="35BC4771" w:rsidR="00ED70E4" w:rsidRPr="00D51892" w:rsidRDefault="00ED70E4" w:rsidP="00265729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D51892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 xml:space="preserve">Alt.3-1: </w:t>
      </w:r>
    </w:p>
    <w:p w14:paraId="380467F2" w14:textId="77777777" w:rsidR="00ED70E4" w:rsidRPr="00D94480" w:rsidRDefault="00ED70E4">
      <w:pPr>
        <w:pStyle w:val="af4"/>
        <w:numPr>
          <w:ilvl w:val="3"/>
          <w:numId w:val="7"/>
        </w:numPr>
        <w:spacing w:after="0" w:line="240" w:lineRule="auto"/>
        <w:ind w:left="1491" w:hanging="357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If RAN1 agree row 9-10, 20-23 without MU restriction</w:t>
      </w:r>
    </w:p>
    <w:p w14:paraId="1C147280" w14:textId="77777777" w:rsidR="00ED70E4" w:rsidRPr="00D94480" w:rsidRDefault="00ED70E4">
      <w:pPr>
        <w:pStyle w:val="af4"/>
        <w:numPr>
          <w:ilvl w:val="4"/>
          <w:numId w:val="7"/>
        </w:numPr>
        <w:spacing w:after="0" w:line="240" w:lineRule="auto"/>
        <w:ind w:left="2058" w:hanging="357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Support row 67-68, 78-80 without MU restriction.</w:t>
      </w:r>
    </w:p>
    <w:p w14:paraId="57796C32" w14:textId="77777777" w:rsidR="00ED70E4" w:rsidRPr="00D94480" w:rsidRDefault="00ED70E4">
      <w:pPr>
        <w:pStyle w:val="af4"/>
        <w:numPr>
          <w:ilvl w:val="3"/>
          <w:numId w:val="7"/>
        </w:numPr>
        <w:spacing w:after="0" w:line="240" w:lineRule="auto"/>
        <w:ind w:left="1491" w:hanging="357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Else,</w:t>
      </w:r>
    </w:p>
    <w:p w14:paraId="76DACA0E" w14:textId="68388FE1" w:rsidR="00ED70E4" w:rsidRPr="00D94480" w:rsidRDefault="00ED70E4">
      <w:pPr>
        <w:pStyle w:val="af4"/>
        <w:numPr>
          <w:ilvl w:val="4"/>
          <w:numId w:val="7"/>
        </w:numPr>
        <w:spacing w:after="0" w:line="240" w:lineRule="auto"/>
        <w:ind w:left="2058" w:hanging="357"/>
        <w:contextualSpacing w:val="0"/>
        <w:rPr>
          <w:rFonts w:ascii="Times New Roman" w:eastAsia="Malgun Gothic" w:hAnsi="Times New Roman"/>
          <w:b/>
          <w:bCs/>
          <w:sz w:val="20"/>
          <w:szCs w:val="20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Remove row 67-68, 78-80.</w:t>
      </w:r>
    </w:p>
    <w:p w14:paraId="0BC6F30D" w14:textId="4B6F8002" w:rsidR="00860870" w:rsidRPr="00D94480" w:rsidRDefault="00860870" w:rsidP="005D79AF">
      <w:pPr>
        <w:spacing w:after="200"/>
        <w:rPr>
          <w:sz w:val="20"/>
          <w:szCs w:val="20"/>
        </w:rPr>
      </w:pPr>
    </w:p>
    <w:p w14:paraId="0F8EAD16" w14:textId="551DF32F" w:rsidR="00570F42" w:rsidRPr="00343C1E" w:rsidRDefault="00570F42" w:rsidP="00343C1E">
      <w:pPr>
        <w:pStyle w:val="af4"/>
        <w:numPr>
          <w:ilvl w:val="1"/>
          <w:numId w:val="12"/>
        </w:numPr>
        <w:rPr>
          <w:rFonts w:ascii="Times New Roman" w:eastAsiaTheme="minorEastAsia" w:hAnsi="Times New Roman"/>
          <w:sz w:val="20"/>
          <w:szCs w:val="20"/>
          <w:lang w:eastAsia="ja-JP"/>
        </w:rPr>
      </w:pPr>
      <w:r w:rsidRPr="00343C1E">
        <w:rPr>
          <w:rFonts w:ascii="Times New Roman" w:eastAsiaTheme="minorEastAsia" w:hAnsi="Times New Roman"/>
          <w:sz w:val="20"/>
          <w:szCs w:val="20"/>
          <w:lang w:eastAsia="ja-JP"/>
        </w:rPr>
        <w:t>For Row 153-155:</w:t>
      </w: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AC1D4E">
        <w:rPr>
          <w:rFonts w:ascii="Times New Roman" w:eastAsiaTheme="minorEastAsia" w:hAnsi="Times New Roman"/>
          <w:sz w:val="20"/>
          <w:szCs w:val="20"/>
          <w:lang w:eastAsia="ja-JP"/>
        </w:rPr>
        <w:t>w</w:t>
      </w: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>hether these rows are beneficial depends on whether the row(s) to be paired has MU restriction.</w:t>
      </w:r>
      <w:r w:rsidR="001036D6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It seems the benefits are not clear. </w:t>
      </w:r>
      <w:r w:rsidR="00046E33" w:rsidRPr="00D94480">
        <w:rPr>
          <w:rFonts w:ascii="Times New Roman" w:eastAsiaTheme="minorEastAsia" w:hAnsi="Times New Roman"/>
          <w:sz w:val="20"/>
          <w:szCs w:val="20"/>
          <w:lang w:eastAsia="ja-JP"/>
        </w:rPr>
        <w:t>Therefore,</w:t>
      </w:r>
      <w:r w:rsidR="001036D6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  <w:r w:rsidR="001036D6" w:rsidRPr="00343C1E">
        <w:rPr>
          <w:rFonts w:ascii="Times New Roman" w:eastAsiaTheme="minorEastAsia" w:hAnsi="Times New Roman"/>
          <w:sz w:val="20"/>
          <w:szCs w:val="20"/>
          <w:lang w:eastAsia="ja-JP"/>
        </w:rPr>
        <w:t>we propose to support the following:</w:t>
      </w:r>
    </w:p>
    <w:p w14:paraId="062E61B0" w14:textId="34C4413C" w:rsidR="00F23FEF" w:rsidRDefault="00422576" w:rsidP="00C25C0A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DC7B24" w:rsidRPr="00D94480">
        <w:rPr>
          <w:b/>
          <w:bCs/>
          <w:i/>
          <w:iCs/>
          <w:sz w:val="20"/>
          <w:szCs w:val="20"/>
          <w:lang w:eastAsia="x-none"/>
        </w:rPr>
        <w:t>10</w:t>
      </w:r>
      <w:r w:rsidRPr="00D94480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C53BB7" w:rsidRPr="00D94480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F23FEF" w:rsidRPr="00F23FEF">
        <w:rPr>
          <w:b/>
          <w:bCs/>
          <w:i/>
          <w:iCs/>
          <w:sz w:val="20"/>
          <w:szCs w:val="20"/>
          <w:lang w:eastAsia="x-none"/>
        </w:rPr>
        <w:t>For row 153-158, support Alt.4-2</w:t>
      </w:r>
    </w:p>
    <w:p w14:paraId="2398B032" w14:textId="036649EB" w:rsidR="00422576" w:rsidRPr="00F23FEF" w:rsidRDefault="001036D6" w:rsidP="00F23FEF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F23FEF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Alt.4-2: Remove row 153-158.</w:t>
      </w:r>
    </w:p>
    <w:p w14:paraId="72EB5E35" w14:textId="0655D23F" w:rsidR="00570F42" w:rsidRPr="00D94480" w:rsidRDefault="00570F42" w:rsidP="005D79AF">
      <w:pPr>
        <w:spacing w:after="200"/>
        <w:rPr>
          <w:sz w:val="20"/>
          <w:szCs w:val="20"/>
        </w:rPr>
      </w:pPr>
    </w:p>
    <w:p w14:paraId="3065FA9A" w14:textId="2CFEDF74" w:rsidR="00FE3EA1" w:rsidRPr="00D94480" w:rsidRDefault="00046E33">
      <w:pPr>
        <w:pStyle w:val="af4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</w:pPr>
      <w:r w:rsidRPr="00D94480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For 2CW, the following should be considered in the decision for the antenna ports indication:</w:t>
      </w:r>
    </w:p>
    <w:p w14:paraId="63F512DF" w14:textId="39D5334A" w:rsidR="00C46E0D" w:rsidRPr="00D94480" w:rsidRDefault="00FE3EA1">
      <w:pPr>
        <w:pStyle w:val="af4"/>
        <w:numPr>
          <w:ilvl w:val="1"/>
          <w:numId w:val="13"/>
        </w:numPr>
        <w:spacing w:after="200"/>
        <w:rPr>
          <w:rFonts w:ascii="Times New Roman" w:hAnsi="Times New Roman"/>
          <w:sz w:val="20"/>
          <w:szCs w:val="20"/>
        </w:rPr>
      </w:pPr>
      <w:r w:rsidRPr="00D94480">
        <w:rPr>
          <w:rFonts w:ascii="Times New Roman" w:hAnsi="Times New Roman"/>
          <w:sz w:val="20"/>
          <w:szCs w:val="20"/>
        </w:rPr>
        <w:t xml:space="preserve">For Row </w:t>
      </w:r>
      <w:r w:rsidR="00C750C2" w:rsidRPr="00D94480">
        <w:rPr>
          <w:rFonts w:ascii="Times New Roman" w:hAnsi="Times New Roman"/>
          <w:sz w:val="20"/>
          <w:szCs w:val="20"/>
        </w:rPr>
        <w:t>46-69</w:t>
      </w:r>
      <w:r w:rsidR="00C750C2">
        <w:rPr>
          <w:rFonts w:ascii="Times New Roman" w:hAnsi="Times New Roman"/>
          <w:sz w:val="20"/>
          <w:szCs w:val="20"/>
        </w:rPr>
        <w:t xml:space="preserve"> </w:t>
      </w:r>
      <w:r w:rsidRPr="00D94480">
        <w:rPr>
          <w:rFonts w:ascii="Times New Roman" w:hAnsi="Times New Roman"/>
          <w:sz w:val="20"/>
          <w:szCs w:val="20"/>
        </w:rPr>
        <w:t>and</w:t>
      </w:r>
      <w:r w:rsidR="00C750C2">
        <w:rPr>
          <w:rFonts w:ascii="Times New Roman" w:hAnsi="Times New Roman"/>
          <w:sz w:val="20"/>
          <w:szCs w:val="20"/>
        </w:rPr>
        <w:t xml:space="preserve"> </w:t>
      </w:r>
      <w:r w:rsidR="00C750C2" w:rsidRPr="00D94480">
        <w:rPr>
          <w:rFonts w:ascii="Times New Roman" w:hAnsi="Times New Roman"/>
          <w:sz w:val="20"/>
          <w:szCs w:val="20"/>
        </w:rPr>
        <w:t>14-37</w:t>
      </w:r>
      <w:r w:rsidRPr="00D94480">
        <w:rPr>
          <w:rFonts w:ascii="Times New Roman" w:hAnsi="Times New Roman"/>
          <w:sz w:val="20"/>
          <w:szCs w:val="20"/>
        </w:rPr>
        <w:t>: The benefit is these rows use only one CDM group for 5-8 DMRS ports (</w:t>
      </w:r>
      <w:proofErr w:type="gramStart"/>
      <w:r w:rsidRPr="00D94480">
        <w:rPr>
          <w:rFonts w:ascii="Times New Roman" w:hAnsi="Times New Roman"/>
          <w:sz w:val="20"/>
          <w:szCs w:val="20"/>
        </w:rPr>
        <w:t>i.e.</w:t>
      </w:r>
      <w:proofErr w:type="gramEnd"/>
      <w:r w:rsidRPr="00D94480">
        <w:rPr>
          <w:rFonts w:ascii="Times New Roman" w:hAnsi="Times New Roman"/>
          <w:sz w:val="20"/>
          <w:szCs w:val="20"/>
        </w:rPr>
        <w:t xml:space="preserve"> minimize DMRS overhead, enable efficient multiplexing with another UE in another CDM group). </w:t>
      </w:r>
    </w:p>
    <w:p w14:paraId="33AC11A2" w14:textId="77BF9417" w:rsidR="00C46E0D" w:rsidRPr="00D94480" w:rsidRDefault="00FE1869">
      <w:pPr>
        <w:pStyle w:val="af4"/>
        <w:numPr>
          <w:ilvl w:val="1"/>
          <w:numId w:val="13"/>
        </w:numPr>
        <w:spacing w:after="200"/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hAnsi="Times New Roman"/>
          <w:sz w:val="20"/>
          <w:szCs w:val="20"/>
        </w:rPr>
        <w:t>Row 46-69</w:t>
      </w:r>
      <w:r>
        <w:rPr>
          <w:rFonts w:ascii="Times New Roman" w:hAnsi="Times New Roman"/>
          <w:sz w:val="20"/>
          <w:szCs w:val="20"/>
        </w:rPr>
        <w:t xml:space="preserve"> </w:t>
      </w:r>
      <w:r w:rsidRPr="00D94480">
        <w:rPr>
          <w:rFonts w:ascii="Times New Roman" w:hAnsi="Times New Roman"/>
          <w:sz w:val="20"/>
          <w:szCs w:val="20"/>
        </w:rPr>
        <w:t>and</w:t>
      </w:r>
      <w:r>
        <w:rPr>
          <w:rFonts w:ascii="Times New Roman" w:hAnsi="Times New Roman"/>
          <w:sz w:val="20"/>
          <w:szCs w:val="20"/>
        </w:rPr>
        <w:t xml:space="preserve"> </w:t>
      </w:r>
      <w:r w:rsidRPr="00D94480">
        <w:rPr>
          <w:rFonts w:ascii="Times New Roman" w:hAnsi="Times New Roman"/>
          <w:sz w:val="20"/>
          <w:szCs w:val="20"/>
        </w:rPr>
        <w:t>14-37</w:t>
      </w:r>
      <w:r w:rsidR="00C46E0D" w:rsidRPr="00D94480">
        <w:rPr>
          <w:rFonts w:ascii="Times New Roman" w:hAnsi="Times New Roman"/>
          <w:sz w:val="20"/>
          <w:szCs w:val="20"/>
        </w:rPr>
        <w:t xml:space="preserve"> </w:t>
      </w:r>
      <w:r w:rsidR="00C46E0D" w:rsidRPr="00D94480">
        <w:rPr>
          <w:rFonts w:ascii="Times New Roman" w:hAnsi="Times New Roman"/>
          <w:sz w:val="20"/>
          <w:szCs w:val="20"/>
          <w:lang w:eastAsia="zh-CN"/>
        </w:rPr>
        <w:t xml:space="preserve">have similar overhead and performance as Row 6-9, and </w:t>
      </w:r>
      <w:r w:rsidR="00C46E0D" w:rsidRPr="00D94480">
        <w:rPr>
          <w:rFonts w:ascii="Times New Roman" w:hAnsi="Times New Roman"/>
          <w:sz w:val="20"/>
          <w:szCs w:val="20"/>
        </w:rPr>
        <w:t xml:space="preserve">a UE with two CWs is not likely to be scheduled with MU-MIMO, via Row 18-37 and Row 50-69. </w:t>
      </w:r>
    </w:p>
    <w:p w14:paraId="407B19F8" w14:textId="77777777" w:rsidR="00C46E0D" w:rsidRPr="00D94480" w:rsidRDefault="00FE3EA1">
      <w:pPr>
        <w:pStyle w:val="af4"/>
        <w:numPr>
          <w:ilvl w:val="1"/>
          <w:numId w:val="13"/>
        </w:numPr>
        <w:spacing w:after="200"/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>The difference between row 14-37 and row 46-69 is that row 46-69 enables one CW maps to DMRS ports with one TD-OCC index.</w:t>
      </w:r>
      <w:r w:rsidR="00C46E0D" w:rsidRPr="00D94480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</w:p>
    <w:p w14:paraId="2443F83E" w14:textId="69A20663" w:rsidR="00C46E0D" w:rsidRPr="00D94480" w:rsidRDefault="00C46E0D">
      <w:pPr>
        <w:pStyle w:val="af4"/>
        <w:numPr>
          <w:ilvl w:val="1"/>
          <w:numId w:val="13"/>
        </w:numPr>
        <w:spacing w:after="200"/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eastAsiaTheme="minorEastAsia" w:hAnsi="Times New Roman"/>
          <w:sz w:val="20"/>
          <w:szCs w:val="20"/>
          <w:lang w:eastAsia="ja-JP"/>
        </w:rPr>
        <w:t>Furthermore, Rows 46-69 are to restrict that DMRS ports used for one CW should be within one OFDM symbols, which is favourable from the above analysis.</w:t>
      </w:r>
      <w:r w:rsidR="00372E7F">
        <w:rPr>
          <w:rFonts w:ascii="Times New Roman" w:eastAsiaTheme="minorEastAsia" w:hAnsi="Times New Roman"/>
          <w:sz w:val="20"/>
          <w:szCs w:val="20"/>
          <w:lang w:eastAsia="ja-JP"/>
        </w:rPr>
        <w:t xml:space="preserve"> </w:t>
      </w:r>
    </w:p>
    <w:p w14:paraId="60A3CE57" w14:textId="42A08CBD" w:rsidR="00990695" w:rsidRPr="00D94480" w:rsidRDefault="00C46E0D">
      <w:pPr>
        <w:pStyle w:val="af4"/>
        <w:numPr>
          <w:ilvl w:val="1"/>
          <w:numId w:val="13"/>
        </w:numPr>
        <w:spacing w:after="200"/>
        <w:rPr>
          <w:rFonts w:ascii="Times New Roman" w:eastAsiaTheme="minorEastAsia" w:hAnsi="Times New Roman"/>
          <w:sz w:val="20"/>
          <w:szCs w:val="20"/>
          <w:lang w:eastAsia="ja-JP"/>
        </w:rPr>
      </w:pPr>
      <w:r w:rsidRPr="00D94480">
        <w:rPr>
          <w:rFonts w:ascii="Times New Roman" w:hAnsi="Times New Roman"/>
          <w:sz w:val="20"/>
          <w:szCs w:val="20"/>
        </w:rPr>
        <w:t>Since</w:t>
      </w:r>
      <w:r w:rsidR="00990695" w:rsidRPr="00D94480">
        <w:rPr>
          <w:rFonts w:ascii="Times New Roman" w:hAnsi="Times New Roman"/>
          <w:sz w:val="20"/>
          <w:szCs w:val="20"/>
        </w:rPr>
        <w:t xml:space="preserve"> up to 24 DMRS ports are supported, and up to 8 DMRS ports can be used within one CDM group. In order to ease inter-UE interference, it is beneficial that DMRS ports from one CDM group can be indicated to one UE, and DMRS ports from the other CDM groups are used for other UEs in MU-MIMO scheduling.</w:t>
      </w:r>
    </w:p>
    <w:p w14:paraId="7183E522" w14:textId="2CC92DBC" w:rsidR="00C46E0D" w:rsidRDefault="00C46E0D" w:rsidP="00C46E0D">
      <w:pPr>
        <w:rPr>
          <w:sz w:val="20"/>
          <w:szCs w:val="20"/>
        </w:rPr>
      </w:pPr>
      <w:r w:rsidRPr="00D94480">
        <w:rPr>
          <w:sz w:val="20"/>
          <w:szCs w:val="20"/>
        </w:rPr>
        <w:lastRenderedPageBreak/>
        <w:t>Based on the above analysis, we propose the following:</w:t>
      </w:r>
    </w:p>
    <w:p w14:paraId="3CEC3F4B" w14:textId="346F8373" w:rsidR="00915D6F" w:rsidRPr="00915D6F" w:rsidRDefault="00915D6F" w:rsidP="003978A1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>
        <w:rPr>
          <w:rFonts w:ascii="Times" w:eastAsia="Malgun Gothic" w:hAnsi="Times" w:cs="Times"/>
          <w:sz w:val="20"/>
          <w:szCs w:val="20"/>
        </w:rPr>
        <w:t xml:space="preserve">for 2CW, support </w:t>
      </w:r>
    </w:p>
    <w:p w14:paraId="33ADD227" w14:textId="4D918692" w:rsidR="004F258B" w:rsidRDefault="00C46E0D" w:rsidP="00281A24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>Proposal 11:</w:t>
      </w:r>
      <w:r w:rsidR="004F258B">
        <w:rPr>
          <w:b/>
          <w:bCs/>
          <w:i/>
          <w:iCs/>
          <w:sz w:val="20"/>
          <w:szCs w:val="20"/>
          <w:lang w:eastAsia="x-none"/>
        </w:rPr>
        <w:t xml:space="preserve"> For </w:t>
      </w:r>
      <w:r w:rsidR="004F258B" w:rsidRPr="004F258B">
        <w:rPr>
          <w:b/>
          <w:bCs/>
          <w:i/>
          <w:iCs/>
          <w:sz w:val="20"/>
          <w:szCs w:val="20"/>
          <w:lang w:eastAsia="x-none"/>
        </w:rPr>
        <w:t>Row 46-69 and 14-37</w:t>
      </w:r>
      <w:r w:rsidR="00B11B09">
        <w:rPr>
          <w:b/>
          <w:bCs/>
          <w:i/>
          <w:iCs/>
          <w:sz w:val="20"/>
          <w:szCs w:val="20"/>
          <w:lang w:eastAsia="x-none"/>
        </w:rPr>
        <w:t>, support</w:t>
      </w:r>
      <w:r w:rsidR="00A44DFA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A44DFA" w:rsidRPr="004F258B">
        <w:rPr>
          <w:rFonts w:eastAsiaTheme="minorEastAsia"/>
          <w:b/>
          <w:bCs/>
          <w:i/>
          <w:iCs/>
          <w:sz w:val="20"/>
          <w:szCs w:val="20"/>
        </w:rPr>
        <w:t>Alt.7-2</w:t>
      </w:r>
    </w:p>
    <w:p w14:paraId="090E360F" w14:textId="2DA4F14F" w:rsidR="00860870" w:rsidRPr="004F258B" w:rsidRDefault="00C46E0D" w:rsidP="004F258B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4F258B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Alt.7-2: Support row 46-69 and remove row 14-37.</w:t>
      </w:r>
    </w:p>
    <w:p w14:paraId="18B94AA5" w14:textId="0E4EAC96" w:rsidR="00157FC3" w:rsidRPr="009216BF" w:rsidRDefault="00747F48" w:rsidP="000946AD">
      <w:pPr>
        <w:pStyle w:val="1"/>
        <w:ind w:left="431" w:hanging="431"/>
        <w:rPr>
          <w:rFonts w:ascii="Times New Roman" w:hAnsi="Times New Roman"/>
        </w:rPr>
      </w:pPr>
      <w:r w:rsidRPr="009216BF">
        <w:rPr>
          <w:rFonts w:ascii="Times New Roman" w:hAnsi="Times New Roman"/>
        </w:rPr>
        <w:t>Conclusion</w:t>
      </w:r>
      <w:r w:rsidR="006B1FD5" w:rsidRPr="009216BF">
        <w:rPr>
          <w:rFonts w:ascii="Times New Roman" w:hAnsi="Times New Roman"/>
        </w:rPr>
        <w:t>s</w:t>
      </w:r>
    </w:p>
    <w:p w14:paraId="317C4076" w14:textId="6F9AD5EF" w:rsidR="0021120F" w:rsidRDefault="00B94B12" w:rsidP="00E200FB">
      <w:pPr>
        <w:rPr>
          <w:sz w:val="20"/>
          <w:szCs w:val="20"/>
          <w:lang w:eastAsia="zh-CN"/>
        </w:rPr>
      </w:pPr>
      <w:r w:rsidRPr="00FB5DEA">
        <w:rPr>
          <w:sz w:val="20"/>
          <w:szCs w:val="20"/>
        </w:rPr>
        <w:t xml:space="preserve">In this contribution, we present our views on </w:t>
      </w:r>
      <w:r w:rsidR="00C46E0D" w:rsidRPr="00FB5DEA">
        <w:rPr>
          <w:sz w:val="20"/>
          <w:szCs w:val="20"/>
          <w:lang w:eastAsia="zh-CN"/>
        </w:rPr>
        <w:t>increasing the number of orthogonal DMRS ports for MU-MIMO</w:t>
      </w:r>
      <w:r w:rsidRPr="00FB5DEA">
        <w:rPr>
          <w:sz w:val="20"/>
          <w:szCs w:val="20"/>
        </w:rPr>
        <w:t xml:space="preserve">. </w:t>
      </w:r>
      <w:r w:rsidR="002D7E51" w:rsidRPr="00FB5DEA">
        <w:rPr>
          <w:sz w:val="20"/>
          <w:szCs w:val="20"/>
        </w:rPr>
        <w:t xml:space="preserve"> Based on the discussions in the previous sections we propose the following:</w:t>
      </w:r>
      <w:r w:rsidR="001466E4" w:rsidRPr="00FB5DEA">
        <w:rPr>
          <w:sz w:val="20"/>
          <w:szCs w:val="20"/>
          <w:lang w:eastAsia="zh-CN"/>
        </w:rPr>
        <w:t xml:space="preserve"> </w:t>
      </w:r>
    </w:p>
    <w:p w14:paraId="6A741696" w14:textId="77777777" w:rsidR="006B4873" w:rsidRPr="00D203A9" w:rsidRDefault="006B4873" w:rsidP="00AF2461">
      <w:pPr>
        <w:rPr>
          <w:rFonts w:ascii="Times" w:hAnsi="Times" w:cs="Times"/>
          <w:sz w:val="20"/>
          <w:szCs w:val="20"/>
          <w:lang w:eastAsia="zh-CN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eType1 DMRS ports with </w:t>
      </w:r>
      <w:proofErr w:type="spellStart"/>
      <w:r w:rsidRPr="00853159"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 w:rsidRPr="00D203A9">
        <w:rPr>
          <w:rFonts w:ascii="Times" w:hAnsi="Times" w:cs="Times"/>
          <w:sz w:val="20"/>
          <w:szCs w:val="20"/>
          <w:lang w:eastAsia="zh-CN"/>
        </w:rPr>
        <w:t>for 1CW,</w:t>
      </w:r>
    </w:p>
    <w:p w14:paraId="02936B96" w14:textId="77777777" w:rsidR="006B4873" w:rsidRPr="009B02D3" w:rsidRDefault="006B4873" w:rsidP="006B4873">
      <w:pPr>
        <w:spacing w:after="0"/>
        <w:rPr>
          <w:rFonts w:eastAsiaTheme="minorEastAsia"/>
          <w:b/>
          <w:bCs/>
          <w:i/>
          <w:iCs/>
          <w:sz w:val="20"/>
          <w:szCs w:val="20"/>
        </w:rPr>
      </w:pPr>
      <w:r w:rsidRPr="00B62934">
        <w:rPr>
          <w:b/>
          <w:bCs/>
          <w:i/>
          <w:iCs/>
          <w:sz w:val="20"/>
          <w:szCs w:val="20"/>
          <w:lang w:eastAsia="x-none"/>
        </w:rPr>
        <w:t>Proposa</w:t>
      </w:r>
      <w:r w:rsidRPr="009B02D3">
        <w:rPr>
          <w:b/>
          <w:bCs/>
          <w:i/>
          <w:iCs/>
          <w:sz w:val="20"/>
          <w:szCs w:val="20"/>
          <w:lang w:eastAsia="x-none"/>
        </w:rPr>
        <w:t>l 1:</w:t>
      </w:r>
      <w:r w:rsidRPr="009B02D3">
        <w:rPr>
          <w:rFonts w:eastAsia="微软雅黑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eastAsiaTheme="minorEastAsia"/>
          <w:b/>
          <w:bCs/>
          <w:i/>
          <w:iCs/>
          <w:sz w:val="20"/>
          <w:szCs w:val="20"/>
        </w:rPr>
        <w:t>F</w:t>
      </w:r>
      <w:r w:rsidRPr="009B02D3">
        <w:rPr>
          <w:rFonts w:eastAsiaTheme="minorEastAsia"/>
          <w:b/>
          <w:bCs/>
          <w:i/>
          <w:iCs/>
          <w:sz w:val="20"/>
          <w:szCs w:val="20"/>
        </w:rPr>
        <w:t>or row 24-30, 55-60, 69-80, support Alt.2-2</w:t>
      </w:r>
    </w:p>
    <w:p w14:paraId="6C930CF7" w14:textId="77777777" w:rsidR="006B4873" w:rsidRPr="009B02D3" w:rsidRDefault="006B4873" w:rsidP="006B4873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9B02D3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Alt.2-2: Support row 69-80 without MU restriction. Support row 24-30 with MU restriction. Remove row 55-60.</w:t>
      </w:r>
    </w:p>
    <w:p w14:paraId="606557C4" w14:textId="77777777" w:rsidR="006B4873" w:rsidRPr="001B1B2F" w:rsidRDefault="006B4873" w:rsidP="006B4873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B62934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>
        <w:rPr>
          <w:b/>
          <w:bCs/>
          <w:i/>
          <w:iCs/>
          <w:sz w:val="20"/>
          <w:szCs w:val="20"/>
          <w:lang w:eastAsia="x-none"/>
        </w:rPr>
        <w:t>2</w:t>
      </w:r>
      <w:r w:rsidRPr="00B62934">
        <w:rPr>
          <w:b/>
          <w:bCs/>
          <w:i/>
          <w:iCs/>
          <w:sz w:val="20"/>
          <w:szCs w:val="20"/>
          <w:lang w:eastAsia="x-none"/>
        </w:rPr>
        <w:t>:</w:t>
      </w:r>
      <w:r w:rsidRPr="001B1B2F">
        <w:rPr>
          <w:b/>
          <w:bCs/>
          <w:i/>
          <w:iCs/>
          <w:sz w:val="20"/>
          <w:szCs w:val="20"/>
          <w:lang w:eastAsia="x-none"/>
        </w:rPr>
        <w:t xml:space="preserve"> For row 81-82, support Alt.3-2</w:t>
      </w:r>
    </w:p>
    <w:p w14:paraId="2AE4EAAC" w14:textId="77777777" w:rsidR="006B4873" w:rsidRPr="00602156" w:rsidRDefault="006B4873" w:rsidP="006B4873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602156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Alt.3-2: Remove 81-82.</w:t>
      </w:r>
    </w:p>
    <w:p w14:paraId="3D4ED5DC" w14:textId="77777777" w:rsidR="00F729C6" w:rsidRPr="00B62934" w:rsidRDefault="00F729C6" w:rsidP="00F729C6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eType1 DMRS ports with </w:t>
      </w:r>
      <w:proofErr w:type="spellStart"/>
      <w:r w:rsidRPr="00853159"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 w:rsidRPr="00D203A9">
        <w:rPr>
          <w:rFonts w:ascii="Times" w:hAnsi="Times" w:cs="Times"/>
          <w:sz w:val="20"/>
          <w:szCs w:val="20"/>
          <w:lang w:eastAsia="zh-CN"/>
        </w:rPr>
        <w:t xml:space="preserve">for </w:t>
      </w:r>
      <w:r>
        <w:rPr>
          <w:rFonts w:ascii="Times" w:hAnsi="Times" w:cs="Times"/>
          <w:sz w:val="20"/>
          <w:szCs w:val="20"/>
          <w:lang w:eastAsia="zh-CN"/>
        </w:rPr>
        <w:t>2</w:t>
      </w:r>
      <w:r w:rsidRPr="00D203A9">
        <w:rPr>
          <w:rFonts w:ascii="Times" w:hAnsi="Times" w:cs="Times"/>
          <w:sz w:val="20"/>
          <w:szCs w:val="20"/>
          <w:lang w:eastAsia="zh-CN"/>
        </w:rPr>
        <w:t>CW,</w:t>
      </w:r>
      <w:r>
        <w:rPr>
          <w:rFonts w:ascii="Times" w:hAnsi="Times" w:cs="Times"/>
          <w:sz w:val="20"/>
          <w:szCs w:val="20"/>
          <w:lang w:eastAsia="zh-CN"/>
        </w:rPr>
        <w:t xml:space="preserve"> </w:t>
      </w:r>
    </w:p>
    <w:p w14:paraId="146F33AA" w14:textId="77777777" w:rsidR="00F729C6" w:rsidRPr="00D56AD4" w:rsidRDefault="00F729C6" w:rsidP="00F729C6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B62934">
        <w:rPr>
          <w:b/>
          <w:bCs/>
          <w:i/>
          <w:iCs/>
          <w:sz w:val="20"/>
          <w:szCs w:val="20"/>
          <w:lang w:eastAsia="x-none"/>
        </w:rPr>
        <w:t xml:space="preserve">Proposal 3: </w:t>
      </w:r>
      <w:r w:rsidRPr="00D56AD4">
        <w:rPr>
          <w:b/>
          <w:bCs/>
          <w:i/>
          <w:iCs/>
          <w:sz w:val="20"/>
          <w:szCs w:val="20"/>
          <w:lang w:eastAsia="x-none"/>
        </w:rPr>
        <w:t xml:space="preserve"> </w:t>
      </w:r>
      <w:r>
        <w:rPr>
          <w:b/>
          <w:bCs/>
          <w:i/>
          <w:iCs/>
          <w:sz w:val="20"/>
          <w:szCs w:val="20"/>
          <w:lang w:eastAsia="x-none"/>
        </w:rPr>
        <w:t>F</w:t>
      </w:r>
      <w:r w:rsidRPr="00D56AD4">
        <w:rPr>
          <w:b/>
          <w:bCs/>
          <w:i/>
          <w:iCs/>
          <w:sz w:val="20"/>
          <w:szCs w:val="20"/>
          <w:lang w:eastAsia="x-none"/>
        </w:rPr>
        <w:t xml:space="preserve">or row 8-19 and 24-35, support </w:t>
      </w:r>
      <w:r w:rsidRPr="00D56AD4">
        <w:rPr>
          <w:rFonts w:eastAsiaTheme="minorEastAsia"/>
          <w:b/>
          <w:bCs/>
          <w:i/>
          <w:iCs/>
          <w:sz w:val="20"/>
          <w:szCs w:val="20"/>
        </w:rPr>
        <w:t>Alt.7-3</w:t>
      </w:r>
    </w:p>
    <w:p w14:paraId="091DB2F7" w14:textId="77777777" w:rsidR="00F729C6" w:rsidRPr="00D56AD4" w:rsidRDefault="00F729C6" w:rsidP="00F729C6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D56AD4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Alt.7-3: Remove row 8-19 and 24-35.</w:t>
      </w:r>
    </w:p>
    <w:p w14:paraId="3A12F24D" w14:textId="77777777" w:rsidR="0020717A" w:rsidRPr="00CC1A14" w:rsidRDefault="0020717A" w:rsidP="0020717A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CC1A14">
        <w:rPr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 w:rsidRPr="00CC1A14">
        <w:rPr>
          <w:i/>
          <w:iCs/>
          <w:sz w:val="20"/>
          <w:szCs w:val="20"/>
          <w:lang w:eastAsia="zh-CN"/>
        </w:rPr>
        <w:t>maxLength</w:t>
      </w:r>
      <w:proofErr w:type="spellEnd"/>
      <w:r w:rsidRPr="00CC1A14">
        <w:rPr>
          <w:sz w:val="20"/>
          <w:szCs w:val="20"/>
          <w:lang w:eastAsia="zh-CN"/>
        </w:rPr>
        <w:t xml:space="preserve"> = 1 for PDSCH, at least for S-TRP case,</w:t>
      </w:r>
      <w:r>
        <w:rPr>
          <w:sz w:val="20"/>
          <w:szCs w:val="20"/>
          <w:lang w:eastAsia="zh-CN"/>
        </w:rPr>
        <w:t xml:space="preserve"> </w:t>
      </w:r>
      <w:r>
        <w:rPr>
          <w:rFonts w:ascii="Times" w:eastAsia="Malgun Gothic" w:hAnsi="Times" w:cs="Times"/>
          <w:sz w:val="20"/>
          <w:szCs w:val="20"/>
        </w:rPr>
        <w:t xml:space="preserve">for 1CW, support </w:t>
      </w:r>
    </w:p>
    <w:p w14:paraId="03E65037" w14:textId="77777777" w:rsidR="0020717A" w:rsidRPr="00B74ADD" w:rsidRDefault="0020717A" w:rsidP="0020717A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CC1A14">
        <w:rPr>
          <w:b/>
          <w:bCs/>
          <w:i/>
          <w:iCs/>
          <w:sz w:val="20"/>
          <w:szCs w:val="20"/>
          <w:lang w:eastAsia="x-none"/>
        </w:rPr>
        <w:t>Proposal 4:</w:t>
      </w:r>
      <w:r w:rsidRPr="00B74ADD">
        <w:rPr>
          <w:b/>
          <w:bCs/>
          <w:i/>
          <w:iCs/>
          <w:sz w:val="20"/>
          <w:szCs w:val="20"/>
          <w:lang w:eastAsia="x-none"/>
        </w:rPr>
        <w:t xml:space="preserve"> For row 33-34, 44-46, support Alt.2-2</w:t>
      </w:r>
    </w:p>
    <w:p w14:paraId="359FF219" w14:textId="77777777" w:rsidR="0020717A" w:rsidRPr="00B74ADD" w:rsidRDefault="0020717A" w:rsidP="0020717A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B74A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Alt.2-2: Remove row 33-34 and row 44-46.</w:t>
      </w:r>
    </w:p>
    <w:p w14:paraId="541771B0" w14:textId="77777777" w:rsidR="0020717A" w:rsidRPr="007E0C7A" w:rsidRDefault="0020717A" w:rsidP="0020717A">
      <w:pPr>
        <w:tabs>
          <w:tab w:val="left" w:pos="720"/>
        </w:tabs>
        <w:spacing w:after="0"/>
        <w:rPr>
          <w:b/>
          <w:bCs/>
          <w:i/>
          <w:iCs/>
          <w:sz w:val="20"/>
          <w:szCs w:val="20"/>
          <w:lang w:eastAsia="x-none"/>
        </w:rPr>
      </w:pPr>
      <w:r w:rsidRPr="00CC1A14">
        <w:rPr>
          <w:b/>
          <w:bCs/>
          <w:i/>
          <w:iCs/>
          <w:sz w:val="20"/>
          <w:szCs w:val="20"/>
          <w:lang w:eastAsia="x-none"/>
        </w:rPr>
        <w:t>Proposal 5:</w:t>
      </w:r>
      <w:r w:rsidRPr="007E0C7A">
        <w:rPr>
          <w:b/>
          <w:bCs/>
          <w:i/>
          <w:iCs/>
          <w:sz w:val="20"/>
          <w:szCs w:val="20"/>
          <w:lang w:eastAsia="x-none"/>
        </w:rPr>
        <w:t xml:space="preserve"> For row 60-62, support Alt.3-2</w:t>
      </w:r>
    </w:p>
    <w:p w14:paraId="22714727" w14:textId="77777777" w:rsidR="0020717A" w:rsidRPr="007E0C7A" w:rsidRDefault="0020717A" w:rsidP="0020717A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7E0C7A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Alt.3-2: Remove row 60-62.</w:t>
      </w:r>
    </w:p>
    <w:p w14:paraId="56E049BA" w14:textId="77777777" w:rsidR="000A773C" w:rsidRPr="00A44260" w:rsidRDefault="000A773C" w:rsidP="000A773C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CC1A14">
        <w:rPr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 w:rsidRPr="00CC1A14">
        <w:rPr>
          <w:i/>
          <w:iCs/>
          <w:sz w:val="20"/>
          <w:szCs w:val="20"/>
          <w:lang w:eastAsia="zh-CN"/>
        </w:rPr>
        <w:t>maxLength</w:t>
      </w:r>
      <w:proofErr w:type="spellEnd"/>
      <w:r w:rsidRPr="00CC1A14">
        <w:rPr>
          <w:sz w:val="20"/>
          <w:szCs w:val="20"/>
          <w:lang w:eastAsia="zh-CN"/>
        </w:rPr>
        <w:t xml:space="preserve"> = 1 for PDSCH, at least for S-TRP case,</w:t>
      </w:r>
      <w:r>
        <w:rPr>
          <w:sz w:val="20"/>
          <w:szCs w:val="20"/>
          <w:lang w:eastAsia="zh-CN"/>
        </w:rPr>
        <w:t xml:space="preserve"> </w:t>
      </w:r>
      <w:r>
        <w:rPr>
          <w:rFonts w:ascii="Times" w:eastAsia="Malgun Gothic" w:hAnsi="Times" w:cs="Times"/>
          <w:sz w:val="20"/>
          <w:szCs w:val="20"/>
        </w:rPr>
        <w:t xml:space="preserve">for 2CW, support </w:t>
      </w:r>
    </w:p>
    <w:p w14:paraId="757959FB" w14:textId="77777777" w:rsidR="000A773C" w:rsidRPr="00A44260" w:rsidRDefault="000A773C" w:rsidP="000A773C">
      <w:pPr>
        <w:tabs>
          <w:tab w:val="left" w:pos="720"/>
        </w:tabs>
        <w:spacing w:after="0"/>
        <w:rPr>
          <w:b/>
          <w:bCs/>
          <w:i/>
          <w:iCs/>
          <w:sz w:val="20"/>
          <w:szCs w:val="20"/>
          <w:lang w:eastAsia="x-none"/>
        </w:rPr>
      </w:pPr>
      <w:r w:rsidRPr="000C02DC">
        <w:rPr>
          <w:b/>
          <w:bCs/>
          <w:i/>
          <w:iCs/>
          <w:sz w:val="20"/>
          <w:szCs w:val="20"/>
          <w:lang w:eastAsia="x-none"/>
        </w:rPr>
        <w:t>Proposal 6:</w:t>
      </w:r>
      <w:r w:rsidRPr="00A44260">
        <w:rPr>
          <w:b/>
          <w:bCs/>
          <w:i/>
          <w:iCs/>
          <w:sz w:val="20"/>
          <w:szCs w:val="20"/>
          <w:lang w:eastAsia="x-none"/>
        </w:rPr>
        <w:t xml:space="preserve"> For row 2-3, support Alt.4-2</w:t>
      </w:r>
    </w:p>
    <w:p w14:paraId="220E31BB" w14:textId="29D9FDEB" w:rsidR="00FB5DEA" w:rsidRPr="00EB5490" w:rsidRDefault="000A773C" w:rsidP="00E200FB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A44260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Alt.4-2: Remove row 2-3.</w:t>
      </w:r>
    </w:p>
    <w:p w14:paraId="736BD3FF" w14:textId="77777777" w:rsidR="00EB5490" w:rsidRDefault="00EB5490" w:rsidP="00EB5490">
      <w:pPr>
        <w:rPr>
          <w:b/>
          <w:bCs/>
          <w:i/>
          <w:iCs/>
          <w:sz w:val="20"/>
          <w:szCs w:val="20"/>
          <w:lang w:eastAsia="x-none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>
        <w:rPr>
          <w:rFonts w:ascii="Times" w:eastAsia="Malgun Gothic" w:hAnsi="Times" w:cs="Times"/>
          <w:sz w:val="20"/>
          <w:szCs w:val="20"/>
        </w:rPr>
        <w:t xml:space="preserve">for 1CW, support </w:t>
      </w:r>
    </w:p>
    <w:p w14:paraId="0AB0CAD0" w14:textId="77777777" w:rsidR="00EB5490" w:rsidRPr="00FC5386" w:rsidRDefault="00EB5490" w:rsidP="00EB5490">
      <w:pPr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7: </w:t>
      </w:r>
      <w:r w:rsidRPr="00FC5386">
        <w:rPr>
          <w:b/>
          <w:bCs/>
          <w:i/>
          <w:iCs/>
          <w:sz w:val="20"/>
          <w:szCs w:val="20"/>
          <w:lang w:eastAsia="x-none"/>
        </w:rPr>
        <w:t>Support row 9-10, 20-23.</w:t>
      </w:r>
    </w:p>
    <w:p w14:paraId="5A8A5632" w14:textId="77777777" w:rsidR="00F967B8" w:rsidRDefault="00F967B8" w:rsidP="00F967B8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8: </w:t>
      </w:r>
      <w:r w:rsidRPr="00065FDD">
        <w:rPr>
          <w:b/>
          <w:bCs/>
          <w:i/>
          <w:iCs/>
          <w:sz w:val="20"/>
          <w:szCs w:val="20"/>
          <w:lang w:eastAsia="x-none"/>
        </w:rPr>
        <w:t>For row 42-47, 100-105, 129-152,</w:t>
      </w:r>
      <w:r>
        <w:rPr>
          <w:b/>
          <w:bCs/>
          <w:i/>
          <w:iCs/>
          <w:sz w:val="20"/>
          <w:szCs w:val="20"/>
          <w:lang w:eastAsia="x-none"/>
        </w:rPr>
        <w:t xml:space="preserve"> support </w:t>
      </w:r>
      <w:r w:rsidRPr="006D76C3">
        <w:rPr>
          <w:b/>
          <w:bCs/>
          <w:i/>
          <w:iCs/>
          <w:sz w:val="20"/>
          <w:szCs w:val="20"/>
          <w:lang w:eastAsia="x-none"/>
        </w:rPr>
        <w:t>Alt.2-2</w:t>
      </w:r>
    </w:p>
    <w:p w14:paraId="0819A72A" w14:textId="77777777" w:rsidR="00F967B8" w:rsidRPr="00065FDD" w:rsidRDefault="00F967B8" w:rsidP="00F967B8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065FDD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Alt.2-2: Support row 129-152 without MU restriction. Support row 42-47 with MU restriction. Remove row 100-105.</w:t>
      </w:r>
    </w:p>
    <w:p w14:paraId="02358ACA" w14:textId="77777777" w:rsidR="00E77E47" w:rsidRPr="00D51892" w:rsidRDefault="00E77E47" w:rsidP="00E77E47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9: </w:t>
      </w:r>
      <w:r w:rsidRPr="00D51892">
        <w:rPr>
          <w:b/>
          <w:bCs/>
          <w:i/>
          <w:iCs/>
          <w:sz w:val="20"/>
          <w:szCs w:val="20"/>
          <w:lang w:eastAsia="x-none"/>
        </w:rPr>
        <w:t xml:space="preserve"> For row 67-68, 78-80</w:t>
      </w:r>
      <w:r>
        <w:rPr>
          <w:b/>
          <w:bCs/>
          <w:i/>
          <w:iCs/>
          <w:sz w:val="20"/>
          <w:szCs w:val="20"/>
          <w:lang w:eastAsia="x-none"/>
        </w:rPr>
        <w:t xml:space="preserve">, support </w:t>
      </w:r>
      <w:r w:rsidRPr="00930F8F">
        <w:rPr>
          <w:b/>
          <w:bCs/>
          <w:i/>
          <w:iCs/>
          <w:sz w:val="20"/>
          <w:szCs w:val="20"/>
          <w:lang w:eastAsia="x-none"/>
        </w:rPr>
        <w:t>Alt.3-1</w:t>
      </w:r>
    </w:p>
    <w:p w14:paraId="5B1A28A5" w14:textId="77777777" w:rsidR="00E77E47" w:rsidRPr="00D51892" w:rsidRDefault="00E77E47" w:rsidP="00E77E47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D51892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 xml:space="preserve">Alt.3-1: </w:t>
      </w:r>
    </w:p>
    <w:p w14:paraId="159623CE" w14:textId="77777777" w:rsidR="00E77E47" w:rsidRPr="00D94480" w:rsidRDefault="00E77E47" w:rsidP="00E77E47">
      <w:pPr>
        <w:pStyle w:val="af4"/>
        <w:numPr>
          <w:ilvl w:val="3"/>
          <w:numId w:val="7"/>
        </w:numPr>
        <w:spacing w:after="0" w:line="240" w:lineRule="auto"/>
        <w:ind w:left="1491" w:hanging="357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If RAN1 agree row 9-10, 20-23 without MU restriction</w:t>
      </w:r>
    </w:p>
    <w:p w14:paraId="3BE8427E" w14:textId="77777777" w:rsidR="00E77E47" w:rsidRPr="00D94480" w:rsidRDefault="00E77E47" w:rsidP="00E77E47">
      <w:pPr>
        <w:pStyle w:val="af4"/>
        <w:numPr>
          <w:ilvl w:val="4"/>
          <w:numId w:val="7"/>
        </w:numPr>
        <w:spacing w:after="0" w:line="240" w:lineRule="auto"/>
        <w:ind w:left="2058" w:hanging="357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Support row 67-68, 78-80 without MU restriction.</w:t>
      </w:r>
    </w:p>
    <w:p w14:paraId="584BBF80" w14:textId="77777777" w:rsidR="00E77E47" w:rsidRPr="00D94480" w:rsidRDefault="00E77E47" w:rsidP="00E77E47">
      <w:pPr>
        <w:pStyle w:val="af4"/>
        <w:numPr>
          <w:ilvl w:val="3"/>
          <w:numId w:val="7"/>
        </w:numPr>
        <w:spacing w:after="0" w:line="240" w:lineRule="auto"/>
        <w:ind w:left="1491" w:hanging="357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Else,</w:t>
      </w:r>
    </w:p>
    <w:p w14:paraId="6CFE88A2" w14:textId="77777777" w:rsidR="00E77E47" w:rsidRPr="00D94480" w:rsidRDefault="00E77E47" w:rsidP="00874B86">
      <w:pPr>
        <w:pStyle w:val="af4"/>
        <w:numPr>
          <w:ilvl w:val="4"/>
          <w:numId w:val="7"/>
        </w:numPr>
        <w:spacing w:after="100" w:line="240" w:lineRule="auto"/>
        <w:ind w:left="2058" w:hanging="357"/>
        <w:contextualSpacing w:val="0"/>
        <w:rPr>
          <w:rFonts w:ascii="Times New Roman" w:eastAsia="Malgun Gothic" w:hAnsi="Times New Roman"/>
          <w:b/>
          <w:bCs/>
          <w:sz w:val="20"/>
          <w:szCs w:val="20"/>
        </w:rPr>
      </w:pPr>
      <w:r w:rsidRPr="00D94480">
        <w:rPr>
          <w:rFonts w:ascii="Times New Roman" w:eastAsia="Malgun Gothic" w:hAnsi="Times New Roman"/>
          <w:b/>
          <w:bCs/>
          <w:sz w:val="20"/>
          <w:szCs w:val="20"/>
        </w:rPr>
        <w:t>Remove row 67-68, 78-80.</w:t>
      </w:r>
    </w:p>
    <w:p w14:paraId="06510AA8" w14:textId="77777777" w:rsidR="002267ED" w:rsidRDefault="002267ED" w:rsidP="002267ED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 xml:space="preserve">Proposal 10:  </w:t>
      </w:r>
      <w:r w:rsidRPr="00F23FEF">
        <w:rPr>
          <w:b/>
          <w:bCs/>
          <w:i/>
          <w:iCs/>
          <w:sz w:val="20"/>
          <w:szCs w:val="20"/>
          <w:lang w:eastAsia="x-none"/>
        </w:rPr>
        <w:t>For row 153-158, support Alt.4-2</w:t>
      </w:r>
    </w:p>
    <w:p w14:paraId="6E128521" w14:textId="77777777" w:rsidR="002267ED" w:rsidRPr="00F23FEF" w:rsidRDefault="002267ED" w:rsidP="00ED3030">
      <w:pPr>
        <w:pStyle w:val="af4"/>
        <w:numPr>
          <w:ilvl w:val="1"/>
          <w:numId w:val="10"/>
        </w:numPr>
        <w:spacing w:after="10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F23FEF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Alt.4-2: Remove row 153-158.</w:t>
      </w:r>
    </w:p>
    <w:p w14:paraId="3776258E" w14:textId="77777777" w:rsidR="00614CF1" w:rsidRPr="00915D6F" w:rsidRDefault="00614CF1" w:rsidP="00614CF1">
      <w:pPr>
        <w:rPr>
          <w:b/>
          <w:bCs/>
          <w:i/>
          <w:iCs/>
          <w:sz w:val="20"/>
          <w:szCs w:val="20"/>
          <w:lang w:eastAsia="x-none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For the antenna ports indication in Rel.18 eType2 DMRS ports with </w:t>
      </w:r>
      <w:proofErr w:type="spellStart"/>
      <w:r>
        <w:rPr>
          <w:rFonts w:ascii="Times" w:hAnsi="Times" w:cs="Times"/>
          <w:i/>
          <w:iCs/>
          <w:sz w:val="20"/>
          <w:szCs w:val="20"/>
          <w:lang w:eastAsia="zh-CN"/>
        </w:rPr>
        <w:t>maxLength</w:t>
      </w:r>
      <w:proofErr w:type="spellEnd"/>
      <w:r>
        <w:rPr>
          <w:rFonts w:ascii="Times" w:hAnsi="Times" w:cs="Times"/>
          <w:sz w:val="20"/>
          <w:szCs w:val="20"/>
          <w:lang w:eastAsia="zh-CN"/>
        </w:rPr>
        <w:t xml:space="preserve"> = 2 for PDSCH, at least for S-TRP case, </w:t>
      </w:r>
      <w:r>
        <w:rPr>
          <w:rFonts w:ascii="Times" w:eastAsia="Malgun Gothic" w:hAnsi="Times" w:cs="Times"/>
          <w:sz w:val="20"/>
          <w:szCs w:val="20"/>
        </w:rPr>
        <w:t xml:space="preserve">for 2CW, support </w:t>
      </w:r>
    </w:p>
    <w:p w14:paraId="4A8B7D4B" w14:textId="63BE3187" w:rsidR="00614CF1" w:rsidRDefault="00614CF1" w:rsidP="00614CF1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94480">
        <w:rPr>
          <w:b/>
          <w:bCs/>
          <w:i/>
          <w:iCs/>
          <w:sz w:val="20"/>
          <w:szCs w:val="20"/>
          <w:lang w:eastAsia="x-none"/>
        </w:rPr>
        <w:t>Proposal 11:</w:t>
      </w:r>
      <w:r>
        <w:rPr>
          <w:b/>
          <w:bCs/>
          <w:i/>
          <w:iCs/>
          <w:sz w:val="20"/>
          <w:szCs w:val="20"/>
          <w:lang w:eastAsia="x-none"/>
        </w:rPr>
        <w:t xml:space="preserve"> For </w:t>
      </w:r>
      <w:r w:rsidRPr="004F258B">
        <w:rPr>
          <w:b/>
          <w:bCs/>
          <w:i/>
          <w:iCs/>
          <w:sz w:val="20"/>
          <w:szCs w:val="20"/>
          <w:lang w:eastAsia="x-none"/>
        </w:rPr>
        <w:t>Row 46-69 and 14-37</w:t>
      </w:r>
      <w:r w:rsidR="00590B03">
        <w:rPr>
          <w:b/>
          <w:bCs/>
          <w:i/>
          <w:iCs/>
          <w:sz w:val="20"/>
          <w:szCs w:val="20"/>
          <w:lang w:eastAsia="x-none"/>
        </w:rPr>
        <w:t xml:space="preserve">, support </w:t>
      </w:r>
      <w:r w:rsidR="00590B03" w:rsidRPr="004F258B">
        <w:rPr>
          <w:rFonts w:eastAsiaTheme="minorEastAsia"/>
          <w:b/>
          <w:bCs/>
          <w:i/>
          <w:iCs/>
          <w:sz w:val="20"/>
          <w:szCs w:val="20"/>
        </w:rPr>
        <w:t>Alt.7-2</w:t>
      </w:r>
    </w:p>
    <w:p w14:paraId="71D13807" w14:textId="6CD15B3B" w:rsidR="00FB5DEA" w:rsidRPr="00E4585A" w:rsidRDefault="00614CF1" w:rsidP="00E200FB">
      <w:pPr>
        <w:pStyle w:val="af4"/>
        <w:numPr>
          <w:ilvl w:val="1"/>
          <w:numId w:val="10"/>
        </w:numPr>
        <w:spacing w:after="0" w:line="240" w:lineRule="auto"/>
        <w:contextualSpacing w:val="0"/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</w:pPr>
      <w:r w:rsidRPr="004F258B">
        <w:rPr>
          <w:rFonts w:ascii="Times New Roman" w:eastAsiaTheme="minorEastAsia" w:hAnsi="Times New Roman"/>
          <w:b/>
          <w:bCs/>
          <w:i/>
          <w:iCs/>
          <w:sz w:val="20"/>
          <w:szCs w:val="20"/>
          <w:lang w:val="en-US"/>
        </w:rPr>
        <w:t>Alt.7-2: Support row 46-69 and remove row 14-37.</w:t>
      </w:r>
    </w:p>
    <w:p w14:paraId="410E44E3" w14:textId="77777777" w:rsidR="001D780E" w:rsidRPr="009216BF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4" w:name="_Ref124589665"/>
      <w:bookmarkStart w:id="5" w:name="_Ref71620620"/>
      <w:bookmarkStart w:id="6" w:name="_Ref124671424"/>
      <w:r w:rsidRPr="009216BF">
        <w:rPr>
          <w:rFonts w:ascii="Times New Roman" w:hAnsi="Times New Roman"/>
        </w:rPr>
        <w:lastRenderedPageBreak/>
        <w:t>References</w:t>
      </w:r>
    </w:p>
    <w:p w14:paraId="5E4A69DA" w14:textId="21976B94" w:rsidR="003E034F" w:rsidRPr="002D5B87" w:rsidRDefault="00E200FB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2D5B87">
        <w:rPr>
          <w:szCs w:val="20"/>
        </w:rPr>
        <w:t>RP-</w:t>
      </w:r>
      <w:r w:rsidR="00CD181E" w:rsidRPr="002D5B87">
        <w:rPr>
          <w:szCs w:val="20"/>
        </w:rPr>
        <w:t>213598</w:t>
      </w:r>
      <w:r w:rsidRPr="002D5B87">
        <w:rPr>
          <w:szCs w:val="20"/>
        </w:rPr>
        <w:t xml:space="preserve">, </w:t>
      </w:r>
      <w:r w:rsidR="0099649B" w:rsidRPr="002D5B87">
        <w:rPr>
          <w:szCs w:val="20"/>
        </w:rPr>
        <w:t>“</w:t>
      </w:r>
      <w:r w:rsidR="00CD181E" w:rsidRPr="002D5B87">
        <w:rPr>
          <w:szCs w:val="20"/>
        </w:rPr>
        <w:t>New WID: MIMO Evolution for Downlink and Uplink</w:t>
      </w:r>
      <w:r w:rsidRPr="002D5B87">
        <w:rPr>
          <w:szCs w:val="20"/>
        </w:rPr>
        <w:t>”</w:t>
      </w:r>
      <w:r w:rsidR="006C76CB" w:rsidRPr="002D5B87">
        <w:rPr>
          <w:szCs w:val="20"/>
        </w:rPr>
        <w:t>, Samsung, RAN#</w:t>
      </w:r>
      <w:r w:rsidR="00CD181E" w:rsidRPr="002D5B87">
        <w:rPr>
          <w:szCs w:val="20"/>
        </w:rPr>
        <w:t>94-e</w:t>
      </w:r>
      <w:r w:rsidRPr="002D5B87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p w14:paraId="33DC71EC" w14:textId="36A2BF24" w:rsidR="00B9733A" w:rsidRPr="002D5B87" w:rsidRDefault="007101F5" w:rsidP="00DD7CD2">
      <w:pPr>
        <w:pStyle w:val="References"/>
        <w:rPr>
          <w:szCs w:val="20"/>
        </w:rPr>
      </w:pPr>
      <w:r w:rsidRPr="002D5B87">
        <w:rPr>
          <w:szCs w:val="20"/>
        </w:rPr>
        <w:t>3GPP RAN1, RAN1#1</w:t>
      </w:r>
      <w:r w:rsidR="009E05D8" w:rsidRPr="002D5B87">
        <w:rPr>
          <w:szCs w:val="20"/>
        </w:rPr>
        <w:t>1</w:t>
      </w:r>
      <w:r w:rsidR="00CE1090" w:rsidRPr="002D5B87">
        <w:rPr>
          <w:szCs w:val="20"/>
        </w:rPr>
        <w:t>3</w:t>
      </w:r>
      <w:r w:rsidRPr="002D5B87">
        <w:rPr>
          <w:szCs w:val="20"/>
        </w:rPr>
        <w:t>, Chairman Notes.</w:t>
      </w:r>
    </w:p>
    <w:sectPr w:rsidR="00B9733A" w:rsidRPr="002D5B8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9A1AD" w14:textId="77777777" w:rsidR="00672B56" w:rsidRDefault="00672B56">
      <w:r>
        <w:separator/>
      </w:r>
    </w:p>
  </w:endnote>
  <w:endnote w:type="continuationSeparator" w:id="0">
    <w:p w14:paraId="2E48B2F9" w14:textId="77777777" w:rsidR="00672B56" w:rsidRDefault="0067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E7502" w14:textId="77777777" w:rsidR="00672B56" w:rsidRDefault="00672B56">
      <w:r>
        <w:separator/>
      </w:r>
    </w:p>
  </w:footnote>
  <w:footnote w:type="continuationSeparator" w:id="0">
    <w:p w14:paraId="6071BAE9" w14:textId="77777777" w:rsidR="00672B56" w:rsidRDefault="0067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B73EB"/>
    <w:multiLevelType w:val="hybridMultilevel"/>
    <w:tmpl w:val="8F7C1134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3DFC581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9B7E51"/>
    <w:multiLevelType w:val="hybridMultilevel"/>
    <w:tmpl w:val="7D2EBFE8"/>
    <w:lvl w:ilvl="0" w:tplc="ABE06020">
      <w:start w:val="1"/>
      <w:numFmt w:val="bullet"/>
      <w:lvlText w:val="•"/>
      <w:lvlJc w:val="left"/>
      <w:pPr>
        <w:ind w:left="777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E81D5E"/>
    <w:multiLevelType w:val="hybridMultilevel"/>
    <w:tmpl w:val="93884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403789"/>
    <w:multiLevelType w:val="hybridMultilevel"/>
    <w:tmpl w:val="5DDC241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52016"/>
    <w:multiLevelType w:val="hybridMultilevel"/>
    <w:tmpl w:val="52666F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C02E146E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C117FB"/>
    <w:multiLevelType w:val="hybridMultilevel"/>
    <w:tmpl w:val="5B8C7D4C"/>
    <w:lvl w:ilvl="0" w:tplc="F8C427DC">
      <w:start w:val="1"/>
      <w:numFmt w:val="bullet"/>
      <w:lvlText w:val=""/>
      <w:lvlJc w:val="left"/>
      <w:pPr>
        <w:ind w:left="777" w:hanging="420"/>
      </w:pPr>
      <w:rPr>
        <w:rFonts w:ascii="Wingdings" w:hAnsi="Wingdings" w:hint="default"/>
      </w:rPr>
    </w:lvl>
    <w:lvl w:ilvl="1" w:tplc="5FAE346E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05172B"/>
    <w:multiLevelType w:val="hybridMultilevel"/>
    <w:tmpl w:val="09207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42AC8"/>
    <w:multiLevelType w:val="multilevel"/>
    <w:tmpl w:val="6FF42A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E9E52DC"/>
    <w:multiLevelType w:val="hybridMultilevel"/>
    <w:tmpl w:val="1E48F5E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4"/>
  </w:num>
  <w:num w:numId="2" w16cid:durableId="1161578491">
    <w:abstractNumId w:val="3"/>
  </w:num>
  <w:num w:numId="3" w16cid:durableId="1729063007">
    <w:abstractNumId w:val="10"/>
  </w:num>
  <w:num w:numId="4" w16cid:durableId="576552151">
    <w:abstractNumId w:val="13"/>
  </w:num>
  <w:num w:numId="5" w16cid:durableId="544607125">
    <w:abstractNumId w:val="7"/>
  </w:num>
  <w:num w:numId="6" w16cid:durableId="1111898439">
    <w:abstractNumId w:val="14"/>
  </w:num>
  <w:num w:numId="7" w16cid:durableId="2005426441">
    <w:abstractNumId w:val="2"/>
  </w:num>
  <w:num w:numId="8" w16cid:durableId="1652248607">
    <w:abstractNumId w:val="12"/>
  </w:num>
  <w:num w:numId="9" w16cid:durableId="647710945">
    <w:abstractNumId w:val="1"/>
  </w:num>
  <w:num w:numId="10" w16cid:durableId="523708140">
    <w:abstractNumId w:val="9"/>
  </w:num>
  <w:num w:numId="11" w16cid:durableId="681589005">
    <w:abstractNumId w:val="11"/>
  </w:num>
  <w:num w:numId="12" w16cid:durableId="842163260">
    <w:abstractNumId w:val="0"/>
  </w:num>
  <w:num w:numId="13" w16cid:durableId="2007636044">
    <w:abstractNumId w:val="8"/>
  </w:num>
  <w:num w:numId="14" w16cid:durableId="1986546734">
    <w:abstractNumId w:val="6"/>
  </w:num>
  <w:num w:numId="15" w16cid:durableId="59035815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CAD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683"/>
    <w:rsid w:val="000109E6"/>
    <w:rsid w:val="00010CB7"/>
    <w:rsid w:val="00010DBC"/>
    <w:rsid w:val="0001116D"/>
    <w:rsid w:val="00011278"/>
    <w:rsid w:val="00011454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7FE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4D1E"/>
    <w:rsid w:val="00035213"/>
    <w:rsid w:val="000352B3"/>
    <w:rsid w:val="00036660"/>
    <w:rsid w:val="00036D38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1DA3"/>
    <w:rsid w:val="0004219A"/>
    <w:rsid w:val="00042ADB"/>
    <w:rsid w:val="000434B7"/>
    <w:rsid w:val="000435E4"/>
    <w:rsid w:val="000436F3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6E33"/>
    <w:rsid w:val="00047225"/>
    <w:rsid w:val="00047898"/>
    <w:rsid w:val="00047B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2D"/>
    <w:rsid w:val="00065D38"/>
    <w:rsid w:val="00065FDD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9C0"/>
    <w:rsid w:val="00086AA0"/>
    <w:rsid w:val="000871B9"/>
    <w:rsid w:val="00087913"/>
    <w:rsid w:val="00087AA3"/>
    <w:rsid w:val="000902DC"/>
    <w:rsid w:val="00090946"/>
    <w:rsid w:val="00090A73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6AD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73C"/>
    <w:rsid w:val="000A7B38"/>
    <w:rsid w:val="000A7F11"/>
    <w:rsid w:val="000B015B"/>
    <w:rsid w:val="000B0343"/>
    <w:rsid w:val="000B13B8"/>
    <w:rsid w:val="000B147B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702"/>
    <w:rsid w:val="000B6C53"/>
    <w:rsid w:val="000B6E2C"/>
    <w:rsid w:val="000B76C5"/>
    <w:rsid w:val="000B76F1"/>
    <w:rsid w:val="000B7A10"/>
    <w:rsid w:val="000C009D"/>
    <w:rsid w:val="000C02DC"/>
    <w:rsid w:val="000C03EA"/>
    <w:rsid w:val="000C055B"/>
    <w:rsid w:val="000C115D"/>
    <w:rsid w:val="000C1383"/>
    <w:rsid w:val="000C1535"/>
    <w:rsid w:val="000C1F4B"/>
    <w:rsid w:val="000C252B"/>
    <w:rsid w:val="000C2FBD"/>
    <w:rsid w:val="000C3B0C"/>
    <w:rsid w:val="000C422D"/>
    <w:rsid w:val="000C4500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04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3A41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A6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36D6"/>
    <w:rsid w:val="00104210"/>
    <w:rsid w:val="0010433D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3C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921"/>
    <w:rsid w:val="00133BF7"/>
    <w:rsid w:val="0013492F"/>
    <w:rsid w:val="00134B88"/>
    <w:rsid w:val="0013519B"/>
    <w:rsid w:val="00135526"/>
    <w:rsid w:val="00135A01"/>
    <w:rsid w:val="00135F0E"/>
    <w:rsid w:val="001361BB"/>
    <w:rsid w:val="00136A23"/>
    <w:rsid w:val="00136B99"/>
    <w:rsid w:val="001374E9"/>
    <w:rsid w:val="00137CE1"/>
    <w:rsid w:val="0014049C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123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826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73C"/>
    <w:rsid w:val="00151CA4"/>
    <w:rsid w:val="00151FDC"/>
    <w:rsid w:val="0015255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275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DB3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B47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3A7E"/>
    <w:rsid w:val="001A440E"/>
    <w:rsid w:val="001A4965"/>
    <w:rsid w:val="001A4CF3"/>
    <w:rsid w:val="001A4F82"/>
    <w:rsid w:val="001A57EE"/>
    <w:rsid w:val="001A5BA0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1B2F"/>
    <w:rsid w:val="001B2138"/>
    <w:rsid w:val="001B2439"/>
    <w:rsid w:val="001B27A5"/>
    <w:rsid w:val="001B28B0"/>
    <w:rsid w:val="001B2A5B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0D8"/>
    <w:rsid w:val="001C3837"/>
    <w:rsid w:val="001C3EE9"/>
    <w:rsid w:val="001C3FA4"/>
    <w:rsid w:val="001C40F9"/>
    <w:rsid w:val="001C40FC"/>
    <w:rsid w:val="001C41B6"/>
    <w:rsid w:val="001C458B"/>
    <w:rsid w:val="001C46BC"/>
    <w:rsid w:val="001C47F3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4BD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757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A88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0717A"/>
    <w:rsid w:val="002104A2"/>
    <w:rsid w:val="00210860"/>
    <w:rsid w:val="00210B6A"/>
    <w:rsid w:val="00210B6E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9FD"/>
    <w:rsid w:val="002243E2"/>
    <w:rsid w:val="00224952"/>
    <w:rsid w:val="00224DD2"/>
    <w:rsid w:val="00225905"/>
    <w:rsid w:val="00225A6A"/>
    <w:rsid w:val="00225AC7"/>
    <w:rsid w:val="00225ACC"/>
    <w:rsid w:val="00225DAD"/>
    <w:rsid w:val="002267E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E60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6FDB"/>
    <w:rsid w:val="002377CC"/>
    <w:rsid w:val="002401F5"/>
    <w:rsid w:val="002407C9"/>
    <w:rsid w:val="002409BD"/>
    <w:rsid w:val="00240B92"/>
    <w:rsid w:val="00240E54"/>
    <w:rsid w:val="0024113A"/>
    <w:rsid w:val="002419CC"/>
    <w:rsid w:val="00241AB1"/>
    <w:rsid w:val="00241CFB"/>
    <w:rsid w:val="00241F85"/>
    <w:rsid w:val="00242380"/>
    <w:rsid w:val="002423AD"/>
    <w:rsid w:val="00242A89"/>
    <w:rsid w:val="00244721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29C"/>
    <w:rsid w:val="0026450B"/>
    <w:rsid w:val="002647BF"/>
    <w:rsid w:val="002647D5"/>
    <w:rsid w:val="00264928"/>
    <w:rsid w:val="00265032"/>
    <w:rsid w:val="002651FB"/>
    <w:rsid w:val="0026538C"/>
    <w:rsid w:val="00265729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17F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1A24"/>
    <w:rsid w:val="002831B5"/>
    <w:rsid w:val="002833FD"/>
    <w:rsid w:val="0028344F"/>
    <w:rsid w:val="00283AD1"/>
    <w:rsid w:val="0028465F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4D8"/>
    <w:rsid w:val="00295605"/>
    <w:rsid w:val="00295AEB"/>
    <w:rsid w:val="002960A0"/>
    <w:rsid w:val="0029628D"/>
    <w:rsid w:val="00297188"/>
    <w:rsid w:val="0029754D"/>
    <w:rsid w:val="00297FC7"/>
    <w:rsid w:val="002A0348"/>
    <w:rsid w:val="002A0749"/>
    <w:rsid w:val="002A0D64"/>
    <w:rsid w:val="002A0E29"/>
    <w:rsid w:val="002A16D9"/>
    <w:rsid w:val="002A1CCC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3E9B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926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B8C"/>
    <w:rsid w:val="002B45D0"/>
    <w:rsid w:val="002B538E"/>
    <w:rsid w:val="002B586F"/>
    <w:rsid w:val="002B5A52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AD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5CD"/>
    <w:rsid w:val="002D47DB"/>
    <w:rsid w:val="002D4D75"/>
    <w:rsid w:val="002D5152"/>
    <w:rsid w:val="002D51CE"/>
    <w:rsid w:val="002D53C8"/>
    <w:rsid w:val="002D56E4"/>
    <w:rsid w:val="002D5738"/>
    <w:rsid w:val="002D5B87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060F"/>
    <w:rsid w:val="002E1093"/>
    <w:rsid w:val="002E10B7"/>
    <w:rsid w:val="002E179B"/>
    <w:rsid w:val="002E1C9E"/>
    <w:rsid w:val="002E1E84"/>
    <w:rsid w:val="002E215A"/>
    <w:rsid w:val="002E257B"/>
    <w:rsid w:val="002E38BA"/>
    <w:rsid w:val="002E3C65"/>
    <w:rsid w:val="002E3F5B"/>
    <w:rsid w:val="002E3FF8"/>
    <w:rsid w:val="002E4362"/>
    <w:rsid w:val="002E5B07"/>
    <w:rsid w:val="002E60C2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B2A"/>
    <w:rsid w:val="00300F00"/>
    <w:rsid w:val="00300F01"/>
    <w:rsid w:val="003010CF"/>
    <w:rsid w:val="003016D7"/>
    <w:rsid w:val="00301D4B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A3D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2D8"/>
    <w:rsid w:val="0031545C"/>
    <w:rsid w:val="00315F2C"/>
    <w:rsid w:val="00316191"/>
    <w:rsid w:val="00316DFF"/>
    <w:rsid w:val="003170F5"/>
    <w:rsid w:val="00317886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7AD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6732"/>
    <w:rsid w:val="0033682F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DD1"/>
    <w:rsid w:val="00342FDD"/>
    <w:rsid w:val="00343118"/>
    <w:rsid w:val="00343B43"/>
    <w:rsid w:val="00343C1E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83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48C"/>
    <w:rsid w:val="0035767D"/>
    <w:rsid w:val="00357C12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54E"/>
    <w:rsid w:val="0036487C"/>
    <w:rsid w:val="00365411"/>
    <w:rsid w:val="003655E9"/>
    <w:rsid w:val="00365CE3"/>
    <w:rsid w:val="00365FA2"/>
    <w:rsid w:val="003664B0"/>
    <w:rsid w:val="00366BEF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596"/>
    <w:rsid w:val="00372630"/>
    <w:rsid w:val="00372CA6"/>
    <w:rsid w:val="00372E7F"/>
    <w:rsid w:val="00372F0D"/>
    <w:rsid w:val="00372FA0"/>
    <w:rsid w:val="0037367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461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4749"/>
    <w:rsid w:val="00395826"/>
    <w:rsid w:val="00395843"/>
    <w:rsid w:val="003969AB"/>
    <w:rsid w:val="00396B91"/>
    <w:rsid w:val="00396D33"/>
    <w:rsid w:val="00396FAC"/>
    <w:rsid w:val="0039738B"/>
    <w:rsid w:val="00397540"/>
    <w:rsid w:val="003978A1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662"/>
    <w:rsid w:val="003B2CB3"/>
    <w:rsid w:val="003B31B1"/>
    <w:rsid w:val="003B3575"/>
    <w:rsid w:val="003B38D1"/>
    <w:rsid w:val="003B451B"/>
    <w:rsid w:val="003B47C8"/>
    <w:rsid w:val="003B49DB"/>
    <w:rsid w:val="003B50BC"/>
    <w:rsid w:val="003B5595"/>
    <w:rsid w:val="003B5AAB"/>
    <w:rsid w:val="003B5D97"/>
    <w:rsid w:val="003B602E"/>
    <w:rsid w:val="003B6376"/>
    <w:rsid w:val="003B63A4"/>
    <w:rsid w:val="003B6401"/>
    <w:rsid w:val="003B68FE"/>
    <w:rsid w:val="003B6D7D"/>
    <w:rsid w:val="003B7D43"/>
    <w:rsid w:val="003B7D7E"/>
    <w:rsid w:val="003C04B9"/>
    <w:rsid w:val="003C053A"/>
    <w:rsid w:val="003C0911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BCD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122"/>
    <w:rsid w:val="003D2C1D"/>
    <w:rsid w:val="003D2C34"/>
    <w:rsid w:val="003D31B9"/>
    <w:rsid w:val="003D33EE"/>
    <w:rsid w:val="003D3530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7707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1A1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576"/>
    <w:rsid w:val="004226CC"/>
    <w:rsid w:val="004234B8"/>
    <w:rsid w:val="00423641"/>
    <w:rsid w:val="004237F1"/>
    <w:rsid w:val="00423DA5"/>
    <w:rsid w:val="00424FE7"/>
    <w:rsid w:val="004259D0"/>
    <w:rsid w:val="00425BBC"/>
    <w:rsid w:val="00426015"/>
    <w:rsid w:val="00426266"/>
    <w:rsid w:val="00426310"/>
    <w:rsid w:val="004275F1"/>
    <w:rsid w:val="00427ED3"/>
    <w:rsid w:val="00427F5B"/>
    <w:rsid w:val="00430A2D"/>
    <w:rsid w:val="004312B0"/>
    <w:rsid w:val="00431336"/>
    <w:rsid w:val="00431505"/>
    <w:rsid w:val="00431849"/>
    <w:rsid w:val="0043190D"/>
    <w:rsid w:val="00431AF0"/>
    <w:rsid w:val="00431C8E"/>
    <w:rsid w:val="0043213A"/>
    <w:rsid w:val="004322E6"/>
    <w:rsid w:val="00432319"/>
    <w:rsid w:val="0043260B"/>
    <w:rsid w:val="00432858"/>
    <w:rsid w:val="00432E49"/>
    <w:rsid w:val="00432FCA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57E"/>
    <w:rsid w:val="004376CE"/>
    <w:rsid w:val="004379F4"/>
    <w:rsid w:val="00440385"/>
    <w:rsid w:val="0044067E"/>
    <w:rsid w:val="004409B6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647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0E1"/>
    <w:rsid w:val="00464261"/>
    <w:rsid w:val="004646B4"/>
    <w:rsid w:val="00464A88"/>
    <w:rsid w:val="00464B01"/>
    <w:rsid w:val="004651A0"/>
    <w:rsid w:val="0046544C"/>
    <w:rsid w:val="00465742"/>
    <w:rsid w:val="00465D41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6BD6"/>
    <w:rsid w:val="0047722C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562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0D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5B1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813"/>
    <w:rsid w:val="004B0A85"/>
    <w:rsid w:val="004B0B1D"/>
    <w:rsid w:val="004B1C92"/>
    <w:rsid w:val="004B2A5E"/>
    <w:rsid w:val="004B3231"/>
    <w:rsid w:val="004B44D6"/>
    <w:rsid w:val="004B49E6"/>
    <w:rsid w:val="004B4D69"/>
    <w:rsid w:val="004B4DE4"/>
    <w:rsid w:val="004B5ECD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3C6A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7A2"/>
    <w:rsid w:val="004C7948"/>
    <w:rsid w:val="004C7BB8"/>
    <w:rsid w:val="004C7C60"/>
    <w:rsid w:val="004D067D"/>
    <w:rsid w:val="004D0C61"/>
    <w:rsid w:val="004D0DFE"/>
    <w:rsid w:val="004D14C3"/>
    <w:rsid w:val="004D1BDA"/>
    <w:rsid w:val="004D1D91"/>
    <w:rsid w:val="004D1E8F"/>
    <w:rsid w:val="004D22C3"/>
    <w:rsid w:val="004D241B"/>
    <w:rsid w:val="004D2A83"/>
    <w:rsid w:val="004D2E1A"/>
    <w:rsid w:val="004D40AE"/>
    <w:rsid w:val="004D41C6"/>
    <w:rsid w:val="004D43C9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088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2F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58B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2D4"/>
    <w:rsid w:val="004F5479"/>
    <w:rsid w:val="004F627A"/>
    <w:rsid w:val="004F6285"/>
    <w:rsid w:val="004F639D"/>
    <w:rsid w:val="004F68A2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6B"/>
    <w:rsid w:val="005021DD"/>
    <w:rsid w:val="005026CA"/>
    <w:rsid w:val="00502723"/>
    <w:rsid w:val="00502B72"/>
    <w:rsid w:val="00502CFE"/>
    <w:rsid w:val="00502D95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44C"/>
    <w:rsid w:val="005417C5"/>
    <w:rsid w:val="00541B25"/>
    <w:rsid w:val="00542196"/>
    <w:rsid w:val="00542344"/>
    <w:rsid w:val="00542561"/>
    <w:rsid w:val="0054343A"/>
    <w:rsid w:val="005437F3"/>
    <w:rsid w:val="00543974"/>
    <w:rsid w:val="00543CB9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0CFC"/>
    <w:rsid w:val="00551320"/>
    <w:rsid w:val="005518A4"/>
    <w:rsid w:val="0055198E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10"/>
    <w:rsid w:val="0056569F"/>
    <w:rsid w:val="005656ED"/>
    <w:rsid w:val="0056578E"/>
    <w:rsid w:val="00565C9E"/>
    <w:rsid w:val="00566544"/>
    <w:rsid w:val="00566608"/>
    <w:rsid w:val="00566C83"/>
    <w:rsid w:val="0056761B"/>
    <w:rsid w:val="005700FE"/>
    <w:rsid w:val="00570C38"/>
    <w:rsid w:val="00570E24"/>
    <w:rsid w:val="00570F42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8D3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A1B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03"/>
    <w:rsid w:val="00590B29"/>
    <w:rsid w:val="00590DA6"/>
    <w:rsid w:val="00590FF4"/>
    <w:rsid w:val="005917EE"/>
    <w:rsid w:val="00591AA9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3C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1C4"/>
    <w:rsid w:val="005A269F"/>
    <w:rsid w:val="005A3030"/>
    <w:rsid w:val="005A305E"/>
    <w:rsid w:val="005A30BB"/>
    <w:rsid w:val="005A3120"/>
    <w:rsid w:val="005A3384"/>
    <w:rsid w:val="005A341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D83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050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431"/>
    <w:rsid w:val="005C378E"/>
    <w:rsid w:val="005C3C23"/>
    <w:rsid w:val="005C3D7F"/>
    <w:rsid w:val="005C40F4"/>
    <w:rsid w:val="005C42C9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CA2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20F"/>
    <w:rsid w:val="005D5455"/>
    <w:rsid w:val="005D55BA"/>
    <w:rsid w:val="005D5ADB"/>
    <w:rsid w:val="005D648A"/>
    <w:rsid w:val="005D67B2"/>
    <w:rsid w:val="005D6D43"/>
    <w:rsid w:val="005D79AF"/>
    <w:rsid w:val="005D7E0D"/>
    <w:rsid w:val="005E0971"/>
    <w:rsid w:val="005E0B3F"/>
    <w:rsid w:val="005E194C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19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486"/>
    <w:rsid w:val="006016E5"/>
    <w:rsid w:val="00601839"/>
    <w:rsid w:val="00602156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075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AF8"/>
    <w:rsid w:val="00613D8E"/>
    <w:rsid w:val="0061404A"/>
    <w:rsid w:val="006142E0"/>
    <w:rsid w:val="0061444B"/>
    <w:rsid w:val="00614607"/>
    <w:rsid w:val="00614626"/>
    <w:rsid w:val="00614CF1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6BE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A7E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3F01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18F8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A71"/>
    <w:rsid w:val="00654B38"/>
    <w:rsid w:val="00654B83"/>
    <w:rsid w:val="00655061"/>
    <w:rsid w:val="0065510C"/>
    <w:rsid w:val="006552F1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6DC4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B56"/>
    <w:rsid w:val="00672EE7"/>
    <w:rsid w:val="006732B1"/>
    <w:rsid w:val="00673434"/>
    <w:rsid w:val="00673980"/>
    <w:rsid w:val="00673FEA"/>
    <w:rsid w:val="0067446F"/>
    <w:rsid w:val="006746A4"/>
    <w:rsid w:val="006748D1"/>
    <w:rsid w:val="00674B2E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7D6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03F0"/>
    <w:rsid w:val="006A1D6F"/>
    <w:rsid w:val="006A254E"/>
    <w:rsid w:val="006A2C30"/>
    <w:rsid w:val="006A301C"/>
    <w:rsid w:val="006A307F"/>
    <w:rsid w:val="006A3A3A"/>
    <w:rsid w:val="006A3E2B"/>
    <w:rsid w:val="006A3FF2"/>
    <w:rsid w:val="006A6262"/>
    <w:rsid w:val="006A6E17"/>
    <w:rsid w:val="006A77B5"/>
    <w:rsid w:val="006A7909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4873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0FA1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0ED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9"/>
    <w:rsid w:val="006D3A5D"/>
    <w:rsid w:val="006D3BE1"/>
    <w:rsid w:val="006D48FC"/>
    <w:rsid w:val="006D4A61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6C3"/>
    <w:rsid w:val="006D7EB0"/>
    <w:rsid w:val="006E0138"/>
    <w:rsid w:val="006E06E9"/>
    <w:rsid w:val="006E08C7"/>
    <w:rsid w:val="006E0AD0"/>
    <w:rsid w:val="006E0BB0"/>
    <w:rsid w:val="006E11B9"/>
    <w:rsid w:val="006E12C3"/>
    <w:rsid w:val="006E1A57"/>
    <w:rsid w:val="006E1B2F"/>
    <w:rsid w:val="006E23B3"/>
    <w:rsid w:val="006E2407"/>
    <w:rsid w:val="006E2529"/>
    <w:rsid w:val="006E2604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D64"/>
    <w:rsid w:val="006E5E19"/>
    <w:rsid w:val="006E61C3"/>
    <w:rsid w:val="006E799D"/>
    <w:rsid w:val="006E7B95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6F76F9"/>
    <w:rsid w:val="007001DC"/>
    <w:rsid w:val="0070037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625"/>
    <w:rsid w:val="007036B4"/>
    <w:rsid w:val="007038CC"/>
    <w:rsid w:val="00703C5D"/>
    <w:rsid w:val="00703C9D"/>
    <w:rsid w:val="00703CD7"/>
    <w:rsid w:val="0070490C"/>
    <w:rsid w:val="007051B0"/>
    <w:rsid w:val="007054F5"/>
    <w:rsid w:val="00705C38"/>
    <w:rsid w:val="00705C63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372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E71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2768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5F5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E5"/>
    <w:rsid w:val="007603F1"/>
    <w:rsid w:val="007608FA"/>
    <w:rsid w:val="00760975"/>
    <w:rsid w:val="00760D54"/>
    <w:rsid w:val="00761A5B"/>
    <w:rsid w:val="00761DEE"/>
    <w:rsid w:val="00761F36"/>
    <w:rsid w:val="00761FDA"/>
    <w:rsid w:val="007621FF"/>
    <w:rsid w:val="0076229D"/>
    <w:rsid w:val="00762F2D"/>
    <w:rsid w:val="007634E3"/>
    <w:rsid w:val="00764194"/>
    <w:rsid w:val="0076443E"/>
    <w:rsid w:val="00765D33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C6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0B37"/>
    <w:rsid w:val="007811DC"/>
    <w:rsid w:val="00781FB0"/>
    <w:rsid w:val="007820FA"/>
    <w:rsid w:val="00782371"/>
    <w:rsid w:val="0078261C"/>
    <w:rsid w:val="007826E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843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2DC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09E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4B39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943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6B4E"/>
    <w:rsid w:val="007D7175"/>
    <w:rsid w:val="007D74EC"/>
    <w:rsid w:val="007D7786"/>
    <w:rsid w:val="007D7ADE"/>
    <w:rsid w:val="007E02A5"/>
    <w:rsid w:val="007E099F"/>
    <w:rsid w:val="007E0C7A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5F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00A"/>
    <w:rsid w:val="008033C5"/>
    <w:rsid w:val="00803EB1"/>
    <w:rsid w:val="00804B92"/>
    <w:rsid w:val="00804DA1"/>
    <w:rsid w:val="00804E21"/>
    <w:rsid w:val="00805092"/>
    <w:rsid w:val="008053E4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596"/>
    <w:rsid w:val="0081581D"/>
    <w:rsid w:val="0081682E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1D0A"/>
    <w:rsid w:val="008221B3"/>
    <w:rsid w:val="008221E5"/>
    <w:rsid w:val="0082248E"/>
    <w:rsid w:val="00822944"/>
    <w:rsid w:val="0082329D"/>
    <w:rsid w:val="00823476"/>
    <w:rsid w:val="008235C4"/>
    <w:rsid w:val="00823FB6"/>
    <w:rsid w:val="0082448E"/>
    <w:rsid w:val="00824B6F"/>
    <w:rsid w:val="00824FDF"/>
    <w:rsid w:val="00825125"/>
    <w:rsid w:val="0082568A"/>
    <w:rsid w:val="0082568C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196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15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0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C7D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0D2C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4B86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2E83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97804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3FF2"/>
    <w:rsid w:val="008A4591"/>
    <w:rsid w:val="008A4FEB"/>
    <w:rsid w:val="008A566A"/>
    <w:rsid w:val="008A5940"/>
    <w:rsid w:val="008A61E0"/>
    <w:rsid w:val="008A668F"/>
    <w:rsid w:val="008A732B"/>
    <w:rsid w:val="008A73B2"/>
    <w:rsid w:val="008A7425"/>
    <w:rsid w:val="008A771F"/>
    <w:rsid w:val="008B018F"/>
    <w:rsid w:val="008B043F"/>
    <w:rsid w:val="008B0671"/>
    <w:rsid w:val="008B0808"/>
    <w:rsid w:val="008B0AEC"/>
    <w:rsid w:val="008B0FB4"/>
    <w:rsid w:val="008B175E"/>
    <w:rsid w:val="008B1828"/>
    <w:rsid w:val="008B1C89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4F72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7CD"/>
    <w:rsid w:val="008C1F26"/>
    <w:rsid w:val="008C1F57"/>
    <w:rsid w:val="008C2053"/>
    <w:rsid w:val="008C2097"/>
    <w:rsid w:val="008C20F4"/>
    <w:rsid w:val="008C2350"/>
    <w:rsid w:val="008C292B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6FC7"/>
    <w:rsid w:val="008C7008"/>
    <w:rsid w:val="008C726D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2A5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841"/>
    <w:rsid w:val="008D6D7B"/>
    <w:rsid w:val="008D7111"/>
    <w:rsid w:val="008D7170"/>
    <w:rsid w:val="008D7D04"/>
    <w:rsid w:val="008D7EB7"/>
    <w:rsid w:val="008E0430"/>
    <w:rsid w:val="008E0EB8"/>
    <w:rsid w:val="008E1052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04"/>
    <w:rsid w:val="008E412B"/>
    <w:rsid w:val="008E46AE"/>
    <w:rsid w:val="008E4A36"/>
    <w:rsid w:val="008E50AB"/>
    <w:rsid w:val="008E5BF2"/>
    <w:rsid w:val="008E5C81"/>
    <w:rsid w:val="008E6232"/>
    <w:rsid w:val="008E6485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AAB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ED9"/>
    <w:rsid w:val="0090313D"/>
    <w:rsid w:val="009036C5"/>
    <w:rsid w:val="00903802"/>
    <w:rsid w:val="00904640"/>
    <w:rsid w:val="00904748"/>
    <w:rsid w:val="009047DA"/>
    <w:rsid w:val="00905A4C"/>
    <w:rsid w:val="00905DDA"/>
    <w:rsid w:val="00905F2A"/>
    <w:rsid w:val="00906117"/>
    <w:rsid w:val="0090696D"/>
    <w:rsid w:val="00906CD6"/>
    <w:rsid w:val="00906E4D"/>
    <w:rsid w:val="00906EF4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D6F"/>
    <w:rsid w:val="00915FC5"/>
    <w:rsid w:val="0091607D"/>
    <w:rsid w:val="00916181"/>
    <w:rsid w:val="00916AC8"/>
    <w:rsid w:val="0091756C"/>
    <w:rsid w:val="009204C5"/>
    <w:rsid w:val="00920956"/>
    <w:rsid w:val="00920CBB"/>
    <w:rsid w:val="009216BF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469"/>
    <w:rsid w:val="00927656"/>
    <w:rsid w:val="00927F41"/>
    <w:rsid w:val="00927F8B"/>
    <w:rsid w:val="0093094D"/>
    <w:rsid w:val="00930A4A"/>
    <w:rsid w:val="00930F8F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8A5"/>
    <w:rsid w:val="00936D98"/>
    <w:rsid w:val="009371B9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0E49"/>
    <w:rsid w:val="00951142"/>
    <w:rsid w:val="00951275"/>
    <w:rsid w:val="00951300"/>
    <w:rsid w:val="00951ADB"/>
    <w:rsid w:val="00952330"/>
    <w:rsid w:val="0095380C"/>
    <w:rsid w:val="00953ACF"/>
    <w:rsid w:val="00954353"/>
    <w:rsid w:val="00954FF5"/>
    <w:rsid w:val="00955103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6FB"/>
    <w:rsid w:val="00960CE7"/>
    <w:rsid w:val="00960FA6"/>
    <w:rsid w:val="00961A13"/>
    <w:rsid w:val="00961A83"/>
    <w:rsid w:val="00961E41"/>
    <w:rsid w:val="0096227C"/>
    <w:rsid w:val="00962A72"/>
    <w:rsid w:val="00962EB2"/>
    <w:rsid w:val="00962F4C"/>
    <w:rsid w:val="009637D8"/>
    <w:rsid w:val="00963923"/>
    <w:rsid w:val="00963B86"/>
    <w:rsid w:val="00963D6D"/>
    <w:rsid w:val="00964777"/>
    <w:rsid w:val="00964CA8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4D4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D4D"/>
    <w:rsid w:val="00982F56"/>
    <w:rsid w:val="00982F5C"/>
    <w:rsid w:val="00983686"/>
    <w:rsid w:val="009836E4"/>
    <w:rsid w:val="009839D7"/>
    <w:rsid w:val="00984115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695"/>
    <w:rsid w:val="00990ADB"/>
    <w:rsid w:val="00990BD5"/>
    <w:rsid w:val="00991395"/>
    <w:rsid w:val="00991960"/>
    <w:rsid w:val="0099196F"/>
    <w:rsid w:val="00991C36"/>
    <w:rsid w:val="00992257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56"/>
    <w:rsid w:val="00995B62"/>
    <w:rsid w:val="00995C95"/>
    <w:rsid w:val="00995E85"/>
    <w:rsid w:val="00996468"/>
    <w:rsid w:val="0099649B"/>
    <w:rsid w:val="00996574"/>
    <w:rsid w:val="00996876"/>
    <w:rsid w:val="009968FE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362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2D3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4CED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765"/>
    <w:rsid w:val="009B7B5B"/>
    <w:rsid w:val="009B7BB3"/>
    <w:rsid w:val="009C0074"/>
    <w:rsid w:val="009C0564"/>
    <w:rsid w:val="009C0C5D"/>
    <w:rsid w:val="009C17DA"/>
    <w:rsid w:val="009C23F5"/>
    <w:rsid w:val="009C2685"/>
    <w:rsid w:val="009C276E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A7F"/>
    <w:rsid w:val="009C4BC2"/>
    <w:rsid w:val="009C4D22"/>
    <w:rsid w:val="009C5144"/>
    <w:rsid w:val="009C54A7"/>
    <w:rsid w:val="009C5C68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152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4E31"/>
    <w:rsid w:val="009F521F"/>
    <w:rsid w:val="009F5317"/>
    <w:rsid w:val="009F5356"/>
    <w:rsid w:val="009F553C"/>
    <w:rsid w:val="009F59F8"/>
    <w:rsid w:val="009F6DF1"/>
    <w:rsid w:val="009F6F2D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315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92C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1E80"/>
    <w:rsid w:val="00A22401"/>
    <w:rsid w:val="00A22436"/>
    <w:rsid w:val="00A2275C"/>
    <w:rsid w:val="00A227C8"/>
    <w:rsid w:val="00A22A44"/>
    <w:rsid w:val="00A22CE4"/>
    <w:rsid w:val="00A22ED6"/>
    <w:rsid w:val="00A22F7D"/>
    <w:rsid w:val="00A236AB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54B"/>
    <w:rsid w:val="00A41AB9"/>
    <w:rsid w:val="00A41BC6"/>
    <w:rsid w:val="00A41D9F"/>
    <w:rsid w:val="00A41E35"/>
    <w:rsid w:val="00A428FB"/>
    <w:rsid w:val="00A4376F"/>
    <w:rsid w:val="00A43FD0"/>
    <w:rsid w:val="00A44260"/>
    <w:rsid w:val="00A44919"/>
    <w:rsid w:val="00A44DFA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848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ABF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0EB6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AEF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1B0E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2BF8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48E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1D4E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45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135"/>
    <w:rsid w:val="00AD27BF"/>
    <w:rsid w:val="00AD2852"/>
    <w:rsid w:val="00AD29C7"/>
    <w:rsid w:val="00AD3976"/>
    <w:rsid w:val="00AD43C9"/>
    <w:rsid w:val="00AD4D2A"/>
    <w:rsid w:val="00AD4EED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04D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461"/>
    <w:rsid w:val="00AF25D5"/>
    <w:rsid w:val="00AF391D"/>
    <w:rsid w:val="00AF3DBB"/>
    <w:rsid w:val="00AF4B8D"/>
    <w:rsid w:val="00AF5021"/>
    <w:rsid w:val="00AF5194"/>
    <w:rsid w:val="00AF51E8"/>
    <w:rsid w:val="00AF53EF"/>
    <w:rsid w:val="00AF5D09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3992"/>
    <w:rsid w:val="00B040B2"/>
    <w:rsid w:val="00B04184"/>
    <w:rsid w:val="00B0483C"/>
    <w:rsid w:val="00B04CAE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0"/>
    <w:rsid w:val="00B07C0E"/>
    <w:rsid w:val="00B10558"/>
    <w:rsid w:val="00B1136F"/>
    <w:rsid w:val="00B11B09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17EF6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4D93"/>
    <w:rsid w:val="00B25762"/>
    <w:rsid w:val="00B2591C"/>
    <w:rsid w:val="00B25950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0C5C"/>
    <w:rsid w:val="00B31246"/>
    <w:rsid w:val="00B31B5D"/>
    <w:rsid w:val="00B32161"/>
    <w:rsid w:val="00B32347"/>
    <w:rsid w:val="00B326FF"/>
    <w:rsid w:val="00B32864"/>
    <w:rsid w:val="00B32D49"/>
    <w:rsid w:val="00B3326E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8F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0A58"/>
    <w:rsid w:val="00B612B4"/>
    <w:rsid w:val="00B6186B"/>
    <w:rsid w:val="00B61BE2"/>
    <w:rsid w:val="00B6266F"/>
    <w:rsid w:val="00B62907"/>
    <w:rsid w:val="00B62934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ADD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114"/>
    <w:rsid w:val="00B853BE"/>
    <w:rsid w:val="00B8579F"/>
    <w:rsid w:val="00B85FD7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DA6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00B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3B02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810"/>
    <w:rsid w:val="00BC6BC1"/>
    <w:rsid w:val="00BC6C32"/>
    <w:rsid w:val="00BC6CBD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E84"/>
    <w:rsid w:val="00BD5FB4"/>
    <w:rsid w:val="00BD6077"/>
    <w:rsid w:val="00BD7291"/>
    <w:rsid w:val="00BD7E7D"/>
    <w:rsid w:val="00BD7EA3"/>
    <w:rsid w:val="00BD7FE2"/>
    <w:rsid w:val="00BE06FE"/>
    <w:rsid w:val="00BE0B19"/>
    <w:rsid w:val="00BE0DD8"/>
    <w:rsid w:val="00BE13F0"/>
    <w:rsid w:val="00BE1C60"/>
    <w:rsid w:val="00BE1D82"/>
    <w:rsid w:val="00BE1EE4"/>
    <w:rsid w:val="00BE1F8B"/>
    <w:rsid w:val="00BE2603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234"/>
    <w:rsid w:val="00BF1415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7EC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1DA1"/>
    <w:rsid w:val="00C12012"/>
    <w:rsid w:val="00C12874"/>
    <w:rsid w:val="00C12990"/>
    <w:rsid w:val="00C12BC1"/>
    <w:rsid w:val="00C1306A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791"/>
    <w:rsid w:val="00C1794B"/>
    <w:rsid w:val="00C2071B"/>
    <w:rsid w:val="00C20A00"/>
    <w:rsid w:val="00C21205"/>
    <w:rsid w:val="00C21673"/>
    <w:rsid w:val="00C21B7F"/>
    <w:rsid w:val="00C21C7A"/>
    <w:rsid w:val="00C22605"/>
    <w:rsid w:val="00C22E7A"/>
    <w:rsid w:val="00C23130"/>
    <w:rsid w:val="00C23639"/>
    <w:rsid w:val="00C23EF9"/>
    <w:rsid w:val="00C24631"/>
    <w:rsid w:val="00C2507E"/>
    <w:rsid w:val="00C254E9"/>
    <w:rsid w:val="00C255A5"/>
    <w:rsid w:val="00C25758"/>
    <w:rsid w:val="00C2584B"/>
    <w:rsid w:val="00C25885"/>
    <w:rsid w:val="00C25942"/>
    <w:rsid w:val="00C25C0A"/>
    <w:rsid w:val="00C25D34"/>
    <w:rsid w:val="00C25DD9"/>
    <w:rsid w:val="00C2663F"/>
    <w:rsid w:val="00C26679"/>
    <w:rsid w:val="00C26B60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525"/>
    <w:rsid w:val="00C34B64"/>
    <w:rsid w:val="00C34C36"/>
    <w:rsid w:val="00C352B3"/>
    <w:rsid w:val="00C35425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4DD4"/>
    <w:rsid w:val="00C452F5"/>
    <w:rsid w:val="00C456C8"/>
    <w:rsid w:val="00C456F9"/>
    <w:rsid w:val="00C45791"/>
    <w:rsid w:val="00C46144"/>
    <w:rsid w:val="00C46555"/>
    <w:rsid w:val="00C46B15"/>
    <w:rsid w:val="00C46E0D"/>
    <w:rsid w:val="00C46F7D"/>
    <w:rsid w:val="00C47568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BB7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457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0C2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0"/>
    <w:rsid w:val="00C80ED7"/>
    <w:rsid w:val="00C819B1"/>
    <w:rsid w:val="00C827FA"/>
    <w:rsid w:val="00C832CF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17E"/>
    <w:rsid w:val="00C92491"/>
    <w:rsid w:val="00C92BBD"/>
    <w:rsid w:val="00C92C7F"/>
    <w:rsid w:val="00C92CAC"/>
    <w:rsid w:val="00C9369D"/>
    <w:rsid w:val="00C9383D"/>
    <w:rsid w:val="00C93D92"/>
    <w:rsid w:val="00C93E58"/>
    <w:rsid w:val="00C9443C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287"/>
    <w:rsid w:val="00CC0A7C"/>
    <w:rsid w:val="00CC0C4A"/>
    <w:rsid w:val="00CC12E2"/>
    <w:rsid w:val="00CC1783"/>
    <w:rsid w:val="00CC17F0"/>
    <w:rsid w:val="00CC1853"/>
    <w:rsid w:val="00CC1A14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2B0"/>
    <w:rsid w:val="00CE0D38"/>
    <w:rsid w:val="00CE1090"/>
    <w:rsid w:val="00CE1FC5"/>
    <w:rsid w:val="00CE24C6"/>
    <w:rsid w:val="00CE33AA"/>
    <w:rsid w:val="00CE46E5"/>
    <w:rsid w:val="00CE485A"/>
    <w:rsid w:val="00CE4D2F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CD6"/>
    <w:rsid w:val="00D02E45"/>
    <w:rsid w:val="00D030B7"/>
    <w:rsid w:val="00D03102"/>
    <w:rsid w:val="00D03420"/>
    <w:rsid w:val="00D03727"/>
    <w:rsid w:val="00D0378A"/>
    <w:rsid w:val="00D03BD8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3A9"/>
    <w:rsid w:val="00D20528"/>
    <w:rsid w:val="00D20B87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A5"/>
    <w:rsid w:val="00D45DF3"/>
    <w:rsid w:val="00D46092"/>
    <w:rsid w:val="00D46174"/>
    <w:rsid w:val="00D463DE"/>
    <w:rsid w:val="00D464AA"/>
    <w:rsid w:val="00D468C5"/>
    <w:rsid w:val="00D47DD0"/>
    <w:rsid w:val="00D50183"/>
    <w:rsid w:val="00D5131B"/>
    <w:rsid w:val="00D51892"/>
    <w:rsid w:val="00D51D12"/>
    <w:rsid w:val="00D51EC1"/>
    <w:rsid w:val="00D52F94"/>
    <w:rsid w:val="00D53263"/>
    <w:rsid w:val="00D5326F"/>
    <w:rsid w:val="00D534C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D4"/>
    <w:rsid w:val="00D56AF5"/>
    <w:rsid w:val="00D56C5A"/>
    <w:rsid w:val="00D56DB2"/>
    <w:rsid w:val="00D56FB5"/>
    <w:rsid w:val="00D57219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308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468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4480"/>
    <w:rsid w:val="00D945CF"/>
    <w:rsid w:val="00D94F2E"/>
    <w:rsid w:val="00D9503C"/>
    <w:rsid w:val="00D95104"/>
    <w:rsid w:val="00D95274"/>
    <w:rsid w:val="00D95513"/>
    <w:rsid w:val="00D95600"/>
    <w:rsid w:val="00D95900"/>
    <w:rsid w:val="00D95FE4"/>
    <w:rsid w:val="00D965CE"/>
    <w:rsid w:val="00D96659"/>
    <w:rsid w:val="00D9683C"/>
    <w:rsid w:val="00D977A0"/>
    <w:rsid w:val="00D97884"/>
    <w:rsid w:val="00D97AFA"/>
    <w:rsid w:val="00D97C2B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709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876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50A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ED5"/>
    <w:rsid w:val="00DC71F2"/>
    <w:rsid w:val="00DC7770"/>
    <w:rsid w:val="00DC77F3"/>
    <w:rsid w:val="00DC7B24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42E"/>
    <w:rsid w:val="00DD3855"/>
    <w:rsid w:val="00DD39E0"/>
    <w:rsid w:val="00DD3A47"/>
    <w:rsid w:val="00DD3EF5"/>
    <w:rsid w:val="00DD41DE"/>
    <w:rsid w:val="00DD453F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D7CD2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4CB2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365"/>
    <w:rsid w:val="00DF78FA"/>
    <w:rsid w:val="00DF7AE1"/>
    <w:rsid w:val="00E000FC"/>
    <w:rsid w:val="00E002F1"/>
    <w:rsid w:val="00E00315"/>
    <w:rsid w:val="00E0082C"/>
    <w:rsid w:val="00E00B24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5CD"/>
    <w:rsid w:val="00E10623"/>
    <w:rsid w:val="00E10D44"/>
    <w:rsid w:val="00E112CA"/>
    <w:rsid w:val="00E114DC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6F3C"/>
    <w:rsid w:val="00E27109"/>
    <w:rsid w:val="00E2723B"/>
    <w:rsid w:val="00E274C4"/>
    <w:rsid w:val="00E2755A"/>
    <w:rsid w:val="00E27F42"/>
    <w:rsid w:val="00E3011A"/>
    <w:rsid w:val="00E305F5"/>
    <w:rsid w:val="00E30808"/>
    <w:rsid w:val="00E3117A"/>
    <w:rsid w:val="00E311C3"/>
    <w:rsid w:val="00E314C1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85A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77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2C5"/>
    <w:rsid w:val="00E563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100"/>
    <w:rsid w:val="00E723E4"/>
    <w:rsid w:val="00E72BDF"/>
    <w:rsid w:val="00E72C01"/>
    <w:rsid w:val="00E735D0"/>
    <w:rsid w:val="00E73978"/>
    <w:rsid w:val="00E739FD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77E47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67A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3E5"/>
    <w:rsid w:val="00EA2483"/>
    <w:rsid w:val="00EA26FC"/>
    <w:rsid w:val="00EA3B5A"/>
    <w:rsid w:val="00EA3E18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1B9"/>
    <w:rsid w:val="00EA72B0"/>
    <w:rsid w:val="00EA7F39"/>
    <w:rsid w:val="00EA7FCF"/>
    <w:rsid w:val="00EB0CA3"/>
    <w:rsid w:val="00EB104F"/>
    <w:rsid w:val="00EB12F4"/>
    <w:rsid w:val="00EB1888"/>
    <w:rsid w:val="00EB1A26"/>
    <w:rsid w:val="00EB1B27"/>
    <w:rsid w:val="00EB1D39"/>
    <w:rsid w:val="00EB1DA8"/>
    <w:rsid w:val="00EB249F"/>
    <w:rsid w:val="00EB28C3"/>
    <w:rsid w:val="00EB2D2E"/>
    <w:rsid w:val="00EB2F4C"/>
    <w:rsid w:val="00EB3230"/>
    <w:rsid w:val="00EB3CE5"/>
    <w:rsid w:val="00EB4070"/>
    <w:rsid w:val="00EB4B75"/>
    <w:rsid w:val="00EB4CFF"/>
    <w:rsid w:val="00EB53A6"/>
    <w:rsid w:val="00EB5476"/>
    <w:rsid w:val="00EB5490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030"/>
    <w:rsid w:val="00ED31DB"/>
    <w:rsid w:val="00ED3414"/>
    <w:rsid w:val="00ED3C23"/>
    <w:rsid w:val="00ED4776"/>
    <w:rsid w:val="00ED49B0"/>
    <w:rsid w:val="00ED4B19"/>
    <w:rsid w:val="00ED4C5B"/>
    <w:rsid w:val="00ED5AAF"/>
    <w:rsid w:val="00ED5EA9"/>
    <w:rsid w:val="00ED5FE4"/>
    <w:rsid w:val="00ED6FAD"/>
    <w:rsid w:val="00ED70E4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782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2D18"/>
    <w:rsid w:val="00F133A1"/>
    <w:rsid w:val="00F13734"/>
    <w:rsid w:val="00F13E58"/>
    <w:rsid w:val="00F13ECD"/>
    <w:rsid w:val="00F148BC"/>
    <w:rsid w:val="00F14D13"/>
    <w:rsid w:val="00F14ECE"/>
    <w:rsid w:val="00F153C9"/>
    <w:rsid w:val="00F15443"/>
    <w:rsid w:val="00F155CE"/>
    <w:rsid w:val="00F16750"/>
    <w:rsid w:val="00F16BF2"/>
    <w:rsid w:val="00F174C2"/>
    <w:rsid w:val="00F17B40"/>
    <w:rsid w:val="00F17EAE"/>
    <w:rsid w:val="00F17FE9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3FEF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BB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37B33"/>
    <w:rsid w:val="00F40421"/>
    <w:rsid w:val="00F405A4"/>
    <w:rsid w:val="00F406F4"/>
    <w:rsid w:val="00F412E0"/>
    <w:rsid w:val="00F4147B"/>
    <w:rsid w:val="00F419C5"/>
    <w:rsid w:val="00F41F05"/>
    <w:rsid w:val="00F424E7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65E0"/>
    <w:rsid w:val="00F470D6"/>
    <w:rsid w:val="00F47498"/>
    <w:rsid w:val="00F47728"/>
    <w:rsid w:val="00F4777C"/>
    <w:rsid w:val="00F4795F"/>
    <w:rsid w:val="00F47B5C"/>
    <w:rsid w:val="00F50AE3"/>
    <w:rsid w:val="00F511E8"/>
    <w:rsid w:val="00F512B2"/>
    <w:rsid w:val="00F5219C"/>
    <w:rsid w:val="00F5283D"/>
    <w:rsid w:val="00F52851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8D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29C6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387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4F0B"/>
    <w:rsid w:val="00F950B5"/>
    <w:rsid w:val="00F9513F"/>
    <w:rsid w:val="00F95235"/>
    <w:rsid w:val="00F956A6"/>
    <w:rsid w:val="00F95AAB"/>
    <w:rsid w:val="00F9632B"/>
    <w:rsid w:val="00F967B3"/>
    <w:rsid w:val="00F967B8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81B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6AF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9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720"/>
    <w:rsid w:val="00FB5ABF"/>
    <w:rsid w:val="00FB5DEA"/>
    <w:rsid w:val="00FB6165"/>
    <w:rsid w:val="00FB65D9"/>
    <w:rsid w:val="00FB7264"/>
    <w:rsid w:val="00FB7699"/>
    <w:rsid w:val="00FB78E7"/>
    <w:rsid w:val="00FB7A76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86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69"/>
    <w:rsid w:val="00FE1889"/>
    <w:rsid w:val="00FE1EAB"/>
    <w:rsid w:val="00FE1EF0"/>
    <w:rsid w:val="00FE2137"/>
    <w:rsid w:val="00FE23ED"/>
    <w:rsid w:val="00FE254C"/>
    <w:rsid w:val="00FE284B"/>
    <w:rsid w:val="00FE2B5C"/>
    <w:rsid w:val="00FE3004"/>
    <w:rsid w:val="00FE3465"/>
    <w:rsid w:val="00FE35A6"/>
    <w:rsid w:val="00FE3C0F"/>
    <w:rsid w:val="00FE3CC4"/>
    <w:rsid w:val="00FE3EA1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3GPPNormalText">
    <w:name w:val="3GPP Normal Text"/>
    <w:basedOn w:val="a3"/>
    <w:link w:val="3GPPNormalTextChar"/>
    <w:qFormat/>
    <w:rsid w:val="00781FB0"/>
    <w:pPr>
      <w:autoSpaceDE/>
      <w:autoSpaceDN/>
      <w:adjustRightInd/>
      <w:snapToGrid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781FB0"/>
    <w:rPr>
      <w:rFonts w:eastAsia="MS Mincho"/>
      <w:sz w:val="22"/>
      <w:szCs w:val="24"/>
      <w:lang w:val="x-none" w:eastAsia="x-none"/>
    </w:rPr>
  </w:style>
  <w:style w:type="character" w:customStyle="1" w:styleId="contentpasted0">
    <w:name w:val="contentpasted0"/>
    <w:qFormat/>
    <w:rsid w:val="00D94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5155</TotalTime>
  <Pages>7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17005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2473</cp:revision>
  <cp:lastPrinted>2007-06-18T22:08:00Z</cp:lastPrinted>
  <dcterms:created xsi:type="dcterms:W3CDTF">2021-07-27T21:02:00Z</dcterms:created>
  <dcterms:modified xsi:type="dcterms:W3CDTF">2023-08-09T05:34:00Z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