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FE240" w14:textId="513A1DB2" w:rsidR="00163EDF" w:rsidRDefault="00163EDF" w:rsidP="00163EDF">
      <w:pPr>
        <w:pStyle w:val="a4"/>
        <w:tabs>
          <w:tab w:val="right" w:pos="10206"/>
        </w:tabs>
        <w:spacing w:after="0" w:afterAutospacing="0"/>
        <w:rPr>
          <w:rFonts w:cs="Arial"/>
          <w:noProof w:val="0"/>
          <w:sz w:val="28"/>
          <w:szCs w:val="28"/>
          <w:lang w:val="en-US"/>
        </w:rPr>
      </w:pPr>
      <w:bookmarkStart w:id="0" w:name="OLE_LINK3"/>
      <w:bookmarkStart w:id="1" w:name="_Ref133120545"/>
      <w:r w:rsidRPr="00613A65">
        <w:rPr>
          <w:rFonts w:cs="Arial"/>
          <w:noProof w:val="0"/>
          <w:sz w:val="28"/>
          <w:szCs w:val="28"/>
          <w:lang w:val="en-US"/>
        </w:rPr>
        <w:t>3GPP TSG RAN WG1 #113</w:t>
      </w:r>
      <w:r>
        <w:rPr>
          <w:rFonts w:cs="Arial"/>
          <w:noProof w:val="0"/>
          <w:sz w:val="28"/>
          <w:szCs w:val="28"/>
          <w:lang w:val="en-US"/>
        </w:rPr>
        <w:tab/>
      </w:r>
      <w:r w:rsidR="0024020E" w:rsidRPr="00276F02">
        <w:rPr>
          <w:rFonts w:cs="Arial"/>
          <w:noProof w:val="0"/>
          <w:sz w:val="28"/>
          <w:szCs w:val="28"/>
          <w:lang w:val="en-US"/>
        </w:rPr>
        <w:t>R1-</w:t>
      </w:r>
      <w:r w:rsidR="0024020E" w:rsidRPr="00034A44">
        <w:rPr>
          <w:rFonts w:cs="Arial"/>
          <w:noProof w:val="0"/>
          <w:sz w:val="28"/>
          <w:szCs w:val="28"/>
          <w:lang w:val="en-US"/>
        </w:rPr>
        <w:t>2305569</w:t>
      </w:r>
    </w:p>
    <w:p w14:paraId="2CD7797B" w14:textId="77777777" w:rsidR="00163EDF" w:rsidRDefault="00163EDF" w:rsidP="00163EDF">
      <w:pPr>
        <w:tabs>
          <w:tab w:val="center" w:pos="4536"/>
          <w:tab w:val="right" w:pos="9072"/>
        </w:tabs>
        <w:rPr>
          <w:rFonts w:ascii="Arial" w:eastAsia="ＭＳ 明朝" w:hAnsi="Arial" w:cs="Arial"/>
          <w:b/>
          <w:bCs/>
          <w:sz w:val="28"/>
        </w:rPr>
      </w:pPr>
      <w:r>
        <w:rPr>
          <w:rFonts w:ascii="Arial" w:eastAsia="ＭＳ 明朝" w:hAnsi="Arial" w:cs="Arial"/>
          <w:b/>
          <w:bCs/>
          <w:sz w:val="28"/>
        </w:rPr>
        <w:t>Incheon, Korea, May 22</w:t>
      </w:r>
      <w:r>
        <w:rPr>
          <w:rFonts w:ascii="Arial" w:eastAsia="ＭＳ 明朝" w:hAnsi="Arial" w:cs="Arial"/>
          <w:b/>
          <w:bCs/>
          <w:sz w:val="28"/>
          <w:vertAlign w:val="superscript"/>
        </w:rPr>
        <w:t>nd</w:t>
      </w:r>
      <w:r>
        <w:rPr>
          <w:rFonts w:ascii="Arial" w:eastAsia="ＭＳ 明朝" w:hAnsi="Arial" w:cs="Arial"/>
          <w:b/>
          <w:bCs/>
          <w:sz w:val="28"/>
        </w:rPr>
        <w:t xml:space="preserve"> – May 26</w:t>
      </w:r>
      <w:r>
        <w:rPr>
          <w:rFonts w:ascii="Arial" w:eastAsia="ＭＳ 明朝" w:hAnsi="Arial" w:cs="Arial"/>
          <w:b/>
          <w:bCs/>
          <w:sz w:val="28"/>
          <w:vertAlign w:val="superscript"/>
        </w:rPr>
        <w:t>th</w:t>
      </w:r>
      <w:r>
        <w:rPr>
          <w:rFonts w:ascii="Arial" w:eastAsia="ＭＳ 明朝" w:hAnsi="Arial" w:cs="Arial"/>
          <w:b/>
          <w:bCs/>
          <w:sz w:val="28"/>
        </w:rPr>
        <w:t>, 2023</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60FD65E1"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2D05CF" w:rsidRPr="002D05CF">
        <w:rPr>
          <w:rFonts w:ascii="Arial" w:hAnsi="Arial" w:cs="Arial"/>
          <w:b/>
          <w:color w:val="000000" w:themeColor="text1"/>
          <w:sz w:val="28"/>
          <w:szCs w:val="28"/>
          <w:lang w:val="en-US"/>
        </w:rPr>
        <w:t xml:space="preserve">Views on </w:t>
      </w:r>
      <w:r w:rsidR="00D46FE5">
        <w:rPr>
          <w:rFonts w:ascii="Arial" w:hAnsi="Arial" w:cs="Arial"/>
          <w:b/>
          <w:color w:val="000000" w:themeColor="text1"/>
          <w:sz w:val="28"/>
          <w:szCs w:val="28"/>
          <w:lang w:val="en-US"/>
        </w:rPr>
        <w:t>m</w:t>
      </w:r>
      <w:r w:rsidR="00404C4C">
        <w:rPr>
          <w:rFonts w:ascii="Arial" w:hAnsi="Arial" w:cs="Arial"/>
          <w:b/>
          <w:color w:val="000000" w:themeColor="text1"/>
          <w:sz w:val="28"/>
          <w:szCs w:val="28"/>
          <w:lang w:val="en-US"/>
        </w:rPr>
        <w:t xml:space="preserve">ultiple PRACH transmission for </w:t>
      </w:r>
      <w:r w:rsidR="00D46FE5">
        <w:rPr>
          <w:rFonts w:ascii="Arial" w:hAnsi="Arial" w:cs="Arial" w:hint="eastAsia"/>
          <w:b/>
          <w:color w:val="000000" w:themeColor="text1"/>
          <w:sz w:val="28"/>
          <w:szCs w:val="28"/>
          <w:lang w:val="en-US"/>
        </w:rPr>
        <w:t>c</w:t>
      </w:r>
      <w:r w:rsidR="00404C4C">
        <w:rPr>
          <w:rFonts w:ascii="Arial" w:hAnsi="Arial" w:cs="Arial"/>
          <w:b/>
          <w:color w:val="000000" w:themeColor="text1"/>
          <w:sz w:val="28"/>
          <w:szCs w:val="28"/>
          <w:lang w:val="en-US"/>
        </w:rPr>
        <w:t xml:space="preserve">overage </w:t>
      </w:r>
      <w:r w:rsidR="00D46FE5">
        <w:rPr>
          <w:rFonts w:ascii="Arial" w:hAnsi="Arial" w:cs="Arial"/>
          <w:b/>
          <w:color w:val="000000" w:themeColor="text1"/>
          <w:sz w:val="28"/>
          <w:szCs w:val="28"/>
          <w:lang w:val="en-US"/>
        </w:rPr>
        <w:t>e</w:t>
      </w:r>
      <w:r w:rsidR="00404C4C">
        <w:rPr>
          <w:rFonts w:ascii="Arial" w:hAnsi="Arial" w:cs="Arial"/>
          <w:b/>
          <w:color w:val="000000" w:themeColor="text1"/>
          <w:sz w:val="28"/>
          <w:szCs w:val="28"/>
          <w:lang w:val="en-US"/>
        </w:rPr>
        <w:t>nhancement</w:t>
      </w:r>
    </w:p>
    <w:p w14:paraId="369A72EC" w14:textId="4B2F5CD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4B022A">
        <w:rPr>
          <w:rFonts w:ascii="Arial" w:hAnsi="Arial" w:cs="Arial" w:hint="eastAsia"/>
          <w:b/>
          <w:color w:val="000000" w:themeColor="text1"/>
          <w:sz w:val="28"/>
          <w:szCs w:val="28"/>
          <w:lang w:val="en-US"/>
        </w:rPr>
        <w:t>2</w:t>
      </w:r>
      <w:r w:rsidR="00AF31FE"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50C4CB0F"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110b</w:t>
      </w:r>
      <w:r>
        <w:rPr>
          <w:rFonts w:eastAsiaTheme="minorEastAsia"/>
          <w:color w:val="000000" w:themeColor="text1"/>
          <w:szCs w:val="24"/>
          <w:lang w:val="en-US"/>
        </w:rPr>
        <w:t xml:space="preserve">-e, </w:t>
      </w:r>
      <w:r w:rsidR="00855C6B">
        <w:rPr>
          <w:rFonts w:eastAsiaTheme="minorEastAsia"/>
          <w:color w:val="000000" w:themeColor="text1"/>
          <w:szCs w:val="24"/>
          <w:lang w:val="en-US"/>
        </w:rPr>
        <w:t>Rel-18</w:t>
      </w:r>
      <w:r w:rsidR="00404C4C" w:rsidRPr="00404C4C">
        <w:rPr>
          <w:rFonts w:eastAsiaTheme="minorEastAsia"/>
          <w:color w:val="000000" w:themeColor="text1"/>
          <w:szCs w:val="24"/>
          <w:lang w:val="en-US"/>
        </w:rPr>
        <w:t xml:space="preserve"> Further NR coverage enhancements</w:t>
      </w:r>
      <w:r>
        <w:t xml:space="preserve"> </w:t>
      </w:r>
      <w:r w:rsidR="00855C6B">
        <w:t>WI has started</w:t>
      </w:r>
      <w:r w:rsidR="00404C4C">
        <w:t xml:space="preserve">. </w:t>
      </w:r>
      <w:r w:rsidR="00855C6B">
        <w:t>The discussion of this agenda is mainly multiple PRACH transmission with same UL Tx beam or with different UL Tx beams, and followings were agreed in the last meeting</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tc>
          <w:tcPr>
            <w:tcW w:w="9954" w:type="dxa"/>
          </w:tcPr>
          <w:p w14:paraId="53D8D14E" w14:textId="77777777" w:rsidR="0044007A" w:rsidRPr="00483DA9" w:rsidRDefault="0044007A" w:rsidP="0044007A">
            <w:pPr>
              <w:spacing w:before="180" w:after="0" w:afterAutospacing="0"/>
              <w:rPr>
                <w:rFonts w:eastAsia="SimSun"/>
                <w:highlight w:val="green"/>
                <w:lang w:eastAsia="zh-CN"/>
              </w:rPr>
            </w:pPr>
            <w:bookmarkStart w:id="5" w:name="_Hlk83924038"/>
            <w:r w:rsidRPr="00483DA9">
              <w:rPr>
                <w:rFonts w:eastAsia="SimSun" w:hint="eastAsia"/>
                <w:highlight w:val="green"/>
                <w:lang w:eastAsia="zh-CN"/>
              </w:rPr>
              <w:t>A</w:t>
            </w:r>
            <w:r w:rsidRPr="00483DA9">
              <w:rPr>
                <w:rFonts w:eastAsia="SimSun"/>
                <w:highlight w:val="green"/>
                <w:lang w:eastAsia="zh-CN"/>
              </w:rPr>
              <w:t>greement</w:t>
            </w:r>
          </w:p>
          <w:p w14:paraId="3FE28988" w14:textId="77777777" w:rsidR="0044007A" w:rsidRDefault="0044007A" w:rsidP="0044007A">
            <w:pPr>
              <w:spacing w:after="180"/>
              <w:rPr>
                <w:rFonts w:eastAsia="SimSun"/>
              </w:rPr>
            </w:pPr>
            <w:r>
              <w:rPr>
                <w:rFonts w:eastAsia="SimSun"/>
              </w:rPr>
              <w:t>Confirm the following working assumptions</w:t>
            </w:r>
            <w:r>
              <w:rPr>
                <w:rFonts w:eastAsia="SimSun" w:hint="eastAsia"/>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5"/>
            </w:tblGrid>
            <w:tr w:rsidR="0044007A" w14:paraId="14BD0DF4" w14:textId="77777777" w:rsidTr="007E1AD3">
              <w:tc>
                <w:tcPr>
                  <w:tcW w:w="9736" w:type="dxa"/>
                  <w:shd w:val="clear" w:color="auto" w:fill="auto"/>
                </w:tcPr>
                <w:p w14:paraId="70C30B55" w14:textId="77777777" w:rsidR="0044007A" w:rsidRDefault="0044007A" w:rsidP="0044007A">
                  <w:pPr>
                    <w:spacing w:before="240" w:after="0" w:afterAutospacing="0"/>
                    <w:rPr>
                      <w:rFonts w:eastAsia="DengXian"/>
                      <w:highlight w:val="darkYellow"/>
                    </w:rPr>
                  </w:pPr>
                  <w:r>
                    <w:rPr>
                      <w:rFonts w:eastAsia="DengXian"/>
                      <w:highlight w:val="darkYellow"/>
                    </w:rPr>
                    <w:t>Working Assumption</w:t>
                  </w:r>
                </w:p>
                <w:p w14:paraId="0596AF6C" w14:textId="77777777" w:rsidR="0044007A" w:rsidRDefault="0044007A" w:rsidP="0044007A">
                  <w:pPr>
                    <w:spacing w:after="0" w:afterAutospacing="0"/>
                    <w:rPr>
                      <w:rFonts w:eastAsia="SimSun"/>
                      <w:bCs/>
                    </w:rPr>
                  </w:pPr>
                  <w:r>
                    <w:rPr>
                      <w:rFonts w:eastAsia="SimSun"/>
                      <w:bCs/>
                    </w:rPr>
                    <w:t>For multiple PRACH transmissions with same Tx beam, to differentiate the multiple PRACH transmissions with single PRACH transmission, at least support that multiple PRACH are transmitted on separate ROs.</w:t>
                  </w:r>
                </w:p>
                <w:p w14:paraId="00D47950" w14:textId="77777777" w:rsidR="0044007A" w:rsidRDefault="0044007A" w:rsidP="0044007A">
                  <w:pPr>
                    <w:numPr>
                      <w:ilvl w:val="0"/>
                      <w:numId w:val="15"/>
                    </w:numPr>
                    <w:overflowPunct w:val="0"/>
                    <w:autoSpaceDE w:val="0"/>
                    <w:autoSpaceDN w:val="0"/>
                    <w:adjustRightInd w:val="0"/>
                    <w:snapToGrid/>
                    <w:spacing w:after="0" w:afterAutospacing="0"/>
                    <w:jc w:val="left"/>
                    <w:textAlignment w:val="baseline"/>
                    <w:rPr>
                      <w:rFonts w:eastAsia="SimSun"/>
                      <w:bCs/>
                    </w:rPr>
                  </w:pPr>
                  <w:r>
                    <w:rPr>
                      <w:rFonts w:eastAsia="SimSun"/>
                      <w:bCs/>
                    </w:rPr>
                    <w:t xml:space="preserve">Note: Separate RO means that the RO is separated with single PRACH transmission. </w:t>
                  </w:r>
                </w:p>
                <w:p w14:paraId="723E9294" w14:textId="77777777" w:rsidR="0044007A" w:rsidRDefault="0044007A" w:rsidP="0044007A">
                  <w:pPr>
                    <w:numPr>
                      <w:ilvl w:val="0"/>
                      <w:numId w:val="15"/>
                    </w:numPr>
                    <w:overflowPunct w:val="0"/>
                    <w:autoSpaceDE w:val="0"/>
                    <w:autoSpaceDN w:val="0"/>
                    <w:adjustRightInd w:val="0"/>
                    <w:snapToGrid/>
                    <w:spacing w:after="240" w:afterAutospacing="0"/>
                    <w:jc w:val="left"/>
                    <w:textAlignment w:val="baseline"/>
                    <w:rPr>
                      <w:b/>
                      <w:bCs/>
                    </w:rPr>
                  </w:pPr>
                  <w:r>
                    <w:rPr>
                      <w:rFonts w:eastAsia="SimSun"/>
                      <w:bCs/>
                    </w:rPr>
                    <w:t>FFS: whether Rel-17 frame</w:t>
                  </w:r>
                  <w:r>
                    <w:rPr>
                      <w:rFonts w:eastAsia="DengXian"/>
                      <w:bCs/>
                    </w:rPr>
                    <w:t>work of feature combination (</w:t>
                  </w:r>
                  <w:r>
                    <w:rPr>
                      <w:rFonts w:eastAsia="DengXian"/>
                      <w:bCs/>
                      <w:i/>
                      <w:iCs/>
                    </w:rPr>
                    <w:t>FeatureCombination-r17</w:t>
                  </w:r>
                  <w:r>
                    <w:rPr>
                      <w:rFonts w:eastAsia="DengXian"/>
                      <w:bCs/>
                    </w:rPr>
                    <w:t>) and additional RACH configuration (</w:t>
                  </w:r>
                  <w:r>
                    <w:rPr>
                      <w:rFonts w:eastAsia="DengXian"/>
                      <w:bCs/>
                      <w:i/>
                      <w:iCs/>
                    </w:rPr>
                    <w:t>AdditionalRACH-Config-r17</w:t>
                  </w:r>
                  <w:r>
                    <w:rPr>
                      <w:rFonts w:eastAsia="DengXian"/>
                      <w:bCs/>
                    </w:rPr>
                    <w:t>) can be reused for Rel-18 multiple PRACH transmissions to realize the corresponding PRACH resource partitioning.</w:t>
                  </w:r>
                </w:p>
                <w:p w14:paraId="019ACD81" w14:textId="77777777" w:rsidR="0044007A" w:rsidRDefault="0044007A" w:rsidP="0044007A">
                  <w:pPr>
                    <w:spacing w:after="0" w:afterAutospacing="0"/>
                    <w:rPr>
                      <w:rFonts w:eastAsia="SimSun"/>
                      <w:bCs/>
                      <w:highlight w:val="darkYellow"/>
                    </w:rPr>
                  </w:pPr>
                  <w:r>
                    <w:rPr>
                      <w:rFonts w:eastAsia="SimSun"/>
                      <w:bCs/>
                      <w:highlight w:val="darkYellow"/>
                    </w:rPr>
                    <w:t>Working Assumption</w:t>
                  </w:r>
                </w:p>
                <w:p w14:paraId="2ACA8FF4" w14:textId="77777777" w:rsidR="0044007A" w:rsidRDefault="0044007A" w:rsidP="0044007A">
                  <w:pPr>
                    <w:spacing w:after="0" w:afterAutospacing="0"/>
                    <w:rPr>
                      <w:rFonts w:eastAsia="SimSun"/>
                      <w:bCs/>
                    </w:rPr>
                  </w:pPr>
                  <w:r>
                    <w:rPr>
                      <w:rFonts w:eastAsia="SimSun"/>
                      <w:bCs/>
                    </w:rPr>
                    <w:t>For multiple PRACH transmissions with same Tx beam, to differentiate the multiple PRACH transmissions with single PRACH transmission, support that multiple PRACH are transmitted with separate preamble on shared ROs.</w:t>
                  </w:r>
                </w:p>
                <w:p w14:paraId="38013F10" w14:textId="77777777" w:rsidR="0044007A" w:rsidRDefault="0044007A" w:rsidP="0044007A">
                  <w:pPr>
                    <w:numPr>
                      <w:ilvl w:val="0"/>
                      <w:numId w:val="15"/>
                    </w:numPr>
                    <w:overflowPunct w:val="0"/>
                    <w:autoSpaceDE w:val="0"/>
                    <w:autoSpaceDN w:val="0"/>
                    <w:adjustRightInd w:val="0"/>
                    <w:snapToGrid/>
                    <w:spacing w:after="0" w:afterAutospacing="0"/>
                    <w:jc w:val="left"/>
                    <w:textAlignment w:val="baseline"/>
                    <w:rPr>
                      <w:b/>
                      <w:bCs/>
                    </w:rPr>
                  </w:pPr>
                  <w:r>
                    <w:t xml:space="preserve">Note: Shared or separate RO/preamble means that the RO/preamble is shared or separated with single PRACH transmission. </w:t>
                  </w:r>
                </w:p>
                <w:p w14:paraId="22DD095E" w14:textId="77777777" w:rsidR="0044007A" w:rsidRDefault="0044007A" w:rsidP="0044007A">
                  <w:pPr>
                    <w:numPr>
                      <w:ilvl w:val="0"/>
                      <w:numId w:val="15"/>
                    </w:numPr>
                    <w:overflowPunct w:val="0"/>
                    <w:autoSpaceDE w:val="0"/>
                    <w:autoSpaceDN w:val="0"/>
                    <w:adjustRightInd w:val="0"/>
                    <w:snapToGrid/>
                    <w:spacing w:after="240" w:afterAutospacing="0"/>
                    <w:jc w:val="left"/>
                    <w:textAlignment w:val="baseline"/>
                    <w:rPr>
                      <w:b/>
                      <w:bCs/>
                    </w:rPr>
                  </w:pPr>
                  <w:r>
                    <w:rPr>
                      <w:rFonts w:eastAsia="SimSun"/>
                      <w:bCs/>
                    </w:rPr>
                    <w:t>FFS: whether Rel-17 fra</w:t>
                  </w:r>
                  <w:r>
                    <w:rPr>
                      <w:rFonts w:eastAsia="DengXian"/>
                      <w:bCs/>
                    </w:rPr>
                    <w:t>mework of feature combination (</w:t>
                  </w:r>
                  <w:r>
                    <w:rPr>
                      <w:rFonts w:eastAsia="DengXian"/>
                      <w:bCs/>
                      <w:i/>
                      <w:iCs/>
                    </w:rPr>
                    <w:t>FeatureCombination-r17</w:t>
                  </w:r>
                  <w:r>
                    <w:rPr>
                      <w:rFonts w:eastAsia="DengXian"/>
                      <w:bCs/>
                    </w:rPr>
                    <w:t>) and additional RACH configuration (</w:t>
                  </w:r>
                  <w:r>
                    <w:rPr>
                      <w:rFonts w:eastAsia="DengXian"/>
                      <w:bCs/>
                      <w:i/>
                      <w:iCs/>
                    </w:rPr>
                    <w:t>AdditionalRACH-Config-r17</w:t>
                  </w:r>
                  <w:r>
                    <w:rPr>
                      <w:rFonts w:eastAsia="DengXian"/>
                      <w:bCs/>
                    </w:rPr>
                    <w:t>) can be reused for Rel-18 multiple PRACH transmissions to realize the corresponding PRACH resource partitioning.</w:t>
                  </w:r>
                </w:p>
              </w:tc>
            </w:tr>
          </w:tbl>
          <w:p w14:paraId="617CB2E6" w14:textId="77777777" w:rsidR="0044007A" w:rsidRPr="00185894" w:rsidRDefault="0044007A" w:rsidP="0044007A">
            <w:pPr>
              <w:spacing w:before="240" w:after="0" w:afterAutospacing="0"/>
              <w:rPr>
                <w:rFonts w:eastAsia="DengXian"/>
                <w:highlight w:val="green"/>
                <w:lang w:eastAsia="zh-CN"/>
              </w:rPr>
            </w:pPr>
            <w:r w:rsidRPr="00185894">
              <w:rPr>
                <w:rFonts w:eastAsia="DengXian" w:hint="eastAsia"/>
                <w:highlight w:val="green"/>
                <w:lang w:eastAsia="zh-CN"/>
              </w:rPr>
              <w:t>A</w:t>
            </w:r>
            <w:r w:rsidRPr="00185894">
              <w:rPr>
                <w:rFonts w:eastAsia="DengXian"/>
                <w:highlight w:val="green"/>
                <w:lang w:eastAsia="zh-CN"/>
              </w:rPr>
              <w:t>greement</w:t>
            </w:r>
          </w:p>
          <w:p w14:paraId="07E80D01" w14:textId="77777777" w:rsidR="0044007A" w:rsidRDefault="0044007A" w:rsidP="0044007A">
            <w:pPr>
              <w:rPr>
                <w:rFonts w:eastAsia="SimSun"/>
                <w:bCs/>
              </w:rPr>
            </w:pPr>
            <w:r>
              <w:rPr>
                <w:rFonts w:eastAsia="SimSun" w:hint="eastAsia"/>
                <w:bCs/>
              </w:rPr>
              <w:t>S</w:t>
            </w:r>
            <w:r>
              <w:rPr>
                <w:rFonts w:eastAsia="SimSun"/>
                <w:bCs/>
              </w:rPr>
              <w:t xml:space="preserve">end LS to inform RAN2 about the 2 confirmed Working Assumptions, </w:t>
            </w:r>
            <w:r>
              <w:rPr>
                <w:bCs/>
              </w:rPr>
              <w:t xml:space="preserve">and details on how to realize </w:t>
            </w:r>
            <w:r>
              <w:rPr>
                <w:rFonts w:eastAsia="DengXian"/>
                <w:bCs/>
              </w:rPr>
              <w:t>PRACH resource partitioning</w:t>
            </w:r>
            <w:r>
              <w:rPr>
                <w:bCs/>
              </w:rPr>
              <w:t xml:space="preserve"> is up to RAN2</w:t>
            </w:r>
            <w:r>
              <w:t>.</w:t>
            </w:r>
          </w:p>
          <w:p w14:paraId="1390B47C" w14:textId="77777777" w:rsidR="0044007A" w:rsidRDefault="0044007A" w:rsidP="0044007A">
            <w:pPr>
              <w:spacing w:after="0" w:afterAutospacing="0"/>
              <w:rPr>
                <w:rFonts w:eastAsia="DengXian"/>
                <w:lang w:eastAsia="zh-CN"/>
              </w:rPr>
            </w:pPr>
            <w:r>
              <w:rPr>
                <w:rFonts w:eastAsia="DengXian" w:hint="eastAsia"/>
                <w:lang w:eastAsia="zh-CN"/>
              </w:rPr>
              <w:t>C</w:t>
            </w:r>
            <w:r>
              <w:rPr>
                <w:rFonts w:eastAsia="DengXian"/>
                <w:lang w:eastAsia="zh-CN"/>
              </w:rPr>
              <w:t>onclusion</w:t>
            </w:r>
          </w:p>
          <w:p w14:paraId="3168AC39" w14:textId="77777777" w:rsidR="0044007A" w:rsidRDefault="0044007A" w:rsidP="0044007A">
            <w:pPr>
              <w:spacing w:after="0" w:afterAutospacing="0"/>
              <w:rPr>
                <w:rFonts w:eastAsia="SimSun"/>
                <w:bCs/>
              </w:rPr>
            </w:pPr>
            <w:r>
              <w:rPr>
                <w:rFonts w:eastAsia="SimSun"/>
                <w:bCs/>
              </w:rPr>
              <w:lastRenderedPageBreak/>
              <w:t xml:space="preserve">There is no consensus to support </w:t>
            </w:r>
            <w:r>
              <w:rPr>
                <w:rFonts w:eastAsia="SimSun"/>
                <w:szCs w:val="21"/>
              </w:rPr>
              <w:t xml:space="preserve">multiple PRACH transmissions </w:t>
            </w:r>
            <w:r>
              <w:rPr>
                <w:rFonts w:eastAsia="SimSun"/>
                <w:color w:val="FF0000"/>
                <w:szCs w:val="21"/>
              </w:rPr>
              <w:t xml:space="preserve">within one RACH attempt </w:t>
            </w:r>
            <w:r>
              <w:rPr>
                <w:rFonts w:eastAsia="SimSun"/>
                <w:szCs w:val="21"/>
              </w:rPr>
              <w:t xml:space="preserve">located at same time instance </w:t>
            </w:r>
            <w:r>
              <w:rPr>
                <w:rFonts w:eastAsia="SimSun"/>
                <w:bCs/>
              </w:rPr>
              <w:t>in Rel-18.</w:t>
            </w:r>
          </w:p>
          <w:p w14:paraId="17A3E2DF" w14:textId="77777777" w:rsidR="0044007A" w:rsidRDefault="0044007A" w:rsidP="0044007A">
            <w:pPr>
              <w:rPr>
                <w:szCs w:val="21"/>
              </w:rPr>
            </w:pPr>
            <w:r>
              <w:rPr>
                <w:szCs w:val="21"/>
              </w:rPr>
              <w:t>Note: multiple PRACH transmissions</w:t>
            </w:r>
            <w:r>
              <w:rPr>
                <w:rFonts w:eastAsia="SimSun"/>
                <w:color w:val="FF0000"/>
                <w:szCs w:val="21"/>
              </w:rPr>
              <w:t xml:space="preserve"> within one RACH attempt</w:t>
            </w:r>
            <w:r>
              <w:rPr>
                <w:color w:val="FF0000"/>
                <w:szCs w:val="21"/>
              </w:rPr>
              <w:t xml:space="preserve"> </w:t>
            </w:r>
            <w:r>
              <w:rPr>
                <w:szCs w:val="21"/>
              </w:rPr>
              <w:t xml:space="preserve">located at same time instance includes multiple PRACH transmissions in FDMed ROs </w:t>
            </w:r>
            <w:r>
              <w:rPr>
                <w:rFonts w:eastAsia="SimSun"/>
                <w:bCs/>
              </w:rPr>
              <w:t xml:space="preserve">located at the same time instance and </w:t>
            </w:r>
            <w:r>
              <w:rPr>
                <w:szCs w:val="21"/>
              </w:rPr>
              <w:t>multiple PRACH transmissions with different preambles in the same RO.</w:t>
            </w:r>
          </w:p>
          <w:p w14:paraId="01420969" w14:textId="77777777" w:rsidR="0044007A" w:rsidRPr="0089455A" w:rsidRDefault="0044007A" w:rsidP="0044007A">
            <w:pPr>
              <w:spacing w:after="0" w:afterAutospacing="0"/>
              <w:rPr>
                <w:rFonts w:eastAsia="SimSun"/>
                <w:bCs/>
                <w:szCs w:val="21"/>
              </w:rPr>
            </w:pPr>
            <w:r w:rsidRPr="0089455A">
              <w:rPr>
                <w:rFonts w:eastAsia="SimSun"/>
                <w:bCs/>
                <w:szCs w:val="21"/>
              </w:rPr>
              <w:t>Conclusion</w:t>
            </w:r>
          </w:p>
          <w:p w14:paraId="5D6FB49E" w14:textId="77777777" w:rsidR="0044007A" w:rsidRDefault="0044007A" w:rsidP="0044007A">
            <w:pPr>
              <w:rPr>
                <w:szCs w:val="21"/>
              </w:rPr>
            </w:pPr>
            <w:r>
              <w:rPr>
                <w:rFonts w:eastAsia="SimSun"/>
                <w:szCs w:val="21"/>
              </w:rPr>
              <w:t xml:space="preserve">There is no consensus to support utilizing </w:t>
            </w:r>
            <w:r>
              <w:rPr>
                <w:szCs w:val="21"/>
              </w:rPr>
              <w:t>different preambles</w:t>
            </w:r>
            <w:r>
              <w:t xml:space="preserve"> </w:t>
            </w:r>
            <w:r>
              <w:rPr>
                <w:szCs w:val="21"/>
              </w:rPr>
              <w:t xml:space="preserve">during the multiple PRACH transmissions </w:t>
            </w:r>
            <w:r w:rsidRPr="008A3419">
              <w:rPr>
                <w:color w:val="FF0000"/>
                <w:szCs w:val="21"/>
              </w:rPr>
              <w:t>with the same Tx beam</w:t>
            </w:r>
            <w:r>
              <w:rPr>
                <w:szCs w:val="21"/>
              </w:rPr>
              <w:t xml:space="preserve"> in one attempt.</w:t>
            </w:r>
          </w:p>
          <w:p w14:paraId="0883CC2E" w14:textId="77777777" w:rsidR="0044007A" w:rsidRPr="00CB0BC8" w:rsidRDefault="0044007A" w:rsidP="0044007A">
            <w:pPr>
              <w:spacing w:after="0" w:afterAutospacing="0"/>
              <w:rPr>
                <w:rFonts w:eastAsia="DengXian"/>
                <w:highlight w:val="green"/>
                <w:lang w:eastAsia="zh-CN"/>
              </w:rPr>
            </w:pPr>
            <w:r w:rsidRPr="00CB0BC8">
              <w:rPr>
                <w:rFonts w:eastAsia="DengXian" w:hint="eastAsia"/>
                <w:highlight w:val="green"/>
                <w:lang w:eastAsia="zh-CN"/>
              </w:rPr>
              <w:t>Agreement</w:t>
            </w:r>
          </w:p>
          <w:p w14:paraId="433CC6EB" w14:textId="77777777" w:rsidR="0044007A" w:rsidRPr="00452568" w:rsidRDefault="0044007A" w:rsidP="0044007A">
            <w:pPr>
              <w:pStyle w:val="aff9"/>
              <w:numPr>
                <w:ilvl w:val="0"/>
                <w:numId w:val="20"/>
              </w:numPr>
              <w:autoSpaceDE w:val="0"/>
              <w:autoSpaceDN w:val="0"/>
              <w:adjustRightInd w:val="0"/>
              <w:spacing w:after="0" w:afterAutospacing="0" w:line="259" w:lineRule="auto"/>
              <w:ind w:firstLineChars="0"/>
              <w:rPr>
                <w:bCs/>
                <w:sz w:val="21"/>
                <w:szCs w:val="21"/>
              </w:rPr>
            </w:pPr>
            <w:r w:rsidRPr="00452568">
              <w:rPr>
                <w:bCs/>
                <w:sz w:val="21"/>
                <w:szCs w:val="21"/>
              </w:rPr>
              <w:t>M</w:t>
            </w:r>
            <w:r w:rsidRPr="00452568">
              <w:rPr>
                <w:rFonts w:hint="eastAsia"/>
                <w:bCs/>
                <w:sz w:val="21"/>
                <w:szCs w:val="21"/>
              </w:rPr>
              <w:t>ultipl</w:t>
            </w:r>
            <w:r w:rsidRPr="00452568">
              <w:rPr>
                <w:bCs/>
                <w:sz w:val="21"/>
                <w:szCs w:val="21"/>
              </w:rPr>
              <w:t>e PRACH transmissions within one RACH attempt are only performed within one RO group.</w:t>
            </w:r>
          </w:p>
          <w:p w14:paraId="0DA806C8" w14:textId="77777777" w:rsidR="0044007A" w:rsidRPr="00C34C88" w:rsidRDefault="0044007A" w:rsidP="0044007A">
            <w:pPr>
              <w:pStyle w:val="aff9"/>
              <w:numPr>
                <w:ilvl w:val="1"/>
                <w:numId w:val="20"/>
              </w:numPr>
              <w:autoSpaceDE w:val="0"/>
              <w:autoSpaceDN w:val="0"/>
              <w:adjustRightInd w:val="0"/>
              <w:spacing w:after="0" w:afterAutospacing="0" w:line="259" w:lineRule="auto"/>
              <w:ind w:firstLineChars="0"/>
              <w:rPr>
                <w:rFonts w:eastAsia="DengXian"/>
                <w:sz w:val="21"/>
                <w:szCs w:val="21"/>
                <w:lang w:eastAsia="zh-CN"/>
              </w:rPr>
            </w:pPr>
            <w:r w:rsidRPr="00C34C88">
              <w:rPr>
                <w:rFonts w:eastAsia="DengXian"/>
                <w:sz w:val="21"/>
                <w:szCs w:val="21"/>
                <w:lang w:eastAsia="zh-CN"/>
              </w:rPr>
              <w:t xml:space="preserve">The number of valid ROs in </w:t>
            </w:r>
            <w:r w:rsidRPr="00C34C88">
              <w:rPr>
                <w:rFonts w:eastAsia="DengXian" w:hint="eastAsia"/>
                <w:sz w:val="21"/>
                <w:szCs w:val="21"/>
                <w:lang w:eastAsia="zh-CN"/>
              </w:rPr>
              <w:t>t</w:t>
            </w:r>
            <w:r w:rsidRPr="00C34C88">
              <w:rPr>
                <w:rFonts w:eastAsia="DengXian"/>
                <w:sz w:val="21"/>
                <w:szCs w:val="21"/>
                <w:lang w:eastAsia="zh-CN"/>
              </w:rPr>
              <w:t>he RO group is equal to one of the configured number(s) of multiple PRACH transmissions.</w:t>
            </w:r>
          </w:p>
          <w:p w14:paraId="0218DF3B" w14:textId="77777777" w:rsidR="0044007A" w:rsidRPr="00452568" w:rsidRDefault="0044007A" w:rsidP="0044007A">
            <w:pPr>
              <w:pStyle w:val="aff9"/>
              <w:numPr>
                <w:ilvl w:val="2"/>
                <w:numId w:val="21"/>
              </w:numPr>
              <w:autoSpaceDE w:val="0"/>
              <w:autoSpaceDN w:val="0"/>
              <w:adjustRightInd w:val="0"/>
              <w:spacing w:after="0" w:afterAutospacing="0" w:line="259" w:lineRule="auto"/>
              <w:ind w:firstLineChars="0"/>
              <w:rPr>
                <w:bCs/>
                <w:sz w:val="21"/>
                <w:szCs w:val="21"/>
              </w:rPr>
            </w:pPr>
            <w:r w:rsidRPr="00452568">
              <w:rPr>
                <w:bCs/>
                <w:sz w:val="21"/>
                <w:szCs w:val="21"/>
                <w:lang w:eastAsia="zh-CN"/>
              </w:rPr>
              <w:t>Note</w:t>
            </w:r>
            <w:r w:rsidRPr="00452568">
              <w:rPr>
                <w:bCs/>
                <w:sz w:val="21"/>
                <w:szCs w:val="21"/>
              </w:rPr>
              <w:t>1: If only one value</w:t>
            </w:r>
            <w:r w:rsidRPr="00C34C88">
              <w:rPr>
                <w:rFonts w:eastAsia="DengXian"/>
                <w:sz w:val="21"/>
                <w:szCs w:val="21"/>
                <w:lang w:eastAsia="zh-CN"/>
              </w:rPr>
              <w:t xml:space="preserve"> </w:t>
            </w:r>
            <w:r w:rsidRPr="00452568">
              <w:rPr>
                <w:bCs/>
                <w:sz w:val="21"/>
                <w:szCs w:val="21"/>
              </w:rPr>
              <w:t xml:space="preserve">is configured for </w:t>
            </w:r>
            <w:r w:rsidRPr="00C34C88">
              <w:rPr>
                <w:rFonts w:eastAsia="DengXian"/>
                <w:sz w:val="21"/>
                <w:szCs w:val="21"/>
                <w:lang w:eastAsia="zh-CN"/>
              </w:rPr>
              <w:t>multiple PRACH transmissions</w:t>
            </w:r>
            <w:r w:rsidRPr="00452568">
              <w:rPr>
                <w:bCs/>
                <w:sz w:val="21"/>
                <w:szCs w:val="21"/>
              </w:rPr>
              <w:t>, then the number of valid ROs in the RO group is equal to this value.</w:t>
            </w:r>
          </w:p>
          <w:p w14:paraId="0F38933C" w14:textId="77777777" w:rsidR="0044007A" w:rsidRPr="00452568" w:rsidRDefault="0044007A" w:rsidP="0044007A">
            <w:pPr>
              <w:pStyle w:val="aff9"/>
              <w:numPr>
                <w:ilvl w:val="2"/>
                <w:numId w:val="21"/>
              </w:numPr>
              <w:autoSpaceDE w:val="0"/>
              <w:autoSpaceDN w:val="0"/>
              <w:adjustRightInd w:val="0"/>
              <w:spacing w:after="0" w:afterAutospacing="0" w:line="259" w:lineRule="auto"/>
              <w:ind w:firstLineChars="0"/>
              <w:rPr>
                <w:bCs/>
                <w:sz w:val="21"/>
                <w:szCs w:val="21"/>
              </w:rPr>
            </w:pPr>
            <w:r w:rsidRPr="00452568">
              <w:rPr>
                <w:bCs/>
                <w:sz w:val="21"/>
                <w:szCs w:val="21"/>
                <w:lang w:eastAsia="zh-CN"/>
              </w:rPr>
              <w:t xml:space="preserve">Note2: </w:t>
            </w:r>
            <w:r w:rsidRPr="00452568">
              <w:rPr>
                <w:rFonts w:hint="eastAsia"/>
                <w:bCs/>
                <w:sz w:val="21"/>
                <w:szCs w:val="21"/>
                <w:lang w:eastAsia="zh-CN"/>
              </w:rPr>
              <w:t>I</w:t>
            </w:r>
            <w:r w:rsidRPr="00452568">
              <w:rPr>
                <w:bCs/>
                <w:sz w:val="21"/>
                <w:szCs w:val="21"/>
                <w:lang w:eastAsia="zh-CN"/>
              </w:rPr>
              <w:t xml:space="preserve">f multiple values are configured </w:t>
            </w:r>
            <w:r w:rsidRPr="00452568">
              <w:rPr>
                <w:bCs/>
                <w:sz w:val="21"/>
                <w:szCs w:val="21"/>
              </w:rPr>
              <w:t xml:space="preserve">for </w:t>
            </w:r>
            <w:r w:rsidRPr="00C34C88">
              <w:rPr>
                <w:rFonts w:eastAsia="DengXian"/>
                <w:sz w:val="21"/>
                <w:szCs w:val="21"/>
                <w:lang w:eastAsia="zh-CN"/>
              </w:rPr>
              <w:t xml:space="preserve">multiple PRACH transmissions, for each value, the </w:t>
            </w:r>
            <w:r w:rsidRPr="00452568">
              <w:rPr>
                <w:bCs/>
                <w:sz w:val="21"/>
                <w:szCs w:val="21"/>
              </w:rPr>
              <w:t>number of valid ROs in the RO group is equal to the corresponding number of multiple PRACH transmissions.</w:t>
            </w:r>
          </w:p>
          <w:p w14:paraId="08750C24" w14:textId="77777777" w:rsidR="0044007A" w:rsidRPr="00452568" w:rsidRDefault="0044007A" w:rsidP="0044007A">
            <w:pPr>
              <w:pStyle w:val="aff9"/>
              <w:numPr>
                <w:ilvl w:val="2"/>
                <w:numId w:val="21"/>
              </w:numPr>
              <w:autoSpaceDE w:val="0"/>
              <w:autoSpaceDN w:val="0"/>
              <w:adjustRightInd w:val="0"/>
              <w:spacing w:after="120" w:afterAutospacing="0" w:line="259" w:lineRule="auto"/>
              <w:ind w:firstLineChars="0"/>
              <w:rPr>
                <w:bCs/>
                <w:color w:val="FF0000"/>
                <w:sz w:val="21"/>
                <w:szCs w:val="21"/>
              </w:rPr>
            </w:pPr>
            <w:r w:rsidRPr="00452568">
              <w:rPr>
                <w:rFonts w:hint="eastAsia"/>
                <w:bCs/>
                <w:color w:val="FF0000"/>
                <w:sz w:val="21"/>
                <w:szCs w:val="21"/>
                <w:lang w:eastAsia="zh-CN"/>
              </w:rPr>
              <w:t>N</w:t>
            </w:r>
            <w:r w:rsidRPr="00452568">
              <w:rPr>
                <w:bCs/>
                <w:color w:val="FF0000"/>
                <w:sz w:val="21"/>
                <w:szCs w:val="21"/>
                <w:lang w:eastAsia="zh-CN"/>
              </w:rPr>
              <w:t>ote 3: Valid RO(s) refers to what is defined in existing specification</w:t>
            </w:r>
            <w:r>
              <w:rPr>
                <w:bCs/>
                <w:color w:val="FF0000"/>
                <w:sz w:val="21"/>
                <w:szCs w:val="21"/>
                <w:lang w:eastAsia="zh-CN"/>
              </w:rPr>
              <w:t>.</w:t>
            </w:r>
          </w:p>
          <w:p w14:paraId="21CDBFD9" w14:textId="77777777" w:rsidR="0044007A" w:rsidRPr="00B931DD" w:rsidRDefault="0044007A" w:rsidP="0044007A">
            <w:pPr>
              <w:spacing w:after="0" w:afterAutospacing="0"/>
              <w:rPr>
                <w:szCs w:val="21"/>
                <w:highlight w:val="green"/>
              </w:rPr>
            </w:pPr>
            <w:r w:rsidRPr="00B931DD">
              <w:rPr>
                <w:szCs w:val="21"/>
                <w:highlight w:val="green"/>
              </w:rPr>
              <w:t>Agreement</w:t>
            </w:r>
          </w:p>
          <w:p w14:paraId="6D45A08D" w14:textId="77777777" w:rsidR="0044007A" w:rsidRPr="00185894" w:rsidRDefault="0044007A" w:rsidP="0044007A">
            <w:pPr>
              <w:spacing w:after="0" w:afterAutospacing="0"/>
              <w:rPr>
                <w:rFonts w:eastAsia="DengXian"/>
                <w:highlight w:val="green"/>
                <w:lang w:eastAsia="zh-CN"/>
              </w:rPr>
            </w:pPr>
            <w:r w:rsidRPr="00B75FEF">
              <w:rPr>
                <w:lang w:eastAsia="zh-CN"/>
              </w:rPr>
              <w:t>[Draft] LS</w:t>
            </w:r>
            <w:r>
              <w:rPr>
                <w:lang w:eastAsia="zh-CN"/>
              </w:rPr>
              <w:t xml:space="preserve"> </w:t>
            </w:r>
            <w:r w:rsidRPr="00B75FEF">
              <w:rPr>
                <w:rFonts w:hint="eastAsia"/>
                <w:lang w:eastAsia="zh-CN"/>
              </w:rPr>
              <w:t>R</w:t>
            </w:r>
            <w:r w:rsidRPr="00B75FEF">
              <w:rPr>
                <w:lang w:eastAsia="zh-CN"/>
              </w:rPr>
              <w:t>1-2304070</w:t>
            </w:r>
            <w:r>
              <w:rPr>
                <w:lang w:eastAsia="zh-CN"/>
              </w:rPr>
              <w:t xml:space="preserve"> is endorsed in principle by appending RAN1 agreement “</w:t>
            </w:r>
            <w:r w:rsidRPr="00185894">
              <w:rPr>
                <w:rFonts w:eastAsia="DengXian" w:hint="eastAsia"/>
                <w:highlight w:val="green"/>
                <w:lang w:eastAsia="zh-CN"/>
              </w:rPr>
              <w:t>A</w:t>
            </w:r>
            <w:r w:rsidRPr="00185894">
              <w:rPr>
                <w:rFonts w:eastAsia="DengXian"/>
                <w:highlight w:val="green"/>
                <w:lang w:eastAsia="zh-CN"/>
              </w:rPr>
              <w:t>greement</w:t>
            </w:r>
          </w:p>
          <w:p w14:paraId="232D2E52" w14:textId="77777777" w:rsidR="0044007A" w:rsidRDefault="0044007A" w:rsidP="0044007A">
            <w:pPr>
              <w:rPr>
                <w:lang w:eastAsia="zh-CN"/>
              </w:rPr>
            </w:pPr>
            <w:r>
              <w:rPr>
                <w:rFonts w:eastAsia="SimSun" w:hint="eastAsia"/>
                <w:bCs/>
              </w:rPr>
              <w:t>S</w:t>
            </w:r>
            <w:r>
              <w:rPr>
                <w:rFonts w:eastAsia="SimSun"/>
                <w:bCs/>
              </w:rPr>
              <w:t xml:space="preserve">end LS to inform RAN2 about the 2 confirmed Working Assumptions, </w:t>
            </w:r>
            <w:r>
              <w:rPr>
                <w:bCs/>
              </w:rPr>
              <w:t xml:space="preserve">and details on how to realize </w:t>
            </w:r>
            <w:r>
              <w:rPr>
                <w:rFonts w:eastAsia="DengXian"/>
                <w:bCs/>
              </w:rPr>
              <w:t>PRACH resource partitioning</w:t>
            </w:r>
            <w:r>
              <w:rPr>
                <w:bCs/>
              </w:rPr>
              <w:t xml:space="preserve"> is up to RAN2</w:t>
            </w:r>
            <w:r>
              <w:rPr>
                <w:lang w:eastAsia="zh-CN"/>
              </w:rPr>
              <w:t>”, as well as fixing the formulation of the LS.</w:t>
            </w:r>
          </w:p>
          <w:p w14:paraId="76D9EA55" w14:textId="77777777" w:rsidR="0044007A" w:rsidRDefault="0044007A" w:rsidP="0044007A">
            <w:pPr>
              <w:spacing w:after="0" w:afterAutospacing="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FFC707" w14:textId="77777777" w:rsidR="0044007A" w:rsidRPr="00DD1A52" w:rsidRDefault="0044007A" w:rsidP="0044007A">
            <w:pPr>
              <w:rPr>
                <w:rFonts w:eastAsia="DengXian"/>
                <w:lang w:eastAsia="zh-CN"/>
              </w:rPr>
            </w:pPr>
            <w:r w:rsidRPr="00DD1A52">
              <w:rPr>
                <w:rFonts w:eastAsia="DengXian"/>
                <w:lang w:eastAsia="zh-CN"/>
              </w:rPr>
              <w:t>Final LS R1-2304141 is endorsed.</w:t>
            </w:r>
          </w:p>
          <w:p w14:paraId="3189CDA5" w14:textId="77777777" w:rsidR="0044007A" w:rsidRPr="00225B2C" w:rsidRDefault="0044007A" w:rsidP="0044007A">
            <w:pPr>
              <w:spacing w:after="0" w:afterAutospacing="0"/>
              <w:rPr>
                <w:rFonts w:eastAsia="SimSun"/>
                <w:szCs w:val="21"/>
                <w:highlight w:val="green"/>
              </w:rPr>
            </w:pPr>
            <w:r w:rsidRPr="00225B2C">
              <w:rPr>
                <w:rFonts w:eastAsia="SimSun"/>
                <w:szCs w:val="21"/>
                <w:highlight w:val="green"/>
              </w:rPr>
              <w:t>Agreement</w:t>
            </w:r>
          </w:p>
          <w:p w14:paraId="0EA2FE66" w14:textId="77777777" w:rsidR="0044007A" w:rsidRPr="00225B2C" w:rsidRDefault="0044007A" w:rsidP="0044007A">
            <w:pPr>
              <w:spacing w:after="0" w:afterAutospacing="0"/>
              <w:rPr>
                <w:rFonts w:eastAsia="SimSun"/>
                <w:szCs w:val="21"/>
              </w:rPr>
            </w:pPr>
            <w:r w:rsidRPr="00225B2C">
              <w:rPr>
                <w:rFonts w:eastAsia="SimSun"/>
                <w:szCs w:val="21"/>
              </w:rPr>
              <w:t>The starting point of RAR window is after the last symbol of the last valid RO in the RO group corresponding to the multiple PRACH transmissions.</w:t>
            </w:r>
          </w:p>
          <w:p w14:paraId="1E063F29" w14:textId="77777777" w:rsidR="0044007A" w:rsidRPr="00225B2C" w:rsidRDefault="0044007A" w:rsidP="0044007A">
            <w:pPr>
              <w:spacing w:after="0" w:afterAutospacing="0"/>
              <w:rPr>
                <w:rFonts w:eastAsia="SimSun"/>
                <w:szCs w:val="21"/>
              </w:rPr>
            </w:pPr>
            <w:r w:rsidRPr="00225B2C">
              <w:rPr>
                <w:rFonts w:eastAsia="SimSun" w:hint="eastAsia"/>
                <w:szCs w:val="21"/>
              </w:rPr>
              <w:t>Note</w:t>
            </w:r>
            <w:r w:rsidRPr="00225B2C">
              <w:rPr>
                <w:rFonts w:eastAsia="SimSun"/>
                <w:szCs w:val="21"/>
              </w:rPr>
              <w:t>: Valid RO(s) refers to what is defined in existing specification, i.e., Section 8.1 in T</w:t>
            </w:r>
            <w:r w:rsidRPr="00225B2C">
              <w:rPr>
                <w:rFonts w:eastAsia="SimSun" w:hint="eastAsia"/>
                <w:szCs w:val="21"/>
              </w:rPr>
              <w:t>S</w:t>
            </w:r>
            <w:r w:rsidRPr="00225B2C">
              <w:rPr>
                <w:rFonts w:eastAsia="SimSun"/>
                <w:szCs w:val="21"/>
              </w:rPr>
              <w:t xml:space="preserve"> 38.213.</w:t>
            </w:r>
          </w:p>
          <w:p w14:paraId="358B54E5" w14:textId="73CD77A3" w:rsidR="00935905" w:rsidRPr="0044007A" w:rsidRDefault="0044007A" w:rsidP="0044007A">
            <w:pPr>
              <w:spacing w:after="240" w:afterAutospacing="0"/>
              <w:rPr>
                <w:rFonts w:eastAsiaTheme="minorEastAsia"/>
                <w:szCs w:val="21"/>
              </w:rPr>
            </w:pPr>
            <w:r w:rsidRPr="00225B2C">
              <w:rPr>
                <w:rFonts w:eastAsia="SimSun"/>
                <w:szCs w:val="21"/>
              </w:rPr>
              <w:t>Note: The last valid RO is irrespective of whether the PRACH transmission on the last valid RO in the RO group is dropped or not</w:t>
            </w:r>
          </w:p>
        </w:tc>
      </w:tr>
    </w:tbl>
    <w:bookmarkEnd w:id="5"/>
    <w:p w14:paraId="0FEFEC97" w14:textId="6C98510F"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404C4C">
        <w:rPr>
          <w:rFonts w:eastAsia="ＭＳ 明朝"/>
          <w:color w:val="000000" w:themeColor="text1"/>
        </w:rPr>
        <w:t>m</w:t>
      </w:r>
      <w:r w:rsidR="00404C4C" w:rsidRPr="00404C4C">
        <w:rPr>
          <w:rFonts w:eastAsia="ＭＳ 明朝"/>
          <w:color w:val="000000" w:themeColor="text1"/>
        </w:rPr>
        <w:t xml:space="preserve">ultiple PRACH transmission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Pr="00683FDE">
        <w:rPr>
          <w:rFonts w:eastAsia="ＭＳ 明朝"/>
          <w:color w:val="000000" w:themeColor="text1"/>
        </w:rPr>
        <w:t>.</w:t>
      </w:r>
    </w:p>
    <w:bookmarkEnd w:id="3"/>
    <w:p w14:paraId="2EF708C8" w14:textId="7736E9E3" w:rsidR="00322B14" w:rsidRDefault="00656E99" w:rsidP="0025513F">
      <w:pPr>
        <w:pStyle w:val="10"/>
        <w:spacing w:after="180"/>
        <w:rPr>
          <w:color w:val="000000" w:themeColor="text1"/>
          <w:lang w:val="en-US"/>
        </w:rPr>
      </w:pPr>
      <w:r w:rsidRPr="00683FDE">
        <w:rPr>
          <w:color w:val="000000" w:themeColor="text1"/>
          <w:lang w:val="en-US"/>
        </w:rPr>
        <w:t>Discussions</w:t>
      </w:r>
    </w:p>
    <w:p w14:paraId="55862B7A" w14:textId="483952E3" w:rsidR="00EB2DA2" w:rsidRDefault="00EB2DA2" w:rsidP="009F5A0B">
      <w:pPr>
        <w:pStyle w:val="20"/>
        <w:rPr>
          <w:lang w:val="en-US"/>
        </w:rPr>
      </w:pPr>
      <w:r w:rsidRPr="00EB2DA2">
        <w:rPr>
          <w:lang w:val="en-US"/>
        </w:rPr>
        <w:t>Details of operation for multiple PRACH with same Tx beam</w:t>
      </w:r>
    </w:p>
    <w:p w14:paraId="7675A92D" w14:textId="65E5A3DD" w:rsidR="00D960A9" w:rsidRDefault="00D960A9" w:rsidP="009F5A0B">
      <w:pPr>
        <w:pStyle w:val="30"/>
        <w:rPr>
          <w:lang w:val="en-US"/>
        </w:rPr>
      </w:pPr>
      <w:r>
        <w:rPr>
          <w:rFonts w:hint="eastAsia"/>
          <w:lang w:val="en-US"/>
        </w:rPr>
        <w:t>R</w:t>
      </w:r>
      <w:r>
        <w:rPr>
          <w:lang w:val="en-US"/>
        </w:rPr>
        <w:t>O group</w:t>
      </w:r>
    </w:p>
    <w:p w14:paraId="3EF218BC" w14:textId="37A8B0EC" w:rsidR="00130D71" w:rsidRPr="001D6052" w:rsidRDefault="00130D71" w:rsidP="00130D71">
      <w:pPr>
        <w:rPr>
          <w:u w:val="single"/>
          <w:lang w:val="en-US"/>
        </w:rPr>
      </w:pPr>
      <w:r>
        <w:rPr>
          <w:u w:val="single"/>
          <w:lang w:val="en-US"/>
        </w:rPr>
        <w:t>Time period for RO group</w:t>
      </w:r>
    </w:p>
    <w:p w14:paraId="2C0D4EAF" w14:textId="18367254" w:rsidR="00F55570" w:rsidRDefault="00691427" w:rsidP="00F55570">
      <w:pPr>
        <w:rPr>
          <w:lang w:val="en-US"/>
        </w:rPr>
      </w:pPr>
      <w:r>
        <w:rPr>
          <w:rFonts w:hint="eastAsia"/>
          <w:lang w:val="en-US"/>
        </w:rPr>
        <w:lastRenderedPageBreak/>
        <w:t>I</w:t>
      </w:r>
      <w:r>
        <w:rPr>
          <w:lang w:val="en-US"/>
        </w:rPr>
        <w:t>n RAN1#112bis-e,</w:t>
      </w:r>
      <w:r w:rsidR="000C77B1">
        <w:rPr>
          <w:lang w:val="en-US"/>
        </w:rPr>
        <w:t xml:space="preserve"> a</w:t>
      </w:r>
      <w:r>
        <w:rPr>
          <w:lang w:val="en-US"/>
        </w:rPr>
        <w:t xml:space="preserve"> time period X for RO group</w:t>
      </w:r>
      <w:r w:rsidR="00372A6A">
        <w:rPr>
          <w:lang w:val="en-US"/>
        </w:rPr>
        <w:t xml:space="preserve"> determination was discussed</w:t>
      </w:r>
      <w:r w:rsidR="00882C79">
        <w:rPr>
          <w:lang w:val="en-US"/>
        </w:rPr>
        <w:t xml:space="preserve"> [2]</w:t>
      </w:r>
      <w:r w:rsidR="00372A6A">
        <w:rPr>
          <w:lang w:val="en-US"/>
        </w:rPr>
        <w:t>. This time period X is, as same as SSB-to-RO mapping pattern period, used to guarantee that the same pattern</w:t>
      </w:r>
      <w:r w:rsidR="000C77B1">
        <w:rPr>
          <w:lang w:val="en-US"/>
        </w:rPr>
        <w:t xml:space="preserve"> of RO group</w:t>
      </w:r>
      <w:r w:rsidR="00372A6A">
        <w:rPr>
          <w:lang w:val="en-US"/>
        </w:rPr>
        <w:t xml:space="preserve"> will be repeated </w:t>
      </w:r>
      <w:r w:rsidR="00036A95">
        <w:rPr>
          <w:lang w:val="en-US"/>
        </w:rPr>
        <w:t>every</w:t>
      </w:r>
      <w:r w:rsidR="00372A6A">
        <w:rPr>
          <w:lang w:val="en-US"/>
        </w:rPr>
        <w:t xml:space="preserve"> time period X.</w:t>
      </w:r>
    </w:p>
    <w:p w14:paraId="72D6F2CA" w14:textId="3AAC0175" w:rsidR="00036A95" w:rsidRDefault="00036A95" w:rsidP="00F55570">
      <w:pPr>
        <w:rPr>
          <w:lang w:val="en-US"/>
        </w:rPr>
      </w:pPr>
      <w:r>
        <w:rPr>
          <w:lang w:val="en-US"/>
        </w:rPr>
        <w:t>During the discussion, there are mainly two options for the time period X</w:t>
      </w:r>
    </w:p>
    <w:p w14:paraId="03BA782B" w14:textId="0B2981E8" w:rsidR="00036A95" w:rsidRDefault="00036A95" w:rsidP="00163EDF">
      <w:pPr>
        <w:spacing w:after="0" w:afterAutospacing="0"/>
        <w:ind w:leftChars="100" w:left="240"/>
        <w:rPr>
          <w:rFonts w:eastAsia="SimSun"/>
          <w:bCs/>
          <w:szCs w:val="21"/>
        </w:rPr>
      </w:pPr>
      <w:r>
        <w:rPr>
          <w:rFonts w:eastAsia="SimSun"/>
          <w:bCs/>
          <w:szCs w:val="21"/>
        </w:rPr>
        <w:t xml:space="preserve">Option A. The time period X is </w:t>
      </w:r>
      <w:r w:rsidRPr="007B691B">
        <w:rPr>
          <w:rFonts w:eastAsia="SimSun"/>
          <w:bCs/>
          <w:i/>
          <w:iCs/>
          <w:szCs w:val="21"/>
        </w:rPr>
        <w:t>K</w:t>
      </w:r>
      <w:r>
        <w:rPr>
          <w:rFonts w:eastAsia="SimSun"/>
          <w:bCs/>
          <w:i/>
          <w:iCs/>
          <w:szCs w:val="21"/>
        </w:rPr>
        <w:t xml:space="preserve"> </w:t>
      </w:r>
      <w:r>
        <w:rPr>
          <w:rFonts w:eastAsia="SimSun"/>
          <w:bCs/>
          <w:szCs w:val="21"/>
        </w:rPr>
        <w:t>SSB-to-RO association period</w:t>
      </w:r>
    </w:p>
    <w:p w14:paraId="23A0B7C7" w14:textId="5B86050E" w:rsidR="00036A95" w:rsidRDefault="00036A95" w:rsidP="00163EDF">
      <w:pPr>
        <w:ind w:leftChars="100" w:left="240"/>
        <w:rPr>
          <w:rFonts w:eastAsia="SimSun"/>
          <w:bCs/>
          <w:szCs w:val="21"/>
        </w:rPr>
      </w:pPr>
      <w:r>
        <w:rPr>
          <w:rFonts w:eastAsia="SimSun"/>
          <w:bCs/>
          <w:szCs w:val="21"/>
        </w:rPr>
        <w:t xml:space="preserve">Option B. The time period X is </w:t>
      </w:r>
      <w:r w:rsidRPr="007B691B">
        <w:rPr>
          <w:rFonts w:eastAsia="SimSun"/>
          <w:bCs/>
          <w:i/>
          <w:iCs/>
          <w:szCs w:val="21"/>
        </w:rPr>
        <w:t>K</w:t>
      </w:r>
      <w:r>
        <w:rPr>
          <w:rFonts w:eastAsia="SimSun"/>
          <w:bCs/>
          <w:i/>
          <w:iCs/>
          <w:szCs w:val="21"/>
        </w:rPr>
        <w:t xml:space="preserve"> </w:t>
      </w:r>
      <w:r>
        <w:rPr>
          <w:rFonts w:eastAsia="SimSun"/>
          <w:bCs/>
          <w:szCs w:val="21"/>
        </w:rPr>
        <w:t>SSB-to-RO association pattern period</w:t>
      </w:r>
    </w:p>
    <w:p w14:paraId="1FB7C540" w14:textId="77777777" w:rsidR="00BC0EEC" w:rsidRDefault="00BC0EEC" w:rsidP="00BC0EEC">
      <w:pPr>
        <w:rPr>
          <w:lang w:val="en-US"/>
        </w:rPr>
      </w:pPr>
      <w:r>
        <w:rPr>
          <w:rFonts w:hint="eastAsia"/>
          <w:lang w:val="en-US"/>
        </w:rPr>
        <w:t>I</w:t>
      </w:r>
      <w:r>
        <w:rPr>
          <w:lang w:val="en-US"/>
        </w:rPr>
        <w:t>n our understanding, the difference between current association period and association pattern period is as following:</w:t>
      </w:r>
    </w:p>
    <w:p w14:paraId="6816FC2B" w14:textId="77777777" w:rsidR="00BC0EEC" w:rsidRPr="00BE680C" w:rsidRDefault="00BC0EEC" w:rsidP="00BC0EEC">
      <w:pPr>
        <w:spacing w:after="0" w:afterAutospacing="0"/>
        <w:rPr>
          <w:lang w:val="en-US"/>
        </w:rPr>
      </w:pPr>
      <w:r>
        <w:rPr>
          <w:lang w:val="en-US"/>
        </w:rPr>
        <w:t>a</w:t>
      </w:r>
      <w:r w:rsidRPr="00BE680C">
        <w:rPr>
          <w:lang w:val="en-US"/>
        </w:rPr>
        <w:t xml:space="preserve">ssociation period: </w:t>
      </w:r>
    </w:p>
    <w:p w14:paraId="54D4E83E" w14:textId="77777777" w:rsidR="00BC0EEC" w:rsidRDefault="00BC0EEC" w:rsidP="00BC0EEC">
      <w:pPr>
        <w:pStyle w:val="aff9"/>
        <w:numPr>
          <w:ilvl w:val="0"/>
          <w:numId w:val="28"/>
        </w:numPr>
        <w:ind w:firstLineChars="0"/>
        <w:rPr>
          <w:lang w:val="en-US"/>
        </w:rPr>
      </w:pPr>
      <w:r>
        <w:rPr>
          <w:lang w:val="en-US"/>
        </w:rPr>
        <w:t>minimum period which includes valid ROs for all transmitted SSBs</w:t>
      </w:r>
    </w:p>
    <w:p w14:paraId="06DE7E93" w14:textId="1CEBE7C3" w:rsidR="00BC0EEC" w:rsidRDefault="00BC0EEC" w:rsidP="00BC0EEC">
      <w:pPr>
        <w:pStyle w:val="aff9"/>
        <w:numPr>
          <w:ilvl w:val="0"/>
          <w:numId w:val="28"/>
        </w:numPr>
        <w:ind w:firstLineChars="0"/>
        <w:rPr>
          <w:lang w:val="en-US"/>
        </w:rPr>
      </w:pPr>
      <w:r>
        <w:rPr>
          <w:rFonts w:hint="eastAsia"/>
          <w:lang w:val="en-US"/>
        </w:rPr>
        <w:t>i</w:t>
      </w:r>
      <w:r>
        <w:rPr>
          <w:lang w:val="en-US"/>
        </w:rPr>
        <w:t xml:space="preserve">nteger </w:t>
      </w:r>
      <w:r w:rsidR="004415CF">
        <w:rPr>
          <w:lang w:val="en-US"/>
        </w:rPr>
        <w:t xml:space="preserve">number </w:t>
      </w:r>
      <w:r>
        <w:rPr>
          <w:lang w:val="en-US"/>
        </w:rPr>
        <w:t>of PRACH configuration periods</w:t>
      </w:r>
    </w:p>
    <w:p w14:paraId="20AA7E08" w14:textId="77777777" w:rsidR="00BC0EEC" w:rsidRPr="00BE680C" w:rsidRDefault="00BC0EEC" w:rsidP="00BC0EEC">
      <w:pPr>
        <w:pStyle w:val="aff9"/>
        <w:numPr>
          <w:ilvl w:val="0"/>
          <w:numId w:val="28"/>
        </w:numPr>
        <w:ind w:firstLineChars="0"/>
        <w:rPr>
          <w:lang w:val="en-US"/>
        </w:rPr>
      </w:pPr>
      <w:r>
        <w:rPr>
          <w:lang w:val="en-US"/>
        </w:rPr>
        <w:t xml:space="preserve">exact </w:t>
      </w:r>
      <w:r>
        <w:rPr>
          <w:rFonts w:hint="eastAsia"/>
          <w:lang w:val="en-US"/>
        </w:rPr>
        <w:t>t</w:t>
      </w:r>
      <w:r>
        <w:rPr>
          <w:lang w:val="en-US"/>
        </w:rPr>
        <w:t>ime duration may vary depending on the number of invalid ROs (i.e. SSB-to-RO association pattern may vary every association periods</w:t>
      </w:r>
    </w:p>
    <w:p w14:paraId="47B1CE53" w14:textId="77777777" w:rsidR="00BC0EEC" w:rsidRPr="00BE680C" w:rsidRDefault="00BC0EEC" w:rsidP="00BC0EEC">
      <w:pPr>
        <w:spacing w:after="0" w:afterAutospacing="0"/>
        <w:rPr>
          <w:lang w:val="en-US"/>
        </w:rPr>
      </w:pPr>
      <w:r>
        <w:rPr>
          <w:lang w:val="en-US"/>
        </w:rPr>
        <w:t>a</w:t>
      </w:r>
      <w:r w:rsidRPr="00BE680C">
        <w:rPr>
          <w:lang w:val="en-US"/>
        </w:rPr>
        <w:t xml:space="preserve">ssociation </w:t>
      </w:r>
      <w:r>
        <w:rPr>
          <w:lang w:val="en-US"/>
        </w:rPr>
        <w:t xml:space="preserve">pattern </w:t>
      </w:r>
      <w:r w:rsidRPr="00BE680C">
        <w:rPr>
          <w:lang w:val="en-US"/>
        </w:rPr>
        <w:t xml:space="preserve">period: </w:t>
      </w:r>
    </w:p>
    <w:p w14:paraId="0B4522B1" w14:textId="77777777" w:rsidR="00BC0EEC" w:rsidRDefault="00BC0EEC" w:rsidP="00BC0EEC">
      <w:pPr>
        <w:pStyle w:val="aff9"/>
        <w:numPr>
          <w:ilvl w:val="0"/>
          <w:numId w:val="28"/>
        </w:numPr>
        <w:ind w:firstLineChars="0"/>
        <w:rPr>
          <w:lang w:val="en-US"/>
        </w:rPr>
      </w:pPr>
      <w:r>
        <w:rPr>
          <w:lang w:val="en-US"/>
        </w:rPr>
        <w:t>minimum period to have a fixed SSB-to-RO association pattern</w:t>
      </w:r>
    </w:p>
    <w:p w14:paraId="7650A049" w14:textId="77777777" w:rsidR="00BC0EEC" w:rsidRPr="00EA02A8" w:rsidRDefault="00BC0EEC" w:rsidP="00BC0EEC">
      <w:pPr>
        <w:pStyle w:val="aff9"/>
        <w:numPr>
          <w:ilvl w:val="0"/>
          <w:numId w:val="28"/>
        </w:numPr>
        <w:ind w:firstLineChars="0"/>
        <w:rPr>
          <w:lang w:val="en-US"/>
        </w:rPr>
      </w:pPr>
      <w:r w:rsidRPr="00EA02A8">
        <w:rPr>
          <w:rFonts w:hint="eastAsia"/>
          <w:lang w:val="en-US"/>
        </w:rPr>
        <w:t>i</w:t>
      </w:r>
      <w:r w:rsidRPr="00EA02A8">
        <w:rPr>
          <w:lang w:val="en-US"/>
        </w:rPr>
        <w:t xml:space="preserve">ncludes </w:t>
      </w:r>
      <w:r w:rsidRPr="00EA02A8">
        <w:rPr>
          <w:rFonts w:hint="eastAsia"/>
          <w:lang w:val="en-US"/>
        </w:rPr>
        <w:t>i</w:t>
      </w:r>
      <w:r w:rsidRPr="00EA02A8">
        <w:rPr>
          <w:lang w:val="en-US"/>
        </w:rPr>
        <w:t xml:space="preserve">nteger </w:t>
      </w:r>
      <w:r>
        <w:rPr>
          <w:lang w:val="en-US"/>
        </w:rPr>
        <w:t xml:space="preserve">number </w:t>
      </w:r>
      <w:r w:rsidRPr="00EA02A8">
        <w:rPr>
          <w:lang w:val="en-US"/>
        </w:rPr>
        <w:t xml:space="preserve">of </w:t>
      </w:r>
      <w:r>
        <w:rPr>
          <w:lang w:val="en-US"/>
        </w:rPr>
        <w:t>association</w:t>
      </w:r>
      <w:r w:rsidRPr="00EA02A8">
        <w:rPr>
          <w:lang w:val="en-US"/>
        </w:rPr>
        <w:t xml:space="preserve"> periods</w:t>
      </w:r>
    </w:p>
    <w:p w14:paraId="0E22155F" w14:textId="77777777" w:rsidR="00BC0EEC" w:rsidRDefault="00BC0EEC" w:rsidP="00BC0EEC">
      <w:pPr>
        <w:pStyle w:val="aff9"/>
        <w:numPr>
          <w:ilvl w:val="0"/>
          <w:numId w:val="28"/>
        </w:numPr>
        <w:ind w:firstLineChars="0"/>
        <w:rPr>
          <w:lang w:val="en-US"/>
        </w:rPr>
      </w:pPr>
      <w:r>
        <w:rPr>
          <w:lang w:val="en-US"/>
        </w:rPr>
        <w:t>time duration is fixed</w:t>
      </w:r>
    </w:p>
    <w:p w14:paraId="4C9A92EF" w14:textId="77777777" w:rsidR="00BC0EEC" w:rsidRPr="00BE680C" w:rsidRDefault="00BC0EEC" w:rsidP="00BC0EEC">
      <w:pPr>
        <w:pStyle w:val="aff9"/>
        <w:numPr>
          <w:ilvl w:val="0"/>
          <w:numId w:val="28"/>
        </w:numPr>
        <w:ind w:firstLineChars="0"/>
        <w:rPr>
          <w:lang w:val="en-US"/>
        </w:rPr>
      </w:pPr>
      <w:r>
        <w:rPr>
          <w:lang w:val="en-US"/>
        </w:rPr>
        <w:t xml:space="preserve">length of </w:t>
      </w:r>
      <w:r>
        <w:rPr>
          <w:rFonts w:hint="eastAsia"/>
          <w:lang w:val="en-US"/>
        </w:rPr>
        <w:t>t</w:t>
      </w:r>
      <w:r>
        <w:rPr>
          <w:lang w:val="en-US"/>
        </w:rPr>
        <w:t>ime duration depends on the invalid RO pattern (i.e. periodicity of TDD configuration and the periodicity of SSB burst set)</w:t>
      </w:r>
    </w:p>
    <w:p w14:paraId="6103C838" w14:textId="15757030" w:rsidR="00BC0EEC" w:rsidRDefault="00BC0EEC" w:rsidP="00BC0EEC">
      <w:pPr>
        <w:rPr>
          <w:lang w:val="en-US"/>
        </w:rPr>
      </w:pPr>
      <w:r>
        <w:rPr>
          <w:lang w:val="en-US"/>
        </w:rPr>
        <w:t>To comparing two options for the time period X, the key aspect is whether fixed RO group pattern in every time period X is needed or not. In other words, whether fixed time duration for time period X is needed or not.</w:t>
      </w:r>
      <w:r w:rsidR="00AA4039">
        <w:rPr>
          <w:lang w:val="en-US"/>
        </w:rPr>
        <w:t xml:space="preserve"> When option A is applied, if </w:t>
      </w:r>
      <w:r w:rsidR="00AA4039" w:rsidRPr="007B691B">
        <w:rPr>
          <w:rFonts w:eastAsia="SimSun"/>
          <w:bCs/>
          <w:i/>
          <w:iCs/>
          <w:szCs w:val="21"/>
        </w:rPr>
        <w:t>K</w:t>
      </w:r>
      <w:r w:rsidR="00AA4039">
        <w:rPr>
          <w:rFonts w:eastAsia="SimSun"/>
          <w:bCs/>
          <w:i/>
          <w:iCs/>
          <w:szCs w:val="21"/>
        </w:rPr>
        <w:t xml:space="preserve"> </w:t>
      </w:r>
      <w:r w:rsidR="00AA4039">
        <w:rPr>
          <w:rFonts w:eastAsia="SimSun"/>
          <w:bCs/>
          <w:szCs w:val="21"/>
        </w:rPr>
        <w:t>SSB-to-RO association period does not align with association pattern period, the different</w:t>
      </w:r>
      <w:r w:rsidR="004415CF">
        <w:rPr>
          <w:rFonts w:eastAsia="SimSun"/>
          <w:bCs/>
          <w:szCs w:val="21"/>
        </w:rPr>
        <w:t xml:space="preserve"> timing of </w:t>
      </w:r>
      <w:r w:rsidR="00AA4039">
        <w:rPr>
          <w:rFonts w:eastAsia="SimSun"/>
          <w:bCs/>
          <w:szCs w:val="21"/>
        </w:rPr>
        <w:t>time period X may have different RO group pattern.</w:t>
      </w:r>
      <w:r w:rsidR="004415CF">
        <w:rPr>
          <w:rFonts w:eastAsia="SimSun"/>
          <w:bCs/>
          <w:szCs w:val="21"/>
        </w:rPr>
        <w:t xml:space="preserve"> We understand the motivation to have this time period X is to have periodic pattern of RO group which may across multiple association pattern period and Option B should be adopted for this purpose.</w:t>
      </w:r>
    </w:p>
    <w:p w14:paraId="367DD62B" w14:textId="77777777" w:rsidR="0083277D" w:rsidRPr="00882C79" w:rsidRDefault="0083277D" w:rsidP="0083277D">
      <w:pPr>
        <w:spacing w:after="0" w:afterAutospacing="0"/>
        <w:rPr>
          <w:rFonts w:eastAsia="SimSun"/>
          <w:bCs/>
          <w:szCs w:val="21"/>
        </w:rPr>
      </w:pPr>
      <w:r w:rsidRPr="00882C79">
        <w:rPr>
          <w:b/>
          <w:bCs/>
          <w:u w:val="single"/>
          <w:lang w:val="en-US"/>
        </w:rPr>
        <w:t>Proposal 1:</w:t>
      </w:r>
      <w:r w:rsidRPr="00882C79">
        <w:rPr>
          <w:lang w:val="en-US"/>
        </w:rPr>
        <w:t xml:space="preserve"> </w:t>
      </w:r>
      <w:r w:rsidRPr="00882C79">
        <w:rPr>
          <w:rFonts w:eastAsia="SimSun"/>
          <w:bCs/>
          <w:szCs w:val="21"/>
        </w:rPr>
        <w:t>A set of RO groups for a configured number of multiple PRACH transmissions is determined within a time period X.</w:t>
      </w:r>
    </w:p>
    <w:p w14:paraId="66DE4D7F" w14:textId="333EA4D9" w:rsidR="0083277D" w:rsidRPr="00882C79" w:rsidRDefault="0083277D" w:rsidP="0083277D">
      <w:pPr>
        <w:pStyle w:val="aff9"/>
        <w:numPr>
          <w:ilvl w:val="0"/>
          <w:numId w:val="30"/>
        </w:numPr>
        <w:spacing w:after="0" w:afterAutospacing="0"/>
        <w:ind w:firstLineChars="0"/>
        <w:rPr>
          <w:rFonts w:eastAsia="SimSun"/>
          <w:bCs/>
          <w:sz w:val="21"/>
          <w:szCs w:val="21"/>
          <w:lang w:val="en-US"/>
        </w:rPr>
      </w:pPr>
      <w:r w:rsidRPr="00882C79">
        <w:rPr>
          <w:rFonts w:eastAsia="SimSun"/>
          <w:bCs/>
          <w:szCs w:val="21"/>
        </w:rPr>
        <w:t>The determined set of RO groups repeats every time period X</w:t>
      </w:r>
    </w:p>
    <w:p w14:paraId="0546F06D" w14:textId="66439F72" w:rsidR="0083277D" w:rsidRPr="00882C79" w:rsidRDefault="0083277D" w:rsidP="00163EDF">
      <w:pPr>
        <w:pStyle w:val="aff9"/>
        <w:numPr>
          <w:ilvl w:val="0"/>
          <w:numId w:val="30"/>
        </w:numPr>
        <w:spacing w:after="240" w:afterAutospacing="0"/>
        <w:ind w:firstLineChars="0"/>
        <w:rPr>
          <w:rFonts w:eastAsia="SimSun"/>
          <w:bCs/>
          <w:sz w:val="21"/>
          <w:szCs w:val="21"/>
          <w:lang w:val="en-US"/>
        </w:rPr>
      </w:pPr>
      <w:r w:rsidRPr="00882C79">
        <w:rPr>
          <w:rFonts w:eastAsiaTheme="minorEastAsia" w:hint="eastAsia"/>
          <w:bCs/>
          <w:szCs w:val="21"/>
        </w:rPr>
        <w:t>T</w:t>
      </w:r>
      <w:r w:rsidRPr="00882C79">
        <w:rPr>
          <w:rFonts w:eastAsiaTheme="minorEastAsia"/>
          <w:bCs/>
          <w:szCs w:val="21"/>
        </w:rPr>
        <w:t>he time period X is an integer number of SSB-to-RO association pattern periods</w:t>
      </w:r>
    </w:p>
    <w:p w14:paraId="2BA8A9E5" w14:textId="3F23B1DF" w:rsidR="004A4FA3" w:rsidRDefault="00600E90" w:rsidP="00F55570">
      <w:r>
        <w:rPr>
          <w:rFonts w:eastAsiaTheme="minorEastAsia" w:hint="eastAsia"/>
          <w:bCs/>
          <w:szCs w:val="21"/>
        </w:rPr>
        <w:t>T</w:t>
      </w:r>
      <w:r>
        <w:rPr>
          <w:rFonts w:eastAsiaTheme="minorEastAsia"/>
          <w:bCs/>
          <w:szCs w:val="21"/>
        </w:rPr>
        <w:t>he other issue is whether the time period X is common values for all configured repetition factors or not.</w:t>
      </w:r>
      <w:r w:rsidR="006A55AF">
        <w:rPr>
          <w:rFonts w:eastAsiaTheme="minorEastAsia"/>
          <w:bCs/>
          <w:szCs w:val="21"/>
        </w:rPr>
        <w:t xml:space="preserve"> </w:t>
      </w:r>
      <w:r w:rsidR="004A4FA3">
        <w:rPr>
          <w:rFonts w:eastAsiaTheme="minorEastAsia" w:hint="eastAsia"/>
          <w:bCs/>
          <w:szCs w:val="21"/>
        </w:rPr>
        <w:t>I</w:t>
      </w:r>
      <w:r w:rsidR="004A4FA3">
        <w:rPr>
          <w:rFonts w:eastAsiaTheme="minorEastAsia"/>
          <w:bCs/>
          <w:szCs w:val="21"/>
        </w:rPr>
        <w:t xml:space="preserve">n our understanding, when the time period X is defined, the number of available valid ROs for a certain repetition factor (RF) Y should be equal or larger than Y. Then, </w:t>
      </w:r>
      <w:r w:rsidR="000B79EA">
        <w:rPr>
          <w:rFonts w:eastAsiaTheme="minorEastAsia"/>
          <w:bCs/>
          <w:szCs w:val="21"/>
        </w:rPr>
        <w:t xml:space="preserve">valid </w:t>
      </w:r>
      <w:r w:rsidR="000B79EA">
        <w:t>ROs</w:t>
      </w:r>
      <w:r w:rsidR="000B79EA" w:rsidRPr="00F462BD">
        <w:t xml:space="preserve"> not associated with </w:t>
      </w:r>
      <w:r w:rsidR="000B79EA">
        <w:t xml:space="preserve">RO groups </w:t>
      </w:r>
      <w:r w:rsidR="000B79EA" w:rsidRPr="00F462BD">
        <w:t xml:space="preserve">after an integer number of </w:t>
      </w:r>
      <w:r w:rsidR="000B79EA">
        <w:t>Y</w:t>
      </w:r>
      <w:r w:rsidR="000B79EA" w:rsidRPr="00F462BD">
        <w:t xml:space="preserve"> are not used for</w:t>
      </w:r>
      <w:r w:rsidR="000B79EA">
        <w:t xml:space="preserve"> the multiple</w:t>
      </w:r>
      <w:r w:rsidR="000B79EA" w:rsidRPr="00F462BD">
        <w:t xml:space="preserve"> PRACH transmissions</w:t>
      </w:r>
      <w:r w:rsidR="000B79EA">
        <w:t xml:space="preserve"> with RF Y.</w:t>
      </w:r>
    </w:p>
    <w:p w14:paraId="5D56348C" w14:textId="5A213606" w:rsidR="0027769D" w:rsidRDefault="00CA329B" w:rsidP="00F55570">
      <w:pPr>
        <w:rPr>
          <w:rFonts w:eastAsiaTheme="minorEastAsia"/>
          <w:bCs/>
          <w:szCs w:val="21"/>
        </w:rPr>
      </w:pPr>
      <w:r>
        <w:rPr>
          <w:rFonts w:eastAsiaTheme="minorEastAsia"/>
          <w:bCs/>
          <w:szCs w:val="21"/>
        </w:rPr>
        <w:t>The benefit to have</w:t>
      </w:r>
      <w:r w:rsidR="0027769D">
        <w:rPr>
          <w:rFonts w:eastAsiaTheme="minorEastAsia"/>
          <w:bCs/>
          <w:szCs w:val="21"/>
        </w:rPr>
        <w:t xml:space="preserve"> RF value (Y)-specific</w:t>
      </w:r>
      <w:r>
        <w:rPr>
          <w:rFonts w:eastAsiaTheme="minorEastAsia"/>
          <w:bCs/>
          <w:szCs w:val="21"/>
        </w:rPr>
        <w:t xml:space="preserve"> time period X is</w:t>
      </w:r>
      <w:r w:rsidR="0027769D">
        <w:rPr>
          <w:rFonts w:eastAsiaTheme="minorEastAsia"/>
          <w:bCs/>
          <w:szCs w:val="21"/>
        </w:rPr>
        <w:t xml:space="preserve"> that the time period X for smaller Y can be shorter than that for larger Y. However, such segmentation of the time period may increase</w:t>
      </w:r>
      <w:r>
        <w:rPr>
          <w:rFonts w:eastAsiaTheme="minorEastAsia"/>
          <w:bCs/>
          <w:szCs w:val="21"/>
        </w:rPr>
        <w:t xml:space="preserve"> the number of unavailable ROs for RO group. Although it may depend on how the time period X is determined, we don’t have strong motivation to have RF value-specific time period X.</w:t>
      </w:r>
    </w:p>
    <w:p w14:paraId="72C28CD3" w14:textId="61E08AD7" w:rsidR="00CA329B" w:rsidRPr="00163EDF" w:rsidRDefault="00D960A9" w:rsidP="00163EDF">
      <w:pPr>
        <w:spacing w:after="240" w:afterAutospacing="0"/>
        <w:rPr>
          <w:rFonts w:eastAsiaTheme="minorEastAsia"/>
          <w:bCs/>
          <w:szCs w:val="21"/>
        </w:rPr>
      </w:pPr>
      <w:r w:rsidRPr="00163EDF">
        <w:rPr>
          <w:b/>
          <w:bCs/>
          <w:u w:val="single"/>
          <w:lang w:val="en-US"/>
        </w:rPr>
        <w:lastRenderedPageBreak/>
        <w:t xml:space="preserve">Proposal </w:t>
      </w:r>
      <w:r w:rsidR="00CA329B">
        <w:rPr>
          <w:b/>
          <w:bCs/>
          <w:u w:val="single"/>
          <w:lang w:val="en-US"/>
        </w:rPr>
        <w:t>2</w:t>
      </w:r>
      <w:r w:rsidRPr="00163EDF">
        <w:rPr>
          <w:b/>
          <w:bCs/>
          <w:u w:val="single"/>
          <w:lang w:val="en-US"/>
        </w:rPr>
        <w:t>:</w:t>
      </w:r>
      <w:r>
        <w:rPr>
          <w:lang w:val="en-US"/>
        </w:rPr>
        <w:t xml:space="preserve"> </w:t>
      </w:r>
      <w:r w:rsidR="00CA329B">
        <w:rPr>
          <w:rFonts w:eastAsia="SimSun"/>
          <w:bCs/>
          <w:szCs w:val="21"/>
        </w:rPr>
        <w:t>A</w:t>
      </w:r>
      <w:r w:rsidR="00CA329B" w:rsidRPr="0083277D">
        <w:rPr>
          <w:rFonts w:eastAsia="SimSun"/>
          <w:bCs/>
          <w:szCs w:val="21"/>
        </w:rPr>
        <w:t xml:space="preserve"> time period X</w:t>
      </w:r>
      <w:r w:rsidR="00CA329B">
        <w:rPr>
          <w:rFonts w:eastAsia="SimSun"/>
          <w:bCs/>
          <w:szCs w:val="21"/>
        </w:rPr>
        <w:t xml:space="preserve"> is </w:t>
      </w:r>
      <w:r w:rsidR="00320E19">
        <w:rPr>
          <w:rFonts w:eastAsia="SimSun"/>
          <w:bCs/>
          <w:szCs w:val="21"/>
        </w:rPr>
        <w:t xml:space="preserve">a </w:t>
      </w:r>
      <w:r w:rsidR="00CA329B">
        <w:rPr>
          <w:rFonts w:eastAsia="SimSun"/>
          <w:bCs/>
          <w:szCs w:val="21"/>
        </w:rPr>
        <w:t>common value for the configured values of the number of multiple PRACH transmissions.</w:t>
      </w:r>
    </w:p>
    <w:p w14:paraId="27E2A551" w14:textId="01814B4E" w:rsidR="002903F7" w:rsidRPr="008D322E" w:rsidRDefault="00317E26" w:rsidP="00D960A9">
      <w:pPr>
        <w:rPr>
          <w:u w:val="single"/>
          <w:lang w:val="en-US"/>
        </w:rPr>
      </w:pPr>
      <w:r w:rsidRPr="008D322E">
        <w:rPr>
          <w:u w:val="single"/>
          <w:lang w:val="en-US"/>
        </w:rPr>
        <w:t>Dropping rule for multiple PRACH transmissions</w:t>
      </w:r>
    </w:p>
    <w:p w14:paraId="78831751" w14:textId="77777777" w:rsidR="0041571D" w:rsidRDefault="00317E26" w:rsidP="00D960A9">
      <w:pPr>
        <w:rPr>
          <w:lang w:val="en-US"/>
        </w:rPr>
      </w:pPr>
      <w:r>
        <w:rPr>
          <w:rFonts w:hint="eastAsia"/>
          <w:lang w:val="en-US"/>
        </w:rPr>
        <w:t>I</w:t>
      </w:r>
      <w:r>
        <w:rPr>
          <w:lang w:val="en-US"/>
        </w:rPr>
        <w:t xml:space="preserve">n RAN1#112bis-e, how to apply dropping rule for multiple PRACH transmissions was discussed. </w:t>
      </w:r>
      <w:r w:rsidR="005C3E9F">
        <w:rPr>
          <w:lang w:val="en-US"/>
        </w:rPr>
        <w:t>In</w:t>
      </w:r>
      <w:r w:rsidR="0041571D">
        <w:rPr>
          <w:lang w:val="en-US"/>
        </w:rPr>
        <w:t xml:space="preserve"> current 38.213, following dropping case is described: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26232" w14:paraId="567A3AF9" w14:textId="77777777" w:rsidTr="002E36B1">
        <w:tc>
          <w:tcPr>
            <w:tcW w:w="9736" w:type="dxa"/>
            <w:shd w:val="clear" w:color="auto" w:fill="auto"/>
          </w:tcPr>
          <w:p w14:paraId="4078A8F0" w14:textId="0FD5AB2F" w:rsidR="00626232" w:rsidRDefault="00626232" w:rsidP="00626232">
            <w:pPr>
              <w:spacing w:before="240" w:after="240" w:afterAutospacing="0"/>
              <w:rPr>
                <w:rFonts w:eastAsia="游明朝"/>
              </w:rPr>
            </w:pPr>
            <w:r>
              <w:rPr>
                <w:rFonts w:eastAsia="游明朝" w:hint="eastAsia"/>
              </w:rPr>
              <w:t>3</w:t>
            </w:r>
            <w:r>
              <w:rPr>
                <w:rFonts w:eastAsia="游明朝"/>
              </w:rPr>
              <w:t>8.213  7.4  Physical random access channel</w:t>
            </w:r>
          </w:p>
          <w:p w14:paraId="4D873146" w14:textId="5360B7D1" w:rsidR="00626232" w:rsidRPr="00163EDF" w:rsidRDefault="00626232" w:rsidP="00163EDF">
            <w:pPr>
              <w:spacing w:before="240" w:after="240" w:afterAutospacing="0"/>
              <w:rPr>
                <w:lang w:val="en-US"/>
              </w:rPr>
            </w:pPr>
            <w:r w:rsidRPr="00842A2A">
              <w:rPr>
                <w:rFonts w:eastAsia="游明朝"/>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HD-UE operation </w:t>
            </w:r>
            <w:r>
              <w:t>in paired spectrum</w:t>
            </w:r>
            <w:r>
              <w:rPr>
                <w:rFonts w:eastAsia="DengXian" w:hint="eastAsia"/>
                <w:iCs/>
                <w:lang w:eastAsia="zh-CN"/>
              </w:rPr>
              <w:t xml:space="preserve"> as described in clause 17.2, </w:t>
            </w:r>
            <w:r w:rsidRPr="00842A2A">
              <w:rPr>
                <w:rFonts w:eastAsia="游明朝"/>
              </w:rPr>
              <w:t>the UE does not transmit a PRACH</w:t>
            </w:r>
            <w:r>
              <w:rPr>
                <w:rFonts w:eastAsia="游明朝"/>
              </w:rPr>
              <w:t xml:space="preserve"> </w:t>
            </w:r>
            <w:r w:rsidRPr="00844103">
              <w:rPr>
                <w:iCs/>
              </w:rPr>
              <w:t xml:space="preserve">in </w:t>
            </w:r>
            <w:r>
              <w:rPr>
                <w:iCs/>
              </w:rPr>
              <w:t xml:space="preserve">a </w:t>
            </w:r>
            <w:r w:rsidRPr="00844103">
              <w:rPr>
                <w:iCs/>
              </w:rPr>
              <w:t>transmission occasion</w:t>
            </w:r>
            <w:r w:rsidRPr="00842A2A">
              <w:rPr>
                <w:rFonts w:eastAsia="游明朝"/>
              </w:rPr>
              <w:t>, Layer 1 notifies higher layers to suspend the corresponding power ramping counter.</w:t>
            </w:r>
          </w:p>
        </w:tc>
      </w:tr>
    </w:tbl>
    <w:p w14:paraId="7428B94B" w14:textId="2DEEE229" w:rsidR="00626232" w:rsidRDefault="00990AA5">
      <w:pPr>
        <w:spacing w:before="240"/>
        <w:rPr>
          <w:lang w:val="en-US"/>
        </w:rPr>
      </w:pPr>
      <w:r>
        <w:rPr>
          <w:lang w:val="en-US"/>
        </w:rPr>
        <w:t xml:space="preserve">For multiple PRACH transmissions case, same dropping rule above can be </w:t>
      </w:r>
      <w:r w:rsidR="005A33B2">
        <w:rPr>
          <w:lang w:val="en-US"/>
        </w:rPr>
        <w:t>the baseline</w:t>
      </w:r>
      <w:r>
        <w:rPr>
          <w:lang w:val="en-US"/>
        </w:rPr>
        <w:t xml:space="preserve">. </w:t>
      </w:r>
      <w:r w:rsidR="0037374B">
        <w:rPr>
          <w:lang w:val="en-US"/>
        </w:rPr>
        <w:t>If necessary,</w:t>
      </w:r>
      <w:r w:rsidR="005A33B2">
        <w:rPr>
          <w:lang w:val="en-US"/>
        </w:rPr>
        <w:t xml:space="preserve"> some condition</w:t>
      </w:r>
      <w:r w:rsidR="0037374B">
        <w:rPr>
          <w:lang w:val="en-US"/>
        </w:rPr>
        <w:t>s</w:t>
      </w:r>
      <w:r w:rsidR="005A33B2">
        <w:rPr>
          <w:lang w:val="en-US"/>
        </w:rPr>
        <w:t xml:space="preserve"> of dropping may </w:t>
      </w:r>
      <w:r w:rsidR="0037374B">
        <w:rPr>
          <w:lang w:val="en-US"/>
        </w:rPr>
        <w:t xml:space="preserve">be removed depending on other discussions (e.g. CFRA </w:t>
      </w:r>
      <w:r w:rsidR="00130D71">
        <w:rPr>
          <w:lang w:val="en-US"/>
        </w:rPr>
        <w:t>application</w:t>
      </w:r>
      <w:r w:rsidR="0037374B">
        <w:rPr>
          <w:lang w:val="en-US"/>
        </w:rPr>
        <w:t>)</w:t>
      </w:r>
      <w:r w:rsidR="005A33B2">
        <w:rPr>
          <w:lang w:val="en-US"/>
        </w:rPr>
        <w:t>.</w:t>
      </w:r>
      <w:r w:rsidR="0037374B">
        <w:rPr>
          <w:lang w:val="en-US"/>
        </w:rPr>
        <w:t xml:space="preserve"> Regarding new additional dropping rule, we currently don’t find strong necessity since some gNB Rx beam collision issue may be gNB implementation matter, though we are open to consider it.</w:t>
      </w:r>
    </w:p>
    <w:p w14:paraId="50ED1995" w14:textId="356E55C1" w:rsidR="0037374B" w:rsidRPr="005A33B2" w:rsidRDefault="0037374B" w:rsidP="00163EDF">
      <w:pPr>
        <w:spacing w:before="240"/>
        <w:rPr>
          <w:lang w:val="en-US"/>
        </w:rPr>
      </w:pPr>
      <w:r>
        <w:rPr>
          <w:rFonts w:hint="eastAsia"/>
          <w:lang w:val="en-US"/>
        </w:rPr>
        <w:t>W</w:t>
      </w:r>
      <w:r>
        <w:rPr>
          <w:lang w:val="en-US"/>
        </w:rPr>
        <w:t>hen a part of multiple PRACH transmissions is dropped, the postpone of dropped transmissions should not be applied since it cause</w:t>
      </w:r>
      <w:r w:rsidR="00F00DC9">
        <w:rPr>
          <w:lang w:val="en-US"/>
        </w:rPr>
        <w:t>s</w:t>
      </w:r>
      <w:r>
        <w:rPr>
          <w:lang w:val="en-US"/>
        </w:rPr>
        <w:t xml:space="preserve"> several issues especially RO group definition</w:t>
      </w:r>
      <w:r w:rsidR="00F00DC9">
        <w:rPr>
          <w:lang w:val="en-US"/>
        </w:rPr>
        <w:t xml:space="preserve"> within the time period X.</w:t>
      </w:r>
    </w:p>
    <w:p w14:paraId="65054056" w14:textId="73D5B566" w:rsidR="002903F7" w:rsidRPr="00882C79" w:rsidRDefault="002903F7" w:rsidP="00163EDF">
      <w:pPr>
        <w:spacing w:after="240" w:afterAutospacing="0"/>
        <w:rPr>
          <w:lang w:val="en-US"/>
        </w:rPr>
      </w:pPr>
      <w:r w:rsidRPr="00882C79">
        <w:rPr>
          <w:b/>
          <w:bCs/>
          <w:u w:val="single"/>
          <w:lang w:val="en-US"/>
        </w:rPr>
        <w:t xml:space="preserve">Proposal </w:t>
      </w:r>
      <w:r w:rsidR="00320E19" w:rsidRPr="00882C79">
        <w:rPr>
          <w:b/>
          <w:bCs/>
          <w:u w:val="single"/>
          <w:lang w:val="en-US"/>
        </w:rPr>
        <w:t>3</w:t>
      </w:r>
      <w:r w:rsidRPr="00882C79">
        <w:rPr>
          <w:b/>
          <w:bCs/>
          <w:u w:val="single"/>
          <w:lang w:val="en-US"/>
        </w:rPr>
        <w:t>:</w:t>
      </w:r>
      <w:r w:rsidRPr="00882C79">
        <w:rPr>
          <w:lang w:val="en-US"/>
        </w:rPr>
        <w:t xml:space="preserve"> </w:t>
      </w:r>
      <w:r w:rsidRPr="00882C79">
        <w:rPr>
          <w:rFonts w:eastAsia="SimSun"/>
          <w:bCs/>
          <w:szCs w:val="21"/>
        </w:rPr>
        <w:t>If one or more PRACH transmission(s) of the multiple PRACH transmission in one RACH attempt are dropped based on the rules causing to drop PRACH transmission in existing spec., the dropped PRACH transmission is not postponed.</w:t>
      </w:r>
    </w:p>
    <w:p w14:paraId="5A2DA90D" w14:textId="11293F7F" w:rsidR="009F5A0B" w:rsidRPr="009F5A0B" w:rsidRDefault="002B472B" w:rsidP="009F5A0B">
      <w:pPr>
        <w:pStyle w:val="30"/>
        <w:rPr>
          <w:lang w:val="en-US"/>
        </w:rPr>
      </w:pPr>
      <w:r>
        <w:rPr>
          <w:lang w:val="en-US"/>
        </w:rPr>
        <w:t>RA-RNTI for multiple PRACH transmission with same Tx beam</w:t>
      </w:r>
    </w:p>
    <w:p w14:paraId="4EECBE22" w14:textId="49D16826" w:rsidR="00A366A6" w:rsidRDefault="002B472B" w:rsidP="00EB2DA2">
      <w:pPr>
        <w:pStyle w:val="aff9"/>
        <w:ind w:firstLineChars="0" w:firstLine="0"/>
        <w:rPr>
          <w:lang w:val="en-US"/>
        </w:rPr>
      </w:pPr>
      <w:r>
        <w:rPr>
          <w:rFonts w:hint="eastAsia"/>
          <w:lang w:val="en-US"/>
        </w:rPr>
        <w:t>I</w:t>
      </w:r>
      <w:r>
        <w:rPr>
          <w:lang w:val="en-US"/>
        </w:rPr>
        <w:t>n RAN1#112bis-e, it was agreed that RAR window starts after the last symbol of the last valid RO in the RO group corresponding to the multiple PRACH transmissions</w:t>
      </w:r>
      <w:r w:rsidR="00882C79">
        <w:rPr>
          <w:lang w:val="en-US"/>
        </w:rPr>
        <w:t xml:space="preserve"> [1]</w:t>
      </w:r>
      <w:r>
        <w:rPr>
          <w:lang w:val="en-US"/>
        </w:rPr>
        <w:t xml:space="preserve">. </w:t>
      </w:r>
      <w:r w:rsidR="00E03CBF" w:rsidRPr="00E03CBF">
        <w:rPr>
          <w:lang w:val="en-US"/>
        </w:rPr>
        <w:t>As a related issue</w:t>
      </w:r>
      <w:r w:rsidR="00E03CBF">
        <w:rPr>
          <w:lang w:val="en-US"/>
        </w:rPr>
        <w:t xml:space="preserve">, the definition of RA-RNTI for multiple PRACH transmission with same UL Tx beam also need to be considered. For RA-RNTI, as same as legacy procedure, one certain corresponding RO should be associated. </w:t>
      </w:r>
      <w:r w:rsidR="00FA3816">
        <w:rPr>
          <w:lang w:val="en-US"/>
        </w:rPr>
        <w:t>In current RA-RNTI (</w:t>
      </w:r>
      <w:r w:rsidR="00FA3816" w:rsidRPr="00FA3816">
        <w:rPr>
          <w:lang w:val="en-US"/>
        </w:rPr>
        <w:t>RA-RNTI = 1 + s_id + 14 × t_id + 14 × 80 × f_id + 14 × 80 × 8 × ul_carrier_id</w:t>
      </w:r>
      <w:r w:rsidR="00FA3816">
        <w:rPr>
          <w:lang w:val="en-US"/>
        </w:rPr>
        <w:t xml:space="preserve">), s_id and t_id support identification of time domain in a system frame. Therefore, to avoid any collision of RA-RNTI between different ROs, the last valid RO for the multiple PRACH transmissions </w:t>
      </w:r>
      <w:r w:rsidR="00130D71">
        <w:rPr>
          <w:lang w:val="en-US"/>
        </w:rPr>
        <w:t xml:space="preserve">which has same time relationship between corresponding RO and starting position of RAR window with legacy single PRACH transmission, should be used </w:t>
      </w:r>
      <w:r w:rsidR="00FA3816">
        <w:rPr>
          <w:lang w:val="en-US"/>
        </w:rPr>
        <w:t>for the RA-RNTI calculation</w:t>
      </w:r>
      <w:r w:rsidR="008411CF">
        <w:rPr>
          <w:lang w:val="en-US"/>
        </w:rPr>
        <w:t>, and the last valid RO should not depend on whether the PRACH transmission on the last valid RO is dropped or not</w:t>
      </w:r>
      <w:r w:rsidR="00FA3816">
        <w:rPr>
          <w:lang w:val="en-US"/>
        </w:rPr>
        <w:t>.</w:t>
      </w:r>
    </w:p>
    <w:p w14:paraId="2D62C590" w14:textId="7C0EC1DE" w:rsidR="00E03CBF" w:rsidRDefault="00E03CBF" w:rsidP="00163EDF">
      <w:pPr>
        <w:spacing w:after="0" w:afterAutospacing="0"/>
        <w:rPr>
          <w:szCs w:val="21"/>
        </w:rPr>
      </w:pPr>
      <w:r w:rsidRPr="003139E7">
        <w:rPr>
          <w:rFonts w:hint="eastAsia"/>
          <w:b/>
          <w:bCs/>
          <w:u w:val="single"/>
          <w:lang w:val="en-US"/>
        </w:rPr>
        <w:t>P</w:t>
      </w:r>
      <w:r w:rsidRPr="003139E7">
        <w:rPr>
          <w:b/>
          <w:bCs/>
          <w:u w:val="single"/>
          <w:lang w:val="en-US"/>
        </w:rPr>
        <w:t>roposal</w:t>
      </w:r>
      <w:r>
        <w:rPr>
          <w:b/>
          <w:bCs/>
          <w:u w:val="single"/>
          <w:lang w:val="en-US"/>
        </w:rPr>
        <w:t xml:space="preserve"> </w:t>
      </w:r>
      <w:r w:rsidR="00320E19">
        <w:rPr>
          <w:b/>
          <w:bCs/>
          <w:u w:val="single"/>
          <w:lang w:val="en-US"/>
        </w:rPr>
        <w:t>4</w:t>
      </w:r>
      <w:r w:rsidRPr="003139E7">
        <w:rPr>
          <w:b/>
          <w:bCs/>
          <w:u w:val="single"/>
          <w:lang w:val="en-US"/>
        </w:rPr>
        <w:t>:</w:t>
      </w:r>
      <w:r>
        <w:rPr>
          <w:lang w:val="en-US"/>
        </w:rPr>
        <w:t xml:space="preserve"> RA-RNTI for multiple PRACH transmission</w:t>
      </w:r>
      <w:r w:rsidR="008411CF">
        <w:rPr>
          <w:lang w:val="en-US"/>
        </w:rPr>
        <w:t>s</w:t>
      </w:r>
      <w:r>
        <w:rPr>
          <w:lang w:val="en-US"/>
        </w:rPr>
        <w:t xml:space="preserve"> with same Tx beam is </w:t>
      </w:r>
      <w:r w:rsidR="003D2D6A">
        <w:rPr>
          <w:szCs w:val="21"/>
        </w:rPr>
        <w:t xml:space="preserve">calculated based on </w:t>
      </w:r>
      <w:r w:rsidR="008411CF">
        <w:rPr>
          <w:szCs w:val="21"/>
        </w:rPr>
        <w:t xml:space="preserve">last valid </w:t>
      </w:r>
      <w:r w:rsidR="003D2D6A">
        <w:rPr>
          <w:szCs w:val="21"/>
        </w:rPr>
        <w:t xml:space="preserve">RO </w:t>
      </w:r>
      <w:r w:rsidR="008411CF">
        <w:rPr>
          <w:szCs w:val="21"/>
        </w:rPr>
        <w:t>within a RO group corresponding to the multiple PRACH transmissions</w:t>
      </w:r>
      <w:r w:rsidR="003D2D6A">
        <w:rPr>
          <w:rFonts w:hint="eastAsia"/>
          <w:szCs w:val="21"/>
        </w:rPr>
        <w:t>.</w:t>
      </w:r>
    </w:p>
    <w:p w14:paraId="1F95A508" w14:textId="045E2838" w:rsidR="008411CF" w:rsidRPr="008411CF" w:rsidRDefault="008411CF" w:rsidP="00163EDF">
      <w:pPr>
        <w:pStyle w:val="aff9"/>
        <w:numPr>
          <w:ilvl w:val="0"/>
          <w:numId w:val="24"/>
        </w:numPr>
        <w:spacing w:after="240" w:afterAutospacing="0"/>
        <w:ind w:firstLineChars="0"/>
        <w:rPr>
          <w:szCs w:val="21"/>
        </w:rPr>
      </w:pPr>
      <w:r w:rsidRPr="00225B2C">
        <w:rPr>
          <w:rFonts w:eastAsia="SimSun"/>
          <w:szCs w:val="21"/>
        </w:rPr>
        <w:lastRenderedPageBreak/>
        <w:t>The last valid RO is irrespective of whether the PRACH transmission on the last valid RO in the RO group is dropped or not</w:t>
      </w:r>
    </w:p>
    <w:p w14:paraId="319F4C52" w14:textId="473FBC8E" w:rsidR="003D2D6A" w:rsidRDefault="003D2D6A" w:rsidP="009F5A0B">
      <w:pPr>
        <w:pStyle w:val="30"/>
        <w:rPr>
          <w:rFonts w:cs="Arial"/>
        </w:rPr>
      </w:pPr>
      <w:r>
        <w:rPr>
          <w:rFonts w:cs="Arial"/>
        </w:rPr>
        <w:t>Determine the number of multiple PRACH transmissions</w:t>
      </w:r>
    </w:p>
    <w:p w14:paraId="23121747" w14:textId="019546E9" w:rsidR="00595861" w:rsidRDefault="0087490F" w:rsidP="003D2D6A">
      <w:pPr>
        <w:rPr>
          <w:lang w:val="en-US"/>
        </w:rPr>
      </w:pPr>
      <w:r>
        <w:rPr>
          <w:rFonts w:hint="eastAsia"/>
          <w:lang w:val="en-US"/>
        </w:rPr>
        <w:t>I</w:t>
      </w:r>
      <w:r>
        <w:rPr>
          <w:lang w:val="en-US"/>
        </w:rPr>
        <w:t xml:space="preserve">n RAN1#112bis-e, there was a discussion that, for the determination of the number of multiple PRACH transmissions, other factors than SSB-RSRP threshold(s) </w:t>
      </w:r>
      <w:r w:rsidR="00595861">
        <w:rPr>
          <w:lang w:val="en-US"/>
        </w:rPr>
        <w:t>are</w:t>
      </w:r>
      <w:r>
        <w:rPr>
          <w:lang w:val="en-US"/>
        </w:rPr>
        <w:t xml:space="preserve"> needed or not</w:t>
      </w:r>
      <w:r w:rsidR="00882C79">
        <w:rPr>
          <w:lang w:val="en-US"/>
        </w:rPr>
        <w:t xml:space="preserve"> [2]</w:t>
      </w:r>
      <w:r>
        <w:rPr>
          <w:lang w:val="en-US"/>
        </w:rPr>
        <w:t xml:space="preserve">. Especially, </w:t>
      </w:r>
      <w:r w:rsidR="00C647A4">
        <w:rPr>
          <w:lang w:val="en-US"/>
        </w:rPr>
        <w:t xml:space="preserve">maximum </w:t>
      </w:r>
      <w:r>
        <w:rPr>
          <w:lang w:val="en-US"/>
        </w:rPr>
        <w:t>UE transmission power is one of the discussion point.</w:t>
      </w:r>
    </w:p>
    <w:p w14:paraId="52E65441" w14:textId="4A30E9EF" w:rsidR="0044222A" w:rsidRDefault="00C647A4" w:rsidP="00731287">
      <w:pPr>
        <w:rPr>
          <w:lang w:val="en-US"/>
        </w:rPr>
      </w:pPr>
      <w:r>
        <w:rPr>
          <w:rFonts w:hint="eastAsia"/>
          <w:lang w:val="en-US"/>
        </w:rPr>
        <w:t>C</w:t>
      </w:r>
      <w:r>
        <w:rPr>
          <w:lang w:val="en-US"/>
        </w:rPr>
        <w:t xml:space="preserve">urrently, UEs with different </w:t>
      </w:r>
      <w:r w:rsidR="000D1B06">
        <w:rPr>
          <w:lang w:val="en-US"/>
        </w:rPr>
        <w:t>P</w:t>
      </w:r>
      <w:r w:rsidR="000D1B06" w:rsidRPr="008D322E">
        <w:rPr>
          <w:vertAlign w:val="subscript"/>
          <w:lang w:val="en-US"/>
        </w:rPr>
        <w:t>CMAX</w:t>
      </w:r>
      <w:r>
        <w:rPr>
          <w:lang w:val="en-US"/>
        </w:rPr>
        <w:t xml:space="preserve"> has different UL coverage of single PRACH transmission. </w:t>
      </w:r>
      <w:r w:rsidR="00347208">
        <w:rPr>
          <w:lang w:val="en-US"/>
        </w:rPr>
        <w:t>On the other hand,</w:t>
      </w:r>
      <w:r w:rsidR="0044222A">
        <w:rPr>
          <w:lang w:val="en-US"/>
        </w:rPr>
        <w:t xml:space="preserve"> the motivation to have multiple PRACH transmission is compensate the shortage of UL coverage</w:t>
      </w:r>
      <w:r w:rsidR="00347208">
        <w:rPr>
          <w:lang w:val="en-US"/>
        </w:rPr>
        <w:t>. In such situation, the point is whether the coverage for each P</w:t>
      </w:r>
      <w:r w:rsidR="00347208" w:rsidRPr="008D322E">
        <w:rPr>
          <w:vertAlign w:val="subscript"/>
          <w:lang w:val="en-US"/>
        </w:rPr>
        <w:t>CMAX</w:t>
      </w:r>
      <w:r w:rsidR="00347208">
        <w:rPr>
          <w:lang w:val="en-US"/>
        </w:rPr>
        <w:t xml:space="preserve"> should be kept with minimum number of multiple PRACH transmissions</w:t>
      </w:r>
      <w:r w:rsidR="0044222A">
        <w:rPr>
          <w:lang w:val="en-US"/>
        </w:rPr>
        <w:t>.</w:t>
      </w:r>
      <w:r w:rsidR="00347208">
        <w:rPr>
          <w:lang w:val="en-US"/>
        </w:rPr>
        <w:t xml:space="preserve"> We believe, for the </w:t>
      </w:r>
      <w:r w:rsidR="002D71E9">
        <w:rPr>
          <w:lang w:val="en-US"/>
        </w:rPr>
        <w:t>SSB-RSRP threshold</w:t>
      </w:r>
      <w:r w:rsidR="00347208">
        <w:rPr>
          <w:lang w:val="en-US"/>
        </w:rPr>
        <w:t xml:space="preserve"> of the number of repetitions, can be common for different P</w:t>
      </w:r>
      <w:r w:rsidR="00347208" w:rsidRPr="008D322E">
        <w:rPr>
          <w:vertAlign w:val="subscript"/>
          <w:lang w:val="en-US"/>
        </w:rPr>
        <w:t>CMAX</w:t>
      </w:r>
      <w:r w:rsidR="00B25CA4">
        <w:rPr>
          <w:lang w:val="en-US"/>
        </w:rPr>
        <w:t xml:space="preserve"> for the first RACH attempt,</w:t>
      </w:r>
      <w:r w:rsidR="00347208">
        <w:rPr>
          <w:lang w:val="en-US"/>
        </w:rPr>
        <w:t xml:space="preserve"> and more coverage can achieve by power ramping for high power UEs, if needed.</w:t>
      </w:r>
    </w:p>
    <w:p w14:paraId="54A5CA4D" w14:textId="5D30690B" w:rsidR="003D2D6A" w:rsidRPr="003D2D6A" w:rsidRDefault="003D2D6A" w:rsidP="00DA3677">
      <w:pPr>
        <w:spacing w:after="240" w:afterAutospacing="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w:t>
      </w:r>
      <w:r w:rsidR="00320E19">
        <w:rPr>
          <w:b/>
          <w:bCs/>
          <w:u w:val="single"/>
          <w:lang w:val="en-US"/>
        </w:rPr>
        <w:t>5</w:t>
      </w:r>
      <w:r w:rsidRPr="003139E7">
        <w:rPr>
          <w:b/>
          <w:bCs/>
          <w:u w:val="single"/>
          <w:lang w:val="en-US"/>
        </w:rPr>
        <w:t>:</w:t>
      </w:r>
      <w:r>
        <w:rPr>
          <w:lang w:val="en-US"/>
        </w:rPr>
        <w:t xml:space="preserve"> </w:t>
      </w:r>
      <w:r w:rsidRPr="003D2D6A">
        <w:rPr>
          <w:lang w:val="en-US"/>
        </w:rPr>
        <w:t>For multiple PRACH transmissions with same Tx beam, only SSB-RSRP threshold(s) are used to determine the number of PRACH transmissions at least for the first RACH attempt for CBRA.</w:t>
      </w:r>
    </w:p>
    <w:p w14:paraId="285A95F8" w14:textId="5D3ABE31" w:rsidR="009F5A0B" w:rsidRDefault="009F5A0B" w:rsidP="009F5A0B">
      <w:pPr>
        <w:pStyle w:val="30"/>
        <w:rPr>
          <w:lang w:val="en-US"/>
        </w:rPr>
      </w:pPr>
      <w:r>
        <w:rPr>
          <w:lang w:val="en-US"/>
        </w:rPr>
        <w:t>The number of multiple PRACH transmissions for retransmission</w:t>
      </w:r>
    </w:p>
    <w:p w14:paraId="72DD54D7" w14:textId="2A08A6F6" w:rsidR="00BF08D9" w:rsidRDefault="00BF08D9" w:rsidP="009F5A0B">
      <w:pPr>
        <w:rPr>
          <w:lang w:val="en-US"/>
        </w:rPr>
      </w:pPr>
      <w:r>
        <w:rPr>
          <w:lang w:val="en-US"/>
        </w:rPr>
        <w:t>Regarding power control and retransmission for multiple PRACH transmissions, following cases/options/alternatives were summarized by feature lead i</w:t>
      </w:r>
      <w:r w:rsidRPr="006C1DBA">
        <w:rPr>
          <w:lang w:val="en-US"/>
        </w:rPr>
        <w:t>n R</w:t>
      </w:r>
      <w:r>
        <w:rPr>
          <w:lang w:val="en-US"/>
        </w:rPr>
        <w:t>AN1#112bis-e</w:t>
      </w:r>
      <w:r w:rsidR="00882C79">
        <w:rPr>
          <w:lang w:val="en-US"/>
        </w:rPr>
        <w:t xml:space="preserve"> [2]</w:t>
      </w:r>
      <w:r>
        <w:rPr>
          <w:lang w:val="en-US"/>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BF08D9" w14:paraId="5793F4CE" w14:textId="77777777" w:rsidTr="006C1DBA">
        <w:tc>
          <w:tcPr>
            <w:tcW w:w="9736" w:type="dxa"/>
            <w:shd w:val="clear" w:color="auto" w:fill="auto"/>
          </w:tcPr>
          <w:p w14:paraId="3882DB62" w14:textId="77777777" w:rsidR="00BF08D9" w:rsidRPr="006F469C" w:rsidRDefault="00BF08D9" w:rsidP="00163EDF">
            <w:pPr>
              <w:pStyle w:val="aff9"/>
              <w:numPr>
                <w:ilvl w:val="0"/>
                <w:numId w:val="20"/>
              </w:numPr>
              <w:autoSpaceDE w:val="0"/>
              <w:autoSpaceDN w:val="0"/>
              <w:adjustRightInd w:val="0"/>
              <w:spacing w:before="240" w:after="120" w:afterAutospacing="0" w:line="259" w:lineRule="auto"/>
              <w:ind w:firstLineChars="0"/>
              <w:rPr>
                <w:color w:val="000000" w:themeColor="text1"/>
                <w:sz w:val="21"/>
                <w:szCs w:val="21"/>
              </w:rPr>
            </w:pPr>
            <w:r w:rsidRPr="006C2801">
              <w:rPr>
                <w:b/>
                <w:bCs/>
                <w:sz w:val="21"/>
                <w:szCs w:val="21"/>
              </w:rPr>
              <w:t>Case 1</w:t>
            </w:r>
            <w:r w:rsidRPr="006C2801">
              <w:rPr>
                <w:sz w:val="21"/>
                <w:szCs w:val="21"/>
              </w:rPr>
              <w:t>: Single PRACH tra</w:t>
            </w:r>
            <w:r w:rsidRPr="006F469C">
              <w:rPr>
                <w:color w:val="000000" w:themeColor="text1"/>
                <w:sz w:val="21"/>
                <w:szCs w:val="21"/>
              </w:rPr>
              <w:t>nsmission is determined for the first RACH attempt based on SSB-RSRP threshold(s)</w:t>
            </w:r>
            <w:r w:rsidRPr="006F469C">
              <w:rPr>
                <w:color w:val="000000" w:themeColor="text1"/>
                <w:sz w:val="21"/>
                <w:szCs w:val="21"/>
                <w:lang w:eastAsia="zh-CN"/>
              </w:rPr>
              <w:t>, power ramping is applied between RACH attempts.</w:t>
            </w:r>
          </w:p>
          <w:p w14:paraId="0F27070F" w14:textId="77777777" w:rsidR="00BF08D9" w:rsidRPr="006F469C" w:rsidRDefault="00BF08D9" w:rsidP="00BF08D9">
            <w:pPr>
              <w:pStyle w:val="aff9"/>
              <w:numPr>
                <w:ilvl w:val="1"/>
                <w:numId w:val="20"/>
              </w:numPr>
              <w:autoSpaceDE w:val="0"/>
              <w:autoSpaceDN w:val="0"/>
              <w:adjustRightInd w:val="0"/>
              <w:spacing w:after="120" w:afterAutospacing="0" w:line="259" w:lineRule="auto"/>
              <w:ind w:firstLineChars="0"/>
              <w:rPr>
                <w:color w:val="000000" w:themeColor="text1"/>
                <w:sz w:val="21"/>
                <w:szCs w:val="21"/>
                <w:lang w:eastAsia="zh-CN"/>
              </w:rPr>
            </w:pPr>
            <w:r w:rsidRPr="006F469C">
              <w:rPr>
                <w:b/>
                <w:bCs/>
                <w:color w:val="000000" w:themeColor="text1"/>
                <w:sz w:val="21"/>
                <w:szCs w:val="21"/>
                <w:lang w:eastAsia="zh-CN"/>
              </w:rPr>
              <w:t>Option 1</w:t>
            </w:r>
            <w:r w:rsidRPr="006F469C">
              <w:rPr>
                <w:color w:val="000000" w:themeColor="text1"/>
                <w:sz w:val="21"/>
                <w:szCs w:val="21"/>
                <w:lang w:eastAsia="zh-CN"/>
              </w:rPr>
              <w:t>: The number of PRACH transmission in RACH re-attempts is not increased, regardless of whether the maximum transmission power is reached or not.</w:t>
            </w:r>
          </w:p>
          <w:p w14:paraId="674696B9" w14:textId="77777777" w:rsidR="00BF08D9" w:rsidRPr="006F469C" w:rsidRDefault="00BF08D9" w:rsidP="00BF08D9">
            <w:pPr>
              <w:pStyle w:val="aff9"/>
              <w:numPr>
                <w:ilvl w:val="1"/>
                <w:numId w:val="20"/>
              </w:numPr>
              <w:autoSpaceDE w:val="0"/>
              <w:autoSpaceDN w:val="0"/>
              <w:adjustRightInd w:val="0"/>
              <w:spacing w:after="120" w:afterAutospacing="0" w:line="259" w:lineRule="auto"/>
              <w:ind w:firstLineChars="0"/>
              <w:rPr>
                <w:color w:val="000000" w:themeColor="text1"/>
                <w:sz w:val="21"/>
                <w:szCs w:val="21"/>
                <w:lang w:eastAsia="zh-CN"/>
              </w:rPr>
            </w:pPr>
            <w:r w:rsidRPr="006F469C">
              <w:rPr>
                <w:b/>
                <w:bCs/>
                <w:color w:val="000000" w:themeColor="text1"/>
                <w:sz w:val="21"/>
                <w:szCs w:val="21"/>
                <w:lang w:eastAsia="zh-CN"/>
              </w:rPr>
              <w:t>Option 2</w:t>
            </w:r>
            <w:r w:rsidRPr="006F469C">
              <w:rPr>
                <w:color w:val="000000" w:themeColor="text1"/>
                <w:sz w:val="21"/>
                <w:szCs w:val="21"/>
                <w:lang w:eastAsia="zh-CN"/>
              </w:rPr>
              <w:t>: The number of multiple PRACH transmissions in RACH re-attempts can be increased based on some condition.</w:t>
            </w:r>
          </w:p>
          <w:p w14:paraId="1A1133F7" w14:textId="77777777" w:rsidR="00BF08D9" w:rsidRPr="006F469C" w:rsidRDefault="00BF08D9" w:rsidP="00BF08D9">
            <w:pPr>
              <w:pStyle w:val="aff9"/>
              <w:numPr>
                <w:ilvl w:val="0"/>
                <w:numId w:val="31"/>
              </w:numPr>
              <w:autoSpaceDE w:val="0"/>
              <w:autoSpaceDN w:val="0"/>
              <w:adjustRightInd w:val="0"/>
              <w:spacing w:after="120" w:afterAutospacing="0" w:line="259" w:lineRule="auto"/>
              <w:ind w:firstLineChars="0"/>
              <w:rPr>
                <w:rFonts w:eastAsiaTheme="minorEastAsia"/>
                <w:color w:val="000000" w:themeColor="text1"/>
                <w:sz w:val="21"/>
                <w:szCs w:val="21"/>
                <w:lang w:eastAsia="zh-CN"/>
              </w:rPr>
            </w:pPr>
            <w:r w:rsidRPr="006F469C">
              <w:rPr>
                <w:rFonts w:eastAsiaTheme="minorEastAsia"/>
                <w:color w:val="000000" w:themeColor="text1"/>
                <w:sz w:val="21"/>
                <w:szCs w:val="21"/>
                <w:lang w:eastAsia="zh-CN"/>
              </w:rPr>
              <w:t>FFS: details.</w:t>
            </w:r>
            <w:r w:rsidRPr="006F469C">
              <w:rPr>
                <w:color w:val="000000" w:themeColor="text1"/>
                <w:sz w:val="21"/>
                <w:szCs w:val="21"/>
                <w:lang w:eastAsia="zh-CN"/>
              </w:rPr>
              <w:t xml:space="preserve"> E.g., when the maximum transmission power is reached.</w:t>
            </w:r>
          </w:p>
          <w:p w14:paraId="21034EC4" w14:textId="77777777" w:rsidR="00BF08D9" w:rsidRPr="006F469C" w:rsidRDefault="00BF08D9" w:rsidP="00BF08D9">
            <w:pPr>
              <w:pStyle w:val="aff9"/>
              <w:numPr>
                <w:ilvl w:val="0"/>
                <w:numId w:val="20"/>
              </w:numPr>
              <w:autoSpaceDE w:val="0"/>
              <w:autoSpaceDN w:val="0"/>
              <w:adjustRightInd w:val="0"/>
              <w:spacing w:after="120" w:afterAutospacing="0" w:line="259" w:lineRule="auto"/>
              <w:ind w:firstLineChars="0"/>
              <w:rPr>
                <w:color w:val="000000" w:themeColor="text1"/>
                <w:sz w:val="21"/>
                <w:szCs w:val="21"/>
              </w:rPr>
            </w:pPr>
            <w:r w:rsidRPr="006F469C">
              <w:rPr>
                <w:b/>
                <w:bCs/>
                <w:color w:val="000000" w:themeColor="text1"/>
                <w:sz w:val="21"/>
                <w:szCs w:val="21"/>
              </w:rPr>
              <w:t>Case 2</w:t>
            </w:r>
            <w:r w:rsidRPr="006F469C">
              <w:rPr>
                <w:color w:val="000000" w:themeColor="text1"/>
                <w:sz w:val="21"/>
                <w:szCs w:val="21"/>
              </w:rPr>
              <w:t>: Multiple PRACH transmissions are determined for the first RACH attempt based on the SSB-RSRP thresholds.</w:t>
            </w:r>
          </w:p>
          <w:p w14:paraId="16F18C59" w14:textId="77777777" w:rsidR="00BF08D9" w:rsidRPr="006C2801" w:rsidRDefault="00BF08D9" w:rsidP="00BF08D9">
            <w:pPr>
              <w:pStyle w:val="aff9"/>
              <w:numPr>
                <w:ilvl w:val="1"/>
                <w:numId w:val="20"/>
              </w:numPr>
              <w:autoSpaceDE w:val="0"/>
              <w:autoSpaceDN w:val="0"/>
              <w:adjustRightInd w:val="0"/>
              <w:spacing w:after="120" w:afterAutospacing="0" w:line="259" w:lineRule="auto"/>
              <w:ind w:firstLineChars="0"/>
              <w:rPr>
                <w:sz w:val="21"/>
                <w:szCs w:val="21"/>
                <w:lang w:eastAsia="zh-CN"/>
              </w:rPr>
            </w:pPr>
            <w:r w:rsidRPr="006C2801">
              <w:rPr>
                <w:b/>
                <w:bCs/>
                <w:sz w:val="21"/>
                <w:szCs w:val="21"/>
                <w:lang w:eastAsia="zh-CN"/>
              </w:rPr>
              <w:t>Option 1</w:t>
            </w:r>
            <w:r w:rsidRPr="006C2801">
              <w:rPr>
                <w:sz w:val="21"/>
                <w:szCs w:val="21"/>
                <w:lang w:eastAsia="zh-CN"/>
              </w:rPr>
              <w:t xml:space="preserve">: The maximum transmission power is not </w:t>
            </w:r>
            <w:r w:rsidRPr="00383799">
              <w:rPr>
                <w:sz w:val="21"/>
                <w:szCs w:val="21"/>
                <w:lang w:eastAsia="zh-CN"/>
              </w:rPr>
              <w:t xml:space="preserve">compulsorily </w:t>
            </w:r>
            <w:r w:rsidRPr="006C2801">
              <w:rPr>
                <w:sz w:val="21"/>
                <w:szCs w:val="21"/>
                <w:lang w:eastAsia="zh-CN"/>
              </w:rPr>
              <w:t xml:space="preserve">applied for the first RACH attempt. </w:t>
            </w:r>
          </w:p>
          <w:p w14:paraId="4BA1EF53" w14:textId="77777777" w:rsidR="00BF08D9" w:rsidRPr="006C2801" w:rsidRDefault="00BF08D9" w:rsidP="00BF08D9">
            <w:pPr>
              <w:pStyle w:val="aff9"/>
              <w:numPr>
                <w:ilvl w:val="2"/>
                <w:numId w:val="20"/>
              </w:numPr>
              <w:autoSpaceDE w:val="0"/>
              <w:autoSpaceDN w:val="0"/>
              <w:adjustRightInd w:val="0"/>
              <w:spacing w:after="120" w:afterAutospacing="0" w:line="259" w:lineRule="auto"/>
              <w:ind w:firstLineChars="0"/>
              <w:rPr>
                <w:sz w:val="21"/>
                <w:szCs w:val="21"/>
                <w:lang w:eastAsia="zh-CN"/>
              </w:rPr>
            </w:pPr>
            <w:r w:rsidRPr="006C2801">
              <w:rPr>
                <w:b/>
                <w:bCs/>
                <w:sz w:val="21"/>
                <w:szCs w:val="21"/>
                <w:lang w:eastAsia="zh-CN"/>
              </w:rPr>
              <w:t>Alt</w:t>
            </w:r>
            <w:r w:rsidRPr="006C2801">
              <w:rPr>
                <w:sz w:val="21"/>
                <w:szCs w:val="21"/>
                <w:lang w:eastAsia="zh-CN"/>
              </w:rPr>
              <w:t xml:space="preserve">.1: Power ramping is applied between </w:t>
            </w:r>
            <w:r w:rsidRPr="006C2801">
              <w:rPr>
                <w:rFonts w:hint="eastAsia"/>
                <w:sz w:val="21"/>
                <w:szCs w:val="21"/>
                <w:lang w:eastAsia="zh-CN"/>
              </w:rPr>
              <w:t>RACH</w:t>
            </w:r>
            <w:r w:rsidRPr="006C2801">
              <w:rPr>
                <w:sz w:val="21"/>
                <w:szCs w:val="21"/>
                <w:lang w:eastAsia="zh-CN"/>
              </w:rPr>
              <w:t xml:space="preserve"> attempts, the number of multiple PRACH transmissions in RACH re-attempts is</w:t>
            </w:r>
            <w:r>
              <w:rPr>
                <w:sz w:val="21"/>
                <w:szCs w:val="21"/>
                <w:lang w:eastAsia="zh-CN"/>
              </w:rPr>
              <w:t xml:space="preserve"> </w:t>
            </w:r>
            <w:r w:rsidRPr="006C2801">
              <w:rPr>
                <w:sz w:val="21"/>
                <w:szCs w:val="21"/>
                <w:lang w:eastAsia="zh-CN"/>
              </w:rPr>
              <w:t>the same as that of first RACH attempt.</w:t>
            </w:r>
          </w:p>
          <w:p w14:paraId="1E671773" w14:textId="77777777" w:rsidR="00BF08D9" w:rsidRPr="006C2801" w:rsidRDefault="00BF08D9" w:rsidP="00BF08D9">
            <w:pPr>
              <w:pStyle w:val="aff9"/>
              <w:numPr>
                <w:ilvl w:val="2"/>
                <w:numId w:val="20"/>
              </w:numPr>
              <w:autoSpaceDE w:val="0"/>
              <w:autoSpaceDN w:val="0"/>
              <w:adjustRightInd w:val="0"/>
              <w:spacing w:after="120" w:afterAutospacing="0" w:line="259" w:lineRule="auto"/>
              <w:ind w:firstLineChars="0"/>
              <w:rPr>
                <w:sz w:val="21"/>
                <w:szCs w:val="21"/>
                <w:lang w:eastAsia="zh-CN"/>
              </w:rPr>
            </w:pPr>
            <w:r w:rsidRPr="006C2801">
              <w:rPr>
                <w:b/>
                <w:bCs/>
                <w:sz w:val="21"/>
                <w:szCs w:val="21"/>
                <w:lang w:eastAsia="zh-CN"/>
              </w:rPr>
              <w:t>Alt</w:t>
            </w:r>
            <w:r w:rsidRPr="006C2801">
              <w:rPr>
                <w:sz w:val="21"/>
                <w:szCs w:val="21"/>
              </w:rPr>
              <w:t xml:space="preserve">.2: Power ramping is applied between </w:t>
            </w:r>
            <w:r w:rsidRPr="006C2801">
              <w:rPr>
                <w:rFonts w:hint="eastAsia"/>
                <w:sz w:val="21"/>
                <w:szCs w:val="21"/>
              </w:rPr>
              <w:t>RACH</w:t>
            </w:r>
            <w:r w:rsidRPr="006C2801">
              <w:rPr>
                <w:sz w:val="21"/>
                <w:szCs w:val="21"/>
              </w:rPr>
              <w:t xml:space="preserve"> attempts, the number of multiple PRACH transmissions in RACH re-attempts can be increased based on some condition.</w:t>
            </w:r>
          </w:p>
          <w:p w14:paraId="73FB5783" w14:textId="77777777" w:rsidR="00BF08D9" w:rsidRPr="000F6B63" w:rsidRDefault="00BF08D9" w:rsidP="00163EDF">
            <w:pPr>
              <w:pStyle w:val="aff9"/>
              <w:autoSpaceDE w:val="0"/>
              <w:autoSpaceDN w:val="0"/>
              <w:adjustRightInd w:val="0"/>
              <w:spacing w:after="120" w:afterAutospacing="0" w:line="259" w:lineRule="auto"/>
              <w:ind w:left="1760" w:firstLineChars="0" w:firstLine="0"/>
              <w:rPr>
                <w:rFonts w:eastAsiaTheme="minorEastAsia"/>
                <w:sz w:val="21"/>
                <w:szCs w:val="21"/>
                <w:lang w:eastAsia="zh-CN"/>
              </w:rPr>
            </w:pPr>
            <w:r w:rsidRPr="000F6B63">
              <w:rPr>
                <w:rFonts w:eastAsiaTheme="minorEastAsia" w:hint="eastAsia"/>
                <w:sz w:val="21"/>
                <w:szCs w:val="21"/>
                <w:lang w:eastAsia="zh-CN"/>
              </w:rPr>
              <w:t>F</w:t>
            </w:r>
            <w:r w:rsidRPr="000F6B63">
              <w:rPr>
                <w:rFonts w:eastAsiaTheme="minorEastAsia"/>
                <w:sz w:val="21"/>
                <w:szCs w:val="21"/>
                <w:lang w:eastAsia="zh-CN"/>
              </w:rPr>
              <w:t xml:space="preserve">FS: details. E.g., when the maximum transmission power is reached </w:t>
            </w:r>
            <w:r w:rsidRPr="000F6B63">
              <w:rPr>
                <w:rFonts w:eastAsiaTheme="minorEastAsia" w:hint="eastAsia"/>
                <w:sz w:val="21"/>
                <w:szCs w:val="21"/>
                <w:lang w:eastAsia="zh-CN"/>
              </w:rPr>
              <w:t>or</w:t>
            </w:r>
            <w:r w:rsidRPr="000F6B63">
              <w:rPr>
                <w:rFonts w:eastAsiaTheme="minorEastAsia"/>
                <w:sz w:val="21"/>
                <w:szCs w:val="21"/>
                <w:lang w:eastAsia="zh-CN"/>
              </w:rPr>
              <w:t xml:space="preserve"> </w:t>
            </w:r>
            <w:r w:rsidRPr="000F6B63">
              <w:rPr>
                <w:sz w:val="21"/>
                <w:szCs w:val="21"/>
              </w:rPr>
              <w:t>the maximum number of attempts for current number of PRACH repetitions is reached</w:t>
            </w:r>
            <w:r>
              <w:rPr>
                <w:sz w:val="21"/>
                <w:szCs w:val="21"/>
              </w:rPr>
              <w:t>.</w:t>
            </w:r>
          </w:p>
          <w:p w14:paraId="0C593A66" w14:textId="77777777" w:rsidR="00BF08D9" w:rsidRPr="000F6B63" w:rsidRDefault="00BF08D9" w:rsidP="00BF08D9">
            <w:pPr>
              <w:pStyle w:val="aff9"/>
              <w:numPr>
                <w:ilvl w:val="1"/>
                <w:numId w:val="20"/>
              </w:numPr>
              <w:autoSpaceDE w:val="0"/>
              <w:autoSpaceDN w:val="0"/>
              <w:adjustRightInd w:val="0"/>
              <w:spacing w:after="120" w:afterAutospacing="0" w:line="259" w:lineRule="auto"/>
              <w:ind w:firstLineChars="0"/>
              <w:rPr>
                <w:sz w:val="21"/>
                <w:szCs w:val="21"/>
                <w:lang w:eastAsia="zh-CN"/>
              </w:rPr>
            </w:pPr>
            <w:r w:rsidRPr="000F6B63">
              <w:rPr>
                <w:b/>
                <w:bCs/>
                <w:sz w:val="21"/>
                <w:szCs w:val="21"/>
                <w:lang w:eastAsia="zh-CN"/>
              </w:rPr>
              <w:t>Option 2</w:t>
            </w:r>
            <w:r w:rsidRPr="000F6B63">
              <w:rPr>
                <w:sz w:val="21"/>
                <w:szCs w:val="21"/>
                <w:lang w:eastAsia="zh-CN"/>
              </w:rPr>
              <w:t>: The maximum transmission power is compulsorily applied for the first RACH attempt.</w:t>
            </w:r>
          </w:p>
          <w:p w14:paraId="56220DA1" w14:textId="77777777" w:rsidR="00BF08D9" w:rsidRPr="000F6B63" w:rsidRDefault="00BF08D9" w:rsidP="00BF08D9">
            <w:pPr>
              <w:pStyle w:val="aff9"/>
              <w:numPr>
                <w:ilvl w:val="2"/>
                <w:numId w:val="20"/>
              </w:numPr>
              <w:autoSpaceDE w:val="0"/>
              <w:autoSpaceDN w:val="0"/>
              <w:adjustRightInd w:val="0"/>
              <w:spacing w:after="120" w:afterAutospacing="0" w:line="259" w:lineRule="auto"/>
              <w:ind w:firstLineChars="0"/>
              <w:rPr>
                <w:sz w:val="21"/>
                <w:szCs w:val="21"/>
                <w:lang w:eastAsia="zh-CN"/>
              </w:rPr>
            </w:pPr>
            <w:r w:rsidRPr="000F6B63">
              <w:rPr>
                <w:b/>
                <w:bCs/>
                <w:sz w:val="21"/>
                <w:szCs w:val="21"/>
                <w:lang w:eastAsia="zh-CN"/>
              </w:rPr>
              <w:t>Alt</w:t>
            </w:r>
            <w:r w:rsidRPr="000F6B63">
              <w:rPr>
                <w:sz w:val="21"/>
                <w:szCs w:val="21"/>
                <w:lang w:eastAsia="zh-CN"/>
              </w:rPr>
              <w:t>.1:</w:t>
            </w:r>
            <w:r w:rsidRPr="000F6B63">
              <w:rPr>
                <w:b/>
                <w:bCs/>
                <w:sz w:val="21"/>
                <w:szCs w:val="21"/>
                <w:lang w:eastAsia="zh-CN"/>
              </w:rPr>
              <w:t xml:space="preserve"> </w:t>
            </w:r>
            <w:r w:rsidRPr="000F6B63">
              <w:rPr>
                <w:sz w:val="21"/>
                <w:szCs w:val="21"/>
                <w:lang w:eastAsia="zh-CN"/>
              </w:rPr>
              <w:t>The number of multiple PRACH transmissions in RACH re-attempts is the same as that of first RACH attempt. Power ramping is not needed.</w:t>
            </w:r>
          </w:p>
          <w:p w14:paraId="7371CAA1" w14:textId="77777777" w:rsidR="00BF08D9" w:rsidRPr="000F6B63" w:rsidRDefault="00BF08D9" w:rsidP="00BF08D9">
            <w:pPr>
              <w:pStyle w:val="aff9"/>
              <w:numPr>
                <w:ilvl w:val="2"/>
                <w:numId w:val="20"/>
              </w:numPr>
              <w:autoSpaceDE w:val="0"/>
              <w:autoSpaceDN w:val="0"/>
              <w:adjustRightInd w:val="0"/>
              <w:spacing w:after="120" w:afterAutospacing="0" w:line="259" w:lineRule="auto"/>
              <w:ind w:firstLineChars="0"/>
              <w:rPr>
                <w:sz w:val="21"/>
                <w:szCs w:val="21"/>
                <w:lang w:eastAsia="zh-CN"/>
              </w:rPr>
            </w:pPr>
            <w:r w:rsidRPr="000F6B63">
              <w:rPr>
                <w:b/>
                <w:bCs/>
                <w:sz w:val="21"/>
                <w:szCs w:val="21"/>
                <w:lang w:eastAsia="zh-CN"/>
              </w:rPr>
              <w:lastRenderedPageBreak/>
              <w:t>Alt</w:t>
            </w:r>
            <w:r w:rsidRPr="000F6B63">
              <w:rPr>
                <w:sz w:val="21"/>
                <w:szCs w:val="21"/>
                <w:lang w:eastAsia="zh-CN"/>
              </w:rPr>
              <w:t xml:space="preserve">.2: The number of multiple PRACH transmissions in RACH re-attempts can be increased </w:t>
            </w:r>
            <w:r w:rsidRPr="000F6B63">
              <w:rPr>
                <w:rFonts w:hint="eastAsia"/>
                <w:sz w:val="21"/>
                <w:szCs w:val="21"/>
                <w:lang w:eastAsia="zh-CN"/>
              </w:rPr>
              <w:t>based</w:t>
            </w:r>
            <w:r w:rsidRPr="000F6B63">
              <w:rPr>
                <w:sz w:val="21"/>
                <w:szCs w:val="21"/>
                <w:lang w:eastAsia="zh-CN"/>
              </w:rPr>
              <w:t xml:space="preserve"> on some condition. Power ramping is not needed.</w:t>
            </w:r>
          </w:p>
          <w:p w14:paraId="6C4614AC" w14:textId="476F0EF5" w:rsidR="00BF08D9" w:rsidRPr="00163EDF" w:rsidRDefault="00BF08D9" w:rsidP="00163EDF">
            <w:pPr>
              <w:pStyle w:val="aff9"/>
              <w:autoSpaceDE w:val="0"/>
              <w:autoSpaceDN w:val="0"/>
              <w:adjustRightInd w:val="0"/>
              <w:spacing w:after="240" w:afterAutospacing="0" w:line="259" w:lineRule="auto"/>
              <w:ind w:left="1760" w:firstLineChars="0" w:firstLine="0"/>
              <w:rPr>
                <w:rFonts w:eastAsiaTheme="minorEastAsia"/>
                <w:sz w:val="21"/>
                <w:szCs w:val="21"/>
                <w:lang w:eastAsia="zh-CN"/>
              </w:rPr>
            </w:pPr>
            <w:r w:rsidRPr="00542471">
              <w:rPr>
                <w:rFonts w:eastAsiaTheme="minorEastAsia"/>
                <w:sz w:val="21"/>
                <w:szCs w:val="21"/>
                <w:lang w:eastAsia="zh-CN"/>
              </w:rPr>
              <w:t>FFS: details. E.g., a smaller power headroom based on an increased power ramping counter, or tolerance zone around the SSB-RSRP threshold(s) is defined to determine whether to increase the number of PRACH transmissions.</w:t>
            </w:r>
          </w:p>
        </w:tc>
      </w:tr>
    </w:tbl>
    <w:p w14:paraId="25698F1E" w14:textId="45450BE9" w:rsidR="00BF08D9" w:rsidRDefault="005B06AE" w:rsidP="005B06AE">
      <w:pPr>
        <w:spacing w:before="240"/>
      </w:pPr>
      <w:r>
        <w:lastRenderedPageBreak/>
        <w:t xml:space="preserve">For case 1, </w:t>
      </w:r>
      <w:r w:rsidR="00627F5C">
        <w:t>even for single PRACH transmission UE, the occurrence of retransmission may imply shortage of coverage. Although unnecessary multiple PRACH transmissions for cell center UEs should be avoided, the increase of the number of multiple PRACH transmission should be supported under the condition such as maximum transmission power case.</w:t>
      </w:r>
    </w:p>
    <w:p w14:paraId="0DBE8EEA" w14:textId="0A200AC5" w:rsidR="00627F5C" w:rsidRPr="003D2D6A" w:rsidRDefault="00627F5C" w:rsidP="00627F5C">
      <w:pPr>
        <w:spacing w:after="240" w:afterAutospacing="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w:t>
      </w:r>
      <w:r w:rsidR="00320E19">
        <w:rPr>
          <w:b/>
          <w:bCs/>
          <w:u w:val="single"/>
          <w:lang w:val="en-US"/>
        </w:rPr>
        <w:t>6</w:t>
      </w:r>
      <w:r w:rsidRPr="003139E7">
        <w:rPr>
          <w:b/>
          <w:bCs/>
          <w:u w:val="single"/>
          <w:lang w:val="en-US"/>
        </w:rPr>
        <w:t>:</w:t>
      </w:r>
      <w:r>
        <w:rPr>
          <w:lang w:val="en-US"/>
        </w:rPr>
        <w:t xml:space="preserve"> </w:t>
      </w:r>
      <w:r w:rsidRPr="003D2D6A">
        <w:rPr>
          <w:lang w:val="en-US"/>
        </w:rPr>
        <w:t xml:space="preserve">For </w:t>
      </w:r>
      <w:r>
        <w:rPr>
          <w:lang w:val="en-US"/>
        </w:rPr>
        <w:t>single PRACH transmission UE</w:t>
      </w:r>
      <w:r w:rsidR="00572D73">
        <w:rPr>
          <w:lang w:val="en-US"/>
        </w:rPr>
        <w:t xml:space="preserve"> for a first attempt</w:t>
      </w:r>
      <w:r>
        <w:rPr>
          <w:lang w:val="en-US"/>
        </w:rPr>
        <w:t>, the increase of the number of multiple PRACH transmission</w:t>
      </w:r>
      <w:r w:rsidR="000F0BBF">
        <w:rPr>
          <w:lang w:val="en-US"/>
        </w:rPr>
        <w:t xml:space="preserve">s </w:t>
      </w:r>
      <w:r w:rsidR="00572D73">
        <w:rPr>
          <w:lang w:val="en-US"/>
        </w:rPr>
        <w:t xml:space="preserve">for the RACH re-attempt </w:t>
      </w:r>
      <w:r w:rsidR="000F0BBF">
        <w:rPr>
          <w:lang w:val="en-US"/>
        </w:rPr>
        <w:t>should be supported</w:t>
      </w:r>
      <w:r w:rsidRPr="003D2D6A">
        <w:rPr>
          <w:lang w:val="en-US"/>
        </w:rPr>
        <w:t>.</w:t>
      </w:r>
    </w:p>
    <w:p w14:paraId="430627B5" w14:textId="70C8AE0E" w:rsidR="000F0BBF" w:rsidRDefault="000F0BBF" w:rsidP="000F0BBF">
      <w:pPr>
        <w:spacing w:before="240"/>
      </w:pPr>
      <w:r>
        <w:t xml:space="preserve">For case 2, as mentioned in section 2.1.3, the maximum transmission power should not be compulsorily applied for the first RACH attempt. In this case, power ramping should be applied when </w:t>
      </w:r>
      <w:r w:rsidRPr="00D95D3C">
        <w:rPr>
          <w:lang w:val="en-US"/>
        </w:rPr>
        <w:t xml:space="preserve">the number of multiple PRACH transmissions in RACH re-attempts </w:t>
      </w:r>
      <w:r>
        <w:rPr>
          <w:lang w:val="en-US"/>
        </w:rPr>
        <w:t xml:space="preserve">does not increase. On the other hand, if </w:t>
      </w:r>
      <w:r w:rsidRPr="00D95D3C">
        <w:rPr>
          <w:lang w:val="en-US"/>
        </w:rPr>
        <w:t xml:space="preserve">the number of multiple PRACH transmissions in RACH re-attempts </w:t>
      </w:r>
      <w:r>
        <w:rPr>
          <w:lang w:val="en-US"/>
        </w:rPr>
        <w:t>increases in a RACH reattempt with some conditions, the power ramping should not be applied.</w:t>
      </w:r>
    </w:p>
    <w:p w14:paraId="30ACE61E" w14:textId="06150116" w:rsidR="00D95D3C" w:rsidRDefault="003D2D6A" w:rsidP="003D2D6A">
      <w:pPr>
        <w:pStyle w:val="aff9"/>
        <w:spacing w:after="0" w:afterAutospacing="0"/>
        <w:ind w:firstLineChars="0" w:firstLine="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w:t>
      </w:r>
      <w:r w:rsidR="00320E19">
        <w:rPr>
          <w:b/>
          <w:bCs/>
          <w:u w:val="single"/>
          <w:lang w:val="en-US"/>
        </w:rPr>
        <w:t>7</w:t>
      </w:r>
      <w:r w:rsidRPr="003139E7">
        <w:rPr>
          <w:b/>
          <w:bCs/>
          <w:u w:val="single"/>
          <w:lang w:val="en-US"/>
        </w:rPr>
        <w:t>:</w:t>
      </w:r>
    </w:p>
    <w:p w14:paraId="010C2CDF" w14:textId="6E28DCD6" w:rsidR="003D2D6A" w:rsidRDefault="00D95D3C" w:rsidP="00D95D3C">
      <w:pPr>
        <w:pStyle w:val="aff9"/>
        <w:numPr>
          <w:ilvl w:val="0"/>
          <w:numId w:val="22"/>
        </w:numPr>
        <w:spacing w:after="0" w:afterAutospacing="0"/>
        <w:ind w:firstLineChars="0"/>
        <w:rPr>
          <w:lang w:val="en-US"/>
        </w:rPr>
      </w:pPr>
      <w:r>
        <w:rPr>
          <w:lang w:val="en-US"/>
        </w:rPr>
        <w:t xml:space="preserve">Power ramping is applied between </w:t>
      </w:r>
      <w:r w:rsidRPr="00D95D3C">
        <w:rPr>
          <w:lang w:val="en-US"/>
        </w:rPr>
        <w:t>RACH attempts</w:t>
      </w:r>
      <w:r>
        <w:rPr>
          <w:lang w:val="en-US"/>
        </w:rPr>
        <w:t xml:space="preserve"> when </w:t>
      </w:r>
      <w:r w:rsidRPr="00D95D3C">
        <w:rPr>
          <w:lang w:val="en-US"/>
        </w:rPr>
        <w:t xml:space="preserve">the number of multiple PRACH transmissions in RACH re-attempts </w:t>
      </w:r>
      <w:r>
        <w:rPr>
          <w:lang w:val="en-US"/>
        </w:rPr>
        <w:t>does not increase.</w:t>
      </w:r>
    </w:p>
    <w:p w14:paraId="1998EA66" w14:textId="52446D76" w:rsidR="00D95D3C" w:rsidRDefault="00D95D3C" w:rsidP="00DA3677">
      <w:pPr>
        <w:pStyle w:val="aff9"/>
        <w:numPr>
          <w:ilvl w:val="0"/>
          <w:numId w:val="22"/>
        </w:numPr>
        <w:spacing w:after="240" w:afterAutospacing="0"/>
        <w:ind w:firstLineChars="0"/>
        <w:rPr>
          <w:lang w:val="en-US"/>
        </w:rPr>
      </w:pPr>
      <w:r>
        <w:rPr>
          <w:lang w:val="en-US"/>
        </w:rPr>
        <w:t xml:space="preserve">Power ramping is not applied between </w:t>
      </w:r>
      <w:r w:rsidRPr="00D95D3C">
        <w:rPr>
          <w:lang w:val="en-US"/>
        </w:rPr>
        <w:t>RACH attempts</w:t>
      </w:r>
      <w:r>
        <w:rPr>
          <w:lang w:val="en-US"/>
        </w:rPr>
        <w:t xml:space="preserve"> when </w:t>
      </w:r>
      <w:r w:rsidRPr="00D95D3C">
        <w:rPr>
          <w:lang w:val="en-US"/>
        </w:rPr>
        <w:t xml:space="preserve">the number of multiple PRACH transmissions in RACH re-attempts </w:t>
      </w:r>
      <w:r>
        <w:rPr>
          <w:lang w:val="en-US"/>
        </w:rPr>
        <w:t>increases.</w:t>
      </w:r>
    </w:p>
    <w:p w14:paraId="4049AA3A" w14:textId="69218B2A" w:rsidR="00EB2DA2" w:rsidRDefault="00EB2DA2" w:rsidP="009F5A0B">
      <w:pPr>
        <w:pStyle w:val="20"/>
        <w:rPr>
          <w:lang w:val="en-US"/>
        </w:rPr>
      </w:pPr>
      <w:r w:rsidRPr="00EB2DA2">
        <w:rPr>
          <w:lang w:val="en-US"/>
        </w:rPr>
        <w:t>Details of operation for multiple PRACH with different Tx beams</w:t>
      </w:r>
    </w:p>
    <w:p w14:paraId="4798FF4C" w14:textId="5F182A61" w:rsidR="00757848" w:rsidRDefault="00B97E04" w:rsidP="00D328AB">
      <w:pPr>
        <w:pStyle w:val="aff9"/>
        <w:ind w:firstLineChars="0" w:firstLine="0"/>
        <w:rPr>
          <w:lang w:val="en-US"/>
        </w:rPr>
      </w:pPr>
      <w:r>
        <w:rPr>
          <w:rFonts w:hint="eastAsia"/>
          <w:lang w:val="en-US"/>
        </w:rPr>
        <w:t>I</w:t>
      </w:r>
      <w:r>
        <w:rPr>
          <w:lang w:val="en-US"/>
        </w:rPr>
        <w:t xml:space="preserve">n previous meetings, in addition to multiple PRACH transmission with same UL Tx beam, multiple PRACH transmissions with different UL Tx beams has been considered for Rel-18 CovEnh. </w:t>
      </w:r>
      <w:r w:rsidR="00757848">
        <w:rPr>
          <w:lang w:val="en-US"/>
        </w:rPr>
        <w:t>In Rel-18 CovEnh WID, it was described that</w:t>
      </w:r>
    </w:p>
    <w:p w14:paraId="29268C5E" w14:textId="77777777" w:rsidR="00757848" w:rsidRDefault="00757848" w:rsidP="00757848">
      <w:pPr>
        <w:numPr>
          <w:ilvl w:val="0"/>
          <w:numId w:val="23"/>
        </w:numPr>
        <w:autoSpaceDN w:val="0"/>
        <w:snapToGrid/>
        <w:spacing w:before="120" w:after="120" w:afterAutospacing="0" w:line="276" w:lineRule="auto"/>
        <w:ind w:hanging="357"/>
        <w:rPr>
          <w:rFonts w:eastAsia="SimSun"/>
          <w:sz w:val="20"/>
          <w:lang w:val="en-US" w:eastAsia="zh-CN"/>
        </w:rPr>
      </w:pPr>
      <w:r>
        <w:rPr>
          <w:rFonts w:eastAsia="SimSun"/>
          <w:lang w:val="en-US" w:eastAsia="zh-CN"/>
        </w:rPr>
        <w:t>Specify following PRACH coverage enhancements (RAN1, RAN2)</w:t>
      </w:r>
    </w:p>
    <w:p w14:paraId="46E3AFBD" w14:textId="77777777" w:rsidR="00757848" w:rsidRDefault="00757848" w:rsidP="00757848">
      <w:pPr>
        <w:numPr>
          <w:ilvl w:val="1"/>
          <w:numId w:val="23"/>
        </w:numPr>
        <w:autoSpaceDN w:val="0"/>
        <w:snapToGrid/>
        <w:spacing w:before="120" w:after="120" w:afterAutospacing="0" w:line="276" w:lineRule="auto"/>
        <w:ind w:hanging="357"/>
        <w:rPr>
          <w:rFonts w:eastAsia="SimSun"/>
          <w:lang w:eastAsia="zh-CN"/>
        </w:rPr>
      </w:pPr>
      <w:r>
        <w:rPr>
          <w:iCs/>
          <w:lang w:val="en-US"/>
        </w:rPr>
        <w:t xml:space="preserve">Multiple PRACH transmissions with same beams </w:t>
      </w:r>
      <w:r>
        <w:rPr>
          <w:rFonts w:eastAsia="SimSun"/>
          <w:iCs/>
          <w:lang w:val="en-US" w:eastAsia="zh-CN"/>
        </w:rPr>
        <w:t xml:space="preserve">for </w:t>
      </w:r>
      <w:r>
        <w:rPr>
          <w:iCs/>
          <w:lang w:val="en-US"/>
        </w:rPr>
        <w:t>4-step RACH procedure</w:t>
      </w:r>
    </w:p>
    <w:p w14:paraId="27D9CB57" w14:textId="77777777" w:rsidR="00757848" w:rsidRDefault="00757848" w:rsidP="00757848">
      <w:pPr>
        <w:numPr>
          <w:ilvl w:val="1"/>
          <w:numId w:val="23"/>
        </w:numPr>
        <w:autoSpaceDN w:val="0"/>
        <w:snapToGrid/>
        <w:spacing w:before="120" w:after="120" w:afterAutospacing="0" w:line="276" w:lineRule="auto"/>
        <w:ind w:hanging="357"/>
        <w:rPr>
          <w:rFonts w:eastAsia="SimSun"/>
          <w:lang w:eastAsia="zh-CN"/>
        </w:rPr>
      </w:pPr>
      <w:r>
        <w:rPr>
          <w:iCs/>
          <w:lang w:val="en-US"/>
        </w:rPr>
        <w:t xml:space="preserve">Study, and if justified, specify PRACH transmissions with different beams </w:t>
      </w:r>
      <w:r>
        <w:rPr>
          <w:rFonts w:eastAsia="SimSun"/>
          <w:iCs/>
          <w:lang w:val="en-US" w:eastAsia="zh-CN"/>
        </w:rPr>
        <w:t xml:space="preserve">for </w:t>
      </w:r>
      <w:r>
        <w:rPr>
          <w:iCs/>
          <w:lang w:val="en-US"/>
        </w:rPr>
        <w:t>4-step RACH procedure</w:t>
      </w:r>
    </w:p>
    <w:p w14:paraId="2190F9AF" w14:textId="77777777" w:rsidR="00D05563" w:rsidRDefault="00D05563" w:rsidP="00D05563">
      <w:pPr>
        <w:pStyle w:val="aff9"/>
        <w:ind w:firstLineChars="0" w:firstLine="0"/>
        <w:rPr>
          <w:lang w:val="en-US"/>
        </w:rPr>
      </w:pPr>
      <w:r>
        <w:rPr>
          <w:rFonts w:hint="eastAsia"/>
          <w:lang w:val="en-US"/>
        </w:rPr>
        <w:t>I</w:t>
      </w:r>
      <w:r>
        <w:rPr>
          <w:lang w:val="en-US"/>
        </w:rPr>
        <w:t>n previous meeting, the benefit of multiple PRACH transmissions with different Tx beams was justified. Therefore, support of the different Tx beams should be the baseline unless it is deprioritized in RAN plenary.</w:t>
      </w:r>
    </w:p>
    <w:p w14:paraId="5DA17220" w14:textId="0A6CD14F" w:rsidR="00B97E04" w:rsidRDefault="00B97E04" w:rsidP="00D328AB">
      <w:pPr>
        <w:pStyle w:val="aff9"/>
        <w:ind w:firstLineChars="0" w:firstLine="0"/>
        <w:rPr>
          <w:lang w:val="en-US"/>
        </w:rPr>
      </w:pPr>
      <w:r>
        <w:rPr>
          <w:lang w:val="en-US"/>
        </w:rPr>
        <w:t xml:space="preserve">Comparing with same UL Tx beam case, the advantage of different UL Tx beams case </w:t>
      </w:r>
      <w:r w:rsidR="00B36C4E">
        <w:rPr>
          <w:lang w:val="en-US"/>
        </w:rPr>
        <w:t>is enabling to</w:t>
      </w:r>
      <w:r>
        <w:rPr>
          <w:lang w:val="en-US"/>
        </w:rPr>
        <w:t xml:space="preserve"> test multiple narrow UL Tx beams </w:t>
      </w:r>
      <w:r w:rsidR="00B36C4E">
        <w:rPr>
          <w:lang w:val="en-US"/>
        </w:rPr>
        <w:t xml:space="preserve">for successful Msg1 reception </w:t>
      </w:r>
      <w:r>
        <w:rPr>
          <w:lang w:val="en-US"/>
        </w:rPr>
        <w:t>within a single RACH attempt (i.e. without retransmission)</w:t>
      </w:r>
      <w:r w:rsidR="00B36C4E">
        <w:rPr>
          <w:lang w:val="en-US"/>
        </w:rPr>
        <w:t xml:space="preserve"> for the case </w:t>
      </w:r>
      <w:r w:rsidR="004D6567">
        <w:rPr>
          <w:szCs w:val="21"/>
        </w:rPr>
        <w:t>the</w:t>
      </w:r>
      <w:r w:rsidR="004D6567" w:rsidRPr="002F17C8">
        <w:rPr>
          <w:szCs w:val="21"/>
        </w:rPr>
        <w:t xml:space="preserve"> UE has no prior knowledge of channel</w:t>
      </w:r>
      <w:r>
        <w:rPr>
          <w:lang w:val="en-US"/>
        </w:rPr>
        <w:t>.</w:t>
      </w:r>
      <w:r w:rsidR="004D6567">
        <w:rPr>
          <w:lang w:val="en-US"/>
        </w:rPr>
        <w:t xml:space="preserve"> Moreover, such narrow UL beam </w:t>
      </w:r>
      <w:r w:rsidR="004D6567">
        <w:rPr>
          <w:lang w:val="en-US"/>
        </w:rPr>
        <w:lastRenderedPageBreak/>
        <w:t xml:space="preserve">found out by Msg1 can be used also for Msg3 and following UL transmissions. </w:t>
      </w:r>
      <w:r w:rsidR="00A937B3">
        <w:rPr>
          <w:lang w:val="en-US"/>
        </w:rPr>
        <w:t xml:space="preserve">Therefore, to obtain the maximum beamforming gain, </w:t>
      </w:r>
      <w:r w:rsidR="000D1CC8">
        <w:rPr>
          <w:rFonts w:hint="eastAsia"/>
          <w:lang w:val="en-US"/>
        </w:rPr>
        <w:t>t</w:t>
      </w:r>
      <w:r w:rsidR="000D1CC8">
        <w:rPr>
          <w:lang w:val="en-US"/>
        </w:rPr>
        <w:t>he multiple PRACH transmissions should not be used to find out only available UL Tx beam but better UL Tx beam</w:t>
      </w:r>
      <w:r w:rsidR="00781C0B">
        <w:rPr>
          <w:lang w:val="en-US"/>
        </w:rPr>
        <w:t>.</w:t>
      </w:r>
    </w:p>
    <w:p w14:paraId="23BCAD56" w14:textId="3BA0B335" w:rsidR="00A36702" w:rsidRDefault="00A36702" w:rsidP="00D328AB">
      <w:pPr>
        <w:pStyle w:val="aff9"/>
        <w:ind w:firstLineChars="0" w:firstLine="0"/>
        <w:rPr>
          <w:lang w:val="en-US"/>
        </w:rPr>
      </w:pPr>
      <w:r>
        <w:rPr>
          <w:noProof/>
          <w:lang w:val="en-US"/>
        </w:rPr>
        <w:drawing>
          <wp:inline distT="0" distB="0" distL="0" distR="0" wp14:anchorId="081C892F" wp14:editId="76EC4A82">
            <wp:extent cx="6373330" cy="2751239"/>
            <wp:effectExtent l="0" t="0" r="0" b="0"/>
            <wp:docPr id="117" name="図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3292" cy="2764173"/>
                    </a:xfrm>
                    <a:prstGeom prst="rect">
                      <a:avLst/>
                    </a:prstGeom>
                    <a:noFill/>
                    <a:ln>
                      <a:noFill/>
                    </a:ln>
                  </pic:spPr>
                </pic:pic>
              </a:graphicData>
            </a:graphic>
          </wp:inline>
        </w:drawing>
      </w:r>
    </w:p>
    <w:p w14:paraId="1F07DC5C" w14:textId="490CDC6E" w:rsidR="00A36702" w:rsidRDefault="00A36702" w:rsidP="00AB36A5">
      <w:pPr>
        <w:pStyle w:val="aff9"/>
        <w:ind w:firstLineChars="0" w:firstLine="0"/>
        <w:jc w:val="center"/>
        <w:rPr>
          <w:lang w:val="en-US"/>
        </w:rPr>
      </w:pPr>
      <w:r>
        <w:rPr>
          <w:rFonts w:hint="eastAsia"/>
          <w:lang w:val="en-US"/>
        </w:rPr>
        <w:t>F</w:t>
      </w:r>
      <w:r>
        <w:rPr>
          <w:lang w:val="en-US"/>
        </w:rPr>
        <w:t>igure 2 Concept of multiple PRACH transmission</w:t>
      </w:r>
    </w:p>
    <w:p w14:paraId="4B0F51FC" w14:textId="0A83EDE5" w:rsidR="00473A24" w:rsidRDefault="00473A24" w:rsidP="00473A24">
      <w:pPr>
        <w:pStyle w:val="aff9"/>
        <w:ind w:firstLineChars="0" w:firstLine="0"/>
        <w:rPr>
          <w:lang w:val="en-US"/>
        </w:rPr>
      </w:pPr>
      <w:r>
        <w:rPr>
          <w:rFonts w:hint="eastAsia"/>
          <w:lang w:val="en-US"/>
        </w:rPr>
        <w:t>I</w:t>
      </w:r>
      <w:r>
        <w:rPr>
          <w:lang w:val="en-US"/>
        </w:rPr>
        <w:t xml:space="preserve">n legacy single PRACH procedure, a gNB transmits a RAR when a PRACH is received. In this procedure, the gNB does not care the reception quality of the PRACH and there is no functionality to select one </w:t>
      </w:r>
      <w:r w:rsidR="00485424">
        <w:rPr>
          <w:lang w:val="en-US"/>
        </w:rPr>
        <w:t>from</w:t>
      </w:r>
      <w:r>
        <w:rPr>
          <w:lang w:val="en-US"/>
        </w:rPr>
        <w:t xml:space="preserve"> the multiple PRACH. </w:t>
      </w:r>
      <w:r w:rsidR="00485424">
        <w:rPr>
          <w:lang w:val="en-US"/>
        </w:rPr>
        <w:t>Namely, even if the gNB transmits multiple RAR for multiple PRACH with different UL Tx beams, the UE does not find out the better UL Tx beam from the received multiple RAR. Therefore, to maximize the beamforming gain</w:t>
      </w:r>
      <w:r w:rsidR="002A5434" w:rsidRPr="002A5434">
        <w:rPr>
          <w:lang w:val="en-US"/>
        </w:rPr>
        <w:t xml:space="preserve"> </w:t>
      </w:r>
      <w:r w:rsidR="002A5434">
        <w:rPr>
          <w:lang w:val="en-US"/>
        </w:rPr>
        <w:t>for subsequent UL Tx transmissions</w:t>
      </w:r>
      <w:r w:rsidR="00485424">
        <w:rPr>
          <w:lang w:val="en-US"/>
        </w:rPr>
        <w:t xml:space="preserve">, </w:t>
      </w:r>
      <w:r w:rsidR="002A5434">
        <w:rPr>
          <w:lang w:val="en-US"/>
        </w:rPr>
        <w:t xml:space="preserve">the gNB should transmit a single RAR which indicates one of the multiple PRACH transmissions to identify </w:t>
      </w:r>
      <w:r w:rsidR="00485424">
        <w:rPr>
          <w:lang w:val="en-US"/>
        </w:rPr>
        <w:t xml:space="preserve">the </w:t>
      </w:r>
      <w:r w:rsidR="002A5434">
        <w:rPr>
          <w:lang w:val="en-US"/>
        </w:rPr>
        <w:t>UL Tx beam.</w:t>
      </w:r>
      <w:r w:rsidR="00757848">
        <w:rPr>
          <w:lang w:val="en-US"/>
        </w:rPr>
        <w:t xml:space="preserve"> From this perspective, the differentiation between multiple PRACH transmissions with same UL Tx beam and multiple PRACH transmissions with different UL Tx beams should be required.</w:t>
      </w:r>
    </w:p>
    <w:p w14:paraId="6B0B57D7" w14:textId="3609D9F0" w:rsidR="004129AA" w:rsidRPr="00A64EAA" w:rsidRDefault="004129AA" w:rsidP="00A64EAA">
      <w:pPr>
        <w:pStyle w:val="aff9"/>
        <w:ind w:firstLineChars="0" w:firstLine="0"/>
        <w:rPr>
          <w:lang w:val="en-US"/>
        </w:rPr>
      </w:pPr>
      <w:r w:rsidRPr="003139E7">
        <w:rPr>
          <w:rFonts w:hint="eastAsia"/>
          <w:b/>
          <w:bCs/>
          <w:u w:val="single"/>
          <w:lang w:val="en-US"/>
        </w:rPr>
        <w:t>O</w:t>
      </w:r>
      <w:r w:rsidRPr="003139E7">
        <w:rPr>
          <w:b/>
          <w:bCs/>
          <w:u w:val="single"/>
          <w:lang w:val="en-US"/>
        </w:rPr>
        <w:t>bservation</w:t>
      </w:r>
      <w:r w:rsidR="00AB36A5">
        <w:rPr>
          <w:b/>
          <w:bCs/>
          <w:u w:val="single"/>
          <w:lang w:val="en-US"/>
        </w:rPr>
        <w:t xml:space="preserve"> </w:t>
      </w:r>
      <w:r w:rsidR="00DA3677">
        <w:rPr>
          <w:b/>
          <w:bCs/>
          <w:u w:val="single"/>
          <w:lang w:val="en-US"/>
        </w:rPr>
        <w:t>1</w:t>
      </w:r>
      <w:r w:rsidRPr="003139E7">
        <w:rPr>
          <w:b/>
          <w:bCs/>
          <w:u w:val="single"/>
          <w:lang w:val="en-US"/>
        </w:rPr>
        <w:t>:</w:t>
      </w:r>
      <w:r>
        <w:rPr>
          <w:lang w:val="en-US"/>
        </w:rPr>
        <w:t xml:space="preserve"> </w:t>
      </w:r>
      <w:r w:rsidR="00A64EAA">
        <w:rPr>
          <w:lang w:val="en-US"/>
        </w:rPr>
        <w:t>T</w:t>
      </w:r>
      <w:r>
        <w:rPr>
          <w:lang w:val="en-US"/>
        </w:rPr>
        <w:t>he motivation</w:t>
      </w:r>
      <w:r w:rsidR="00A64EAA">
        <w:rPr>
          <w:lang w:val="en-US"/>
        </w:rPr>
        <w:t>s</w:t>
      </w:r>
      <w:r>
        <w:rPr>
          <w:lang w:val="en-US"/>
        </w:rPr>
        <w:t xml:space="preserve"> to perform multiple PRACH transmission with different UL Tx beam </w:t>
      </w:r>
      <w:r w:rsidR="00A64EAA">
        <w:rPr>
          <w:lang w:val="en-US"/>
        </w:rPr>
        <w:t xml:space="preserve">are (1) </w:t>
      </w:r>
      <w:r w:rsidR="00A64EAA" w:rsidRPr="00A64EAA">
        <w:rPr>
          <w:lang w:val="en-US"/>
        </w:rPr>
        <w:t>to test m</w:t>
      </w:r>
      <w:r w:rsidR="00A64EAA">
        <w:rPr>
          <w:lang w:val="en-US"/>
        </w:rPr>
        <w:t>ultiple</w:t>
      </w:r>
      <w:r w:rsidR="00A64EAA" w:rsidRPr="00A64EAA">
        <w:rPr>
          <w:lang w:val="en-US"/>
        </w:rPr>
        <w:t xml:space="preserve"> narrow beams </w:t>
      </w:r>
      <w:r w:rsidR="00B36C4E">
        <w:rPr>
          <w:lang w:val="en-US"/>
        </w:rPr>
        <w:t xml:space="preserve">for successful Msg1 reception </w:t>
      </w:r>
      <w:r w:rsidR="00A64EAA" w:rsidRPr="00A64EAA">
        <w:rPr>
          <w:lang w:val="en-US"/>
        </w:rPr>
        <w:t xml:space="preserve">within a single </w:t>
      </w:r>
      <w:r w:rsidR="00B36C4E">
        <w:rPr>
          <w:lang w:val="en-US"/>
        </w:rPr>
        <w:t>RACH</w:t>
      </w:r>
      <w:r w:rsidR="00A64EAA" w:rsidRPr="00A64EAA">
        <w:rPr>
          <w:lang w:val="en-US"/>
        </w:rPr>
        <w:t xml:space="preserve"> attempt, and</w:t>
      </w:r>
      <w:r w:rsidR="00A64EAA">
        <w:rPr>
          <w:lang w:val="en-US"/>
        </w:rPr>
        <w:t xml:space="preserve"> (2) </w:t>
      </w:r>
      <w:r w:rsidRPr="00A64EAA">
        <w:rPr>
          <w:lang w:val="en-US"/>
        </w:rPr>
        <w:t>to find out a better narrow beam</w:t>
      </w:r>
      <w:r w:rsidR="00A64EAA">
        <w:rPr>
          <w:lang w:val="en-US"/>
        </w:rPr>
        <w:t xml:space="preserve"> for Msg3 and following UL transmissions</w:t>
      </w:r>
      <w:r w:rsidRPr="00A64EAA">
        <w:rPr>
          <w:lang w:val="en-US"/>
        </w:rPr>
        <w:t>. For</w:t>
      </w:r>
      <w:r w:rsidR="00A64EAA">
        <w:rPr>
          <w:lang w:val="en-US"/>
        </w:rPr>
        <w:t xml:space="preserve"> (2)</w:t>
      </w:r>
      <w:r w:rsidRPr="00A64EAA">
        <w:rPr>
          <w:lang w:val="en-US"/>
        </w:rPr>
        <w:t>, the mechanism to indicate one of UL Tx beam by gNB before Msg3 (i.e. through Msg2) is required.</w:t>
      </w:r>
    </w:p>
    <w:p w14:paraId="20139812" w14:textId="54D16B70" w:rsidR="00A64EAA" w:rsidRDefault="004129AA" w:rsidP="004129AA">
      <w:pPr>
        <w:pStyle w:val="aff9"/>
        <w:ind w:firstLineChars="0" w:firstLine="0"/>
        <w:rPr>
          <w:lang w:val="en-US"/>
        </w:rPr>
      </w:pPr>
      <w:r w:rsidRPr="003139E7">
        <w:rPr>
          <w:rFonts w:hint="eastAsia"/>
          <w:b/>
          <w:bCs/>
          <w:u w:val="single"/>
          <w:lang w:val="en-US"/>
        </w:rPr>
        <w:t>O</w:t>
      </w:r>
      <w:r w:rsidRPr="003139E7">
        <w:rPr>
          <w:b/>
          <w:bCs/>
          <w:u w:val="single"/>
          <w:lang w:val="en-US"/>
        </w:rPr>
        <w:t>bservation</w:t>
      </w:r>
      <w:r w:rsidR="00AB36A5">
        <w:rPr>
          <w:b/>
          <w:bCs/>
          <w:u w:val="single"/>
          <w:lang w:val="en-US"/>
        </w:rPr>
        <w:t xml:space="preserve"> </w:t>
      </w:r>
      <w:r w:rsidR="00DA3677">
        <w:rPr>
          <w:b/>
          <w:bCs/>
          <w:u w:val="single"/>
          <w:lang w:val="en-US"/>
        </w:rPr>
        <w:t>2</w:t>
      </w:r>
      <w:r w:rsidRPr="003139E7">
        <w:rPr>
          <w:b/>
          <w:bCs/>
          <w:u w:val="single"/>
          <w:lang w:val="en-US"/>
        </w:rPr>
        <w:t>:</w:t>
      </w:r>
      <w:r>
        <w:rPr>
          <w:lang w:val="en-US"/>
        </w:rPr>
        <w:t xml:space="preserve"> In legacy single PRACH procedure, a gNB just reply a RAR when a PRACH is received. In such case,</w:t>
      </w:r>
      <w:r w:rsidR="00A64EAA">
        <w:rPr>
          <w:lang w:val="en-US"/>
        </w:rPr>
        <w:t xml:space="preserve"> the </w:t>
      </w:r>
      <w:r w:rsidR="00DA261B">
        <w:rPr>
          <w:lang w:val="en-US"/>
        </w:rPr>
        <w:t xml:space="preserve">above </w:t>
      </w:r>
      <w:r w:rsidR="00A64EAA">
        <w:rPr>
          <w:lang w:val="en-US"/>
        </w:rPr>
        <w:t>motivation (1) can achieve but not</w:t>
      </w:r>
      <w:r w:rsidR="00DA261B">
        <w:rPr>
          <w:lang w:val="en-US"/>
        </w:rPr>
        <w:t xml:space="preserve"> (2) is</w:t>
      </w:r>
      <w:r w:rsidR="00A64EAA">
        <w:rPr>
          <w:lang w:val="en-US"/>
        </w:rPr>
        <w:t xml:space="preserve"> </w:t>
      </w:r>
      <w:r w:rsidR="00DA261B">
        <w:rPr>
          <w:lang w:val="en-US"/>
        </w:rPr>
        <w:t>not.</w:t>
      </w:r>
    </w:p>
    <w:p w14:paraId="4CE58E32" w14:textId="66882A3F" w:rsidR="00E24FDB" w:rsidRDefault="00594A01" w:rsidP="004129AA">
      <w:pPr>
        <w:pStyle w:val="aff9"/>
        <w:ind w:firstLineChars="0" w:firstLine="0"/>
        <w:rPr>
          <w:lang w:val="en-US"/>
        </w:rPr>
      </w:pPr>
      <w:r>
        <w:rPr>
          <w:b/>
          <w:bCs/>
          <w:u w:val="single"/>
          <w:lang w:val="en-US"/>
        </w:rPr>
        <w:t>Proposal</w:t>
      </w:r>
      <w:r w:rsidR="00AB36A5">
        <w:rPr>
          <w:b/>
          <w:bCs/>
          <w:u w:val="single"/>
          <w:lang w:val="en-US"/>
        </w:rPr>
        <w:t xml:space="preserve"> </w:t>
      </w:r>
      <w:r w:rsidR="00320E19">
        <w:rPr>
          <w:b/>
          <w:bCs/>
          <w:u w:val="single"/>
          <w:lang w:val="en-US"/>
        </w:rPr>
        <w:t>8</w:t>
      </w:r>
      <w:r w:rsidR="004129AA" w:rsidRPr="003139E7">
        <w:rPr>
          <w:b/>
          <w:bCs/>
          <w:u w:val="single"/>
          <w:lang w:val="en-US"/>
        </w:rPr>
        <w:t>:</w:t>
      </w:r>
      <w:r w:rsidR="004129AA">
        <w:rPr>
          <w:lang w:val="en-US"/>
        </w:rPr>
        <w:t xml:space="preserve"> </w:t>
      </w:r>
      <w:r w:rsidR="002A5434">
        <w:rPr>
          <w:lang w:val="en-US"/>
        </w:rPr>
        <w:t>S</w:t>
      </w:r>
      <w:r w:rsidR="0003580A">
        <w:rPr>
          <w:lang w:val="en-US"/>
        </w:rPr>
        <w:t xml:space="preserve">ingle RAR </w:t>
      </w:r>
      <w:r w:rsidR="006F2A4E">
        <w:rPr>
          <w:lang w:val="en-US"/>
        </w:rPr>
        <w:t xml:space="preserve">transmission </w:t>
      </w:r>
      <w:r w:rsidR="00BB1F42">
        <w:rPr>
          <w:lang w:val="en-US"/>
        </w:rPr>
        <w:t>as a response to</w:t>
      </w:r>
      <w:r w:rsidR="0003580A">
        <w:rPr>
          <w:lang w:val="en-US"/>
        </w:rPr>
        <w:t xml:space="preserve"> multiple PRACH transmissions with different UL Tx beams </w:t>
      </w:r>
      <w:r>
        <w:rPr>
          <w:lang w:val="en-US"/>
        </w:rPr>
        <w:t>is</w:t>
      </w:r>
      <w:r w:rsidR="0003580A">
        <w:rPr>
          <w:lang w:val="en-US"/>
        </w:rPr>
        <w:t xml:space="preserve"> </w:t>
      </w:r>
      <w:r>
        <w:rPr>
          <w:lang w:val="en-US"/>
        </w:rPr>
        <w:t>supported</w:t>
      </w:r>
      <w:r w:rsidR="0003580A">
        <w:rPr>
          <w:lang w:val="en-US"/>
        </w:rPr>
        <w:t xml:space="preserve"> to identify one of the multiple PRACH transmissions.</w:t>
      </w:r>
    </w:p>
    <w:p w14:paraId="55E9D50D" w14:textId="10C9B09F" w:rsidR="00EC390F" w:rsidRDefault="00EC390F" w:rsidP="00EC390F">
      <w:pPr>
        <w:pStyle w:val="aff9"/>
        <w:ind w:firstLineChars="0" w:firstLine="0"/>
        <w:rPr>
          <w:lang w:val="en-US"/>
        </w:rPr>
      </w:pPr>
      <w:r>
        <w:rPr>
          <w:b/>
          <w:bCs/>
          <w:u w:val="single"/>
          <w:lang w:val="en-US"/>
        </w:rPr>
        <w:t>Proposal</w:t>
      </w:r>
      <w:r w:rsidR="00AB36A5">
        <w:rPr>
          <w:b/>
          <w:bCs/>
          <w:u w:val="single"/>
          <w:lang w:val="en-US"/>
        </w:rPr>
        <w:t xml:space="preserve"> </w:t>
      </w:r>
      <w:r w:rsidR="00320E19">
        <w:rPr>
          <w:b/>
          <w:bCs/>
          <w:u w:val="single"/>
          <w:lang w:val="en-US"/>
        </w:rPr>
        <w:t>9</w:t>
      </w:r>
      <w:r w:rsidRPr="003139E7">
        <w:rPr>
          <w:b/>
          <w:bCs/>
          <w:u w:val="single"/>
          <w:lang w:val="en-US"/>
        </w:rPr>
        <w:t>:</w:t>
      </w:r>
      <w:r>
        <w:rPr>
          <w:lang w:val="en-US"/>
        </w:rPr>
        <w:t xml:space="preserve"> Multiple PRACH transmissions with different UL Tx beams is differentiated with </w:t>
      </w:r>
      <w:r w:rsidR="00757848">
        <w:rPr>
          <w:lang w:val="en-US"/>
        </w:rPr>
        <w:t>multiple</w:t>
      </w:r>
      <w:r>
        <w:rPr>
          <w:lang w:val="en-US"/>
        </w:rPr>
        <w:t xml:space="preserve"> PRACH transmission</w:t>
      </w:r>
      <w:r w:rsidR="00757848">
        <w:rPr>
          <w:lang w:val="en-US"/>
        </w:rPr>
        <w:t>s with same UL Tx beam.</w:t>
      </w:r>
    </w:p>
    <w:p w14:paraId="1E8BBA76" w14:textId="73D2309E" w:rsidR="005626C8" w:rsidRDefault="005626C8">
      <w:pPr>
        <w:pStyle w:val="aff9"/>
        <w:ind w:firstLineChars="0" w:firstLine="0"/>
        <w:rPr>
          <w:lang w:val="en-US"/>
        </w:rPr>
      </w:pPr>
      <w:r>
        <w:rPr>
          <w:lang w:val="en-US"/>
        </w:rPr>
        <w:t>To identify the one narrow UL Tx beam by UE side, some indication mechanism of one specific RO (i.e. UL Tx beam at UE side) by Msg 2 is necessary. From our view, there are mainly following 2 alternatives:</w:t>
      </w:r>
    </w:p>
    <w:p w14:paraId="131B7B61" w14:textId="4A846362" w:rsidR="005626C8" w:rsidRPr="00D328AB" w:rsidRDefault="005626C8">
      <w:pPr>
        <w:pStyle w:val="aff9"/>
        <w:numPr>
          <w:ilvl w:val="0"/>
          <w:numId w:val="17"/>
        </w:numPr>
        <w:ind w:firstLineChars="0"/>
        <w:rPr>
          <w:lang w:val="en-US"/>
        </w:rPr>
      </w:pPr>
      <w:r>
        <w:rPr>
          <w:rFonts w:hint="eastAsia"/>
          <w:lang w:val="en-US"/>
        </w:rPr>
        <w:lastRenderedPageBreak/>
        <w:t>A</w:t>
      </w:r>
      <w:r>
        <w:rPr>
          <w:lang w:val="en-US"/>
        </w:rPr>
        <w:t xml:space="preserve">lt.1: by RAR detection corresponding </w:t>
      </w:r>
      <w:r w:rsidR="008138EC">
        <w:rPr>
          <w:lang w:val="en-US"/>
        </w:rPr>
        <w:t>a</w:t>
      </w:r>
      <w:r>
        <w:rPr>
          <w:lang w:val="en-US"/>
        </w:rPr>
        <w:t xml:space="preserve"> single RO</w:t>
      </w:r>
      <w:r w:rsidR="008138EC">
        <w:rPr>
          <w:lang w:val="en-US"/>
        </w:rPr>
        <w:t xml:space="preserve"> used for multiple PRACH transmission</w:t>
      </w:r>
    </w:p>
    <w:p w14:paraId="2058F263" w14:textId="3FDE5D1C" w:rsidR="005626C8" w:rsidRPr="00684083" w:rsidRDefault="005626C8">
      <w:pPr>
        <w:pStyle w:val="aff9"/>
        <w:numPr>
          <w:ilvl w:val="0"/>
          <w:numId w:val="17"/>
        </w:numPr>
        <w:ind w:firstLineChars="0"/>
        <w:rPr>
          <w:lang w:val="en-US"/>
        </w:rPr>
      </w:pPr>
      <w:r>
        <w:rPr>
          <w:lang w:val="en-US"/>
        </w:rPr>
        <w:t>Alt.2: by signalling of the single RO through RAR message</w:t>
      </w:r>
    </w:p>
    <w:p w14:paraId="75CB63D6" w14:textId="77777777" w:rsidR="00D2194F" w:rsidRDefault="008138EC">
      <w:pPr>
        <w:pStyle w:val="aff9"/>
        <w:ind w:firstLineChars="0" w:firstLine="0"/>
        <w:rPr>
          <w:lang w:val="en-US"/>
        </w:rPr>
      </w:pPr>
      <w:r>
        <w:rPr>
          <w:lang w:val="en-US"/>
        </w:rPr>
        <w:t xml:space="preserve">In Alt. 1, as similar as legacy procedure, a gNB performs scrambling of PDCCH for Msg2 by an RA-RNTI corresponding to a specific RO among multiple ROs used for multiple PRACH transmissions. Then a UE can identify a specific RO by the RA-RNTI. </w:t>
      </w:r>
      <w:r w:rsidR="00BE4031">
        <w:rPr>
          <w:lang w:val="en-US"/>
        </w:rPr>
        <w:t>However, as shown in Figure 3, different PDCCH scrambled by different RNTI to indicate different RO is needed. Therefore</w:t>
      </w:r>
      <w:r>
        <w:rPr>
          <w:lang w:val="en-US"/>
        </w:rPr>
        <w:t xml:space="preserve">, the UE may be required to detect multiple RAR. </w:t>
      </w:r>
    </w:p>
    <w:p w14:paraId="786E4945" w14:textId="77777777" w:rsidR="00BA5343" w:rsidRDefault="008138EC" w:rsidP="00790637">
      <w:pPr>
        <w:pStyle w:val="aff9"/>
        <w:ind w:firstLineChars="0" w:firstLine="0"/>
        <w:rPr>
          <w:lang w:val="en-US"/>
        </w:rPr>
      </w:pPr>
      <w:r>
        <w:rPr>
          <w:lang w:val="en-US"/>
        </w:rPr>
        <w:t>For example,</w:t>
      </w:r>
      <w:r w:rsidR="00BE4031">
        <w:rPr>
          <w:lang w:val="en-US"/>
        </w:rPr>
        <w:t xml:space="preserve"> in figure 3,</w:t>
      </w:r>
      <w:r>
        <w:rPr>
          <w:lang w:val="en-US"/>
        </w:rPr>
        <w:t xml:space="preserve"> </w:t>
      </w:r>
      <w:r w:rsidR="00D2194F">
        <w:rPr>
          <w:lang w:val="en-US"/>
        </w:rPr>
        <w:t>2 UEs (</w:t>
      </w:r>
      <w:r>
        <w:rPr>
          <w:lang w:val="en-US"/>
        </w:rPr>
        <w:t xml:space="preserve">UE </w:t>
      </w:r>
      <w:r w:rsidR="00BE4031">
        <w:rPr>
          <w:lang w:val="en-US"/>
        </w:rPr>
        <w:t xml:space="preserve">1 </w:t>
      </w:r>
      <w:r w:rsidR="00D2194F">
        <w:rPr>
          <w:lang w:val="en-US"/>
        </w:rPr>
        <w:t xml:space="preserve">and UE 2) </w:t>
      </w:r>
      <w:r>
        <w:rPr>
          <w:lang w:val="en-US"/>
        </w:rPr>
        <w:t xml:space="preserve">perform multiple PRACH transmission with </w:t>
      </w:r>
      <w:r w:rsidR="00790637">
        <w:rPr>
          <w:lang w:val="en-US"/>
        </w:rPr>
        <w:t xml:space="preserve">same </w:t>
      </w:r>
      <w:r>
        <w:rPr>
          <w:lang w:val="en-US"/>
        </w:rPr>
        <w:t>4 ROs</w:t>
      </w:r>
      <w:r w:rsidR="00D2194F">
        <w:rPr>
          <w:lang w:val="en-US"/>
        </w:rPr>
        <w:t xml:space="preserve"> (RO1-RO4)</w:t>
      </w:r>
      <w:r>
        <w:rPr>
          <w:lang w:val="en-US"/>
        </w:rPr>
        <w:t xml:space="preserve">, </w:t>
      </w:r>
      <w:r w:rsidR="00D2194F">
        <w:rPr>
          <w:lang w:val="en-US"/>
        </w:rPr>
        <w:t xml:space="preserve">and the UL Tx beam used at RO2 is a best beam for UE 1 and the UL Tx beam used at RO4 is a best beam for UE 2. In this case, gNB sends two </w:t>
      </w:r>
      <w:r w:rsidR="00790637">
        <w:rPr>
          <w:lang w:val="en-US"/>
        </w:rPr>
        <w:t xml:space="preserve">different </w:t>
      </w:r>
      <w:r w:rsidR="00D2194F">
        <w:rPr>
          <w:lang w:val="en-US"/>
        </w:rPr>
        <w:t>RAR (RAR1 is for preamble 1 in RO2 and RAR2 is for preamble 2 in RO4)</w:t>
      </w:r>
      <w:r w:rsidR="00790637">
        <w:rPr>
          <w:lang w:val="en-US"/>
        </w:rPr>
        <w:t xml:space="preserve"> scheduled by two different PDCCH (scrambled by different RA-RNTI)</w:t>
      </w:r>
      <w:r w:rsidR="00D2194F">
        <w:rPr>
          <w:lang w:val="en-US"/>
        </w:rPr>
        <w:t>. If UE 1 detects PDCCH for RAR2 (i.e. RAR for UE2),</w:t>
      </w:r>
      <w:r w:rsidR="00790637">
        <w:rPr>
          <w:lang w:val="en-US"/>
        </w:rPr>
        <w:t xml:space="preserve"> after checking of RAR 2, the UE 1 needs to monitor different PDCCH scrambled different RA-RNTI to find out the RAR for the UE 1.</w:t>
      </w:r>
    </w:p>
    <w:p w14:paraId="2DF8AE71" w14:textId="1BA0872B" w:rsidR="005626C8" w:rsidRDefault="001B58AC" w:rsidP="00790637">
      <w:pPr>
        <w:pStyle w:val="aff9"/>
        <w:ind w:firstLineChars="0" w:firstLine="0"/>
        <w:rPr>
          <w:lang w:val="en-US"/>
        </w:rPr>
      </w:pPr>
      <w:r>
        <w:rPr>
          <w:lang w:val="en-US"/>
        </w:rPr>
        <w:t>This kind of procedure is not used in the legacy procedure, and it requires UEs to monitor multiple PDCCH and detect multiple RAR.</w:t>
      </w:r>
    </w:p>
    <w:p w14:paraId="62ACC3D8" w14:textId="5C43A87F" w:rsidR="00BE4031" w:rsidRDefault="00BE4031" w:rsidP="00AB36A5">
      <w:pPr>
        <w:pStyle w:val="aff9"/>
        <w:ind w:firstLineChars="0" w:firstLine="0"/>
        <w:jc w:val="center"/>
        <w:rPr>
          <w:lang w:val="en-US"/>
        </w:rPr>
      </w:pPr>
      <w:r>
        <w:rPr>
          <w:noProof/>
          <w:lang w:val="en-US"/>
        </w:rPr>
        <w:drawing>
          <wp:inline distT="0" distB="0" distL="0" distR="0" wp14:anchorId="7894B445" wp14:editId="03B5F5DD">
            <wp:extent cx="6333711" cy="1452342"/>
            <wp:effectExtent l="0" t="0" r="0" b="0"/>
            <wp:docPr id="153" name="図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339" cy="1467620"/>
                    </a:xfrm>
                    <a:prstGeom prst="rect">
                      <a:avLst/>
                    </a:prstGeom>
                    <a:noFill/>
                    <a:ln>
                      <a:noFill/>
                    </a:ln>
                  </pic:spPr>
                </pic:pic>
              </a:graphicData>
            </a:graphic>
          </wp:inline>
        </w:drawing>
      </w:r>
    </w:p>
    <w:p w14:paraId="2AA3FB10" w14:textId="03615F4D" w:rsidR="00BE4031" w:rsidRDefault="00BE4031" w:rsidP="00AB36A5">
      <w:pPr>
        <w:pStyle w:val="aff9"/>
        <w:ind w:firstLineChars="0" w:firstLine="0"/>
        <w:jc w:val="center"/>
        <w:rPr>
          <w:lang w:val="en-US"/>
        </w:rPr>
      </w:pPr>
      <w:r>
        <w:rPr>
          <w:rFonts w:hint="eastAsia"/>
          <w:lang w:val="en-US"/>
        </w:rPr>
        <w:t>F</w:t>
      </w:r>
      <w:r>
        <w:rPr>
          <w:lang w:val="en-US"/>
        </w:rPr>
        <w:t>igure 3 The case of different RA-RNTI is used for RO indication in Alt.1</w:t>
      </w:r>
    </w:p>
    <w:p w14:paraId="65D35902" w14:textId="73810852" w:rsidR="001B58AC" w:rsidRPr="008138EC" w:rsidRDefault="001B58AC">
      <w:pPr>
        <w:pStyle w:val="aff9"/>
        <w:ind w:firstLineChars="0" w:firstLine="0"/>
        <w:rPr>
          <w:lang w:val="en-US"/>
        </w:rPr>
      </w:pPr>
      <w:r>
        <w:rPr>
          <w:rFonts w:hint="eastAsia"/>
          <w:lang w:val="en-US"/>
        </w:rPr>
        <w:t>I</w:t>
      </w:r>
      <w:r>
        <w:rPr>
          <w:lang w:val="en-US"/>
        </w:rPr>
        <w:t xml:space="preserve">n Alt. 2, </w:t>
      </w:r>
      <w:r w:rsidR="00FA6D1D">
        <w:rPr>
          <w:lang w:val="en-US"/>
        </w:rPr>
        <w:t xml:space="preserve">a gNB includes information to specify one RO among multiple PRACH transmissions in a RAR. </w:t>
      </w:r>
      <w:r w:rsidR="00707826">
        <w:rPr>
          <w:lang w:val="en-US"/>
        </w:rPr>
        <w:t xml:space="preserve">In this case, </w:t>
      </w:r>
      <w:r w:rsidR="00FA6D1D">
        <w:rPr>
          <w:lang w:val="en-US"/>
        </w:rPr>
        <w:t>common RA-RNTI for the multiple PRACH transmissions can be applied. Therefore, although it may depend on RAR contents availability, we slightly prefer Alt.2 for the indication of a specific RO for multiple PRACH transmissions with different UL Tx beams.</w:t>
      </w:r>
    </w:p>
    <w:p w14:paraId="0617C5B4" w14:textId="6656D2F4" w:rsidR="00DA261B" w:rsidRDefault="00DA261B" w:rsidP="00AB36A5">
      <w:pPr>
        <w:pStyle w:val="aff9"/>
        <w:spacing w:after="0" w:afterAutospacing="0"/>
        <w:ind w:firstLineChars="0" w:firstLine="0"/>
        <w:rPr>
          <w:lang w:val="en-US"/>
        </w:rPr>
      </w:pPr>
      <w:r w:rsidRPr="003139E7">
        <w:rPr>
          <w:rFonts w:hint="eastAsia"/>
          <w:b/>
          <w:bCs/>
          <w:u w:val="single"/>
          <w:lang w:val="en-US"/>
        </w:rPr>
        <w:t>O</w:t>
      </w:r>
      <w:r w:rsidRPr="003139E7">
        <w:rPr>
          <w:b/>
          <w:bCs/>
          <w:u w:val="single"/>
          <w:lang w:val="en-US"/>
        </w:rPr>
        <w:t>bservation</w:t>
      </w:r>
      <w:r w:rsidR="00AB36A5">
        <w:rPr>
          <w:b/>
          <w:bCs/>
          <w:u w:val="single"/>
          <w:lang w:val="en-US"/>
        </w:rPr>
        <w:t xml:space="preserve"> </w:t>
      </w:r>
      <w:r w:rsidR="00DA3677">
        <w:rPr>
          <w:b/>
          <w:bCs/>
          <w:u w:val="single"/>
          <w:lang w:val="en-US"/>
        </w:rPr>
        <w:t>3</w:t>
      </w:r>
      <w:r w:rsidRPr="003139E7">
        <w:rPr>
          <w:b/>
          <w:bCs/>
          <w:u w:val="single"/>
          <w:lang w:val="en-US"/>
        </w:rPr>
        <w:t>:</w:t>
      </w:r>
      <w:r>
        <w:rPr>
          <w:lang w:val="en-US"/>
        </w:rPr>
        <w:t xml:space="preserve"> For multiple PRACH transmissions with different UL Tx beams, the UE needs to be indicated a single RO from the ROs used for the multiple PRACH transmissions to identify the UL Tx beam for Msg3.</w:t>
      </w:r>
    </w:p>
    <w:p w14:paraId="6BB722CA" w14:textId="77777777" w:rsidR="00BB1F42" w:rsidRPr="00D328AB" w:rsidRDefault="00BB1F42">
      <w:pPr>
        <w:pStyle w:val="aff9"/>
        <w:numPr>
          <w:ilvl w:val="0"/>
          <w:numId w:val="17"/>
        </w:numPr>
        <w:ind w:firstLineChars="0"/>
        <w:rPr>
          <w:lang w:val="en-US"/>
        </w:rPr>
      </w:pPr>
      <w:r>
        <w:rPr>
          <w:lang w:val="en-US"/>
        </w:rPr>
        <w:t>by RAR detection corresponding the single RO</w:t>
      </w:r>
    </w:p>
    <w:p w14:paraId="07B1B1E7" w14:textId="40159E45" w:rsidR="00BB1F42" w:rsidRPr="00684083" w:rsidRDefault="00DA261B">
      <w:pPr>
        <w:pStyle w:val="aff9"/>
        <w:numPr>
          <w:ilvl w:val="0"/>
          <w:numId w:val="17"/>
        </w:numPr>
        <w:ind w:firstLineChars="0"/>
        <w:rPr>
          <w:lang w:val="en-US"/>
        </w:rPr>
      </w:pPr>
      <w:r>
        <w:rPr>
          <w:lang w:val="en-US"/>
        </w:rPr>
        <w:t>by signalling of the single RO through RAR</w:t>
      </w:r>
    </w:p>
    <w:p w14:paraId="74DB7E5A" w14:textId="24896F4C" w:rsidR="00FA6D1D" w:rsidRDefault="00FA6D1D" w:rsidP="00FA6D1D">
      <w:pPr>
        <w:rPr>
          <w:lang w:val="en-US"/>
        </w:rPr>
      </w:pPr>
      <w:r w:rsidRPr="003139E7">
        <w:rPr>
          <w:rFonts w:hint="eastAsia"/>
          <w:b/>
          <w:bCs/>
          <w:u w:val="single"/>
          <w:lang w:val="en-US"/>
        </w:rPr>
        <w:t>P</w:t>
      </w:r>
      <w:r w:rsidRPr="003139E7">
        <w:rPr>
          <w:b/>
          <w:bCs/>
          <w:u w:val="single"/>
          <w:lang w:val="en-US"/>
        </w:rPr>
        <w:t>roposal</w:t>
      </w:r>
      <w:r w:rsidR="00AB36A5">
        <w:rPr>
          <w:b/>
          <w:bCs/>
          <w:u w:val="single"/>
          <w:lang w:val="en-US"/>
        </w:rPr>
        <w:t xml:space="preserve"> </w:t>
      </w:r>
      <w:r w:rsidR="00320E19">
        <w:rPr>
          <w:b/>
          <w:bCs/>
          <w:u w:val="single"/>
          <w:lang w:val="en-US"/>
        </w:rPr>
        <w:t>10</w:t>
      </w:r>
      <w:r w:rsidRPr="003139E7">
        <w:rPr>
          <w:b/>
          <w:bCs/>
          <w:u w:val="single"/>
          <w:lang w:val="en-US"/>
        </w:rPr>
        <w:t>:</w:t>
      </w:r>
      <w:r>
        <w:rPr>
          <w:lang w:val="en-US"/>
        </w:rPr>
        <w:t xml:space="preserve"> For multiple PRACH transmissions with different UL Tx beams, to specify a UL Tx beam </w:t>
      </w:r>
      <w:r w:rsidR="00837575">
        <w:rPr>
          <w:lang w:val="en-US"/>
        </w:rPr>
        <w:t>for</w:t>
      </w:r>
      <w:r>
        <w:rPr>
          <w:lang w:val="en-US"/>
        </w:rPr>
        <w:t xml:space="preserve"> UE side, information of a specific RO should be </w:t>
      </w:r>
      <w:r w:rsidR="00837575">
        <w:rPr>
          <w:lang w:val="en-US"/>
        </w:rPr>
        <w:t xml:space="preserve">included in </w:t>
      </w:r>
      <w:r>
        <w:rPr>
          <w:lang w:val="en-US"/>
        </w:rPr>
        <w:t>RAR</w:t>
      </w:r>
      <w:r w:rsidR="00707826">
        <w:rPr>
          <w:lang w:val="en-US"/>
        </w:rPr>
        <w:t>.</w:t>
      </w:r>
    </w:p>
    <w:p w14:paraId="14FBF3CF" w14:textId="77777777" w:rsidR="00CD4929" w:rsidRDefault="00CD4929">
      <w:pPr>
        <w:snapToGrid/>
        <w:spacing w:after="0" w:afterAutospacing="0"/>
        <w:jc w:val="left"/>
        <w:rPr>
          <w:lang w:val="en-US"/>
        </w:rPr>
      </w:pPr>
      <w:r>
        <w:rPr>
          <w:lang w:val="en-U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0BF9E9F1" w:rsidR="004407D4" w:rsidRPr="00882C79"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56E8C0EA" w14:textId="77777777" w:rsidR="00320E19" w:rsidRPr="00882C79" w:rsidRDefault="00320E19" w:rsidP="00320E19">
      <w:pPr>
        <w:spacing w:after="0" w:afterAutospacing="0"/>
        <w:rPr>
          <w:rFonts w:eastAsia="SimSun"/>
          <w:bCs/>
          <w:szCs w:val="21"/>
        </w:rPr>
      </w:pPr>
      <w:r w:rsidRPr="00882C79">
        <w:rPr>
          <w:b/>
          <w:bCs/>
          <w:u w:val="single"/>
          <w:lang w:val="en-US"/>
        </w:rPr>
        <w:t>Proposal 1:</w:t>
      </w:r>
      <w:r w:rsidRPr="00882C79">
        <w:rPr>
          <w:lang w:val="en-US"/>
        </w:rPr>
        <w:t xml:space="preserve"> </w:t>
      </w:r>
      <w:r w:rsidRPr="00882C79">
        <w:rPr>
          <w:rFonts w:eastAsia="SimSun"/>
          <w:bCs/>
          <w:szCs w:val="21"/>
        </w:rPr>
        <w:t>A set of RO groups for a configured number of multiple PRACH transmissions is determined within a time period X.</w:t>
      </w:r>
    </w:p>
    <w:p w14:paraId="3A3DBD81" w14:textId="77777777" w:rsidR="00320E19" w:rsidRPr="00882C79" w:rsidRDefault="00320E19" w:rsidP="00163EDF">
      <w:pPr>
        <w:numPr>
          <w:ilvl w:val="0"/>
          <w:numId w:val="33"/>
        </w:numPr>
        <w:spacing w:after="0" w:afterAutospacing="0"/>
        <w:rPr>
          <w:rFonts w:eastAsia="SimSun"/>
          <w:bCs/>
          <w:sz w:val="21"/>
          <w:szCs w:val="21"/>
          <w:lang w:val="en-US"/>
        </w:rPr>
      </w:pPr>
      <w:r w:rsidRPr="00882C79">
        <w:rPr>
          <w:rFonts w:eastAsia="SimSun"/>
          <w:bCs/>
          <w:szCs w:val="21"/>
        </w:rPr>
        <w:t>The determined set of RO groups repeats every time period X</w:t>
      </w:r>
    </w:p>
    <w:p w14:paraId="6D9BD84D" w14:textId="77777777" w:rsidR="00320E19" w:rsidRPr="00882C79" w:rsidRDefault="00320E19" w:rsidP="00163EDF">
      <w:pPr>
        <w:numPr>
          <w:ilvl w:val="0"/>
          <w:numId w:val="33"/>
        </w:numPr>
        <w:spacing w:after="240" w:afterAutospacing="0"/>
        <w:rPr>
          <w:rFonts w:eastAsia="SimSun"/>
          <w:bCs/>
          <w:sz w:val="21"/>
          <w:szCs w:val="21"/>
          <w:lang w:val="en-US"/>
        </w:rPr>
      </w:pPr>
      <w:r w:rsidRPr="00882C79">
        <w:rPr>
          <w:rFonts w:eastAsiaTheme="minorEastAsia" w:hint="eastAsia"/>
          <w:bCs/>
          <w:szCs w:val="21"/>
        </w:rPr>
        <w:t>T</w:t>
      </w:r>
      <w:r w:rsidRPr="00882C79">
        <w:rPr>
          <w:rFonts w:eastAsiaTheme="minorEastAsia"/>
          <w:bCs/>
          <w:szCs w:val="21"/>
        </w:rPr>
        <w:t>he time period X is an integer number of SSB-to-RO association pattern periods</w:t>
      </w:r>
    </w:p>
    <w:p w14:paraId="0F399DB7" w14:textId="77777777" w:rsidR="00320E19" w:rsidRPr="00882C79" w:rsidRDefault="00320E19" w:rsidP="00320E19">
      <w:pPr>
        <w:spacing w:after="240" w:afterAutospacing="0"/>
        <w:rPr>
          <w:rFonts w:eastAsiaTheme="minorEastAsia"/>
          <w:bCs/>
          <w:szCs w:val="21"/>
        </w:rPr>
      </w:pPr>
      <w:r w:rsidRPr="00882C79">
        <w:rPr>
          <w:b/>
          <w:bCs/>
          <w:u w:val="single"/>
          <w:lang w:val="en-US"/>
        </w:rPr>
        <w:t>Proposal 2:</w:t>
      </w:r>
      <w:r w:rsidRPr="00882C79">
        <w:rPr>
          <w:lang w:val="en-US"/>
        </w:rPr>
        <w:t xml:space="preserve"> </w:t>
      </w:r>
      <w:r w:rsidRPr="00882C79">
        <w:rPr>
          <w:rFonts w:eastAsia="SimSun"/>
          <w:bCs/>
          <w:szCs w:val="21"/>
        </w:rPr>
        <w:t>A time period X is a common value for the configured values of the number of multiple PRACH transmissions.</w:t>
      </w:r>
    </w:p>
    <w:p w14:paraId="3C075310" w14:textId="77777777" w:rsidR="00320E19" w:rsidRPr="00882C79" w:rsidRDefault="00320E19" w:rsidP="00320E19">
      <w:pPr>
        <w:spacing w:after="240" w:afterAutospacing="0"/>
        <w:rPr>
          <w:lang w:val="en-US"/>
        </w:rPr>
      </w:pPr>
      <w:r w:rsidRPr="00882C79">
        <w:rPr>
          <w:b/>
          <w:bCs/>
          <w:u w:val="single"/>
          <w:lang w:val="en-US"/>
        </w:rPr>
        <w:t>Proposal 3:</w:t>
      </w:r>
      <w:r w:rsidRPr="00882C79">
        <w:rPr>
          <w:lang w:val="en-US"/>
        </w:rPr>
        <w:t xml:space="preserve"> </w:t>
      </w:r>
      <w:r w:rsidRPr="00882C79">
        <w:rPr>
          <w:rFonts w:eastAsia="SimSun"/>
          <w:bCs/>
          <w:szCs w:val="21"/>
        </w:rPr>
        <w:t>If one or more PRACH transmission(s) of the multiple PRACH transmission in one RACH attempt are dropped based on the rules causing to drop PRACH transmission in existing spec., the dropped PRACH transmission is not postponed.</w:t>
      </w:r>
    </w:p>
    <w:p w14:paraId="0218F8C7" w14:textId="0C457765" w:rsidR="00320E19" w:rsidRPr="00320E19" w:rsidRDefault="00320E19" w:rsidP="00320E19">
      <w:pPr>
        <w:spacing w:after="0" w:afterAutospacing="0"/>
        <w:rPr>
          <w:szCs w:val="21"/>
        </w:rPr>
      </w:pPr>
      <w:r w:rsidRPr="00882C79">
        <w:rPr>
          <w:rFonts w:hint="eastAsia"/>
          <w:b/>
          <w:bCs/>
          <w:u w:val="single"/>
          <w:lang w:val="en-US"/>
        </w:rPr>
        <w:t>P</w:t>
      </w:r>
      <w:r w:rsidRPr="00882C79">
        <w:rPr>
          <w:b/>
          <w:bCs/>
          <w:u w:val="single"/>
          <w:lang w:val="en-US"/>
        </w:rPr>
        <w:t>roposal 4:</w:t>
      </w:r>
      <w:r w:rsidRPr="00882C79">
        <w:rPr>
          <w:lang w:val="en-US"/>
        </w:rPr>
        <w:t xml:space="preserve"> RA-RNTI for multiple PRACH transmissions with same Tx beam is </w:t>
      </w:r>
      <w:r w:rsidRPr="00882C79">
        <w:rPr>
          <w:szCs w:val="21"/>
        </w:rPr>
        <w:t>calculated based on last valid RO within a RO group corresponding to the multiple</w:t>
      </w:r>
      <w:r w:rsidRPr="00320E19">
        <w:rPr>
          <w:szCs w:val="21"/>
        </w:rPr>
        <w:t xml:space="preserve"> PRACH transmissions</w:t>
      </w:r>
      <w:r w:rsidRPr="00320E19">
        <w:rPr>
          <w:rFonts w:hint="eastAsia"/>
          <w:szCs w:val="21"/>
        </w:rPr>
        <w:t>.</w:t>
      </w:r>
    </w:p>
    <w:p w14:paraId="130CAA5C" w14:textId="77777777" w:rsidR="00320E19" w:rsidRPr="00320E19" w:rsidRDefault="00320E19" w:rsidP="00163EDF">
      <w:pPr>
        <w:numPr>
          <w:ilvl w:val="0"/>
          <w:numId w:val="32"/>
        </w:numPr>
        <w:spacing w:after="240" w:afterAutospacing="0"/>
        <w:rPr>
          <w:szCs w:val="21"/>
        </w:rPr>
      </w:pPr>
      <w:r w:rsidRPr="00320E19">
        <w:rPr>
          <w:rFonts w:eastAsia="SimSun"/>
          <w:szCs w:val="21"/>
        </w:rPr>
        <w:t>The last valid RO is irrespective of whether the PRACH transmission on the last valid RO in the RO group is dropped or not</w:t>
      </w:r>
    </w:p>
    <w:p w14:paraId="76559E9D" w14:textId="59D0C8CA" w:rsidR="00320E19" w:rsidRPr="003D2D6A" w:rsidRDefault="00320E19" w:rsidP="00320E19">
      <w:pPr>
        <w:spacing w:after="240" w:afterAutospacing="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5</w:t>
      </w:r>
      <w:r w:rsidRPr="003139E7">
        <w:rPr>
          <w:b/>
          <w:bCs/>
          <w:u w:val="single"/>
          <w:lang w:val="en-US"/>
        </w:rPr>
        <w:t>:</w:t>
      </w:r>
      <w:r>
        <w:rPr>
          <w:lang w:val="en-US"/>
        </w:rPr>
        <w:t xml:space="preserve"> </w:t>
      </w:r>
      <w:r w:rsidRPr="003D2D6A">
        <w:rPr>
          <w:lang w:val="en-US"/>
        </w:rPr>
        <w:t>For multiple PRACH transmissions with same Tx beam, only SSB-RSRP threshold(s) are used to determine the number of PRACH transmissions at least for the first RACH attempt for CBRA.</w:t>
      </w:r>
    </w:p>
    <w:p w14:paraId="738F9F8C" w14:textId="14E58FFE" w:rsidR="00320E19" w:rsidRPr="003D2D6A" w:rsidRDefault="00320E19" w:rsidP="00320E19">
      <w:pPr>
        <w:spacing w:after="240" w:afterAutospacing="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6</w:t>
      </w:r>
      <w:r w:rsidRPr="003139E7">
        <w:rPr>
          <w:b/>
          <w:bCs/>
          <w:u w:val="single"/>
          <w:lang w:val="en-US"/>
        </w:rPr>
        <w:t>:</w:t>
      </w:r>
      <w:r>
        <w:rPr>
          <w:lang w:val="en-US"/>
        </w:rPr>
        <w:t xml:space="preserve"> </w:t>
      </w:r>
      <w:r w:rsidRPr="003D2D6A">
        <w:rPr>
          <w:lang w:val="en-US"/>
        </w:rPr>
        <w:t xml:space="preserve">For </w:t>
      </w:r>
      <w:r>
        <w:rPr>
          <w:lang w:val="en-US"/>
        </w:rPr>
        <w:t>single PRACH transmission UE, the increase of the number of multiple PRACH transmissions under a condition should be supported</w:t>
      </w:r>
      <w:r w:rsidRPr="003D2D6A">
        <w:rPr>
          <w:lang w:val="en-US"/>
        </w:rPr>
        <w:t>.</w:t>
      </w:r>
    </w:p>
    <w:p w14:paraId="0950769C" w14:textId="64940BC4" w:rsidR="00320E19" w:rsidRDefault="00320E19" w:rsidP="00320E19">
      <w:pPr>
        <w:pStyle w:val="aff9"/>
        <w:spacing w:after="0" w:afterAutospacing="0"/>
        <w:ind w:firstLineChars="0" w:firstLine="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7</w:t>
      </w:r>
      <w:r w:rsidRPr="003139E7">
        <w:rPr>
          <w:b/>
          <w:bCs/>
          <w:u w:val="single"/>
          <w:lang w:val="en-US"/>
        </w:rPr>
        <w:t>:</w:t>
      </w:r>
    </w:p>
    <w:p w14:paraId="6EE2EC60" w14:textId="77777777" w:rsidR="00320E19" w:rsidRDefault="00320E19" w:rsidP="00320E19">
      <w:pPr>
        <w:pStyle w:val="aff9"/>
        <w:numPr>
          <w:ilvl w:val="0"/>
          <w:numId w:val="22"/>
        </w:numPr>
        <w:spacing w:after="0" w:afterAutospacing="0"/>
        <w:ind w:firstLineChars="0"/>
        <w:rPr>
          <w:lang w:val="en-US"/>
        </w:rPr>
      </w:pPr>
      <w:r>
        <w:rPr>
          <w:lang w:val="en-US"/>
        </w:rPr>
        <w:t xml:space="preserve">Power ramping is applied between </w:t>
      </w:r>
      <w:r w:rsidRPr="00D95D3C">
        <w:rPr>
          <w:lang w:val="en-US"/>
        </w:rPr>
        <w:t>RACH attempts</w:t>
      </w:r>
      <w:r>
        <w:rPr>
          <w:lang w:val="en-US"/>
        </w:rPr>
        <w:t xml:space="preserve"> when </w:t>
      </w:r>
      <w:r w:rsidRPr="00D95D3C">
        <w:rPr>
          <w:lang w:val="en-US"/>
        </w:rPr>
        <w:t xml:space="preserve">the number of multiple PRACH transmissions in RACH re-attempts </w:t>
      </w:r>
      <w:r>
        <w:rPr>
          <w:lang w:val="en-US"/>
        </w:rPr>
        <w:t>does not increase.</w:t>
      </w:r>
    </w:p>
    <w:p w14:paraId="12931770" w14:textId="77777777" w:rsidR="00320E19" w:rsidRDefault="00320E19" w:rsidP="00320E19">
      <w:pPr>
        <w:pStyle w:val="aff9"/>
        <w:numPr>
          <w:ilvl w:val="0"/>
          <w:numId w:val="22"/>
        </w:numPr>
        <w:spacing w:after="240" w:afterAutospacing="0"/>
        <w:ind w:firstLineChars="0"/>
        <w:rPr>
          <w:lang w:val="en-US"/>
        </w:rPr>
      </w:pPr>
      <w:r>
        <w:rPr>
          <w:lang w:val="en-US"/>
        </w:rPr>
        <w:t xml:space="preserve">Power ramping is not applied between </w:t>
      </w:r>
      <w:r w:rsidRPr="00D95D3C">
        <w:rPr>
          <w:lang w:val="en-US"/>
        </w:rPr>
        <w:t>RACH attempts</w:t>
      </w:r>
      <w:r>
        <w:rPr>
          <w:lang w:val="en-US"/>
        </w:rPr>
        <w:t xml:space="preserve"> when </w:t>
      </w:r>
      <w:r w:rsidRPr="00D95D3C">
        <w:rPr>
          <w:lang w:val="en-US"/>
        </w:rPr>
        <w:t xml:space="preserve">the number of multiple PRACH transmissions in RACH re-attempts </w:t>
      </w:r>
      <w:r>
        <w:rPr>
          <w:lang w:val="en-US"/>
        </w:rPr>
        <w:t>increases.</w:t>
      </w:r>
    </w:p>
    <w:p w14:paraId="6B78D291" w14:textId="77777777" w:rsidR="00DA3677" w:rsidRPr="00A64EAA" w:rsidRDefault="00DA3677" w:rsidP="00DA3677">
      <w:pPr>
        <w:pStyle w:val="aff9"/>
        <w:ind w:firstLineChars="0" w:firstLine="0"/>
        <w:rPr>
          <w:lang w:val="en-US"/>
        </w:rPr>
      </w:pPr>
      <w:r w:rsidRPr="003139E7">
        <w:rPr>
          <w:rFonts w:hint="eastAsia"/>
          <w:b/>
          <w:bCs/>
          <w:u w:val="single"/>
          <w:lang w:val="en-US"/>
        </w:rPr>
        <w:t>O</w:t>
      </w:r>
      <w:r w:rsidRPr="003139E7">
        <w:rPr>
          <w:b/>
          <w:bCs/>
          <w:u w:val="single"/>
          <w:lang w:val="en-US"/>
        </w:rPr>
        <w:t>bservation</w:t>
      </w:r>
      <w:r>
        <w:rPr>
          <w:b/>
          <w:bCs/>
          <w:u w:val="single"/>
          <w:lang w:val="en-US"/>
        </w:rPr>
        <w:t xml:space="preserve"> 1</w:t>
      </w:r>
      <w:r w:rsidRPr="003139E7">
        <w:rPr>
          <w:b/>
          <w:bCs/>
          <w:u w:val="single"/>
          <w:lang w:val="en-US"/>
        </w:rPr>
        <w:t>:</w:t>
      </w:r>
      <w:r>
        <w:rPr>
          <w:lang w:val="en-US"/>
        </w:rPr>
        <w:t xml:space="preserve"> The motivations to perform multiple PRACH transmission with different UL Tx beam are (1) </w:t>
      </w:r>
      <w:r w:rsidRPr="00A64EAA">
        <w:rPr>
          <w:lang w:val="en-US"/>
        </w:rPr>
        <w:t>to test m</w:t>
      </w:r>
      <w:r>
        <w:rPr>
          <w:lang w:val="en-US"/>
        </w:rPr>
        <w:t>ultiple</w:t>
      </w:r>
      <w:r w:rsidRPr="00A64EAA">
        <w:rPr>
          <w:lang w:val="en-US"/>
        </w:rPr>
        <w:t xml:space="preserve"> narrow beams </w:t>
      </w:r>
      <w:r>
        <w:rPr>
          <w:lang w:val="en-US"/>
        </w:rPr>
        <w:t xml:space="preserve">for successful Msg1 reception </w:t>
      </w:r>
      <w:r w:rsidRPr="00A64EAA">
        <w:rPr>
          <w:lang w:val="en-US"/>
        </w:rPr>
        <w:t xml:space="preserve">within a single </w:t>
      </w:r>
      <w:r>
        <w:rPr>
          <w:lang w:val="en-US"/>
        </w:rPr>
        <w:t>RACH</w:t>
      </w:r>
      <w:r w:rsidRPr="00A64EAA">
        <w:rPr>
          <w:lang w:val="en-US"/>
        </w:rPr>
        <w:t xml:space="preserve"> attempt, and</w:t>
      </w:r>
      <w:r>
        <w:rPr>
          <w:lang w:val="en-US"/>
        </w:rPr>
        <w:t xml:space="preserve"> (2) </w:t>
      </w:r>
      <w:r w:rsidRPr="00A64EAA">
        <w:rPr>
          <w:lang w:val="en-US"/>
        </w:rPr>
        <w:t>to find out a better narrow beam</w:t>
      </w:r>
      <w:r>
        <w:rPr>
          <w:lang w:val="en-US"/>
        </w:rPr>
        <w:t xml:space="preserve"> for Msg3 and following UL transmissions</w:t>
      </w:r>
      <w:r w:rsidRPr="00A64EAA">
        <w:rPr>
          <w:lang w:val="en-US"/>
        </w:rPr>
        <w:t>. For</w:t>
      </w:r>
      <w:r>
        <w:rPr>
          <w:lang w:val="en-US"/>
        </w:rPr>
        <w:t xml:space="preserve"> (2)</w:t>
      </w:r>
      <w:r w:rsidRPr="00A64EAA">
        <w:rPr>
          <w:lang w:val="en-US"/>
        </w:rPr>
        <w:t>, the mechanism to indicate one of UL Tx beam by gNB before Msg3 (i.e. through Msg2) is required.</w:t>
      </w:r>
    </w:p>
    <w:p w14:paraId="1533069B" w14:textId="77777777" w:rsidR="00DA3677" w:rsidRDefault="00DA3677" w:rsidP="00DA3677">
      <w:pPr>
        <w:pStyle w:val="aff9"/>
        <w:ind w:firstLineChars="0" w:firstLine="0"/>
        <w:rPr>
          <w:lang w:val="en-US"/>
        </w:rPr>
      </w:pPr>
      <w:r w:rsidRPr="003139E7">
        <w:rPr>
          <w:rFonts w:hint="eastAsia"/>
          <w:b/>
          <w:bCs/>
          <w:u w:val="single"/>
          <w:lang w:val="en-US"/>
        </w:rPr>
        <w:t>O</w:t>
      </w:r>
      <w:r w:rsidRPr="003139E7">
        <w:rPr>
          <w:b/>
          <w:bCs/>
          <w:u w:val="single"/>
          <w:lang w:val="en-US"/>
        </w:rPr>
        <w:t>bservation</w:t>
      </w:r>
      <w:r>
        <w:rPr>
          <w:b/>
          <w:bCs/>
          <w:u w:val="single"/>
          <w:lang w:val="en-US"/>
        </w:rPr>
        <w:t xml:space="preserve"> 2</w:t>
      </w:r>
      <w:r w:rsidRPr="003139E7">
        <w:rPr>
          <w:b/>
          <w:bCs/>
          <w:u w:val="single"/>
          <w:lang w:val="en-US"/>
        </w:rPr>
        <w:t>:</w:t>
      </w:r>
      <w:r>
        <w:rPr>
          <w:lang w:val="en-US"/>
        </w:rPr>
        <w:t xml:space="preserve"> In legacy single PRACH procedure, a gNB just reply a RAR when a PRACH is received. In such case, the above motivation (1) can achieve but not (2) is not.</w:t>
      </w:r>
    </w:p>
    <w:p w14:paraId="61911A95" w14:textId="509955AB" w:rsidR="00DA3677" w:rsidRDefault="00DA3677" w:rsidP="00DA3677">
      <w:pPr>
        <w:pStyle w:val="aff9"/>
        <w:ind w:firstLineChars="0" w:firstLine="0"/>
        <w:rPr>
          <w:lang w:val="en-US"/>
        </w:rPr>
      </w:pPr>
      <w:r>
        <w:rPr>
          <w:b/>
          <w:bCs/>
          <w:u w:val="single"/>
          <w:lang w:val="en-US"/>
        </w:rPr>
        <w:t xml:space="preserve">Proposal </w:t>
      </w:r>
      <w:r w:rsidR="00320E19">
        <w:rPr>
          <w:b/>
          <w:bCs/>
          <w:u w:val="single"/>
          <w:lang w:val="en-US"/>
        </w:rPr>
        <w:t>8</w:t>
      </w:r>
      <w:r w:rsidRPr="003139E7">
        <w:rPr>
          <w:b/>
          <w:bCs/>
          <w:u w:val="single"/>
          <w:lang w:val="en-US"/>
        </w:rPr>
        <w:t>:</w:t>
      </w:r>
      <w:r>
        <w:rPr>
          <w:lang w:val="en-US"/>
        </w:rPr>
        <w:t xml:space="preserve"> Single RAR transmission as a response to multiple PRACH transmissions with different UL Tx beams is supported to identify one of the multiple PRACH transmissions.</w:t>
      </w:r>
    </w:p>
    <w:p w14:paraId="16B5C1C3" w14:textId="257854F8" w:rsidR="00DA3677" w:rsidRDefault="00DA3677" w:rsidP="00DA3677">
      <w:pPr>
        <w:pStyle w:val="aff9"/>
        <w:ind w:firstLineChars="0" w:firstLine="0"/>
        <w:rPr>
          <w:lang w:val="en-US"/>
        </w:rPr>
      </w:pPr>
      <w:r>
        <w:rPr>
          <w:b/>
          <w:bCs/>
          <w:u w:val="single"/>
          <w:lang w:val="en-US"/>
        </w:rPr>
        <w:t xml:space="preserve">Proposal </w:t>
      </w:r>
      <w:r w:rsidR="00320E19">
        <w:rPr>
          <w:b/>
          <w:bCs/>
          <w:u w:val="single"/>
          <w:lang w:val="en-US"/>
        </w:rPr>
        <w:t>9</w:t>
      </w:r>
      <w:r w:rsidRPr="003139E7">
        <w:rPr>
          <w:b/>
          <w:bCs/>
          <w:u w:val="single"/>
          <w:lang w:val="en-US"/>
        </w:rPr>
        <w:t>:</w:t>
      </w:r>
      <w:r>
        <w:rPr>
          <w:lang w:val="en-US"/>
        </w:rPr>
        <w:t xml:space="preserve"> Multiple PRACH transmissions with different UL Tx beams is differentiated with multiple PRACH transmissions with same UL Tx beam.</w:t>
      </w:r>
    </w:p>
    <w:p w14:paraId="03B30C8F" w14:textId="77777777" w:rsidR="00DA3677" w:rsidRDefault="00DA3677" w:rsidP="00DA3677">
      <w:pPr>
        <w:pStyle w:val="aff9"/>
        <w:spacing w:after="0" w:afterAutospacing="0"/>
        <w:ind w:firstLineChars="0" w:firstLine="0"/>
        <w:rPr>
          <w:lang w:val="en-US"/>
        </w:rPr>
      </w:pPr>
      <w:r w:rsidRPr="003139E7">
        <w:rPr>
          <w:rFonts w:hint="eastAsia"/>
          <w:b/>
          <w:bCs/>
          <w:u w:val="single"/>
          <w:lang w:val="en-US"/>
        </w:rPr>
        <w:lastRenderedPageBreak/>
        <w:t>O</w:t>
      </w:r>
      <w:r w:rsidRPr="003139E7">
        <w:rPr>
          <w:b/>
          <w:bCs/>
          <w:u w:val="single"/>
          <w:lang w:val="en-US"/>
        </w:rPr>
        <w:t>bservation</w:t>
      </w:r>
      <w:r>
        <w:rPr>
          <w:b/>
          <w:bCs/>
          <w:u w:val="single"/>
          <w:lang w:val="en-US"/>
        </w:rPr>
        <w:t xml:space="preserve"> 3</w:t>
      </w:r>
      <w:r w:rsidRPr="003139E7">
        <w:rPr>
          <w:b/>
          <w:bCs/>
          <w:u w:val="single"/>
          <w:lang w:val="en-US"/>
        </w:rPr>
        <w:t>:</w:t>
      </w:r>
      <w:r>
        <w:rPr>
          <w:lang w:val="en-US"/>
        </w:rPr>
        <w:t xml:space="preserve"> For multiple PRACH transmissions with different UL Tx beams, the UE needs to be indicated a single RO from the ROs used for the multiple PRACH transmissions to identify the UL Tx beam for Msg3.</w:t>
      </w:r>
    </w:p>
    <w:p w14:paraId="06F56CDF" w14:textId="77777777" w:rsidR="00DA3677" w:rsidRPr="00D328AB" w:rsidRDefault="00DA3677" w:rsidP="00DA3677">
      <w:pPr>
        <w:pStyle w:val="aff9"/>
        <w:numPr>
          <w:ilvl w:val="0"/>
          <w:numId w:val="17"/>
        </w:numPr>
        <w:ind w:firstLineChars="0"/>
        <w:rPr>
          <w:lang w:val="en-US"/>
        </w:rPr>
      </w:pPr>
      <w:r>
        <w:rPr>
          <w:lang w:val="en-US"/>
        </w:rPr>
        <w:t>by RAR detection corresponding the single RO</w:t>
      </w:r>
    </w:p>
    <w:p w14:paraId="105E4CDB" w14:textId="77777777" w:rsidR="00DA3677" w:rsidRPr="00684083" w:rsidRDefault="00DA3677" w:rsidP="00DA3677">
      <w:pPr>
        <w:pStyle w:val="aff9"/>
        <w:numPr>
          <w:ilvl w:val="0"/>
          <w:numId w:val="17"/>
        </w:numPr>
        <w:ind w:firstLineChars="0"/>
        <w:rPr>
          <w:lang w:val="en-US"/>
        </w:rPr>
      </w:pPr>
      <w:r>
        <w:rPr>
          <w:lang w:val="en-US"/>
        </w:rPr>
        <w:t>by signalling of the single RO through RAR</w:t>
      </w:r>
    </w:p>
    <w:p w14:paraId="0CB7169F" w14:textId="14606B63" w:rsidR="00DA3677" w:rsidRDefault="00DA3677" w:rsidP="00DA3677">
      <w:pPr>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w:t>
      </w:r>
      <w:r w:rsidR="00320E19">
        <w:rPr>
          <w:b/>
          <w:bCs/>
          <w:u w:val="single"/>
          <w:lang w:val="en-US"/>
        </w:rPr>
        <w:t>10</w:t>
      </w:r>
      <w:r w:rsidRPr="003139E7">
        <w:rPr>
          <w:b/>
          <w:bCs/>
          <w:u w:val="single"/>
          <w:lang w:val="en-US"/>
        </w:rPr>
        <w:t>:</w:t>
      </w:r>
      <w:r>
        <w:rPr>
          <w:lang w:val="en-US"/>
        </w:rPr>
        <w:t xml:space="preserve"> For multiple PRACH transmissions with different UL Tx beams, to specify a UL Tx beam for UE side, information of a specific RO should be included in RAR.</w:t>
      </w: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3C565795" w:rsidR="00F67A3B" w:rsidRPr="00163EDF" w:rsidRDefault="00C8640D" w:rsidP="002E4229">
      <w:pPr>
        <w:pStyle w:val="textintend2"/>
        <w:rPr>
          <w:color w:val="000000" w:themeColor="text1"/>
          <w:szCs w:val="24"/>
        </w:rPr>
      </w:pPr>
      <w:r>
        <w:rPr>
          <w:rFonts w:eastAsiaTheme="minorEastAsia"/>
          <w:lang w:eastAsia="ja-JP"/>
        </w:rPr>
        <w:t>“</w:t>
      </w:r>
      <w:r w:rsidR="002E4229" w:rsidRPr="00006ABC">
        <w:rPr>
          <w:color w:val="000000" w:themeColor="text1"/>
          <w:szCs w:val="24"/>
          <w:lang w:eastAsia="ja-JP"/>
        </w:rPr>
        <w:t xml:space="preserve">RAN1 Chairman’s Notes,” </w:t>
      </w:r>
      <w:r w:rsidR="002E4229" w:rsidRPr="00006ABC">
        <w:t>RAN</w:t>
      </w:r>
      <w:r w:rsidR="002E4229" w:rsidRPr="00006ABC">
        <w:rPr>
          <w:rFonts w:eastAsiaTheme="minorEastAsia" w:hint="eastAsia"/>
          <w:lang w:eastAsia="zh-CN"/>
        </w:rPr>
        <w:t>1</w:t>
      </w:r>
      <w:r w:rsidR="002E4229" w:rsidRPr="00006ABC">
        <w:t xml:space="preserve"> #</w:t>
      </w:r>
      <w:r w:rsidR="001C2E58" w:rsidRPr="00006ABC">
        <w:t>1</w:t>
      </w:r>
      <w:r w:rsidR="001C2E58">
        <w:t>1</w:t>
      </w:r>
      <w:r w:rsidR="00853023">
        <w:t>2</w:t>
      </w:r>
      <w:r w:rsidR="00DA3677">
        <w:t>bis-e</w:t>
      </w:r>
      <w:r w:rsidR="002E4229" w:rsidRPr="00006ABC">
        <w:rPr>
          <w:rFonts w:eastAsiaTheme="minorEastAsia" w:hint="eastAsia"/>
          <w:lang w:eastAsia="zh-CN"/>
        </w:rPr>
        <w:t xml:space="preserve">, </w:t>
      </w:r>
      <w:r w:rsidR="00DA3677">
        <w:rPr>
          <w:rFonts w:eastAsiaTheme="minorEastAsia"/>
          <w:lang w:eastAsia="zh-CN"/>
        </w:rPr>
        <w:t>April 2</w:t>
      </w:r>
      <w:r w:rsidR="002E4229" w:rsidRPr="00006ABC">
        <w:t>02</w:t>
      </w:r>
      <w:r w:rsidR="00853023">
        <w:t>3</w:t>
      </w:r>
      <w:r w:rsidR="002E4229" w:rsidRPr="00006ABC">
        <w:rPr>
          <w:rFonts w:eastAsiaTheme="minorEastAsia" w:hint="eastAsia"/>
          <w:lang w:eastAsia="zh-CN"/>
        </w:rPr>
        <w:t>.</w:t>
      </w:r>
    </w:p>
    <w:p w14:paraId="576ACD3D" w14:textId="3DEEA0EB" w:rsidR="00320E19" w:rsidRPr="00ED445E" w:rsidRDefault="00320E19" w:rsidP="002E4229">
      <w:pPr>
        <w:pStyle w:val="textintend2"/>
        <w:rPr>
          <w:color w:val="000000" w:themeColor="text1"/>
          <w:szCs w:val="24"/>
        </w:rPr>
      </w:pPr>
      <w:r w:rsidRPr="00320E19">
        <w:rPr>
          <w:color w:val="000000" w:themeColor="text1"/>
          <w:szCs w:val="24"/>
        </w:rPr>
        <w:t>R1-2304234</w:t>
      </w:r>
      <w:r>
        <w:rPr>
          <w:color w:val="000000" w:themeColor="text1"/>
          <w:szCs w:val="24"/>
        </w:rPr>
        <w:t>, ‘</w:t>
      </w:r>
      <w:r w:rsidRPr="00320E19">
        <w:rPr>
          <w:color w:val="000000" w:themeColor="text1"/>
          <w:szCs w:val="24"/>
        </w:rPr>
        <w:t>Final FL Summary on PRACH coverage enhancements</w:t>
      </w:r>
      <w:r>
        <w:rPr>
          <w:color w:val="000000" w:themeColor="text1"/>
          <w:szCs w:val="24"/>
        </w:rPr>
        <w:t>’, April 2023.</w:t>
      </w:r>
    </w:p>
    <w:sectPr w:rsidR="00320E19" w:rsidRPr="00ED445E"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C8EF7" w14:textId="77777777" w:rsidR="00A62FB4" w:rsidRDefault="00A62FB4">
      <w:r>
        <w:separator/>
      </w:r>
    </w:p>
  </w:endnote>
  <w:endnote w:type="continuationSeparator" w:id="0">
    <w:p w14:paraId="742A0696" w14:textId="77777777" w:rsidR="00A62FB4" w:rsidRDefault="00A6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30507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3C453" w14:textId="77777777" w:rsidR="00A62FB4" w:rsidRDefault="00A62FB4">
      <w:r>
        <w:separator/>
      </w:r>
    </w:p>
  </w:footnote>
  <w:footnote w:type="continuationSeparator" w:id="0">
    <w:p w14:paraId="56621831" w14:textId="77777777" w:rsidR="00A62FB4" w:rsidRDefault="00A62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6EBD"/>
    <w:multiLevelType w:val="hybridMultilevel"/>
    <w:tmpl w:val="2C040B18"/>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00C5F2A"/>
    <w:multiLevelType w:val="multilevel"/>
    <w:tmpl w:val="A26CAD7A"/>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347643F0"/>
    <w:multiLevelType w:val="hybridMultilevel"/>
    <w:tmpl w:val="45E494E8"/>
    <w:lvl w:ilvl="0" w:tplc="A602306E">
      <w:numFmt w:val="bullet"/>
      <w:lvlText w:val="-"/>
      <w:lvlJc w:val="left"/>
      <w:pPr>
        <w:ind w:left="440" w:hanging="440"/>
      </w:pPr>
      <w:rPr>
        <w:rFonts w:ascii="Calibri" w:eastAsia="Calibri"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6D94FCD"/>
    <w:multiLevelType w:val="hybridMultilevel"/>
    <w:tmpl w:val="43F8EA3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5A3D5A"/>
    <w:multiLevelType w:val="hybridMultilevel"/>
    <w:tmpl w:val="19CE6298"/>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1ED6913"/>
    <w:multiLevelType w:val="hybridMultilevel"/>
    <w:tmpl w:val="B1A22F04"/>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91967"/>
    <w:multiLevelType w:val="hybridMultilevel"/>
    <w:tmpl w:val="5D68C482"/>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5E62154"/>
    <w:multiLevelType w:val="multilevel"/>
    <w:tmpl w:val="B4A0ECA4"/>
    <w:lvl w:ilvl="0">
      <w:start w:val="5"/>
      <w:numFmt w:val="bullet"/>
      <w:lvlText w:val="-"/>
      <w:lvlJc w:val="left"/>
      <w:pPr>
        <w:ind w:left="425" w:hanging="425"/>
      </w:pPr>
      <w:rPr>
        <w:rFonts w:ascii="Times New Roman" w:eastAsia="ＭＳ ゴシック" w:hAnsi="Times New Roman" w:cs="Times New Roman" w:hint="default"/>
      </w:rPr>
    </w:lvl>
    <w:lvl w:ilvl="1">
      <w:start w:val="1"/>
      <w:numFmt w:val="decimal"/>
      <w:suff w:val="space"/>
      <w:lvlText w:val="%1.%2."/>
      <w:lvlJc w:val="left"/>
      <w:pPr>
        <w:ind w:left="567" w:hanging="567"/>
      </w:pPr>
      <w:rPr>
        <w:rFonts w:cs="Times New Roman" w:hint="eastAsia"/>
      </w:rPr>
    </w:lvl>
    <w:lvl w:ilvl="2">
      <w:start w:val="1"/>
      <w:numFmt w:val="decimal"/>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5D444DD1"/>
    <w:multiLevelType w:val="hybridMultilevel"/>
    <w:tmpl w:val="2BE2C5A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A74B3C"/>
    <w:multiLevelType w:val="hybridMultilevel"/>
    <w:tmpl w:val="FCB8B05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466277"/>
    <w:multiLevelType w:val="hybridMultilevel"/>
    <w:tmpl w:val="8A4C05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7" w15:restartNumberingAfterBreak="0">
    <w:nsid w:val="6B957791"/>
    <w:multiLevelType w:val="hybridMultilevel"/>
    <w:tmpl w:val="7AB042F8"/>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157D4"/>
    <w:multiLevelType w:val="multilevel"/>
    <w:tmpl w:val="5B263DB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11574A9"/>
    <w:multiLevelType w:val="hybridMultilevel"/>
    <w:tmpl w:val="95FEC63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C87158"/>
    <w:multiLevelType w:val="hybridMultilevel"/>
    <w:tmpl w:val="1546A292"/>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28"/>
  </w:num>
  <w:num w:numId="2" w16cid:durableId="155850784">
    <w:abstractNumId w:val="4"/>
  </w:num>
  <w:num w:numId="3" w16cid:durableId="1524126831">
    <w:abstractNumId w:val="7"/>
  </w:num>
  <w:num w:numId="4" w16cid:durableId="1035272420">
    <w:abstractNumId w:val="30"/>
  </w:num>
  <w:num w:numId="5" w16cid:durableId="527834832">
    <w:abstractNumId w:val="16"/>
  </w:num>
  <w:num w:numId="6" w16cid:durableId="787701204">
    <w:abstractNumId w:val="17"/>
  </w:num>
  <w:num w:numId="7" w16cid:durableId="415176800">
    <w:abstractNumId w:val="15"/>
  </w:num>
  <w:num w:numId="8" w16cid:durableId="1658612970">
    <w:abstractNumId w:val="1"/>
  </w:num>
  <w:num w:numId="9" w16cid:durableId="399910086">
    <w:abstractNumId w:val="32"/>
  </w:num>
  <w:num w:numId="10" w16cid:durableId="119688832">
    <w:abstractNumId w:val="12"/>
  </w:num>
  <w:num w:numId="11" w16cid:durableId="249433046">
    <w:abstractNumId w:val="22"/>
  </w:num>
  <w:num w:numId="12" w16cid:durableId="155271964">
    <w:abstractNumId w:val="18"/>
  </w:num>
  <w:num w:numId="13" w16cid:durableId="258489316">
    <w:abstractNumId w:val="11"/>
  </w:num>
  <w:num w:numId="14" w16cid:durableId="1458839577">
    <w:abstractNumId w:val="6"/>
  </w:num>
  <w:num w:numId="15" w16cid:durableId="718356229">
    <w:abstractNumId w:val="14"/>
  </w:num>
  <w:num w:numId="16" w16cid:durableId="1578905070">
    <w:abstractNumId w:val="24"/>
  </w:num>
  <w:num w:numId="17" w16cid:durableId="1785809073">
    <w:abstractNumId w:val="31"/>
  </w:num>
  <w:num w:numId="18" w16cid:durableId="1918319365">
    <w:abstractNumId w:val="23"/>
  </w:num>
  <w:num w:numId="19" w16cid:durableId="780028074">
    <w:abstractNumId w:val="21"/>
  </w:num>
  <w:num w:numId="20" w16cid:durableId="884416021">
    <w:abstractNumId w:val="5"/>
  </w:num>
  <w:num w:numId="21" w16cid:durableId="1316032215">
    <w:abstractNumId w:val="2"/>
  </w:num>
  <w:num w:numId="22" w16cid:durableId="1836259243">
    <w:abstractNumId w:val="8"/>
  </w:num>
  <w:num w:numId="23" w16cid:durableId="1213738523">
    <w:abstractNumId w:val="3"/>
  </w:num>
  <w:num w:numId="24" w16cid:durableId="2076008482">
    <w:abstractNumId w:val="19"/>
  </w:num>
  <w:num w:numId="25" w16cid:durableId="235169673">
    <w:abstractNumId w:val="13"/>
  </w:num>
  <w:num w:numId="26" w16cid:durableId="831795332">
    <w:abstractNumId w:val="27"/>
  </w:num>
  <w:num w:numId="27" w16cid:durableId="1887718099">
    <w:abstractNumId w:val="10"/>
  </w:num>
  <w:num w:numId="28" w16cid:durableId="1069154318">
    <w:abstractNumId w:val="9"/>
  </w:num>
  <w:num w:numId="29" w16cid:durableId="1872451702">
    <w:abstractNumId w:val="25"/>
  </w:num>
  <w:num w:numId="30" w16cid:durableId="1463040720">
    <w:abstractNumId w:val="29"/>
  </w:num>
  <w:num w:numId="31" w16cid:durableId="1341279426">
    <w:abstractNumId w:val="26"/>
  </w:num>
  <w:num w:numId="32" w16cid:durableId="127404635">
    <w:abstractNumId w:val="0"/>
  </w:num>
  <w:num w:numId="33" w16cid:durableId="109046548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27B"/>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3EDF"/>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20E"/>
    <w:rsid w:val="00240437"/>
    <w:rsid w:val="00240DBF"/>
    <w:rsid w:val="00241BE2"/>
    <w:rsid w:val="00241DF0"/>
    <w:rsid w:val="00242BB1"/>
    <w:rsid w:val="00243811"/>
    <w:rsid w:val="0024390D"/>
    <w:rsid w:val="002439E1"/>
    <w:rsid w:val="00243B89"/>
    <w:rsid w:val="00243F3F"/>
    <w:rsid w:val="00243F95"/>
    <w:rsid w:val="00243FE0"/>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B35"/>
    <w:rsid w:val="00256186"/>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39E7"/>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5A"/>
    <w:rsid w:val="00322D1E"/>
    <w:rsid w:val="00323351"/>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208"/>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39"/>
    <w:rsid w:val="003739A7"/>
    <w:rsid w:val="00373E0B"/>
    <w:rsid w:val="00373EB0"/>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38A"/>
    <w:rsid w:val="003B18E6"/>
    <w:rsid w:val="003B1FC6"/>
    <w:rsid w:val="003B2028"/>
    <w:rsid w:val="003B269D"/>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EC8"/>
    <w:rsid w:val="004E4E49"/>
    <w:rsid w:val="004E4E58"/>
    <w:rsid w:val="004E515A"/>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AB2"/>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90921"/>
    <w:rsid w:val="005909AF"/>
    <w:rsid w:val="0059174A"/>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A8E"/>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F2D"/>
    <w:rsid w:val="006A514B"/>
    <w:rsid w:val="006A55AF"/>
    <w:rsid w:val="006A5A3B"/>
    <w:rsid w:val="006A5B5B"/>
    <w:rsid w:val="006A65A6"/>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72E0"/>
    <w:rsid w:val="006C7691"/>
    <w:rsid w:val="006C7875"/>
    <w:rsid w:val="006C7D83"/>
    <w:rsid w:val="006D037E"/>
    <w:rsid w:val="006D04AD"/>
    <w:rsid w:val="006D08F5"/>
    <w:rsid w:val="006D11C3"/>
    <w:rsid w:val="006D12DA"/>
    <w:rsid w:val="006D190A"/>
    <w:rsid w:val="006D1B1C"/>
    <w:rsid w:val="006D1D36"/>
    <w:rsid w:val="006D2024"/>
    <w:rsid w:val="006D228F"/>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9C"/>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848"/>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1C0B"/>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24C"/>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1D23"/>
    <w:rsid w:val="007D2712"/>
    <w:rsid w:val="007D2A79"/>
    <w:rsid w:val="007D2C50"/>
    <w:rsid w:val="007D37A6"/>
    <w:rsid w:val="007D3987"/>
    <w:rsid w:val="007D43DE"/>
    <w:rsid w:val="007D441F"/>
    <w:rsid w:val="007D444F"/>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DC"/>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22E"/>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51D"/>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4DDE"/>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AF2"/>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017"/>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57EEE"/>
    <w:rsid w:val="00957F17"/>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8F0"/>
    <w:rsid w:val="009F6BE0"/>
    <w:rsid w:val="009F6EC0"/>
    <w:rsid w:val="009F792D"/>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2FB4"/>
    <w:rsid w:val="00A639AF"/>
    <w:rsid w:val="00A63EB1"/>
    <w:rsid w:val="00A644EF"/>
    <w:rsid w:val="00A64EAA"/>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0F"/>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CB0"/>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F6"/>
    <w:rsid w:val="00B3619B"/>
    <w:rsid w:val="00B3680A"/>
    <w:rsid w:val="00B36C4E"/>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B5"/>
    <w:rsid w:val="00BA7891"/>
    <w:rsid w:val="00BA7CDF"/>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0"/>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7A4"/>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38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563"/>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437"/>
    <w:rsid w:val="00D165C2"/>
    <w:rsid w:val="00D16D98"/>
    <w:rsid w:val="00D16F48"/>
    <w:rsid w:val="00D1791D"/>
    <w:rsid w:val="00D179B4"/>
    <w:rsid w:val="00D17E85"/>
    <w:rsid w:val="00D20287"/>
    <w:rsid w:val="00D204EB"/>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ECF"/>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C23"/>
    <w:rsid w:val="00EB0D2E"/>
    <w:rsid w:val="00EB24C3"/>
    <w:rsid w:val="00EB25F0"/>
    <w:rsid w:val="00EB277E"/>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DAE"/>
    <w:rsid w:val="00F005DA"/>
    <w:rsid w:val="00F00CA2"/>
    <w:rsid w:val="00F00DC9"/>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EAC"/>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2E4F3583-D15B-4C00-BE14-37EE6CB3E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0D7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9F5A0B"/>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9F5A0B"/>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3373</Words>
  <Characters>19230</Characters>
  <Application>Microsoft Office Word</Application>
  <DocSecurity>0</DocSecurity>
  <Lines>160</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HIRO TAKAHASHI</cp:lastModifiedBy>
  <cp:revision>2</cp:revision>
  <cp:lastPrinted>2019-02-13T08:31:00Z</cp:lastPrinted>
  <dcterms:created xsi:type="dcterms:W3CDTF">2023-05-15T11:53:00Z</dcterms:created>
  <dcterms:modified xsi:type="dcterms:W3CDTF">2023-05-15T11:53:00Z</dcterms:modified>
</cp:coreProperties>
</file>