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6AEAC" w14:textId="77BD09C3" w:rsidR="00242BB5" w:rsidRDefault="00A67C5E">
      <w:pPr>
        <w:pStyle w:val="3GPPHeader"/>
        <w:spacing w:after="60"/>
        <w:rPr>
          <w:sz w:val="32"/>
          <w:szCs w:val="32"/>
        </w:rPr>
      </w:pPr>
      <w:r>
        <w:t>3GPP TSG-RAN WG1 Meeting #1</w:t>
      </w:r>
      <w:r w:rsidR="0009176A">
        <w:t>12bis</w:t>
      </w:r>
      <w:r>
        <w:t>-e</w:t>
      </w:r>
      <w:r>
        <w:tab/>
      </w:r>
      <w:r w:rsidRPr="00391206">
        <w:rPr>
          <w:sz w:val="32"/>
          <w:szCs w:val="32"/>
          <w:highlight w:val="yellow"/>
        </w:rPr>
        <w:t>Tdoc R1-</w:t>
      </w:r>
      <w:r w:rsidRPr="00391206">
        <w:rPr>
          <w:highlight w:val="yellow"/>
        </w:rPr>
        <w:t xml:space="preserve"> </w:t>
      </w:r>
      <w:r w:rsidRPr="00391206">
        <w:rPr>
          <w:sz w:val="32"/>
          <w:szCs w:val="32"/>
          <w:highlight w:val="yellow"/>
        </w:rPr>
        <w:t>2</w:t>
      </w:r>
      <w:r w:rsidR="0009176A" w:rsidRPr="00391206">
        <w:rPr>
          <w:sz w:val="32"/>
          <w:szCs w:val="32"/>
          <w:highlight w:val="yellow"/>
        </w:rPr>
        <w:t>3</w:t>
      </w:r>
      <w:r w:rsidR="00391206" w:rsidRPr="00391206">
        <w:rPr>
          <w:sz w:val="32"/>
          <w:szCs w:val="32"/>
          <w:highlight w:val="yellow"/>
        </w:rPr>
        <w:t>xxxxx</w:t>
      </w:r>
    </w:p>
    <w:p w14:paraId="4B87D101" w14:textId="27C69E8D" w:rsidR="00242BB5" w:rsidRDefault="00A67C5E">
      <w:pPr>
        <w:pStyle w:val="3GPPHeader"/>
      </w:pPr>
      <w:r>
        <w:t xml:space="preserve">E-meeting, </w:t>
      </w:r>
      <w:r w:rsidR="0009176A">
        <w:t xml:space="preserve">April </w:t>
      </w:r>
      <w:r w:rsidR="00954003">
        <w:t>17</w:t>
      </w:r>
      <w:r>
        <w:rPr>
          <w:vertAlign w:val="superscript"/>
        </w:rPr>
        <w:t>th</w:t>
      </w:r>
      <w:r>
        <w:t xml:space="preserve"> – </w:t>
      </w:r>
      <w:r w:rsidR="00954003">
        <w:t>26</w:t>
      </w:r>
      <w:r>
        <w:rPr>
          <w:vertAlign w:val="superscript"/>
        </w:rPr>
        <w:t>th</w:t>
      </w:r>
      <w:r>
        <w:t>, 202</w:t>
      </w:r>
      <w:r w:rsidR="0009176A">
        <w:t>3</w:t>
      </w:r>
    </w:p>
    <w:p w14:paraId="3469E902" w14:textId="62CB5620" w:rsidR="00242BB5" w:rsidRDefault="00A67C5E">
      <w:pPr>
        <w:pStyle w:val="3GPPHeader"/>
        <w:rPr>
          <w:sz w:val="22"/>
        </w:rPr>
      </w:pPr>
      <w:r>
        <w:rPr>
          <w:sz w:val="22"/>
        </w:rPr>
        <w:t>Agenda Item:</w:t>
      </w:r>
      <w:r>
        <w:rPr>
          <w:sz w:val="22"/>
        </w:rPr>
        <w:tab/>
      </w:r>
      <w:r w:rsidR="0009176A">
        <w:rPr>
          <w:sz w:val="22"/>
        </w:rPr>
        <w:t>9.1</w:t>
      </w:r>
      <w:r>
        <w:rPr>
          <w:sz w:val="22"/>
        </w:rPr>
        <w:t>8</w:t>
      </w:r>
    </w:p>
    <w:p w14:paraId="5E1CBCCE" w14:textId="77777777" w:rsidR="00242BB5" w:rsidRDefault="00A67C5E">
      <w:pPr>
        <w:pStyle w:val="3GPPHeader"/>
        <w:rPr>
          <w:sz w:val="22"/>
        </w:rPr>
      </w:pPr>
      <w:r>
        <w:rPr>
          <w:sz w:val="22"/>
        </w:rPr>
        <w:t>Source:</w:t>
      </w:r>
      <w:r>
        <w:rPr>
          <w:sz w:val="22"/>
        </w:rPr>
        <w:tab/>
        <w:t>Moderator (Ericsson)</w:t>
      </w:r>
    </w:p>
    <w:p w14:paraId="0F8404D4" w14:textId="719EB606"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w:t>
      </w:r>
      <w:r w:rsidR="00570601">
        <w:rPr>
          <w:sz w:val="22"/>
          <w:lang w:eastAsia="x-none"/>
        </w:rPr>
        <w:t>8</w:t>
      </w:r>
      <w:r w:rsidR="00FA1397" w:rsidRPr="00FA1397">
        <w:rPr>
          <w:sz w:val="22"/>
          <w:lang w:eastAsia="x-none"/>
        </w:rPr>
        <w:t xml:space="preserve"> RRC parameters for LS to RAN2</w:t>
      </w:r>
      <w:r w:rsidR="0009176A">
        <w:rPr>
          <w:sz w:val="22"/>
          <w:lang w:eastAsia="x-none"/>
        </w:rPr>
        <w:t>/RAN3</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1E954AF4" w:rsidR="00242BB5" w:rsidRPr="00A70B79" w:rsidRDefault="00A67C5E">
      <w:pPr>
        <w:rPr>
          <w:rFonts w:ascii="Times New Roman" w:hAnsi="Times New Roman" w:cs="Times New Roman"/>
          <w:sz w:val="24"/>
          <w:szCs w:val="28"/>
        </w:rPr>
      </w:pPr>
      <w:r w:rsidRPr="00A70B79">
        <w:rPr>
          <w:rFonts w:ascii="Times New Roman" w:hAnsi="Times New Roman" w:cs="Times New Roman"/>
          <w:sz w:val="24"/>
          <w:szCs w:val="28"/>
        </w:rPr>
        <w:t>This document summarizes the discussions in input contributions and during RAN1#1</w:t>
      </w:r>
      <w:r w:rsidR="002D4A84" w:rsidRPr="00A70B79">
        <w:rPr>
          <w:rFonts w:ascii="Times New Roman" w:hAnsi="Times New Roman" w:cs="Times New Roman"/>
          <w:sz w:val="24"/>
          <w:szCs w:val="28"/>
        </w:rPr>
        <w:t>12bis</w:t>
      </w:r>
      <w:r w:rsidRPr="00A70B79">
        <w:rPr>
          <w:rFonts w:ascii="Times New Roman" w:hAnsi="Times New Roman" w:cs="Times New Roman"/>
          <w:sz w:val="24"/>
          <w:szCs w:val="28"/>
        </w:rPr>
        <w:t>-e under the following email thread assigned by RAN1 Chair:</w:t>
      </w:r>
    </w:p>
    <w:p w14:paraId="03DD6537" w14:textId="77777777" w:rsidR="002D4A84" w:rsidRDefault="002D4A84" w:rsidP="002D4A84">
      <w:pPr>
        <w:rPr>
          <w:highlight w:val="cyan"/>
          <w:lang w:eastAsia="x-none"/>
        </w:rPr>
      </w:pPr>
      <w:r w:rsidRPr="009C2082">
        <w:rPr>
          <w:highlight w:val="cyan"/>
          <w:lang w:eastAsia="x-none"/>
        </w:rPr>
        <w:t>[112bis-e-R18-</w:t>
      </w:r>
      <w:r>
        <w:rPr>
          <w:highlight w:val="cyan"/>
          <w:lang w:eastAsia="x-none"/>
        </w:rPr>
        <w:t>RRC-01</w:t>
      </w:r>
      <w:r w:rsidRPr="009C2082">
        <w:rPr>
          <w:highlight w:val="cyan"/>
          <w:lang w:eastAsia="x-none"/>
        </w:rPr>
        <w:t xml:space="preserve">] Email discussion on </w:t>
      </w:r>
      <w:r>
        <w:rPr>
          <w:highlight w:val="cyan"/>
          <w:lang w:eastAsia="x-none"/>
        </w:rPr>
        <w:t xml:space="preserve">RRC signalling </w:t>
      </w:r>
      <w:r w:rsidRPr="009C2082">
        <w:rPr>
          <w:highlight w:val="cyan"/>
          <w:lang w:eastAsia="x-none"/>
        </w:rPr>
        <w:t xml:space="preserve">by </w:t>
      </w:r>
      <w:r>
        <w:rPr>
          <w:highlight w:val="cyan"/>
          <w:lang w:eastAsia="x-none"/>
        </w:rPr>
        <w:t>April 26</w:t>
      </w:r>
      <w:r w:rsidRPr="009C2082">
        <w:rPr>
          <w:highlight w:val="cyan"/>
          <w:lang w:eastAsia="x-none"/>
        </w:rPr>
        <w:t xml:space="preserve"> – </w:t>
      </w:r>
      <w:r>
        <w:rPr>
          <w:highlight w:val="cyan"/>
          <w:lang w:eastAsia="x-none"/>
        </w:rPr>
        <w:t>Sorour (Ericsson)</w:t>
      </w:r>
    </w:p>
    <w:p w14:paraId="5E3CF3FF" w14:textId="6BB72502" w:rsidR="00F83CF5" w:rsidRPr="00847CCB" w:rsidRDefault="002D4A84" w:rsidP="004112CD">
      <w:pPr>
        <w:pStyle w:val="aff6"/>
        <w:numPr>
          <w:ilvl w:val="0"/>
          <w:numId w:val="17"/>
        </w:numPr>
        <w:rPr>
          <w:highlight w:val="cyan"/>
          <w:lang w:val="en-US" w:eastAsia="x-none"/>
        </w:rPr>
      </w:pPr>
      <w:r w:rsidRPr="00847CCB">
        <w:rPr>
          <w:highlight w:val="cyan"/>
          <w:lang w:val="en-US" w:eastAsia="x-none"/>
        </w:rPr>
        <w:t>For eDSS, NCR, MC-Enh, BWP without restriction (details in RP-230805), and endorsed TEI proposals</w:t>
      </w:r>
    </w:p>
    <w:p w14:paraId="0A71C9CF" w14:textId="6D00FAF5" w:rsidR="00561E36" w:rsidRPr="00934BA9" w:rsidRDefault="00561E36" w:rsidP="002D4A84">
      <w:pPr>
        <w:spacing w:after="0" w:line="240" w:lineRule="auto"/>
        <w:rPr>
          <w:highlight w:val="cyan"/>
        </w:rPr>
      </w:pPr>
    </w:p>
    <w:p w14:paraId="1F9C8910" w14:textId="65BE9A99" w:rsidR="007577B2" w:rsidRPr="00440DF4" w:rsidRDefault="00282F56" w:rsidP="00884BCC">
      <w:pPr>
        <w:rPr>
          <w:rFonts w:ascii="Times New Roman" w:hAnsi="Times New Roman" w:cs="Times New Roman"/>
          <w:sz w:val="24"/>
          <w:szCs w:val="24"/>
        </w:rPr>
      </w:pPr>
      <w:r w:rsidRPr="000049F4">
        <w:rPr>
          <w:rFonts w:ascii="Times New Roman" w:hAnsi="Times New Roman" w:cs="Times New Roman"/>
          <w:sz w:val="24"/>
          <w:szCs w:val="24"/>
        </w:rPr>
        <w:t>The</w:t>
      </w:r>
      <w:r>
        <w:rPr>
          <w:rFonts w:ascii="Times New Roman" w:hAnsi="Times New Roman" w:cs="Times New Roman"/>
          <w:sz w:val="24"/>
          <w:szCs w:val="24"/>
        </w:rPr>
        <w:t xml:space="preserve"> </w:t>
      </w:r>
      <w:r w:rsidRPr="000049F4">
        <w:rPr>
          <w:rFonts w:ascii="Times New Roman" w:hAnsi="Times New Roman" w:cs="Times New Roman"/>
          <w:sz w:val="24"/>
          <w:szCs w:val="24"/>
        </w:rPr>
        <w:t>WoW</w:t>
      </w:r>
      <w:r>
        <w:rPr>
          <w:rFonts w:ascii="Times New Roman" w:hAnsi="Times New Roman" w:cs="Times New Roman"/>
          <w:sz w:val="24"/>
          <w:szCs w:val="24"/>
        </w:rPr>
        <w:t xml:space="preserve"> described in Appendix</w:t>
      </w:r>
      <w:r w:rsidRPr="000049F4">
        <w:rPr>
          <w:rFonts w:ascii="Times New Roman" w:hAnsi="Times New Roman" w:cs="Times New Roman"/>
          <w:sz w:val="24"/>
          <w:szCs w:val="24"/>
        </w:rPr>
        <w:t xml:space="preserve"> </w:t>
      </w:r>
      <w:r w:rsidR="00601750">
        <w:rPr>
          <w:rFonts w:ascii="Times New Roman" w:hAnsi="Times New Roman" w:cs="Times New Roman"/>
          <w:sz w:val="24"/>
          <w:szCs w:val="24"/>
        </w:rPr>
        <w:t xml:space="preserve">is used for coordinating the activities </w:t>
      </w:r>
      <w:r w:rsidR="00046011">
        <w:rPr>
          <w:rFonts w:ascii="Times New Roman" w:hAnsi="Times New Roman" w:cs="Times New Roman"/>
          <w:sz w:val="24"/>
          <w:szCs w:val="24"/>
        </w:rPr>
        <w:t xml:space="preserve">under this email discussion. </w:t>
      </w:r>
      <w:r w:rsidR="00EF0E1F">
        <w:rPr>
          <w:rFonts w:ascii="Times New Roman" w:hAnsi="Times New Roman" w:cs="Times New Roman"/>
          <w:sz w:val="24"/>
          <w:szCs w:val="24"/>
        </w:rPr>
        <w:t>Companies are encourage</w:t>
      </w:r>
      <w:r w:rsidR="002730D1">
        <w:rPr>
          <w:rFonts w:ascii="Times New Roman" w:hAnsi="Times New Roman" w:cs="Times New Roman"/>
          <w:sz w:val="24"/>
          <w:szCs w:val="24"/>
        </w:rPr>
        <w:t>d</w:t>
      </w:r>
      <w:r w:rsidR="00EF0E1F">
        <w:rPr>
          <w:rFonts w:ascii="Times New Roman" w:hAnsi="Times New Roman" w:cs="Times New Roman"/>
          <w:sz w:val="24"/>
          <w:szCs w:val="24"/>
        </w:rPr>
        <w:t xml:space="preserve"> to </w:t>
      </w:r>
      <w:r w:rsidR="002730D1">
        <w:rPr>
          <w:rFonts w:ascii="Times New Roman" w:hAnsi="Times New Roman" w:cs="Times New Roman"/>
          <w:sz w:val="24"/>
          <w:szCs w:val="24"/>
        </w:rPr>
        <w:t>follow</w:t>
      </w:r>
      <w:r w:rsidR="00462668">
        <w:rPr>
          <w:rFonts w:ascii="Times New Roman" w:hAnsi="Times New Roman" w:cs="Times New Roman"/>
          <w:sz w:val="24"/>
          <w:szCs w:val="24"/>
        </w:rPr>
        <w:t xml:space="preserve"> the WoW for discussion </w:t>
      </w:r>
      <w:r w:rsidR="002730D1">
        <w:rPr>
          <w:rFonts w:ascii="Times New Roman" w:hAnsi="Times New Roman" w:cs="Times New Roman"/>
          <w:sz w:val="24"/>
          <w:szCs w:val="24"/>
        </w:rPr>
        <w:t>and exchanging views.</w:t>
      </w:r>
    </w:p>
    <w:p w14:paraId="62CCF1B8" w14:textId="5B762A42" w:rsidR="007577B2" w:rsidRPr="00EE67F2" w:rsidRDefault="007577B2" w:rsidP="007577B2">
      <w:pPr>
        <w:pStyle w:val="1"/>
      </w:pPr>
      <w:bookmarkStart w:id="0" w:name="_Ref178064866"/>
      <w:r>
        <w:t>2</w:t>
      </w:r>
      <w:r>
        <w:tab/>
      </w:r>
      <w:r w:rsidR="00A67C5E">
        <w:t>Discussion</w:t>
      </w:r>
      <w:bookmarkStart w:id="1" w:name="_Ref62449171"/>
      <w:bookmarkEnd w:id="0"/>
    </w:p>
    <w:p w14:paraId="67B2BB86" w14:textId="244C9279" w:rsidR="00A34973" w:rsidRDefault="00A34973" w:rsidP="00A34973">
      <w:pPr>
        <w:pStyle w:val="21"/>
        <w:shd w:val="clear" w:color="auto" w:fill="92D050"/>
      </w:pPr>
      <w:r>
        <w:t>2.</w:t>
      </w:r>
      <w:r w:rsidR="00F96EF2">
        <w:t>1</w:t>
      </w:r>
      <w:r>
        <w:tab/>
      </w:r>
      <w:r w:rsidR="00C70AD0">
        <w:t>RRC parameter lists of Rel-1</w:t>
      </w:r>
      <w:r w:rsidR="00F315BE">
        <w:t>8</w:t>
      </w:r>
      <w:r w:rsidR="00C70AD0">
        <w:t xml:space="preserve"> W</w:t>
      </w:r>
      <w:r w:rsidR="00F315BE">
        <w:t>I</w:t>
      </w:r>
      <w:r w:rsidR="00C70AD0">
        <w:t>s</w:t>
      </w:r>
    </w:p>
    <w:p w14:paraId="32DEB552" w14:textId="4AB6CED0" w:rsidR="005F61EC"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per WI. Please provide you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latest version of Excelsheet</w:t>
      </w:r>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907AF1">
          <w:rPr>
            <w:rStyle w:val="aff3"/>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540B74E0" w14:textId="2EF37A0C" w:rsidR="00907AF1" w:rsidRPr="000C4F5F" w:rsidRDefault="00907AF1" w:rsidP="00E11A8A">
      <w:pPr>
        <w:rPr>
          <w:rFonts w:ascii="Times New Roman" w:hAnsi="Times New Roman" w:cs="Times New Roman"/>
          <w:sz w:val="24"/>
          <w:szCs w:val="28"/>
        </w:rPr>
      </w:pPr>
      <w:r>
        <w:rPr>
          <w:rFonts w:ascii="Times New Roman" w:hAnsi="Times New Roman" w:cs="Times New Roman"/>
          <w:sz w:val="24"/>
          <w:szCs w:val="28"/>
        </w:rPr>
        <w:t xml:space="preserve">Please note that the </w:t>
      </w:r>
      <w:r w:rsidR="004112CD" w:rsidRPr="004112CD">
        <w:rPr>
          <w:rFonts w:ascii="Times New Roman" w:hAnsi="Times New Roman" w:cs="Times New Roman"/>
          <w:color w:val="E7E6E6" w:themeColor="background2"/>
          <w:sz w:val="24"/>
          <w:szCs w:val="28"/>
          <w:highlight w:val="darkGray"/>
        </w:rPr>
        <w:t>grayed-out</w:t>
      </w:r>
      <w:r w:rsidR="004112CD" w:rsidRPr="004112CD">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sub-section</w:t>
      </w:r>
      <w:r w:rsidR="004112CD">
        <w:rPr>
          <w:rFonts w:ascii="Times New Roman" w:hAnsi="Times New Roman" w:cs="Times New Roman"/>
          <w:sz w:val="24"/>
          <w:szCs w:val="28"/>
        </w:rPr>
        <w:t>s</w:t>
      </w:r>
      <w:r w:rsidR="002F1A5F">
        <w:rPr>
          <w:rFonts w:ascii="Times New Roman" w:hAnsi="Times New Roman" w:cs="Times New Roman"/>
          <w:sz w:val="24"/>
          <w:szCs w:val="28"/>
        </w:rPr>
        <w:t xml:space="preserve"> are not activated for discussion at this meeting.</w:t>
      </w:r>
      <w:r>
        <w:rPr>
          <w:rFonts w:ascii="Times New Roman" w:hAnsi="Times New Roman" w:cs="Times New Roman"/>
          <w:sz w:val="24"/>
          <w:szCs w:val="28"/>
        </w:rPr>
        <w:t xml:space="preserve"> </w:t>
      </w:r>
    </w:p>
    <w:p w14:paraId="6CEB5918" w14:textId="77777777" w:rsidR="00E11A8A" w:rsidRDefault="00E11A8A" w:rsidP="00E11A8A"/>
    <w:p w14:paraId="091CAB5F" w14:textId="2F1457AB" w:rsidR="00D57672" w:rsidRDefault="00E11A8A" w:rsidP="00D57672">
      <w:pPr>
        <w:pStyle w:val="31"/>
        <w:rPr>
          <w:lang w:eastAsia="x-none"/>
        </w:rPr>
      </w:pPr>
      <w:r>
        <w:t>2.1.1</w:t>
      </w:r>
      <w:r w:rsidR="00671ABC">
        <w:rPr>
          <w:lang w:eastAsia="x-none"/>
        </w:rPr>
        <w:tab/>
      </w:r>
      <w:r w:rsidR="001B3714">
        <w:rPr>
          <w:lang w:eastAsia="x-none"/>
        </w:rPr>
        <w:t>NCR</w:t>
      </w:r>
      <w:r w:rsidR="00C248DA">
        <w:rPr>
          <w:lang w:eastAsia="x-none"/>
        </w:rPr>
        <w:t xml:space="preserve"> (WI code: </w:t>
      </w:r>
      <w:r w:rsidR="001B3714" w:rsidRPr="001B3714">
        <w:rPr>
          <w:lang w:eastAsia="x-none"/>
        </w:rPr>
        <w:t>NR_netcon_repeater-Core</w:t>
      </w:r>
      <w:r w:rsidR="00C248DA">
        <w:rPr>
          <w:lang w:eastAsia="x-none"/>
        </w:rPr>
        <w:t>)</w:t>
      </w:r>
    </w:p>
    <w:tbl>
      <w:tblPr>
        <w:tblStyle w:val="afe"/>
        <w:tblW w:w="9629" w:type="dxa"/>
        <w:tblLayout w:type="fixed"/>
        <w:tblLook w:val="04A0" w:firstRow="1" w:lastRow="0" w:firstColumn="1" w:lastColumn="0" w:noHBand="0" w:noVBand="1"/>
      </w:tblPr>
      <w:tblGrid>
        <w:gridCol w:w="1490"/>
        <w:gridCol w:w="8139"/>
      </w:tblGrid>
      <w:tr w:rsidR="008736EE" w14:paraId="36426705" w14:textId="77777777" w:rsidTr="00DB308B">
        <w:tc>
          <w:tcPr>
            <w:tcW w:w="9629" w:type="dxa"/>
            <w:gridSpan w:val="2"/>
            <w:shd w:val="clear" w:color="auto" w:fill="auto"/>
          </w:tcPr>
          <w:p w14:paraId="7B1EBDA8" w14:textId="6A774925" w:rsidR="00A64BB5" w:rsidRDefault="00A64BB5" w:rsidP="00DB308B">
            <w:pPr>
              <w:pStyle w:val="aff6"/>
              <w:ind w:left="0"/>
              <w:rPr>
                <w:rFonts w:ascii="Times New Roman" w:eastAsia="Times New Roman" w:hAnsi="Times New Roman" w:cs="Times New Roman"/>
                <w:b/>
                <w:bCs/>
                <w:szCs w:val="20"/>
                <w:lang w:val="en-US" w:eastAsia="ja-JP"/>
              </w:rPr>
            </w:pPr>
            <w:r w:rsidRPr="00F73A56">
              <w:rPr>
                <w:rFonts w:ascii="Times New Roman" w:eastAsia="Times New Roman" w:hAnsi="Times New Roman" w:cs="Times New Roman"/>
                <w:b/>
                <w:bCs/>
                <w:szCs w:val="20"/>
                <w:highlight w:val="yellow"/>
                <w:lang w:val="en-US" w:eastAsia="ja-JP"/>
              </w:rPr>
              <w:t xml:space="preserve">Please see </w:t>
            </w:r>
            <w:r w:rsidR="00745FCA" w:rsidRPr="00F73A56">
              <w:rPr>
                <w:rFonts w:ascii="Times New Roman" w:eastAsia="Times New Roman" w:hAnsi="Times New Roman" w:cs="Times New Roman"/>
                <w:b/>
                <w:bCs/>
                <w:szCs w:val="20"/>
                <w:highlight w:val="yellow"/>
                <w:lang w:val="en-US" w:eastAsia="ja-JP"/>
              </w:rPr>
              <w:fldChar w:fldCharType="begin"/>
            </w:r>
            <w:r w:rsidR="00745FCA" w:rsidRPr="00F73A56">
              <w:rPr>
                <w:rFonts w:ascii="Times New Roman" w:eastAsia="Times New Roman" w:hAnsi="Times New Roman" w:cs="Times New Roman"/>
                <w:b/>
                <w:bCs/>
                <w:szCs w:val="20"/>
                <w:highlight w:val="yellow"/>
                <w:lang w:val="en-US" w:eastAsia="ja-JP"/>
              </w:rPr>
              <w:instrText xml:space="preserve"> REF _Ref132320636 \n \h </w:instrText>
            </w:r>
            <w:r w:rsidR="00F73A56">
              <w:rPr>
                <w:rFonts w:ascii="Times New Roman" w:eastAsia="Times New Roman" w:hAnsi="Times New Roman" w:cs="Times New Roman"/>
                <w:b/>
                <w:bCs/>
                <w:szCs w:val="20"/>
                <w:highlight w:val="yellow"/>
                <w:lang w:val="en-US" w:eastAsia="ja-JP"/>
              </w:rPr>
              <w:instrText xml:space="preserve"> \* MERGEFORMAT </w:instrText>
            </w:r>
            <w:r w:rsidR="00745FCA" w:rsidRPr="00F73A56">
              <w:rPr>
                <w:rFonts w:ascii="Times New Roman" w:eastAsia="Times New Roman" w:hAnsi="Times New Roman" w:cs="Times New Roman"/>
                <w:b/>
                <w:bCs/>
                <w:szCs w:val="20"/>
                <w:highlight w:val="yellow"/>
                <w:lang w:val="en-US" w:eastAsia="ja-JP"/>
              </w:rPr>
            </w:r>
            <w:r w:rsidR="00745FCA" w:rsidRPr="00F73A56">
              <w:rPr>
                <w:rFonts w:ascii="Times New Roman" w:eastAsia="Times New Roman" w:hAnsi="Times New Roman" w:cs="Times New Roman"/>
                <w:b/>
                <w:bCs/>
                <w:szCs w:val="20"/>
                <w:highlight w:val="yellow"/>
                <w:lang w:val="en-US" w:eastAsia="ja-JP"/>
              </w:rPr>
              <w:fldChar w:fldCharType="separate"/>
            </w:r>
            <w:r w:rsidR="00745FCA" w:rsidRPr="00F73A56">
              <w:rPr>
                <w:rFonts w:ascii="Times New Roman" w:eastAsia="Times New Roman" w:hAnsi="Times New Roman" w:cs="Times New Roman"/>
                <w:b/>
                <w:bCs/>
                <w:szCs w:val="20"/>
                <w:highlight w:val="yellow"/>
                <w:lang w:val="en-US" w:eastAsia="ja-JP"/>
              </w:rPr>
              <w:t>[1]</w:t>
            </w:r>
            <w:r w:rsidR="00745FCA" w:rsidRPr="00F73A56">
              <w:rPr>
                <w:rFonts w:ascii="Times New Roman" w:eastAsia="Times New Roman" w:hAnsi="Times New Roman" w:cs="Times New Roman"/>
                <w:b/>
                <w:bCs/>
                <w:szCs w:val="20"/>
                <w:highlight w:val="yellow"/>
                <w:lang w:val="en-US" w:eastAsia="ja-JP"/>
              </w:rPr>
              <w:fldChar w:fldCharType="end"/>
            </w:r>
            <w:r w:rsidR="00745FCA" w:rsidRPr="00F73A56">
              <w:rPr>
                <w:rFonts w:ascii="Times New Roman" w:eastAsia="Times New Roman" w:hAnsi="Times New Roman" w:cs="Times New Roman"/>
                <w:b/>
                <w:bCs/>
                <w:szCs w:val="20"/>
                <w:highlight w:val="yellow"/>
                <w:lang w:val="en-US" w:eastAsia="ja-JP"/>
              </w:rPr>
              <w:t xml:space="preserve"> </w:t>
            </w:r>
            <w:r w:rsidR="00526873" w:rsidRPr="00F73A56">
              <w:rPr>
                <w:rFonts w:ascii="Times New Roman" w:eastAsia="Times New Roman" w:hAnsi="Times New Roman" w:cs="Times New Roman"/>
                <w:b/>
                <w:bCs/>
                <w:szCs w:val="20"/>
                <w:highlight w:val="yellow"/>
                <w:lang w:val="en-US" w:eastAsia="ja-JP"/>
              </w:rPr>
              <w:t>for information provided by Rapporte</w:t>
            </w:r>
            <w:r w:rsidR="00F73A56" w:rsidRPr="00F73A56">
              <w:rPr>
                <w:rFonts w:ascii="Times New Roman" w:eastAsia="Times New Roman" w:hAnsi="Times New Roman" w:cs="Times New Roman"/>
                <w:b/>
                <w:bCs/>
                <w:szCs w:val="20"/>
                <w:highlight w:val="yellow"/>
                <w:lang w:val="en-US" w:eastAsia="ja-JP"/>
              </w:rPr>
              <w:t>ur/Moderator of this WI.</w:t>
            </w:r>
            <w:r w:rsidR="00745FCA">
              <w:rPr>
                <w:rFonts w:ascii="Times New Roman" w:eastAsia="Times New Roman" w:hAnsi="Times New Roman" w:cs="Times New Roman"/>
                <w:b/>
                <w:bCs/>
                <w:szCs w:val="20"/>
                <w:lang w:val="en-US" w:eastAsia="ja-JP"/>
              </w:rPr>
              <w:t xml:space="preserve"> </w:t>
            </w:r>
          </w:p>
          <w:p w14:paraId="40181A02" w14:textId="3CF416E2"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1370188" w14:textId="210B0DAB" w:rsidR="00A64BB5" w:rsidRDefault="00A64BB5" w:rsidP="00DB308B">
            <w:pPr>
              <w:pStyle w:val="aff6"/>
              <w:ind w:left="0"/>
              <w:rPr>
                <w:rFonts w:ascii="Times New Roman" w:eastAsia="Times New Roman" w:hAnsi="Times New Roman" w:cs="Times New Roman"/>
                <w:b/>
                <w:bCs/>
                <w:szCs w:val="20"/>
                <w:lang w:val="en-US" w:eastAsia="ja-JP"/>
              </w:rPr>
            </w:pPr>
          </w:p>
        </w:tc>
      </w:tr>
      <w:tr w:rsidR="008736EE" w14:paraId="673663D3" w14:textId="77777777" w:rsidTr="00DB308B">
        <w:tc>
          <w:tcPr>
            <w:tcW w:w="1490" w:type="dxa"/>
            <w:shd w:val="clear" w:color="auto" w:fill="BFBFBF" w:themeFill="background1" w:themeFillShade="BF"/>
          </w:tcPr>
          <w:p w14:paraId="2C76EF87" w14:textId="77777777"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DB308B">
        <w:tc>
          <w:tcPr>
            <w:tcW w:w="1490" w:type="dxa"/>
          </w:tcPr>
          <w:p w14:paraId="2CA082F9" w14:textId="77777777" w:rsidR="008736EE" w:rsidRDefault="008736EE" w:rsidP="00DB308B">
            <w:pPr>
              <w:pStyle w:val="aff6"/>
              <w:ind w:left="0"/>
              <w:rPr>
                <w:rFonts w:ascii="Times New Roman" w:eastAsia="Times New Roman" w:hAnsi="Times New Roman" w:cs="Times New Roman"/>
                <w:szCs w:val="20"/>
                <w:lang w:val="en-US" w:eastAsia="ja-JP"/>
              </w:rPr>
            </w:pPr>
          </w:p>
        </w:tc>
        <w:tc>
          <w:tcPr>
            <w:tcW w:w="8139" w:type="dxa"/>
          </w:tcPr>
          <w:p w14:paraId="24CD64D3" w14:textId="77777777" w:rsidR="008736EE" w:rsidRDefault="008736EE" w:rsidP="00DB308B">
            <w:pPr>
              <w:pStyle w:val="aff6"/>
              <w:ind w:left="0"/>
              <w:rPr>
                <w:rFonts w:ascii="Times New Roman" w:eastAsia="Times New Roman" w:hAnsi="Times New Roman" w:cs="Times New Roman"/>
                <w:szCs w:val="20"/>
                <w:lang w:val="en-US" w:eastAsia="ja-JP"/>
              </w:rPr>
            </w:pPr>
          </w:p>
        </w:tc>
      </w:tr>
      <w:tr w:rsidR="008736EE" w14:paraId="4D43A854" w14:textId="77777777" w:rsidTr="00DB308B">
        <w:tc>
          <w:tcPr>
            <w:tcW w:w="1490" w:type="dxa"/>
          </w:tcPr>
          <w:p w14:paraId="32C54DC8" w14:textId="77777777" w:rsidR="008736EE" w:rsidRDefault="008736EE" w:rsidP="00DB308B">
            <w:pPr>
              <w:pStyle w:val="aff6"/>
              <w:ind w:left="0"/>
              <w:rPr>
                <w:rFonts w:ascii="Times New Roman" w:eastAsia="Times New Roman" w:hAnsi="Times New Roman" w:cs="Times New Roman"/>
                <w:szCs w:val="20"/>
                <w:lang w:val="en-US" w:eastAsia="ja-JP"/>
              </w:rPr>
            </w:pPr>
          </w:p>
        </w:tc>
        <w:tc>
          <w:tcPr>
            <w:tcW w:w="8139" w:type="dxa"/>
          </w:tcPr>
          <w:p w14:paraId="5645C281" w14:textId="77777777" w:rsidR="008736EE" w:rsidRDefault="008736EE" w:rsidP="00DB308B">
            <w:pPr>
              <w:pStyle w:val="aff6"/>
              <w:ind w:left="0"/>
              <w:rPr>
                <w:rFonts w:ascii="Times New Roman" w:eastAsia="Times New Roman" w:hAnsi="Times New Roman" w:cs="Times New Roman"/>
                <w:szCs w:val="20"/>
                <w:lang w:val="en-US" w:eastAsia="ja-JP"/>
              </w:rPr>
            </w:pPr>
          </w:p>
        </w:tc>
      </w:tr>
      <w:tr w:rsidR="008736EE" w14:paraId="202A961B" w14:textId="77777777" w:rsidTr="00DB308B">
        <w:tc>
          <w:tcPr>
            <w:tcW w:w="1490" w:type="dxa"/>
          </w:tcPr>
          <w:p w14:paraId="379D73B6" w14:textId="77777777" w:rsidR="008736EE" w:rsidRDefault="008736EE" w:rsidP="00DB308B">
            <w:pPr>
              <w:pStyle w:val="aff6"/>
              <w:ind w:left="0"/>
              <w:rPr>
                <w:rFonts w:ascii="Times New Roman" w:eastAsia="Times New Roman" w:hAnsi="Times New Roman" w:cs="Times New Roman"/>
                <w:szCs w:val="20"/>
                <w:lang w:val="en-US" w:eastAsia="ja-JP"/>
              </w:rPr>
            </w:pPr>
          </w:p>
        </w:tc>
        <w:tc>
          <w:tcPr>
            <w:tcW w:w="8139" w:type="dxa"/>
          </w:tcPr>
          <w:p w14:paraId="2E6CD4C0" w14:textId="77777777" w:rsidR="008736EE" w:rsidRDefault="008736EE" w:rsidP="00DB308B">
            <w:pPr>
              <w:pStyle w:val="aff6"/>
              <w:ind w:left="0"/>
              <w:rPr>
                <w:rFonts w:ascii="Times New Roman" w:eastAsia="Times New Roman" w:hAnsi="Times New Roman" w:cs="Times New Roman"/>
                <w:szCs w:val="20"/>
                <w:lang w:val="en-US" w:eastAsia="ja-JP"/>
              </w:rPr>
            </w:pPr>
          </w:p>
        </w:tc>
      </w:tr>
    </w:tbl>
    <w:p w14:paraId="1840E85A" w14:textId="0D1E7900" w:rsidR="009D7361" w:rsidRDefault="009D7361" w:rsidP="009D7361">
      <w:pPr>
        <w:rPr>
          <w:lang w:val="en-GB" w:eastAsia="x-none"/>
        </w:rPr>
      </w:pPr>
    </w:p>
    <w:p w14:paraId="6514A03B" w14:textId="33A6CCC9" w:rsidR="009D7361" w:rsidRPr="009469AB" w:rsidRDefault="009469AB" w:rsidP="009469AB">
      <w:pPr>
        <w:pStyle w:val="31"/>
      </w:pPr>
      <w:r>
        <w:t>2.1.2</w:t>
      </w:r>
      <w:r>
        <w:tab/>
      </w:r>
      <w:r w:rsidR="001B3714">
        <w:t>eDSS</w:t>
      </w:r>
      <w:r w:rsidR="00AD3EBC">
        <w:t xml:space="preserve"> (WI code: </w:t>
      </w:r>
      <w:r w:rsidR="00AD3EBC" w:rsidRPr="00AD3EBC">
        <w:t>NR</w:t>
      </w:r>
      <w:r w:rsidR="00A64BB5">
        <w:t>_DSS_enh</w:t>
      </w:r>
      <w:r w:rsidR="00AD3EBC">
        <w:t>)</w:t>
      </w:r>
    </w:p>
    <w:tbl>
      <w:tblPr>
        <w:tblStyle w:val="afe"/>
        <w:tblW w:w="9629" w:type="dxa"/>
        <w:tblLayout w:type="fixed"/>
        <w:tblLook w:val="04A0" w:firstRow="1" w:lastRow="0" w:firstColumn="1" w:lastColumn="0" w:noHBand="0" w:noVBand="1"/>
      </w:tblPr>
      <w:tblGrid>
        <w:gridCol w:w="1490"/>
        <w:gridCol w:w="8139"/>
      </w:tblGrid>
      <w:tr w:rsidR="008736EE" w14:paraId="54674077" w14:textId="77777777" w:rsidTr="00DB308B">
        <w:tc>
          <w:tcPr>
            <w:tcW w:w="9629" w:type="dxa"/>
            <w:gridSpan w:val="2"/>
            <w:shd w:val="clear" w:color="auto" w:fill="auto"/>
          </w:tcPr>
          <w:p w14:paraId="6B729407" w14:textId="6F6AE2F2" w:rsidR="00F73A56" w:rsidRDefault="00F73A56" w:rsidP="00DB308B">
            <w:pPr>
              <w:pStyle w:val="aff6"/>
              <w:ind w:left="0"/>
              <w:rPr>
                <w:rFonts w:ascii="Times New Roman" w:eastAsia="Times New Roman" w:hAnsi="Times New Roman" w:cs="Times New Roman"/>
                <w:b/>
                <w:bCs/>
                <w:szCs w:val="20"/>
                <w:lang w:val="en-US" w:eastAsia="ja-JP"/>
              </w:rPr>
            </w:pPr>
            <w:r w:rsidRPr="00F73A56">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sidRPr="00F73A56">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F3236A5" w14:textId="57B8E694"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 xml:space="preserve">If you have any comment for a row in the Sheet corresponding to this WI, please provide your comment below by indicating the Row number. </w:t>
            </w:r>
          </w:p>
        </w:tc>
      </w:tr>
      <w:tr w:rsidR="008736EE" w14:paraId="095ADC41" w14:textId="77777777" w:rsidTr="00DB308B">
        <w:tc>
          <w:tcPr>
            <w:tcW w:w="1490" w:type="dxa"/>
            <w:shd w:val="clear" w:color="auto" w:fill="BFBFBF" w:themeFill="background1" w:themeFillShade="BF"/>
          </w:tcPr>
          <w:p w14:paraId="1820FDFC" w14:textId="77777777"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44BC5D7A" w14:textId="77777777"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47CCB" w14:paraId="3B248333" w14:textId="77777777" w:rsidTr="00FB3A69">
        <w:tc>
          <w:tcPr>
            <w:tcW w:w="1490" w:type="dxa"/>
            <w:shd w:val="clear" w:color="auto" w:fill="auto"/>
          </w:tcPr>
          <w:p w14:paraId="7DC04F4C" w14:textId="71B73A69" w:rsidR="00847CCB" w:rsidRDefault="00847CCB" w:rsidP="00847CCB">
            <w:pPr>
              <w:pStyle w:val="aff6"/>
              <w:ind w:left="0"/>
              <w:rPr>
                <w:rFonts w:ascii="Times New Roman" w:eastAsia="Times New Roman" w:hAnsi="Times New Roman" w:cs="Times New Roman"/>
                <w:szCs w:val="20"/>
                <w:lang w:val="en-US" w:eastAsia="ja-JP"/>
              </w:rPr>
            </w:pPr>
            <w:r w:rsidRPr="00DE70B0">
              <w:rPr>
                <w:rFonts w:ascii="Arial" w:eastAsiaTheme="minorEastAsia" w:hAnsi="Arial" w:cs="Arial"/>
                <w:sz w:val="20"/>
                <w:szCs w:val="20"/>
                <w:lang w:val="en-US" w:eastAsia="zh-CN"/>
              </w:rPr>
              <w:t>vivo</w:t>
            </w:r>
          </w:p>
        </w:tc>
        <w:tc>
          <w:tcPr>
            <w:tcW w:w="8139" w:type="dxa"/>
          </w:tcPr>
          <w:p w14:paraId="1D48C4AF" w14:textId="77777777" w:rsidR="00847CCB" w:rsidRDefault="00847CCB" w:rsidP="00847CCB">
            <w:pPr>
              <w:pStyle w:val="aff6"/>
              <w:ind w:left="0"/>
              <w:rPr>
                <w:rFonts w:ascii="Arial" w:eastAsia="等线" w:hAnsi="Arial" w:cs="Arial"/>
                <w:color w:val="000000" w:themeColor="text1"/>
                <w:sz w:val="20"/>
                <w:szCs w:val="20"/>
                <w:lang w:val="en-US"/>
              </w:rPr>
            </w:pPr>
            <w:r>
              <w:rPr>
                <w:rFonts w:ascii="Arial" w:eastAsiaTheme="minorEastAsia" w:hAnsi="Arial" w:cs="Arial"/>
                <w:sz w:val="20"/>
                <w:szCs w:val="20"/>
                <w:lang w:val="en-US" w:eastAsia="zh-CN"/>
              </w:rPr>
              <w:t xml:space="preserve">A new </w:t>
            </w:r>
            <w:r w:rsidRPr="00DE70B0">
              <w:rPr>
                <w:rFonts w:ascii="Arial" w:eastAsiaTheme="minorEastAsia" w:hAnsi="Arial" w:cs="Arial"/>
                <w:sz w:val="20"/>
                <w:szCs w:val="20"/>
                <w:lang w:val="en-US" w:eastAsia="zh-CN"/>
              </w:rPr>
              <w:t xml:space="preserve">RRC parameter for enaling the feature of PDCCH reception on symbol with CRS is needed. According to RAN2 LS </w:t>
            </w:r>
            <w:r w:rsidRPr="00DE70B0">
              <w:rPr>
                <w:rFonts w:ascii="Arial" w:eastAsia="等线" w:hAnsi="Arial" w:cs="Arial"/>
                <w:color w:val="000000" w:themeColor="text1"/>
                <w:sz w:val="20"/>
                <w:szCs w:val="20"/>
                <w:lang w:val="en-US"/>
              </w:rPr>
              <w:t>R2-2002378</w:t>
            </w:r>
            <w:r>
              <w:rPr>
                <w:rFonts w:ascii="Arial" w:eastAsia="等线" w:hAnsi="Arial" w:cs="Arial"/>
                <w:color w:val="000000" w:themeColor="text1"/>
                <w:sz w:val="20"/>
                <w:szCs w:val="20"/>
                <w:lang w:val="en-US"/>
              </w:rPr>
              <w:t>:</w:t>
            </w:r>
          </w:p>
          <w:tbl>
            <w:tblPr>
              <w:tblStyle w:val="afe"/>
              <w:tblW w:w="0" w:type="auto"/>
              <w:tblLayout w:type="fixed"/>
              <w:tblLook w:val="04A0" w:firstRow="1" w:lastRow="0" w:firstColumn="1" w:lastColumn="0" w:noHBand="0" w:noVBand="1"/>
            </w:tblPr>
            <w:tblGrid>
              <w:gridCol w:w="7913"/>
            </w:tblGrid>
            <w:tr w:rsidR="00847CCB" w14:paraId="52F6AE2A" w14:textId="77777777" w:rsidTr="00DB308B">
              <w:tc>
                <w:tcPr>
                  <w:tcW w:w="7913" w:type="dxa"/>
                </w:tcPr>
                <w:p w14:paraId="0BAE2ED7" w14:textId="77777777" w:rsidR="00847CCB" w:rsidRPr="004D0488" w:rsidRDefault="00847CCB" w:rsidP="00847CCB">
                  <w:pPr>
                    <w:spacing w:before="120" w:after="120"/>
                    <w:jc w:val="both"/>
                    <w:rPr>
                      <w:b/>
                      <w:bCs/>
                      <w:color w:val="000000"/>
                      <w:szCs w:val="20"/>
                    </w:rPr>
                  </w:pPr>
                  <w:r w:rsidRPr="004D0488">
                    <w:rPr>
                      <w:b/>
                      <w:bCs/>
                      <w:color w:val="000000"/>
                    </w:rPr>
                    <w:t xml:space="preserve">5 </w:t>
                  </w:r>
                  <w:r w:rsidRPr="004D0488">
                    <w:rPr>
                      <w:b/>
                      <w:bCs/>
                      <w:color w:val="000000"/>
                    </w:rPr>
                    <w:tab/>
                    <w:t>Avoid defining functionality that has no RRC configuration but is dependent on capability bits.</w:t>
                  </w:r>
                </w:p>
                <w:p w14:paraId="3447A999" w14:textId="77777777" w:rsidR="00847CCB" w:rsidRPr="004D0488" w:rsidRDefault="00847CCB" w:rsidP="00847CCB">
                  <w:pPr>
                    <w:spacing w:before="120" w:after="120"/>
                    <w:jc w:val="both"/>
                    <w:rPr>
                      <w:color w:val="000000"/>
                    </w:rPr>
                  </w:pPr>
                  <w:r w:rsidRPr="004D0488">
                    <w:rPr>
                      <w:color w:val="000000"/>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3C4234F7" w14:textId="77777777" w:rsidR="00847CCB" w:rsidRPr="00504BDF" w:rsidRDefault="00847CCB" w:rsidP="00847CCB">
                  <w:pPr>
                    <w:pStyle w:val="aff6"/>
                    <w:ind w:left="0"/>
                    <w:rPr>
                      <w:rFonts w:ascii="Arial" w:hAnsi="Arial" w:cs="Arial"/>
                      <w:b/>
                      <w:bCs/>
                      <w:color w:val="000000"/>
                      <w:sz w:val="20"/>
                      <w:szCs w:val="20"/>
                      <w:lang w:val="en-US"/>
                    </w:rPr>
                  </w:pPr>
                  <w:r w:rsidRPr="00504BDF">
                    <w:rPr>
                      <w:color w:val="000000"/>
                      <w:lang w:val="en-US"/>
                    </w:rPr>
                    <w:t xml:space="preserve">A problematic case in Rel-15 was the UL/DL MIMO layers, which resulted in a late-stage introduction of explicit MIMO signalling support by RAN2 (maxLayersMIMO-Indication).  </w:t>
                  </w:r>
                </w:p>
              </w:tc>
            </w:tr>
          </w:tbl>
          <w:p w14:paraId="5B2C30D3" w14:textId="1ACB3349" w:rsidR="00847CCB" w:rsidRDefault="00847CCB" w:rsidP="00847CCB">
            <w:pPr>
              <w:rPr>
                <w:rFonts w:cs="Arial"/>
                <w:sz w:val="20"/>
                <w:szCs w:val="20"/>
              </w:rPr>
            </w:pPr>
            <w:r w:rsidRPr="00DE70B0">
              <w:rPr>
                <w:rFonts w:cs="Arial"/>
                <w:sz w:val="20"/>
                <w:szCs w:val="20"/>
              </w:rPr>
              <w:t xml:space="preserve">Moreover, according to </w:t>
            </w:r>
            <w:r>
              <w:rPr>
                <w:rFonts w:cs="Arial"/>
                <w:sz w:val="20"/>
                <w:szCs w:val="20"/>
              </w:rPr>
              <w:t xml:space="preserve">the </w:t>
            </w:r>
            <w:r w:rsidRPr="00DE70B0">
              <w:rPr>
                <w:rFonts w:cs="Arial"/>
                <w:sz w:val="20"/>
                <w:szCs w:val="20"/>
              </w:rPr>
              <w:t xml:space="preserve">previous discussion in </w:t>
            </w:r>
            <w:r>
              <w:rPr>
                <w:rFonts w:cs="Arial"/>
                <w:sz w:val="20"/>
                <w:szCs w:val="20"/>
              </w:rPr>
              <w:t xml:space="preserve">the </w:t>
            </w:r>
            <w:r w:rsidRPr="00DE70B0">
              <w:rPr>
                <w:rFonts w:cs="Arial"/>
                <w:sz w:val="20"/>
                <w:szCs w:val="20"/>
              </w:rPr>
              <w:t xml:space="preserve">UE feature, the performance of PDCCH decoding depends on the receiver type and CE as well as the ratio of PSD of CRS and PDCCH. When the ratio is high, legacy receivers show </w:t>
            </w:r>
            <w:r>
              <w:rPr>
                <w:rFonts w:cs="Arial"/>
                <w:sz w:val="20"/>
                <w:szCs w:val="20"/>
              </w:rPr>
              <w:t xml:space="preserve">a </w:t>
            </w:r>
            <w:r w:rsidRPr="00DE70B0">
              <w:rPr>
                <w:rFonts w:cs="Arial"/>
                <w:sz w:val="20"/>
                <w:szCs w:val="20"/>
              </w:rPr>
              <w:t xml:space="preserve">significant deterioration in PDCCH performance, and CE based on </w:t>
            </w:r>
            <w:r>
              <w:rPr>
                <w:rFonts w:cs="Arial"/>
                <w:sz w:val="20"/>
                <w:szCs w:val="20"/>
              </w:rPr>
              <w:t xml:space="preserve">the </w:t>
            </w:r>
            <w:r w:rsidRPr="00DE70B0">
              <w:rPr>
                <w:rFonts w:cs="Arial"/>
                <w:sz w:val="20"/>
                <w:szCs w:val="20"/>
              </w:rPr>
              <w:t xml:space="preserve">clean symbol PDCCH-DMRS is preferred. when CRS PSD is low, legacy receivers </w:t>
            </w:r>
            <w:r>
              <w:rPr>
                <w:rFonts w:cs="Arial"/>
                <w:sz w:val="20"/>
                <w:szCs w:val="20"/>
              </w:rPr>
              <w:t>have</w:t>
            </w:r>
            <w:r w:rsidRPr="00DE70B0">
              <w:rPr>
                <w:rFonts w:cs="Arial"/>
                <w:sz w:val="20"/>
                <w:szCs w:val="20"/>
              </w:rPr>
              <w:t xml:space="preserve"> better</w:t>
            </w:r>
            <w:r>
              <w:rPr>
                <w:rFonts w:cs="Arial"/>
                <w:sz w:val="20"/>
                <w:szCs w:val="20"/>
              </w:rPr>
              <w:t xml:space="preserve"> performance</w:t>
            </w:r>
            <w:r w:rsidRPr="00DE70B0">
              <w:rPr>
                <w:rFonts w:cs="Arial"/>
                <w:sz w:val="20"/>
                <w:szCs w:val="20"/>
              </w:rPr>
              <w:t xml:space="preserve">. As UE has no idea of </w:t>
            </w:r>
            <w:r>
              <w:rPr>
                <w:rFonts w:cs="Arial"/>
                <w:sz w:val="20"/>
                <w:szCs w:val="20"/>
              </w:rPr>
              <w:t>TX scheme</w:t>
            </w:r>
            <w:r w:rsidRPr="00DE70B0">
              <w:rPr>
                <w:rFonts w:cs="Arial"/>
                <w:sz w:val="20"/>
                <w:szCs w:val="20"/>
              </w:rPr>
              <w:t xml:space="preserve">, UE may support both CE options, and NW further indicates which one to use based on its deployment. </w:t>
            </w:r>
          </w:p>
          <w:p w14:paraId="2740D785" w14:textId="77777777" w:rsidR="00995D8B" w:rsidRDefault="00847CCB" w:rsidP="00847CCB">
            <w:pPr>
              <w:rPr>
                <w:rFonts w:eastAsiaTheme="minorEastAsia" w:cs="Arial"/>
                <w:sz w:val="20"/>
                <w:szCs w:val="20"/>
                <w:lang w:eastAsia="zh-CN"/>
              </w:rPr>
            </w:pPr>
            <w:r>
              <w:rPr>
                <w:rFonts w:eastAsiaTheme="minorEastAsia" w:cs="Arial"/>
                <w:sz w:val="20"/>
                <w:szCs w:val="20"/>
                <w:lang w:eastAsia="zh-CN"/>
              </w:rPr>
              <w:t xml:space="preserve">The enabling of the R18 eDSS feature and the RRC CE indication can be grouped into a single RRC parameter, an example is as below. </w:t>
            </w:r>
          </w:p>
          <w:p w14:paraId="68057E0D" w14:textId="52265A67" w:rsidR="00995D8B" w:rsidRPr="0005012C" w:rsidRDefault="00F352E5" w:rsidP="00995D8B">
            <w:pPr>
              <w:pStyle w:val="aff6"/>
              <w:numPr>
                <w:ilvl w:val="0"/>
                <w:numId w:val="29"/>
              </w:numPr>
              <w:rPr>
                <w:rFonts w:eastAsiaTheme="minorEastAsia" w:cs="Arial"/>
                <w:szCs w:val="20"/>
                <w:lang w:val="en-US" w:eastAsia="zh-CN"/>
              </w:rPr>
            </w:pPr>
            <w:r w:rsidRPr="0005012C">
              <w:rPr>
                <w:rFonts w:eastAsiaTheme="minorEastAsia" w:cs="Arial"/>
                <w:szCs w:val="20"/>
                <w:lang w:val="en-US" w:eastAsia="zh-CN"/>
              </w:rPr>
              <w:t>If</w:t>
            </w:r>
            <w:r w:rsidR="00847CCB" w:rsidRPr="0005012C">
              <w:rPr>
                <w:rFonts w:eastAsiaTheme="minorEastAsia" w:cs="Arial"/>
                <w:szCs w:val="20"/>
                <w:lang w:val="en-US" w:eastAsia="zh-CN"/>
              </w:rPr>
              <w:t xml:space="preserve"> this parameter is not provided, it is considered that R18 eDSS is not enabled</w:t>
            </w:r>
            <w:r w:rsidR="002660E9" w:rsidRPr="0005012C">
              <w:rPr>
                <w:rFonts w:eastAsiaTheme="minorEastAsia" w:cs="Arial"/>
                <w:szCs w:val="20"/>
                <w:lang w:val="en-US" w:eastAsia="zh-CN"/>
              </w:rPr>
              <w:t xml:space="preserve"> and UE follows legacy behavior, i.e. UE is not required to monitor the PDCCH candidate</w:t>
            </w:r>
            <w:r w:rsidR="003F4E40" w:rsidRPr="0005012C">
              <w:rPr>
                <w:rFonts w:eastAsiaTheme="minorEastAsia" w:cs="Arial"/>
                <w:szCs w:val="20"/>
                <w:lang w:val="en-US" w:eastAsia="zh-CN"/>
              </w:rPr>
              <w:t>(s) overlapping with CRS</w:t>
            </w:r>
            <w:r w:rsidR="00847CCB" w:rsidRPr="0005012C">
              <w:rPr>
                <w:rFonts w:eastAsiaTheme="minorEastAsia" w:cs="Arial"/>
                <w:szCs w:val="20"/>
                <w:lang w:val="en-US" w:eastAsia="zh-CN"/>
              </w:rPr>
              <w:t xml:space="preserve">. </w:t>
            </w:r>
          </w:p>
          <w:p w14:paraId="4959EEEF" w14:textId="2466FA6F" w:rsidR="00847CCB" w:rsidRPr="006812F2" w:rsidRDefault="00847CCB" w:rsidP="0005012C">
            <w:pPr>
              <w:pStyle w:val="aff6"/>
              <w:numPr>
                <w:ilvl w:val="0"/>
                <w:numId w:val="29"/>
              </w:numPr>
              <w:rPr>
                <w:rFonts w:eastAsiaTheme="minorEastAsia" w:cs="Arial"/>
                <w:szCs w:val="20"/>
                <w:lang w:val="en-US" w:eastAsia="zh-CN"/>
              </w:rPr>
            </w:pPr>
            <w:r w:rsidRPr="0005012C">
              <w:rPr>
                <w:rFonts w:eastAsiaTheme="minorEastAsia" w:cs="Arial"/>
                <w:szCs w:val="20"/>
                <w:lang w:val="en-US" w:eastAsia="zh-CN"/>
              </w:rPr>
              <w:t xml:space="preserve">If this parameter is provided, it indicates </w:t>
            </w:r>
            <w:r w:rsidR="00995D8B" w:rsidRPr="0005012C">
              <w:rPr>
                <w:rFonts w:eastAsiaTheme="minorEastAsia" w:cs="Arial"/>
                <w:szCs w:val="20"/>
                <w:lang w:val="en-US" w:eastAsia="zh-CN"/>
              </w:rPr>
              <w:t xml:space="preserve">that UE shall monitor the PDCCH candidate(s) overlapping with CRS, and in addition, which </w:t>
            </w:r>
            <w:r w:rsidRPr="0005012C">
              <w:rPr>
                <w:rFonts w:eastAsiaTheme="minorEastAsia" w:cs="Arial"/>
                <w:szCs w:val="20"/>
                <w:lang w:val="en-US" w:eastAsia="zh-CN"/>
              </w:rPr>
              <w:t xml:space="preserve">CE option to use. </w:t>
            </w:r>
            <w:r w:rsidRPr="006812F2">
              <w:rPr>
                <w:rFonts w:eastAsiaTheme="minorEastAsia" w:cs="Arial"/>
                <w:szCs w:val="20"/>
                <w:lang w:val="en-US" w:eastAsia="zh-CN"/>
              </w:rPr>
              <w:t>The parent IE could be PDCCH-Config.</w:t>
            </w:r>
          </w:p>
          <w:tbl>
            <w:tblPr>
              <w:tblStyle w:val="afe"/>
              <w:tblW w:w="0" w:type="auto"/>
              <w:tblLayout w:type="fixed"/>
              <w:tblLook w:val="04A0" w:firstRow="1" w:lastRow="0" w:firstColumn="1" w:lastColumn="0" w:noHBand="0" w:noVBand="1"/>
            </w:tblPr>
            <w:tblGrid>
              <w:gridCol w:w="1185"/>
              <w:gridCol w:w="1185"/>
              <w:gridCol w:w="1186"/>
              <w:gridCol w:w="1186"/>
              <w:gridCol w:w="1186"/>
              <w:gridCol w:w="1186"/>
            </w:tblGrid>
            <w:tr w:rsidR="00847CCB" w14:paraId="41533921" w14:textId="77777777" w:rsidTr="00DB308B">
              <w:trPr>
                <w:trHeight w:val="398"/>
              </w:trPr>
              <w:tc>
                <w:tcPr>
                  <w:tcW w:w="1185" w:type="dxa"/>
                  <w:vAlign w:val="center"/>
                </w:tcPr>
                <w:p w14:paraId="1A303053" w14:textId="77777777" w:rsidR="00847CCB" w:rsidRDefault="00847CCB" w:rsidP="00847CCB">
                  <w:pPr>
                    <w:pStyle w:val="aff6"/>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14:paraId="45BAB067" w14:textId="77777777" w:rsidR="00847CCB" w:rsidRDefault="00847CCB" w:rsidP="00847CCB">
                  <w:pPr>
                    <w:pStyle w:val="aff6"/>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186" w:type="dxa"/>
                  <w:vAlign w:val="center"/>
                </w:tcPr>
                <w:p w14:paraId="260E2780" w14:textId="77777777" w:rsidR="00847CCB" w:rsidRDefault="00847CCB" w:rsidP="00847CCB">
                  <w:pPr>
                    <w:pStyle w:val="aff6"/>
                    <w:ind w:left="0"/>
                    <w:rPr>
                      <w:rFonts w:ascii="Arial Unicode MS" w:eastAsia="Arial Unicode MS" w:hAnsi="Arial Unicode MS" w:cs="Arial Unicode MS"/>
                      <w:bCs/>
                      <w:sz w:val="18"/>
                      <w:szCs w:val="18"/>
                      <w:lang w:val="en-US" w:eastAsia="zh-CN"/>
                    </w:rPr>
                  </w:pPr>
                  <w:r w:rsidRPr="00092967">
                    <w:rPr>
                      <w:rFonts w:eastAsia="等线" w:cs="Arial"/>
                      <w:color w:val="0000FF"/>
                      <w:sz w:val="18"/>
                      <w:szCs w:val="18"/>
                      <w:lang w:val="en-US" w:eastAsia="zh-CN"/>
                    </w:rPr>
                    <w:t>ENUMERATED {</w:t>
                  </w:r>
                  <w:r>
                    <w:rPr>
                      <w:rFonts w:eastAsia="等线" w:cs="Arial" w:hint="eastAsia"/>
                      <w:color w:val="0000FF"/>
                      <w:sz w:val="18"/>
                      <w:szCs w:val="18"/>
                      <w:lang w:val="en-US" w:eastAsia="zh-CN"/>
                    </w:rPr>
                    <w:t>‘</w:t>
                  </w:r>
                  <w:r>
                    <w:rPr>
                      <w:rFonts w:eastAsia="等线" w:cs="Arial" w:hint="eastAsia"/>
                      <w:color w:val="0000FF"/>
                      <w:sz w:val="18"/>
                      <w:szCs w:val="18"/>
                      <w:lang w:val="en-US" w:eastAsia="zh-CN"/>
                    </w:rPr>
                    <w:t>legacy</w:t>
                  </w:r>
                  <w:r>
                    <w:rPr>
                      <w:rFonts w:eastAsia="等线" w:cs="Arial"/>
                      <w:color w:val="0000FF"/>
                      <w:sz w:val="18"/>
                      <w:szCs w:val="18"/>
                      <w:lang w:val="en-US" w:eastAsia="zh-CN"/>
                    </w:rPr>
                    <w:t xml:space="preserve"> CE: based on all DMRS symbols</w:t>
                  </w:r>
                  <w:r>
                    <w:rPr>
                      <w:rFonts w:eastAsia="等线" w:cs="Arial" w:hint="eastAsia"/>
                      <w:color w:val="0000FF"/>
                      <w:sz w:val="18"/>
                      <w:szCs w:val="18"/>
                      <w:lang w:val="en-US" w:eastAsia="zh-CN"/>
                    </w:rPr>
                    <w:t>’</w:t>
                  </w:r>
                  <w:r>
                    <w:rPr>
                      <w:rFonts w:eastAsia="等线" w:cs="Arial" w:hint="eastAsia"/>
                      <w:color w:val="0000FF"/>
                      <w:sz w:val="18"/>
                      <w:szCs w:val="18"/>
                      <w:lang w:val="en-US" w:eastAsia="zh-CN"/>
                    </w:rPr>
                    <w:t>,</w:t>
                  </w:r>
                  <w:r>
                    <w:rPr>
                      <w:rFonts w:eastAsia="等线" w:cs="Arial"/>
                      <w:color w:val="0000FF"/>
                      <w:sz w:val="18"/>
                      <w:szCs w:val="18"/>
                      <w:lang w:val="en-US" w:eastAsia="zh-CN"/>
                    </w:rPr>
                    <w:t xml:space="preserve"> ‘based on clean symbol only’</w:t>
                  </w:r>
                  <w:r w:rsidRPr="00092967">
                    <w:rPr>
                      <w:rFonts w:eastAsia="等线" w:cs="Arial"/>
                      <w:color w:val="0000FF"/>
                      <w:sz w:val="18"/>
                      <w:szCs w:val="18"/>
                      <w:lang w:val="en-US" w:eastAsia="zh-CN"/>
                    </w:rPr>
                    <w:t xml:space="preserve">} </w:t>
                  </w:r>
                </w:p>
              </w:tc>
              <w:tc>
                <w:tcPr>
                  <w:tcW w:w="1186" w:type="dxa"/>
                  <w:vAlign w:val="center"/>
                </w:tcPr>
                <w:p w14:paraId="080E294D" w14:textId="77777777" w:rsidR="00847CCB" w:rsidRDefault="00847CCB" w:rsidP="00847CCB">
                  <w:pPr>
                    <w:pStyle w:val="aff6"/>
                    <w:ind w:left="0"/>
                    <w:rPr>
                      <w:rFonts w:ascii="Arial Unicode MS" w:eastAsia="Arial Unicode MS" w:hAnsi="Arial Unicode MS" w:cs="Arial Unicode MS"/>
                      <w:bCs/>
                      <w:sz w:val="18"/>
                      <w:szCs w:val="18"/>
                      <w:lang w:val="en-US" w:eastAsia="zh-CN"/>
                    </w:rPr>
                  </w:pPr>
                  <w:r w:rsidRPr="00092967">
                    <w:rPr>
                      <w:rFonts w:eastAsia="等线" w:cs="Arial"/>
                      <w:color w:val="0000FF"/>
                      <w:sz w:val="18"/>
                      <w:szCs w:val="18"/>
                      <w:lang w:val="en-US" w:eastAsia="zh-CN"/>
                    </w:rPr>
                    <w:t>N/A</w:t>
                  </w:r>
                </w:p>
              </w:tc>
              <w:tc>
                <w:tcPr>
                  <w:tcW w:w="1186" w:type="dxa"/>
                  <w:vAlign w:val="center"/>
                </w:tcPr>
                <w:p w14:paraId="2253339C" w14:textId="77777777" w:rsidR="00847CCB" w:rsidRDefault="00847CCB" w:rsidP="00847CCB">
                  <w:pPr>
                    <w:pStyle w:val="aff6"/>
                    <w:ind w:left="0"/>
                    <w:rPr>
                      <w:rFonts w:ascii="Arial Unicode MS" w:eastAsia="Arial Unicode MS" w:hAnsi="Arial Unicode MS" w:cs="Arial Unicode MS"/>
                      <w:bCs/>
                      <w:sz w:val="18"/>
                      <w:szCs w:val="18"/>
                      <w:lang w:val="en-US" w:eastAsia="zh-CN"/>
                    </w:rPr>
                  </w:pPr>
                  <w:r w:rsidRPr="00092967">
                    <w:rPr>
                      <w:rFonts w:eastAsia="等线" w:cs="Arial"/>
                      <w:color w:val="0000FF"/>
                      <w:sz w:val="18"/>
                      <w:szCs w:val="18"/>
                      <w:lang w:val="en-US" w:eastAsia="zh-CN"/>
                    </w:rPr>
                    <w:t xml:space="preserve">per </w:t>
                  </w:r>
                  <w:r>
                    <w:rPr>
                      <w:rFonts w:eastAsia="等线" w:cs="Arial"/>
                      <w:color w:val="0000FF"/>
                      <w:sz w:val="18"/>
                      <w:szCs w:val="18"/>
                      <w:lang w:val="en-US" w:eastAsia="zh-CN"/>
                    </w:rPr>
                    <w:t>cell</w:t>
                  </w:r>
                </w:p>
              </w:tc>
              <w:tc>
                <w:tcPr>
                  <w:tcW w:w="1186" w:type="dxa"/>
                  <w:vAlign w:val="center"/>
                </w:tcPr>
                <w:p w14:paraId="6CEFA9D5" w14:textId="77777777" w:rsidR="00847CCB" w:rsidRDefault="00847CCB" w:rsidP="00847CCB">
                  <w:pPr>
                    <w:pStyle w:val="aff6"/>
                    <w:ind w:left="0"/>
                    <w:rPr>
                      <w:rFonts w:ascii="Arial Unicode MS" w:eastAsia="Arial Unicode MS" w:hAnsi="Arial Unicode MS" w:cs="Arial Unicode MS"/>
                      <w:bCs/>
                      <w:sz w:val="18"/>
                      <w:szCs w:val="18"/>
                      <w:lang w:val="en-US" w:eastAsia="zh-CN"/>
                    </w:rPr>
                  </w:pPr>
                  <w:r w:rsidRPr="00092967">
                    <w:rPr>
                      <w:rFonts w:eastAsia="等线" w:cs="Arial"/>
                      <w:color w:val="0000FF"/>
                      <w:sz w:val="18"/>
                      <w:szCs w:val="18"/>
                      <w:lang w:val="en-US" w:eastAsia="zh-CN"/>
                    </w:rPr>
                    <w:t>UE-specific</w:t>
                  </w:r>
                </w:p>
              </w:tc>
            </w:tr>
          </w:tbl>
          <w:p w14:paraId="55AF24D3" w14:textId="7E7B58AB" w:rsidR="00847CCB" w:rsidRDefault="00847CCB" w:rsidP="00847CCB">
            <w:pPr>
              <w:pStyle w:val="aff6"/>
              <w:ind w:left="0"/>
              <w:rPr>
                <w:rFonts w:ascii="Times New Roman" w:eastAsia="Times New Roman" w:hAnsi="Times New Roman" w:cs="Times New Roman"/>
                <w:szCs w:val="20"/>
                <w:lang w:val="en-US" w:eastAsia="ja-JP"/>
              </w:rPr>
            </w:pPr>
          </w:p>
        </w:tc>
      </w:tr>
      <w:tr w:rsidR="0051778C" w14:paraId="268990EC" w14:textId="77777777" w:rsidTr="00DB308B">
        <w:tc>
          <w:tcPr>
            <w:tcW w:w="1490" w:type="dxa"/>
          </w:tcPr>
          <w:p w14:paraId="02CA1F7C" w14:textId="77777777" w:rsidR="0051778C" w:rsidRDefault="0051778C" w:rsidP="0051778C">
            <w:pPr>
              <w:pStyle w:val="aff6"/>
              <w:ind w:left="0"/>
              <w:rPr>
                <w:rFonts w:ascii="Times New Roman" w:eastAsia="Times New Roman" w:hAnsi="Times New Roman" w:cs="Times New Roman"/>
                <w:szCs w:val="20"/>
                <w:lang w:val="en-US" w:eastAsia="ja-JP"/>
              </w:rPr>
            </w:pPr>
          </w:p>
        </w:tc>
        <w:tc>
          <w:tcPr>
            <w:tcW w:w="8139" w:type="dxa"/>
          </w:tcPr>
          <w:p w14:paraId="1F26975D" w14:textId="77777777" w:rsidR="0051778C" w:rsidRDefault="0051778C" w:rsidP="0051778C">
            <w:pPr>
              <w:pStyle w:val="aff6"/>
              <w:ind w:left="0"/>
              <w:rPr>
                <w:rFonts w:ascii="Times New Roman" w:eastAsia="Times New Roman" w:hAnsi="Times New Roman" w:cs="Times New Roman"/>
                <w:szCs w:val="20"/>
                <w:lang w:val="en-US" w:eastAsia="ja-JP"/>
              </w:rPr>
            </w:pPr>
          </w:p>
        </w:tc>
      </w:tr>
      <w:tr w:rsidR="0051778C" w14:paraId="2A6509D5" w14:textId="77777777" w:rsidTr="00DB308B">
        <w:tc>
          <w:tcPr>
            <w:tcW w:w="1490" w:type="dxa"/>
          </w:tcPr>
          <w:p w14:paraId="068978D1" w14:textId="77777777" w:rsidR="0051778C" w:rsidRDefault="0051778C" w:rsidP="0051778C">
            <w:pPr>
              <w:pStyle w:val="aff6"/>
              <w:ind w:left="0"/>
              <w:rPr>
                <w:rFonts w:ascii="Times New Roman" w:eastAsia="Times New Roman" w:hAnsi="Times New Roman" w:cs="Times New Roman"/>
                <w:szCs w:val="20"/>
                <w:lang w:val="en-US" w:eastAsia="ja-JP"/>
              </w:rPr>
            </w:pPr>
          </w:p>
        </w:tc>
        <w:tc>
          <w:tcPr>
            <w:tcW w:w="8139" w:type="dxa"/>
          </w:tcPr>
          <w:p w14:paraId="62EC9D8D" w14:textId="77777777" w:rsidR="0051778C" w:rsidRDefault="0051778C" w:rsidP="0051778C">
            <w:pPr>
              <w:pStyle w:val="aff6"/>
              <w:ind w:left="0"/>
              <w:rPr>
                <w:rFonts w:ascii="Times New Roman" w:eastAsia="Times New Roman" w:hAnsi="Times New Roman" w:cs="Times New Roman"/>
                <w:szCs w:val="20"/>
                <w:lang w:val="en-US" w:eastAsia="ja-JP"/>
              </w:rPr>
            </w:pPr>
          </w:p>
        </w:tc>
      </w:tr>
    </w:tbl>
    <w:p w14:paraId="39B10174" w14:textId="56919768" w:rsidR="009D7361" w:rsidRPr="009469AB" w:rsidRDefault="009D7361" w:rsidP="009D7361">
      <w:pPr>
        <w:rPr>
          <w:lang w:eastAsia="x-none"/>
        </w:rPr>
      </w:pPr>
    </w:p>
    <w:p w14:paraId="2A6A4993" w14:textId="31CCE159" w:rsidR="009D7361" w:rsidRPr="009469AB" w:rsidRDefault="009469AB" w:rsidP="009469AB">
      <w:pPr>
        <w:pStyle w:val="31"/>
      </w:pPr>
      <w:r>
        <w:t>2.1.3</w:t>
      </w:r>
      <w:r>
        <w:tab/>
      </w:r>
      <w:r w:rsidR="006F01C5">
        <w:t>MCE</w:t>
      </w:r>
      <w:r w:rsidR="00AD3EBC">
        <w:t xml:space="preserve"> (WI code: </w:t>
      </w:r>
      <w:r w:rsidR="00AD3EBC" w:rsidRPr="00AD3EBC">
        <w:t>NR_</w:t>
      </w:r>
      <w:r w:rsidR="006F01C5">
        <w:t>MC</w:t>
      </w:r>
      <w:r w:rsidR="005C63C3">
        <w:t>_enh</w:t>
      </w:r>
      <w:r w:rsidR="00AD3EBC">
        <w:t>)</w:t>
      </w:r>
    </w:p>
    <w:tbl>
      <w:tblPr>
        <w:tblStyle w:val="afe"/>
        <w:tblW w:w="9629" w:type="dxa"/>
        <w:tblLayout w:type="fixed"/>
        <w:tblLook w:val="04A0" w:firstRow="1" w:lastRow="0" w:firstColumn="1" w:lastColumn="0" w:noHBand="0" w:noVBand="1"/>
      </w:tblPr>
      <w:tblGrid>
        <w:gridCol w:w="1490"/>
        <w:gridCol w:w="8139"/>
      </w:tblGrid>
      <w:tr w:rsidR="008736EE" w14:paraId="1CD85715" w14:textId="77777777" w:rsidTr="00DB308B">
        <w:tc>
          <w:tcPr>
            <w:tcW w:w="9629" w:type="dxa"/>
            <w:gridSpan w:val="2"/>
            <w:shd w:val="clear" w:color="auto" w:fill="auto"/>
          </w:tcPr>
          <w:p w14:paraId="40DB8581" w14:textId="0FAF1C22" w:rsidR="00302867" w:rsidRDefault="00302867" w:rsidP="00DB308B">
            <w:pPr>
              <w:pStyle w:val="aff6"/>
              <w:ind w:left="0"/>
              <w:rPr>
                <w:rFonts w:ascii="Times New Roman" w:eastAsia="Times New Roman" w:hAnsi="Times New Roman" w:cs="Times New Roman"/>
                <w:b/>
                <w:bCs/>
                <w:szCs w:val="20"/>
                <w:lang w:val="en-US" w:eastAsia="ja-JP"/>
              </w:rPr>
            </w:pPr>
            <w:r w:rsidRPr="00F73A56">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sidRPr="00F73A56">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3A926278" w14:textId="365047B4"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DB308B">
        <w:tc>
          <w:tcPr>
            <w:tcW w:w="1490" w:type="dxa"/>
            <w:shd w:val="clear" w:color="auto" w:fill="BFBFBF" w:themeFill="background1" w:themeFillShade="BF"/>
          </w:tcPr>
          <w:p w14:paraId="32919107" w14:textId="77777777"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DB308B">
        <w:tc>
          <w:tcPr>
            <w:tcW w:w="1490" w:type="dxa"/>
          </w:tcPr>
          <w:p w14:paraId="650B8665" w14:textId="04A6E587" w:rsidR="008736EE" w:rsidRPr="00001AB7" w:rsidRDefault="00001AB7" w:rsidP="00DB308B">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45D86DA9" w14:textId="78BC9951" w:rsidR="008736EE" w:rsidRDefault="00001AB7" w:rsidP="00DB308B">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addition to your comment/feedback (if any) on rows in rapporteur’s initial version of RRC parameter list, please also provide your comment/feedback on companies’ proposals on other additional RRC parameters in their contributions (e.g., configurations on VRB-to-PRB mapping, </w:t>
            </w:r>
            <w:r w:rsidRPr="00001AB7">
              <w:rPr>
                <w:rFonts w:ascii="Times New Roman" w:eastAsia="Times New Roman" w:hAnsi="Times New Roman" w:cs="Times New Roman"/>
                <w:szCs w:val="20"/>
                <w:lang w:val="en-US" w:eastAsia="ja-JP"/>
              </w:rPr>
              <w:t>PRB bundling size indicator</w:t>
            </w:r>
            <w:r>
              <w:rPr>
                <w:rFonts w:ascii="Times New Roman" w:eastAsia="Times New Roman" w:hAnsi="Times New Roman" w:cs="Times New Roman"/>
                <w:szCs w:val="20"/>
                <w:lang w:val="en-US" w:eastAsia="ja-JP"/>
              </w:rPr>
              <w:t>, Frequency hopping flag, Rel-18 dynamic waveform switching, etc. for multi-cell scheduling).</w:t>
            </w:r>
          </w:p>
          <w:p w14:paraId="7652B8ED" w14:textId="77777777" w:rsidR="00D3773C" w:rsidRDefault="00D3773C" w:rsidP="00DB308B">
            <w:pPr>
              <w:pStyle w:val="aff6"/>
              <w:ind w:left="0"/>
              <w:rPr>
                <w:rFonts w:ascii="Times New Roman" w:eastAsia="Times New Roman" w:hAnsi="Times New Roman" w:cs="Times New Roman"/>
                <w:szCs w:val="20"/>
                <w:lang w:val="en-US" w:eastAsia="ja-JP"/>
              </w:rPr>
            </w:pPr>
          </w:p>
          <w:p w14:paraId="6D51E7CA" w14:textId="77777777" w:rsidR="00001AB7" w:rsidRDefault="00001AB7" w:rsidP="00DB308B">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sidRPr="00001AB7">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rsidR="00903B30">
              <w:fldChar w:fldCharType="begin"/>
            </w:r>
            <w:r w:rsidR="00903B30" w:rsidRPr="00214C31">
              <w:rPr>
                <w:lang w:val="en-US"/>
                <w:rPrChange w:id="2" w:author="Xueming Pan" w:date="2023-04-18T15:31:00Z">
                  <w:rPr/>
                </w:rPrChange>
              </w:rPr>
              <w:instrText xml:space="preserve"> HYPERLINK "https://www.3gpp.org/ftp/tsg_ran/WG1_RL1/TSGR1_112b-e/Inbox/drafts/9.18(Other)/%5B112b-e-R18-RRC%5D/ForRapporteursUseOnly/%5B112b-e-R18-RRC-MCE%5D" </w:instrText>
            </w:r>
            <w:r w:rsidR="00903B30">
              <w:fldChar w:fldCharType="separate"/>
            </w:r>
            <w:r w:rsidRPr="00001AB7">
              <w:rPr>
                <w:rStyle w:val="aff3"/>
                <w:rFonts w:ascii="Times New Roman" w:eastAsia="Times New Roman" w:hAnsi="Times New Roman" w:cs="Times New Roman"/>
                <w:szCs w:val="20"/>
                <w:lang w:val="en-US" w:eastAsia="ja-JP"/>
              </w:rPr>
              <w:t>ForRapporteursUseOnly/[112b-e-R18-RRC-MCE]</w:t>
            </w:r>
            <w:r w:rsidR="00903B30">
              <w:rPr>
                <w:rStyle w:val="aff3"/>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062FB22D" w14:textId="6124F178" w:rsidR="00D3773C" w:rsidRPr="00D3773C" w:rsidRDefault="00D3773C" w:rsidP="00DB308B">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8736EE" w14:paraId="53F3EF3D" w14:textId="77777777" w:rsidTr="00DB308B">
        <w:tc>
          <w:tcPr>
            <w:tcW w:w="1490" w:type="dxa"/>
          </w:tcPr>
          <w:p w14:paraId="35AE0A81" w14:textId="257BF46D" w:rsidR="008736EE" w:rsidRPr="00AE1434" w:rsidRDefault="00AE1434"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7AEFAC85" w14:textId="3FF25377" w:rsidR="00865168" w:rsidRPr="00865168" w:rsidRDefault="00865168" w:rsidP="00DB308B">
            <w:pPr>
              <w:pStyle w:val="aff6"/>
              <w:ind w:left="0"/>
              <w:rPr>
                <w:rFonts w:ascii="Times New Roman" w:eastAsiaTheme="minorEastAsia" w:hAnsi="Times New Roman" w:cs="Times New Roman"/>
                <w:b/>
                <w:szCs w:val="20"/>
                <w:u w:val="single"/>
                <w:lang w:val="en-US" w:eastAsia="zh-CN"/>
              </w:rPr>
            </w:pPr>
            <w:r w:rsidRPr="00865168">
              <w:rPr>
                <w:rFonts w:ascii="Times New Roman" w:eastAsiaTheme="minorEastAsia" w:hAnsi="Times New Roman" w:cs="Times New Roman" w:hint="eastAsia"/>
                <w:b/>
                <w:szCs w:val="20"/>
                <w:u w:val="single"/>
                <w:lang w:val="en-US" w:eastAsia="zh-CN"/>
              </w:rPr>
              <w:t>I</w:t>
            </w:r>
            <w:r w:rsidRPr="00865168">
              <w:rPr>
                <w:rFonts w:ascii="Times New Roman" w:eastAsiaTheme="minorEastAsia" w:hAnsi="Times New Roman" w:cs="Times New Roman"/>
                <w:b/>
                <w:szCs w:val="20"/>
                <w:u w:val="single"/>
                <w:lang w:val="en-US" w:eastAsia="zh-CN"/>
              </w:rPr>
              <w:t>ssue#1:</w:t>
            </w:r>
          </w:p>
          <w:p w14:paraId="371F9ABD" w14:textId="54166A0F" w:rsidR="008736EE" w:rsidRDefault="00AE1434"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w:t>
            </w:r>
            <w:r w:rsidRPr="00AE1434">
              <w:rPr>
                <w:rFonts w:ascii="Times New Roman" w:eastAsiaTheme="minorEastAsia" w:hAnsi="Times New Roman" w:cs="Times New Roman"/>
                <w:szCs w:val="20"/>
                <w:lang w:val="en-US" w:eastAsia="zh-CN"/>
              </w:rPr>
              <w:t>BandPriority</w:t>
            </w:r>
            <w:r>
              <w:rPr>
                <w:rFonts w:ascii="Times New Roman" w:eastAsiaTheme="minorEastAsia" w:hAnsi="Times New Roman" w:cs="Times New Roman"/>
                <w:szCs w:val="20"/>
                <w:lang w:val="en-US" w:eastAsia="zh-CN"/>
              </w:rPr>
              <w:t xml:space="preserve">. </w:t>
            </w:r>
          </w:p>
          <w:p w14:paraId="128B02FD" w14:textId="270CE2A6" w:rsidR="00AE1434" w:rsidRDefault="00AE1434"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sidRPr="00847CCB">
              <w:rPr>
                <w:rFonts w:ascii="Arial" w:eastAsia="等线" w:hAnsi="Arial" w:cs="Arial"/>
                <w:color w:val="0000FF"/>
                <w:sz w:val="18"/>
                <w:szCs w:val="18"/>
                <w:lang w:val="en-US"/>
              </w:rPr>
              <w:t>INTEGER (0..3)</w:t>
            </w:r>
            <w:r>
              <w:rPr>
                <w:rFonts w:ascii="Times New Roman" w:eastAsiaTheme="minorEastAsia" w:hAnsi="Times New Roman" w:cs="Times New Roman"/>
                <w:szCs w:val="20"/>
                <w:lang w:val="en-US" w:eastAsia="zh-CN"/>
              </w:rPr>
              <w:t>” and “</w:t>
            </w:r>
            <w:r w:rsidRPr="00847CCB">
              <w:rPr>
                <w:rFonts w:ascii="Arial" w:eastAsia="等线"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sidRPr="00847CCB">
              <w:rPr>
                <w:rFonts w:ascii="Arial" w:eastAsia="等线"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345FB008" w14:textId="424271E9" w:rsidR="00AE1434" w:rsidRDefault="00AE1434"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sidRPr="00847CCB">
              <w:rPr>
                <w:lang w:val="en-US"/>
              </w:rPr>
              <w:t xml:space="preserve"> </w:t>
            </w:r>
            <w:r w:rsidRPr="00AE1434">
              <w:rPr>
                <w:rFonts w:ascii="Times New Roman" w:eastAsiaTheme="minorEastAsia" w:hAnsi="Times New Roman" w:cs="Times New Roman"/>
                <w:szCs w:val="20"/>
                <w:lang w:val="en-US" w:eastAsia="zh-CN"/>
              </w:rPr>
              <w:t>INTEGER (0..3)</w:t>
            </w:r>
            <w:r>
              <w:rPr>
                <w:rFonts w:ascii="Times New Roman" w:eastAsiaTheme="minorEastAsia" w:hAnsi="Times New Roman" w:cs="Times New Roman"/>
                <w:szCs w:val="20"/>
                <w:lang w:val="en-US" w:eastAsia="zh-CN"/>
              </w:rPr>
              <w:t>”.</w:t>
            </w:r>
          </w:p>
          <w:p w14:paraId="0DC6609D" w14:textId="68AF2CEA" w:rsidR="00AE1434" w:rsidRDefault="00AE1434" w:rsidP="00AE1434">
            <w:pPr>
              <w:rPr>
                <w:rFonts w:eastAsia="等线" w:cs="Arial"/>
                <w:color w:val="0000FF"/>
                <w:sz w:val="18"/>
                <w:szCs w:val="18"/>
                <w:lang w:eastAsia="zh-CN"/>
              </w:rPr>
            </w:pPr>
            <w:r>
              <w:rPr>
                <w:rFonts w:eastAsia="等线" w:cs="Arial"/>
                <w:color w:val="0000FF"/>
                <w:sz w:val="18"/>
                <w:szCs w:val="18"/>
                <w:lang w:eastAsia="zh-CN"/>
              </w:rPr>
              <w:t xml:space="preserve"> </w:t>
            </w:r>
          </w:p>
          <w:tbl>
            <w:tblPr>
              <w:tblStyle w:val="afe"/>
              <w:tblW w:w="0" w:type="auto"/>
              <w:tblLayout w:type="fixed"/>
              <w:tblLook w:val="04A0" w:firstRow="1" w:lastRow="0" w:firstColumn="1" w:lastColumn="0" w:noHBand="0" w:noVBand="1"/>
            </w:tblPr>
            <w:tblGrid>
              <w:gridCol w:w="1939"/>
            </w:tblGrid>
            <w:tr w:rsidR="00AE1434" w14:paraId="54D9F17E" w14:textId="77777777" w:rsidTr="00AE1434">
              <w:tc>
                <w:tcPr>
                  <w:tcW w:w="1939" w:type="dxa"/>
                </w:tcPr>
                <w:p w14:paraId="5440CBDE" w14:textId="0E16DD2F" w:rsidR="00AE1434" w:rsidRDefault="00AE1434" w:rsidP="00DB308B">
                  <w:pPr>
                    <w:pStyle w:val="aff6"/>
                    <w:ind w:left="0"/>
                    <w:rPr>
                      <w:rFonts w:ascii="Times New Roman" w:eastAsiaTheme="minorEastAsia" w:hAnsi="Times New Roman" w:cs="Times New Roman"/>
                      <w:szCs w:val="20"/>
                      <w:lang w:val="en-US" w:eastAsia="zh-CN"/>
                    </w:rPr>
                  </w:pPr>
                  <w:r w:rsidRPr="00847CCB">
                    <w:rPr>
                      <w:rFonts w:ascii="Arial" w:eastAsia="等线" w:hAnsi="Arial" w:cs="Arial"/>
                      <w:color w:val="0000FF"/>
                      <w:sz w:val="18"/>
                      <w:szCs w:val="18"/>
                      <w:lang w:val="en-US"/>
                    </w:rPr>
                    <w:t xml:space="preserve">INTEGER (0..3) </w:t>
                  </w:r>
                  <w:r w:rsidRPr="00847CCB">
                    <w:rPr>
                      <w:rFonts w:ascii="Arial" w:eastAsia="等线" w:hAnsi="Arial" w:cs="Arial"/>
                      <w:color w:val="0000FF"/>
                      <w:sz w:val="18"/>
                      <w:szCs w:val="18"/>
                      <w:lang w:val="en-US"/>
                    </w:rPr>
                    <w:br/>
                  </w:r>
                  <w:r w:rsidRPr="00847CCB">
                    <w:rPr>
                      <w:rFonts w:ascii="Arial" w:eastAsia="等线" w:hAnsi="Arial" w:cs="Arial"/>
                      <w:color w:val="0000FF"/>
                      <w:sz w:val="18"/>
                      <w:szCs w:val="18"/>
                      <w:lang w:val="en-US"/>
                    </w:rPr>
                    <w:br/>
                  </w:r>
                  <w:r w:rsidRPr="00847CCB">
                    <w:rPr>
                      <w:rFonts w:ascii="Arial" w:eastAsia="等线" w:hAnsi="Arial" w:cs="Arial"/>
                      <w:color w:val="FF0000"/>
                      <w:sz w:val="18"/>
                      <w:szCs w:val="18"/>
                      <w:lang w:val="en-US"/>
                    </w:rPr>
                    <w:t>[TBD in RAN2]</w:t>
                  </w:r>
                </w:p>
              </w:tc>
            </w:tr>
          </w:tbl>
          <w:p w14:paraId="145911A1" w14:textId="73E1A276" w:rsidR="00AE1434" w:rsidRDefault="00AE1434" w:rsidP="00DB308B">
            <w:pPr>
              <w:pStyle w:val="aff6"/>
              <w:ind w:left="0"/>
              <w:rPr>
                <w:rFonts w:ascii="Times New Roman" w:eastAsiaTheme="minorEastAsia" w:hAnsi="Times New Roman" w:cs="Times New Roman"/>
                <w:szCs w:val="20"/>
                <w:lang w:val="en-US" w:eastAsia="zh-CN"/>
              </w:rPr>
            </w:pPr>
          </w:p>
          <w:p w14:paraId="32226BB3" w14:textId="3785491A" w:rsidR="00AE1434" w:rsidRDefault="00AE1434"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 xml:space="preserve">imilar comments for value range for </w:t>
            </w:r>
            <w:r w:rsidRPr="00AE1434">
              <w:rPr>
                <w:rFonts w:ascii="Times New Roman" w:eastAsiaTheme="minorEastAsia" w:hAnsi="Times New Roman" w:cs="Times New Roman"/>
                <w:szCs w:val="20"/>
                <w:lang w:val="en-US" w:eastAsia="zh-CN"/>
              </w:rPr>
              <w:t>uplinkTxSwitchingOption-bandPair</w:t>
            </w:r>
            <w:r>
              <w:rPr>
                <w:rFonts w:ascii="Times New Roman" w:eastAsiaTheme="minorEastAsia" w:hAnsi="Times New Roman" w:cs="Times New Roman"/>
                <w:szCs w:val="20"/>
                <w:lang w:val="en-US" w:eastAsia="zh-CN"/>
              </w:rPr>
              <w:t>.</w:t>
            </w:r>
          </w:p>
          <w:p w14:paraId="59D88FF8" w14:textId="4E78CD27" w:rsidR="00AE1434" w:rsidRDefault="00AE1434" w:rsidP="00DB308B">
            <w:pPr>
              <w:pStyle w:val="aff6"/>
              <w:ind w:left="0"/>
              <w:rPr>
                <w:rFonts w:ascii="Times New Roman" w:eastAsiaTheme="minorEastAsia" w:hAnsi="Times New Roman" w:cs="Times New Roman"/>
                <w:szCs w:val="20"/>
                <w:lang w:val="en-US" w:eastAsia="zh-CN"/>
              </w:rPr>
            </w:pPr>
          </w:p>
          <w:p w14:paraId="0B63319B" w14:textId="7A4C8EA4" w:rsidR="00865168" w:rsidRPr="00865168" w:rsidRDefault="00865168" w:rsidP="00DB308B">
            <w:pPr>
              <w:pStyle w:val="aff6"/>
              <w:ind w:left="0"/>
              <w:rPr>
                <w:rFonts w:ascii="Times New Roman" w:eastAsiaTheme="minorEastAsia" w:hAnsi="Times New Roman" w:cs="Times New Roman"/>
                <w:b/>
                <w:szCs w:val="20"/>
                <w:u w:val="single"/>
                <w:lang w:val="en-US" w:eastAsia="zh-CN"/>
              </w:rPr>
            </w:pPr>
            <w:r w:rsidRPr="00865168">
              <w:rPr>
                <w:rFonts w:ascii="Times New Roman" w:eastAsiaTheme="minorEastAsia" w:hAnsi="Times New Roman" w:cs="Times New Roman" w:hint="eastAsia"/>
                <w:b/>
                <w:szCs w:val="20"/>
                <w:u w:val="single"/>
                <w:lang w:val="en-US" w:eastAsia="zh-CN"/>
              </w:rPr>
              <w:t>I</w:t>
            </w:r>
            <w:r w:rsidRPr="00865168">
              <w:rPr>
                <w:rFonts w:ascii="Times New Roman" w:eastAsiaTheme="minorEastAsia" w:hAnsi="Times New Roman" w:cs="Times New Roman"/>
                <w:b/>
                <w:szCs w:val="20"/>
                <w:u w:val="single"/>
                <w:lang w:val="en-US" w:eastAsia="zh-CN"/>
              </w:rPr>
              <w:t xml:space="preserve">ssue#2: </w:t>
            </w:r>
          </w:p>
          <w:p w14:paraId="20F7EB46" w14:textId="77777777" w:rsidR="00AE1434" w:rsidRDefault="00865168"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t seems that at least for </w:t>
            </w:r>
            <w:r w:rsidRPr="00865168">
              <w:rPr>
                <w:rFonts w:ascii="Times New Roman" w:eastAsiaTheme="minorEastAsia" w:hAnsi="Times New Roman" w:cs="Times New Roman"/>
                <w:szCs w:val="20"/>
                <w:lang w:val="en-US" w:eastAsia="zh-CN"/>
              </w:rPr>
              <w:t>uplinkTxSwitchingOption-bandPair</w:t>
            </w:r>
            <w:r>
              <w:rPr>
                <w:rFonts w:ascii="Times New Roman" w:eastAsiaTheme="minorEastAsia" w:hAnsi="Times New Roman" w:cs="Times New Roman"/>
                <w:szCs w:val="20"/>
                <w:lang w:val="en-US" w:eastAsia="zh-CN"/>
              </w:rPr>
              <w:t xml:space="preserve"> and </w:t>
            </w:r>
            <w:r w:rsidRPr="00865168">
              <w:rPr>
                <w:rFonts w:ascii="Times New Roman" w:eastAsiaTheme="minorEastAsia" w:hAnsi="Times New Roman" w:cs="Times New Roman"/>
                <w:szCs w:val="20"/>
                <w:lang w:val="en-US" w:eastAsia="zh-CN"/>
              </w:rPr>
              <w:t>associatedBand</w:t>
            </w:r>
            <w:r>
              <w:rPr>
                <w:rFonts w:ascii="Times New Roman" w:eastAsiaTheme="minorEastAsia" w:hAnsi="Times New Roman" w:cs="Times New Roman"/>
                <w:szCs w:val="20"/>
                <w:lang w:val="en-US" w:eastAsia="zh-CN"/>
              </w:rPr>
              <w:t>, RAN2 has already started their work to define the corresponding RRC signalling. Not sure whether we need to send this two in the RRC list to RAN2.</w:t>
            </w:r>
          </w:p>
          <w:p w14:paraId="70D5C503" w14:textId="0CF35215" w:rsidR="00865168" w:rsidRPr="00AE1434" w:rsidRDefault="00865168"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owever, if companies can not reach common understanding quickly, we propose to leave it to RAN2 anyway.</w:t>
            </w:r>
          </w:p>
        </w:tc>
      </w:tr>
      <w:tr w:rsidR="008736EE" w14:paraId="68E5B3DE" w14:textId="77777777" w:rsidTr="00DB308B">
        <w:tc>
          <w:tcPr>
            <w:tcW w:w="1490" w:type="dxa"/>
          </w:tcPr>
          <w:p w14:paraId="136095E3" w14:textId="77777777" w:rsidR="008736EE" w:rsidRPr="00847CCB" w:rsidRDefault="00FB50FB" w:rsidP="00DB308B">
            <w:pPr>
              <w:pStyle w:val="aff6"/>
              <w:ind w:left="0"/>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Nokia / NSB</w:t>
            </w:r>
          </w:p>
          <w:p w14:paraId="502DC768" w14:textId="523228D3" w:rsidR="00FB50FB" w:rsidRPr="00847CCB" w:rsidRDefault="00FB50FB" w:rsidP="00DB308B">
            <w:pPr>
              <w:pStyle w:val="aff6"/>
              <w:ind w:left="0"/>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w:t>
            </w:r>
            <w:r w:rsidRPr="00847CCB">
              <w:rPr>
                <w:rFonts w:ascii="Times New Roman" w:eastAsia="Times New Roman" w:hAnsi="Times New Roman" w:cs="Times New Roman"/>
                <w:szCs w:val="20"/>
                <w:highlight w:val="yellow"/>
                <w:lang w:val="en-US" w:eastAsia="ja-JP"/>
              </w:rPr>
              <w:t>MC-DCI only</w:t>
            </w:r>
            <w:r w:rsidRPr="00847CCB">
              <w:rPr>
                <w:rFonts w:ascii="Times New Roman" w:eastAsia="Times New Roman" w:hAnsi="Times New Roman" w:cs="Times New Roman"/>
                <w:szCs w:val="20"/>
                <w:lang w:val="en-US" w:eastAsia="ja-JP"/>
              </w:rPr>
              <w:t>)</w:t>
            </w:r>
          </w:p>
        </w:tc>
        <w:tc>
          <w:tcPr>
            <w:tcW w:w="8139" w:type="dxa"/>
          </w:tcPr>
          <w:p w14:paraId="583D39F2" w14:textId="77777777" w:rsidR="008257CA" w:rsidRPr="008257CA" w:rsidRDefault="008257CA" w:rsidP="008257CA">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1</w:t>
            </w:r>
            <w:r w:rsidRPr="00847CCB">
              <w:rPr>
                <w:rFonts w:ascii="Times New Roman" w:eastAsia="Times New Roman" w:hAnsi="Times New Roman" w:cs="Times New Roman"/>
                <w:szCs w:val="20"/>
                <w:lang w:val="en-US" w:eastAsia="ja-JP"/>
              </w:rPr>
              <w:t xml:space="preserve"> / List of set of cells: </w:t>
            </w:r>
          </w:p>
          <w:p w14:paraId="6EF15DF6" w14:textId="77777777" w:rsidR="00F72600" w:rsidRPr="00F72600" w:rsidRDefault="00D3014C" w:rsidP="00DB308B">
            <w:pPr>
              <w:pStyle w:val="aff6"/>
              <w:numPr>
                <w:ilvl w:val="1"/>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u w:val="single"/>
                <w:lang w:val="en-US" w:eastAsia="ja-JP"/>
              </w:rPr>
              <w:t>column E:</w:t>
            </w:r>
            <w:r w:rsidRPr="00847CCB">
              <w:rPr>
                <w:rFonts w:ascii="Times New Roman" w:eastAsia="Times New Roman" w:hAnsi="Times New Roman" w:cs="Times New Roman"/>
                <w:szCs w:val="20"/>
                <w:lang w:val="en-US" w:eastAsia="ja-JP"/>
              </w:rPr>
              <w:t xml:space="preserve"> </w:t>
            </w:r>
            <w:r w:rsidR="008257CA" w:rsidRPr="00847CCB">
              <w:rPr>
                <w:rFonts w:ascii="Times New Roman" w:eastAsia="Times New Roman" w:hAnsi="Times New Roman" w:cs="Times New Roman"/>
                <w:szCs w:val="20"/>
                <w:lang w:val="en-US" w:eastAsia="ja-JP"/>
              </w:rPr>
              <w:t xml:space="preserve">The cell set list is fine, but we actually think it to be better to configure this in </w:t>
            </w:r>
            <w:r w:rsidR="008257CA" w:rsidRPr="00847CCB">
              <w:rPr>
                <w:rFonts w:ascii="Times New Roman" w:eastAsia="Times New Roman" w:hAnsi="Times New Roman" w:cs="Times New Roman"/>
                <w:i/>
                <w:iCs/>
                <w:szCs w:val="20"/>
                <w:lang w:val="en-US" w:eastAsia="ja-JP"/>
              </w:rPr>
              <w:t>PhysicalCellGroupConfig</w:t>
            </w:r>
            <w:r w:rsidR="008257CA" w:rsidRPr="00847CCB">
              <w:rPr>
                <w:rFonts w:ascii="Times New Roman" w:eastAsia="Times New Roman" w:hAnsi="Times New Roman" w:cs="Times New Roman"/>
                <w:szCs w:val="20"/>
                <w:lang w:val="en-US" w:eastAsia="ja-JP"/>
              </w:rPr>
              <w:t xml:space="preserve"> </w:t>
            </w:r>
            <w:r w:rsidR="00F72600" w:rsidRPr="00847CCB">
              <w:rPr>
                <w:rFonts w:ascii="Times New Roman" w:eastAsia="Times New Roman" w:hAnsi="Times New Roman" w:cs="Times New Roman"/>
                <w:szCs w:val="20"/>
                <w:lang w:val="en-US" w:eastAsia="ja-JP"/>
              </w:rPr>
              <w:t xml:space="preserve">as this </w:t>
            </w:r>
          </w:p>
          <w:p w14:paraId="26200C8B" w14:textId="77777777" w:rsidR="00360460" w:rsidRPr="00847CCB" w:rsidRDefault="00F72600" w:rsidP="00360460">
            <w:pPr>
              <w:pStyle w:val="aff6"/>
              <w:numPr>
                <w:ilvl w:val="2"/>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 xml:space="preserve">when configured in ServingCellConfig, there based on the current RRC parameter structure </w:t>
            </w:r>
            <w:r w:rsidR="00360460" w:rsidRPr="00847CCB">
              <w:rPr>
                <w:rFonts w:ascii="Times New Roman" w:eastAsia="Times New Roman" w:hAnsi="Times New Roman" w:cs="Times New Roman"/>
                <w:szCs w:val="20"/>
                <w:lang w:val="en-US" w:eastAsia="ja-JP"/>
              </w:rPr>
              <w:t xml:space="preserve">there </w:t>
            </w:r>
            <w:r w:rsidRPr="00847CCB">
              <w:rPr>
                <w:rFonts w:ascii="Times New Roman" w:eastAsia="Times New Roman" w:hAnsi="Times New Roman" w:cs="Times New Roman"/>
                <w:szCs w:val="20"/>
                <w:lang w:val="en-US" w:eastAsia="ja-JP"/>
              </w:rPr>
              <w:t>is no option to configure separate search spaces for different set of cells scheduled by the same scheduling cell. But this is against the following agreement</w:t>
            </w:r>
            <w:r w:rsidR="00360460" w:rsidRPr="00847CCB">
              <w:rPr>
                <w:rFonts w:ascii="Times New Roman" w:eastAsia="Times New Roman" w:hAnsi="Times New Roman" w:cs="Times New Roman"/>
                <w:szCs w:val="20"/>
                <w:lang w:val="en-US" w:eastAsia="ja-JP"/>
              </w:rPr>
              <w:t xml:space="preserve"> according to our understanding</w:t>
            </w:r>
            <w:r w:rsidRPr="00847CCB">
              <w:rPr>
                <w:rFonts w:ascii="Times New Roman" w:eastAsia="Times New Roman" w:hAnsi="Times New Roman" w:cs="Times New Roman"/>
                <w:szCs w:val="20"/>
                <w:lang w:val="en-US" w:eastAsia="ja-JP"/>
              </w:rPr>
              <w:t xml:space="preserve">: </w:t>
            </w:r>
            <w:r w:rsidRPr="00847CCB">
              <w:rPr>
                <w:rFonts w:ascii="Times New Roman" w:eastAsia="Times New Roman" w:hAnsi="Times New Roman" w:cs="Times New Roman"/>
                <w:szCs w:val="20"/>
                <w:lang w:val="en-US" w:eastAsia="ja-JP"/>
              </w:rPr>
              <w:br/>
            </w:r>
            <w:r w:rsidRPr="00360460">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7E8531BD" w14:textId="77777777" w:rsidR="00360460" w:rsidRPr="00847CCB" w:rsidRDefault="008257CA" w:rsidP="00360460">
            <w:pPr>
              <w:pStyle w:val="aff6"/>
              <w:numPr>
                <w:ilvl w:val="2"/>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3D791667" w14:textId="20C9F33D" w:rsidR="008257CA" w:rsidRPr="00847CCB" w:rsidRDefault="008257CA" w:rsidP="00360460">
            <w:pPr>
              <w:pStyle w:val="aff6"/>
              <w:numPr>
                <w:ilvl w:val="2"/>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But this may be a bit a matter of taste here...</w:t>
            </w:r>
          </w:p>
          <w:p w14:paraId="1F41B55F" w14:textId="34262CDA" w:rsidR="008257CA" w:rsidRPr="008257CA" w:rsidRDefault="00D3014C" w:rsidP="008257CA">
            <w:pPr>
              <w:pStyle w:val="aff6"/>
              <w:numPr>
                <w:ilvl w:val="1"/>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u w:val="single"/>
                <w:lang w:val="en-US" w:eastAsia="ja-JP"/>
              </w:rPr>
              <w:t>column J:</w:t>
            </w:r>
            <w:r w:rsidRPr="00847CCB">
              <w:rPr>
                <w:rFonts w:ascii="Times New Roman" w:eastAsia="Times New Roman" w:hAnsi="Times New Roman" w:cs="Times New Roman"/>
                <w:szCs w:val="20"/>
                <w:lang w:val="en-US" w:eastAsia="ja-JP"/>
              </w:rPr>
              <w:t xml:space="preserve"> </w:t>
            </w:r>
            <w:r w:rsidR="008257CA" w:rsidRPr="00847CCB">
              <w:rPr>
                <w:rFonts w:ascii="Times New Roman" w:eastAsia="Times New Roman" w:hAnsi="Times New Roman" w:cs="Times New Roman"/>
                <w:szCs w:val="20"/>
                <w:lang w:val="en-US" w:eastAsia="ja-JP"/>
              </w:rPr>
              <w:t>The number of set of cells could be up to 8 (for the primary and secondary PUCCH group – the limit of 4 sets is per PUCCH group to our understanding)</w:t>
            </w:r>
          </w:p>
          <w:p w14:paraId="1DD6F292" w14:textId="3410DEDD" w:rsidR="008257CA" w:rsidRPr="00D3014C" w:rsidRDefault="00D3014C" w:rsidP="008257CA">
            <w:pPr>
              <w:pStyle w:val="aff6"/>
              <w:numPr>
                <w:ilvl w:val="0"/>
                <w:numId w:val="27"/>
              </w:numPr>
              <w:rPr>
                <w:rFonts w:ascii="Times New Roman" w:eastAsia="Times New Roman" w:hAnsi="Times New Roman" w:cs="Times New Roman"/>
                <w:i/>
                <w:iCs/>
                <w:szCs w:val="20"/>
                <w:lang w:val="en-US" w:eastAsia="ja-JP"/>
              </w:rPr>
            </w:pPr>
            <w:r w:rsidRPr="00847CCB">
              <w:rPr>
                <w:rFonts w:ascii="Times New Roman" w:eastAsia="Times New Roman" w:hAnsi="Times New Roman" w:cs="Times New Roman"/>
                <w:b/>
                <w:bCs/>
                <w:szCs w:val="20"/>
                <w:lang w:val="en-US" w:eastAsia="ja-JP"/>
              </w:rPr>
              <w:t>r</w:t>
            </w:r>
            <w:r w:rsidR="00AE69CD" w:rsidRPr="00847CCB">
              <w:rPr>
                <w:rFonts w:ascii="Times New Roman" w:eastAsia="Times New Roman" w:hAnsi="Times New Roman" w:cs="Times New Roman"/>
                <w:b/>
                <w:bCs/>
                <w:szCs w:val="20"/>
                <w:lang w:val="en-US" w:eastAsia="ja-JP"/>
              </w:rPr>
              <w:t>ow 2 / column J</w:t>
            </w:r>
            <w:r w:rsidR="00AE69CD" w:rsidRPr="00847CCB">
              <w:rPr>
                <w:rFonts w:ascii="Times New Roman" w:eastAsia="Times New Roman" w:hAnsi="Times New Roman" w:cs="Times New Roman"/>
                <w:szCs w:val="20"/>
                <w:lang w:val="en-US" w:eastAsia="ja-JP"/>
              </w:rPr>
              <w:t xml:space="preserve">: This for a single set of cells only – i.e. should be:  </w:t>
            </w:r>
            <w:r w:rsidRPr="00847CCB">
              <w:rPr>
                <w:rFonts w:ascii="Times New Roman" w:eastAsia="Times New Roman" w:hAnsi="Times New Roman" w:cs="Times New Roman"/>
                <w:szCs w:val="20"/>
                <w:lang w:val="en-US" w:eastAsia="ja-JP"/>
              </w:rPr>
              <w:br/>
            </w:r>
            <w:r w:rsidR="00AE69CD" w:rsidRPr="00847CCB">
              <w:rPr>
                <w:rFonts w:ascii="Times New Roman" w:eastAsia="Times New Roman" w:hAnsi="Times New Roman" w:cs="Times New Roman"/>
                <w:i/>
                <w:iCs/>
                <w:szCs w:val="20"/>
                <w:lang w:val="en-US" w:eastAsia="ja-JP"/>
              </w:rPr>
              <w:t xml:space="preserve">Configurations </w:t>
            </w:r>
            <w:r w:rsidR="00AE69CD" w:rsidRPr="00847CCB">
              <w:rPr>
                <w:rFonts w:ascii="Times New Roman" w:eastAsia="Times New Roman" w:hAnsi="Times New Roman" w:cs="Times New Roman"/>
                <w:i/>
                <w:iCs/>
                <w:strike/>
                <w:color w:val="FF0000"/>
                <w:szCs w:val="20"/>
                <w:lang w:val="en-US" w:eastAsia="ja-JP"/>
              </w:rPr>
              <w:t>of</w:t>
            </w:r>
            <w:r w:rsidR="00AE69CD" w:rsidRPr="00847CCB">
              <w:rPr>
                <w:rFonts w:ascii="Times New Roman" w:eastAsia="Times New Roman" w:hAnsi="Times New Roman" w:cs="Times New Roman"/>
                <w:i/>
                <w:iCs/>
                <w:color w:val="FF0000"/>
                <w:szCs w:val="20"/>
                <w:lang w:val="en-US" w:eastAsia="ja-JP"/>
              </w:rPr>
              <w:t xml:space="preserve"> for a </w:t>
            </w:r>
            <w:r w:rsidR="00AE69CD" w:rsidRPr="00847CCB">
              <w:rPr>
                <w:rFonts w:ascii="Times New Roman" w:eastAsia="Times New Roman" w:hAnsi="Times New Roman" w:cs="Times New Roman"/>
                <w:i/>
                <w:iCs/>
                <w:szCs w:val="20"/>
                <w:lang w:val="en-US" w:eastAsia="ja-JP"/>
              </w:rPr>
              <w:t>set</w:t>
            </w:r>
            <w:r w:rsidR="00AE69CD" w:rsidRPr="00847CCB">
              <w:rPr>
                <w:rFonts w:ascii="Times New Roman" w:eastAsia="Times New Roman" w:hAnsi="Times New Roman" w:cs="Times New Roman"/>
                <w:i/>
                <w:iCs/>
                <w:strike/>
                <w:color w:val="FF0000"/>
                <w:szCs w:val="20"/>
                <w:lang w:val="en-US" w:eastAsia="ja-JP"/>
              </w:rPr>
              <w:t>(s)</w:t>
            </w:r>
            <w:r w:rsidR="00AE69CD" w:rsidRPr="00847CCB">
              <w:rPr>
                <w:rFonts w:ascii="Times New Roman" w:eastAsia="Times New Roman" w:hAnsi="Times New Roman" w:cs="Times New Roman"/>
                <w:i/>
                <w:iCs/>
                <w:szCs w:val="20"/>
                <w:lang w:val="en-US" w:eastAsia="ja-JP"/>
              </w:rPr>
              <w:t xml:space="preserve"> of cells for multi-cell PDSCH/PUSCH scheduling</w:t>
            </w:r>
          </w:p>
          <w:p w14:paraId="000E3DA3" w14:textId="797F92D5" w:rsidR="000342E7" w:rsidRPr="000342E7" w:rsidRDefault="000342E7" w:rsidP="008257CA">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5 / column K:</w:t>
            </w:r>
            <w:r w:rsidRPr="00847CCB">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735268CD" w14:textId="208DEEC8" w:rsidR="00D3014C" w:rsidRPr="00D3014C" w:rsidRDefault="00D3014C" w:rsidP="008257CA">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Overall configuration for DCI format 0_3 and 1_3</w:t>
            </w:r>
            <w:r w:rsidRPr="00847CCB">
              <w:rPr>
                <w:rFonts w:ascii="Times New Roman" w:eastAsia="Times New Roman" w:hAnsi="Times New Roman" w:cs="Times New Roman"/>
                <w:szCs w:val="20"/>
                <w:lang w:val="en-US" w:eastAsia="ja-JP"/>
              </w:rPr>
              <w:t xml:space="preserve">: </w:t>
            </w:r>
          </w:p>
          <w:p w14:paraId="4B9F2C67" w14:textId="464C39DD" w:rsidR="000342E7" w:rsidRPr="000342E7" w:rsidRDefault="00D3014C" w:rsidP="00D3014C">
            <w:pPr>
              <w:pStyle w:val="aff6"/>
              <w:numPr>
                <w:ilvl w:val="1"/>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Clearly we don’t need to configure both of them within a set of cells. So we would be proposing some IE DCI-0-3 and DCI-1-3, where all the parameters for DCI format 0_3 and DCI format 1_3 would be included</w:t>
            </w:r>
            <w:r w:rsidR="000342E7" w:rsidRPr="00847CCB">
              <w:rPr>
                <w:rFonts w:ascii="Times New Roman" w:eastAsia="Times New Roman" w:hAnsi="Times New Roman" w:cs="Times New Roman"/>
                <w:szCs w:val="20"/>
                <w:lang w:val="en-US" w:eastAsia="ja-JP"/>
              </w:rPr>
              <w:t xml:space="preserve"> (so all DCI 0_3 related RRC parameters would have DCI-0-3 as RAN2 parent IE, and DCI-0_3 and DCI-1-3 with MC-DCI-SetofCells). </w:t>
            </w:r>
            <w:r w:rsidR="000342E7">
              <w:rPr>
                <w:rFonts w:ascii="Times New Roman" w:eastAsia="Times New Roman" w:hAnsi="Times New Roman" w:cs="Times New Roman"/>
                <w:szCs w:val="20"/>
                <w:lang w:eastAsia="ja-JP"/>
              </w:rPr>
              <w:t>But clearly, may be a matter of taste</w:t>
            </w:r>
          </w:p>
          <w:p w14:paraId="4C88360A" w14:textId="77777777" w:rsidR="00D3014C" w:rsidRPr="000342E7" w:rsidRDefault="000342E7" w:rsidP="000342E7">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6 &amp; 7</w:t>
            </w:r>
            <w:r w:rsidRPr="00847CCB">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254195A8" w14:textId="77777777" w:rsidR="000342E7" w:rsidRPr="00FA5A64" w:rsidRDefault="00FA5A64" w:rsidP="000342E7">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rows 29 &amp; 31</w:t>
            </w:r>
            <w:r w:rsidRPr="00847CCB">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628646F2" w14:textId="1F773746" w:rsidR="000625B3" w:rsidRPr="000625B3" w:rsidRDefault="000625B3" w:rsidP="000625B3">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For all Type 1 C</w:t>
            </w:r>
            <w:r w:rsidRPr="00847CCB">
              <w:rPr>
                <w:rFonts w:ascii="Times New Roman" w:eastAsia="Times New Roman" w:hAnsi="Times New Roman" w:cs="Times New Roman"/>
                <w:szCs w:val="20"/>
                <w:lang w:val="en-US" w:eastAsia="ja-JP"/>
              </w:rPr>
              <w:t xml:space="preserve"> RRC parameters / 2nd line (rows 30, 32, 34, ...46)</w:t>
            </w:r>
          </w:p>
          <w:p w14:paraId="0663C1C6" w14:textId="4752A345" w:rsidR="000625B3" w:rsidRPr="000625B3" w:rsidRDefault="000625B3" w:rsidP="000625B3">
            <w:pPr>
              <w:pStyle w:val="aff6"/>
              <w:numPr>
                <w:ilvl w:val="1"/>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484E67C1" w14:textId="24FCB470" w:rsidR="000625B3" w:rsidRPr="000625B3" w:rsidRDefault="000625B3" w:rsidP="000625B3">
            <w:pPr>
              <w:pStyle w:val="aff6"/>
              <w:numPr>
                <w:ilvl w:val="1"/>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szCs w:val="20"/>
                <w:lang w:val="en-US" w:eastAsia="ja-JP"/>
              </w:rPr>
              <w:t xml:space="preserve">Therefore, the value range should be </w:t>
            </w:r>
            <w:r w:rsidRPr="00847CCB">
              <w:rPr>
                <w:rFonts w:ascii="Times New Roman" w:eastAsia="Times New Roman" w:hAnsi="Times New Roman" w:cs="Times New Roman"/>
                <w:szCs w:val="20"/>
                <w:lang w:val="en-US" w:eastAsia="ja-JP"/>
              </w:rPr>
              <w:br/>
            </w:r>
            <w:r w:rsidRPr="00847CCB">
              <w:rPr>
                <w:rFonts w:ascii="Times New Roman" w:eastAsia="Times New Roman" w:hAnsi="Times New Roman" w:cs="Times New Roman"/>
                <w:i/>
                <w:iCs/>
                <w:szCs w:val="20"/>
                <w:lang w:val="en-US" w:eastAsia="ja-JP"/>
              </w:rPr>
              <w:t>SEQUENCE (SIZE (</w:t>
            </w:r>
            <w:r w:rsidRPr="00847CCB">
              <w:rPr>
                <w:rFonts w:ascii="Times New Roman" w:eastAsia="Times New Roman" w:hAnsi="Times New Roman" w:cs="Times New Roman"/>
                <w:i/>
                <w:iCs/>
                <w:color w:val="FF0000"/>
                <w:szCs w:val="20"/>
                <w:lang w:val="en-US" w:eastAsia="ja-JP"/>
              </w:rPr>
              <w:t>2</w:t>
            </w:r>
            <w:r w:rsidRPr="00847CCB">
              <w:rPr>
                <w:rFonts w:ascii="Times New Roman" w:eastAsia="Times New Roman" w:hAnsi="Times New Roman" w:cs="Times New Roman"/>
                <w:i/>
                <w:iCs/>
                <w:strike/>
                <w:color w:val="FF0000"/>
                <w:szCs w:val="20"/>
                <w:lang w:val="en-US" w:eastAsia="ja-JP"/>
              </w:rPr>
              <w:t>1</w:t>
            </w:r>
            <w:r w:rsidRPr="00847CCB">
              <w:rPr>
                <w:rFonts w:ascii="Times New Roman" w:eastAsia="Times New Roman" w:hAnsi="Times New Roman" w:cs="Times New Roman"/>
                <w:i/>
                <w:iCs/>
                <w:szCs w:val="20"/>
                <w:lang w:val="en-US" w:eastAsia="ja-JP"/>
              </w:rPr>
              <w:t>..4)) OF XXX</w:t>
            </w:r>
            <w:r w:rsidRPr="00847CCB">
              <w:rPr>
                <w:rFonts w:ascii="Times New Roman" w:eastAsia="Times New Roman" w:hAnsi="Times New Roman" w:cs="Times New Roman"/>
                <w:szCs w:val="20"/>
                <w:lang w:val="en-US" w:eastAsia="ja-JP"/>
              </w:rPr>
              <w:t xml:space="preserve"> for </w:t>
            </w:r>
          </w:p>
          <w:p w14:paraId="219758CA" w14:textId="000A2895" w:rsidR="00FA5A64" w:rsidRPr="000625B3" w:rsidRDefault="00FA5A64" w:rsidP="000342E7">
            <w:pPr>
              <w:pStyle w:val="aff6"/>
              <w:numPr>
                <w:ilvl w:val="0"/>
                <w:numId w:val="27"/>
              </w:numPr>
              <w:rPr>
                <w:rFonts w:ascii="Times New Roman" w:eastAsia="Times New Roman" w:hAnsi="Times New Roman" w:cs="Times New Roman"/>
                <w:i/>
                <w:iCs/>
                <w:szCs w:val="20"/>
                <w:lang w:val="en-US" w:eastAsia="ja-JP"/>
              </w:rPr>
            </w:pPr>
            <w:r w:rsidRPr="00847CCB">
              <w:rPr>
                <w:rFonts w:ascii="Times New Roman" w:eastAsia="Times New Roman" w:hAnsi="Times New Roman" w:cs="Times New Roman"/>
                <w:b/>
                <w:bCs/>
                <w:szCs w:val="20"/>
                <w:lang w:val="en-US" w:eastAsia="ja-JP"/>
              </w:rPr>
              <w:t>row 30</w:t>
            </w:r>
            <w:r w:rsidRPr="00847CCB">
              <w:rPr>
                <w:rFonts w:ascii="Times New Roman" w:eastAsia="Times New Roman" w:hAnsi="Times New Roman" w:cs="Times New Roman"/>
                <w:szCs w:val="20"/>
                <w:lang w:val="en-US" w:eastAsia="ja-JP"/>
              </w:rPr>
              <w:t xml:space="preserve"> / column K: value range should be number options -1, i.e. </w:t>
            </w:r>
            <w:r w:rsidRPr="00847CCB">
              <w:rPr>
                <w:rFonts w:ascii="Times New Roman" w:eastAsia="Times New Roman" w:hAnsi="Times New Roman" w:cs="Times New Roman"/>
                <w:szCs w:val="20"/>
                <w:lang w:val="en-US" w:eastAsia="ja-JP"/>
              </w:rPr>
              <w:br/>
            </w:r>
            <w:r w:rsidRPr="000625B3">
              <w:rPr>
                <w:rFonts w:ascii="Times New Roman" w:eastAsia="Times New Roman" w:hAnsi="Times New Roman" w:cs="Times New Roman"/>
                <w:i/>
                <w:iCs/>
                <w:szCs w:val="20"/>
                <w:lang w:val="en-US" w:eastAsia="ja-JP"/>
              </w:rPr>
              <w:t>SEQUENCE (SIZE (1..4)) OF INTEGER (0..maxNrofDL-Allocations</w:t>
            </w:r>
            <w:r w:rsidRPr="000625B3">
              <w:rPr>
                <w:rFonts w:ascii="Times New Roman" w:eastAsia="Times New Roman" w:hAnsi="Times New Roman" w:cs="Times New Roman"/>
                <w:i/>
                <w:iCs/>
                <w:szCs w:val="20"/>
                <w:lang w:eastAsia="ja-JP"/>
              </w:rPr>
              <w:t xml:space="preserve"> </w:t>
            </w:r>
            <w:r w:rsidRPr="000625B3">
              <w:rPr>
                <w:rFonts w:ascii="Times New Roman" w:eastAsia="Times New Roman" w:hAnsi="Times New Roman" w:cs="Times New Roman"/>
                <w:i/>
                <w:iCs/>
                <w:color w:val="FF0000"/>
                <w:szCs w:val="20"/>
                <w:highlight w:val="yellow"/>
                <w:lang w:eastAsia="ja-JP"/>
              </w:rPr>
              <w:t>- 1</w:t>
            </w:r>
            <w:r w:rsidRPr="000625B3">
              <w:rPr>
                <w:rFonts w:ascii="Times New Roman" w:eastAsia="Times New Roman" w:hAnsi="Times New Roman" w:cs="Times New Roman"/>
                <w:i/>
                <w:iCs/>
                <w:szCs w:val="20"/>
                <w:lang w:val="en-US" w:eastAsia="ja-JP"/>
              </w:rPr>
              <w:t>)</w:t>
            </w:r>
          </w:p>
          <w:p w14:paraId="6D953B38" w14:textId="59AC9EFC" w:rsidR="00FA5A64" w:rsidRPr="000625B3" w:rsidRDefault="00FA5A64" w:rsidP="000342E7">
            <w:pPr>
              <w:pStyle w:val="aff6"/>
              <w:numPr>
                <w:ilvl w:val="0"/>
                <w:numId w:val="27"/>
              </w:numPr>
              <w:rPr>
                <w:rFonts w:ascii="Times New Roman" w:eastAsia="Times New Roman" w:hAnsi="Times New Roman" w:cs="Times New Roman"/>
                <w:i/>
                <w:iCs/>
                <w:szCs w:val="20"/>
                <w:lang w:val="en-US" w:eastAsia="ja-JP"/>
              </w:rPr>
            </w:pPr>
            <w:r w:rsidRPr="00847CCB">
              <w:rPr>
                <w:rFonts w:ascii="Times New Roman" w:eastAsia="Times New Roman" w:hAnsi="Times New Roman" w:cs="Times New Roman"/>
                <w:b/>
                <w:bCs/>
                <w:szCs w:val="20"/>
                <w:lang w:val="en-US" w:eastAsia="ja-JP"/>
              </w:rPr>
              <w:t>row 32</w:t>
            </w:r>
            <w:r w:rsidRPr="00847CCB">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sidRPr="00847CCB">
              <w:rPr>
                <w:rFonts w:ascii="Times New Roman" w:eastAsia="Times New Roman" w:hAnsi="Times New Roman" w:cs="Times New Roman"/>
                <w:szCs w:val="20"/>
                <w:lang w:val="en-US" w:eastAsia="ja-JP"/>
              </w:rPr>
              <w:br/>
            </w:r>
            <w:r w:rsidRPr="000625B3">
              <w:rPr>
                <w:rFonts w:ascii="Times New Roman" w:eastAsia="Times New Roman" w:hAnsi="Times New Roman" w:cs="Times New Roman"/>
                <w:i/>
                <w:iCs/>
                <w:szCs w:val="20"/>
                <w:lang w:val="en-US" w:eastAsia="ja-JP"/>
              </w:rPr>
              <w:t>SEQUENCE (SIZE (1..4)) OF INTEGER (0..maxNrofUL-Allocations</w:t>
            </w:r>
            <w:r w:rsidRPr="000625B3">
              <w:rPr>
                <w:rFonts w:ascii="Times New Roman" w:eastAsia="Times New Roman" w:hAnsi="Times New Roman" w:cs="Times New Roman"/>
                <w:i/>
                <w:iCs/>
                <w:color w:val="FF0000"/>
                <w:szCs w:val="20"/>
                <w:lang w:val="en-US" w:eastAsia="ja-JP"/>
              </w:rPr>
              <w:t>-r16 -</w:t>
            </w:r>
            <w:r w:rsidRPr="000625B3">
              <w:rPr>
                <w:rFonts w:ascii="Times New Roman" w:eastAsia="Times New Roman" w:hAnsi="Times New Roman" w:cs="Times New Roman"/>
                <w:i/>
                <w:iCs/>
                <w:color w:val="FF0000"/>
                <w:szCs w:val="20"/>
                <w:lang w:eastAsia="ja-JP"/>
              </w:rPr>
              <w:t xml:space="preserve"> </w:t>
            </w:r>
            <w:r w:rsidRPr="000625B3">
              <w:rPr>
                <w:rFonts w:ascii="Times New Roman" w:eastAsia="Times New Roman" w:hAnsi="Times New Roman" w:cs="Times New Roman"/>
                <w:i/>
                <w:iCs/>
                <w:color w:val="FF0000"/>
                <w:szCs w:val="20"/>
                <w:lang w:val="en-US" w:eastAsia="ja-JP"/>
              </w:rPr>
              <w:t>1</w:t>
            </w:r>
            <w:r w:rsidRPr="000625B3">
              <w:rPr>
                <w:rFonts w:ascii="Times New Roman" w:eastAsia="Times New Roman" w:hAnsi="Times New Roman" w:cs="Times New Roman"/>
                <w:i/>
                <w:iCs/>
                <w:szCs w:val="20"/>
                <w:lang w:val="en-US" w:eastAsia="ja-JP"/>
              </w:rPr>
              <w:t>)</w:t>
            </w:r>
          </w:p>
          <w:p w14:paraId="094D4700" w14:textId="60F7BEA2" w:rsidR="00A34A0A" w:rsidRDefault="001C0A33" w:rsidP="00A34A0A">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33</w:t>
            </w:r>
            <w:r w:rsidRPr="00847CCB">
              <w:rPr>
                <w:rFonts w:ascii="Times New Roman" w:eastAsia="Times New Roman" w:hAnsi="Times New Roman" w:cs="Times New Roman"/>
                <w:szCs w:val="20"/>
                <w:lang w:val="en-US" w:eastAsia="ja-JP"/>
              </w:rPr>
              <w:t xml:space="preserve"> / column K: table size is 4bit </w:t>
            </w:r>
            <w:r w:rsidRPr="001C0A33">
              <w:rPr>
                <w:rFonts w:ascii="Times New Roman" w:eastAsia="Times New Roman" w:hAnsi="Times New Roman" w:cs="Times New Roman"/>
                <w:szCs w:val="20"/>
                <w:lang w:eastAsia="ja-JP"/>
              </w:rPr>
              <w:sym w:font="Wingdings" w:char="F0E0"/>
            </w:r>
            <w:r w:rsidRPr="00847CCB">
              <w:rPr>
                <w:rFonts w:ascii="Times New Roman" w:eastAsia="Times New Roman" w:hAnsi="Times New Roman" w:cs="Times New Roman"/>
                <w:szCs w:val="20"/>
                <w:lang w:val="en-US" w:eastAsia="ja-JP"/>
              </w:rPr>
              <w:t xml:space="preserve"> 16 entries, or is there any reason to only configure 15?</w:t>
            </w:r>
            <w:r w:rsidRPr="00847CCB">
              <w:rPr>
                <w:rFonts w:ascii="Times New Roman" w:eastAsia="Times New Roman" w:hAnsi="Times New Roman" w:cs="Times New Roman"/>
                <w:szCs w:val="20"/>
                <w:lang w:val="en-US" w:eastAsia="ja-JP"/>
              </w:rPr>
              <w:br/>
            </w:r>
            <w:r w:rsidRPr="000625B3">
              <w:rPr>
                <w:rFonts w:ascii="Times New Roman" w:eastAsia="Times New Roman" w:hAnsi="Times New Roman" w:cs="Times New Roman"/>
                <w:i/>
                <w:iCs/>
                <w:szCs w:val="20"/>
                <w:lang w:val="en-US" w:eastAsia="ja-JP"/>
              </w:rPr>
              <w:t>SEQUENCE (SIZE (1..1</w:t>
            </w:r>
            <w:r w:rsidRPr="000625B3">
              <w:rPr>
                <w:rFonts w:ascii="Times New Roman" w:eastAsia="Times New Roman" w:hAnsi="Times New Roman" w:cs="Times New Roman"/>
                <w:i/>
                <w:iCs/>
                <w:color w:val="FF0000"/>
                <w:szCs w:val="20"/>
                <w:lang w:eastAsia="ja-JP"/>
              </w:rPr>
              <w:t>6</w:t>
            </w:r>
            <w:r w:rsidRPr="000625B3">
              <w:rPr>
                <w:rFonts w:ascii="Times New Roman" w:eastAsia="Times New Roman" w:hAnsi="Times New Roman" w:cs="Times New Roman"/>
                <w:i/>
                <w:iCs/>
                <w:strike/>
                <w:color w:val="FF0000"/>
                <w:szCs w:val="20"/>
                <w:lang w:val="en-US" w:eastAsia="ja-JP"/>
              </w:rPr>
              <w:t>5</w:t>
            </w:r>
            <w:r w:rsidRPr="000625B3">
              <w:rPr>
                <w:rFonts w:ascii="Times New Roman" w:eastAsia="Times New Roman" w:hAnsi="Times New Roman" w:cs="Times New Roman"/>
                <w:i/>
                <w:iCs/>
                <w:szCs w:val="20"/>
                <w:lang w:val="en-US" w:eastAsia="ja-JP"/>
              </w:rPr>
              <w:t>)) OF rateMatchDCI-1-3</w:t>
            </w:r>
          </w:p>
          <w:p w14:paraId="0643FB2B" w14:textId="294ADB38" w:rsidR="001C0A33" w:rsidRPr="00A34A0A" w:rsidRDefault="00A34A0A" w:rsidP="00A34A0A">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 xml:space="preserve">Row 35 / </w:t>
            </w:r>
            <w:r w:rsidRPr="00847CCB">
              <w:rPr>
                <w:rFonts w:ascii="Times New Roman" w:eastAsia="Times New Roman" w:hAnsi="Times New Roman" w:cs="Times New Roman"/>
                <w:szCs w:val="20"/>
                <w:lang w:val="en-US" w:eastAsia="ja-JP"/>
              </w:rPr>
              <w:t>column K</w:t>
            </w:r>
            <w:r w:rsidRPr="00847CCB">
              <w:rPr>
                <w:rFonts w:ascii="Times New Roman" w:eastAsia="Times New Roman" w:hAnsi="Times New Roman" w:cs="Times New Roman"/>
                <w:b/>
                <w:bCs/>
                <w:szCs w:val="20"/>
                <w:lang w:val="en-US" w:eastAsia="ja-JP"/>
              </w:rPr>
              <w:t xml:space="preserve">: </w:t>
            </w:r>
            <w:r w:rsidR="001C0A33" w:rsidRPr="00847CCB">
              <w:rPr>
                <w:rFonts w:ascii="Times New Roman" w:eastAsia="Times New Roman" w:hAnsi="Times New Roman" w:cs="Times New Roman"/>
                <w:szCs w:val="20"/>
                <w:lang w:val="en-US" w:eastAsia="ja-JP"/>
              </w:rPr>
              <w:t xml:space="preserve">Same </w:t>
            </w:r>
            <w:r w:rsidRPr="00847CCB">
              <w:rPr>
                <w:rFonts w:ascii="Times New Roman" w:eastAsia="Times New Roman" w:hAnsi="Times New Roman" w:cs="Times New Roman"/>
                <w:szCs w:val="20"/>
                <w:lang w:val="en-US" w:eastAsia="ja-JP"/>
              </w:rPr>
              <w:t xml:space="preserve">here </w:t>
            </w:r>
            <w:r w:rsidR="000625B3" w:rsidRPr="00847CCB">
              <w:rPr>
                <w:rFonts w:ascii="Times New Roman" w:eastAsia="Times New Roman" w:hAnsi="Times New Roman" w:cs="Times New Roman"/>
                <w:szCs w:val="20"/>
                <w:lang w:val="en-US" w:eastAsia="ja-JP"/>
              </w:rPr>
              <w:t xml:space="preserve">up to </w:t>
            </w:r>
            <w:r w:rsidR="001C0A33" w:rsidRPr="00847CCB">
              <w:rPr>
                <w:rFonts w:ascii="Times New Roman" w:eastAsia="Times New Roman" w:hAnsi="Times New Roman" w:cs="Times New Roman"/>
                <w:szCs w:val="20"/>
                <w:lang w:val="en-US" w:eastAsia="ja-JP"/>
              </w:rPr>
              <w:t xml:space="preserve">3bit = 8 </w:t>
            </w:r>
            <w:r w:rsidRPr="00847CCB">
              <w:rPr>
                <w:rFonts w:ascii="Times New Roman" w:eastAsia="Times New Roman" w:hAnsi="Times New Roman" w:cs="Times New Roman"/>
                <w:szCs w:val="20"/>
                <w:lang w:val="en-US" w:eastAsia="ja-JP"/>
              </w:rPr>
              <w:t>entries</w:t>
            </w:r>
            <w:r w:rsidR="000625B3" w:rsidRPr="00847CCB">
              <w:rPr>
                <w:rFonts w:ascii="Times New Roman" w:eastAsia="Times New Roman" w:hAnsi="Times New Roman" w:cs="Times New Roman"/>
                <w:szCs w:val="20"/>
                <w:lang w:val="en-US" w:eastAsia="ja-JP"/>
              </w:rPr>
              <w:t xml:space="preserve"> – should be (1...8)</w:t>
            </w:r>
          </w:p>
          <w:p w14:paraId="0680B88C" w14:textId="77777777" w:rsidR="001C0A33" w:rsidRPr="001C0A33" w:rsidRDefault="001C0A33" w:rsidP="001C0A33">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36</w:t>
            </w:r>
            <w:r w:rsidRPr="00847CCB">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3258AA7D" w14:textId="77777777" w:rsidR="001C0A33" w:rsidRPr="001C0A33" w:rsidRDefault="001C0A33" w:rsidP="001C0A33">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 xml:space="preserve">Row 37 / </w:t>
            </w:r>
            <w:r w:rsidRPr="00847CCB">
              <w:rPr>
                <w:rFonts w:ascii="Times New Roman" w:eastAsia="Times New Roman" w:hAnsi="Times New Roman" w:cs="Times New Roman"/>
                <w:szCs w:val="20"/>
                <w:lang w:val="en-US" w:eastAsia="ja-JP"/>
              </w:rPr>
              <w:t>column K: we agreed up to 4bits – size should be (1...16)</w:t>
            </w:r>
          </w:p>
          <w:p w14:paraId="4C2870B4" w14:textId="77777777" w:rsidR="001C0A33" w:rsidRPr="001C0A33" w:rsidRDefault="001C0A33" w:rsidP="001C0A33">
            <w:pPr>
              <w:pStyle w:val="aff6"/>
              <w:numPr>
                <w:ilvl w:val="0"/>
                <w:numId w:val="27"/>
              </w:numPr>
              <w:rPr>
                <w:rFonts w:ascii="Times New Roman" w:eastAsia="Times New Roman" w:hAnsi="Times New Roman" w:cs="Times New Roman"/>
                <w:szCs w:val="20"/>
                <w:lang w:val="en-US" w:eastAsia="ja-JP"/>
              </w:rPr>
            </w:pPr>
            <w:r w:rsidRPr="00847CCB">
              <w:rPr>
                <w:rFonts w:ascii="Times New Roman" w:eastAsia="Times New Roman" w:hAnsi="Times New Roman" w:cs="Times New Roman"/>
                <w:b/>
                <w:bCs/>
                <w:szCs w:val="20"/>
                <w:lang w:val="en-US" w:eastAsia="ja-JP"/>
              </w:rPr>
              <w:t>Row 38</w:t>
            </w:r>
            <w:r w:rsidRPr="00847CCB">
              <w:rPr>
                <w:rFonts w:ascii="Times New Roman" w:eastAsia="Times New Roman" w:hAnsi="Times New Roman" w:cs="Times New Roman"/>
                <w:szCs w:val="20"/>
                <w:lang w:val="en-US" w:eastAsia="ja-JP"/>
              </w:rPr>
              <w:t xml:space="preserve"> / column K: </w:t>
            </w:r>
            <w:r w:rsidRPr="00847CCB">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0FD1BB31" w14:textId="77777777" w:rsidR="001C0A33" w:rsidRDefault="001C0A33" w:rsidP="00F72600">
            <w:pPr>
              <w:rPr>
                <w:rFonts w:ascii="Times New Roman" w:eastAsia="Times New Roman" w:hAnsi="Times New Roman" w:cs="Times New Roman"/>
                <w:szCs w:val="20"/>
                <w:lang w:eastAsia="ja-JP"/>
              </w:rPr>
            </w:pPr>
          </w:p>
          <w:p w14:paraId="31BF52D9" w14:textId="2DC06CDB" w:rsidR="00F72600" w:rsidRPr="00F72600" w:rsidRDefault="00F72600" w:rsidP="00F72600">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We don’t see a need for additional flexibility here. </w:t>
            </w:r>
          </w:p>
          <w:p w14:paraId="0747CF3B" w14:textId="7C06F3AE" w:rsidR="00F72600" w:rsidRPr="00F72600" w:rsidRDefault="00F72600" w:rsidP="00F72600">
            <w:pPr>
              <w:rPr>
                <w:rFonts w:ascii="Times New Roman" w:eastAsia="Times New Roman" w:hAnsi="Times New Roman" w:cs="Times New Roman"/>
                <w:szCs w:val="20"/>
                <w:lang w:eastAsia="ja-JP"/>
              </w:rPr>
            </w:pPr>
          </w:p>
        </w:tc>
      </w:tr>
      <w:tr w:rsidR="009D5ED8" w14:paraId="13796A5C" w14:textId="77777777" w:rsidTr="00DB308B">
        <w:tc>
          <w:tcPr>
            <w:tcW w:w="1490" w:type="dxa"/>
          </w:tcPr>
          <w:p w14:paraId="40D0EA87" w14:textId="5B4E6AED" w:rsidR="009D5ED8" w:rsidRPr="009D5ED8" w:rsidRDefault="009D5ED8" w:rsidP="009D5ED8">
            <w:pPr>
              <w:pStyle w:val="aff6"/>
              <w:ind w:left="0"/>
              <w:rPr>
                <w:rFonts w:ascii="Times New Roman" w:eastAsia="宋体" w:hAnsi="Times New Roman" w:cs="Times New Roman"/>
                <w:szCs w:val="20"/>
                <w:lang w:eastAsia="zh-CN"/>
              </w:rPr>
            </w:pPr>
            <w:r>
              <w:rPr>
                <w:rFonts w:ascii="Times New Roman" w:eastAsia="Times New Roman" w:hAnsi="Times New Roman" w:cs="Times New Roman" w:hint="eastAsia"/>
                <w:szCs w:val="20"/>
                <w:lang w:eastAsia="ko-KR"/>
              </w:rPr>
              <w:t>LG</w:t>
            </w:r>
            <w:r>
              <w:rPr>
                <w:rFonts w:ascii="Times New Roman" w:eastAsia="宋体" w:hAnsi="Times New Roman" w:cs="Times New Roman"/>
                <w:szCs w:val="20"/>
                <w:lang w:eastAsia="zh-CN"/>
              </w:rPr>
              <w:t>E</w:t>
            </w:r>
          </w:p>
        </w:tc>
        <w:tc>
          <w:tcPr>
            <w:tcW w:w="8139" w:type="dxa"/>
          </w:tcPr>
          <w:p w14:paraId="0654CADF" w14:textId="77777777" w:rsidR="009D5ED8" w:rsidRPr="009D5ED8" w:rsidRDefault="009D5ED8" w:rsidP="009D5ED8">
            <w:pPr>
              <w:rPr>
                <w:rFonts w:ascii="Times New Roman" w:eastAsia="MS Gothic" w:hAnsi="Times New Roman" w:cs="Times New Roman"/>
                <w:b/>
                <w:szCs w:val="20"/>
                <w:lang w:eastAsia="ko-KR"/>
              </w:rPr>
            </w:pPr>
            <w:r w:rsidRPr="009D5ED8">
              <w:rPr>
                <w:rFonts w:ascii="Times New Roman" w:eastAsia="MS Gothic" w:hAnsi="Times New Roman" w:cs="Times New Roman"/>
                <w:b/>
                <w:szCs w:val="20"/>
                <w:lang w:eastAsia="ko-KR"/>
              </w:rPr>
              <w:t>R</w:t>
            </w:r>
            <w:r w:rsidRPr="009D5ED8">
              <w:rPr>
                <w:rFonts w:ascii="Times New Roman" w:eastAsia="MS Gothic" w:hAnsi="Times New Roman" w:cs="Times New Roman" w:hint="eastAsia"/>
                <w:b/>
                <w:szCs w:val="20"/>
                <w:lang w:eastAsia="ko-KR"/>
              </w:rPr>
              <w:t xml:space="preserve">ow </w:t>
            </w:r>
            <w:r w:rsidRPr="009D5ED8">
              <w:rPr>
                <w:rFonts w:ascii="Times New Roman" w:eastAsia="MS Gothic" w:hAnsi="Times New Roman" w:cs="Times New Roman"/>
                <w:b/>
                <w:szCs w:val="20"/>
                <w:lang w:eastAsia="ko-KR"/>
              </w:rPr>
              <w:t xml:space="preserve">5: </w:t>
            </w:r>
          </w:p>
          <w:p w14:paraId="0A95B6B9" w14:textId="1453E92B" w:rsidR="009D5ED8" w:rsidRDefault="00DB40ED" w:rsidP="009D5ED8">
            <w:pPr>
              <w:rPr>
                <w:rFonts w:ascii="Times New Roman" w:eastAsia="MS Gothic" w:hAnsi="Times New Roman" w:cs="Times New Roman"/>
                <w:szCs w:val="20"/>
                <w:lang w:eastAsia="ko-KR"/>
              </w:rPr>
            </w:pPr>
            <w:r>
              <w:rPr>
                <w:rFonts w:ascii="Times New Roman" w:eastAsia="MS Gothic" w:hAnsi="Times New Roman" w:cs="Times New Roman"/>
                <w:szCs w:val="20"/>
                <w:lang w:eastAsia="ko-KR"/>
              </w:rPr>
              <w:t>We have similar</w:t>
            </w:r>
            <w:r w:rsidR="009D5ED8">
              <w:rPr>
                <w:rFonts w:ascii="Times New Roman" w:eastAsia="MS Gothic" w:hAnsi="Times New Roman" w:cs="Times New Roman"/>
                <w:szCs w:val="20"/>
                <w:lang w:eastAsia="ko-KR"/>
              </w:rPr>
              <w:t xml:space="preserve"> view with Nokia that the n_CI could be from 0 to 7. (since separate SS sets would be configured between DCI format 0_X/1_X and legacy DCI formats)</w:t>
            </w:r>
          </w:p>
          <w:p w14:paraId="4945ABD0" w14:textId="6308ABEC" w:rsidR="009D5ED8" w:rsidRDefault="009D5ED8" w:rsidP="00B24467">
            <w:pPr>
              <w:rPr>
                <w:rFonts w:ascii="Times New Roman" w:eastAsia="MS Gothic" w:hAnsi="Times New Roman" w:cs="Times New Roman"/>
                <w:szCs w:val="20"/>
                <w:lang w:eastAsia="ko-KR"/>
              </w:rPr>
            </w:pPr>
            <w:r>
              <w:rPr>
                <w:rFonts w:ascii="Times New Roman" w:eastAsia="MS Gothic" w:hAnsi="Times New Roman" w:cs="Times New Roman" w:hint="eastAsia"/>
                <w:szCs w:val="20"/>
                <w:lang w:eastAsia="ko-KR"/>
              </w:rPr>
              <w:t xml:space="preserve">In addition, unique n_CI value is </w:t>
            </w:r>
            <w:r>
              <w:rPr>
                <w:rFonts w:ascii="Times New Roman" w:eastAsia="MS Gothic" w:hAnsi="Times New Roman" w:cs="Times New Roman"/>
                <w:szCs w:val="20"/>
                <w:lang w:eastAsia="ko-KR"/>
              </w:rPr>
              <w:t>required</w:t>
            </w:r>
            <w:r>
              <w:rPr>
                <w:rFonts w:ascii="Times New Roman" w:eastAsia="MS Gothic" w:hAnsi="Times New Roman" w:cs="Times New Roman" w:hint="eastAsia"/>
                <w:szCs w:val="20"/>
                <w:lang w:eastAsia="ko-KR"/>
              </w:rPr>
              <w:t xml:space="preserve"> </w:t>
            </w:r>
            <w:r>
              <w:rPr>
                <w:rFonts w:ascii="Times New Roman" w:eastAsia="MS Gothic" w:hAnsi="Times New Roman" w:cs="Times New Roman"/>
                <w:szCs w:val="20"/>
                <w:lang w:eastAsia="ko-KR"/>
              </w:rPr>
              <w:t xml:space="preserve">only </w:t>
            </w:r>
            <w:r w:rsidR="00B24467">
              <w:rPr>
                <w:rFonts w:ascii="Times New Roman" w:eastAsia="MS Gothic" w:hAnsi="Times New Roman" w:cs="Times New Roman"/>
                <w:szCs w:val="20"/>
                <w:lang w:eastAsia="ko-KR"/>
              </w:rPr>
              <w:t>for</w:t>
            </w:r>
            <w:r>
              <w:rPr>
                <w:rFonts w:ascii="Times New Roman" w:eastAsia="MS Gothic" w:hAnsi="Times New Roman" w:cs="Times New Roman"/>
                <w:szCs w:val="20"/>
                <w:lang w:eastAsia="ko-KR"/>
              </w:rPr>
              <w:t xml:space="preserve"> multiple sets from a same scheduling cell. (i.e., n_CI value </w:t>
            </w:r>
            <w:r w:rsidR="00B24467">
              <w:rPr>
                <w:rFonts w:ascii="Times New Roman" w:eastAsia="MS Gothic" w:hAnsi="Times New Roman" w:cs="Times New Roman"/>
                <w:szCs w:val="20"/>
                <w:lang w:eastAsia="ko-KR"/>
              </w:rPr>
              <w:t>can be</w:t>
            </w:r>
            <w:r>
              <w:rPr>
                <w:rFonts w:ascii="Times New Roman" w:eastAsia="MS Gothic" w:hAnsi="Times New Roman" w:cs="Times New Roman"/>
                <w:szCs w:val="20"/>
                <w:lang w:eastAsia="ko-KR"/>
              </w:rPr>
              <w:t xml:space="preserve"> independent (e.g. same or different) </w:t>
            </w:r>
            <w:r w:rsidR="00B24467">
              <w:rPr>
                <w:rFonts w:ascii="Times New Roman" w:eastAsia="MS Gothic" w:hAnsi="Times New Roman" w:cs="Times New Roman"/>
                <w:szCs w:val="20"/>
                <w:lang w:eastAsia="ko-KR"/>
              </w:rPr>
              <w:t>for multiple sets from different scheduling cells)</w:t>
            </w:r>
          </w:p>
          <w:p w14:paraId="4DB0570A" w14:textId="383FA5B6" w:rsidR="00B24467" w:rsidRDefault="00B24467" w:rsidP="00B24467">
            <w:pPr>
              <w:rPr>
                <w:rFonts w:ascii="Times New Roman" w:eastAsia="MS Gothic" w:hAnsi="Times New Roman" w:cs="Times New Roman"/>
                <w:b/>
                <w:szCs w:val="20"/>
                <w:lang w:eastAsia="ko-KR"/>
              </w:rPr>
            </w:pPr>
            <w:r w:rsidRPr="009D5ED8">
              <w:rPr>
                <w:rFonts w:ascii="Times New Roman" w:eastAsia="MS Gothic" w:hAnsi="Times New Roman" w:cs="Times New Roman"/>
                <w:b/>
                <w:szCs w:val="20"/>
                <w:lang w:eastAsia="ko-KR"/>
              </w:rPr>
              <w:t>R</w:t>
            </w:r>
            <w:r w:rsidRPr="009D5ED8">
              <w:rPr>
                <w:rFonts w:ascii="Times New Roman" w:eastAsia="MS Gothic" w:hAnsi="Times New Roman" w:cs="Times New Roman" w:hint="eastAsia"/>
                <w:b/>
                <w:szCs w:val="20"/>
                <w:lang w:eastAsia="ko-KR"/>
              </w:rPr>
              <w:t xml:space="preserve">ow </w:t>
            </w:r>
            <w:r>
              <w:rPr>
                <w:rFonts w:ascii="Times New Roman" w:eastAsia="MS Gothic" w:hAnsi="Times New Roman" w:cs="Times New Roman"/>
                <w:b/>
                <w:szCs w:val="20"/>
                <w:lang w:eastAsia="ko-KR"/>
              </w:rPr>
              <w:t>6/7</w:t>
            </w:r>
            <w:r w:rsidRPr="009D5ED8">
              <w:rPr>
                <w:rFonts w:ascii="Times New Roman" w:eastAsia="MS Gothic" w:hAnsi="Times New Roman" w:cs="Times New Roman"/>
                <w:b/>
                <w:szCs w:val="20"/>
                <w:lang w:eastAsia="ko-KR"/>
              </w:rPr>
              <w:t>:</w:t>
            </w:r>
            <w:r>
              <w:rPr>
                <w:rFonts w:ascii="Times New Roman" w:eastAsia="MS Gothic" w:hAnsi="Times New Roman" w:cs="Times New Roman"/>
                <w:b/>
                <w:szCs w:val="20"/>
                <w:lang w:eastAsia="ko-KR"/>
              </w:rPr>
              <w:t xml:space="preserve"> </w:t>
            </w:r>
          </w:p>
          <w:p w14:paraId="5E276CCE" w14:textId="77777777" w:rsidR="00B24467" w:rsidRDefault="00B24467" w:rsidP="00DB40ED">
            <w:pPr>
              <w:rPr>
                <w:rFonts w:ascii="Times New Roman" w:eastAsia="MS Gothic" w:hAnsi="Times New Roman" w:cs="Times New Roman"/>
                <w:szCs w:val="20"/>
                <w:lang w:eastAsia="ko-KR"/>
              </w:rPr>
            </w:pPr>
            <w:r>
              <w:rPr>
                <w:rFonts w:ascii="Times New Roman" w:eastAsia="MS Gothic" w:hAnsi="Times New Roman" w:cs="Times New Roman"/>
                <w:szCs w:val="20"/>
                <w:lang w:eastAsia="ko-KR"/>
              </w:rPr>
              <w:t>The order of cells in the list “</w:t>
            </w:r>
            <w:r w:rsidRPr="00B24467">
              <w:rPr>
                <w:rFonts w:ascii="Times New Roman" w:eastAsia="MS Gothic" w:hAnsi="Times New Roman" w:cs="Times New Roman"/>
                <w:szCs w:val="20"/>
                <w:lang w:eastAsia="ko-KR"/>
              </w:rPr>
              <w:t>ScheduledCell-ListDCI-1-3</w:t>
            </w:r>
            <w:r>
              <w:rPr>
                <w:rFonts w:ascii="Times New Roman" w:eastAsia="MS Gothic" w:hAnsi="Times New Roman" w:cs="Times New Roman"/>
                <w:szCs w:val="20"/>
                <w:lang w:eastAsia="ko-KR"/>
              </w:rPr>
              <w:t>” and “</w:t>
            </w:r>
            <w:r w:rsidRPr="00B24467">
              <w:rPr>
                <w:rFonts w:ascii="Times New Roman" w:eastAsia="MS Gothic" w:hAnsi="Times New Roman" w:cs="Times New Roman"/>
                <w:szCs w:val="20"/>
                <w:lang w:eastAsia="ko-KR"/>
              </w:rPr>
              <w:t>ScheduledCell-ListDCI-</w:t>
            </w:r>
            <w:r>
              <w:rPr>
                <w:rFonts w:ascii="Times New Roman" w:eastAsia="MS Gothic" w:hAnsi="Times New Roman" w:cs="Times New Roman"/>
                <w:szCs w:val="20"/>
                <w:lang w:eastAsia="ko-KR"/>
              </w:rPr>
              <w:t>0</w:t>
            </w:r>
            <w:r w:rsidRPr="00B24467">
              <w:rPr>
                <w:rFonts w:ascii="Times New Roman" w:eastAsia="MS Gothic" w:hAnsi="Times New Roman" w:cs="Times New Roman"/>
                <w:szCs w:val="20"/>
                <w:lang w:eastAsia="ko-KR"/>
              </w:rPr>
              <w:t>-3</w:t>
            </w:r>
            <w:r>
              <w:rPr>
                <w:rFonts w:ascii="Times New Roman" w:eastAsia="MS Gothic" w:hAnsi="Times New Roman" w:cs="Times New Roman"/>
                <w:szCs w:val="20"/>
                <w:lang w:eastAsia="ko-KR"/>
              </w:rPr>
              <w:t xml:space="preserve">” is to be based on serving cell index, considering that the list is referred in 212 spec (where serving cell index order is already assumed for ordering of the DCI fields in DCI 0_X/1_X) </w:t>
            </w:r>
            <w:r w:rsidR="00DB40ED">
              <w:rPr>
                <w:rFonts w:ascii="Times New Roman" w:eastAsia="MS Gothic" w:hAnsi="Times New Roman" w:cs="Times New Roman"/>
                <w:szCs w:val="20"/>
                <w:lang w:eastAsia="ko-KR"/>
              </w:rPr>
              <w:t>as well as</w:t>
            </w:r>
            <w:r>
              <w:rPr>
                <w:rFonts w:ascii="Times New Roman" w:eastAsia="MS Gothic" w:hAnsi="Times New Roman" w:cs="Times New Roman"/>
                <w:szCs w:val="20"/>
                <w:lang w:eastAsia="ko-KR"/>
              </w:rPr>
              <w:t xml:space="preserve"> </w:t>
            </w:r>
            <w:r w:rsidR="00DB40ED">
              <w:rPr>
                <w:rFonts w:ascii="Times New Roman" w:eastAsia="MS Gothic" w:hAnsi="Times New Roman" w:cs="Times New Roman"/>
                <w:szCs w:val="20"/>
                <w:lang w:eastAsia="ko-KR"/>
              </w:rPr>
              <w:t xml:space="preserve">in </w:t>
            </w:r>
            <w:r>
              <w:rPr>
                <w:rFonts w:ascii="Times New Roman" w:eastAsia="MS Gothic" w:hAnsi="Times New Roman" w:cs="Times New Roman"/>
                <w:szCs w:val="20"/>
                <w:lang w:eastAsia="ko-KR"/>
              </w:rPr>
              <w:t>213 spec (where serving cell index based HARQ-ACK bit order</w:t>
            </w:r>
            <w:r w:rsidR="00DB40ED">
              <w:rPr>
                <w:rFonts w:ascii="Times New Roman" w:eastAsia="MS Gothic" w:hAnsi="Times New Roman" w:cs="Times New Roman"/>
                <w:szCs w:val="20"/>
                <w:lang w:eastAsia="ko-KR"/>
              </w:rPr>
              <w:t>ing is required</w:t>
            </w:r>
            <w:r>
              <w:rPr>
                <w:rFonts w:ascii="Times New Roman" w:eastAsia="MS Gothic" w:hAnsi="Times New Roman" w:cs="Times New Roman"/>
                <w:szCs w:val="20"/>
                <w:lang w:eastAsia="ko-KR"/>
              </w:rPr>
              <w:t xml:space="preserve"> as per </w:t>
            </w:r>
            <w:r w:rsidR="00DB40ED">
              <w:rPr>
                <w:rFonts w:ascii="Times New Roman" w:eastAsia="MS Gothic" w:hAnsi="Times New Roman" w:cs="Times New Roman"/>
                <w:szCs w:val="20"/>
                <w:lang w:eastAsia="ko-KR"/>
              </w:rPr>
              <w:t xml:space="preserve">relevant RAN1#110 </w:t>
            </w:r>
            <w:r>
              <w:rPr>
                <w:rFonts w:ascii="Times New Roman" w:eastAsia="MS Gothic" w:hAnsi="Times New Roman" w:cs="Times New Roman"/>
                <w:szCs w:val="20"/>
                <w:lang w:eastAsia="ko-KR"/>
              </w:rPr>
              <w:t>agreement</w:t>
            </w:r>
            <w:r w:rsidR="00DB40ED">
              <w:rPr>
                <w:rFonts w:ascii="Times New Roman" w:eastAsia="MS Gothic" w:hAnsi="Times New Roman" w:cs="Times New Roman"/>
                <w:szCs w:val="20"/>
                <w:lang w:eastAsia="ko-KR"/>
              </w:rPr>
              <w:t xml:space="preserve"> below</w:t>
            </w:r>
            <w:r>
              <w:rPr>
                <w:rFonts w:ascii="Times New Roman" w:eastAsia="MS Gothic" w:hAnsi="Times New Roman" w:cs="Times New Roman"/>
                <w:szCs w:val="20"/>
                <w:lang w:eastAsia="ko-KR"/>
              </w:rPr>
              <w:t>)</w:t>
            </w:r>
            <w:r w:rsidR="00DB40ED">
              <w:rPr>
                <w:rFonts w:ascii="Times New Roman" w:eastAsia="MS Gothic" w:hAnsi="Times New Roman" w:cs="Times New Roman"/>
                <w:szCs w:val="20"/>
                <w:lang w:eastAsia="ko-KR"/>
              </w:rPr>
              <w:t>.</w:t>
            </w:r>
          </w:p>
          <w:p w14:paraId="6895E246" w14:textId="77777777" w:rsidR="00DB40ED" w:rsidRPr="00DB40ED" w:rsidRDefault="00DB40ED" w:rsidP="00DB40ED">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sidRPr="00DB40ED">
              <w:rPr>
                <w:rFonts w:ascii="Times New Roman" w:eastAsia="Times New Roman" w:hAnsi="Times New Roman" w:cs="Times New Roman"/>
                <w:b/>
                <w:bCs/>
                <w:i/>
                <w:szCs w:val="20"/>
                <w:highlight w:val="green"/>
                <w:lang w:val="en-GB" w:eastAsia="x-none"/>
              </w:rPr>
              <w:t>Agreement</w:t>
            </w:r>
          </w:p>
          <w:p w14:paraId="59168DD1" w14:textId="77777777" w:rsidR="00DB40ED" w:rsidRPr="00DB40ED" w:rsidRDefault="00DB40ED" w:rsidP="00DB40ED">
            <w:pPr>
              <w:rPr>
                <w:rFonts w:ascii="Times New Roman" w:eastAsia="Times New Roman" w:hAnsi="Times New Roman" w:cs="Times New Roman"/>
                <w:i/>
                <w:szCs w:val="20"/>
                <w:lang w:val="en-GB" w:eastAsia="ja-JP"/>
              </w:rPr>
            </w:pPr>
            <w:r w:rsidRPr="00DB40ED">
              <w:rPr>
                <w:rFonts w:ascii="Times New Roman" w:eastAsia="Times New Roman" w:hAnsi="Times New Roman" w:cs="Times New Roman"/>
                <w:i/>
                <w:szCs w:val="20"/>
                <w:lang w:val="en-GB" w:eastAsia="ja-JP"/>
              </w:rPr>
              <w:t xml:space="preserve">HARQ-ACK information bits for co-scheduled PDSCHs by a DCI format 1_X is </w:t>
            </w:r>
            <w:r w:rsidRPr="00DB40ED">
              <w:rPr>
                <w:rFonts w:ascii="Times New Roman" w:eastAsia="Times New Roman" w:hAnsi="Times New Roman" w:cs="Times New Roman"/>
                <w:i/>
                <w:color w:val="FF0000"/>
                <w:szCs w:val="20"/>
                <w:lang w:val="en-GB" w:eastAsia="ja-JP"/>
              </w:rPr>
              <w:t xml:space="preserve">ordered based on serving cell indices </w:t>
            </w:r>
            <w:r w:rsidRPr="00DB40ED">
              <w:rPr>
                <w:rFonts w:ascii="Times New Roman" w:eastAsia="Times New Roman" w:hAnsi="Times New Roman" w:cs="Times New Roman"/>
                <w:i/>
                <w:szCs w:val="20"/>
                <w:lang w:val="en-GB" w:eastAsia="ja-JP"/>
              </w:rPr>
              <w:t>associated with co-scheduled PDSCHs.</w:t>
            </w:r>
          </w:p>
          <w:p w14:paraId="1DC722D6" w14:textId="62F939CA" w:rsidR="00DB40ED" w:rsidRDefault="00DB40ED" w:rsidP="00DB40ED">
            <w:pPr>
              <w:rPr>
                <w:rFonts w:ascii="Times New Roman" w:eastAsia="MS Gothic" w:hAnsi="Times New Roman" w:cs="Times New Roman"/>
                <w:b/>
                <w:szCs w:val="20"/>
                <w:lang w:eastAsia="ko-KR"/>
              </w:rPr>
            </w:pPr>
            <w:r w:rsidRPr="009D5ED8">
              <w:rPr>
                <w:rFonts w:ascii="Times New Roman" w:eastAsia="MS Gothic" w:hAnsi="Times New Roman" w:cs="Times New Roman"/>
                <w:b/>
                <w:szCs w:val="20"/>
                <w:lang w:eastAsia="ko-KR"/>
              </w:rPr>
              <w:t>R</w:t>
            </w:r>
            <w:r w:rsidRPr="009D5ED8">
              <w:rPr>
                <w:rFonts w:ascii="Times New Roman" w:eastAsia="MS Gothic" w:hAnsi="Times New Roman" w:cs="Times New Roman" w:hint="eastAsia"/>
                <w:b/>
                <w:szCs w:val="20"/>
                <w:lang w:eastAsia="ko-KR"/>
              </w:rPr>
              <w:t xml:space="preserve">ow </w:t>
            </w:r>
            <w:r>
              <w:rPr>
                <w:rFonts w:ascii="Times New Roman" w:eastAsia="MS Gothic" w:hAnsi="Times New Roman" w:cs="Times New Roman"/>
                <w:b/>
                <w:szCs w:val="20"/>
                <w:lang w:eastAsia="ko-KR"/>
              </w:rPr>
              <w:t>8/9/10/11:</w:t>
            </w:r>
          </w:p>
          <w:p w14:paraId="56606A69" w14:textId="6AEA6630" w:rsidR="00DB40ED" w:rsidRDefault="00DB40ED" w:rsidP="00DB40ED">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 xml:space="preserve">is better to revise the wording “common information” </w:t>
            </w:r>
            <w:r w:rsidR="00BD1C56">
              <w:rPr>
                <w:rFonts w:ascii="Times New Roman" w:eastAsiaTheme="minorEastAsia" w:hAnsi="Times New Roman" w:cs="Times New Roman"/>
                <w:szCs w:val="20"/>
                <w:lang w:val="en-GB" w:eastAsia="ko-KR"/>
              </w:rPr>
              <w:t>as</w:t>
            </w:r>
            <w:r>
              <w:rPr>
                <w:rFonts w:ascii="Times New Roman" w:eastAsiaTheme="minorEastAsia" w:hAnsi="Times New Roman" w:cs="Times New Roman"/>
                <w:szCs w:val="20"/>
                <w:lang w:val="en-GB" w:eastAsia="ko-KR"/>
              </w:rPr>
              <w:t xml:space="preserve"> “common code-point” </w:t>
            </w:r>
            <w:r w:rsidR="00BD1C56">
              <w:rPr>
                <w:rFonts w:ascii="Times New Roman" w:eastAsiaTheme="minorEastAsia" w:hAnsi="Times New Roman" w:cs="Times New Roman"/>
                <w:szCs w:val="20"/>
                <w:lang w:val="en-GB" w:eastAsia="ko-KR"/>
              </w:rPr>
              <w:t xml:space="preserve">in case </w:t>
            </w:r>
            <w:r>
              <w:rPr>
                <w:rFonts w:ascii="Times New Roman" w:eastAsiaTheme="minorEastAsia" w:hAnsi="Times New Roman" w:cs="Times New Roman"/>
                <w:szCs w:val="20"/>
                <w:lang w:val="en-GB" w:eastAsia="ko-KR"/>
              </w:rPr>
              <w:t>when type 1a is configured.</w:t>
            </w:r>
          </w:p>
          <w:p w14:paraId="38AEBBB2" w14:textId="77777777" w:rsidR="00DB40ED" w:rsidRDefault="00DB40ED" w:rsidP="00DB40ED">
            <w:pPr>
              <w:rPr>
                <w:rFonts w:ascii="Times New Roman" w:eastAsia="MS Gothic" w:hAnsi="Times New Roman" w:cs="Times New Roman"/>
                <w:b/>
                <w:szCs w:val="20"/>
                <w:lang w:eastAsia="ko-KR"/>
              </w:rPr>
            </w:pPr>
            <w:r w:rsidRPr="009D5ED8">
              <w:rPr>
                <w:rFonts w:ascii="Times New Roman" w:eastAsia="MS Gothic" w:hAnsi="Times New Roman" w:cs="Times New Roman"/>
                <w:b/>
                <w:szCs w:val="20"/>
                <w:lang w:eastAsia="ko-KR"/>
              </w:rPr>
              <w:t>R</w:t>
            </w:r>
            <w:r w:rsidRPr="009D5ED8">
              <w:rPr>
                <w:rFonts w:ascii="Times New Roman" w:eastAsia="MS Gothic" w:hAnsi="Times New Roman" w:cs="Times New Roman" w:hint="eastAsia"/>
                <w:b/>
                <w:szCs w:val="20"/>
                <w:lang w:eastAsia="ko-KR"/>
              </w:rPr>
              <w:t xml:space="preserve">ow </w:t>
            </w:r>
            <w:r>
              <w:rPr>
                <w:rFonts w:ascii="Times New Roman" w:eastAsia="MS Gothic" w:hAnsi="Times New Roman" w:cs="Times New Roman"/>
                <w:b/>
                <w:szCs w:val="20"/>
                <w:lang w:eastAsia="ko-KR"/>
              </w:rPr>
              <w:t>40/44:</w:t>
            </w:r>
          </w:p>
          <w:p w14:paraId="29C20653" w14:textId="64DC7611" w:rsidR="00DB40ED" w:rsidRPr="00BD1C56" w:rsidRDefault="00DB40ED" w:rsidP="00DB40ED">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 xml:space="preserve">is </w:t>
            </w:r>
            <w:r w:rsidR="00BD1C56">
              <w:rPr>
                <w:rFonts w:ascii="Times New Roman" w:eastAsiaTheme="minorEastAsia" w:hAnsi="Times New Roman" w:cs="Times New Roman"/>
                <w:szCs w:val="20"/>
                <w:lang w:val="en-GB" w:eastAsia="ko-KR"/>
              </w:rPr>
              <w:t>necessary to clarify whether the NUL/SUL flag is omitted (and how to assume the NUL/SUL flag if omitted).</w:t>
            </w:r>
          </w:p>
        </w:tc>
      </w:tr>
      <w:tr w:rsidR="009D5ED8" w14:paraId="70BD789F" w14:textId="77777777" w:rsidTr="009D5ED8">
        <w:tc>
          <w:tcPr>
            <w:tcW w:w="1490" w:type="dxa"/>
          </w:tcPr>
          <w:p w14:paraId="6BEC7B6F" w14:textId="34B8EAB6" w:rsidR="009D5ED8" w:rsidRPr="00B0544D" w:rsidRDefault="00B0544D" w:rsidP="00DB308B">
            <w:pPr>
              <w:pStyle w:val="aff6"/>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lang w:eastAsia="zh-CN"/>
              </w:rPr>
              <w:t>ualcomm</w:t>
            </w:r>
          </w:p>
        </w:tc>
        <w:tc>
          <w:tcPr>
            <w:tcW w:w="8139" w:type="dxa"/>
          </w:tcPr>
          <w:p w14:paraId="0166BD98" w14:textId="2CB9039B" w:rsidR="00B0544D" w:rsidRPr="00640469" w:rsidRDefault="00640469" w:rsidP="009D5ED8">
            <w:pPr>
              <w:rPr>
                <w:rFonts w:ascii="Times New Roman" w:eastAsia="MS Gothic" w:hAnsi="Times New Roman" w:cs="Times New Roman"/>
                <w:szCs w:val="20"/>
                <w:lang w:eastAsia="ja-JP"/>
              </w:rPr>
            </w:pPr>
            <w:r>
              <w:rPr>
                <w:rFonts w:ascii="Times New Roman" w:eastAsia="MS Gothic" w:hAnsi="Times New Roman" w:cs="Times New Roman"/>
                <w:szCs w:val="20"/>
                <w:lang w:eastAsia="ja-JP"/>
              </w:rPr>
              <w:t>Below, we avoid repeating the same comments already provided from the other companies.</w:t>
            </w:r>
          </w:p>
          <w:p w14:paraId="06289E38" w14:textId="77777777" w:rsidR="00B0544D" w:rsidRDefault="00B0544D" w:rsidP="009D5ED8">
            <w:pPr>
              <w:rPr>
                <w:rFonts w:ascii="Times New Roman" w:eastAsia="MS Gothic" w:hAnsi="Times New Roman" w:cs="Times New Roman"/>
                <w:b/>
                <w:bCs/>
                <w:szCs w:val="20"/>
                <w:lang w:eastAsia="ja-JP"/>
              </w:rPr>
            </w:pPr>
            <w:r w:rsidRPr="00B0544D">
              <w:rPr>
                <w:rFonts w:ascii="Times New Roman" w:eastAsia="MS Gothic" w:hAnsi="Times New Roman" w:cs="Times New Roman" w:hint="eastAsia"/>
                <w:b/>
                <w:bCs/>
                <w:szCs w:val="20"/>
                <w:lang w:eastAsia="ja-JP"/>
              </w:rPr>
              <w:t>R</w:t>
            </w:r>
            <w:r w:rsidRPr="00B0544D">
              <w:rPr>
                <w:rFonts w:ascii="Times New Roman" w:eastAsia="MS Gothic" w:hAnsi="Times New Roman" w:cs="Times New Roman"/>
                <w:b/>
                <w:bCs/>
                <w:szCs w:val="20"/>
                <w:lang w:eastAsia="ja-JP"/>
              </w:rPr>
              <w:t>ow 6/7:</w:t>
            </w:r>
          </w:p>
          <w:p w14:paraId="2E4684D7" w14:textId="49C95BF1" w:rsidR="00B0544D" w:rsidRPr="00B0544D" w:rsidRDefault="00B0544D" w:rsidP="009D5ED8">
            <w:pPr>
              <w:rPr>
                <w:rFonts w:ascii="Times New Roman" w:eastAsia="MS Gothic" w:hAnsi="Times New Roman" w:cs="Times New Roman"/>
                <w:b/>
                <w:bCs/>
                <w:szCs w:val="20"/>
                <w:lang w:eastAsia="ja-JP"/>
              </w:rPr>
            </w:pPr>
            <w:r w:rsidRPr="00B0544D">
              <w:rPr>
                <w:rFonts w:ascii="Times New Roman" w:eastAsia="MS Gothic" w:hAnsi="Times New Roman" w:cs="Times New Roman"/>
                <w:szCs w:val="20"/>
                <w:lang w:eastAsia="ja-JP"/>
              </w:rPr>
              <w:t>On</w:t>
            </w:r>
            <w:r>
              <w:rPr>
                <w:rFonts w:ascii="Times New Roman" w:eastAsia="MS Gothic" w:hAnsi="Times New Roman" w:cs="Times New Roman"/>
                <w:szCs w:val="20"/>
                <w:lang w:eastAsia="ja-JP"/>
              </w:rPr>
              <w:t xml:space="preserve"> column K “SEQUENCE (SIZE (2..4)) OF ServCellIndex”, does this mean a DCI 1_3/0_3 cannot schedule only one serving cell from the set of cells? We thought the spec allows single-cell scheduling by DCI 1_3/0_3.</w:t>
            </w:r>
          </w:p>
          <w:p w14:paraId="214DD067" w14:textId="77777777" w:rsidR="00B0544D" w:rsidRPr="00B0544D" w:rsidRDefault="00B0544D" w:rsidP="009D5ED8">
            <w:pPr>
              <w:rPr>
                <w:rFonts w:ascii="Times New Roman" w:eastAsia="MS Gothic" w:hAnsi="Times New Roman" w:cs="Times New Roman"/>
                <w:b/>
                <w:bCs/>
                <w:szCs w:val="20"/>
                <w:lang w:eastAsia="ja-JP"/>
              </w:rPr>
            </w:pPr>
            <w:r w:rsidRPr="00B0544D">
              <w:rPr>
                <w:rFonts w:ascii="Times New Roman" w:eastAsia="MS Gothic" w:hAnsi="Times New Roman" w:cs="Times New Roman" w:hint="eastAsia"/>
                <w:b/>
                <w:bCs/>
                <w:szCs w:val="20"/>
                <w:lang w:eastAsia="ja-JP"/>
              </w:rPr>
              <w:t>R</w:t>
            </w:r>
            <w:r w:rsidRPr="00B0544D">
              <w:rPr>
                <w:rFonts w:ascii="Times New Roman" w:eastAsia="MS Gothic" w:hAnsi="Times New Roman" w:cs="Times New Roman"/>
                <w:b/>
                <w:bCs/>
                <w:szCs w:val="20"/>
                <w:lang w:eastAsia="ja-JP"/>
              </w:rPr>
              <w:t>ow 8/9/10/11:</w:t>
            </w:r>
          </w:p>
          <w:p w14:paraId="79F80AAD" w14:textId="56573474" w:rsidR="00B0544D" w:rsidRDefault="00B0544D" w:rsidP="009D5ED8">
            <w:pPr>
              <w:rPr>
                <w:rFonts w:ascii="Times New Roman" w:eastAsia="MS Gothic" w:hAnsi="Times New Roman" w:cs="Times New Roman"/>
                <w:szCs w:val="20"/>
                <w:lang w:eastAsia="ja-JP"/>
              </w:rPr>
            </w:pPr>
            <w:r>
              <w:rPr>
                <w:rFonts w:ascii="Times New Roman" w:eastAsia="MS Gothic" w:hAnsi="Times New Roman" w:cs="Times New Roman"/>
                <w:szCs w:val="20"/>
                <w:lang w:eastAsia="ja-JP"/>
              </w:rPr>
              <w:t>On column J, perhaps better to just refer 38.212, rather than describing what type1a and type2 mean in the RRC parameter description.</w:t>
            </w:r>
          </w:p>
          <w:p w14:paraId="318463FE" w14:textId="527E1F62" w:rsidR="00B0544D" w:rsidRPr="00B0544D" w:rsidRDefault="00B0544D" w:rsidP="009D5ED8">
            <w:pPr>
              <w:rPr>
                <w:rFonts w:ascii="Times New Roman" w:eastAsia="MS Gothic" w:hAnsi="Times New Roman" w:cs="Times New Roman"/>
                <w:b/>
                <w:bCs/>
                <w:szCs w:val="20"/>
                <w:lang w:eastAsia="ja-JP"/>
              </w:rPr>
            </w:pPr>
            <w:r w:rsidRPr="00B0544D">
              <w:rPr>
                <w:rFonts w:ascii="Times New Roman" w:eastAsia="MS Gothic" w:hAnsi="Times New Roman" w:cs="Times New Roman" w:hint="eastAsia"/>
                <w:b/>
                <w:bCs/>
                <w:szCs w:val="20"/>
                <w:lang w:eastAsia="ja-JP"/>
              </w:rPr>
              <w:t>R</w:t>
            </w:r>
            <w:r w:rsidRPr="00B0544D">
              <w:rPr>
                <w:rFonts w:ascii="Times New Roman" w:eastAsia="MS Gothic" w:hAnsi="Times New Roman" w:cs="Times New Roman"/>
                <w:b/>
                <w:bCs/>
                <w:szCs w:val="20"/>
                <w:lang w:eastAsia="ja-JP"/>
              </w:rPr>
              <w:t>ow 25/26</w:t>
            </w:r>
            <w:r w:rsidR="001561FF">
              <w:rPr>
                <w:rFonts w:ascii="Times New Roman" w:eastAsia="MS Gothic" w:hAnsi="Times New Roman" w:cs="Times New Roman"/>
                <w:b/>
                <w:bCs/>
                <w:szCs w:val="20"/>
                <w:lang w:eastAsia="ja-JP"/>
              </w:rPr>
              <w:t>/27/28</w:t>
            </w:r>
            <w:r w:rsidRPr="00B0544D">
              <w:rPr>
                <w:rFonts w:ascii="Times New Roman" w:eastAsia="MS Gothic" w:hAnsi="Times New Roman" w:cs="Times New Roman"/>
                <w:b/>
                <w:bCs/>
                <w:szCs w:val="20"/>
                <w:lang w:eastAsia="ja-JP"/>
              </w:rPr>
              <w:t>:</w:t>
            </w:r>
          </w:p>
          <w:p w14:paraId="7978C5A3" w14:textId="77777777" w:rsidR="00B0544D" w:rsidRDefault="00B0544D" w:rsidP="009D5ED8">
            <w:pPr>
              <w:rPr>
                <w:rFonts w:ascii="Times New Roman" w:eastAsia="MS Gothic" w:hAnsi="Times New Roman" w:cs="Times New Roman"/>
                <w:szCs w:val="20"/>
                <w:lang w:eastAsia="ja-JP"/>
              </w:rPr>
            </w:pPr>
            <w:r>
              <w:rPr>
                <w:rFonts w:ascii="Times New Roman" w:eastAsia="MS Gothic" w:hAnsi="Times New Roman" w:cs="Times New Roman" w:hint="eastAsia"/>
                <w:szCs w:val="20"/>
                <w:lang w:eastAsia="ja-JP"/>
              </w:rPr>
              <w:t>O</w:t>
            </w:r>
            <w:r>
              <w:rPr>
                <w:rFonts w:ascii="Times New Roman" w:eastAsia="MS Gothic" w:hAnsi="Times New Roman" w:cs="Times New Roman"/>
                <w:szCs w:val="20"/>
                <w:lang w:eastAsia="ja-JP"/>
              </w:rPr>
              <w:t>n column P, better to capture the “otherwise” part of the agreement, so that RAN2 can understand these parameters are optional for the case when co-scheduled cell(s) is identified based on the co-scheduled cell indicator field.</w:t>
            </w:r>
          </w:p>
          <w:p w14:paraId="0BCACDBD" w14:textId="5D344498" w:rsidR="00B0544D" w:rsidRPr="00640469" w:rsidRDefault="00640469" w:rsidP="009D5ED8">
            <w:pPr>
              <w:rPr>
                <w:rFonts w:ascii="Times New Roman" w:eastAsia="MS Gothic" w:hAnsi="Times New Roman" w:cs="Times New Roman"/>
                <w:b/>
                <w:bCs/>
                <w:szCs w:val="20"/>
                <w:lang w:eastAsia="ja-JP"/>
              </w:rPr>
            </w:pPr>
            <w:r w:rsidRPr="00640469">
              <w:rPr>
                <w:rFonts w:ascii="Times New Roman" w:eastAsia="MS Gothic" w:hAnsi="Times New Roman" w:cs="Times New Roman" w:hint="eastAsia"/>
                <w:b/>
                <w:bCs/>
                <w:szCs w:val="20"/>
                <w:lang w:eastAsia="ja-JP"/>
              </w:rPr>
              <w:t>R</w:t>
            </w:r>
            <w:r w:rsidRPr="00640469">
              <w:rPr>
                <w:rFonts w:ascii="Times New Roman" w:eastAsia="MS Gothic" w:hAnsi="Times New Roman" w:cs="Times New Roman"/>
                <w:b/>
                <w:bCs/>
                <w:szCs w:val="20"/>
                <w:lang w:eastAsia="ja-JP"/>
              </w:rPr>
              <w:t>ow 50:</w:t>
            </w:r>
          </w:p>
          <w:p w14:paraId="39385B94" w14:textId="351C0C35" w:rsidR="00640469" w:rsidRDefault="00640469" w:rsidP="009D5ED8">
            <w:pPr>
              <w:rPr>
                <w:rFonts w:ascii="Times New Roman" w:eastAsia="MS Gothic" w:hAnsi="Times New Roman" w:cs="Times New Roman"/>
                <w:szCs w:val="20"/>
                <w:lang w:eastAsia="ja-JP"/>
              </w:rPr>
            </w:pPr>
            <w:r>
              <w:rPr>
                <w:rFonts w:ascii="Times New Roman" w:eastAsia="MS Gothic" w:hAnsi="Times New Roman" w:cs="Times New Roman"/>
                <w:szCs w:val="20"/>
                <w:lang w:eastAsia="ja-JP"/>
              </w:rPr>
              <w:t>‘config1’ seems missing in column K.</w:t>
            </w:r>
          </w:p>
          <w:p w14:paraId="6A483F9E" w14:textId="2943095C" w:rsidR="00B0544D" w:rsidRPr="009D5ED8" w:rsidRDefault="00B0544D" w:rsidP="009D5ED8">
            <w:pPr>
              <w:rPr>
                <w:rFonts w:ascii="Times New Roman" w:eastAsia="MS Gothic" w:hAnsi="Times New Roman" w:cs="Times New Roman"/>
                <w:szCs w:val="20"/>
                <w:lang w:eastAsia="ja-JP"/>
              </w:rPr>
            </w:pPr>
          </w:p>
        </w:tc>
      </w:tr>
      <w:tr w:rsidR="00F1701F" w14:paraId="2A610DF1" w14:textId="77777777" w:rsidTr="009D5ED8">
        <w:tc>
          <w:tcPr>
            <w:tcW w:w="1490" w:type="dxa"/>
          </w:tcPr>
          <w:p w14:paraId="4557093F" w14:textId="23E27231" w:rsidR="00F1701F" w:rsidRPr="00B0544D" w:rsidRDefault="00F1701F" w:rsidP="00F1701F">
            <w:pPr>
              <w:pStyle w:val="aff6"/>
              <w:ind w:left="0"/>
              <w:rPr>
                <w:rFonts w:ascii="Times New Roman" w:eastAsia="Times New Roman" w:hAnsi="Times New Roman" w:cs="Times New Roman"/>
                <w:szCs w:val="20"/>
                <w:lang w:val="en-US" w:eastAsia="ja-JP"/>
              </w:rPr>
            </w:pPr>
            <w:r w:rsidRPr="00211303">
              <w:rPr>
                <w:rFonts w:ascii="Arial Unicode MS" w:eastAsia="Arial Unicode MS" w:hAnsi="Arial Unicode MS" w:cs="Arial Unicode MS" w:hint="eastAsia"/>
                <w:sz w:val="18"/>
                <w:szCs w:val="18"/>
                <w:lang w:val="en-US" w:eastAsia="zh-CN"/>
              </w:rPr>
              <w:t>v</w:t>
            </w:r>
            <w:r w:rsidRPr="00211303">
              <w:rPr>
                <w:rFonts w:ascii="Arial Unicode MS" w:eastAsia="Arial Unicode MS" w:hAnsi="Arial Unicode MS" w:cs="Arial Unicode MS"/>
                <w:sz w:val="18"/>
                <w:szCs w:val="18"/>
                <w:lang w:val="en-US" w:eastAsia="zh-CN"/>
              </w:rPr>
              <w:t>ivo</w:t>
            </w:r>
          </w:p>
        </w:tc>
        <w:tc>
          <w:tcPr>
            <w:tcW w:w="8139" w:type="dxa"/>
          </w:tcPr>
          <w:p w14:paraId="4143998B" w14:textId="77777777" w:rsidR="00F1701F" w:rsidRPr="00211303" w:rsidRDefault="00F1701F" w:rsidP="00F1701F">
            <w:pPr>
              <w:pStyle w:val="aff6"/>
              <w:ind w:left="0"/>
              <w:rPr>
                <w:rFonts w:ascii="Arial Unicode MS" w:eastAsia="Arial Unicode MS" w:hAnsi="Arial Unicode MS" w:cs="Arial Unicode MS"/>
                <w:b/>
                <w:sz w:val="18"/>
                <w:szCs w:val="18"/>
                <w:u w:val="single"/>
                <w:lang w:val="en-US" w:eastAsia="zh-CN"/>
              </w:rPr>
            </w:pPr>
            <w:r w:rsidRPr="00211303">
              <w:rPr>
                <w:rFonts w:ascii="Arial Unicode MS" w:eastAsia="Arial Unicode MS" w:hAnsi="Arial Unicode MS" w:cs="Arial Unicode MS"/>
                <w:b/>
                <w:sz w:val="18"/>
                <w:szCs w:val="18"/>
                <w:u w:val="single"/>
                <w:lang w:val="en-US" w:eastAsia="zh-CN"/>
              </w:rPr>
              <w:t>MC</w:t>
            </w:r>
          </w:p>
          <w:p w14:paraId="596637DF" w14:textId="77777777" w:rsidR="00F1701F" w:rsidRDefault="00F1701F" w:rsidP="00F1701F">
            <w:pPr>
              <w:pStyle w:val="aff6"/>
              <w:ind w:left="0"/>
              <w:rPr>
                <w:rFonts w:ascii="Arial Unicode MS" w:eastAsia="Arial Unicode MS" w:hAnsi="Arial Unicode MS" w:cs="Arial Unicode MS"/>
                <w:b/>
                <w:sz w:val="18"/>
                <w:szCs w:val="18"/>
                <w:u w:val="single"/>
                <w:lang w:val="en-US" w:eastAsia="zh-CN"/>
              </w:rPr>
            </w:pPr>
            <w:r w:rsidRPr="00211303">
              <w:rPr>
                <w:rFonts w:ascii="Arial Unicode MS" w:eastAsia="Arial Unicode MS" w:hAnsi="Arial Unicode MS" w:cs="Arial Unicode MS" w:hint="eastAsia"/>
                <w:b/>
                <w:sz w:val="18"/>
                <w:szCs w:val="18"/>
                <w:u w:val="single"/>
                <w:lang w:val="en-US" w:eastAsia="zh-CN"/>
              </w:rPr>
              <w:t>I</w:t>
            </w:r>
            <w:r w:rsidRPr="00211303">
              <w:rPr>
                <w:rFonts w:ascii="Arial Unicode MS" w:eastAsia="Arial Unicode MS" w:hAnsi="Arial Unicode MS" w:cs="Arial Unicode MS"/>
                <w:b/>
                <w:sz w:val="18"/>
                <w:szCs w:val="18"/>
                <w:u w:val="single"/>
                <w:lang w:val="en-US" w:eastAsia="zh-CN"/>
              </w:rPr>
              <w:t>ssue#1: column5 nCI-Value</w:t>
            </w:r>
          </w:p>
          <w:tbl>
            <w:tblPr>
              <w:tblStyle w:val="afe"/>
              <w:tblW w:w="0" w:type="auto"/>
              <w:tblLayout w:type="fixed"/>
              <w:tblLook w:val="04A0" w:firstRow="1" w:lastRow="0" w:firstColumn="1" w:lastColumn="0" w:noHBand="0" w:noVBand="1"/>
            </w:tblPr>
            <w:tblGrid>
              <w:gridCol w:w="3372"/>
              <w:gridCol w:w="3373"/>
            </w:tblGrid>
            <w:tr w:rsidR="00F1701F" w:rsidRPr="00211303" w14:paraId="090DCD43" w14:textId="77777777" w:rsidTr="00DB308B">
              <w:trPr>
                <w:trHeight w:val="891"/>
              </w:trPr>
              <w:tc>
                <w:tcPr>
                  <w:tcW w:w="3372" w:type="dxa"/>
                  <w:vAlign w:val="center"/>
                </w:tcPr>
                <w:p w14:paraId="417A3FB3" w14:textId="77777777" w:rsidR="00F1701F" w:rsidRPr="00211303" w:rsidRDefault="00F1701F" w:rsidP="00F1701F">
                  <w:pPr>
                    <w:pStyle w:val="aff6"/>
                    <w:ind w:left="0" w:firstLine="360"/>
                    <w:rPr>
                      <w:rFonts w:ascii="Arial Unicode MS" w:eastAsia="Arial Unicode MS" w:hAnsi="Arial Unicode MS" w:cs="Arial Unicode MS"/>
                      <w:b/>
                      <w:sz w:val="18"/>
                      <w:szCs w:val="18"/>
                      <w:u w:val="single"/>
                      <w:lang w:val="en-US" w:eastAsia="zh-CN"/>
                    </w:rPr>
                  </w:pPr>
                  <w:r w:rsidRPr="00513782">
                    <w:rPr>
                      <w:rFonts w:ascii="Arial Unicode MS" w:eastAsia="Arial Unicode MS" w:hAnsi="Arial Unicode MS" w:cs="Arial Unicode MS" w:hint="eastAsia"/>
                      <w:color w:val="9C0006"/>
                      <w:sz w:val="18"/>
                      <w:szCs w:val="18"/>
                      <w:lang w:val="en-US" w:eastAsia="zh-CN"/>
                    </w:rPr>
                    <w:t>Configure n_CI value used for the set of cells, where unique n_CI value is configured for each set of cells</w:t>
                  </w:r>
                </w:p>
              </w:tc>
              <w:tc>
                <w:tcPr>
                  <w:tcW w:w="3373" w:type="dxa"/>
                  <w:vAlign w:val="center"/>
                </w:tcPr>
                <w:p w14:paraId="09EAA021" w14:textId="77777777" w:rsidR="00F1701F" w:rsidRPr="00211303" w:rsidRDefault="00F1701F" w:rsidP="00F1701F">
                  <w:pPr>
                    <w:pStyle w:val="aff6"/>
                    <w:ind w:left="0" w:firstLine="360"/>
                    <w:rPr>
                      <w:rFonts w:ascii="Arial Unicode MS" w:eastAsia="Arial Unicode MS" w:hAnsi="Arial Unicode MS" w:cs="Arial Unicode MS"/>
                      <w:b/>
                      <w:sz w:val="18"/>
                      <w:szCs w:val="18"/>
                      <w:u w:val="single"/>
                      <w:lang w:val="en-US" w:eastAsia="zh-CN"/>
                    </w:rPr>
                  </w:pPr>
                  <w:r w:rsidRPr="00513782">
                    <w:rPr>
                      <w:rFonts w:ascii="Arial Unicode MS" w:eastAsia="Arial Unicode MS" w:hAnsi="Arial Unicode MS" w:cs="Arial Unicode MS" w:hint="eastAsia"/>
                      <w:color w:val="9C0006"/>
                      <w:sz w:val="18"/>
                      <w:szCs w:val="18"/>
                      <w:highlight w:val="yellow"/>
                      <w:lang w:val="en-US" w:eastAsia="zh-CN"/>
                    </w:rPr>
                    <w:t>INTEGER (1..[11])</w:t>
                  </w:r>
                  <w:r w:rsidRPr="00513782">
                    <w:rPr>
                      <w:rFonts w:ascii="Arial Unicode MS" w:eastAsia="Arial Unicode MS" w:hAnsi="Arial Unicode MS" w:cs="Arial Unicode MS" w:hint="eastAsia"/>
                      <w:color w:val="9C0006"/>
                      <w:sz w:val="18"/>
                      <w:szCs w:val="18"/>
                      <w:lang w:val="en-US" w:eastAsia="zh-CN"/>
                    </w:rPr>
                    <w:t xml:space="preserve"> </w:t>
                  </w:r>
                </w:p>
              </w:tc>
            </w:tr>
          </w:tbl>
          <w:p w14:paraId="71882A73" w14:textId="77777777" w:rsidR="00F1701F" w:rsidRDefault="00F1701F" w:rsidP="00F1701F">
            <w:pPr>
              <w:pStyle w:val="ac"/>
              <w:rPr>
                <w:rFonts w:ascii="Arial Unicode MS" w:eastAsia="Arial Unicode MS" w:hAnsi="Arial Unicode MS" w:cs="Arial Unicode MS"/>
                <w:bCs/>
                <w:sz w:val="18"/>
                <w:szCs w:val="18"/>
                <w:lang w:eastAsia="zh-CN"/>
              </w:rPr>
            </w:pPr>
            <w:r w:rsidRPr="00211303">
              <w:rPr>
                <w:rFonts w:ascii="Arial Unicode MS" w:eastAsia="Arial Unicode MS" w:hAnsi="Arial Unicode MS" w:cs="Arial Unicode MS"/>
                <w:bCs/>
                <w:sz w:val="18"/>
                <w:szCs w:val="18"/>
                <w:lang w:eastAsia="zh-CN"/>
              </w:rPr>
              <w:t>As RAN1 agreed that up to 4 cell sets can be configured, it seems values 0-3 would be sufficien</w:t>
            </w:r>
            <w:r>
              <w:rPr>
                <w:rFonts w:ascii="Arial Unicode MS" w:eastAsia="Arial Unicode MS" w:hAnsi="Arial Unicode MS" w:cs="Arial Unicode MS"/>
                <w:bCs/>
                <w:sz w:val="18"/>
                <w:szCs w:val="18"/>
                <w:lang w:eastAsia="zh-CN"/>
              </w:rPr>
              <w:t xml:space="preserve">t for </w:t>
            </w:r>
            <w:r w:rsidRPr="00B307D3">
              <w:rPr>
                <w:rFonts w:ascii="Arial Unicode MS" w:eastAsia="Arial Unicode MS" w:hAnsi="Arial Unicode MS" w:cs="Arial Unicode MS"/>
                <w:bCs/>
                <w:sz w:val="18"/>
                <w:szCs w:val="18"/>
                <w:lang w:eastAsia="zh-CN"/>
              </w:rPr>
              <w:t>nCI-Value</w:t>
            </w:r>
            <w:r>
              <w:rPr>
                <w:rFonts w:ascii="Arial Unicode MS" w:eastAsia="Arial Unicode MS" w:hAnsi="Arial Unicode MS" w:cs="Arial Unicode MS"/>
                <w:bCs/>
                <w:sz w:val="18"/>
                <w:szCs w:val="18"/>
                <w:lang w:eastAsia="zh-CN"/>
              </w:rPr>
              <w:t xml:space="preserve"> for cell sets</w:t>
            </w:r>
            <w:r w:rsidRPr="00211303">
              <w:rPr>
                <w:rFonts w:ascii="Arial Unicode MS" w:eastAsia="Arial Unicode MS" w:hAnsi="Arial Unicode MS" w:cs="Arial Unicode MS"/>
                <w:bCs/>
                <w:sz w:val="18"/>
                <w:szCs w:val="18"/>
                <w:lang w:eastAsia="zh-CN"/>
              </w:rPr>
              <w:t xml:space="preserve">. </w:t>
            </w:r>
            <w:r>
              <w:rPr>
                <w:rFonts w:ascii="Arial Unicode MS" w:eastAsia="Arial Unicode MS" w:hAnsi="Arial Unicode MS" w:cs="Arial Unicode MS"/>
                <w:bCs/>
                <w:sz w:val="18"/>
                <w:szCs w:val="18"/>
                <w:lang w:eastAsia="zh-CN"/>
              </w:rPr>
              <w:t xml:space="preserve">In our understanding, </w:t>
            </w:r>
            <w:r w:rsidRPr="00211303">
              <w:rPr>
                <w:rFonts w:ascii="Arial Unicode MS" w:eastAsia="Arial Unicode MS" w:hAnsi="Arial Unicode MS" w:cs="Arial Unicode MS"/>
                <w:bCs/>
                <w:sz w:val="18"/>
                <w:szCs w:val="18"/>
                <w:lang w:eastAsia="zh-CN"/>
              </w:rPr>
              <w:t>Mc-DCI</w:t>
            </w:r>
            <w:r>
              <w:rPr>
                <w:rFonts w:ascii="Arial Unicode MS" w:eastAsia="Arial Unicode MS" w:hAnsi="Arial Unicode MS" w:cs="Arial Unicode MS"/>
                <w:bCs/>
                <w:sz w:val="18"/>
                <w:szCs w:val="18"/>
                <w:lang w:eastAsia="zh-CN"/>
              </w:rPr>
              <w:t>(multi-cell scheduling DCI)</w:t>
            </w:r>
            <w:r w:rsidRPr="00211303">
              <w:rPr>
                <w:rFonts w:ascii="Arial Unicode MS" w:eastAsia="Arial Unicode MS" w:hAnsi="Arial Unicode MS" w:cs="Arial Unicode MS"/>
                <w:bCs/>
                <w:sz w:val="18"/>
                <w:szCs w:val="18"/>
                <w:lang w:eastAsia="zh-CN"/>
              </w:rPr>
              <w:t xml:space="preserve"> and sc-DCI</w:t>
            </w:r>
            <w:r>
              <w:rPr>
                <w:rFonts w:ascii="Arial Unicode MS" w:eastAsia="Arial Unicode MS" w:hAnsi="Arial Unicode MS" w:cs="Arial Unicode MS"/>
                <w:bCs/>
                <w:sz w:val="18"/>
                <w:szCs w:val="18"/>
                <w:lang w:eastAsia="zh-CN"/>
              </w:rPr>
              <w:t>(single-cell scheduling DCI)</w:t>
            </w:r>
            <w:r w:rsidRPr="00211303">
              <w:rPr>
                <w:rFonts w:ascii="Arial Unicode MS" w:eastAsia="Arial Unicode MS" w:hAnsi="Arial Unicode MS" w:cs="Arial Unicode MS"/>
                <w:bCs/>
                <w:sz w:val="18"/>
                <w:szCs w:val="18"/>
                <w:lang w:eastAsia="zh-CN"/>
              </w:rPr>
              <w:t xml:space="preserve"> </w:t>
            </w:r>
            <w:r>
              <w:rPr>
                <w:rFonts w:ascii="Arial Unicode MS" w:eastAsia="Arial Unicode MS" w:hAnsi="Arial Unicode MS" w:cs="Arial Unicode MS"/>
                <w:bCs/>
                <w:sz w:val="18"/>
                <w:szCs w:val="18"/>
                <w:lang w:eastAsia="zh-CN"/>
              </w:rPr>
              <w:t>on the same resources must</w:t>
            </w:r>
            <w:r w:rsidRPr="00211303">
              <w:rPr>
                <w:rFonts w:ascii="Arial Unicode MS" w:eastAsia="Arial Unicode MS" w:hAnsi="Arial Unicode MS" w:cs="Arial Unicode MS"/>
                <w:bCs/>
                <w:sz w:val="18"/>
                <w:szCs w:val="18"/>
                <w:lang w:eastAsia="zh-CN"/>
              </w:rPr>
              <w:t xml:space="preserve"> have different payload sizes</w:t>
            </w:r>
            <w:r>
              <w:rPr>
                <w:rFonts w:ascii="Arial Unicode MS" w:eastAsia="Arial Unicode MS" w:hAnsi="Arial Unicode MS" w:cs="Arial Unicode MS"/>
                <w:bCs/>
                <w:sz w:val="18"/>
                <w:szCs w:val="18"/>
                <w:lang w:eastAsia="zh-CN"/>
              </w:rPr>
              <w:t>. T</w:t>
            </w:r>
            <w:r w:rsidRPr="00211303">
              <w:rPr>
                <w:rFonts w:ascii="Arial Unicode MS" w:eastAsia="Arial Unicode MS" w:hAnsi="Arial Unicode MS" w:cs="Arial Unicode MS"/>
                <w:bCs/>
                <w:sz w:val="18"/>
                <w:szCs w:val="18"/>
                <w:lang w:eastAsia="zh-CN"/>
              </w:rPr>
              <w:t xml:space="preserve">his is also </w:t>
            </w:r>
            <w:r>
              <w:rPr>
                <w:rFonts w:ascii="Arial Unicode MS" w:eastAsia="Arial Unicode MS" w:hAnsi="Arial Unicode MS" w:cs="Arial Unicode MS"/>
                <w:bCs/>
                <w:sz w:val="18"/>
                <w:szCs w:val="18"/>
                <w:lang w:eastAsia="zh-CN"/>
              </w:rPr>
              <w:t>reflected by</w:t>
            </w:r>
            <w:r w:rsidRPr="0006670C">
              <w:rPr>
                <w:rFonts w:ascii="Arial Unicode MS" w:eastAsia="Arial Unicode MS" w:hAnsi="Arial Unicode MS" w:cs="Arial Unicode MS"/>
                <w:bCs/>
                <w:color w:val="00B050"/>
                <w:sz w:val="18"/>
                <w:szCs w:val="18"/>
                <w:lang w:eastAsia="zh-CN"/>
              </w:rPr>
              <w:t xml:space="preserve"> the below green text</w:t>
            </w:r>
            <w:r>
              <w:rPr>
                <w:rFonts w:ascii="Arial Unicode MS" w:eastAsia="Arial Unicode MS" w:hAnsi="Arial Unicode MS" w:cs="Arial Unicode MS"/>
                <w:bCs/>
                <w:sz w:val="18"/>
                <w:szCs w:val="18"/>
                <w:lang w:eastAsia="zh-CN"/>
              </w:rPr>
              <w:t xml:space="preserve"> </w:t>
            </w:r>
            <w:r w:rsidRPr="00211303">
              <w:rPr>
                <w:rFonts w:ascii="Arial Unicode MS" w:eastAsia="Arial Unicode MS" w:hAnsi="Arial Unicode MS" w:cs="Arial Unicode MS"/>
                <w:bCs/>
                <w:sz w:val="18"/>
                <w:szCs w:val="18"/>
                <w:lang w:eastAsia="zh-CN"/>
              </w:rPr>
              <w:t xml:space="preserve">in the draft CR </w:t>
            </w:r>
            <w:r>
              <w:rPr>
                <w:rFonts w:ascii="Arial Unicode MS" w:eastAsia="Arial Unicode MS" w:hAnsi="Arial Unicode MS" w:cs="Arial Unicode MS"/>
                <w:bCs/>
                <w:sz w:val="18"/>
                <w:szCs w:val="18"/>
                <w:lang w:eastAsia="zh-CN"/>
              </w:rPr>
              <w:t>38.</w:t>
            </w:r>
            <w:r w:rsidRPr="00211303">
              <w:rPr>
                <w:rFonts w:ascii="Arial Unicode MS" w:eastAsia="Arial Unicode MS" w:hAnsi="Arial Unicode MS" w:cs="Arial Unicode MS"/>
                <w:bCs/>
                <w:sz w:val="18"/>
                <w:szCs w:val="18"/>
                <w:lang w:eastAsia="zh-CN"/>
              </w:rPr>
              <w:t xml:space="preserve">212 for </w:t>
            </w:r>
            <w:r>
              <w:rPr>
                <w:rFonts w:ascii="Arial Unicode MS" w:eastAsia="Arial Unicode MS" w:hAnsi="Arial Unicode MS" w:cs="Arial Unicode MS"/>
                <w:bCs/>
                <w:sz w:val="18"/>
                <w:szCs w:val="18"/>
                <w:lang w:eastAsia="zh-CN"/>
              </w:rPr>
              <w:t>MCE</w:t>
            </w:r>
            <w:r w:rsidRPr="00211303">
              <w:rPr>
                <w:rFonts w:ascii="Arial Unicode MS" w:eastAsia="Arial Unicode MS" w:hAnsi="Arial Unicode MS" w:cs="Arial Unicode MS"/>
                <w:bCs/>
                <w:sz w:val="18"/>
                <w:szCs w:val="18"/>
                <w:lang w:eastAsia="zh-CN"/>
              </w:rPr>
              <w:t xml:space="preserve"> with </w:t>
            </w:r>
            <w:r>
              <w:rPr>
                <w:rFonts w:ascii="Arial Unicode MS" w:eastAsia="Arial Unicode MS" w:hAnsi="Arial Unicode MS" w:cs="Arial Unicode MS"/>
                <w:bCs/>
                <w:sz w:val="18"/>
                <w:szCs w:val="18"/>
                <w:lang w:eastAsia="zh-CN"/>
              </w:rPr>
              <w:t xml:space="preserve">the </w:t>
            </w:r>
            <w:r w:rsidRPr="00211303">
              <w:rPr>
                <w:rFonts w:ascii="Arial Unicode MS" w:eastAsia="Arial Unicode MS" w:hAnsi="Arial Unicode MS" w:cs="Arial Unicode MS"/>
                <w:bCs/>
                <w:sz w:val="18"/>
                <w:szCs w:val="18"/>
                <w:lang w:eastAsia="zh-CN"/>
              </w:rPr>
              <w:t>editor note(</w:t>
            </w:r>
            <w:r w:rsidRPr="00211303">
              <w:rPr>
                <w:rFonts w:ascii="Arial Unicode MS" w:eastAsia="Arial Unicode MS" w:hAnsi="Arial Unicode MS" w:cs="Arial Unicode MS" w:hint="eastAsia"/>
                <w:sz w:val="18"/>
                <w:szCs w:val="18"/>
                <w:lang w:eastAsia="zh-CN"/>
              </w:rPr>
              <w:t>E</w:t>
            </w:r>
            <w:r w:rsidRPr="00211303">
              <w:rPr>
                <w:rFonts w:ascii="Arial Unicode MS" w:eastAsia="Arial Unicode MS" w:hAnsi="Arial Unicode MS" w:cs="Arial Unicode MS"/>
                <w:sz w:val="18"/>
                <w:szCs w:val="18"/>
                <w:lang w:eastAsia="zh-CN"/>
              </w:rPr>
              <w:t>ditor’s note: There is no agreement for the following bullets, but should be straightforward to include</w:t>
            </w:r>
            <w:r w:rsidRPr="00211303">
              <w:rPr>
                <w:rFonts w:ascii="Arial Unicode MS" w:eastAsia="Arial Unicode MS" w:hAnsi="Arial Unicode MS" w:cs="Arial Unicode MS"/>
                <w:bCs/>
                <w:sz w:val="18"/>
                <w:szCs w:val="18"/>
                <w:lang w:eastAsia="zh-CN"/>
              </w:rPr>
              <w:t xml:space="preserve">). </w:t>
            </w:r>
            <w:r>
              <w:rPr>
                <w:rFonts w:ascii="Arial Unicode MS" w:eastAsia="Arial Unicode MS" w:hAnsi="Arial Unicode MS" w:cs="Arial Unicode MS"/>
                <w:bCs/>
                <w:sz w:val="18"/>
                <w:szCs w:val="18"/>
                <w:lang w:eastAsia="zh-CN"/>
              </w:rPr>
              <w:t>The reason is that, if a configuration leads to a case that mc-DCI and sc-DCI share a same size and same resource, the UE is not able to differentiate mc-DCI and sc-DCI. Either different CCEs or different payload sizes for mc-DCI and sc-DCI should be guaranteed, and thus</w:t>
            </w:r>
            <w:r w:rsidRPr="00211303">
              <w:rPr>
                <w:rFonts w:ascii="Arial Unicode MS" w:eastAsia="Arial Unicode MS" w:hAnsi="Arial Unicode MS" w:cs="Arial Unicode MS"/>
                <w:bCs/>
                <w:sz w:val="18"/>
                <w:szCs w:val="18"/>
                <w:lang w:eastAsia="zh-CN"/>
              </w:rPr>
              <w:t xml:space="preserve"> there is no need to ensure non-overlapped n_CI </w:t>
            </w:r>
            <w:r>
              <w:rPr>
                <w:rFonts w:ascii="Arial Unicode MS" w:eastAsia="Arial Unicode MS" w:hAnsi="Arial Unicode MS" w:cs="Arial Unicode MS"/>
                <w:bCs/>
                <w:sz w:val="18"/>
                <w:szCs w:val="18"/>
                <w:lang w:eastAsia="zh-CN"/>
              </w:rPr>
              <w:t xml:space="preserve">values </w:t>
            </w:r>
            <w:r w:rsidRPr="00211303">
              <w:rPr>
                <w:rFonts w:ascii="Arial Unicode MS" w:eastAsia="Arial Unicode MS" w:hAnsi="Arial Unicode MS" w:cs="Arial Unicode MS"/>
                <w:bCs/>
                <w:sz w:val="18"/>
                <w:szCs w:val="18"/>
                <w:lang w:eastAsia="zh-CN"/>
              </w:rPr>
              <w:t xml:space="preserve">for </w:t>
            </w:r>
            <w:r>
              <w:rPr>
                <w:rFonts w:ascii="Arial Unicode MS" w:eastAsia="Arial Unicode MS" w:hAnsi="Arial Unicode MS" w:cs="Arial Unicode MS"/>
                <w:bCs/>
                <w:sz w:val="18"/>
                <w:szCs w:val="18"/>
                <w:lang w:eastAsia="zh-CN"/>
              </w:rPr>
              <w:t>cell set</w:t>
            </w:r>
            <w:r w:rsidRPr="00211303">
              <w:rPr>
                <w:rFonts w:ascii="Arial Unicode MS" w:eastAsia="Arial Unicode MS" w:hAnsi="Arial Unicode MS" w:cs="Arial Unicode MS"/>
                <w:bCs/>
                <w:sz w:val="18"/>
                <w:szCs w:val="18"/>
                <w:lang w:eastAsia="zh-CN"/>
              </w:rPr>
              <w:t xml:space="preserve"> </w:t>
            </w:r>
            <w:r>
              <w:rPr>
                <w:rFonts w:ascii="Arial Unicode MS" w:eastAsia="Arial Unicode MS" w:hAnsi="Arial Unicode MS" w:cs="Arial Unicode MS"/>
                <w:bCs/>
                <w:sz w:val="18"/>
                <w:szCs w:val="18"/>
                <w:lang w:eastAsia="zh-CN"/>
              </w:rPr>
              <w:t xml:space="preserve">of MCE </w:t>
            </w:r>
            <w:r w:rsidRPr="00211303">
              <w:rPr>
                <w:rFonts w:ascii="Arial Unicode MS" w:eastAsia="Arial Unicode MS" w:hAnsi="Arial Unicode MS" w:cs="Arial Unicode MS"/>
                <w:bCs/>
                <w:sz w:val="18"/>
                <w:szCs w:val="18"/>
                <w:lang w:eastAsia="zh-CN"/>
              </w:rPr>
              <w:t>and</w:t>
            </w:r>
            <w:r>
              <w:rPr>
                <w:rFonts w:ascii="Arial Unicode MS" w:eastAsia="Arial Unicode MS" w:hAnsi="Arial Unicode MS" w:cs="Arial Unicode MS"/>
                <w:bCs/>
                <w:sz w:val="18"/>
                <w:szCs w:val="18"/>
                <w:lang w:eastAsia="zh-CN"/>
              </w:rPr>
              <w:t xml:space="preserve"> legacy</w:t>
            </w:r>
            <w:r w:rsidRPr="00211303">
              <w:rPr>
                <w:rFonts w:ascii="Arial Unicode MS" w:eastAsia="Arial Unicode MS" w:hAnsi="Arial Unicode MS" w:cs="Arial Unicode MS"/>
                <w:bCs/>
                <w:sz w:val="18"/>
                <w:szCs w:val="18"/>
                <w:lang w:eastAsia="zh-CN"/>
              </w:rPr>
              <w:t xml:space="preserve"> single cell scheduling</w:t>
            </w:r>
            <w:r>
              <w:rPr>
                <w:rFonts w:ascii="Arial Unicode MS" w:eastAsia="Arial Unicode MS" w:hAnsi="Arial Unicode MS" w:cs="Arial Unicode MS"/>
                <w:bCs/>
                <w:sz w:val="18"/>
                <w:szCs w:val="18"/>
                <w:lang w:eastAsia="zh-CN"/>
              </w:rPr>
              <w:t>.</w:t>
            </w:r>
          </w:p>
          <w:p w14:paraId="0FD176F1" w14:textId="77777777" w:rsidR="00F1701F" w:rsidRPr="00D16B96" w:rsidRDefault="00F1701F" w:rsidP="00F1701F">
            <w:pPr>
              <w:rPr>
                <w:rFonts w:ascii="Arial Unicode MS" w:eastAsia="Arial Unicode MS" w:hAnsi="Arial Unicode MS" w:cs="Arial Unicode MS"/>
                <w:bCs/>
                <w:color w:val="00B050"/>
                <w:sz w:val="18"/>
                <w:szCs w:val="18"/>
                <w:lang w:eastAsia="zh-CN"/>
              </w:rPr>
            </w:pPr>
            <w:r w:rsidRPr="00D16B96">
              <w:rPr>
                <w:rFonts w:ascii="Arial Unicode MS" w:eastAsia="Arial Unicode MS" w:hAnsi="Arial Unicode MS" w:cs="Arial Unicode MS"/>
                <w:bCs/>
                <w:color w:val="00B050"/>
                <w:sz w:val="18"/>
                <w:szCs w:val="18"/>
                <w:lang w:eastAsia="zh-CN"/>
              </w:rPr>
              <w:t xml:space="preserve">The UE is </w:t>
            </w:r>
            <w:r w:rsidRPr="00D16B96">
              <w:rPr>
                <w:rFonts w:ascii="Arial Unicode MS" w:eastAsia="Arial Unicode MS" w:hAnsi="Arial Unicode MS" w:cs="Arial Unicode MS"/>
                <w:bCs/>
                <w:color w:val="00B050"/>
                <w:sz w:val="18"/>
                <w:szCs w:val="18"/>
                <w:highlight w:val="yellow"/>
                <w:lang w:eastAsia="zh-CN"/>
              </w:rPr>
              <w:t>not expected</w:t>
            </w:r>
            <w:r w:rsidRPr="00D16B96">
              <w:rPr>
                <w:rFonts w:ascii="Arial Unicode MS" w:eastAsia="Arial Unicode MS" w:hAnsi="Arial Unicode MS" w:cs="Arial Unicode MS"/>
                <w:bCs/>
                <w:color w:val="00B050"/>
                <w:sz w:val="18"/>
                <w:szCs w:val="18"/>
                <w:lang w:eastAsia="zh-CN"/>
              </w:rPr>
              <w:t xml:space="preserve"> to handle a configuration that, after applying the above steps, results in</w:t>
            </w:r>
          </w:p>
          <w:p w14:paraId="71CCA416" w14:textId="77777777" w:rsidR="00F1701F" w:rsidRPr="00B307D3" w:rsidRDefault="00F1701F" w:rsidP="00F1701F">
            <w:pPr>
              <w:pStyle w:val="ac"/>
              <w:rPr>
                <w:rFonts w:ascii="Arial Unicode MS" w:eastAsia="Arial Unicode MS" w:hAnsi="Arial Unicode MS" w:cs="Arial Unicode MS"/>
                <w:sz w:val="18"/>
                <w:szCs w:val="18"/>
                <w:lang w:eastAsia="zh-CN"/>
              </w:rPr>
            </w:pPr>
            <w:r>
              <w:rPr>
                <w:rFonts w:ascii="Arial Unicode MS" w:eastAsia="Arial Unicode MS" w:hAnsi="Arial Unicode MS" w:cs="Arial Unicode MS"/>
                <w:sz w:val="18"/>
                <w:szCs w:val="18"/>
                <w:lang w:eastAsia="zh-CN"/>
              </w:rPr>
              <w:t xml:space="preserve">                                         …..omitted…..</w:t>
            </w:r>
          </w:p>
          <w:p w14:paraId="52BFC418" w14:textId="77777777" w:rsidR="00F1701F" w:rsidRPr="00D16B96"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0_0 in a UE-specific search space is equal to DCI format 0_3 in another UE-specific search space when at least one pair of the corresponding PDCCH candidates of DCI formats 0_0 and 0_3 are mapped to the same resource; or</w:t>
            </w:r>
          </w:p>
          <w:p w14:paraId="21D2C056" w14:textId="77777777" w:rsidR="00F1701F" w:rsidRPr="00D16B96"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1_0 in a UE-specific search space is equal to DCI format 1_3 in another UE-specific search space when at least one pair of the corresponding PDCCH candidates of DCI formats 1_0 and 1_3 are mapped to the same resource; or</w:t>
            </w:r>
          </w:p>
          <w:p w14:paraId="2D296122" w14:textId="77777777" w:rsidR="00F1701F" w:rsidRPr="00D16B96"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0_1 in a UE-specific search space is equal to DCI format 0_3 in another UE-specific search space when at least one pair of the corresponding PDCCH candidates of DCI formats 0_1 and 0_3 are mapped to the same resource; or</w:t>
            </w:r>
          </w:p>
          <w:p w14:paraId="2780308B" w14:textId="77777777" w:rsidR="00F1701F" w:rsidRPr="00D16B96"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1_1 in a UE-specific search space is equal to DCI format 1_3 in another UE-specific search space when at least one pair of the corresponding PDCCH candidates of DCI formats 1_1 and 1_3 are mapped to the same resource.</w:t>
            </w:r>
          </w:p>
          <w:p w14:paraId="7BD2FA24" w14:textId="77777777" w:rsidR="00F1701F" w:rsidRPr="00D16B96"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0_2 in a UE-specific search space is equal to DCI format 0_3 in another UE-specific search space when at least one pair of the corresponding PDCCH candidates of DCI formats 0_2 and 0_3 are mapped to the same resource; or</w:t>
            </w:r>
          </w:p>
          <w:p w14:paraId="67D33960" w14:textId="77777777" w:rsidR="00F1701F" w:rsidRPr="00092967" w:rsidRDefault="00F1701F" w:rsidP="00F1701F">
            <w:pPr>
              <w:ind w:left="568" w:hanging="284"/>
              <w:rPr>
                <w:rFonts w:ascii="Arial Unicode MS" w:eastAsia="Arial Unicode MS" w:hAnsi="Arial Unicode MS" w:cs="Arial Unicode MS"/>
                <w:color w:val="00B050"/>
                <w:sz w:val="18"/>
                <w:szCs w:val="18"/>
              </w:rPr>
            </w:pPr>
            <w:r w:rsidRPr="00D16B96">
              <w:rPr>
                <w:rFonts w:ascii="Arial Unicode MS" w:eastAsia="Arial Unicode MS" w:hAnsi="Arial Unicode MS" w:cs="Arial Unicode MS"/>
                <w:color w:val="00B050"/>
                <w:sz w:val="18"/>
                <w:szCs w:val="18"/>
              </w:rPr>
              <w:t>-</w:t>
            </w:r>
            <w:r w:rsidRPr="00D16B96">
              <w:rPr>
                <w:rFonts w:ascii="Arial Unicode MS" w:eastAsia="Arial Unicode MS" w:hAnsi="Arial Unicode MS" w:cs="Arial Unicode MS"/>
                <w:color w:val="00B050"/>
                <w:sz w:val="18"/>
                <w:szCs w:val="18"/>
              </w:rPr>
              <w:tab/>
              <w:t>the size of DCI format 1_2 in a UE-specific search space is equal to DCI format 1_3 in another UE-specific search space when at least one pair of the corresponding PDCCH candidates of DCI formats 1_2 and 1_3 are mapped to the same resource.</w:t>
            </w:r>
          </w:p>
          <w:p w14:paraId="2D4D1349" w14:textId="77777777" w:rsidR="00F1701F" w:rsidRDefault="00F1701F" w:rsidP="00F1701F">
            <w:pPr>
              <w:pStyle w:val="aff6"/>
              <w:ind w:left="0"/>
              <w:rPr>
                <w:rFonts w:ascii="Arial Unicode MS" w:eastAsia="Arial Unicode MS" w:hAnsi="Arial Unicode MS" w:cs="Arial Unicode MS"/>
                <w:b/>
                <w:sz w:val="18"/>
                <w:szCs w:val="18"/>
                <w:u w:val="single"/>
                <w:lang w:val="en-US" w:eastAsia="zh-CN"/>
              </w:rPr>
            </w:pPr>
            <w:r w:rsidRPr="00211303">
              <w:rPr>
                <w:rFonts w:ascii="Arial Unicode MS" w:eastAsia="Arial Unicode MS" w:hAnsi="Arial Unicode MS" w:cs="Arial Unicode MS" w:hint="eastAsia"/>
                <w:b/>
                <w:sz w:val="18"/>
                <w:szCs w:val="18"/>
                <w:u w:val="single"/>
                <w:lang w:val="en-US" w:eastAsia="zh-CN"/>
              </w:rPr>
              <w:t>I</w:t>
            </w:r>
            <w:r w:rsidRPr="00211303">
              <w:rPr>
                <w:rFonts w:ascii="Arial Unicode MS" w:eastAsia="Arial Unicode MS" w:hAnsi="Arial Unicode MS" w:cs="Arial Unicode MS"/>
                <w:b/>
                <w:sz w:val="18"/>
                <w:szCs w:val="18"/>
                <w:u w:val="single"/>
                <w:lang w:val="en-US" w:eastAsia="zh-CN"/>
              </w:rPr>
              <w:t>ssue#2:</w:t>
            </w:r>
            <w:r>
              <w:rPr>
                <w:rFonts w:ascii="Arial Unicode MS" w:eastAsia="Arial Unicode MS" w:hAnsi="Arial Unicode MS" w:cs="Arial Unicode MS"/>
                <w:b/>
                <w:sz w:val="18"/>
                <w:szCs w:val="18"/>
                <w:u w:val="single"/>
                <w:lang w:val="en-US" w:eastAsia="zh-CN"/>
              </w:rPr>
              <w:t xml:space="preserve"> DWS</w:t>
            </w:r>
          </w:p>
          <w:p w14:paraId="00E99138" w14:textId="77777777" w:rsidR="00F1701F" w:rsidRDefault="00F1701F" w:rsidP="00F1701F">
            <w:pPr>
              <w:pStyle w:val="aff6"/>
              <w:ind w:left="0"/>
              <w:rPr>
                <w:rFonts w:ascii="Arial Unicode MS" w:eastAsia="Arial Unicode MS" w:hAnsi="Arial Unicode MS" w:cs="Arial Unicode MS"/>
                <w:bCs/>
                <w:sz w:val="18"/>
                <w:szCs w:val="18"/>
                <w:lang w:val="en-US" w:eastAsia="zh-CN"/>
              </w:rPr>
            </w:pPr>
            <w:r w:rsidRPr="00092967">
              <w:rPr>
                <w:rFonts w:ascii="Arial Unicode MS" w:eastAsia="Arial Unicode MS" w:hAnsi="Arial Unicode MS" w:cs="Arial Unicode MS"/>
                <w:bCs/>
                <w:sz w:val="18"/>
                <w:szCs w:val="18"/>
                <w:lang w:val="en-US" w:eastAsia="zh-CN"/>
              </w:rPr>
              <w:t xml:space="preserve">We support dynamic waveform switching for </w:t>
            </w:r>
            <w:r>
              <w:rPr>
                <w:rFonts w:ascii="Arial Unicode MS" w:eastAsia="Arial Unicode MS" w:hAnsi="Arial Unicode MS" w:cs="Arial Unicode MS"/>
                <w:bCs/>
                <w:sz w:val="18"/>
                <w:szCs w:val="18"/>
                <w:lang w:val="en-US" w:eastAsia="zh-CN"/>
              </w:rPr>
              <w:t>multi-cell PUSCH</w:t>
            </w:r>
            <w:r w:rsidRPr="00092967">
              <w:rPr>
                <w:rFonts w:ascii="Arial Unicode MS" w:eastAsia="Arial Unicode MS" w:hAnsi="Arial Unicode MS" w:cs="Arial Unicode MS"/>
                <w:bCs/>
                <w:sz w:val="18"/>
                <w:szCs w:val="18"/>
                <w:lang w:val="en-US" w:eastAsia="zh-CN"/>
              </w:rPr>
              <w:t>-scheduling</w:t>
            </w:r>
            <w:r>
              <w:rPr>
                <w:rFonts w:ascii="Arial Unicode MS" w:eastAsia="Arial Unicode MS" w:hAnsi="Arial Unicode MS" w:cs="Arial Unicode MS"/>
                <w:bCs/>
                <w:sz w:val="18"/>
                <w:szCs w:val="18"/>
                <w:lang w:val="en-US" w:eastAsia="zh-CN"/>
              </w:rPr>
              <w:t>. D</w:t>
            </w:r>
            <w:r w:rsidRPr="00092967">
              <w:rPr>
                <w:rFonts w:ascii="Arial Unicode MS" w:eastAsia="Arial Unicode MS" w:hAnsi="Arial Unicode MS" w:cs="Arial Unicode MS"/>
                <w:bCs/>
                <w:sz w:val="18"/>
                <w:szCs w:val="18"/>
                <w:lang w:val="en-US" w:eastAsia="zh-CN"/>
              </w:rPr>
              <w:t xml:space="preserve">ynamic waveform switching </w:t>
            </w:r>
            <w:r>
              <w:rPr>
                <w:rFonts w:ascii="Arial Unicode MS" w:eastAsia="Arial Unicode MS" w:hAnsi="Arial Unicode MS" w:cs="Arial Unicode MS"/>
                <w:bCs/>
                <w:sz w:val="18"/>
                <w:szCs w:val="18"/>
                <w:lang w:val="en-US" w:eastAsia="zh-CN"/>
              </w:rPr>
              <w:t xml:space="preserve">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w:t>
            </w:r>
            <w:r w:rsidRPr="00092967">
              <w:rPr>
                <w:rFonts w:ascii="Arial Unicode MS" w:eastAsia="Arial Unicode MS" w:hAnsi="Arial Unicode MS" w:cs="Arial Unicode MS"/>
                <w:bCs/>
                <w:sz w:val="18"/>
                <w:szCs w:val="18"/>
                <w:lang w:val="en-US" w:eastAsia="zh-CN"/>
              </w:rPr>
              <w:t>dynamic waveform switching</w:t>
            </w:r>
            <w:r>
              <w:rPr>
                <w:rFonts w:ascii="Arial Unicode MS" w:eastAsia="Arial Unicode MS" w:hAnsi="Arial Unicode MS" w:cs="Arial Unicode MS"/>
                <w:bCs/>
                <w:sz w:val="18"/>
                <w:szCs w:val="18"/>
                <w:lang w:val="en-US" w:eastAsia="zh-CN"/>
              </w:rPr>
              <w:t xml:space="preserve"> are up to CovEnh. </w:t>
            </w:r>
          </w:p>
          <w:tbl>
            <w:tblPr>
              <w:tblStyle w:val="afe"/>
              <w:tblW w:w="0" w:type="auto"/>
              <w:tblLayout w:type="fixed"/>
              <w:tblLook w:val="04A0" w:firstRow="1" w:lastRow="0" w:firstColumn="1" w:lastColumn="0" w:noHBand="0" w:noVBand="1"/>
            </w:tblPr>
            <w:tblGrid>
              <w:gridCol w:w="1185"/>
              <w:gridCol w:w="1185"/>
              <w:gridCol w:w="1186"/>
              <w:gridCol w:w="1186"/>
              <w:gridCol w:w="1186"/>
              <w:gridCol w:w="1186"/>
            </w:tblGrid>
            <w:tr w:rsidR="00F1701F" w14:paraId="66A9A12E" w14:textId="77777777" w:rsidTr="00DB308B">
              <w:trPr>
                <w:trHeight w:val="398"/>
              </w:trPr>
              <w:tc>
                <w:tcPr>
                  <w:tcW w:w="1185" w:type="dxa"/>
                  <w:vAlign w:val="center"/>
                </w:tcPr>
                <w:p w14:paraId="1B74BF94" w14:textId="77777777" w:rsidR="00F1701F" w:rsidRDefault="00F1701F" w:rsidP="00F1701F">
                  <w:pPr>
                    <w:pStyle w:val="aff6"/>
                    <w:ind w:left="0"/>
                    <w:rPr>
                      <w:rFonts w:ascii="Arial Unicode MS" w:eastAsia="Arial Unicode MS" w:hAnsi="Arial Unicode MS" w:cs="Arial Unicode MS"/>
                      <w:bCs/>
                      <w:sz w:val="18"/>
                      <w:szCs w:val="18"/>
                      <w:lang w:val="en-US" w:eastAsia="zh-CN"/>
                    </w:rPr>
                  </w:pPr>
                  <w:r w:rsidRPr="00092967">
                    <w:rPr>
                      <w:rFonts w:eastAsia="等线" w:cs="Arial"/>
                      <w:color w:val="0000FF"/>
                      <w:sz w:val="18"/>
                      <w:szCs w:val="18"/>
                      <w:lang w:val="en-US" w:eastAsia="zh-CN"/>
                    </w:rPr>
                    <w:t>dynamicWaveFormSwitchingDCI-0-3</w:t>
                  </w:r>
                </w:p>
              </w:tc>
              <w:tc>
                <w:tcPr>
                  <w:tcW w:w="1185" w:type="dxa"/>
                  <w:vAlign w:val="center"/>
                </w:tcPr>
                <w:p w14:paraId="68E64703" w14:textId="77777777" w:rsidR="00F1701F" w:rsidRDefault="00F1701F" w:rsidP="00F1701F">
                  <w:pPr>
                    <w:pStyle w:val="aff6"/>
                    <w:ind w:left="0"/>
                    <w:rPr>
                      <w:rFonts w:ascii="Arial Unicode MS" w:eastAsia="Arial Unicode MS" w:hAnsi="Arial Unicode MS" w:cs="Arial Unicode MS"/>
                      <w:bCs/>
                      <w:sz w:val="18"/>
                      <w:szCs w:val="18"/>
                      <w:lang w:val="en-US" w:eastAsia="zh-CN"/>
                    </w:rPr>
                  </w:pPr>
                  <w:r w:rsidRPr="00092967">
                    <w:rPr>
                      <w:rFonts w:eastAsia="等线" w:cs="Arial"/>
                      <w:color w:val="0000FF"/>
                      <w:sz w:val="18"/>
                      <w:szCs w:val="18"/>
                      <w:lang w:val="en-US" w:eastAsia="zh-CN"/>
                    </w:rPr>
                    <w:t>Configure the presen</w:t>
                  </w:r>
                  <w:r>
                    <w:rPr>
                      <w:rFonts w:eastAsia="等线" w:cs="Arial"/>
                      <w:color w:val="0000FF"/>
                      <w:sz w:val="18"/>
                      <w:szCs w:val="18"/>
                      <w:lang w:val="en-US" w:eastAsia="zh-CN"/>
                    </w:rPr>
                    <w:t>c</w:t>
                  </w:r>
                  <w:r w:rsidRPr="00092967">
                    <w:rPr>
                      <w:rFonts w:eastAsia="等线" w:cs="Arial"/>
                      <w:color w:val="0000FF"/>
                      <w:sz w:val="18"/>
                      <w:szCs w:val="18"/>
                      <w:lang w:val="en-US" w:eastAsia="zh-CN"/>
                    </w:rPr>
                    <w:t>e of dynamic</w:t>
                  </w:r>
                  <w:r>
                    <w:rPr>
                      <w:rFonts w:eastAsia="等线" w:cs="Arial"/>
                      <w:color w:val="0000FF"/>
                      <w:sz w:val="18"/>
                      <w:szCs w:val="18"/>
                      <w:lang w:val="en-US" w:eastAsia="zh-CN"/>
                    </w:rPr>
                    <w:t xml:space="preserve"> </w:t>
                  </w:r>
                  <w:r w:rsidRPr="00092967">
                    <w:rPr>
                      <w:rFonts w:eastAsia="等线" w:cs="Arial"/>
                      <w:color w:val="0000FF"/>
                      <w:sz w:val="18"/>
                      <w:szCs w:val="18"/>
                      <w:lang w:val="en-US" w:eastAsia="zh-CN"/>
                    </w:rPr>
                    <w:t>WaveForm</w:t>
                  </w:r>
                  <w:r>
                    <w:rPr>
                      <w:rFonts w:eastAsia="等线" w:cs="Arial"/>
                      <w:color w:val="0000FF"/>
                      <w:sz w:val="18"/>
                      <w:szCs w:val="18"/>
                      <w:lang w:val="en-US" w:eastAsia="zh-CN"/>
                    </w:rPr>
                    <w:t xml:space="preserve"> </w:t>
                  </w:r>
                  <w:r w:rsidRPr="00092967">
                    <w:rPr>
                      <w:rFonts w:eastAsia="等线" w:cs="Arial"/>
                      <w:color w:val="0000FF"/>
                      <w:sz w:val="18"/>
                      <w:szCs w:val="18"/>
                      <w:lang w:val="en-US" w:eastAsia="zh-CN"/>
                    </w:rPr>
                    <w:t>Switching indicator field in DCI format 0_3</w:t>
                  </w:r>
                </w:p>
              </w:tc>
              <w:tc>
                <w:tcPr>
                  <w:tcW w:w="1186" w:type="dxa"/>
                  <w:vAlign w:val="center"/>
                </w:tcPr>
                <w:p w14:paraId="653F36E9" w14:textId="77777777" w:rsidR="00F1701F" w:rsidRDefault="00F1701F" w:rsidP="00F1701F">
                  <w:pPr>
                    <w:pStyle w:val="aff6"/>
                    <w:ind w:left="0"/>
                    <w:rPr>
                      <w:rFonts w:ascii="Arial Unicode MS" w:eastAsia="Arial Unicode MS" w:hAnsi="Arial Unicode MS" w:cs="Arial Unicode MS"/>
                      <w:bCs/>
                      <w:sz w:val="18"/>
                      <w:szCs w:val="18"/>
                      <w:lang w:val="en-US" w:eastAsia="zh-CN"/>
                    </w:rPr>
                  </w:pPr>
                  <w:r w:rsidRPr="00092967">
                    <w:rPr>
                      <w:rFonts w:eastAsia="等线" w:cs="Arial"/>
                      <w:color w:val="0000FF"/>
                      <w:sz w:val="18"/>
                      <w:szCs w:val="18"/>
                      <w:lang w:val="en-US" w:eastAsia="zh-CN"/>
                    </w:rPr>
                    <w:t xml:space="preserve">ENUMERATED {enabled} </w:t>
                  </w:r>
                </w:p>
              </w:tc>
              <w:tc>
                <w:tcPr>
                  <w:tcW w:w="1186" w:type="dxa"/>
                  <w:vAlign w:val="center"/>
                </w:tcPr>
                <w:p w14:paraId="452A71B2" w14:textId="77777777" w:rsidR="00F1701F" w:rsidRDefault="00F1701F" w:rsidP="00F1701F">
                  <w:pPr>
                    <w:pStyle w:val="aff6"/>
                    <w:ind w:left="0"/>
                    <w:rPr>
                      <w:rFonts w:ascii="Arial Unicode MS" w:eastAsia="Arial Unicode MS" w:hAnsi="Arial Unicode MS" w:cs="Arial Unicode MS"/>
                      <w:bCs/>
                      <w:sz w:val="18"/>
                      <w:szCs w:val="18"/>
                      <w:lang w:val="en-US" w:eastAsia="zh-CN"/>
                    </w:rPr>
                  </w:pPr>
                  <w:r w:rsidRPr="00092967">
                    <w:rPr>
                      <w:rFonts w:eastAsia="等线" w:cs="Arial"/>
                      <w:color w:val="0000FF"/>
                      <w:sz w:val="18"/>
                      <w:szCs w:val="18"/>
                      <w:lang w:val="en-US" w:eastAsia="zh-CN"/>
                    </w:rPr>
                    <w:t>N/A</w:t>
                  </w:r>
                </w:p>
              </w:tc>
              <w:tc>
                <w:tcPr>
                  <w:tcW w:w="1186" w:type="dxa"/>
                  <w:vAlign w:val="center"/>
                </w:tcPr>
                <w:p w14:paraId="08588678" w14:textId="77777777" w:rsidR="00F1701F" w:rsidRDefault="00F1701F" w:rsidP="00F1701F">
                  <w:pPr>
                    <w:pStyle w:val="aff6"/>
                    <w:ind w:left="0"/>
                    <w:rPr>
                      <w:rFonts w:ascii="Arial Unicode MS" w:eastAsia="Arial Unicode MS" w:hAnsi="Arial Unicode MS" w:cs="Arial Unicode MS"/>
                      <w:bCs/>
                      <w:sz w:val="18"/>
                      <w:szCs w:val="18"/>
                      <w:lang w:val="en-US" w:eastAsia="zh-CN"/>
                    </w:rPr>
                  </w:pPr>
                  <w:r w:rsidRPr="00092967">
                    <w:rPr>
                      <w:rFonts w:eastAsia="等线" w:cs="Arial"/>
                      <w:color w:val="0000FF"/>
                      <w:sz w:val="18"/>
                      <w:szCs w:val="18"/>
                      <w:lang w:val="en-US" w:eastAsia="zh-CN"/>
                    </w:rPr>
                    <w:t>per set of cells</w:t>
                  </w:r>
                </w:p>
              </w:tc>
              <w:tc>
                <w:tcPr>
                  <w:tcW w:w="1186" w:type="dxa"/>
                  <w:vAlign w:val="center"/>
                </w:tcPr>
                <w:p w14:paraId="472B640A" w14:textId="77777777" w:rsidR="00F1701F" w:rsidRDefault="00F1701F" w:rsidP="00F1701F">
                  <w:pPr>
                    <w:pStyle w:val="aff6"/>
                    <w:ind w:left="0"/>
                    <w:rPr>
                      <w:rFonts w:ascii="Arial Unicode MS" w:eastAsia="Arial Unicode MS" w:hAnsi="Arial Unicode MS" w:cs="Arial Unicode MS"/>
                      <w:bCs/>
                      <w:sz w:val="18"/>
                      <w:szCs w:val="18"/>
                      <w:lang w:val="en-US" w:eastAsia="zh-CN"/>
                    </w:rPr>
                  </w:pPr>
                  <w:r w:rsidRPr="00092967">
                    <w:rPr>
                      <w:rFonts w:eastAsia="等线" w:cs="Arial"/>
                      <w:color w:val="0000FF"/>
                      <w:sz w:val="18"/>
                      <w:szCs w:val="18"/>
                      <w:lang w:val="en-US" w:eastAsia="zh-CN"/>
                    </w:rPr>
                    <w:t>UE-specific</w:t>
                  </w:r>
                </w:p>
              </w:tc>
            </w:tr>
          </w:tbl>
          <w:p w14:paraId="149961D7" w14:textId="77777777" w:rsidR="00F1701F" w:rsidRDefault="00F1701F" w:rsidP="00F1701F">
            <w:pPr>
              <w:pStyle w:val="aff6"/>
              <w:ind w:left="0"/>
              <w:rPr>
                <w:szCs w:val="20"/>
                <w:lang w:val="en-US"/>
              </w:rPr>
            </w:pPr>
            <w:r w:rsidRPr="00211303">
              <w:rPr>
                <w:rFonts w:ascii="Arial Unicode MS" w:eastAsia="Arial Unicode MS" w:hAnsi="Arial Unicode MS" w:cs="Arial Unicode MS" w:hint="eastAsia"/>
                <w:b/>
                <w:sz w:val="18"/>
                <w:szCs w:val="18"/>
                <w:u w:val="single"/>
                <w:lang w:val="en-US" w:eastAsia="zh-CN"/>
              </w:rPr>
              <w:t>I</w:t>
            </w:r>
            <w:r w:rsidRPr="00211303">
              <w:rPr>
                <w:rFonts w:ascii="Arial Unicode MS" w:eastAsia="Arial Unicode MS" w:hAnsi="Arial Unicode MS" w:cs="Arial Unicode MS"/>
                <w:b/>
                <w:sz w:val="18"/>
                <w:szCs w:val="18"/>
                <w:u w:val="single"/>
                <w:lang w:val="en-US" w:eastAsia="zh-CN"/>
              </w:rPr>
              <w:t>ssue#</w:t>
            </w:r>
            <w:r>
              <w:rPr>
                <w:rFonts w:ascii="Arial Unicode MS" w:eastAsia="Arial Unicode MS" w:hAnsi="Arial Unicode MS" w:cs="Arial Unicode MS"/>
                <w:b/>
                <w:sz w:val="18"/>
                <w:szCs w:val="18"/>
                <w:u w:val="single"/>
                <w:lang w:val="en-US" w:eastAsia="zh-CN"/>
              </w:rPr>
              <w:t>3</w:t>
            </w:r>
            <w:r w:rsidRPr="00211303">
              <w:rPr>
                <w:rFonts w:ascii="Arial Unicode MS" w:eastAsia="Arial Unicode MS" w:hAnsi="Arial Unicode MS" w:cs="Arial Unicode MS"/>
                <w:b/>
                <w:sz w:val="18"/>
                <w:szCs w:val="18"/>
                <w:u w:val="single"/>
                <w:lang w:val="en-US" w:eastAsia="zh-CN"/>
              </w:rPr>
              <w:t>:</w:t>
            </w:r>
            <w:r w:rsidRPr="0069684C">
              <w:rPr>
                <w:lang w:val="en-US"/>
              </w:rPr>
              <w:t xml:space="preserve"> </w:t>
            </w:r>
            <w:r w:rsidRPr="006D458A">
              <w:rPr>
                <w:b/>
                <w:bCs/>
                <w:sz w:val="20"/>
                <w:szCs w:val="20"/>
                <w:u w:val="single"/>
                <w:lang w:val="en-US"/>
              </w:rPr>
              <w:t>VRB-to-PRB mapping, PRB bundling size indicator, Frequency hopping flag</w:t>
            </w:r>
          </w:p>
          <w:p w14:paraId="5B4B3FCF" w14:textId="77777777" w:rsidR="00F1701F" w:rsidRPr="006D458A" w:rsidRDefault="00F1701F" w:rsidP="00F1701F">
            <w:pPr>
              <w:pStyle w:val="aff6"/>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sidRPr="00CE5069">
              <w:rPr>
                <w:lang w:val="en-US"/>
              </w:rPr>
              <w:t xml:space="preserve"> </w:t>
            </w:r>
            <w:r w:rsidRPr="00CE5069">
              <w:rPr>
                <w:rFonts w:ascii="Arial Unicode MS" w:eastAsiaTheme="minorEastAsia" w:hAnsi="Arial Unicode MS" w:cs="Arial Unicode MS"/>
                <w:bCs/>
                <w:i/>
                <w:iCs/>
                <w:sz w:val="18"/>
                <w:szCs w:val="18"/>
                <w:lang w:val="en-US" w:eastAsia="zh-CN"/>
              </w:rPr>
              <w:t>vrb-ToPRB-Interleaver,</w:t>
            </w:r>
            <w:r w:rsidRPr="004B5261">
              <w:rPr>
                <w:i/>
                <w:iCs/>
                <w:lang w:val="en-US"/>
              </w:rPr>
              <w:t xml:space="preserve"> </w:t>
            </w:r>
            <w:r w:rsidRPr="00CE5069">
              <w:rPr>
                <w:i/>
                <w:iCs/>
                <w:sz w:val="20"/>
                <w:szCs w:val="20"/>
                <w:lang w:val="en-US"/>
              </w:rPr>
              <w:t>prb-BundlingType,</w:t>
            </w:r>
            <w:r w:rsidRPr="00CE5069">
              <w:rPr>
                <w:i/>
                <w:iCs/>
                <w:lang w:val="en-US"/>
              </w:rPr>
              <w:t xml:space="preserve"> </w:t>
            </w:r>
            <w:r w:rsidRPr="004B5261">
              <w:rPr>
                <w:rFonts w:ascii="Arial Unicode MS" w:eastAsiaTheme="minorEastAsia" w:hAnsi="Arial Unicode MS" w:cs="Arial Unicode MS"/>
                <w:bCs/>
                <w:i/>
                <w:iCs/>
                <w:sz w:val="18"/>
                <w:szCs w:val="18"/>
                <w:lang w:val="en-US" w:eastAsia="zh-CN"/>
              </w:rPr>
              <w:t>frequencyHopping</w:t>
            </w:r>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70DBC5B5" w14:textId="77777777" w:rsidR="00F1701F" w:rsidRDefault="00F1701F" w:rsidP="00F1701F">
            <w:pPr>
              <w:pStyle w:val="aff6"/>
              <w:ind w:left="0"/>
              <w:rPr>
                <w:rFonts w:ascii="Arial Unicode MS" w:eastAsia="Arial Unicode MS" w:hAnsi="Arial Unicode MS" w:cs="Arial Unicode MS"/>
                <w:sz w:val="18"/>
                <w:szCs w:val="18"/>
                <w:lang w:val="en-US" w:eastAsia="zh-CN"/>
              </w:rPr>
            </w:pPr>
          </w:p>
          <w:p w14:paraId="3A3CA4F8" w14:textId="77777777" w:rsidR="00F1701F" w:rsidRPr="004B5261" w:rsidRDefault="00F1701F" w:rsidP="00F1701F">
            <w:pPr>
              <w:pStyle w:val="aff6"/>
              <w:ind w:left="0"/>
              <w:rPr>
                <w:rFonts w:ascii="Arial Unicode MS" w:eastAsia="Arial Unicode MS" w:hAnsi="Arial Unicode MS" w:cs="Arial Unicode MS"/>
                <w:b/>
                <w:bCs/>
                <w:sz w:val="18"/>
                <w:szCs w:val="18"/>
                <w:u w:val="single"/>
                <w:lang w:val="en-US" w:eastAsia="zh-CN"/>
              </w:rPr>
            </w:pPr>
            <w:r w:rsidRPr="004B5261">
              <w:rPr>
                <w:rFonts w:ascii="Arial Unicode MS" w:eastAsia="Arial Unicode MS" w:hAnsi="Arial Unicode MS" w:cs="Arial Unicode MS" w:hint="eastAsia"/>
                <w:b/>
                <w:bCs/>
                <w:sz w:val="18"/>
                <w:szCs w:val="18"/>
                <w:u w:val="single"/>
                <w:lang w:val="en-US" w:eastAsia="zh-CN"/>
              </w:rPr>
              <w:t>T</w:t>
            </w:r>
            <w:r w:rsidRPr="004B5261">
              <w:rPr>
                <w:rFonts w:ascii="Arial Unicode MS" w:eastAsia="Arial Unicode MS" w:hAnsi="Arial Unicode MS" w:cs="Arial Unicode MS"/>
                <w:b/>
                <w:bCs/>
                <w:sz w:val="18"/>
                <w:szCs w:val="18"/>
                <w:u w:val="single"/>
                <w:lang w:val="en-US" w:eastAsia="zh-CN"/>
              </w:rPr>
              <w:t xml:space="preserve">X </w:t>
            </w:r>
            <w:r w:rsidRPr="004B5261">
              <w:rPr>
                <w:rFonts w:ascii="Arial Unicode MS" w:eastAsia="Arial Unicode MS" w:hAnsi="Arial Unicode MS" w:cs="Arial Unicode MS" w:hint="eastAsia"/>
                <w:b/>
                <w:bCs/>
                <w:sz w:val="18"/>
                <w:szCs w:val="18"/>
                <w:u w:val="single"/>
                <w:lang w:val="en-US" w:eastAsia="zh-CN"/>
              </w:rPr>
              <w:t>switching</w:t>
            </w:r>
          </w:p>
          <w:p w14:paraId="43918D71" w14:textId="77777777" w:rsidR="00F1701F" w:rsidRDefault="00F1701F" w:rsidP="00F1701F">
            <w:pPr>
              <w:pStyle w:val="aff6"/>
              <w:ind w:left="0"/>
              <w:rPr>
                <w:rFonts w:ascii="Arial Unicode MS" w:eastAsia="Arial Unicode MS" w:hAnsi="Arial Unicode MS" w:cs="Arial Unicode MS"/>
                <w:b/>
                <w:sz w:val="18"/>
                <w:szCs w:val="18"/>
                <w:u w:val="single"/>
                <w:lang w:val="en-US" w:eastAsia="zh-CN"/>
              </w:rPr>
            </w:pPr>
            <w:r w:rsidRPr="00211303">
              <w:rPr>
                <w:rFonts w:ascii="Arial Unicode MS" w:eastAsia="Arial Unicode MS" w:hAnsi="Arial Unicode MS" w:cs="Arial Unicode MS" w:hint="eastAsia"/>
                <w:b/>
                <w:sz w:val="18"/>
                <w:szCs w:val="18"/>
                <w:u w:val="single"/>
                <w:lang w:val="en-US" w:eastAsia="zh-CN"/>
              </w:rPr>
              <w:t>I</w:t>
            </w:r>
            <w:r w:rsidRPr="00211303">
              <w:rPr>
                <w:rFonts w:ascii="Arial Unicode MS" w:eastAsia="Arial Unicode MS" w:hAnsi="Arial Unicode MS" w:cs="Arial Unicode MS"/>
                <w:b/>
                <w:sz w:val="18"/>
                <w:szCs w:val="18"/>
                <w:u w:val="single"/>
                <w:lang w:val="en-US" w:eastAsia="zh-CN"/>
              </w:rPr>
              <w:t>ssue#1:</w:t>
            </w:r>
            <w:r w:rsidRPr="0069684C">
              <w:rPr>
                <w:lang w:val="en-US"/>
              </w:rPr>
              <w:t xml:space="preserve"> </w:t>
            </w:r>
            <w:r w:rsidRPr="0069684C">
              <w:rPr>
                <w:rFonts w:ascii="Arial Unicode MS" w:eastAsia="Arial Unicode MS" w:hAnsi="Arial Unicode MS" w:cs="Arial Unicode MS"/>
                <w:b/>
                <w:sz w:val="18"/>
                <w:szCs w:val="18"/>
                <w:u w:val="single"/>
                <w:lang w:val="en-US" w:eastAsia="zh-CN"/>
              </w:rPr>
              <w:t>uplinkTxSwitching-DualUL-TxState</w:t>
            </w:r>
          </w:p>
          <w:p w14:paraId="370A8A1B" w14:textId="41EC0F9A" w:rsidR="00F1701F" w:rsidRPr="009D5ED8" w:rsidRDefault="00F1701F" w:rsidP="00F1701F">
            <w:pPr>
              <w:rPr>
                <w:rFonts w:ascii="Times New Roman" w:eastAsia="MS Gothic" w:hAnsi="Times New Roman" w:cs="Times New Roman"/>
                <w:szCs w:val="20"/>
                <w:lang w:eastAsia="zh-CN"/>
              </w:rPr>
            </w:pPr>
            <w:r w:rsidRPr="0069684C">
              <w:rPr>
                <w:rFonts w:ascii="Arial Unicode MS" w:eastAsia="Arial Unicode MS" w:hAnsi="Arial Unicode MS" w:cs="Arial Unicode MS" w:hint="eastAsia"/>
                <w:bCs/>
                <w:sz w:val="18"/>
                <w:szCs w:val="18"/>
                <w:lang w:eastAsia="zh-CN"/>
              </w:rPr>
              <w:t>R</w:t>
            </w:r>
            <w:r w:rsidRPr="0069684C">
              <w:rPr>
                <w:rFonts w:ascii="Arial Unicode MS" w:eastAsia="Arial Unicode MS" w:hAnsi="Arial Unicode MS" w:cs="Arial Unicode MS"/>
                <w:bCs/>
                <w:sz w:val="18"/>
                <w:szCs w:val="18"/>
                <w:lang w:eastAsia="zh-CN"/>
              </w:rPr>
              <w:t xml:space="preserve">AN1 made some agreements on resolving the </w:t>
            </w:r>
            <w:r>
              <w:rPr>
                <w:rFonts w:ascii="Arial Unicode MS" w:eastAsia="Arial Unicode MS" w:hAnsi="Arial Unicode MS" w:cs="Arial Unicode MS"/>
                <w:bCs/>
                <w:sz w:val="18"/>
                <w:szCs w:val="18"/>
                <w:lang w:eastAsia="zh-CN"/>
              </w:rPr>
              <w:t xml:space="preserve">TX states </w:t>
            </w:r>
            <w:r w:rsidRPr="0069684C">
              <w:rPr>
                <w:rFonts w:ascii="Arial Unicode MS" w:eastAsia="Arial Unicode MS" w:hAnsi="Arial Unicode MS" w:cs="Arial Unicode MS"/>
                <w:bCs/>
                <w:sz w:val="18"/>
                <w:szCs w:val="18"/>
                <w:lang w:eastAsia="zh-CN"/>
              </w:rPr>
              <w:t>ambiguity through uplinkTxSwitching-DualUL-TxState</w:t>
            </w:r>
            <w:r>
              <w:rPr>
                <w:rFonts w:ascii="Arial Unicode MS" w:eastAsia="Arial Unicode MS" w:hAnsi="Arial Unicode MS" w:cs="Arial Unicode MS"/>
                <w:bCs/>
                <w:sz w:val="18"/>
                <w:szCs w:val="18"/>
                <w:lang w:eastAsia="zh-CN"/>
              </w:rPr>
              <w:t xml:space="preserve">. But this parameter is not in the Excel, we are not sure if the </w:t>
            </w:r>
            <w:r w:rsidRPr="0069684C">
              <w:rPr>
                <w:rFonts w:ascii="Arial Unicode MS" w:eastAsia="Arial Unicode MS" w:hAnsi="Arial Unicode MS" w:cs="Arial Unicode MS"/>
                <w:bCs/>
                <w:sz w:val="18"/>
                <w:szCs w:val="18"/>
                <w:lang w:eastAsia="zh-CN"/>
              </w:rPr>
              <w:t>rapporteur</w:t>
            </w:r>
            <w:r>
              <w:rPr>
                <w:rFonts w:ascii="Arial Unicode MS" w:eastAsia="Arial Unicode MS" w:hAnsi="Arial Unicode MS" w:cs="Arial Unicode MS"/>
                <w:bCs/>
                <w:sz w:val="18"/>
                <w:szCs w:val="18"/>
                <w:lang w:eastAsia="zh-CN"/>
              </w:rPr>
              <w:t xml:space="preserve"> intended to reuse the legacy </w:t>
            </w:r>
            <w:r w:rsidRPr="0069684C">
              <w:rPr>
                <w:rFonts w:ascii="Arial Unicode MS" w:eastAsia="Arial Unicode MS" w:hAnsi="Arial Unicode MS" w:cs="Arial Unicode MS"/>
                <w:bCs/>
                <w:sz w:val="18"/>
                <w:szCs w:val="18"/>
                <w:lang w:eastAsia="zh-CN"/>
              </w:rPr>
              <w:t>uplinkTxSwitching-DualUL-TxState</w:t>
            </w:r>
            <w:r>
              <w:rPr>
                <w:rFonts w:ascii="Arial Unicode MS" w:eastAsia="Arial Unicode MS" w:hAnsi="Arial Unicode MS" w:cs="Arial Unicode MS"/>
                <w:bCs/>
                <w:sz w:val="18"/>
                <w:szCs w:val="18"/>
                <w:lang w:eastAsia="zh-CN"/>
              </w:rPr>
              <w:t>, which is per CG configured, or to leave this to the RAN2 decision.</w:t>
            </w:r>
          </w:p>
        </w:tc>
      </w:tr>
      <w:tr w:rsidR="003F5AB9" w14:paraId="7D9AFFFB" w14:textId="77777777" w:rsidTr="009D5ED8">
        <w:tc>
          <w:tcPr>
            <w:tcW w:w="1490" w:type="dxa"/>
          </w:tcPr>
          <w:p w14:paraId="6B433AF6" w14:textId="75CA4E55" w:rsidR="003F5AB9" w:rsidRPr="00211303" w:rsidRDefault="003F5AB9" w:rsidP="003F5AB9">
            <w:pPr>
              <w:pStyle w:val="aff6"/>
              <w:ind w:left="0"/>
              <w:rPr>
                <w:rFonts w:ascii="Arial Unicode MS" w:eastAsia="Arial Unicode MS" w:hAnsi="Arial Unicode MS" w:cs="Arial Unicode MS" w:hint="eastAsia"/>
                <w:sz w:val="18"/>
                <w:szCs w:val="18"/>
                <w:lang w:val="en-US" w:eastAsia="zh-CN"/>
              </w:rPr>
            </w:pPr>
            <w:bookmarkStart w:id="3" w:name="_GoBack"/>
            <w:r>
              <w:rPr>
                <w:rFonts w:ascii="Times New Roman" w:eastAsiaTheme="minorEastAsia" w:hAnsi="Times New Roman" w:cs="Times New Roman"/>
                <w:szCs w:val="20"/>
                <w:lang w:val="en-US" w:eastAsia="zh-CN"/>
              </w:rPr>
              <w:t>Xiaomi</w:t>
            </w:r>
          </w:p>
        </w:tc>
        <w:tc>
          <w:tcPr>
            <w:tcW w:w="8139" w:type="dxa"/>
          </w:tcPr>
          <w:p w14:paraId="6E8548E4" w14:textId="19AAA088" w:rsidR="003F5AB9" w:rsidRDefault="003F5AB9" w:rsidP="003F5AB9">
            <w:pPr>
              <w:pStyle w:val="aff6"/>
              <w:ind w:left="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41DD3B40" w14:textId="77777777" w:rsidR="003F5AB9" w:rsidRDefault="003F5AB9" w:rsidP="003F5AB9">
            <w:pPr>
              <w:pStyle w:val="aff6"/>
              <w:ind w:left="0"/>
              <w:rPr>
                <w:rFonts w:ascii="Times New Roman" w:eastAsiaTheme="minorEastAsia" w:hAnsi="Times New Roman" w:cs="Times New Roman"/>
                <w:szCs w:val="20"/>
                <w:lang w:eastAsia="zh-CN"/>
              </w:rPr>
            </w:pPr>
          </w:p>
          <w:p w14:paraId="0D39CDDB" w14:textId="4CD04F76" w:rsidR="003F5AB9" w:rsidRPr="00211303" w:rsidRDefault="003F5AB9" w:rsidP="003F5AB9">
            <w:pPr>
              <w:pStyle w:val="aff6"/>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eastAsia="zh-CN"/>
              </w:rPr>
              <w:t xml:space="preserve">On column K for row6/7, we share same view with Qualcomm. Although there is no agreement to support such kind of scheduling, there is no agreement to preclude it either. </w:t>
            </w:r>
            <w:r>
              <w:rPr>
                <w:rFonts w:ascii="Times New Roman" w:eastAsiaTheme="minorEastAsia" w:hAnsi="Times New Roman" w:cs="Times New Roman"/>
                <w:szCs w:val="20"/>
                <w:lang w:eastAsia="zh-CN"/>
              </w:rPr>
              <w:t>It seems</w:t>
            </w:r>
            <w:r>
              <w:rPr>
                <w:rFonts w:ascii="Times New Roman" w:eastAsiaTheme="minorEastAsia" w:hAnsi="Times New Roman" w:cs="Times New Roman"/>
                <w:szCs w:val="20"/>
                <w:lang w:eastAsia="zh-CN"/>
              </w:rPr>
              <w:t xml:space="preserve"> </w:t>
            </w:r>
            <w:r>
              <w:rPr>
                <w:rFonts w:ascii="Times New Roman" w:eastAsiaTheme="minorEastAsia" w:hAnsi="Times New Roman" w:cs="Times New Roman"/>
                <w:szCs w:val="20"/>
                <w:lang w:eastAsia="zh-CN"/>
              </w:rPr>
              <w:t>that a</w:t>
            </w:r>
            <w:r>
              <w:rPr>
                <w:rFonts w:ascii="Times New Roman" w:eastAsiaTheme="minorEastAsia" w:hAnsi="Times New Roman" w:cs="Times New Roman"/>
                <w:szCs w:val="20"/>
                <w:lang w:eastAsia="zh-CN"/>
              </w:rPr>
              <w:t xml:space="preserve"> MC DCI scheduling single serving cell</w:t>
            </w:r>
            <w:r>
              <w:rPr>
                <w:rFonts w:ascii="Times New Roman" w:eastAsiaTheme="minorEastAsia" w:hAnsi="Times New Roman" w:cs="Times New Roman"/>
                <w:szCs w:val="20"/>
                <w:lang w:eastAsia="zh-CN"/>
              </w:rPr>
              <w:t xml:space="preserve"> is automatically supported</w:t>
            </w:r>
            <w:r>
              <w:rPr>
                <w:rFonts w:ascii="Times New Roman" w:eastAsiaTheme="minorEastAsia" w:hAnsi="Times New Roman" w:cs="Times New Roman"/>
                <w:szCs w:val="20"/>
                <w:lang w:eastAsia="zh-CN"/>
              </w:rPr>
              <w:t>.</w:t>
            </w:r>
          </w:p>
        </w:tc>
      </w:tr>
      <w:bookmarkEnd w:id="3"/>
    </w:tbl>
    <w:p w14:paraId="3B3C549C" w14:textId="1486BDC4" w:rsidR="00885A37" w:rsidRPr="009469AB" w:rsidRDefault="00885A37" w:rsidP="009D7361">
      <w:pPr>
        <w:rPr>
          <w:lang w:eastAsia="x-none"/>
        </w:rPr>
      </w:pPr>
    </w:p>
    <w:p w14:paraId="102ABA8F" w14:textId="12F025AA" w:rsidR="00885A37" w:rsidRPr="00524A7C" w:rsidRDefault="006F62F9" w:rsidP="009469AB">
      <w:pPr>
        <w:pStyle w:val="31"/>
        <w:rPr>
          <w:color w:val="E7E6E6" w:themeColor="background2"/>
          <w:lang w:val="en-US"/>
        </w:rPr>
      </w:pPr>
      <w:r w:rsidRPr="00524A7C">
        <w:rPr>
          <w:color w:val="E7E6E6" w:themeColor="background2"/>
          <w:lang w:val="en-US"/>
        </w:rPr>
        <w:t>2.1.4</w:t>
      </w:r>
      <w:r w:rsidRPr="00524A7C">
        <w:rPr>
          <w:color w:val="E7E6E6" w:themeColor="background2"/>
          <w:lang w:val="en-US"/>
        </w:rPr>
        <w:tab/>
      </w:r>
      <w:r w:rsidR="00036481" w:rsidRPr="00524A7C">
        <w:rPr>
          <w:color w:val="E7E6E6" w:themeColor="background2"/>
          <w:lang w:val="en-US"/>
        </w:rPr>
        <w:t>MIMO</w:t>
      </w:r>
      <w:r w:rsidR="009D37BD" w:rsidRPr="00524A7C">
        <w:rPr>
          <w:color w:val="E7E6E6" w:themeColor="background2"/>
          <w:lang w:val="en-US"/>
        </w:rPr>
        <w:t xml:space="preserve"> (WI code: NR_</w:t>
      </w:r>
      <w:r w:rsidR="003D4A0D" w:rsidRPr="00524A7C">
        <w:rPr>
          <w:color w:val="E7E6E6" w:themeColor="background2"/>
          <w:lang w:val="en-US"/>
        </w:rPr>
        <w:t>MIMO_evo</w:t>
      </w:r>
      <w:r w:rsidR="005C63C3" w:rsidRPr="00524A7C">
        <w:rPr>
          <w:color w:val="E7E6E6" w:themeColor="background2"/>
          <w:lang w:val="en-US"/>
        </w:rPr>
        <w:t>_DL_UL</w:t>
      </w:r>
      <w:r w:rsidR="009D37BD" w:rsidRPr="00524A7C">
        <w:rPr>
          <w:color w:val="E7E6E6" w:themeColor="background2"/>
          <w:lang w:val="en-US"/>
        </w:rPr>
        <w:t>)</w:t>
      </w:r>
    </w:p>
    <w:tbl>
      <w:tblPr>
        <w:tblStyle w:val="afe"/>
        <w:tblW w:w="9629" w:type="dxa"/>
        <w:tblLayout w:type="fixed"/>
        <w:tblLook w:val="04A0" w:firstRow="1" w:lastRow="0" w:firstColumn="1" w:lastColumn="0" w:noHBand="0" w:noVBand="1"/>
      </w:tblPr>
      <w:tblGrid>
        <w:gridCol w:w="1490"/>
        <w:gridCol w:w="8139"/>
      </w:tblGrid>
      <w:tr w:rsidR="00524A7C" w:rsidRPr="00524A7C" w14:paraId="1CE24FFD" w14:textId="77777777" w:rsidTr="00DB308B">
        <w:tc>
          <w:tcPr>
            <w:tcW w:w="9629" w:type="dxa"/>
            <w:gridSpan w:val="2"/>
            <w:shd w:val="clear" w:color="auto" w:fill="auto"/>
          </w:tcPr>
          <w:p w14:paraId="2B16986D"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406AB152" w14:textId="77777777" w:rsidTr="00DB308B">
        <w:tc>
          <w:tcPr>
            <w:tcW w:w="1490" w:type="dxa"/>
            <w:shd w:val="clear" w:color="auto" w:fill="BFBFBF" w:themeFill="background1" w:themeFillShade="BF"/>
          </w:tcPr>
          <w:p w14:paraId="31234DD7"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26DFC09"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72CB31D6" w14:textId="77777777" w:rsidTr="00DB308B">
        <w:tc>
          <w:tcPr>
            <w:tcW w:w="1490" w:type="dxa"/>
          </w:tcPr>
          <w:p w14:paraId="58217EA3"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180429FB"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542B3581" w14:textId="77777777" w:rsidTr="00DB308B">
        <w:tc>
          <w:tcPr>
            <w:tcW w:w="1490" w:type="dxa"/>
          </w:tcPr>
          <w:p w14:paraId="7843CCA9"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5C0F5B37"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8736EE" w:rsidRPr="00524A7C" w14:paraId="0EDC7572" w14:textId="77777777" w:rsidTr="00DB308B">
        <w:tc>
          <w:tcPr>
            <w:tcW w:w="1490" w:type="dxa"/>
          </w:tcPr>
          <w:p w14:paraId="18B07E9E"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45F62454"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bl>
    <w:p w14:paraId="739DF7BF" w14:textId="0E3649CF" w:rsidR="000B5542" w:rsidRPr="00524A7C" w:rsidRDefault="000B5542" w:rsidP="009D7361">
      <w:pPr>
        <w:rPr>
          <w:color w:val="E7E6E6" w:themeColor="background2"/>
          <w:lang w:val="sv-SE" w:eastAsia="x-none"/>
        </w:rPr>
      </w:pPr>
    </w:p>
    <w:p w14:paraId="53BA4192" w14:textId="106E6835" w:rsidR="000B5542" w:rsidRPr="00524A7C" w:rsidRDefault="006F62F9" w:rsidP="009469AB">
      <w:pPr>
        <w:pStyle w:val="31"/>
        <w:rPr>
          <w:color w:val="E7E6E6" w:themeColor="background2"/>
          <w:lang w:val="sv-SE"/>
        </w:rPr>
      </w:pPr>
      <w:r w:rsidRPr="00524A7C">
        <w:rPr>
          <w:color w:val="E7E6E6" w:themeColor="background2"/>
          <w:lang w:val="sv-SE"/>
        </w:rPr>
        <w:t>2.1.5</w:t>
      </w:r>
      <w:r w:rsidRPr="00524A7C">
        <w:rPr>
          <w:color w:val="E7E6E6" w:themeColor="background2"/>
          <w:lang w:val="sv-SE"/>
        </w:rPr>
        <w:tab/>
      </w:r>
      <w:r w:rsidR="0072495C" w:rsidRPr="00524A7C">
        <w:rPr>
          <w:color w:val="E7E6E6" w:themeColor="background2"/>
          <w:lang w:val="sv-SE"/>
        </w:rPr>
        <w:t>SL</w:t>
      </w:r>
      <w:r w:rsidR="00340C2D" w:rsidRPr="00524A7C">
        <w:rPr>
          <w:color w:val="E7E6E6" w:themeColor="background2"/>
          <w:lang w:val="sv-SE"/>
        </w:rPr>
        <w:t xml:space="preserve"> (WI code: NR</w:t>
      </w:r>
      <w:r w:rsidR="009D37BD" w:rsidRPr="00524A7C">
        <w:rPr>
          <w:color w:val="E7E6E6" w:themeColor="background2"/>
          <w:lang w:val="sv-SE"/>
        </w:rPr>
        <w:t>_</w:t>
      </w:r>
      <w:r w:rsidR="003D4A0D" w:rsidRPr="00524A7C">
        <w:rPr>
          <w:color w:val="E7E6E6" w:themeColor="background2"/>
          <w:lang w:val="sv-SE"/>
        </w:rPr>
        <w:t>SL_enh2</w:t>
      </w:r>
      <w:r w:rsidR="009D37BD" w:rsidRPr="00524A7C">
        <w:rPr>
          <w:color w:val="E7E6E6" w:themeColor="background2"/>
          <w:lang w:val="sv-SE"/>
        </w:rPr>
        <w:t>)</w:t>
      </w:r>
    </w:p>
    <w:tbl>
      <w:tblPr>
        <w:tblStyle w:val="afe"/>
        <w:tblW w:w="9629" w:type="dxa"/>
        <w:tblLayout w:type="fixed"/>
        <w:tblLook w:val="04A0" w:firstRow="1" w:lastRow="0" w:firstColumn="1" w:lastColumn="0" w:noHBand="0" w:noVBand="1"/>
      </w:tblPr>
      <w:tblGrid>
        <w:gridCol w:w="1490"/>
        <w:gridCol w:w="8139"/>
      </w:tblGrid>
      <w:tr w:rsidR="00524A7C" w:rsidRPr="00524A7C" w14:paraId="330703D6" w14:textId="77777777" w:rsidTr="00DB308B">
        <w:tc>
          <w:tcPr>
            <w:tcW w:w="9629" w:type="dxa"/>
            <w:gridSpan w:val="2"/>
            <w:shd w:val="clear" w:color="auto" w:fill="auto"/>
          </w:tcPr>
          <w:p w14:paraId="18028077"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26EC71F5" w14:textId="77777777" w:rsidTr="00DB308B">
        <w:tc>
          <w:tcPr>
            <w:tcW w:w="1490" w:type="dxa"/>
            <w:shd w:val="clear" w:color="auto" w:fill="BFBFBF" w:themeFill="background1" w:themeFillShade="BF"/>
          </w:tcPr>
          <w:p w14:paraId="2F2B01D5"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1FF22119"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605A27E1" w14:textId="77777777" w:rsidTr="00DB308B">
        <w:tc>
          <w:tcPr>
            <w:tcW w:w="1490" w:type="dxa"/>
          </w:tcPr>
          <w:p w14:paraId="57DC8E7B"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4352F3A7"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5F71224D" w14:textId="77777777" w:rsidTr="00DB308B">
        <w:tc>
          <w:tcPr>
            <w:tcW w:w="1490" w:type="dxa"/>
          </w:tcPr>
          <w:p w14:paraId="7DB8D740"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37269D66"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8736EE" w:rsidRPr="00524A7C" w14:paraId="6144E51E" w14:textId="77777777" w:rsidTr="00DB308B">
        <w:tc>
          <w:tcPr>
            <w:tcW w:w="1490" w:type="dxa"/>
          </w:tcPr>
          <w:p w14:paraId="123DD26C"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68BE22AB"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bl>
    <w:p w14:paraId="7EA6072E" w14:textId="77777777" w:rsidR="009469AB" w:rsidRPr="00524A7C" w:rsidRDefault="009469AB" w:rsidP="009D7361">
      <w:pPr>
        <w:rPr>
          <w:color w:val="E7E6E6" w:themeColor="background2"/>
          <w:lang w:val="sv-SE" w:eastAsia="x-none"/>
        </w:rPr>
      </w:pPr>
    </w:p>
    <w:p w14:paraId="2C052805" w14:textId="2545B785" w:rsidR="006E4063" w:rsidRPr="00524A7C" w:rsidRDefault="006F62F9" w:rsidP="009469AB">
      <w:pPr>
        <w:pStyle w:val="31"/>
        <w:rPr>
          <w:color w:val="E7E6E6" w:themeColor="background2"/>
          <w:lang w:val="sv-SE"/>
        </w:rPr>
      </w:pPr>
      <w:r w:rsidRPr="00524A7C">
        <w:rPr>
          <w:color w:val="E7E6E6" w:themeColor="background2"/>
          <w:lang w:val="sv-SE"/>
        </w:rPr>
        <w:t>2.1.6</w:t>
      </w:r>
      <w:r w:rsidRPr="00524A7C">
        <w:rPr>
          <w:color w:val="E7E6E6" w:themeColor="background2"/>
          <w:lang w:val="sv-SE"/>
        </w:rPr>
        <w:tab/>
      </w:r>
      <w:r w:rsidR="0072495C" w:rsidRPr="00524A7C">
        <w:rPr>
          <w:color w:val="E7E6E6" w:themeColor="background2"/>
          <w:lang w:val="sv-SE"/>
        </w:rPr>
        <w:t>POS</w:t>
      </w:r>
      <w:r w:rsidR="00340C2D" w:rsidRPr="00524A7C">
        <w:rPr>
          <w:color w:val="E7E6E6" w:themeColor="background2"/>
          <w:lang w:val="sv-SE"/>
        </w:rPr>
        <w:t xml:space="preserve"> (WI code: NR_</w:t>
      </w:r>
      <w:r w:rsidR="003D4A0D" w:rsidRPr="00524A7C">
        <w:rPr>
          <w:color w:val="E7E6E6" w:themeColor="background2"/>
          <w:lang w:val="sv-SE"/>
        </w:rPr>
        <w:t>pos_enh2</w:t>
      </w:r>
      <w:r w:rsidR="00340C2D" w:rsidRPr="00524A7C">
        <w:rPr>
          <w:color w:val="E7E6E6" w:themeColor="background2"/>
          <w:lang w:val="sv-SE"/>
        </w:rPr>
        <w:t>)</w:t>
      </w:r>
    </w:p>
    <w:tbl>
      <w:tblPr>
        <w:tblStyle w:val="afe"/>
        <w:tblW w:w="9629" w:type="dxa"/>
        <w:tblLayout w:type="fixed"/>
        <w:tblLook w:val="04A0" w:firstRow="1" w:lastRow="0" w:firstColumn="1" w:lastColumn="0" w:noHBand="0" w:noVBand="1"/>
      </w:tblPr>
      <w:tblGrid>
        <w:gridCol w:w="1490"/>
        <w:gridCol w:w="8139"/>
      </w:tblGrid>
      <w:tr w:rsidR="00524A7C" w:rsidRPr="00524A7C" w14:paraId="1581DC23" w14:textId="77777777" w:rsidTr="00DB308B">
        <w:tc>
          <w:tcPr>
            <w:tcW w:w="9629" w:type="dxa"/>
            <w:gridSpan w:val="2"/>
            <w:shd w:val="clear" w:color="auto" w:fill="auto"/>
          </w:tcPr>
          <w:p w14:paraId="4090FE8A"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0A32FFCA" w14:textId="77777777" w:rsidTr="00DB308B">
        <w:tc>
          <w:tcPr>
            <w:tcW w:w="1490" w:type="dxa"/>
            <w:shd w:val="clear" w:color="auto" w:fill="BFBFBF" w:themeFill="background1" w:themeFillShade="BF"/>
          </w:tcPr>
          <w:p w14:paraId="31E6E2B0"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19347B8"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0B428EF2" w14:textId="77777777" w:rsidTr="00DB308B">
        <w:tc>
          <w:tcPr>
            <w:tcW w:w="1490" w:type="dxa"/>
          </w:tcPr>
          <w:p w14:paraId="618BA6B9"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4587F158"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3A9C005A" w14:textId="77777777" w:rsidTr="00DB308B">
        <w:tc>
          <w:tcPr>
            <w:tcW w:w="1490" w:type="dxa"/>
          </w:tcPr>
          <w:p w14:paraId="13728274"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2B0359E2"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8736EE" w:rsidRPr="00524A7C" w14:paraId="31E4223E" w14:textId="77777777" w:rsidTr="00DB308B">
        <w:tc>
          <w:tcPr>
            <w:tcW w:w="1490" w:type="dxa"/>
          </w:tcPr>
          <w:p w14:paraId="0DC660F4"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0E822578"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bl>
    <w:p w14:paraId="232F8584" w14:textId="77777777" w:rsidR="009469AB" w:rsidRPr="00524A7C" w:rsidRDefault="009469AB" w:rsidP="009D7361">
      <w:pPr>
        <w:rPr>
          <w:color w:val="E7E6E6" w:themeColor="background2"/>
          <w:lang w:val="sv-SE" w:eastAsia="x-none"/>
        </w:rPr>
      </w:pPr>
    </w:p>
    <w:p w14:paraId="0571E217" w14:textId="6600E7BC" w:rsidR="000B733F" w:rsidRPr="00524A7C" w:rsidRDefault="006F62F9" w:rsidP="009469AB">
      <w:pPr>
        <w:pStyle w:val="31"/>
        <w:rPr>
          <w:color w:val="E7E6E6" w:themeColor="background2"/>
          <w:lang w:val="sv-SE"/>
        </w:rPr>
      </w:pPr>
      <w:r w:rsidRPr="00524A7C">
        <w:rPr>
          <w:color w:val="E7E6E6" w:themeColor="background2"/>
          <w:lang w:val="sv-SE"/>
        </w:rPr>
        <w:t>2.1.7</w:t>
      </w:r>
      <w:r w:rsidRPr="00524A7C">
        <w:rPr>
          <w:color w:val="E7E6E6" w:themeColor="background2"/>
          <w:lang w:val="sv-SE"/>
        </w:rPr>
        <w:tab/>
      </w:r>
      <w:r w:rsidR="0072495C" w:rsidRPr="00524A7C">
        <w:rPr>
          <w:color w:val="E7E6E6" w:themeColor="background2"/>
          <w:lang w:val="sv-SE"/>
        </w:rPr>
        <w:t>RedCap</w:t>
      </w:r>
      <w:r w:rsidR="000E6865" w:rsidRPr="00524A7C">
        <w:rPr>
          <w:color w:val="E7E6E6" w:themeColor="background2"/>
          <w:lang w:val="sv-SE"/>
        </w:rPr>
        <w:t xml:space="preserve"> (WI code: </w:t>
      </w:r>
      <w:r w:rsidR="00340C2D" w:rsidRPr="00524A7C">
        <w:rPr>
          <w:color w:val="E7E6E6" w:themeColor="background2"/>
          <w:lang w:val="sv-SE"/>
        </w:rPr>
        <w:t>NR_</w:t>
      </w:r>
      <w:r w:rsidR="00ED0204" w:rsidRPr="00524A7C">
        <w:rPr>
          <w:color w:val="E7E6E6" w:themeColor="background2"/>
          <w:lang w:val="sv-SE"/>
        </w:rPr>
        <w:t>redcap</w:t>
      </w:r>
      <w:r w:rsidR="00340C2D" w:rsidRPr="00524A7C">
        <w:rPr>
          <w:color w:val="E7E6E6" w:themeColor="background2"/>
          <w:lang w:val="sv-SE"/>
        </w:rPr>
        <w:t>_enh)</w:t>
      </w:r>
    </w:p>
    <w:tbl>
      <w:tblPr>
        <w:tblStyle w:val="afe"/>
        <w:tblW w:w="9629" w:type="dxa"/>
        <w:tblLayout w:type="fixed"/>
        <w:tblLook w:val="04A0" w:firstRow="1" w:lastRow="0" w:firstColumn="1" w:lastColumn="0" w:noHBand="0" w:noVBand="1"/>
      </w:tblPr>
      <w:tblGrid>
        <w:gridCol w:w="1490"/>
        <w:gridCol w:w="8139"/>
      </w:tblGrid>
      <w:tr w:rsidR="00524A7C" w:rsidRPr="00524A7C" w14:paraId="627770A3" w14:textId="77777777" w:rsidTr="00DB308B">
        <w:tc>
          <w:tcPr>
            <w:tcW w:w="9629" w:type="dxa"/>
            <w:gridSpan w:val="2"/>
            <w:shd w:val="clear" w:color="auto" w:fill="auto"/>
          </w:tcPr>
          <w:p w14:paraId="15832036"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67044212" w14:textId="77777777" w:rsidTr="00DB308B">
        <w:tc>
          <w:tcPr>
            <w:tcW w:w="1490" w:type="dxa"/>
            <w:shd w:val="clear" w:color="auto" w:fill="BFBFBF" w:themeFill="background1" w:themeFillShade="BF"/>
          </w:tcPr>
          <w:p w14:paraId="1B28FFD3"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EEAF6A1"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27F78905" w14:textId="77777777" w:rsidTr="00DB308B">
        <w:tc>
          <w:tcPr>
            <w:tcW w:w="1490" w:type="dxa"/>
          </w:tcPr>
          <w:p w14:paraId="2967A699"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086F114E"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4B94FA93" w14:textId="77777777" w:rsidTr="00DB308B">
        <w:tc>
          <w:tcPr>
            <w:tcW w:w="1490" w:type="dxa"/>
          </w:tcPr>
          <w:p w14:paraId="5E505AAF"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4BB3CB8F"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8736EE" w:rsidRPr="00524A7C" w14:paraId="344B1C7F" w14:textId="77777777" w:rsidTr="00DB308B">
        <w:tc>
          <w:tcPr>
            <w:tcW w:w="1490" w:type="dxa"/>
          </w:tcPr>
          <w:p w14:paraId="2D5DBA23"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7FBA974B"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bl>
    <w:p w14:paraId="3BE56484" w14:textId="77777777" w:rsidR="009469AB" w:rsidRPr="00524A7C" w:rsidRDefault="009469AB" w:rsidP="009D7361">
      <w:pPr>
        <w:rPr>
          <w:color w:val="E7E6E6" w:themeColor="background2"/>
          <w:lang w:eastAsia="x-none"/>
        </w:rPr>
      </w:pPr>
    </w:p>
    <w:p w14:paraId="4B095713" w14:textId="2A32D389" w:rsidR="00B92BEF" w:rsidRPr="00524A7C" w:rsidRDefault="006F62F9" w:rsidP="009469AB">
      <w:pPr>
        <w:pStyle w:val="31"/>
        <w:rPr>
          <w:color w:val="E7E6E6" w:themeColor="background2"/>
        </w:rPr>
      </w:pPr>
      <w:r w:rsidRPr="00524A7C">
        <w:rPr>
          <w:color w:val="E7E6E6" w:themeColor="background2"/>
        </w:rPr>
        <w:t>2.1.8</w:t>
      </w:r>
      <w:r w:rsidRPr="00524A7C">
        <w:rPr>
          <w:color w:val="E7E6E6" w:themeColor="background2"/>
        </w:rPr>
        <w:tab/>
      </w:r>
      <w:r w:rsidR="0072495C" w:rsidRPr="00524A7C">
        <w:rPr>
          <w:color w:val="E7E6E6" w:themeColor="background2"/>
        </w:rPr>
        <w:t>NES</w:t>
      </w:r>
      <w:r w:rsidR="000E6865" w:rsidRPr="00524A7C">
        <w:rPr>
          <w:color w:val="E7E6E6" w:themeColor="background2"/>
        </w:rPr>
        <w:t xml:space="preserve"> (WI code: N</w:t>
      </w:r>
      <w:r w:rsidR="00ED0204" w:rsidRPr="00524A7C">
        <w:rPr>
          <w:color w:val="E7E6E6" w:themeColor="background2"/>
        </w:rPr>
        <w:t>etw</w:t>
      </w:r>
      <w:r w:rsidR="000E6865" w:rsidRPr="00524A7C">
        <w:rPr>
          <w:color w:val="E7E6E6" w:themeColor="background2"/>
        </w:rPr>
        <w:t>_</w:t>
      </w:r>
      <w:r w:rsidR="00ED0204" w:rsidRPr="00524A7C">
        <w:rPr>
          <w:color w:val="E7E6E6" w:themeColor="background2"/>
        </w:rPr>
        <w:t>Energy_NR</w:t>
      </w:r>
      <w:r w:rsidR="000E6865" w:rsidRPr="00524A7C">
        <w:rPr>
          <w:color w:val="E7E6E6" w:themeColor="background2"/>
        </w:rPr>
        <w:t>)</w:t>
      </w:r>
    </w:p>
    <w:tbl>
      <w:tblPr>
        <w:tblStyle w:val="afe"/>
        <w:tblW w:w="9629" w:type="dxa"/>
        <w:tblLayout w:type="fixed"/>
        <w:tblLook w:val="04A0" w:firstRow="1" w:lastRow="0" w:firstColumn="1" w:lastColumn="0" w:noHBand="0" w:noVBand="1"/>
      </w:tblPr>
      <w:tblGrid>
        <w:gridCol w:w="1490"/>
        <w:gridCol w:w="8139"/>
      </w:tblGrid>
      <w:tr w:rsidR="00524A7C" w:rsidRPr="00524A7C" w14:paraId="160D44BF" w14:textId="77777777" w:rsidTr="00DB308B">
        <w:tc>
          <w:tcPr>
            <w:tcW w:w="9629" w:type="dxa"/>
            <w:gridSpan w:val="2"/>
            <w:shd w:val="clear" w:color="auto" w:fill="auto"/>
          </w:tcPr>
          <w:p w14:paraId="588F8C7C"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75985967" w14:textId="77777777" w:rsidTr="00DB308B">
        <w:tc>
          <w:tcPr>
            <w:tcW w:w="1490" w:type="dxa"/>
            <w:shd w:val="clear" w:color="auto" w:fill="BFBFBF" w:themeFill="background1" w:themeFillShade="BF"/>
          </w:tcPr>
          <w:p w14:paraId="161302BF"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25D0511"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5BD0EF79" w14:textId="77777777" w:rsidTr="00DB308B">
        <w:tc>
          <w:tcPr>
            <w:tcW w:w="1490" w:type="dxa"/>
          </w:tcPr>
          <w:p w14:paraId="70AACAE9"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63374EA5"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6265DBFD" w14:textId="77777777" w:rsidTr="00DB308B">
        <w:tc>
          <w:tcPr>
            <w:tcW w:w="1490" w:type="dxa"/>
          </w:tcPr>
          <w:p w14:paraId="797FE57F"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3A943299"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8736EE" w:rsidRPr="00524A7C" w14:paraId="4389B8CB" w14:textId="77777777" w:rsidTr="00DB308B">
        <w:tc>
          <w:tcPr>
            <w:tcW w:w="1490" w:type="dxa"/>
          </w:tcPr>
          <w:p w14:paraId="78B572E4"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640589F0"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bl>
    <w:p w14:paraId="6F284A16" w14:textId="77777777" w:rsidR="003B137E" w:rsidRPr="00524A7C" w:rsidRDefault="003B137E" w:rsidP="003B137E">
      <w:pPr>
        <w:rPr>
          <w:rFonts w:ascii="Times New Roman" w:hAnsi="Times New Roman" w:cs="Times New Roman"/>
          <w:color w:val="E7E6E6" w:themeColor="background2"/>
          <w:sz w:val="22"/>
          <w:szCs w:val="24"/>
          <w:lang w:eastAsia="ja-JP"/>
        </w:rPr>
      </w:pPr>
    </w:p>
    <w:p w14:paraId="77AF274C" w14:textId="1F13D57C" w:rsidR="003B137E" w:rsidRPr="00524A7C" w:rsidRDefault="003B137E" w:rsidP="003B137E">
      <w:pPr>
        <w:pStyle w:val="31"/>
        <w:rPr>
          <w:color w:val="E7E6E6" w:themeColor="background2"/>
        </w:rPr>
      </w:pPr>
      <w:r w:rsidRPr="00524A7C">
        <w:rPr>
          <w:color w:val="E7E6E6" w:themeColor="background2"/>
        </w:rPr>
        <w:t>2.1.9</w:t>
      </w:r>
      <w:r w:rsidRPr="00524A7C">
        <w:rPr>
          <w:color w:val="E7E6E6" w:themeColor="background2"/>
        </w:rPr>
        <w:tab/>
      </w:r>
      <w:r w:rsidR="00971539" w:rsidRPr="00524A7C">
        <w:rPr>
          <w:color w:val="E7E6E6" w:themeColor="background2"/>
        </w:rPr>
        <w:t>CovEnh</w:t>
      </w:r>
      <w:r w:rsidRPr="00524A7C">
        <w:rPr>
          <w:color w:val="E7E6E6" w:themeColor="background2"/>
        </w:rPr>
        <w:t xml:space="preserve"> (WI code: NR_</w:t>
      </w:r>
      <w:r w:rsidR="0051184A" w:rsidRPr="00524A7C">
        <w:rPr>
          <w:color w:val="E7E6E6" w:themeColor="background2"/>
        </w:rPr>
        <w:t>cov_enh2</w:t>
      </w:r>
      <w:r w:rsidRPr="00524A7C">
        <w:rPr>
          <w:color w:val="E7E6E6" w:themeColor="background2"/>
        </w:rPr>
        <w:t>)</w:t>
      </w:r>
    </w:p>
    <w:tbl>
      <w:tblPr>
        <w:tblStyle w:val="afe"/>
        <w:tblW w:w="9629" w:type="dxa"/>
        <w:tblLayout w:type="fixed"/>
        <w:tblLook w:val="04A0" w:firstRow="1" w:lastRow="0" w:firstColumn="1" w:lastColumn="0" w:noHBand="0" w:noVBand="1"/>
      </w:tblPr>
      <w:tblGrid>
        <w:gridCol w:w="1490"/>
        <w:gridCol w:w="8139"/>
      </w:tblGrid>
      <w:tr w:rsidR="00524A7C" w:rsidRPr="00524A7C" w14:paraId="737D8E22" w14:textId="77777777" w:rsidTr="00DB308B">
        <w:tc>
          <w:tcPr>
            <w:tcW w:w="9629" w:type="dxa"/>
            <w:gridSpan w:val="2"/>
            <w:shd w:val="clear" w:color="auto" w:fill="auto"/>
          </w:tcPr>
          <w:p w14:paraId="158391D0" w14:textId="77777777" w:rsidR="003B137E" w:rsidRPr="00524A7C" w:rsidRDefault="003B137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6DA54D36" w14:textId="77777777" w:rsidTr="00DB308B">
        <w:tc>
          <w:tcPr>
            <w:tcW w:w="1490" w:type="dxa"/>
            <w:shd w:val="clear" w:color="auto" w:fill="BFBFBF" w:themeFill="background1" w:themeFillShade="BF"/>
          </w:tcPr>
          <w:p w14:paraId="32C2A9AF" w14:textId="77777777" w:rsidR="003B137E" w:rsidRPr="00524A7C" w:rsidRDefault="003B137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0F477D0" w14:textId="77777777" w:rsidR="003B137E" w:rsidRPr="00524A7C" w:rsidRDefault="003B137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0E263C04" w14:textId="77777777" w:rsidTr="00524A7C">
        <w:tc>
          <w:tcPr>
            <w:tcW w:w="1490" w:type="dxa"/>
            <w:shd w:val="clear" w:color="auto" w:fill="auto"/>
          </w:tcPr>
          <w:p w14:paraId="79900B1F" w14:textId="234983F3" w:rsidR="003B137E" w:rsidRPr="00524A7C" w:rsidRDefault="003B137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2607A3DE" w14:textId="1AE61697" w:rsidR="003B137E" w:rsidRPr="00524A7C" w:rsidRDefault="003B137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00630A2E" w14:textId="77777777" w:rsidTr="00DB308B">
        <w:tc>
          <w:tcPr>
            <w:tcW w:w="1490" w:type="dxa"/>
          </w:tcPr>
          <w:p w14:paraId="6BD91A0D" w14:textId="77777777" w:rsidR="003B137E" w:rsidRPr="00524A7C" w:rsidRDefault="003B137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02C95232" w14:textId="77777777" w:rsidR="003B137E" w:rsidRPr="00524A7C" w:rsidRDefault="003B137E" w:rsidP="00DB308B">
            <w:pPr>
              <w:pStyle w:val="aff6"/>
              <w:ind w:left="0"/>
              <w:rPr>
                <w:rFonts w:ascii="Times New Roman" w:eastAsia="Times New Roman" w:hAnsi="Times New Roman" w:cs="Times New Roman"/>
                <w:color w:val="E7E6E6" w:themeColor="background2"/>
                <w:szCs w:val="20"/>
                <w:lang w:val="en-US" w:eastAsia="ja-JP"/>
              </w:rPr>
            </w:pPr>
          </w:p>
        </w:tc>
      </w:tr>
      <w:tr w:rsidR="003B137E" w:rsidRPr="00524A7C" w14:paraId="48274EE4" w14:textId="77777777" w:rsidTr="00DB308B">
        <w:tc>
          <w:tcPr>
            <w:tcW w:w="1490" w:type="dxa"/>
          </w:tcPr>
          <w:p w14:paraId="728A3B29" w14:textId="77777777" w:rsidR="003B137E" w:rsidRPr="00524A7C" w:rsidRDefault="003B137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3C0C8A6D" w14:textId="77777777" w:rsidR="003B137E" w:rsidRPr="00524A7C" w:rsidRDefault="003B137E" w:rsidP="00DB308B">
            <w:pPr>
              <w:pStyle w:val="aff6"/>
              <w:ind w:left="0"/>
              <w:rPr>
                <w:rFonts w:ascii="Times New Roman" w:eastAsia="Times New Roman" w:hAnsi="Times New Roman" w:cs="Times New Roman"/>
                <w:color w:val="E7E6E6" w:themeColor="background2"/>
                <w:szCs w:val="20"/>
                <w:lang w:val="en-US" w:eastAsia="ja-JP"/>
              </w:rPr>
            </w:pPr>
          </w:p>
        </w:tc>
      </w:tr>
    </w:tbl>
    <w:p w14:paraId="270A4BC2" w14:textId="77777777" w:rsidR="003B137E" w:rsidRPr="00524A7C" w:rsidRDefault="003B137E" w:rsidP="003B137E">
      <w:pPr>
        <w:rPr>
          <w:rFonts w:ascii="Times New Roman" w:hAnsi="Times New Roman" w:cs="Times New Roman"/>
          <w:color w:val="E7E6E6" w:themeColor="background2"/>
          <w:sz w:val="22"/>
          <w:szCs w:val="24"/>
          <w:lang w:eastAsia="ja-JP"/>
        </w:rPr>
      </w:pPr>
    </w:p>
    <w:p w14:paraId="4EC2A715" w14:textId="77777777" w:rsidR="00E47ED4" w:rsidRPr="00524A7C" w:rsidRDefault="00E47ED4" w:rsidP="00E47ED4">
      <w:pPr>
        <w:rPr>
          <w:rFonts w:ascii="Times New Roman" w:hAnsi="Times New Roman" w:cs="Times New Roman"/>
          <w:color w:val="E7E6E6" w:themeColor="background2"/>
          <w:sz w:val="22"/>
          <w:szCs w:val="24"/>
          <w:lang w:eastAsia="ja-JP"/>
        </w:rPr>
      </w:pPr>
    </w:p>
    <w:p w14:paraId="1C90A274" w14:textId="5D612BA3" w:rsidR="00E47ED4" w:rsidRPr="00524A7C" w:rsidRDefault="00E47ED4" w:rsidP="00E47ED4">
      <w:pPr>
        <w:pStyle w:val="31"/>
        <w:rPr>
          <w:color w:val="E7E6E6" w:themeColor="background2"/>
        </w:rPr>
      </w:pPr>
      <w:r w:rsidRPr="00524A7C">
        <w:rPr>
          <w:color w:val="E7E6E6" w:themeColor="background2"/>
        </w:rPr>
        <w:t>2.1.</w:t>
      </w:r>
      <w:r w:rsidR="003B137E" w:rsidRPr="00524A7C">
        <w:rPr>
          <w:color w:val="E7E6E6" w:themeColor="background2"/>
        </w:rPr>
        <w:t>10</w:t>
      </w:r>
      <w:r w:rsidRPr="00524A7C">
        <w:rPr>
          <w:color w:val="E7E6E6" w:themeColor="background2"/>
        </w:rPr>
        <w:tab/>
      </w:r>
      <w:r w:rsidR="00971539" w:rsidRPr="00524A7C">
        <w:rPr>
          <w:color w:val="E7E6E6" w:themeColor="background2"/>
        </w:rPr>
        <w:t>UAV</w:t>
      </w:r>
      <w:r w:rsidRPr="00524A7C">
        <w:rPr>
          <w:color w:val="E7E6E6" w:themeColor="background2"/>
        </w:rPr>
        <w:t xml:space="preserve"> (WI code:NR_</w:t>
      </w:r>
      <w:r w:rsidR="0051184A" w:rsidRPr="00524A7C">
        <w:rPr>
          <w:color w:val="E7E6E6" w:themeColor="background2"/>
        </w:rPr>
        <w:t>UAV</w:t>
      </w:r>
      <w:r w:rsidRPr="00524A7C">
        <w:rPr>
          <w:color w:val="E7E6E6" w:themeColor="background2"/>
        </w:rPr>
        <w:t>)</w:t>
      </w:r>
    </w:p>
    <w:tbl>
      <w:tblPr>
        <w:tblStyle w:val="afe"/>
        <w:tblW w:w="9629" w:type="dxa"/>
        <w:tblLayout w:type="fixed"/>
        <w:tblLook w:val="04A0" w:firstRow="1" w:lastRow="0" w:firstColumn="1" w:lastColumn="0" w:noHBand="0" w:noVBand="1"/>
      </w:tblPr>
      <w:tblGrid>
        <w:gridCol w:w="1490"/>
        <w:gridCol w:w="8139"/>
      </w:tblGrid>
      <w:tr w:rsidR="00524A7C" w:rsidRPr="00524A7C" w14:paraId="015EBACC" w14:textId="77777777" w:rsidTr="00DB308B">
        <w:tc>
          <w:tcPr>
            <w:tcW w:w="9629" w:type="dxa"/>
            <w:gridSpan w:val="2"/>
            <w:shd w:val="clear" w:color="auto" w:fill="auto"/>
          </w:tcPr>
          <w:p w14:paraId="73B4FD1A" w14:textId="77777777" w:rsidR="00E47ED4" w:rsidRPr="00524A7C" w:rsidRDefault="00E47ED4"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7BD8CE64" w14:textId="77777777" w:rsidTr="00DB308B">
        <w:tc>
          <w:tcPr>
            <w:tcW w:w="1490" w:type="dxa"/>
            <w:shd w:val="clear" w:color="auto" w:fill="BFBFBF" w:themeFill="background1" w:themeFillShade="BF"/>
          </w:tcPr>
          <w:p w14:paraId="2A30CA66" w14:textId="77777777" w:rsidR="00E47ED4" w:rsidRPr="00524A7C" w:rsidRDefault="00E47ED4"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CD17DEE" w14:textId="77777777" w:rsidR="00E47ED4" w:rsidRPr="00524A7C" w:rsidRDefault="00E47ED4"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5CCF3A66" w14:textId="77777777" w:rsidTr="00524A7C">
        <w:tc>
          <w:tcPr>
            <w:tcW w:w="1490" w:type="dxa"/>
            <w:shd w:val="clear" w:color="auto" w:fill="auto"/>
          </w:tcPr>
          <w:p w14:paraId="4772B9FE" w14:textId="416037CD" w:rsidR="00E47ED4" w:rsidRPr="00524A7C" w:rsidRDefault="00E47ED4"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17561779" w14:textId="2210B0A3" w:rsidR="00E47ED4" w:rsidRPr="00524A7C" w:rsidRDefault="00E47ED4"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5A3290BC" w14:textId="77777777" w:rsidTr="00DB308B">
        <w:tc>
          <w:tcPr>
            <w:tcW w:w="1490" w:type="dxa"/>
          </w:tcPr>
          <w:p w14:paraId="150032CC" w14:textId="77777777" w:rsidR="00E47ED4" w:rsidRPr="00524A7C" w:rsidRDefault="00E47ED4"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43A98A7C" w14:textId="77777777" w:rsidR="00E47ED4" w:rsidRPr="00524A7C" w:rsidRDefault="00E47ED4" w:rsidP="00DB308B">
            <w:pPr>
              <w:pStyle w:val="aff6"/>
              <w:ind w:left="0"/>
              <w:rPr>
                <w:rFonts w:ascii="Times New Roman" w:eastAsia="Times New Roman" w:hAnsi="Times New Roman" w:cs="Times New Roman"/>
                <w:color w:val="E7E6E6" w:themeColor="background2"/>
                <w:szCs w:val="20"/>
                <w:lang w:val="en-US" w:eastAsia="ja-JP"/>
              </w:rPr>
            </w:pPr>
          </w:p>
        </w:tc>
      </w:tr>
      <w:tr w:rsidR="00E47ED4" w:rsidRPr="00524A7C" w14:paraId="22DBC7A1" w14:textId="77777777" w:rsidTr="00DB308B">
        <w:tc>
          <w:tcPr>
            <w:tcW w:w="1490" w:type="dxa"/>
          </w:tcPr>
          <w:p w14:paraId="60E76665" w14:textId="77777777" w:rsidR="00E47ED4" w:rsidRPr="00524A7C" w:rsidRDefault="00E47ED4"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28501253" w14:textId="77777777" w:rsidR="00E47ED4" w:rsidRPr="00524A7C" w:rsidRDefault="00E47ED4" w:rsidP="00DB308B">
            <w:pPr>
              <w:pStyle w:val="aff6"/>
              <w:ind w:left="0"/>
              <w:rPr>
                <w:rFonts w:ascii="Times New Roman" w:eastAsia="Times New Roman" w:hAnsi="Times New Roman" w:cs="Times New Roman"/>
                <w:color w:val="E7E6E6" w:themeColor="background2"/>
                <w:szCs w:val="20"/>
                <w:lang w:val="en-US" w:eastAsia="ja-JP"/>
              </w:rPr>
            </w:pPr>
          </w:p>
        </w:tc>
      </w:tr>
    </w:tbl>
    <w:p w14:paraId="32FDD434" w14:textId="77777777" w:rsidR="00E47ED4" w:rsidRPr="00524A7C" w:rsidRDefault="00E47ED4" w:rsidP="009D7361">
      <w:pPr>
        <w:rPr>
          <w:color w:val="E7E6E6" w:themeColor="background2"/>
          <w:lang w:eastAsia="x-none"/>
        </w:rPr>
      </w:pPr>
    </w:p>
    <w:p w14:paraId="60847FD1" w14:textId="5E907F28" w:rsidR="0039691D" w:rsidRPr="00524A7C" w:rsidRDefault="006F62F9" w:rsidP="009469AB">
      <w:pPr>
        <w:pStyle w:val="31"/>
        <w:rPr>
          <w:color w:val="E7E6E6" w:themeColor="background2"/>
          <w:lang w:val="en-US"/>
        </w:rPr>
      </w:pPr>
      <w:r w:rsidRPr="00524A7C">
        <w:rPr>
          <w:color w:val="E7E6E6" w:themeColor="background2"/>
          <w:lang w:val="en-US"/>
        </w:rPr>
        <w:t>2.1.</w:t>
      </w:r>
      <w:r w:rsidR="003B137E" w:rsidRPr="00524A7C">
        <w:rPr>
          <w:color w:val="E7E6E6" w:themeColor="background2"/>
          <w:lang w:val="en-US"/>
        </w:rPr>
        <w:t>11</w:t>
      </w:r>
      <w:r w:rsidRPr="00524A7C">
        <w:rPr>
          <w:color w:val="E7E6E6" w:themeColor="background2"/>
          <w:lang w:val="en-US"/>
        </w:rPr>
        <w:tab/>
      </w:r>
      <w:r w:rsidR="00971539" w:rsidRPr="00524A7C">
        <w:rPr>
          <w:color w:val="E7E6E6" w:themeColor="background2"/>
          <w:lang w:val="en-US"/>
        </w:rPr>
        <w:t>XR</w:t>
      </w:r>
      <w:r w:rsidR="00EB3C8C" w:rsidRPr="00524A7C">
        <w:rPr>
          <w:color w:val="E7E6E6" w:themeColor="background2"/>
          <w:lang w:val="en-US"/>
        </w:rPr>
        <w:t xml:space="preserve"> (WI code: </w:t>
      </w:r>
      <w:r w:rsidR="000E6865" w:rsidRPr="00524A7C">
        <w:rPr>
          <w:color w:val="E7E6E6" w:themeColor="background2"/>
          <w:lang w:val="en-US"/>
        </w:rPr>
        <w:t>N</w:t>
      </w:r>
      <w:r w:rsidR="00907E61" w:rsidRPr="00524A7C">
        <w:rPr>
          <w:color w:val="E7E6E6" w:themeColor="background2"/>
          <w:lang w:val="en-US"/>
        </w:rPr>
        <w:t>R_</w:t>
      </w:r>
      <w:r w:rsidR="0051184A" w:rsidRPr="00524A7C">
        <w:rPr>
          <w:color w:val="E7E6E6" w:themeColor="background2"/>
          <w:lang w:val="en-US"/>
        </w:rPr>
        <w:t>XR_enh-Core</w:t>
      </w:r>
      <w:r w:rsidR="000E6865" w:rsidRPr="00524A7C">
        <w:rPr>
          <w:color w:val="E7E6E6" w:themeColor="background2"/>
          <w:lang w:val="en-US"/>
        </w:rPr>
        <w:t>)</w:t>
      </w:r>
    </w:p>
    <w:tbl>
      <w:tblPr>
        <w:tblStyle w:val="afe"/>
        <w:tblW w:w="9629" w:type="dxa"/>
        <w:tblLayout w:type="fixed"/>
        <w:tblLook w:val="04A0" w:firstRow="1" w:lastRow="0" w:firstColumn="1" w:lastColumn="0" w:noHBand="0" w:noVBand="1"/>
      </w:tblPr>
      <w:tblGrid>
        <w:gridCol w:w="1490"/>
        <w:gridCol w:w="8139"/>
      </w:tblGrid>
      <w:tr w:rsidR="00524A7C" w:rsidRPr="00524A7C" w14:paraId="7C6F45FB" w14:textId="77777777" w:rsidTr="00DB308B">
        <w:tc>
          <w:tcPr>
            <w:tcW w:w="9629" w:type="dxa"/>
            <w:gridSpan w:val="2"/>
            <w:shd w:val="clear" w:color="auto" w:fill="auto"/>
          </w:tcPr>
          <w:p w14:paraId="2C20ABE5"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68AF02CE" w14:textId="77777777" w:rsidTr="00DB308B">
        <w:tc>
          <w:tcPr>
            <w:tcW w:w="1490" w:type="dxa"/>
            <w:shd w:val="clear" w:color="auto" w:fill="BFBFBF" w:themeFill="background1" w:themeFillShade="BF"/>
          </w:tcPr>
          <w:p w14:paraId="53DCAD90"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3FB3F0F"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1E9F3AB0" w14:textId="77777777" w:rsidTr="00DB308B">
        <w:tc>
          <w:tcPr>
            <w:tcW w:w="1490" w:type="dxa"/>
          </w:tcPr>
          <w:p w14:paraId="1D0B894E"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5E9F4176"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706518E8" w14:textId="77777777" w:rsidTr="00DB308B">
        <w:tc>
          <w:tcPr>
            <w:tcW w:w="1490" w:type="dxa"/>
          </w:tcPr>
          <w:p w14:paraId="5D9B3E37"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27AE9A60"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8736EE" w:rsidRPr="00524A7C" w14:paraId="69BED21D" w14:textId="77777777" w:rsidTr="00DB308B">
        <w:tc>
          <w:tcPr>
            <w:tcW w:w="1490" w:type="dxa"/>
          </w:tcPr>
          <w:p w14:paraId="717979C9"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5C41F773"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bl>
    <w:p w14:paraId="7A7C5130" w14:textId="77777777" w:rsidR="009469AB" w:rsidRPr="00524A7C" w:rsidRDefault="009469AB" w:rsidP="009D7361">
      <w:pPr>
        <w:rPr>
          <w:color w:val="E7E6E6" w:themeColor="background2"/>
          <w:lang w:val="sv-SE" w:eastAsia="x-none"/>
        </w:rPr>
      </w:pPr>
    </w:p>
    <w:p w14:paraId="0780DAB3" w14:textId="2E1AFC2E" w:rsidR="00F937BB" w:rsidRPr="00524A7C" w:rsidRDefault="006F62F9" w:rsidP="009469AB">
      <w:pPr>
        <w:pStyle w:val="31"/>
        <w:rPr>
          <w:color w:val="E7E6E6" w:themeColor="background2"/>
        </w:rPr>
      </w:pPr>
      <w:r w:rsidRPr="00524A7C">
        <w:rPr>
          <w:color w:val="E7E6E6" w:themeColor="background2"/>
        </w:rPr>
        <w:t>2.1.1</w:t>
      </w:r>
      <w:r w:rsidR="003B137E" w:rsidRPr="00524A7C">
        <w:rPr>
          <w:color w:val="E7E6E6" w:themeColor="background2"/>
        </w:rPr>
        <w:t>2</w:t>
      </w:r>
      <w:r w:rsidRPr="00524A7C">
        <w:rPr>
          <w:color w:val="E7E6E6" w:themeColor="background2"/>
        </w:rPr>
        <w:tab/>
      </w:r>
      <w:r w:rsidR="00971539" w:rsidRPr="00524A7C">
        <w:rPr>
          <w:color w:val="E7E6E6" w:themeColor="background2"/>
        </w:rPr>
        <w:t>Mobility</w:t>
      </w:r>
      <w:r w:rsidR="00EB3C8C" w:rsidRPr="00524A7C">
        <w:rPr>
          <w:color w:val="E7E6E6" w:themeColor="background2"/>
        </w:rPr>
        <w:t xml:space="preserve"> (WI code: NR_</w:t>
      </w:r>
      <w:r w:rsidR="00907E61" w:rsidRPr="00524A7C">
        <w:rPr>
          <w:color w:val="E7E6E6" w:themeColor="background2"/>
        </w:rPr>
        <w:t>Mob</w:t>
      </w:r>
      <w:r w:rsidR="00EB3C8C" w:rsidRPr="00524A7C">
        <w:rPr>
          <w:color w:val="E7E6E6" w:themeColor="background2"/>
        </w:rPr>
        <w:t>_enh</w:t>
      </w:r>
      <w:r w:rsidR="00907E61" w:rsidRPr="00524A7C">
        <w:rPr>
          <w:color w:val="E7E6E6" w:themeColor="background2"/>
        </w:rPr>
        <w:t>2</w:t>
      </w:r>
      <w:r w:rsidR="00EB3C8C" w:rsidRPr="00524A7C">
        <w:rPr>
          <w:color w:val="E7E6E6" w:themeColor="background2"/>
        </w:rPr>
        <w:t>)</w:t>
      </w:r>
    </w:p>
    <w:tbl>
      <w:tblPr>
        <w:tblStyle w:val="afe"/>
        <w:tblW w:w="9629" w:type="dxa"/>
        <w:tblLayout w:type="fixed"/>
        <w:tblLook w:val="04A0" w:firstRow="1" w:lastRow="0" w:firstColumn="1" w:lastColumn="0" w:noHBand="0" w:noVBand="1"/>
      </w:tblPr>
      <w:tblGrid>
        <w:gridCol w:w="1490"/>
        <w:gridCol w:w="8139"/>
      </w:tblGrid>
      <w:tr w:rsidR="00524A7C" w:rsidRPr="00524A7C" w14:paraId="63C16424" w14:textId="77777777" w:rsidTr="00DB308B">
        <w:tc>
          <w:tcPr>
            <w:tcW w:w="9629" w:type="dxa"/>
            <w:gridSpan w:val="2"/>
            <w:shd w:val="clear" w:color="auto" w:fill="auto"/>
          </w:tcPr>
          <w:p w14:paraId="0704F1EA"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7F0AB582" w14:textId="77777777" w:rsidTr="00DB308B">
        <w:tc>
          <w:tcPr>
            <w:tcW w:w="1490" w:type="dxa"/>
            <w:shd w:val="clear" w:color="auto" w:fill="BFBFBF" w:themeFill="background1" w:themeFillShade="BF"/>
          </w:tcPr>
          <w:p w14:paraId="0D2B9385"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BC71202"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5883A3D0" w14:textId="77777777" w:rsidTr="00DB308B">
        <w:tc>
          <w:tcPr>
            <w:tcW w:w="1490" w:type="dxa"/>
          </w:tcPr>
          <w:p w14:paraId="58E233D0"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78EA8881"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228F7462" w14:textId="77777777" w:rsidTr="00DB308B">
        <w:tc>
          <w:tcPr>
            <w:tcW w:w="1490" w:type="dxa"/>
          </w:tcPr>
          <w:p w14:paraId="4D305294"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51DCE6CF"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8736EE" w:rsidRPr="00524A7C" w14:paraId="2A9EE0BE" w14:textId="77777777" w:rsidTr="00DB308B">
        <w:tc>
          <w:tcPr>
            <w:tcW w:w="1490" w:type="dxa"/>
          </w:tcPr>
          <w:p w14:paraId="74709DA1"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1F5C1503"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bl>
    <w:p w14:paraId="53C50457" w14:textId="77777777" w:rsidR="009469AB" w:rsidRPr="00524A7C" w:rsidRDefault="009469AB" w:rsidP="009D7361">
      <w:pPr>
        <w:rPr>
          <w:color w:val="E7E6E6" w:themeColor="background2"/>
          <w:lang w:eastAsia="x-none"/>
        </w:rPr>
      </w:pPr>
    </w:p>
    <w:p w14:paraId="01665698" w14:textId="31453873" w:rsidR="0071131F" w:rsidRPr="00524A7C" w:rsidRDefault="006F62F9" w:rsidP="009469AB">
      <w:pPr>
        <w:pStyle w:val="31"/>
        <w:rPr>
          <w:color w:val="E7E6E6" w:themeColor="background2"/>
        </w:rPr>
      </w:pPr>
      <w:r w:rsidRPr="00524A7C">
        <w:rPr>
          <w:color w:val="E7E6E6" w:themeColor="background2"/>
        </w:rPr>
        <w:t>2.1.1</w:t>
      </w:r>
      <w:r w:rsidR="003B137E" w:rsidRPr="00524A7C">
        <w:rPr>
          <w:color w:val="E7E6E6" w:themeColor="background2"/>
        </w:rPr>
        <w:t>3</w:t>
      </w:r>
      <w:r w:rsidRPr="00524A7C">
        <w:rPr>
          <w:color w:val="E7E6E6" w:themeColor="background2"/>
        </w:rPr>
        <w:tab/>
      </w:r>
      <w:r w:rsidR="00957A50" w:rsidRPr="00524A7C">
        <w:rPr>
          <w:color w:val="E7E6E6" w:themeColor="background2"/>
        </w:rPr>
        <w:t>FR1&lt;5MHz</w:t>
      </w:r>
      <w:r w:rsidR="00EB3C8C" w:rsidRPr="00524A7C">
        <w:rPr>
          <w:color w:val="E7E6E6" w:themeColor="background2"/>
        </w:rPr>
        <w:t xml:space="preserve"> (WI code:</w:t>
      </w:r>
      <w:r w:rsidR="00EB3C8C" w:rsidRPr="00524A7C">
        <w:rPr>
          <w:rFonts w:cs="Arial"/>
          <w:color w:val="E7E6E6" w:themeColor="background2"/>
          <w:sz w:val="36"/>
          <w:szCs w:val="24"/>
        </w:rPr>
        <w:t xml:space="preserve"> </w:t>
      </w:r>
      <w:r w:rsidR="00907E61" w:rsidRPr="00524A7C">
        <w:rPr>
          <w:rFonts w:cs="Arial"/>
          <w:color w:val="E7E6E6" w:themeColor="background2"/>
          <w:szCs w:val="28"/>
          <w:shd w:val="clear" w:color="auto" w:fill="FFFFFF"/>
        </w:rPr>
        <w:t>NR_FR1_lessthan_5MHz_BW</w:t>
      </w:r>
      <w:r w:rsidR="00EB3C8C" w:rsidRPr="00524A7C">
        <w:rPr>
          <w:color w:val="E7E6E6" w:themeColor="background2"/>
        </w:rPr>
        <w:t>)</w:t>
      </w:r>
    </w:p>
    <w:tbl>
      <w:tblPr>
        <w:tblStyle w:val="afe"/>
        <w:tblW w:w="9629" w:type="dxa"/>
        <w:tblLayout w:type="fixed"/>
        <w:tblLook w:val="04A0" w:firstRow="1" w:lastRow="0" w:firstColumn="1" w:lastColumn="0" w:noHBand="0" w:noVBand="1"/>
      </w:tblPr>
      <w:tblGrid>
        <w:gridCol w:w="1490"/>
        <w:gridCol w:w="8139"/>
      </w:tblGrid>
      <w:tr w:rsidR="00524A7C" w:rsidRPr="00524A7C" w14:paraId="770906F2" w14:textId="77777777" w:rsidTr="00DB308B">
        <w:tc>
          <w:tcPr>
            <w:tcW w:w="9629" w:type="dxa"/>
            <w:gridSpan w:val="2"/>
            <w:shd w:val="clear" w:color="auto" w:fill="auto"/>
          </w:tcPr>
          <w:p w14:paraId="13B738C1"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745C22FC" w14:textId="77777777" w:rsidTr="00DB308B">
        <w:tc>
          <w:tcPr>
            <w:tcW w:w="1490" w:type="dxa"/>
            <w:shd w:val="clear" w:color="auto" w:fill="BFBFBF" w:themeFill="background1" w:themeFillShade="BF"/>
          </w:tcPr>
          <w:p w14:paraId="305C7304"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5B53917"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20927CE6" w14:textId="77777777" w:rsidTr="00DB308B">
        <w:tc>
          <w:tcPr>
            <w:tcW w:w="1490" w:type="dxa"/>
          </w:tcPr>
          <w:p w14:paraId="0DB71283"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434DF3E5"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1CF12329" w14:textId="77777777" w:rsidTr="00DB308B">
        <w:tc>
          <w:tcPr>
            <w:tcW w:w="1490" w:type="dxa"/>
          </w:tcPr>
          <w:p w14:paraId="2ECE3BD4"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38D9F74D"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8736EE" w:rsidRPr="00524A7C" w14:paraId="2BAF816D" w14:textId="77777777" w:rsidTr="00DB308B">
        <w:tc>
          <w:tcPr>
            <w:tcW w:w="1490" w:type="dxa"/>
          </w:tcPr>
          <w:p w14:paraId="69DE9BBB"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1C094BD9"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bl>
    <w:p w14:paraId="02FAC9A6" w14:textId="77777777" w:rsidR="009469AB" w:rsidRPr="00524A7C" w:rsidRDefault="009469AB" w:rsidP="009D7361">
      <w:pPr>
        <w:rPr>
          <w:color w:val="E7E6E6" w:themeColor="background2"/>
          <w:lang w:eastAsia="x-none"/>
        </w:rPr>
      </w:pPr>
    </w:p>
    <w:p w14:paraId="24136E47" w14:textId="286EA411" w:rsidR="008E15F7" w:rsidRPr="009469AB" w:rsidRDefault="006F62F9" w:rsidP="009469AB">
      <w:pPr>
        <w:pStyle w:val="31"/>
      </w:pPr>
      <w:r>
        <w:t>2.1.1</w:t>
      </w:r>
      <w:r w:rsidR="003B137E">
        <w:t>4</w:t>
      </w:r>
      <w:r>
        <w:tab/>
      </w:r>
      <w:r w:rsidR="00957A50">
        <w:t>BWP w/out</w:t>
      </w:r>
      <w:r w:rsidR="00191205">
        <w:t xml:space="preserve"> Restriction</w:t>
      </w:r>
      <w:r w:rsidR="00F67D01">
        <w:t xml:space="preserve"> (WI code: </w:t>
      </w:r>
      <w:r w:rsidR="00907E61">
        <w:t>BWP_wor</w:t>
      </w:r>
      <w:r w:rsidR="00EB3C8C">
        <w:t>)</w:t>
      </w:r>
    </w:p>
    <w:tbl>
      <w:tblPr>
        <w:tblStyle w:val="afe"/>
        <w:tblW w:w="9629" w:type="dxa"/>
        <w:tblLayout w:type="fixed"/>
        <w:tblLook w:val="04A0" w:firstRow="1" w:lastRow="0" w:firstColumn="1" w:lastColumn="0" w:noHBand="0" w:noVBand="1"/>
      </w:tblPr>
      <w:tblGrid>
        <w:gridCol w:w="1490"/>
        <w:gridCol w:w="8139"/>
      </w:tblGrid>
      <w:tr w:rsidR="008736EE" w14:paraId="045AAA2A" w14:textId="77777777" w:rsidTr="00DB308B">
        <w:tc>
          <w:tcPr>
            <w:tcW w:w="9629" w:type="dxa"/>
            <w:gridSpan w:val="2"/>
            <w:shd w:val="clear" w:color="auto" w:fill="auto"/>
          </w:tcPr>
          <w:p w14:paraId="11D16779" w14:textId="420C85A0" w:rsidR="00302867" w:rsidRDefault="00302867" w:rsidP="00DB308B">
            <w:pPr>
              <w:pStyle w:val="aff6"/>
              <w:ind w:left="0"/>
              <w:rPr>
                <w:rFonts w:ascii="Times New Roman" w:eastAsia="Times New Roman" w:hAnsi="Times New Roman" w:cs="Times New Roman"/>
                <w:b/>
                <w:bCs/>
                <w:szCs w:val="20"/>
                <w:lang w:val="en-US" w:eastAsia="ja-JP"/>
              </w:rPr>
            </w:pPr>
            <w:r w:rsidRPr="00F73A56">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sidRPr="00F73A56">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573BE5C" w14:textId="4BD6FDBF"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DB308B">
        <w:tc>
          <w:tcPr>
            <w:tcW w:w="1490" w:type="dxa"/>
            <w:shd w:val="clear" w:color="auto" w:fill="BFBFBF" w:themeFill="background1" w:themeFillShade="BF"/>
          </w:tcPr>
          <w:p w14:paraId="253EBF76" w14:textId="77777777"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6812F2">
        <w:trPr>
          <w:trHeight w:val="7618"/>
        </w:trPr>
        <w:tc>
          <w:tcPr>
            <w:tcW w:w="1490" w:type="dxa"/>
          </w:tcPr>
          <w:p w14:paraId="09DC8BD4" w14:textId="07AEC3FC" w:rsidR="008736EE" w:rsidRPr="006812F2" w:rsidRDefault="00DB308B"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tcPr>
          <w:p w14:paraId="7B53E33A" w14:textId="77777777" w:rsidR="008736EE" w:rsidRDefault="007F4AF8"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1F558F16" w14:textId="77777777" w:rsidR="007F4AF8" w:rsidRDefault="007F4AF8"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4A409EA2" w14:textId="50D3A797" w:rsidR="00175724" w:rsidRDefault="007F4AF8"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 xml:space="preserve">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w:t>
            </w:r>
            <w:r w:rsidR="00175724">
              <w:rPr>
                <w:rFonts w:ascii="Times New Roman" w:eastAsiaTheme="minorEastAsia" w:hAnsi="Times New Roman" w:cs="Times New Roman"/>
                <w:szCs w:val="20"/>
                <w:lang w:val="en-US" w:eastAsia="zh-CN"/>
              </w:rPr>
              <w:t xml:space="preserve">metiond is not aligned </w:t>
            </w:r>
            <w:r>
              <w:rPr>
                <w:rFonts w:ascii="Times New Roman" w:eastAsiaTheme="minorEastAsia" w:hAnsi="Times New Roman" w:cs="Times New Roman"/>
                <w:szCs w:val="20"/>
                <w:lang w:val="en-US" w:eastAsia="zh-CN"/>
              </w:rPr>
              <w:t>wi</w:t>
            </w:r>
            <w:r w:rsidR="00175724">
              <w:rPr>
                <w:rFonts w:ascii="Times New Roman" w:eastAsiaTheme="minorEastAsia" w:hAnsi="Times New Roman" w:cs="Times New Roman"/>
                <w:szCs w:val="20"/>
                <w:lang w:val="en-US" w:eastAsia="zh-CN"/>
              </w:rPr>
              <w:t>th the RAN2 principle as expressed in their previous LS to RAN1 (</w:t>
            </w:r>
            <w:r w:rsidR="00175724" w:rsidRPr="00DE70B0">
              <w:rPr>
                <w:rFonts w:ascii="Arial" w:eastAsia="等线" w:hAnsi="Arial" w:cs="Arial"/>
                <w:color w:val="000000" w:themeColor="text1"/>
                <w:sz w:val="20"/>
                <w:szCs w:val="20"/>
                <w:lang w:val="en-US"/>
              </w:rPr>
              <w:t>R2-2002378</w:t>
            </w:r>
            <w:r w:rsidR="00175724">
              <w:rPr>
                <w:rFonts w:ascii="Times New Roman" w:eastAsiaTheme="minorEastAsia" w:hAnsi="Times New Roman" w:cs="Times New Roman"/>
                <w:szCs w:val="20"/>
                <w:lang w:val="en-US" w:eastAsia="zh-CN"/>
              </w:rPr>
              <w:t xml:space="preserve">) which discourage to design such implicit method. </w:t>
            </w:r>
          </w:p>
          <w:tbl>
            <w:tblPr>
              <w:tblStyle w:val="afe"/>
              <w:tblW w:w="0" w:type="auto"/>
              <w:tblLayout w:type="fixed"/>
              <w:tblLook w:val="04A0" w:firstRow="1" w:lastRow="0" w:firstColumn="1" w:lastColumn="0" w:noHBand="0" w:noVBand="1"/>
            </w:tblPr>
            <w:tblGrid>
              <w:gridCol w:w="7913"/>
            </w:tblGrid>
            <w:tr w:rsidR="00175724" w14:paraId="6FB7DF8C" w14:textId="77777777" w:rsidTr="00175724">
              <w:tc>
                <w:tcPr>
                  <w:tcW w:w="7913" w:type="dxa"/>
                </w:tcPr>
                <w:p w14:paraId="25D2212C" w14:textId="77777777" w:rsidR="00175724" w:rsidRPr="004D0488" w:rsidRDefault="00175724" w:rsidP="00175724">
                  <w:pPr>
                    <w:spacing w:before="120" w:after="120"/>
                    <w:jc w:val="both"/>
                    <w:rPr>
                      <w:b/>
                      <w:bCs/>
                      <w:color w:val="000000"/>
                      <w:szCs w:val="20"/>
                    </w:rPr>
                  </w:pPr>
                  <w:r w:rsidRPr="00504BDF">
                    <w:rPr>
                      <w:color w:val="000000"/>
                    </w:rPr>
                    <w:t xml:space="preserve"> </w:t>
                  </w:r>
                  <w:r w:rsidRPr="004D0488">
                    <w:rPr>
                      <w:b/>
                      <w:bCs/>
                      <w:color w:val="000000"/>
                    </w:rPr>
                    <w:t xml:space="preserve">5 </w:t>
                  </w:r>
                  <w:r w:rsidRPr="004D0488">
                    <w:rPr>
                      <w:b/>
                      <w:bCs/>
                      <w:color w:val="000000"/>
                    </w:rPr>
                    <w:tab/>
                    <w:t>Avoid defining functionality that has no RRC configuration but is dependent on capability bits.</w:t>
                  </w:r>
                </w:p>
                <w:p w14:paraId="094F672F" w14:textId="77777777" w:rsidR="00175724" w:rsidRPr="004D0488" w:rsidRDefault="00175724" w:rsidP="00175724">
                  <w:pPr>
                    <w:spacing w:before="120" w:after="120"/>
                    <w:jc w:val="both"/>
                    <w:rPr>
                      <w:color w:val="000000"/>
                    </w:rPr>
                  </w:pPr>
                  <w:r w:rsidRPr="004D0488">
                    <w:rPr>
                      <w:color w:val="000000"/>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52ED2BD8" w14:textId="46363384" w:rsidR="00175724" w:rsidRDefault="00175724" w:rsidP="00175724">
                  <w:pPr>
                    <w:pStyle w:val="aff6"/>
                    <w:ind w:left="0"/>
                    <w:rPr>
                      <w:rFonts w:ascii="Times New Roman" w:eastAsiaTheme="minorEastAsia" w:hAnsi="Times New Roman" w:cs="Times New Roman"/>
                      <w:szCs w:val="20"/>
                      <w:lang w:val="en-US" w:eastAsia="zh-CN"/>
                    </w:rPr>
                  </w:pPr>
                  <w:r w:rsidRPr="00504BDF">
                    <w:rPr>
                      <w:color w:val="000000"/>
                      <w:lang w:val="en-US"/>
                    </w:rPr>
                    <w:t xml:space="preserve">A problematic case in Rel-15 was the UL/DL MIMO layers, which resulted in a late-stage introduction of explicit MIMO signalling support by RAN2 (maxLayersMIMO-Indication).  </w:t>
                  </w:r>
                </w:p>
              </w:tc>
            </w:tr>
          </w:tbl>
          <w:p w14:paraId="5B2EE572" w14:textId="4D0F0376" w:rsidR="00175724" w:rsidRDefault="00175724" w:rsidP="00DB308B">
            <w:pPr>
              <w:pStyle w:val="aff6"/>
              <w:ind w:left="0"/>
              <w:rPr>
                <w:rFonts w:ascii="Times New Roman" w:eastAsiaTheme="minorEastAsia" w:hAnsi="Times New Roman" w:cs="Times New Roman"/>
                <w:szCs w:val="20"/>
                <w:lang w:val="en-US" w:eastAsia="zh-CN"/>
              </w:rPr>
            </w:pPr>
          </w:p>
          <w:p w14:paraId="5404B044" w14:textId="712470C0" w:rsidR="00672FCF" w:rsidRDefault="00672FCF"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Furthermore, similar discussion is now happening </w:t>
            </w:r>
            <w:r w:rsidRPr="00672FCF">
              <w:rPr>
                <w:rFonts w:ascii="Times New Roman" w:eastAsiaTheme="minorEastAsia" w:hAnsi="Times New Roman" w:cs="Times New Roman"/>
                <w:szCs w:val="20"/>
                <w:lang w:val="en-US" w:eastAsia="zh-CN"/>
              </w:rPr>
              <w:t>[112bis-e-AI7.1-10]</w:t>
            </w:r>
            <w:r>
              <w:rPr>
                <w:rFonts w:ascii="Times New Roman" w:eastAsiaTheme="minorEastAsia" w:hAnsi="Times New Roman" w:cs="Times New Roman"/>
                <w:szCs w:val="20"/>
                <w:lang w:val="en-US" w:eastAsia="zh-CN"/>
              </w:rPr>
              <w:t xml:space="preserve"> to address the problem due to no explicit enable/disable of “</w:t>
            </w:r>
            <w:r w:rsidRPr="00672FCF">
              <w:rPr>
                <w:rFonts w:ascii="Times New Roman" w:eastAsiaTheme="minorEastAsia" w:hAnsi="Times New Roman" w:cs="Times New Roman"/>
                <w:szCs w:val="20"/>
                <w:lang w:val="en-US" w:eastAsia="zh-CN"/>
              </w:rPr>
              <w:t>receiving more than one PDSCH per slot</w:t>
            </w:r>
            <w:r>
              <w:rPr>
                <w:rFonts w:ascii="Times New Roman" w:eastAsiaTheme="minorEastAsia" w:hAnsi="Times New Roman" w:cs="Times New Roman"/>
                <w:szCs w:val="20"/>
                <w:lang w:val="en-US" w:eastAsia="zh-CN"/>
              </w:rPr>
              <w:t>” for UE.</w:t>
            </w:r>
          </w:p>
          <w:p w14:paraId="53F27E8C" w14:textId="77777777" w:rsidR="00672FCF" w:rsidRPr="00214C31" w:rsidRDefault="00672FCF" w:rsidP="00DB308B">
            <w:pPr>
              <w:pStyle w:val="aff6"/>
              <w:ind w:left="0"/>
              <w:rPr>
                <w:rFonts w:ascii="Times New Roman" w:eastAsiaTheme="minorEastAsia" w:hAnsi="Times New Roman" w:cs="Times New Roman"/>
                <w:szCs w:val="20"/>
                <w:lang w:val="en-US" w:eastAsia="zh-CN"/>
              </w:rPr>
            </w:pPr>
          </w:p>
          <w:p w14:paraId="6CECFEE8" w14:textId="1621842D" w:rsidR="00175724" w:rsidRPr="006812F2" w:rsidRDefault="00175724" w:rsidP="00DB308B">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8736EE" w14:paraId="6297C1FC" w14:textId="77777777" w:rsidTr="00DB308B">
        <w:tc>
          <w:tcPr>
            <w:tcW w:w="1490" w:type="dxa"/>
          </w:tcPr>
          <w:p w14:paraId="10D7D80F" w14:textId="77777777" w:rsidR="008736EE" w:rsidRDefault="008736EE" w:rsidP="00DB308B">
            <w:pPr>
              <w:pStyle w:val="aff6"/>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DB308B">
            <w:pPr>
              <w:pStyle w:val="aff6"/>
              <w:ind w:left="0"/>
              <w:rPr>
                <w:rFonts w:ascii="Times New Roman" w:eastAsia="Times New Roman" w:hAnsi="Times New Roman" w:cs="Times New Roman"/>
                <w:szCs w:val="20"/>
                <w:lang w:val="en-US" w:eastAsia="ja-JP"/>
              </w:rPr>
            </w:pPr>
          </w:p>
        </w:tc>
      </w:tr>
      <w:tr w:rsidR="008736EE" w14:paraId="26367F1D" w14:textId="77777777" w:rsidTr="00DB308B">
        <w:tc>
          <w:tcPr>
            <w:tcW w:w="1490" w:type="dxa"/>
          </w:tcPr>
          <w:p w14:paraId="72F9CC97" w14:textId="77777777" w:rsidR="008736EE" w:rsidRDefault="008736EE" w:rsidP="00DB308B">
            <w:pPr>
              <w:pStyle w:val="aff6"/>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DB308B">
            <w:pPr>
              <w:pStyle w:val="aff6"/>
              <w:ind w:left="0"/>
              <w:rPr>
                <w:rFonts w:ascii="Times New Roman" w:eastAsia="Times New Roman" w:hAnsi="Times New Roman" w:cs="Times New Roman"/>
                <w:szCs w:val="20"/>
                <w:lang w:val="en-US" w:eastAsia="ja-JP"/>
              </w:rPr>
            </w:pPr>
          </w:p>
        </w:tc>
      </w:tr>
    </w:tbl>
    <w:p w14:paraId="4D467F3B" w14:textId="77777777" w:rsidR="009469AB" w:rsidRPr="00524A7C" w:rsidRDefault="009469AB" w:rsidP="009D7361">
      <w:pPr>
        <w:rPr>
          <w:color w:val="E7E6E6" w:themeColor="background2"/>
          <w:lang w:eastAsia="x-none"/>
        </w:rPr>
      </w:pPr>
    </w:p>
    <w:p w14:paraId="5F337178" w14:textId="2095E9F2" w:rsidR="00BB7C6A" w:rsidRPr="00524A7C" w:rsidRDefault="006F62F9" w:rsidP="009469AB">
      <w:pPr>
        <w:pStyle w:val="31"/>
        <w:rPr>
          <w:color w:val="E7E6E6" w:themeColor="background2"/>
          <w:lang w:val="en-US"/>
        </w:rPr>
      </w:pPr>
      <w:r w:rsidRPr="00524A7C">
        <w:rPr>
          <w:color w:val="E7E6E6" w:themeColor="background2"/>
          <w:lang w:val="en-US"/>
        </w:rPr>
        <w:t>2.1.1</w:t>
      </w:r>
      <w:r w:rsidR="003B137E" w:rsidRPr="00524A7C">
        <w:rPr>
          <w:color w:val="E7E6E6" w:themeColor="background2"/>
          <w:lang w:val="en-US"/>
        </w:rPr>
        <w:t>5</w:t>
      </w:r>
      <w:r w:rsidRPr="00524A7C">
        <w:rPr>
          <w:color w:val="E7E6E6" w:themeColor="background2"/>
          <w:lang w:val="en-US"/>
        </w:rPr>
        <w:tab/>
      </w:r>
      <w:r w:rsidR="00191205" w:rsidRPr="00524A7C">
        <w:rPr>
          <w:color w:val="E7E6E6" w:themeColor="background2"/>
          <w:lang w:val="en-US"/>
        </w:rPr>
        <w:t>NR-NTN</w:t>
      </w:r>
      <w:r w:rsidR="00F67D01" w:rsidRPr="00524A7C">
        <w:rPr>
          <w:color w:val="E7E6E6" w:themeColor="background2"/>
          <w:lang w:val="en-US"/>
        </w:rPr>
        <w:t xml:space="preserve"> (WI code: </w:t>
      </w:r>
      <w:r w:rsidR="000E3C46" w:rsidRPr="00524A7C">
        <w:rPr>
          <w:color w:val="E7E6E6" w:themeColor="background2"/>
          <w:lang w:val="en-US"/>
        </w:rPr>
        <w:t>NR_NTN_enh</w:t>
      </w:r>
      <w:r w:rsidR="00F67D01" w:rsidRPr="00524A7C">
        <w:rPr>
          <w:color w:val="E7E6E6" w:themeColor="background2"/>
          <w:lang w:val="en-US"/>
        </w:rPr>
        <w:t>)</w:t>
      </w:r>
    </w:p>
    <w:tbl>
      <w:tblPr>
        <w:tblStyle w:val="afe"/>
        <w:tblW w:w="9629" w:type="dxa"/>
        <w:tblLayout w:type="fixed"/>
        <w:tblLook w:val="04A0" w:firstRow="1" w:lastRow="0" w:firstColumn="1" w:lastColumn="0" w:noHBand="0" w:noVBand="1"/>
      </w:tblPr>
      <w:tblGrid>
        <w:gridCol w:w="1490"/>
        <w:gridCol w:w="8139"/>
      </w:tblGrid>
      <w:tr w:rsidR="00524A7C" w:rsidRPr="00524A7C" w14:paraId="549194E2" w14:textId="77777777" w:rsidTr="00DB308B">
        <w:tc>
          <w:tcPr>
            <w:tcW w:w="9629" w:type="dxa"/>
            <w:gridSpan w:val="2"/>
            <w:shd w:val="clear" w:color="auto" w:fill="auto"/>
          </w:tcPr>
          <w:p w14:paraId="093F183D"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541A6B5F" w14:textId="77777777" w:rsidTr="00DB308B">
        <w:tc>
          <w:tcPr>
            <w:tcW w:w="1490" w:type="dxa"/>
            <w:shd w:val="clear" w:color="auto" w:fill="BFBFBF" w:themeFill="background1" w:themeFillShade="BF"/>
          </w:tcPr>
          <w:p w14:paraId="70097FD3"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779BB7D"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6BCBCD88" w14:textId="77777777" w:rsidTr="00DB308B">
        <w:tc>
          <w:tcPr>
            <w:tcW w:w="1490" w:type="dxa"/>
          </w:tcPr>
          <w:p w14:paraId="149607DC"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5AB84F6C"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04379F17" w14:textId="77777777" w:rsidTr="00DB308B">
        <w:tc>
          <w:tcPr>
            <w:tcW w:w="1490" w:type="dxa"/>
          </w:tcPr>
          <w:p w14:paraId="0498B872"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71E89F63"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8736EE" w:rsidRPr="00524A7C" w14:paraId="7E77653D" w14:textId="77777777" w:rsidTr="00DB308B">
        <w:tc>
          <w:tcPr>
            <w:tcW w:w="1490" w:type="dxa"/>
          </w:tcPr>
          <w:p w14:paraId="64DEEE39"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5765FBBD"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bl>
    <w:p w14:paraId="1757C0D7" w14:textId="77777777" w:rsidR="009469AB" w:rsidRPr="00524A7C" w:rsidRDefault="009469AB" w:rsidP="009D7361">
      <w:pPr>
        <w:rPr>
          <w:color w:val="E7E6E6" w:themeColor="background2"/>
          <w:lang w:val="sv-SE" w:eastAsia="x-none"/>
        </w:rPr>
      </w:pPr>
    </w:p>
    <w:p w14:paraId="69DF0432" w14:textId="579C2CA8" w:rsidR="00820610" w:rsidRPr="00524A7C" w:rsidRDefault="0037709B" w:rsidP="009469AB">
      <w:pPr>
        <w:pStyle w:val="31"/>
        <w:rPr>
          <w:color w:val="E7E6E6" w:themeColor="background2"/>
          <w:lang w:val="sv-SE"/>
        </w:rPr>
      </w:pPr>
      <w:r w:rsidRPr="00524A7C">
        <w:rPr>
          <w:color w:val="E7E6E6" w:themeColor="background2"/>
          <w:lang w:val="sv-SE"/>
        </w:rPr>
        <w:t>2.1.1</w:t>
      </w:r>
      <w:r w:rsidR="003B137E" w:rsidRPr="00524A7C">
        <w:rPr>
          <w:color w:val="E7E6E6" w:themeColor="background2"/>
          <w:lang w:val="sv-SE"/>
        </w:rPr>
        <w:t>6</w:t>
      </w:r>
      <w:r w:rsidRPr="00524A7C">
        <w:rPr>
          <w:color w:val="E7E6E6" w:themeColor="background2"/>
          <w:lang w:val="sv-SE"/>
        </w:rPr>
        <w:tab/>
      </w:r>
      <w:r w:rsidR="00191205" w:rsidRPr="00524A7C">
        <w:rPr>
          <w:color w:val="E7E6E6" w:themeColor="background2"/>
          <w:lang w:val="sv-SE"/>
        </w:rPr>
        <w:t>IoT-NTN</w:t>
      </w:r>
      <w:r w:rsidR="00410B2B" w:rsidRPr="00524A7C">
        <w:rPr>
          <w:color w:val="E7E6E6" w:themeColor="background2"/>
          <w:lang w:val="sv-SE"/>
        </w:rPr>
        <w:t xml:space="preserve"> (WI code: </w:t>
      </w:r>
      <w:r w:rsidR="000E3C46" w:rsidRPr="00524A7C">
        <w:rPr>
          <w:color w:val="E7E6E6" w:themeColor="background2"/>
          <w:lang w:val="sv-SE"/>
        </w:rPr>
        <w:t>IoT_NTN</w:t>
      </w:r>
      <w:r w:rsidR="00F67D01" w:rsidRPr="00524A7C">
        <w:rPr>
          <w:color w:val="E7E6E6" w:themeColor="background2"/>
          <w:lang w:val="sv-SE"/>
        </w:rPr>
        <w:t>_enh)</w:t>
      </w:r>
    </w:p>
    <w:tbl>
      <w:tblPr>
        <w:tblStyle w:val="afe"/>
        <w:tblW w:w="9629" w:type="dxa"/>
        <w:tblLayout w:type="fixed"/>
        <w:tblLook w:val="04A0" w:firstRow="1" w:lastRow="0" w:firstColumn="1" w:lastColumn="0" w:noHBand="0" w:noVBand="1"/>
      </w:tblPr>
      <w:tblGrid>
        <w:gridCol w:w="1490"/>
        <w:gridCol w:w="8139"/>
      </w:tblGrid>
      <w:tr w:rsidR="00524A7C" w:rsidRPr="00524A7C" w14:paraId="37607C89" w14:textId="77777777" w:rsidTr="00DB308B">
        <w:tc>
          <w:tcPr>
            <w:tcW w:w="9629" w:type="dxa"/>
            <w:gridSpan w:val="2"/>
            <w:shd w:val="clear" w:color="auto" w:fill="auto"/>
          </w:tcPr>
          <w:p w14:paraId="41F38C77"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524A7C" w:rsidRPr="00524A7C" w14:paraId="4FB73B9D" w14:textId="77777777" w:rsidTr="00DB308B">
        <w:tc>
          <w:tcPr>
            <w:tcW w:w="1490" w:type="dxa"/>
            <w:shd w:val="clear" w:color="auto" w:fill="BFBFBF" w:themeFill="background1" w:themeFillShade="BF"/>
          </w:tcPr>
          <w:p w14:paraId="0B965C4E"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25FC938" w14:textId="77777777" w:rsidR="008736EE" w:rsidRPr="00524A7C" w:rsidRDefault="008736EE" w:rsidP="00DB308B">
            <w:pPr>
              <w:pStyle w:val="aff6"/>
              <w:ind w:left="0"/>
              <w:rPr>
                <w:rFonts w:ascii="Times New Roman" w:eastAsia="Times New Roman" w:hAnsi="Times New Roman" w:cs="Times New Roman"/>
                <w:b/>
                <w:bCs/>
                <w:color w:val="E7E6E6" w:themeColor="background2"/>
                <w:szCs w:val="20"/>
                <w:lang w:val="en-US" w:eastAsia="ja-JP"/>
              </w:rPr>
            </w:pPr>
            <w:r w:rsidRPr="00524A7C">
              <w:rPr>
                <w:rFonts w:ascii="Times New Roman" w:eastAsia="Times New Roman" w:hAnsi="Times New Roman" w:cs="Times New Roman"/>
                <w:b/>
                <w:bCs/>
                <w:color w:val="E7E6E6" w:themeColor="background2"/>
                <w:szCs w:val="20"/>
                <w:lang w:val="en-US" w:eastAsia="ja-JP"/>
              </w:rPr>
              <w:t>Comment</w:t>
            </w:r>
          </w:p>
        </w:tc>
      </w:tr>
      <w:tr w:rsidR="00524A7C" w:rsidRPr="00524A7C" w14:paraId="57DF9F0A" w14:textId="77777777" w:rsidTr="00F91111">
        <w:tc>
          <w:tcPr>
            <w:tcW w:w="1490" w:type="dxa"/>
            <w:shd w:val="clear" w:color="auto" w:fill="auto"/>
          </w:tcPr>
          <w:p w14:paraId="4376E0CF" w14:textId="49789E6F"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429B38D2" w14:textId="53A70506"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524A7C" w:rsidRPr="00524A7C" w14:paraId="2789F83D" w14:textId="77777777" w:rsidTr="00DB308B">
        <w:tc>
          <w:tcPr>
            <w:tcW w:w="1490" w:type="dxa"/>
          </w:tcPr>
          <w:p w14:paraId="38E518CD"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47F545F7"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r w:rsidR="008736EE" w:rsidRPr="00524A7C" w14:paraId="020B5EC3" w14:textId="77777777" w:rsidTr="00DB308B">
        <w:tc>
          <w:tcPr>
            <w:tcW w:w="1490" w:type="dxa"/>
          </w:tcPr>
          <w:p w14:paraId="7304F806"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c>
          <w:tcPr>
            <w:tcW w:w="8139" w:type="dxa"/>
          </w:tcPr>
          <w:p w14:paraId="20AC0368" w14:textId="77777777" w:rsidR="008736EE" w:rsidRPr="00524A7C" w:rsidRDefault="008736EE" w:rsidP="00DB308B">
            <w:pPr>
              <w:pStyle w:val="aff6"/>
              <w:ind w:left="0"/>
              <w:rPr>
                <w:rFonts w:ascii="Times New Roman" w:eastAsia="Times New Roman" w:hAnsi="Times New Roman" w:cs="Times New Roman"/>
                <w:color w:val="E7E6E6" w:themeColor="background2"/>
                <w:szCs w:val="20"/>
                <w:lang w:val="en-US" w:eastAsia="ja-JP"/>
              </w:rPr>
            </w:pPr>
          </w:p>
        </w:tc>
      </w:tr>
    </w:tbl>
    <w:p w14:paraId="061B3558" w14:textId="77777777" w:rsidR="009469AB" w:rsidRPr="00524A7C" w:rsidRDefault="009469AB" w:rsidP="009D7361">
      <w:pPr>
        <w:rPr>
          <w:color w:val="E7E6E6" w:themeColor="background2"/>
          <w:lang w:eastAsia="x-none"/>
        </w:rPr>
      </w:pPr>
    </w:p>
    <w:p w14:paraId="1E318A62" w14:textId="733501F6" w:rsidR="0001533E" w:rsidRPr="0009176A" w:rsidRDefault="0037709B" w:rsidP="009469AB">
      <w:pPr>
        <w:pStyle w:val="31"/>
        <w:rPr>
          <w:lang w:val="en-US"/>
        </w:rPr>
      </w:pPr>
      <w:r w:rsidRPr="0009176A">
        <w:rPr>
          <w:lang w:val="en-US"/>
        </w:rPr>
        <w:t>2.1.1</w:t>
      </w:r>
      <w:r w:rsidR="003B137E" w:rsidRPr="0009176A">
        <w:rPr>
          <w:lang w:val="en-US"/>
        </w:rPr>
        <w:t>7</w:t>
      </w:r>
      <w:r w:rsidRPr="0009176A">
        <w:rPr>
          <w:lang w:val="en-US"/>
        </w:rPr>
        <w:tab/>
      </w:r>
      <w:r w:rsidR="00AD11E8">
        <w:rPr>
          <w:lang w:val="en-US"/>
        </w:rPr>
        <w:t>TEI</w:t>
      </w:r>
      <w:r w:rsidR="0092627D" w:rsidRPr="0009176A">
        <w:rPr>
          <w:lang w:val="en-US"/>
        </w:rPr>
        <w:t xml:space="preserve"> (WI code: </w:t>
      </w:r>
      <w:r w:rsidR="00EF3126">
        <w:rPr>
          <w:lang w:val="en-US"/>
        </w:rPr>
        <w:t>TEI18</w:t>
      </w:r>
      <w:r w:rsidR="00410B2B" w:rsidRPr="0009176A">
        <w:rPr>
          <w:lang w:val="en-US"/>
        </w:rPr>
        <w:t>)</w:t>
      </w:r>
    </w:p>
    <w:tbl>
      <w:tblPr>
        <w:tblStyle w:val="afe"/>
        <w:tblW w:w="9629" w:type="dxa"/>
        <w:tblLayout w:type="fixed"/>
        <w:tblLook w:val="04A0" w:firstRow="1" w:lastRow="0" w:firstColumn="1" w:lastColumn="0" w:noHBand="0" w:noVBand="1"/>
      </w:tblPr>
      <w:tblGrid>
        <w:gridCol w:w="1490"/>
        <w:gridCol w:w="8139"/>
      </w:tblGrid>
      <w:tr w:rsidR="008736EE" w14:paraId="148A6A37" w14:textId="77777777" w:rsidTr="00DB308B">
        <w:tc>
          <w:tcPr>
            <w:tcW w:w="9629" w:type="dxa"/>
            <w:gridSpan w:val="2"/>
            <w:shd w:val="clear" w:color="auto" w:fill="auto"/>
          </w:tcPr>
          <w:p w14:paraId="45907664" w14:textId="1420FBB8" w:rsidR="00302867" w:rsidRDefault="00302867" w:rsidP="00DB308B">
            <w:pPr>
              <w:pStyle w:val="aff6"/>
              <w:ind w:left="0"/>
              <w:rPr>
                <w:rFonts w:ascii="Times New Roman" w:eastAsia="Times New Roman" w:hAnsi="Times New Roman" w:cs="Times New Roman"/>
                <w:b/>
                <w:bCs/>
                <w:szCs w:val="20"/>
                <w:lang w:val="en-US" w:eastAsia="ja-JP"/>
              </w:rPr>
            </w:pPr>
            <w:r w:rsidRPr="00F73A56">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sidRPr="00F73A56">
              <w:rPr>
                <w:rFonts w:ascii="Times New Roman" w:eastAsia="Times New Roman" w:hAnsi="Times New Roman" w:cs="Times New Roman"/>
                <w:b/>
                <w:bCs/>
                <w:szCs w:val="20"/>
                <w:highlight w:val="yellow"/>
                <w:lang w:val="en-US" w:eastAsia="ja-JP"/>
              </w:rPr>
              <w:t xml:space="preserve"> for information provided by Moderator of this </w:t>
            </w:r>
            <w:r>
              <w:rPr>
                <w:rFonts w:ascii="Times New Roman" w:eastAsia="Times New Roman" w:hAnsi="Times New Roman" w:cs="Times New Roman"/>
                <w:b/>
                <w:bCs/>
                <w:szCs w:val="20"/>
                <w:highlight w:val="yellow"/>
                <w:lang w:val="en-US" w:eastAsia="ja-JP"/>
              </w:rPr>
              <w:t>TEI</w:t>
            </w:r>
            <w:r w:rsidRPr="00F73A56">
              <w:rPr>
                <w:rFonts w:ascii="Times New Roman" w:eastAsia="Times New Roman" w:hAnsi="Times New Roman" w:cs="Times New Roman"/>
                <w:b/>
                <w:bCs/>
                <w:szCs w:val="20"/>
                <w:highlight w:val="yellow"/>
                <w:lang w:val="en-US" w:eastAsia="ja-JP"/>
              </w:rPr>
              <w:t>.</w:t>
            </w:r>
            <w:r>
              <w:rPr>
                <w:rFonts w:ascii="Times New Roman" w:eastAsia="Times New Roman" w:hAnsi="Times New Roman" w:cs="Times New Roman"/>
                <w:b/>
                <w:bCs/>
                <w:szCs w:val="20"/>
                <w:lang w:val="en-US" w:eastAsia="ja-JP"/>
              </w:rPr>
              <w:t xml:space="preserve"> </w:t>
            </w:r>
          </w:p>
          <w:p w14:paraId="3F009615" w14:textId="756F2FFA"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DB308B">
        <w:tc>
          <w:tcPr>
            <w:tcW w:w="1490" w:type="dxa"/>
            <w:shd w:val="clear" w:color="auto" w:fill="BFBFBF" w:themeFill="background1" w:themeFillShade="BF"/>
          </w:tcPr>
          <w:p w14:paraId="1D197781" w14:textId="77777777"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302867">
        <w:tc>
          <w:tcPr>
            <w:tcW w:w="1490" w:type="dxa"/>
            <w:shd w:val="clear" w:color="auto" w:fill="auto"/>
          </w:tcPr>
          <w:p w14:paraId="2167CFE9" w14:textId="5FEDD57A" w:rsidR="008736EE" w:rsidRDefault="008736EE" w:rsidP="00DB308B">
            <w:pPr>
              <w:pStyle w:val="aff6"/>
              <w:ind w:left="0"/>
              <w:rPr>
                <w:rFonts w:ascii="Times New Roman" w:eastAsia="Times New Roman" w:hAnsi="Times New Roman" w:cs="Times New Roman"/>
                <w:szCs w:val="20"/>
                <w:lang w:val="en-US" w:eastAsia="ja-JP"/>
              </w:rPr>
            </w:pPr>
          </w:p>
        </w:tc>
        <w:tc>
          <w:tcPr>
            <w:tcW w:w="8139" w:type="dxa"/>
          </w:tcPr>
          <w:p w14:paraId="269FF204" w14:textId="5065795D" w:rsidR="008736EE" w:rsidRDefault="008736EE" w:rsidP="00DB308B">
            <w:pPr>
              <w:pStyle w:val="aff6"/>
              <w:ind w:left="0"/>
              <w:rPr>
                <w:rFonts w:ascii="Times New Roman" w:eastAsia="Times New Roman" w:hAnsi="Times New Roman" w:cs="Times New Roman"/>
                <w:szCs w:val="20"/>
                <w:lang w:val="en-US" w:eastAsia="ja-JP"/>
              </w:rPr>
            </w:pPr>
          </w:p>
        </w:tc>
      </w:tr>
      <w:tr w:rsidR="008736EE" w14:paraId="6F22D4FE" w14:textId="77777777" w:rsidTr="00DB308B">
        <w:tc>
          <w:tcPr>
            <w:tcW w:w="1490" w:type="dxa"/>
          </w:tcPr>
          <w:p w14:paraId="62943737" w14:textId="77777777" w:rsidR="008736EE" w:rsidRDefault="008736EE" w:rsidP="00DB308B">
            <w:pPr>
              <w:pStyle w:val="aff6"/>
              <w:ind w:left="0"/>
              <w:rPr>
                <w:rFonts w:ascii="Times New Roman" w:eastAsia="Times New Roman" w:hAnsi="Times New Roman" w:cs="Times New Roman"/>
                <w:szCs w:val="20"/>
                <w:lang w:val="en-US" w:eastAsia="ja-JP"/>
              </w:rPr>
            </w:pPr>
          </w:p>
        </w:tc>
        <w:tc>
          <w:tcPr>
            <w:tcW w:w="8139" w:type="dxa"/>
          </w:tcPr>
          <w:p w14:paraId="6B171238" w14:textId="77777777" w:rsidR="008736EE" w:rsidRDefault="008736EE" w:rsidP="00DB308B">
            <w:pPr>
              <w:pStyle w:val="aff6"/>
              <w:ind w:left="0"/>
              <w:rPr>
                <w:rFonts w:ascii="Times New Roman" w:eastAsia="Times New Roman" w:hAnsi="Times New Roman" w:cs="Times New Roman"/>
                <w:szCs w:val="20"/>
                <w:lang w:val="en-US" w:eastAsia="ja-JP"/>
              </w:rPr>
            </w:pPr>
          </w:p>
        </w:tc>
      </w:tr>
      <w:tr w:rsidR="008736EE" w14:paraId="718622D7" w14:textId="77777777" w:rsidTr="00DB308B">
        <w:tc>
          <w:tcPr>
            <w:tcW w:w="1490" w:type="dxa"/>
          </w:tcPr>
          <w:p w14:paraId="26520EC8" w14:textId="77777777" w:rsidR="008736EE" w:rsidRDefault="008736EE" w:rsidP="00DB308B">
            <w:pPr>
              <w:pStyle w:val="aff6"/>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DB308B">
            <w:pPr>
              <w:pStyle w:val="aff6"/>
              <w:ind w:left="0"/>
              <w:rPr>
                <w:rFonts w:ascii="Times New Roman" w:eastAsia="Times New Roman" w:hAnsi="Times New Roman" w:cs="Times New Roman"/>
                <w:szCs w:val="20"/>
                <w:lang w:val="en-US" w:eastAsia="ja-JP"/>
              </w:rPr>
            </w:pPr>
          </w:p>
        </w:tc>
      </w:tr>
    </w:tbl>
    <w:p w14:paraId="3533F7ED" w14:textId="77777777" w:rsidR="009469AB" w:rsidRPr="0009176A" w:rsidRDefault="009469AB" w:rsidP="009D7361">
      <w:pPr>
        <w:rPr>
          <w:lang w:eastAsia="x-none"/>
        </w:rPr>
      </w:pPr>
    </w:p>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0350F3D6"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5" w:history="1">
        <w:r w:rsidR="006B0D17" w:rsidRPr="00F91111">
          <w:rPr>
            <w:rStyle w:val="aff3"/>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p>
    <w:tbl>
      <w:tblPr>
        <w:tblStyle w:val="afe"/>
        <w:tblW w:w="9629" w:type="dxa"/>
        <w:tblLayout w:type="fixed"/>
        <w:tblLook w:val="04A0" w:firstRow="1" w:lastRow="0" w:firstColumn="1" w:lastColumn="0" w:noHBand="0" w:noVBand="1"/>
      </w:tblPr>
      <w:tblGrid>
        <w:gridCol w:w="1490"/>
        <w:gridCol w:w="8139"/>
      </w:tblGrid>
      <w:tr w:rsidR="00D57672" w14:paraId="586818CE" w14:textId="77777777" w:rsidTr="00DB308B">
        <w:tc>
          <w:tcPr>
            <w:tcW w:w="1490" w:type="dxa"/>
            <w:shd w:val="clear" w:color="auto" w:fill="BFBFBF" w:themeFill="background1" w:themeFillShade="BF"/>
          </w:tcPr>
          <w:p w14:paraId="6A761D19" w14:textId="77777777" w:rsidR="00D57672" w:rsidRDefault="00D57672"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DB308B">
        <w:tc>
          <w:tcPr>
            <w:tcW w:w="1490" w:type="dxa"/>
          </w:tcPr>
          <w:p w14:paraId="2C8C758C" w14:textId="77777777" w:rsidR="00D57672" w:rsidRDefault="00D57672" w:rsidP="00DB308B">
            <w:pPr>
              <w:pStyle w:val="aff6"/>
              <w:ind w:left="0"/>
              <w:rPr>
                <w:rFonts w:ascii="Times New Roman" w:eastAsia="Times New Roman" w:hAnsi="Times New Roman" w:cs="Times New Roman"/>
                <w:szCs w:val="20"/>
                <w:lang w:val="en-US" w:eastAsia="ja-JP"/>
              </w:rPr>
            </w:pPr>
          </w:p>
        </w:tc>
        <w:tc>
          <w:tcPr>
            <w:tcW w:w="8139" w:type="dxa"/>
          </w:tcPr>
          <w:p w14:paraId="2386461E" w14:textId="77777777" w:rsidR="00D57672" w:rsidRDefault="00D57672" w:rsidP="00DB308B">
            <w:pPr>
              <w:pStyle w:val="aff6"/>
              <w:ind w:left="0"/>
              <w:rPr>
                <w:rFonts w:ascii="Times New Roman" w:eastAsia="Times New Roman" w:hAnsi="Times New Roman" w:cs="Times New Roman"/>
                <w:szCs w:val="20"/>
                <w:lang w:val="en-US" w:eastAsia="ja-JP"/>
              </w:rPr>
            </w:pPr>
          </w:p>
        </w:tc>
      </w:tr>
      <w:tr w:rsidR="00D57672" w14:paraId="22AF2DF5" w14:textId="77777777" w:rsidTr="00DB308B">
        <w:tc>
          <w:tcPr>
            <w:tcW w:w="1490" w:type="dxa"/>
          </w:tcPr>
          <w:p w14:paraId="3DE9F429" w14:textId="77777777" w:rsidR="00D57672" w:rsidRDefault="00D57672" w:rsidP="00DB308B">
            <w:pPr>
              <w:pStyle w:val="aff6"/>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DB308B">
            <w:pPr>
              <w:pStyle w:val="aff6"/>
              <w:ind w:left="0"/>
              <w:rPr>
                <w:rFonts w:ascii="Times New Roman" w:eastAsia="Times New Roman" w:hAnsi="Times New Roman" w:cs="Times New Roman"/>
                <w:szCs w:val="20"/>
                <w:lang w:val="en-US" w:eastAsia="ja-JP"/>
              </w:rPr>
            </w:pPr>
          </w:p>
        </w:tc>
      </w:tr>
      <w:tr w:rsidR="00D57672" w14:paraId="46CBC974" w14:textId="77777777" w:rsidTr="00DB308B">
        <w:tc>
          <w:tcPr>
            <w:tcW w:w="1490" w:type="dxa"/>
          </w:tcPr>
          <w:p w14:paraId="3582CD12" w14:textId="77777777" w:rsidR="00D57672" w:rsidRDefault="00D57672" w:rsidP="00DB308B">
            <w:pPr>
              <w:pStyle w:val="aff6"/>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DB308B">
            <w:pPr>
              <w:pStyle w:val="aff6"/>
              <w:ind w:left="0"/>
              <w:rPr>
                <w:rFonts w:ascii="Times New Roman" w:eastAsia="Times New Roman" w:hAnsi="Times New Roman" w:cs="Times New Roman"/>
                <w:szCs w:val="20"/>
                <w:lang w:val="en-US" w:eastAsia="ja-JP"/>
              </w:rPr>
            </w:pPr>
          </w:p>
        </w:tc>
      </w:tr>
      <w:tr w:rsidR="00D57672" w14:paraId="28FB1FCB" w14:textId="77777777" w:rsidTr="00DB308B">
        <w:tc>
          <w:tcPr>
            <w:tcW w:w="1490" w:type="dxa"/>
          </w:tcPr>
          <w:p w14:paraId="12FC3F09" w14:textId="77777777" w:rsidR="00D57672" w:rsidRDefault="00D57672" w:rsidP="00DB308B">
            <w:pPr>
              <w:pStyle w:val="aff6"/>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DB308B">
            <w:pPr>
              <w:pStyle w:val="aff6"/>
              <w:ind w:left="0"/>
              <w:rPr>
                <w:rFonts w:ascii="Times New Roman" w:eastAsia="Times New Roman" w:hAnsi="Times New Roman" w:cs="Times New Roman"/>
                <w:szCs w:val="20"/>
                <w:lang w:val="en-US" w:eastAsia="ja-JP"/>
              </w:rPr>
            </w:pPr>
          </w:p>
        </w:tc>
      </w:tr>
      <w:tr w:rsidR="00D57672" w14:paraId="2A1A0FB3" w14:textId="77777777" w:rsidTr="00DB308B">
        <w:tc>
          <w:tcPr>
            <w:tcW w:w="1490" w:type="dxa"/>
          </w:tcPr>
          <w:p w14:paraId="44FF734E" w14:textId="77777777" w:rsidR="00D57672" w:rsidRDefault="00D57672" w:rsidP="00DB308B">
            <w:pPr>
              <w:pStyle w:val="aff6"/>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DB308B">
            <w:pPr>
              <w:pStyle w:val="aff6"/>
              <w:ind w:left="0"/>
              <w:rPr>
                <w:rFonts w:ascii="Times New Roman" w:eastAsia="Times New Roman" w:hAnsi="Times New Roman" w:cs="Times New Roman"/>
                <w:szCs w:val="20"/>
                <w:lang w:val="en-US" w:eastAsia="ja-JP"/>
              </w:rPr>
            </w:pPr>
          </w:p>
        </w:tc>
      </w:tr>
      <w:tr w:rsidR="00D57672" w14:paraId="00BD5672" w14:textId="77777777" w:rsidTr="00DB308B">
        <w:tc>
          <w:tcPr>
            <w:tcW w:w="1490" w:type="dxa"/>
          </w:tcPr>
          <w:p w14:paraId="44D91CF2" w14:textId="77777777" w:rsidR="00D57672" w:rsidRDefault="00D57672" w:rsidP="00DB308B">
            <w:pPr>
              <w:pStyle w:val="aff6"/>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DB308B">
            <w:pPr>
              <w:pStyle w:val="aff6"/>
              <w:ind w:left="0"/>
              <w:rPr>
                <w:rFonts w:ascii="Times New Roman" w:eastAsia="Times New Roman" w:hAnsi="Times New Roman" w:cs="Times New Roman"/>
                <w:szCs w:val="20"/>
                <w:lang w:val="en-US" w:eastAsia="ja-JP"/>
              </w:rPr>
            </w:pPr>
          </w:p>
        </w:tc>
      </w:tr>
      <w:tr w:rsidR="00D57672" w14:paraId="0D1557B8" w14:textId="77777777" w:rsidTr="00DB308B">
        <w:tc>
          <w:tcPr>
            <w:tcW w:w="1490" w:type="dxa"/>
          </w:tcPr>
          <w:p w14:paraId="7AAA1306" w14:textId="77777777" w:rsidR="00D57672" w:rsidRDefault="00D57672" w:rsidP="00DB308B">
            <w:pPr>
              <w:pStyle w:val="aff6"/>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DB308B">
            <w:pPr>
              <w:pStyle w:val="aff6"/>
              <w:ind w:left="0"/>
              <w:rPr>
                <w:rFonts w:ascii="Times New Roman" w:eastAsia="Times New Roman" w:hAnsi="Times New Roman" w:cs="Times New Roman"/>
                <w:szCs w:val="20"/>
                <w:lang w:val="en-US" w:eastAsia="ja-JP"/>
              </w:rPr>
            </w:pPr>
          </w:p>
        </w:tc>
      </w:tr>
      <w:tr w:rsidR="00D57672" w14:paraId="296A5C27" w14:textId="77777777" w:rsidTr="00DB308B">
        <w:tc>
          <w:tcPr>
            <w:tcW w:w="1490" w:type="dxa"/>
          </w:tcPr>
          <w:p w14:paraId="06D2EAFD" w14:textId="77777777" w:rsidR="00D57672" w:rsidRDefault="00D57672" w:rsidP="00DB308B">
            <w:pPr>
              <w:pStyle w:val="aff6"/>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DB308B">
            <w:pPr>
              <w:pStyle w:val="aff6"/>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t>2.3</w:t>
      </w:r>
      <w:r>
        <w:tab/>
      </w:r>
      <w:r w:rsidR="00D82E82">
        <w:t>I</w:t>
      </w:r>
      <w:r w:rsidR="00BB5D35">
        <w:t>mprov</w:t>
      </w:r>
      <w:r w:rsidR="00D82E82">
        <w:t xml:space="preserve">e RRC parameters preparation activity </w:t>
      </w:r>
    </w:p>
    <w:p w14:paraId="314215EF" w14:textId="53E86D90"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e"/>
        <w:tblW w:w="9629" w:type="dxa"/>
        <w:tblLayout w:type="fixed"/>
        <w:tblLook w:val="04A0" w:firstRow="1" w:lastRow="0" w:firstColumn="1" w:lastColumn="0" w:noHBand="0" w:noVBand="1"/>
      </w:tblPr>
      <w:tblGrid>
        <w:gridCol w:w="1490"/>
        <w:gridCol w:w="8139"/>
      </w:tblGrid>
      <w:tr w:rsidR="00A34973" w14:paraId="0A1B12E0" w14:textId="77777777" w:rsidTr="00DB308B">
        <w:tc>
          <w:tcPr>
            <w:tcW w:w="1490" w:type="dxa"/>
            <w:shd w:val="clear" w:color="auto" w:fill="BFBFBF" w:themeFill="background1" w:themeFillShade="BF"/>
          </w:tcPr>
          <w:p w14:paraId="2625F6FE" w14:textId="77777777" w:rsidR="00A34973" w:rsidRDefault="00A34973"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DB308B">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DB308B">
        <w:tc>
          <w:tcPr>
            <w:tcW w:w="1490" w:type="dxa"/>
          </w:tcPr>
          <w:p w14:paraId="4BAFC350" w14:textId="77777777" w:rsidR="00A34973" w:rsidRDefault="00A34973" w:rsidP="00DB308B">
            <w:pPr>
              <w:pStyle w:val="aff6"/>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DB308B">
            <w:pPr>
              <w:pStyle w:val="aff6"/>
              <w:ind w:left="0"/>
              <w:rPr>
                <w:rFonts w:ascii="Times New Roman" w:eastAsia="Times New Roman" w:hAnsi="Times New Roman" w:cs="Times New Roman"/>
                <w:szCs w:val="20"/>
                <w:lang w:val="en-US" w:eastAsia="ja-JP"/>
              </w:rPr>
            </w:pPr>
          </w:p>
        </w:tc>
      </w:tr>
      <w:tr w:rsidR="00A34973" w14:paraId="6FAE4D3B" w14:textId="77777777" w:rsidTr="00DB308B">
        <w:tc>
          <w:tcPr>
            <w:tcW w:w="1490" w:type="dxa"/>
          </w:tcPr>
          <w:p w14:paraId="63FC56A1" w14:textId="77777777" w:rsidR="00A34973" w:rsidRDefault="00A34973" w:rsidP="00DB308B">
            <w:pPr>
              <w:pStyle w:val="aff6"/>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DB308B">
            <w:pPr>
              <w:pStyle w:val="aff6"/>
              <w:ind w:left="0"/>
              <w:rPr>
                <w:rFonts w:ascii="Times New Roman" w:eastAsia="Times New Roman" w:hAnsi="Times New Roman" w:cs="Times New Roman"/>
                <w:szCs w:val="20"/>
                <w:lang w:val="en-US" w:eastAsia="ja-JP"/>
              </w:rPr>
            </w:pPr>
          </w:p>
        </w:tc>
      </w:tr>
      <w:tr w:rsidR="00A34973" w14:paraId="060E6E89" w14:textId="77777777" w:rsidTr="00DB308B">
        <w:tc>
          <w:tcPr>
            <w:tcW w:w="1490" w:type="dxa"/>
          </w:tcPr>
          <w:p w14:paraId="0CD5C3C0" w14:textId="77777777" w:rsidR="00A34973" w:rsidRDefault="00A34973" w:rsidP="00DB308B">
            <w:pPr>
              <w:pStyle w:val="aff6"/>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DB308B">
            <w:pPr>
              <w:pStyle w:val="aff6"/>
              <w:ind w:left="0"/>
              <w:rPr>
                <w:rFonts w:ascii="Times New Roman" w:eastAsia="Times New Roman" w:hAnsi="Times New Roman" w:cs="Times New Roman"/>
                <w:szCs w:val="20"/>
                <w:lang w:val="en-US" w:eastAsia="ja-JP"/>
              </w:rPr>
            </w:pPr>
          </w:p>
        </w:tc>
      </w:tr>
      <w:tr w:rsidR="00A34973" w14:paraId="34C8874D" w14:textId="77777777" w:rsidTr="00DB308B">
        <w:tc>
          <w:tcPr>
            <w:tcW w:w="1490" w:type="dxa"/>
          </w:tcPr>
          <w:p w14:paraId="72B32DF2" w14:textId="77777777" w:rsidR="00A34973" w:rsidRDefault="00A34973" w:rsidP="00DB308B">
            <w:pPr>
              <w:pStyle w:val="aff6"/>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DB308B">
            <w:pPr>
              <w:pStyle w:val="aff6"/>
              <w:ind w:left="0"/>
              <w:rPr>
                <w:rFonts w:ascii="Times New Roman" w:eastAsia="Times New Roman" w:hAnsi="Times New Roman" w:cs="Times New Roman"/>
                <w:szCs w:val="20"/>
                <w:lang w:val="en-US" w:eastAsia="ja-JP"/>
              </w:rPr>
            </w:pPr>
          </w:p>
        </w:tc>
      </w:tr>
      <w:tr w:rsidR="00A34973" w14:paraId="3241F0DA" w14:textId="77777777" w:rsidTr="00DB308B">
        <w:tc>
          <w:tcPr>
            <w:tcW w:w="1490" w:type="dxa"/>
          </w:tcPr>
          <w:p w14:paraId="0BFB60A7" w14:textId="77777777" w:rsidR="00A34973" w:rsidRDefault="00A34973" w:rsidP="00DB308B">
            <w:pPr>
              <w:pStyle w:val="aff6"/>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DB308B">
            <w:pPr>
              <w:pStyle w:val="aff6"/>
              <w:ind w:left="0"/>
              <w:rPr>
                <w:rFonts w:ascii="Times New Roman" w:eastAsia="Times New Roman" w:hAnsi="Times New Roman" w:cs="Times New Roman"/>
                <w:szCs w:val="20"/>
                <w:lang w:val="en-US" w:eastAsia="ja-JP"/>
              </w:rPr>
            </w:pPr>
          </w:p>
        </w:tc>
      </w:tr>
      <w:tr w:rsidR="00A34973" w14:paraId="4862E640" w14:textId="77777777" w:rsidTr="00DB308B">
        <w:tc>
          <w:tcPr>
            <w:tcW w:w="1490" w:type="dxa"/>
          </w:tcPr>
          <w:p w14:paraId="26C1AF57" w14:textId="77777777" w:rsidR="00A34973" w:rsidRDefault="00A34973" w:rsidP="00DB308B">
            <w:pPr>
              <w:pStyle w:val="aff6"/>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DB308B">
            <w:pPr>
              <w:pStyle w:val="aff6"/>
              <w:ind w:left="0"/>
              <w:rPr>
                <w:rFonts w:ascii="Times New Roman" w:eastAsia="Times New Roman" w:hAnsi="Times New Roman" w:cs="Times New Roman"/>
                <w:szCs w:val="20"/>
                <w:lang w:val="en-US" w:eastAsia="ja-JP"/>
              </w:rPr>
            </w:pPr>
          </w:p>
        </w:tc>
      </w:tr>
      <w:tr w:rsidR="00A34973" w14:paraId="44ABB756" w14:textId="77777777" w:rsidTr="00DB308B">
        <w:tc>
          <w:tcPr>
            <w:tcW w:w="1490" w:type="dxa"/>
          </w:tcPr>
          <w:p w14:paraId="1527FD72" w14:textId="77777777" w:rsidR="00A34973" w:rsidRDefault="00A34973" w:rsidP="00DB308B">
            <w:pPr>
              <w:pStyle w:val="aff6"/>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DB308B">
            <w:pPr>
              <w:pStyle w:val="aff6"/>
              <w:ind w:left="0"/>
              <w:rPr>
                <w:rFonts w:ascii="Times New Roman" w:eastAsia="Times New Roman" w:hAnsi="Times New Roman" w:cs="Times New Roman"/>
                <w:szCs w:val="20"/>
                <w:lang w:val="en-US" w:eastAsia="ja-JP"/>
              </w:rPr>
            </w:pPr>
          </w:p>
        </w:tc>
      </w:tr>
      <w:tr w:rsidR="00A34973" w14:paraId="5290415B" w14:textId="77777777" w:rsidTr="00DB308B">
        <w:tc>
          <w:tcPr>
            <w:tcW w:w="1490" w:type="dxa"/>
          </w:tcPr>
          <w:p w14:paraId="0AA54A98" w14:textId="77777777" w:rsidR="00A34973" w:rsidRDefault="00A34973" w:rsidP="00DB308B">
            <w:pPr>
              <w:pStyle w:val="aff6"/>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DB308B">
            <w:pPr>
              <w:pStyle w:val="aff6"/>
              <w:ind w:left="0"/>
              <w:rPr>
                <w:rFonts w:ascii="Times New Roman" w:eastAsia="Times New Roman" w:hAnsi="Times New Roman" w:cs="Times New Roman"/>
                <w:szCs w:val="20"/>
                <w:lang w:val="en-US" w:eastAsia="ja-JP"/>
              </w:rPr>
            </w:pPr>
          </w:p>
        </w:tc>
      </w:tr>
    </w:tbl>
    <w:p w14:paraId="2FE35F87" w14:textId="77777777" w:rsidR="005D6770" w:rsidRPr="005D6770" w:rsidRDefault="005D6770" w:rsidP="005D6770">
      <w:pPr>
        <w:rPr>
          <w:lang w:val="en-GB" w:eastAsia="ja-JP"/>
        </w:rPr>
      </w:pPr>
    </w:p>
    <w:p w14:paraId="0019B320" w14:textId="77777777" w:rsidR="00242BB5" w:rsidRDefault="00A67C5E">
      <w:pPr>
        <w:pStyle w:val="1"/>
      </w:pPr>
      <w:bookmarkStart w:id="4" w:name="_Ref85396968"/>
      <w:bookmarkEnd w:id="1"/>
      <w:r>
        <w:t>3</w:t>
      </w:r>
      <w:r>
        <w:tab/>
        <w:t>Conclusion</w:t>
      </w:r>
      <w:bookmarkEnd w:id="4"/>
    </w:p>
    <w:p w14:paraId="14A29A4F" w14:textId="755AB8F9" w:rsidR="007E44DF" w:rsidRPr="007E44DF" w:rsidRDefault="00CC1603" w:rsidP="007E44DF">
      <w:pPr>
        <w:rPr>
          <w:lang w:val="en-GB" w:eastAsia="ja-JP"/>
        </w:rPr>
      </w:pPr>
      <w:r w:rsidRPr="00C20860">
        <w:rPr>
          <w:highlight w:val="yellow"/>
          <w:lang w:val="en-GB" w:eastAsia="ja-JP"/>
        </w:rPr>
        <w:t>TBD</w:t>
      </w:r>
    </w:p>
    <w:p w14:paraId="20CBC574" w14:textId="76A5AAB8" w:rsidR="00242BB5" w:rsidRDefault="00A67C5E">
      <w:pPr>
        <w:pStyle w:val="1"/>
      </w:pPr>
      <w:bookmarkStart w:id="5" w:name="_Ref85396938"/>
      <w:r>
        <w:t>4</w:t>
      </w:r>
      <w:r>
        <w:tab/>
        <w:t>References</w:t>
      </w:r>
      <w:bookmarkEnd w:id="5"/>
    </w:p>
    <w:p w14:paraId="003721F3" w14:textId="516D1F72" w:rsidR="005C63C3" w:rsidRPr="003056D1" w:rsidRDefault="00A55095" w:rsidP="00461BDE">
      <w:pPr>
        <w:pStyle w:val="Reference"/>
        <w:rPr>
          <w:szCs w:val="20"/>
          <w:lang w:val="en-GB"/>
        </w:rPr>
      </w:pPr>
      <w:bookmarkStart w:id="6" w:name="_Ref132320636"/>
      <w:bookmarkStart w:id="7" w:name="_Ref85413373"/>
      <w:bookmarkStart w:id="8" w:name="_Ref89073698"/>
      <w:r w:rsidRPr="003056D1">
        <w:rPr>
          <w:rFonts w:cs="Arial"/>
          <w:szCs w:val="20"/>
        </w:rPr>
        <w:t>R1-2303292</w:t>
      </w:r>
      <w:r w:rsidRPr="003056D1">
        <w:rPr>
          <w:rFonts w:cs="Arial"/>
          <w:szCs w:val="20"/>
        </w:rPr>
        <w:tab/>
      </w:r>
      <w:r w:rsidR="00E07567" w:rsidRPr="003056D1">
        <w:rPr>
          <w:rFonts w:cs="Arial"/>
          <w:szCs w:val="20"/>
        </w:rPr>
        <w:tab/>
        <w:t>Discussion on the higher layer parameters for NCR; Rapporteur</w:t>
      </w:r>
      <w:r w:rsidR="003056D1">
        <w:rPr>
          <w:rFonts w:cs="Arial"/>
          <w:szCs w:val="20"/>
        </w:rPr>
        <w:t xml:space="preserve"> </w:t>
      </w:r>
      <w:r w:rsidR="00E07567" w:rsidRPr="003056D1">
        <w:rPr>
          <w:rFonts w:cs="Arial"/>
          <w:szCs w:val="20"/>
        </w:rPr>
        <w:t>(ZTE)</w:t>
      </w:r>
      <w:bookmarkEnd w:id="6"/>
    </w:p>
    <w:p w14:paraId="292FF09F" w14:textId="6177F133" w:rsidR="009B5DF7" w:rsidRPr="003056D1" w:rsidRDefault="009B5DF7" w:rsidP="00461BDE">
      <w:pPr>
        <w:pStyle w:val="Reference"/>
        <w:rPr>
          <w:szCs w:val="20"/>
          <w:lang w:val="en-GB"/>
        </w:rPr>
      </w:pPr>
      <w:bookmarkStart w:id="9" w:name="_Ref132320796"/>
      <w:r w:rsidRPr="003056D1">
        <w:rPr>
          <w:rFonts w:cs="Arial"/>
          <w:szCs w:val="20"/>
        </w:rPr>
        <w:t>R1-2303765</w:t>
      </w:r>
      <w:r w:rsidR="009B7D53" w:rsidRPr="003056D1">
        <w:rPr>
          <w:rFonts w:cs="Arial"/>
          <w:szCs w:val="20"/>
        </w:rPr>
        <w:tab/>
      </w:r>
      <w:r w:rsidR="009B7D53" w:rsidRPr="003056D1">
        <w:rPr>
          <w:rFonts w:cs="Arial"/>
          <w:szCs w:val="20"/>
        </w:rPr>
        <w:tab/>
        <w:t>Initial higher layer parameter list for Rel18 DSS Enhancements WI; WI Rapporteur</w:t>
      </w:r>
      <w:r w:rsidR="003056D1">
        <w:rPr>
          <w:rFonts w:cs="Arial"/>
          <w:szCs w:val="20"/>
        </w:rPr>
        <w:t xml:space="preserve"> </w:t>
      </w:r>
      <w:r w:rsidR="009B7D53" w:rsidRPr="003056D1">
        <w:rPr>
          <w:rFonts w:cs="Arial"/>
          <w:szCs w:val="20"/>
        </w:rPr>
        <w:t>(Ericsson)</w:t>
      </w:r>
      <w:bookmarkEnd w:id="9"/>
    </w:p>
    <w:p w14:paraId="57D9CA10" w14:textId="64C4D9D3" w:rsidR="009B7D53" w:rsidRPr="003056D1" w:rsidRDefault="00474CEA" w:rsidP="00461BDE">
      <w:pPr>
        <w:pStyle w:val="Reference"/>
        <w:rPr>
          <w:szCs w:val="20"/>
          <w:lang w:val="en-GB"/>
        </w:rPr>
      </w:pPr>
      <w:bookmarkStart w:id="10" w:name="_Ref132320819"/>
      <w:r w:rsidRPr="003056D1">
        <w:rPr>
          <w:rFonts w:cs="Arial"/>
          <w:szCs w:val="20"/>
        </w:rPr>
        <w:t>R1-2303739</w:t>
      </w:r>
      <w:r w:rsidRPr="003056D1">
        <w:rPr>
          <w:rFonts w:cs="Arial"/>
          <w:szCs w:val="20"/>
        </w:rPr>
        <w:tab/>
      </w:r>
      <w:r w:rsidRPr="003056D1">
        <w:rPr>
          <w:rFonts w:cs="Arial"/>
          <w:szCs w:val="20"/>
        </w:rPr>
        <w:tab/>
        <w:t xml:space="preserve">Draft RAN1 higher layer parameters list for Rel-18 Multi-carrier enhancements for NR; </w:t>
      </w:r>
      <w:r w:rsidR="006A0CE2" w:rsidRPr="003056D1">
        <w:rPr>
          <w:rFonts w:cs="Arial"/>
          <w:szCs w:val="20"/>
        </w:rPr>
        <w:t>NTT DOCOMO, INC.</w:t>
      </w:r>
      <w:bookmarkEnd w:id="10"/>
    </w:p>
    <w:p w14:paraId="09119ADF" w14:textId="51095BDA" w:rsidR="006A0CE2" w:rsidRPr="003056D1" w:rsidRDefault="00FA59E4" w:rsidP="00461BDE">
      <w:pPr>
        <w:pStyle w:val="Reference"/>
        <w:rPr>
          <w:szCs w:val="20"/>
          <w:lang w:val="en-GB"/>
        </w:rPr>
      </w:pPr>
      <w:bookmarkStart w:id="11" w:name="_Ref132320844"/>
      <w:r w:rsidRPr="003056D1">
        <w:rPr>
          <w:rFonts w:cs="Arial"/>
          <w:szCs w:val="20"/>
        </w:rPr>
        <w:t>R1-2303383</w:t>
      </w:r>
      <w:r w:rsidRPr="003056D1">
        <w:rPr>
          <w:rFonts w:cs="Arial"/>
          <w:szCs w:val="20"/>
        </w:rPr>
        <w:tab/>
      </w:r>
      <w:r w:rsidRPr="003056D1">
        <w:rPr>
          <w:rFonts w:cs="Arial"/>
          <w:szCs w:val="20"/>
        </w:rPr>
        <w:tab/>
      </w:r>
      <w:r w:rsidR="007D072D" w:rsidRPr="003056D1">
        <w:rPr>
          <w:rFonts w:cs="Arial"/>
          <w:szCs w:val="20"/>
        </w:rPr>
        <w:t xml:space="preserve">Preliminary Higher Layer Parameters list for BWP Without Restriction for Rel-18 NR; </w:t>
      </w:r>
      <w:r w:rsidRPr="003056D1">
        <w:rPr>
          <w:rFonts w:cs="Arial"/>
          <w:szCs w:val="20"/>
        </w:rPr>
        <w:t>Vodafone Italia SpA, vivo</w:t>
      </w:r>
      <w:bookmarkEnd w:id="11"/>
    </w:p>
    <w:p w14:paraId="5549DC0B" w14:textId="6088BD80" w:rsidR="00B00E12" w:rsidRPr="003056D1" w:rsidRDefault="00B00E12" w:rsidP="00461BDE">
      <w:pPr>
        <w:pStyle w:val="Reference"/>
        <w:rPr>
          <w:szCs w:val="20"/>
          <w:lang w:val="en-GB"/>
        </w:rPr>
      </w:pPr>
      <w:bookmarkStart w:id="12" w:name="_Ref132320864"/>
      <w:r w:rsidRPr="003056D1">
        <w:rPr>
          <w:rFonts w:cs="Arial"/>
          <w:szCs w:val="20"/>
        </w:rPr>
        <w:t>R1-2303284</w:t>
      </w:r>
      <w:r w:rsidRPr="003056D1">
        <w:rPr>
          <w:rFonts w:cs="Arial"/>
          <w:szCs w:val="20"/>
        </w:rPr>
        <w:tab/>
      </w:r>
      <w:r w:rsidRPr="003056D1">
        <w:rPr>
          <w:rFonts w:cs="Arial"/>
          <w:szCs w:val="20"/>
        </w:rPr>
        <w:tab/>
      </w:r>
      <w:r w:rsidR="003056D1" w:rsidRPr="003056D1">
        <w:rPr>
          <w:rFonts w:cs="Arial"/>
          <w:szCs w:val="20"/>
        </w:rPr>
        <w:t>On the agreed TEI proposal of 1-symbol PRS; ZTE</w:t>
      </w:r>
      <w:bookmarkEnd w:id="12"/>
    </w:p>
    <w:p w14:paraId="53C67A10" w14:textId="3E5FE73F" w:rsidR="002B2105" w:rsidRPr="003056D1" w:rsidRDefault="005A6C17" w:rsidP="00461BDE">
      <w:pPr>
        <w:pStyle w:val="Reference"/>
        <w:rPr>
          <w:szCs w:val="20"/>
          <w:lang w:val="en-GB"/>
        </w:rPr>
      </w:pPr>
      <w:r w:rsidRPr="003056D1">
        <w:rPr>
          <w:iCs/>
          <w:szCs w:val="20"/>
        </w:rPr>
        <w:t>R1-2</w:t>
      </w:r>
      <w:r w:rsidR="004C740B" w:rsidRPr="003056D1">
        <w:rPr>
          <w:iCs/>
          <w:szCs w:val="20"/>
        </w:rPr>
        <w:t>202913</w:t>
      </w:r>
      <w:r w:rsidRPr="003056D1">
        <w:rPr>
          <w:iCs/>
          <w:szCs w:val="20"/>
        </w:rPr>
        <w:tab/>
      </w:r>
      <w:r w:rsidRPr="003056D1">
        <w:rPr>
          <w:iCs/>
          <w:szCs w:val="20"/>
        </w:rPr>
        <w:tab/>
        <w:t>Recommendations for RAN1 RRC Parameter Preparation</w:t>
      </w:r>
      <w:r w:rsidR="00B30A7A" w:rsidRPr="003056D1">
        <w:rPr>
          <w:iCs/>
          <w:szCs w:val="20"/>
        </w:rPr>
        <w:t xml:space="preserve">; </w:t>
      </w:r>
      <w:r w:rsidRPr="003056D1">
        <w:rPr>
          <w:iCs/>
          <w:szCs w:val="20"/>
        </w:rPr>
        <w:t>Moderator (Ericsson)</w:t>
      </w:r>
      <w:bookmarkEnd w:id="7"/>
      <w:bookmarkEnd w:id="8"/>
    </w:p>
    <w:p w14:paraId="0D21ABFE" w14:textId="08C353A0" w:rsidR="001F7D9D" w:rsidRDefault="00F32B0E" w:rsidP="00F32B0E">
      <w:pPr>
        <w:pStyle w:val="1"/>
      </w:pPr>
      <w:r>
        <w:t>5</w:t>
      </w:r>
      <w:r>
        <w:tab/>
        <w:t>Appendix</w:t>
      </w:r>
    </w:p>
    <w:p w14:paraId="00D6ACCF" w14:textId="19B36D63" w:rsidR="00334767" w:rsidRPr="000049F4" w:rsidRDefault="00334767" w:rsidP="009831A6">
      <w:pPr>
        <w:rPr>
          <w:rFonts w:ascii="Times New Roman" w:hAnsi="Times New Roman" w:cs="Times New Roman"/>
          <w:sz w:val="24"/>
          <w:szCs w:val="24"/>
        </w:rPr>
      </w:pPr>
      <w:r w:rsidRPr="000049F4">
        <w:rPr>
          <w:rFonts w:ascii="Times New Roman" w:hAnsi="Times New Roman" w:cs="Times New Roman"/>
          <w:sz w:val="24"/>
          <w:szCs w:val="24"/>
        </w:rPr>
        <w:t xml:space="preserve">The following WoW is </w:t>
      </w:r>
      <w:r w:rsidR="0022715C" w:rsidRPr="000049F4">
        <w:rPr>
          <w:rFonts w:ascii="Times New Roman" w:hAnsi="Times New Roman" w:cs="Times New Roman"/>
          <w:sz w:val="24"/>
          <w:szCs w:val="24"/>
        </w:rPr>
        <w:t>based on</w:t>
      </w:r>
      <w:r w:rsidRPr="000049F4">
        <w:rPr>
          <w:rFonts w:ascii="Times New Roman" w:hAnsi="Times New Roman" w:cs="Times New Roman"/>
          <w:sz w:val="24"/>
          <w:szCs w:val="24"/>
        </w:rPr>
        <w:t xml:space="preserve"> the approach used in Rel-17 for coordination to prepare the RRC parameter list. The examples below are based on </w:t>
      </w:r>
      <w:r w:rsidR="00984B0B" w:rsidRPr="000049F4">
        <w:rPr>
          <w:rFonts w:ascii="Times New Roman" w:hAnsi="Times New Roman" w:cs="Times New Roman"/>
          <w:sz w:val="24"/>
          <w:szCs w:val="24"/>
        </w:rPr>
        <w:t xml:space="preserve">activities during </w:t>
      </w:r>
      <w:r w:rsidRPr="000049F4">
        <w:rPr>
          <w:rFonts w:ascii="Times New Roman" w:hAnsi="Times New Roman" w:cs="Times New Roman"/>
          <w:b/>
          <w:bCs/>
          <w:sz w:val="24"/>
          <w:szCs w:val="24"/>
        </w:rPr>
        <w:t>RAN1#112bis-e.</w:t>
      </w:r>
      <w:r w:rsidRPr="000049F4">
        <w:rPr>
          <w:rFonts w:ascii="Times New Roman" w:hAnsi="Times New Roman" w:cs="Times New Roman"/>
          <w:sz w:val="24"/>
          <w:szCs w:val="24"/>
        </w:rPr>
        <w:t xml:space="preserve"> The same approach is going to be used in RAN1 meetings in Rel-18.</w:t>
      </w:r>
    </w:p>
    <w:p w14:paraId="46B02337" w14:textId="77777777" w:rsidR="00334767" w:rsidRPr="000049F4" w:rsidRDefault="00334767" w:rsidP="009831A6">
      <w:pPr>
        <w:rPr>
          <w:rFonts w:ascii="Times New Roman" w:hAnsi="Times New Roman" w:cs="Times New Roman"/>
          <w:sz w:val="24"/>
          <w:szCs w:val="24"/>
        </w:rPr>
      </w:pPr>
      <w:r w:rsidRPr="000049F4">
        <w:rPr>
          <w:rFonts w:ascii="Times New Roman" w:hAnsi="Times New Roman" w:cs="Times New Roman"/>
          <w:sz w:val="24"/>
          <w:szCs w:val="24"/>
        </w:rPr>
        <w:t>The description below is structured as the following:</w:t>
      </w:r>
    </w:p>
    <w:p w14:paraId="6E43E0A7" w14:textId="77777777" w:rsidR="00334767" w:rsidRPr="00847CCB" w:rsidRDefault="00334767" w:rsidP="004112CD">
      <w:pPr>
        <w:pStyle w:val="aff6"/>
        <w:numPr>
          <w:ilvl w:val="0"/>
          <w:numId w:val="25"/>
        </w:numPr>
        <w:rPr>
          <w:rFonts w:ascii="Times New Roman" w:hAnsi="Times New Roman" w:cs="Times New Roman"/>
          <w:sz w:val="24"/>
          <w:szCs w:val="24"/>
          <w:lang w:val="en-US"/>
        </w:rPr>
      </w:pPr>
      <w:r w:rsidRPr="00847CCB">
        <w:rPr>
          <w:rFonts w:ascii="Times New Roman" w:hAnsi="Times New Roman" w:cs="Times New Roman"/>
          <w:sz w:val="24"/>
          <w:szCs w:val="24"/>
          <w:lang w:val="en-US"/>
        </w:rPr>
        <w:t>First, the structure of the folders are explained.</w:t>
      </w:r>
    </w:p>
    <w:p w14:paraId="3D0E4CA5" w14:textId="77777777" w:rsidR="00334767" w:rsidRPr="00847CCB" w:rsidRDefault="00334767" w:rsidP="004112CD">
      <w:pPr>
        <w:pStyle w:val="aff6"/>
        <w:numPr>
          <w:ilvl w:val="0"/>
          <w:numId w:val="25"/>
        </w:numPr>
        <w:rPr>
          <w:rFonts w:ascii="Times New Roman" w:hAnsi="Times New Roman" w:cs="Times New Roman"/>
          <w:sz w:val="24"/>
          <w:szCs w:val="24"/>
          <w:lang w:val="en-US"/>
        </w:rPr>
      </w:pPr>
      <w:r w:rsidRPr="00847CCB">
        <w:rPr>
          <w:rFonts w:ascii="Times New Roman" w:hAnsi="Times New Roman" w:cs="Times New Roman"/>
          <w:sz w:val="24"/>
          <w:szCs w:val="24"/>
          <w:lang w:val="en-US"/>
        </w:rPr>
        <w:t>Then, WoW procedures are explained in three steps.</w:t>
      </w:r>
    </w:p>
    <w:p w14:paraId="689F3805" w14:textId="318A547E" w:rsidR="00334767" w:rsidRPr="00847CCB" w:rsidRDefault="00334767" w:rsidP="004112CD">
      <w:pPr>
        <w:pStyle w:val="aff6"/>
        <w:numPr>
          <w:ilvl w:val="0"/>
          <w:numId w:val="25"/>
        </w:numPr>
        <w:rPr>
          <w:rFonts w:ascii="Times New Roman" w:hAnsi="Times New Roman" w:cs="Times New Roman"/>
          <w:sz w:val="24"/>
          <w:szCs w:val="24"/>
          <w:lang w:val="en-US"/>
        </w:rPr>
      </w:pPr>
      <w:r w:rsidRPr="00847CCB">
        <w:rPr>
          <w:rFonts w:ascii="Times New Roman" w:hAnsi="Times New Roman" w:cs="Times New Roman"/>
          <w:sz w:val="24"/>
          <w:szCs w:val="24"/>
          <w:lang w:val="en-US"/>
        </w:rPr>
        <w:t xml:space="preserve">Finally, the instructions </w:t>
      </w:r>
      <w:r w:rsidR="000049F4">
        <w:rPr>
          <w:rFonts w:ascii="Times New Roman" w:hAnsi="Times New Roman" w:cs="Times New Roman"/>
          <w:sz w:val="24"/>
          <w:szCs w:val="24"/>
          <w:lang w:val="en-US"/>
        </w:rPr>
        <w:t>for</w:t>
      </w:r>
      <w:r w:rsidRPr="00847CCB">
        <w:rPr>
          <w:rFonts w:ascii="Times New Roman" w:hAnsi="Times New Roman" w:cs="Times New Roman"/>
          <w:sz w:val="24"/>
          <w:szCs w:val="24"/>
          <w:lang w:val="en-US"/>
        </w:rPr>
        <w:t xml:space="preserve"> updat</w:t>
      </w:r>
      <w:r w:rsidR="000049F4">
        <w:rPr>
          <w:rFonts w:ascii="Times New Roman" w:hAnsi="Times New Roman" w:cs="Times New Roman"/>
          <w:sz w:val="24"/>
          <w:szCs w:val="24"/>
          <w:lang w:val="en-US"/>
        </w:rPr>
        <w:t>ing</w:t>
      </w:r>
      <w:r w:rsidRPr="00847CCB">
        <w:rPr>
          <w:rFonts w:ascii="Times New Roman" w:hAnsi="Times New Roman" w:cs="Times New Roman"/>
          <w:sz w:val="24"/>
          <w:szCs w:val="24"/>
          <w:lang w:val="en-US"/>
        </w:rPr>
        <w:t xml:space="preserve"> the list</w:t>
      </w:r>
      <w:r w:rsidR="000049F4">
        <w:rPr>
          <w:rFonts w:ascii="Times New Roman" w:hAnsi="Times New Roman" w:cs="Times New Roman"/>
          <w:sz w:val="24"/>
          <w:szCs w:val="24"/>
          <w:lang w:val="en-US"/>
        </w:rPr>
        <w:t xml:space="preserve"> at</w:t>
      </w:r>
      <w:r w:rsidRPr="00847CCB">
        <w:rPr>
          <w:rFonts w:ascii="Times New Roman" w:hAnsi="Times New Roman" w:cs="Times New Roman"/>
          <w:sz w:val="24"/>
          <w:szCs w:val="24"/>
          <w:lang w:val="en-US"/>
        </w:rPr>
        <w:t xml:space="preserve"> each step are explained at the end.</w:t>
      </w:r>
    </w:p>
    <w:p w14:paraId="3F350F1A" w14:textId="357929CE" w:rsidR="00334767" w:rsidRPr="00CF3B1C" w:rsidRDefault="00B63AB8" w:rsidP="00334767">
      <w:pPr>
        <w:pStyle w:val="21"/>
      </w:pPr>
      <w:r>
        <w:t>5</w:t>
      </w:r>
      <w:r w:rsidR="00334767">
        <w:t>.1</w:t>
      </w:r>
      <w:r w:rsidR="00334767">
        <w:tab/>
      </w:r>
      <w:r w:rsidR="00334767" w:rsidRPr="00CF3B1C">
        <w:t>Folders Structure</w:t>
      </w:r>
    </w:p>
    <w:p w14:paraId="719138E0" w14:textId="77777777" w:rsidR="00334767" w:rsidRPr="000049F4" w:rsidRDefault="00334767" w:rsidP="009831A6">
      <w:pPr>
        <w:rPr>
          <w:rFonts w:ascii="Times New Roman" w:hAnsi="Times New Roman" w:cs="Times New Roman"/>
          <w:sz w:val="24"/>
          <w:szCs w:val="28"/>
        </w:rPr>
      </w:pPr>
      <w:r w:rsidRPr="000049F4">
        <w:rPr>
          <w:rFonts w:ascii="Times New Roman" w:hAnsi="Times New Roman" w:cs="Times New Roman"/>
          <w:sz w:val="24"/>
          <w:szCs w:val="28"/>
        </w:rPr>
        <w:t>The following folders are created under draft folder created in RAN1#112bis-e:</w:t>
      </w:r>
    </w:p>
    <w:tbl>
      <w:tblPr>
        <w:tblStyle w:val="afe"/>
        <w:tblW w:w="0" w:type="auto"/>
        <w:tblLook w:val="04A0" w:firstRow="1" w:lastRow="0" w:firstColumn="1" w:lastColumn="0" w:noHBand="0" w:noVBand="1"/>
      </w:tblPr>
      <w:tblGrid>
        <w:gridCol w:w="9629"/>
      </w:tblGrid>
      <w:tr w:rsidR="00334767" w14:paraId="57AFB1E5" w14:textId="77777777" w:rsidTr="00DB308B">
        <w:tc>
          <w:tcPr>
            <w:tcW w:w="9629" w:type="dxa"/>
          </w:tcPr>
          <w:p w14:paraId="6B3FE0CF" w14:textId="77777777" w:rsidR="00334767" w:rsidRPr="00595921" w:rsidRDefault="00334767" w:rsidP="004112CD">
            <w:pPr>
              <w:pStyle w:val="afb"/>
              <w:numPr>
                <w:ilvl w:val="0"/>
                <w:numId w:val="18"/>
              </w:numPr>
              <w:rPr>
                <w:b/>
                <w:bCs/>
                <w:sz w:val="22"/>
                <w:szCs w:val="22"/>
              </w:rPr>
            </w:pPr>
            <w:r w:rsidRPr="00595921">
              <w:rPr>
                <w:b/>
                <w:bCs/>
                <w:sz w:val="22"/>
                <w:szCs w:val="22"/>
              </w:rPr>
              <w:t>9.18 (Other)</w:t>
            </w:r>
          </w:p>
          <w:p w14:paraId="0CA053B9" w14:textId="77777777" w:rsidR="00334767" w:rsidRPr="00595921" w:rsidRDefault="00334767" w:rsidP="004112CD">
            <w:pPr>
              <w:pStyle w:val="afb"/>
              <w:numPr>
                <w:ilvl w:val="1"/>
                <w:numId w:val="18"/>
              </w:numPr>
              <w:rPr>
                <w:b/>
                <w:bCs/>
                <w:sz w:val="22"/>
                <w:szCs w:val="22"/>
              </w:rPr>
            </w:pPr>
            <w:r w:rsidRPr="00595921">
              <w:rPr>
                <w:b/>
                <w:bCs/>
                <w:sz w:val="22"/>
                <w:szCs w:val="22"/>
              </w:rPr>
              <w:t xml:space="preserve">[112b-e-R18-RRC] </w:t>
            </w:r>
          </w:p>
          <w:p w14:paraId="7DB890AF" w14:textId="77777777" w:rsidR="00334767" w:rsidRPr="00595921" w:rsidRDefault="00334767" w:rsidP="004112CD">
            <w:pPr>
              <w:pStyle w:val="afb"/>
              <w:numPr>
                <w:ilvl w:val="2"/>
                <w:numId w:val="18"/>
              </w:numPr>
              <w:rPr>
                <w:b/>
                <w:bCs/>
                <w:sz w:val="22"/>
                <w:szCs w:val="22"/>
              </w:rPr>
            </w:pPr>
            <w:r w:rsidRPr="00595921">
              <w:rPr>
                <w:b/>
                <w:bCs/>
                <w:sz w:val="22"/>
                <w:szCs w:val="22"/>
              </w:rPr>
              <w:t>Information and Instructions</w:t>
            </w:r>
          </w:p>
          <w:p w14:paraId="2C93776C" w14:textId="77777777" w:rsidR="00334767" w:rsidRPr="00595921" w:rsidRDefault="00334767" w:rsidP="004112CD">
            <w:pPr>
              <w:pStyle w:val="afb"/>
              <w:numPr>
                <w:ilvl w:val="2"/>
                <w:numId w:val="18"/>
              </w:numPr>
              <w:rPr>
                <w:b/>
                <w:bCs/>
                <w:sz w:val="22"/>
                <w:szCs w:val="22"/>
              </w:rPr>
            </w:pPr>
            <w:r w:rsidRPr="00595921">
              <w:rPr>
                <w:b/>
                <w:bCs/>
                <w:sz w:val="22"/>
                <w:szCs w:val="22"/>
              </w:rPr>
              <w:t>Collection of RRC parameters</w:t>
            </w:r>
          </w:p>
          <w:p w14:paraId="305928CD" w14:textId="77777777" w:rsidR="00334767" w:rsidRPr="00595921" w:rsidRDefault="00334767" w:rsidP="004112CD">
            <w:pPr>
              <w:pStyle w:val="afb"/>
              <w:numPr>
                <w:ilvl w:val="2"/>
                <w:numId w:val="18"/>
              </w:numPr>
              <w:rPr>
                <w:b/>
                <w:bCs/>
                <w:sz w:val="22"/>
                <w:szCs w:val="22"/>
              </w:rPr>
            </w:pPr>
            <w:r w:rsidRPr="00595921">
              <w:rPr>
                <w:b/>
                <w:bCs/>
                <w:sz w:val="22"/>
                <w:szCs w:val="22"/>
              </w:rPr>
              <w:t>Draft LS</w:t>
            </w:r>
          </w:p>
          <w:p w14:paraId="677F0DA6" w14:textId="77777777" w:rsidR="00334767" w:rsidRPr="00595921" w:rsidRDefault="00334767" w:rsidP="004112CD">
            <w:pPr>
              <w:pStyle w:val="afb"/>
              <w:numPr>
                <w:ilvl w:val="2"/>
                <w:numId w:val="18"/>
              </w:numPr>
              <w:rPr>
                <w:b/>
                <w:bCs/>
                <w:sz w:val="22"/>
                <w:szCs w:val="22"/>
              </w:rPr>
            </w:pPr>
            <w:r w:rsidRPr="00595921">
              <w:rPr>
                <w:b/>
                <w:bCs/>
                <w:sz w:val="22"/>
                <w:szCs w:val="22"/>
              </w:rPr>
              <w:t>Final output</w:t>
            </w:r>
          </w:p>
          <w:p w14:paraId="103B7698" w14:textId="77777777" w:rsidR="00334767" w:rsidRPr="00595921" w:rsidRDefault="00334767" w:rsidP="004112CD">
            <w:pPr>
              <w:pStyle w:val="afb"/>
              <w:numPr>
                <w:ilvl w:val="2"/>
                <w:numId w:val="18"/>
              </w:numPr>
              <w:rPr>
                <w:b/>
                <w:bCs/>
                <w:sz w:val="22"/>
                <w:szCs w:val="22"/>
              </w:rPr>
            </w:pPr>
            <w:r w:rsidRPr="00595921">
              <w:rPr>
                <w:b/>
                <w:bCs/>
                <w:sz w:val="22"/>
                <w:szCs w:val="22"/>
              </w:rPr>
              <w:t>ForRapporteursUseOnly</w:t>
            </w:r>
          </w:p>
          <w:p w14:paraId="54415E2A" w14:textId="77777777" w:rsidR="00334767" w:rsidRPr="00595921" w:rsidRDefault="00334767" w:rsidP="004112CD">
            <w:pPr>
              <w:pStyle w:val="afb"/>
              <w:numPr>
                <w:ilvl w:val="3"/>
                <w:numId w:val="18"/>
              </w:numPr>
              <w:rPr>
                <w:b/>
                <w:bCs/>
                <w:sz w:val="22"/>
                <w:szCs w:val="22"/>
              </w:rPr>
            </w:pPr>
            <w:r w:rsidRPr="00595921">
              <w:rPr>
                <w:b/>
                <w:bCs/>
                <w:sz w:val="22"/>
                <w:szCs w:val="22"/>
              </w:rPr>
              <w:t xml:space="preserve">[112b-e-R18-RRC-NCR] </w:t>
            </w:r>
          </w:p>
          <w:p w14:paraId="6AC64CE5" w14:textId="77777777" w:rsidR="00334767" w:rsidRPr="00595921" w:rsidRDefault="00334767" w:rsidP="004112CD">
            <w:pPr>
              <w:pStyle w:val="afb"/>
              <w:numPr>
                <w:ilvl w:val="3"/>
                <w:numId w:val="18"/>
              </w:numPr>
              <w:rPr>
                <w:b/>
                <w:bCs/>
                <w:sz w:val="22"/>
                <w:szCs w:val="22"/>
              </w:rPr>
            </w:pPr>
            <w:r w:rsidRPr="00595921">
              <w:rPr>
                <w:b/>
                <w:bCs/>
                <w:sz w:val="22"/>
                <w:szCs w:val="22"/>
              </w:rPr>
              <w:t xml:space="preserve">[112b-e-R18-RRC-eDSS] </w:t>
            </w:r>
          </w:p>
          <w:p w14:paraId="5480CCA6" w14:textId="77777777" w:rsidR="00334767" w:rsidRPr="00595921" w:rsidRDefault="00334767" w:rsidP="004112CD">
            <w:pPr>
              <w:pStyle w:val="afb"/>
              <w:numPr>
                <w:ilvl w:val="3"/>
                <w:numId w:val="18"/>
              </w:numPr>
              <w:rPr>
                <w:b/>
                <w:bCs/>
                <w:sz w:val="22"/>
                <w:szCs w:val="22"/>
              </w:rPr>
            </w:pPr>
            <w:r w:rsidRPr="00595921">
              <w:rPr>
                <w:b/>
                <w:bCs/>
                <w:sz w:val="22"/>
                <w:szCs w:val="22"/>
              </w:rPr>
              <w:t xml:space="preserve">[112b-e-R18-RRC-MCE] </w:t>
            </w:r>
          </w:p>
          <w:p w14:paraId="6C37E607" w14:textId="77777777" w:rsidR="00334767" w:rsidRPr="00595921" w:rsidRDefault="00334767" w:rsidP="004112CD">
            <w:pPr>
              <w:pStyle w:val="afb"/>
              <w:numPr>
                <w:ilvl w:val="3"/>
                <w:numId w:val="18"/>
              </w:numPr>
              <w:rPr>
                <w:b/>
                <w:bCs/>
                <w:sz w:val="22"/>
                <w:szCs w:val="22"/>
              </w:rPr>
            </w:pPr>
            <w:r w:rsidRPr="00595921">
              <w:rPr>
                <w:b/>
                <w:bCs/>
                <w:sz w:val="22"/>
                <w:szCs w:val="22"/>
              </w:rPr>
              <w:t>[112b-e-R18-RRC-</w:t>
            </w:r>
            <w:r w:rsidRPr="00FF0AEE">
              <w:rPr>
                <w:b/>
                <w:bCs/>
                <w:sz w:val="22"/>
                <w:szCs w:val="22"/>
              </w:rPr>
              <w:t>BWPwoRestriction</w:t>
            </w:r>
            <w:r w:rsidRPr="00595921">
              <w:rPr>
                <w:b/>
                <w:bCs/>
                <w:sz w:val="22"/>
                <w:szCs w:val="22"/>
              </w:rPr>
              <w:t xml:space="preserve">] </w:t>
            </w:r>
          </w:p>
          <w:p w14:paraId="37807FB2" w14:textId="77777777" w:rsidR="00334767" w:rsidRPr="00FF0AEE" w:rsidRDefault="00334767" w:rsidP="004112CD">
            <w:pPr>
              <w:pStyle w:val="afb"/>
              <w:numPr>
                <w:ilvl w:val="3"/>
                <w:numId w:val="18"/>
              </w:numPr>
              <w:rPr>
                <w:b/>
                <w:bCs/>
                <w:sz w:val="22"/>
                <w:szCs w:val="22"/>
              </w:rPr>
            </w:pPr>
            <w:r w:rsidRPr="00595921">
              <w:rPr>
                <w:b/>
                <w:bCs/>
                <w:sz w:val="22"/>
                <w:szCs w:val="22"/>
              </w:rPr>
              <w:t xml:space="preserve">[112b-e-R18-RRC-TEI] </w:t>
            </w:r>
          </w:p>
        </w:tc>
      </w:tr>
    </w:tbl>
    <w:p w14:paraId="64CD4F1D" w14:textId="77777777" w:rsidR="00A53736" w:rsidRDefault="00A53736" w:rsidP="009831A6"/>
    <w:p w14:paraId="0A487D0E" w14:textId="0849DDF7" w:rsidR="00334767" w:rsidRPr="000049F4" w:rsidRDefault="00334767" w:rsidP="009831A6">
      <w:pPr>
        <w:rPr>
          <w:rFonts w:ascii="Times New Roman" w:hAnsi="Times New Roman" w:cs="Times New Roman"/>
          <w:sz w:val="24"/>
          <w:szCs w:val="28"/>
        </w:rPr>
      </w:pPr>
      <w:r w:rsidRPr="000049F4">
        <w:rPr>
          <w:rFonts w:ascii="Times New Roman" w:hAnsi="Times New Roman" w:cs="Times New Roman"/>
          <w:sz w:val="24"/>
          <w:szCs w:val="28"/>
        </w:rPr>
        <w:t xml:space="preserve">The following folders are updated only by Over-all Rel-18 RRC moderator </w:t>
      </w:r>
      <w:r w:rsidR="00D21FFF" w:rsidRPr="000049F4">
        <w:rPr>
          <w:rFonts w:ascii="Times New Roman" w:hAnsi="Times New Roman" w:cs="Times New Roman"/>
          <w:sz w:val="24"/>
          <w:szCs w:val="28"/>
        </w:rPr>
        <w:t xml:space="preserve">(e.g., </w:t>
      </w:r>
      <w:r w:rsidR="00D21FFF" w:rsidRPr="000049F4">
        <w:rPr>
          <w:rFonts w:ascii="Times New Roman" w:hAnsi="Times New Roman" w:cs="Times New Roman"/>
          <w:sz w:val="24"/>
          <w:szCs w:val="28"/>
          <w:lang w:eastAsia="x-none"/>
        </w:rPr>
        <w:t>[112bis-e-R18-RRC-01] (Ericsson (</w:t>
      </w:r>
      <w:r w:rsidRPr="000049F4">
        <w:rPr>
          <w:rFonts w:ascii="Times New Roman" w:hAnsi="Times New Roman" w:cs="Times New Roman"/>
          <w:sz w:val="24"/>
          <w:szCs w:val="28"/>
        </w:rPr>
        <w:t>Sorour)</w:t>
      </w:r>
      <w:r w:rsidR="00D21FFF" w:rsidRPr="000049F4">
        <w:rPr>
          <w:rFonts w:ascii="Times New Roman" w:hAnsi="Times New Roman" w:cs="Times New Roman"/>
          <w:sz w:val="24"/>
          <w:szCs w:val="28"/>
        </w:rPr>
        <w:t>)</w:t>
      </w:r>
      <w:r w:rsidRPr="000049F4">
        <w:rPr>
          <w:rFonts w:ascii="Times New Roman" w:hAnsi="Times New Roman" w:cs="Times New Roman"/>
          <w:sz w:val="24"/>
          <w:szCs w:val="28"/>
        </w:rPr>
        <w:t>.</w:t>
      </w:r>
    </w:p>
    <w:p w14:paraId="19F233EA" w14:textId="77777777" w:rsidR="00334767" w:rsidRPr="000049F4" w:rsidRDefault="00334767" w:rsidP="004112CD">
      <w:pPr>
        <w:pStyle w:val="aff6"/>
        <w:numPr>
          <w:ilvl w:val="0"/>
          <w:numId w:val="26"/>
        </w:numPr>
        <w:rPr>
          <w:rFonts w:ascii="Times New Roman" w:hAnsi="Times New Roman" w:cs="Times New Roman"/>
          <w:b/>
          <w:bCs/>
          <w:sz w:val="24"/>
          <w:szCs w:val="24"/>
        </w:rPr>
      </w:pPr>
      <w:r w:rsidRPr="000049F4">
        <w:rPr>
          <w:rFonts w:ascii="Times New Roman" w:hAnsi="Times New Roman" w:cs="Times New Roman"/>
          <w:b/>
          <w:bCs/>
          <w:sz w:val="24"/>
          <w:szCs w:val="24"/>
        </w:rPr>
        <w:t>Information and Instructions</w:t>
      </w:r>
    </w:p>
    <w:p w14:paraId="7BBE69D4" w14:textId="77777777" w:rsidR="00334767" w:rsidRPr="00847CCB" w:rsidRDefault="00334767" w:rsidP="004112CD">
      <w:pPr>
        <w:pStyle w:val="aff6"/>
        <w:numPr>
          <w:ilvl w:val="1"/>
          <w:numId w:val="26"/>
        </w:numPr>
        <w:rPr>
          <w:rFonts w:ascii="Times New Roman" w:hAnsi="Times New Roman" w:cs="Times New Roman"/>
          <w:sz w:val="24"/>
          <w:szCs w:val="24"/>
          <w:lang w:val="en-US"/>
        </w:rPr>
      </w:pPr>
      <w:r w:rsidRPr="00847CCB">
        <w:rPr>
          <w:rFonts w:ascii="Times New Roman" w:hAnsi="Times New Roman" w:cs="Times New Roman"/>
          <w:sz w:val="24"/>
          <w:szCs w:val="24"/>
          <w:lang w:val="en-US"/>
        </w:rPr>
        <w:t>This folder includes this document. As well as information about WI and Rapporteurs, and the template for RRC list.</w:t>
      </w:r>
    </w:p>
    <w:p w14:paraId="52EED157" w14:textId="77777777" w:rsidR="00334767" w:rsidRPr="000049F4" w:rsidRDefault="00334767" w:rsidP="004112CD">
      <w:pPr>
        <w:pStyle w:val="aff6"/>
        <w:numPr>
          <w:ilvl w:val="0"/>
          <w:numId w:val="26"/>
        </w:numPr>
        <w:rPr>
          <w:rFonts w:ascii="Times New Roman" w:hAnsi="Times New Roman" w:cs="Times New Roman"/>
          <w:b/>
          <w:bCs/>
          <w:sz w:val="24"/>
          <w:szCs w:val="24"/>
        </w:rPr>
      </w:pPr>
      <w:r w:rsidRPr="000049F4">
        <w:rPr>
          <w:rFonts w:ascii="Times New Roman" w:hAnsi="Times New Roman" w:cs="Times New Roman"/>
          <w:b/>
          <w:bCs/>
          <w:sz w:val="24"/>
          <w:szCs w:val="24"/>
        </w:rPr>
        <w:t>Collection of RRC parameters</w:t>
      </w:r>
    </w:p>
    <w:p w14:paraId="2EE1E307" w14:textId="77777777" w:rsidR="00334767" w:rsidRPr="00847CCB" w:rsidRDefault="00334767" w:rsidP="004112CD">
      <w:pPr>
        <w:pStyle w:val="aff6"/>
        <w:numPr>
          <w:ilvl w:val="1"/>
          <w:numId w:val="26"/>
        </w:numPr>
        <w:rPr>
          <w:rFonts w:ascii="Times New Roman" w:hAnsi="Times New Roman" w:cs="Times New Roman"/>
          <w:sz w:val="24"/>
          <w:szCs w:val="24"/>
          <w:lang w:val="en-US"/>
        </w:rPr>
      </w:pPr>
      <w:r w:rsidRPr="00847CCB">
        <w:rPr>
          <w:rFonts w:ascii="Times New Roman" w:hAnsi="Times New Roman" w:cs="Times New Roman"/>
          <w:sz w:val="24"/>
          <w:szCs w:val="24"/>
          <w:lang w:val="en-US"/>
        </w:rPr>
        <w:t>This folder is used to update and share the updated overall RRC parameter list.</w:t>
      </w:r>
    </w:p>
    <w:p w14:paraId="2ACF5704" w14:textId="77777777" w:rsidR="00334767" w:rsidRPr="000049F4" w:rsidRDefault="00334767" w:rsidP="004112CD">
      <w:pPr>
        <w:pStyle w:val="aff6"/>
        <w:numPr>
          <w:ilvl w:val="0"/>
          <w:numId w:val="26"/>
        </w:numPr>
        <w:rPr>
          <w:rFonts w:ascii="Times New Roman" w:hAnsi="Times New Roman" w:cs="Times New Roman"/>
          <w:b/>
          <w:bCs/>
          <w:sz w:val="24"/>
          <w:szCs w:val="24"/>
        </w:rPr>
      </w:pPr>
      <w:r w:rsidRPr="000049F4">
        <w:rPr>
          <w:rFonts w:ascii="Times New Roman" w:hAnsi="Times New Roman" w:cs="Times New Roman"/>
          <w:b/>
          <w:bCs/>
          <w:sz w:val="24"/>
          <w:szCs w:val="24"/>
        </w:rPr>
        <w:t>Draft LS</w:t>
      </w:r>
    </w:p>
    <w:p w14:paraId="6F49F543" w14:textId="77777777" w:rsidR="00334767" w:rsidRPr="00847CCB" w:rsidRDefault="00334767" w:rsidP="004112CD">
      <w:pPr>
        <w:pStyle w:val="aff6"/>
        <w:numPr>
          <w:ilvl w:val="1"/>
          <w:numId w:val="26"/>
        </w:numPr>
        <w:rPr>
          <w:rFonts w:ascii="Times New Roman" w:hAnsi="Times New Roman" w:cs="Times New Roman"/>
          <w:sz w:val="24"/>
          <w:szCs w:val="24"/>
          <w:lang w:val="en-US"/>
        </w:rPr>
      </w:pPr>
      <w:r w:rsidRPr="00847CCB">
        <w:rPr>
          <w:rFonts w:ascii="Times New Roman" w:hAnsi="Times New Roman" w:cs="Times New Roman"/>
          <w:sz w:val="24"/>
          <w:szCs w:val="24"/>
          <w:lang w:val="en-US"/>
        </w:rPr>
        <w:t>This folder is used for sharing and reviewing the draft LS.</w:t>
      </w:r>
    </w:p>
    <w:p w14:paraId="0353101E" w14:textId="77777777" w:rsidR="00334767" w:rsidRPr="000049F4" w:rsidRDefault="00334767" w:rsidP="004112CD">
      <w:pPr>
        <w:pStyle w:val="aff6"/>
        <w:numPr>
          <w:ilvl w:val="0"/>
          <w:numId w:val="26"/>
        </w:numPr>
        <w:rPr>
          <w:rFonts w:ascii="Times New Roman" w:hAnsi="Times New Roman" w:cs="Times New Roman"/>
          <w:b/>
          <w:bCs/>
          <w:sz w:val="24"/>
          <w:szCs w:val="24"/>
        </w:rPr>
      </w:pPr>
      <w:r w:rsidRPr="000049F4">
        <w:rPr>
          <w:rFonts w:ascii="Times New Roman" w:hAnsi="Times New Roman" w:cs="Times New Roman"/>
          <w:b/>
          <w:bCs/>
          <w:sz w:val="24"/>
          <w:szCs w:val="24"/>
        </w:rPr>
        <w:t>Final output</w:t>
      </w:r>
    </w:p>
    <w:p w14:paraId="249DFD48" w14:textId="3F309BAB" w:rsidR="00334767" w:rsidRPr="00847CCB" w:rsidRDefault="00334767" w:rsidP="004112CD">
      <w:pPr>
        <w:pStyle w:val="aff6"/>
        <w:numPr>
          <w:ilvl w:val="1"/>
          <w:numId w:val="26"/>
        </w:numPr>
        <w:rPr>
          <w:rFonts w:ascii="Times New Roman" w:hAnsi="Times New Roman" w:cs="Times New Roman"/>
          <w:sz w:val="24"/>
          <w:szCs w:val="24"/>
          <w:lang w:val="en-US"/>
        </w:rPr>
      </w:pPr>
      <w:r w:rsidRPr="00847CCB">
        <w:rPr>
          <w:rFonts w:ascii="Times New Roman" w:hAnsi="Times New Roman" w:cs="Times New Roman"/>
          <w:sz w:val="24"/>
          <w:szCs w:val="24"/>
          <w:lang w:val="en-US"/>
        </w:rPr>
        <w:t>This folder is used to share the submitted tdocs as the outcome for th</w:t>
      </w:r>
      <w:r w:rsidR="00DB076B">
        <w:rPr>
          <w:rFonts w:ascii="Times New Roman" w:hAnsi="Times New Roman" w:cs="Times New Roman"/>
          <w:sz w:val="24"/>
          <w:szCs w:val="24"/>
          <w:lang w:val="en-US"/>
        </w:rPr>
        <w:t>is</w:t>
      </w:r>
      <w:r w:rsidRPr="00847CCB">
        <w:rPr>
          <w:rFonts w:ascii="Times New Roman" w:hAnsi="Times New Roman" w:cs="Times New Roman"/>
          <w:sz w:val="24"/>
          <w:szCs w:val="24"/>
          <w:lang w:val="en-US"/>
        </w:rPr>
        <w:t xml:space="preserve"> meeting.</w:t>
      </w:r>
    </w:p>
    <w:p w14:paraId="79EE87BD" w14:textId="77777777" w:rsidR="00CF3F6D" w:rsidRPr="000049F4" w:rsidRDefault="00CF3F6D" w:rsidP="00CF3F6D">
      <w:pPr>
        <w:rPr>
          <w:rFonts w:ascii="Times New Roman" w:hAnsi="Times New Roman" w:cs="Times New Roman"/>
          <w:sz w:val="24"/>
          <w:szCs w:val="28"/>
        </w:rPr>
      </w:pPr>
    </w:p>
    <w:p w14:paraId="5C0A7758" w14:textId="2B55140A" w:rsidR="00334767" w:rsidRPr="000049F4" w:rsidRDefault="00334767" w:rsidP="00CF3F6D">
      <w:pPr>
        <w:rPr>
          <w:rFonts w:ascii="Times New Roman" w:hAnsi="Times New Roman" w:cs="Times New Roman"/>
          <w:sz w:val="24"/>
          <w:szCs w:val="28"/>
        </w:rPr>
      </w:pPr>
      <w:r w:rsidRPr="000049F4">
        <w:rPr>
          <w:rFonts w:ascii="Times New Roman" w:hAnsi="Times New Roman" w:cs="Times New Roman"/>
          <w:sz w:val="24"/>
          <w:szCs w:val="28"/>
        </w:rPr>
        <w:t xml:space="preserve">The following folder is updated </w:t>
      </w:r>
      <w:r w:rsidRPr="000049F4">
        <w:rPr>
          <w:rFonts w:ascii="Times New Roman" w:hAnsi="Times New Roman" w:cs="Times New Roman"/>
          <w:b/>
          <w:bCs/>
          <w:sz w:val="24"/>
          <w:szCs w:val="28"/>
        </w:rPr>
        <w:t>only</w:t>
      </w:r>
      <w:r w:rsidRPr="000049F4">
        <w:rPr>
          <w:rFonts w:ascii="Times New Roman" w:hAnsi="Times New Roman" w:cs="Times New Roman"/>
          <w:sz w:val="24"/>
          <w:szCs w:val="28"/>
        </w:rPr>
        <w:t xml:space="preserve"> by WI Rapporteur/Moderator for updating the RRC parameter list. A folder is dedicated to each WI Rapporteur/Moderator.</w:t>
      </w:r>
    </w:p>
    <w:p w14:paraId="189140B0" w14:textId="77777777" w:rsidR="00334767" w:rsidRPr="00FF0AEE" w:rsidRDefault="00334767" w:rsidP="004112CD">
      <w:pPr>
        <w:pStyle w:val="afb"/>
        <w:numPr>
          <w:ilvl w:val="0"/>
          <w:numId w:val="19"/>
        </w:numPr>
        <w:rPr>
          <w:b/>
          <w:bCs/>
          <w:sz w:val="22"/>
          <w:szCs w:val="22"/>
        </w:rPr>
      </w:pPr>
      <w:r w:rsidRPr="00FF0AEE">
        <w:rPr>
          <w:b/>
          <w:bCs/>
          <w:sz w:val="22"/>
          <w:szCs w:val="22"/>
        </w:rPr>
        <w:t>ForRapporteursUseOnly</w:t>
      </w:r>
    </w:p>
    <w:p w14:paraId="176B71FD" w14:textId="77777777" w:rsidR="00334767" w:rsidRPr="00FF0AEE" w:rsidRDefault="00334767" w:rsidP="004112CD">
      <w:pPr>
        <w:pStyle w:val="afb"/>
        <w:numPr>
          <w:ilvl w:val="1"/>
          <w:numId w:val="19"/>
        </w:numPr>
        <w:rPr>
          <w:b/>
          <w:bCs/>
          <w:sz w:val="22"/>
          <w:szCs w:val="22"/>
        </w:rPr>
      </w:pPr>
      <w:r w:rsidRPr="00FF0AEE">
        <w:rPr>
          <w:b/>
          <w:bCs/>
          <w:sz w:val="22"/>
          <w:szCs w:val="22"/>
        </w:rPr>
        <w:t xml:space="preserve">[112b-e-R18-RRC-NCR] </w:t>
      </w:r>
    </w:p>
    <w:p w14:paraId="1000A66B" w14:textId="77777777" w:rsidR="00334767" w:rsidRPr="00FF0AEE" w:rsidRDefault="00334767" w:rsidP="004112CD">
      <w:pPr>
        <w:pStyle w:val="afb"/>
        <w:numPr>
          <w:ilvl w:val="1"/>
          <w:numId w:val="19"/>
        </w:numPr>
        <w:rPr>
          <w:b/>
          <w:bCs/>
          <w:sz w:val="22"/>
          <w:szCs w:val="22"/>
        </w:rPr>
      </w:pPr>
      <w:r w:rsidRPr="00FF0AEE">
        <w:rPr>
          <w:b/>
          <w:bCs/>
          <w:sz w:val="22"/>
          <w:szCs w:val="22"/>
        </w:rPr>
        <w:t xml:space="preserve">[112b-e-R18-RRC-eDSS] </w:t>
      </w:r>
    </w:p>
    <w:p w14:paraId="03FD107F" w14:textId="77777777" w:rsidR="00334767" w:rsidRPr="00FF0AEE" w:rsidRDefault="00334767" w:rsidP="004112CD">
      <w:pPr>
        <w:pStyle w:val="afb"/>
        <w:numPr>
          <w:ilvl w:val="1"/>
          <w:numId w:val="19"/>
        </w:numPr>
        <w:rPr>
          <w:b/>
          <w:bCs/>
          <w:sz w:val="22"/>
          <w:szCs w:val="22"/>
        </w:rPr>
      </w:pPr>
      <w:r w:rsidRPr="00FF0AEE">
        <w:rPr>
          <w:b/>
          <w:bCs/>
          <w:sz w:val="22"/>
          <w:szCs w:val="22"/>
        </w:rPr>
        <w:t xml:space="preserve">[112b-e-R18-RRC-MCE] </w:t>
      </w:r>
    </w:p>
    <w:p w14:paraId="1E6E7F67" w14:textId="77777777" w:rsidR="00334767" w:rsidRPr="00FF0AEE" w:rsidRDefault="00334767" w:rsidP="004112CD">
      <w:pPr>
        <w:pStyle w:val="afb"/>
        <w:numPr>
          <w:ilvl w:val="1"/>
          <w:numId w:val="19"/>
        </w:numPr>
        <w:rPr>
          <w:b/>
          <w:bCs/>
          <w:sz w:val="22"/>
          <w:szCs w:val="22"/>
        </w:rPr>
      </w:pPr>
      <w:r w:rsidRPr="00FF0AEE">
        <w:rPr>
          <w:b/>
          <w:bCs/>
          <w:sz w:val="22"/>
          <w:szCs w:val="22"/>
        </w:rPr>
        <w:t>[112b-e-R18-RRC-</w:t>
      </w:r>
      <w:r w:rsidRPr="00D96A15">
        <w:rPr>
          <w:b/>
          <w:bCs/>
          <w:sz w:val="22"/>
          <w:szCs w:val="22"/>
        </w:rPr>
        <w:t>BWPwoRestriction</w:t>
      </w:r>
      <w:r w:rsidRPr="00FF0AEE">
        <w:rPr>
          <w:b/>
          <w:bCs/>
          <w:sz w:val="22"/>
          <w:szCs w:val="22"/>
        </w:rPr>
        <w:t xml:space="preserve">] </w:t>
      </w:r>
    </w:p>
    <w:p w14:paraId="101A4CCA" w14:textId="77777777" w:rsidR="00334767" w:rsidRPr="00FF0AEE" w:rsidRDefault="00334767" w:rsidP="004112CD">
      <w:pPr>
        <w:pStyle w:val="afb"/>
        <w:numPr>
          <w:ilvl w:val="1"/>
          <w:numId w:val="19"/>
        </w:numPr>
        <w:rPr>
          <w:b/>
          <w:bCs/>
          <w:sz w:val="22"/>
          <w:szCs w:val="22"/>
        </w:rPr>
      </w:pPr>
      <w:r w:rsidRPr="00FF0AEE">
        <w:rPr>
          <w:b/>
          <w:bCs/>
          <w:sz w:val="22"/>
          <w:szCs w:val="22"/>
        </w:rPr>
        <w:t>[112b-e-R18-RRC-TEI]</w:t>
      </w:r>
    </w:p>
    <w:p w14:paraId="5C00A7F7" w14:textId="77777777" w:rsidR="00334767" w:rsidRPr="00FF0AEE" w:rsidRDefault="00334767" w:rsidP="004112CD">
      <w:pPr>
        <w:pStyle w:val="afb"/>
        <w:numPr>
          <w:ilvl w:val="1"/>
          <w:numId w:val="19"/>
        </w:numPr>
        <w:rPr>
          <w:b/>
          <w:bCs/>
          <w:sz w:val="22"/>
          <w:szCs w:val="22"/>
        </w:rPr>
      </w:pPr>
      <w:r w:rsidRPr="00FF0AEE">
        <w:rPr>
          <w:b/>
          <w:bCs/>
          <w:sz w:val="22"/>
          <w:szCs w:val="22"/>
        </w:rPr>
        <w:t>….</w:t>
      </w:r>
    </w:p>
    <w:p w14:paraId="20388C9E" w14:textId="77777777" w:rsidR="00334767" w:rsidRPr="00DB076B" w:rsidRDefault="00334767" w:rsidP="00A53736">
      <w:pPr>
        <w:rPr>
          <w:rFonts w:ascii="Times New Roman" w:hAnsi="Times New Roman" w:cs="Times New Roman"/>
        </w:rPr>
      </w:pPr>
      <w:r w:rsidRPr="00DB076B">
        <w:rPr>
          <w:rFonts w:ascii="Times New Roman" w:hAnsi="Times New Roman" w:cs="Times New Roman"/>
          <w:sz w:val="24"/>
          <w:szCs w:val="28"/>
        </w:rPr>
        <w:t>The Main folder will be used for delegates’ review of the Consolidated higher layer parameters.</w:t>
      </w:r>
    </w:p>
    <w:p w14:paraId="347753BA" w14:textId="77777777" w:rsidR="00334767" w:rsidRPr="00690D95" w:rsidRDefault="00334767" w:rsidP="004112CD">
      <w:pPr>
        <w:pStyle w:val="afb"/>
        <w:numPr>
          <w:ilvl w:val="0"/>
          <w:numId w:val="19"/>
        </w:numPr>
        <w:rPr>
          <w:sz w:val="22"/>
          <w:szCs w:val="22"/>
        </w:rPr>
      </w:pPr>
      <w:r w:rsidRPr="00FF0AEE">
        <w:rPr>
          <w:b/>
          <w:bCs/>
          <w:sz w:val="22"/>
          <w:szCs w:val="22"/>
        </w:rPr>
        <w:t>[112b-e-R18-RRC]</w:t>
      </w:r>
    </w:p>
    <w:p w14:paraId="60D3E79A" w14:textId="19670333" w:rsidR="00334767" w:rsidRPr="00DB076B" w:rsidRDefault="00690D95" w:rsidP="004112CD">
      <w:pPr>
        <w:pStyle w:val="afb"/>
        <w:numPr>
          <w:ilvl w:val="1"/>
          <w:numId w:val="19"/>
        </w:numPr>
        <w:rPr>
          <w:rFonts w:ascii="Times New Roman" w:hAnsi="Times New Roman" w:cs="Times New Roman"/>
          <w:sz w:val="24"/>
          <w:szCs w:val="24"/>
        </w:rPr>
      </w:pPr>
      <w:r w:rsidRPr="00DB076B">
        <w:rPr>
          <w:rFonts w:ascii="Times New Roman" w:hAnsi="Times New Roman" w:cs="Times New Roman"/>
          <w:sz w:val="24"/>
          <w:szCs w:val="24"/>
        </w:rPr>
        <w:t xml:space="preserve">The Summary document for review will be provided </w:t>
      </w:r>
      <w:r w:rsidRPr="00DB076B">
        <w:rPr>
          <w:rFonts w:ascii="Times New Roman" w:hAnsi="Times New Roman" w:cs="Times New Roman"/>
          <w:b/>
          <w:bCs/>
          <w:sz w:val="24"/>
          <w:szCs w:val="24"/>
        </w:rPr>
        <w:t>in this folder</w:t>
      </w:r>
      <w:r w:rsidRPr="00DB076B">
        <w:rPr>
          <w:rFonts w:ascii="Times New Roman" w:hAnsi="Times New Roman" w:cs="Times New Roman"/>
          <w:sz w:val="24"/>
          <w:szCs w:val="24"/>
        </w:rPr>
        <w:t xml:space="preserve"> </w:t>
      </w:r>
      <w:r w:rsidR="00234A8A" w:rsidRPr="00DB076B">
        <w:rPr>
          <w:rFonts w:ascii="Times New Roman" w:hAnsi="Times New Roman" w:cs="Times New Roman"/>
          <w:sz w:val="24"/>
          <w:szCs w:val="24"/>
        </w:rPr>
        <w:t>to facilitate exchange views and discussions.</w:t>
      </w:r>
    </w:p>
    <w:p w14:paraId="3C68E167" w14:textId="0445A1CD" w:rsidR="00334767" w:rsidRDefault="00234A8A" w:rsidP="00334767">
      <w:pPr>
        <w:pStyle w:val="21"/>
      </w:pPr>
      <w:r>
        <w:rPr>
          <w:lang w:val="en-US"/>
        </w:rPr>
        <w:t>5</w:t>
      </w:r>
      <w:r w:rsidR="00334767">
        <w:t>.2</w:t>
      </w:r>
      <w:r w:rsidR="00334767">
        <w:tab/>
        <w:t>Procedures for updating the RRC list</w:t>
      </w:r>
    </w:p>
    <w:p w14:paraId="1E9BF9D2" w14:textId="77777777" w:rsidR="00334767" w:rsidRPr="00DB076B" w:rsidRDefault="00334767" w:rsidP="00334767">
      <w:pPr>
        <w:rPr>
          <w:rFonts w:ascii="Times New Roman" w:hAnsi="Times New Roman" w:cs="Times New Roman"/>
          <w:sz w:val="24"/>
          <w:szCs w:val="28"/>
          <w:lang w:val="en-GB" w:eastAsia="ja-JP"/>
        </w:rPr>
      </w:pPr>
      <w:r w:rsidRPr="00DB076B">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60CBB91D" w14:textId="0821ECD4" w:rsidR="00334767" w:rsidRPr="00A52CBE" w:rsidRDefault="00E07DE8" w:rsidP="00334767">
      <w:pPr>
        <w:pStyle w:val="31"/>
        <w:rPr>
          <w:color w:val="00B050"/>
        </w:rPr>
      </w:pPr>
      <w:r>
        <w:rPr>
          <w:color w:val="00B050"/>
        </w:rPr>
        <w:t>5.2.1</w:t>
      </w:r>
      <w:r>
        <w:rPr>
          <w:color w:val="00B050"/>
        </w:rPr>
        <w:tab/>
      </w:r>
      <w:r w:rsidR="00334767" w:rsidRPr="00A52CBE">
        <w:rPr>
          <w:color w:val="00B050"/>
        </w:rPr>
        <w:t>Initial step (Initial RRC list to kick-out activity):</w:t>
      </w:r>
    </w:p>
    <w:p w14:paraId="028986D9" w14:textId="77777777" w:rsidR="00334767" w:rsidRPr="00DB076B" w:rsidRDefault="00334767" w:rsidP="004112CD">
      <w:pPr>
        <w:pStyle w:val="afb"/>
        <w:numPr>
          <w:ilvl w:val="0"/>
          <w:numId w:val="19"/>
        </w:numPr>
        <w:ind w:left="357" w:hanging="357"/>
        <w:rPr>
          <w:rFonts w:ascii="Times New Roman" w:hAnsi="Times New Roman" w:cs="Times New Roman"/>
          <w:sz w:val="24"/>
          <w:szCs w:val="24"/>
        </w:rPr>
      </w:pPr>
      <w:r w:rsidRPr="00DB076B">
        <w:rPr>
          <w:rFonts w:ascii="Times New Roman" w:hAnsi="Times New Roman" w:cs="Times New Roman"/>
          <w:sz w:val="24"/>
          <w:szCs w:val="24"/>
        </w:rPr>
        <w:t xml:space="preserve">An Excel sheet with v000 in </w:t>
      </w:r>
      <w:r w:rsidRPr="00DB076B">
        <w:rPr>
          <w:rFonts w:ascii="Times New Roman" w:hAnsi="Times New Roman" w:cs="Times New Roman"/>
          <w:color w:val="0066FF"/>
          <w:sz w:val="24"/>
          <w:szCs w:val="24"/>
        </w:rPr>
        <w:t xml:space="preserve">Collection of RRC parameters </w:t>
      </w:r>
      <w:r w:rsidRPr="00DB076B">
        <w:rPr>
          <w:rFonts w:ascii="Times New Roman" w:hAnsi="Times New Roman" w:cs="Times New Roman"/>
          <w:sz w:val="24"/>
          <w:szCs w:val="24"/>
        </w:rPr>
        <w:t>is provided by Sorour.</w:t>
      </w:r>
    </w:p>
    <w:p w14:paraId="7106E93A" w14:textId="77777777" w:rsidR="00334767" w:rsidRPr="00DB076B" w:rsidRDefault="00334767" w:rsidP="004112CD">
      <w:pPr>
        <w:pStyle w:val="afb"/>
        <w:numPr>
          <w:ilvl w:val="1"/>
          <w:numId w:val="19"/>
        </w:numPr>
        <w:rPr>
          <w:rFonts w:ascii="Times New Roman" w:hAnsi="Times New Roman" w:cs="Times New Roman"/>
          <w:sz w:val="24"/>
          <w:szCs w:val="24"/>
        </w:rPr>
      </w:pPr>
      <w:r w:rsidRPr="00DB076B">
        <w:rPr>
          <w:rFonts w:ascii="Times New Roman" w:hAnsi="Times New Roman" w:cs="Times New Roman"/>
          <w:sz w:val="24"/>
          <w:szCs w:val="24"/>
        </w:rPr>
        <w:t>For example: draft_Rel-18_higher_layer_parameters_list_v000.xls</w:t>
      </w:r>
    </w:p>
    <w:p w14:paraId="312E5155" w14:textId="77777777" w:rsidR="00334767" w:rsidRPr="00921C02" w:rsidRDefault="00334767" w:rsidP="004112CD">
      <w:pPr>
        <w:pStyle w:val="afb"/>
        <w:numPr>
          <w:ilvl w:val="1"/>
          <w:numId w:val="19"/>
        </w:numPr>
        <w:rPr>
          <w:rFonts w:ascii="Times New Roman" w:hAnsi="Times New Roman" w:cs="Times New Roman"/>
          <w:sz w:val="24"/>
          <w:szCs w:val="24"/>
          <w:highlight w:val="yellow"/>
        </w:rPr>
      </w:pPr>
      <w:r w:rsidRPr="00921C02">
        <w:rPr>
          <w:rFonts w:ascii="Times New Roman" w:hAnsi="Times New Roman" w:cs="Times New Roman"/>
          <w:sz w:val="24"/>
          <w:szCs w:val="24"/>
          <w:highlight w:val="yellow"/>
        </w:rPr>
        <w:t>Note: In case of revision, Sorour announces the latest version to be used.</w:t>
      </w:r>
    </w:p>
    <w:p w14:paraId="58F2ECA4" w14:textId="77777777" w:rsidR="00334767" w:rsidRPr="00DB076B" w:rsidRDefault="00334767" w:rsidP="004112CD">
      <w:pPr>
        <w:pStyle w:val="afb"/>
        <w:numPr>
          <w:ilvl w:val="0"/>
          <w:numId w:val="19"/>
        </w:numPr>
        <w:ind w:left="357" w:hanging="357"/>
        <w:rPr>
          <w:rFonts w:ascii="Times New Roman" w:hAnsi="Times New Roman" w:cs="Times New Roman"/>
          <w:sz w:val="24"/>
          <w:szCs w:val="24"/>
        </w:rPr>
      </w:pPr>
      <w:r w:rsidRPr="00DB076B">
        <w:rPr>
          <w:rFonts w:ascii="Times New Roman" w:hAnsi="Times New Roman" w:cs="Times New Roman"/>
          <w:sz w:val="24"/>
          <w:szCs w:val="24"/>
        </w:rPr>
        <w:t xml:space="preserve">The WI Rapporteur uses V000 (or later revision if announced) and applies the updates in the RRC parameter list, if any. </w:t>
      </w:r>
    </w:p>
    <w:p w14:paraId="7A6D2358" w14:textId="77777777" w:rsidR="00334767" w:rsidRPr="00DB076B" w:rsidRDefault="00334767" w:rsidP="004112CD">
      <w:pPr>
        <w:pStyle w:val="afb"/>
        <w:numPr>
          <w:ilvl w:val="0"/>
          <w:numId w:val="19"/>
        </w:numPr>
        <w:ind w:left="357" w:hanging="357"/>
        <w:rPr>
          <w:rFonts w:ascii="Times New Roman" w:hAnsi="Times New Roman" w:cs="Times New Roman"/>
          <w:sz w:val="24"/>
          <w:szCs w:val="24"/>
        </w:rPr>
      </w:pPr>
      <w:r w:rsidRPr="00DB076B">
        <w:rPr>
          <w:rFonts w:ascii="Times New Roman" w:hAnsi="Times New Roman" w:cs="Times New Roman"/>
          <w:sz w:val="24"/>
          <w:szCs w:val="24"/>
        </w:rPr>
        <w:t xml:space="preserve">The WI Rapporteur uses the updated RRC parameter list for </w:t>
      </w:r>
      <w:r w:rsidRPr="00DB076B">
        <w:rPr>
          <w:rFonts w:ascii="Times New Roman" w:hAnsi="Times New Roman" w:cs="Times New Roman"/>
          <w:sz w:val="24"/>
          <w:szCs w:val="24"/>
          <w:u w:val="single"/>
        </w:rPr>
        <w:t>submission to the meeting</w:t>
      </w:r>
      <w:r w:rsidRPr="00DB076B">
        <w:rPr>
          <w:rFonts w:ascii="Times New Roman" w:hAnsi="Times New Roman" w:cs="Times New Roman"/>
          <w:sz w:val="24"/>
          <w:szCs w:val="24"/>
        </w:rPr>
        <w:t xml:space="preserve">. </w:t>
      </w:r>
    </w:p>
    <w:p w14:paraId="47F1EA05" w14:textId="77777777" w:rsidR="00334767" w:rsidRPr="00DB076B" w:rsidRDefault="00334767" w:rsidP="004112CD">
      <w:pPr>
        <w:pStyle w:val="afb"/>
        <w:numPr>
          <w:ilvl w:val="0"/>
          <w:numId w:val="19"/>
        </w:numPr>
        <w:ind w:left="357" w:hanging="357"/>
        <w:rPr>
          <w:rFonts w:ascii="Times New Roman" w:hAnsi="Times New Roman" w:cs="Times New Roman"/>
          <w:sz w:val="24"/>
          <w:szCs w:val="24"/>
        </w:rPr>
      </w:pPr>
      <w:r w:rsidRPr="00DB076B">
        <w:rPr>
          <w:rFonts w:ascii="Times New Roman" w:hAnsi="Times New Roman" w:cs="Times New Roman"/>
          <w:sz w:val="24"/>
          <w:szCs w:val="24"/>
        </w:rPr>
        <w:t xml:space="preserve">The WI Rapporteur uploads the submitted RRC parameter list in </w:t>
      </w:r>
      <w:r w:rsidRPr="00DB076B">
        <w:rPr>
          <w:rFonts w:ascii="Times New Roman" w:hAnsi="Times New Roman" w:cs="Times New Roman"/>
          <w:color w:val="0066FF"/>
          <w:sz w:val="24"/>
          <w:szCs w:val="24"/>
        </w:rPr>
        <w:t xml:space="preserve">the respective WI RRC folder </w:t>
      </w:r>
      <w:r w:rsidRPr="00DB076B">
        <w:rPr>
          <w:rFonts w:ascii="Times New Roman" w:hAnsi="Times New Roman" w:cs="Times New Roman"/>
          <w:sz w:val="24"/>
          <w:szCs w:val="24"/>
        </w:rPr>
        <w:t>as V000.</w:t>
      </w:r>
    </w:p>
    <w:p w14:paraId="26AB8FD2" w14:textId="77777777" w:rsidR="00334767" w:rsidRPr="00DB076B" w:rsidRDefault="00334767" w:rsidP="004112CD">
      <w:pPr>
        <w:pStyle w:val="afb"/>
        <w:numPr>
          <w:ilvl w:val="0"/>
          <w:numId w:val="19"/>
        </w:numPr>
        <w:rPr>
          <w:rFonts w:ascii="Times New Roman" w:hAnsi="Times New Roman" w:cs="Times New Roman"/>
          <w:sz w:val="24"/>
          <w:szCs w:val="24"/>
        </w:rPr>
      </w:pPr>
      <w:r w:rsidRPr="00DB076B">
        <w:rPr>
          <w:rFonts w:ascii="Times New Roman" w:hAnsi="Times New Roman" w:cs="Times New Roman"/>
          <w:sz w:val="24"/>
          <w:szCs w:val="24"/>
        </w:rPr>
        <w:t>For convenience, please include the corresponding label for the WI in Excel sheet.</w:t>
      </w:r>
    </w:p>
    <w:p w14:paraId="1EB92224" w14:textId="72D4435F" w:rsidR="00334767" w:rsidRPr="00DD23C0" w:rsidRDefault="00334767" w:rsidP="004112CD">
      <w:pPr>
        <w:pStyle w:val="afb"/>
        <w:numPr>
          <w:ilvl w:val="1"/>
          <w:numId w:val="19"/>
        </w:numPr>
        <w:rPr>
          <w:rFonts w:ascii="Times New Roman" w:hAnsi="Times New Roman" w:cs="Times New Roman"/>
          <w:sz w:val="24"/>
          <w:szCs w:val="24"/>
        </w:rPr>
      </w:pPr>
      <w:r w:rsidRPr="00DB076B">
        <w:rPr>
          <w:rFonts w:ascii="Times New Roman" w:hAnsi="Times New Roman" w:cs="Times New Roman"/>
          <w:sz w:val="24"/>
          <w:szCs w:val="24"/>
        </w:rPr>
        <w:t xml:space="preserve">For example: higher_layer_parameters_NCR_v000.xls in folder </w:t>
      </w:r>
      <w:r w:rsidRPr="00DD23C0">
        <w:rPr>
          <w:rFonts w:ascii="Times New Roman" w:hAnsi="Times New Roman" w:cs="Times New Roman"/>
          <w:color w:val="0066FF"/>
          <w:sz w:val="24"/>
          <w:szCs w:val="24"/>
        </w:rPr>
        <w:t>[112b-e-R18-RRC-NCR]</w:t>
      </w:r>
    </w:p>
    <w:p w14:paraId="3F5F710E" w14:textId="6E7A0DB4" w:rsidR="00334767" w:rsidRPr="00DD23C0" w:rsidRDefault="00334767" w:rsidP="004112CD">
      <w:pPr>
        <w:pStyle w:val="afb"/>
        <w:numPr>
          <w:ilvl w:val="0"/>
          <w:numId w:val="21"/>
        </w:numPr>
        <w:rPr>
          <w:rFonts w:ascii="Times New Roman" w:hAnsi="Times New Roman" w:cs="Times New Roman"/>
          <w:color w:val="FF0000"/>
          <w:sz w:val="24"/>
          <w:szCs w:val="24"/>
        </w:rPr>
      </w:pPr>
      <w:r w:rsidRPr="00DD23C0">
        <w:rPr>
          <w:rFonts w:ascii="Times New Roman" w:hAnsi="Times New Roman" w:cs="Times New Roman"/>
          <w:color w:val="FF0000"/>
          <w:sz w:val="24"/>
          <w:szCs w:val="24"/>
        </w:rPr>
        <w:t>Note: Please see the instructions i</w:t>
      </w:r>
      <w:r w:rsidR="00DD23C0">
        <w:rPr>
          <w:rFonts w:ascii="Times New Roman" w:hAnsi="Times New Roman" w:cs="Times New Roman"/>
          <w:color w:val="FF0000"/>
          <w:sz w:val="24"/>
          <w:szCs w:val="24"/>
        </w:rPr>
        <w:t>n</w:t>
      </w:r>
      <w:r w:rsidRPr="00DD23C0">
        <w:rPr>
          <w:rFonts w:ascii="Times New Roman" w:hAnsi="Times New Roman" w:cs="Times New Roman"/>
          <w:color w:val="FF0000"/>
          <w:sz w:val="24"/>
          <w:szCs w:val="24"/>
        </w:rPr>
        <w:t xml:space="preserve"> section</w:t>
      </w:r>
      <w:r w:rsidR="00DD23C0">
        <w:rPr>
          <w:rFonts w:ascii="Times New Roman" w:hAnsi="Times New Roman" w:cs="Times New Roman"/>
          <w:color w:val="FF0000"/>
          <w:sz w:val="24"/>
          <w:szCs w:val="24"/>
        </w:rPr>
        <w:t xml:space="preserve"> 5.3</w:t>
      </w:r>
      <w:r w:rsidRPr="00DD23C0">
        <w:rPr>
          <w:rFonts w:ascii="Times New Roman" w:hAnsi="Times New Roman" w:cs="Times New Roman"/>
          <w:color w:val="FF0000"/>
          <w:sz w:val="24"/>
          <w:szCs w:val="24"/>
        </w:rPr>
        <w:t xml:space="preserve"> for how to mark stable/unstable and use color-coding.</w:t>
      </w:r>
    </w:p>
    <w:p w14:paraId="4B8105D8" w14:textId="77777777" w:rsidR="00334767" w:rsidRPr="00DD23C0" w:rsidRDefault="00334767" w:rsidP="00334767">
      <w:pPr>
        <w:pStyle w:val="afb"/>
        <w:rPr>
          <w:rFonts w:ascii="Times New Roman" w:hAnsi="Times New Roman" w:cs="Times New Roman"/>
          <w:b/>
          <w:bCs/>
          <w:color w:val="FF0000"/>
          <w:sz w:val="28"/>
          <w:szCs w:val="28"/>
        </w:rPr>
      </w:pPr>
    </w:p>
    <w:p w14:paraId="2FCA0E8E" w14:textId="23311031" w:rsidR="00334767" w:rsidRPr="00A52CBE" w:rsidRDefault="00E07DE8" w:rsidP="00334767">
      <w:pPr>
        <w:pStyle w:val="31"/>
        <w:rPr>
          <w:color w:val="00B050"/>
        </w:rPr>
      </w:pPr>
      <w:r>
        <w:rPr>
          <w:color w:val="00B050"/>
        </w:rPr>
        <w:t>5.2.2</w:t>
      </w:r>
      <w:r>
        <w:rPr>
          <w:color w:val="00B050"/>
        </w:rPr>
        <w:tab/>
      </w:r>
      <w:r w:rsidR="00334767" w:rsidRPr="00A52CBE">
        <w:rPr>
          <w:color w:val="00B050"/>
        </w:rPr>
        <w:t>Intermediate step (Update and review process of RRC list):</w:t>
      </w:r>
    </w:p>
    <w:p w14:paraId="759D2451" w14:textId="187ACCC0" w:rsidR="00334767" w:rsidRPr="000667BC" w:rsidRDefault="00334767" w:rsidP="004112CD">
      <w:pPr>
        <w:pStyle w:val="afb"/>
        <w:numPr>
          <w:ilvl w:val="0"/>
          <w:numId w:val="20"/>
        </w:numPr>
        <w:rPr>
          <w:rFonts w:ascii="Times New Roman" w:hAnsi="Times New Roman" w:cs="Times New Roman"/>
          <w:sz w:val="24"/>
          <w:szCs w:val="24"/>
        </w:rPr>
      </w:pPr>
      <w:r w:rsidRPr="000667BC">
        <w:rPr>
          <w:rFonts w:ascii="Times New Roman" w:hAnsi="Times New Roman" w:cs="Times New Roman"/>
          <w:sz w:val="24"/>
          <w:szCs w:val="24"/>
        </w:rPr>
        <w:t>Review per WI phase:</w:t>
      </w:r>
    </w:p>
    <w:p w14:paraId="28872340" w14:textId="77777777" w:rsidR="00334767" w:rsidRPr="000667BC" w:rsidRDefault="00334767" w:rsidP="004112CD">
      <w:pPr>
        <w:pStyle w:val="afb"/>
        <w:numPr>
          <w:ilvl w:val="1"/>
          <w:numId w:val="20"/>
        </w:numPr>
        <w:rPr>
          <w:rFonts w:ascii="Times New Roman" w:hAnsi="Times New Roman" w:cs="Times New Roman"/>
          <w:sz w:val="24"/>
          <w:szCs w:val="24"/>
        </w:rPr>
      </w:pPr>
      <w:r w:rsidRPr="000667BC">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63601069" w14:textId="2B1A2454" w:rsidR="00334767" w:rsidRPr="000667BC" w:rsidRDefault="00334767" w:rsidP="004112CD">
      <w:pPr>
        <w:pStyle w:val="afb"/>
        <w:numPr>
          <w:ilvl w:val="0"/>
          <w:numId w:val="20"/>
        </w:numPr>
        <w:rPr>
          <w:rFonts w:ascii="Times New Roman" w:hAnsi="Times New Roman" w:cs="Times New Roman"/>
          <w:sz w:val="24"/>
          <w:szCs w:val="24"/>
        </w:rPr>
      </w:pPr>
      <w:r w:rsidRPr="000667BC">
        <w:rPr>
          <w:rFonts w:ascii="Times New Roman" w:hAnsi="Times New Roman" w:cs="Times New Roman"/>
          <w:sz w:val="24"/>
          <w:szCs w:val="24"/>
        </w:rPr>
        <w:t>Over-all review phase:</w:t>
      </w:r>
    </w:p>
    <w:p w14:paraId="776274E4" w14:textId="77777777" w:rsidR="00334767" w:rsidRPr="000667BC" w:rsidRDefault="00334767" w:rsidP="004112CD">
      <w:pPr>
        <w:pStyle w:val="afb"/>
        <w:numPr>
          <w:ilvl w:val="1"/>
          <w:numId w:val="20"/>
        </w:numPr>
        <w:rPr>
          <w:rFonts w:ascii="Times New Roman" w:hAnsi="Times New Roman" w:cs="Times New Roman"/>
          <w:sz w:val="24"/>
          <w:szCs w:val="24"/>
        </w:rPr>
      </w:pPr>
      <w:r w:rsidRPr="000667BC">
        <w:rPr>
          <w:rFonts w:ascii="Times New Roman" w:hAnsi="Times New Roman" w:cs="Times New Roman"/>
          <w:sz w:val="24"/>
          <w:szCs w:val="24"/>
        </w:rPr>
        <w:t xml:space="preserve">The WI Rapporteur informs Sorour the files that Sorour can use to update the existing file in </w:t>
      </w:r>
      <w:r w:rsidRPr="000667BC">
        <w:rPr>
          <w:rFonts w:ascii="Times New Roman" w:hAnsi="Times New Roman" w:cs="Times New Roman"/>
          <w:color w:val="0066FF"/>
          <w:sz w:val="24"/>
          <w:szCs w:val="24"/>
        </w:rPr>
        <w:t xml:space="preserve">Collection of RRC parameters </w:t>
      </w:r>
      <w:r w:rsidRPr="000667BC">
        <w:rPr>
          <w:rFonts w:ascii="Times New Roman" w:hAnsi="Times New Roman" w:cs="Times New Roman"/>
          <w:sz w:val="24"/>
          <w:szCs w:val="24"/>
        </w:rPr>
        <w:t>to the next version.</w:t>
      </w:r>
    </w:p>
    <w:p w14:paraId="172B4C7C" w14:textId="77777777" w:rsidR="00334767" w:rsidRPr="000667BC" w:rsidRDefault="00334767" w:rsidP="004112CD">
      <w:pPr>
        <w:pStyle w:val="afb"/>
        <w:numPr>
          <w:ilvl w:val="2"/>
          <w:numId w:val="20"/>
        </w:numPr>
        <w:rPr>
          <w:rFonts w:ascii="Times New Roman" w:hAnsi="Times New Roman" w:cs="Times New Roman"/>
          <w:sz w:val="24"/>
          <w:szCs w:val="24"/>
        </w:rPr>
      </w:pPr>
      <w:r w:rsidRPr="000667BC">
        <w:rPr>
          <w:rFonts w:ascii="Times New Roman" w:hAnsi="Times New Roman" w:cs="Times New Roman"/>
          <w:sz w:val="24"/>
          <w:szCs w:val="24"/>
        </w:rPr>
        <w:t>For example: higher_layer_parameters_NCR_v015.xls</w:t>
      </w:r>
    </w:p>
    <w:p w14:paraId="7321FC0C" w14:textId="77777777" w:rsidR="00334767" w:rsidRPr="000667BC" w:rsidRDefault="00334767" w:rsidP="004112CD">
      <w:pPr>
        <w:pStyle w:val="afb"/>
        <w:numPr>
          <w:ilvl w:val="1"/>
          <w:numId w:val="20"/>
        </w:numPr>
        <w:rPr>
          <w:rFonts w:ascii="Times New Roman" w:hAnsi="Times New Roman" w:cs="Times New Roman"/>
          <w:sz w:val="24"/>
          <w:szCs w:val="24"/>
        </w:rPr>
      </w:pPr>
      <w:r w:rsidRPr="000667BC">
        <w:rPr>
          <w:rFonts w:ascii="Times New Roman" w:hAnsi="Times New Roman" w:cs="Times New Roman"/>
          <w:sz w:val="24"/>
          <w:szCs w:val="24"/>
        </w:rPr>
        <w:t>Sorour updates the overall RRC parameter list with the updates received from the WI Rapporteurs and kicks off the over-all RRC list review.</w:t>
      </w:r>
    </w:p>
    <w:p w14:paraId="79CF51BD" w14:textId="77777777" w:rsidR="00334767" w:rsidRPr="000667BC" w:rsidRDefault="00334767" w:rsidP="004112CD">
      <w:pPr>
        <w:pStyle w:val="afb"/>
        <w:numPr>
          <w:ilvl w:val="2"/>
          <w:numId w:val="20"/>
        </w:numPr>
        <w:rPr>
          <w:rFonts w:ascii="Times New Roman" w:hAnsi="Times New Roman" w:cs="Times New Roman"/>
          <w:sz w:val="24"/>
          <w:szCs w:val="24"/>
        </w:rPr>
      </w:pPr>
      <w:r w:rsidRPr="000667BC">
        <w:rPr>
          <w:rFonts w:ascii="Times New Roman" w:hAnsi="Times New Roman" w:cs="Times New Roman"/>
          <w:sz w:val="24"/>
          <w:szCs w:val="24"/>
        </w:rPr>
        <w:t>For example: draft_higher_layer_parameters_v001.xls</w:t>
      </w:r>
    </w:p>
    <w:p w14:paraId="217FC9C1" w14:textId="77777777" w:rsidR="00334767" w:rsidRPr="000667BC" w:rsidRDefault="00334767" w:rsidP="004112CD">
      <w:pPr>
        <w:pStyle w:val="afb"/>
        <w:numPr>
          <w:ilvl w:val="0"/>
          <w:numId w:val="20"/>
        </w:numPr>
        <w:rPr>
          <w:rFonts w:ascii="Times New Roman" w:hAnsi="Times New Roman" w:cs="Times New Roman"/>
          <w:sz w:val="24"/>
          <w:szCs w:val="24"/>
        </w:rPr>
      </w:pPr>
      <w:r w:rsidRPr="000667BC">
        <w:rPr>
          <w:rFonts w:ascii="Times New Roman" w:hAnsi="Times New Roman" w:cs="Times New Roman"/>
          <w:sz w:val="24"/>
          <w:szCs w:val="24"/>
        </w:rPr>
        <w:t xml:space="preserve">All delegates can review and further updates are applied to the list, if needed using </w:t>
      </w:r>
      <w:r w:rsidRPr="000667BC">
        <w:rPr>
          <w:rFonts w:ascii="Times New Roman" w:hAnsi="Times New Roman" w:cs="Times New Roman"/>
          <w:color w:val="0066FF"/>
          <w:sz w:val="24"/>
          <w:szCs w:val="24"/>
        </w:rPr>
        <w:t xml:space="preserve">[112b-e-R18-RRC] </w:t>
      </w:r>
      <w:r w:rsidRPr="000667BC">
        <w:rPr>
          <w:rFonts w:ascii="Times New Roman" w:hAnsi="Times New Roman" w:cs="Times New Roman"/>
          <w:sz w:val="24"/>
          <w:szCs w:val="24"/>
        </w:rPr>
        <w:t>folder.</w:t>
      </w:r>
    </w:p>
    <w:p w14:paraId="3E6BC1F6" w14:textId="77777777" w:rsidR="00334767" w:rsidRPr="000667BC" w:rsidRDefault="00334767" w:rsidP="004112CD">
      <w:pPr>
        <w:pStyle w:val="afb"/>
        <w:numPr>
          <w:ilvl w:val="1"/>
          <w:numId w:val="20"/>
        </w:numPr>
        <w:rPr>
          <w:rFonts w:ascii="Times New Roman" w:hAnsi="Times New Roman" w:cs="Times New Roman"/>
          <w:sz w:val="24"/>
          <w:szCs w:val="24"/>
        </w:rPr>
      </w:pPr>
      <w:r w:rsidRPr="000667BC">
        <w:rPr>
          <w:rFonts w:ascii="Times New Roman" w:hAnsi="Times New Roman" w:cs="Times New Roman"/>
          <w:sz w:val="24"/>
          <w:szCs w:val="24"/>
        </w:rPr>
        <w:t>The WI Rapporteur can provide additional updates if needed during this step, for example based on the comments received during the review process.</w:t>
      </w:r>
    </w:p>
    <w:p w14:paraId="46FCD3D5" w14:textId="77777777" w:rsidR="00334767" w:rsidRPr="000667BC" w:rsidRDefault="00334767" w:rsidP="004112CD">
      <w:pPr>
        <w:pStyle w:val="afb"/>
        <w:numPr>
          <w:ilvl w:val="2"/>
          <w:numId w:val="20"/>
        </w:numPr>
        <w:rPr>
          <w:rFonts w:ascii="Times New Roman" w:hAnsi="Times New Roman" w:cs="Times New Roman"/>
          <w:sz w:val="24"/>
          <w:szCs w:val="24"/>
        </w:rPr>
      </w:pPr>
      <w:r w:rsidRPr="000667BC">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6C576792" w14:textId="77777777" w:rsidR="00334767" w:rsidRPr="000667BC" w:rsidRDefault="00334767" w:rsidP="004112CD">
      <w:pPr>
        <w:pStyle w:val="afb"/>
        <w:numPr>
          <w:ilvl w:val="2"/>
          <w:numId w:val="20"/>
        </w:numPr>
        <w:rPr>
          <w:rFonts w:ascii="Times New Roman" w:hAnsi="Times New Roman" w:cs="Times New Roman"/>
          <w:sz w:val="24"/>
          <w:szCs w:val="24"/>
        </w:rPr>
      </w:pPr>
      <w:r w:rsidRPr="000667BC">
        <w:rPr>
          <w:rFonts w:ascii="Times New Roman" w:hAnsi="Times New Roman" w:cs="Times New Roman"/>
          <w:sz w:val="24"/>
          <w:szCs w:val="24"/>
        </w:rPr>
        <w:t>Note: It is crucial that Sorour and WI Rapporteurs coordinate tightly to remain in sync and avoid any inconsistently in the list.</w:t>
      </w:r>
    </w:p>
    <w:p w14:paraId="702D3A08" w14:textId="77777777" w:rsidR="00334767" w:rsidRPr="000667BC" w:rsidRDefault="00334767" w:rsidP="004112CD">
      <w:pPr>
        <w:pStyle w:val="afb"/>
        <w:numPr>
          <w:ilvl w:val="1"/>
          <w:numId w:val="20"/>
        </w:numPr>
        <w:rPr>
          <w:rFonts w:ascii="Times New Roman" w:hAnsi="Times New Roman" w:cs="Times New Roman"/>
          <w:sz w:val="24"/>
          <w:szCs w:val="24"/>
        </w:rPr>
      </w:pPr>
      <w:r w:rsidRPr="000667BC">
        <w:rPr>
          <w:rFonts w:ascii="Times New Roman" w:hAnsi="Times New Roman" w:cs="Times New Roman"/>
          <w:sz w:val="24"/>
          <w:szCs w:val="24"/>
        </w:rPr>
        <w:t>Note: Sorour consults WI Rapporteur to apply technical changes.</w:t>
      </w:r>
    </w:p>
    <w:p w14:paraId="121837A0" w14:textId="6D91BE2F" w:rsidR="00334767" w:rsidRPr="00A70B79" w:rsidRDefault="00334767" w:rsidP="004112CD">
      <w:pPr>
        <w:pStyle w:val="afb"/>
        <w:numPr>
          <w:ilvl w:val="0"/>
          <w:numId w:val="21"/>
        </w:numPr>
        <w:rPr>
          <w:rFonts w:ascii="Times New Roman" w:hAnsi="Times New Roman" w:cs="Times New Roman"/>
          <w:color w:val="FF0000"/>
          <w:sz w:val="24"/>
          <w:szCs w:val="24"/>
        </w:rPr>
      </w:pPr>
      <w:r w:rsidRPr="00A70B79">
        <w:rPr>
          <w:rFonts w:ascii="Times New Roman" w:hAnsi="Times New Roman" w:cs="Times New Roman"/>
          <w:color w:val="FF0000"/>
          <w:sz w:val="24"/>
          <w:szCs w:val="24"/>
        </w:rPr>
        <w:t xml:space="preserve">Note: Please see the instructions in section </w:t>
      </w:r>
      <w:r w:rsidR="00A70B79">
        <w:rPr>
          <w:rFonts w:ascii="Times New Roman" w:hAnsi="Times New Roman" w:cs="Times New Roman"/>
          <w:color w:val="FF0000"/>
          <w:sz w:val="24"/>
          <w:szCs w:val="24"/>
        </w:rPr>
        <w:t xml:space="preserve">5.3 </w:t>
      </w:r>
      <w:r w:rsidRPr="00A70B79">
        <w:rPr>
          <w:rFonts w:ascii="Times New Roman" w:hAnsi="Times New Roman" w:cs="Times New Roman"/>
          <w:color w:val="FF0000"/>
          <w:sz w:val="24"/>
          <w:szCs w:val="24"/>
        </w:rPr>
        <w:t>for how to mark stable/unstable and use color-coding.</w:t>
      </w:r>
    </w:p>
    <w:p w14:paraId="461AAC32" w14:textId="77777777" w:rsidR="00334767" w:rsidRPr="003D1A01" w:rsidRDefault="00334767" w:rsidP="00334767">
      <w:pPr>
        <w:pStyle w:val="afb"/>
        <w:rPr>
          <w:color w:val="FF0000"/>
          <w:sz w:val="22"/>
          <w:szCs w:val="22"/>
        </w:rPr>
      </w:pPr>
    </w:p>
    <w:p w14:paraId="084CE76A" w14:textId="3844D30C" w:rsidR="00334767" w:rsidRPr="00A52CBE" w:rsidRDefault="00E07DE8" w:rsidP="00334767">
      <w:pPr>
        <w:pStyle w:val="31"/>
        <w:rPr>
          <w:color w:val="00B050"/>
        </w:rPr>
      </w:pPr>
      <w:r>
        <w:rPr>
          <w:color w:val="00B050"/>
        </w:rPr>
        <w:t>5.2.3</w:t>
      </w:r>
      <w:r>
        <w:rPr>
          <w:color w:val="00B050"/>
        </w:rPr>
        <w:tab/>
      </w:r>
      <w:r w:rsidR="00334767" w:rsidRPr="00A52CBE">
        <w:rPr>
          <w:color w:val="00B050"/>
        </w:rPr>
        <w:t>Final step (LS and backlog RRC list):</w:t>
      </w:r>
    </w:p>
    <w:p w14:paraId="09567A8B" w14:textId="77777777" w:rsidR="00334767" w:rsidRPr="00A70B79" w:rsidRDefault="00334767" w:rsidP="004112CD">
      <w:pPr>
        <w:pStyle w:val="afb"/>
        <w:numPr>
          <w:ilvl w:val="0"/>
          <w:numId w:val="21"/>
        </w:numPr>
        <w:rPr>
          <w:rFonts w:ascii="Times New Roman" w:hAnsi="Times New Roman" w:cs="Times New Roman"/>
          <w:sz w:val="24"/>
          <w:szCs w:val="24"/>
        </w:rPr>
      </w:pPr>
      <w:r w:rsidRPr="00A70B79">
        <w:rPr>
          <w:rFonts w:ascii="Times New Roman" w:hAnsi="Times New Roman" w:cs="Times New Roman"/>
          <w:sz w:val="24"/>
          <w:szCs w:val="24"/>
        </w:rPr>
        <w:t xml:space="preserve">When the review is completed, Sorour uses the latest version in </w:t>
      </w:r>
      <w:r w:rsidRPr="00A70B79">
        <w:rPr>
          <w:rFonts w:ascii="Times New Roman" w:hAnsi="Times New Roman" w:cs="Times New Roman"/>
          <w:color w:val="0066FF"/>
          <w:sz w:val="24"/>
          <w:szCs w:val="24"/>
        </w:rPr>
        <w:t>Collection of RRC parameters</w:t>
      </w:r>
      <w:r w:rsidRPr="00A70B79">
        <w:rPr>
          <w:rFonts w:ascii="Times New Roman" w:hAnsi="Times New Roman" w:cs="Times New Roman"/>
          <w:sz w:val="24"/>
          <w:szCs w:val="24"/>
        </w:rPr>
        <w:t>.</w:t>
      </w:r>
    </w:p>
    <w:p w14:paraId="55A7E057" w14:textId="77777777" w:rsidR="00334767" w:rsidRPr="00A70B79" w:rsidRDefault="00334767" w:rsidP="004112CD">
      <w:pPr>
        <w:pStyle w:val="afb"/>
        <w:numPr>
          <w:ilvl w:val="1"/>
          <w:numId w:val="21"/>
        </w:numPr>
        <w:rPr>
          <w:rFonts w:ascii="Times New Roman" w:hAnsi="Times New Roman" w:cs="Times New Roman"/>
          <w:sz w:val="24"/>
          <w:szCs w:val="24"/>
        </w:rPr>
      </w:pPr>
      <w:r w:rsidRPr="00A70B79">
        <w:rPr>
          <w:rFonts w:ascii="Times New Roman" w:hAnsi="Times New Roman" w:cs="Times New Roman"/>
          <w:sz w:val="24"/>
          <w:szCs w:val="24"/>
        </w:rPr>
        <w:t>For example: draft_higher_layer_parameters_v005.xls</w:t>
      </w:r>
    </w:p>
    <w:p w14:paraId="24564C23" w14:textId="77777777" w:rsidR="00334767" w:rsidRPr="00A70B79" w:rsidRDefault="00334767" w:rsidP="004112CD">
      <w:pPr>
        <w:pStyle w:val="afb"/>
        <w:numPr>
          <w:ilvl w:val="0"/>
          <w:numId w:val="21"/>
        </w:numPr>
        <w:rPr>
          <w:rFonts w:ascii="Times New Roman" w:hAnsi="Times New Roman" w:cs="Times New Roman"/>
          <w:sz w:val="24"/>
          <w:szCs w:val="24"/>
        </w:rPr>
      </w:pPr>
      <w:r w:rsidRPr="00A70B79">
        <w:rPr>
          <w:rFonts w:ascii="Times New Roman" w:hAnsi="Times New Roman" w:cs="Times New Roman"/>
          <w:sz w:val="24"/>
          <w:szCs w:val="24"/>
        </w:rPr>
        <w:t>Sorour provides two files of the latest RRC parameter list:</w:t>
      </w:r>
    </w:p>
    <w:p w14:paraId="1DB3AF16" w14:textId="77777777" w:rsidR="00334767" w:rsidRPr="00A70B79" w:rsidRDefault="00334767" w:rsidP="004112CD">
      <w:pPr>
        <w:pStyle w:val="afb"/>
        <w:numPr>
          <w:ilvl w:val="1"/>
          <w:numId w:val="21"/>
        </w:numPr>
        <w:rPr>
          <w:rFonts w:ascii="Times New Roman" w:hAnsi="Times New Roman" w:cs="Times New Roman"/>
          <w:b/>
          <w:bCs/>
          <w:sz w:val="24"/>
          <w:szCs w:val="24"/>
        </w:rPr>
      </w:pPr>
      <w:r w:rsidRPr="00A70B79">
        <w:rPr>
          <w:rFonts w:ascii="Times New Roman" w:hAnsi="Times New Roman" w:cs="Times New Roman"/>
          <w:b/>
          <w:bCs/>
          <w:sz w:val="24"/>
          <w:szCs w:val="24"/>
        </w:rPr>
        <w:t>Backlog-list:</w:t>
      </w:r>
    </w:p>
    <w:p w14:paraId="1150A6B4" w14:textId="77777777" w:rsidR="00334767" w:rsidRPr="00A70B79" w:rsidRDefault="00334767" w:rsidP="004112CD">
      <w:pPr>
        <w:pStyle w:val="afb"/>
        <w:numPr>
          <w:ilvl w:val="2"/>
          <w:numId w:val="21"/>
        </w:numPr>
        <w:rPr>
          <w:rFonts w:ascii="Times New Roman" w:hAnsi="Times New Roman" w:cs="Times New Roman"/>
          <w:sz w:val="24"/>
          <w:szCs w:val="24"/>
        </w:rPr>
      </w:pPr>
      <w:r w:rsidRPr="00A70B79">
        <w:rPr>
          <w:rFonts w:ascii="Times New Roman" w:hAnsi="Times New Roman" w:cs="Times New Roman"/>
          <w:sz w:val="24"/>
          <w:szCs w:val="24"/>
        </w:rPr>
        <w:t xml:space="preserve">This list, includes the entries in ALL rows and will be submitted to RAN1 as backlog. </w:t>
      </w:r>
    </w:p>
    <w:p w14:paraId="5E17F459" w14:textId="77777777" w:rsidR="00334767" w:rsidRPr="00A70B79" w:rsidRDefault="00334767" w:rsidP="004112CD">
      <w:pPr>
        <w:pStyle w:val="afb"/>
        <w:numPr>
          <w:ilvl w:val="2"/>
          <w:numId w:val="21"/>
        </w:numPr>
        <w:rPr>
          <w:rFonts w:ascii="Times New Roman" w:hAnsi="Times New Roman" w:cs="Times New Roman"/>
          <w:sz w:val="24"/>
          <w:szCs w:val="24"/>
        </w:rPr>
      </w:pPr>
      <w:r w:rsidRPr="00A70B79">
        <w:rPr>
          <w:rFonts w:ascii="Times New Roman" w:hAnsi="Times New Roman" w:cs="Times New Roman"/>
          <w:sz w:val="24"/>
          <w:szCs w:val="24"/>
        </w:rPr>
        <w:t>For example: Backlog-list = draft_higher_layer_parameters_v005.xls</w:t>
      </w:r>
    </w:p>
    <w:p w14:paraId="5805D392" w14:textId="77777777" w:rsidR="00334767" w:rsidRPr="00A70B79" w:rsidRDefault="00334767" w:rsidP="004112CD">
      <w:pPr>
        <w:pStyle w:val="afb"/>
        <w:numPr>
          <w:ilvl w:val="1"/>
          <w:numId w:val="21"/>
        </w:numPr>
        <w:rPr>
          <w:rFonts w:ascii="Times New Roman" w:hAnsi="Times New Roman" w:cs="Times New Roman"/>
          <w:b/>
          <w:bCs/>
          <w:sz w:val="24"/>
          <w:szCs w:val="24"/>
        </w:rPr>
      </w:pPr>
      <w:r w:rsidRPr="00A70B79">
        <w:rPr>
          <w:rFonts w:ascii="Times New Roman" w:hAnsi="Times New Roman" w:cs="Times New Roman"/>
          <w:b/>
          <w:bCs/>
          <w:sz w:val="24"/>
          <w:szCs w:val="24"/>
        </w:rPr>
        <w:t xml:space="preserve">Output-list: </w:t>
      </w:r>
    </w:p>
    <w:p w14:paraId="72926EB0" w14:textId="77777777" w:rsidR="00334767" w:rsidRPr="00A70B79" w:rsidRDefault="00334767" w:rsidP="004112CD">
      <w:pPr>
        <w:pStyle w:val="afb"/>
        <w:numPr>
          <w:ilvl w:val="2"/>
          <w:numId w:val="21"/>
        </w:numPr>
        <w:rPr>
          <w:rFonts w:ascii="Times New Roman" w:hAnsi="Times New Roman" w:cs="Times New Roman"/>
          <w:sz w:val="24"/>
          <w:szCs w:val="24"/>
        </w:rPr>
      </w:pPr>
      <w:r w:rsidRPr="00A70B79">
        <w:rPr>
          <w:rFonts w:ascii="Times New Roman" w:hAnsi="Times New Roman" w:cs="Times New Roman"/>
          <w:sz w:val="24"/>
          <w:szCs w:val="24"/>
        </w:rPr>
        <w:t xml:space="preserve">This list, includes only entries in rows that are STABLE and can be sent to RAN2/RAN3. If this list is endorsed by Chair, a draft LS in </w:t>
      </w:r>
      <w:r w:rsidRPr="00A70B79">
        <w:rPr>
          <w:rFonts w:ascii="Times New Roman" w:hAnsi="Times New Roman" w:cs="Times New Roman"/>
          <w:color w:val="0066FF"/>
          <w:sz w:val="24"/>
          <w:szCs w:val="24"/>
        </w:rPr>
        <w:t>Draft LS folder</w:t>
      </w:r>
      <w:r w:rsidRPr="00A70B79">
        <w:rPr>
          <w:rFonts w:ascii="Times New Roman" w:hAnsi="Times New Roman" w:cs="Times New Roman"/>
          <w:color w:val="4472C4" w:themeColor="accent1"/>
          <w:sz w:val="24"/>
          <w:szCs w:val="24"/>
        </w:rPr>
        <w:t xml:space="preserve"> </w:t>
      </w:r>
      <w:r w:rsidRPr="00A70B79">
        <w:rPr>
          <w:rFonts w:ascii="Times New Roman" w:hAnsi="Times New Roman" w:cs="Times New Roman"/>
          <w:sz w:val="24"/>
          <w:szCs w:val="24"/>
        </w:rPr>
        <w:t>is prepared by Sorour to be reviewed for sending the RRC list to RAN2/RAN3.</w:t>
      </w:r>
    </w:p>
    <w:p w14:paraId="76AD504B" w14:textId="77777777" w:rsidR="00334767" w:rsidRPr="00A70B79" w:rsidRDefault="00334767" w:rsidP="004112CD">
      <w:pPr>
        <w:pStyle w:val="afb"/>
        <w:numPr>
          <w:ilvl w:val="1"/>
          <w:numId w:val="21"/>
        </w:numPr>
        <w:rPr>
          <w:rFonts w:ascii="Times New Roman" w:hAnsi="Times New Roman" w:cs="Times New Roman"/>
          <w:sz w:val="24"/>
          <w:szCs w:val="24"/>
        </w:rPr>
      </w:pPr>
      <w:r w:rsidRPr="00A70B79">
        <w:rPr>
          <w:rFonts w:ascii="Times New Roman" w:hAnsi="Times New Roman" w:cs="Times New Roman"/>
          <w:sz w:val="24"/>
          <w:szCs w:val="24"/>
        </w:rPr>
        <w:t>Note: Output-list is sub-set of Backlog-list. Output-list is RAN1 official output. Backlog-list is RAN1 backlog for continuation of work, if needed.</w:t>
      </w:r>
    </w:p>
    <w:p w14:paraId="71EE3EE9" w14:textId="77777777" w:rsidR="00334767" w:rsidRPr="00A70B79" w:rsidRDefault="00334767" w:rsidP="004112CD">
      <w:pPr>
        <w:pStyle w:val="afb"/>
        <w:numPr>
          <w:ilvl w:val="0"/>
          <w:numId w:val="21"/>
        </w:numPr>
        <w:rPr>
          <w:rFonts w:ascii="Times New Roman" w:hAnsi="Times New Roman" w:cs="Times New Roman"/>
          <w:b/>
          <w:bCs/>
          <w:sz w:val="24"/>
          <w:szCs w:val="24"/>
        </w:rPr>
      </w:pPr>
      <w:r w:rsidRPr="00A70B79">
        <w:rPr>
          <w:rFonts w:ascii="Times New Roman" w:hAnsi="Times New Roman" w:cs="Times New Roman"/>
          <w:b/>
          <w:bCs/>
          <w:sz w:val="24"/>
          <w:szCs w:val="24"/>
        </w:rPr>
        <w:t xml:space="preserve">Sorour submits the following from </w:t>
      </w:r>
      <w:r w:rsidRPr="00A70B79">
        <w:rPr>
          <w:rFonts w:ascii="Times New Roman" w:hAnsi="Times New Roman" w:cs="Times New Roman"/>
          <w:b/>
          <w:bCs/>
          <w:color w:val="0066FF"/>
          <w:sz w:val="24"/>
          <w:szCs w:val="24"/>
        </w:rPr>
        <w:t xml:space="preserve">Final Output </w:t>
      </w:r>
      <w:r w:rsidRPr="00A70B79">
        <w:rPr>
          <w:rFonts w:ascii="Times New Roman" w:hAnsi="Times New Roman" w:cs="Times New Roman"/>
          <w:b/>
          <w:bCs/>
          <w:sz w:val="24"/>
          <w:szCs w:val="24"/>
        </w:rPr>
        <w:t>folder:</w:t>
      </w:r>
    </w:p>
    <w:p w14:paraId="5BF05F9D" w14:textId="77777777" w:rsidR="00334767" w:rsidRPr="00A70B79" w:rsidRDefault="00334767" w:rsidP="004112CD">
      <w:pPr>
        <w:pStyle w:val="afb"/>
        <w:numPr>
          <w:ilvl w:val="1"/>
          <w:numId w:val="21"/>
        </w:numPr>
        <w:rPr>
          <w:rFonts w:ascii="Times New Roman" w:hAnsi="Times New Roman" w:cs="Times New Roman"/>
          <w:sz w:val="24"/>
          <w:szCs w:val="24"/>
        </w:rPr>
      </w:pPr>
      <w:r w:rsidRPr="00A70B79">
        <w:rPr>
          <w:rFonts w:ascii="Times New Roman" w:hAnsi="Times New Roman" w:cs="Times New Roman"/>
          <w:sz w:val="24"/>
          <w:szCs w:val="24"/>
        </w:rPr>
        <w:t>LS including Output-list (Official output to RAN2/RAN3)</w:t>
      </w:r>
    </w:p>
    <w:p w14:paraId="2F90E453" w14:textId="77777777" w:rsidR="00334767" w:rsidRPr="00A70B79" w:rsidRDefault="00334767" w:rsidP="004112CD">
      <w:pPr>
        <w:pStyle w:val="afb"/>
        <w:numPr>
          <w:ilvl w:val="1"/>
          <w:numId w:val="21"/>
        </w:numPr>
        <w:rPr>
          <w:rFonts w:ascii="Times New Roman" w:hAnsi="Times New Roman" w:cs="Times New Roman"/>
          <w:sz w:val="24"/>
          <w:szCs w:val="24"/>
        </w:rPr>
      </w:pPr>
      <w:r w:rsidRPr="00A70B79">
        <w:rPr>
          <w:rFonts w:ascii="Times New Roman" w:hAnsi="Times New Roman" w:cs="Times New Roman"/>
          <w:sz w:val="24"/>
          <w:szCs w:val="24"/>
        </w:rPr>
        <w:t>Backlog-list (For RAN1 use only)</w:t>
      </w:r>
    </w:p>
    <w:p w14:paraId="64941945" w14:textId="77777777" w:rsidR="00334767" w:rsidRPr="00A70B79" w:rsidRDefault="00334767" w:rsidP="004112CD">
      <w:pPr>
        <w:pStyle w:val="afb"/>
        <w:numPr>
          <w:ilvl w:val="1"/>
          <w:numId w:val="21"/>
        </w:numPr>
        <w:rPr>
          <w:rFonts w:ascii="Times New Roman" w:hAnsi="Times New Roman" w:cs="Times New Roman"/>
          <w:sz w:val="24"/>
          <w:szCs w:val="24"/>
        </w:rPr>
      </w:pPr>
      <w:r w:rsidRPr="00A70B79">
        <w:rPr>
          <w:rFonts w:ascii="Times New Roman" w:hAnsi="Times New Roman" w:cs="Times New Roman"/>
          <w:sz w:val="24"/>
          <w:szCs w:val="24"/>
        </w:rPr>
        <w:t>Summary of discussion (For information)</w:t>
      </w:r>
    </w:p>
    <w:p w14:paraId="209A5318" w14:textId="77777777" w:rsidR="00334767" w:rsidRPr="00A70B79" w:rsidRDefault="00334767" w:rsidP="004112CD">
      <w:pPr>
        <w:pStyle w:val="afb"/>
        <w:numPr>
          <w:ilvl w:val="0"/>
          <w:numId w:val="21"/>
        </w:numPr>
        <w:rPr>
          <w:rFonts w:ascii="Times New Roman" w:hAnsi="Times New Roman" w:cs="Times New Roman"/>
          <w:sz w:val="24"/>
          <w:szCs w:val="24"/>
        </w:rPr>
      </w:pPr>
      <w:r w:rsidRPr="00A70B79">
        <w:rPr>
          <w:rFonts w:ascii="Times New Roman" w:hAnsi="Times New Roman" w:cs="Times New Roman"/>
          <w:sz w:val="24"/>
          <w:szCs w:val="24"/>
        </w:rPr>
        <w:t xml:space="preserve">This Backlog-list is used in the next meeting as “The Excel sheet with v000 in </w:t>
      </w:r>
      <w:r w:rsidRPr="00A70B79">
        <w:rPr>
          <w:rFonts w:ascii="Times New Roman" w:hAnsi="Times New Roman" w:cs="Times New Roman"/>
          <w:color w:val="0066FF"/>
          <w:sz w:val="24"/>
          <w:szCs w:val="24"/>
        </w:rPr>
        <w:t>Collection of RRC parameters</w:t>
      </w:r>
      <w:r w:rsidRPr="00A70B79">
        <w:rPr>
          <w:rFonts w:ascii="Times New Roman" w:hAnsi="Times New Roman" w:cs="Times New Roman"/>
          <w:sz w:val="24"/>
          <w:szCs w:val="24"/>
        </w:rPr>
        <w:t xml:space="preserve"> to be provided by Sorour” for the Initial Step.</w:t>
      </w:r>
    </w:p>
    <w:p w14:paraId="5B729031" w14:textId="224E3020" w:rsidR="00334767" w:rsidRPr="00A70B79" w:rsidRDefault="00334767" w:rsidP="004112CD">
      <w:pPr>
        <w:pStyle w:val="afb"/>
        <w:numPr>
          <w:ilvl w:val="0"/>
          <w:numId w:val="21"/>
        </w:numPr>
        <w:rPr>
          <w:rFonts w:ascii="Times New Roman" w:hAnsi="Times New Roman" w:cs="Times New Roman"/>
          <w:color w:val="FF0000"/>
          <w:sz w:val="24"/>
          <w:szCs w:val="24"/>
        </w:rPr>
      </w:pPr>
      <w:r w:rsidRPr="00A70B79">
        <w:rPr>
          <w:rFonts w:ascii="Times New Roman" w:hAnsi="Times New Roman" w:cs="Times New Roman"/>
          <w:color w:val="FF0000"/>
          <w:sz w:val="24"/>
          <w:szCs w:val="24"/>
        </w:rPr>
        <w:t>Note: Please see the instructions in section</w:t>
      </w:r>
      <w:r w:rsidR="00A70B79">
        <w:rPr>
          <w:rFonts w:ascii="Times New Roman" w:hAnsi="Times New Roman" w:cs="Times New Roman"/>
          <w:color w:val="FF0000"/>
          <w:sz w:val="24"/>
          <w:szCs w:val="24"/>
        </w:rPr>
        <w:t xml:space="preserve"> 5.3</w:t>
      </w:r>
      <w:r w:rsidRPr="00A70B79">
        <w:rPr>
          <w:rFonts w:ascii="Times New Roman" w:hAnsi="Times New Roman" w:cs="Times New Roman"/>
          <w:color w:val="FF0000"/>
          <w:sz w:val="24"/>
          <w:szCs w:val="24"/>
        </w:rPr>
        <w:t xml:space="preserve"> for how to mark stable/unstable and use color-coding.</w:t>
      </w:r>
    </w:p>
    <w:p w14:paraId="551284C9" w14:textId="77777777" w:rsidR="00334767" w:rsidRPr="00851155" w:rsidRDefault="00334767" w:rsidP="00334767">
      <w:pPr>
        <w:pStyle w:val="afb"/>
        <w:rPr>
          <w:sz w:val="28"/>
          <w:szCs w:val="28"/>
        </w:rPr>
      </w:pPr>
    </w:p>
    <w:p w14:paraId="427CFCD2" w14:textId="183F8BBC" w:rsidR="00334767" w:rsidRDefault="008A298F" w:rsidP="00334767">
      <w:pPr>
        <w:pStyle w:val="21"/>
      </w:pPr>
      <w:r>
        <w:t>5</w:t>
      </w:r>
      <w:r w:rsidR="00334767">
        <w:t>.3</w:t>
      </w:r>
      <w:r w:rsidR="00334767">
        <w:tab/>
        <w:t>Instructions for updating the entries in the RRC list:</w:t>
      </w:r>
    </w:p>
    <w:p w14:paraId="4FFBCA0C" w14:textId="77777777" w:rsidR="00334767" w:rsidRPr="00A70B79" w:rsidRDefault="00334767" w:rsidP="002F0D82">
      <w:pPr>
        <w:rPr>
          <w:rFonts w:ascii="Times New Roman" w:hAnsi="Times New Roman" w:cs="Times New Roman"/>
          <w:sz w:val="24"/>
          <w:szCs w:val="24"/>
        </w:rPr>
      </w:pPr>
      <w:r w:rsidRPr="00A70B79">
        <w:rPr>
          <w:rFonts w:ascii="Times New Roman" w:hAnsi="Times New Roman" w:cs="Times New Roman"/>
          <w:sz w:val="24"/>
          <w:szCs w:val="24"/>
        </w:rPr>
        <w:t>The description below is based on the approach used in Rel-17 is used for coordination and regular update of RRC parameter list:</w:t>
      </w:r>
    </w:p>
    <w:p w14:paraId="09830C53" w14:textId="77777777" w:rsidR="00334767" w:rsidRPr="00A70B79" w:rsidRDefault="00334767" w:rsidP="00334767">
      <w:pPr>
        <w:pStyle w:val="afb"/>
        <w:rPr>
          <w:rFonts w:ascii="Times New Roman" w:hAnsi="Times New Roman" w:cs="Times New Roman"/>
          <w:sz w:val="24"/>
          <w:szCs w:val="24"/>
        </w:rPr>
      </w:pPr>
      <w:r w:rsidRPr="00A70B79">
        <w:rPr>
          <w:rFonts w:ascii="Times New Roman" w:hAnsi="Times New Roman" w:cs="Times New Roman"/>
          <w:b/>
          <w:bCs/>
          <w:sz w:val="24"/>
          <w:szCs w:val="24"/>
        </w:rPr>
        <w:t>Important note:</w:t>
      </w:r>
      <w:r w:rsidRPr="00A70B79">
        <w:rPr>
          <w:rFonts w:ascii="Times New Roman" w:hAnsi="Times New Roman" w:cs="Times New Roman"/>
          <w:sz w:val="24"/>
          <w:szCs w:val="24"/>
        </w:rPr>
        <w:t xml:space="preserve"> Please consider the Recommendation guidelines provided in </w:t>
      </w:r>
      <w:hyperlink r:id="rId16" w:history="1">
        <w:r w:rsidRPr="00A70B79">
          <w:rPr>
            <w:rStyle w:val="aff3"/>
            <w:rFonts w:ascii="Times New Roman" w:hAnsi="Times New Roman" w:cs="Times New Roman"/>
            <w:sz w:val="24"/>
            <w:szCs w:val="24"/>
          </w:rPr>
          <w:t>R1-2202913</w:t>
        </w:r>
      </w:hyperlink>
      <w:r w:rsidRPr="00A70B79">
        <w:rPr>
          <w:rFonts w:ascii="Times New Roman" w:hAnsi="Times New Roman" w:cs="Times New Roman"/>
          <w:sz w:val="24"/>
          <w:szCs w:val="24"/>
        </w:rPr>
        <w:t xml:space="preserve">. </w:t>
      </w:r>
    </w:p>
    <w:p w14:paraId="037C7717" w14:textId="77777777" w:rsidR="00334767" w:rsidRPr="00A70B79" w:rsidRDefault="00334767" w:rsidP="002F0D82">
      <w:pPr>
        <w:rPr>
          <w:rFonts w:ascii="Times New Roman" w:hAnsi="Times New Roman" w:cs="Times New Roman"/>
          <w:sz w:val="24"/>
          <w:szCs w:val="24"/>
        </w:rPr>
      </w:pPr>
      <w:r w:rsidRPr="00A70B79">
        <w:rPr>
          <w:rFonts w:ascii="Times New Roman" w:hAnsi="Times New Roman" w:cs="Times New Roman"/>
          <w:sz w:val="24"/>
          <w:szCs w:val="24"/>
        </w:rPr>
        <w:t xml:space="preserve">It is beneficial to consider only stable (not necessarily complete) RRC parameters in the LS to RAN2/RAN3 (please see motivations in </w:t>
      </w:r>
      <w:hyperlink r:id="rId17" w:history="1">
        <w:r w:rsidRPr="00A70B79">
          <w:rPr>
            <w:rStyle w:val="aff3"/>
            <w:rFonts w:ascii="Times New Roman" w:hAnsi="Times New Roman" w:cs="Times New Roman"/>
            <w:sz w:val="24"/>
            <w:szCs w:val="24"/>
          </w:rPr>
          <w:t>R1-2202913</w:t>
        </w:r>
      </w:hyperlink>
      <w:r w:rsidRPr="00A70B79">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58F163E7" w14:textId="77777777" w:rsidR="00334767" w:rsidRPr="00A70B79" w:rsidRDefault="00334767" w:rsidP="00334767">
      <w:pPr>
        <w:pStyle w:val="afb"/>
        <w:rPr>
          <w:rFonts w:ascii="Times New Roman" w:hAnsi="Times New Roman" w:cs="Times New Roman"/>
          <w:sz w:val="24"/>
          <w:szCs w:val="24"/>
        </w:rPr>
      </w:pPr>
      <w:r w:rsidRPr="00A70B79">
        <w:rPr>
          <w:rFonts w:ascii="Times New Roman" w:hAnsi="Times New Roman" w:cs="Times New Roman"/>
          <w:b/>
          <w:bCs/>
          <w:sz w:val="24"/>
          <w:szCs w:val="24"/>
        </w:rPr>
        <w:t>Hence, the following stable/unstable marking approach is used similarly to Rel-17:</w:t>
      </w:r>
    </w:p>
    <w:p w14:paraId="3F9277C0" w14:textId="3322F0B4" w:rsidR="00334767" w:rsidRPr="00A52CBE" w:rsidRDefault="00E45EEE" w:rsidP="00334767">
      <w:pPr>
        <w:pStyle w:val="31"/>
        <w:rPr>
          <w:color w:val="FF0000"/>
        </w:rPr>
      </w:pPr>
      <w:r>
        <w:rPr>
          <w:color w:val="FF0000"/>
        </w:rPr>
        <w:t>5.3.1</w:t>
      </w:r>
      <w:r>
        <w:rPr>
          <w:color w:val="FF0000"/>
        </w:rPr>
        <w:tab/>
      </w:r>
      <w:r w:rsidR="00334767" w:rsidRPr="00A52CBE">
        <w:rPr>
          <w:color w:val="FF0000"/>
        </w:rPr>
        <w:t>How to mark Stable/Unstable</w:t>
      </w:r>
    </w:p>
    <w:p w14:paraId="7108CAA0" w14:textId="77777777" w:rsidR="00334767" w:rsidRPr="00A70B79" w:rsidRDefault="00334767" w:rsidP="004112CD">
      <w:pPr>
        <w:pStyle w:val="afb"/>
        <w:numPr>
          <w:ilvl w:val="0"/>
          <w:numId w:val="22"/>
        </w:numPr>
        <w:rPr>
          <w:rFonts w:ascii="Times New Roman" w:hAnsi="Times New Roman" w:cs="Times New Roman"/>
          <w:sz w:val="22"/>
          <w:szCs w:val="22"/>
        </w:rPr>
      </w:pPr>
      <w:r w:rsidRPr="00A70B79">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79526012" w14:textId="77777777" w:rsidR="00334767" w:rsidRPr="00A70B79" w:rsidRDefault="00334767" w:rsidP="004112CD">
      <w:pPr>
        <w:pStyle w:val="afb"/>
        <w:numPr>
          <w:ilvl w:val="1"/>
          <w:numId w:val="22"/>
        </w:numPr>
        <w:rPr>
          <w:rFonts w:ascii="Times New Roman" w:hAnsi="Times New Roman" w:cs="Times New Roman"/>
          <w:sz w:val="24"/>
          <w:szCs w:val="24"/>
        </w:rPr>
      </w:pPr>
      <w:r w:rsidRPr="00A70B79">
        <w:rPr>
          <w:rFonts w:ascii="Times New Roman" w:hAnsi="Times New Roman" w:cs="Times New Roman"/>
          <w:sz w:val="24"/>
          <w:szCs w:val="24"/>
        </w:rPr>
        <w:t>This column is for RAN1 information only and will not be included in the Output-list for LS to RAN2/RAN3.</w:t>
      </w:r>
    </w:p>
    <w:p w14:paraId="683C8DCB" w14:textId="77777777" w:rsidR="00334767" w:rsidRPr="00A70B79" w:rsidRDefault="00334767" w:rsidP="004112CD">
      <w:pPr>
        <w:pStyle w:val="afb"/>
        <w:numPr>
          <w:ilvl w:val="0"/>
          <w:numId w:val="22"/>
        </w:numPr>
        <w:rPr>
          <w:rFonts w:ascii="Times New Roman" w:hAnsi="Times New Roman" w:cs="Times New Roman"/>
          <w:sz w:val="24"/>
          <w:szCs w:val="24"/>
        </w:rPr>
      </w:pPr>
      <w:r w:rsidRPr="00A70B79">
        <w:rPr>
          <w:rFonts w:ascii="Times New Roman" w:hAnsi="Times New Roman" w:cs="Times New Roman"/>
          <w:sz w:val="24"/>
          <w:szCs w:val="24"/>
        </w:rPr>
        <w:t>The Output-list for LS to RAN2/RAN3 includes Only the rows that are indicated as “stable”.</w:t>
      </w:r>
    </w:p>
    <w:p w14:paraId="76189D4E" w14:textId="77777777" w:rsidR="00334767" w:rsidRPr="00A70B79" w:rsidRDefault="00334767" w:rsidP="004112CD">
      <w:pPr>
        <w:pStyle w:val="afb"/>
        <w:numPr>
          <w:ilvl w:val="0"/>
          <w:numId w:val="22"/>
        </w:numPr>
        <w:rPr>
          <w:rFonts w:ascii="Times New Roman" w:hAnsi="Times New Roman" w:cs="Times New Roman"/>
          <w:sz w:val="24"/>
          <w:szCs w:val="24"/>
        </w:rPr>
      </w:pPr>
      <w:r w:rsidRPr="00A70B79">
        <w:rPr>
          <w:rFonts w:ascii="Times New Roman" w:hAnsi="Times New Roman" w:cs="Times New Roman"/>
          <w:sz w:val="24"/>
          <w:szCs w:val="24"/>
        </w:rPr>
        <w:t>The Backlog-list contains all rows and columns, including Rows indicated as unstable and the Status column, for discussion in next RAN1 meeting.</w:t>
      </w:r>
    </w:p>
    <w:p w14:paraId="213445D2" w14:textId="15420E3D" w:rsidR="00334767" w:rsidRPr="00A70B79" w:rsidRDefault="00334767" w:rsidP="004112CD">
      <w:pPr>
        <w:pStyle w:val="afb"/>
        <w:numPr>
          <w:ilvl w:val="1"/>
          <w:numId w:val="22"/>
        </w:numPr>
        <w:rPr>
          <w:rFonts w:ascii="Times New Roman" w:hAnsi="Times New Roman" w:cs="Times New Roman"/>
          <w:sz w:val="24"/>
          <w:szCs w:val="24"/>
        </w:rPr>
      </w:pPr>
      <w:r w:rsidRPr="00A70B79">
        <w:rPr>
          <w:rFonts w:ascii="Times New Roman" w:hAnsi="Times New Roman" w:cs="Times New Roman"/>
          <w:sz w:val="24"/>
          <w:szCs w:val="24"/>
        </w:rPr>
        <w:t>The unstable rows will be discussed further in RAN1 at the next meetings to be included in the earliest LS to RAN2/RAN3 when stable.</w:t>
      </w:r>
    </w:p>
    <w:p w14:paraId="6D6757A9" w14:textId="77777777" w:rsidR="00334767" w:rsidRPr="00A70B79" w:rsidRDefault="00334767" w:rsidP="00334767">
      <w:pPr>
        <w:pStyle w:val="afb"/>
        <w:rPr>
          <w:rFonts w:ascii="Times New Roman" w:hAnsi="Times New Roman" w:cs="Times New Roman"/>
          <w:sz w:val="24"/>
          <w:szCs w:val="24"/>
        </w:rPr>
      </w:pPr>
      <w:r w:rsidRPr="00A70B79">
        <w:rPr>
          <w:rFonts w:ascii="Times New Roman" w:hAnsi="Times New Roman" w:cs="Times New Roman"/>
          <w:b/>
          <w:bCs/>
          <w:sz w:val="24"/>
          <w:szCs w:val="24"/>
        </w:rPr>
        <w:t xml:space="preserve">Important note: </w:t>
      </w:r>
      <w:r w:rsidRPr="00A70B79">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309AEE73" w14:textId="77777777" w:rsidR="00334767" w:rsidRPr="00A70B79" w:rsidRDefault="00334767" w:rsidP="00334767">
      <w:pPr>
        <w:pStyle w:val="afb"/>
        <w:rPr>
          <w:rFonts w:ascii="Times New Roman" w:eastAsia="Yu Mincho" w:hAnsi="Times New Roman" w:cs="Times New Roman"/>
          <w:bCs/>
          <w:iCs/>
          <w:sz w:val="24"/>
          <w:szCs w:val="24"/>
          <w:lang w:eastAsia="ja-JP"/>
        </w:rPr>
      </w:pPr>
      <w:r w:rsidRPr="00A70B79">
        <w:rPr>
          <w:rFonts w:ascii="Times New Roman" w:eastAsia="Yu Mincho" w:hAnsi="Times New Roman" w:cs="Times New Roman"/>
          <w:bCs/>
          <w:iCs/>
          <w:sz w:val="24"/>
          <w:szCs w:val="24"/>
          <w:lang w:eastAsia="ja-JP"/>
        </w:rPr>
        <w:t>When an LS is sent to RAN2/RAN3 using the Output-list:</w:t>
      </w:r>
    </w:p>
    <w:p w14:paraId="42BA7596" w14:textId="77777777" w:rsidR="00334767" w:rsidRPr="00A70B79" w:rsidRDefault="00334767" w:rsidP="004112CD">
      <w:pPr>
        <w:pStyle w:val="afb"/>
        <w:numPr>
          <w:ilvl w:val="0"/>
          <w:numId w:val="23"/>
        </w:numPr>
        <w:rPr>
          <w:rFonts w:ascii="Times New Roman" w:eastAsia="Yu Mincho" w:hAnsi="Times New Roman" w:cs="Times New Roman"/>
          <w:bCs/>
          <w:iCs/>
          <w:sz w:val="24"/>
          <w:szCs w:val="24"/>
          <w:lang w:eastAsia="ja-JP"/>
        </w:rPr>
      </w:pPr>
      <w:r w:rsidRPr="00A70B79">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sidRPr="00A70B79">
        <w:rPr>
          <w:rFonts w:ascii="Times New Roman" w:eastAsia="Yu Mincho" w:hAnsi="Times New Roman" w:cs="Times New Roman"/>
          <w:b/>
          <w:iCs/>
          <w:color w:val="0000FF"/>
          <w:sz w:val="24"/>
          <w:szCs w:val="24"/>
          <w:lang w:eastAsia="ja-JP"/>
        </w:rPr>
        <w:t>blue</w:t>
      </w:r>
      <w:r w:rsidRPr="00A70B79">
        <w:rPr>
          <w:rFonts w:ascii="Times New Roman" w:eastAsia="Yu Mincho" w:hAnsi="Times New Roman" w:cs="Times New Roman"/>
          <w:bCs/>
          <w:iCs/>
          <w:sz w:val="24"/>
          <w:szCs w:val="24"/>
          <w:lang w:eastAsia="ja-JP"/>
        </w:rPr>
        <w:t>.</w:t>
      </w:r>
    </w:p>
    <w:p w14:paraId="063DE419" w14:textId="77777777" w:rsidR="00334767" w:rsidRPr="00A70B79" w:rsidRDefault="00334767" w:rsidP="004112CD">
      <w:pPr>
        <w:pStyle w:val="afb"/>
        <w:numPr>
          <w:ilvl w:val="0"/>
          <w:numId w:val="23"/>
        </w:numPr>
        <w:rPr>
          <w:rFonts w:ascii="Times New Roman" w:eastAsia="Yu Mincho" w:hAnsi="Times New Roman" w:cs="Times New Roman"/>
          <w:bCs/>
          <w:iCs/>
          <w:sz w:val="24"/>
          <w:szCs w:val="24"/>
          <w:lang w:eastAsia="ja-JP"/>
        </w:rPr>
      </w:pPr>
      <w:r w:rsidRPr="00A70B79">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sidRPr="00A70B79">
        <w:rPr>
          <w:rFonts w:ascii="Times New Roman" w:eastAsia="Yu Mincho" w:hAnsi="Times New Roman" w:cs="Times New Roman"/>
          <w:b/>
          <w:iCs/>
          <w:sz w:val="24"/>
          <w:szCs w:val="24"/>
          <w:lang w:eastAsia="ja-JP"/>
        </w:rPr>
        <w:t>black</w:t>
      </w:r>
      <w:r w:rsidRPr="00A70B79">
        <w:rPr>
          <w:rFonts w:ascii="Times New Roman" w:eastAsia="Yu Mincho" w:hAnsi="Times New Roman" w:cs="Times New Roman"/>
          <w:bCs/>
          <w:iCs/>
          <w:sz w:val="24"/>
          <w:szCs w:val="24"/>
          <w:lang w:eastAsia="ja-JP"/>
        </w:rPr>
        <w:t>.</w:t>
      </w:r>
    </w:p>
    <w:p w14:paraId="0F643614" w14:textId="77777777" w:rsidR="00334767" w:rsidRPr="00A70B79" w:rsidRDefault="00334767" w:rsidP="00334767">
      <w:pPr>
        <w:pStyle w:val="afb"/>
        <w:rPr>
          <w:rFonts w:ascii="Times New Roman" w:hAnsi="Times New Roman" w:cs="Times New Roman"/>
          <w:bCs/>
          <w:sz w:val="28"/>
          <w:szCs w:val="28"/>
        </w:rPr>
      </w:pPr>
      <w:r w:rsidRPr="00A70B79">
        <w:rPr>
          <w:rFonts w:ascii="Times New Roman" w:hAnsi="Times New Roman" w:cs="Times New Roman"/>
          <w:b/>
          <w:bCs/>
          <w:sz w:val="24"/>
          <w:szCs w:val="24"/>
        </w:rPr>
        <w:t>Hence, the following color-coding approach is used similarly to Rel-17:</w:t>
      </w:r>
    </w:p>
    <w:p w14:paraId="127B4A13" w14:textId="71BB2262" w:rsidR="00334767" w:rsidRPr="00A52CBE" w:rsidRDefault="00E45EEE" w:rsidP="00334767">
      <w:pPr>
        <w:pStyle w:val="31"/>
        <w:rPr>
          <w:color w:val="FF0000"/>
        </w:rPr>
      </w:pPr>
      <w:r>
        <w:rPr>
          <w:color w:val="FF0000"/>
        </w:rPr>
        <w:t>5.3.2</w:t>
      </w:r>
      <w:r>
        <w:rPr>
          <w:color w:val="FF0000"/>
        </w:rPr>
        <w:tab/>
      </w:r>
      <w:r w:rsidR="00334767" w:rsidRPr="00A52CBE">
        <w:rPr>
          <w:color w:val="FF0000"/>
        </w:rPr>
        <w:t>How to use color coding</w:t>
      </w:r>
    </w:p>
    <w:p w14:paraId="1ED58635" w14:textId="77777777" w:rsidR="00334767" w:rsidRPr="00A70B79" w:rsidRDefault="00334767" w:rsidP="004112CD">
      <w:pPr>
        <w:pStyle w:val="afb"/>
        <w:numPr>
          <w:ilvl w:val="0"/>
          <w:numId w:val="24"/>
        </w:numPr>
        <w:rPr>
          <w:rFonts w:ascii="Times New Roman" w:hAnsi="Times New Roman" w:cs="Times New Roman"/>
          <w:b/>
          <w:bCs/>
          <w:sz w:val="24"/>
          <w:szCs w:val="24"/>
        </w:rPr>
      </w:pPr>
      <w:r w:rsidRPr="00A70B79">
        <w:rPr>
          <w:rFonts w:ascii="Times New Roman" w:hAnsi="Times New Roman" w:cs="Times New Roman"/>
          <w:b/>
          <w:bCs/>
          <w:sz w:val="24"/>
          <w:szCs w:val="24"/>
        </w:rPr>
        <w:t>In Initial step:</w:t>
      </w:r>
    </w:p>
    <w:p w14:paraId="008A67CA" w14:textId="77777777" w:rsidR="00334767" w:rsidRPr="00A70B79" w:rsidRDefault="00334767" w:rsidP="004112CD">
      <w:pPr>
        <w:pStyle w:val="afb"/>
        <w:numPr>
          <w:ilvl w:val="1"/>
          <w:numId w:val="24"/>
        </w:numPr>
        <w:rPr>
          <w:rFonts w:ascii="Times New Roman" w:hAnsi="Times New Roman" w:cs="Times New Roman"/>
          <w:sz w:val="24"/>
          <w:szCs w:val="24"/>
        </w:rPr>
      </w:pPr>
      <w:r w:rsidRPr="00A70B79">
        <w:rPr>
          <w:rFonts w:ascii="Times New Roman" w:hAnsi="Times New Roman" w:cs="Times New Roman"/>
          <w:sz w:val="24"/>
          <w:szCs w:val="24"/>
        </w:rPr>
        <w:t>Sorour: draft_higher_layer_parameters_v000.xls is based on Backlog-list from previous meeting, if any. Note that Backlog-list includes Output-list, if any.</w:t>
      </w:r>
    </w:p>
    <w:p w14:paraId="58BC5D44" w14:textId="77777777" w:rsidR="00334767" w:rsidRPr="00A70B79" w:rsidRDefault="00334767" w:rsidP="004112CD">
      <w:pPr>
        <w:pStyle w:val="afb"/>
        <w:numPr>
          <w:ilvl w:val="2"/>
          <w:numId w:val="24"/>
        </w:numPr>
        <w:rPr>
          <w:rFonts w:ascii="Times New Roman" w:hAnsi="Times New Roman" w:cs="Times New Roman"/>
          <w:sz w:val="24"/>
          <w:szCs w:val="24"/>
        </w:rPr>
      </w:pPr>
      <w:r w:rsidRPr="00A70B79">
        <w:rPr>
          <w:rFonts w:ascii="Times New Roman" w:hAnsi="Times New Roman" w:cs="Times New Roman"/>
          <w:sz w:val="24"/>
          <w:szCs w:val="24"/>
        </w:rPr>
        <w:t xml:space="preserve">All rows corresponding to Output-list in the previous LS if any, are shown in </w:t>
      </w:r>
      <w:r w:rsidRPr="00A70B79">
        <w:rPr>
          <w:rFonts w:ascii="Times New Roman" w:hAnsi="Times New Roman" w:cs="Times New Roman"/>
          <w:b/>
          <w:bCs/>
          <w:sz w:val="24"/>
          <w:szCs w:val="24"/>
        </w:rPr>
        <w:t>black.</w:t>
      </w:r>
    </w:p>
    <w:p w14:paraId="4D52CBFA" w14:textId="77777777" w:rsidR="00334767" w:rsidRPr="00A70B79" w:rsidRDefault="00334767" w:rsidP="004112CD">
      <w:pPr>
        <w:pStyle w:val="afb"/>
        <w:numPr>
          <w:ilvl w:val="2"/>
          <w:numId w:val="24"/>
        </w:numPr>
        <w:rPr>
          <w:rFonts w:ascii="Times New Roman" w:hAnsi="Times New Roman" w:cs="Times New Roman"/>
          <w:sz w:val="24"/>
          <w:szCs w:val="24"/>
        </w:rPr>
      </w:pPr>
      <w:r w:rsidRPr="00A70B79">
        <w:rPr>
          <w:rFonts w:ascii="Times New Roman" w:hAnsi="Times New Roman" w:cs="Times New Roman"/>
          <w:sz w:val="24"/>
          <w:szCs w:val="24"/>
        </w:rPr>
        <w:t xml:space="preserve">The remaining rows are highlighted in </w:t>
      </w:r>
      <w:r w:rsidRPr="00A70B79">
        <w:rPr>
          <w:rFonts w:ascii="Times New Roman" w:hAnsi="Times New Roman" w:cs="Times New Roman"/>
          <w:sz w:val="24"/>
          <w:szCs w:val="24"/>
          <w:highlight w:val="yellow"/>
        </w:rPr>
        <w:t>yellow</w:t>
      </w:r>
      <w:r w:rsidRPr="00A70B79">
        <w:rPr>
          <w:rFonts w:ascii="Times New Roman" w:hAnsi="Times New Roman" w:cs="Times New Roman"/>
          <w:sz w:val="24"/>
          <w:szCs w:val="24"/>
        </w:rPr>
        <w:t xml:space="preserve"> in </w:t>
      </w:r>
      <w:r w:rsidRPr="00A70B79">
        <w:rPr>
          <w:rFonts w:ascii="Times New Roman" w:hAnsi="Times New Roman" w:cs="Times New Roman"/>
          <w:b/>
          <w:bCs/>
          <w:color w:val="FF0000"/>
          <w:sz w:val="24"/>
          <w:szCs w:val="24"/>
        </w:rPr>
        <w:t>a</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B050"/>
          <w:sz w:val="24"/>
          <w:szCs w:val="24"/>
        </w:rPr>
        <w:t>colored</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66FF"/>
          <w:sz w:val="24"/>
          <w:szCs w:val="24"/>
        </w:rPr>
        <w:t>font</w:t>
      </w:r>
      <w:r w:rsidRPr="00A70B79">
        <w:rPr>
          <w:rFonts w:ascii="Times New Roman" w:hAnsi="Times New Roman" w:cs="Times New Roman"/>
          <w:sz w:val="24"/>
          <w:szCs w:val="24"/>
        </w:rPr>
        <w:t xml:space="preserve"> (preferably </w:t>
      </w:r>
      <w:r w:rsidRPr="00A70B79">
        <w:rPr>
          <w:rFonts w:ascii="Times New Roman" w:hAnsi="Times New Roman" w:cs="Times New Roman"/>
          <w:b/>
          <w:bCs/>
          <w:color w:val="0066FF"/>
          <w:sz w:val="24"/>
          <w:szCs w:val="24"/>
        </w:rPr>
        <w:t>blue</w:t>
      </w:r>
      <w:r w:rsidRPr="00A70B79">
        <w:rPr>
          <w:rFonts w:ascii="Times New Roman" w:hAnsi="Times New Roman" w:cs="Times New Roman"/>
          <w:sz w:val="24"/>
          <w:szCs w:val="24"/>
        </w:rPr>
        <w:t xml:space="preserve">). Note that </w:t>
      </w:r>
      <w:r w:rsidRPr="00A70B79">
        <w:rPr>
          <w:rFonts w:ascii="Times New Roman" w:hAnsi="Times New Roman" w:cs="Times New Roman"/>
          <w:b/>
          <w:bCs/>
          <w:sz w:val="24"/>
          <w:szCs w:val="24"/>
        </w:rPr>
        <w:t xml:space="preserve">black is NOT </w:t>
      </w:r>
      <w:r w:rsidRPr="00A70B79">
        <w:rPr>
          <w:rFonts w:ascii="Times New Roman" w:hAnsi="Times New Roman" w:cs="Times New Roman"/>
          <w:sz w:val="24"/>
          <w:szCs w:val="24"/>
        </w:rPr>
        <w:t>used.</w:t>
      </w:r>
    </w:p>
    <w:p w14:paraId="7C6805B1" w14:textId="77777777" w:rsidR="00334767" w:rsidRPr="00A70B79" w:rsidRDefault="00334767" w:rsidP="004112CD">
      <w:pPr>
        <w:pStyle w:val="afb"/>
        <w:numPr>
          <w:ilvl w:val="1"/>
          <w:numId w:val="24"/>
        </w:numPr>
        <w:rPr>
          <w:rFonts w:ascii="Times New Roman" w:hAnsi="Times New Roman" w:cs="Times New Roman"/>
          <w:sz w:val="24"/>
          <w:szCs w:val="24"/>
        </w:rPr>
      </w:pPr>
      <w:r w:rsidRPr="00A70B79">
        <w:rPr>
          <w:rFonts w:ascii="Times New Roman" w:hAnsi="Times New Roman" w:cs="Times New Roman"/>
          <w:sz w:val="24"/>
          <w:szCs w:val="24"/>
        </w:rPr>
        <w:t>WI Rapporteur (e.g. NCR): higher_layer_parameters_NCR_v000.xls</w:t>
      </w:r>
    </w:p>
    <w:p w14:paraId="3DAF4944" w14:textId="77777777" w:rsidR="00334767" w:rsidRPr="00A70B79" w:rsidRDefault="00334767" w:rsidP="004112CD">
      <w:pPr>
        <w:pStyle w:val="afb"/>
        <w:numPr>
          <w:ilvl w:val="2"/>
          <w:numId w:val="24"/>
        </w:numPr>
        <w:rPr>
          <w:rFonts w:ascii="Times New Roman" w:hAnsi="Times New Roman" w:cs="Times New Roman"/>
          <w:sz w:val="24"/>
          <w:szCs w:val="24"/>
        </w:rPr>
      </w:pPr>
      <w:r w:rsidRPr="00A70B79">
        <w:rPr>
          <w:rFonts w:ascii="Times New Roman" w:hAnsi="Times New Roman" w:cs="Times New Roman"/>
          <w:sz w:val="24"/>
          <w:szCs w:val="24"/>
        </w:rPr>
        <w:t xml:space="preserve">All rows corresponding to Output-list in the previous LS are shown in </w:t>
      </w:r>
      <w:r w:rsidRPr="00A70B79">
        <w:rPr>
          <w:rFonts w:ascii="Times New Roman" w:hAnsi="Times New Roman" w:cs="Times New Roman"/>
          <w:b/>
          <w:bCs/>
          <w:sz w:val="24"/>
          <w:szCs w:val="24"/>
        </w:rPr>
        <w:t>black.</w:t>
      </w:r>
    </w:p>
    <w:p w14:paraId="2E19C6CE" w14:textId="3E993E18" w:rsidR="00334767" w:rsidRPr="00A70B79" w:rsidRDefault="00334767" w:rsidP="004112CD">
      <w:pPr>
        <w:pStyle w:val="afb"/>
        <w:numPr>
          <w:ilvl w:val="2"/>
          <w:numId w:val="24"/>
        </w:numPr>
        <w:rPr>
          <w:rFonts w:ascii="Times New Roman" w:hAnsi="Times New Roman" w:cs="Times New Roman"/>
          <w:sz w:val="24"/>
          <w:szCs w:val="24"/>
        </w:rPr>
      </w:pPr>
      <w:r w:rsidRPr="00A70B79">
        <w:rPr>
          <w:rFonts w:ascii="Times New Roman" w:hAnsi="Times New Roman" w:cs="Times New Roman"/>
          <w:sz w:val="24"/>
          <w:szCs w:val="24"/>
        </w:rPr>
        <w:t xml:space="preserve">The remaining rows are highlighted in </w:t>
      </w:r>
      <w:r w:rsidRPr="00A70B79">
        <w:rPr>
          <w:rFonts w:ascii="Times New Roman" w:hAnsi="Times New Roman" w:cs="Times New Roman"/>
          <w:sz w:val="24"/>
          <w:szCs w:val="24"/>
          <w:highlight w:val="yellow"/>
        </w:rPr>
        <w:t>yellow</w:t>
      </w:r>
      <w:r w:rsidRPr="00A70B79">
        <w:rPr>
          <w:rFonts w:ascii="Times New Roman" w:hAnsi="Times New Roman" w:cs="Times New Roman"/>
          <w:sz w:val="24"/>
          <w:szCs w:val="24"/>
        </w:rPr>
        <w:t xml:space="preserve"> in </w:t>
      </w:r>
      <w:r w:rsidRPr="00A70B79">
        <w:rPr>
          <w:rFonts w:ascii="Times New Roman" w:hAnsi="Times New Roman" w:cs="Times New Roman"/>
          <w:b/>
          <w:bCs/>
          <w:color w:val="FF0000"/>
          <w:sz w:val="24"/>
          <w:szCs w:val="24"/>
        </w:rPr>
        <w:t>a</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B050"/>
          <w:sz w:val="24"/>
          <w:szCs w:val="24"/>
        </w:rPr>
        <w:t>colored</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66FF"/>
          <w:sz w:val="24"/>
          <w:szCs w:val="24"/>
        </w:rPr>
        <w:t>font</w:t>
      </w:r>
      <w:r w:rsidRPr="00A70B79">
        <w:rPr>
          <w:rFonts w:ascii="Times New Roman" w:hAnsi="Times New Roman" w:cs="Times New Roman"/>
          <w:sz w:val="24"/>
          <w:szCs w:val="24"/>
        </w:rPr>
        <w:t xml:space="preserve"> (preferably </w:t>
      </w:r>
      <w:r w:rsidRPr="00A70B79">
        <w:rPr>
          <w:rFonts w:ascii="Times New Roman" w:hAnsi="Times New Roman" w:cs="Times New Roman"/>
          <w:b/>
          <w:bCs/>
          <w:color w:val="0066FF"/>
          <w:sz w:val="24"/>
          <w:szCs w:val="24"/>
        </w:rPr>
        <w:t>blue</w:t>
      </w:r>
      <w:r w:rsidRPr="00A70B79">
        <w:rPr>
          <w:rFonts w:ascii="Times New Roman" w:hAnsi="Times New Roman" w:cs="Times New Roman"/>
          <w:sz w:val="24"/>
          <w:szCs w:val="24"/>
        </w:rPr>
        <w:t xml:space="preserve">). Note that </w:t>
      </w:r>
      <w:r w:rsidRPr="00A70B79">
        <w:rPr>
          <w:rFonts w:ascii="Times New Roman" w:hAnsi="Times New Roman" w:cs="Times New Roman"/>
          <w:b/>
          <w:bCs/>
          <w:sz w:val="24"/>
          <w:szCs w:val="24"/>
        </w:rPr>
        <w:t xml:space="preserve">black is NOT </w:t>
      </w:r>
      <w:r w:rsidRPr="00A70B79">
        <w:rPr>
          <w:rFonts w:ascii="Times New Roman" w:hAnsi="Times New Roman" w:cs="Times New Roman"/>
          <w:sz w:val="24"/>
          <w:szCs w:val="24"/>
        </w:rPr>
        <w:t>used.</w:t>
      </w:r>
    </w:p>
    <w:p w14:paraId="6AC94702" w14:textId="77777777" w:rsidR="008A298F" w:rsidRPr="00A70B79" w:rsidRDefault="008A298F" w:rsidP="008A298F">
      <w:pPr>
        <w:pStyle w:val="afb"/>
        <w:ind w:left="1800" w:firstLine="0"/>
        <w:rPr>
          <w:rFonts w:ascii="Times New Roman" w:hAnsi="Times New Roman" w:cs="Times New Roman"/>
          <w:sz w:val="24"/>
          <w:szCs w:val="24"/>
        </w:rPr>
      </w:pPr>
    </w:p>
    <w:p w14:paraId="2DEC9C7C" w14:textId="77777777" w:rsidR="00334767" w:rsidRPr="00A70B79" w:rsidRDefault="00334767" w:rsidP="004112CD">
      <w:pPr>
        <w:pStyle w:val="afb"/>
        <w:numPr>
          <w:ilvl w:val="0"/>
          <w:numId w:val="24"/>
        </w:numPr>
        <w:rPr>
          <w:rFonts w:ascii="Times New Roman" w:hAnsi="Times New Roman" w:cs="Times New Roman"/>
          <w:b/>
          <w:bCs/>
          <w:sz w:val="22"/>
          <w:szCs w:val="22"/>
        </w:rPr>
      </w:pPr>
      <w:r w:rsidRPr="00A70B79">
        <w:rPr>
          <w:rFonts w:ascii="Times New Roman" w:hAnsi="Times New Roman" w:cs="Times New Roman"/>
          <w:b/>
          <w:bCs/>
          <w:sz w:val="24"/>
          <w:szCs w:val="24"/>
        </w:rPr>
        <w:t>In Intermediate step:</w:t>
      </w:r>
    </w:p>
    <w:p w14:paraId="693C1E1B" w14:textId="77777777" w:rsidR="00334767" w:rsidRPr="00A70B79" w:rsidRDefault="00334767" w:rsidP="004112CD">
      <w:pPr>
        <w:pStyle w:val="afb"/>
        <w:numPr>
          <w:ilvl w:val="1"/>
          <w:numId w:val="24"/>
        </w:numPr>
        <w:rPr>
          <w:rFonts w:ascii="Times New Roman" w:hAnsi="Times New Roman" w:cs="Times New Roman"/>
          <w:sz w:val="24"/>
          <w:szCs w:val="24"/>
        </w:rPr>
      </w:pPr>
      <w:r w:rsidRPr="00A70B79">
        <w:rPr>
          <w:rFonts w:ascii="Times New Roman" w:hAnsi="Times New Roman" w:cs="Times New Roman"/>
          <w:sz w:val="24"/>
          <w:szCs w:val="24"/>
        </w:rPr>
        <w:t xml:space="preserve">Any text that was in Initial Step </w:t>
      </w:r>
      <w:r w:rsidRPr="00A70B79">
        <w:rPr>
          <w:rFonts w:ascii="Times New Roman" w:hAnsi="Times New Roman" w:cs="Times New Roman"/>
          <w:b/>
          <w:bCs/>
          <w:sz w:val="24"/>
          <w:szCs w:val="24"/>
        </w:rPr>
        <w:t>black</w:t>
      </w:r>
      <w:r w:rsidRPr="00A70B79">
        <w:rPr>
          <w:rFonts w:ascii="Times New Roman" w:hAnsi="Times New Roman" w:cs="Times New Roman"/>
          <w:sz w:val="24"/>
          <w:szCs w:val="24"/>
        </w:rPr>
        <w:t xml:space="preserve"> and </w:t>
      </w:r>
      <w:r w:rsidRPr="00A70B79">
        <w:rPr>
          <w:rFonts w:ascii="Times New Roman" w:hAnsi="Times New Roman" w:cs="Times New Roman"/>
          <w:b/>
          <w:bCs/>
          <w:sz w:val="24"/>
          <w:szCs w:val="24"/>
        </w:rPr>
        <w:t>remains unchanged</w:t>
      </w:r>
      <w:r w:rsidRPr="00A70B79">
        <w:rPr>
          <w:rFonts w:ascii="Times New Roman" w:hAnsi="Times New Roman" w:cs="Times New Roman"/>
          <w:sz w:val="24"/>
          <w:szCs w:val="24"/>
        </w:rPr>
        <w:t xml:space="preserve">, is shown in </w:t>
      </w:r>
      <w:r w:rsidRPr="00A70B79">
        <w:rPr>
          <w:rFonts w:ascii="Times New Roman" w:hAnsi="Times New Roman" w:cs="Times New Roman"/>
          <w:b/>
          <w:bCs/>
          <w:sz w:val="24"/>
          <w:szCs w:val="24"/>
        </w:rPr>
        <w:t>black.</w:t>
      </w:r>
    </w:p>
    <w:p w14:paraId="425BE293" w14:textId="77777777" w:rsidR="00334767" w:rsidRPr="00A70B79" w:rsidRDefault="00334767" w:rsidP="004112CD">
      <w:pPr>
        <w:pStyle w:val="afb"/>
        <w:numPr>
          <w:ilvl w:val="1"/>
          <w:numId w:val="24"/>
        </w:numPr>
        <w:rPr>
          <w:rFonts w:ascii="Times New Roman" w:hAnsi="Times New Roman" w:cs="Times New Roman"/>
          <w:sz w:val="24"/>
          <w:szCs w:val="24"/>
        </w:rPr>
      </w:pPr>
      <w:r w:rsidRPr="00A70B79">
        <w:rPr>
          <w:rFonts w:ascii="Times New Roman" w:hAnsi="Times New Roman" w:cs="Times New Roman"/>
          <w:sz w:val="24"/>
          <w:szCs w:val="24"/>
        </w:rPr>
        <w:t xml:space="preserve">The remaining texts are shown in </w:t>
      </w:r>
      <w:r w:rsidRPr="00A70B79">
        <w:rPr>
          <w:rFonts w:ascii="Times New Roman" w:hAnsi="Times New Roman" w:cs="Times New Roman"/>
          <w:b/>
          <w:bCs/>
          <w:color w:val="FF0000"/>
          <w:sz w:val="24"/>
          <w:szCs w:val="24"/>
        </w:rPr>
        <w:t>a</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B050"/>
          <w:sz w:val="24"/>
          <w:szCs w:val="24"/>
        </w:rPr>
        <w:t>colored</w:t>
      </w:r>
      <w:r w:rsidRPr="00A70B79">
        <w:rPr>
          <w:rFonts w:ascii="Times New Roman" w:hAnsi="Times New Roman" w:cs="Times New Roman"/>
          <w:b/>
          <w:bCs/>
          <w:sz w:val="24"/>
          <w:szCs w:val="24"/>
        </w:rPr>
        <w:t xml:space="preserve"> </w:t>
      </w:r>
      <w:r w:rsidRPr="00A70B79">
        <w:rPr>
          <w:rFonts w:ascii="Times New Roman" w:hAnsi="Times New Roman" w:cs="Times New Roman"/>
          <w:b/>
          <w:bCs/>
          <w:color w:val="0066FF"/>
          <w:sz w:val="24"/>
          <w:szCs w:val="24"/>
        </w:rPr>
        <w:t>font</w:t>
      </w:r>
      <w:r w:rsidRPr="00A70B79">
        <w:rPr>
          <w:rFonts w:ascii="Times New Roman" w:hAnsi="Times New Roman" w:cs="Times New Roman"/>
          <w:sz w:val="24"/>
          <w:szCs w:val="24"/>
        </w:rPr>
        <w:t xml:space="preserve"> (preferably </w:t>
      </w:r>
      <w:r w:rsidRPr="00A70B79">
        <w:rPr>
          <w:rFonts w:ascii="Times New Roman" w:hAnsi="Times New Roman" w:cs="Times New Roman"/>
          <w:b/>
          <w:bCs/>
          <w:color w:val="0066FF"/>
          <w:sz w:val="24"/>
          <w:szCs w:val="24"/>
        </w:rPr>
        <w:t>blue</w:t>
      </w:r>
      <w:r w:rsidRPr="00A70B79">
        <w:rPr>
          <w:rFonts w:ascii="Times New Roman" w:hAnsi="Times New Roman" w:cs="Times New Roman"/>
          <w:sz w:val="24"/>
          <w:szCs w:val="24"/>
        </w:rPr>
        <w:t xml:space="preserve">). Note that </w:t>
      </w:r>
      <w:r w:rsidRPr="00A70B79">
        <w:rPr>
          <w:rFonts w:ascii="Times New Roman" w:hAnsi="Times New Roman" w:cs="Times New Roman"/>
          <w:b/>
          <w:bCs/>
          <w:sz w:val="24"/>
          <w:szCs w:val="24"/>
        </w:rPr>
        <w:t xml:space="preserve">black is NOT </w:t>
      </w:r>
      <w:r w:rsidRPr="00A70B79">
        <w:rPr>
          <w:rFonts w:ascii="Times New Roman" w:hAnsi="Times New Roman" w:cs="Times New Roman"/>
          <w:sz w:val="24"/>
          <w:szCs w:val="24"/>
        </w:rPr>
        <w:t>used.</w:t>
      </w:r>
    </w:p>
    <w:p w14:paraId="5A100967" w14:textId="77777777" w:rsidR="00334767" w:rsidRPr="00A70B79" w:rsidRDefault="00334767" w:rsidP="004112CD">
      <w:pPr>
        <w:pStyle w:val="afb"/>
        <w:numPr>
          <w:ilvl w:val="0"/>
          <w:numId w:val="24"/>
        </w:numPr>
        <w:ind w:left="720"/>
        <w:rPr>
          <w:rFonts w:ascii="Times New Roman" w:hAnsi="Times New Roman" w:cs="Times New Roman"/>
          <w:b/>
          <w:bCs/>
          <w:sz w:val="24"/>
          <w:szCs w:val="24"/>
        </w:rPr>
      </w:pPr>
      <w:r w:rsidRPr="00A70B79">
        <w:rPr>
          <w:rFonts w:ascii="Times New Roman" w:hAnsi="Times New Roman" w:cs="Times New Roman"/>
          <w:b/>
          <w:bCs/>
          <w:sz w:val="24"/>
          <w:szCs w:val="24"/>
        </w:rPr>
        <w:t>In Final Step:</w:t>
      </w:r>
    </w:p>
    <w:p w14:paraId="344592C1" w14:textId="77777777" w:rsidR="00334767" w:rsidRPr="00A70B79" w:rsidRDefault="00334767" w:rsidP="004112CD">
      <w:pPr>
        <w:pStyle w:val="afb"/>
        <w:numPr>
          <w:ilvl w:val="1"/>
          <w:numId w:val="24"/>
        </w:numPr>
        <w:rPr>
          <w:rFonts w:ascii="Times New Roman" w:hAnsi="Times New Roman" w:cs="Times New Roman"/>
          <w:sz w:val="24"/>
          <w:szCs w:val="24"/>
        </w:rPr>
      </w:pPr>
      <w:r w:rsidRPr="00A70B79">
        <w:rPr>
          <w:rFonts w:ascii="Times New Roman" w:hAnsi="Times New Roman" w:cs="Times New Roman"/>
          <w:sz w:val="24"/>
          <w:szCs w:val="24"/>
        </w:rPr>
        <w:t xml:space="preserve">In Backlog-list, rows identified as stable, use only </w:t>
      </w:r>
      <w:r w:rsidRPr="00A70B79">
        <w:rPr>
          <w:rFonts w:ascii="Times New Roman" w:hAnsi="Times New Roman" w:cs="Times New Roman"/>
          <w:b/>
          <w:bCs/>
          <w:sz w:val="24"/>
          <w:szCs w:val="24"/>
        </w:rPr>
        <w:t>black</w:t>
      </w:r>
      <w:r w:rsidRPr="00A70B79">
        <w:rPr>
          <w:rFonts w:ascii="Times New Roman" w:hAnsi="Times New Roman" w:cs="Times New Roman"/>
          <w:sz w:val="24"/>
          <w:szCs w:val="24"/>
        </w:rPr>
        <w:t xml:space="preserve"> and </w:t>
      </w:r>
      <w:r w:rsidRPr="00A70B79">
        <w:rPr>
          <w:rFonts w:ascii="Times New Roman" w:hAnsi="Times New Roman" w:cs="Times New Roman"/>
          <w:b/>
          <w:bCs/>
          <w:color w:val="0066FF"/>
          <w:sz w:val="24"/>
          <w:szCs w:val="24"/>
        </w:rPr>
        <w:t>blue</w:t>
      </w:r>
      <w:r w:rsidRPr="00A70B79">
        <w:rPr>
          <w:rFonts w:ascii="Times New Roman" w:hAnsi="Times New Roman" w:cs="Times New Roman"/>
          <w:sz w:val="24"/>
          <w:szCs w:val="24"/>
        </w:rPr>
        <w:t xml:space="preserve"> colors without yellow highlight.</w:t>
      </w:r>
    </w:p>
    <w:p w14:paraId="6C1BC3E3" w14:textId="77777777" w:rsidR="00334767" w:rsidRPr="00A70B79" w:rsidRDefault="00334767" w:rsidP="004112CD">
      <w:pPr>
        <w:pStyle w:val="afb"/>
        <w:numPr>
          <w:ilvl w:val="2"/>
          <w:numId w:val="24"/>
        </w:numPr>
        <w:rPr>
          <w:rFonts w:ascii="Times New Roman" w:hAnsi="Times New Roman" w:cs="Times New Roman"/>
          <w:sz w:val="24"/>
          <w:szCs w:val="24"/>
        </w:rPr>
      </w:pPr>
      <w:r w:rsidRPr="00A70B79">
        <w:rPr>
          <w:rFonts w:ascii="Times New Roman" w:hAnsi="Times New Roman" w:cs="Times New Roman"/>
          <w:color w:val="FF0000"/>
          <w:sz w:val="24"/>
          <w:szCs w:val="24"/>
        </w:rPr>
        <w:t>Any</w:t>
      </w:r>
      <w:r w:rsidRPr="00A70B79">
        <w:rPr>
          <w:rFonts w:ascii="Times New Roman" w:hAnsi="Times New Roman" w:cs="Times New Roman"/>
          <w:sz w:val="24"/>
          <w:szCs w:val="24"/>
        </w:rPr>
        <w:t xml:space="preserve"> </w:t>
      </w:r>
      <w:r w:rsidRPr="00A70B79">
        <w:rPr>
          <w:rFonts w:ascii="Times New Roman" w:hAnsi="Times New Roman" w:cs="Times New Roman"/>
          <w:color w:val="00B050"/>
          <w:sz w:val="24"/>
          <w:szCs w:val="24"/>
        </w:rPr>
        <w:t>font</w:t>
      </w:r>
      <w:r w:rsidRPr="00A70B79">
        <w:rPr>
          <w:rFonts w:ascii="Times New Roman" w:hAnsi="Times New Roman" w:cs="Times New Roman"/>
          <w:sz w:val="24"/>
          <w:szCs w:val="24"/>
        </w:rPr>
        <w:t xml:space="preserve"> </w:t>
      </w:r>
      <w:r w:rsidRPr="00A70B79">
        <w:rPr>
          <w:rFonts w:ascii="Times New Roman" w:hAnsi="Times New Roman" w:cs="Times New Roman"/>
          <w:color w:val="0066FF"/>
          <w:sz w:val="24"/>
          <w:szCs w:val="24"/>
        </w:rPr>
        <w:t>color</w:t>
      </w:r>
      <w:r w:rsidRPr="00A70B79">
        <w:rPr>
          <w:rFonts w:ascii="Times New Roman" w:hAnsi="Times New Roman" w:cs="Times New Roman"/>
          <w:sz w:val="24"/>
          <w:szCs w:val="24"/>
        </w:rPr>
        <w:t xml:space="preserve"> except </w:t>
      </w:r>
      <w:r w:rsidRPr="00A70B79">
        <w:rPr>
          <w:rFonts w:ascii="Times New Roman" w:hAnsi="Times New Roman" w:cs="Times New Roman"/>
          <w:b/>
          <w:bCs/>
          <w:sz w:val="24"/>
          <w:szCs w:val="24"/>
        </w:rPr>
        <w:t>black</w:t>
      </w:r>
      <w:r w:rsidRPr="00A70B79">
        <w:rPr>
          <w:rFonts w:ascii="Times New Roman" w:hAnsi="Times New Roman" w:cs="Times New Roman"/>
          <w:sz w:val="24"/>
          <w:szCs w:val="24"/>
        </w:rPr>
        <w:t xml:space="preserve"> is changed to </w:t>
      </w:r>
      <w:r w:rsidRPr="00A70B79">
        <w:rPr>
          <w:rFonts w:ascii="Times New Roman" w:hAnsi="Times New Roman" w:cs="Times New Roman"/>
          <w:b/>
          <w:bCs/>
          <w:color w:val="0066FF"/>
          <w:sz w:val="24"/>
          <w:szCs w:val="24"/>
        </w:rPr>
        <w:t>blue</w:t>
      </w:r>
      <w:r w:rsidRPr="00A70B79">
        <w:rPr>
          <w:rFonts w:ascii="Times New Roman" w:hAnsi="Times New Roman" w:cs="Times New Roman"/>
          <w:sz w:val="24"/>
          <w:szCs w:val="24"/>
        </w:rPr>
        <w:t>.</w:t>
      </w:r>
    </w:p>
    <w:p w14:paraId="0036CA23" w14:textId="77777777" w:rsidR="00334767" w:rsidRPr="00A70B79" w:rsidRDefault="00334767" w:rsidP="004112CD">
      <w:pPr>
        <w:pStyle w:val="afb"/>
        <w:numPr>
          <w:ilvl w:val="1"/>
          <w:numId w:val="24"/>
        </w:numPr>
        <w:rPr>
          <w:rFonts w:ascii="Times New Roman" w:hAnsi="Times New Roman" w:cs="Times New Roman"/>
          <w:sz w:val="24"/>
          <w:szCs w:val="24"/>
        </w:rPr>
      </w:pPr>
      <w:r w:rsidRPr="00A70B79">
        <w:rPr>
          <w:rFonts w:ascii="Times New Roman" w:hAnsi="Times New Roman" w:cs="Times New Roman"/>
          <w:sz w:val="24"/>
          <w:szCs w:val="24"/>
        </w:rPr>
        <w:t>Then, Output-list is prepared using only stable rows of Backlog-list, with removing the status column.</w:t>
      </w:r>
    </w:p>
    <w:p w14:paraId="50F55F21" w14:textId="77777777" w:rsidR="00334767" w:rsidRPr="00EA61E5" w:rsidRDefault="00334767" w:rsidP="00334767">
      <w:pPr>
        <w:pStyle w:val="Reference"/>
        <w:numPr>
          <w:ilvl w:val="0"/>
          <w:numId w:val="0"/>
        </w:numPr>
        <w:ind w:left="567"/>
        <w:rPr>
          <w:rStyle w:val="aff3"/>
          <w:rFonts w:eastAsia="Times New Roman" w:cs="Arial"/>
          <w:szCs w:val="20"/>
        </w:rPr>
      </w:pPr>
      <w:bookmarkStart w:id="13" w:name="_In-sequence_SDU_delivery"/>
      <w:bookmarkEnd w:id="13"/>
    </w:p>
    <w:p w14:paraId="6BA84B0A" w14:textId="77777777" w:rsidR="00F32B0E" w:rsidRPr="00334767" w:rsidRDefault="00F32B0E" w:rsidP="00F32B0E">
      <w:pPr>
        <w:rPr>
          <w:lang w:eastAsia="ja-JP"/>
        </w:rPr>
      </w:pPr>
    </w:p>
    <w:sectPr w:rsidR="00F32B0E" w:rsidRPr="00334767">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46EA7" w14:textId="77777777" w:rsidR="00903B30" w:rsidRDefault="00903B30">
      <w:pPr>
        <w:spacing w:after="0" w:line="240" w:lineRule="auto"/>
      </w:pPr>
      <w:r>
        <w:separator/>
      </w:r>
    </w:p>
  </w:endnote>
  <w:endnote w:type="continuationSeparator" w:id="0">
    <w:p w14:paraId="615C7DE8" w14:textId="77777777" w:rsidR="00903B30" w:rsidRDefault="0090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1E34" w14:textId="5E936773" w:rsidR="00DB308B" w:rsidRDefault="00DB308B">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464997">
      <w:rPr>
        <w:rStyle w:val="aff0"/>
        <w:noProof/>
      </w:rPr>
      <w:t>7</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464997">
      <w:rPr>
        <w:rStyle w:val="aff0"/>
        <w:noProof/>
      </w:rPr>
      <w:t>16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190BA" w14:textId="77777777" w:rsidR="00903B30" w:rsidRDefault="00903B30">
      <w:pPr>
        <w:spacing w:after="0" w:line="240" w:lineRule="auto"/>
      </w:pPr>
      <w:r>
        <w:separator/>
      </w:r>
    </w:p>
  </w:footnote>
  <w:footnote w:type="continuationSeparator" w:id="0">
    <w:p w14:paraId="514796C0" w14:textId="77777777" w:rsidR="00903B30" w:rsidRDefault="0090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35AF" w14:textId="77777777" w:rsidR="00DB308B" w:rsidRDefault="00DB30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hybridMultilevel"/>
    <w:tmpl w:val="7BE6A6D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F2B0507"/>
    <w:multiLevelType w:val="hybridMultilevel"/>
    <w:tmpl w:val="279032C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FF057C"/>
    <w:multiLevelType w:val="hybridMultilevel"/>
    <w:tmpl w:val="2080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9F14EC6"/>
    <w:multiLevelType w:val="hybridMultilevel"/>
    <w:tmpl w:val="0F7450C4"/>
    <w:lvl w:ilvl="0" w:tplc="20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B77FCC"/>
    <w:multiLevelType w:val="hybridMultilevel"/>
    <w:tmpl w:val="FB14F2D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37E05CD5"/>
    <w:multiLevelType w:val="hybridMultilevel"/>
    <w:tmpl w:val="776000C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154100"/>
    <w:multiLevelType w:val="hybridMultilevel"/>
    <w:tmpl w:val="DEAE53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6590093"/>
    <w:multiLevelType w:val="hybridMultilevel"/>
    <w:tmpl w:val="2FF0625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FE07EED"/>
    <w:multiLevelType w:val="hybridMultilevel"/>
    <w:tmpl w:val="44ACD1DA"/>
    <w:lvl w:ilvl="0" w:tplc="EBAEFB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BF13FF"/>
    <w:multiLevelType w:val="hybridMultilevel"/>
    <w:tmpl w:val="C1AC685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6F0C76B0"/>
    <w:multiLevelType w:val="hybridMultilevel"/>
    <w:tmpl w:val="23BC33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A015920"/>
    <w:multiLevelType w:val="hybridMultilevel"/>
    <w:tmpl w:val="4172134E"/>
    <w:lvl w:ilvl="0" w:tplc="714E192E">
      <w:start w:val="5"/>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4"/>
  </w:num>
  <w:num w:numId="4">
    <w:abstractNumId w:val="8"/>
  </w:num>
  <w:num w:numId="5">
    <w:abstractNumId w:val="6"/>
  </w:num>
  <w:num w:numId="6">
    <w:abstractNumId w:val="23"/>
  </w:num>
  <w:num w:numId="7">
    <w:abstractNumId w:val="0"/>
  </w:num>
  <w:num w:numId="8">
    <w:abstractNumId w:val="27"/>
  </w:num>
  <w:num w:numId="9">
    <w:abstractNumId w:val="18"/>
  </w:num>
  <w:num w:numId="10">
    <w:abstractNumId w:val="13"/>
  </w:num>
  <w:num w:numId="11">
    <w:abstractNumId w:val="20"/>
  </w:num>
  <w:num w:numId="12">
    <w:abstractNumId w:val="21"/>
  </w:num>
  <w:num w:numId="13">
    <w:abstractNumId w:val="15"/>
  </w:num>
  <w:num w:numId="14">
    <w:abstractNumId w:val="25"/>
  </w:num>
  <w:num w:numId="15">
    <w:abstractNumId w:val="1"/>
  </w:num>
  <w:num w:numId="16">
    <w:abstractNumId w:val="17"/>
  </w:num>
  <w:num w:numId="17">
    <w:abstractNumId w:val="28"/>
  </w:num>
  <w:num w:numId="18">
    <w:abstractNumId w:val="16"/>
  </w:num>
  <w:num w:numId="19">
    <w:abstractNumId w:val="12"/>
  </w:num>
  <w:num w:numId="20">
    <w:abstractNumId w:val="3"/>
  </w:num>
  <w:num w:numId="21">
    <w:abstractNumId w:val="9"/>
  </w:num>
  <w:num w:numId="22">
    <w:abstractNumId w:val="11"/>
  </w:num>
  <w:num w:numId="23">
    <w:abstractNumId w:val="26"/>
  </w:num>
  <w:num w:numId="24">
    <w:abstractNumId w:val="2"/>
  </w:num>
  <w:num w:numId="25">
    <w:abstractNumId w:val="14"/>
  </w:num>
  <w:num w:numId="26">
    <w:abstractNumId w:val="22"/>
  </w:num>
  <w:num w:numId="27">
    <w:abstractNumId w:val="7"/>
  </w:num>
  <w:num w:numId="28">
    <w:abstractNumId w:val="5"/>
  </w:num>
  <w:num w:numId="29">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CEA"/>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AAD"/>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539"/>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4A0A"/>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4AF"/>
    <w:rsid w:val="00B11CC0"/>
    <w:rsid w:val="00B12592"/>
    <w:rsid w:val="00B133A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82F56"/>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aliases w:val="Table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f6">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
    <w:basedOn w:val="a1"/>
    <w:link w:val="aff7"/>
    <w:uiPriority w:val="34"/>
    <w:qFormat/>
    <w:pPr>
      <w:spacing w:after="0"/>
      <w:ind w:left="720"/>
    </w:pPr>
    <w:rPr>
      <w:rFonts w:ascii="Calibri" w:eastAsia="Calibri" w:hAnsi="Calibri"/>
      <w:sz w:val="22"/>
      <w:lang w:val="zh-CN"/>
    </w:rPr>
  </w:style>
  <w:style w:type="character" w:customStyle="1" w:styleId="aff7">
    <w:name w:val="列出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0">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0">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0">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665665773">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9318888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1_RL1/TSGR1_108-e/Docs/R1-2202913.zip" TargetMode="External"/><Relationship Id="rId2" Type="http://schemas.openxmlformats.org/officeDocument/2006/relationships/customXml" Target="../customXml/item2.xml"/><Relationship Id="rId16" Type="http://schemas.openxmlformats.org/officeDocument/2006/relationships/hyperlink" Target="http://3gpp.org/ftp/tsg_ran/WG1_RL1/TSGR1_108-e/Docs/R1-220291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12b-e/Inbox/drafts/9.18(Other)/%5B112b-e-R18-RRC%5D/Draft%20L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3.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infopath/2007/PartnerControls"/>
    <ds:schemaRef ds:uri="71c5aaf6-e6ce-465b-b873-5148d2a4c105"/>
    <ds:schemaRef ds:uri="http://schemas.microsoft.com/office/2006/documentManagement/types"/>
    <ds:schemaRef ds:uri="http://purl.org/dc/dcmitype/"/>
    <ds:schemaRef ds:uri="3b34c8f0-1ef5-4d1e-bb66-517ce7fe7356"/>
    <ds:schemaRef ds:uri="http://www.w3.org/XML/1998/namespace"/>
    <ds:schemaRef ds:uri="http://schemas.openxmlformats.org/package/2006/metadata/core-properties"/>
    <ds:schemaRef ds:uri="ebabf6ce-2443-438c-9946-ecc878e7654a"/>
    <ds:schemaRef ds:uri="http://purl.org/dc/terms/"/>
    <ds:schemaRef ds:uri="95d2e41d-1f11-4347-bb1c-11d6a32975dd"/>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E480255-93D7-463C-ABA1-9F5FA3D6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5005</Words>
  <Characters>26573</Characters>
  <Application>Microsoft Office Word</Application>
  <DocSecurity>0</DocSecurity>
  <Lines>221</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wanglei</cp:lastModifiedBy>
  <cp:revision>2</cp:revision>
  <cp:lastPrinted>2008-01-31T07:09:00Z</cp:lastPrinted>
  <dcterms:created xsi:type="dcterms:W3CDTF">2023-04-18T08:47:00Z</dcterms:created>
  <dcterms:modified xsi:type="dcterms:W3CDTF">2023-04-18T08:47:00Z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2052-11.8.2.8411</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ies>
</file>