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CEEE" w14:textId="6364ACA4" w:rsidR="00843C1B" w:rsidRPr="0003018F" w:rsidRDefault="00843C1B" w:rsidP="00237F62">
      <w:pPr>
        <w:pStyle w:val="3GPPHeader"/>
        <w:rPr>
          <w:rtl/>
          <w:lang w:bidi="ar-EG"/>
        </w:rPr>
      </w:pPr>
      <w:r w:rsidRPr="00BC3D09">
        <w:t>3GPP TSG RAN WG1 #11</w:t>
      </w:r>
      <w:r>
        <w:t>2</w:t>
      </w:r>
      <w:r w:rsidRPr="00BC3D09">
        <w:tab/>
        <w:t>R1-</w:t>
      </w:r>
      <w:r w:rsidRPr="00821319">
        <w:t>2301199</w:t>
      </w:r>
    </w:p>
    <w:p w14:paraId="0EB172E1" w14:textId="77777777" w:rsidR="00843C1B" w:rsidRPr="0003018F" w:rsidRDefault="00843C1B" w:rsidP="00237F62">
      <w:pPr>
        <w:pStyle w:val="3GPPHeader"/>
      </w:pPr>
      <w:r>
        <w:t>Athens</w:t>
      </w:r>
      <w:r w:rsidRPr="0003018F">
        <w:t xml:space="preserve">, </w:t>
      </w:r>
      <w:r>
        <w:t>Greece, Feb.</w:t>
      </w:r>
      <w:r w:rsidRPr="0003018F">
        <w:t xml:space="preserve"> </w:t>
      </w:r>
      <w:r>
        <w:t>27</w:t>
      </w:r>
      <w:r>
        <w:rPr>
          <w:vertAlign w:val="superscript"/>
        </w:rPr>
        <w:t>th</w:t>
      </w:r>
      <w:r w:rsidRPr="0003018F">
        <w:t xml:space="preserve"> – </w:t>
      </w:r>
      <w:r>
        <w:t>Mar. 3</w:t>
      </w:r>
      <w:r w:rsidRPr="005D43A2">
        <w:rPr>
          <w:vertAlign w:val="superscript"/>
        </w:rPr>
        <w:t>rd</w:t>
      </w:r>
      <w:r w:rsidRPr="0003018F">
        <w:t>, 202</w:t>
      </w:r>
      <w:r>
        <w:t>3</w:t>
      </w:r>
    </w:p>
    <w:p w14:paraId="4890E33A" w14:textId="77777777" w:rsidR="00843C1B" w:rsidRPr="0003018F" w:rsidRDefault="00843C1B" w:rsidP="00237F62">
      <w:pPr>
        <w:pStyle w:val="3GPPHeader"/>
      </w:pPr>
    </w:p>
    <w:p w14:paraId="7969F877" w14:textId="77777777" w:rsidR="00843C1B" w:rsidRPr="0003018F" w:rsidRDefault="00843C1B" w:rsidP="00237F62">
      <w:pPr>
        <w:pStyle w:val="3GPPHeader"/>
      </w:pPr>
      <w:r w:rsidRPr="0003018F">
        <w:t>Source:</w:t>
      </w:r>
      <w:r w:rsidRPr="0003018F">
        <w:tab/>
        <w:t>Lenovo</w:t>
      </w:r>
    </w:p>
    <w:p w14:paraId="716DE99C" w14:textId="3B98A878" w:rsidR="00843C1B" w:rsidRPr="0003018F" w:rsidRDefault="00843C1B" w:rsidP="00237F62">
      <w:pPr>
        <w:pStyle w:val="3GPPHeader"/>
      </w:pPr>
      <w:r w:rsidRPr="0003018F">
        <w:t>Title:</w:t>
      </w:r>
      <w:r w:rsidRPr="0003018F">
        <w:tab/>
      </w:r>
      <w:r w:rsidRPr="00176BED">
        <w:t xml:space="preserve">Evaluation on AI/ML for CSI feedback </w:t>
      </w:r>
      <w:proofErr w:type="spellStart"/>
      <w:r w:rsidRPr="00176BED">
        <w:t>enhanc</w:t>
      </w:r>
      <w:r>
        <w:rPr>
          <w:lang w:val="en-GB"/>
        </w:rPr>
        <w:t>ement</w:t>
      </w:r>
      <w:proofErr w:type="spellEnd"/>
      <w:r>
        <w:rPr>
          <w:lang w:val="en-GB"/>
        </w:rPr>
        <w:t xml:space="preserve"> </w:t>
      </w:r>
    </w:p>
    <w:p w14:paraId="20A7F398" w14:textId="7ABBFC39" w:rsidR="00843C1B" w:rsidRPr="0003018F" w:rsidRDefault="00843C1B" w:rsidP="00237F62">
      <w:pPr>
        <w:pStyle w:val="3GPPHeader"/>
      </w:pPr>
      <w:r w:rsidRPr="0003018F">
        <w:t>Agenda Item:</w:t>
      </w:r>
      <w:r w:rsidRPr="0003018F">
        <w:tab/>
      </w:r>
      <w:r>
        <w:t>9</w:t>
      </w:r>
      <w:r w:rsidRPr="0003018F">
        <w:t>.</w:t>
      </w:r>
      <w:r>
        <w:t>2.2.1</w:t>
      </w:r>
    </w:p>
    <w:p w14:paraId="6638D3AD" w14:textId="77777777" w:rsidR="00843C1B" w:rsidRPr="0003018F" w:rsidRDefault="00843C1B" w:rsidP="00237F62">
      <w:pPr>
        <w:pStyle w:val="3GPPHeader"/>
      </w:pPr>
      <w:r w:rsidRPr="0003018F">
        <w:t>Document for:</w:t>
      </w:r>
      <w:r w:rsidRPr="0003018F">
        <w:tab/>
        <w:t>Discussion and Decision</w:t>
      </w:r>
    </w:p>
    <w:p w14:paraId="275181AB" w14:textId="09ADE34E" w:rsidR="00491EEE" w:rsidRDefault="00FD6A3D" w:rsidP="005E7D9C">
      <w:pPr>
        <w:pStyle w:val="Heading1"/>
        <w:jc w:val="both"/>
      </w:pPr>
      <w:r w:rsidRPr="00CC27F5">
        <w:tab/>
      </w:r>
      <w:r w:rsidR="00B209B5" w:rsidRPr="00CC27F5">
        <w:t>Introduction</w:t>
      </w:r>
    </w:p>
    <w:p w14:paraId="3F70BE4A" w14:textId="2314B68B" w:rsidR="00D64161" w:rsidRPr="00237F62" w:rsidRDefault="00D64161" w:rsidP="003644AF">
      <w:pPr>
        <w:jc w:val="both"/>
      </w:pPr>
      <w:r w:rsidRPr="00237F62">
        <w:t>In RAN1#</w:t>
      </w:r>
      <w:r w:rsidR="0086753B" w:rsidRPr="00237F62">
        <w:t>111</w:t>
      </w:r>
      <w:r w:rsidRPr="00237F62">
        <w:t>, agreement was reached corresponding to one use case of AI/ML for spatial-frequency domain CSI compression</w:t>
      </w:r>
      <w:r w:rsidR="00A0048D" w:rsidRPr="00237F62">
        <w:t>.</w:t>
      </w:r>
      <w:r w:rsidRPr="00237F62">
        <w:t xml:space="preserve"> Concretely, the following was agreed in RAN1#</w:t>
      </w:r>
      <w:r w:rsidR="009C05E9" w:rsidRPr="00237F62">
        <w:t>111</w:t>
      </w:r>
      <w:r w:rsidR="00BF0CA2" w:rsidRPr="00237F62">
        <w:t xml:space="preserve"> </w:t>
      </w:r>
      <w:sdt>
        <w:sdtPr>
          <w:id w:val="-776028098"/>
          <w:citation/>
        </w:sdtPr>
        <w:sdtContent>
          <w:r w:rsidR="00224C65" w:rsidRPr="00237F62">
            <w:fldChar w:fldCharType="begin"/>
          </w:r>
          <w:r w:rsidR="00224C65" w:rsidRPr="00237F62">
            <w:instrText xml:space="preserve"> CITATION RAN111 \l 1033 </w:instrText>
          </w:r>
          <w:r w:rsidR="00224C65" w:rsidRPr="00237F62">
            <w:fldChar w:fldCharType="separate"/>
          </w:r>
          <w:r w:rsidR="00224C65" w:rsidRPr="00237F62">
            <w:t>[1]</w:t>
          </w:r>
          <w:r w:rsidR="00224C65" w:rsidRPr="00237F62">
            <w:fldChar w:fldCharType="end"/>
          </w:r>
        </w:sdtContent>
      </w:sdt>
      <w:r w:rsidR="00853066" w:rsidRPr="00237F62">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B51288">
        <w:trPr>
          <w:trHeight w:val="4896"/>
        </w:trPr>
        <w:tc>
          <w:tcPr>
            <w:tcW w:w="9170" w:type="dxa"/>
          </w:tcPr>
          <w:p w14:paraId="612EFAC1" w14:textId="3B27BC32" w:rsidR="00D709AA" w:rsidRPr="000F7ED7" w:rsidRDefault="00D709AA" w:rsidP="00237F62">
            <w:pPr>
              <w:rPr>
                <w:highlight w:val="green"/>
              </w:rPr>
            </w:pPr>
            <w:r w:rsidRPr="000F7ED7">
              <w:rPr>
                <w:highlight w:val="green"/>
              </w:rPr>
              <w:t>Agreement</w:t>
            </w:r>
          </w:p>
          <w:p w14:paraId="6256B852" w14:textId="77777777" w:rsidR="00D709AA" w:rsidRPr="000F7ED7" w:rsidRDefault="00D709AA" w:rsidP="00237F62">
            <w:r w:rsidRPr="000F7ED7">
              <w:t>For the evaluation of an example of Type 3 (Separate training at NW side and UE side), the following evaluation cases for sequential training are considered for multi-vendors</w:t>
            </w:r>
          </w:p>
          <w:p w14:paraId="33EA0572" w14:textId="77777777" w:rsidR="00D709AA" w:rsidRPr="000F7ED7" w:rsidRDefault="00D709AA">
            <w:pPr>
              <w:pStyle w:val="ListParagraph"/>
              <w:numPr>
                <w:ilvl w:val="0"/>
                <w:numId w:val="9"/>
              </w:numPr>
            </w:pPr>
            <w:r w:rsidRPr="000F7ED7">
              <w:t>Case 1 (baseline): Type 3 training between one NW part model and one UE part model</w:t>
            </w:r>
          </w:p>
          <w:p w14:paraId="33DFB038" w14:textId="77777777" w:rsidR="00D709AA" w:rsidRPr="000F7ED7" w:rsidRDefault="00D709AA">
            <w:pPr>
              <w:pStyle w:val="ListParagraph"/>
              <w:numPr>
                <w:ilvl w:val="1"/>
                <w:numId w:val="14"/>
              </w:numPr>
            </w:pPr>
            <w:r w:rsidRPr="000F7ED7">
              <w:t>Note 1: Case 1 can be naturally applied to the NW-first training case where 1 NW part model to M&gt;1 separate UE part models</w:t>
            </w:r>
          </w:p>
          <w:p w14:paraId="27782AF6" w14:textId="77777777" w:rsidR="00D709AA" w:rsidRPr="000F7ED7" w:rsidRDefault="00D709AA">
            <w:pPr>
              <w:pStyle w:val="ListParagraph"/>
              <w:numPr>
                <w:ilvl w:val="2"/>
                <w:numId w:val="14"/>
              </w:numPr>
            </w:pPr>
            <w:r w:rsidRPr="000F7ED7">
              <w:rPr>
                <w:rFonts w:hint="eastAsia"/>
              </w:rPr>
              <w:t>C</w:t>
            </w:r>
            <w:r w:rsidRPr="000F7ED7">
              <w:t>ompanies to report the dataset used between the NW part model and the UE part model, e.g., whether dataset for training UE part model is the same or a subset of the dataset for training NW part model</w:t>
            </w:r>
          </w:p>
          <w:p w14:paraId="4814F84F" w14:textId="77777777" w:rsidR="00D709AA" w:rsidRPr="000F7ED7" w:rsidRDefault="00D709AA">
            <w:pPr>
              <w:pStyle w:val="ListParagraph"/>
              <w:numPr>
                <w:ilvl w:val="1"/>
                <w:numId w:val="14"/>
              </w:numPr>
            </w:pPr>
            <w:r w:rsidRPr="000F7ED7">
              <w:t>Note 2: Case 1 can be naturally applied to the UE-first training case where 1 UE part model to N&gt;1 separate NW part models</w:t>
            </w:r>
          </w:p>
          <w:p w14:paraId="6786B97A" w14:textId="77777777" w:rsidR="00D709AA" w:rsidRPr="000F7ED7" w:rsidRDefault="00D709AA">
            <w:pPr>
              <w:pStyle w:val="ListParagraph"/>
              <w:numPr>
                <w:ilvl w:val="2"/>
                <w:numId w:val="14"/>
              </w:numPr>
            </w:pPr>
            <w:r w:rsidRPr="000F7ED7">
              <w:rPr>
                <w:rFonts w:hint="eastAsia"/>
              </w:rPr>
              <w:t>C</w:t>
            </w:r>
            <w:r w:rsidRPr="000F7ED7">
              <w:t>ompanies to report the dataset used between the NW part model and the UE part model, e.g., whether dataset for training NW part model is the same or a subset of the dataset for training UE part model</w:t>
            </w:r>
          </w:p>
          <w:p w14:paraId="368661CD" w14:textId="77777777" w:rsidR="00D709AA" w:rsidRPr="000F7ED7" w:rsidRDefault="00D709AA">
            <w:pPr>
              <w:pStyle w:val="ListParagraph"/>
              <w:numPr>
                <w:ilvl w:val="1"/>
                <w:numId w:val="14"/>
              </w:numPr>
            </w:pPr>
            <w:r w:rsidRPr="000F7ED7">
              <w:rPr>
                <w:rFonts w:hint="eastAsia"/>
              </w:rPr>
              <w:t>C</w:t>
            </w:r>
            <w:r w:rsidRPr="000F7ED7">
              <w:t>ompanies to report the AI/ML structures for the combination(s) of UE part model and NW part model, which can be the same or different</w:t>
            </w:r>
          </w:p>
          <w:p w14:paraId="5C62BF33" w14:textId="77777777" w:rsidR="00D709AA" w:rsidRPr="000F7ED7" w:rsidRDefault="00D709AA">
            <w:pPr>
              <w:pStyle w:val="ListParagraph"/>
              <w:numPr>
                <w:ilvl w:val="1"/>
                <w:numId w:val="14"/>
              </w:numPr>
            </w:pPr>
            <w:r w:rsidRPr="000F7ED7">
              <w:t>FFS: different quantization methods between NW side and UE side</w:t>
            </w:r>
          </w:p>
          <w:p w14:paraId="534DFD8A" w14:textId="77777777" w:rsidR="00D709AA" w:rsidRPr="000F7ED7" w:rsidRDefault="00D709AA">
            <w:pPr>
              <w:pStyle w:val="ListParagraph"/>
              <w:numPr>
                <w:ilvl w:val="0"/>
                <w:numId w:val="9"/>
              </w:numPr>
            </w:pPr>
            <w:r w:rsidRPr="000F7ED7">
              <w:t>Case 2: For UE-first training, Type 3 training between one NW part model and M&gt;1 separate UE part models</w:t>
            </w:r>
          </w:p>
          <w:p w14:paraId="72047431" w14:textId="77777777" w:rsidR="00D709AA" w:rsidRPr="000F7ED7" w:rsidRDefault="00D709AA">
            <w:pPr>
              <w:pStyle w:val="ListParagraph"/>
              <w:numPr>
                <w:ilvl w:val="1"/>
                <w:numId w:val="14"/>
              </w:numPr>
            </w:pPr>
            <w:r w:rsidRPr="000F7ED7">
              <w:t>Note: Case 2 can be also applied to the M&gt;1 UE part models to N&gt;1 NW part models</w:t>
            </w:r>
          </w:p>
          <w:p w14:paraId="2FEA6C92" w14:textId="77777777" w:rsidR="00D709AA" w:rsidRPr="000F7ED7" w:rsidRDefault="00D709AA">
            <w:pPr>
              <w:pStyle w:val="ListParagraph"/>
              <w:numPr>
                <w:ilvl w:val="1"/>
                <w:numId w:val="14"/>
              </w:numPr>
            </w:pPr>
            <w:r w:rsidRPr="000F7ED7">
              <w:rPr>
                <w:rFonts w:hint="eastAsia"/>
              </w:rPr>
              <w:t>C</w:t>
            </w:r>
            <w:r w:rsidRPr="000F7ED7">
              <w:t>ompanies to report the AI/ML structures for the M&gt;1 UE part models and the NW part model</w:t>
            </w:r>
          </w:p>
          <w:p w14:paraId="4F53DEC0" w14:textId="77777777" w:rsidR="00D709AA" w:rsidRPr="000F7ED7" w:rsidRDefault="00D709AA">
            <w:pPr>
              <w:pStyle w:val="ListParagraph"/>
              <w:numPr>
                <w:ilvl w:val="1"/>
                <w:numId w:val="14"/>
              </w:numPr>
            </w:pPr>
            <w:r w:rsidRPr="000F7ED7">
              <w:rPr>
                <w:rFonts w:hint="eastAsia"/>
              </w:rPr>
              <w:t>C</w:t>
            </w:r>
            <w:r w:rsidRPr="000F7ED7">
              <w:t xml:space="preserve">ompanies to report the dataset used at UE part models, e.g., </w:t>
            </w:r>
            <w:proofErr w:type="gramStart"/>
            <w:r w:rsidRPr="000F7ED7">
              <w:t>same</w:t>
            </w:r>
            <w:proofErr w:type="gramEnd"/>
            <w:r w:rsidRPr="000F7ED7">
              <w:t xml:space="preserve"> or different dataset(s) among M UE part models</w:t>
            </w:r>
          </w:p>
          <w:p w14:paraId="5F95510D" w14:textId="77777777" w:rsidR="00D709AA" w:rsidRPr="000F7ED7" w:rsidRDefault="00D709AA">
            <w:pPr>
              <w:pStyle w:val="ListParagraph"/>
              <w:numPr>
                <w:ilvl w:val="0"/>
                <w:numId w:val="9"/>
              </w:numPr>
            </w:pPr>
            <w:r w:rsidRPr="000F7ED7">
              <w:t>Case 3: For NW-first training, Type 3 training between one UE part model and N&gt;1 separate NW part models</w:t>
            </w:r>
          </w:p>
          <w:p w14:paraId="7E534FBD" w14:textId="77777777" w:rsidR="00D709AA" w:rsidRPr="000F7ED7" w:rsidRDefault="00D709AA">
            <w:pPr>
              <w:pStyle w:val="ListParagraph"/>
              <w:numPr>
                <w:ilvl w:val="1"/>
                <w:numId w:val="14"/>
              </w:numPr>
            </w:pPr>
            <w:r w:rsidRPr="000F7ED7">
              <w:t>Note: Case 3 can be also applied to the N&gt;1 NW part models to M&gt;1 UE part models</w:t>
            </w:r>
          </w:p>
          <w:p w14:paraId="5D26F4B4" w14:textId="77777777" w:rsidR="00D709AA" w:rsidRPr="000F7ED7" w:rsidRDefault="00D709AA">
            <w:pPr>
              <w:pStyle w:val="ListParagraph"/>
              <w:numPr>
                <w:ilvl w:val="1"/>
                <w:numId w:val="14"/>
              </w:numPr>
            </w:pPr>
            <w:r w:rsidRPr="000F7ED7">
              <w:rPr>
                <w:rFonts w:hint="eastAsia"/>
              </w:rPr>
              <w:t>C</w:t>
            </w:r>
            <w:r w:rsidRPr="000F7ED7">
              <w:t>ompanies to report the AI/ML structures for the UE part model and the N&gt;1 NW part models</w:t>
            </w:r>
          </w:p>
          <w:p w14:paraId="3A867EB9" w14:textId="77777777" w:rsidR="00D709AA" w:rsidRPr="000F7ED7" w:rsidRDefault="00D709AA">
            <w:pPr>
              <w:pStyle w:val="ListParagraph"/>
              <w:numPr>
                <w:ilvl w:val="1"/>
                <w:numId w:val="14"/>
              </w:numPr>
            </w:pPr>
            <w:r w:rsidRPr="000F7ED7">
              <w:rPr>
                <w:rFonts w:hint="eastAsia"/>
              </w:rPr>
              <w:t>C</w:t>
            </w:r>
            <w:r w:rsidRPr="000F7ED7">
              <w:t xml:space="preserve">ompanies to report the dataset used at NW part models, e.g., </w:t>
            </w:r>
            <w:proofErr w:type="gramStart"/>
            <w:r w:rsidRPr="000F7ED7">
              <w:t>same</w:t>
            </w:r>
            <w:proofErr w:type="gramEnd"/>
            <w:r w:rsidRPr="000F7ED7">
              <w:t xml:space="preserve"> or different dataset(s) among N NW part models</w:t>
            </w:r>
          </w:p>
          <w:p w14:paraId="54B8572C" w14:textId="20BC8F2B" w:rsidR="00D709AA" w:rsidRDefault="00D709AA">
            <w:pPr>
              <w:pStyle w:val="ListParagraph"/>
              <w:numPr>
                <w:ilvl w:val="0"/>
                <w:numId w:val="9"/>
              </w:numPr>
            </w:pPr>
            <w:r w:rsidRPr="000F7ED7">
              <w:t>FFS: whether/how to report overhead of dataset</w:t>
            </w:r>
          </w:p>
          <w:p w14:paraId="7CCD1ED6" w14:textId="77777777" w:rsidR="001A720A" w:rsidRPr="000F7ED7" w:rsidRDefault="001A720A" w:rsidP="00237F62">
            <w:pPr>
              <w:pStyle w:val="ListParagraph"/>
            </w:pPr>
          </w:p>
          <w:p w14:paraId="49367406" w14:textId="40AE3443" w:rsidR="00D709AA" w:rsidRPr="000F7ED7" w:rsidRDefault="00D709AA" w:rsidP="00237F62">
            <w:pPr>
              <w:rPr>
                <w:highlight w:val="green"/>
              </w:rPr>
            </w:pPr>
            <w:r w:rsidRPr="000F7ED7">
              <w:rPr>
                <w:rFonts w:hint="eastAsia"/>
                <w:highlight w:val="green"/>
              </w:rPr>
              <w:t>A</w:t>
            </w:r>
            <w:r w:rsidRPr="000F7ED7">
              <w:rPr>
                <w:highlight w:val="green"/>
              </w:rPr>
              <w:t>greement</w:t>
            </w:r>
          </w:p>
          <w:p w14:paraId="490DF7A6" w14:textId="77777777" w:rsidR="00D709AA" w:rsidRPr="000F7ED7" w:rsidRDefault="00D709AA" w:rsidP="00237F62">
            <w:r w:rsidRPr="000F7ED7">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7E2839B" w14:textId="77777777" w:rsidR="00D709AA" w:rsidRPr="000F7ED7" w:rsidRDefault="00D709AA">
            <w:pPr>
              <w:pStyle w:val="ListParagraph"/>
              <w:numPr>
                <w:ilvl w:val="0"/>
                <w:numId w:val="9"/>
              </w:numPr>
            </w:pPr>
            <w:r w:rsidRPr="000F7ED7">
              <w:rPr>
                <w:rFonts w:hint="eastAsia"/>
              </w:rPr>
              <w:t>C</w:t>
            </w:r>
            <w:r w:rsidRPr="000F7ED7">
              <w:t xml:space="preserve">ase 1: The AI/ML model is trained based on training dataset from </w:t>
            </w:r>
            <w:r w:rsidRPr="000F7ED7">
              <w:rPr>
                <w:u w:val="single"/>
              </w:rPr>
              <w:t>a fixed dimension X1</w:t>
            </w:r>
            <w:r w:rsidRPr="000F7ED7">
              <w:t xml:space="preserve"> (e.g., a fixed bandwidth/frequency granularity, and/or number of antenna ports), and then the AI/ML model performs inference/test on a dataset from the </w:t>
            </w:r>
            <w:r w:rsidRPr="000F7ED7">
              <w:rPr>
                <w:u w:val="single"/>
              </w:rPr>
              <w:t>same dimension X1</w:t>
            </w:r>
            <w:r w:rsidRPr="000F7ED7">
              <w:t>.</w:t>
            </w:r>
          </w:p>
          <w:p w14:paraId="07DFA528" w14:textId="77777777" w:rsidR="00D709AA" w:rsidRPr="000F7ED7" w:rsidRDefault="00D709AA">
            <w:pPr>
              <w:pStyle w:val="ListParagraph"/>
              <w:numPr>
                <w:ilvl w:val="0"/>
                <w:numId w:val="9"/>
              </w:numPr>
            </w:pPr>
            <w:r w:rsidRPr="000F7ED7">
              <w:lastRenderedPageBreak/>
              <w:t xml:space="preserve">Case 2: The AI/ML model is trained based on training dataset from </w:t>
            </w:r>
            <w:r w:rsidRPr="000F7ED7">
              <w:rPr>
                <w:u w:val="single"/>
              </w:rPr>
              <w:t>a single dimension X1</w:t>
            </w:r>
            <w:r w:rsidRPr="000F7ED7">
              <w:t xml:space="preserve">, and then the AI/ML model performs inference/test on a dataset from a </w:t>
            </w:r>
            <w:r w:rsidRPr="000F7ED7">
              <w:rPr>
                <w:u w:val="single"/>
              </w:rPr>
              <w:t>different dimension X2</w:t>
            </w:r>
            <w:r w:rsidRPr="000F7ED7">
              <w:t>.</w:t>
            </w:r>
          </w:p>
          <w:p w14:paraId="29CFACD3" w14:textId="77777777" w:rsidR="00D709AA" w:rsidRPr="000F7ED7" w:rsidRDefault="00D709AA">
            <w:pPr>
              <w:pStyle w:val="ListParagraph"/>
              <w:numPr>
                <w:ilvl w:val="0"/>
                <w:numId w:val="9"/>
              </w:numPr>
            </w:pPr>
            <w:r w:rsidRPr="000F7ED7">
              <w:t xml:space="preserve">Case 3: The AI/ML model is trained based on training dataset </w:t>
            </w:r>
            <w:r w:rsidRPr="000F7ED7">
              <w:rPr>
                <w:u w:val="single"/>
              </w:rPr>
              <w:t>by mixing datasets subject to multiple dimensions of X1, X</w:t>
            </w:r>
            <w:proofErr w:type="gramStart"/>
            <w:r w:rsidRPr="000F7ED7">
              <w:rPr>
                <w:u w:val="single"/>
              </w:rPr>
              <w:t>2,...</w:t>
            </w:r>
            <w:proofErr w:type="gramEnd"/>
            <w:r w:rsidRPr="000F7ED7">
              <w:rPr>
                <w:u w:val="single"/>
              </w:rPr>
              <w:t xml:space="preserve">, </w:t>
            </w:r>
            <w:proofErr w:type="spellStart"/>
            <w:r w:rsidRPr="000F7ED7">
              <w:rPr>
                <w:u w:val="single"/>
              </w:rPr>
              <w:t>Xn</w:t>
            </w:r>
            <w:proofErr w:type="spellEnd"/>
            <w:r w:rsidRPr="000F7ED7">
              <w:t xml:space="preserve">, and then the AI/ML model performs inference/test on a single dataset subject to the dimension of X1, or X2,…, or </w:t>
            </w:r>
            <w:proofErr w:type="spellStart"/>
            <w:r w:rsidRPr="000F7ED7">
              <w:t>Xn</w:t>
            </w:r>
            <w:proofErr w:type="spellEnd"/>
            <w:r w:rsidRPr="000F7ED7">
              <w:t>.</w:t>
            </w:r>
          </w:p>
          <w:p w14:paraId="1F25E476" w14:textId="77777777" w:rsidR="00D709AA" w:rsidRPr="000F7ED7" w:rsidRDefault="00D709AA">
            <w:pPr>
              <w:pStyle w:val="ListParagraph"/>
              <w:numPr>
                <w:ilvl w:val="0"/>
                <w:numId w:val="9"/>
              </w:numPr>
            </w:pPr>
            <w:r w:rsidRPr="000F7ED7">
              <w:t xml:space="preserve">Note: </w:t>
            </w:r>
            <w:r w:rsidRPr="000F7ED7">
              <w:rPr>
                <w:rFonts w:hint="eastAsia"/>
              </w:rPr>
              <w:t>F</w:t>
            </w:r>
            <w:r w:rsidRPr="000F7ED7">
              <w:t xml:space="preserve">or Case 2/3, the solutions to achieve the scalability between Xi and </w:t>
            </w:r>
            <w:proofErr w:type="spellStart"/>
            <w:r w:rsidRPr="000F7ED7">
              <w:t>Xj</w:t>
            </w:r>
            <w:proofErr w:type="spellEnd"/>
            <w:r w:rsidRPr="000F7ED7">
              <w:t xml:space="preserve">, are reported by companies, including, e.g., pre-processing </w:t>
            </w:r>
            <w:r w:rsidRPr="000F7ED7">
              <w:rPr>
                <w:rFonts w:hint="eastAsia"/>
              </w:rPr>
              <w:t>t</w:t>
            </w:r>
            <w:r w:rsidRPr="000F7ED7">
              <w:t>o angle-delay domain, padding, additional adaptation layer in AI/ML model, etc.</w:t>
            </w:r>
          </w:p>
          <w:p w14:paraId="0BBA3320" w14:textId="77777777" w:rsidR="00D709AA" w:rsidRPr="000F7ED7" w:rsidRDefault="00D709AA">
            <w:pPr>
              <w:pStyle w:val="ListParagraph"/>
              <w:numPr>
                <w:ilvl w:val="0"/>
                <w:numId w:val="9"/>
              </w:numPr>
            </w:pPr>
            <w:r w:rsidRPr="000F7ED7">
              <w:t>FFS the verification of fine-tuning</w:t>
            </w:r>
          </w:p>
          <w:p w14:paraId="01480535" w14:textId="77777777" w:rsidR="00D709AA" w:rsidRPr="000F7ED7" w:rsidRDefault="00D709AA">
            <w:pPr>
              <w:pStyle w:val="ListParagraph"/>
              <w:numPr>
                <w:ilvl w:val="0"/>
                <w:numId w:val="9"/>
              </w:numPr>
            </w:pPr>
            <w:r w:rsidRPr="000F7ED7">
              <w:t>FFS other additional cases</w:t>
            </w:r>
          </w:p>
          <w:p w14:paraId="67FB9299" w14:textId="77777777" w:rsidR="00D709AA" w:rsidRPr="000F7ED7" w:rsidRDefault="00D709AA" w:rsidP="00237F62">
            <w:pPr>
              <w:rPr>
                <w:highlight w:val="green"/>
              </w:rPr>
            </w:pPr>
            <w:r w:rsidRPr="000F7ED7">
              <w:rPr>
                <w:rFonts w:hint="eastAsia"/>
                <w:highlight w:val="green"/>
              </w:rPr>
              <w:t>A</w:t>
            </w:r>
            <w:r w:rsidRPr="000F7ED7">
              <w:rPr>
                <w:highlight w:val="green"/>
              </w:rPr>
              <w:t>greement</w:t>
            </w:r>
          </w:p>
          <w:p w14:paraId="3933F324" w14:textId="77777777" w:rsidR="00D709AA" w:rsidRPr="000F7ED7" w:rsidRDefault="00D709AA" w:rsidP="00237F62">
            <w:r w:rsidRPr="000F7ED7">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90373B6" w14:textId="77777777" w:rsidR="00D709AA" w:rsidRPr="000F7ED7" w:rsidRDefault="00D709AA">
            <w:pPr>
              <w:pStyle w:val="ListParagraph"/>
              <w:numPr>
                <w:ilvl w:val="0"/>
                <w:numId w:val="9"/>
              </w:numPr>
            </w:pPr>
            <w:r w:rsidRPr="000F7ED7">
              <w:rPr>
                <w:rFonts w:hint="eastAsia"/>
              </w:rPr>
              <w:t>C</w:t>
            </w:r>
            <w:r w:rsidRPr="000F7ED7">
              <w:t xml:space="preserve">ase 1: The AI/ML model is trained based on training dataset from </w:t>
            </w:r>
            <w:r w:rsidRPr="000F7ED7">
              <w:rPr>
                <w:u w:val="single"/>
              </w:rPr>
              <w:t>a fixed output dimension Y1</w:t>
            </w:r>
            <w:r w:rsidRPr="000F7ED7">
              <w:t xml:space="preserve"> (e.g., a fixed CSI feedback dimension), and then the AI/ML model performs inference/test on a dataset from the </w:t>
            </w:r>
            <w:r w:rsidRPr="000F7ED7">
              <w:rPr>
                <w:u w:val="single"/>
              </w:rPr>
              <w:t>same output dimension Y1</w:t>
            </w:r>
            <w:r w:rsidRPr="000F7ED7">
              <w:t>.</w:t>
            </w:r>
          </w:p>
          <w:p w14:paraId="347AD978" w14:textId="77777777" w:rsidR="00D709AA" w:rsidRPr="000F7ED7" w:rsidRDefault="00D709AA">
            <w:pPr>
              <w:pStyle w:val="ListParagraph"/>
              <w:numPr>
                <w:ilvl w:val="0"/>
                <w:numId w:val="9"/>
              </w:numPr>
            </w:pPr>
            <w:r w:rsidRPr="000F7ED7">
              <w:t xml:space="preserve">Case 2: The AI/ML model is trained based on training dataset from </w:t>
            </w:r>
            <w:r w:rsidRPr="000F7ED7">
              <w:rPr>
                <w:u w:val="single"/>
              </w:rPr>
              <w:t>a single output dimension Y1</w:t>
            </w:r>
            <w:r w:rsidRPr="000F7ED7">
              <w:t xml:space="preserve">, and then the AI/ML model performs inference/test on a dataset from a </w:t>
            </w:r>
            <w:r w:rsidRPr="000F7ED7">
              <w:rPr>
                <w:u w:val="single"/>
              </w:rPr>
              <w:t>different output dimension Y2</w:t>
            </w:r>
            <w:r w:rsidRPr="000F7ED7">
              <w:t>.</w:t>
            </w:r>
          </w:p>
          <w:p w14:paraId="67F5ADF4" w14:textId="77777777" w:rsidR="00D709AA" w:rsidRPr="000F7ED7" w:rsidRDefault="00D709AA">
            <w:pPr>
              <w:pStyle w:val="ListParagraph"/>
              <w:numPr>
                <w:ilvl w:val="0"/>
                <w:numId w:val="9"/>
              </w:numPr>
            </w:pPr>
            <w:r w:rsidRPr="000F7ED7">
              <w:t xml:space="preserve">Case 3: The AI/ML model is trained based on training dataset </w:t>
            </w:r>
            <w:r w:rsidRPr="000F7ED7">
              <w:rPr>
                <w:u w:val="single"/>
              </w:rPr>
              <w:t>by mixing datasets subject to multiple dimensions of Y1, Y</w:t>
            </w:r>
            <w:proofErr w:type="gramStart"/>
            <w:r w:rsidRPr="000F7ED7">
              <w:rPr>
                <w:u w:val="single"/>
              </w:rPr>
              <w:t>2,...</w:t>
            </w:r>
            <w:proofErr w:type="gramEnd"/>
            <w:r w:rsidRPr="000F7ED7">
              <w:rPr>
                <w:u w:val="single"/>
              </w:rPr>
              <w:t xml:space="preserve">, </w:t>
            </w:r>
            <w:proofErr w:type="spellStart"/>
            <w:r w:rsidRPr="000F7ED7">
              <w:rPr>
                <w:u w:val="single"/>
              </w:rPr>
              <w:t>Yn</w:t>
            </w:r>
            <w:proofErr w:type="spellEnd"/>
            <w:r w:rsidRPr="000F7ED7">
              <w:t xml:space="preserve">, and then the AI/ML model performs inference/test on a single dataset of Y1, or Y2,…, or </w:t>
            </w:r>
            <w:proofErr w:type="spellStart"/>
            <w:r w:rsidRPr="000F7ED7">
              <w:t>Yn</w:t>
            </w:r>
            <w:proofErr w:type="spellEnd"/>
            <w:r w:rsidRPr="000F7ED7">
              <w:t>.</w:t>
            </w:r>
          </w:p>
          <w:p w14:paraId="571F4FEB" w14:textId="77777777" w:rsidR="00D709AA" w:rsidRPr="000F7ED7" w:rsidRDefault="00D709AA">
            <w:pPr>
              <w:pStyle w:val="ListParagraph"/>
              <w:numPr>
                <w:ilvl w:val="0"/>
                <w:numId w:val="9"/>
              </w:numPr>
            </w:pPr>
            <w:r w:rsidRPr="000F7ED7">
              <w:t>Note: For Case 1/2/3, companies to report whether the output of the CSI generation part is before quantization or after quantization.</w:t>
            </w:r>
          </w:p>
          <w:p w14:paraId="6749C1E3" w14:textId="77777777" w:rsidR="00D709AA" w:rsidRPr="000F7ED7" w:rsidRDefault="00D709AA">
            <w:pPr>
              <w:pStyle w:val="ListParagraph"/>
              <w:numPr>
                <w:ilvl w:val="0"/>
                <w:numId w:val="9"/>
              </w:numPr>
            </w:pPr>
            <w:r w:rsidRPr="000F7ED7">
              <w:t xml:space="preserve">Note: </w:t>
            </w:r>
            <w:r w:rsidRPr="000F7ED7">
              <w:rPr>
                <w:rFonts w:hint="eastAsia"/>
              </w:rPr>
              <w:t>F</w:t>
            </w:r>
            <w:r w:rsidRPr="000F7ED7">
              <w:t xml:space="preserve">or Case 2/3, the solutions to achieve the scalability between Yi and </w:t>
            </w:r>
            <w:proofErr w:type="spellStart"/>
            <w:r w:rsidRPr="000F7ED7">
              <w:t>Yj</w:t>
            </w:r>
            <w:proofErr w:type="spellEnd"/>
            <w:r w:rsidRPr="000F7ED7">
              <w:t>, are reported by companies, including, e.g., truncation, additional adaptation layer in AI/ML model, etc.</w:t>
            </w:r>
          </w:p>
          <w:p w14:paraId="13A0014D" w14:textId="77777777" w:rsidR="00D709AA" w:rsidRPr="000F7ED7" w:rsidRDefault="00D709AA">
            <w:pPr>
              <w:pStyle w:val="ListParagraph"/>
              <w:numPr>
                <w:ilvl w:val="0"/>
                <w:numId w:val="9"/>
              </w:numPr>
            </w:pPr>
            <w:r w:rsidRPr="000F7ED7">
              <w:t>FFS the verification of fine-tuning</w:t>
            </w:r>
          </w:p>
          <w:p w14:paraId="7C5EA6A9" w14:textId="77777777" w:rsidR="00D709AA" w:rsidRPr="000F7ED7" w:rsidRDefault="00D709AA">
            <w:pPr>
              <w:pStyle w:val="ListParagraph"/>
              <w:numPr>
                <w:ilvl w:val="0"/>
                <w:numId w:val="9"/>
              </w:numPr>
            </w:pPr>
            <w:r w:rsidRPr="000F7ED7">
              <w:t>FFS other additional cases</w:t>
            </w:r>
          </w:p>
          <w:p w14:paraId="05C5246C" w14:textId="77777777" w:rsidR="00D709AA" w:rsidRPr="000F7ED7" w:rsidRDefault="00D709AA" w:rsidP="00237F62">
            <w:pPr>
              <w:rPr>
                <w:highlight w:val="green"/>
              </w:rPr>
            </w:pPr>
            <w:r w:rsidRPr="000F7ED7">
              <w:rPr>
                <w:rFonts w:hint="eastAsia"/>
                <w:highlight w:val="green"/>
              </w:rPr>
              <w:t>Agreement</w:t>
            </w:r>
          </w:p>
          <w:p w14:paraId="771308C4" w14:textId="77777777" w:rsidR="00D709AA" w:rsidRPr="000F7ED7" w:rsidRDefault="00D709AA" w:rsidP="00237F62">
            <w:r w:rsidRPr="000F7ED7">
              <w:t xml:space="preserve">For the evaluation of the </w:t>
            </w:r>
            <w:proofErr w:type="gramStart"/>
            <w:r w:rsidRPr="000F7ED7">
              <w:t>high resolution</w:t>
            </w:r>
            <w:proofErr w:type="gramEnd"/>
            <w:r w:rsidRPr="000F7ED7">
              <w:t xml:space="preserve"> quantization of the ground-truth CSI in the CSI compression, Float32 is adopted as the baseline/upper-bound of performance comparison.</w:t>
            </w:r>
          </w:p>
          <w:p w14:paraId="75269DE4" w14:textId="77777777" w:rsidR="00D709AA" w:rsidRPr="000F7ED7" w:rsidRDefault="00D709AA" w:rsidP="00237F62">
            <w:pPr>
              <w:rPr>
                <w:highlight w:val="green"/>
              </w:rPr>
            </w:pPr>
            <w:r w:rsidRPr="000F7ED7">
              <w:rPr>
                <w:highlight w:val="green"/>
              </w:rPr>
              <w:t>Agreement</w:t>
            </w:r>
          </w:p>
          <w:p w14:paraId="65841D1A" w14:textId="77777777" w:rsidR="00D709AA" w:rsidRPr="000F7ED7" w:rsidRDefault="00D709AA" w:rsidP="00237F62">
            <w:r w:rsidRPr="000F7ED7">
              <w:t>For the evaluation of quantization aware/non-aware training, the following cases are considered and reported by companies:</w:t>
            </w:r>
          </w:p>
          <w:p w14:paraId="185D503B" w14:textId="77777777" w:rsidR="00D709AA" w:rsidRPr="000F7ED7" w:rsidRDefault="00D709AA">
            <w:pPr>
              <w:pStyle w:val="ListParagraph"/>
              <w:numPr>
                <w:ilvl w:val="0"/>
                <w:numId w:val="9"/>
              </w:numPr>
            </w:pPr>
            <w:r w:rsidRPr="000F7ED7">
              <w:t>Case 1: Quantization non-aware training, where the float-format variables are directly passed from CSI generation part to CSI reconstruction part during the training</w:t>
            </w:r>
          </w:p>
          <w:p w14:paraId="4EDB9C7B" w14:textId="77777777" w:rsidR="00D709AA" w:rsidRPr="000F7ED7" w:rsidRDefault="00D709AA">
            <w:pPr>
              <w:pStyle w:val="ListParagraph"/>
              <w:numPr>
                <w:ilvl w:val="1"/>
                <w:numId w:val="9"/>
              </w:numPr>
            </w:pPr>
            <w:r w:rsidRPr="000F7ED7">
              <w:t xml:space="preserve">Fixed/pre-configured quantization method/parameters </w:t>
            </w:r>
            <w:proofErr w:type="gramStart"/>
            <w:r w:rsidRPr="000F7ED7">
              <w:t>is</w:t>
            </w:r>
            <w:proofErr w:type="gramEnd"/>
            <w:r w:rsidRPr="000F7ED7">
              <w:t xml:space="preserve"> applied for the inference phase</w:t>
            </w:r>
          </w:p>
          <w:p w14:paraId="5A0F0B99" w14:textId="77777777" w:rsidR="00D709AA" w:rsidRPr="000F7ED7" w:rsidRDefault="00D709AA">
            <w:pPr>
              <w:pStyle w:val="ListParagraph"/>
              <w:numPr>
                <w:ilvl w:val="2"/>
                <w:numId w:val="9"/>
              </w:numPr>
            </w:pPr>
            <w:r w:rsidRPr="000F7ED7">
              <w:t>Companies to report the design of the fixed/pre-configured quantization method/parameters, e.g., quantization resolution, vector quantization codebook, etc.</w:t>
            </w:r>
          </w:p>
          <w:p w14:paraId="0E3CE286" w14:textId="77777777" w:rsidR="00D709AA" w:rsidRPr="000F7ED7" w:rsidRDefault="00D709AA">
            <w:pPr>
              <w:pStyle w:val="ListParagraph"/>
              <w:numPr>
                <w:ilvl w:val="0"/>
                <w:numId w:val="9"/>
              </w:numPr>
            </w:pPr>
            <w:r w:rsidRPr="000F7ED7">
              <w:t>Case 2: Quantization aware training, where quantization/dequantization is involved in the training process</w:t>
            </w:r>
          </w:p>
          <w:p w14:paraId="50CADE69" w14:textId="77777777" w:rsidR="00D709AA" w:rsidRPr="000F7ED7" w:rsidRDefault="00D709AA">
            <w:pPr>
              <w:pStyle w:val="ListParagraph"/>
              <w:numPr>
                <w:ilvl w:val="1"/>
                <w:numId w:val="9"/>
              </w:numPr>
            </w:pPr>
            <w:r w:rsidRPr="000F7ED7">
              <w:t>Case 2-1: Fixed/pre-configured quantization method/parameters are applied during the training phase; the same quantization codebook is applied for the inference phase</w:t>
            </w:r>
          </w:p>
          <w:p w14:paraId="11C330AC" w14:textId="77777777" w:rsidR="00D709AA" w:rsidRPr="000F7ED7" w:rsidRDefault="00D709AA">
            <w:pPr>
              <w:pStyle w:val="ListParagraph"/>
              <w:numPr>
                <w:ilvl w:val="2"/>
                <w:numId w:val="9"/>
              </w:numPr>
            </w:pPr>
            <w:r w:rsidRPr="000F7ED7">
              <w:t>Companies to report the design of the fixed/pre-configured quantization method/parameters, e.g., quantization resolution, vector quantization codebook, etc.</w:t>
            </w:r>
          </w:p>
          <w:p w14:paraId="082EF7C0" w14:textId="77777777" w:rsidR="00D709AA" w:rsidRPr="000F7ED7" w:rsidRDefault="00D709AA">
            <w:pPr>
              <w:pStyle w:val="ListParagraph"/>
              <w:numPr>
                <w:ilvl w:val="1"/>
                <w:numId w:val="9"/>
              </w:numPr>
            </w:pPr>
            <w:r w:rsidRPr="000F7ED7">
              <w:t>Case 2-2: The quantization method/parameters are updated in together with the AI/ML models during the training; when training is finished, the final quantization codebook is applied for the inference phase</w:t>
            </w:r>
          </w:p>
          <w:p w14:paraId="0CE33C3F" w14:textId="77777777" w:rsidR="00D709AA" w:rsidRPr="000F7ED7" w:rsidRDefault="00D709AA">
            <w:pPr>
              <w:pStyle w:val="ListParagraph"/>
              <w:numPr>
                <w:ilvl w:val="2"/>
                <w:numId w:val="9"/>
              </w:numPr>
            </w:pPr>
            <w:r w:rsidRPr="000F7ED7">
              <w:t>Companies to report how to update the quantization method/parameters during the training</w:t>
            </w:r>
          </w:p>
          <w:p w14:paraId="048AF8E9" w14:textId="77777777" w:rsidR="00D709AA" w:rsidRPr="000F7ED7" w:rsidRDefault="00D709AA">
            <w:pPr>
              <w:pStyle w:val="ListParagraph"/>
              <w:numPr>
                <w:ilvl w:val="0"/>
                <w:numId w:val="9"/>
              </w:numPr>
            </w:pPr>
            <w:r w:rsidRPr="000F7ED7">
              <w:rPr>
                <w:rFonts w:hint="eastAsia"/>
              </w:rPr>
              <w:t>N</w:t>
            </w:r>
            <w:r w:rsidRPr="000F7ED7">
              <w:t>ote: the above cases apply for training Type 1/2/3</w:t>
            </w:r>
          </w:p>
          <w:p w14:paraId="627BA2B6" w14:textId="77777777" w:rsidR="00D709AA" w:rsidRPr="000F7ED7" w:rsidRDefault="00D709AA">
            <w:pPr>
              <w:pStyle w:val="ListParagraph"/>
              <w:numPr>
                <w:ilvl w:val="0"/>
                <w:numId w:val="9"/>
              </w:numPr>
            </w:pPr>
            <w:r w:rsidRPr="000F7ED7">
              <w:t>Others are not precluded.</w:t>
            </w:r>
          </w:p>
          <w:p w14:paraId="2237DDB1" w14:textId="77777777" w:rsidR="00D709AA" w:rsidRPr="000F7ED7" w:rsidRDefault="00D709AA" w:rsidP="00237F62">
            <w:pPr>
              <w:rPr>
                <w:highlight w:val="green"/>
              </w:rPr>
            </w:pPr>
            <w:r w:rsidRPr="000F7ED7">
              <w:rPr>
                <w:highlight w:val="green"/>
              </w:rPr>
              <w:lastRenderedPageBreak/>
              <w:t>Agreement</w:t>
            </w:r>
          </w:p>
          <w:p w14:paraId="54409270" w14:textId="77777777" w:rsidR="00D709AA" w:rsidRPr="000F7ED7" w:rsidRDefault="00D709AA" w:rsidP="00237F62">
            <w:r w:rsidRPr="000F7ED7">
              <w:t>For the evaluation of an example of Type 3 (Separate training at NW side and UE side) with sequential training, companies to report the</w:t>
            </w:r>
            <w:r w:rsidRPr="000F7ED7">
              <w:rPr>
                <w:rFonts w:hint="eastAsia"/>
              </w:rPr>
              <w:t xml:space="preserve"> set of information (e.g., dataset) </w:t>
            </w:r>
            <w:r w:rsidRPr="000F7ED7">
              <w:t>shared in Step 2</w:t>
            </w:r>
          </w:p>
          <w:p w14:paraId="4C3EA2EF" w14:textId="77777777" w:rsidR="00D709AA" w:rsidRPr="000F7ED7" w:rsidRDefault="00D709AA">
            <w:pPr>
              <w:pStyle w:val="ListParagraph"/>
              <w:numPr>
                <w:ilvl w:val="0"/>
                <w:numId w:val="9"/>
              </w:numPr>
            </w:pPr>
            <w:r w:rsidRPr="000F7ED7">
              <w:rPr>
                <w:rFonts w:hint="eastAsia"/>
              </w:rPr>
              <w:t>F</w:t>
            </w:r>
            <w:r w:rsidRPr="000F7ED7">
              <w:t>or NW-first training</w:t>
            </w:r>
          </w:p>
          <w:p w14:paraId="19FD9945" w14:textId="77777777" w:rsidR="00D709AA" w:rsidRPr="000F7ED7" w:rsidRDefault="00D709AA">
            <w:pPr>
              <w:pStyle w:val="ListParagraph"/>
              <w:numPr>
                <w:ilvl w:val="1"/>
                <w:numId w:val="14"/>
              </w:numPr>
            </w:pPr>
            <w:r w:rsidRPr="000F7ED7">
              <w:t xml:space="preserve">Dataset construction, e.g., the set of information includes the input and output of the Network side CSI generation </w:t>
            </w:r>
            <w:proofErr w:type="gramStart"/>
            <w:r w:rsidRPr="000F7ED7">
              <w:t>part, or</w:t>
            </w:r>
            <w:proofErr w:type="gramEnd"/>
            <w:r w:rsidRPr="000F7ED7">
              <w:t xml:space="preserve"> includes the output of the Network side CSI generation part only, or other information if applicable.</w:t>
            </w:r>
          </w:p>
          <w:p w14:paraId="30EDBBDE" w14:textId="77777777" w:rsidR="00D709AA" w:rsidRPr="000F7ED7" w:rsidRDefault="00D709AA">
            <w:pPr>
              <w:pStyle w:val="ListParagraph"/>
              <w:numPr>
                <w:ilvl w:val="1"/>
                <w:numId w:val="14"/>
              </w:numPr>
            </w:pPr>
            <w:r w:rsidRPr="000F7ED7">
              <w:t>Quantization behavior, e.g., whether the shared output of the Network side CSI generation part is before or after quantization.</w:t>
            </w:r>
          </w:p>
          <w:p w14:paraId="2B4CF849" w14:textId="77777777" w:rsidR="00D709AA" w:rsidRPr="000F7ED7" w:rsidRDefault="00D709AA">
            <w:pPr>
              <w:pStyle w:val="ListParagraph"/>
              <w:numPr>
                <w:ilvl w:val="0"/>
                <w:numId w:val="9"/>
              </w:numPr>
            </w:pPr>
            <w:r w:rsidRPr="000F7ED7">
              <w:rPr>
                <w:rFonts w:hint="eastAsia"/>
              </w:rPr>
              <w:t>F</w:t>
            </w:r>
            <w:r w:rsidRPr="000F7ED7">
              <w:t>or UE-first training</w:t>
            </w:r>
          </w:p>
          <w:p w14:paraId="42DDCAAE" w14:textId="77777777" w:rsidR="00D709AA" w:rsidRPr="000F7ED7" w:rsidRDefault="00D709AA">
            <w:pPr>
              <w:pStyle w:val="ListParagraph"/>
              <w:numPr>
                <w:ilvl w:val="1"/>
                <w:numId w:val="14"/>
              </w:numPr>
            </w:pPr>
            <w:r w:rsidRPr="000F7ED7">
              <w:t xml:space="preserve">Dataset construction, e.g., the set of information includes the input and label of the UE side CSI reconstruction </w:t>
            </w:r>
            <w:proofErr w:type="gramStart"/>
            <w:r w:rsidRPr="000F7ED7">
              <w:t>part, or</w:t>
            </w:r>
            <w:proofErr w:type="gramEnd"/>
            <w:r w:rsidRPr="000F7ED7">
              <w:t xml:space="preserve"> includes the input of the UE side CSI reconstruction part only, or other information if applicable.</w:t>
            </w:r>
          </w:p>
          <w:p w14:paraId="51B55DF6" w14:textId="77777777" w:rsidR="00D709AA" w:rsidRPr="000F7ED7" w:rsidRDefault="00D709AA">
            <w:pPr>
              <w:pStyle w:val="ListParagraph"/>
              <w:numPr>
                <w:ilvl w:val="1"/>
                <w:numId w:val="14"/>
              </w:numPr>
            </w:pPr>
            <w:r w:rsidRPr="000F7ED7">
              <w:t xml:space="preserve">Quantization behavior, e.g., whether the shared </w:t>
            </w:r>
            <w:proofErr w:type="spellStart"/>
            <w:r w:rsidRPr="000F7ED7">
              <w:t>inputof</w:t>
            </w:r>
            <w:proofErr w:type="spellEnd"/>
            <w:r w:rsidRPr="000F7ED7">
              <w:t xml:space="preserve"> the UE side CSI reconstruction part is before or after quantization.</w:t>
            </w:r>
          </w:p>
          <w:p w14:paraId="72943D7A" w14:textId="0B53D82D" w:rsidR="00633149" w:rsidRPr="000F7ED7" w:rsidRDefault="00633149" w:rsidP="00237F62">
            <w:pPr>
              <w:rPr>
                <w:highlight w:val="green"/>
              </w:rPr>
            </w:pPr>
            <w:r w:rsidRPr="000F7ED7">
              <w:rPr>
                <w:rFonts w:hint="eastAsia"/>
                <w:highlight w:val="green"/>
              </w:rPr>
              <w:t>A</w:t>
            </w:r>
            <w:r w:rsidRPr="000F7ED7">
              <w:rPr>
                <w:highlight w:val="green"/>
              </w:rPr>
              <w:t>greement</w:t>
            </w:r>
          </w:p>
          <w:p w14:paraId="3C0761A3" w14:textId="77777777" w:rsidR="00633149" w:rsidRPr="000F7ED7" w:rsidRDefault="00633149" w:rsidP="00237F62">
            <w:r w:rsidRPr="000F7ED7">
              <w:t>For evaluating the generalization/scalability over various configurations for CSI compression, to achieve the scalability over different input/output dimensions, companies to report which case(s) in the following are evaluated</w:t>
            </w:r>
          </w:p>
          <w:p w14:paraId="02398ED9" w14:textId="77777777" w:rsidR="00633149" w:rsidRPr="000F7ED7" w:rsidRDefault="00633149">
            <w:pPr>
              <w:pStyle w:val="ListParagraph"/>
              <w:numPr>
                <w:ilvl w:val="0"/>
                <w:numId w:val="9"/>
              </w:numPr>
            </w:pPr>
            <w:r w:rsidRPr="000F7ED7">
              <w:rPr>
                <w:rFonts w:hint="eastAsia"/>
              </w:rPr>
              <w:t>C</w:t>
            </w:r>
            <w:r w:rsidRPr="000F7ED7">
              <w:t xml:space="preserve">ase 0 (benchmark for comparison): </w:t>
            </w:r>
            <w:r w:rsidRPr="000F7ED7">
              <w:rPr>
                <w:rFonts w:hint="eastAsia"/>
              </w:rPr>
              <w:t>O</w:t>
            </w:r>
            <w:r w:rsidRPr="000F7ED7">
              <w:t>ne CSI generation part with fixed input and output dimensions to 1 CSI reconstruction part with fixed input and output dimensions for each of the different input and/or output dimensions.</w:t>
            </w:r>
          </w:p>
          <w:p w14:paraId="7529CC22" w14:textId="77777777" w:rsidR="00633149" w:rsidRPr="000F7ED7" w:rsidRDefault="00633149">
            <w:pPr>
              <w:pStyle w:val="ListParagraph"/>
              <w:numPr>
                <w:ilvl w:val="0"/>
                <w:numId w:val="9"/>
              </w:numPr>
            </w:pPr>
            <w:r w:rsidRPr="000F7ED7">
              <w:t xml:space="preserve">Case 1: </w:t>
            </w:r>
            <w:r w:rsidRPr="000F7ED7">
              <w:rPr>
                <w:rFonts w:hint="eastAsia"/>
              </w:rPr>
              <w:t>O</w:t>
            </w:r>
            <w:r w:rsidRPr="000F7ED7">
              <w:t>ne CSI generation part with scalable input and/or output dimensions to N&gt;1 separate CSI reconstruction parts each with fixed and different output and/or input dimensions</w:t>
            </w:r>
          </w:p>
          <w:p w14:paraId="5F89221F" w14:textId="77777777" w:rsidR="00633149" w:rsidRPr="000F7ED7" w:rsidRDefault="00633149">
            <w:pPr>
              <w:pStyle w:val="ListParagraph"/>
              <w:numPr>
                <w:ilvl w:val="0"/>
                <w:numId w:val="9"/>
              </w:numPr>
            </w:pPr>
            <w:r w:rsidRPr="000F7ED7">
              <w:t>Case 2: M&gt;1 separate CSI generation parts each with fixed and different input and/or output dimensions to one CSI reconstruction part with scalable output and/or input dimensions</w:t>
            </w:r>
          </w:p>
          <w:p w14:paraId="2AEEF414" w14:textId="77777777" w:rsidR="00633149" w:rsidRPr="000F7ED7" w:rsidRDefault="00633149">
            <w:pPr>
              <w:pStyle w:val="ListParagraph"/>
              <w:numPr>
                <w:ilvl w:val="0"/>
                <w:numId w:val="9"/>
              </w:numPr>
            </w:pPr>
            <w:r w:rsidRPr="000F7ED7">
              <w:t xml:space="preserve">Case 3: </w:t>
            </w:r>
            <w:r w:rsidRPr="000F7ED7">
              <w:rPr>
                <w:rFonts w:hint="eastAsia"/>
              </w:rPr>
              <w:t>A</w:t>
            </w:r>
            <w:r w:rsidRPr="000F7ED7">
              <w:t xml:space="preserve"> pair of CSI generation part with scalable input/output dimensions and CSI reconstruction part with scalable output and/or input dimensions</w:t>
            </w:r>
          </w:p>
          <w:p w14:paraId="2C165D90" w14:textId="77777777" w:rsidR="00633149" w:rsidRPr="000F7ED7" w:rsidRDefault="00633149" w:rsidP="00237F62">
            <w:pPr>
              <w:rPr>
                <w:highlight w:val="green"/>
              </w:rPr>
            </w:pPr>
            <w:r w:rsidRPr="000F7ED7">
              <w:rPr>
                <w:rFonts w:hint="eastAsia"/>
                <w:highlight w:val="green"/>
              </w:rPr>
              <w:t>A</w:t>
            </w:r>
            <w:r w:rsidRPr="000F7ED7">
              <w:rPr>
                <w:highlight w:val="green"/>
              </w:rPr>
              <w:t>greement</w:t>
            </w:r>
          </w:p>
          <w:p w14:paraId="71101CED" w14:textId="7DE6B220" w:rsidR="00633149" w:rsidRPr="000F7ED7" w:rsidRDefault="00633149" w:rsidP="00237F62">
            <w:pPr>
              <w:rPr>
                <w:rFonts w:eastAsia="DengXian"/>
              </w:rPr>
            </w:pPr>
            <w:r w:rsidRPr="000F7ED7">
              <w:t xml:space="preserve">For the evaluation of the </w:t>
            </w:r>
            <w:proofErr w:type="gramStart"/>
            <w:r w:rsidRPr="000F7ED7">
              <w:t>high resolution</w:t>
            </w:r>
            <w:proofErr w:type="gramEnd"/>
            <w:r w:rsidRPr="000F7ED7">
              <w:t xml:space="preserve"> quantization of the ground-truth CSI in the CSI compression, if R16 Type II-like method is considered, companies to report the R16 Type II parameters with specified or new/larger values to achieve higher resolution of the ground-truth CSI labels, e.g.,</w:t>
            </w:r>
            <w:r w:rsidRPr="000F7ED7">
              <w:rPr>
                <w:i/>
              </w:rPr>
              <w:t xml:space="preserve"> L</w:t>
            </w:r>
            <w:r w:rsidRPr="000F7ED7">
              <w:t>,</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v</m:t>
                  </m:r>
                </m:sub>
              </m:sSub>
            </m:oMath>
            <w:r w:rsidRPr="000F7ED7">
              <w:rPr>
                <w:rFonts w:hint="eastAsia"/>
              </w:rPr>
              <w:t>,</w:t>
            </w:r>
            <w:r w:rsidRPr="000F7ED7">
              <w:t xml:space="preserve"> </w:t>
            </w:r>
            <m:oMath>
              <m:r>
                <w:rPr>
                  <w:rFonts w:ascii="Cambria Math" w:hAnsi="Cambria Math"/>
                </w:rPr>
                <m:t>β</m:t>
              </m:r>
            </m:oMath>
            <w:r w:rsidRPr="000F7ED7">
              <w:t>, reference amplitude, differential amplitude, phase, etc.</w:t>
            </w:r>
          </w:p>
          <w:p w14:paraId="4AED78F3" w14:textId="1C82A14B" w:rsidR="002D24E3" w:rsidRPr="00D14357" w:rsidRDefault="002D24E3" w:rsidP="00237F62"/>
        </w:tc>
      </w:tr>
    </w:tbl>
    <w:p w14:paraId="025F0FBE" w14:textId="276E3469" w:rsidR="002855D7" w:rsidRDefault="00D64161" w:rsidP="00237F62">
      <w:r>
        <w:lastRenderedPageBreak/>
        <w:t xml:space="preserve">In this contribution document, we further discuss our views on </w:t>
      </w:r>
      <w:r w:rsidR="00916570">
        <w:t xml:space="preserve">the evaluation </w:t>
      </w:r>
      <w:r w:rsidR="00220B81">
        <w:t xml:space="preserve">methodology </w:t>
      </w:r>
      <w:r w:rsidR="00916570">
        <w:t>for CSI feedback</w:t>
      </w:r>
      <w:r w:rsidR="00FC2254">
        <w:t>.</w:t>
      </w:r>
      <w:bookmarkStart w:id="0" w:name="_Ref30491904"/>
      <w:bookmarkStart w:id="1" w:name="_Ref30492156"/>
      <w:bookmarkStart w:id="2" w:name="_Ref30491838"/>
    </w:p>
    <w:p w14:paraId="69D4526D" w14:textId="77777777" w:rsidR="00334C37" w:rsidRPr="0083453D" w:rsidRDefault="00334C37" w:rsidP="005E7D9C">
      <w:pPr>
        <w:pStyle w:val="Heading1"/>
        <w:jc w:val="both"/>
      </w:pPr>
      <w:r>
        <w:t>Performance of an AI/ML model for different UE link-</w:t>
      </w:r>
      <w:r w:rsidRPr="00103D6D">
        <w:t>type</w:t>
      </w:r>
      <w:r>
        <w:t xml:space="preserve">s  </w:t>
      </w:r>
    </w:p>
    <w:p w14:paraId="116B0847" w14:textId="28E79D79" w:rsidR="00334C37" w:rsidRDefault="00334C37" w:rsidP="003644AF">
      <w:pPr>
        <w:jc w:val="both"/>
      </w:pPr>
      <w:r w:rsidRPr="00224C65">
        <w:rPr>
          <w:lang w:val="en-GB"/>
        </w:rPr>
        <w:t xml:space="preserve">In RAN#109-e </w:t>
      </w:r>
      <w:sdt>
        <w:sdtPr>
          <w:rPr>
            <w:lang w:val="en-GB"/>
          </w:rPr>
          <w:id w:val="1480349134"/>
          <w:citation/>
        </w:sdtPr>
        <w:sdtContent>
          <w:r w:rsidRPr="00224C65">
            <w:rPr>
              <w:lang w:val="en-GB"/>
            </w:rPr>
            <w:fldChar w:fldCharType="begin"/>
          </w:r>
          <w:r w:rsidRPr="00224C65">
            <w:instrText xml:space="preserve"> CITATION RAN221 \l 1033 </w:instrText>
          </w:r>
          <w:r w:rsidRPr="00224C65">
            <w:rPr>
              <w:lang w:val="en-GB"/>
            </w:rPr>
            <w:fldChar w:fldCharType="separate"/>
          </w:r>
          <w:r w:rsidR="00224C65" w:rsidRPr="00821319">
            <w:rPr>
              <w:noProof/>
            </w:rPr>
            <w:t>[3]</w:t>
          </w:r>
          <w:r w:rsidRPr="00224C65">
            <w:rPr>
              <w:lang w:val="en-GB"/>
            </w:rPr>
            <w:fldChar w:fldCharType="end"/>
          </w:r>
        </w:sdtContent>
      </w:sdt>
      <w:r w:rsidRPr="00224C65">
        <w:rPr>
          <w:lang w:val="en-GB"/>
        </w:rPr>
        <w:t xml:space="preserve">, we have agreed on </w:t>
      </w:r>
      <w:r w:rsidRPr="00224C65">
        <w:t xml:space="preserve">parameters of EVM (also specified in appendix </w:t>
      </w:r>
      <w:r w:rsidRPr="00224C65">
        <w:fldChar w:fldCharType="begin"/>
      </w:r>
      <w:r w:rsidRPr="00224C65">
        <w:instrText xml:space="preserve"> REF _Ref111220018 \r \h </w:instrText>
      </w:r>
      <w:r w:rsidR="005E7D9C" w:rsidRPr="00224C65">
        <w:instrText xml:space="preserve"> \* MERGEFORMAT </w:instrText>
      </w:r>
      <w:r w:rsidRPr="00224C65">
        <w:fldChar w:fldCharType="separate"/>
      </w:r>
      <w:r w:rsidR="00224C65">
        <w:rPr>
          <w:cs/>
        </w:rPr>
        <w:t>‎</w:t>
      </w:r>
      <w:r w:rsidR="00224C65">
        <w:t>11.1</w:t>
      </w:r>
      <w:r w:rsidRPr="00224C65">
        <w:fldChar w:fldCharType="end"/>
      </w:r>
      <w:r w:rsidRPr="00224C65">
        <w:t xml:space="preserve">) which are used for generation of simulated </w:t>
      </w:r>
      <w:r>
        <w:t xml:space="preserve">training data and evaluation of the model. We have also agreed to report </w:t>
      </w:r>
      <w:r w:rsidRPr="0094018D">
        <w:rPr>
          <w:b/>
          <w:bCs/>
        </w:rPr>
        <w:t xml:space="preserve">average </w:t>
      </w:r>
      <w:r>
        <w:t xml:space="preserve">throughput or intermediate KPI for evaluation of the proposed model. Some companies also suggested to present </w:t>
      </w:r>
      <w:r w:rsidRPr="0094018D">
        <w:rPr>
          <w:b/>
          <w:bCs/>
        </w:rPr>
        <w:t>CDF</w:t>
      </w:r>
      <w:r>
        <w:t xml:space="preserve"> of throughput or intermediate KPIs.</w:t>
      </w:r>
    </w:p>
    <w:p w14:paraId="522935C1" w14:textId="77777777" w:rsidR="00334C37" w:rsidRPr="0088405D" w:rsidRDefault="00334C37" w:rsidP="00237F62">
      <w:r w:rsidRPr="0088405D">
        <w:t>In the following we discuss:</w:t>
      </w:r>
    </w:p>
    <w:p w14:paraId="11FFFC2A" w14:textId="77777777" w:rsidR="00334C37" w:rsidRPr="00F5323C" w:rsidRDefault="00334C37">
      <w:pPr>
        <w:pStyle w:val="ListParagraph"/>
        <w:numPr>
          <w:ilvl w:val="0"/>
          <w:numId w:val="10"/>
        </w:numPr>
      </w:pPr>
      <w:r>
        <w:t xml:space="preserve">Due to the EVM assumption, </w:t>
      </w:r>
      <w:r w:rsidRPr="003644AF">
        <w:rPr>
          <w:b/>
          <w:bCs/>
        </w:rPr>
        <w:t>there are different types of links in the environment</w:t>
      </w:r>
    </w:p>
    <w:p w14:paraId="2479A2F0" w14:textId="77777777" w:rsidR="00334C37" w:rsidRPr="00F5323C" w:rsidRDefault="00334C37">
      <w:pPr>
        <w:pStyle w:val="ListParagraph"/>
        <w:numPr>
          <w:ilvl w:val="0"/>
          <w:numId w:val="10"/>
        </w:numPr>
      </w:pPr>
      <w:r w:rsidRPr="00F5323C">
        <w:t xml:space="preserve">The number of </w:t>
      </w:r>
      <w:r w:rsidRPr="0088405D">
        <w:rPr>
          <w:b/>
          <w:bCs/>
        </w:rPr>
        <w:t>samples from different link-types are very different</w:t>
      </w:r>
      <w:r w:rsidRPr="00F5323C">
        <w:t xml:space="preserve"> (e.g., based on assumption on UE distribution).</w:t>
      </w:r>
    </w:p>
    <w:p w14:paraId="696C9632" w14:textId="77777777" w:rsidR="00334C37" w:rsidRPr="00F5323C" w:rsidRDefault="00334C37">
      <w:pPr>
        <w:pStyle w:val="ListParagraph"/>
        <w:numPr>
          <w:ilvl w:val="0"/>
          <w:numId w:val="10"/>
        </w:numPr>
      </w:pPr>
      <w:r w:rsidRPr="00F5323C">
        <w:t xml:space="preserve">Average and CDF of the metrics </w:t>
      </w:r>
      <w:r w:rsidRPr="003644AF">
        <w:rPr>
          <w:b/>
          <w:bCs/>
        </w:rPr>
        <w:t>mask the performance for UEs with less likely link-types</w:t>
      </w:r>
      <w:r w:rsidRPr="00F5323C">
        <w:t>.</w:t>
      </w:r>
    </w:p>
    <w:p w14:paraId="05CAE12C" w14:textId="77777777" w:rsidR="00334C37" w:rsidRPr="007316D2" w:rsidRDefault="00334C37" w:rsidP="00237F62">
      <w:pPr>
        <w:rPr>
          <w:lang w:val="en-GB"/>
        </w:rPr>
      </w:pPr>
      <w:r w:rsidRPr="003644AF">
        <w:rPr>
          <w:b/>
          <w:bCs/>
          <w:lang w:val="en-GB"/>
        </w:rPr>
        <w:lastRenderedPageBreak/>
        <w:t>Simulation assumption</w:t>
      </w:r>
      <w:r w:rsidRPr="007316D2">
        <w:rPr>
          <w:lang w:val="en-GB"/>
        </w:rPr>
        <w:t xml:space="preserve">: </w:t>
      </w:r>
    </w:p>
    <w:p w14:paraId="532D02C4" w14:textId="0A6ED5CC" w:rsidR="00334C37" w:rsidRPr="009B79FB" w:rsidRDefault="00334C37">
      <w:pPr>
        <w:pStyle w:val="ListParagraph"/>
        <w:numPr>
          <w:ilvl w:val="0"/>
          <w:numId w:val="12"/>
        </w:numPr>
        <w:jc w:val="both"/>
      </w:pPr>
      <w:r w:rsidRPr="00F5323C">
        <w:rPr>
          <w:lang w:val="en-GB"/>
        </w:rPr>
        <w:t>We simulate users using the proposed EVM</w:t>
      </w:r>
      <w:r w:rsidRPr="009B79FB">
        <w:rPr>
          <w:lang w:val="en-GB"/>
        </w:rPr>
        <w:t xml:space="preserve">, </w:t>
      </w:r>
      <w:sdt>
        <w:sdtPr>
          <w:rPr>
            <w:lang w:val="en-GB"/>
          </w:rPr>
          <w:id w:val="355779138"/>
          <w:citation/>
        </w:sdtPr>
        <w:sdtContent>
          <w:r w:rsidRPr="009B79FB">
            <w:rPr>
              <w:lang w:val="en-GB"/>
            </w:rPr>
            <w:fldChar w:fldCharType="begin"/>
          </w:r>
          <w:r>
            <w:instrText xml:space="preserve"> CITATION RAN221 \l 1033 </w:instrText>
          </w:r>
          <w:r w:rsidRPr="009B79FB">
            <w:rPr>
              <w:lang w:val="en-GB"/>
            </w:rPr>
            <w:fldChar w:fldCharType="separate"/>
          </w:r>
          <w:r w:rsidR="00224C65" w:rsidRPr="00821319">
            <w:rPr>
              <w:noProof/>
            </w:rPr>
            <w:t>[3]</w:t>
          </w:r>
          <w:r w:rsidRPr="009B79FB">
            <w:rPr>
              <w:lang w:val="en-GB"/>
            </w:rPr>
            <w:fldChar w:fldCharType="end"/>
          </w:r>
        </w:sdtContent>
      </w:sdt>
      <w:r w:rsidRPr="009B79FB">
        <w:rPr>
          <w:lang w:val="en-GB"/>
        </w:rPr>
        <w:t xml:space="preserve"> (</w:t>
      </w:r>
      <w:r w:rsidRPr="009B79FB">
        <w:t xml:space="preserve">appendix </w:t>
      </w:r>
      <w:r w:rsidRPr="009B79FB">
        <w:fldChar w:fldCharType="begin"/>
      </w:r>
      <w:r w:rsidRPr="009B79FB">
        <w:instrText xml:space="preserve"> REF _Ref111220018 \r \h </w:instrText>
      </w:r>
      <w:r w:rsidR="005E7D9C">
        <w:instrText xml:space="preserve"> \* MERGEFORMAT </w:instrText>
      </w:r>
      <w:r w:rsidRPr="009B79FB">
        <w:fldChar w:fldCharType="separate"/>
      </w:r>
      <w:r w:rsidR="00224C65">
        <w:rPr>
          <w:cs/>
        </w:rPr>
        <w:t>‎</w:t>
      </w:r>
      <w:r w:rsidR="00224C65">
        <w:t>11.1</w:t>
      </w:r>
      <w:r w:rsidRPr="009B79FB">
        <w:fldChar w:fldCharType="end"/>
      </w:r>
      <w:r w:rsidRPr="009B79FB">
        <w:t xml:space="preserve">) </w:t>
      </w:r>
      <w:r w:rsidRPr="009B79FB">
        <w:rPr>
          <w:lang w:val="en-GB"/>
        </w:rPr>
        <w:t>with 32 and 4 antennas at the eNB and the UE</w:t>
      </w:r>
      <w:r w:rsidRPr="009B79FB">
        <w:t xml:space="preserve">. </w:t>
      </w:r>
    </w:p>
    <w:p w14:paraId="00CFF25F" w14:textId="77777777" w:rsidR="00334C37" w:rsidRPr="009B79FB" w:rsidRDefault="00334C37">
      <w:pPr>
        <w:pStyle w:val="ListParagraph"/>
        <w:numPr>
          <w:ilvl w:val="0"/>
          <w:numId w:val="12"/>
        </w:numPr>
        <w:jc w:val="both"/>
        <w:rPr>
          <w:lang w:val="en-GB"/>
        </w:rPr>
      </w:pPr>
      <w:r w:rsidRPr="009B79FB">
        <w:rPr>
          <w:lang w:val="en-GB"/>
        </w:rPr>
        <w:t>We have assumed that a single two-sided model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e</m:t>
            </m:r>
          </m:sub>
        </m:sSub>
      </m:oMath>
      <w:r w:rsidRPr="009B79FB">
        <w:rPr>
          <w:lang w:val="en-GB"/>
        </w:rPr>
        <w:t xml:space="preserve"> for UE-part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d</m:t>
            </m:r>
          </m:sub>
        </m:sSub>
      </m:oMath>
      <w:r w:rsidRPr="009B79FB">
        <w:rPr>
          <w:lang w:val="en-GB"/>
        </w:rPr>
        <w:t xml:space="preserve"> for g</w:t>
      </w:r>
      <w:r>
        <w:rPr>
          <w:lang w:val="en-GB"/>
        </w:rPr>
        <w:t>NB</w:t>
      </w:r>
      <w:r w:rsidRPr="009B79FB">
        <w:rPr>
          <w:lang w:val="en-GB"/>
        </w:rPr>
        <w:t xml:space="preserve">-part) is already trained using this dataset. The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e</m:t>
            </m:r>
          </m:sub>
        </m:sSub>
      </m:oMath>
      <w:r w:rsidRPr="009B79FB">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d</m:t>
            </m:r>
          </m:sub>
        </m:sSub>
      </m:oMath>
      <w:r w:rsidRPr="009B79FB">
        <w:rPr>
          <w:lang w:val="en-GB"/>
        </w:rPr>
        <w:t xml:space="preserve"> parts are already deployed at the UE and gNB respectively.</w:t>
      </w:r>
    </w:p>
    <w:p w14:paraId="4491DFD5" w14:textId="77777777" w:rsidR="00334C37" w:rsidRPr="009B79FB" w:rsidRDefault="00334C37">
      <w:pPr>
        <w:pStyle w:val="ListParagraph"/>
        <w:numPr>
          <w:ilvl w:val="0"/>
          <w:numId w:val="12"/>
        </w:numPr>
        <w:jc w:val="both"/>
        <w:rPr>
          <w:lang w:val="en-GB"/>
        </w:rPr>
      </w:pPr>
      <w:r w:rsidRPr="009B79FB">
        <w:rPr>
          <w:lang w:val="en-GB"/>
        </w:rPr>
        <w:t>We have simulated the model in 2400 drops and each drop we have simulated 300 UEs with bandwidth of 10M</w:t>
      </w:r>
      <w:r>
        <w:rPr>
          <w:lang w:val="en-GB"/>
        </w:rPr>
        <w:t>H</w:t>
      </w:r>
      <w:r w:rsidRPr="009B79FB">
        <w:rPr>
          <w:lang w:val="en-GB"/>
        </w:rPr>
        <w:t>z and 13 sub-bands.</w:t>
      </w:r>
    </w:p>
    <w:p w14:paraId="2B44C67F" w14:textId="77777777" w:rsidR="00334C37" w:rsidRDefault="00334C37">
      <w:pPr>
        <w:pStyle w:val="ListParagraph"/>
        <w:numPr>
          <w:ilvl w:val="0"/>
          <w:numId w:val="12"/>
        </w:numPr>
        <w:jc w:val="both"/>
        <w:rPr>
          <w:lang w:val="en-GB"/>
        </w:rPr>
      </w:pPr>
      <w:r w:rsidRPr="009B79FB">
        <w:rPr>
          <w:lang w:val="en-GB"/>
        </w:rPr>
        <w:t xml:space="preserve">We have used the samples of the last </w:t>
      </w:r>
      <w:r>
        <w:rPr>
          <w:lang w:val="en-GB"/>
        </w:rPr>
        <w:t>85</w:t>
      </w:r>
      <w:r w:rsidRPr="009B79FB">
        <w:rPr>
          <w:lang w:val="en-GB"/>
        </w:rPr>
        <w:t xml:space="preserve"> drops (Total of </w:t>
      </w:r>
      <w:r>
        <w:rPr>
          <w:lang w:val="en-GB"/>
        </w:rPr>
        <w:t>25500</w:t>
      </w:r>
      <w:r w:rsidRPr="009B79FB">
        <w:rPr>
          <w:lang w:val="en-GB"/>
        </w:rPr>
        <w:t xml:space="preserve"> samples) </w:t>
      </w:r>
      <w:r>
        <w:rPr>
          <w:lang w:val="en-GB"/>
        </w:rPr>
        <w:t xml:space="preserve">exclusively </w:t>
      </w:r>
      <w:r w:rsidRPr="009B79FB">
        <w:rPr>
          <w:lang w:val="en-GB"/>
        </w:rPr>
        <w:t>for testing.</w:t>
      </w:r>
    </w:p>
    <w:p w14:paraId="087FCC75" w14:textId="77777777" w:rsidR="00334C37" w:rsidRPr="009B79FB" w:rsidRDefault="00334C37">
      <w:pPr>
        <w:pStyle w:val="ListParagraph"/>
        <w:numPr>
          <w:ilvl w:val="0"/>
          <w:numId w:val="12"/>
        </w:numPr>
        <w:rPr>
          <w:lang w:val="en-GB"/>
        </w:rPr>
      </w:pPr>
      <w:r>
        <w:rPr>
          <w:lang w:val="en-GB"/>
        </w:rPr>
        <w:t>Single layer transmission.</w:t>
      </w:r>
    </w:p>
    <w:p w14:paraId="29D36192" w14:textId="77777777" w:rsidR="00334C37" w:rsidRPr="007316D2" w:rsidRDefault="00334C37" w:rsidP="00237F62">
      <w:pPr>
        <w:rPr>
          <w:lang w:val="en-GB"/>
        </w:rPr>
      </w:pPr>
      <w:r w:rsidRPr="003644AF">
        <w:rPr>
          <w:b/>
          <w:bCs/>
          <w:lang w:val="en-GB"/>
        </w:rPr>
        <w:t>Simulation results</w:t>
      </w:r>
      <w:r w:rsidRPr="007316D2">
        <w:rPr>
          <w:lang w:val="en-GB"/>
        </w:rPr>
        <w:t xml:space="preserve">: </w:t>
      </w:r>
    </w:p>
    <w:p w14:paraId="2D52F94E" w14:textId="77777777" w:rsidR="00334C37" w:rsidRDefault="00334C37">
      <w:pPr>
        <w:pStyle w:val="ListParagraph"/>
        <w:numPr>
          <w:ilvl w:val="0"/>
          <w:numId w:val="11"/>
        </w:numPr>
        <w:jc w:val="both"/>
        <w:rPr>
          <w:lang w:val="en-GB"/>
        </w:rPr>
      </w:pPr>
      <w:r>
        <w:rPr>
          <w:lang w:val="en-GB"/>
        </w:rPr>
        <w:t xml:space="preserve">Average intermediate KPI: Considering all UEs, the following is the performance of the AI/ML model with respect to </w:t>
      </w:r>
      <w:r w:rsidRPr="00594DF7">
        <w:rPr>
          <w:lang w:val="en-GB"/>
        </w:rPr>
        <w:t>Type2. Rel</w:t>
      </w:r>
      <w:r>
        <w:rPr>
          <w:lang w:val="en-GB"/>
        </w:rPr>
        <w:t>-</w:t>
      </w:r>
      <w:r w:rsidRPr="00594DF7">
        <w:rPr>
          <w:lang w:val="en-GB"/>
        </w:rPr>
        <w:t>16</w:t>
      </w:r>
      <w:r>
        <w:rPr>
          <w:lang w:val="en-GB"/>
        </w:rPr>
        <w:t xml:space="preserve"> codebook.</w:t>
      </w:r>
    </w:p>
    <w:p w14:paraId="6332E1F3" w14:textId="43D2E52A" w:rsidR="00334C37" w:rsidRPr="00CD2748" w:rsidRDefault="00334C37" w:rsidP="00237F62">
      <w:pPr>
        <w:pStyle w:val="TH"/>
        <w:rPr>
          <w:lang w:val="en-GB"/>
        </w:rPr>
      </w:pPr>
      <w:r w:rsidRPr="00CD2748">
        <w:rPr>
          <w:lang w:val="en-GB"/>
        </w:rPr>
        <w:t>Table 1. AI/ML Intermediate KPI Performance.</w:t>
      </w:r>
    </w:p>
    <w:tbl>
      <w:tblPr>
        <w:tblStyle w:val="GridTable4-Accent11"/>
        <w:tblW w:w="0" w:type="auto"/>
        <w:jc w:val="center"/>
        <w:tblLook w:val="04A0" w:firstRow="1" w:lastRow="0" w:firstColumn="1" w:lastColumn="0" w:noHBand="0" w:noVBand="1"/>
      </w:tblPr>
      <w:tblGrid>
        <w:gridCol w:w="1705"/>
        <w:gridCol w:w="1307"/>
        <w:gridCol w:w="1573"/>
        <w:gridCol w:w="1097"/>
      </w:tblGrid>
      <w:tr w:rsidR="00001126" w:rsidRPr="00900F8A" w14:paraId="37E6C767" w14:textId="77777777" w:rsidTr="007316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32132575" w14:textId="77777777" w:rsidR="00001126" w:rsidRPr="003644AF" w:rsidRDefault="00001126" w:rsidP="00237F62">
            <w:pPr>
              <w:rPr>
                <w:color w:val="auto"/>
                <w:lang w:val="en-GB"/>
              </w:rPr>
            </w:pPr>
            <w:r w:rsidRPr="003644AF">
              <w:rPr>
                <w:color w:val="auto"/>
                <w:lang w:val="en-GB"/>
              </w:rPr>
              <w:t>Test Set</w:t>
            </w:r>
          </w:p>
        </w:tc>
        <w:tc>
          <w:tcPr>
            <w:tcW w:w="1307" w:type="dxa"/>
          </w:tcPr>
          <w:p w14:paraId="2390CED9" w14:textId="77777777" w:rsidR="00001126" w:rsidRPr="003644AF" w:rsidRDefault="00001126" w:rsidP="00237F62">
            <w:pPr>
              <w:cnfStyle w:val="100000000000" w:firstRow="1" w:lastRow="0" w:firstColumn="0" w:lastColumn="0" w:oddVBand="0" w:evenVBand="0" w:oddHBand="0" w:evenHBand="0" w:firstRowFirstColumn="0" w:firstRowLastColumn="0" w:lastRowFirstColumn="0" w:lastRowLastColumn="0"/>
              <w:rPr>
                <w:color w:val="auto"/>
                <w:lang w:val="en-GB"/>
              </w:rPr>
            </w:pPr>
            <w:r w:rsidRPr="003644AF">
              <w:rPr>
                <w:color w:val="auto"/>
                <w:lang w:val="en-GB"/>
              </w:rPr>
              <w:t>Model</w:t>
            </w:r>
          </w:p>
        </w:tc>
        <w:tc>
          <w:tcPr>
            <w:tcW w:w="1573" w:type="dxa"/>
          </w:tcPr>
          <w:p w14:paraId="055C3067" w14:textId="77777777" w:rsidR="00001126" w:rsidRPr="003644AF" w:rsidRDefault="00001126" w:rsidP="00237F62">
            <w:pPr>
              <w:cnfStyle w:val="100000000000" w:firstRow="1" w:lastRow="0" w:firstColumn="0" w:lastColumn="0" w:oddVBand="0" w:evenVBand="0" w:oddHBand="0" w:evenHBand="0" w:firstRowFirstColumn="0" w:firstRowLastColumn="0" w:lastRowFirstColumn="0" w:lastRowLastColumn="0"/>
              <w:rPr>
                <w:color w:val="auto"/>
                <w:lang w:val="en-GB"/>
              </w:rPr>
            </w:pPr>
            <w:r w:rsidRPr="003644AF">
              <w:rPr>
                <w:color w:val="auto"/>
                <w:lang w:val="en-GB"/>
              </w:rPr>
              <w:t xml:space="preserve"># </w:t>
            </w:r>
            <w:proofErr w:type="gramStart"/>
            <w:r w:rsidRPr="003644AF">
              <w:rPr>
                <w:color w:val="auto"/>
                <w:lang w:val="en-GB"/>
              </w:rPr>
              <w:t>of</w:t>
            </w:r>
            <w:proofErr w:type="gramEnd"/>
            <w:r w:rsidRPr="003644AF">
              <w:rPr>
                <w:color w:val="auto"/>
                <w:lang w:val="en-GB"/>
              </w:rPr>
              <w:t xml:space="preserve"> feedback</w:t>
            </w:r>
          </w:p>
        </w:tc>
        <w:tc>
          <w:tcPr>
            <w:tcW w:w="1097" w:type="dxa"/>
          </w:tcPr>
          <w:p w14:paraId="3CB9A387" w14:textId="77777777" w:rsidR="00001126" w:rsidRPr="003644AF" w:rsidRDefault="00001126" w:rsidP="00237F62">
            <w:pPr>
              <w:cnfStyle w:val="100000000000" w:firstRow="1" w:lastRow="0" w:firstColumn="0" w:lastColumn="0" w:oddVBand="0" w:evenVBand="0" w:oddHBand="0" w:evenHBand="0" w:firstRowFirstColumn="0" w:firstRowLastColumn="0" w:lastRowFirstColumn="0" w:lastRowLastColumn="0"/>
              <w:rPr>
                <w:color w:val="auto"/>
                <w:lang w:val="en-GB"/>
              </w:rPr>
            </w:pPr>
            <w:r w:rsidRPr="003644AF">
              <w:rPr>
                <w:color w:val="auto"/>
                <w:lang w:val="en-GB"/>
              </w:rPr>
              <w:t>SGCS</w:t>
            </w:r>
          </w:p>
        </w:tc>
      </w:tr>
      <w:tr w:rsidR="00001126" w:rsidRPr="00900F8A" w14:paraId="1FDDA590" w14:textId="77777777" w:rsidTr="003644AF">
        <w:trPr>
          <w:cnfStyle w:val="000000100000" w:firstRow="0" w:lastRow="0" w:firstColumn="0" w:lastColumn="0" w:oddVBand="0" w:evenVBand="0" w:oddHBand="1" w:evenHBand="0" w:firstRowFirstColumn="0" w:firstRowLastColumn="0" w:lastRowFirstColumn="0" w:lastRowLastColumn="0"/>
          <w:trHeight w:val="282"/>
          <w:jc w:val="center"/>
        </w:trPr>
        <w:tc>
          <w:tcPr>
            <w:cnfStyle w:val="001000000000" w:firstRow="0" w:lastRow="0" w:firstColumn="1" w:lastColumn="0" w:oddVBand="0" w:evenVBand="0" w:oddHBand="0" w:evenHBand="0" w:firstRowFirstColumn="0" w:firstRowLastColumn="0" w:lastRowFirstColumn="0" w:lastRowLastColumn="0"/>
            <w:tcW w:w="1705" w:type="dxa"/>
            <w:vAlign w:val="center"/>
          </w:tcPr>
          <w:p w14:paraId="2B7C8F17" w14:textId="469571E7" w:rsidR="00001126" w:rsidRPr="00ED2437" w:rsidRDefault="00001126" w:rsidP="00237F62">
            <w:pPr>
              <w:rPr>
                <w:lang w:val="en-GB"/>
              </w:rPr>
            </w:pPr>
            <w:r>
              <w:rPr>
                <w:lang w:val="en-GB"/>
              </w:rPr>
              <w:t>AI/M</w:t>
            </w:r>
            <w:r w:rsidR="007316D2">
              <w:rPr>
                <w:lang w:val="en-GB"/>
              </w:rPr>
              <w:t>L</w:t>
            </w:r>
            <w:r>
              <w:rPr>
                <w:lang w:val="en-GB"/>
              </w:rPr>
              <w:t xml:space="preserve"> Model</w:t>
            </w:r>
          </w:p>
        </w:tc>
        <w:tc>
          <w:tcPr>
            <w:tcW w:w="1307" w:type="dxa"/>
            <w:vAlign w:val="center"/>
          </w:tcPr>
          <w:p w14:paraId="648A2292" w14:textId="77777777" w:rsidR="00001126" w:rsidRDefault="00001126" w:rsidP="00237F62">
            <w:pPr>
              <w:cnfStyle w:val="000000100000" w:firstRow="0" w:lastRow="0" w:firstColumn="0" w:lastColumn="0" w:oddVBand="0" w:evenVBand="0" w:oddHBand="1" w:evenHBand="0" w:firstRowFirstColumn="0" w:firstRowLastColumn="0" w:lastRowFirstColumn="0" w:lastRowLastColumn="0"/>
              <w:rPr>
                <w:lang w:val="en-GB"/>
              </w:rPr>
            </w:pPr>
            <m:oMathPara>
              <m:oMath>
                <m:r>
                  <m:rPr>
                    <m:scr m:val="script"/>
                    <m:sty m:val="p"/>
                  </m:rPr>
                  <w:rPr>
                    <w:rFonts w:ascii="Cambria Math" w:hAnsi="Cambria Math"/>
                    <w:lang w:val="en-GB"/>
                  </w:rPr>
                  <m:t>M</m:t>
                </m:r>
              </m:oMath>
            </m:oMathPara>
          </w:p>
        </w:tc>
        <w:tc>
          <w:tcPr>
            <w:tcW w:w="1573" w:type="dxa"/>
            <w:vAlign w:val="center"/>
          </w:tcPr>
          <w:p w14:paraId="225D243E" w14:textId="77777777" w:rsidR="00001126" w:rsidRPr="00847A66" w:rsidRDefault="00001126" w:rsidP="00237F62">
            <w:pPr>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272 bits</w:t>
            </w:r>
          </w:p>
        </w:tc>
        <w:tc>
          <w:tcPr>
            <w:tcW w:w="1097" w:type="dxa"/>
            <w:vAlign w:val="center"/>
          </w:tcPr>
          <w:p w14:paraId="6A4412E5" w14:textId="781A49F1" w:rsidR="00001126" w:rsidRPr="00847A66" w:rsidRDefault="00001126" w:rsidP="00237F62">
            <w:pPr>
              <w:cnfStyle w:val="000000100000" w:firstRow="0" w:lastRow="0" w:firstColumn="0" w:lastColumn="0" w:oddVBand="0" w:evenVBand="0" w:oddHBand="1" w:evenHBand="0" w:firstRowFirstColumn="0" w:firstRowLastColumn="0" w:lastRowFirstColumn="0" w:lastRowLastColumn="0"/>
              <w:rPr>
                <w:rFonts w:ascii="Calibri" w:hAnsi="Calibri" w:cs="Calibri"/>
              </w:rPr>
            </w:pPr>
            <w:r>
              <w:t>85.6</w:t>
            </w:r>
          </w:p>
        </w:tc>
      </w:tr>
      <w:tr w:rsidR="00001126" w:rsidRPr="00900F8A" w14:paraId="1864DC00" w14:textId="77777777" w:rsidTr="003644AF">
        <w:trPr>
          <w:trHeight w:val="192"/>
          <w:jc w:val="center"/>
        </w:trPr>
        <w:tc>
          <w:tcPr>
            <w:cnfStyle w:val="001000000000" w:firstRow="0" w:lastRow="0" w:firstColumn="1" w:lastColumn="0" w:oddVBand="0" w:evenVBand="0" w:oddHBand="0" w:evenHBand="0" w:firstRowFirstColumn="0" w:firstRowLastColumn="0" w:lastRowFirstColumn="0" w:lastRowLastColumn="0"/>
            <w:tcW w:w="1705" w:type="dxa"/>
            <w:shd w:val="clear" w:color="auto" w:fill="DEEAF6" w:themeFill="accent1" w:themeFillTint="33"/>
            <w:vAlign w:val="center"/>
          </w:tcPr>
          <w:p w14:paraId="15255809" w14:textId="77777777" w:rsidR="00001126" w:rsidRPr="00900F8A" w:rsidRDefault="00001126" w:rsidP="00237F62">
            <w:pPr>
              <w:rPr>
                <w:lang w:val="en-GB"/>
              </w:rPr>
            </w:pPr>
            <w:r w:rsidRPr="006D43D8">
              <w:rPr>
                <w:lang w:val="en-GB"/>
              </w:rPr>
              <w:t>Type2. Rel16</w:t>
            </w:r>
          </w:p>
        </w:tc>
        <w:tc>
          <w:tcPr>
            <w:tcW w:w="1307" w:type="dxa"/>
            <w:vAlign w:val="center"/>
          </w:tcPr>
          <w:p w14:paraId="54AF1920" w14:textId="77777777" w:rsidR="00001126" w:rsidRPr="006252D7" w:rsidRDefault="00001126" w:rsidP="00237F62">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1573" w:type="dxa"/>
            <w:vAlign w:val="center"/>
          </w:tcPr>
          <w:p w14:paraId="5C63C1E1" w14:textId="77777777" w:rsidR="00001126" w:rsidRPr="00847A66" w:rsidRDefault="00001126" w:rsidP="00237F62">
            <w:pP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272 bits</w:t>
            </w:r>
          </w:p>
        </w:tc>
        <w:tc>
          <w:tcPr>
            <w:tcW w:w="1097" w:type="dxa"/>
            <w:vAlign w:val="center"/>
          </w:tcPr>
          <w:p w14:paraId="7A11CC19" w14:textId="77777777" w:rsidR="00001126" w:rsidRPr="00847A66" w:rsidRDefault="00001126" w:rsidP="00237F62">
            <w:pP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81.4</w:t>
            </w:r>
          </w:p>
        </w:tc>
      </w:tr>
    </w:tbl>
    <w:p w14:paraId="7058B461" w14:textId="77777777" w:rsidR="00334C37" w:rsidRDefault="00334C37" w:rsidP="00237F62">
      <w:pPr>
        <w:rPr>
          <w:lang w:val="en-GB"/>
        </w:rPr>
      </w:pPr>
    </w:p>
    <w:p w14:paraId="160CD8EA" w14:textId="77777777" w:rsidR="00334C37" w:rsidRDefault="00334C37">
      <w:pPr>
        <w:pStyle w:val="ListParagraph"/>
        <w:numPr>
          <w:ilvl w:val="0"/>
          <w:numId w:val="11"/>
        </w:numPr>
        <w:jc w:val="both"/>
        <w:rPr>
          <w:lang w:val="en-GB"/>
        </w:rPr>
      </w:pPr>
      <w:r>
        <w:rPr>
          <w:lang w:val="en-GB"/>
        </w:rPr>
        <w:t xml:space="preserve">CDF of the intermediate KPI: Considering all UEs, the following is the performance of the AI/ML mode with respect to </w:t>
      </w:r>
      <w:r w:rsidRPr="00594DF7">
        <w:rPr>
          <w:lang w:val="en-GB"/>
        </w:rPr>
        <w:t>Type2. Rel16</w:t>
      </w:r>
      <w:r>
        <w:rPr>
          <w:lang w:val="en-GB"/>
        </w:rPr>
        <w:t xml:space="preserve"> codebook.</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9"/>
      </w:tblGrid>
      <w:tr w:rsidR="00334C37" w14:paraId="063BF16E" w14:textId="77777777" w:rsidTr="00E07407">
        <w:tc>
          <w:tcPr>
            <w:tcW w:w="9629" w:type="dxa"/>
          </w:tcPr>
          <w:p w14:paraId="05EA3D3D" w14:textId="77777777" w:rsidR="00334C37" w:rsidRDefault="00334C37" w:rsidP="00237F62">
            <w:pPr>
              <w:pStyle w:val="ListParagraph"/>
              <w:rPr>
                <w:lang w:val="en-GB"/>
              </w:rPr>
            </w:pPr>
            <w:r w:rsidRPr="005F296D">
              <w:rPr>
                <w:noProof/>
                <w:lang w:val="en-GB"/>
              </w:rPr>
              <w:drawing>
                <wp:inline distT="0" distB="0" distL="0" distR="0" wp14:anchorId="6A1199D4" wp14:editId="404742D7">
                  <wp:extent cx="3610155" cy="22723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32658" cy="2286476"/>
                          </a:xfrm>
                          <a:prstGeom prst="rect">
                            <a:avLst/>
                          </a:prstGeom>
                        </pic:spPr>
                      </pic:pic>
                    </a:graphicData>
                  </a:graphic>
                </wp:inline>
              </w:drawing>
            </w:r>
          </w:p>
        </w:tc>
      </w:tr>
      <w:tr w:rsidR="00334C37" w14:paraId="3E306C0D" w14:textId="77777777" w:rsidTr="00E07407">
        <w:tc>
          <w:tcPr>
            <w:tcW w:w="9629" w:type="dxa"/>
          </w:tcPr>
          <w:p w14:paraId="44A9B924" w14:textId="77777777" w:rsidR="00334C37" w:rsidRPr="00465CD1" w:rsidRDefault="00334C37" w:rsidP="00237F62">
            <w:pPr>
              <w:pStyle w:val="Caption"/>
              <w:rPr>
                <w:rFonts w:cs="Times"/>
              </w:rPr>
            </w:pPr>
            <w:r w:rsidRPr="001B7B07">
              <w:rPr>
                <w:rFonts w:cs="Times"/>
              </w:rPr>
              <w:t xml:space="preserve">: </w:t>
            </w:r>
            <w:r w:rsidRPr="00E02347">
              <w:t>CDF of SGCS for different UEs under test</w:t>
            </w:r>
          </w:p>
        </w:tc>
      </w:tr>
    </w:tbl>
    <w:p w14:paraId="62ADFD9F" w14:textId="34037DFE" w:rsidR="00334C37" w:rsidRPr="00E67780" w:rsidRDefault="00334C37">
      <w:pPr>
        <w:pStyle w:val="ListParagraph"/>
        <w:numPr>
          <w:ilvl w:val="0"/>
          <w:numId w:val="11"/>
        </w:numPr>
        <w:jc w:val="both"/>
        <w:rPr>
          <w:lang w:val="en-GB"/>
        </w:rPr>
      </w:pPr>
      <w:r w:rsidRPr="00291EAA">
        <w:rPr>
          <w:lang w:val="en-GB"/>
        </w:rPr>
        <w:t xml:space="preserve">Number of UEs in different </w:t>
      </w:r>
      <w:r>
        <w:rPr>
          <w:lang w:val="en-GB"/>
        </w:rPr>
        <w:t>link-</w:t>
      </w:r>
      <w:r w:rsidRPr="00291EAA">
        <w:rPr>
          <w:lang w:val="en-GB"/>
        </w:rPr>
        <w:t>types: In our EVM, we have used UM</w:t>
      </w:r>
      <w:r w:rsidR="00B421CF">
        <w:rPr>
          <w:lang w:val="en-GB"/>
        </w:rPr>
        <w:t>a</w:t>
      </w:r>
      <w:r w:rsidRPr="00291EAA">
        <w:rPr>
          <w:lang w:val="en-GB"/>
        </w:rPr>
        <w:t xml:space="preserve"> </w:t>
      </w:r>
      <w:r>
        <w:rPr>
          <w:lang w:val="en-GB"/>
        </w:rPr>
        <w:t xml:space="preserve">scenario </w:t>
      </w:r>
      <w:r w:rsidRPr="00291EAA">
        <w:rPr>
          <w:lang w:val="en-GB"/>
        </w:rPr>
        <w:t xml:space="preserve">which has different link </w:t>
      </w:r>
      <w:r w:rsidRPr="00EC2BC3">
        <w:rPr>
          <w:shd w:val="clear" w:color="auto" w:fill="FFFFFF"/>
        </w:rPr>
        <w:t>characteristic</w:t>
      </w:r>
      <w:r w:rsidRPr="00781481" w:rsidDel="00534CD9">
        <w:rPr>
          <w:lang w:val="en-GB"/>
        </w:rPr>
        <w:t xml:space="preserve"> </w:t>
      </w:r>
      <w:r w:rsidRPr="00781481">
        <w:rPr>
          <w:lang w:val="en-GB"/>
        </w:rPr>
        <w:t>of LOS, NLOS, and O2I and for UE distributions</w:t>
      </w:r>
      <w:r w:rsidRPr="00291EAA">
        <w:rPr>
          <w:lang w:val="en-GB"/>
        </w:rPr>
        <w:t xml:space="preserve">, we have used </w:t>
      </w:r>
      <w:r>
        <w:rPr>
          <w:lang w:val="en-GB"/>
        </w:rPr>
        <w:t xml:space="preserve">UE deployments of </w:t>
      </w:r>
      <w:r w:rsidRPr="00291EAA">
        <w:rPr>
          <w:rFonts w:eastAsia="SimSun"/>
          <w:color w:val="000000"/>
        </w:rPr>
        <w:t xml:space="preserve">80% indoor (3km/h), 20% outdoor (30km/h). </w:t>
      </w:r>
      <w:r>
        <w:rPr>
          <w:rFonts w:eastAsia="SimSun"/>
          <w:color w:val="000000"/>
        </w:rPr>
        <w:t xml:space="preserve">With these assumptions, there are at least three different UE </w:t>
      </w:r>
      <w:r>
        <w:rPr>
          <w:lang w:val="en-GB"/>
        </w:rPr>
        <w:t>link-</w:t>
      </w:r>
      <w:r w:rsidRPr="00291EAA">
        <w:rPr>
          <w:lang w:val="en-GB"/>
        </w:rPr>
        <w:t>types</w:t>
      </w:r>
      <w:r w:rsidDel="006C0B02">
        <w:rPr>
          <w:rFonts w:eastAsia="SimSun"/>
          <w:color w:val="000000"/>
        </w:rPr>
        <w:t xml:space="preserve"> </w:t>
      </w:r>
      <w:r>
        <w:rPr>
          <w:rFonts w:eastAsia="SimSun"/>
          <w:color w:val="000000"/>
        </w:rPr>
        <w:t xml:space="preserve">in the network. In our test samples size of </w:t>
      </w:r>
      <w:r>
        <w:rPr>
          <w:lang w:val="en-GB"/>
        </w:rPr>
        <w:t>25500</w:t>
      </w:r>
      <w:r w:rsidRPr="009B79FB">
        <w:rPr>
          <w:lang w:val="en-GB"/>
        </w:rPr>
        <w:t xml:space="preserve"> samples</w:t>
      </w:r>
      <w:r>
        <w:rPr>
          <w:lang w:val="en-GB"/>
        </w:rPr>
        <w:t>, w</w:t>
      </w:r>
      <w:r>
        <w:rPr>
          <w:rFonts w:eastAsia="SimSun"/>
          <w:color w:val="000000"/>
        </w:rPr>
        <w:t xml:space="preserve">e counted the number of UEs in each </w:t>
      </w:r>
      <w:r>
        <w:rPr>
          <w:lang w:val="en-GB"/>
        </w:rPr>
        <w:t>link-</w:t>
      </w:r>
      <w:r w:rsidRPr="00291EAA">
        <w:rPr>
          <w:lang w:val="en-GB"/>
        </w:rPr>
        <w:t>type</w:t>
      </w:r>
      <w:r>
        <w:rPr>
          <w:rFonts w:eastAsia="SimSun"/>
          <w:color w:val="000000"/>
        </w:rPr>
        <w:t>. The results are as the following.</w:t>
      </w:r>
    </w:p>
    <w:p w14:paraId="05054BA0" w14:textId="3732DE24" w:rsidR="00E67780" w:rsidRDefault="00E67780" w:rsidP="00E67780">
      <w:pPr>
        <w:pStyle w:val="ListParagraph"/>
        <w:jc w:val="both"/>
        <w:rPr>
          <w:rFonts w:eastAsia="SimSun"/>
          <w:color w:val="000000"/>
        </w:rPr>
      </w:pPr>
    </w:p>
    <w:p w14:paraId="3580DA94" w14:textId="6CEDFCCD" w:rsidR="00E67780" w:rsidRDefault="00E67780" w:rsidP="00E67780">
      <w:pPr>
        <w:pStyle w:val="ListParagraph"/>
        <w:jc w:val="both"/>
        <w:rPr>
          <w:rFonts w:eastAsia="SimSun"/>
          <w:color w:val="000000"/>
        </w:rPr>
      </w:pPr>
    </w:p>
    <w:p w14:paraId="010828BB" w14:textId="310F42E9" w:rsidR="00E67780" w:rsidRDefault="00E67780" w:rsidP="00E67780">
      <w:pPr>
        <w:pStyle w:val="ListParagraph"/>
        <w:jc w:val="both"/>
        <w:rPr>
          <w:rFonts w:eastAsia="SimSun"/>
          <w:color w:val="000000"/>
        </w:rPr>
      </w:pPr>
    </w:p>
    <w:p w14:paraId="3186A83B" w14:textId="15F0BEA2" w:rsidR="00E67780" w:rsidRDefault="00E67780" w:rsidP="00E67780">
      <w:pPr>
        <w:pStyle w:val="ListParagraph"/>
        <w:jc w:val="both"/>
        <w:rPr>
          <w:rFonts w:eastAsia="SimSun"/>
          <w:color w:val="000000"/>
        </w:rPr>
      </w:pPr>
    </w:p>
    <w:p w14:paraId="4FCE0ADB" w14:textId="2E834605" w:rsidR="00E67780" w:rsidRDefault="00E67780" w:rsidP="00E67780">
      <w:pPr>
        <w:pStyle w:val="ListParagraph"/>
        <w:jc w:val="both"/>
        <w:rPr>
          <w:rFonts w:eastAsia="SimSun"/>
          <w:color w:val="000000"/>
        </w:rPr>
      </w:pPr>
    </w:p>
    <w:p w14:paraId="7D21F080" w14:textId="77777777" w:rsidR="00E67780" w:rsidRPr="00EC2BC3" w:rsidRDefault="00E67780" w:rsidP="00E67780">
      <w:pPr>
        <w:pStyle w:val="ListParagraph"/>
        <w:jc w:val="both"/>
        <w:rPr>
          <w:lang w:val="en-GB"/>
        </w:rPr>
      </w:pPr>
    </w:p>
    <w:p w14:paraId="1C1331E7" w14:textId="48D23F42" w:rsidR="00334C37" w:rsidRPr="004F3170" w:rsidRDefault="00334C37" w:rsidP="00237F62">
      <w:pPr>
        <w:pStyle w:val="TH"/>
        <w:rPr>
          <w:lang w:val="en-GB"/>
        </w:rPr>
      </w:pPr>
      <w:r w:rsidRPr="004F3170">
        <w:rPr>
          <w:lang w:val="en-GB"/>
        </w:rPr>
        <w:lastRenderedPageBreak/>
        <w:t xml:space="preserve">Table </w:t>
      </w:r>
      <w:r>
        <w:rPr>
          <w:lang w:val="en-GB"/>
        </w:rPr>
        <w:t>2</w:t>
      </w:r>
      <w:r w:rsidRPr="004F3170">
        <w:rPr>
          <w:lang w:val="en-GB"/>
        </w:rPr>
        <w:t xml:space="preserve">. </w:t>
      </w:r>
      <w:r>
        <w:rPr>
          <w:lang w:val="en-GB"/>
        </w:rPr>
        <w:t>UE Link-Type distribution.</w:t>
      </w:r>
    </w:p>
    <w:tbl>
      <w:tblPr>
        <w:tblStyle w:val="GridTable4-Accent11"/>
        <w:tblW w:w="0" w:type="auto"/>
        <w:jc w:val="center"/>
        <w:tblLayout w:type="fixed"/>
        <w:tblLook w:val="04A0" w:firstRow="1" w:lastRow="0" w:firstColumn="1" w:lastColumn="0" w:noHBand="0" w:noVBand="1"/>
      </w:tblPr>
      <w:tblGrid>
        <w:gridCol w:w="1795"/>
        <w:gridCol w:w="1640"/>
        <w:gridCol w:w="1780"/>
        <w:gridCol w:w="1620"/>
      </w:tblGrid>
      <w:tr w:rsidR="00334C37" w:rsidRPr="00900F8A" w14:paraId="2FEAB272" w14:textId="77777777" w:rsidTr="00B421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276E28D0" w14:textId="77777777" w:rsidR="00334C37" w:rsidRPr="00900F8A" w:rsidRDefault="00334C37" w:rsidP="00237F62">
            <w:pPr>
              <w:rPr>
                <w:lang w:val="en-GB"/>
              </w:rPr>
            </w:pPr>
          </w:p>
        </w:tc>
        <w:tc>
          <w:tcPr>
            <w:tcW w:w="1640" w:type="dxa"/>
          </w:tcPr>
          <w:p w14:paraId="48206863" w14:textId="77777777" w:rsidR="00334C37" w:rsidRPr="003644AF" w:rsidRDefault="00334C37" w:rsidP="00237F62">
            <w:pPr>
              <w:cnfStyle w:val="100000000000" w:firstRow="1" w:lastRow="0" w:firstColumn="0" w:lastColumn="0" w:oddVBand="0" w:evenVBand="0" w:oddHBand="0" w:evenHBand="0" w:firstRowFirstColumn="0" w:firstRowLastColumn="0" w:lastRowFirstColumn="0" w:lastRowLastColumn="0"/>
              <w:rPr>
                <w:color w:val="auto"/>
                <w:lang w:val="en-GB"/>
              </w:rPr>
            </w:pPr>
            <w:r w:rsidRPr="003644AF">
              <w:rPr>
                <w:color w:val="auto"/>
                <w:lang w:val="en-GB"/>
              </w:rPr>
              <w:t>Link Characteristic</w:t>
            </w:r>
          </w:p>
        </w:tc>
        <w:tc>
          <w:tcPr>
            <w:tcW w:w="1780" w:type="dxa"/>
          </w:tcPr>
          <w:p w14:paraId="1E5179FB" w14:textId="77777777" w:rsidR="00334C37" w:rsidRPr="003644AF" w:rsidRDefault="00334C37" w:rsidP="00237F62">
            <w:pPr>
              <w:cnfStyle w:val="100000000000" w:firstRow="1" w:lastRow="0" w:firstColumn="0" w:lastColumn="0" w:oddVBand="0" w:evenVBand="0" w:oddHBand="0" w:evenHBand="0" w:firstRowFirstColumn="0" w:firstRowLastColumn="0" w:lastRowFirstColumn="0" w:lastRowLastColumn="0"/>
              <w:rPr>
                <w:color w:val="auto"/>
                <w:lang w:val="en-GB"/>
              </w:rPr>
            </w:pPr>
            <w:r w:rsidRPr="003644AF">
              <w:rPr>
                <w:color w:val="auto"/>
                <w:lang w:val="en-GB"/>
              </w:rPr>
              <w:t>UE deployment type</w:t>
            </w:r>
          </w:p>
        </w:tc>
        <w:tc>
          <w:tcPr>
            <w:tcW w:w="1620" w:type="dxa"/>
          </w:tcPr>
          <w:p w14:paraId="36C147C2" w14:textId="77777777" w:rsidR="00334C37" w:rsidRPr="003644AF" w:rsidRDefault="00334C37" w:rsidP="00237F62">
            <w:pPr>
              <w:cnfStyle w:val="100000000000" w:firstRow="1" w:lastRow="0" w:firstColumn="0" w:lastColumn="0" w:oddVBand="0" w:evenVBand="0" w:oddHBand="0" w:evenHBand="0" w:firstRowFirstColumn="0" w:firstRowLastColumn="0" w:lastRowFirstColumn="0" w:lastRowLastColumn="0"/>
              <w:rPr>
                <w:color w:val="auto"/>
                <w:lang w:val="en-GB"/>
              </w:rPr>
            </w:pPr>
            <w:r w:rsidRPr="003644AF">
              <w:rPr>
                <w:color w:val="auto"/>
                <w:lang w:val="en-GB"/>
              </w:rPr>
              <w:t>Number of UEs</w:t>
            </w:r>
          </w:p>
        </w:tc>
      </w:tr>
      <w:tr w:rsidR="00334C37" w:rsidRPr="00900F8A" w14:paraId="605E2A13" w14:textId="77777777" w:rsidTr="00B421CF">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1795" w:type="dxa"/>
            <w:vAlign w:val="center"/>
          </w:tcPr>
          <w:p w14:paraId="59CC9881" w14:textId="77777777" w:rsidR="00334C37" w:rsidRPr="00900F8A" w:rsidRDefault="00334C37" w:rsidP="00237F62">
            <w:pPr>
              <w:rPr>
                <w:lang w:val="en-GB"/>
              </w:rPr>
            </w:pPr>
            <w:r>
              <w:rPr>
                <w:lang w:val="en-GB"/>
              </w:rPr>
              <w:t>UE Link-Type 1</w:t>
            </w:r>
          </w:p>
        </w:tc>
        <w:tc>
          <w:tcPr>
            <w:tcW w:w="1640" w:type="dxa"/>
            <w:vAlign w:val="center"/>
          </w:tcPr>
          <w:p w14:paraId="19036595" w14:textId="77777777" w:rsidR="00334C37" w:rsidRDefault="00334C37" w:rsidP="00237F62">
            <w:pPr>
              <w:cnfStyle w:val="000000100000" w:firstRow="0" w:lastRow="0" w:firstColumn="0" w:lastColumn="0" w:oddVBand="0" w:evenVBand="0" w:oddHBand="1" w:evenHBand="0" w:firstRowFirstColumn="0" w:firstRowLastColumn="0" w:lastRowFirstColumn="0" w:lastRowLastColumn="0"/>
              <w:rPr>
                <w:lang w:val="en-GB"/>
              </w:rPr>
            </w:pPr>
            <w:r>
              <w:rPr>
                <w:lang w:val="en-GB"/>
              </w:rPr>
              <w:t>O2I</w:t>
            </w:r>
          </w:p>
        </w:tc>
        <w:tc>
          <w:tcPr>
            <w:tcW w:w="1780" w:type="dxa"/>
            <w:vAlign w:val="center"/>
          </w:tcPr>
          <w:p w14:paraId="325CBB01" w14:textId="77777777" w:rsidR="00334C37" w:rsidRPr="00900F8A" w:rsidRDefault="00334C37" w:rsidP="00237F62">
            <w:pPr>
              <w:cnfStyle w:val="000000100000" w:firstRow="0" w:lastRow="0" w:firstColumn="0" w:lastColumn="0" w:oddVBand="0" w:evenVBand="0" w:oddHBand="1" w:evenHBand="0" w:firstRowFirstColumn="0" w:firstRowLastColumn="0" w:lastRowFirstColumn="0" w:lastRowLastColumn="0"/>
              <w:rPr>
                <w:lang w:val="en-GB"/>
              </w:rPr>
            </w:pPr>
            <w:r>
              <w:rPr>
                <w:lang w:val="en-GB"/>
              </w:rPr>
              <w:t>Indoor</w:t>
            </w:r>
          </w:p>
        </w:tc>
        <w:tc>
          <w:tcPr>
            <w:tcW w:w="1620" w:type="dxa"/>
            <w:vAlign w:val="center"/>
          </w:tcPr>
          <w:p w14:paraId="2A7EDFD8" w14:textId="77777777" w:rsidR="00334C37" w:rsidRPr="00900F8A" w:rsidRDefault="00334C37" w:rsidP="00237F62">
            <w:pPr>
              <w:cnfStyle w:val="000000100000" w:firstRow="0" w:lastRow="0" w:firstColumn="0" w:lastColumn="0" w:oddVBand="0" w:evenVBand="0" w:oddHBand="1" w:evenHBand="0" w:firstRowFirstColumn="0" w:firstRowLastColumn="0" w:lastRowFirstColumn="0" w:lastRowLastColumn="0"/>
              <w:rPr>
                <w:lang w:val="en-GB"/>
              </w:rPr>
            </w:pPr>
            <w:r>
              <w:rPr>
                <w:lang w:val="en-GB"/>
              </w:rPr>
              <w:t>20400</w:t>
            </w:r>
          </w:p>
        </w:tc>
      </w:tr>
      <w:tr w:rsidR="00334C37" w:rsidRPr="00900F8A" w14:paraId="1AF8C4BD" w14:textId="77777777" w:rsidTr="00B421CF">
        <w:trPr>
          <w:trHeight w:val="346"/>
          <w:jc w:val="center"/>
        </w:trPr>
        <w:tc>
          <w:tcPr>
            <w:cnfStyle w:val="001000000000" w:firstRow="0" w:lastRow="0" w:firstColumn="1" w:lastColumn="0" w:oddVBand="0" w:evenVBand="0" w:oddHBand="0" w:evenHBand="0" w:firstRowFirstColumn="0" w:firstRowLastColumn="0" w:lastRowFirstColumn="0" w:lastRowLastColumn="0"/>
            <w:tcW w:w="1795" w:type="dxa"/>
            <w:shd w:val="clear" w:color="auto" w:fill="DEEAF6" w:themeFill="accent1" w:themeFillTint="33"/>
            <w:vAlign w:val="center"/>
          </w:tcPr>
          <w:p w14:paraId="1780F51E" w14:textId="77777777" w:rsidR="00334C37" w:rsidRPr="00900F8A" w:rsidRDefault="00334C37" w:rsidP="00237F62">
            <w:pPr>
              <w:rPr>
                <w:lang w:val="en-GB"/>
              </w:rPr>
            </w:pPr>
            <w:r>
              <w:rPr>
                <w:lang w:val="en-GB"/>
              </w:rPr>
              <w:t>UE Link-Type 2</w:t>
            </w:r>
          </w:p>
        </w:tc>
        <w:tc>
          <w:tcPr>
            <w:tcW w:w="1640" w:type="dxa"/>
            <w:vAlign w:val="center"/>
          </w:tcPr>
          <w:p w14:paraId="49484E0C" w14:textId="77777777" w:rsidR="00334C37" w:rsidRDefault="00334C37" w:rsidP="00237F62">
            <w:pPr>
              <w:cnfStyle w:val="000000000000" w:firstRow="0" w:lastRow="0" w:firstColumn="0" w:lastColumn="0" w:oddVBand="0" w:evenVBand="0" w:oddHBand="0" w:evenHBand="0" w:firstRowFirstColumn="0" w:firstRowLastColumn="0" w:lastRowFirstColumn="0" w:lastRowLastColumn="0"/>
              <w:rPr>
                <w:lang w:val="en-GB"/>
              </w:rPr>
            </w:pPr>
            <w:r>
              <w:rPr>
                <w:lang w:val="en-GB"/>
              </w:rPr>
              <w:t>NLOS</w:t>
            </w:r>
          </w:p>
        </w:tc>
        <w:tc>
          <w:tcPr>
            <w:tcW w:w="1780" w:type="dxa"/>
            <w:vAlign w:val="center"/>
          </w:tcPr>
          <w:p w14:paraId="75E70D81" w14:textId="77777777" w:rsidR="00334C37" w:rsidRPr="00900F8A" w:rsidRDefault="00334C37" w:rsidP="00237F62">
            <w:pPr>
              <w:cnfStyle w:val="000000000000" w:firstRow="0" w:lastRow="0" w:firstColumn="0" w:lastColumn="0" w:oddVBand="0" w:evenVBand="0" w:oddHBand="0" w:evenHBand="0" w:firstRowFirstColumn="0" w:firstRowLastColumn="0" w:lastRowFirstColumn="0" w:lastRowLastColumn="0"/>
              <w:rPr>
                <w:lang w:val="en-GB"/>
              </w:rPr>
            </w:pPr>
            <w:r>
              <w:rPr>
                <w:lang w:val="en-GB"/>
              </w:rPr>
              <w:t>Outdoor Car</w:t>
            </w:r>
          </w:p>
        </w:tc>
        <w:tc>
          <w:tcPr>
            <w:tcW w:w="1620" w:type="dxa"/>
            <w:vAlign w:val="center"/>
          </w:tcPr>
          <w:p w14:paraId="3BFE0453" w14:textId="77777777" w:rsidR="00334C37" w:rsidRPr="00900F8A" w:rsidRDefault="00334C37" w:rsidP="00237F62">
            <w:pPr>
              <w:cnfStyle w:val="000000000000" w:firstRow="0" w:lastRow="0" w:firstColumn="0" w:lastColumn="0" w:oddVBand="0" w:evenVBand="0" w:oddHBand="0" w:evenHBand="0" w:firstRowFirstColumn="0" w:firstRowLastColumn="0" w:lastRowFirstColumn="0" w:lastRowLastColumn="0"/>
              <w:rPr>
                <w:lang w:val="en-GB"/>
              </w:rPr>
            </w:pPr>
            <w:r>
              <w:rPr>
                <w:lang w:val="en-GB"/>
              </w:rPr>
              <w:t>3080</w:t>
            </w:r>
          </w:p>
        </w:tc>
      </w:tr>
      <w:tr w:rsidR="00334C37" w:rsidRPr="00900F8A" w14:paraId="15C1E6BC" w14:textId="77777777" w:rsidTr="00B421CF">
        <w:trPr>
          <w:cnfStyle w:val="000000100000" w:firstRow="0" w:lastRow="0" w:firstColumn="0" w:lastColumn="0" w:oddVBand="0" w:evenVBand="0" w:oddHBand="1" w:evenHBand="0" w:firstRowFirstColumn="0" w:firstRowLastColumn="0" w:lastRowFirstColumn="0" w:lastRowLastColumn="0"/>
          <w:trHeight w:val="160"/>
          <w:jc w:val="center"/>
        </w:trPr>
        <w:tc>
          <w:tcPr>
            <w:cnfStyle w:val="001000000000" w:firstRow="0" w:lastRow="0" w:firstColumn="1" w:lastColumn="0" w:oddVBand="0" w:evenVBand="0" w:oddHBand="0" w:evenHBand="0" w:firstRowFirstColumn="0" w:firstRowLastColumn="0" w:lastRowFirstColumn="0" w:lastRowLastColumn="0"/>
            <w:tcW w:w="1795" w:type="dxa"/>
          </w:tcPr>
          <w:p w14:paraId="54A03F4E" w14:textId="77777777" w:rsidR="00334C37" w:rsidRPr="00900F8A" w:rsidRDefault="00334C37" w:rsidP="00237F62">
            <w:pPr>
              <w:rPr>
                <w:lang w:val="en-GB"/>
              </w:rPr>
            </w:pPr>
            <w:r>
              <w:rPr>
                <w:lang w:val="en-GB"/>
              </w:rPr>
              <w:t>UE Link-Type 3</w:t>
            </w:r>
          </w:p>
        </w:tc>
        <w:tc>
          <w:tcPr>
            <w:tcW w:w="1640" w:type="dxa"/>
            <w:vAlign w:val="center"/>
          </w:tcPr>
          <w:p w14:paraId="22A97977" w14:textId="77777777" w:rsidR="00334C37" w:rsidRDefault="00334C37" w:rsidP="00237F62">
            <w:pPr>
              <w:cnfStyle w:val="000000100000" w:firstRow="0" w:lastRow="0" w:firstColumn="0" w:lastColumn="0" w:oddVBand="0" w:evenVBand="0" w:oddHBand="1" w:evenHBand="0" w:firstRowFirstColumn="0" w:firstRowLastColumn="0" w:lastRowFirstColumn="0" w:lastRowLastColumn="0"/>
              <w:rPr>
                <w:lang w:val="en-GB"/>
              </w:rPr>
            </w:pPr>
            <w:r>
              <w:rPr>
                <w:lang w:val="en-GB"/>
              </w:rPr>
              <w:t>LOS</w:t>
            </w:r>
          </w:p>
        </w:tc>
        <w:tc>
          <w:tcPr>
            <w:tcW w:w="1780" w:type="dxa"/>
            <w:vAlign w:val="center"/>
          </w:tcPr>
          <w:p w14:paraId="5AA593CF" w14:textId="77777777" w:rsidR="00334C37" w:rsidRPr="00900F8A" w:rsidRDefault="00334C37" w:rsidP="00237F62">
            <w:pPr>
              <w:cnfStyle w:val="000000100000" w:firstRow="0" w:lastRow="0" w:firstColumn="0" w:lastColumn="0" w:oddVBand="0" w:evenVBand="0" w:oddHBand="1" w:evenHBand="0" w:firstRowFirstColumn="0" w:firstRowLastColumn="0" w:lastRowFirstColumn="0" w:lastRowLastColumn="0"/>
              <w:rPr>
                <w:lang w:val="en-GB"/>
              </w:rPr>
            </w:pPr>
            <w:r>
              <w:rPr>
                <w:lang w:val="en-GB"/>
              </w:rPr>
              <w:t>Outdoor Car</w:t>
            </w:r>
          </w:p>
        </w:tc>
        <w:tc>
          <w:tcPr>
            <w:tcW w:w="1620" w:type="dxa"/>
          </w:tcPr>
          <w:p w14:paraId="1D245447" w14:textId="77777777" w:rsidR="00334C37" w:rsidRPr="00900F8A" w:rsidRDefault="00334C37" w:rsidP="00237F62">
            <w:pPr>
              <w:cnfStyle w:val="000000100000" w:firstRow="0" w:lastRow="0" w:firstColumn="0" w:lastColumn="0" w:oddVBand="0" w:evenVBand="0" w:oddHBand="1" w:evenHBand="0" w:firstRowFirstColumn="0" w:firstRowLastColumn="0" w:lastRowFirstColumn="0" w:lastRowLastColumn="0"/>
              <w:rPr>
                <w:lang w:val="en-GB"/>
              </w:rPr>
            </w:pPr>
            <w:r>
              <w:rPr>
                <w:lang w:val="en-GB"/>
              </w:rPr>
              <w:t>2020</w:t>
            </w:r>
          </w:p>
        </w:tc>
      </w:tr>
    </w:tbl>
    <w:p w14:paraId="4ABD83F3" w14:textId="77777777" w:rsidR="00334C37" w:rsidRPr="00D03712" w:rsidRDefault="00334C37" w:rsidP="00237F62">
      <w:pPr>
        <w:pStyle w:val="ListParagraph"/>
        <w:rPr>
          <w:lang w:val="en-GB"/>
        </w:rPr>
      </w:pPr>
    </w:p>
    <w:p w14:paraId="637BF052" w14:textId="0C7B6219" w:rsidR="00334C37" w:rsidRDefault="00334C37" w:rsidP="003644AF">
      <w:pPr>
        <w:pStyle w:val="ListParagraph"/>
        <w:jc w:val="both"/>
        <w:rPr>
          <w:lang w:val="en-GB"/>
        </w:rPr>
      </w:pPr>
      <w:r>
        <w:rPr>
          <w:lang w:val="en-GB"/>
        </w:rPr>
        <w:t xml:space="preserve">As can be seen, the dataset is highly imbalanced. So, the average/CDF test results mainly represent the results of the UE link-type-1. To see how UEs in the different link-types are benefiting from the AI/ML model, it is important to evaluate the performance of individual UE link-types separately. </w:t>
      </w:r>
    </w:p>
    <w:p w14:paraId="746F16D2" w14:textId="77777777" w:rsidR="00E94C04" w:rsidRDefault="00E94C04" w:rsidP="00237F62">
      <w:pPr>
        <w:pStyle w:val="ListParagraph"/>
        <w:rPr>
          <w:lang w:val="en-GB"/>
        </w:rPr>
      </w:pPr>
    </w:p>
    <w:p w14:paraId="24BF5AF9" w14:textId="6054CC8A" w:rsidR="00334C37" w:rsidRDefault="00334C37">
      <w:pPr>
        <w:pStyle w:val="ListParagraph"/>
        <w:numPr>
          <w:ilvl w:val="0"/>
          <w:numId w:val="11"/>
        </w:numPr>
        <w:jc w:val="both"/>
        <w:rPr>
          <w:lang w:val="en-GB"/>
        </w:rPr>
      </w:pPr>
      <w:r>
        <w:rPr>
          <w:lang w:val="en-GB"/>
        </w:rPr>
        <w:t>Now, instead of reporting the aggregate performance for all UEs, we have computed the performance of the AI/ML model for each link-type. The results are as the following</w:t>
      </w:r>
      <w:r w:rsidR="003644AF">
        <w:rPr>
          <w:lang w:val="en-GB"/>
        </w:rPr>
        <w:t xml:space="preserve"> in Table 3</w:t>
      </w:r>
      <w:r>
        <w:rPr>
          <w:lang w:val="en-GB"/>
        </w:rPr>
        <w:t>:</w:t>
      </w:r>
    </w:p>
    <w:p w14:paraId="5C11CC7C" w14:textId="48F8BE27" w:rsidR="00334C37" w:rsidRDefault="00334C37" w:rsidP="00237F62">
      <w:pPr>
        <w:pStyle w:val="TH"/>
        <w:rPr>
          <w:lang w:val="en-GB"/>
        </w:rPr>
      </w:pPr>
      <w:r w:rsidRPr="004F3170">
        <w:rPr>
          <w:lang w:val="en-GB"/>
        </w:rPr>
        <w:t xml:space="preserve">Table </w:t>
      </w:r>
      <w:r>
        <w:rPr>
          <w:lang w:val="en-GB"/>
        </w:rPr>
        <w:t>3</w:t>
      </w:r>
      <w:r w:rsidRPr="004F3170">
        <w:rPr>
          <w:lang w:val="en-GB"/>
        </w:rPr>
        <w:t>. AI/ML Intermediate KPI Performance.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2771"/>
        <w:gridCol w:w="2312"/>
      </w:tblGrid>
      <w:tr w:rsidR="003267B2" w:rsidRPr="0074215C" w14:paraId="6881CA74" w14:textId="77777777" w:rsidTr="00BD524A">
        <w:trPr>
          <w:jc w:val="center"/>
        </w:trPr>
        <w:tc>
          <w:tcPr>
            <w:tcW w:w="2425" w:type="dxa"/>
            <w:shd w:val="clear" w:color="auto" w:fill="auto"/>
          </w:tcPr>
          <w:p w14:paraId="73881461" w14:textId="77777777" w:rsidR="003267B2" w:rsidRPr="0074215C" w:rsidRDefault="003267B2" w:rsidP="00237F62"/>
        </w:tc>
        <w:tc>
          <w:tcPr>
            <w:tcW w:w="2771" w:type="dxa"/>
            <w:shd w:val="clear" w:color="auto" w:fill="auto"/>
          </w:tcPr>
          <w:p w14:paraId="4682B577" w14:textId="77777777" w:rsidR="003267B2" w:rsidRPr="0074215C" w:rsidRDefault="003267B2" w:rsidP="00237F62"/>
        </w:tc>
        <w:tc>
          <w:tcPr>
            <w:tcW w:w="2312" w:type="dxa"/>
            <w:shd w:val="clear" w:color="auto" w:fill="auto"/>
          </w:tcPr>
          <w:p w14:paraId="1F78632F" w14:textId="1A202021" w:rsidR="003267B2" w:rsidRPr="005109AE" w:rsidRDefault="000706C0" w:rsidP="00237F62">
            <w:r w:rsidRPr="005109AE">
              <w:t xml:space="preserve">Performance of the Model Structure 1 </w:t>
            </w:r>
          </w:p>
        </w:tc>
      </w:tr>
      <w:tr w:rsidR="003267B2" w:rsidRPr="0074215C" w14:paraId="0BAFF9C4" w14:textId="77777777" w:rsidTr="00BD524A">
        <w:trPr>
          <w:jc w:val="center"/>
        </w:trPr>
        <w:tc>
          <w:tcPr>
            <w:tcW w:w="2425" w:type="dxa"/>
            <w:vMerge w:val="restart"/>
            <w:shd w:val="clear" w:color="auto" w:fill="auto"/>
          </w:tcPr>
          <w:p w14:paraId="5640AFD0" w14:textId="77777777" w:rsidR="003267B2" w:rsidRPr="0074215C" w:rsidRDefault="003267B2" w:rsidP="00237F62">
            <w:r w:rsidRPr="0074215C">
              <w:t>CSI generation part</w:t>
            </w:r>
          </w:p>
        </w:tc>
        <w:tc>
          <w:tcPr>
            <w:tcW w:w="2771" w:type="dxa"/>
            <w:shd w:val="clear" w:color="auto" w:fill="auto"/>
          </w:tcPr>
          <w:p w14:paraId="0AA59914" w14:textId="77777777" w:rsidR="003267B2" w:rsidRPr="0074215C" w:rsidRDefault="003267B2" w:rsidP="00237F62">
            <w:r w:rsidRPr="0074215C">
              <w:t>AL/ML model backbone</w:t>
            </w:r>
          </w:p>
        </w:tc>
        <w:tc>
          <w:tcPr>
            <w:tcW w:w="2312" w:type="dxa"/>
            <w:shd w:val="clear" w:color="auto" w:fill="auto"/>
          </w:tcPr>
          <w:p w14:paraId="0DEE57EE" w14:textId="77777777" w:rsidR="003267B2" w:rsidRPr="0074215C" w:rsidRDefault="003267B2" w:rsidP="00237F62">
            <w:r w:rsidRPr="0074215C">
              <w:t>Conv net</w:t>
            </w:r>
          </w:p>
        </w:tc>
      </w:tr>
      <w:tr w:rsidR="003267B2" w:rsidRPr="0074215C" w14:paraId="299A8B2A" w14:textId="77777777" w:rsidTr="00BD524A">
        <w:trPr>
          <w:jc w:val="center"/>
        </w:trPr>
        <w:tc>
          <w:tcPr>
            <w:tcW w:w="2425" w:type="dxa"/>
            <w:vMerge/>
            <w:shd w:val="clear" w:color="auto" w:fill="auto"/>
          </w:tcPr>
          <w:p w14:paraId="790D7F6F" w14:textId="77777777" w:rsidR="003267B2" w:rsidRPr="0074215C" w:rsidRDefault="003267B2" w:rsidP="00237F62"/>
        </w:tc>
        <w:tc>
          <w:tcPr>
            <w:tcW w:w="2771" w:type="dxa"/>
            <w:shd w:val="clear" w:color="auto" w:fill="auto"/>
          </w:tcPr>
          <w:p w14:paraId="15DEBE1D" w14:textId="77777777" w:rsidR="003267B2" w:rsidRPr="0074215C" w:rsidRDefault="003267B2" w:rsidP="00237F62">
            <w:r w:rsidRPr="0074215C">
              <w:t>Pre-processing</w:t>
            </w:r>
          </w:p>
        </w:tc>
        <w:tc>
          <w:tcPr>
            <w:tcW w:w="2312" w:type="dxa"/>
            <w:shd w:val="clear" w:color="auto" w:fill="auto"/>
          </w:tcPr>
          <w:p w14:paraId="1D300A85" w14:textId="77777777" w:rsidR="003267B2" w:rsidRPr="0074215C" w:rsidRDefault="003267B2" w:rsidP="00237F62">
            <w:r w:rsidRPr="0074215C">
              <w:t>SVD decomposition</w:t>
            </w:r>
          </w:p>
          <w:p w14:paraId="57105BB1" w14:textId="77777777" w:rsidR="003267B2" w:rsidRPr="0074215C" w:rsidRDefault="003267B2" w:rsidP="00237F62">
            <w:r w:rsidRPr="0074215C">
              <w:t>Normalization</w:t>
            </w:r>
          </w:p>
        </w:tc>
      </w:tr>
      <w:tr w:rsidR="003267B2" w:rsidRPr="0074215C" w14:paraId="3F9B2B18" w14:textId="77777777" w:rsidTr="00BD524A">
        <w:trPr>
          <w:jc w:val="center"/>
        </w:trPr>
        <w:tc>
          <w:tcPr>
            <w:tcW w:w="2425" w:type="dxa"/>
            <w:vMerge/>
            <w:shd w:val="clear" w:color="auto" w:fill="auto"/>
          </w:tcPr>
          <w:p w14:paraId="28D99962" w14:textId="77777777" w:rsidR="003267B2" w:rsidRPr="0074215C" w:rsidRDefault="003267B2" w:rsidP="00237F62"/>
        </w:tc>
        <w:tc>
          <w:tcPr>
            <w:tcW w:w="2771" w:type="dxa"/>
            <w:shd w:val="clear" w:color="auto" w:fill="auto"/>
          </w:tcPr>
          <w:p w14:paraId="3EDE173F" w14:textId="77777777" w:rsidR="003267B2" w:rsidRPr="0074215C" w:rsidRDefault="003267B2" w:rsidP="00237F62">
            <w:r w:rsidRPr="0074215C">
              <w:t>Post-processing</w:t>
            </w:r>
          </w:p>
        </w:tc>
        <w:tc>
          <w:tcPr>
            <w:tcW w:w="2312" w:type="dxa"/>
            <w:shd w:val="clear" w:color="auto" w:fill="auto"/>
          </w:tcPr>
          <w:p w14:paraId="692EB323" w14:textId="77777777" w:rsidR="003267B2" w:rsidRPr="0074215C" w:rsidRDefault="003267B2" w:rsidP="00237F62">
            <w:r w:rsidRPr="0074215C">
              <w:t>NA</w:t>
            </w:r>
          </w:p>
        </w:tc>
      </w:tr>
      <w:tr w:rsidR="003267B2" w:rsidRPr="0074215C" w14:paraId="7D2CC299" w14:textId="77777777" w:rsidTr="00BD524A">
        <w:trPr>
          <w:jc w:val="center"/>
        </w:trPr>
        <w:tc>
          <w:tcPr>
            <w:tcW w:w="2425" w:type="dxa"/>
            <w:vMerge/>
            <w:shd w:val="clear" w:color="auto" w:fill="auto"/>
          </w:tcPr>
          <w:p w14:paraId="3ED10858" w14:textId="77777777" w:rsidR="003267B2" w:rsidRPr="0074215C" w:rsidRDefault="003267B2" w:rsidP="00237F62"/>
        </w:tc>
        <w:tc>
          <w:tcPr>
            <w:tcW w:w="2771" w:type="dxa"/>
            <w:shd w:val="clear" w:color="auto" w:fill="auto"/>
          </w:tcPr>
          <w:p w14:paraId="7439DC86" w14:textId="77777777" w:rsidR="003267B2" w:rsidRPr="0074215C" w:rsidRDefault="003267B2" w:rsidP="00237F62">
            <w:r w:rsidRPr="0074215C">
              <w:t>FLOPs/M</w:t>
            </w:r>
          </w:p>
        </w:tc>
        <w:tc>
          <w:tcPr>
            <w:tcW w:w="2312" w:type="dxa"/>
            <w:shd w:val="clear" w:color="auto" w:fill="auto"/>
          </w:tcPr>
          <w:p w14:paraId="6ACE0899" w14:textId="77777777" w:rsidR="003267B2" w:rsidRPr="0074215C" w:rsidRDefault="003267B2" w:rsidP="00237F62"/>
        </w:tc>
      </w:tr>
      <w:tr w:rsidR="003267B2" w:rsidRPr="0074215C" w14:paraId="224E126E" w14:textId="77777777" w:rsidTr="00BD524A">
        <w:trPr>
          <w:jc w:val="center"/>
        </w:trPr>
        <w:tc>
          <w:tcPr>
            <w:tcW w:w="2425" w:type="dxa"/>
            <w:vMerge/>
            <w:shd w:val="clear" w:color="auto" w:fill="auto"/>
          </w:tcPr>
          <w:p w14:paraId="393272E0" w14:textId="77777777" w:rsidR="003267B2" w:rsidRPr="0074215C" w:rsidRDefault="003267B2" w:rsidP="00237F62"/>
        </w:tc>
        <w:tc>
          <w:tcPr>
            <w:tcW w:w="2771" w:type="dxa"/>
            <w:shd w:val="clear" w:color="auto" w:fill="auto"/>
          </w:tcPr>
          <w:p w14:paraId="5F6DC8A0" w14:textId="77777777" w:rsidR="003267B2" w:rsidRPr="0074215C" w:rsidRDefault="003267B2" w:rsidP="00237F62">
            <w:r w:rsidRPr="0074215C">
              <w:t>Number of parameters/M</w:t>
            </w:r>
          </w:p>
        </w:tc>
        <w:tc>
          <w:tcPr>
            <w:tcW w:w="2312" w:type="dxa"/>
            <w:shd w:val="clear" w:color="auto" w:fill="auto"/>
          </w:tcPr>
          <w:p w14:paraId="11B68662" w14:textId="77777777" w:rsidR="003267B2" w:rsidRPr="0074215C" w:rsidRDefault="003267B2" w:rsidP="00237F62">
            <w:r w:rsidRPr="0074215C">
              <w:t>~500.000</w:t>
            </w:r>
          </w:p>
        </w:tc>
      </w:tr>
      <w:tr w:rsidR="003267B2" w:rsidRPr="0074215C" w14:paraId="0EBE70AC" w14:textId="77777777" w:rsidTr="00BD524A">
        <w:trPr>
          <w:jc w:val="center"/>
        </w:trPr>
        <w:tc>
          <w:tcPr>
            <w:tcW w:w="2425" w:type="dxa"/>
            <w:vMerge/>
            <w:shd w:val="clear" w:color="auto" w:fill="auto"/>
          </w:tcPr>
          <w:p w14:paraId="2825BB9D" w14:textId="77777777" w:rsidR="003267B2" w:rsidRPr="0074215C" w:rsidRDefault="003267B2" w:rsidP="00237F62"/>
        </w:tc>
        <w:tc>
          <w:tcPr>
            <w:tcW w:w="2771" w:type="dxa"/>
            <w:shd w:val="clear" w:color="auto" w:fill="auto"/>
          </w:tcPr>
          <w:p w14:paraId="4A9B2B9C" w14:textId="77777777" w:rsidR="003267B2" w:rsidRPr="0074215C" w:rsidRDefault="003267B2" w:rsidP="00237F62">
            <w:r w:rsidRPr="0074215C">
              <w:t>[Storage /Mbytes]</w:t>
            </w:r>
          </w:p>
        </w:tc>
        <w:tc>
          <w:tcPr>
            <w:tcW w:w="2312" w:type="dxa"/>
            <w:shd w:val="clear" w:color="auto" w:fill="auto"/>
          </w:tcPr>
          <w:p w14:paraId="3DE4D4A4" w14:textId="77777777" w:rsidR="003267B2" w:rsidRPr="0074215C" w:rsidRDefault="003267B2" w:rsidP="00237F62">
            <w:r w:rsidRPr="0074215C">
              <w:t>~2MB</w:t>
            </w:r>
          </w:p>
        </w:tc>
      </w:tr>
      <w:tr w:rsidR="003267B2" w:rsidRPr="0074215C" w14:paraId="72088A5C" w14:textId="77777777" w:rsidTr="00BD524A">
        <w:trPr>
          <w:jc w:val="center"/>
        </w:trPr>
        <w:tc>
          <w:tcPr>
            <w:tcW w:w="2425" w:type="dxa"/>
            <w:vMerge w:val="restart"/>
            <w:shd w:val="clear" w:color="auto" w:fill="auto"/>
          </w:tcPr>
          <w:p w14:paraId="3AF528D6" w14:textId="77777777" w:rsidR="003267B2" w:rsidRPr="0074215C" w:rsidRDefault="003267B2" w:rsidP="00237F62">
            <w:r w:rsidRPr="0074215C">
              <w:t>CSI reconstruction part</w:t>
            </w:r>
          </w:p>
        </w:tc>
        <w:tc>
          <w:tcPr>
            <w:tcW w:w="2771" w:type="dxa"/>
            <w:shd w:val="clear" w:color="auto" w:fill="auto"/>
          </w:tcPr>
          <w:p w14:paraId="6A2C75FA" w14:textId="77777777" w:rsidR="003267B2" w:rsidRPr="0074215C" w:rsidRDefault="003267B2" w:rsidP="00237F62">
            <w:r w:rsidRPr="0074215C">
              <w:t>AL/ML model backbone</w:t>
            </w:r>
          </w:p>
        </w:tc>
        <w:tc>
          <w:tcPr>
            <w:tcW w:w="2312" w:type="dxa"/>
            <w:shd w:val="clear" w:color="auto" w:fill="auto"/>
          </w:tcPr>
          <w:p w14:paraId="46B6E8AA" w14:textId="77777777" w:rsidR="003267B2" w:rsidRPr="0074215C" w:rsidRDefault="003267B2" w:rsidP="00237F62"/>
        </w:tc>
      </w:tr>
      <w:tr w:rsidR="003267B2" w:rsidRPr="0074215C" w14:paraId="531466BD" w14:textId="77777777" w:rsidTr="00BD524A">
        <w:trPr>
          <w:jc w:val="center"/>
        </w:trPr>
        <w:tc>
          <w:tcPr>
            <w:tcW w:w="2425" w:type="dxa"/>
            <w:vMerge/>
            <w:shd w:val="clear" w:color="auto" w:fill="auto"/>
          </w:tcPr>
          <w:p w14:paraId="4CB0EC00" w14:textId="77777777" w:rsidR="003267B2" w:rsidRPr="0074215C" w:rsidRDefault="003267B2" w:rsidP="00237F62"/>
        </w:tc>
        <w:tc>
          <w:tcPr>
            <w:tcW w:w="2771" w:type="dxa"/>
            <w:shd w:val="clear" w:color="auto" w:fill="auto"/>
          </w:tcPr>
          <w:p w14:paraId="3A5A8A27" w14:textId="77777777" w:rsidR="003267B2" w:rsidRPr="0074215C" w:rsidRDefault="003267B2" w:rsidP="00237F62">
            <w:r w:rsidRPr="0074215C">
              <w:t>[Pre-processing]</w:t>
            </w:r>
          </w:p>
        </w:tc>
        <w:tc>
          <w:tcPr>
            <w:tcW w:w="2312" w:type="dxa"/>
            <w:shd w:val="clear" w:color="auto" w:fill="auto"/>
          </w:tcPr>
          <w:p w14:paraId="3E72BEF4" w14:textId="77777777" w:rsidR="003267B2" w:rsidRPr="0074215C" w:rsidRDefault="003267B2" w:rsidP="00237F62">
            <w:r w:rsidRPr="0074215C">
              <w:t>NA</w:t>
            </w:r>
          </w:p>
        </w:tc>
      </w:tr>
      <w:tr w:rsidR="003267B2" w:rsidRPr="0074215C" w14:paraId="2478424C" w14:textId="77777777" w:rsidTr="00BD524A">
        <w:trPr>
          <w:jc w:val="center"/>
        </w:trPr>
        <w:tc>
          <w:tcPr>
            <w:tcW w:w="2425" w:type="dxa"/>
            <w:vMerge/>
            <w:shd w:val="clear" w:color="auto" w:fill="auto"/>
          </w:tcPr>
          <w:p w14:paraId="50B6412B" w14:textId="77777777" w:rsidR="003267B2" w:rsidRPr="0074215C" w:rsidRDefault="003267B2" w:rsidP="00237F62"/>
        </w:tc>
        <w:tc>
          <w:tcPr>
            <w:tcW w:w="2771" w:type="dxa"/>
            <w:shd w:val="clear" w:color="auto" w:fill="auto"/>
          </w:tcPr>
          <w:p w14:paraId="7AEEE6A9" w14:textId="77777777" w:rsidR="003267B2" w:rsidRPr="0074215C" w:rsidRDefault="003267B2" w:rsidP="00237F62">
            <w:r w:rsidRPr="0074215C">
              <w:t>[Post-processing]</w:t>
            </w:r>
          </w:p>
        </w:tc>
        <w:tc>
          <w:tcPr>
            <w:tcW w:w="2312" w:type="dxa"/>
            <w:shd w:val="clear" w:color="auto" w:fill="auto"/>
          </w:tcPr>
          <w:p w14:paraId="3A13CBA5" w14:textId="77777777" w:rsidR="003267B2" w:rsidRPr="0074215C" w:rsidRDefault="003267B2" w:rsidP="00237F62">
            <w:r w:rsidRPr="0074215C">
              <w:t>Normalization</w:t>
            </w:r>
          </w:p>
        </w:tc>
      </w:tr>
      <w:tr w:rsidR="003267B2" w:rsidRPr="0074215C" w14:paraId="1AA546CD" w14:textId="77777777" w:rsidTr="00BD524A">
        <w:trPr>
          <w:jc w:val="center"/>
        </w:trPr>
        <w:tc>
          <w:tcPr>
            <w:tcW w:w="2425" w:type="dxa"/>
            <w:vMerge/>
            <w:shd w:val="clear" w:color="auto" w:fill="auto"/>
          </w:tcPr>
          <w:p w14:paraId="349430C8" w14:textId="77777777" w:rsidR="003267B2" w:rsidRPr="0074215C" w:rsidRDefault="003267B2" w:rsidP="00237F62"/>
        </w:tc>
        <w:tc>
          <w:tcPr>
            <w:tcW w:w="2771" w:type="dxa"/>
            <w:shd w:val="clear" w:color="auto" w:fill="auto"/>
          </w:tcPr>
          <w:p w14:paraId="342033F6" w14:textId="77777777" w:rsidR="003267B2" w:rsidRPr="0074215C" w:rsidRDefault="003267B2" w:rsidP="00237F62">
            <w:r w:rsidRPr="0074215C">
              <w:t>FLOPs/M</w:t>
            </w:r>
          </w:p>
        </w:tc>
        <w:tc>
          <w:tcPr>
            <w:tcW w:w="2312" w:type="dxa"/>
            <w:shd w:val="clear" w:color="auto" w:fill="auto"/>
          </w:tcPr>
          <w:p w14:paraId="52762CE6" w14:textId="77777777" w:rsidR="003267B2" w:rsidRPr="0074215C" w:rsidRDefault="003267B2" w:rsidP="00237F62"/>
        </w:tc>
      </w:tr>
      <w:tr w:rsidR="003267B2" w:rsidRPr="0074215C" w14:paraId="734218AE" w14:textId="77777777" w:rsidTr="00BD524A">
        <w:trPr>
          <w:jc w:val="center"/>
        </w:trPr>
        <w:tc>
          <w:tcPr>
            <w:tcW w:w="2425" w:type="dxa"/>
            <w:vMerge/>
            <w:shd w:val="clear" w:color="auto" w:fill="auto"/>
          </w:tcPr>
          <w:p w14:paraId="5199F8BE" w14:textId="77777777" w:rsidR="003267B2" w:rsidRPr="0074215C" w:rsidRDefault="003267B2" w:rsidP="00237F62"/>
        </w:tc>
        <w:tc>
          <w:tcPr>
            <w:tcW w:w="2771" w:type="dxa"/>
            <w:shd w:val="clear" w:color="auto" w:fill="auto"/>
          </w:tcPr>
          <w:p w14:paraId="1AE87BCD" w14:textId="77777777" w:rsidR="003267B2" w:rsidRPr="0074215C" w:rsidRDefault="003267B2" w:rsidP="00237F62">
            <w:r w:rsidRPr="0074215C">
              <w:t>Number of parameters/M</w:t>
            </w:r>
          </w:p>
        </w:tc>
        <w:tc>
          <w:tcPr>
            <w:tcW w:w="2312" w:type="dxa"/>
            <w:shd w:val="clear" w:color="auto" w:fill="auto"/>
          </w:tcPr>
          <w:p w14:paraId="63E214BA" w14:textId="77777777" w:rsidR="003267B2" w:rsidRPr="0074215C" w:rsidRDefault="003267B2" w:rsidP="00237F62">
            <w:r w:rsidRPr="0074215C">
              <w:t>~675.000</w:t>
            </w:r>
          </w:p>
        </w:tc>
      </w:tr>
      <w:tr w:rsidR="003267B2" w:rsidRPr="0074215C" w14:paraId="49087EAA" w14:textId="77777777" w:rsidTr="00BD524A">
        <w:trPr>
          <w:jc w:val="center"/>
        </w:trPr>
        <w:tc>
          <w:tcPr>
            <w:tcW w:w="2425" w:type="dxa"/>
            <w:vMerge/>
            <w:shd w:val="clear" w:color="auto" w:fill="auto"/>
          </w:tcPr>
          <w:p w14:paraId="49B9C7BE" w14:textId="77777777" w:rsidR="003267B2" w:rsidRPr="0074215C" w:rsidRDefault="003267B2" w:rsidP="00237F62"/>
        </w:tc>
        <w:tc>
          <w:tcPr>
            <w:tcW w:w="2771" w:type="dxa"/>
            <w:shd w:val="clear" w:color="auto" w:fill="auto"/>
          </w:tcPr>
          <w:p w14:paraId="773099AA" w14:textId="77777777" w:rsidR="003267B2" w:rsidRPr="0074215C" w:rsidRDefault="003267B2" w:rsidP="00237F62">
            <w:r w:rsidRPr="0074215C">
              <w:t>[Storage /Mbytes]</w:t>
            </w:r>
          </w:p>
        </w:tc>
        <w:tc>
          <w:tcPr>
            <w:tcW w:w="2312" w:type="dxa"/>
            <w:shd w:val="clear" w:color="auto" w:fill="auto"/>
          </w:tcPr>
          <w:p w14:paraId="1E840034" w14:textId="518AF8EC" w:rsidR="003267B2" w:rsidRPr="0074215C" w:rsidRDefault="003267B2" w:rsidP="00237F62">
            <w:r w:rsidRPr="0074215C">
              <w:t>~2.</w:t>
            </w:r>
            <w:r w:rsidR="0074215C">
              <w:t>5</w:t>
            </w:r>
            <w:r w:rsidRPr="0074215C">
              <w:t>MB</w:t>
            </w:r>
          </w:p>
        </w:tc>
      </w:tr>
      <w:tr w:rsidR="003267B2" w:rsidRPr="0074215C" w14:paraId="105EA8EB" w14:textId="77777777" w:rsidTr="00BD524A">
        <w:trPr>
          <w:jc w:val="center"/>
        </w:trPr>
        <w:tc>
          <w:tcPr>
            <w:tcW w:w="2425" w:type="dxa"/>
            <w:vMerge w:val="restart"/>
            <w:shd w:val="clear" w:color="auto" w:fill="auto"/>
          </w:tcPr>
          <w:p w14:paraId="65F02D4D" w14:textId="77777777" w:rsidR="003267B2" w:rsidRPr="0074215C" w:rsidRDefault="003267B2" w:rsidP="00237F62">
            <w:r w:rsidRPr="0074215C">
              <w:t>Common description</w:t>
            </w:r>
          </w:p>
        </w:tc>
        <w:tc>
          <w:tcPr>
            <w:tcW w:w="2771" w:type="dxa"/>
            <w:shd w:val="clear" w:color="auto" w:fill="auto"/>
          </w:tcPr>
          <w:p w14:paraId="4A06D23E" w14:textId="77777777" w:rsidR="003267B2" w:rsidRPr="0074215C" w:rsidRDefault="003267B2" w:rsidP="00237F62">
            <w:r w:rsidRPr="0074215C">
              <w:t>Input type</w:t>
            </w:r>
          </w:p>
        </w:tc>
        <w:tc>
          <w:tcPr>
            <w:tcW w:w="2312" w:type="dxa"/>
            <w:shd w:val="clear" w:color="auto" w:fill="auto"/>
          </w:tcPr>
          <w:p w14:paraId="02BC6440" w14:textId="77777777" w:rsidR="003267B2" w:rsidRPr="0074215C" w:rsidRDefault="003267B2" w:rsidP="00237F62">
            <w:r w:rsidRPr="0074215C">
              <w:t>Eigen Vector</w:t>
            </w:r>
          </w:p>
        </w:tc>
      </w:tr>
      <w:tr w:rsidR="003267B2" w:rsidRPr="0074215C" w14:paraId="7794212A" w14:textId="77777777" w:rsidTr="00BD524A">
        <w:trPr>
          <w:jc w:val="center"/>
        </w:trPr>
        <w:tc>
          <w:tcPr>
            <w:tcW w:w="2425" w:type="dxa"/>
            <w:vMerge/>
            <w:shd w:val="clear" w:color="auto" w:fill="auto"/>
          </w:tcPr>
          <w:p w14:paraId="1A8305A9" w14:textId="77777777" w:rsidR="003267B2" w:rsidRPr="0074215C" w:rsidRDefault="003267B2" w:rsidP="00237F62"/>
        </w:tc>
        <w:tc>
          <w:tcPr>
            <w:tcW w:w="2771" w:type="dxa"/>
            <w:shd w:val="clear" w:color="auto" w:fill="auto"/>
          </w:tcPr>
          <w:p w14:paraId="2F7CD70C" w14:textId="77777777" w:rsidR="003267B2" w:rsidRPr="0074215C" w:rsidRDefault="003267B2" w:rsidP="00237F62">
            <w:r w:rsidRPr="0074215C">
              <w:rPr>
                <w:rFonts w:hint="eastAsia"/>
              </w:rPr>
              <w:t>O</w:t>
            </w:r>
            <w:r w:rsidRPr="0074215C">
              <w:t>utput type</w:t>
            </w:r>
          </w:p>
        </w:tc>
        <w:tc>
          <w:tcPr>
            <w:tcW w:w="2312" w:type="dxa"/>
            <w:shd w:val="clear" w:color="auto" w:fill="auto"/>
          </w:tcPr>
          <w:p w14:paraId="6352B91B" w14:textId="77777777" w:rsidR="003267B2" w:rsidRPr="0074215C" w:rsidRDefault="003267B2" w:rsidP="00237F62">
            <w:r w:rsidRPr="0074215C">
              <w:t>Eigen Vector</w:t>
            </w:r>
          </w:p>
        </w:tc>
      </w:tr>
      <w:tr w:rsidR="003267B2" w:rsidRPr="0074215C" w14:paraId="3DA67537" w14:textId="77777777" w:rsidTr="00BD524A">
        <w:trPr>
          <w:jc w:val="center"/>
        </w:trPr>
        <w:tc>
          <w:tcPr>
            <w:tcW w:w="2425" w:type="dxa"/>
            <w:vMerge/>
            <w:shd w:val="clear" w:color="auto" w:fill="auto"/>
          </w:tcPr>
          <w:p w14:paraId="08C938BB" w14:textId="77777777" w:rsidR="003267B2" w:rsidRPr="0074215C" w:rsidRDefault="003267B2" w:rsidP="00237F62"/>
        </w:tc>
        <w:tc>
          <w:tcPr>
            <w:tcW w:w="2771" w:type="dxa"/>
            <w:shd w:val="clear" w:color="auto" w:fill="auto"/>
          </w:tcPr>
          <w:p w14:paraId="2A9203C6" w14:textId="77777777" w:rsidR="003267B2" w:rsidRPr="0074215C" w:rsidRDefault="003267B2" w:rsidP="00237F62">
            <w:r w:rsidRPr="0074215C">
              <w:t>Quantization /dequantization method</w:t>
            </w:r>
          </w:p>
        </w:tc>
        <w:tc>
          <w:tcPr>
            <w:tcW w:w="2312" w:type="dxa"/>
            <w:shd w:val="clear" w:color="auto" w:fill="auto"/>
          </w:tcPr>
          <w:p w14:paraId="3EA7925B" w14:textId="77777777" w:rsidR="003267B2" w:rsidRPr="0074215C" w:rsidRDefault="003267B2" w:rsidP="00237F62">
            <w:r w:rsidRPr="0074215C">
              <w:t>Vector Quantization</w:t>
            </w:r>
          </w:p>
        </w:tc>
      </w:tr>
      <w:tr w:rsidR="003267B2" w:rsidRPr="0074215C" w14:paraId="39086F64" w14:textId="77777777" w:rsidTr="00BD524A">
        <w:trPr>
          <w:jc w:val="center"/>
        </w:trPr>
        <w:tc>
          <w:tcPr>
            <w:tcW w:w="2425" w:type="dxa"/>
            <w:vMerge w:val="restart"/>
            <w:shd w:val="clear" w:color="auto" w:fill="auto"/>
          </w:tcPr>
          <w:p w14:paraId="35EB95C0" w14:textId="77777777" w:rsidR="003267B2" w:rsidRPr="0074215C" w:rsidRDefault="003267B2" w:rsidP="00237F62">
            <w:r w:rsidRPr="0074215C">
              <w:t>Dataset description</w:t>
            </w:r>
          </w:p>
        </w:tc>
        <w:tc>
          <w:tcPr>
            <w:tcW w:w="2771" w:type="dxa"/>
            <w:shd w:val="clear" w:color="auto" w:fill="auto"/>
          </w:tcPr>
          <w:p w14:paraId="29DCA744" w14:textId="77777777" w:rsidR="003267B2" w:rsidRPr="0074215C" w:rsidRDefault="003267B2" w:rsidP="00237F62">
            <w:r w:rsidRPr="0074215C">
              <w:t>Train/k</w:t>
            </w:r>
          </w:p>
        </w:tc>
        <w:tc>
          <w:tcPr>
            <w:tcW w:w="2312" w:type="dxa"/>
            <w:shd w:val="clear" w:color="auto" w:fill="auto"/>
          </w:tcPr>
          <w:p w14:paraId="11099E3E" w14:textId="77777777" w:rsidR="003267B2" w:rsidRPr="0074215C" w:rsidRDefault="003267B2" w:rsidP="00237F62">
            <w:r w:rsidRPr="0074215C">
              <w:t>~590K</w:t>
            </w:r>
          </w:p>
        </w:tc>
      </w:tr>
      <w:tr w:rsidR="003267B2" w:rsidRPr="0074215C" w14:paraId="7FE9D2C8" w14:textId="77777777" w:rsidTr="00BD524A">
        <w:trPr>
          <w:jc w:val="center"/>
        </w:trPr>
        <w:tc>
          <w:tcPr>
            <w:tcW w:w="2425" w:type="dxa"/>
            <w:vMerge/>
            <w:shd w:val="clear" w:color="auto" w:fill="auto"/>
          </w:tcPr>
          <w:p w14:paraId="13A61204" w14:textId="77777777" w:rsidR="003267B2" w:rsidRPr="0074215C" w:rsidRDefault="003267B2" w:rsidP="00237F62"/>
        </w:tc>
        <w:tc>
          <w:tcPr>
            <w:tcW w:w="2771" w:type="dxa"/>
            <w:shd w:val="clear" w:color="auto" w:fill="auto"/>
          </w:tcPr>
          <w:p w14:paraId="650DF041" w14:textId="77777777" w:rsidR="003267B2" w:rsidRPr="0074215C" w:rsidRDefault="003267B2" w:rsidP="00237F62">
            <w:r w:rsidRPr="0074215C">
              <w:t>Test/k</w:t>
            </w:r>
          </w:p>
        </w:tc>
        <w:tc>
          <w:tcPr>
            <w:tcW w:w="2312" w:type="dxa"/>
            <w:shd w:val="clear" w:color="auto" w:fill="auto"/>
          </w:tcPr>
          <w:p w14:paraId="62C6CE6B" w14:textId="77777777" w:rsidR="003267B2" w:rsidRPr="0074215C" w:rsidRDefault="003267B2" w:rsidP="00237F62">
            <w:r w:rsidRPr="0074215C">
              <w:t>25 k</w:t>
            </w:r>
          </w:p>
        </w:tc>
      </w:tr>
      <w:tr w:rsidR="003267B2" w:rsidRPr="0074215C" w14:paraId="7866ED79" w14:textId="77777777" w:rsidTr="00BD524A">
        <w:trPr>
          <w:jc w:val="center"/>
        </w:trPr>
        <w:tc>
          <w:tcPr>
            <w:tcW w:w="2425" w:type="dxa"/>
            <w:vMerge/>
            <w:shd w:val="clear" w:color="auto" w:fill="auto"/>
          </w:tcPr>
          <w:p w14:paraId="484842C9" w14:textId="77777777" w:rsidR="003267B2" w:rsidRPr="0074215C" w:rsidRDefault="003267B2" w:rsidP="00237F62"/>
        </w:tc>
        <w:tc>
          <w:tcPr>
            <w:tcW w:w="2771" w:type="dxa"/>
            <w:shd w:val="clear" w:color="auto" w:fill="auto"/>
          </w:tcPr>
          <w:p w14:paraId="1736E3E0" w14:textId="77777777" w:rsidR="003267B2" w:rsidRPr="0074215C" w:rsidRDefault="003267B2" w:rsidP="00237F62">
            <w:r w:rsidRPr="0074215C">
              <w:t>Ground-truth CSI quantization method</w:t>
            </w:r>
          </w:p>
        </w:tc>
        <w:tc>
          <w:tcPr>
            <w:tcW w:w="2312" w:type="dxa"/>
            <w:shd w:val="clear" w:color="auto" w:fill="auto"/>
          </w:tcPr>
          <w:p w14:paraId="2FD0CD76" w14:textId="20F813F4" w:rsidR="003267B2" w:rsidRPr="0074215C" w:rsidRDefault="003267B2" w:rsidP="00237F62">
            <w:r w:rsidRPr="0074215C">
              <w:t xml:space="preserve">No </w:t>
            </w:r>
            <w:r w:rsidR="001355DC" w:rsidRPr="0074215C">
              <w:t>Quantization</w:t>
            </w:r>
          </w:p>
        </w:tc>
      </w:tr>
      <w:tr w:rsidR="003267B2" w:rsidRPr="0074215C" w14:paraId="4AF86D00" w14:textId="77777777" w:rsidTr="00CA2D76">
        <w:trPr>
          <w:jc w:val="center"/>
        </w:trPr>
        <w:tc>
          <w:tcPr>
            <w:tcW w:w="5196" w:type="dxa"/>
            <w:gridSpan w:val="2"/>
            <w:shd w:val="clear" w:color="auto" w:fill="auto"/>
          </w:tcPr>
          <w:p w14:paraId="699960FC" w14:textId="77777777" w:rsidR="003267B2" w:rsidRPr="0074215C" w:rsidRDefault="003267B2" w:rsidP="00237F62">
            <w:r w:rsidRPr="0074215C">
              <w:lastRenderedPageBreak/>
              <w:t>Benchmark</w:t>
            </w:r>
          </w:p>
        </w:tc>
        <w:tc>
          <w:tcPr>
            <w:tcW w:w="2312" w:type="dxa"/>
            <w:shd w:val="clear" w:color="auto" w:fill="auto"/>
          </w:tcPr>
          <w:p w14:paraId="3C2AA493" w14:textId="77777777" w:rsidR="003267B2" w:rsidRPr="0074215C" w:rsidRDefault="003267B2" w:rsidP="00237F62">
            <w:r w:rsidRPr="0074215C">
              <w:t>Type-2 Rel.16</w:t>
            </w:r>
          </w:p>
        </w:tc>
      </w:tr>
      <w:tr w:rsidR="003267B2" w:rsidRPr="0074215C" w14:paraId="0DB30770" w14:textId="77777777" w:rsidTr="00BD524A">
        <w:trPr>
          <w:jc w:val="center"/>
        </w:trPr>
        <w:tc>
          <w:tcPr>
            <w:tcW w:w="2425" w:type="dxa"/>
            <w:vMerge w:val="restart"/>
            <w:shd w:val="clear" w:color="auto" w:fill="auto"/>
          </w:tcPr>
          <w:p w14:paraId="377A6B6C" w14:textId="77777777" w:rsidR="003267B2" w:rsidRPr="0074215C" w:rsidRDefault="003267B2" w:rsidP="00237F62">
            <w:r w:rsidRPr="0074215C">
              <w:t xml:space="preserve">SGCS, </w:t>
            </w:r>
            <w:r w:rsidRPr="0074215C">
              <w:rPr>
                <w:color w:val="FF0000"/>
              </w:rPr>
              <w:t>benchmark</w:t>
            </w:r>
            <w:r w:rsidRPr="0074215C">
              <w:t>, layer 1</w:t>
            </w:r>
          </w:p>
          <w:p w14:paraId="6E77E094" w14:textId="72BD1F63" w:rsidR="003267B2" w:rsidRPr="0074215C" w:rsidRDefault="003267B2" w:rsidP="00237F62">
            <w:r w:rsidRPr="0074215C">
              <w:t>272 bit</w:t>
            </w:r>
            <w:r w:rsidR="00BD524A">
              <w:t>s</w:t>
            </w:r>
            <w:r w:rsidRPr="0074215C">
              <w:t xml:space="preserve"> feedback</w:t>
            </w:r>
          </w:p>
        </w:tc>
        <w:tc>
          <w:tcPr>
            <w:tcW w:w="2771" w:type="dxa"/>
            <w:shd w:val="clear" w:color="auto" w:fill="auto"/>
          </w:tcPr>
          <w:p w14:paraId="07EF7F83" w14:textId="77777777" w:rsidR="003267B2" w:rsidRPr="00EC5589" w:rsidRDefault="003267B2" w:rsidP="00237F62">
            <w:pPr>
              <w:rPr>
                <w:color w:val="0070C0"/>
              </w:rPr>
            </w:pPr>
            <w:r w:rsidRPr="00EC5589">
              <w:rPr>
                <w:color w:val="0070C0"/>
              </w:rPr>
              <w:t xml:space="preserve">All UEs </w:t>
            </w:r>
          </w:p>
        </w:tc>
        <w:tc>
          <w:tcPr>
            <w:tcW w:w="2312" w:type="dxa"/>
            <w:shd w:val="clear" w:color="auto" w:fill="auto"/>
          </w:tcPr>
          <w:p w14:paraId="09FB6DE1" w14:textId="77777777" w:rsidR="003267B2" w:rsidRPr="0074215C" w:rsidRDefault="003267B2" w:rsidP="00237F62">
            <w:r w:rsidRPr="0074215C">
              <w:t>81.4</w:t>
            </w:r>
          </w:p>
        </w:tc>
      </w:tr>
      <w:tr w:rsidR="003267B2" w:rsidRPr="0074215C" w14:paraId="3D910D8B" w14:textId="77777777" w:rsidTr="00BD524A">
        <w:trPr>
          <w:jc w:val="center"/>
        </w:trPr>
        <w:tc>
          <w:tcPr>
            <w:tcW w:w="2425" w:type="dxa"/>
            <w:vMerge/>
            <w:shd w:val="clear" w:color="auto" w:fill="auto"/>
          </w:tcPr>
          <w:p w14:paraId="28311E18" w14:textId="77777777" w:rsidR="003267B2" w:rsidRPr="0074215C" w:rsidRDefault="003267B2" w:rsidP="00237F62"/>
        </w:tc>
        <w:tc>
          <w:tcPr>
            <w:tcW w:w="2771" w:type="dxa"/>
            <w:shd w:val="clear" w:color="auto" w:fill="auto"/>
          </w:tcPr>
          <w:p w14:paraId="7F5C405A" w14:textId="79D5E4D3" w:rsidR="003267B2" w:rsidRPr="00EC5589" w:rsidRDefault="00CA2D76" w:rsidP="00237F62">
            <w:pPr>
              <w:rPr>
                <w:color w:val="00B050"/>
              </w:rPr>
            </w:pPr>
            <w:r w:rsidRPr="00EC5589">
              <w:rPr>
                <w:color w:val="00B050"/>
              </w:rPr>
              <w:t>UE Link-Type 1</w:t>
            </w:r>
          </w:p>
        </w:tc>
        <w:tc>
          <w:tcPr>
            <w:tcW w:w="2312" w:type="dxa"/>
            <w:shd w:val="clear" w:color="auto" w:fill="auto"/>
          </w:tcPr>
          <w:p w14:paraId="111DC166" w14:textId="77777777" w:rsidR="003267B2" w:rsidRPr="0074215C" w:rsidRDefault="003267B2" w:rsidP="00237F62">
            <w:r w:rsidRPr="0074215C">
              <w:t>81.3</w:t>
            </w:r>
          </w:p>
        </w:tc>
      </w:tr>
      <w:tr w:rsidR="00CA2D76" w:rsidRPr="0074215C" w14:paraId="55894F31" w14:textId="77777777" w:rsidTr="00BD524A">
        <w:trPr>
          <w:jc w:val="center"/>
        </w:trPr>
        <w:tc>
          <w:tcPr>
            <w:tcW w:w="2425" w:type="dxa"/>
            <w:vMerge/>
            <w:shd w:val="clear" w:color="auto" w:fill="auto"/>
          </w:tcPr>
          <w:p w14:paraId="00C15CC6" w14:textId="77777777" w:rsidR="00CA2D76" w:rsidRPr="0074215C" w:rsidRDefault="00CA2D76" w:rsidP="00237F62"/>
        </w:tc>
        <w:tc>
          <w:tcPr>
            <w:tcW w:w="2771" w:type="dxa"/>
            <w:shd w:val="clear" w:color="auto" w:fill="auto"/>
          </w:tcPr>
          <w:p w14:paraId="1510D227" w14:textId="702CF5E7" w:rsidR="00CA2D76" w:rsidRPr="00EC5589" w:rsidRDefault="00CA2D76" w:rsidP="00237F62">
            <w:pPr>
              <w:rPr>
                <w:color w:val="00B050"/>
              </w:rPr>
            </w:pPr>
            <w:r w:rsidRPr="00EC5589">
              <w:rPr>
                <w:color w:val="00B050"/>
              </w:rPr>
              <w:t xml:space="preserve">UE Link-Type </w:t>
            </w:r>
            <w:r w:rsidR="00320E97" w:rsidRPr="00EC5589">
              <w:rPr>
                <w:color w:val="00B050"/>
              </w:rPr>
              <w:t>2</w:t>
            </w:r>
          </w:p>
        </w:tc>
        <w:tc>
          <w:tcPr>
            <w:tcW w:w="2312" w:type="dxa"/>
            <w:shd w:val="clear" w:color="auto" w:fill="auto"/>
          </w:tcPr>
          <w:p w14:paraId="415ADAD1" w14:textId="77777777" w:rsidR="00CA2D76" w:rsidRPr="0074215C" w:rsidRDefault="00CA2D76" w:rsidP="00237F62">
            <w:r w:rsidRPr="0074215C">
              <w:t>75.0</w:t>
            </w:r>
          </w:p>
        </w:tc>
      </w:tr>
      <w:tr w:rsidR="00CA2D76" w:rsidRPr="0074215C" w14:paraId="6D263E8B" w14:textId="77777777" w:rsidTr="00BD524A">
        <w:trPr>
          <w:jc w:val="center"/>
        </w:trPr>
        <w:tc>
          <w:tcPr>
            <w:tcW w:w="2425" w:type="dxa"/>
            <w:vMerge/>
            <w:shd w:val="clear" w:color="auto" w:fill="auto"/>
          </w:tcPr>
          <w:p w14:paraId="0FAFE312" w14:textId="77777777" w:rsidR="00CA2D76" w:rsidRPr="0074215C" w:rsidRDefault="00CA2D76" w:rsidP="00237F62"/>
        </w:tc>
        <w:tc>
          <w:tcPr>
            <w:tcW w:w="2771" w:type="dxa"/>
            <w:shd w:val="clear" w:color="auto" w:fill="auto"/>
          </w:tcPr>
          <w:p w14:paraId="69A6DBF7" w14:textId="1AB1C903" w:rsidR="00CA2D76" w:rsidRPr="00EC5589" w:rsidRDefault="00CA2D76" w:rsidP="00237F62">
            <w:pPr>
              <w:rPr>
                <w:color w:val="00B050"/>
              </w:rPr>
            </w:pPr>
            <w:r w:rsidRPr="00EC5589">
              <w:rPr>
                <w:color w:val="00B050"/>
              </w:rPr>
              <w:t xml:space="preserve">UE Link-Type </w:t>
            </w:r>
            <w:r w:rsidR="00320E97" w:rsidRPr="00EC5589">
              <w:rPr>
                <w:color w:val="00B050"/>
              </w:rPr>
              <w:t>3</w:t>
            </w:r>
          </w:p>
        </w:tc>
        <w:tc>
          <w:tcPr>
            <w:tcW w:w="2312" w:type="dxa"/>
            <w:shd w:val="clear" w:color="auto" w:fill="auto"/>
          </w:tcPr>
          <w:p w14:paraId="415175F0" w14:textId="77777777" w:rsidR="00CA2D76" w:rsidRPr="0074215C" w:rsidRDefault="00CA2D76" w:rsidP="00237F62">
            <w:r w:rsidRPr="0074215C">
              <w:t>91.9</w:t>
            </w:r>
          </w:p>
        </w:tc>
      </w:tr>
      <w:tr w:rsidR="003267B2" w:rsidRPr="0074215C" w14:paraId="385A5174" w14:textId="77777777" w:rsidTr="00BD524A">
        <w:trPr>
          <w:jc w:val="center"/>
        </w:trPr>
        <w:tc>
          <w:tcPr>
            <w:tcW w:w="2425" w:type="dxa"/>
            <w:vMerge w:val="restart"/>
            <w:shd w:val="clear" w:color="auto" w:fill="auto"/>
          </w:tcPr>
          <w:p w14:paraId="6F3A49D6" w14:textId="27E40C6B" w:rsidR="003267B2" w:rsidRPr="0074215C" w:rsidRDefault="003267B2" w:rsidP="00237F62">
            <w:r w:rsidRPr="0074215C">
              <w:t xml:space="preserve">SGCS, </w:t>
            </w:r>
            <w:r w:rsidR="00DA2CB9" w:rsidRPr="0074215C">
              <w:rPr>
                <w:color w:val="FF0000"/>
              </w:rPr>
              <w:t>AI/ML,</w:t>
            </w:r>
            <w:r w:rsidR="00BD524A">
              <w:t xml:space="preserve"> </w:t>
            </w:r>
            <w:r w:rsidRPr="0074215C">
              <w:t>layer 1</w:t>
            </w:r>
          </w:p>
          <w:p w14:paraId="7E4B98D5" w14:textId="5C6A13D9" w:rsidR="003267B2" w:rsidRPr="0074215C" w:rsidRDefault="003267B2" w:rsidP="00237F62">
            <w:r w:rsidRPr="0074215C">
              <w:t>272 bit</w:t>
            </w:r>
            <w:r w:rsidR="00BD524A">
              <w:t>s</w:t>
            </w:r>
            <w:r w:rsidRPr="0074215C">
              <w:t xml:space="preserve"> feedback</w:t>
            </w:r>
          </w:p>
        </w:tc>
        <w:tc>
          <w:tcPr>
            <w:tcW w:w="2771" w:type="dxa"/>
            <w:shd w:val="clear" w:color="auto" w:fill="auto"/>
          </w:tcPr>
          <w:p w14:paraId="35330F20" w14:textId="77777777" w:rsidR="003267B2" w:rsidRPr="00CF2553" w:rsidRDefault="003267B2" w:rsidP="00237F62">
            <w:r w:rsidRPr="00EC5589">
              <w:rPr>
                <w:color w:val="0070C0"/>
              </w:rPr>
              <w:t xml:space="preserve">All UEs </w:t>
            </w:r>
          </w:p>
        </w:tc>
        <w:tc>
          <w:tcPr>
            <w:tcW w:w="2312" w:type="dxa"/>
            <w:shd w:val="clear" w:color="auto" w:fill="auto"/>
          </w:tcPr>
          <w:p w14:paraId="02D82043" w14:textId="77777777" w:rsidR="003267B2" w:rsidRPr="00EC5589" w:rsidRDefault="003267B2" w:rsidP="00237F62">
            <w:pPr>
              <w:rPr>
                <w:b/>
                <w:bCs/>
              </w:rPr>
            </w:pPr>
            <w:r w:rsidRPr="00EC5589">
              <w:rPr>
                <w:b/>
                <w:bCs/>
              </w:rPr>
              <w:t>85.6</w:t>
            </w:r>
          </w:p>
        </w:tc>
      </w:tr>
      <w:tr w:rsidR="00320E97" w:rsidRPr="0074215C" w14:paraId="314309BF" w14:textId="77777777" w:rsidTr="00BD524A">
        <w:trPr>
          <w:jc w:val="center"/>
        </w:trPr>
        <w:tc>
          <w:tcPr>
            <w:tcW w:w="2425" w:type="dxa"/>
            <w:vMerge/>
            <w:shd w:val="clear" w:color="auto" w:fill="auto"/>
          </w:tcPr>
          <w:p w14:paraId="7BF3A1EF" w14:textId="77777777" w:rsidR="00320E97" w:rsidRPr="0074215C" w:rsidRDefault="00320E97" w:rsidP="00237F62"/>
        </w:tc>
        <w:tc>
          <w:tcPr>
            <w:tcW w:w="2771" w:type="dxa"/>
            <w:shd w:val="clear" w:color="auto" w:fill="auto"/>
          </w:tcPr>
          <w:p w14:paraId="4C985A04" w14:textId="75765A17" w:rsidR="00320E97" w:rsidRPr="00077D0B" w:rsidRDefault="00320E97" w:rsidP="00237F62">
            <w:pPr>
              <w:rPr>
                <w:color w:val="00B050"/>
              </w:rPr>
            </w:pPr>
            <w:r w:rsidRPr="00077D0B">
              <w:rPr>
                <w:color w:val="00B050"/>
              </w:rPr>
              <w:t>UE Link-Type 1</w:t>
            </w:r>
          </w:p>
        </w:tc>
        <w:tc>
          <w:tcPr>
            <w:tcW w:w="2312" w:type="dxa"/>
            <w:shd w:val="clear" w:color="auto" w:fill="auto"/>
          </w:tcPr>
          <w:p w14:paraId="0BC21F9A" w14:textId="77777777" w:rsidR="00320E97" w:rsidRPr="00EC5589" w:rsidRDefault="00320E97" w:rsidP="00237F62">
            <w:pPr>
              <w:rPr>
                <w:b/>
                <w:bCs/>
              </w:rPr>
            </w:pPr>
            <w:r w:rsidRPr="00EC5589">
              <w:rPr>
                <w:b/>
                <w:bCs/>
              </w:rPr>
              <w:t>85.6</w:t>
            </w:r>
          </w:p>
        </w:tc>
      </w:tr>
      <w:tr w:rsidR="00320E97" w:rsidRPr="0074215C" w14:paraId="3919B28D" w14:textId="77777777" w:rsidTr="00BD524A">
        <w:trPr>
          <w:jc w:val="center"/>
        </w:trPr>
        <w:tc>
          <w:tcPr>
            <w:tcW w:w="2425" w:type="dxa"/>
            <w:vMerge/>
            <w:shd w:val="clear" w:color="auto" w:fill="auto"/>
          </w:tcPr>
          <w:p w14:paraId="73D9C411" w14:textId="77777777" w:rsidR="00320E97" w:rsidRPr="0074215C" w:rsidRDefault="00320E97" w:rsidP="00237F62"/>
        </w:tc>
        <w:tc>
          <w:tcPr>
            <w:tcW w:w="2771" w:type="dxa"/>
            <w:shd w:val="clear" w:color="auto" w:fill="auto"/>
          </w:tcPr>
          <w:p w14:paraId="0443BEA9" w14:textId="21F8ED2D" w:rsidR="00320E97" w:rsidRPr="00077D0B" w:rsidRDefault="00320E97" w:rsidP="00237F62">
            <w:pPr>
              <w:rPr>
                <w:color w:val="00B050"/>
              </w:rPr>
            </w:pPr>
            <w:r w:rsidRPr="00077D0B">
              <w:rPr>
                <w:color w:val="00B050"/>
              </w:rPr>
              <w:t>UE Link-Type 2</w:t>
            </w:r>
          </w:p>
        </w:tc>
        <w:tc>
          <w:tcPr>
            <w:tcW w:w="2312" w:type="dxa"/>
            <w:shd w:val="clear" w:color="auto" w:fill="auto"/>
          </w:tcPr>
          <w:p w14:paraId="35F5FDE3" w14:textId="77777777" w:rsidR="00320E97" w:rsidRPr="00EC5589" w:rsidRDefault="00320E97" w:rsidP="00237F62">
            <w:pPr>
              <w:rPr>
                <w:b/>
                <w:bCs/>
              </w:rPr>
            </w:pPr>
            <w:r w:rsidRPr="00EC5589">
              <w:rPr>
                <w:b/>
                <w:bCs/>
              </w:rPr>
              <w:t>79.2</w:t>
            </w:r>
          </w:p>
        </w:tc>
      </w:tr>
      <w:tr w:rsidR="00320E97" w:rsidRPr="0074215C" w14:paraId="52475E2A" w14:textId="77777777" w:rsidTr="00BD524A">
        <w:trPr>
          <w:jc w:val="center"/>
        </w:trPr>
        <w:tc>
          <w:tcPr>
            <w:tcW w:w="2425" w:type="dxa"/>
            <w:vMerge/>
            <w:shd w:val="clear" w:color="auto" w:fill="auto"/>
          </w:tcPr>
          <w:p w14:paraId="29E390D5" w14:textId="77777777" w:rsidR="00320E97" w:rsidRPr="0074215C" w:rsidRDefault="00320E97" w:rsidP="00237F62"/>
        </w:tc>
        <w:tc>
          <w:tcPr>
            <w:tcW w:w="2771" w:type="dxa"/>
            <w:shd w:val="clear" w:color="auto" w:fill="auto"/>
          </w:tcPr>
          <w:p w14:paraId="1A380B68" w14:textId="1F727885" w:rsidR="00320E97" w:rsidRPr="00077D0B" w:rsidRDefault="00320E97" w:rsidP="00237F62">
            <w:pPr>
              <w:rPr>
                <w:color w:val="00B050"/>
              </w:rPr>
            </w:pPr>
            <w:r w:rsidRPr="00077D0B">
              <w:rPr>
                <w:color w:val="00B050"/>
              </w:rPr>
              <w:t>UE Link-Type 3</w:t>
            </w:r>
          </w:p>
        </w:tc>
        <w:tc>
          <w:tcPr>
            <w:tcW w:w="2312" w:type="dxa"/>
            <w:shd w:val="clear" w:color="auto" w:fill="auto"/>
          </w:tcPr>
          <w:p w14:paraId="731A47F4" w14:textId="77777777" w:rsidR="00320E97" w:rsidRPr="00EC5589" w:rsidRDefault="00320E97" w:rsidP="00237F62">
            <w:pPr>
              <w:rPr>
                <w:b/>
                <w:bCs/>
              </w:rPr>
            </w:pPr>
            <w:r w:rsidRPr="00EC5589">
              <w:rPr>
                <w:b/>
                <w:bCs/>
              </w:rPr>
              <w:t>95.6</w:t>
            </w:r>
          </w:p>
        </w:tc>
      </w:tr>
    </w:tbl>
    <w:p w14:paraId="01202E54" w14:textId="4B48AFD9" w:rsidR="00334C37" w:rsidRDefault="00C57906" w:rsidP="00237F62">
      <w:pPr>
        <w:pStyle w:val="ListParagraph"/>
        <w:rPr>
          <w:lang w:val="en-GB"/>
        </w:rPr>
      </w:pPr>
      <w:r>
        <w:rPr>
          <w:lang w:val="en-GB"/>
        </w:rPr>
        <w:t>Some observations below:</w:t>
      </w:r>
    </w:p>
    <w:p w14:paraId="6FA4FC9B" w14:textId="3E8EEE99" w:rsidR="00DA2CB9" w:rsidRDefault="00334C37">
      <w:pPr>
        <w:pStyle w:val="ListParagraph"/>
        <w:numPr>
          <w:ilvl w:val="0"/>
          <w:numId w:val="15"/>
        </w:numPr>
        <w:jc w:val="both"/>
        <w:rPr>
          <w:lang w:val="en-GB"/>
        </w:rPr>
      </w:pPr>
      <w:r>
        <w:rPr>
          <w:lang w:val="en-GB"/>
        </w:rPr>
        <w:t xml:space="preserve">The trained model in our simulation always has better performance compared to the Rel.16 codebook. </w:t>
      </w:r>
    </w:p>
    <w:p w14:paraId="3F5B0A52" w14:textId="4276E579" w:rsidR="00E94C04" w:rsidRDefault="00C57906">
      <w:pPr>
        <w:pStyle w:val="ListParagraph"/>
        <w:numPr>
          <w:ilvl w:val="0"/>
          <w:numId w:val="15"/>
        </w:numPr>
        <w:jc w:val="both"/>
        <w:rPr>
          <w:lang w:val="en-GB"/>
        </w:rPr>
      </w:pPr>
      <w:r>
        <w:rPr>
          <w:lang w:val="en-GB"/>
        </w:rPr>
        <w:t>The</w:t>
      </w:r>
      <w:r w:rsidR="00334C37">
        <w:rPr>
          <w:lang w:val="en-GB"/>
        </w:rPr>
        <w:t xml:space="preserve"> “average result” is mainly dominated by the result of UE link-Type 1 </w:t>
      </w:r>
    </w:p>
    <w:p w14:paraId="4A9DFE1E" w14:textId="18D708DA" w:rsidR="00334C37" w:rsidRDefault="00E94C04">
      <w:pPr>
        <w:pStyle w:val="ListParagraph"/>
        <w:numPr>
          <w:ilvl w:val="0"/>
          <w:numId w:val="15"/>
        </w:numPr>
        <w:jc w:val="both"/>
        <w:rPr>
          <w:lang w:val="en-GB"/>
        </w:rPr>
      </w:pPr>
      <w:r w:rsidRPr="00EC5589">
        <w:rPr>
          <w:b/>
          <w:bCs/>
          <w:lang w:val="en-GB"/>
        </w:rPr>
        <w:t>T</w:t>
      </w:r>
      <w:r w:rsidR="00334C37" w:rsidRPr="00EC5589">
        <w:rPr>
          <w:b/>
          <w:bCs/>
          <w:lang w:val="en-GB"/>
        </w:rPr>
        <w:t>he results of only UE link-Type2 and UE link-Type3 are very different. Note that such difference cannot be observed in the average or CDF of the KPI.</w:t>
      </w:r>
      <w:r w:rsidR="00334C37">
        <w:rPr>
          <w:lang w:val="en-GB"/>
        </w:rPr>
        <w:t xml:space="preserve"> So, it seems essential to report the performance of the AI/ML model for different UE types.</w:t>
      </w:r>
    </w:p>
    <w:p w14:paraId="2A2AA82E" w14:textId="77777777" w:rsidR="00334C37" w:rsidRDefault="00334C37" w:rsidP="00237F62">
      <w:pPr>
        <w:pStyle w:val="ListParagraph"/>
        <w:rPr>
          <w:lang w:val="en-GB"/>
        </w:rPr>
      </w:pPr>
    </w:p>
    <w:p w14:paraId="50DFA2B4" w14:textId="23B6A643" w:rsidR="00334C37" w:rsidRPr="00AC5FAA" w:rsidRDefault="00334C37" w:rsidP="00EC5589">
      <w:pPr>
        <w:pStyle w:val="ListParagraph"/>
        <w:jc w:val="both"/>
        <w:rPr>
          <w:lang w:val="en-GB"/>
        </w:rPr>
      </w:pPr>
      <w:r w:rsidRPr="0031477E">
        <w:rPr>
          <w:b/>
          <w:bCs/>
          <w:lang w:val="en-GB"/>
        </w:rPr>
        <w:t>Note:</w:t>
      </w:r>
      <w:r>
        <w:rPr>
          <w:b/>
          <w:bCs/>
          <w:lang w:val="en-GB"/>
        </w:rPr>
        <w:t xml:space="preserve"> </w:t>
      </w:r>
      <w:r>
        <w:rPr>
          <w:lang w:val="en-GB"/>
        </w:rPr>
        <w:t>What is the best way to construct UE-link type still need further studies, i.e., for now we have divided the UEs links based on the combination of the</w:t>
      </w:r>
      <w:r w:rsidRPr="0031477E">
        <w:rPr>
          <w:b/>
          <w:bCs/>
          <w:lang w:val="en-GB"/>
        </w:rPr>
        <w:t xml:space="preserve"> </w:t>
      </w:r>
      <w:r>
        <w:rPr>
          <w:b/>
          <w:bCs/>
          <w:lang w:val="en-GB"/>
        </w:rPr>
        <w:t xml:space="preserve">link </w:t>
      </w:r>
      <w:r w:rsidRPr="005C108A">
        <w:rPr>
          <w:b/>
          <w:bCs/>
          <w:lang w:val="en-GB"/>
        </w:rPr>
        <w:t>Characteristic</w:t>
      </w:r>
      <w:r>
        <w:rPr>
          <w:b/>
          <w:bCs/>
          <w:lang w:val="en-GB"/>
        </w:rPr>
        <w:t xml:space="preserve"> </w:t>
      </w:r>
      <w:r>
        <w:rPr>
          <w:lang w:val="en-GB"/>
        </w:rPr>
        <w:t xml:space="preserve">and </w:t>
      </w:r>
      <w:r>
        <w:rPr>
          <w:b/>
          <w:bCs/>
          <w:lang w:val="en-GB"/>
        </w:rPr>
        <w:t>UE deployment type</w:t>
      </w:r>
      <w:r>
        <w:rPr>
          <w:lang w:val="en-GB"/>
        </w:rPr>
        <w:t>. This can be extended further if needed.</w:t>
      </w:r>
      <w:r w:rsidRPr="00AC5FAA">
        <w:rPr>
          <w:lang w:val="en-GB"/>
        </w:rPr>
        <w:t xml:space="preserve">   </w:t>
      </w:r>
    </w:p>
    <w:p w14:paraId="2E71C01D" w14:textId="67C48247" w:rsidR="00334C37" w:rsidRDefault="00334C37" w:rsidP="00237F62">
      <w:pPr>
        <w:pStyle w:val="Observation"/>
      </w:pPr>
      <w:bookmarkStart w:id="3" w:name="_Toc127544819"/>
      <w:r>
        <w:t xml:space="preserve">Due to the non-uniform nature of number of UEs link-types in EVM, the average performance is biased towards one </w:t>
      </w:r>
      <w:proofErr w:type="gramStart"/>
      <w:r>
        <w:t>particular UE</w:t>
      </w:r>
      <w:proofErr w:type="gramEnd"/>
      <w:r>
        <w:t xml:space="preserve"> link-type.</w:t>
      </w:r>
      <w:bookmarkEnd w:id="3"/>
    </w:p>
    <w:p w14:paraId="5CE3E184" w14:textId="0EA5424A" w:rsidR="00334C37" w:rsidRDefault="00334C37" w:rsidP="00237F62">
      <w:pPr>
        <w:pStyle w:val="Observation"/>
      </w:pPr>
      <w:bookmarkStart w:id="4" w:name="_Toc127544820"/>
      <w:r>
        <w:t>CDF of throughput/intermediate KPIs cannot effectively show the performance of all link-types.</w:t>
      </w:r>
      <w:bookmarkEnd w:id="4"/>
    </w:p>
    <w:p w14:paraId="73081F2C" w14:textId="77777777" w:rsidR="00C57906" w:rsidRDefault="00C57906" w:rsidP="00EC5589">
      <w:pPr>
        <w:pStyle w:val="Proposal"/>
        <w:ind w:left="1170" w:hanging="1170"/>
      </w:pPr>
      <w:bookmarkStart w:id="5" w:name="_Toc127544502"/>
      <w:r>
        <w:rPr>
          <w:lang w:val="en-GB"/>
        </w:rPr>
        <w:t>Other than the average performance, companies are encouraged to report the performance of the AI/ML model for each link-types (UE groups</w:t>
      </w:r>
      <w:r>
        <w:t>)</w:t>
      </w:r>
      <w:bookmarkEnd w:id="5"/>
    </w:p>
    <w:p w14:paraId="4272769B" w14:textId="1E3F1CDC" w:rsidR="00C57906" w:rsidRPr="00EC5589" w:rsidRDefault="00C57906" w:rsidP="00EC5589">
      <w:pPr>
        <w:pStyle w:val="Proposal"/>
        <w:numPr>
          <w:ilvl w:val="0"/>
          <w:numId w:val="0"/>
        </w:numPr>
        <w:ind w:left="1170"/>
        <w:rPr>
          <w:lang w:val="en-GB"/>
        </w:rPr>
      </w:pPr>
      <w:bookmarkStart w:id="6" w:name="_Toc127544503"/>
      <w:r>
        <w:rPr>
          <w:lang w:val="en-GB"/>
        </w:rPr>
        <w:t>At least initially, UE link-types (UE groups) can be defined as below. Other link-types are for FFS</w:t>
      </w:r>
      <w:bookmarkEnd w:id="6"/>
    </w:p>
    <w:p w14:paraId="53BF1F4E" w14:textId="3E8BBC42" w:rsidR="00C57906" w:rsidRDefault="00C57906">
      <w:pPr>
        <w:pStyle w:val="Proposal"/>
        <w:numPr>
          <w:ilvl w:val="0"/>
          <w:numId w:val="21"/>
        </w:numPr>
        <w:rPr>
          <w:lang w:val="en-GB"/>
        </w:rPr>
      </w:pPr>
      <w:bookmarkStart w:id="7" w:name="_Toc127544504"/>
      <w:r>
        <w:rPr>
          <w:lang w:val="en-GB"/>
        </w:rPr>
        <w:t>link-Type1: Indoor/O2I</w:t>
      </w:r>
      <w:bookmarkEnd w:id="7"/>
    </w:p>
    <w:p w14:paraId="20B0EBE7" w14:textId="77777777" w:rsidR="00C57906" w:rsidRDefault="00C57906">
      <w:pPr>
        <w:pStyle w:val="Proposal"/>
        <w:numPr>
          <w:ilvl w:val="0"/>
          <w:numId w:val="21"/>
        </w:numPr>
        <w:rPr>
          <w:lang w:val="en-GB"/>
        </w:rPr>
      </w:pPr>
      <w:bookmarkStart w:id="8" w:name="_Toc127544505"/>
      <w:r>
        <w:rPr>
          <w:lang w:val="en-GB"/>
        </w:rPr>
        <w:t xml:space="preserve">link-Type2: </w:t>
      </w:r>
      <w:r w:rsidRPr="00EC37DC">
        <w:rPr>
          <w:lang w:val="en-GB"/>
        </w:rPr>
        <w:t>Outdoor</w:t>
      </w:r>
      <w:r>
        <w:rPr>
          <w:lang w:val="en-GB"/>
        </w:rPr>
        <w:t>-</w:t>
      </w:r>
      <w:r w:rsidRPr="00EC37DC">
        <w:rPr>
          <w:lang w:val="en-GB"/>
        </w:rPr>
        <w:t>car</w:t>
      </w:r>
      <w:r>
        <w:rPr>
          <w:lang w:val="en-GB"/>
        </w:rPr>
        <w:t>/NLOS</w:t>
      </w:r>
      <w:bookmarkEnd w:id="8"/>
    </w:p>
    <w:p w14:paraId="207D3010" w14:textId="7DA98E01" w:rsidR="00C57906" w:rsidRDefault="00C57906">
      <w:pPr>
        <w:pStyle w:val="Proposal"/>
        <w:numPr>
          <w:ilvl w:val="0"/>
          <w:numId w:val="21"/>
        </w:numPr>
        <w:rPr>
          <w:lang w:val="en-GB"/>
        </w:rPr>
      </w:pPr>
      <w:bookmarkStart w:id="9" w:name="_Toc127544506"/>
      <w:r>
        <w:rPr>
          <w:lang w:val="en-GB"/>
        </w:rPr>
        <w:t xml:space="preserve">link-Type3: </w:t>
      </w:r>
      <w:r w:rsidRPr="00EC37DC">
        <w:rPr>
          <w:lang w:val="en-GB"/>
        </w:rPr>
        <w:t>Outdoor</w:t>
      </w:r>
      <w:r>
        <w:rPr>
          <w:lang w:val="en-GB"/>
        </w:rPr>
        <w:t>-</w:t>
      </w:r>
      <w:r w:rsidRPr="00EC37DC">
        <w:rPr>
          <w:lang w:val="en-GB"/>
        </w:rPr>
        <w:t>car</w:t>
      </w:r>
      <w:r>
        <w:rPr>
          <w:lang w:val="en-GB"/>
        </w:rPr>
        <w:t>/</w:t>
      </w:r>
      <w:r w:rsidRPr="00EC37DC">
        <w:rPr>
          <w:lang w:val="en-GB"/>
        </w:rPr>
        <w:t>LOS</w:t>
      </w:r>
      <w:bookmarkEnd w:id="9"/>
      <w:r w:rsidRPr="00EC37DC">
        <w:rPr>
          <w:lang w:val="en-GB"/>
        </w:rPr>
        <w:t xml:space="preserve"> </w:t>
      </w:r>
    </w:p>
    <w:p w14:paraId="6BD23B79" w14:textId="1041FF87" w:rsidR="00320E97" w:rsidRPr="0083453D" w:rsidRDefault="00320E97" w:rsidP="005E7D9C">
      <w:pPr>
        <w:pStyle w:val="Heading1"/>
        <w:jc w:val="both"/>
      </w:pPr>
      <w:bookmarkStart w:id="10" w:name="_Ref127266179"/>
      <w:r>
        <w:t xml:space="preserve">Performance of an AI/ML model for different </w:t>
      </w:r>
      <w:r w:rsidR="00205D12">
        <w:t>Model Sizes</w:t>
      </w:r>
      <w:bookmarkEnd w:id="10"/>
      <w:r>
        <w:t xml:space="preserve">  </w:t>
      </w:r>
    </w:p>
    <w:p w14:paraId="40F28B2C" w14:textId="75D7E2E3" w:rsidR="005D3571" w:rsidRPr="0089279E" w:rsidRDefault="0094470B" w:rsidP="00237F62">
      <w:pPr>
        <w:rPr>
          <w:lang w:val="en-GB"/>
        </w:rPr>
      </w:pPr>
      <w:r>
        <w:rPr>
          <w:lang w:val="en-GB"/>
        </w:rPr>
        <w:t xml:space="preserve">In the section </w:t>
      </w:r>
      <w:r w:rsidR="005E7D9C">
        <w:rPr>
          <w:lang w:val="en-GB"/>
        </w:rPr>
        <w:t xml:space="preserve">2, </w:t>
      </w:r>
      <w:r>
        <w:rPr>
          <w:lang w:val="en-GB"/>
        </w:rPr>
        <w:t xml:space="preserve">we have shown the achievable gain </w:t>
      </w:r>
      <w:r w:rsidR="005657C9">
        <w:rPr>
          <w:lang w:val="en-GB"/>
        </w:rPr>
        <w:t xml:space="preserve">of using AI/ML for generating the CSI feedback. Here we </w:t>
      </w:r>
      <w:r w:rsidR="005E7D9C">
        <w:rPr>
          <w:lang w:val="en-GB"/>
        </w:rPr>
        <w:t>analyse</w:t>
      </w:r>
      <w:r w:rsidR="005657C9">
        <w:rPr>
          <w:lang w:val="en-GB"/>
        </w:rPr>
        <w:t xml:space="preserve"> the </w:t>
      </w:r>
      <w:r w:rsidR="007261A3">
        <w:rPr>
          <w:lang w:val="en-GB"/>
        </w:rPr>
        <w:t>performance of</w:t>
      </w:r>
      <w:r w:rsidR="002D2FD7">
        <w:rPr>
          <w:lang w:val="en-GB"/>
        </w:rPr>
        <w:t xml:space="preserve"> model which is about %75 smaller</w:t>
      </w:r>
      <w:r w:rsidR="00677F4F">
        <w:rPr>
          <w:lang w:val="en-GB"/>
        </w:rPr>
        <w:t xml:space="preserve">, </w:t>
      </w:r>
      <w:r w:rsidR="005E7D9C">
        <w:rPr>
          <w:lang w:val="en-GB"/>
        </w:rPr>
        <w:t xml:space="preserve">i.e., </w:t>
      </w:r>
      <w:r w:rsidR="00677F4F">
        <w:rPr>
          <w:lang w:val="en-GB"/>
        </w:rPr>
        <w:t xml:space="preserve">instead of about </w:t>
      </w:r>
      <w:r w:rsidR="00F0270F">
        <w:rPr>
          <w:lang w:val="en-GB"/>
        </w:rPr>
        <w:t>1.2M parameter</w:t>
      </w:r>
      <w:r w:rsidR="005E7D9C">
        <w:rPr>
          <w:lang w:val="en-GB"/>
        </w:rPr>
        <w:t>s,</w:t>
      </w:r>
      <w:r w:rsidR="00F0270F">
        <w:rPr>
          <w:lang w:val="en-GB"/>
        </w:rPr>
        <w:t xml:space="preserve"> it has about 0.3M parameters.</w:t>
      </w:r>
      <w:r w:rsidR="0089279E">
        <w:rPr>
          <w:lang w:val="en-GB"/>
        </w:rPr>
        <w:t xml:space="preserve"> </w:t>
      </w:r>
      <w:r w:rsidR="00F0270F">
        <w:rPr>
          <w:lang w:val="en-GB"/>
        </w:rPr>
        <w:t xml:space="preserve">The </w:t>
      </w:r>
      <w:r w:rsidR="00F856CD">
        <w:rPr>
          <w:lang w:val="en-GB"/>
        </w:rPr>
        <w:t xml:space="preserve">results </w:t>
      </w:r>
      <w:r w:rsidR="0089279E">
        <w:rPr>
          <w:lang w:val="en-GB"/>
        </w:rPr>
        <w:t>are</w:t>
      </w:r>
      <w:r w:rsidR="00F856CD">
        <w:rPr>
          <w:lang w:val="en-GB"/>
        </w:rPr>
        <w:t xml:space="preserve"> presented in the </w:t>
      </w:r>
      <w:r w:rsidR="005E7D9C">
        <w:rPr>
          <w:lang w:val="en-GB"/>
        </w:rPr>
        <w:t>T</w:t>
      </w:r>
      <w:r w:rsidR="001355DC">
        <w:rPr>
          <w:lang w:val="en-GB"/>
        </w:rPr>
        <w:t>able</w:t>
      </w:r>
      <w:r w:rsidR="005E7D9C">
        <w:rPr>
          <w:lang w:val="en-GB"/>
        </w:rPr>
        <w:t xml:space="preserve"> 4</w:t>
      </w:r>
      <w:r w:rsidR="00F856CD">
        <w:rPr>
          <w:lang w:val="en-GB"/>
        </w:rPr>
        <w:t>.</w:t>
      </w:r>
      <w:r w:rsidR="000C797A">
        <w:rPr>
          <w:lang w:val="en-GB"/>
        </w:rPr>
        <w:t xml:space="preserve"> </w:t>
      </w:r>
    </w:p>
    <w:p w14:paraId="56B732D7" w14:textId="33C934BB" w:rsidR="005D3571" w:rsidRDefault="005D3571" w:rsidP="00237F62">
      <w:pPr>
        <w:pStyle w:val="TH"/>
        <w:rPr>
          <w:lang w:val="en-GB"/>
        </w:rPr>
      </w:pPr>
      <w:r w:rsidRPr="004F3170">
        <w:rPr>
          <w:lang w:val="en-GB"/>
        </w:rPr>
        <w:t xml:space="preserve">Table </w:t>
      </w:r>
      <w:r>
        <w:rPr>
          <w:lang w:val="en-GB"/>
        </w:rPr>
        <w:t>4</w:t>
      </w:r>
      <w:r w:rsidRPr="004F3170">
        <w:rPr>
          <w:lang w:val="en-GB"/>
        </w:rPr>
        <w:t>. AI/ML Intermediate KPI Performance</w:t>
      </w:r>
      <w:r w:rsidR="005A40D1">
        <w:rPr>
          <w:lang w:val="en-GB"/>
        </w:rPr>
        <w:t xml:space="preserve"> – Compare different model sizes</w:t>
      </w:r>
      <w:r w:rsidRPr="004F3170">
        <w:rPr>
          <w:lang w:val="en-GB"/>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28"/>
        <w:gridCol w:w="1984"/>
        <w:gridCol w:w="1843"/>
      </w:tblGrid>
      <w:tr w:rsidR="007261A3" w:rsidRPr="002D455B" w14:paraId="003DC2F3" w14:textId="77777777" w:rsidTr="00DB4652">
        <w:trPr>
          <w:jc w:val="center"/>
        </w:trPr>
        <w:tc>
          <w:tcPr>
            <w:tcW w:w="1795" w:type="dxa"/>
            <w:shd w:val="clear" w:color="auto" w:fill="auto"/>
          </w:tcPr>
          <w:p w14:paraId="28CD5FD9" w14:textId="77777777" w:rsidR="007261A3" w:rsidRPr="002D455B" w:rsidRDefault="007261A3" w:rsidP="00237F62"/>
        </w:tc>
        <w:tc>
          <w:tcPr>
            <w:tcW w:w="2028" w:type="dxa"/>
            <w:shd w:val="clear" w:color="auto" w:fill="auto"/>
          </w:tcPr>
          <w:p w14:paraId="69E2E02C" w14:textId="77777777" w:rsidR="007261A3" w:rsidRPr="002D455B" w:rsidRDefault="007261A3" w:rsidP="00237F62"/>
        </w:tc>
        <w:tc>
          <w:tcPr>
            <w:tcW w:w="1984" w:type="dxa"/>
            <w:shd w:val="clear" w:color="auto" w:fill="auto"/>
          </w:tcPr>
          <w:p w14:paraId="3FBED7BE" w14:textId="25517CD2" w:rsidR="007261A3" w:rsidRPr="005109AE" w:rsidRDefault="007261A3" w:rsidP="00237F62">
            <w:r w:rsidRPr="005109AE">
              <w:t>Model Structure 1</w:t>
            </w:r>
          </w:p>
        </w:tc>
        <w:tc>
          <w:tcPr>
            <w:tcW w:w="1843" w:type="dxa"/>
            <w:shd w:val="clear" w:color="auto" w:fill="auto"/>
          </w:tcPr>
          <w:p w14:paraId="1767731C" w14:textId="302893D1" w:rsidR="007261A3" w:rsidRPr="005109AE" w:rsidRDefault="007261A3" w:rsidP="00237F62">
            <w:r w:rsidRPr="005109AE">
              <w:t>Model Structure 2</w:t>
            </w:r>
          </w:p>
        </w:tc>
      </w:tr>
      <w:tr w:rsidR="007261A3" w:rsidRPr="002D455B" w14:paraId="59314E98" w14:textId="77777777" w:rsidTr="00DB4652">
        <w:trPr>
          <w:jc w:val="center"/>
        </w:trPr>
        <w:tc>
          <w:tcPr>
            <w:tcW w:w="1795" w:type="dxa"/>
            <w:vMerge w:val="restart"/>
            <w:shd w:val="clear" w:color="auto" w:fill="auto"/>
          </w:tcPr>
          <w:p w14:paraId="5C6CA623" w14:textId="77777777" w:rsidR="007261A3" w:rsidRPr="002D455B" w:rsidRDefault="007261A3" w:rsidP="00237F62">
            <w:r w:rsidRPr="002D455B">
              <w:t>CSI generation part</w:t>
            </w:r>
          </w:p>
        </w:tc>
        <w:tc>
          <w:tcPr>
            <w:tcW w:w="2028" w:type="dxa"/>
            <w:shd w:val="clear" w:color="auto" w:fill="auto"/>
          </w:tcPr>
          <w:p w14:paraId="4F2E7FF5" w14:textId="77777777" w:rsidR="007261A3" w:rsidRPr="002D455B" w:rsidRDefault="007261A3" w:rsidP="00237F62">
            <w:r w:rsidRPr="002D455B">
              <w:t>AL/ML model backbone</w:t>
            </w:r>
          </w:p>
        </w:tc>
        <w:tc>
          <w:tcPr>
            <w:tcW w:w="1984" w:type="dxa"/>
            <w:shd w:val="clear" w:color="auto" w:fill="auto"/>
          </w:tcPr>
          <w:p w14:paraId="45EFA9CD" w14:textId="77777777" w:rsidR="007261A3" w:rsidRPr="002D455B" w:rsidRDefault="007261A3" w:rsidP="00237F62">
            <w:r>
              <w:t>Conv net</w:t>
            </w:r>
          </w:p>
        </w:tc>
        <w:tc>
          <w:tcPr>
            <w:tcW w:w="1843" w:type="dxa"/>
            <w:shd w:val="clear" w:color="auto" w:fill="auto"/>
          </w:tcPr>
          <w:p w14:paraId="16520879" w14:textId="77777777" w:rsidR="007261A3" w:rsidRPr="002D455B" w:rsidRDefault="007261A3" w:rsidP="00237F62">
            <w:r>
              <w:t>Conv net</w:t>
            </w:r>
          </w:p>
        </w:tc>
      </w:tr>
      <w:tr w:rsidR="007261A3" w:rsidRPr="002D455B" w14:paraId="5586C394" w14:textId="77777777" w:rsidTr="00DB4652">
        <w:trPr>
          <w:jc w:val="center"/>
        </w:trPr>
        <w:tc>
          <w:tcPr>
            <w:tcW w:w="1795" w:type="dxa"/>
            <w:vMerge/>
            <w:shd w:val="clear" w:color="auto" w:fill="auto"/>
          </w:tcPr>
          <w:p w14:paraId="53A10E82" w14:textId="77777777" w:rsidR="007261A3" w:rsidRPr="002D455B" w:rsidRDefault="007261A3" w:rsidP="00237F62"/>
        </w:tc>
        <w:tc>
          <w:tcPr>
            <w:tcW w:w="2028" w:type="dxa"/>
            <w:shd w:val="clear" w:color="auto" w:fill="auto"/>
          </w:tcPr>
          <w:p w14:paraId="64B683A4" w14:textId="77777777" w:rsidR="007261A3" w:rsidRPr="002D455B" w:rsidRDefault="007261A3" w:rsidP="00237F62">
            <w:r w:rsidRPr="002D455B">
              <w:t>Pre-processing</w:t>
            </w:r>
          </w:p>
        </w:tc>
        <w:tc>
          <w:tcPr>
            <w:tcW w:w="1984" w:type="dxa"/>
            <w:shd w:val="clear" w:color="auto" w:fill="auto"/>
          </w:tcPr>
          <w:p w14:paraId="48E5126E" w14:textId="77777777" w:rsidR="007261A3" w:rsidRDefault="007261A3" w:rsidP="00237F62">
            <w:r>
              <w:t>SVD decomposition</w:t>
            </w:r>
          </w:p>
          <w:p w14:paraId="1700D65D" w14:textId="77777777" w:rsidR="007261A3" w:rsidRPr="002D455B" w:rsidRDefault="007261A3" w:rsidP="00237F62">
            <w:r>
              <w:lastRenderedPageBreak/>
              <w:t>Normalization</w:t>
            </w:r>
          </w:p>
        </w:tc>
        <w:tc>
          <w:tcPr>
            <w:tcW w:w="1843" w:type="dxa"/>
            <w:shd w:val="clear" w:color="auto" w:fill="auto"/>
          </w:tcPr>
          <w:p w14:paraId="162C5D71" w14:textId="77777777" w:rsidR="007261A3" w:rsidRDefault="007261A3" w:rsidP="00237F62">
            <w:r>
              <w:lastRenderedPageBreak/>
              <w:t>SVD decomposition</w:t>
            </w:r>
          </w:p>
          <w:p w14:paraId="3F097F9C" w14:textId="77777777" w:rsidR="007261A3" w:rsidRPr="002D455B" w:rsidRDefault="007261A3" w:rsidP="00237F62">
            <w:r>
              <w:lastRenderedPageBreak/>
              <w:t>Normalization</w:t>
            </w:r>
          </w:p>
        </w:tc>
      </w:tr>
      <w:tr w:rsidR="007261A3" w:rsidRPr="002D455B" w14:paraId="0B7AB7DB" w14:textId="77777777" w:rsidTr="00DB4652">
        <w:trPr>
          <w:jc w:val="center"/>
        </w:trPr>
        <w:tc>
          <w:tcPr>
            <w:tcW w:w="1795" w:type="dxa"/>
            <w:vMerge/>
            <w:shd w:val="clear" w:color="auto" w:fill="auto"/>
          </w:tcPr>
          <w:p w14:paraId="2E09DFCE" w14:textId="77777777" w:rsidR="007261A3" w:rsidRPr="002D455B" w:rsidRDefault="007261A3" w:rsidP="00237F62"/>
        </w:tc>
        <w:tc>
          <w:tcPr>
            <w:tcW w:w="2028" w:type="dxa"/>
            <w:shd w:val="clear" w:color="auto" w:fill="auto"/>
          </w:tcPr>
          <w:p w14:paraId="4BDBAFE9" w14:textId="77777777" w:rsidR="007261A3" w:rsidRPr="002D455B" w:rsidRDefault="007261A3" w:rsidP="00237F62">
            <w:r w:rsidRPr="002D455B">
              <w:t>Post-processing</w:t>
            </w:r>
          </w:p>
        </w:tc>
        <w:tc>
          <w:tcPr>
            <w:tcW w:w="1984" w:type="dxa"/>
            <w:shd w:val="clear" w:color="auto" w:fill="auto"/>
          </w:tcPr>
          <w:p w14:paraId="45F861D3" w14:textId="77777777" w:rsidR="007261A3" w:rsidRPr="002D455B" w:rsidRDefault="007261A3" w:rsidP="00237F62">
            <w:r>
              <w:t>NA</w:t>
            </w:r>
          </w:p>
        </w:tc>
        <w:tc>
          <w:tcPr>
            <w:tcW w:w="1843" w:type="dxa"/>
            <w:shd w:val="clear" w:color="auto" w:fill="auto"/>
          </w:tcPr>
          <w:p w14:paraId="64CDAFDF" w14:textId="77777777" w:rsidR="007261A3" w:rsidRPr="002D455B" w:rsidRDefault="007261A3" w:rsidP="00237F62">
            <w:r>
              <w:t>NA</w:t>
            </w:r>
          </w:p>
        </w:tc>
      </w:tr>
      <w:tr w:rsidR="007261A3" w:rsidRPr="002D455B" w14:paraId="57AF196C" w14:textId="77777777" w:rsidTr="00DB4652">
        <w:trPr>
          <w:jc w:val="center"/>
        </w:trPr>
        <w:tc>
          <w:tcPr>
            <w:tcW w:w="1795" w:type="dxa"/>
            <w:vMerge/>
            <w:shd w:val="clear" w:color="auto" w:fill="auto"/>
          </w:tcPr>
          <w:p w14:paraId="7DEC13E3" w14:textId="77777777" w:rsidR="007261A3" w:rsidRPr="002D455B" w:rsidRDefault="007261A3" w:rsidP="00237F62"/>
        </w:tc>
        <w:tc>
          <w:tcPr>
            <w:tcW w:w="2028" w:type="dxa"/>
            <w:shd w:val="clear" w:color="auto" w:fill="auto"/>
          </w:tcPr>
          <w:p w14:paraId="64C3E8AB" w14:textId="77777777" w:rsidR="007261A3" w:rsidRPr="002D455B" w:rsidRDefault="007261A3" w:rsidP="00237F62">
            <w:r w:rsidRPr="002D455B">
              <w:t>FLOPs/M</w:t>
            </w:r>
          </w:p>
        </w:tc>
        <w:tc>
          <w:tcPr>
            <w:tcW w:w="1984" w:type="dxa"/>
            <w:shd w:val="clear" w:color="auto" w:fill="auto"/>
          </w:tcPr>
          <w:p w14:paraId="4AC1D60A" w14:textId="77777777" w:rsidR="007261A3" w:rsidRPr="002D455B" w:rsidRDefault="007261A3" w:rsidP="00237F62"/>
        </w:tc>
        <w:tc>
          <w:tcPr>
            <w:tcW w:w="1843" w:type="dxa"/>
            <w:shd w:val="clear" w:color="auto" w:fill="auto"/>
          </w:tcPr>
          <w:p w14:paraId="093D2962" w14:textId="77777777" w:rsidR="007261A3" w:rsidRPr="002D455B" w:rsidRDefault="007261A3" w:rsidP="00237F62"/>
        </w:tc>
      </w:tr>
      <w:tr w:rsidR="007261A3" w:rsidRPr="002D455B" w14:paraId="3262B64E" w14:textId="77777777" w:rsidTr="00DB4652">
        <w:trPr>
          <w:jc w:val="center"/>
        </w:trPr>
        <w:tc>
          <w:tcPr>
            <w:tcW w:w="1795" w:type="dxa"/>
            <w:vMerge/>
            <w:shd w:val="clear" w:color="auto" w:fill="auto"/>
          </w:tcPr>
          <w:p w14:paraId="736F38AC" w14:textId="77777777" w:rsidR="007261A3" w:rsidRPr="002D455B" w:rsidRDefault="007261A3" w:rsidP="00237F62"/>
        </w:tc>
        <w:tc>
          <w:tcPr>
            <w:tcW w:w="2028" w:type="dxa"/>
            <w:shd w:val="clear" w:color="auto" w:fill="auto"/>
          </w:tcPr>
          <w:p w14:paraId="0CDE02AB" w14:textId="77777777" w:rsidR="007261A3" w:rsidRPr="002D455B" w:rsidRDefault="007261A3" w:rsidP="00237F62">
            <w:r w:rsidRPr="002D455B">
              <w:t>Number of parameters/M</w:t>
            </w:r>
          </w:p>
        </w:tc>
        <w:tc>
          <w:tcPr>
            <w:tcW w:w="1984" w:type="dxa"/>
            <w:shd w:val="clear" w:color="auto" w:fill="auto"/>
          </w:tcPr>
          <w:p w14:paraId="3C19080D" w14:textId="77777777" w:rsidR="007261A3" w:rsidRPr="002D455B" w:rsidRDefault="007261A3" w:rsidP="00237F62">
            <w:r>
              <w:t>~500.000</w:t>
            </w:r>
          </w:p>
        </w:tc>
        <w:tc>
          <w:tcPr>
            <w:tcW w:w="1843" w:type="dxa"/>
            <w:shd w:val="clear" w:color="auto" w:fill="auto"/>
          </w:tcPr>
          <w:p w14:paraId="2756C1D3" w14:textId="77777777" w:rsidR="007261A3" w:rsidRPr="002D455B" w:rsidRDefault="007261A3" w:rsidP="00237F62">
            <w:r>
              <w:t>~120.000</w:t>
            </w:r>
          </w:p>
        </w:tc>
      </w:tr>
      <w:tr w:rsidR="007261A3" w:rsidRPr="002D455B" w14:paraId="5F3AD043" w14:textId="77777777" w:rsidTr="00DB4652">
        <w:trPr>
          <w:jc w:val="center"/>
        </w:trPr>
        <w:tc>
          <w:tcPr>
            <w:tcW w:w="1795" w:type="dxa"/>
            <w:vMerge/>
            <w:shd w:val="clear" w:color="auto" w:fill="auto"/>
          </w:tcPr>
          <w:p w14:paraId="0FF89094" w14:textId="77777777" w:rsidR="007261A3" w:rsidRPr="002D455B" w:rsidRDefault="007261A3" w:rsidP="00237F62"/>
        </w:tc>
        <w:tc>
          <w:tcPr>
            <w:tcW w:w="2028" w:type="dxa"/>
            <w:shd w:val="clear" w:color="auto" w:fill="auto"/>
          </w:tcPr>
          <w:p w14:paraId="4DCF37C2" w14:textId="77777777" w:rsidR="007261A3" w:rsidRPr="002D455B" w:rsidRDefault="007261A3" w:rsidP="00237F62">
            <w:r w:rsidRPr="002D455B">
              <w:t>[Storage /Mbytes]</w:t>
            </w:r>
          </w:p>
        </w:tc>
        <w:tc>
          <w:tcPr>
            <w:tcW w:w="1984" w:type="dxa"/>
            <w:shd w:val="clear" w:color="auto" w:fill="auto"/>
          </w:tcPr>
          <w:p w14:paraId="219AFDF2" w14:textId="77777777" w:rsidR="007261A3" w:rsidRPr="002D455B" w:rsidRDefault="007261A3" w:rsidP="00237F62">
            <w:r>
              <w:t>~2MB</w:t>
            </w:r>
          </w:p>
        </w:tc>
        <w:tc>
          <w:tcPr>
            <w:tcW w:w="1843" w:type="dxa"/>
            <w:shd w:val="clear" w:color="auto" w:fill="auto"/>
          </w:tcPr>
          <w:p w14:paraId="520CF90A" w14:textId="003B58F5" w:rsidR="007261A3" w:rsidRPr="002D455B" w:rsidRDefault="007261A3" w:rsidP="00237F62">
            <w:r>
              <w:t>~0.</w:t>
            </w:r>
            <w:r w:rsidR="0074215C">
              <w:t>6</w:t>
            </w:r>
            <w:r>
              <w:t>MB</w:t>
            </w:r>
          </w:p>
        </w:tc>
      </w:tr>
      <w:tr w:rsidR="007261A3" w:rsidRPr="002D455B" w14:paraId="5BE87A3E" w14:textId="77777777" w:rsidTr="00DB4652">
        <w:trPr>
          <w:jc w:val="center"/>
        </w:trPr>
        <w:tc>
          <w:tcPr>
            <w:tcW w:w="1795" w:type="dxa"/>
            <w:vMerge w:val="restart"/>
            <w:shd w:val="clear" w:color="auto" w:fill="auto"/>
          </w:tcPr>
          <w:p w14:paraId="6E5484BC" w14:textId="77777777" w:rsidR="007261A3" w:rsidRPr="002D455B" w:rsidRDefault="007261A3" w:rsidP="00237F62">
            <w:r w:rsidRPr="002D455B">
              <w:t>CSI reconstruction part</w:t>
            </w:r>
          </w:p>
        </w:tc>
        <w:tc>
          <w:tcPr>
            <w:tcW w:w="2028" w:type="dxa"/>
            <w:shd w:val="clear" w:color="auto" w:fill="auto"/>
          </w:tcPr>
          <w:p w14:paraId="3B751DCD" w14:textId="77777777" w:rsidR="007261A3" w:rsidRPr="002D455B" w:rsidRDefault="007261A3" w:rsidP="00237F62">
            <w:r w:rsidRPr="002D455B">
              <w:t>AL/ML model backbone</w:t>
            </w:r>
          </w:p>
        </w:tc>
        <w:tc>
          <w:tcPr>
            <w:tcW w:w="1984" w:type="dxa"/>
            <w:shd w:val="clear" w:color="auto" w:fill="auto"/>
          </w:tcPr>
          <w:p w14:paraId="170524E8" w14:textId="77777777" w:rsidR="007261A3" w:rsidRPr="002D455B" w:rsidRDefault="007261A3" w:rsidP="00237F62"/>
        </w:tc>
        <w:tc>
          <w:tcPr>
            <w:tcW w:w="1843" w:type="dxa"/>
            <w:shd w:val="clear" w:color="auto" w:fill="auto"/>
          </w:tcPr>
          <w:p w14:paraId="3B658D2E" w14:textId="77777777" w:rsidR="007261A3" w:rsidRPr="002D455B" w:rsidRDefault="007261A3" w:rsidP="00237F62"/>
        </w:tc>
      </w:tr>
      <w:tr w:rsidR="007261A3" w:rsidRPr="002D455B" w14:paraId="2057AA99" w14:textId="77777777" w:rsidTr="00DB4652">
        <w:trPr>
          <w:jc w:val="center"/>
        </w:trPr>
        <w:tc>
          <w:tcPr>
            <w:tcW w:w="1795" w:type="dxa"/>
            <w:vMerge/>
            <w:shd w:val="clear" w:color="auto" w:fill="auto"/>
          </w:tcPr>
          <w:p w14:paraId="00A67219" w14:textId="77777777" w:rsidR="007261A3" w:rsidRPr="002D455B" w:rsidRDefault="007261A3" w:rsidP="00237F62"/>
        </w:tc>
        <w:tc>
          <w:tcPr>
            <w:tcW w:w="2028" w:type="dxa"/>
            <w:shd w:val="clear" w:color="auto" w:fill="auto"/>
          </w:tcPr>
          <w:p w14:paraId="0C73C6D5" w14:textId="77777777" w:rsidR="007261A3" w:rsidRPr="002D455B" w:rsidRDefault="007261A3" w:rsidP="00237F62">
            <w:r w:rsidRPr="002D455B">
              <w:t>[Pre-processing]</w:t>
            </w:r>
          </w:p>
        </w:tc>
        <w:tc>
          <w:tcPr>
            <w:tcW w:w="1984" w:type="dxa"/>
            <w:shd w:val="clear" w:color="auto" w:fill="auto"/>
          </w:tcPr>
          <w:p w14:paraId="509F9120" w14:textId="77777777" w:rsidR="007261A3" w:rsidRPr="002D455B" w:rsidRDefault="007261A3" w:rsidP="00237F62">
            <w:r>
              <w:t>NA</w:t>
            </w:r>
          </w:p>
        </w:tc>
        <w:tc>
          <w:tcPr>
            <w:tcW w:w="1843" w:type="dxa"/>
            <w:shd w:val="clear" w:color="auto" w:fill="auto"/>
          </w:tcPr>
          <w:p w14:paraId="148F635D" w14:textId="77777777" w:rsidR="007261A3" w:rsidRPr="002D455B" w:rsidRDefault="007261A3" w:rsidP="00237F62">
            <w:r>
              <w:t>NA</w:t>
            </w:r>
          </w:p>
        </w:tc>
      </w:tr>
      <w:tr w:rsidR="007261A3" w:rsidRPr="002D455B" w14:paraId="3803DFC5" w14:textId="77777777" w:rsidTr="00DB4652">
        <w:trPr>
          <w:jc w:val="center"/>
        </w:trPr>
        <w:tc>
          <w:tcPr>
            <w:tcW w:w="1795" w:type="dxa"/>
            <w:vMerge/>
            <w:shd w:val="clear" w:color="auto" w:fill="auto"/>
          </w:tcPr>
          <w:p w14:paraId="5E3860A9" w14:textId="77777777" w:rsidR="007261A3" w:rsidRPr="002D455B" w:rsidRDefault="007261A3" w:rsidP="00237F62"/>
        </w:tc>
        <w:tc>
          <w:tcPr>
            <w:tcW w:w="2028" w:type="dxa"/>
            <w:shd w:val="clear" w:color="auto" w:fill="auto"/>
          </w:tcPr>
          <w:p w14:paraId="33E10C43" w14:textId="77777777" w:rsidR="007261A3" w:rsidRPr="002D455B" w:rsidRDefault="007261A3" w:rsidP="00237F62">
            <w:r w:rsidRPr="002D455B">
              <w:t>[Post-processing]</w:t>
            </w:r>
          </w:p>
        </w:tc>
        <w:tc>
          <w:tcPr>
            <w:tcW w:w="1984" w:type="dxa"/>
            <w:shd w:val="clear" w:color="auto" w:fill="auto"/>
          </w:tcPr>
          <w:p w14:paraId="5BA02A26" w14:textId="77777777" w:rsidR="007261A3" w:rsidRPr="002D455B" w:rsidRDefault="007261A3" w:rsidP="00237F62">
            <w:r>
              <w:t>Normalization</w:t>
            </w:r>
          </w:p>
        </w:tc>
        <w:tc>
          <w:tcPr>
            <w:tcW w:w="1843" w:type="dxa"/>
            <w:shd w:val="clear" w:color="auto" w:fill="auto"/>
          </w:tcPr>
          <w:p w14:paraId="2A7DDC68" w14:textId="77777777" w:rsidR="007261A3" w:rsidRPr="002D455B" w:rsidRDefault="007261A3" w:rsidP="00237F62">
            <w:r>
              <w:t>Normalization</w:t>
            </w:r>
          </w:p>
        </w:tc>
      </w:tr>
      <w:tr w:rsidR="007261A3" w:rsidRPr="002D455B" w14:paraId="72846120" w14:textId="77777777" w:rsidTr="00DB4652">
        <w:trPr>
          <w:jc w:val="center"/>
        </w:trPr>
        <w:tc>
          <w:tcPr>
            <w:tcW w:w="1795" w:type="dxa"/>
            <w:vMerge/>
            <w:shd w:val="clear" w:color="auto" w:fill="auto"/>
          </w:tcPr>
          <w:p w14:paraId="07AC511A" w14:textId="77777777" w:rsidR="007261A3" w:rsidRPr="002D455B" w:rsidRDefault="007261A3" w:rsidP="00237F62"/>
        </w:tc>
        <w:tc>
          <w:tcPr>
            <w:tcW w:w="2028" w:type="dxa"/>
            <w:shd w:val="clear" w:color="auto" w:fill="auto"/>
          </w:tcPr>
          <w:p w14:paraId="78AFFF53" w14:textId="77777777" w:rsidR="007261A3" w:rsidRPr="002D455B" w:rsidRDefault="007261A3" w:rsidP="00237F62">
            <w:r w:rsidRPr="002D455B">
              <w:t>FLOPs/M</w:t>
            </w:r>
          </w:p>
        </w:tc>
        <w:tc>
          <w:tcPr>
            <w:tcW w:w="1984" w:type="dxa"/>
            <w:shd w:val="clear" w:color="auto" w:fill="auto"/>
          </w:tcPr>
          <w:p w14:paraId="12E30BCA" w14:textId="77777777" w:rsidR="007261A3" w:rsidRPr="002D455B" w:rsidRDefault="007261A3" w:rsidP="00237F62"/>
        </w:tc>
        <w:tc>
          <w:tcPr>
            <w:tcW w:w="1843" w:type="dxa"/>
            <w:shd w:val="clear" w:color="auto" w:fill="auto"/>
          </w:tcPr>
          <w:p w14:paraId="2B4808F2" w14:textId="77777777" w:rsidR="007261A3" w:rsidRPr="002D455B" w:rsidRDefault="007261A3" w:rsidP="00237F62"/>
        </w:tc>
      </w:tr>
      <w:tr w:rsidR="007261A3" w:rsidRPr="002D455B" w14:paraId="0E2F5062" w14:textId="77777777" w:rsidTr="00DB4652">
        <w:trPr>
          <w:jc w:val="center"/>
        </w:trPr>
        <w:tc>
          <w:tcPr>
            <w:tcW w:w="1795" w:type="dxa"/>
            <w:vMerge/>
            <w:shd w:val="clear" w:color="auto" w:fill="auto"/>
          </w:tcPr>
          <w:p w14:paraId="5B8EFD70" w14:textId="77777777" w:rsidR="007261A3" w:rsidRPr="002D455B" w:rsidRDefault="007261A3" w:rsidP="00237F62"/>
        </w:tc>
        <w:tc>
          <w:tcPr>
            <w:tcW w:w="2028" w:type="dxa"/>
            <w:shd w:val="clear" w:color="auto" w:fill="auto"/>
          </w:tcPr>
          <w:p w14:paraId="179D926C" w14:textId="77777777" w:rsidR="007261A3" w:rsidRPr="002D455B" w:rsidRDefault="007261A3" w:rsidP="00237F62">
            <w:r w:rsidRPr="002D455B">
              <w:t>Number of parameters/M</w:t>
            </w:r>
          </w:p>
        </w:tc>
        <w:tc>
          <w:tcPr>
            <w:tcW w:w="1984" w:type="dxa"/>
            <w:shd w:val="clear" w:color="auto" w:fill="auto"/>
          </w:tcPr>
          <w:p w14:paraId="1306FFD2" w14:textId="77777777" w:rsidR="007261A3" w:rsidRPr="002D455B" w:rsidRDefault="007261A3" w:rsidP="00237F62">
            <w:r>
              <w:t>~675.000</w:t>
            </w:r>
          </w:p>
        </w:tc>
        <w:tc>
          <w:tcPr>
            <w:tcW w:w="1843" w:type="dxa"/>
            <w:shd w:val="clear" w:color="auto" w:fill="auto"/>
          </w:tcPr>
          <w:p w14:paraId="0E90D2D0" w14:textId="77777777" w:rsidR="007261A3" w:rsidRPr="002D455B" w:rsidRDefault="007261A3" w:rsidP="00237F62">
            <w:r>
              <w:t>~210.000</w:t>
            </w:r>
          </w:p>
        </w:tc>
      </w:tr>
      <w:tr w:rsidR="007261A3" w:rsidRPr="002D455B" w14:paraId="6F80EB8E" w14:textId="77777777" w:rsidTr="00DB4652">
        <w:trPr>
          <w:jc w:val="center"/>
        </w:trPr>
        <w:tc>
          <w:tcPr>
            <w:tcW w:w="1795" w:type="dxa"/>
            <w:vMerge/>
            <w:shd w:val="clear" w:color="auto" w:fill="auto"/>
          </w:tcPr>
          <w:p w14:paraId="482B66A4" w14:textId="77777777" w:rsidR="007261A3" w:rsidRPr="002D455B" w:rsidRDefault="007261A3" w:rsidP="00237F62"/>
        </w:tc>
        <w:tc>
          <w:tcPr>
            <w:tcW w:w="2028" w:type="dxa"/>
            <w:shd w:val="clear" w:color="auto" w:fill="auto"/>
          </w:tcPr>
          <w:p w14:paraId="440D6D68" w14:textId="77777777" w:rsidR="007261A3" w:rsidRPr="002D455B" w:rsidRDefault="007261A3" w:rsidP="00237F62">
            <w:r w:rsidRPr="002D455B">
              <w:t>[Storage /Mbytes]</w:t>
            </w:r>
          </w:p>
        </w:tc>
        <w:tc>
          <w:tcPr>
            <w:tcW w:w="1984" w:type="dxa"/>
            <w:shd w:val="clear" w:color="auto" w:fill="auto"/>
          </w:tcPr>
          <w:p w14:paraId="522B01BA" w14:textId="4DA2DFF3" w:rsidR="007261A3" w:rsidRPr="002D455B" w:rsidRDefault="007261A3" w:rsidP="00237F62">
            <w:r>
              <w:t>~2.</w:t>
            </w:r>
            <w:r w:rsidR="004618D9">
              <w:t>5</w:t>
            </w:r>
            <w:r>
              <w:t>MB</w:t>
            </w:r>
          </w:p>
        </w:tc>
        <w:tc>
          <w:tcPr>
            <w:tcW w:w="1843" w:type="dxa"/>
            <w:shd w:val="clear" w:color="auto" w:fill="auto"/>
          </w:tcPr>
          <w:p w14:paraId="56EE1955" w14:textId="7739A78C" w:rsidR="007261A3" w:rsidRPr="002D455B" w:rsidRDefault="007261A3" w:rsidP="00237F62">
            <w:r>
              <w:t>~0.</w:t>
            </w:r>
            <w:r w:rsidR="0074215C">
              <w:t>8</w:t>
            </w:r>
            <w:r>
              <w:t>MB</w:t>
            </w:r>
          </w:p>
        </w:tc>
      </w:tr>
      <w:tr w:rsidR="007261A3" w:rsidRPr="002D455B" w14:paraId="1D35B935" w14:textId="77777777" w:rsidTr="00DB4652">
        <w:trPr>
          <w:jc w:val="center"/>
        </w:trPr>
        <w:tc>
          <w:tcPr>
            <w:tcW w:w="1795" w:type="dxa"/>
            <w:vMerge w:val="restart"/>
            <w:shd w:val="clear" w:color="auto" w:fill="auto"/>
          </w:tcPr>
          <w:p w14:paraId="3FD9A8E3" w14:textId="77777777" w:rsidR="007261A3" w:rsidRPr="002D455B" w:rsidRDefault="007261A3" w:rsidP="00237F62">
            <w:r w:rsidRPr="002D455B">
              <w:t>Common description</w:t>
            </w:r>
          </w:p>
        </w:tc>
        <w:tc>
          <w:tcPr>
            <w:tcW w:w="2028" w:type="dxa"/>
            <w:shd w:val="clear" w:color="auto" w:fill="auto"/>
          </w:tcPr>
          <w:p w14:paraId="1C30E183" w14:textId="77777777" w:rsidR="007261A3" w:rsidRPr="002D455B" w:rsidRDefault="007261A3" w:rsidP="00237F62">
            <w:r w:rsidRPr="002D455B">
              <w:t>Input type</w:t>
            </w:r>
          </w:p>
        </w:tc>
        <w:tc>
          <w:tcPr>
            <w:tcW w:w="1984" w:type="dxa"/>
            <w:shd w:val="clear" w:color="auto" w:fill="auto"/>
          </w:tcPr>
          <w:p w14:paraId="1A48184A" w14:textId="77777777" w:rsidR="007261A3" w:rsidRPr="002D455B" w:rsidRDefault="007261A3" w:rsidP="00237F62">
            <w:r>
              <w:t>Eigen Vector</w:t>
            </w:r>
          </w:p>
        </w:tc>
        <w:tc>
          <w:tcPr>
            <w:tcW w:w="1843" w:type="dxa"/>
            <w:shd w:val="clear" w:color="auto" w:fill="auto"/>
          </w:tcPr>
          <w:p w14:paraId="5AD87D1D" w14:textId="77777777" w:rsidR="007261A3" w:rsidRPr="002D455B" w:rsidRDefault="007261A3" w:rsidP="00237F62">
            <w:r>
              <w:t>Eigen Vector</w:t>
            </w:r>
          </w:p>
        </w:tc>
      </w:tr>
      <w:tr w:rsidR="007261A3" w:rsidRPr="002D455B" w14:paraId="15C3CBA5" w14:textId="77777777" w:rsidTr="00DB4652">
        <w:trPr>
          <w:jc w:val="center"/>
        </w:trPr>
        <w:tc>
          <w:tcPr>
            <w:tcW w:w="1795" w:type="dxa"/>
            <w:vMerge/>
            <w:shd w:val="clear" w:color="auto" w:fill="auto"/>
          </w:tcPr>
          <w:p w14:paraId="310EDBFB" w14:textId="77777777" w:rsidR="007261A3" w:rsidRPr="002D455B" w:rsidRDefault="007261A3" w:rsidP="00237F62"/>
        </w:tc>
        <w:tc>
          <w:tcPr>
            <w:tcW w:w="2028" w:type="dxa"/>
            <w:shd w:val="clear" w:color="auto" w:fill="auto"/>
          </w:tcPr>
          <w:p w14:paraId="2219E8BA" w14:textId="77777777" w:rsidR="007261A3" w:rsidRPr="002D455B" w:rsidRDefault="007261A3" w:rsidP="00237F62">
            <w:r w:rsidRPr="002D455B">
              <w:rPr>
                <w:rFonts w:hint="eastAsia"/>
              </w:rPr>
              <w:t>O</w:t>
            </w:r>
            <w:r w:rsidRPr="002D455B">
              <w:t>utput type</w:t>
            </w:r>
          </w:p>
        </w:tc>
        <w:tc>
          <w:tcPr>
            <w:tcW w:w="1984" w:type="dxa"/>
            <w:shd w:val="clear" w:color="auto" w:fill="auto"/>
          </w:tcPr>
          <w:p w14:paraId="5701F86B" w14:textId="77777777" w:rsidR="007261A3" w:rsidRPr="002D455B" w:rsidRDefault="007261A3" w:rsidP="00237F62">
            <w:r>
              <w:t>Eigen Vector</w:t>
            </w:r>
          </w:p>
        </w:tc>
        <w:tc>
          <w:tcPr>
            <w:tcW w:w="1843" w:type="dxa"/>
            <w:shd w:val="clear" w:color="auto" w:fill="auto"/>
          </w:tcPr>
          <w:p w14:paraId="01A3FA57" w14:textId="77777777" w:rsidR="007261A3" w:rsidRPr="002D455B" w:rsidRDefault="007261A3" w:rsidP="00237F62">
            <w:r>
              <w:t>Eigen Vector</w:t>
            </w:r>
          </w:p>
        </w:tc>
      </w:tr>
      <w:tr w:rsidR="007261A3" w:rsidRPr="002D455B" w14:paraId="23D55444" w14:textId="77777777" w:rsidTr="00DB4652">
        <w:trPr>
          <w:jc w:val="center"/>
        </w:trPr>
        <w:tc>
          <w:tcPr>
            <w:tcW w:w="1795" w:type="dxa"/>
            <w:vMerge/>
            <w:shd w:val="clear" w:color="auto" w:fill="auto"/>
          </w:tcPr>
          <w:p w14:paraId="13683E97" w14:textId="77777777" w:rsidR="007261A3" w:rsidRPr="002D455B" w:rsidRDefault="007261A3" w:rsidP="00237F62"/>
        </w:tc>
        <w:tc>
          <w:tcPr>
            <w:tcW w:w="2028" w:type="dxa"/>
            <w:shd w:val="clear" w:color="auto" w:fill="auto"/>
          </w:tcPr>
          <w:p w14:paraId="2135E72F" w14:textId="77777777" w:rsidR="007261A3" w:rsidRPr="002D455B" w:rsidRDefault="007261A3" w:rsidP="00237F62">
            <w:r w:rsidRPr="002D455B">
              <w:t>Quantization /dequantization method</w:t>
            </w:r>
          </w:p>
        </w:tc>
        <w:tc>
          <w:tcPr>
            <w:tcW w:w="1984" w:type="dxa"/>
            <w:shd w:val="clear" w:color="auto" w:fill="auto"/>
          </w:tcPr>
          <w:p w14:paraId="2BF2BA5F" w14:textId="77777777" w:rsidR="007261A3" w:rsidRPr="002D455B" w:rsidRDefault="007261A3" w:rsidP="00237F62">
            <w:r>
              <w:t>Vector Quantization</w:t>
            </w:r>
          </w:p>
        </w:tc>
        <w:tc>
          <w:tcPr>
            <w:tcW w:w="1843" w:type="dxa"/>
            <w:shd w:val="clear" w:color="auto" w:fill="auto"/>
          </w:tcPr>
          <w:p w14:paraId="19E4AADD" w14:textId="77777777" w:rsidR="007261A3" w:rsidRPr="002D455B" w:rsidRDefault="007261A3" w:rsidP="00237F62">
            <w:r>
              <w:t>Vector Quantization</w:t>
            </w:r>
          </w:p>
        </w:tc>
      </w:tr>
      <w:tr w:rsidR="007261A3" w:rsidRPr="002D455B" w14:paraId="24796ED8" w14:textId="77777777" w:rsidTr="00DB4652">
        <w:trPr>
          <w:jc w:val="center"/>
        </w:trPr>
        <w:tc>
          <w:tcPr>
            <w:tcW w:w="1795" w:type="dxa"/>
            <w:vMerge w:val="restart"/>
            <w:shd w:val="clear" w:color="auto" w:fill="auto"/>
          </w:tcPr>
          <w:p w14:paraId="4A0E74D7" w14:textId="77777777" w:rsidR="007261A3" w:rsidRPr="002D455B" w:rsidRDefault="007261A3" w:rsidP="00237F62">
            <w:r w:rsidRPr="002D455B">
              <w:t>Dataset description</w:t>
            </w:r>
          </w:p>
        </w:tc>
        <w:tc>
          <w:tcPr>
            <w:tcW w:w="2028" w:type="dxa"/>
            <w:shd w:val="clear" w:color="auto" w:fill="auto"/>
          </w:tcPr>
          <w:p w14:paraId="27A54887" w14:textId="77777777" w:rsidR="007261A3" w:rsidRPr="002D455B" w:rsidRDefault="007261A3" w:rsidP="00237F62">
            <w:r w:rsidRPr="002D455B">
              <w:t>Train/k</w:t>
            </w:r>
          </w:p>
        </w:tc>
        <w:tc>
          <w:tcPr>
            <w:tcW w:w="1984" w:type="dxa"/>
            <w:shd w:val="clear" w:color="auto" w:fill="auto"/>
          </w:tcPr>
          <w:p w14:paraId="0ADC3684" w14:textId="77777777" w:rsidR="007261A3" w:rsidRPr="002D455B" w:rsidRDefault="007261A3" w:rsidP="00237F62">
            <w:r>
              <w:t>~590K</w:t>
            </w:r>
          </w:p>
        </w:tc>
        <w:tc>
          <w:tcPr>
            <w:tcW w:w="1843" w:type="dxa"/>
            <w:shd w:val="clear" w:color="auto" w:fill="auto"/>
          </w:tcPr>
          <w:p w14:paraId="3D2426C4" w14:textId="77777777" w:rsidR="007261A3" w:rsidRPr="002D455B" w:rsidRDefault="007261A3" w:rsidP="00237F62">
            <w:r>
              <w:t>~590K</w:t>
            </w:r>
          </w:p>
        </w:tc>
      </w:tr>
      <w:tr w:rsidR="007261A3" w:rsidRPr="002D455B" w14:paraId="0E25D9FB" w14:textId="77777777" w:rsidTr="00DB4652">
        <w:trPr>
          <w:jc w:val="center"/>
        </w:trPr>
        <w:tc>
          <w:tcPr>
            <w:tcW w:w="1795" w:type="dxa"/>
            <w:vMerge/>
            <w:shd w:val="clear" w:color="auto" w:fill="auto"/>
          </w:tcPr>
          <w:p w14:paraId="619E132F" w14:textId="77777777" w:rsidR="007261A3" w:rsidRPr="002D455B" w:rsidRDefault="007261A3" w:rsidP="00237F62"/>
        </w:tc>
        <w:tc>
          <w:tcPr>
            <w:tcW w:w="2028" w:type="dxa"/>
            <w:shd w:val="clear" w:color="auto" w:fill="auto"/>
          </w:tcPr>
          <w:p w14:paraId="0852CD31" w14:textId="77777777" w:rsidR="007261A3" w:rsidRPr="002D455B" w:rsidRDefault="007261A3" w:rsidP="00237F62">
            <w:r w:rsidRPr="002D455B">
              <w:t>Test/k</w:t>
            </w:r>
          </w:p>
        </w:tc>
        <w:tc>
          <w:tcPr>
            <w:tcW w:w="1984" w:type="dxa"/>
            <w:shd w:val="clear" w:color="auto" w:fill="auto"/>
          </w:tcPr>
          <w:p w14:paraId="6B967F7B" w14:textId="77777777" w:rsidR="007261A3" w:rsidRPr="002D455B" w:rsidRDefault="007261A3" w:rsidP="00237F62">
            <w:r>
              <w:t>25 k</w:t>
            </w:r>
          </w:p>
        </w:tc>
        <w:tc>
          <w:tcPr>
            <w:tcW w:w="1843" w:type="dxa"/>
            <w:shd w:val="clear" w:color="auto" w:fill="auto"/>
          </w:tcPr>
          <w:p w14:paraId="07A571BF" w14:textId="77777777" w:rsidR="007261A3" w:rsidRPr="002D455B" w:rsidRDefault="007261A3" w:rsidP="00237F62">
            <w:r>
              <w:t>25 k</w:t>
            </w:r>
          </w:p>
        </w:tc>
      </w:tr>
      <w:tr w:rsidR="007261A3" w:rsidRPr="002D455B" w14:paraId="27DFCF26" w14:textId="77777777" w:rsidTr="00DB4652">
        <w:trPr>
          <w:jc w:val="center"/>
        </w:trPr>
        <w:tc>
          <w:tcPr>
            <w:tcW w:w="1795" w:type="dxa"/>
            <w:vMerge/>
            <w:shd w:val="clear" w:color="auto" w:fill="auto"/>
          </w:tcPr>
          <w:p w14:paraId="5D2834DE" w14:textId="77777777" w:rsidR="007261A3" w:rsidRPr="002D455B" w:rsidRDefault="007261A3" w:rsidP="00237F62"/>
        </w:tc>
        <w:tc>
          <w:tcPr>
            <w:tcW w:w="2028" w:type="dxa"/>
            <w:shd w:val="clear" w:color="auto" w:fill="auto"/>
          </w:tcPr>
          <w:p w14:paraId="6A811BD0" w14:textId="77777777" w:rsidR="007261A3" w:rsidRPr="002D455B" w:rsidRDefault="007261A3" w:rsidP="00237F62">
            <w:r w:rsidRPr="002D455B">
              <w:t>Ground-truth CSI quantization method</w:t>
            </w:r>
          </w:p>
        </w:tc>
        <w:tc>
          <w:tcPr>
            <w:tcW w:w="1984" w:type="dxa"/>
            <w:shd w:val="clear" w:color="auto" w:fill="auto"/>
          </w:tcPr>
          <w:p w14:paraId="7614DB5E" w14:textId="77777777" w:rsidR="007261A3" w:rsidRPr="002D455B" w:rsidRDefault="007261A3" w:rsidP="00237F62">
            <w:r>
              <w:t xml:space="preserve">No Quantization </w:t>
            </w:r>
          </w:p>
        </w:tc>
        <w:tc>
          <w:tcPr>
            <w:tcW w:w="1843" w:type="dxa"/>
            <w:shd w:val="clear" w:color="auto" w:fill="auto"/>
          </w:tcPr>
          <w:p w14:paraId="19309911" w14:textId="77777777" w:rsidR="007261A3" w:rsidRPr="002D455B" w:rsidRDefault="007261A3" w:rsidP="00237F62">
            <w:r>
              <w:t>No Quantization</w:t>
            </w:r>
          </w:p>
        </w:tc>
      </w:tr>
      <w:tr w:rsidR="007261A3" w:rsidRPr="002D455B" w14:paraId="24DA6D5F" w14:textId="77777777" w:rsidTr="004F6C14">
        <w:trPr>
          <w:jc w:val="center"/>
        </w:trPr>
        <w:tc>
          <w:tcPr>
            <w:tcW w:w="3823" w:type="dxa"/>
            <w:gridSpan w:val="2"/>
            <w:shd w:val="clear" w:color="auto" w:fill="auto"/>
          </w:tcPr>
          <w:p w14:paraId="51B3E857" w14:textId="77777777" w:rsidR="007261A3" w:rsidRPr="002D455B" w:rsidRDefault="007261A3" w:rsidP="00237F62">
            <w:r w:rsidRPr="002D455B">
              <w:t>Benchmark</w:t>
            </w:r>
          </w:p>
        </w:tc>
        <w:tc>
          <w:tcPr>
            <w:tcW w:w="1984" w:type="dxa"/>
            <w:shd w:val="clear" w:color="auto" w:fill="auto"/>
          </w:tcPr>
          <w:p w14:paraId="7DE54358" w14:textId="77777777" w:rsidR="007261A3" w:rsidRPr="002D455B" w:rsidRDefault="007261A3" w:rsidP="00237F62">
            <w:r>
              <w:t>Type-2 Rel.16</w:t>
            </w:r>
          </w:p>
        </w:tc>
        <w:tc>
          <w:tcPr>
            <w:tcW w:w="1843" w:type="dxa"/>
            <w:shd w:val="clear" w:color="auto" w:fill="auto"/>
          </w:tcPr>
          <w:p w14:paraId="5F557CD4" w14:textId="77777777" w:rsidR="007261A3" w:rsidRPr="002D455B" w:rsidRDefault="007261A3" w:rsidP="00237F62">
            <w:r>
              <w:t>Type-2 Rel.16</w:t>
            </w:r>
          </w:p>
        </w:tc>
      </w:tr>
      <w:tr w:rsidR="007261A3" w:rsidRPr="002D455B" w14:paraId="63C7E3EE" w14:textId="77777777" w:rsidTr="00DB4652">
        <w:trPr>
          <w:jc w:val="center"/>
        </w:trPr>
        <w:tc>
          <w:tcPr>
            <w:tcW w:w="1795" w:type="dxa"/>
            <w:vMerge w:val="restart"/>
            <w:shd w:val="clear" w:color="auto" w:fill="auto"/>
          </w:tcPr>
          <w:p w14:paraId="6AA294E6" w14:textId="77777777" w:rsidR="007261A3" w:rsidRDefault="007261A3" w:rsidP="00237F62">
            <w:r>
              <w:t xml:space="preserve">SGCS, </w:t>
            </w:r>
            <w:r w:rsidRPr="00DA2CB9">
              <w:rPr>
                <w:color w:val="FF0000"/>
              </w:rPr>
              <w:t>benchmark</w:t>
            </w:r>
            <w:r w:rsidRPr="002D455B">
              <w:t>, layer 1</w:t>
            </w:r>
          </w:p>
          <w:p w14:paraId="7A372F04" w14:textId="77777777" w:rsidR="007261A3" w:rsidRPr="002D455B" w:rsidRDefault="007261A3" w:rsidP="00237F62">
            <w:proofErr w:type="gramStart"/>
            <w:r>
              <w:t>272 bit</w:t>
            </w:r>
            <w:proofErr w:type="gramEnd"/>
            <w:r>
              <w:t xml:space="preserve"> feedback</w:t>
            </w:r>
          </w:p>
        </w:tc>
        <w:tc>
          <w:tcPr>
            <w:tcW w:w="2028" w:type="dxa"/>
            <w:shd w:val="clear" w:color="auto" w:fill="auto"/>
          </w:tcPr>
          <w:p w14:paraId="3213A923" w14:textId="77777777" w:rsidR="007261A3" w:rsidRPr="004E4663" w:rsidRDefault="007261A3" w:rsidP="00237F62">
            <w:r w:rsidRPr="00077D0B">
              <w:rPr>
                <w:color w:val="00B0F0"/>
              </w:rPr>
              <w:t xml:space="preserve">All UEs </w:t>
            </w:r>
          </w:p>
        </w:tc>
        <w:tc>
          <w:tcPr>
            <w:tcW w:w="1984" w:type="dxa"/>
            <w:shd w:val="clear" w:color="auto" w:fill="auto"/>
          </w:tcPr>
          <w:p w14:paraId="374C60C8" w14:textId="77777777" w:rsidR="007261A3" w:rsidRPr="002D455B" w:rsidRDefault="007261A3" w:rsidP="00237F62">
            <w:r>
              <w:t>81.4</w:t>
            </w:r>
          </w:p>
        </w:tc>
        <w:tc>
          <w:tcPr>
            <w:tcW w:w="1843" w:type="dxa"/>
            <w:shd w:val="clear" w:color="auto" w:fill="auto"/>
          </w:tcPr>
          <w:p w14:paraId="0829B3EC" w14:textId="77777777" w:rsidR="007261A3" w:rsidRPr="002D455B" w:rsidRDefault="007261A3" w:rsidP="00237F62">
            <w:r>
              <w:t>81.4</w:t>
            </w:r>
          </w:p>
        </w:tc>
      </w:tr>
      <w:tr w:rsidR="001F6B55" w:rsidRPr="002D455B" w14:paraId="65AA1315" w14:textId="77777777" w:rsidTr="00DB4652">
        <w:trPr>
          <w:jc w:val="center"/>
        </w:trPr>
        <w:tc>
          <w:tcPr>
            <w:tcW w:w="1795" w:type="dxa"/>
            <w:vMerge/>
            <w:shd w:val="clear" w:color="auto" w:fill="auto"/>
          </w:tcPr>
          <w:p w14:paraId="06801D65" w14:textId="77777777" w:rsidR="001F6B55" w:rsidRPr="002D455B" w:rsidRDefault="001F6B55" w:rsidP="00237F62"/>
        </w:tc>
        <w:tc>
          <w:tcPr>
            <w:tcW w:w="2028" w:type="dxa"/>
            <w:shd w:val="clear" w:color="auto" w:fill="auto"/>
          </w:tcPr>
          <w:p w14:paraId="7BF46FCC" w14:textId="49FB910D" w:rsidR="001F6B55" w:rsidRPr="00077D0B" w:rsidRDefault="001F6B55" w:rsidP="00237F62">
            <w:pPr>
              <w:rPr>
                <w:color w:val="00B050"/>
              </w:rPr>
            </w:pPr>
            <w:r w:rsidRPr="00077D0B">
              <w:rPr>
                <w:color w:val="00B050"/>
              </w:rPr>
              <w:t>UE Link-Type 1</w:t>
            </w:r>
          </w:p>
        </w:tc>
        <w:tc>
          <w:tcPr>
            <w:tcW w:w="1984" w:type="dxa"/>
            <w:shd w:val="clear" w:color="auto" w:fill="auto"/>
          </w:tcPr>
          <w:p w14:paraId="6B71E995" w14:textId="77777777" w:rsidR="001F6B55" w:rsidRDefault="001F6B55" w:rsidP="00237F62">
            <w:r>
              <w:t>81.3</w:t>
            </w:r>
          </w:p>
        </w:tc>
        <w:tc>
          <w:tcPr>
            <w:tcW w:w="1843" w:type="dxa"/>
            <w:shd w:val="clear" w:color="auto" w:fill="auto"/>
          </w:tcPr>
          <w:p w14:paraId="0C1AD85E" w14:textId="77777777" w:rsidR="001F6B55" w:rsidRPr="004E4663" w:rsidRDefault="001F6B55" w:rsidP="00237F62">
            <w:r w:rsidRPr="004E4663">
              <w:t>81.3</w:t>
            </w:r>
          </w:p>
        </w:tc>
      </w:tr>
      <w:tr w:rsidR="001F6B55" w:rsidRPr="002D455B" w14:paraId="15972910" w14:textId="77777777" w:rsidTr="00DB4652">
        <w:trPr>
          <w:jc w:val="center"/>
        </w:trPr>
        <w:tc>
          <w:tcPr>
            <w:tcW w:w="1795" w:type="dxa"/>
            <w:vMerge/>
            <w:shd w:val="clear" w:color="auto" w:fill="auto"/>
          </w:tcPr>
          <w:p w14:paraId="48AAF5AE" w14:textId="77777777" w:rsidR="001F6B55" w:rsidRPr="002D455B" w:rsidRDefault="001F6B55" w:rsidP="00237F62"/>
        </w:tc>
        <w:tc>
          <w:tcPr>
            <w:tcW w:w="2028" w:type="dxa"/>
            <w:shd w:val="clear" w:color="auto" w:fill="auto"/>
          </w:tcPr>
          <w:p w14:paraId="619FE103" w14:textId="3DB6D856" w:rsidR="001F6B55" w:rsidRPr="00077D0B" w:rsidRDefault="001F6B55" w:rsidP="00237F62">
            <w:pPr>
              <w:rPr>
                <w:color w:val="00B050"/>
              </w:rPr>
            </w:pPr>
            <w:r w:rsidRPr="00077D0B">
              <w:rPr>
                <w:color w:val="00B050"/>
              </w:rPr>
              <w:t>UE Link-Type 2</w:t>
            </w:r>
          </w:p>
        </w:tc>
        <w:tc>
          <w:tcPr>
            <w:tcW w:w="1984" w:type="dxa"/>
            <w:shd w:val="clear" w:color="auto" w:fill="auto"/>
          </w:tcPr>
          <w:p w14:paraId="4D8810E6" w14:textId="77777777" w:rsidR="001F6B55" w:rsidRPr="002D455B" w:rsidRDefault="001F6B55" w:rsidP="00237F62">
            <w:r>
              <w:t>75.0</w:t>
            </w:r>
          </w:p>
        </w:tc>
        <w:tc>
          <w:tcPr>
            <w:tcW w:w="1843" w:type="dxa"/>
            <w:shd w:val="clear" w:color="auto" w:fill="auto"/>
          </w:tcPr>
          <w:p w14:paraId="77FD151A" w14:textId="77777777" w:rsidR="001F6B55" w:rsidRPr="004E4663" w:rsidRDefault="001F6B55" w:rsidP="00237F62">
            <w:r w:rsidRPr="004E4663">
              <w:t>75.0</w:t>
            </w:r>
          </w:p>
        </w:tc>
      </w:tr>
      <w:tr w:rsidR="001F6B55" w:rsidRPr="002D455B" w14:paraId="74F5A2D9" w14:textId="77777777" w:rsidTr="00DB4652">
        <w:trPr>
          <w:jc w:val="center"/>
        </w:trPr>
        <w:tc>
          <w:tcPr>
            <w:tcW w:w="1795" w:type="dxa"/>
            <w:vMerge/>
            <w:shd w:val="clear" w:color="auto" w:fill="auto"/>
          </w:tcPr>
          <w:p w14:paraId="630F106B" w14:textId="77777777" w:rsidR="001F6B55" w:rsidRPr="002D455B" w:rsidRDefault="001F6B55" w:rsidP="00237F62"/>
        </w:tc>
        <w:tc>
          <w:tcPr>
            <w:tcW w:w="2028" w:type="dxa"/>
            <w:shd w:val="clear" w:color="auto" w:fill="auto"/>
          </w:tcPr>
          <w:p w14:paraId="53F5CF42" w14:textId="60B5AA55" w:rsidR="001F6B55" w:rsidRPr="00077D0B" w:rsidRDefault="001F6B55" w:rsidP="00237F62">
            <w:pPr>
              <w:rPr>
                <w:color w:val="00B050"/>
              </w:rPr>
            </w:pPr>
            <w:r w:rsidRPr="00077D0B">
              <w:rPr>
                <w:color w:val="00B050"/>
              </w:rPr>
              <w:t>UE Link-Type 3</w:t>
            </w:r>
          </w:p>
        </w:tc>
        <w:tc>
          <w:tcPr>
            <w:tcW w:w="1984" w:type="dxa"/>
            <w:shd w:val="clear" w:color="auto" w:fill="auto"/>
          </w:tcPr>
          <w:p w14:paraId="181CF085" w14:textId="77777777" w:rsidR="001F6B55" w:rsidRPr="002D455B" w:rsidRDefault="001F6B55" w:rsidP="00237F62">
            <w:r>
              <w:t>91.9</w:t>
            </w:r>
          </w:p>
        </w:tc>
        <w:tc>
          <w:tcPr>
            <w:tcW w:w="1843" w:type="dxa"/>
            <w:shd w:val="clear" w:color="auto" w:fill="auto"/>
          </w:tcPr>
          <w:p w14:paraId="2943D41E" w14:textId="77777777" w:rsidR="001F6B55" w:rsidRPr="002D455B" w:rsidRDefault="001F6B55" w:rsidP="00237F62">
            <w:r>
              <w:t>91.9</w:t>
            </w:r>
          </w:p>
        </w:tc>
      </w:tr>
      <w:tr w:rsidR="001F6B55" w:rsidRPr="002D455B" w14:paraId="6C5E7A55" w14:textId="77777777" w:rsidTr="00DB4652">
        <w:trPr>
          <w:jc w:val="center"/>
        </w:trPr>
        <w:tc>
          <w:tcPr>
            <w:tcW w:w="1795" w:type="dxa"/>
            <w:vMerge w:val="restart"/>
            <w:shd w:val="clear" w:color="auto" w:fill="auto"/>
          </w:tcPr>
          <w:p w14:paraId="0E7556DF" w14:textId="77777777" w:rsidR="001F6B55" w:rsidRDefault="001F6B55" w:rsidP="00237F62">
            <w:r>
              <w:t>SGCS</w:t>
            </w:r>
            <w:r w:rsidRPr="002D455B">
              <w:t xml:space="preserve">, </w:t>
            </w:r>
            <w:r w:rsidRPr="00DA2CB9">
              <w:rPr>
                <w:color w:val="FF0000"/>
              </w:rPr>
              <w:t>AI/ML,</w:t>
            </w:r>
          </w:p>
          <w:p w14:paraId="46925C30" w14:textId="77777777" w:rsidR="001F6B55" w:rsidRDefault="001F6B55" w:rsidP="00237F62">
            <w:r w:rsidRPr="002D455B">
              <w:t>layer 1</w:t>
            </w:r>
          </w:p>
          <w:p w14:paraId="77E77999" w14:textId="77777777" w:rsidR="001F6B55" w:rsidRPr="002D455B" w:rsidRDefault="001F6B55" w:rsidP="00237F62">
            <w:proofErr w:type="gramStart"/>
            <w:r>
              <w:t>272 bit</w:t>
            </w:r>
            <w:proofErr w:type="gramEnd"/>
            <w:r>
              <w:t xml:space="preserve"> feedback</w:t>
            </w:r>
          </w:p>
        </w:tc>
        <w:tc>
          <w:tcPr>
            <w:tcW w:w="2028" w:type="dxa"/>
            <w:shd w:val="clear" w:color="auto" w:fill="auto"/>
          </w:tcPr>
          <w:p w14:paraId="0630CC76" w14:textId="77777777" w:rsidR="001F6B55" w:rsidRPr="00CF2553" w:rsidRDefault="001F6B55" w:rsidP="00237F62">
            <w:r w:rsidRPr="00077D0B">
              <w:rPr>
                <w:color w:val="00B0F0"/>
              </w:rPr>
              <w:t xml:space="preserve">All UEs </w:t>
            </w:r>
          </w:p>
        </w:tc>
        <w:tc>
          <w:tcPr>
            <w:tcW w:w="1984" w:type="dxa"/>
            <w:shd w:val="clear" w:color="auto" w:fill="auto"/>
          </w:tcPr>
          <w:p w14:paraId="1920714F" w14:textId="77777777" w:rsidR="001F6B55" w:rsidRPr="00077D0B" w:rsidRDefault="001F6B55" w:rsidP="00237F62">
            <w:pPr>
              <w:rPr>
                <w:b/>
                <w:bCs/>
              </w:rPr>
            </w:pPr>
            <w:r w:rsidRPr="00077D0B">
              <w:rPr>
                <w:b/>
                <w:bCs/>
              </w:rPr>
              <w:t>85.6</w:t>
            </w:r>
          </w:p>
        </w:tc>
        <w:tc>
          <w:tcPr>
            <w:tcW w:w="1843" w:type="dxa"/>
            <w:shd w:val="clear" w:color="auto" w:fill="auto"/>
          </w:tcPr>
          <w:p w14:paraId="0CA79E26" w14:textId="77777777" w:rsidR="001F6B55" w:rsidRPr="002D455B" w:rsidRDefault="001F6B55" w:rsidP="00237F62">
            <w:r>
              <w:t>79.2</w:t>
            </w:r>
          </w:p>
        </w:tc>
      </w:tr>
      <w:tr w:rsidR="001F6B55" w:rsidRPr="002D455B" w14:paraId="53E0303C" w14:textId="77777777" w:rsidTr="00DB4652">
        <w:trPr>
          <w:jc w:val="center"/>
        </w:trPr>
        <w:tc>
          <w:tcPr>
            <w:tcW w:w="1795" w:type="dxa"/>
            <w:vMerge/>
            <w:shd w:val="clear" w:color="auto" w:fill="auto"/>
          </w:tcPr>
          <w:p w14:paraId="7F8812C0" w14:textId="77777777" w:rsidR="001F6B55" w:rsidRPr="002D455B" w:rsidRDefault="001F6B55" w:rsidP="00237F62"/>
        </w:tc>
        <w:tc>
          <w:tcPr>
            <w:tcW w:w="2028" w:type="dxa"/>
            <w:shd w:val="clear" w:color="auto" w:fill="auto"/>
          </w:tcPr>
          <w:p w14:paraId="224443F7" w14:textId="2B2EC108" w:rsidR="001F6B55" w:rsidRPr="00077D0B" w:rsidRDefault="001F6B55" w:rsidP="00237F62">
            <w:pPr>
              <w:rPr>
                <w:color w:val="00B050"/>
              </w:rPr>
            </w:pPr>
            <w:r w:rsidRPr="00077D0B">
              <w:rPr>
                <w:color w:val="00B050"/>
              </w:rPr>
              <w:t>UE Link-Type 1</w:t>
            </w:r>
          </w:p>
        </w:tc>
        <w:tc>
          <w:tcPr>
            <w:tcW w:w="1984" w:type="dxa"/>
            <w:shd w:val="clear" w:color="auto" w:fill="auto"/>
          </w:tcPr>
          <w:p w14:paraId="2FF02A15" w14:textId="77777777" w:rsidR="001F6B55" w:rsidRPr="00077D0B" w:rsidRDefault="001F6B55" w:rsidP="00237F62">
            <w:pPr>
              <w:rPr>
                <w:b/>
                <w:bCs/>
              </w:rPr>
            </w:pPr>
            <w:r w:rsidRPr="00077D0B">
              <w:rPr>
                <w:b/>
                <w:bCs/>
              </w:rPr>
              <w:t>85.6</w:t>
            </w:r>
          </w:p>
        </w:tc>
        <w:tc>
          <w:tcPr>
            <w:tcW w:w="1843" w:type="dxa"/>
            <w:shd w:val="clear" w:color="auto" w:fill="auto"/>
          </w:tcPr>
          <w:p w14:paraId="2B8B28D1" w14:textId="77777777" w:rsidR="001F6B55" w:rsidRPr="002D455B" w:rsidRDefault="001F6B55" w:rsidP="00237F62">
            <w:r>
              <w:t>78.9</w:t>
            </w:r>
          </w:p>
        </w:tc>
      </w:tr>
      <w:tr w:rsidR="001F6B55" w:rsidRPr="002D455B" w14:paraId="2E28AA09" w14:textId="77777777" w:rsidTr="00DB4652">
        <w:trPr>
          <w:jc w:val="center"/>
        </w:trPr>
        <w:tc>
          <w:tcPr>
            <w:tcW w:w="1795" w:type="dxa"/>
            <w:vMerge/>
            <w:shd w:val="clear" w:color="auto" w:fill="auto"/>
          </w:tcPr>
          <w:p w14:paraId="5AA74144" w14:textId="77777777" w:rsidR="001F6B55" w:rsidRPr="002D455B" w:rsidRDefault="001F6B55" w:rsidP="00237F62"/>
        </w:tc>
        <w:tc>
          <w:tcPr>
            <w:tcW w:w="2028" w:type="dxa"/>
            <w:shd w:val="clear" w:color="auto" w:fill="auto"/>
          </w:tcPr>
          <w:p w14:paraId="5D7FB4E1" w14:textId="7097720C" w:rsidR="001F6B55" w:rsidRPr="00077D0B" w:rsidRDefault="001F6B55" w:rsidP="00237F62">
            <w:pPr>
              <w:rPr>
                <w:color w:val="00B050"/>
              </w:rPr>
            </w:pPr>
            <w:r w:rsidRPr="00077D0B">
              <w:rPr>
                <w:color w:val="00B050"/>
              </w:rPr>
              <w:t>UE Link-Type 2</w:t>
            </w:r>
          </w:p>
        </w:tc>
        <w:tc>
          <w:tcPr>
            <w:tcW w:w="1984" w:type="dxa"/>
            <w:shd w:val="clear" w:color="auto" w:fill="auto"/>
          </w:tcPr>
          <w:p w14:paraId="074AFA27" w14:textId="77777777" w:rsidR="001F6B55" w:rsidRPr="00077D0B" w:rsidRDefault="001F6B55" w:rsidP="00237F62">
            <w:pPr>
              <w:rPr>
                <w:b/>
                <w:bCs/>
              </w:rPr>
            </w:pPr>
            <w:r w:rsidRPr="00077D0B">
              <w:rPr>
                <w:b/>
                <w:bCs/>
              </w:rPr>
              <w:t>79.2</w:t>
            </w:r>
          </w:p>
        </w:tc>
        <w:tc>
          <w:tcPr>
            <w:tcW w:w="1843" w:type="dxa"/>
            <w:shd w:val="clear" w:color="auto" w:fill="auto"/>
          </w:tcPr>
          <w:p w14:paraId="626B588C" w14:textId="77777777" w:rsidR="001F6B55" w:rsidRPr="002D455B" w:rsidRDefault="001F6B55" w:rsidP="00237F62">
            <w:r>
              <w:t>71.7</w:t>
            </w:r>
          </w:p>
        </w:tc>
      </w:tr>
      <w:tr w:rsidR="001F6B55" w:rsidRPr="002D455B" w14:paraId="47E4AE3F" w14:textId="77777777" w:rsidTr="00DB4652">
        <w:trPr>
          <w:jc w:val="center"/>
        </w:trPr>
        <w:tc>
          <w:tcPr>
            <w:tcW w:w="1795" w:type="dxa"/>
            <w:vMerge/>
            <w:shd w:val="clear" w:color="auto" w:fill="auto"/>
          </w:tcPr>
          <w:p w14:paraId="690FF050" w14:textId="77777777" w:rsidR="001F6B55" w:rsidRPr="002D455B" w:rsidRDefault="001F6B55" w:rsidP="00237F62"/>
        </w:tc>
        <w:tc>
          <w:tcPr>
            <w:tcW w:w="2028" w:type="dxa"/>
            <w:shd w:val="clear" w:color="auto" w:fill="auto"/>
          </w:tcPr>
          <w:p w14:paraId="23830D1F" w14:textId="63E5FA9D" w:rsidR="001F6B55" w:rsidRPr="00077D0B" w:rsidRDefault="001F6B55" w:rsidP="00237F62">
            <w:pPr>
              <w:rPr>
                <w:color w:val="00B050"/>
              </w:rPr>
            </w:pPr>
            <w:r w:rsidRPr="00077D0B">
              <w:rPr>
                <w:color w:val="00B050"/>
              </w:rPr>
              <w:t>UE Link-Type 3</w:t>
            </w:r>
          </w:p>
        </w:tc>
        <w:tc>
          <w:tcPr>
            <w:tcW w:w="1984" w:type="dxa"/>
            <w:shd w:val="clear" w:color="auto" w:fill="auto"/>
          </w:tcPr>
          <w:p w14:paraId="759B32DA" w14:textId="77777777" w:rsidR="001F6B55" w:rsidRPr="00077D0B" w:rsidRDefault="001F6B55" w:rsidP="00237F62">
            <w:pPr>
              <w:rPr>
                <w:b/>
                <w:bCs/>
              </w:rPr>
            </w:pPr>
            <w:r w:rsidRPr="00077D0B">
              <w:rPr>
                <w:b/>
                <w:bCs/>
              </w:rPr>
              <w:t>95.6</w:t>
            </w:r>
          </w:p>
        </w:tc>
        <w:tc>
          <w:tcPr>
            <w:tcW w:w="1843" w:type="dxa"/>
            <w:shd w:val="clear" w:color="auto" w:fill="auto"/>
          </w:tcPr>
          <w:p w14:paraId="5DFAD82B" w14:textId="77777777" w:rsidR="001F6B55" w:rsidRPr="00077D0B" w:rsidRDefault="001F6B55" w:rsidP="00237F62">
            <w:pPr>
              <w:rPr>
                <w:b/>
                <w:bCs/>
              </w:rPr>
            </w:pPr>
            <w:r w:rsidRPr="00077D0B">
              <w:rPr>
                <w:b/>
                <w:bCs/>
              </w:rPr>
              <w:t>92.4</w:t>
            </w:r>
          </w:p>
        </w:tc>
      </w:tr>
    </w:tbl>
    <w:p w14:paraId="7FEB5834" w14:textId="6FBDE56D" w:rsidR="00320E97" w:rsidRDefault="00320E97" w:rsidP="00237F62">
      <w:pPr>
        <w:rPr>
          <w:lang w:val="en-GB"/>
        </w:rPr>
      </w:pPr>
    </w:p>
    <w:p w14:paraId="17D4E138" w14:textId="798F4C70" w:rsidR="0089279E" w:rsidRDefault="0089279E" w:rsidP="003119BB">
      <w:pPr>
        <w:jc w:val="both"/>
        <w:rPr>
          <w:lang w:val="en-GB"/>
        </w:rPr>
      </w:pPr>
      <w:r>
        <w:rPr>
          <w:lang w:val="en-GB"/>
        </w:rPr>
        <w:t>As can be seen from Table 4, the reduced size model has inferior performance compared to the larger model (at least when we compare the structures that we have simulated for</w:t>
      </w:r>
      <w:r w:rsidRPr="00A06DCF">
        <w:rPr>
          <w:lang w:val="en-GB"/>
        </w:rPr>
        <w:t xml:space="preserve"> </w:t>
      </w:r>
      <w:r>
        <w:rPr>
          <w:lang w:val="en-GB"/>
        </w:rPr>
        <w:t xml:space="preserve">structure 1 and structure 2). Even in some UE-Link types (UE-Link type1 and UE-Link type 2) the performance of the AI/ML model is inferior </w:t>
      </w:r>
      <w:r w:rsidR="004E4663">
        <w:rPr>
          <w:lang w:val="en-GB"/>
        </w:rPr>
        <w:t>to</w:t>
      </w:r>
      <w:r>
        <w:rPr>
          <w:lang w:val="en-GB"/>
        </w:rPr>
        <w:t xml:space="preserve"> the baseline Type-2 feedback.</w:t>
      </w:r>
    </w:p>
    <w:p w14:paraId="5CD0F21D" w14:textId="77777777" w:rsidR="0089279E" w:rsidRDefault="0089279E" w:rsidP="003119BB">
      <w:pPr>
        <w:jc w:val="both"/>
        <w:rPr>
          <w:lang w:val="en-GB"/>
        </w:rPr>
      </w:pPr>
      <w:r>
        <w:rPr>
          <w:lang w:val="en-GB"/>
        </w:rPr>
        <w:t xml:space="preserve">One possible explanation could be that the smaller models are not able to completely capture the statistics of all different channel models. In other words, as the training data presented to this small-size-model have different channel types, the </w:t>
      </w:r>
      <w:r>
        <w:rPr>
          <w:lang w:val="en-GB"/>
        </w:rPr>
        <w:lastRenderedPageBreak/>
        <w:t>model tries to learn all of them (as much as possible) to have a good average performance (i.e., to have a good generalization property).  However, this generalization ability results in having lower performance.</w:t>
      </w:r>
    </w:p>
    <w:p w14:paraId="56E53B65" w14:textId="77777777" w:rsidR="0089279E" w:rsidRDefault="0089279E" w:rsidP="003119BB">
      <w:pPr>
        <w:jc w:val="both"/>
        <w:rPr>
          <w:lang w:val="en-GB"/>
        </w:rPr>
      </w:pPr>
      <w:r>
        <w:rPr>
          <w:lang w:val="en-GB"/>
        </w:rPr>
        <w:t>So, one possible scheme to improve the performance of small-size-models might be to present training data with less variation, i.e., to have more specialized model (different models for different channel/UE types) instead of having one model for all UEs.</w:t>
      </w:r>
    </w:p>
    <w:p w14:paraId="33246B02" w14:textId="77777777" w:rsidR="0089279E" w:rsidRDefault="0089279E" w:rsidP="003119BB">
      <w:pPr>
        <w:jc w:val="both"/>
        <w:rPr>
          <w:lang w:val="en-GB"/>
        </w:rPr>
      </w:pPr>
      <w:r>
        <w:rPr>
          <w:lang w:val="en-GB"/>
        </w:rPr>
        <w:t>We investigate the performance of such model in the next section.</w:t>
      </w:r>
    </w:p>
    <w:p w14:paraId="1729F2FC" w14:textId="77777777" w:rsidR="0089279E" w:rsidRDefault="0089279E" w:rsidP="00237F62">
      <w:pPr>
        <w:pStyle w:val="Observation"/>
      </w:pPr>
      <w:bookmarkStart w:id="11" w:name="_Toc127544821"/>
      <w:r>
        <w:t>Although smaller AI/ML models have lower overhead, they may experience performance loss when they are trained for all different UE-link types.</w:t>
      </w:r>
      <w:bookmarkEnd w:id="11"/>
    </w:p>
    <w:p w14:paraId="3F5B7D6C" w14:textId="0B5AED21" w:rsidR="0089279E" w:rsidRPr="00151494" w:rsidRDefault="0089279E" w:rsidP="00151494">
      <w:pPr>
        <w:pStyle w:val="Proposal"/>
        <w:ind w:left="1170" w:hanging="1170"/>
        <w:rPr>
          <w:lang w:val="en-GB"/>
        </w:rPr>
      </w:pPr>
      <w:bookmarkStart w:id="12" w:name="_Toc127544507"/>
      <w:r>
        <w:rPr>
          <w:lang w:val="en-GB"/>
        </w:rPr>
        <w:t xml:space="preserve">Study the performance of </w:t>
      </w:r>
      <w:r w:rsidRPr="00151494">
        <w:rPr>
          <w:lang w:val="en-GB"/>
        </w:rPr>
        <w:t>AI/ML models for more restrictive scenarios/configurations, e.g., different UE-link-types (UE groups)</w:t>
      </w:r>
      <w:bookmarkEnd w:id="12"/>
      <w:r w:rsidR="004E4A18" w:rsidRPr="00151494">
        <w:rPr>
          <w:lang w:val="en-GB"/>
        </w:rPr>
        <w:t>.</w:t>
      </w:r>
    </w:p>
    <w:p w14:paraId="309E2239" w14:textId="77777777" w:rsidR="00ED58ED" w:rsidRDefault="00ED58ED" w:rsidP="005E7D9C">
      <w:pPr>
        <w:pStyle w:val="Heading1"/>
        <w:jc w:val="both"/>
      </w:pPr>
      <w:r>
        <w:t>Model Updating and associated cost</w:t>
      </w:r>
    </w:p>
    <w:p w14:paraId="7E8709F1" w14:textId="482951D1" w:rsidR="00DC6DA9" w:rsidRDefault="00DC6DA9" w:rsidP="00237F62">
      <w:pPr>
        <w:rPr>
          <w:lang w:val="en-GB"/>
        </w:rPr>
      </w:pPr>
      <w:r>
        <w:rPr>
          <w:lang w:val="en-GB"/>
        </w:rPr>
        <w:t>Us</w:t>
      </w:r>
      <w:r w:rsidR="001542FD">
        <w:rPr>
          <w:lang w:val="en-GB"/>
        </w:rPr>
        <w:t>e of</w:t>
      </w:r>
      <w:r>
        <w:rPr>
          <w:lang w:val="en-GB"/>
        </w:rPr>
        <w:t xml:space="preserve"> smaller models </w:t>
      </w:r>
      <w:r w:rsidR="00F752B0">
        <w:rPr>
          <w:lang w:val="en-GB"/>
        </w:rPr>
        <w:t xml:space="preserve">can </w:t>
      </w:r>
      <w:r w:rsidR="00C35DBD">
        <w:rPr>
          <w:lang w:val="en-GB"/>
        </w:rPr>
        <w:t>help</w:t>
      </w:r>
      <w:r w:rsidR="00F752B0">
        <w:rPr>
          <w:lang w:val="en-GB"/>
        </w:rPr>
        <w:t xml:space="preserve"> reducing </w:t>
      </w:r>
      <w:r w:rsidR="00B5345E">
        <w:rPr>
          <w:lang w:val="en-GB"/>
        </w:rPr>
        <w:t>overhead</w:t>
      </w:r>
      <w:r w:rsidR="001542FD">
        <w:rPr>
          <w:lang w:val="en-GB"/>
        </w:rPr>
        <w:t>s</w:t>
      </w:r>
      <w:r w:rsidR="00EE4B08">
        <w:rPr>
          <w:lang w:val="en-GB"/>
        </w:rPr>
        <w:t xml:space="preserve"> for example for</w:t>
      </w:r>
      <w:r w:rsidR="00C27A1D">
        <w:rPr>
          <w:lang w:val="en-GB"/>
        </w:rPr>
        <w:t xml:space="preserve"> </w:t>
      </w:r>
      <w:r w:rsidR="00B5345E">
        <w:rPr>
          <w:lang w:val="en-GB"/>
        </w:rPr>
        <w:t xml:space="preserve">model delivery, and </w:t>
      </w:r>
      <w:r w:rsidR="002F7648">
        <w:rPr>
          <w:lang w:val="en-GB"/>
        </w:rPr>
        <w:t xml:space="preserve">training time of the </w:t>
      </w:r>
      <w:r w:rsidR="00B5345E">
        <w:rPr>
          <w:lang w:val="en-GB"/>
        </w:rPr>
        <w:t>model</w:t>
      </w:r>
      <w:r w:rsidR="00C35DBD">
        <w:rPr>
          <w:lang w:val="en-GB"/>
        </w:rPr>
        <w:t>;</w:t>
      </w:r>
      <w:r w:rsidR="002F7648">
        <w:rPr>
          <w:lang w:val="en-GB"/>
        </w:rPr>
        <w:t xml:space="preserve"> </w:t>
      </w:r>
      <w:r w:rsidR="00C35DBD">
        <w:rPr>
          <w:lang w:val="en-GB"/>
        </w:rPr>
        <w:t>however,</w:t>
      </w:r>
      <w:r w:rsidR="002F7648">
        <w:rPr>
          <w:lang w:val="en-GB"/>
        </w:rPr>
        <w:t xml:space="preserve"> as we </w:t>
      </w:r>
      <w:r w:rsidR="00EE4B08">
        <w:rPr>
          <w:lang w:val="en-GB"/>
        </w:rPr>
        <w:t xml:space="preserve">have shown in </w:t>
      </w:r>
      <w:r w:rsidR="002F7648">
        <w:rPr>
          <w:lang w:val="en-GB"/>
        </w:rPr>
        <w:t xml:space="preserve">results of Section </w:t>
      </w:r>
      <w:r w:rsidR="00FA1860">
        <w:rPr>
          <w:lang w:val="en-GB"/>
        </w:rPr>
        <w:fldChar w:fldCharType="begin"/>
      </w:r>
      <w:r w:rsidR="00FA1860">
        <w:rPr>
          <w:lang w:val="en-GB"/>
        </w:rPr>
        <w:instrText xml:space="preserve"> REF _Ref127266179 \r \h </w:instrText>
      </w:r>
      <w:r w:rsidR="005E7D9C">
        <w:rPr>
          <w:lang w:val="en-GB"/>
        </w:rPr>
        <w:instrText xml:space="preserve"> \* MERGEFORMAT </w:instrText>
      </w:r>
      <w:r w:rsidR="00FA1860">
        <w:rPr>
          <w:lang w:val="en-GB"/>
        </w:rPr>
      </w:r>
      <w:r w:rsidR="00FA1860">
        <w:rPr>
          <w:lang w:val="en-GB"/>
        </w:rPr>
        <w:fldChar w:fldCharType="separate"/>
      </w:r>
      <w:r w:rsidR="00224C65">
        <w:rPr>
          <w:cs/>
          <w:lang w:val="en-GB"/>
        </w:rPr>
        <w:t>‎</w:t>
      </w:r>
      <w:r w:rsidR="00224C65">
        <w:rPr>
          <w:lang w:val="en-GB"/>
        </w:rPr>
        <w:t>3</w:t>
      </w:r>
      <w:r w:rsidR="00FA1860">
        <w:rPr>
          <w:lang w:val="en-GB"/>
        </w:rPr>
        <w:fldChar w:fldCharType="end"/>
      </w:r>
      <w:r w:rsidR="002F7648">
        <w:rPr>
          <w:lang w:val="en-GB"/>
        </w:rPr>
        <w:t xml:space="preserve">, </w:t>
      </w:r>
      <w:r w:rsidR="00B5345E">
        <w:rPr>
          <w:lang w:val="en-GB"/>
        </w:rPr>
        <w:t xml:space="preserve"> </w:t>
      </w:r>
      <w:r w:rsidR="00646C3A">
        <w:rPr>
          <w:lang w:val="en-GB"/>
        </w:rPr>
        <w:t>it will reduce the achievable performance of the model.</w:t>
      </w:r>
      <w:r w:rsidR="00253F31">
        <w:rPr>
          <w:lang w:val="en-GB"/>
        </w:rPr>
        <w:t xml:space="preserve"> </w:t>
      </w:r>
      <w:r w:rsidR="00EE4B08">
        <w:rPr>
          <w:lang w:val="en-GB"/>
        </w:rPr>
        <w:t>T</w:t>
      </w:r>
      <w:r w:rsidR="005A40D1">
        <w:rPr>
          <w:lang w:val="en-GB"/>
        </w:rPr>
        <w:t xml:space="preserve">he following </w:t>
      </w:r>
      <w:r w:rsidR="005109AE">
        <w:rPr>
          <w:lang w:val="en-GB"/>
        </w:rPr>
        <w:t>T</w:t>
      </w:r>
      <w:r w:rsidR="005A40D1">
        <w:rPr>
          <w:lang w:val="en-GB"/>
        </w:rPr>
        <w:t xml:space="preserve">able </w:t>
      </w:r>
      <w:r w:rsidR="005109AE">
        <w:rPr>
          <w:lang w:val="en-GB"/>
        </w:rPr>
        <w:t xml:space="preserve">5 </w:t>
      </w:r>
      <w:r w:rsidR="005A40D1">
        <w:rPr>
          <w:lang w:val="en-GB"/>
        </w:rPr>
        <w:t xml:space="preserve">is </w:t>
      </w:r>
      <w:r w:rsidR="00EE4B08">
        <w:rPr>
          <w:lang w:val="en-GB"/>
        </w:rPr>
        <w:t xml:space="preserve">extracted form </w:t>
      </w:r>
      <w:r w:rsidR="005A40D1">
        <w:rPr>
          <w:lang w:val="en-GB"/>
        </w:rPr>
        <w:t>table 4.</w:t>
      </w:r>
    </w:p>
    <w:p w14:paraId="68773C8D" w14:textId="054E1BED" w:rsidR="005A40D1" w:rsidRDefault="005A40D1" w:rsidP="00237F62">
      <w:pPr>
        <w:pStyle w:val="TH"/>
        <w:rPr>
          <w:lang w:val="en-GB"/>
        </w:rPr>
      </w:pPr>
      <w:r w:rsidRPr="004F3170">
        <w:rPr>
          <w:lang w:val="en-GB"/>
        </w:rPr>
        <w:t xml:space="preserve">Table </w:t>
      </w:r>
      <w:r w:rsidR="006F6784">
        <w:rPr>
          <w:lang w:val="en-GB"/>
        </w:rPr>
        <w:t>5</w:t>
      </w:r>
      <w:r w:rsidRPr="004F3170">
        <w:rPr>
          <w:lang w:val="en-GB"/>
        </w:rPr>
        <w:t>. AI/ML Intermediate KPI Performance</w:t>
      </w:r>
      <w:r>
        <w:rPr>
          <w:lang w:val="en-GB"/>
        </w:rPr>
        <w:t xml:space="preserve"> – Compare different model sizes</w:t>
      </w:r>
      <w:r w:rsidRPr="004F3170">
        <w:rPr>
          <w:lang w:val="en-GB"/>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1984"/>
        <w:gridCol w:w="1843"/>
      </w:tblGrid>
      <w:tr w:rsidR="005A40D1" w:rsidRPr="004F6C14" w14:paraId="2BE49D7B" w14:textId="77777777" w:rsidTr="004F6C14">
        <w:trPr>
          <w:jc w:val="center"/>
        </w:trPr>
        <w:tc>
          <w:tcPr>
            <w:tcW w:w="1696" w:type="dxa"/>
            <w:shd w:val="clear" w:color="auto" w:fill="auto"/>
          </w:tcPr>
          <w:p w14:paraId="415AE063" w14:textId="6102039D" w:rsidR="00754D05" w:rsidRPr="003119BB" w:rsidRDefault="00754D05" w:rsidP="00237F62">
            <w:pPr>
              <w:rPr>
                <w:b/>
                <w:bCs/>
              </w:rPr>
            </w:pPr>
            <w:r w:rsidRPr="003119BB">
              <w:rPr>
                <w:b/>
                <w:bCs/>
              </w:rPr>
              <w:t>SGCS layer 1</w:t>
            </w:r>
          </w:p>
        </w:tc>
        <w:tc>
          <w:tcPr>
            <w:tcW w:w="2127" w:type="dxa"/>
            <w:shd w:val="clear" w:color="auto" w:fill="auto"/>
          </w:tcPr>
          <w:p w14:paraId="565F16C5" w14:textId="77777777" w:rsidR="005A40D1" w:rsidRPr="003119BB" w:rsidRDefault="005A40D1" w:rsidP="00237F62">
            <w:pPr>
              <w:rPr>
                <w:b/>
                <w:bCs/>
              </w:rPr>
            </w:pPr>
          </w:p>
        </w:tc>
        <w:tc>
          <w:tcPr>
            <w:tcW w:w="1984" w:type="dxa"/>
            <w:shd w:val="clear" w:color="auto" w:fill="auto"/>
          </w:tcPr>
          <w:p w14:paraId="18F9777C" w14:textId="2CAB1900" w:rsidR="005A40D1" w:rsidRPr="003119BB" w:rsidRDefault="005A40D1" w:rsidP="00237F62">
            <w:pPr>
              <w:rPr>
                <w:b/>
                <w:bCs/>
              </w:rPr>
            </w:pPr>
            <w:r w:rsidRPr="003119BB">
              <w:rPr>
                <w:b/>
                <w:bCs/>
              </w:rPr>
              <w:t>Model Structure 1</w:t>
            </w:r>
          </w:p>
        </w:tc>
        <w:tc>
          <w:tcPr>
            <w:tcW w:w="1843" w:type="dxa"/>
            <w:shd w:val="clear" w:color="auto" w:fill="auto"/>
          </w:tcPr>
          <w:p w14:paraId="35698373" w14:textId="3AEAD053" w:rsidR="005A40D1" w:rsidRPr="003119BB" w:rsidRDefault="005A40D1" w:rsidP="00237F62">
            <w:pPr>
              <w:rPr>
                <w:b/>
                <w:bCs/>
              </w:rPr>
            </w:pPr>
            <w:r w:rsidRPr="003119BB">
              <w:rPr>
                <w:b/>
                <w:bCs/>
              </w:rPr>
              <w:t>Model Structure 2</w:t>
            </w:r>
          </w:p>
        </w:tc>
      </w:tr>
      <w:tr w:rsidR="005A40D1" w:rsidRPr="002D455B" w14:paraId="0515CB6B" w14:textId="77777777" w:rsidTr="004F6C14">
        <w:trPr>
          <w:jc w:val="center"/>
        </w:trPr>
        <w:tc>
          <w:tcPr>
            <w:tcW w:w="3823" w:type="dxa"/>
            <w:gridSpan w:val="2"/>
            <w:shd w:val="clear" w:color="auto" w:fill="auto"/>
          </w:tcPr>
          <w:p w14:paraId="015340A2" w14:textId="77777777" w:rsidR="005A40D1" w:rsidRPr="002D455B" w:rsidRDefault="005A40D1" w:rsidP="00237F62">
            <w:r w:rsidRPr="002D455B">
              <w:t>Benchmark</w:t>
            </w:r>
          </w:p>
        </w:tc>
        <w:tc>
          <w:tcPr>
            <w:tcW w:w="1984" w:type="dxa"/>
            <w:shd w:val="clear" w:color="auto" w:fill="auto"/>
          </w:tcPr>
          <w:p w14:paraId="71E32678" w14:textId="77777777" w:rsidR="005A40D1" w:rsidRPr="002D455B" w:rsidRDefault="005A40D1" w:rsidP="00237F62">
            <w:r>
              <w:t>Type-2 Rel.16</w:t>
            </w:r>
          </w:p>
        </w:tc>
        <w:tc>
          <w:tcPr>
            <w:tcW w:w="1843" w:type="dxa"/>
            <w:shd w:val="clear" w:color="auto" w:fill="auto"/>
          </w:tcPr>
          <w:p w14:paraId="3247BC76" w14:textId="77777777" w:rsidR="005A40D1" w:rsidRPr="002D455B" w:rsidRDefault="005A40D1" w:rsidP="00237F62">
            <w:r>
              <w:t>Type-2 Rel.16</w:t>
            </w:r>
          </w:p>
        </w:tc>
      </w:tr>
      <w:tr w:rsidR="0094733E" w:rsidRPr="002D455B" w14:paraId="7BD84E60" w14:textId="77777777" w:rsidTr="004F6C14">
        <w:trPr>
          <w:jc w:val="center"/>
        </w:trPr>
        <w:tc>
          <w:tcPr>
            <w:tcW w:w="1696" w:type="dxa"/>
            <w:shd w:val="clear" w:color="auto" w:fill="auto"/>
          </w:tcPr>
          <w:p w14:paraId="6ED7145D" w14:textId="1038E2E3" w:rsidR="0094733E" w:rsidRPr="00E9319D" w:rsidRDefault="0094733E" w:rsidP="00237F62">
            <w:r w:rsidRPr="00E9319D">
              <w:t>Benchmark</w:t>
            </w:r>
          </w:p>
        </w:tc>
        <w:tc>
          <w:tcPr>
            <w:tcW w:w="2127" w:type="dxa"/>
            <w:shd w:val="clear" w:color="auto" w:fill="auto"/>
          </w:tcPr>
          <w:p w14:paraId="4C3524C7" w14:textId="22BB1846" w:rsidR="0094733E" w:rsidRPr="003119BB" w:rsidRDefault="0094733E" w:rsidP="00237F62">
            <w:pPr>
              <w:rPr>
                <w:color w:val="00B050"/>
              </w:rPr>
            </w:pPr>
            <w:r w:rsidRPr="003119BB">
              <w:rPr>
                <w:color w:val="00B050"/>
              </w:rPr>
              <w:t>UE Link-Type 3</w:t>
            </w:r>
          </w:p>
        </w:tc>
        <w:tc>
          <w:tcPr>
            <w:tcW w:w="1984" w:type="dxa"/>
            <w:shd w:val="clear" w:color="auto" w:fill="auto"/>
          </w:tcPr>
          <w:p w14:paraId="2DD0BCD6" w14:textId="77777777" w:rsidR="0094733E" w:rsidRPr="002D455B" w:rsidRDefault="0094733E" w:rsidP="00237F62">
            <w:r>
              <w:t>91.9</w:t>
            </w:r>
          </w:p>
        </w:tc>
        <w:tc>
          <w:tcPr>
            <w:tcW w:w="1843" w:type="dxa"/>
            <w:shd w:val="clear" w:color="auto" w:fill="auto"/>
          </w:tcPr>
          <w:p w14:paraId="3BE92FB7" w14:textId="77777777" w:rsidR="0094733E" w:rsidRPr="002D455B" w:rsidRDefault="0094733E" w:rsidP="00237F62">
            <w:r>
              <w:t>91.9</w:t>
            </w:r>
          </w:p>
        </w:tc>
      </w:tr>
      <w:tr w:rsidR="0094733E" w:rsidRPr="002D455B" w14:paraId="17E8ECEF" w14:textId="77777777" w:rsidTr="004F6C14">
        <w:trPr>
          <w:jc w:val="center"/>
        </w:trPr>
        <w:tc>
          <w:tcPr>
            <w:tcW w:w="1696" w:type="dxa"/>
            <w:shd w:val="clear" w:color="auto" w:fill="auto"/>
          </w:tcPr>
          <w:p w14:paraId="76A36032" w14:textId="764581A7" w:rsidR="0094733E" w:rsidRPr="00E9319D" w:rsidRDefault="0094733E" w:rsidP="00237F62">
            <w:r w:rsidRPr="00E9319D">
              <w:t>AI/ML</w:t>
            </w:r>
          </w:p>
        </w:tc>
        <w:tc>
          <w:tcPr>
            <w:tcW w:w="2127" w:type="dxa"/>
            <w:shd w:val="clear" w:color="auto" w:fill="auto"/>
          </w:tcPr>
          <w:p w14:paraId="74AE6303" w14:textId="12310CA3" w:rsidR="0094733E" w:rsidRPr="003119BB" w:rsidRDefault="0094733E" w:rsidP="00237F62">
            <w:pPr>
              <w:rPr>
                <w:color w:val="00B050"/>
              </w:rPr>
            </w:pPr>
            <w:r w:rsidRPr="003119BB">
              <w:rPr>
                <w:color w:val="00B050"/>
              </w:rPr>
              <w:t>UE Link-Type 3</w:t>
            </w:r>
          </w:p>
        </w:tc>
        <w:tc>
          <w:tcPr>
            <w:tcW w:w="1984" w:type="dxa"/>
            <w:shd w:val="clear" w:color="auto" w:fill="auto"/>
          </w:tcPr>
          <w:p w14:paraId="6119516A" w14:textId="77777777" w:rsidR="0094733E" w:rsidRPr="003119BB" w:rsidRDefault="0094733E" w:rsidP="00237F62">
            <w:pPr>
              <w:rPr>
                <w:b/>
                <w:bCs/>
              </w:rPr>
            </w:pPr>
            <w:r w:rsidRPr="003119BB">
              <w:rPr>
                <w:b/>
                <w:bCs/>
              </w:rPr>
              <w:t>95.6</w:t>
            </w:r>
          </w:p>
        </w:tc>
        <w:tc>
          <w:tcPr>
            <w:tcW w:w="1843" w:type="dxa"/>
            <w:shd w:val="clear" w:color="auto" w:fill="auto"/>
          </w:tcPr>
          <w:p w14:paraId="23553BEE" w14:textId="77777777" w:rsidR="0094733E" w:rsidRPr="003119BB" w:rsidRDefault="0094733E" w:rsidP="00237F62">
            <w:pPr>
              <w:rPr>
                <w:b/>
                <w:bCs/>
              </w:rPr>
            </w:pPr>
            <w:r w:rsidRPr="003119BB">
              <w:rPr>
                <w:b/>
                <w:bCs/>
              </w:rPr>
              <w:t>92.4</w:t>
            </w:r>
          </w:p>
        </w:tc>
      </w:tr>
    </w:tbl>
    <w:p w14:paraId="5DD64DA3" w14:textId="77777777" w:rsidR="005A40D1" w:rsidRPr="00320E97" w:rsidRDefault="005A40D1" w:rsidP="00237F62">
      <w:pPr>
        <w:rPr>
          <w:lang w:val="en-GB"/>
        </w:rPr>
      </w:pPr>
    </w:p>
    <w:p w14:paraId="7CDF8683" w14:textId="3D6233D0" w:rsidR="00646C3A" w:rsidRDefault="005C5D31" w:rsidP="003119BB">
      <w:pPr>
        <w:jc w:val="both"/>
        <w:rPr>
          <w:lang w:val="en-GB"/>
        </w:rPr>
      </w:pPr>
      <w:r>
        <w:rPr>
          <w:lang w:val="en-GB"/>
        </w:rPr>
        <w:t xml:space="preserve">As can be seen, the AI/ML </w:t>
      </w:r>
      <w:r w:rsidR="002C6644">
        <w:rPr>
          <w:lang w:val="en-GB"/>
        </w:rPr>
        <w:t>in Model structure-</w:t>
      </w:r>
      <w:r w:rsidR="008B4547">
        <w:rPr>
          <w:lang w:val="en-GB"/>
        </w:rPr>
        <w:t xml:space="preserve">1 </w:t>
      </w:r>
      <w:r w:rsidR="0063477A">
        <w:rPr>
          <w:lang w:val="en-GB"/>
        </w:rPr>
        <w:t xml:space="preserve">is about </w:t>
      </w:r>
      <w:r w:rsidR="003E6863">
        <w:rPr>
          <w:lang w:val="en-GB"/>
        </w:rPr>
        <w:t>3.7%</w:t>
      </w:r>
      <w:r w:rsidR="002C6644">
        <w:rPr>
          <w:lang w:val="en-GB"/>
        </w:rPr>
        <w:t xml:space="preserve"> </w:t>
      </w:r>
      <w:r w:rsidR="0063477A">
        <w:rPr>
          <w:lang w:val="en-GB"/>
        </w:rPr>
        <w:t xml:space="preserve">better than </w:t>
      </w:r>
      <w:r w:rsidR="00B325CB">
        <w:rPr>
          <w:lang w:val="en-GB"/>
        </w:rPr>
        <w:t>the baseline schemes, while Model structure-</w:t>
      </w:r>
      <w:r w:rsidR="00C34CD8">
        <w:rPr>
          <w:lang w:val="en-GB"/>
        </w:rPr>
        <w:t>2</w:t>
      </w:r>
      <w:r w:rsidR="00B325CB">
        <w:rPr>
          <w:lang w:val="en-GB"/>
        </w:rPr>
        <w:t xml:space="preserve"> is only about 0.8</w:t>
      </w:r>
      <w:r w:rsidR="003E6863">
        <w:rPr>
          <w:lang w:val="en-GB"/>
        </w:rPr>
        <w:t>%</w:t>
      </w:r>
      <w:r w:rsidR="00B325CB">
        <w:rPr>
          <w:lang w:val="en-GB"/>
        </w:rPr>
        <w:t xml:space="preserve"> better that the baseline solution.</w:t>
      </w:r>
    </w:p>
    <w:p w14:paraId="037AAB95" w14:textId="4D43616D" w:rsidR="00B325CB" w:rsidRDefault="003D0A81" w:rsidP="003119BB">
      <w:pPr>
        <w:jc w:val="both"/>
        <w:rPr>
          <w:lang w:val="en-GB"/>
        </w:rPr>
      </w:pPr>
      <w:r>
        <w:rPr>
          <w:lang w:val="en-GB"/>
        </w:rPr>
        <w:t xml:space="preserve">As we discussed in the previous section, this might be due to </w:t>
      </w:r>
      <w:r w:rsidR="00F11419">
        <w:rPr>
          <w:lang w:val="en-GB"/>
        </w:rPr>
        <w:t xml:space="preserve">the lower capability </w:t>
      </w:r>
      <w:r w:rsidR="006211E2">
        <w:rPr>
          <w:lang w:val="en-GB"/>
        </w:rPr>
        <w:t>of small-size-model</w:t>
      </w:r>
      <w:r w:rsidR="00EE4B08">
        <w:rPr>
          <w:lang w:val="en-GB"/>
        </w:rPr>
        <w:t>s</w:t>
      </w:r>
      <w:r w:rsidR="006211E2">
        <w:rPr>
          <w:lang w:val="en-GB"/>
        </w:rPr>
        <w:t xml:space="preserve">. </w:t>
      </w:r>
      <w:r w:rsidR="00C34CD8">
        <w:rPr>
          <w:lang w:val="en-GB"/>
        </w:rPr>
        <w:t xml:space="preserve">So, to improve the performance of Model structure-2, we have trained it only using the data </w:t>
      </w:r>
      <w:r w:rsidR="001F6B55">
        <w:rPr>
          <w:lang w:val="en-GB"/>
        </w:rPr>
        <w:t xml:space="preserve">of </w:t>
      </w:r>
      <w:r w:rsidR="0094733E" w:rsidRPr="0094733E">
        <w:rPr>
          <w:lang w:val="en-GB"/>
        </w:rPr>
        <w:t>UE Link-Type 3</w:t>
      </w:r>
      <w:r w:rsidR="0094733E">
        <w:rPr>
          <w:lang w:val="en-GB"/>
        </w:rPr>
        <w:t>.</w:t>
      </w:r>
    </w:p>
    <w:p w14:paraId="516A9373" w14:textId="7B6A7C4A" w:rsidR="0094733E" w:rsidRDefault="0094733E" w:rsidP="003119BB">
      <w:pPr>
        <w:jc w:val="both"/>
        <w:rPr>
          <w:lang w:val="en-GB"/>
        </w:rPr>
      </w:pPr>
      <w:r w:rsidRPr="006F6784">
        <w:rPr>
          <w:b/>
          <w:bCs/>
          <w:lang w:val="en-GB"/>
        </w:rPr>
        <w:t>Note:</w:t>
      </w:r>
      <w:r>
        <w:rPr>
          <w:lang w:val="en-GB"/>
        </w:rPr>
        <w:t xml:space="preserve"> Since we already have a model </w:t>
      </w:r>
      <w:r w:rsidR="006F6784">
        <w:rPr>
          <w:lang w:val="en-GB"/>
        </w:rPr>
        <w:t xml:space="preserve">trained for all types of </w:t>
      </w:r>
      <w:r w:rsidR="006F6784" w:rsidRPr="006F6784">
        <w:rPr>
          <w:lang w:val="en-GB"/>
        </w:rPr>
        <w:t>UE Link-Typ</w:t>
      </w:r>
      <w:r w:rsidR="006F6784">
        <w:rPr>
          <w:lang w:val="en-GB"/>
        </w:rPr>
        <w:t>es. Instead of retraining the model from scratch we have adapted the model (</w:t>
      </w:r>
      <w:r w:rsidR="008D5C12">
        <w:rPr>
          <w:lang w:val="en-GB"/>
        </w:rPr>
        <w:t>fine-tuned</w:t>
      </w:r>
      <w:r w:rsidR="006F6784">
        <w:rPr>
          <w:lang w:val="en-GB"/>
        </w:rPr>
        <w:t xml:space="preserve">) when this time it only observes </w:t>
      </w:r>
      <w:r w:rsidR="006F6784" w:rsidRPr="006F6784">
        <w:rPr>
          <w:lang w:val="en-GB"/>
        </w:rPr>
        <w:t>UE Link-Type 3</w:t>
      </w:r>
      <w:r w:rsidR="006F6784">
        <w:rPr>
          <w:lang w:val="en-GB"/>
        </w:rPr>
        <w:t xml:space="preserve"> during training phase.</w:t>
      </w:r>
    </w:p>
    <w:p w14:paraId="01BAA165" w14:textId="64E985B0" w:rsidR="006F6784" w:rsidRPr="006F6784" w:rsidRDefault="006F6784" w:rsidP="003119BB">
      <w:pPr>
        <w:jc w:val="both"/>
      </w:pPr>
      <w:r>
        <w:t xml:space="preserve">The results are presented in the following </w:t>
      </w:r>
      <w:r w:rsidR="005109AE">
        <w:t>Table 6</w:t>
      </w:r>
      <w:r>
        <w:t>.</w:t>
      </w:r>
    </w:p>
    <w:p w14:paraId="60C9EF0A" w14:textId="44953692" w:rsidR="008A4626" w:rsidRDefault="008A4626" w:rsidP="00237F62">
      <w:pPr>
        <w:pStyle w:val="TH"/>
        <w:rPr>
          <w:lang w:val="en-GB"/>
        </w:rPr>
      </w:pPr>
      <w:r w:rsidRPr="004F3170">
        <w:rPr>
          <w:lang w:val="en-GB"/>
        </w:rPr>
        <w:t xml:space="preserve">Table </w:t>
      </w:r>
      <w:r w:rsidR="00F66B04">
        <w:rPr>
          <w:lang w:val="en-GB"/>
        </w:rPr>
        <w:t>6</w:t>
      </w:r>
      <w:r w:rsidRPr="004F3170">
        <w:rPr>
          <w:lang w:val="en-GB"/>
        </w:rPr>
        <w:t>. AI/ML Intermediate KPI Performance</w:t>
      </w:r>
      <w:r>
        <w:rPr>
          <w:lang w:val="en-GB"/>
        </w:rPr>
        <w:t xml:space="preserve"> – Model Update</w:t>
      </w:r>
      <w:r w:rsidRPr="004F3170">
        <w:rPr>
          <w:lang w:val="en-GB"/>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843"/>
        <w:gridCol w:w="1984"/>
        <w:gridCol w:w="1843"/>
      </w:tblGrid>
      <w:tr w:rsidR="004F6C14" w:rsidRPr="004F6C14" w14:paraId="505FA01C" w14:textId="77777777" w:rsidTr="004F6C14">
        <w:trPr>
          <w:jc w:val="center"/>
        </w:trPr>
        <w:tc>
          <w:tcPr>
            <w:tcW w:w="1696" w:type="dxa"/>
            <w:shd w:val="clear" w:color="auto" w:fill="auto"/>
          </w:tcPr>
          <w:p w14:paraId="79B83F84" w14:textId="1460C08C" w:rsidR="004F6C14" w:rsidRPr="003119BB" w:rsidRDefault="004F6C14" w:rsidP="00237F62">
            <w:pPr>
              <w:rPr>
                <w:b/>
                <w:bCs/>
              </w:rPr>
            </w:pPr>
            <w:r w:rsidRPr="003119BB">
              <w:rPr>
                <w:b/>
                <w:bCs/>
              </w:rPr>
              <w:t>SGCS layer 1</w:t>
            </w:r>
          </w:p>
        </w:tc>
        <w:tc>
          <w:tcPr>
            <w:tcW w:w="1985" w:type="dxa"/>
            <w:shd w:val="clear" w:color="auto" w:fill="auto"/>
          </w:tcPr>
          <w:p w14:paraId="2C69AC35" w14:textId="77777777" w:rsidR="004F6C14" w:rsidRPr="003119BB" w:rsidRDefault="004F6C14" w:rsidP="00237F62">
            <w:pPr>
              <w:rPr>
                <w:b/>
                <w:bCs/>
              </w:rPr>
            </w:pPr>
          </w:p>
        </w:tc>
        <w:tc>
          <w:tcPr>
            <w:tcW w:w="1843" w:type="dxa"/>
            <w:shd w:val="clear" w:color="auto" w:fill="auto"/>
          </w:tcPr>
          <w:p w14:paraId="6D002D77" w14:textId="02180984" w:rsidR="004F6C14" w:rsidRPr="003119BB" w:rsidRDefault="004F6C14" w:rsidP="00237F62">
            <w:pPr>
              <w:rPr>
                <w:b/>
                <w:bCs/>
              </w:rPr>
            </w:pPr>
            <w:r w:rsidRPr="003119BB">
              <w:rPr>
                <w:b/>
                <w:bCs/>
              </w:rPr>
              <w:t>Model Structure 1</w:t>
            </w:r>
          </w:p>
        </w:tc>
        <w:tc>
          <w:tcPr>
            <w:tcW w:w="1984" w:type="dxa"/>
          </w:tcPr>
          <w:p w14:paraId="3C9F8CA0" w14:textId="7A55A273" w:rsidR="004F6C14" w:rsidRPr="003119BB" w:rsidRDefault="004F6C14" w:rsidP="00237F62">
            <w:pPr>
              <w:rPr>
                <w:b/>
                <w:bCs/>
              </w:rPr>
            </w:pPr>
            <w:r w:rsidRPr="003119BB">
              <w:rPr>
                <w:b/>
                <w:bCs/>
              </w:rPr>
              <w:t>Model Structure 2</w:t>
            </w:r>
          </w:p>
        </w:tc>
        <w:tc>
          <w:tcPr>
            <w:tcW w:w="1843" w:type="dxa"/>
            <w:shd w:val="clear" w:color="auto" w:fill="auto"/>
          </w:tcPr>
          <w:p w14:paraId="0F2B5DA6" w14:textId="77777777" w:rsidR="004F6C14" w:rsidRPr="003119BB" w:rsidRDefault="004F6C14" w:rsidP="00237F62">
            <w:pPr>
              <w:rPr>
                <w:b/>
                <w:bCs/>
              </w:rPr>
            </w:pPr>
            <w:r w:rsidRPr="003119BB">
              <w:rPr>
                <w:b/>
                <w:bCs/>
              </w:rPr>
              <w:t>Model Structure 2</w:t>
            </w:r>
          </w:p>
          <w:p w14:paraId="3ADD219F" w14:textId="4F61BC4A" w:rsidR="004F6C14" w:rsidRPr="003119BB" w:rsidRDefault="004F6C14" w:rsidP="00237F62">
            <w:pPr>
              <w:rPr>
                <w:b/>
                <w:bCs/>
              </w:rPr>
            </w:pPr>
            <w:r w:rsidRPr="003119BB">
              <w:rPr>
                <w:b/>
                <w:bCs/>
                <w:color w:val="C00000"/>
              </w:rPr>
              <w:t>After model adaptation</w:t>
            </w:r>
          </w:p>
        </w:tc>
      </w:tr>
      <w:tr w:rsidR="004F6C14" w:rsidRPr="002D455B" w14:paraId="2C5FA4A3" w14:textId="506BDED8" w:rsidTr="004F6C14">
        <w:trPr>
          <w:jc w:val="center"/>
        </w:trPr>
        <w:tc>
          <w:tcPr>
            <w:tcW w:w="3681" w:type="dxa"/>
            <w:gridSpan w:val="2"/>
            <w:shd w:val="clear" w:color="auto" w:fill="auto"/>
          </w:tcPr>
          <w:p w14:paraId="7F8E39B8" w14:textId="77777777" w:rsidR="004F6C14" w:rsidRPr="002D455B" w:rsidRDefault="004F6C14" w:rsidP="00237F62">
            <w:r w:rsidRPr="002D455B">
              <w:t>Benchmark</w:t>
            </w:r>
          </w:p>
        </w:tc>
        <w:tc>
          <w:tcPr>
            <w:tcW w:w="1843" w:type="dxa"/>
            <w:shd w:val="clear" w:color="auto" w:fill="auto"/>
          </w:tcPr>
          <w:p w14:paraId="0E494919" w14:textId="77777777" w:rsidR="004F6C14" w:rsidRPr="002D455B" w:rsidRDefault="004F6C14" w:rsidP="00237F62">
            <w:r>
              <w:t>Type-2 Rel.16</w:t>
            </w:r>
          </w:p>
        </w:tc>
        <w:tc>
          <w:tcPr>
            <w:tcW w:w="1984" w:type="dxa"/>
            <w:shd w:val="clear" w:color="auto" w:fill="auto"/>
          </w:tcPr>
          <w:p w14:paraId="2C86044C" w14:textId="77777777" w:rsidR="004F6C14" w:rsidRPr="002D455B" w:rsidRDefault="004F6C14" w:rsidP="00237F62">
            <w:r>
              <w:t>Type-2 Rel.16</w:t>
            </w:r>
          </w:p>
        </w:tc>
        <w:tc>
          <w:tcPr>
            <w:tcW w:w="1843" w:type="dxa"/>
          </w:tcPr>
          <w:p w14:paraId="5550D803" w14:textId="25D0564A" w:rsidR="004F6C14" w:rsidRDefault="004F6C14" w:rsidP="00237F62">
            <w:r>
              <w:t>Type-2 Rel.16</w:t>
            </w:r>
          </w:p>
        </w:tc>
      </w:tr>
      <w:tr w:rsidR="004F6C14" w:rsidRPr="002D455B" w14:paraId="07ABD341" w14:textId="77777777" w:rsidTr="004F6C14">
        <w:trPr>
          <w:jc w:val="center"/>
        </w:trPr>
        <w:tc>
          <w:tcPr>
            <w:tcW w:w="1696" w:type="dxa"/>
            <w:shd w:val="clear" w:color="auto" w:fill="auto"/>
          </w:tcPr>
          <w:p w14:paraId="6C3BD090" w14:textId="77777777" w:rsidR="004F6C14" w:rsidRPr="00E9319D" w:rsidRDefault="004F6C14" w:rsidP="00237F62">
            <w:r w:rsidRPr="00E9319D">
              <w:t>Benchmark</w:t>
            </w:r>
          </w:p>
        </w:tc>
        <w:tc>
          <w:tcPr>
            <w:tcW w:w="1985" w:type="dxa"/>
            <w:shd w:val="clear" w:color="auto" w:fill="auto"/>
          </w:tcPr>
          <w:p w14:paraId="4DBD0BDD" w14:textId="77777777" w:rsidR="004F6C14" w:rsidRPr="003119BB" w:rsidRDefault="004F6C14" w:rsidP="00237F62">
            <w:pPr>
              <w:rPr>
                <w:color w:val="00B050"/>
              </w:rPr>
            </w:pPr>
            <w:r w:rsidRPr="003119BB">
              <w:rPr>
                <w:color w:val="00B050"/>
              </w:rPr>
              <w:t>UE Link-Type 3</w:t>
            </w:r>
          </w:p>
        </w:tc>
        <w:tc>
          <w:tcPr>
            <w:tcW w:w="1843" w:type="dxa"/>
            <w:shd w:val="clear" w:color="auto" w:fill="auto"/>
          </w:tcPr>
          <w:p w14:paraId="687CF852" w14:textId="77777777" w:rsidR="004F6C14" w:rsidRPr="002D455B" w:rsidRDefault="004F6C14" w:rsidP="00237F62">
            <w:r>
              <w:t>91.9</w:t>
            </w:r>
          </w:p>
        </w:tc>
        <w:tc>
          <w:tcPr>
            <w:tcW w:w="1984" w:type="dxa"/>
          </w:tcPr>
          <w:p w14:paraId="7D64EB32" w14:textId="448B2821" w:rsidR="004F6C14" w:rsidRDefault="004F6C14" w:rsidP="00237F62">
            <w:r>
              <w:t>91.9</w:t>
            </w:r>
          </w:p>
        </w:tc>
        <w:tc>
          <w:tcPr>
            <w:tcW w:w="1843" w:type="dxa"/>
            <w:shd w:val="clear" w:color="auto" w:fill="auto"/>
          </w:tcPr>
          <w:p w14:paraId="1D4F563B" w14:textId="0881FA1D" w:rsidR="004F6C14" w:rsidRPr="002D455B" w:rsidRDefault="004F6C14" w:rsidP="00237F62">
            <w:r>
              <w:t>91.9</w:t>
            </w:r>
          </w:p>
        </w:tc>
      </w:tr>
      <w:tr w:rsidR="004F6C14" w:rsidRPr="002D455B" w14:paraId="5D6E21E0" w14:textId="77777777" w:rsidTr="004F6C14">
        <w:trPr>
          <w:jc w:val="center"/>
        </w:trPr>
        <w:tc>
          <w:tcPr>
            <w:tcW w:w="1696" w:type="dxa"/>
            <w:shd w:val="clear" w:color="auto" w:fill="auto"/>
          </w:tcPr>
          <w:p w14:paraId="65D41278" w14:textId="77777777" w:rsidR="004F6C14" w:rsidRPr="00E9319D" w:rsidRDefault="004F6C14" w:rsidP="00237F62">
            <w:r w:rsidRPr="00E9319D">
              <w:t>AI/ML</w:t>
            </w:r>
          </w:p>
        </w:tc>
        <w:tc>
          <w:tcPr>
            <w:tcW w:w="1985" w:type="dxa"/>
            <w:shd w:val="clear" w:color="auto" w:fill="auto"/>
          </w:tcPr>
          <w:p w14:paraId="13D565BB" w14:textId="77777777" w:rsidR="004F6C14" w:rsidRPr="003119BB" w:rsidRDefault="004F6C14" w:rsidP="00237F62">
            <w:pPr>
              <w:rPr>
                <w:color w:val="00B050"/>
              </w:rPr>
            </w:pPr>
            <w:r w:rsidRPr="003119BB">
              <w:rPr>
                <w:color w:val="00B050"/>
              </w:rPr>
              <w:t>UE Link-Type 3</w:t>
            </w:r>
          </w:p>
        </w:tc>
        <w:tc>
          <w:tcPr>
            <w:tcW w:w="1843" w:type="dxa"/>
            <w:shd w:val="clear" w:color="auto" w:fill="auto"/>
          </w:tcPr>
          <w:p w14:paraId="7CAC6C21" w14:textId="77777777" w:rsidR="004F6C14" w:rsidRPr="003119BB" w:rsidRDefault="004F6C14" w:rsidP="00237F62">
            <w:pPr>
              <w:rPr>
                <w:b/>
                <w:bCs/>
              </w:rPr>
            </w:pPr>
            <w:r w:rsidRPr="003119BB">
              <w:rPr>
                <w:b/>
                <w:bCs/>
              </w:rPr>
              <w:t>95.6</w:t>
            </w:r>
          </w:p>
        </w:tc>
        <w:tc>
          <w:tcPr>
            <w:tcW w:w="1984" w:type="dxa"/>
          </w:tcPr>
          <w:p w14:paraId="0A01A8E0" w14:textId="298F4C43" w:rsidR="004F6C14" w:rsidRPr="003119BB" w:rsidRDefault="004F6C14" w:rsidP="00237F62">
            <w:pPr>
              <w:rPr>
                <w:b/>
                <w:bCs/>
              </w:rPr>
            </w:pPr>
            <w:r w:rsidRPr="003119BB">
              <w:rPr>
                <w:b/>
                <w:bCs/>
              </w:rPr>
              <w:t>92.4</w:t>
            </w:r>
          </w:p>
        </w:tc>
        <w:tc>
          <w:tcPr>
            <w:tcW w:w="1843" w:type="dxa"/>
            <w:shd w:val="clear" w:color="auto" w:fill="auto"/>
          </w:tcPr>
          <w:p w14:paraId="7DBD2CD7" w14:textId="251B8CB5" w:rsidR="004F6C14" w:rsidRPr="003119BB" w:rsidRDefault="00C4473B" w:rsidP="00237F62">
            <w:pPr>
              <w:rPr>
                <w:b/>
                <w:bCs/>
              </w:rPr>
            </w:pPr>
            <w:r w:rsidRPr="003119BB">
              <w:rPr>
                <w:b/>
                <w:bCs/>
              </w:rPr>
              <w:t>93.3</w:t>
            </w:r>
          </w:p>
        </w:tc>
      </w:tr>
    </w:tbl>
    <w:p w14:paraId="343F2CC1" w14:textId="77777777" w:rsidR="0094733E" w:rsidRPr="0094733E" w:rsidRDefault="0094733E" w:rsidP="00237F62"/>
    <w:p w14:paraId="3609895B" w14:textId="0CDAE655" w:rsidR="00253F31" w:rsidRDefault="00AF7E33" w:rsidP="00FE54B8">
      <w:pPr>
        <w:jc w:val="both"/>
        <w:rPr>
          <w:lang w:val="en-GB"/>
        </w:rPr>
      </w:pPr>
      <w:r w:rsidRPr="00AF7E33">
        <w:rPr>
          <w:b/>
          <w:bCs/>
          <w:lang w:val="en-GB"/>
        </w:rPr>
        <w:t>Note 1:</w:t>
      </w:r>
      <w:r>
        <w:rPr>
          <w:lang w:val="en-GB"/>
        </w:rPr>
        <w:t xml:space="preserve"> </w:t>
      </w:r>
      <w:r w:rsidR="00F16B36">
        <w:rPr>
          <w:lang w:val="en-GB"/>
        </w:rPr>
        <w:t xml:space="preserve">The results shows that the </w:t>
      </w:r>
      <w:r w:rsidR="006B7A02">
        <w:rPr>
          <w:lang w:val="en-GB"/>
        </w:rPr>
        <w:t xml:space="preserve">fine-tuning step </w:t>
      </w:r>
      <w:proofErr w:type="gramStart"/>
      <w:r w:rsidR="006B7A02">
        <w:rPr>
          <w:lang w:val="en-GB"/>
        </w:rPr>
        <w:t>is able to</w:t>
      </w:r>
      <w:proofErr w:type="gramEnd"/>
      <w:r w:rsidR="006B7A02">
        <w:rPr>
          <w:lang w:val="en-GB"/>
        </w:rPr>
        <w:t xml:space="preserve"> recover about 30</w:t>
      </w:r>
      <w:r w:rsidR="008D5C12">
        <w:rPr>
          <w:lang w:val="en-GB"/>
        </w:rPr>
        <w:t>%</w:t>
      </w:r>
      <w:r w:rsidR="006B7A02">
        <w:rPr>
          <w:lang w:val="en-GB"/>
        </w:rPr>
        <w:t xml:space="preserve"> of the loss that the smaller model experience. </w:t>
      </w:r>
    </w:p>
    <w:p w14:paraId="3CC2327A" w14:textId="77777777" w:rsidR="000D2EE2" w:rsidRDefault="00AF7E33" w:rsidP="00FE54B8">
      <w:pPr>
        <w:jc w:val="both"/>
        <w:rPr>
          <w:lang w:val="en-GB"/>
        </w:rPr>
      </w:pPr>
      <w:r w:rsidRPr="00AF7E33">
        <w:rPr>
          <w:b/>
          <w:bCs/>
          <w:lang w:val="en-GB"/>
        </w:rPr>
        <w:t xml:space="preserve">Note </w:t>
      </w:r>
      <w:r>
        <w:rPr>
          <w:b/>
          <w:bCs/>
          <w:lang w:val="en-GB"/>
        </w:rPr>
        <w:t>2</w:t>
      </w:r>
      <w:r w:rsidRPr="00AF7E33">
        <w:rPr>
          <w:b/>
          <w:bCs/>
          <w:lang w:val="en-GB"/>
        </w:rPr>
        <w:t>:</w:t>
      </w:r>
      <w:r>
        <w:rPr>
          <w:b/>
          <w:bCs/>
          <w:lang w:val="en-GB"/>
        </w:rPr>
        <w:t xml:space="preserve"> </w:t>
      </w:r>
      <w:r>
        <w:rPr>
          <w:lang w:val="en-GB"/>
        </w:rPr>
        <w:t xml:space="preserve">The </w:t>
      </w:r>
      <w:r w:rsidR="008839A4">
        <w:rPr>
          <w:lang w:val="en-GB"/>
        </w:rPr>
        <w:t>time/complexity required for updating the model is much less th</w:t>
      </w:r>
      <w:r w:rsidR="000D2EE2">
        <w:rPr>
          <w:lang w:val="en-GB"/>
        </w:rPr>
        <w:t xml:space="preserve">an the time needed for initial training. In this experiment, </w:t>
      </w:r>
    </w:p>
    <w:p w14:paraId="37E1CEE0" w14:textId="00DCB5DC" w:rsidR="0042041D" w:rsidRPr="0042041D" w:rsidRDefault="0042041D">
      <w:pPr>
        <w:pStyle w:val="ListParagraph"/>
        <w:numPr>
          <w:ilvl w:val="0"/>
          <w:numId w:val="16"/>
        </w:numPr>
        <w:jc w:val="both"/>
        <w:rPr>
          <w:lang w:val="en-GB"/>
        </w:rPr>
      </w:pPr>
      <w:r>
        <w:rPr>
          <w:lang w:val="en-GB"/>
        </w:rPr>
        <w:lastRenderedPageBreak/>
        <w:t>T</w:t>
      </w:r>
      <w:r w:rsidRPr="0042041D">
        <w:rPr>
          <w:lang w:val="en-GB"/>
        </w:rPr>
        <w:t xml:space="preserve">he time </w:t>
      </w:r>
      <w:r w:rsidR="00EE4B08">
        <w:rPr>
          <w:lang w:val="en-GB"/>
        </w:rPr>
        <w:t>elapsed</w:t>
      </w:r>
      <w:r w:rsidRPr="0042041D">
        <w:rPr>
          <w:lang w:val="en-GB"/>
        </w:rPr>
        <w:t xml:space="preserve"> for initial training of the model structure-2 </w:t>
      </w:r>
      <w:r w:rsidR="00EE4B08">
        <w:rPr>
          <w:lang w:val="en-GB"/>
        </w:rPr>
        <w:t>was</w:t>
      </w:r>
      <w:r w:rsidRPr="0042041D">
        <w:rPr>
          <w:lang w:val="en-GB"/>
        </w:rPr>
        <w:t xml:space="preserve"> 2900sec (about 50 min)</w:t>
      </w:r>
    </w:p>
    <w:p w14:paraId="22E1D2EF" w14:textId="05111C1C" w:rsidR="0042041D" w:rsidRDefault="0042041D">
      <w:pPr>
        <w:pStyle w:val="ListParagraph"/>
        <w:numPr>
          <w:ilvl w:val="0"/>
          <w:numId w:val="16"/>
        </w:numPr>
        <w:jc w:val="both"/>
        <w:rPr>
          <w:lang w:val="en-GB"/>
        </w:rPr>
      </w:pPr>
      <w:r>
        <w:rPr>
          <w:lang w:val="en-GB"/>
        </w:rPr>
        <w:t>T</w:t>
      </w:r>
      <w:r w:rsidRPr="0042041D">
        <w:rPr>
          <w:lang w:val="en-GB"/>
        </w:rPr>
        <w:t>he time</w:t>
      </w:r>
      <w:r w:rsidR="00EE4B08" w:rsidRPr="0042041D">
        <w:rPr>
          <w:lang w:val="en-GB"/>
        </w:rPr>
        <w:t xml:space="preserve"> </w:t>
      </w:r>
      <w:r w:rsidR="00EE4B08">
        <w:rPr>
          <w:lang w:val="en-GB"/>
        </w:rPr>
        <w:t>elapsed</w:t>
      </w:r>
      <w:r w:rsidRPr="0042041D">
        <w:rPr>
          <w:lang w:val="en-GB"/>
        </w:rPr>
        <w:t xml:space="preserve"> for </w:t>
      </w:r>
      <w:r>
        <w:rPr>
          <w:lang w:val="en-GB"/>
        </w:rPr>
        <w:t xml:space="preserve">updating of the trained model </w:t>
      </w:r>
      <w:r w:rsidRPr="0042041D">
        <w:rPr>
          <w:lang w:val="en-GB"/>
        </w:rPr>
        <w:t xml:space="preserve">was </w:t>
      </w:r>
      <w:r>
        <w:rPr>
          <w:lang w:val="en-GB"/>
        </w:rPr>
        <w:t>3</w:t>
      </w:r>
      <w:r w:rsidRPr="0042041D">
        <w:rPr>
          <w:lang w:val="en-GB"/>
        </w:rPr>
        <w:t>00sec (about 5 min)</w:t>
      </w:r>
    </w:p>
    <w:p w14:paraId="2637ECDA" w14:textId="6F808159" w:rsidR="00D06D0D" w:rsidRDefault="00D06D0D" w:rsidP="00FE54B8">
      <w:pPr>
        <w:jc w:val="both"/>
        <w:rPr>
          <w:lang w:val="en-GB"/>
        </w:rPr>
      </w:pPr>
      <w:r>
        <w:rPr>
          <w:lang w:val="en-GB"/>
        </w:rPr>
        <w:t>Of course, since bot</w:t>
      </w:r>
      <w:r w:rsidR="00EE4B08">
        <w:rPr>
          <w:lang w:val="en-GB"/>
        </w:rPr>
        <w:t>h</w:t>
      </w:r>
      <w:r>
        <w:rPr>
          <w:lang w:val="en-GB"/>
        </w:rPr>
        <w:t xml:space="preserve"> steps ha</w:t>
      </w:r>
      <w:r w:rsidR="00EE4B08">
        <w:rPr>
          <w:lang w:val="en-GB"/>
        </w:rPr>
        <w:t>ve</w:t>
      </w:r>
      <w:r>
        <w:rPr>
          <w:lang w:val="en-GB"/>
        </w:rPr>
        <w:t xml:space="preserve"> been </w:t>
      </w:r>
      <w:r w:rsidR="002C38DA">
        <w:rPr>
          <w:lang w:val="en-GB"/>
        </w:rPr>
        <w:t>executed on the same device, we can see of almost 10 times reduction in time needed for model update.</w:t>
      </w:r>
    </w:p>
    <w:p w14:paraId="64461D18" w14:textId="232C492E" w:rsidR="002C38DA" w:rsidRDefault="002C38DA" w:rsidP="00FE54B8">
      <w:pPr>
        <w:jc w:val="both"/>
        <w:rPr>
          <w:lang w:val="en-GB"/>
        </w:rPr>
      </w:pPr>
      <w:r>
        <w:rPr>
          <w:lang w:val="en-GB"/>
        </w:rPr>
        <w:t xml:space="preserve">This observation also </w:t>
      </w:r>
      <w:r w:rsidR="005F7D4E">
        <w:rPr>
          <w:lang w:val="en-GB"/>
        </w:rPr>
        <w:t>verifies the lower complexity of the model-update which may make it a feasible solution to be performed over-the</w:t>
      </w:r>
      <w:r w:rsidR="00EE4B08">
        <w:rPr>
          <w:lang w:val="en-GB"/>
        </w:rPr>
        <w:t>-</w:t>
      </w:r>
      <w:r w:rsidR="005F7D4E">
        <w:rPr>
          <w:lang w:val="en-GB"/>
        </w:rPr>
        <w:t>air</w:t>
      </w:r>
      <w:r w:rsidR="00B41875">
        <w:rPr>
          <w:lang w:val="en-GB"/>
        </w:rPr>
        <w:t>, in a single loop or in sequential manner, i.e., type 2 or type 3.</w:t>
      </w:r>
    </w:p>
    <w:p w14:paraId="6AFCD45F" w14:textId="00E2D9B5" w:rsidR="008A3309" w:rsidRDefault="008A3309" w:rsidP="00FE54B8">
      <w:pPr>
        <w:pStyle w:val="Observation"/>
        <w:jc w:val="both"/>
      </w:pPr>
      <w:bookmarkStart w:id="13" w:name="_Toc127544822"/>
      <w:r w:rsidRPr="008A3309">
        <w:t>Having UEs with different link-types, model adaptation (e.g., fine-tuning, model update) may improve the performance of the AI/ML</w:t>
      </w:r>
      <w:r>
        <w:t xml:space="preserve"> especially for small-size models</w:t>
      </w:r>
      <w:r w:rsidRPr="008A3309">
        <w:t>. Of course, the gain and the cost associated with such model</w:t>
      </w:r>
      <w:r w:rsidR="00EE4B08">
        <w:t>-</w:t>
      </w:r>
      <w:r w:rsidRPr="008A3309">
        <w:t>adaptation should be evaluated.</w:t>
      </w:r>
      <w:bookmarkEnd w:id="13"/>
    </w:p>
    <w:p w14:paraId="5EFBE867" w14:textId="77777777" w:rsidR="009E7F12" w:rsidRPr="00151494" w:rsidRDefault="009E7F12" w:rsidP="00FE54B8">
      <w:pPr>
        <w:pStyle w:val="Proposal"/>
        <w:ind w:left="1170" w:hanging="1170"/>
        <w:jc w:val="both"/>
        <w:rPr>
          <w:lang w:val="en-GB"/>
        </w:rPr>
      </w:pPr>
      <w:bookmarkStart w:id="14" w:name="_Toc127544508"/>
      <w:r w:rsidRPr="00AD2A1A">
        <w:rPr>
          <w:lang w:val="en-GB"/>
        </w:rPr>
        <w:t xml:space="preserve">Model adaptation (e.g., fine-tuning, model update) for example for UEs of different link-types should be considered especially for small-size </w:t>
      </w:r>
      <w:r>
        <w:rPr>
          <w:lang w:val="en-GB"/>
        </w:rPr>
        <w:t>models.</w:t>
      </w:r>
      <w:bookmarkEnd w:id="14"/>
    </w:p>
    <w:p w14:paraId="7169FA33" w14:textId="4E3B5E8C" w:rsidR="009E7F12" w:rsidRPr="00151494" w:rsidRDefault="009E7F12" w:rsidP="00FE54B8">
      <w:pPr>
        <w:pStyle w:val="Proposal"/>
        <w:ind w:left="1170" w:hanging="1170"/>
        <w:jc w:val="both"/>
        <w:rPr>
          <w:lang w:val="en-GB"/>
        </w:rPr>
      </w:pPr>
      <w:bookmarkStart w:id="15" w:name="_Toc127544509"/>
      <w:r w:rsidRPr="00AD2A1A">
        <w:rPr>
          <w:lang w:val="en-GB"/>
        </w:rPr>
        <w:t>Study the over</w:t>
      </w:r>
      <w:r>
        <w:rPr>
          <w:lang w:val="en-GB"/>
        </w:rPr>
        <w:t>-</w:t>
      </w:r>
      <w:r w:rsidRPr="00AD2A1A">
        <w:rPr>
          <w:lang w:val="en-GB"/>
        </w:rPr>
        <w:t>the</w:t>
      </w:r>
      <w:r>
        <w:rPr>
          <w:lang w:val="en-GB"/>
        </w:rPr>
        <w:t>-</w:t>
      </w:r>
      <w:r w:rsidRPr="00AD2A1A">
        <w:rPr>
          <w:lang w:val="en-GB"/>
        </w:rPr>
        <w:t>air training of the model</w:t>
      </w:r>
      <w:r>
        <w:rPr>
          <w:lang w:val="en-GB"/>
        </w:rPr>
        <w:t>s</w:t>
      </w:r>
      <w:r w:rsidRPr="00AD2A1A">
        <w:rPr>
          <w:lang w:val="en-GB"/>
        </w:rPr>
        <w:t>, especially for model update and model adaptation, which needs less amount of data exchange</w:t>
      </w:r>
      <w:r>
        <w:rPr>
          <w:lang w:val="en-GB"/>
        </w:rPr>
        <w:t>.</w:t>
      </w:r>
      <w:bookmarkEnd w:id="15"/>
    </w:p>
    <w:p w14:paraId="1FEC974C" w14:textId="72E6DECF" w:rsidR="001F351B" w:rsidRPr="00151494" w:rsidRDefault="009E7F12" w:rsidP="00FE54B8">
      <w:pPr>
        <w:pStyle w:val="Proposal"/>
        <w:ind w:left="1170" w:hanging="1170"/>
        <w:jc w:val="both"/>
        <w:rPr>
          <w:lang w:val="en-GB"/>
        </w:rPr>
      </w:pPr>
      <w:bookmarkStart w:id="16" w:name="_Toc127544510"/>
      <w:r w:rsidRPr="00AD2A1A">
        <w:rPr>
          <w:lang w:val="en-GB"/>
        </w:rPr>
        <w:t>Performance and cost associated with model adaptation (e.g., fine-tuning, model update) should be evaluated for different UE link-types</w:t>
      </w:r>
      <w:r>
        <w:rPr>
          <w:lang w:val="en-GB"/>
        </w:rPr>
        <w:t>.</w:t>
      </w:r>
      <w:bookmarkEnd w:id="16"/>
    </w:p>
    <w:p w14:paraId="7C122BCF" w14:textId="415A1A3E" w:rsidR="004714BB" w:rsidRDefault="008F1449" w:rsidP="004714BB">
      <w:pPr>
        <w:pStyle w:val="Heading1"/>
        <w:jc w:val="both"/>
      </w:pPr>
      <w:r>
        <w:t xml:space="preserve">Template for reporting </w:t>
      </w:r>
      <w:r w:rsidRPr="00005BE8">
        <w:t xml:space="preserve">the evaluation results of AI/ML-based CSI compression </w:t>
      </w:r>
    </w:p>
    <w:p w14:paraId="38AD9CF5" w14:textId="4514EA3F" w:rsidR="004714BB" w:rsidRDefault="004714BB" w:rsidP="00FE54B8">
      <w:pPr>
        <w:jc w:val="both"/>
      </w:pPr>
      <w:r w:rsidRPr="00F317B8">
        <w:rPr>
          <w:lang w:val="en-GB"/>
        </w:rPr>
        <w:t xml:space="preserve">In </w:t>
      </w:r>
      <w:r w:rsidRPr="00F317B8">
        <w:t xml:space="preserve">RAN1#111 we have </w:t>
      </w:r>
      <w:r>
        <w:t xml:space="preserve">agreed </w:t>
      </w:r>
      <w:r w:rsidR="004C03C6">
        <w:t xml:space="preserve">on a table </w:t>
      </w:r>
      <w:r w:rsidR="004C03C6" w:rsidRPr="004C03C6">
        <w:t>to report the evaluation results of AI/ML-based CSI compression without generalization/scalability verification</w:t>
      </w:r>
      <w:r w:rsidR="004C03C6">
        <w:t xml:space="preserve">. </w:t>
      </w:r>
    </w:p>
    <w:p w14:paraId="3EB56EDB" w14:textId="29897E2F" w:rsidR="005D3573" w:rsidRDefault="00DC6809" w:rsidP="00FE54B8">
      <w:pPr>
        <w:jc w:val="both"/>
      </w:pPr>
      <w:r>
        <w:t xml:space="preserve">The content of this table </w:t>
      </w:r>
      <w:r w:rsidR="00466CD7">
        <w:t xml:space="preserve">is good </w:t>
      </w:r>
      <w:r w:rsidR="00847BED">
        <w:t xml:space="preserve">for initial </w:t>
      </w:r>
      <w:r w:rsidR="0008642C">
        <w:t xml:space="preserve">common </w:t>
      </w:r>
      <w:r w:rsidR="00847BED">
        <w:t>evaluation</w:t>
      </w:r>
      <w:r w:rsidR="0008642C">
        <w:t xml:space="preserve"> metrics</w:t>
      </w:r>
      <w:r w:rsidR="005D3573">
        <w:t xml:space="preserve"> but we believe the </w:t>
      </w:r>
      <w:r w:rsidR="0008642C">
        <w:t>“</w:t>
      </w:r>
      <w:r w:rsidR="005D3573">
        <w:t>important KPI</w:t>
      </w:r>
      <w:r w:rsidR="0008642C">
        <w:t>/</w:t>
      </w:r>
      <w:r w:rsidR="005D3573">
        <w:t>metrics</w:t>
      </w:r>
      <w:r w:rsidR="0008642C">
        <w:t>”</w:t>
      </w:r>
      <w:r w:rsidR="005D3573">
        <w:t xml:space="preserve"> </w:t>
      </w:r>
      <w:r w:rsidR="0008642C">
        <w:t xml:space="preserve">can be different in </w:t>
      </w:r>
      <w:r w:rsidR="00C50BF9">
        <w:t xml:space="preserve">a) </w:t>
      </w:r>
      <w:r w:rsidR="0008642C">
        <w:t xml:space="preserve">different </w:t>
      </w:r>
      <w:r w:rsidR="00861727">
        <w:t xml:space="preserve">training types and </w:t>
      </w:r>
      <w:r w:rsidR="00C50BF9">
        <w:t xml:space="preserve">b) </w:t>
      </w:r>
      <w:r w:rsidR="00861727">
        <w:t xml:space="preserve">different stages of the </w:t>
      </w:r>
      <w:r w:rsidR="00C50BF9">
        <w:t xml:space="preserve">LCM, c) where the training </w:t>
      </w:r>
      <w:r w:rsidR="00670BBB">
        <w:t>happens</w:t>
      </w:r>
      <w:r w:rsidR="000811D5">
        <w:t xml:space="preserve"> (one the node which uses the model, on a RAN node, on cloud node or another node)</w:t>
      </w:r>
      <w:r w:rsidR="00670BBB">
        <w:t xml:space="preserve">, d) </w:t>
      </w:r>
      <w:r w:rsidR="000811D5">
        <w:t>how the training/update data is coll</w:t>
      </w:r>
      <w:r w:rsidR="00737DC9">
        <w:t>e</w:t>
      </w:r>
      <w:r w:rsidR="000811D5">
        <w:t>cted</w:t>
      </w:r>
      <w:r w:rsidR="00737DC9">
        <w:t xml:space="preserve"> (simulated data/ offline data/ near-real time data)</w:t>
      </w:r>
      <w:r w:rsidR="00AA75A3">
        <w:t>.</w:t>
      </w:r>
    </w:p>
    <w:p w14:paraId="1ABA96FC" w14:textId="4695CF7F" w:rsidR="00E07E46" w:rsidRDefault="00E07E46" w:rsidP="00237F62">
      <w:r>
        <w:t xml:space="preserve">For example, </w:t>
      </w:r>
    </w:p>
    <w:p w14:paraId="53ECFFFA" w14:textId="77777777" w:rsidR="00D1425E" w:rsidRDefault="00D1425E">
      <w:pPr>
        <w:pStyle w:val="ListParagraph"/>
        <w:numPr>
          <w:ilvl w:val="0"/>
          <w:numId w:val="17"/>
        </w:numPr>
        <w:rPr>
          <w:lang w:val="en-GB"/>
        </w:rPr>
      </w:pPr>
      <w:r w:rsidRPr="00DE2A02">
        <w:rPr>
          <w:lang w:val="en-GB"/>
        </w:rPr>
        <w:t>Type 3</w:t>
      </w:r>
      <w:r w:rsidRPr="00BA6F9F">
        <w:rPr>
          <w:lang w:val="en-GB"/>
        </w:rPr>
        <w:t xml:space="preserve"> for </w:t>
      </w:r>
      <w:r w:rsidRPr="00DE2A02">
        <w:rPr>
          <w:lang w:val="en-GB"/>
        </w:rPr>
        <w:t>initial training</w:t>
      </w:r>
      <w:r w:rsidRPr="00BA6F9F">
        <w:rPr>
          <w:lang w:val="en-GB"/>
        </w:rPr>
        <w:t xml:space="preserve"> when on two nodes on the cloud </w:t>
      </w:r>
      <w:r>
        <w:rPr>
          <w:lang w:val="en-GB"/>
        </w:rPr>
        <w:t xml:space="preserve">using </w:t>
      </w:r>
      <w:r w:rsidRPr="00DE2A02">
        <w:rPr>
          <w:lang w:val="en-GB"/>
        </w:rPr>
        <w:t>offline data</w:t>
      </w:r>
    </w:p>
    <w:p w14:paraId="4624EC04" w14:textId="77777777" w:rsidR="00D1425E" w:rsidRPr="00DE2A02" w:rsidRDefault="00D1425E">
      <w:pPr>
        <w:pStyle w:val="ListParagraph"/>
        <w:numPr>
          <w:ilvl w:val="1"/>
          <w:numId w:val="17"/>
        </w:numPr>
        <w:rPr>
          <w:lang w:val="en-GB"/>
        </w:rPr>
      </w:pPr>
      <w:r>
        <w:rPr>
          <w:lang w:val="en-GB"/>
        </w:rPr>
        <w:t>N</w:t>
      </w:r>
      <w:r w:rsidRPr="00DE2A02">
        <w:rPr>
          <w:lang w:val="en-GB"/>
        </w:rPr>
        <w:t xml:space="preserve">o need </w:t>
      </w:r>
      <w:r w:rsidRPr="00BA6F9F">
        <w:rPr>
          <w:lang w:val="en-GB"/>
        </w:rPr>
        <w:t xml:space="preserve">to evaluate </w:t>
      </w:r>
      <w:r w:rsidRPr="00DE2A02">
        <w:rPr>
          <w:lang w:val="en-GB"/>
        </w:rPr>
        <w:t>training complexity</w:t>
      </w:r>
    </w:p>
    <w:p w14:paraId="117F3943" w14:textId="77777777" w:rsidR="00D1425E" w:rsidRDefault="00D1425E">
      <w:pPr>
        <w:pStyle w:val="ListParagraph"/>
        <w:numPr>
          <w:ilvl w:val="1"/>
          <w:numId w:val="17"/>
        </w:numPr>
        <w:rPr>
          <w:lang w:val="en-GB"/>
        </w:rPr>
      </w:pPr>
      <w:r>
        <w:rPr>
          <w:lang w:val="en-GB"/>
        </w:rPr>
        <w:t xml:space="preserve">No </w:t>
      </w:r>
      <w:r w:rsidRPr="000921CD">
        <w:rPr>
          <w:lang w:val="en-GB"/>
        </w:rPr>
        <w:t>need</w:t>
      </w:r>
      <w:r w:rsidRPr="003B3F7D">
        <w:rPr>
          <w:lang w:val="en-GB"/>
        </w:rPr>
        <w:t xml:space="preserve"> to evaluate the </w:t>
      </w:r>
      <w:r w:rsidRPr="00DE2A02">
        <w:rPr>
          <w:lang w:val="en-GB"/>
        </w:rPr>
        <w:t>time</w:t>
      </w:r>
      <w:r w:rsidRPr="003B3F7D">
        <w:rPr>
          <w:lang w:val="en-GB"/>
        </w:rPr>
        <w:t xml:space="preserve"> needed for </w:t>
      </w:r>
      <w:r w:rsidRPr="00DE2A02">
        <w:rPr>
          <w:lang w:val="en-GB"/>
        </w:rPr>
        <w:t>collecting the training data</w:t>
      </w:r>
      <w:r>
        <w:rPr>
          <w:lang w:val="en-GB"/>
        </w:rPr>
        <w:t>.</w:t>
      </w:r>
    </w:p>
    <w:p w14:paraId="58C470B7" w14:textId="77777777" w:rsidR="00D1425E" w:rsidRDefault="00D1425E">
      <w:pPr>
        <w:pStyle w:val="ListParagraph"/>
        <w:numPr>
          <w:ilvl w:val="1"/>
          <w:numId w:val="17"/>
        </w:numPr>
        <w:rPr>
          <w:lang w:val="en-GB"/>
        </w:rPr>
      </w:pPr>
      <w:r>
        <w:rPr>
          <w:lang w:val="en-GB"/>
        </w:rPr>
        <w:t>N</w:t>
      </w:r>
      <w:r w:rsidRPr="00DE2A02">
        <w:rPr>
          <w:lang w:val="en-GB"/>
        </w:rPr>
        <w:t>eed</w:t>
      </w:r>
      <w:r w:rsidRPr="00BA6F9F">
        <w:rPr>
          <w:lang w:val="en-GB"/>
        </w:rPr>
        <w:t xml:space="preserve"> to evaluate the model transfer overhead </w:t>
      </w:r>
    </w:p>
    <w:p w14:paraId="03251139" w14:textId="77777777" w:rsidR="00D1425E" w:rsidRDefault="00D1425E">
      <w:pPr>
        <w:pStyle w:val="ListParagraph"/>
        <w:numPr>
          <w:ilvl w:val="0"/>
          <w:numId w:val="17"/>
        </w:numPr>
        <w:rPr>
          <w:lang w:val="en-GB"/>
        </w:rPr>
      </w:pPr>
      <w:r w:rsidRPr="00DE2A02">
        <w:rPr>
          <w:lang w:val="en-GB"/>
        </w:rPr>
        <w:t xml:space="preserve">Type </w:t>
      </w:r>
      <w:r>
        <w:rPr>
          <w:lang w:val="en-GB"/>
        </w:rPr>
        <w:t>1</w:t>
      </w:r>
      <w:r w:rsidRPr="00BA6F9F">
        <w:rPr>
          <w:lang w:val="en-GB"/>
        </w:rPr>
        <w:t xml:space="preserve"> for </w:t>
      </w:r>
      <w:r w:rsidRPr="00DE2A02">
        <w:rPr>
          <w:lang w:val="en-GB"/>
        </w:rPr>
        <w:t>initial training</w:t>
      </w:r>
      <w:r w:rsidRPr="00BA6F9F">
        <w:rPr>
          <w:lang w:val="en-GB"/>
        </w:rPr>
        <w:t xml:space="preserve"> when </w:t>
      </w:r>
      <w:r w:rsidRPr="00DE2A02">
        <w:rPr>
          <w:lang w:val="en-GB"/>
        </w:rPr>
        <w:t>at the UE</w:t>
      </w:r>
      <w:r w:rsidRPr="00BA6F9F">
        <w:rPr>
          <w:lang w:val="en-GB"/>
        </w:rPr>
        <w:t xml:space="preserve"> </w:t>
      </w:r>
      <w:r>
        <w:rPr>
          <w:lang w:val="en-GB"/>
        </w:rPr>
        <w:t xml:space="preserve">using </w:t>
      </w:r>
      <w:r w:rsidRPr="00DE2A02">
        <w:rPr>
          <w:lang w:val="en-GB"/>
        </w:rPr>
        <w:t>recently collected data</w:t>
      </w:r>
    </w:p>
    <w:p w14:paraId="40126B09" w14:textId="77777777" w:rsidR="00D1425E" w:rsidRPr="00DE2A02" w:rsidRDefault="00D1425E">
      <w:pPr>
        <w:pStyle w:val="ListParagraph"/>
        <w:numPr>
          <w:ilvl w:val="1"/>
          <w:numId w:val="17"/>
        </w:numPr>
        <w:rPr>
          <w:lang w:val="en-GB"/>
        </w:rPr>
      </w:pPr>
      <w:r w:rsidRPr="00F317B8">
        <w:rPr>
          <w:lang w:val="en-GB"/>
        </w:rPr>
        <w:t xml:space="preserve">Need </w:t>
      </w:r>
      <w:r w:rsidRPr="00BA6F9F">
        <w:rPr>
          <w:lang w:val="en-GB"/>
        </w:rPr>
        <w:t xml:space="preserve">to evaluate </w:t>
      </w:r>
      <w:r w:rsidRPr="00DE2A02">
        <w:rPr>
          <w:lang w:val="en-GB"/>
        </w:rPr>
        <w:t>training complexity</w:t>
      </w:r>
    </w:p>
    <w:p w14:paraId="1DA0FC02" w14:textId="77777777" w:rsidR="00D1425E" w:rsidRDefault="00D1425E">
      <w:pPr>
        <w:pStyle w:val="ListParagraph"/>
        <w:numPr>
          <w:ilvl w:val="1"/>
          <w:numId w:val="17"/>
        </w:numPr>
        <w:rPr>
          <w:lang w:val="en-GB"/>
        </w:rPr>
      </w:pPr>
      <w:r>
        <w:rPr>
          <w:lang w:val="en-GB"/>
        </w:rPr>
        <w:t xml:space="preserve">No </w:t>
      </w:r>
      <w:r w:rsidRPr="000921CD">
        <w:rPr>
          <w:lang w:val="en-GB"/>
        </w:rPr>
        <w:t>need</w:t>
      </w:r>
      <w:r w:rsidRPr="003B3F7D">
        <w:rPr>
          <w:lang w:val="en-GB"/>
        </w:rPr>
        <w:t xml:space="preserve"> to evaluate the </w:t>
      </w:r>
      <w:r w:rsidRPr="00DE2A02">
        <w:rPr>
          <w:lang w:val="en-GB"/>
        </w:rPr>
        <w:t>time</w:t>
      </w:r>
      <w:r w:rsidRPr="003B3F7D">
        <w:rPr>
          <w:lang w:val="en-GB"/>
        </w:rPr>
        <w:t xml:space="preserve"> needed for </w:t>
      </w:r>
      <w:r w:rsidRPr="00DE2A02">
        <w:rPr>
          <w:lang w:val="en-GB"/>
        </w:rPr>
        <w:t>collecting the training data</w:t>
      </w:r>
      <w:r>
        <w:rPr>
          <w:lang w:val="en-GB"/>
        </w:rPr>
        <w:t>.</w:t>
      </w:r>
    </w:p>
    <w:p w14:paraId="43F0AAFF" w14:textId="77777777" w:rsidR="00D1425E" w:rsidRDefault="00D1425E">
      <w:pPr>
        <w:pStyle w:val="ListParagraph"/>
        <w:numPr>
          <w:ilvl w:val="1"/>
          <w:numId w:val="17"/>
        </w:numPr>
        <w:rPr>
          <w:lang w:val="en-GB"/>
        </w:rPr>
      </w:pPr>
      <w:r w:rsidRPr="00F317B8">
        <w:rPr>
          <w:lang w:val="en-GB"/>
        </w:rPr>
        <w:t xml:space="preserve">No Need </w:t>
      </w:r>
      <w:r w:rsidRPr="00BA6F9F">
        <w:rPr>
          <w:lang w:val="en-GB"/>
        </w:rPr>
        <w:t xml:space="preserve">to evaluate the model transfer overhead </w:t>
      </w:r>
    </w:p>
    <w:p w14:paraId="6F0D06C3" w14:textId="08AF57B0" w:rsidR="00D1425E" w:rsidRDefault="00D1425E">
      <w:pPr>
        <w:pStyle w:val="ListParagraph"/>
        <w:numPr>
          <w:ilvl w:val="0"/>
          <w:numId w:val="17"/>
        </w:numPr>
        <w:rPr>
          <w:lang w:val="en-GB"/>
        </w:rPr>
      </w:pPr>
      <w:r w:rsidRPr="00DE2A02">
        <w:rPr>
          <w:lang w:val="en-GB"/>
        </w:rPr>
        <w:t>Type 3</w:t>
      </w:r>
      <w:r w:rsidRPr="00BA6F9F">
        <w:rPr>
          <w:lang w:val="en-GB"/>
        </w:rPr>
        <w:t xml:space="preserve"> for </w:t>
      </w:r>
      <w:r w:rsidRPr="00F317B8">
        <w:rPr>
          <w:lang w:val="en-GB"/>
        </w:rPr>
        <w:t xml:space="preserve">model update </w:t>
      </w:r>
      <w:r w:rsidRPr="00BA6F9F">
        <w:rPr>
          <w:lang w:val="en-GB"/>
        </w:rPr>
        <w:t xml:space="preserve">when on two nodes on the cloud </w:t>
      </w:r>
      <w:r>
        <w:rPr>
          <w:lang w:val="en-GB"/>
        </w:rPr>
        <w:t xml:space="preserve">using </w:t>
      </w:r>
      <w:r w:rsidRPr="00F317B8">
        <w:rPr>
          <w:lang w:val="en-GB"/>
        </w:rPr>
        <w:t xml:space="preserve">recently collected data </w:t>
      </w:r>
      <w:r w:rsidRPr="00821319">
        <w:rPr>
          <w:szCs w:val="20"/>
          <w:lang w:val="en-GB"/>
        </w:rPr>
        <w:t>[offline data does not make sense that much for model update]</w:t>
      </w:r>
    </w:p>
    <w:p w14:paraId="61C95BF4" w14:textId="77777777" w:rsidR="00D1425E" w:rsidRDefault="00D1425E">
      <w:pPr>
        <w:pStyle w:val="ListParagraph"/>
        <w:numPr>
          <w:ilvl w:val="1"/>
          <w:numId w:val="17"/>
        </w:numPr>
        <w:rPr>
          <w:lang w:val="en-GB"/>
        </w:rPr>
      </w:pPr>
      <w:r>
        <w:rPr>
          <w:lang w:val="en-GB"/>
        </w:rPr>
        <w:t>N</w:t>
      </w:r>
      <w:r w:rsidRPr="00DE2A02">
        <w:rPr>
          <w:lang w:val="en-GB"/>
        </w:rPr>
        <w:t xml:space="preserve">o need </w:t>
      </w:r>
      <w:r w:rsidRPr="00BA6F9F">
        <w:rPr>
          <w:lang w:val="en-GB"/>
        </w:rPr>
        <w:t xml:space="preserve">to evaluate </w:t>
      </w:r>
      <w:r w:rsidRPr="00DE2A02">
        <w:rPr>
          <w:lang w:val="en-GB"/>
        </w:rPr>
        <w:t>training complexity</w:t>
      </w:r>
    </w:p>
    <w:p w14:paraId="04D98CD1" w14:textId="77777777" w:rsidR="00D1425E" w:rsidRDefault="00D1425E">
      <w:pPr>
        <w:pStyle w:val="ListParagraph"/>
        <w:numPr>
          <w:ilvl w:val="1"/>
          <w:numId w:val="17"/>
        </w:numPr>
        <w:rPr>
          <w:lang w:val="en-GB"/>
        </w:rPr>
      </w:pPr>
      <w:r w:rsidRPr="00F317B8">
        <w:rPr>
          <w:lang w:val="en-GB"/>
        </w:rPr>
        <w:t>Need</w:t>
      </w:r>
      <w:r w:rsidRPr="003B3F7D">
        <w:rPr>
          <w:lang w:val="en-GB"/>
        </w:rPr>
        <w:t xml:space="preserve"> to evaluate the </w:t>
      </w:r>
      <w:r w:rsidRPr="00DE2A02">
        <w:rPr>
          <w:lang w:val="en-GB"/>
        </w:rPr>
        <w:t>time</w:t>
      </w:r>
      <w:r w:rsidRPr="003B3F7D">
        <w:rPr>
          <w:lang w:val="en-GB"/>
        </w:rPr>
        <w:t xml:space="preserve"> needed for </w:t>
      </w:r>
      <w:r w:rsidRPr="00DE2A02">
        <w:rPr>
          <w:lang w:val="en-GB"/>
        </w:rPr>
        <w:t>collecting the training data</w:t>
      </w:r>
      <w:r>
        <w:rPr>
          <w:lang w:val="en-GB"/>
        </w:rPr>
        <w:t>.</w:t>
      </w:r>
    </w:p>
    <w:p w14:paraId="28FBD3FE" w14:textId="77777777" w:rsidR="00D1425E" w:rsidRDefault="00D1425E">
      <w:pPr>
        <w:pStyle w:val="ListParagraph"/>
        <w:numPr>
          <w:ilvl w:val="1"/>
          <w:numId w:val="17"/>
        </w:numPr>
        <w:rPr>
          <w:lang w:val="en-GB"/>
        </w:rPr>
      </w:pPr>
      <w:r>
        <w:rPr>
          <w:lang w:val="en-GB"/>
        </w:rPr>
        <w:t>N</w:t>
      </w:r>
      <w:r w:rsidRPr="00DE2A02">
        <w:rPr>
          <w:lang w:val="en-GB"/>
        </w:rPr>
        <w:t>eed</w:t>
      </w:r>
      <w:r w:rsidRPr="00BA6F9F">
        <w:rPr>
          <w:lang w:val="en-GB"/>
        </w:rPr>
        <w:t xml:space="preserve"> to evaluate the model transfer overhead </w:t>
      </w:r>
    </w:p>
    <w:p w14:paraId="41084A5D" w14:textId="6AF7804E" w:rsidR="00E07E46" w:rsidRPr="002F24F5" w:rsidRDefault="00AA75A3" w:rsidP="00237F62">
      <w:r>
        <w:t>Additionally, we</w:t>
      </w:r>
      <w:r>
        <w:rPr>
          <w:lang w:val="en-GB"/>
        </w:rPr>
        <w:t xml:space="preserve"> note that one </w:t>
      </w:r>
      <w:proofErr w:type="gramStart"/>
      <w:r>
        <w:rPr>
          <w:lang w:val="en-GB"/>
        </w:rPr>
        <w:t>particular design</w:t>
      </w:r>
      <w:proofErr w:type="gramEnd"/>
      <w:r>
        <w:rPr>
          <w:lang w:val="en-GB"/>
        </w:rPr>
        <w:t xml:space="preserve"> may use different training types during different </w:t>
      </w:r>
      <w:r w:rsidR="00B655A2">
        <w:rPr>
          <w:lang w:val="en-GB"/>
        </w:rPr>
        <w:t xml:space="preserve">LCM stages, like, use training type 3 during initial training and using Training type 2 during model update (to </w:t>
      </w:r>
      <w:r w:rsidR="00A05E25">
        <w:rPr>
          <w:lang w:val="en-GB"/>
        </w:rPr>
        <w:t>have lower overhead and less latency</w:t>
      </w:r>
      <w:r w:rsidR="00B655A2">
        <w:rPr>
          <w:lang w:val="en-GB"/>
        </w:rPr>
        <w:t>)</w:t>
      </w:r>
      <w:r w:rsidR="00A05E25">
        <w:rPr>
          <w:lang w:val="en-GB"/>
        </w:rPr>
        <w:t>.</w:t>
      </w:r>
    </w:p>
    <w:p w14:paraId="75471F2C" w14:textId="6912F3E0" w:rsidR="00AA75A3" w:rsidRDefault="00A05E25" w:rsidP="00237F62">
      <w:pPr>
        <w:pStyle w:val="Observation"/>
      </w:pPr>
      <w:bookmarkStart w:id="17" w:name="_Toc127544823"/>
      <w:r>
        <w:t>A single AI/M</w:t>
      </w:r>
      <w:r w:rsidR="00BF3D25">
        <w:t>L</w:t>
      </w:r>
      <w:r>
        <w:t xml:space="preserve"> design may use </w:t>
      </w:r>
      <w:r w:rsidR="003912AA">
        <w:t xml:space="preserve">different </w:t>
      </w:r>
      <w:r w:rsidR="00AA75A3">
        <w:t xml:space="preserve">training scheme in different stages of </w:t>
      </w:r>
      <w:r w:rsidR="003912AA">
        <w:t xml:space="preserve">LCM. </w:t>
      </w:r>
      <w:r w:rsidR="00AA75A3">
        <w:t>e.g., initial training, model update, model fine-tuning.</w:t>
      </w:r>
      <w:bookmarkEnd w:id="17"/>
    </w:p>
    <w:p w14:paraId="6ACC539F" w14:textId="77777777" w:rsidR="00CA28FA" w:rsidRDefault="0092660F" w:rsidP="00237F62">
      <w:pPr>
        <w:pStyle w:val="Observation"/>
      </w:pPr>
      <w:bookmarkStart w:id="18" w:name="_Toc127544824"/>
      <w:r>
        <w:t>The KPIs that are important for evaluation of the training scheme may be different depending on:</w:t>
      </w:r>
      <w:bookmarkEnd w:id="18"/>
      <w:r>
        <w:t xml:space="preserve"> </w:t>
      </w:r>
    </w:p>
    <w:p w14:paraId="3469F11C" w14:textId="16B8E3C8" w:rsidR="00CA28FA" w:rsidRDefault="0092660F">
      <w:pPr>
        <w:pStyle w:val="Observation"/>
        <w:numPr>
          <w:ilvl w:val="0"/>
          <w:numId w:val="22"/>
        </w:numPr>
        <w:ind w:left="1890" w:hanging="270"/>
      </w:pPr>
      <w:bookmarkStart w:id="19" w:name="_Toc127544825"/>
      <w:r>
        <w:t xml:space="preserve">Lifecycle stage during which </w:t>
      </w:r>
      <w:r w:rsidRPr="00EC2BC3">
        <w:t xml:space="preserve">training </w:t>
      </w:r>
      <w:r>
        <w:t xml:space="preserve">is performed </w:t>
      </w:r>
      <w:r w:rsidRPr="00EC2BC3">
        <w:t>(e.g.</w:t>
      </w:r>
      <w:r w:rsidR="00CA28FA">
        <w:t>,</w:t>
      </w:r>
      <w:r w:rsidRPr="00EC2BC3">
        <w:t xml:space="preserve"> initial training, model update, …)</w:t>
      </w:r>
      <w:bookmarkEnd w:id="19"/>
    </w:p>
    <w:p w14:paraId="2CB77ABA" w14:textId="77777777" w:rsidR="00CA28FA" w:rsidRDefault="0092660F">
      <w:pPr>
        <w:pStyle w:val="Observation"/>
        <w:numPr>
          <w:ilvl w:val="0"/>
          <w:numId w:val="22"/>
        </w:numPr>
        <w:ind w:left="1890" w:hanging="270"/>
      </w:pPr>
      <w:bookmarkStart w:id="20" w:name="_Toc127544826"/>
      <w:r w:rsidRPr="00625428">
        <w:lastRenderedPageBreak/>
        <w:t>Where the training is performed (e.g., UE, on gNB, on other node(s) in the cloud)</w:t>
      </w:r>
      <w:bookmarkEnd w:id="20"/>
    </w:p>
    <w:p w14:paraId="225ECD92" w14:textId="4DED8942" w:rsidR="0092660F" w:rsidRPr="00625428" w:rsidRDefault="0092660F">
      <w:pPr>
        <w:pStyle w:val="Observation"/>
        <w:numPr>
          <w:ilvl w:val="0"/>
          <w:numId w:val="22"/>
        </w:numPr>
        <w:ind w:left="1890" w:hanging="270"/>
        <w:jc w:val="both"/>
      </w:pPr>
      <w:bookmarkStart w:id="21" w:name="_Toc127544827"/>
      <w:r w:rsidRPr="00625428">
        <w:t>If training needs only simulated data or offline field dataset or online (e.g., (near) real-time) dataset is needed.</w:t>
      </w:r>
      <w:bookmarkEnd w:id="21"/>
    </w:p>
    <w:p w14:paraId="548BB8CA" w14:textId="4E073BC8" w:rsidR="003912AA" w:rsidRDefault="003912AA" w:rsidP="00237F62"/>
    <w:p w14:paraId="258EA6CE" w14:textId="77777777" w:rsidR="00CA28FA" w:rsidRPr="00151494" w:rsidRDefault="00CA28FA" w:rsidP="007A382D">
      <w:pPr>
        <w:pStyle w:val="Proposal"/>
        <w:ind w:left="1170" w:hanging="1170"/>
        <w:jc w:val="both"/>
        <w:rPr>
          <w:lang w:val="en-GB"/>
        </w:rPr>
      </w:pPr>
      <w:bookmarkStart w:id="22" w:name="_Toc127544511"/>
      <w:r w:rsidRPr="00DE2A02">
        <w:rPr>
          <w:lang w:val="en-GB"/>
        </w:rPr>
        <w:t>When discussing Template for reporting the evaluation results, consider requirements for all stages of the LCM (not only the inference stage), and all different deployment types</w:t>
      </w:r>
      <w:r>
        <w:rPr>
          <w:lang w:val="en-GB"/>
        </w:rPr>
        <w:t xml:space="preserve">. As one example, important combinations of the following </w:t>
      </w:r>
      <w:r w:rsidRPr="007643C1">
        <w:rPr>
          <w:lang w:val="en-GB"/>
        </w:rPr>
        <w:t xml:space="preserve">quadruple </w:t>
      </w:r>
      <w:r>
        <w:rPr>
          <w:lang w:val="en-GB"/>
        </w:rPr>
        <w:t xml:space="preserve">should be considered when we </w:t>
      </w:r>
      <w:r w:rsidRPr="00DE2A02">
        <w:rPr>
          <w:lang w:val="en-GB"/>
        </w:rPr>
        <w:t xml:space="preserve">discuss </w:t>
      </w:r>
      <w:r>
        <w:rPr>
          <w:lang w:val="en-GB"/>
        </w:rPr>
        <w:t>evaluation t</w:t>
      </w:r>
      <w:r w:rsidRPr="00DE2A02">
        <w:rPr>
          <w:lang w:val="en-GB"/>
        </w:rPr>
        <w:t>emplate</w:t>
      </w:r>
      <w:r>
        <w:rPr>
          <w:lang w:val="en-GB"/>
        </w:rPr>
        <w:t>:</w:t>
      </w:r>
      <w:bookmarkEnd w:id="22"/>
      <w:r>
        <w:rPr>
          <w:lang w:val="en-GB"/>
        </w:rPr>
        <w:t xml:space="preserve"> </w:t>
      </w:r>
    </w:p>
    <w:p w14:paraId="11FAE390" w14:textId="77777777" w:rsidR="00CA28FA" w:rsidRPr="00151494" w:rsidRDefault="00CA28FA" w:rsidP="007A382D">
      <w:pPr>
        <w:pStyle w:val="Proposal"/>
        <w:numPr>
          <w:ilvl w:val="0"/>
          <w:numId w:val="0"/>
        </w:numPr>
        <w:ind w:left="1170"/>
        <w:rPr>
          <w:lang w:val="en-GB"/>
        </w:rPr>
      </w:pPr>
      <w:bookmarkStart w:id="23" w:name="_Toc127544512"/>
      <w:r w:rsidRPr="00151494">
        <w:rPr>
          <w:lang w:val="en-GB"/>
        </w:rPr>
        <w:t xml:space="preserve">(Training scheme, Lifecycle stage, Training entity, Dataset type) </w:t>
      </w:r>
      <w:proofErr w:type="gramStart"/>
      <w:r w:rsidRPr="00151494">
        <w:rPr>
          <w:lang w:val="en-GB"/>
        </w:rPr>
        <w:t>where</w:t>
      </w:r>
      <w:bookmarkEnd w:id="23"/>
      <w:proofErr w:type="gramEnd"/>
    </w:p>
    <w:p w14:paraId="6867D209" w14:textId="5AE8CF5B" w:rsidR="00CA28FA" w:rsidRPr="00151494" w:rsidRDefault="00CA28FA" w:rsidP="007A382D">
      <w:pPr>
        <w:pStyle w:val="Proposal"/>
        <w:numPr>
          <w:ilvl w:val="0"/>
          <w:numId w:val="0"/>
        </w:numPr>
        <w:ind w:left="1170"/>
        <w:rPr>
          <w:lang w:val="en-GB"/>
        </w:rPr>
      </w:pPr>
      <w:bookmarkStart w:id="24" w:name="_Toc127544513"/>
      <w:r w:rsidRPr="00151494">
        <w:rPr>
          <w:lang w:val="en-GB"/>
        </w:rPr>
        <w:t>Training scheme: Type 1, Type 2, Type 3</w:t>
      </w:r>
      <w:bookmarkEnd w:id="24"/>
    </w:p>
    <w:p w14:paraId="1613141A" w14:textId="77777777" w:rsidR="00CA28FA" w:rsidRPr="00151494" w:rsidRDefault="00CA28FA" w:rsidP="007A382D">
      <w:pPr>
        <w:pStyle w:val="Proposal"/>
        <w:numPr>
          <w:ilvl w:val="0"/>
          <w:numId w:val="0"/>
        </w:numPr>
        <w:ind w:left="1170"/>
        <w:rPr>
          <w:lang w:val="en-GB"/>
        </w:rPr>
      </w:pPr>
      <w:bookmarkStart w:id="25" w:name="_Toc127544514"/>
      <w:r w:rsidRPr="00151494">
        <w:rPr>
          <w:lang w:val="en-GB"/>
        </w:rPr>
        <w:t>Lifecycle stage: Initial Training, Model update, Fine-tuning</w:t>
      </w:r>
      <w:bookmarkEnd w:id="25"/>
      <w:r w:rsidRPr="00151494">
        <w:rPr>
          <w:lang w:val="en-GB"/>
        </w:rPr>
        <w:t xml:space="preserve"> </w:t>
      </w:r>
    </w:p>
    <w:p w14:paraId="3542FD52" w14:textId="77777777" w:rsidR="00CA28FA" w:rsidRPr="00151494" w:rsidRDefault="00CA28FA" w:rsidP="007A382D">
      <w:pPr>
        <w:pStyle w:val="Proposal"/>
        <w:numPr>
          <w:ilvl w:val="0"/>
          <w:numId w:val="0"/>
        </w:numPr>
        <w:ind w:left="1170"/>
        <w:rPr>
          <w:lang w:val="en-GB"/>
        </w:rPr>
      </w:pPr>
      <w:bookmarkStart w:id="26" w:name="_Toc127544515"/>
      <w:r w:rsidRPr="00151494">
        <w:rPr>
          <w:lang w:val="en-GB"/>
        </w:rPr>
        <w:t>Training entity: UE, gNB, both UE and gNB, cloud node(s)</w:t>
      </w:r>
      <w:bookmarkEnd w:id="26"/>
      <w:r w:rsidRPr="00151494">
        <w:rPr>
          <w:lang w:val="en-GB"/>
        </w:rPr>
        <w:t xml:space="preserve"> </w:t>
      </w:r>
    </w:p>
    <w:p w14:paraId="6E3429EC" w14:textId="0B68243D" w:rsidR="00CA28FA" w:rsidRPr="00151494" w:rsidRDefault="00CA28FA" w:rsidP="007A382D">
      <w:pPr>
        <w:pStyle w:val="Proposal"/>
        <w:numPr>
          <w:ilvl w:val="0"/>
          <w:numId w:val="0"/>
        </w:numPr>
        <w:ind w:left="1170"/>
        <w:rPr>
          <w:lang w:val="en-GB"/>
        </w:rPr>
      </w:pPr>
      <w:bookmarkStart w:id="27" w:name="_Toc127544516"/>
      <w:r w:rsidRPr="00151494">
        <w:rPr>
          <w:lang w:val="en-GB"/>
        </w:rPr>
        <w:t xml:space="preserve">Dataset type: Simulated dataset, Offline field dataset, </w:t>
      </w:r>
      <w:proofErr w:type="gramStart"/>
      <w:r w:rsidRPr="00151494">
        <w:rPr>
          <w:lang w:val="en-GB"/>
        </w:rPr>
        <w:t>Online</w:t>
      </w:r>
      <w:proofErr w:type="gramEnd"/>
      <w:r w:rsidRPr="00151494">
        <w:rPr>
          <w:lang w:val="en-GB"/>
        </w:rPr>
        <w:t xml:space="preserve"> (near-real time)</w:t>
      </w:r>
      <w:bookmarkEnd w:id="27"/>
    </w:p>
    <w:p w14:paraId="795558AD" w14:textId="4BE29704" w:rsidR="004C798D" w:rsidRDefault="004C798D" w:rsidP="007A382D">
      <w:pPr>
        <w:jc w:val="both"/>
      </w:pPr>
      <w:r>
        <w:t>Baes on the above discussion</w:t>
      </w:r>
      <w:r w:rsidR="00406C2C">
        <w:t>s</w:t>
      </w:r>
      <w:r>
        <w:t xml:space="preserve"> we suggest adding a few sections to the templates </w:t>
      </w:r>
      <w:r w:rsidR="00B93167">
        <w:t>for evaluation of different schemes.</w:t>
      </w:r>
      <w:r w:rsidR="002A6559">
        <w:t xml:space="preserve"> </w:t>
      </w:r>
      <w:r w:rsidR="003A31E7">
        <w:t xml:space="preserve">Note that, </w:t>
      </w:r>
      <w:r w:rsidR="00884160">
        <w:t>evaluation</w:t>
      </w:r>
      <w:r w:rsidR="003A31E7">
        <w:t xml:space="preserve"> of the performance only during the inference stage is not </w:t>
      </w:r>
      <w:r w:rsidR="00884160">
        <w:t>sufficient</w:t>
      </w:r>
      <w:r w:rsidR="003A31E7">
        <w:t xml:space="preserve"> </w:t>
      </w:r>
      <w:r w:rsidR="00884160">
        <w:t>for</w:t>
      </w:r>
      <w:r w:rsidR="003A31E7">
        <w:t xml:space="preserve"> </w:t>
      </w:r>
      <w:r w:rsidR="00884160">
        <w:t>evaluation of an AI/ML model without considering all stages of the LCM.</w:t>
      </w:r>
    </w:p>
    <w:p w14:paraId="1E6532D2" w14:textId="67736FD5" w:rsidR="00DC6030" w:rsidRPr="00151494" w:rsidRDefault="006B05A0" w:rsidP="007A382D">
      <w:pPr>
        <w:pStyle w:val="Proposal"/>
        <w:ind w:left="1170" w:hanging="1170"/>
        <w:jc w:val="both"/>
        <w:rPr>
          <w:lang w:val="en-GB"/>
        </w:rPr>
      </w:pPr>
      <w:bookmarkStart w:id="28" w:name="_Toc127544517"/>
      <w:r>
        <w:rPr>
          <w:lang w:val="en-GB"/>
        </w:rPr>
        <w:t>We suggest adding the following rows to the template we use for evaluation of the model. Note that, similar to some other rows as “</w:t>
      </w:r>
      <w:r w:rsidRPr="00151494">
        <w:rPr>
          <w:lang w:val="en-GB"/>
        </w:rPr>
        <w:t>Pre-processing” and “Post-processing”, we can have NA for some of the KPIs if they are not applicable to the proposed scheme. To shorten the table, we have removed some of the rows which are already agreed upon. Then new additions are marked with different color</w:t>
      </w:r>
      <w:r>
        <w:rPr>
          <w:lang w:val="en-GB"/>
        </w:rPr>
        <w:t>.</w:t>
      </w:r>
      <w:bookmarkEnd w:id="28"/>
    </w:p>
    <w:p w14:paraId="232AF1D1" w14:textId="78F7A077" w:rsidR="003C115B" w:rsidRDefault="003C115B" w:rsidP="00237F62">
      <w:pPr>
        <w:pStyle w:val="TH"/>
        <w:rPr>
          <w:lang w:val="en-GB"/>
        </w:rPr>
      </w:pPr>
      <w:r w:rsidRPr="004F3170">
        <w:rPr>
          <w:lang w:val="en-GB"/>
        </w:rPr>
        <w:t xml:space="preserve">Table </w:t>
      </w:r>
      <w:r w:rsidR="003603F4">
        <w:rPr>
          <w:lang w:val="en-GB"/>
        </w:rPr>
        <w:t>7</w:t>
      </w:r>
      <w:r w:rsidRPr="004F3170">
        <w:rPr>
          <w:lang w:val="en-GB"/>
        </w:rPr>
        <w:t xml:space="preserve">. </w:t>
      </w:r>
      <w:r>
        <w:rPr>
          <w:lang w:val="en-GB"/>
        </w:rPr>
        <w:t xml:space="preserve">Template for evaluation of the performance of </w:t>
      </w:r>
      <w:r w:rsidRPr="004F3170">
        <w:rPr>
          <w:lang w:val="en-GB"/>
        </w:rPr>
        <w:t xml:space="preserve">AI/ML </w:t>
      </w:r>
      <w:r>
        <w:rPr>
          <w:lang w:val="en-GB"/>
        </w:rPr>
        <w:t>model</w:t>
      </w:r>
      <w:r w:rsidR="00802AFD">
        <w:rPr>
          <w:lang w:val="en-G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CA5F19" w:rsidRPr="002D455B" w14:paraId="43E012FF" w14:textId="77777777" w:rsidTr="00821319">
        <w:trPr>
          <w:jc w:val="center"/>
        </w:trPr>
        <w:tc>
          <w:tcPr>
            <w:tcW w:w="1701" w:type="dxa"/>
            <w:shd w:val="clear" w:color="auto" w:fill="auto"/>
          </w:tcPr>
          <w:p w14:paraId="2B544EC5" w14:textId="77777777" w:rsidR="00CA5F19" w:rsidRPr="002D455B" w:rsidRDefault="00CA5F19" w:rsidP="00237F62"/>
        </w:tc>
        <w:tc>
          <w:tcPr>
            <w:tcW w:w="2268" w:type="dxa"/>
            <w:shd w:val="clear" w:color="auto" w:fill="auto"/>
          </w:tcPr>
          <w:p w14:paraId="5C5EA405" w14:textId="77777777" w:rsidR="00CA5F19" w:rsidRPr="002D455B" w:rsidRDefault="00CA5F19" w:rsidP="00237F62"/>
        </w:tc>
        <w:tc>
          <w:tcPr>
            <w:tcW w:w="2127" w:type="dxa"/>
            <w:shd w:val="clear" w:color="auto" w:fill="auto"/>
          </w:tcPr>
          <w:p w14:paraId="35C74675" w14:textId="77777777" w:rsidR="00CA5F19" w:rsidRPr="002D455B" w:rsidRDefault="00CA5F19" w:rsidP="00237F62">
            <w:r w:rsidRPr="002D455B">
              <w:rPr>
                <w:rFonts w:hint="eastAsia"/>
              </w:rPr>
              <w:t>S</w:t>
            </w:r>
            <w:r w:rsidRPr="002D455B">
              <w:t>ource 1</w:t>
            </w:r>
          </w:p>
        </w:tc>
      </w:tr>
      <w:tr w:rsidR="00CA5F19" w:rsidRPr="002D455B" w14:paraId="2CE7A0F1" w14:textId="77777777" w:rsidTr="00821319">
        <w:trPr>
          <w:jc w:val="center"/>
        </w:trPr>
        <w:tc>
          <w:tcPr>
            <w:tcW w:w="1701" w:type="dxa"/>
            <w:vMerge w:val="restart"/>
            <w:shd w:val="clear" w:color="auto" w:fill="auto"/>
          </w:tcPr>
          <w:p w14:paraId="0645A3FF" w14:textId="77777777" w:rsidR="00CA5F19" w:rsidRPr="002D455B" w:rsidRDefault="00CA5F19" w:rsidP="00237F62">
            <w:r w:rsidRPr="002D455B">
              <w:t>CSI generation part</w:t>
            </w:r>
          </w:p>
        </w:tc>
        <w:tc>
          <w:tcPr>
            <w:tcW w:w="2268" w:type="dxa"/>
            <w:shd w:val="clear" w:color="auto" w:fill="auto"/>
          </w:tcPr>
          <w:p w14:paraId="38B11B92" w14:textId="77777777" w:rsidR="00CA5F19" w:rsidRPr="002D455B" w:rsidRDefault="00CA5F19" w:rsidP="00237F62">
            <w:r w:rsidRPr="002D455B">
              <w:t>AL/ML model backbone</w:t>
            </w:r>
          </w:p>
        </w:tc>
        <w:tc>
          <w:tcPr>
            <w:tcW w:w="2127" w:type="dxa"/>
            <w:shd w:val="clear" w:color="auto" w:fill="auto"/>
          </w:tcPr>
          <w:p w14:paraId="7D7B70C6" w14:textId="77777777" w:rsidR="00CA5F19" w:rsidRPr="002D455B" w:rsidRDefault="00CA5F19" w:rsidP="00237F62"/>
        </w:tc>
      </w:tr>
      <w:tr w:rsidR="00CA5F19" w:rsidRPr="002D455B" w14:paraId="1A285934" w14:textId="77777777" w:rsidTr="00821319">
        <w:trPr>
          <w:jc w:val="center"/>
        </w:trPr>
        <w:tc>
          <w:tcPr>
            <w:tcW w:w="1701" w:type="dxa"/>
            <w:vMerge/>
            <w:shd w:val="clear" w:color="auto" w:fill="auto"/>
          </w:tcPr>
          <w:p w14:paraId="4D15FBAA" w14:textId="77777777" w:rsidR="00CA5F19" w:rsidRPr="002D455B" w:rsidRDefault="00CA5F19" w:rsidP="00237F62"/>
        </w:tc>
        <w:tc>
          <w:tcPr>
            <w:tcW w:w="2268" w:type="dxa"/>
            <w:shd w:val="clear" w:color="auto" w:fill="auto"/>
          </w:tcPr>
          <w:p w14:paraId="5F6498D9" w14:textId="77777777" w:rsidR="00CA5F19" w:rsidRPr="002D455B" w:rsidRDefault="00CA5F19" w:rsidP="00237F62">
            <w:r w:rsidRPr="002D455B">
              <w:t>Pre-processing</w:t>
            </w:r>
          </w:p>
        </w:tc>
        <w:tc>
          <w:tcPr>
            <w:tcW w:w="2127" w:type="dxa"/>
            <w:shd w:val="clear" w:color="auto" w:fill="auto"/>
          </w:tcPr>
          <w:p w14:paraId="3148B2D8" w14:textId="77777777" w:rsidR="00CA5F19" w:rsidRPr="002D455B" w:rsidRDefault="00CA5F19" w:rsidP="00237F62"/>
        </w:tc>
      </w:tr>
      <w:tr w:rsidR="00CA5F19" w:rsidRPr="002D455B" w14:paraId="493E597D" w14:textId="77777777" w:rsidTr="00821319">
        <w:trPr>
          <w:jc w:val="center"/>
        </w:trPr>
        <w:tc>
          <w:tcPr>
            <w:tcW w:w="1701" w:type="dxa"/>
            <w:vMerge/>
            <w:shd w:val="clear" w:color="auto" w:fill="auto"/>
          </w:tcPr>
          <w:p w14:paraId="18F2D7DD" w14:textId="77777777" w:rsidR="00CA5F19" w:rsidRPr="002D455B" w:rsidRDefault="00CA5F19" w:rsidP="00237F62"/>
        </w:tc>
        <w:tc>
          <w:tcPr>
            <w:tcW w:w="2268" w:type="dxa"/>
            <w:shd w:val="clear" w:color="auto" w:fill="auto"/>
          </w:tcPr>
          <w:p w14:paraId="37500710" w14:textId="77777777" w:rsidR="00CA5F19" w:rsidRPr="002D455B" w:rsidRDefault="00CA5F19" w:rsidP="00237F62">
            <w:r w:rsidRPr="002D455B">
              <w:t>Post-processing</w:t>
            </w:r>
          </w:p>
        </w:tc>
        <w:tc>
          <w:tcPr>
            <w:tcW w:w="2127" w:type="dxa"/>
            <w:shd w:val="clear" w:color="auto" w:fill="auto"/>
          </w:tcPr>
          <w:p w14:paraId="142BB91F" w14:textId="77777777" w:rsidR="00CA5F19" w:rsidRPr="002D455B" w:rsidRDefault="00CA5F19" w:rsidP="00237F62"/>
        </w:tc>
      </w:tr>
      <w:tr w:rsidR="00CA5F19" w:rsidRPr="002D455B" w14:paraId="20B89956" w14:textId="77777777" w:rsidTr="00821319">
        <w:trPr>
          <w:jc w:val="center"/>
        </w:trPr>
        <w:tc>
          <w:tcPr>
            <w:tcW w:w="1701" w:type="dxa"/>
            <w:vMerge/>
            <w:shd w:val="clear" w:color="auto" w:fill="auto"/>
          </w:tcPr>
          <w:p w14:paraId="77FBF58F" w14:textId="77777777" w:rsidR="00CA5F19" w:rsidRPr="002D455B" w:rsidRDefault="00CA5F19" w:rsidP="00237F62"/>
        </w:tc>
        <w:tc>
          <w:tcPr>
            <w:tcW w:w="2268" w:type="dxa"/>
            <w:shd w:val="clear" w:color="auto" w:fill="auto"/>
          </w:tcPr>
          <w:p w14:paraId="18087765" w14:textId="77777777" w:rsidR="00CA5F19" w:rsidRPr="002D455B" w:rsidRDefault="00CA5F19" w:rsidP="00237F62">
            <w:r w:rsidRPr="002D455B">
              <w:t>FLOPs/M</w:t>
            </w:r>
          </w:p>
        </w:tc>
        <w:tc>
          <w:tcPr>
            <w:tcW w:w="2127" w:type="dxa"/>
            <w:shd w:val="clear" w:color="auto" w:fill="auto"/>
          </w:tcPr>
          <w:p w14:paraId="17D92EB1" w14:textId="77777777" w:rsidR="00CA5F19" w:rsidRPr="002D455B" w:rsidRDefault="00CA5F19" w:rsidP="00237F62"/>
        </w:tc>
      </w:tr>
      <w:tr w:rsidR="00CA5F19" w:rsidRPr="002D455B" w14:paraId="68512E42" w14:textId="77777777" w:rsidTr="00821319">
        <w:trPr>
          <w:jc w:val="center"/>
        </w:trPr>
        <w:tc>
          <w:tcPr>
            <w:tcW w:w="1701" w:type="dxa"/>
            <w:vMerge/>
            <w:shd w:val="clear" w:color="auto" w:fill="auto"/>
          </w:tcPr>
          <w:p w14:paraId="64DF2E30" w14:textId="77777777" w:rsidR="00CA5F19" w:rsidRPr="002D455B" w:rsidRDefault="00CA5F19" w:rsidP="00237F62"/>
        </w:tc>
        <w:tc>
          <w:tcPr>
            <w:tcW w:w="2268" w:type="dxa"/>
            <w:shd w:val="clear" w:color="auto" w:fill="auto"/>
          </w:tcPr>
          <w:p w14:paraId="60FBDF3F" w14:textId="77777777" w:rsidR="00CA5F19" w:rsidRPr="002D455B" w:rsidRDefault="00CA5F19" w:rsidP="00237F62">
            <w:r w:rsidRPr="002D455B">
              <w:t>Number of parameters/M</w:t>
            </w:r>
          </w:p>
        </w:tc>
        <w:tc>
          <w:tcPr>
            <w:tcW w:w="2127" w:type="dxa"/>
            <w:shd w:val="clear" w:color="auto" w:fill="auto"/>
          </w:tcPr>
          <w:p w14:paraId="39B05EBC" w14:textId="77777777" w:rsidR="00CA5F19" w:rsidRPr="002D455B" w:rsidRDefault="00CA5F19" w:rsidP="00237F62"/>
        </w:tc>
      </w:tr>
      <w:tr w:rsidR="00CA5F19" w:rsidRPr="002D455B" w14:paraId="5FBF086A" w14:textId="77777777" w:rsidTr="00821319">
        <w:trPr>
          <w:jc w:val="center"/>
        </w:trPr>
        <w:tc>
          <w:tcPr>
            <w:tcW w:w="1701" w:type="dxa"/>
            <w:vMerge/>
            <w:shd w:val="clear" w:color="auto" w:fill="auto"/>
          </w:tcPr>
          <w:p w14:paraId="0D689251" w14:textId="77777777" w:rsidR="00CA5F19" w:rsidRPr="002D455B" w:rsidRDefault="00CA5F19" w:rsidP="00237F62"/>
        </w:tc>
        <w:tc>
          <w:tcPr>
            <w:tcW w:w="2268" w:type="dxa"/>
            <w:shd w:val="clear" w:color="auto" w:fill="auto"/>
          </w:tcPr>
          <w:p w14:paraId="7FC1D5F5" w14:textId="77777777" w:rsidR="00CA5F19" w:rsidRPr="002D455B" w:rsidRDefault="00CA5F19" w:rsidP="00237F62">
            <w:r w:rsidRPr="002D455B">
              <w:t>[Storage /Mbytes]</w:t>
            </w:r>
          </w:p>
        </w:tc>
        <w:tc>
          <w:tcPr>
            <w:tcW w:w="2127" w:type="dxa"/>
            <w:shd w:val="clear" w:color="auto" w:fill="auto"/>
          </w:tcPr>
          <w:p w14:paraId="4A3A2279" w14:textId="77777777" w:rsidR="00CA5F19" w:rsidRPr="002D455B" w:rsidRDefault="00CA5F19" w:rsidP="00237F62"/>
        </w:tc>
      </w:tr>
      <w:tr w:rsidR="00CA5F19" w:rsidRPr="002D455B" w14:paraId="1A830BB0" w14:textId="77777777" w:rsidTr="00821319">
        <w:trPr>
          <w:jc w:val="center"/>
        </w:trPr>
        <w:tc>
          <w:tcPr>
            <w:tcW w:w="1701" w:type="dxa"/>
            <w:vMerge w:val="restart"/>
            <w:shd w:val="clear" w:color="auto" w:fill="auto"/>
          </w:tcPr>
          <w:p w14:paraId="3EB2A685" w14:textId="77777777" w:rsidR="00CA5F19" w:rsidRPr="002D455B" w:rsidRDefault="00CA5F19" w:rsidP="00237F62">
            <w:r w:rsidRPr="002D455B">
              <w:t>CSI reconstruction part</w:t>
            </w:r>
          </w:p>
        </w:tc>
        <w:tc>
          <w:tcPr>
            <w:tcW w:w="2268" w:type="dxa"/>
            <w:shd w:val="clear" w:color="auto" w:fill="auto"/>
          </w:tcPr>
          <w:p w14:paraId="66AB1840" w14:textId="77777777" w:rsidR="00CA5F19" w:rsidRPr="002D455B" w:rsidRDefault="00CA5F19" w:rsidP="00237F62">
            <w:r w:rsidRPr="002D455B">
              <w:t>AL/ML model backbone</w:t>
            </w:r>
          </w:p>
        </w:tc>
        <w:tc>
          <w:tcPr>
            <w:tcW w:w="2127" w:type="dxa"/>
            <w:shd w:val="clear" w:color="auto" w:fill="auto"/>
          </w:tcPr>
          <w:p w14:paraId="4CCE4A95" w14:textId="77777777" w:rsidR="00CA5F19" w:rsidRPr="002D455B" w:rsidRDefault="00CA5F19" w:rsidP="00237F62"/>
        </w:tc>
      </w:tr>
      <w:tr w:rsidR="00CA5F19" w:rsidRPr="002D455B" w14:paraId="40017A78" w14:textId="77777777" w:rsidTr="00821319">
        <w:trPr>
          <w:jc w:val="center"/>
        </w:trPr>
        <w:tc>
          <w:tcPr>
            <w:tcW w:w="1701" w:type="dxa"/>
            <w:vMerge/>
            <w:shd w:val="clear" w:color="auto" w:fill="auto"/>
          </w:tcPr>
          <w:p w14:paraId="3064296B" w14:textId="77777777" w:rsidR="00CA5F19" w:rsidRPr="002D455B" w:rsidRDefault="00CA5F19" w:rsidP="00237F62"/>
        </w:tc>
        <w:tc>
          <w:tcPr>
            <w:tcW w:w="2268" w:type="dxa"/>
            <w:shd w:val="clear" w:color="auto" w:fill="auto"/>
          </w:tcPr>
          <w:p w14:paraId="0D95C4D9" w14:textId="77777777" w:rsidR="00CA5F19" w:rsidRPr="002D455B" w:rsidRDefault="00CA5F19" w:rsidP="00237F62">
            <w:r w:rsidRPr="002D455B">
              <w:t>[Pre-processing]</w:t>
            </w:r>
          </w:p>
        </w:tc>
        <w:tc>
          <w:tcPr>
            <w:tcW w:w="2127" w:type="dxa"/>
            <w:shd w:val="clear" w:color="auto" w:fill="auto"/>
          </w:tcPr>
          <w:p w14:paraId="45AD6FC1" w14:textId="77777777" w:rsidR="00CA5F19" w:rsidRPr="002D455B" w:rsidRDefault="00CA5F19" w:rsidP="00237F62"/>
        </w:tc>
      </w:tr>
      <w:tr w:rsidR="00CA5F19" w:rsidRPr="002D455B" w14:paraId="173EDD1F" w14:textId="77777777" w:rsidTr="00821319">
        <w:trPr>
          <w:jc w:val="center"/>
        </w:trPr>
        <w:tc>
          <w:tcPr>
            <w:tcW w:w="1701" w:type="dxa"/>
            <w:vMerge/>
            <w:shd w:val="clear" w:color="auto" w:fill="auto"/>
          </w:tcPr>
          <w:p w14:paraId="13C4372C" w14:textId="77777777" w:rsidR="00CA5F19" w:rsidRPr="002D455B" w:rsidRDefault="00CA5F19" w:rsidP="00237F62"/>
        </w:tc>
        <w:tc>
          <w:tcPr>
            <w:tcW w:w="2268" w:type="dxa"/>
            <w:shd w:val="clear" w:color="auto" w:fill="auto"/>
          </w:tcPr>
          <w:p w14:paraId="698543D6" w14:textId="77777777" w:rsidR="00CA5F19" w:rsidRPr="002D455B" w:rsidRDefault="00CA5F19" w:rsidP="00237F62">
            <w:r w:rsidRPr="002D455B">
              <w:t>[Post-processing]</w:t>
            </w:r>
          </w:p>
        </w:tc>
        <w:tc>
          <w:tcPr>
            <w:tcW w:w="2127" w:type="dxa"/>
            <w:shd w:val="clear" w:color="auto" w:fill="auto"/>
          </w:tcPr>
          <w:p w14:paraId="38885311" w14:textId="77777777" w:rsidR="00CA5F19" w:rsidRPr="002D455B" w:rsidRDefault="00CA5F19" w:rsidP="00237F62"/>
        </w:tc>
      </w:tr>
      <w:tr w:rsidR="00CA5F19" w:rsidRPr="002D455B" w14:paraId="7A3A1385" w14:textId="77777777" w:rsidTr="00821319">
        <w:trPr>
          <w:jc w:val="center"/>
        </w:trPr>
        <w:tc>
          <w:tcPr>
            <w:tcW w:w="1701" w:type="dxa"/>
            <w:vMerge/>
            <w:shd w:val="clear" w:color="auto" w:fill="auto"/>
          </w:tcPr>
          <w:p w14:paraId="61B5B285" w14:textId="77777777" w:rsidR="00CA5F19" w:rsidRPr="002D455B" w:rsidRDefault="00CA5F19" w:rsidP="00237F62"/>
        </w:tc>
        <w:tc>
          <w:tcPr>
            <w:tcW w:w="2268" w:type="dxa"/>
            <w:shd w:val="clear" w:color="auto" w:fill="auto"/>
          </w:tcPr>
          <w:p w14:paraId="128E845E" w14:textId="77777777" w:rsidR="00CA5F19" w:rsidRPr="002D455B" w:rsidRDefault="00CA5F19" w:rsidP="00237F62">
            <w:r w:rsidRPr="002D455B">
              <w:t>FLOPs/M</w:t>
            </w:r>
          </w:p>
        </w:tc>
        <w:tc>
          <w:tcPr>
            <w:tcW w:w="2127" w:type="dxa"/>
            <w:shd w:val="clear" w:color="auto" w:fill="auto"/>
          </w:tcPr>
          <w:p w14:paraId="0078BAC8" w14:textId="77777777" w:rsidR="00CA5F19" w:rsidRPr="002D455B" w:rsidRDefault="00CA5F19" w:rsidP="00237F62"/>
        </w:tc>
      </w:tr>
      <w:tr w:rsidR="00CA5F19" w:rsidRPr="002D455B" w14:paraId="1BCC0C80" w14:textId="77777777" w:rsidTr="00821319">
        <w:trPr>
          <w:jc w:val="center"/>
        </w:trPr>
        <w:tc>
          <w:tcPr>
            <w:tcW w:w="1701" w:type="dxa"/>
            <w:vMerge/>
            <w:shd w:val="clear" w:color="auto" w:fill="auto"/>
          </w:tcPr>
          <w:p w14:paraId="210BC274" w14:textId="77777777" w:rsidR="00CA5F19" w:rsidRPr="002D455B" w:rsidRDefault="00CA5F19" w:rsidP="00237F62"/>
        </w:tc>
        <w:tc>
          <w:tcPr>
            <w:tcW w:w="2268" w:type="dxa"/>
            <w:shd w:val="clear" w:color="auto" w:fill="auto"/>
          </w:tcPr>
          <w:p w14:paraId="5B2F9203" w14:textId="77777777" w:rsidR="00CA5F19" w:rsidRPr="002D455B" w:rsidRDefault="00CA5F19" w:rsidP="00237F62">
            <w:r w:rsidRPr="002D455B">
              <w:t>Number of parameters/M</w:t>
            </w:r>
          </w:p>
        </w:tc>
        <w:tc>
          <w:tcPr>
            <w:tcW w:w="2127" w:type="dxa"/>
            <w:shd w:val="clear" w:color="auto" w:fill="auto"/>
          </w:tcPr>
          <w:p w14:paraId="4B016DEE" w14:textId="77777777" w:rsidR="00CA5F19" w:rsidRPr="002D455B" w:rsidRDefault="00CA5F19" w:rsidP="00237F62"/>
        </w:tc>
      </w:tr>
      <w:tr w:rsidR="00CA5F19" w:rsidRPr="002D455B" w14:paraId="55B7EFE4" w14:textId="77777777" w:rsidTr="00821319">
        <w:trPr>
          <w:jc w:val="center"/>
        </w:trPr>
        <w:tc>
          <w:tcPr>
            <w:tcW w:w="1701" w:type="dxa"/>
            <w:vMerge/>
            <w:shd w:val="clear" w:color="auto" w:fill="auto"/>
          </w:tcPr>
          <w:p w14:paraId="7E084F5B" w14:textId="77777777" w:rsidR="00CA5F19" w:rsidRPr="002D455B" w:rsidRDefault="00CA5F19" w:rsidP="00237F62"/>
        </w:tc>
        <w:tc>
          <w:tcPr>
            <w:tcW w:w="2268" w:type="dxa"/>
            <w:shd w:val="clear" w:color="auto" w:fill="auto"/>
          </w:tcPr>
          <w:p w14:paraId="1FD9537E" w14:textId="77777777" w:rsidR="00CA5F19" w:rsidRPr="002D455B" w:rsidRDefault="00CA5F19" w:rsidP="00237F62">
            <w:r w:rsidRPr="002D455B">
              <w:t>[Storage /Mbytes]</w:t>
            </w:r>
          </w:p>
        </w:tc>
        <w:tc>
          <w:tcPr>
            <w:tcW w:w="2127" w:type="dxa"/>
            <w:shd w:val="clear" w:color="auto" w:fill="auto"/>
          </w:tcPr>
          <w:p w14:paraId="6F64BEF2" w14:textId="77777777" w:rsidR="00CA5F19" w:rsidRPr="002D455B" w:rsidRDefault="00CA5F19" w:rsidP="00237F62"/>
        </w:tc>
      </w:tr>
      <w:tr w:rsidR="00CA5F19" w:rsidRPr="002D455B" w14:paraId="0B9B5488" w14:textId="77777777" w:rsidTr="00821319">
        <w:trPr>
          <w:jc w:val="center"/>
        </w:trPr>
        <w:tc>
          <w:tcPr>
            <w:tcW w:w="1701" w:type="dxa"/>
            <w:vMerge w:val="restart"/>
            <w:shd w:val="clear" w:color="auto" w:fill="auto"/>
          </w:tcPr>
          <w:p w14:paraId="60458F90" w14:textId="77777777" w:rsidR="00CA5F19" w:rsidRPr="002D455B" w:rsidRDefault="00CA5F19" w:rsidP="00237F62">
            <w:r w:rsidRPr="002D455B">
              <w:t>Dataset description</w:t>
            </w:r>
          </w:p>
        </w:tc>
        <w:tc>
          <w:tcPr>
            <w:tcW w:w="2268" w:type="dxa"/>
            <w:shd w:val="clear" w:color="auto" w:fill="auto"/>
          </w:tcPr>
          <w:p w14:paraId="67A15FBA" w14:textId="77777777" w:rsidR="00CA5F19" w:rsidRPr="002D455B" w:rsidRDefault="00CA5F19" w:rsidP="00237F62">
            <w:r w:rsidRPr="002D455B">
              <w:t>Train/k</w:t>
            </w:r>
          </w:p>
        </w:tc>
        <w:tc>
          <w:tcPr>
            <w:tcW w:w="2127" w:type="dxa"/>
            <w:shd w:val="clear" w:color="auto" w:fill="auto"/>
          </w:tcPr>
          <w:p w14:paraId="34E2494C" w14:textId="77777777" w:rsidR="00CA5F19" w:rsidRPr="002D455B" w:rsidRDefault="00CA5F19" w:rsidP="00237F62"/>
        </w:tc>
      </w:tr>
      <w:tr w:rsidR="00CA5F19" w:rsidRPr="002D455B" w14:paraId="34648DCB" w14:textId="77777777" w:rsidTr="00821319">
        <w:trPr>
          <w:jc w:val="center"/>
        </w:trPr>
        <w:tc>
          <w:tcPr>
            <w:tcW w:w="1701" w:type="dxa"/>
            <w:vMerge/>
            <w:shd w:val="clear" w:color="auto" w:fill="auto"/>
          </w:tcPr>
          <w:p w14:paraId="610692E3" w14:textId="77777777" w:rsidR="00CA5F19" w:rsidRPr="002D455B" w:rsidRDefault="00CA5F19" w:rsidP="00237F62"/>
        </w:tc>
        <w:tc>
          <w:tcPr>
            <w:tcW w:w="2268" w:type="dxa"/>
            <w:shd w:val="clear" w:color="auto" w:fill="auto"/>
          </w:tcPr>
          <w:p w14:paraId="543DF21E" w14:textId="77777777" w:rsidR="00CA5F19" w:rsidRPr="002D455B" w:rsidRDefault="00CA5F19" w:rsidP="00237F62">
            <w:r w:rsidRPr="002D455B">
              <w:t>Test/k</w:t>
            </w:r>
          </w:p>
        </w:tc>
        <w:tc>
          <w:tcPr>
            <w:tcW w:w="2127" w:type="dxa"/>
            <w:shd w:val="clear" w:color="auto" w:fill="auto"/>
          </w:tcPr>
          <w:p w14:paraId="677E5910" w14:textId="77777777" w:rsidR="00CA5F19" w:rsidRPr="002D455B" w:rsidRDefault="00CA5F19" w:rsidP="00237F62"/>
        </w:tc>
      </w:tr>
      <w:tr w:rsidR="00CA5F19" w:rsidRPr="002D455B" w14:paraId="6837C8A8" w14:textId="77777777" w:rsidTr="00821319">
        <w:trPr>
          <w:jc w:val="center"/>
        </w:trPr>
        <w:tc>
          <w:tcPr>
            <w:tcW w:w="1701" w:type="dxa"/>
            <w:vMerge/>
            <w:shd w:val="clear" w:color="auto" w:fill="auto"/>
          </w:tcPr>
          <w:p w14:paraId="10A069D5" w14:textId="77777777" w:rsidR="00CA5F19" w:rsidRPr="002D455B" w:rsidRDefault="00CA5F19" w:rsidP="00237F62"/>
        </w:tc>
        <w:tc>
          <w:tcPr>
            <w:tcW w:w="2268" w:type="dxa"/>
            <w:shd w:val="clear" w:color="auto" w:fill="auto"/>
          </w:tcPr>
          <w:p w14:paraId="7508D5FC" w14:textId="77777777" w:rsidR="00CA5F19" w:rsidRPr="002D455B" w:rsidRDefault="00CA5F19" w:rsidP="00237F62">
            <w:r w:rsidRPr="002D455B">
              <w:t>Ground-truth CSI quantization method</w:t>
            </w:r>
          </w:p>
        </w:tc>
        <w:tc>
          <w:tcPr>
            <w:tcW w:w="2127" w:type="dxa"/>
            <w:shd w:val="clear" w:color="auto" w:fill="auto"/>
          </w:tcPr>
          <w:p w14:paraId="6F061AEE" w14:textId="77777777" w:rsidR="00CA5F19" w:rsidRPr="002D455B" w:rsidRDefault="00CA5F19" w:rsidP="00237F62"/>
        </w:tc>
      </w:tr>
      <w:tr w:rsidR="00CA5F19" w:rsidRPr="002D455B" w14:paraId="0F715DA2" w14:textId="77777777" w:rsidTr="00821319">
        <w:trPr>
          <w:jc w:val="center"/>
        </w:trPr>
        <w:tc>
          <w:tcPr>
            <w:tcW w:w="3969" w:type="dxa"/>
            <w:gridSpan w:val="2"/>
            <w:shd w:val="clear" w:color="auto" w:fill="auto"/>
          </w:tcPr>
          <w:p w14:paraId="5FC65112" w14:textId="77777777" w:rsidR="00CA5F19" w:rsidRPr="002D455B" w:rsidRDefault="00CA5F19" w:rsidP="00237F62">
            <w:r w:rsidRPr="002D455B">
              <w:t>Benchmark</w:t>
            </w:r>
          </w:p>
        </w:tc>
        <w:tc>
          <w:tcPr>
            <w:tcW w:w="2127" w:type="dxa"/>
            <w:shd w:val="clear" w:color="auto" w:fill="auto"/>
          </w:tcPr>
          <w:p w14:paraId="5620F794" w14:textId="77777777" w:rsidR="00CA5F19" w:rsidRPr="002D455B" w:rsidRDefault="00CA5F19" w:rsidP="00237F62"/>
        </w:tc>
      </w:tr>
      <w:tr w:rsidR="00CA5F19" w:rsidRPr="002D455B" w14:paraId="4C9985A1" w14:textId="77777777" w:rsidTr="00821319">
        <w:trPr>
          <w:jc w:val="center"/>
        </w:trPr>
        <w:tc>
          <w:tcPr>
            <w:tcW w:w="1701" w:type="dxa"/>
            <w:vMerge w:val="restart"/>
            <w:shd w:val="clear" w:color="auto" w:fill="auto"/>
          </w:tcPr>
          <w:p w14:paraId="0B21BD09" w14:textId="77777777" w:rsidR="00CA5F19" w:rsidRPr="002D455B" w:rsidRDefault="00CA5F19" w:rsidP="00237F62">
            <w:r w:rsidRPr="002D455B">
              <w:t>Intermediate KPI I#1 of benchmark, [layer 1]</w:t>
            </w:r>
          </w:p>
        </w:tc>
        <w:tc>
          <w:tcPr>
            <w:tcW w:w="2268" w:type="dxa"/>
            <w:shd w:val="clear" w:color="auto" w:fill="auto"/>
          </w:tcPr>
          <w:p w14:paraId="285DCA0D" w14:textId="77777777" w:rsidR="00CA5F19" w:rsidRPr="002D455B" w:rsidRDefault="00CA5F19" w:rsidP="00237F62">
            <w:r w:rsidRPr="002D455B">
              <w:t>CSI feedback payload X</w:t>
            </w:r>
          </w:p>
        </w:tc>
        <w:tc>
          <w:tcPr>
            <w:tcW w:w="2127" w:type="dxa"/>
            <w:shd w:val="clear" w:color="auto" w:fill="auto"/>
          </w:tcPr>
          <w:p w14:paraId="311D2F03" w14:textId="77777777" w:rsidR="00CA5F19" w:rsidRPr="002D455B" w:rsidRDefault="00CA5F19" w:rsidP="00237F62"/>
        </w:tc>
      </w:tr>
      <w:tr w:rsidR="00CA5F19" w:rsidRPr="002D455B" w14:paraId="505A6774" w14:textId="77777777" w:rsidTr="00821319">
        <w:trPr>
          <w:jc w:val="center"/>
        </w:trPr>
        <w:tc>
          <w:tcPr>
            <w:tcW w:w="1701" w:type="dxa"/>
            <w:vMerge/>
            <w:shd w:val="clear" w:color="auto" w:fill="auto"/>
          </w:tcPr>
          <w:p w14:paraId="38A84E7A" w14:textId="77777777" w:rsidR="00CA5F19" w:rsidRPr="002D455B" w:rsidRDefault="00CA5F19" w:rsidP="00237F62"/>
        </w:tc>
        <w:tc>
          <w:tcPr>
            <w:tcW w:w="2268" w:type="dxa"/>
            <w:shd w:val="clear" w:color="auto" w:fill="auto"/>
          </w:tcPr>
          <w:p w14:paraId="2BD761C2" w14:textId="77777777" w:rsidR="00CA5F19" w:rsidRPr="002D455B" w:rsidRDefault="00CA5F19" w:rsidP="00237F62">
            <w:r w:rsidRPr="002D455B">
              <w:t>CSI feedback payload Y</w:t>
            </w:r>
          </w:p>
        </w:tc>
        <w:tc>
          <w:tcPr>
            <w:tcW w:w="2127" w:type="dxa"/>
            <w:shd w:val="clear" w:color="auto" w:fill="auto"/>
          </w:tcPr>
          <w:p w14:paraId="00CE153D" w14:textId="77777777" w:rsidR="00CA5F19" w:rsidRPr="002D455B" w:rsidRDefault="00CA5F19" w:rsidP="00237F62"/>
        </w:tc>
      </w:tr>
      <w:tr w:rsidR="00CA5F19" w:rsidRPr="002D455B" w14:paraId="4301E1C2" w14:textId="77777777" w:rsidTr="00821319">
        <w:trPr>
          <w:jc w:val="center"/>
        </w:trPr>
        <w:tc>
          <w:tcPr>
            <w:tcW w:w="1701" w:type="dxa"/>
            <w:vMerge/>
            <w:shd w:val="clear" w:color="auto" w:fill="auto"/>
          </w:tcPr>
          <w:p w14:paraId="373FB5E4" w14:textId="77777777" w:rsidR="00CA5F19" w:rsidRPr="002D455B" w:rsidRDefault="00CA5F19" w:rsidP="00237F62"/>
        </w:tc>
        <w:tc>
          <w:tcPr>
            <w:tcW w:w="2268" w:type="dxa"/>
            <w:shd w:val="clear" w:color="auto" w:fill="auto"/>
          </w:tcPr>
          <w:p w14:paraId="2231C31F" w14:textId="77777777" w:rsidR="00CA5F19" w:rsidRPr="002D455B" w:rsidRDefault="00CA5F19" w:rsidP="00237F62">
            <w:r w:rsidRPr="002D455B">
              <w:t>CSI feedback payload Z</w:t>
            </w:r>
          </w:p>
        </w:tc>
        <w:tc>
          <w:tcPr>
            <w:tcW w:w="2127" w:type="dxa"/>
            <w:shd w:val="clear" w:color="auto" w:fill="auto"/>
          </w:tcPr>
          <w:p w14:paraId="6A174730" w14:textId="77777777" w:rsidR="00CA5F19" w:rsidRPr="002D455B" w:rsidRDefault="00CA5F19" w:rsidP="00237F62"/>
        </w:tc>
      </w:tr>
      <w:tr w:rsidR="00CA5F19" w:rsidRPr="002D455B" w14:paraId="6219409D" w14:textId="77777777" w:rsidTr="00821319">
        <w:trPr>
          <w:jc w:val="center"/>
        </w:trPr>
        <w:tc>
          <w:tcPr>
            <w:tcW w:w="1701" w:type="dxa"/>
            <w:vMerge w:val="restart"/>
            <w:shd w:val="clear" w:color="auto" w:fill="auto"/>
          </w:tcPr>
          <w:p w14:paraId="6592B611" w14:textId="77777777" w:rsidR="00CA5F19" w:rsidRPr="002D455B" w:rsidRDefault="00CA5F19" w:rsidP="00237F62">
            <w:r w:rsidRPr="002D455B">
              <w:t>Gain for intermediate KPI I#1, [layer 1]</w:t>
            </w:r>
          </w:p>
        </w:tc>
        <w:tc>
          <w:tcPr>
            <w:tcW w:w="2268" w:type="dxa"/>
            <w:shd w:val="clear" w:color="auto" w:fill="auto"/>
          </w:tcPr>
          <w:p w14:paraId="485F8AD5" w14:textId="77777777" w:rsidR="00CA5F19" w:rsidRPr="002D455B" w:rsidRDefault="00CA5F19" w:rsidP="00237F62">
            <w:r w:rsidRPr="002D455B">
              <w:t>CSI feedback payload X</w:t>
            </w:r>
          </w:p>
        </w:tc>
        <w:tc>
          <w:tcPr>
            <w:tcW w:w="2127" w:type="dxa"/>
            <w:shd w:val="clear" w:color="auto" w:fill="auto"/>
          </w:tcPr>
          <w:p w14:paraId="145DF35C" w14:textId="77777777" w:rsidR="00CA5F19" w:rsidRPr="002D455B" w:rsidRDefault="00CA5F19" w:rsidP="00237F62"/>
        </w:tc>
      </w:tr>
      <w:tr w:rsidR="00CA5F19" w:rsidRPr="002D455B" w14:paraId="6221F064" w14:textId="77777777" w:rsidTr="00821319">
        <w:trPr>
          <w:jc w:val="center"/>
        </w:trPr>
        <w:tc>
          <w:tcPr>
            <w:tcW w:w="1701" w:type="dxa"/>
            <w:vMerge/>
            <w:shd w:val="clear" w:color="auto" w:fill="auto"/>
          </w:tcPr>
          <w:p w14:paraId="7DD0C510" w14:textId="77777777" w:rsidR="00CA5F19" w:rsidRPr="002D455B" w:rsidRDefault="00CA5F19" w:rsidP="00237F62"/>
        </w:tc>
        <w:tc>
          <w:tcPr>
            <w:tcW w:w="2268" w:type="dxa"/>
            <w:shd w:val="clear" w:color="auto" w:fill="auto"/>
          </w:tcPr>
          <w:p w14:paraId="4D24E495" w14:textId="77777777" w:rsidR="00CA5F19" w:rsidRPr="002D455B" w:rsidRDefault="00CA5F19" w:rsidP="00237F62">
            <w:r w:rsidRPr="002D455B">
              <w:t>CSI feedback payload Y</w:t>
            </w:r>
          </w:p>
        </w:tc>
        <w:tc>
          <w:tcPr>
            <w:tcW w:w="2127" w:type="dxa"/>
            <w:shd w:val="clear" w:color="auto" w:fill="auto"/>
          </w:tcPr>
          <w:p w14:paraId="1B620604" w14:textId="77777777" w:rsidR="00CA5F19" w:rsidRPr="002D455B" w:rsidRDefault="00CA5F19" w:rsidP="00237F62"/>
        </w:tc>
      </w:tr>
      <w:tr w:rsidR="00CA5F19" w:rsidRPr="002D455B" w14:paraId="1629AC72" w14:textId="77777777" w:rsidTr="00821319">
        <w:trPr>
          <w:jc w:val="center"/>
        </w:trPr>
        <w:tc>
          <w:tcPr>
            <w:tcW w:w="1701" w:type="dxa"/>
            <w:vMerge/>
            <w:shd w:val="clear" w:color="auto" w:fill="auto"/>
          </w:tcPr>
          <w:p w14:paraId="4B102018" w14:textId="77777777" w:rsidR="00CA5F19" w:rsidRPr="002D455B" w:rsidRDefault="00CA5F19" w:rsidP="00237F62"/>
        </w:tc>
        <w:tc>
          <w:tcPr>
            <w:tcW w:w="2268" w:type="dxa"/>
            <w:shd w:val="clear" w:color="auto" w:fill="auto"/>
          </w:tcPr>
          <w:p w14:paraId="44AC048C" w14:textId="77777777" w:rsidR="00CA5F19" w:rsidRPr="002D455B" w:rsidRDefault="00CA5F19" w:rsidP="00237F62">
            <w:r w:rsidRPr="002D455B">
              <w:t>CSI feedback payload Z</w:t>
            </w:r>
          </w:p>
        </w:tc>
        <w:tc>
          <w:tcPr>
            <w:tcW w:w="2127" w:type="dxa"/>
            <w:shd w:val="clear" w:color="auto" w:fill="auto"/>
          </w:tcPr>
          <w:p w14:paraId="163741CF" w14:textId="77777777" w:rsidR="00CA5F19" w:rsidRPr="002D455B" w:rsidRDefault="00CA5F19" w:rsidP="00237F62"/>
        </w:tc>
      </w:tr>
      <w:tr w:rsidR="00CA5F19" w:rsidRPr="002D455B" w14:paraId="50C52525" w14:textId="77777777" w:rsidTr="00821319">
        <w:trPr>
          <w:jc w:val="center"/>
        </w:trPr>
        <w:tc>
          <w:tcPr>
            <w:tcW w:w="1701" w:type="dxa"/>
            <w:vMerge w:val="restart"/>
            <w:shd w:val="clear" w:color="auto" w:fill="auto"/>
          </w:tcPr>
          <w:p w14:paraId="398683D6" w14:textId="77777777" w:rsidR="00CA5F19" w:rsidRPr="002D455B" w:rsidRDefault="00CA5F19" w:rsidP="00237F62">
            <w:r w:rsidRPr="002D455B">
              <w:t xml:space="preserve">Gain for </w:t>
            </w:r>
            <w:r w:rsidRPr="002D455B">
              <w:rPr>
                <w:rFonts w:hint="eastAsia"/>
              </w:rPr>
              <w:t>5</w:t>
            </w:r>
            <w:r w:rsidRPr="002D455B">
              <w:t>% UPT</w:t>
            </w:r>
          </w:p>
        </w:tc>
        <w:tc>
          <w:tcPr>
            <w:tcW w:w="2268" w:type="dxa"/>
            <w:shd w:val="clear" w:color="auto" w:fill="auto"/>
          </w:tcPr>
          <w:p w14:paraId="787C68F4" w14:textId="77777777" w:rsidR="00CA5F19" w:rsidRPr="002D455B" w:rsidRDefault="00CA5F19" w:rsidP="00237F62">
            <w:r w:rsidRPr="002D455B">
              <w:t>CSI feedback payload X</w:t>
            </w:r>
          </w:p>
        </w:tc>
        <w:tc>
          <w:tcPr>
            <w:tcW w:w="2127" w:type="dxa"/>
            <w:shd w:val="clear" w:color="auto" w:fill="auto"/>
          </w:tcPr>
          <w:p w14:paraId="57D34C07" w14:textId="77777777" w:rsidR="00CA5F19" w:rsidRPr="002D455B" w:rsidRDefault="00CA5F19" w:rsidP="00237F62"/>
        </w:tc>
      </w:tr>
      <w:tr w:rsidR="00CA5F19" w:rsidRPr="002D455B" w14:paraId="248760DA" w14:textId="77777777" w:rsidTr="00821319">
        <w:trPr>
          <w:jc w:val="center"/>
        </w:trPr>
        <w:tc>
          <w:tcPr>
            <w:tcW w:w="1701" w:type="dxa"/>
            <w:vMerge/>
            <w:shd w:val="clear" w:color="auto" w:fill="auto"/>
          </w:tcPr>
          <w:p w14:paraId="362EE2F2" w14:textId="77777777" w:rsidR="00CA5F19" w:rsidRPr="002D455B" w:rsidRDefault="00CA5F19" w:rsidP="00237F62"/>
        </w:tc>
        <w:tc>
          <w:tcPr>
            <w:tcW w:w="2268" w:type="dxa"/>
            <w:shd w:val="clear" w:color="auto" w:fill="auto"/>
          </w:tcPr>
          <w:p w14:paraId="3FC523F9" w14:textId="77777777" w:rsidR="00CA5F19" w:rsidRPr="002D455B" w:rsidRDefault="00CA5F19" w:rsidP="00237F62">
            <w:r w:rsidRPr="002D455B">
              <w:t>CSI feedback payload Y</w:t>
            </w:r>
          </w:p>
        </w:tc>
        <w:tc>
          <w:tcPr>
            <w:tcW w:w="2127" w:type="dxa"/>
            <w:shd w:val="clear" w:color="auto" w:fill="auto"/>
          </w:tcPr>
          <w:p w14:paraId="0901DAEE" w14:textId="77777777" w:rsidR="00CA5F19" w:rsidRPr="002D455B" w:rsidRDefault="00CA5F19" w:rsidP="00237F62"/>
        </w:tc>
      </w:tr>
      <w:tr w:rsidR="00CA5F19" w:rsidRPr="002D455B" w14:paraId="4EAA4C78" w14:textId="77777777" w:rsidTr="00821319">
        <w:trPr>
          <w:jc w:val="center"/>
        </w:trPr>
        <w:tc>
          <w:tcPr>
            <w:tcW w:w="1701" w:type="dxa"/>
            <w:vMerge/>
            <w:shd w:val="clear" w:color="auto" w:fill="auto"/>
          </w:tcPr>
          <w:p w14:paraId="789B4F60" w14:textId="77777777" w:rsidR="00CA5F19" w:rsidRPr="002D455B" w:rsidRDefault="00CA5F19" w:rsidP="00237F62"/>
        </w:tc>
        <w:tc>
          <w:tcPr>
            <w:tcW w:w="2268" w:type="dxa"/>
            <w:shd w:val="clear" w:color="auto" w:fill="auto"/>
          </w:tcPr>
          <w:p w14:paraId="79412150" w14:textId="77777777" w:rsidR="00CA5F19" w:rsidRPr="002D455B" w:rsidRDefault="00CA5F19" w:rsidP="00237F62">
            <w:r w:rsidRPr="002D455B">
              <w:t>CSI feedback payload Z</w:t>
            </w:r>
          </w:p>
        </w:tc>
        <w:tc>
          <w:tcPr>
            <w:tcW w:w="2127" w:type="dxa"/>
            <w:shd w:val="clear" w:color="auto" w:fill="auto"/>
          </w:tcPr>
          <w:p w14:paraId="52A7FB9D" w14:textId="77777777" w:rsidR="00CA5F19" w:rsidRPr="002D455B" w:rsidRDefault="00CA5F19" w:rsidP="00237F62"/>
        </w:tc>
      </w:tr>
      <w:tr w:rsidR="00662435" w:rsidRPr="002D455B" w14:paraId="3BD60427" w14:textId="77777777" w:rsidTr="00821319">
        <w:trPr>
          <w:jc w:val="center"/>
        </w:trPr>
        <w:tc>
          <w:tcPr>
            <w:tcW w:w="1701" w:type="dxa"/>
            <w:vMerge w:val="restart"/>
            <w:shd w:val="clear" w:color="auto" w:fill="auto"/>
          </w:tcPr>
          <w:p w14:paraId="6DCEB614" w14:textId="77777777" w:rsidR="00662435" w:rsidRPr="007A382D" w:rsidRDefault="00662435" w:rsidP="00237F62">
            <w:pPr>
              <w:rPr>
                <w:color w:val="0070C0"/>
              </w:rPr>
            </w:pPr>
            <w:r w:rsidRPr="007A382D">
              <w:rPr>
                <w:color w:val="0070C0"/>
              </w:rPr>
              <w:t xml:space="preserve">Data collection </w:t>
            </w:r>
          </w:p>
          <w:p w14:paraId="2E2C15D4" w14:textId="77777777" w:rsidR="00662435" w:rsidRPr="007A382D" w:rsidRDefault="00662435" w:rsidP="00237F62">
            <w:pPr>
              <w:rPr>
                <w:color w:val="0070C0"/>
              </w:rPr>
            </w:pPr>
            <w:r w:rsidRPr="007A382D">
              <w:rPr>
                <w:color w:val="0070C0"/>
              </w:rPr>
              <w:t>overhead</w:t>
            </w:r>
          </w:p>
        </w:tc>
        <w:tc>
          <w:tcPr>
            <w:tcW w:w="2268" w:type="dxa"/>
            <w:shd w:val="clear" w:color="auto" w:fill="auto"/>
          </w:tcPr>
          <w:p w14:paraId="6C4E2388" w14:textId="171372E5" w:rsidR="004B53DE" w:rsidRPr="007A382D" w:rsidRDefault="00662435" w:rsidP="00237F62">
            <w:pPr>
              <w:rPr>
                <w:color w:val="0070C0"/>
              </w:rPr>
            </w:pPr>
            <w:r w:rsidRPr="007A382D">
              <w:rPr>
                <w:color w:val="0070C0"/>
              </w:rPr>
              <w:t>Initial training</w:t>
            </w:r>
          </w:p>
        </w:tc>
        <w:tc>
          <w:tcPr>
            <w:tcW w:w="2127" w:type="dxa"/>
            <w:shd w:val="clear" w:color="auto" w:fill="auto"/>
          </w:tcPr>
          <w:p w14:paraId="0CB5F71E" w14:textId="77777777" w:rsidR="00662435" w:rsidRPr="00821319" w:rsidRDefault="00662435" w:rsidP="00237F62"/>
        </w:tc>
      </w:tr>
      <w:tr w:rsidR="00662435" w:rsidRPr="002D455B" w14:paraId="477C7A3F" w14:textId="77777777" w:rsidTr="00821319">
        <w:trPr>
          <w:jc w:val="center"/>
        </w:trPr>
        <w:tc>
          <w:tcPr>
            <w:tcW w:w="1701" w:type="dxa"/>
            <w:vMerge/>
            <w:shd w:val="clear" w:color="auto" w:fill="auto"/>
          </w:tcPr>
          <w:p w14:paraId="1C6A263C" w14:textId="77777777" w:rsidR="00662435" w:rsidRPr="007A382D" w:rsidRDefault="00662435" w:rsidP="00237F62">
            <w:pPr>
              <w:rPr>
                <w:color w:val="0070C0"/>
              </w:rPr>
            </w:pPr>
          </w:p>
        </w:tc>
        <w:tc>
          <w:tcPr>
            <w:tcW w:w="2268" w:type="dxa"/>
            <w:shd w:val="clear" w:color="auto" w:fill="auto"/>
          </w:tcPr>
          <w:p w14:paraId="2F498C03" w14:textId="77777777" w:rsidR="00662435" w:rsidRPr="007A382D" w:rsidRDefault="00662435" w:rsidP="00237F62">
            <w:pPr>
              <w:rPr>
                <w:color w:val="0070C0"/>
              </w:rPr>
            </w:pPr>
            <w:r w:rsidRPr="007A382D">
              <w:rPr>
                <w:color w:val="0070C0"/>
              </w:rPr>
              <w:t>Model monitoring</w:t>
            </w:r>
          </w:p>
        </w:tc>
        <w:tc>
          <w:tcPr>
            <w:tcW w:w="2127" w:type="dxa"/>
            <w:shd w:val="clear" w:color="auto" w:fill="auto"/>
          </w:tcPr>
          <w:p w14:paraId="338D1C1E" w14:textId="77777777" w:rsidR="00662435" w:rsidRPr="00821319" w:rsidRDefault="00662435" w:rsidP="00237F62"/>
        </w:tc>
      </w:tr>
      <w:tr w:rsidR="00662435" w:rsidRPr="002D455B" w14:paraId="248EF057" w14:textId="77777777" w:rsidTr="00821319">
        <w:trPr>
          <w:jc w:val="center"/>
        </w:trPr>
        <w:tc>
          <w:tcPr>
            <w:tcW w:w="1701" w:type="dxa"/>
            <w:vMerge/>
            <w:shd w:val="clear" w:color="auto" w:fill="auto"/>
          </w:tcPr>
          <w:p w14:paraId="0D6AAA71" w14:textId="77777777" w:rsidR="00662435" w:rsidRPr="007A382D" w:rsidRDefault="00662435" w:rsidP="00237F62">
            <w:pPr>
              <w:rPr>
                <w:color w:val="0070C0"/>
              </w:rPr>
            </w:pPr>
          </w:p>
        </w:tc>
        <w:tc>
          <w:tcPr>
            <w:tcW w:w="2268" w:type="dxa"/>
            <w:shd w:val="clear" w:color="auto" w:fill="auto"/>
          </w:tcPr>
          <w:p w14:paraId="50196593" w14:textId="02CEAF97" w:rsidR="00662435" w:rsidRPr="007A382D" w:rsidRDefault="00662435" w:rsidP="00237F62">
            <w:pPr>
              <w:rPr>
                <w:color w:val="0070C0"/>
              </w:rPr>
            </w:pPr>
            <w:r w:rsidRPr="007A382D">
              <w:rPr>
                <w:color w:val="0070C0"/>
              </w:rPr>
              <w:t xml:space="preserve">Model adaptation </w:t>
            </w:r>
            <w:r w:rsidR="00EB7DA3" w:rsidRPr="007A382D">
              <w:rPr>
                <w:color w:val="0070C0"/>
              </w:rPr>
              <w:t>(update/switching/…)</w:t>
            </w:r>
          </w:p>
        </w:tc>
        <w:tc>
          <w:tcPr>
            <w:tcW w:w="2127" w:type="dxa"/>
            <w:shd w:val="clear" w:color="auto" w:fill="auto"/>
          </w:tcPr>
          <w:p w14:paraId="795A9EE7" w14:textId="77777777" w:rsidR="00662435" w:rsidRPr="00821319" w:rsidRDefault="00662435" w:rsidP="00237F62"/>
        </w:tc>
      </w:tr>
      <w:tr w:rsidR="006E2AF2" w:rsidRPr="002D455B" w14:paraId="143497CF" w14:textId="77777777" w:rsidTr="00821319">
        <w:trPr>
          <w:jc w:val="center"/>
        </w:trPr>
        <w:tc>
          <w:tcPr>
            <w:tcW w:w="1701" w:type="dxa"/>
            <w:vMerge w:val="restart"/>
            <w:shd w:val="clear" w:color="auto" w:fill="auto"/>
          </w:tcPr>
          <w:p w14:paraId="58CB169A" w14:textId="77777777" w:rsidR="006E2AF2" w:rsidRPr="007A382D" w:rsidRDefault="00B47152" w:rsidP="00237F62">
            <w:pPr>
              <w:rPr>
                <w:color w:val="0070C0"/>
              </w:rPr>
            </w:pPr>
            <w:r w:rsidRPr="007A382D">
              <w:rPr>
                <w:color w:val="0070C0"/>
              </w:rPr>
              <w:t xml:space="preserve">Data collection </w:t>
            </w:r>
          </w:p>
          <w:p w14:paraId="345F8D06" w14:textId="5252DE80" w:rsidR="00764282" w:rsidRPr="007A382D" w:rsidRDefault="00662435" w:rsidP="00237F62">
            <w:pPr>
              <w:rPr>
                <w:color w:val="0070C0"/>
              </w:rPr>
            </w:pPr>
            <w:r w:rsidRPr="007A382D">
              <w:rPr>
                <w:color w:val="0070C0"/>
              </w:rPr>
              <w:t>latency</w:t>
            </w:r>
          </w:p>
        </w:tc>
        <w:tc>
          <w:tcPr>
            <w:tcW w:w="2268" w:type="dxa"/>
            <w:shd w:val="clear" w:color="auto" w:fill="auto"/>
          </w:tcPr>
          <w:p w14:paraId="50B1E683" w14:textId="08F99779" w:rsidR="006E2AF2" w:rsidRPr="007A382D" w:rsidRDefault="00662435" w:rsidP="00237F62">
            <w:pPr>
              <w:rPr>
                <w:color w:val="0070C0"/>
              </w:rPr>
            </w:pPr>
            <w:r w:rsidRPr="007A382D">
              <w:rPr>
                <w:color w:val="0070C0"/>
              </w:rPr>
              <w:t>I</w:t>
            </w:r>
            <w:r w:rsidR="00617A22" w:rsidRPr="007A382D">
              <w:rPr>
                <w:color w:val="0070C0"/>
              </w:rPr>
              <w:t>nitial training</w:t>
            </w:r>
          </w:p>
        </w:tc>
        <w:tc>
          <w:tcPr>
            <w:tcW w:w="2127" w:type="dxa"/>
            <w:shd w:val="clear" w:color="auto" w:fill="auto"/>
          </w:tcPr>
          <w:p w14:paraId="53E5066E" w14:textId="77777777" w:rsidR="006E2AF2" w:rsidRPr="00821319" w:rsidRDefault="006E2AF2" w:rsidP="00237F62"/>
        </w:tc>
      </w:tr>
      <w:tr w:rsidR="006E2AF2" w:rsidRPr="002D455B" w14:paraId="421C0395" w14:textId="77777777" w:rsidTr="00821319">
        <w:trPr>
          <w:jc w:val="center"/>
        </w:trPr>
        <w:tc>
          <w:tcPr>
            <w:tcW w:w="1701" w:type="dxa"/>
            <w:vMerge/>
            <w:shd w:val="clear" w:color="auto" w:fill="auto"/>
          </w:tcPr>
          <w:p w14:paraId="40B09E9D" w14:textId="77777777" w:rsidR="006E2AF2" w:rsidRPr="007A382D" w:rsidRDefault="006E2AF2" w:rsidP="00237F62">
            <w:pPr>
              <w:rPr>
                <w:color w:val="0070C0"/>
              </w:rPr>
            </w:pPr>
          </w:p>
        </w:tc>
        <w:tc>
          <w:tcPr>
            <w:tcW w:w="2268" w:type="dxa"/>
            <w:shd w:val="clear" w:color="auto" w:fill="auto"/>
          </w:tcPr>
          <w:p w14:paraId="52C1D2A3" w14:textId="20F3A59F" w:rsidR="006E2AF2" w:rsidRPr="007A382D" w:rsidRDefault="00764282" w:rsidP="00237F62">
            <w:pPr>
              <w:rPr>
                <w:color w:val="0070C0"/>
              </w:rPr>
            </w:pPr>
            <w:r w:rsidRPr="007A382D">
              <w:rPr>
                <w:color w:val="0070C0"/>
              </w:rPr>
              <w:t>Model monitoring</w:t>
            </w:r>
          </w:p>
        </w:tc>
        <w:tc>
          <w:tcPr>
            <w:tcW w:w="2127" w:type="dxa"/>
            <w:shd w:val="clear" w:color="auto" w:fill="auto"/>
          </w:tcPr>
          <w:p w14:paraId="70BA9CBD" w14:textId="77777777" w:rsidR="006E2AF2" w:rsidRPr="00821319" w:rsidRDefault="006E2AF2" w:rsidP="00237F62"/>
        </w:tc>
      </w:tr>
      <w:tr w:rsidR="006E2AF2" w:rsidRPr="002D455B" w14:paraId="0707ECC8" w14:textId="77777777" w:rsidTr="00821319">
        <w:trPr>
          <w:jc w:val="center"/>
        </w:trPr>
        <w:tc>
          <w:tcPr>
            <w:tcW w:w="1701" w:type="dxa"/>
            <w:vMerge/>
            <w:shd w:val="clear" w:color="auto" w:fill="auto"/>
          </w:tcPr>
          <w:p w14:paraId="47C24DF6" w14:textId="77777777" w:rsidR="006E2AF2" w:rsidRPr="007A382D" w:rsidRDefault="006E2AF2" w:rsidP="00237F62">
            <w:pPr>
              <w:rPr>
                <w:color w:val="0070C0"/>
              </w:rPr>
            </w:pPr>
          </w:p>
        </w:tc>
        <w:tc>
          <w:tcPr>
            <w:tcW w:w="2268" w:type="dxa"/>
            <w:shd w:val="clear" w:color="auto" w:fill="auto"/>
          </w:tcPr>
          <w:p w14:paraId="0435A040" w14:textId="44017955" w:rsidR="006E2AF2" w:rsidRPr="007A382D" w:rsidRDefault="00662435" w:rsidP="00237F62">
            <w:pPr>
              <w:rPr>
                <w:color w:val="0070C0"/>
              </w:rPr>
            </w:pPr>
            <w:r w:rsidRPr="007A382D">
              <w:rPr>
                <w:color w:val="0070C0"/>
              </w:rPr>
              <w:t>Model adaptation (update</w:t>
            </w:r>
            <w:r w:rsidR="00EB7DA3" w:rsidRPr="007A382D">
              <w:rPr>
                <w:color w:val="0070C0"/>
              </w:rPr>
              <w:t>/switching/…</w:t>
            </w:r>
            <w:r w:rsidRPr="007A382D">
              <w:rPr>
                <w:color w:val="0070C0"/>
              </w:rPr>
              <w:t>)</w:t>
            </w:r>
          </w:p>
        </w:tc>
        <w:tc>
          <w:tcPr>
            <w:tcW w:w="2127" w:type="dxa"/>
            <w:shd w:val="clear" w:color="auto" w:fill="auto"/>
          </w:tcPr>
          <w:p w14:paraId="18516E7A" w14:textId="6CF7F73B" w:rsidR="00D80E0B" w:rsidRPr="00821319" w:rsidRDefault="00D80E0B" w:rsidP="00237F62"/>
        </w:tc>
      </w:tr>
      <w:tr w:rsidR="00D80E0B" w:rsidRPr="002D455B" w14:paraId="310499B5" w14:textId="77777777" w:rsidTr="00821319">
        <w:trPr>
          <w:jc w:val="center"/>
        </w:trPr>
        <w:tc>
          <w:tcPr>
            <w:tcW w:w="1701" w:type="dxa"/>
            <w:vMerge w:val="restart"/>
            <w:shd w:val="clear" w:color="auto" w:fill="auto"/>
          </w:tcPr>
          <w:p w14:paraId="2742330A" w14:textId="77777777" w:rsidR="00D80E0B" w:rsidRPr="007A382D" w:rsidRDefault="00D80E0B" w:rsidP="00237F62">
            <w:pPr>
              <w:rPr>
                <w:color w:val="0070C0"/>
              </w:rPr>
            </w:pPr>
            <w:r w:rsidRPr="007A382D">
              <w:rPr>
                <w:color w:val="0070C0"/>
              </w:rPr>
              <w:t xml:space="preserve">Model Delivery </w:t>
            </w:r>
          </w:p>
          <w:p w14:paraId="31ACBE61" w14:textId="77777777" w:rsidR="00D80E0B" w:rsidRPr="007A382D" w:rsidRDefault="00D80E0B" w:rsidP="00237F62">
            <w:pPr>
              <w:rPr>
                <w:color w:val="0070C0"/>
              </w:rPr>
            </w:pPr>
            <w:r w:rsidRPr="007A382D">
              <w:rPr>
                <w:color w:val="0070C0"/>
              </w:rPr>
              <w:t>overhead</w:t>
            </w:r>
          </w:p>
        </w:tc>
        <w:tc>
          <w:tcPr>
            <w:tcW w:w="2268" w:type="dxa"/>
            <w:shd w:val="clear" w:color="auto" w:fill="auto"/>
          </w:tcPr>
          <w:p w14:paraId="4B106E79" w14:textId="77777777" w:rsidR="00D80E0B" w:rsidRPr="007A382D" w:rsidRDefault="00D80E0B" w:rsidP="00237F62">
            <w:pPr>
              <w:rPr>
                <w:color w:val="0070C0"/>
              </w:rPr>
            </w:pPr>
            <w:r w:rsidRPr="007A382D">
              <w:rPr>
                <w:color w:val="0070C0"/>
              </w:rPr>
              <w:t>Initial model</w:t>
            </w:r>
          </w:p>
        </w:tc>
        <w:tc>
          <w:tcPr>
            <w:tcW w:w="2127" w:type="dxa"/>
            <w:shd w:val="clear" w:color="auto" w:fill="auto"/>
          </w:tcPr>
          <w:p w14:paraId="506AECA0" w14:textId="77777777" w:rsidR="00D80E0B" w:rsidRPr="00821319" w:rsidRDefault="00D80E0B" w:rsidP="00237F62"/>
        </w:tc>
      </w:tr>
      <w:tr w:rsidR="00D80E0B" w:rsidRPr="002D455B" w14:paraId="7B079677" w14:textId="77777777" w:rsidTr="00821319">
        <w:trPr>
          <w:jc w:val="center"/>
        </w:trPr>
        <w:tc>
          <w:tcPr>
            <w:tcW w:w="1701" w:type="dxa"/>
            <w:vMerge/>
            <w:shd w:val="clear" w:color="auto" w:fill="auto"/>
          </w:tcPr>
          <w:p w14:paraId="18897798" w14:textId="77777777" w:rsidR="00D80E0B" w:rsidRPr="007A382D" w:rsidRDefault="00D80E0B" w:rsidP="00237F62">
            <w:pPr>
              <w:rPr>
                <w:color w:val="0070C0"/>
              </w:rPr>
            </w:pPr>
          </w:p>
        </w:tc>
        <w:tc>
          <w:tcPr>
            <w:tcW w:w="2268" w:type="dxa"/>
            <w:shd w:val="clear" w:color="auto" w:fill="auto"/>
          </w:tcPr>
          <w:p w14:paraId="6CBDB697" w14:textId="77777777" w:rsidR="00D80E0B" w:rsidRPr="007A382D" w:rsidRDefault="00D80E0B" w:rsidP="00237F62">
            <w:pPr>
              <w:rPr>
                <w:color w:val="0070C0"/>
              </w:rPr>
            </w:pPr>
            <w:r w:rsidRPr="007A382D">
              <w:rPr>
                <w:color w:val="0070C0"/>
              </w:rPr>
              <w:t>After Model adaptation (update/switching/…)</w:t>
            </w:r>
          </w:p>
        </w:tc>
        <w:tc>
          <w:tcPr>
            <w:tcW w:w="2127" w:type="dxa"/>
            <w:shd w:val="clear" w:color="auto" w:fill="auto"/>
          </w:tcPr>
          <w:p w14:paraId="4512BDC9" w14:textId="77777777" w:rsidR="00D80E0B" w:rsidRPr="00821319" w:rsidRDefault="00D80E0B" w:rsidP="00237F62"/>
        </w:tc>
      </w:tr>
      <w:tr w:rsidR="00783472" w:rsidRPr="002D455B" w14:paraId="2333BFDD" w14:textId="77777777" w:rsidTr="00821319">
        <w:trPr>
          <w:jc w:val="center"/>
        </w:trPr>
        <w:tc>
          <w:tcPr>
            <w:tcW w:w="1701" w:type="dxa"/>
            <w:vMerge w:val="restart"/>
            <w:shd w:val="clear" w:color="auto" w:fill="auto"/>
          </w:tcPr>
          <w:p w14:paraId="7DEA562F" w14:textId="11A6FBBD" w:rsidR="00783472" w:rsidRPr="007A382D" w:rsidRDefault="00783472" w:rsidP="00237F62">
            <w:pPr>
              <w:rPr>
                <w:color w:val="0070C0"/>
              </w:rPr>
            </w:pPr>
            <w:r w:rsidRPr="007A382D">
              <w:rPr>
                <w:color w:val="0070C0"/>
              </w:rPr>
              <w:t xml:space="preserve">Model Delivery </w:t>
            </w:r>
          </w:p>
          <w:p w14:paraId="21F944C8" w14:textId="6899365C" w:rsidR="00783472" w:rsidRPr="007A382D" w:rsidRDefault="00D80E0B" w:rsidP="00237F62">
            <w:pPr>
              <w:rPr>
                <w:color w:val="0070C0"/>
              </w:rPr>
            </w:pPr>
            <w:r w:rsidRPr="007A382D">
              <w:rPr>
                <w:color w:val="0070C0"/>
              </w:rPr>
              <w:t>latency</w:t>
            </w:r>
          </w:p>
        </w:tc>
        <w:tc>
          <w:tcPr>
            <w:tcW w:w="2268" w:type="dxa"/>
            <w:shd w:val="clear" w:color="auto" w:fill="auto"/>
          </w:tcPr>
          <w:p w14:paraId="72D0824C" w14:textId="72A79175" w:rsidR="00783472" w:rsidRPr="007A382D" w:rsidRDefault="00783472" w:rsidP="00237F62">
            <w:pPr>
              <w:rPr>
                <w:color w:val="0070C0"/>
              </w:rPr>
            </w:pPr>
            <w:r w:rsidRPr="007A382D">
              <w:rPr>
                <w:color w:val="0070C0"/>
              </w:rPr>
              <w:t xml:space="preserve">Initial </w:t>
            </w:r>
            <w:r w:rsidR="00EB7DA3" w:rsidRPr="007A382D">
              <w:rPr>
                <w:color w:val="0070C0"/>
              </w:rPr>
              <w:t>model</w:t>
            </w:r>
          </w:p>
        </w:tc>
        <w:tc>
          <w:tcPr>
            <w:tcW w:w="2127" w:type="dxa"/>
            <w:shd w:val="clear" w:color="auto" w:fill="auto"/>
          </w:tcPr>
          <w:p w14:paraId="44238F0D" w14:textId="77777777" w:rsidR="00783472" w:rsidRPr="00821319" w:rsidRDefault="00783472" w:rsidP="00237F62"/>
        </w:tc>
      </w:tr>
      <w:tr w:rsidR="00EB7DA3" w:rsidRPr="002D455B" w14:paraId="042A00BE" w14:textId="77777777" w:rsidTr="00821319">
        <w:trPr>
          <w:jc w:val="center"/>
        </w:trPr>
        <w:tc>
          <w:tcPr>
            <w:tcW w:w="1701" w:type="dxa"/>
            <w:vMerge/>
            <w:shd w:val="clear" w:color="auto" w:fill="auto"/>
          </w:tcPr>
          <w:p w14:paraId="13544878" w14:textId="77777777" w:rsidR="00EB7DA3" w:rsidRPr="007A382D" w:rsidRDefault="00EB7DA3" w:rsidP="00237F62">
            <w:pPr>
              <w:rPr>
                <w:color w:val="0070C0"/>
              </w:rPr>
            </w:pPr>
          </w:p>
        </w:tc>
        <w:tc>
          <w:tcPr>
            <w:tcW w:w="2268" w:type="dxa"/>
            <w:shd w:val="clear" w:color="auto" w:fill="auto"/>
          </w:tcPr>
          <w:p w14:paraId="236CEC80" w14:textId="6ECF4692" w:rsidR="00EB7DA3" w:rsidRPr="007A382D" w:rsidRDefault="00EB7DA3" w:rsidP="00237F62">
            <w:pPr>
              <w:rPr>
                <w:color w:val="0070C0"/>
              </w:rPr>
            </w:pPr>
            <w:r w:rsidRPr="007A382D">
              <w:rPr>
                <w:color w:val="0070C0"/>
              </w:rPr>
              <w:t>After Model adaptation (update/switching/…)</w:t>
            </w:r>
          </w:p>
        </w:tc>
        <w:tc>
          <w:tcPr>
            <w:tcW w:w="2127" w:type="dxa"/>
            <w:shd w:val="clear" w:color="auto" w:fill="auto"/>
          </w:tcPr>
          <w:p w14:paraId="24B9BA3A" w14:textId="77777777" w:rsidR="00EB7DA3" w:rsidRPr="00821319" w:rsidRDefault="00EB7DA3" w:rsidP="00237F62"/>
        </w:tc>
      </w:tr>
      <w:tr w:rsidR="00EB7DA3" w:rsidRPr="002D455B" w14:paraId="15B04EE3" w14:textId="77777777" w:rsidTr="00821319">
        <w:trPr>
          <w:jc w:val="center"/>
        </w:trPr>
        <w:tc>
          <w:tcPr>
            <w:tcW w:w="1701" w:type="dxa"/>
            <w:vMerge w:val="restart"/>
            <w:shd w:val="clear" w:color="auto" w:fill="auto"/>
          </w:tcPr>
          <w:p w14:paraId="3143CF6E" w14:textId="086058B4" w:rsidR="00EB7DA3" w:rsidRPr="007A382D" w:rsidRDefault="001873CD" w:rsidP="00237F62">
            <w:pPr>
              <w:rPr>
                <w:color w:val="0070C0"/>
              </w:rPr>
            </w:pPr>
            <w:r w:rsidRPr="007A382D">
              <w:rPr>
                <w:color w:val="0070C0"/>
              </w:rPr>
              <w:t xml:space="preserve">Model </w:t>
            </w:r>
            <w:r w:rsidR="0035585E" w:rsidRPr="007A382D">
              <w:rPr>
                <w:color w:val="0070C0"/>
              </w:rPr>
              <w:t xml:space="preserve">Training </w:t>
            </w:r>
          </w:p>
        </w:tc>
        <w:tc>
          <w:tcPr>
            <w:tcW w:w="2268" w:type="dxa"/>
            <w:shd w:val="clear" w:color="auto" w:fill="auto"/>
          </w:tcPr>
          <w:p w14:paraId="11797852" w14:textId="2E15F4DA" w:rsidR="00EB7DA3" w:rsidRPr="007A382D" w:rsidRDefault="001873CD" w:rsidP="00237F62">
            <w:pPr>
              <w:rPr>
                <w:color w:val="0070C0"/>
              </w:rPr>
            </w:pPr>
            <w:r w:rsidRPr="007A382D">
              <w:rPr>
                <w:color w:val="0070C0"/>
              </w:rPr>
              <w:t xml:space="preserve">Training </w:t>
            </w:r>
            <w:r w:rsidR="00CA43F3" w:rsidRPr="007A382D">
              <w:rPr>
                <w:color w:val="0070C0"/>
              </w:rPr>
              <w:t>type</w:t>
            </w:r>
          </w:p>
        </w:tc>
        <w:tc>
          <w:tcPr>
            <w:tcW w:w="2127" w:type="dxa"/>
            <w:shd w:val="clear" w:color="auto" w:fill="auto"/>
          </w:tcPr>
          <w:p w14:paraId="7C098E98" w14:textId="77777777" w:rsidR="00EB7DA3" w:rsidRPr="00821319" w:rsidRDefault="00EB7DA3" w:rsidP="00237F62"/>
        </w:tc>
      </w:tr>
      <w:tr w:rsidR="00EB7DA3" w:rsidRPr="002D455B" w14:paraId="4BD0227D" w14:textId="77777777" w:rsidTr="00821319">
        <w:trPr>
          <w:jc w:val="center"/>
        </w:trPr>
        <w:tc>
          <w:tcPr>
            <w:tcW w:w="1701" w:type="dxa"/>
            <w:vMerge/>
            <w:shd w:val="clear" w:color="auto" w:fill="auto"/>
          </w:tcPr>
          <w:p w14:paraId="27CF2312" w14:textId="77777777" w:rsidR="00EB7DA3" w:rsidRPr="007A382D" w:rsidRDefault="00EB7DA3" w:rsidP="00237F62">
            <w:pPr>
              <w:rPr>
                <w:color w:val="0070C0"/>
              </w:rPr>
            </w:pPr>
          </w:p>
        </w:tc>
        <w:tc>
          <w:tcPr>
            <w:tcW w:w="2268" w:type="dxa"/>
            <w:shd w:val="clear" w:color="auto" w:fill="auto"/>
          </w:tcPr>
          <w:p w14:paraId="508143C1" w14:textId="61CC1A44" w:rsidR="00EB7DA3" w:rsidRPr="007A382D" w:rsidRDefault="001873CD" w:rsidP="00237F62">
            <w:pPr>
              <w:rPr>
                <w:color w:val="0070C0"/>
              </w:rPr>
            </w:pPr>
            <w:r w:rsidRPr="007A382D">
              <w:rPr>
                <w:color w:val="0070C0"/>
              </w:rPr>
              <w:t xml:space="preserve">Training overhead (e.g., type2 </w:t>
            </w:r>
            <w:r w:rsidR="00B4220F" w:rsidRPr="007A382D">
              <w:rPr>
                <w:color w:val="0070C0"/>
              </w:rPr>
              <w:t>gradient exchange</w:t>
            </w:r>
            <w:r w:rsidRPr="007A382D">
              <w:rPr>
                <w:color w:val="0070C0"/>
              </w:rPr>
              <w:t>)</w:t>
            </w:r>
          </w:p>
        </w:tc>
        <w:tc>
          <w:tcPr>
            <w:tcW w:w="2127" w:type="dxa"/>
            <w:shd w:val="clear" w:color="auto" w:fill="auto"/>
          </w:tcPr>
          <w:p w14:paraId="0A111144" w14:textId="77777777" w:rsidR="00EB7DA3" w:rsidRPr="00821319" w:rsidRDefault="00EB7DA3" w:rsidP="00237F62"/>
        </w:tc>
      </w:tr>
      <w:tr w:rsidR="00EB7DA3" w:rsidRPr="002D455B" w14:paraId="43FE2D7E" w14:textId="77777777" w:rsidTr="00821319">
        <w:trPr>
          <w:jc w:val="center"/>
        </w:trPr>
        <w:tc>
          <w:tcPr>
            <w:tcW w:w="1701" w:type="dxa"/>
            <w:vMerge/>
            <w:shd w:val="clear" w:color="auto" w:fill="auto"/>
          </w:tcPr>
          <w:p w14:paraId="0AC7E583" w14:textId="77777777" w:rsidR="00EB7DA3" w:rsidRPr="006B05A0" w:rsidRDefault="00EB7DA3" w:rsidP="00237F62"/>
        </w:tc>
        <w:tc>
          <w:tcPr>
            <w:tcW w:w="2268" w:type="dxa"/>
            <w:shd w:val="clear" w:color="auto" w:fill="auto"/>
          </w:tcPr>
          <w:p w14:paraId="31BC8CBC" w14:textId="24501E18" w:rsidR="00EB7DA3" w:rsidRPr="006B05A0" w:rsidRDefault="00953A20" w:rsidP="00237F62">
            <w:r w:rsidRPr="006B05A0">
              <w:t>…</w:t>
            </w:r>
          </w:p>
        </w:tc>
        <w:tc>
          <w:tcPr>
            <w:tcW w:w="2127" w:type="dxa"/>
            <w:shd w:val="clear" w:color="auto" w:fill="auto"/>
          </w:tcPr>
          <w:p w14:paraId="296FE057" w14:textId="77777777" w:rsidR="00EB7DA3" w:rsidRPr="00821319" w:rsidRDefault="00EB7DA3" w:rsidP="00237F62"/>
        </w:tc>
      </w:tr>
      <w:tr w:rsidR="00EB7DA3" w:rsidRPr="002D455B" w14:paraId="7FC57E6F" w14:textId="77777777" w:rsidTr="00821319">
        <w:trPr>
          <w:jc w:val="center"/>
        </w:trPr>
        <w:tc>
          <w:tcPr>
            <w:tcW w:w="1701" w:type="dxa"/>
            <w:shd w:val="clear" w:color="auto" w:fill="auto"/>
          </w:tcPr>
          <w:p w14:paraId="7644710E" w14:textId="77777777" w:rsidR="00EB7DA3" w:rsidRPr="002D455B" w:rsidRDefault="00EB7DA3" w:rsidP="00237F62">
            <w:r w:rsidRPr="002D455B">
              <w:t>…</w:t>
            </w:r>
          </w:p>
        </w:tc>
        <w:tc>
          <w:tcPr>
            <w:tcW w:w="2268" w:type="dxa"/>
            <w:shd w:val="clear" w:color="auto" w:fill="auto"/>
          </w:tcPr>
          <w:p w14:paraId="3AB221A5" w14:textId="77777777" w:rsidR="00EB7DA3" w:rsidRPr="002D455B" w:rsidRDefault="00EB7DA3" w:rsidP="00237F62"/>
        </w:tc>
        <w:tc>
          <w:tcPr>
            <w:tcW w:w="2127" w:type="dxa"/>
            <w:shd w:val="clear" w:color="auto" w:fill="auto"/>
          </w:tcPr>
          <w:p w14:paraId="5EC17EA5" w14:textId="77777777" w:rsidR="00EB7DA3" w:rsidRPr="002D455B" w:rsidRDefault="00EB7DA3" w:rsidP="00237F62"/>
        </w:tc>
      </w:tr>
      <w:tr w:rsidR="00EB7DA3" w:rsidRPr="00961F50" w14:paraId="580D3285" w14:textId="77777777" w:rsidTr="00821319">
        <w:trPr>
          <w:jc w:val="center"/>
        </w:trPr>
        <w:tc>
          <w:tcPr>
            <w:tcW w:w="1701" w:type="dxa"/>
            <w:shd w:val="clear" w:color="auto" w:fill="auto"/>
          </w:tcPr>
          <w:p w14:paraId="569062AE" w14:textId="77777777" w:rsidR="00EB7DA3" w:rsidRPr="002D455B" w:rsidRDefault="00EB7DA3" w:rsidP="00237F62">
            <w:r w:rsidRPr="002D455B">
              <w:rPr>
                <w:rFonts w:hint="eastAsia"/>
              </w:rPr>
              <w:t>F</w:t>
            </w:r>
            <w:r w:rsidRPr="002D455B">
              <w:t>FS others</w:t>
            </w:r>
          </w:p>
        </w:tc>
        <w:tc>
          <w:tcPr>
            <w:tcW w:w="2268" w:type="dxa"/>
            <w:shd w:val="clear" w:color="auto" w:fill="auto"/>
          </w:tcPr>
          <w:p w14:paraId="7C269EE0" w14:textId="77777777" w:rsidR="00EB7DA3" w:rsidRDefault="00EB7DA3" w:rsidP="00237F62"/>
        </w:tc>
        <w:tc>
          <w:tcPr>
            <w:tcW w:w="2127" w:type="dxa"/>
            <w:shd w:val="clear" w:color="auto" w:fill="auto"/>
          </w:tcPr>
          <w:p w14:paraId="70A9E644" w14:textId="77777777" w:rsidR="00EB7DA3" w:rsidRDefault="00EB7DA3" w:rsidP="00237F62"/>
        </w:tc>
      </w:tr>
    </w:tbl>
    <w:p w14:paraId="39076334" w14:textId="77777777" w:rsidR="00A34BB8" w:rsidRPr="008E69C7" w:rsidRDefault="00A34BB8" w:rsidP="003C74A8">
      <w:pPr>
        <w:pStyle w:val="Proposal"/>
        <w:numPr>
          <w:ilvl w:val="0"/>
          <w:numId w:val="0"/>
        </w:numPr>
      </w:pPr>
    </w:p>
    <w:p w14:paraId="18DEE4A6" w14:textId="37F2E8B5" w:rsidR="00A34BB8" w:rsidRPr="008E69C7" w:rsidRDefault="00A34BB8" w:rsidP="00A34BB8">
      <w:pPr>
        <w:pStyle w:val="Heading1"/>
        <w:rPr>
          <w:lang w:val="en-US"/>
        </w:rPr>
      </w:pPr>
      <w:r>
        <w:rPr>
          <w:lang w:val="en-US"/>
        </w:rPr>
        <w:t>CQI reporting</w:t>
      </w:r>
    </w:p>
    <w:p w14:paraId="701791F3" w14:textId="4BBD834B" w:rsidR="00A34BB8" w:rsidRPr="008E69C7" w:rsidRDefault="00A34BB8" w:rsidP="007A382D">
      <w:pPr>
        <w:jc w:val="both"/>
        <w:rPr>
          <w:b/>
          <w:bCs/>
        </w:rPr>
      </w:pPr>
      <w:bookmarkStart w:id="29" w:name="_Toc127529459"/>
      <w:r w:rsidRPr="008E69C7">
        <w:t xml:space="preserve">For two-sided AI models under Type-3 training collaboration, separate training at network side and UE side is assumed, where the UE-side CSI generation part and the network-side CSI reconstruction part are trained separately at the UE and </w:t>
      </w:r>
      <w:r w:rsidRPr="008E69C7">
        <w:lastRenderedPageBreak/>
        <w:t>network sides, respectively. One advantage of this collaboration type is that it ensures model privacy and does not require model parameter sharing across network and UE, it may cause mismatch between the target (nominal) precoding vector(s) assumed at the UE side and the actual precoding vector(s) computed at the network side. To elaborate more, at the UE side, the UE develops a nominal decoder D1 to compute the nominal precoding vector v</w:t>
      </w:r>
      <w:r w:rsidRPr="008E69C7">
        <w:rPr>
          <w:vertAlign w:val="subscript"/>
        </w:rPr>
        <w:t>1</w:t>
      </w:r>
      <w:r w:rsidRPr="008E69C7">
        <w:t>, and based on that the UE computes a nominal CQI, e.g., CQI 1, based on the actual channel H and the nominal precoding vector v</w:t>
      </w:r>
      <w:r w:rsidRPr="008E69C7">
        <w:rPr>
          <w:vertAlign w:val="subscript"/>
        </w:rPr>
        <w:t>1</w:t>
      </w:r>
      <w:r w:rsidRPr="008E69C7">
        <w:t xml:space="preserve">, where the CQI value is reported to the network side, as shown in </w:t>
      </w:r>
      <w:r w:rsidRPr="008E69C7">
        <w:rPr>
          <w:b/>
          <w:bCs/>
        </w:rPr>
        <w:fldChar w:fldCharType="begin"/>
      </w:r>
      <w:r w:rsidRPr="008E69C7">
        <w:instrText xml:space="preserve"> REF _Ref127461547 \h  \* MERGEFORMAT </w:instrText>
      </w:r>
      <w:r w:rsidRPr="008E69C7">
        <w:rPr>
          <w:b/>
          <w:bCs/>
        </w:rPr>
      </w:r>
      <w:r w:rsidRPr="008E69C7">
        <w:rPr>
          <w:b/>
          <w:bCs/>
        </w:rPr>
        <w:fldChar w:fldCharType="end"/>
      </w:r>
      <w:r w:rsidRPr="008E69C7">
        <w:t>.</w:t>
      </w:r>
      <w:bookmarkEnd w:id="29"/>
      <w:r w:rsidRPr="008E69C7">
        <w:t xml:space="preserve"> </w:t>
      </w:r>
    </w:p>
    <w:p w14:paraId="5346FC34" w14:textId="08B4B010" w:rsidR="00A34BB8" w:rsidRPr="008E69C7" w:rsidRDefault="008D2CC6" w:rsidP="007A382D">
      <w:pPr>
        <w:jc w:val="center"/>
      </w:pPr>
      <w:bookmarkStart w:id="30" w:name="_Toc127529460"/>
      <w:bookmarkEnd w:id="30"/>
      <w:r>
        <w:pict w14:anchorId="30E2D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50.35pt">
            <v:imagedata r:id="rId8" o:title=""/>
          </v:shape>
        </w:pict>
      </w:r>
    </w:p>
    <w:p w14:paraId="65464A81" w14:textId="26ABBD6C" w:rsidR="00A34BB8" w:rsidRPr="00A34BB8" w:rsidRDefault="00A34BB8">
      <w:pPr>
        <w:pStyle w:val="Caption"/>
        <w:numPr>
          <w:ilvl w:val="0"/>
          <w:numId w:val="19"/>
        </w:numPr>
      </w:pPr>
      <w:r w:rsidRPr="008E69C7">
        <w:t>: Computation of nominal precoding vector based on UE-side nominal decoder</w:t>
      </w:r>
    </w:p>
    <w:p w14:paraId="54A51B1E" w14:textId="5A73DFCA" w:rsidR="00A34BB8" w:rsidRPr="008E69C7" w:rsidRDefault="00A34BB8" w:rsidP="007A382D">
      <w:pPr>
        <w:jc w:val="both"/>
        <w:rPr>
          <w:b/>
          <w:bCs/>
        </w:rPr>
      </w:pPr>
      <w:bookmarkStart w:id="31" w:name="_Toc127529461"/>
      <w:r w:rsidRPr="008E69C7">
        <w:t>On the other hand, at the network side, the network develops an actual decoder D2 to compute the actual precoding vector v</w:t>
      </w:r>
      <w:r w:rsidRPr="008E69C7">
        <w:rPr>
          <w:vertAlign w:val="subscript"/>
        </w:rPr>
        <w:t>2</w:t>
      </w:r>
      <w:r w:rsidRPr="008E69C7">
        <w:t xml:space="preserve">, as shown in </w:t>
      </w:r>
      <w:r w:rsidRPr="008E69C7">
        <w:rPr>
          <w:b/>
          <w:bCs/>
        </w:rPr>
        <w:fldChar w:fldCharType="begin"/>
      </w:r>
      <w:r w:rsidRPr="008E69C7">
        <w:instrText xml:space="preserve"> REF _Ref127461585 \h  \* MERGEFORMAT </w:instrText>
      </w:r>
      <w:r w:rsidRPr="008E69C7">
        <w:rPr>
          <w:b/>
          <w:bCs/>
        </w:rPr>
      </w:r>
      <w:r w:rsidRPr="008E69C7">
        <w:rPr>
          <w:b/>
          <w:bCs/>
        </w:rPr>
        <w:fldChar w:fldCharType="end"/>
      </w:r>
      <w:r w:rsidRPr="008E69C7">
        <w:rPr>
          <w:b/>
          <w:bCs/>
        </w:rPr>
        <w:fldChar w:fldCharType="begin"/>
      </w:r>
      <w:r w:rsidRPr="008E69C7">
        <w:instrText xml:space="preserve"> REF _Ref127461547 \h  \* MERGEFORMAT </w:instrText>
      </w:r>
      <w:r w:rsidRPr="008E69C7">
        <w:rPr>
          <w:b/>
          <w:bCs/>
        </w:rPr>
      </w:r>
      <w:r w:rsidRPr="008E69C7">
        <w:rPr>
          <w:b/>
          <w:bCs/>
        </w:rPr>
        <w:fldChar w:fldCharType="end"/>
      </w:r>
      <w:r w:rsidRPr="008E69C7">
        <w:t>.</w:t>
      </w:r>
      <w:bookmarkEnd w:id="31"/>
    </w:p>
    <w:p w14:paraId="5D0E2916" w14:textId="3F536D74" w:rsidR="00A34BB8" w:rsidRPr="008E69C7" w:rsidRDefault="008D2CC6" w:rsidP="007A382D">
      <w:pPr>
        <w:jc w:val="center"/>
      </w:pPr>
      <w:bookmarkStart w:id="32" w:name="_Toc127529462"/>
      <w:bookmarkEnd w:id="32"/>
      <w:r>
        <w:pict w14:anchorId="6EEE1974">
          <v:shape id="_x0000_i1026" type="#_x0000_t75" style="width:412.55pt;height:50.35pt">
            <v:imagedata r:id="rId9" o:title=""/>
          </v:shape>
        </w:pict>
      </w:r>
    </w:p>
    <w:p w14:paraId="034B0D02" w14:textId="4E49E2D5" w:rsidR="00A34BB8" w:rsidRPr="008E69C7" w:rsidRDefault="00A34BB8" w:rsidP="00237F62">
      <w:pPr>
        <w:pStyle w:val="Caption"/>
      </w:pPr>
      <w:r w:rsidRPr="008E69C7">
        <w:t>: Computation of actual precoding vector based on NW-side actual decoder</w:t>
      </w:r>
    </w:p>
    <w:p w14:paraId="713EBB4C" w14:textId="57E028C7" w:rsidR="00A34BB8" w:rsidRDefault="00A34BB8" w:rsidP="007A382D">
      <w:pPr>
        <w:jc w:val="both"/>
      </w:pPr>
      <w:bookmarkStart w:id="33" w:name="_Toc127529463"/>
      <w:r w:rsidRPr="008E69C7">
        <w:t xml:space="preserve">Since D1 and D2 are not necessarily identical, </w:t>
      </w:r>
      <w:r w:rsidRPr="008E69C7">
        <w:rPr>
          <w:i/>
        </w:rPr>
        <w:t>v</w:t>
      </w:r>
      <w:r w:rsidRPr="008E69C7">
        <w:rPr>
          <w:vertAlign w:val="subscript"/>
        </w:rPr>
        <w:t>1</w:t>
      </w:r>
      <w:r w:rsidRPr="008E69C7">
        <w:t xml:space="preserve"> ≠ </w:t>
      </w:r>
      <w:r w:rsidRPr="008E69C7">
        <w:rPr>
          <w:i/>
        </w:rPr>
        <w:t>v</w:t>
      </w:r>
      <w:r w:rsidRPr="008E69C7">
        <w:rPr>
          <w:vertAlign w:val="subscript"/>
        </w:rPr>
        <w:t>2</w:t>
      </w:r>
      <w:r w:rsidRPr="008E69C7">
        <w:t xml:space="preserve"> and hence the actual CQI, e.g., CQI 2, is not equal to the nominal CQI fed back by the UE. Given that, the nominal CQI may not meet the target BLER for DL transmission. This may lead to a mismatch between the nominal CQI value reported by the UE and the actual CQI value that meets the target BLER. Considering that, further enhancements are needed </w:t>
      </w:r>
      <w:bookmarkStart w:id="34" w:name="_Hlk127456654"/>
      <w:r w:rsidRPr="008E69C7">
        <w:t>for two-sided AI-based CSI compression under training collaboration Type 3 to ensure precise CQI characterization</w:t>
      </w:r>
      <w:bookmarkEnd w:id="34"/>
      <w:r w:rsidRPr="008E69C7">
        <w:t>.</w:t>
      </w:r>
      <w:bookmarkEnd w:id="33"/>
    </w:p>
    <w:p w14:paraId="6F6C20B0" w14:textId="4E596F05" w:rsidR="006B2DAB" w:rsidRPr="00151494" w:rsidRDefault="002D3440" w:rsidP="007A382D">
      <w:pPr>
        <w:pStyle w:val="Proposal"/>
        <w:ind w:left="1170" w:hanging="1170"/>
        <w:jc w:val="both"/>
        <w:rPr>
          <w:lang w:val="en-GB"/>
        </w:rPr>
      </w:pPr>
      <w:bookmarkStart w:id="35" w:name="_Toc127544518"/>
      <w:r w:rsidRPr="00151494">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r w:rsidR="00F82532" w:rsidRPr="00151494">
        <w:rPr>
          <w:lang w:val="en-GB"/>
        </w:rPr>
        <w:t>.</w:t>
      </w:r>
      <w:bookmarkEnd w:id="35"/>
    </w:p>
    <w:p w14:paraId="0FB33D25" w14:textId="77777777" w:rsidR="00A34BB8" w:rsidRPr="008E69C7" w:rsidRDefault="00A34BB8" w:rsidP="00A34BB8">
      <w:pPr>
        <w:pStyle w:val="Heading1"/>
        <w:rPr>
          <w:lang w:val="en-US"/>
        </w:rPr>
      </w:pPr>
      <w:r w:rsidRPr="008E69C7">
        <w:rPr>
          <w:lang w:val="en-US"/>
        </w:rPr>
        <w:t>Data collection</w:t>
      </w:r>
    </w:p>
    <w:p w14:paraId="6A3D637E" w14:textId="58A77DFF" w:rsidR="00A34BB8" w:rsidRDefault="00A34BB8" w:rsidP="007A382D">
      <w:pPr>
        <w:jc w:val="both"/>
        <w:rPr>
          <w:lang w:eastAsia="zh-CN"/>
        </w:rPr>
      </w:pPr>
      <w:r w:rsidRPr="008E69C7">
        <w:rPr>
          <w:lang w:eastAsia="zh-CN"/>
        </w:rPr>
        <w:t>One prerequisite of supporting AI-based CSI feedback compression is the availability of sufficient, relevant dataset points to enable model training. Under FDD mode, the CSI-based training dataset points can be collected at the UE side based on received CSI-RS, however the UE may be unable to save the dataset points and create large datasets due to memory and complexity limitations at the UE side. Furthermore, for Type 1 training collaboration with network-based training as well as Type 3 training collaboration, the transfer of the dataset to the network may be needed. Given that, signaling the CSI dataset points from the UE to the network may be required for FDD networks under NW-based Type 1 training as well as Type 3 training collaboration</w:t>
      </w:r>
    </w:p>
    <w:p w14:paraId="6EFABC49" w14:textId="77777777" w:rsidR="002D3440" w:rsidRPr="00151494" w:rsidRDefault="002D3440" w:rsidP="007A382D">
      <w:pPr>
        <w:pStyle w:val="Proposal"/>
        <w:ind w:left="1170" w:hanging="1170"/>
        <w:jc w:val="both"/>
        <w:rPr>
          <w:lang w:val="en-GB"/>
        </w:rPr>
      </w:pPr>
      <w:bookmarkStart w:id="36" w:name="_Toc127544519"/>
      <w:r w:rsidRPr="00151494">
        <w:rPr>
          <w:lang w:val="en-GB"/>
        </w:rPr>
        <w:t>For FDD systems with network-based model training as well as Type-3 training collaboration, siginaling the CSI training data from the UE to the network is needed.</w:t>
      </w:r>
      <w:bookmarkEnd w:id="36"/>
    </w:p>
    <w:p w14:paraId="4AAA5F3A" w14:textId="02D8E547" w:rsidR="00A34BB8" w:rsidRPr="008E69C7" w:rsidRDefault="00A34BB8" w:rsidP="00A34BB8">
      <w:pPr>
        <w:pStyle w:val="Heading2"/>
        <w:numPr>
          <w:ilvl w:val="0"/>
          <w:numId w:val="0"/>
        </w:numPr>
        <w:rPr>
          <w:sz w:val="24"/>
          <w:szCs w:val="28"/>
          <w:lang w:val="en-US"/>
        </w:rPr>
      </w:pPr>
      <w:r>
        <w:rPr>
          <w:sz w:val="24"/>
          <w:szCs w:val="28"/>
          <w:lang w:val="en-US"/>
        </w:rPr>
        <w:t>7</w:t>
      </w:r>
      <w:r w:rsidRPr="008E69C7">
        <w:rPr>
          <w:sz w:val="24"/>
          <w:szCs w:val="28"/>
          <w:lang w:val="en-US"/>
        </w:rPr>
        <w:t>.1 Training data signaling</w:t>
      </w:r>
    </w:p>
    <w:p w14:paraId="05140FC9" w14:textId="77777777" w:rsidR="00A34BB8" w:rsidRPr="008E69C7" w:rsidRDefault="00A34BB8" w:rsidP="007A382D">
      <w:pPr>
        <w:jc w:val="both"/>
        <w:rPr>
          <w:lang w:eastAsia="zh-CN"/>
        </w:rPr>
      </w:pPr>
      <w:r w:rsidRPr="008E69C7">
        <w:rPr>
          <w:lang w:eastAsia="zh-CN"/>
        </w:rPr>
        <w:t>Different alternatives exist for training data signaling between the UE and the network. In this section, we focus on the different alternatives for signaling the CSI-based training dataset from the UE to the network, as follows:</w:t>
      </w:r>
    </w:p>
    <w:p w14:paraId="6DAE5215" w14:textId="405F456E" w:rsidR="00A34BB8" w:rsidRDefault="00A34BB8">
      <w:pPr>
        <w:pStyle w:val="ListParagraph"/>
        <w:numPr>
          <w:ilvl w:val="0"/>
          <w:numId w:val="18"/>
        </w:numPr>
        <w:jc w:val="both"/>
        <w:rPr>
          <w:lang w:eastAsia="zh-CN"/>
        </w:rPr>
      </w:pPr>
      <w:r w:rsidRPr="008E69C7">
        <w:rPr>
          <w:lang w:eastAsia="zh-CN"/>
        </w:rPr>
        <w:t xml:space="preserve">Alt1. Proprietary signaling. The </w:t>
      </w:r>
      <w:r w:rsidR="007C12DB">
        <w:rPr>
          <w:lang w:eastAsia="zh-CN"/>
        </w:rPr>
        <w:t>CSI-</w:t>
      </w:r>
      <w:r w:rsidRPr="008E69C7">
        <w:rPr>
          <w:lang w:eastAsia="zh-CN"/>
        </w:rPr>
        <w:t xml:space="preserve">dataset is transferred </w:t>
      </w:r>
      <w:r>
        <w:rPr>
          <w:lang w:eastAsia="zh-CN"/>
        </w:rPr>
        <w:t>without specification impact using non-3GPP technologies</w:t>
      </w:r>
    </w:p>
    <w:p w14:paraId="538FD515" w14:textId="66E7E32A" w:rsidR="00A34BB8" w:rsidRDefault="00A34BB8">
      <w:pPr>
        <w:pStyle w:val="ListParagraph"/>
        <w:numPr>
          <w:ilvl w:val="0"/>
          <w:numId w:val="18"/>
        </w:numPr>
        <w:jc w:val="both"/>
        <w:rPr>
          <w:lang w:eastAsia="zh-CN"/>
        </w:rPr>
      </w:pPr>
      <w:r>
        <w:rPr>
          <w:lang w:eastAsia="zh-CN"/>
        </w:rPr>
        <w:t>Alt2. Legacy CSI</w:t>
      </w:r>
      <w:r w:rsidR="00F36956">
        <w:rPr>
          <w:lang w:eastAsia="zh-CN"/>
        </w:rPr>
        <w:t>-dataset</w:t>
      </w:r>
      <w:r>
        <w:rPr>
          <w:lang w:eastAsia="zh-CN"/>
        </w:rPr>
        <w:t xml:space="preserve"> feedback. The </w:t>
      </w:r>
      <w:r w:rsidRPr="008E69C7">
        <w:rPr>
          <w:lang w:eastAsia="zh-CN"/>
        </w:rPr>
        <w:t xml:space="preserve">training dataset is </w:t>
      </w:r>
      <w:r>
        <w:rPr>
          <w:lang w:eastAsia="zh-CN"/>
        </w:rPr>
        <w:t>inferred from a collection of CSI feedback occasions based on legacy NR codebook types</w:t>
      </w:r>
    </w:p>
    <w:p w14:paraId="4FEE5E5F" w14:textId="0049379B" w:rsidR="00A34BB8" w:rsidRDefault="00A34BB8">
      <w:pPr>
        <w:pStyle w:val="ListParagraph"/>
        <w:numPr>
          <w:ilvl w:val="0"/>
          <w:numId w:val="18"/>
        </w:numPr>
        <w:jc w:val="both"/>
        <w:rPr>
          <w:lang w:eastAsia="zh-CN"/>
        </w:rPr>
      </w:pPr>
      <w:r>
        <w:rPr>
          <w:lang w:eastAsia="zh-CN"/>
        </w:rPr>
        <w:t xml:space="preserve">Alt3. </w:t>
      </w:r>
      <w:r w:rsidRPr="008E69C7">
        <w:rPr>
          <w:lang w:eastAsia="zh-CN"/>
        </w:rPr>
        <w:t xml:space="preserve"> </w:t>
      </w:r>
      <w:r>
        <w:rPr>
          <w:lang w:eastAsia="zh-CN"/>
        </w:rPr>
        <w:t>Explicit CSI</w:t>
      </w:r>
      <w:r w:rsidR="00F36956">
        <w:rPr>
          <w:lang w:eastAsia="zh-CN"/>
        </w:rPr>
        <w:t>-dataset</w:t>
      </w:r>
      <w:r>
        <w:rPr>
          <w:lang w:eastAsia="zh-CN"/>
        </w:rPr>
        <w:t xml:space="preserve"> feedback. The training dataset is signaled via enhanced 3GPP-based dedicated signaling over an UL channel. </w:t>
      </w:r>
    </w:p>
    <w:p w14:paraId="2947CC7D" w14:textId="77777777" w:rsidR="00BC5C14" w:rsidRDefault="00A34BB8" w:rsidP="007A382D">
      <w:pPr>
        <w:jc w:val="both"/>
      </w:pPr>
      <w:r w:rsidRPr="00494EFD">
        <w:lastRenderedPageBreak/>
        <w:t xml:space="preserve">Note that more than one technique for training dataset signaling may be needed based on the requirements on the dataset size and the latency. </w:t>
      </w:r>
    </w:p>
    <w:p w14:paraId="7844F0AE" w14:textId="2CEA443B" w:rsidR="00287CD5" w:rsidRDefault="00A34BB8" w:rsidP="007A382D">
      <w:pPr>
        <w:jc w:val="both"/>
      </w:pPr>
      <w:r w:rsidRPr="00494EFD">
        <w:t xml:space="preserve">For instance, </w:t>
      </w:r>
      <w:r w:rsidR="00BC5C14" w:rsidRPr="00494EFD">
        <w:t>Alt</w:t>
      </w:r>
      <w:r w:rsidR="00BC5C14">
        <w:t>1 (</w:t>
      </w:r>
      <w:r w:rsidRPr="00494EFD">
        <w:t>proprietary signaling</w:t>
      </w:r>
      <w:r w:rsidR="00BC5C14">
        <w:t>)</w:t>
      </w:r>
      <w:r w:rsidRPr="00494EFD">
        <w:t xml:space="preserve"> of the training dataset may be more reasonable for initial training phases, however it may not be suitable for </w:t>
      </w:r>
      <w:r w:rsidR="00287CD5">
        <w:t xml:space="preserve">other stages of the </w:t>
      </w:r>
      <w:r w:rsidRPr="00494EFD">
        <w:t>LCM</w:t>
      </w:r>
      <w:r w:rsidR="00287CD5">
        <w:t>, e.g., model adaptation (update)</w:t>
      </w:r>
      <w:r w:rsidRPr="00494EFD">
        <w:t xml:space="preserve"> due to latency requirements which may be </w:t>
      </w:r>
      <w:r>
        <w:t>im</w:t>
      </w:r>
      <w:r w:rsidRPr="00494EFD">
        <w:t xml:space="preserve">possible to meet using proprietary signaling. </w:t>
      </w:r>
    </w:p>
    <w:p w14:paraId="291CC71A" w14:textId="77777777" w:rsidR="00BC5C14" w:rsidRDefault="00A34BB8" w:rsidP="007A382D">
      <w:pPr>
        <w:jc w:val="both"/>
      </w:pPr>
      <w:r w:rsidRPr="00494EFD">
        <w:t>Alt2</w:t>
      </w:r>
      <w:r>
        <w:t>, on the other hand,</w:t>
      </w:r>
      <w:r w:rsidRPr="00494EFD">
        <w:t xml:space="preserve"> can help provide training dataset without additional specification impact,</w:t>
      </w:r>
      <w:r>
        <w:t xml:space="preserve"> however the data resolution </w:t>
      </w:r>
      <w:r w:rsidRPr="00494EFD">
        <w:t xml:space="preserve">based on legacy codebooks may be insufficient to build/train AI models with good </w:t>
      </w:r>
      <w:r>
        <w:t xml:space="preserve">performance, and can only be used as auxiliary/side information for acquisition of large-scale channel parameters that are less sensitive to the CSI feedback resolution, e.g., statistical channel delay and/or Doppler characteristics. </w:t>
      </w:r>
    </w:p>
    <w:p w14:paraId="06A730E4" w14:textId="3829F33F" w:rsidR="00A34BB8" w:rsidRDefault="00A34BB8" w:rsidP="007A382D">
      <w:pPr>
        <w:jc w:val="both"/>
      </w:pPr>
      <w:r>
        <w:rPr>
          <w:bCs/>
        </w:rPr>
        <w:t xml:space="preserve">Alt3 can be supported as part of LCM of the AI model as part of dataset update and/or validation. </w:t>
      </w:r>
      <w:proofErr w:type="gramStart"/>
      <w:r w:rsidRPr="008E69C7">
        <w:t>Similar to</w:t>
      </w:r>
      <w:proofErr w:type="gramEnd"/>
      <w:r w:rsidRPr="008E69C7">
        <w:t xml:space="preserve"> AP CSI reporting over PUSCH under DCI format 0_2, </w:t>
      </w:r>
      <w:r>
        <w:t xml:space="preserve">the training dataset can be carried over a dedicated </w:t>
      </w:r>
      <w:r w:rsidRPr="008E69C7">
        <w:t xml:space="preserve">PUSCH that </w:t>
      </w:r>
      <w:r>
        <w:t xml:space="preserve">is dedicated for training data feedback, i.e., </w:t>
      </w:r>
      <w:r w:rsidRPr="008E69C7">
        <w:t xml:space="preserve">carries no </w:t>
      </w:r>
      <w:r>
        <w:t xml:space="preserve">UL </w:t>
      </w:r>
      <w:r w:rsidRPr="008E69C7">
        <w:t>data</w:t>
      </w:r>
      <w:r>
        <w:t xml:space="preserve">, which </w:t>
      </w:r>
      <w:r w:rsidRPr="008E69C7">
        <w:t xml:space="preserve">can be supported </w:t>
      </w:r>
      <w:r>
        <w:t xml:space="preserve">during periods of </w:t>
      </w:r>
      <w:r w:rsidRPr="008E69C7">
        <w:t>low network load</w:t>
      </w:r>
      <w:r>
        <w:t xml:space="preserve">. </w:t>
      </w:r>
    </w:p>
    <w:p w14:paraId="4991CE51" w14:textId="3B087793" w:rsidR="00975ECB" w:rsidRPr="00151494" w:rsidRDefault="00975ECB" w:rsidP="007A382D">
      <w:pPr>
        <w:pStyle w:val="Proposal"/>
        <w:ind w:left="1170" w:hanging="1170"/>
        <w:jc w:val="both"/>
        <w:rPr>
          <w:lang w:val="en-GB"/>
        </w:rPr>
      </w:pPr>
      <w:bookmarkStart w:id="37" w:name="_Toc127544520"/>
      <w:r w:rsidRPr="00151494">
        <w:rPr>
          <w:lang w:val="en-GB"/>
        </w:rPr>
        <w:t>Evaluate schemes related to transfer of CSI-dataset for different stages of the LCM.</w:t>
      </w:r>
      <w:bookmarkEnd w:id="37"/>
    </w:p>
    <w:p w14:paraId="6EE47E05" w14:textId="77777777" w:rsidR="00975ECB" w:rsidRPr="00151494" w:rsidRDefault="00975ECB" w:rsidP="007A382D">
      <w:pPr>
        <w:pStyle w:val="Proposal"/>
        <w:ind w:left="1170" w:hanging="1170"/>
        <w:jc w:val="both"/>
        <w:rPr>
          <w:lang w:val="en-GB"/>
        </w:rPr>
      </w:pPr>
      <w:bookmarkStart w:id="38" w:name="_Toc127544521"/>
      <w:r w:rsidRPr="00151494">
        <w:rPr>
          <w:lang w:val="en-GB"/>
        </w:rPr>
        <w:t>Evaluate the following CSI training data signaling techniques:</w:t>
      </w:r>
      <w:bookmarkEnd w:id="38"/>
    </w:p>
    <w:p w14:paraId="7DD712C6" w14:textId="77777777" w:rsidR="00975ECB" w:rsidRPr="00151494" w:rsidRDefault="00975ECB">
      <w:pPr>
        <w:pStyle w:val="Proposal"/>
        <w:numPr>
          <w:ilvl w:val="0"/>
          <w:numId w:val="24"/>
        </w:numPr>
        <w:rPr>
          <w:lang w:val="en-GB"/>
        </w:rPr>
      </w:pPr>
      <w:bookmarkStart w:id="39" w:name="_Toc127544522"/>
      <w:r w:rsidRPr="00151494">
        <w:rPr>
          <w:lang w:val="en-GB"/>
        </w:rPr>
        <w:t>Alt1. Proprietary signaling via non-3GPP techniques</w:t>
      </w:r>
      <w:bookmarkEnd w:id="39"/>
    </w:p>
    <w:p w14:paraId="61E15ADF" w14:textId="2D27C353" w:rsidR="00975ECB" w:rsidRDefault="00975ECB">
      <w:pPr>
        <w:pStyle w:val="Proposal"/>
        <w:numPr>
          <w:ilvl w:val="0"/>
          <w:numId w:val="23"/>
        </w:numPr>
        <w:ind w:left="1890"/>
      </w:pPr>
      <w:bookmarkStart w:id="40" w:name="_Toc127544523"/>
      <w:r>
        <w:rPr>
          <w:lang w:eastAsia="zh-CN"/>
        </w:rPr>
        <w:t>Alt2. Legacy CSI-dataset feedback where the NR codebook-based CSI is utilized as CSI training data</w:t>
      </w:r>
      <w:bookmarkEnd w:id="40"/>
    </w:p>
    <w:p w14:paraId="708EEFA3" w14:textId="34B90EFD" w:rsidR="00A34BB8" w:rsidRDefault="00975ECB">
      <w:pPr>
        <w:pStyle w:val="Proposal"/>
        <w:numPr>
          <w:ilvl w:val="0"/>
          <w:numId w:val="23"/>
        </w:numPr>
        <w:ind w:left="1890"/>
      </w:pPr>
      <w:bookmarkStart w:id="41" w:name="_Toc127544524"/>
      <w:r>
        <w:rPr>
          <w:lang w:eastAsia="zh-CN"/>
        </w:rPr>
        <w:t>Alt3. Explicit CSI-dataset feedback via enhanced 3GPP-based signaling of the CSI training data</w:t>
      </w:r>
      <w:bookmarkEnd w:id="41"/>
      <w:r>
        <w:rPr>
          <w:lang w:eastAsia="zh-CN"/>
        </w:rPr>
        <w:t xml:space="preserve"> </w:t>
      </w:r>
    </w:p>
    <w:p w14:paraId="368C3567" w14:textId="38CC3EC3" w:rsidR="00A34BB8" w:rsidRPr="008E69C7" w:rsidRDefault="00A34BB8" w:rsidP="00A34BB8">
      <w:pPr>
        <w:pStyle w:val="Heading2"/>
        <w:numPr>
          <w:ilvl w:val="0"/>
          <w:numId w:val="0"/>
        </w:numPr>
        <w:rPr>
          <w:sz w:val="24"/>
          <w:szCs w:val="28"/>
          <w:lang w:val="en-US"/>
        </w:rPr>
      </w:pPr>
      <w:r>
        <w:rPr>
          <w:sz w:val="24"/>
          <w:szCs w:val="28"/>
          <w:lang w:val="en-US"/>
        </w:rPr>
        <w:t>7</w:t>
      </w:r>
      <w:r w:rsidRPr="008E69C7">
        <w:rPr>
          <w:sz w:val="24"/>
          <w:szCs w:val="28"/>
          <w:lang w:val="en-US"/>
        </w:rPr>
        <w:t>.2 Training data format</w:t>
      </w:r>
    </w:p>
    <w:p w14:paraId="3BE98D8E" w14:textId="77777777" w:rsidR="00A34BB8" w:rsidRPr="008E69C7" w:rsidRDefault="00A34BB8" w:rsidP="00910461">
      <w:pPr>
        <w:jc w:val="both"/>
        <w:rPr>
          <w:sz w:val="8"/>
          <w:szCs w:val="8"/>
        </w:rPr>
      </w:pPr>
      <w:r w:rsidRPr="008E69C7">
        <w:t>One important aspect of training data signaling is the format of the training dataset points</w:t>
      </w:r>
      <w:r>
        <w:t>, which corresponds to the input of the AI model. The following alternatives are provided for CSI data format:</w:t>
      </w:r>
    </w:p>
    <w:p w14:paraId="09E851F6" w14:textId="77777777" w:rsidR="00A34BB8" w:rsidRDefault="00A34BB8">
      <w:pPr>
        <w:pStyle w:val="ListParagraph"/>
        <w:numPr>
          <w:ilvl w:val="0"/>
          <w:numId w:val="18"/>
        </w:numPr>
        <w:jc w:val="both"/>
        <w:rPr>
          <w:lang w:eastAsia="zh-CN"/>
        </w:rPr>
      </w:pPr>
      <w:r w:rsidRPr="008E69C7">
        <w:rPr>
          <w:lang w:eastAsia="zh-CN"/>
        </w:rPr>
        <w:t>Alt</w:t>
      </w:r>
      <w:r>
        <w:rPr>
          <w:lang w:eastAsia="zh-CN"/>
        </w:rPr>
        <w:t>-A</w:t>
      </w:r>
      <w:r w:rsidRPr="008E69C7">
        <w:rPr>
          <w:lang w:eastAsia="zh-CN"/>
        </w:rPr>
        <w:t>.</w:t>
      </w:r>
      <w:r>
        <w:rPr>
          <w:lang w:eastAsia="zh-CN"/>
        </w:rPr>
        <w:t xml:space="preserve"> Legacy codebook-based dataset points. The </w:t>
      </w:r>
      <w:r w:rsidRPr="008E69C7">
        <w:rPr>
          <w:lang w:eastAsia="zh-CN"/>
        </w:rPr>
        <w:t xml:space="preserve">training dataset is </w:t>
      </w:r>
      <w:r>
        <w:rPr>
          <w:lang w:eastAsia="zh-CN"/>
        </w:rPr>
        <w:t>inferred from a collection of CSI feedback occasions based on legacy NR codebook types</w:t>
      </w:r>
    </w:p>
    <w:p w14:paraId="544B1818" w14:textId="77777777" w:rsidR="00A55C93" w:rsidRPr="00A55C93" w:rsidRDefault="00A34BB8">
      <w:pPr>
        <w:pStyle w:val="ListParagraph"/>
        <w:numPr>
          <w:ilvl w:val="0"/>
          <w:numId w:val="18"/>
        </w:numPr>
        <w:jc w:val="both"/>
        <w:rPr>
          <w:lang w:eastAsia="zh-CN"/>
        </w:rPr>
      </w:pPr>
      <w:r>
        <w:rPr>
          <w:lang w:eastAsia="zh-CN"/>
        </w:rPr>
        <w:t xml:space="preserve">Alt-B. High-resolution codebook-based dataset points. The training dataset corresponds to codebook-based CSI feedback with improved resolution, e.g., a variant of </w:t>
      </w:r>
      <w:r w:rsidRPr="00C67E83">
        <w:rPr>
          <w:bCs/>
          <w:lang w:eastAsia="zh-CN"/>
        </w:rPr>
        <w:t xml:space="preserve">Rel-16 </w:t>
      </w:r>
      <w:proofErr w:type="spellStart"/>
      <w:r w:rsidRPr="00C67E83">
        <w:rPr>
          <w:bCs/>
          <w:lang w:eastAsia="zh-CN"/>
        </w:rPr>
        <w:t>eType</w:t>
      </w:r>
      <w:proofErr w:type="spellEnd"/>
      <w:r w:rsidRPr="00C67E83">
        <w:rPr>
          <w:bCs/>
          <w:lang w:eastAsia="zh-CN"/>
        </w:rPr>
        <w:t>-II codebook with new/larger parameter values to achieve higher resolution of the CSI dataset labels, e.g.,</w:t>
      </w:r>
      <w:r w:rsidRPr="00C67E83">
        <w:rPr>
          <w:bCs/>
          <w:i/>
          <w:lang w:eastAsia="zh-CN"/>
        </w:rPr>
        <w:t xml:space="preserve"> L</w:t>
      </w:r>
      <w:r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Pr="00C67E83">
        <w:rPr>
          <w:bCs/>
          <w:lang w:eastAsia="zh-CN"/>
        </w:rPr>
        <w:t xml:space="preserve">, </w:t>
      </w:r>
      <m:oMath>
        <m:r>
          <w:rPr>
            <w:rFonts w:ascii="Cambria Math" w:hAnsi="Cambria Math"/>
          </w:rPr>
          <m:t>β</m:t>
        </m:r>
      </m:oMath>
      <w:r w:rsidRPr="00C67E83">
        <w:rPr>
          <w:bCs/>
          <w:lang w:eastAsia="zh-CN"/>
        </w:rPr>
        <w:t>,</w:t>
      </w:r>
      <w:r w:rsidRPr="00C67E83">
        <w:rPr>
          <w:bCs/>
        </w:rPr>
        <w:t xml:space="preserve"> amplitude and phase quantization levels</w:t>
      </w:r>
    </w:p>
    <w:p w14:paraId="134447D0" w14:textId="6607CCDD" w:rsidR="00A34BB8" w:rsidRPr="008C7DC8" w:rsidRDefault="00A34BB8">
      <w:pPr>
        <w:pStyle w:val="ListParagraph"/>
        <w:numPr>
          <w:ilvl w:val="0"/>
          <w:numId w:val="18"/>
        </w:numPr>
        <w:jc w:val="both"/>
        <w:rPr>
          <w:lang w:eastAsia="zh-CN"/>
        </w:rPr>
      </w:pPr>
      <w:r w:rsidRPr="00C67E83">
        <w:t>Alt-</w:t>
      </w:r>
      <w:r>
        <w:t>C</w:t>
      </w:r>
      <w:r w:rsidRPr="00C67E83">
        <w:t>. Floating point representation of raw CSI data. The training dataset corresponds to raw CSI, e.g., raw channel matrix or channel eigenvectors that are characterized based on floating point re</w:t>
      </w:r>
      <w:r>
        <w:t>present</w:t>
      </w:r>
      <w:r w:rsidRPr="00C67E83">
        <w:t xml:space="preserve">ation. </w:t>
      </w:r>
    </w:p>
    <w:p w14:paraId="3D83C0D1" w14:textId="7D9E0EA9" w:rsidR="00A34BB8" w:rsidRDefault="00A34BB8" w:rsidP="00910461">
      <w:pPr>
        <w:jc w:val="both"/>
      </w:pPr>
      <w:r>
        <w:t xml:space="preserve">As discussed in the previous section, Alt-A </w:t>
      </w:r>
      <w:r w:rsidRPr="00494EFD">
        <w:t xml:space="preserve">can help provide </w:t>
      </w:r>
      <w:r>
        <w:t xml:space="preserve">CSI </w:t>
      </w:r>
      <w:r w:rsidRPr="00494EFD">
        <w:t>training data without additional specification impact,</w:t>
      </w:r>
      <w:r>
        <w:t xml:space="preserve"> however the data resolution </w:t>
      </w:r>
      <w:r w:rsidRPr="00494EFD">
        <w:t xml:space="preserve">based on legacy codebooks may be insufficient to build/train AI models with good </w:t>
      </w:r>
      <w:r>
        <w:t>performance</w:t>
      </w:r>
      <w:r w:rsidR="00A55C93">
        <w:t xml:space="preserve"> </w:t>
      </w:r>
      <w:r>
        <w:t>and can only be used as auxiliary/side information for acquisition of large-scale channel parameters that are less sensitive to the CSI feedback resolution, e.g., statistical channel delay and/or Doppler characteristics. Alt-C provides the best CSI representation where the CSI mismatch between actual CSI values and training dataset can be made as small as possible, however Alt-B is easier to implement due to the similarity of the corresponding dataset generation to the codebook-based CSI compression techniques that are supported in today’s chipsets. Therefore, further evaluation of the training data format is needed</w:t>
      </w:r>
      <w:r w:rsidR="004E1649">
        <w:t>.</w:t>
      </w:r>
    </w:p>
    <w:p w14:paraId="4F9687F3" w14:textId="5777EF72" w:rsidR="004E1649" w:rsidRDefault="004E1649" w:rsidP="00910461">
      <w:pPr>
        <w:pStyle w:val="Proposal"/>
        <w:ind w:left="1170" w:hanging="1170"/>
        <w:jc w:val="both"/>
      </w:pPr>
      <w:bookmarkStart w:id="42" w:name="_Toc127544525"/>
      <w:r w:rsidRPr="00151494">
        <w:rPr>
          <w:lang w:val="en-GB"/>
        </w:rPr>
        <w:t>Evaluate the following CSI training data formats:</w:t>
      </w:r>
      <w:bookmarkEnd w:id="42"/>
    </w:p>
    <w:p w14:paraId="6E0DC00B" w14:textId="24E61DC2" w:rsidR="004E1649" w:rsidRDefault="004E1649">
      <w:pPr>
        <w:pStyle w:val="Proposal"/>
        <w:numPr>
          <w:ilvl w:val="0"/>
          <w:numId w:val="23"/>
        </w:numPr>
      </w:pPr>
      <w:bookmarkStart w:id="43" w:name="_Toc127544526"/>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bookmarkEnd w:id="43"/>
      <w:r w:rsidRPr="008E69C7">
        <w:rPr>
          <w:lang w:eastAsia="zh-CN"/>
        </w:rPr>
        <w:t xml:space="preserve"> </w:t>
      </w:r>
    </w:p>
    <w:p w14:paraId="2334EBB8" w14:textId="4FA3EB4E" w:rsidR="004E1649" w:rsidRDefault="004E1649">
      <w:pPr>
        <w:pStyle w:val="Proposal"/>
        <w:numPr>
          <w:ilvl w:val="0"/>
          <w:numId w:val="23"/>
        </w:numPr>
      </w:pPr>
      <w:bookmarkStart w:id="44" w:name="_Toc127544527"/>
      <w:r>
        <w:rPr>
          <w:lang w:eastAsia="zh-CN"/>
        </w:rPr>
        <w:t>Alt-B. High-resolution codebook-based dataset points generated via high-resolution variants of NR-based CSI codebooks</w:t>
      </w:r>
      <w:bookmarkEnd w:id="44"/>
    </w:p>
    <w:p w14:paraId="4043C251" w14:textId="2D696B8B" w:rsidR="004E1649" w:rsidRDefault="004E1649">
      <w:pPr>
        <w:pStyle w:val="Proposal"/>
        <w:numPr>
          <w:ilvl w:val="0"/>
          <w:numId w:val="23"/>
        </w:numPr>
      </w:pPr>
      <w:bookmarkStart w:id="45" w:name="_Toc127544528"/>
      <w:r>
        <w:rPr>
          <w:lang w:eastAsia="zh-CN"/>
        </w:rPr>
        <w:t xml:space="preserve">Alt-C. </w:t>
      </w:r>
      <w:r w:rsidRPr="00C67E83">
        <w:t>Floating point representation of raw CSI data</w:t>
      </w:r>
      <w:r>
        <w:t>, e.g., raw channel matrices or sets of channel eigenvectors</w:t>
      </w:r>
      <w:bookmarkEnd w:id="45"/>
      <w:r>
        <w:rPr>
          <w:lang w:eastAsia="zh-CN"/>
        </w:rPr>
        <w:t xml:space="preserve"> </w:t>
      </w:r>
    </w:p>
    <w:p w14:paraId="42C8806B" w14:textId="5CF04351" w:rsidR="006B2DAB" w:rsidRPr="008E69C7" w:rsidRDefault="00C67633" w:rsidP="006B2DAB">
      <w:pPr>
        <w:pStyle w:val="Heading1"/>
        <w:rPr>
          <w:lang w:val="en-US"/>
        </w:rPr>
      </w:pPr>
      <w:r>
        <w:rPr>
          <w:lang w:val="en-US"/>
        </w:rPr>
        <w:lastRenderedPageBreak/>
        <w:t xml:space="preserve">Datasets used for </w:t>
      </w:r>
      <w:r w:rsidR="006B2DAB">
        <w:rPr>
          <w:lang w:val="en-US"/>
        </w:rPr>
        <w:t>Multivendor simulations</w:t>
      </w:r>
    </w:p>
    <w:p w14:paraId="19DCE505" w14:textId="1412D554" w:rsidR="003C3B04" w:rsidRDefault="006B2DAB" w:rsidP="00910461">
      <w:pPr>
        <w:jc w:val="both"/>
      </w:pPr>
      <w:r>
        <w:t xml:space="preserve">There are a few proposals, e.g., Type3 training, </w:t>
      </w:r>
      <w:r w:rsidR="009E60D5">
        <w:t xml:space="preserve">in </w:t>
      </w:r>
      <w:r>
        <w:t xml:space="preserve">which </w:t>
      </w:r>
      <w:r w:rsidR="00100E56">
        <w:t>the aim is to</w:t>
      </w:r>
      <w:r w:rsidR="009E60D5">
        <w:t xml:space="preserve"> study </w:t>
      </w:r>
      <w:r>
        <w:t>the design</w:t>
      </w:r>
      <w:r w:rsidR="00100E56">
        <w:t xml:space="preserve"> an</w:t>
      </w:r>
      <w:r w:rsidR="00C67633">
        <w:t xml:space="preserve"> AI/ML model </w:t>
      </w:r>
      <w:proofErr w:type="gramStart"/>
      <w:r w:rsidR="00100E56">
        <w:t xml:space="preserve">that </w:t>
      </w:r>
      <w:r w:rsidR="005F4B85">
        <w:t xml:space="preserve"> </w:t>
      </w:r>
      <w:r w:rsidR="00C67633">
        <w:t>can</w:t>
      </w:r>
      <w:proofErr w:type="gramEnd"/>
      <w:r w:rsidR="00C67633">
        <w:t xml:space="preserve"> be </w:t>
      </w:r>
      <w:r w:rsidR="0023337F">
        <w:t xml:space="preserve">trained for </w:t>
      </w:r>
      <w:r w:rsidR="00C67633" w:rsidRPr="00821319">
        <w:rPr>
          <w:b/>
          <w:bCs/>
        </w:rPr>
        <w:t>multiple vendors</w:t>
      </w:r>
      <w:r w:rsidR="00C67633">
        <w:t>.</w:t>
      </w:r>
      <w:r w:rsidR="0023337F">
        <w:t xml:space="preserve"> </w:t>
      </w:r>
      <w:r w:rsidR="005F4B85">
        <w:t xml:space="preserve">For examples, </w:t>
      </w:r>
      <w:r w:rsidR="009E60D5">
        <w:t>there are a few evaluation</w:t>
      </w:r>
      <w:r w:rsidR="00E6201A">
        <w:t xml:space="preserve">s on the argument that type-3 can be used </w:t>
      </w:r>
      <w:r w:rsidR="00332556">
        <w:t xml:space="preserve">to train a CSI-feedback model </w:t>
      </w:r>
      <w:r w:rsidR="00260F8B">
        <w:t>when we have multiple Encoder-part</w:t>
      </w:r>
      <w:r w:rsidR="00332556">
        <w:t>s</w:t>
      </w:r>
      <w:r w:rsidR="00260F8B">
        <w:t xml:space="preserve"> (</w:t>
      </w:r>
      <w:r w:rsidR="00F42401">
        <w:t xml:space="preserve">one for each </w:t>
      </w:r>
      <w:proofErr w:type="gramStart"/>
      <w:r w:rsidR="00260F8B">
        <w:t>vendors</w:t>
      </w:r>
      <w:proofErr w:type="gramEnd"/>
      <w:r w:rsidR="00260F8B">
        <w:t>) and single decoder part</w:t>
      </w:r>
      <w:r w:rsidR="003C3B04">
        <w:t>.</w:t>
      </w:r>
    </w:p>
    <w:p w14:paraId="778B5829" w14:textId="77777777" w:rsidR="001850F1" w:rsidRDefault="003C3B04" w:rsidP="00237F62">
      <w:r>
        <w:t>For example</w:t>
      </w:r>
      <w:r w:rsidR="00016B39">
        <w:t>,</w:t>
      </w:r>
    </w:p>
    <w:p w14:paraId="6121D558" w14:textId="7CD5C34A" w:rsidR="001850F1" w:rsidRDefault="00332556">
      <w:pPr>
        <w:pStyle w:val="ListParagraph"/>
        <w:numPr>
          <w:ilvl w:val="0"/>
          <w:numId w:val="20"/>
        </w:numPr>
        <w:jc w:val="both"/>
      </w:pPr>
      <w:r>
        <w:t xml:space="preserve">First, </w:t>
      </w:r>
      <w:r w:rsidR="00016B39" w:rsidRPr="00821319">
        <w:t xml:space="preserve">Vendor-1 to Vendor-k train their respective </w:t>
      </w:r>
      <w:r w:rsidR="00016B39" w:rsidRPr="00821319">
        <w:rPr>
          <w:b/>
          <w:bCs/>
        </w:rPr>
        <w:t>Encoder-1</w:t>
      </w:r>
      <w:r w:rsidR="00016B39" w:rsidRPr="00821319">
        <w:t xml:space="preserve"> to </w:t>
      </w:r>
      <w:r w:rsidR="00016B39" w:rsidRPr="00821319">
        <w:rPr>
          <w:b/>
          <w:bCs/>
        </w:rPr>
        <w:t>Encoder-k</w:t>
      </w:r>
      <w:r w:rsidR="00016B39" w:rsidRPr="00821319">
        <w:t xml:space="preserve"> </w:t>
      </w:r>
      <w:r w:rsidR="003C3B04" w:rsidRPr="00821319">
        <w:t xml:space="preserve">using </w:t>
      </w:r>
      <w:r w:rsidR="001850F1">
        <w:t xml:space="preserve">their own </w:t>
      </w:r>
      <w:r w:rsidR="003C3B04" w:rsidRPr="00821319">
        <w:t>dataset</w:t>
      </w:r>
      <w:r w:rsidR="003C3B04" w:rsidRPr="00821319">
        <w:rPr>
          <w:b/>
          <w:bCs/>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1</m:t>
            </m:r>
          </m:sub>
        </m:sSub>
      </m:oMath>
      <w:r w:rsidR="00CB5172" w:rsidRPr="000B2859">
        <w:t xml:space="preserve"> to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k</m:t>
            </m:r>
          </m:sub>
        </m:sSub>
      </m:oMath>
      <w:r w:rsidR="001850F1" w:rsidRPr="00821319">
        <w:t xml:space="preserve">. </w:t>
      </w:r>
      <w:r w:rsidR="00016B39" w:rsidRPr="00821319">
        <w:t xml:space="preserve"> </w:t>
      </w:r>
    </w:p>
    <w:p w14:paraId="2AFD11E0" w14:textId="2B921B79" w:rsidR="00185342" w:rsidRPr="00821319" w:rsidRDefault="001850F1">
      <w:pPr>
        <w:pStyle w:val="ListParagraph"/>
        <w:numPr>
          <w:ilvl w:val="0"/>
          <w:numId w:val="20"/>
        </w:numPr>
        <w:jc w:val="both"/>
      </w:pPr>
      <w:r w:rsidRPr="00F3604E">
        <w:t>T</w:t>
      </w:r>
      <w:r w:rsidR="00016B39" w:rsidRPr="00821319">
        <w:t xml:space="preserve">hen </w:t>
      </w:r>
      <w:r w:rsidRPr="00F3604E">
        <w:t xml:space="preserve">Vendor-1 </w:t>
      </w:r>
      <w:r w:rsidR="00F25F5E">
        <w:t>t</w:t>
      </w:r>
      <w:r w:rsidRPr="00F3604E">
        <w:t xml:space="preserve">o Vendor-k </w:t>
      </w:r>
      <w:r w:rsidR="00016B39" w:rsidRPr="00821319">
        <w:t>send the associated datasets</w:t>
      </w:r>
      <w:r w:rsidRPr="00F3604E">
        <w:t xml:space="preserve"> to </w:t>
      </w:r>
      <w:proofErr w:type="gramStart"/>
      <w:r w:rsidRPr="00F3604E">
        <w:t>the a</w:t>
      </w:r>
      <w:proofErr w:type="gramEnd"/>
      <w:r w:rsidRPr="00F3604E">
        <w:t xml:space="preserve"> single node who want to train the decoder part. For example, </w:t>
      </w:r>
      <w:r w:rsidR="00F3604E" w:rsidRPr="00F3604E">
        <w:t xml:space="preserve">lets define </w:t>
      </w:r>
      <w:r w:rsidRPr="00F3604E">
        <w:t>datasets</w:t>
      </w:r>
      <w:r w:rsidR="00016B39" w:rsidRPr="00821319">
        <w:t xml:space="preserve"> </w:t>
      </w:r>
      <w:r w:rsidR="00F3604E">
        <w:rPr>
          <w:b/>
          <w:bCs/>
        </w:rPr>
        <w:t xml:space="preserve">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oMath>
      <w:r w:rsidR="00016B39" w:rsidRPr="00821319">
        <w:t xml:space="preserve"> to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k</m:t>
            </m:r>
          </m:sub>
        </m:sSub>
      </m:oMath>
      <w:r w:rsidR="00F3604E">
        <w:rPr>
          <w:b/>
          <w:bCs/>
        </w:rPr>
        <w:t xml:space="preserve"> </w:t>
      </w:r>
      <w:r w:rsidR="00F3604E" w:rsidRPr="00821319">
        <w:t>w</w:t>
      </w:r>
      <w:r w:rsidR="008A5530" w:rsidRPr="00F3604E">
        <w:t>here</w:t>
      </w:r>
      <w:r w:rsidR="00016B39" w:rsidRPr="00821319">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w:rPr>
            <w:rFonts w:ascii="Cambria Math" w:eastAsiaTheme="minorEastAsia"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z</m:t>
                </m:r>
              </m:e>
              <m:sub>
                <m:r>
                  <w:rPr>
                    <w:rFonts w:ascii="Cambria Math" w:hAnsi="Cambria Math"/>
                  </w:rPr>
                  <m:t>j</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j</m:t>
                </m:r>
              </m:sub>
              <m:sup>
                <m:r>
                  <w:rPr>
                    <w:rFonts w:ascii="Cambria Math" w:hAnsi="Cambria Math"/>
                  </w:rPr>
                  <m:t>i</m:t>
                </m:r>
              </m:sup>
            </m:sSubSup>
          </m:e>
        </m:d>
        <m:r>
          <w:rPr>
            <w:rFonts w:ascii="Cambria Math" w:hAnsi="Cambria Math"/>
          </w:rPr>
          <m:t>}</m:t>
        </m:r>
      </m:oMath>
      <w:r w:rsidR="00185342">
        <w:rPr>
          <w:rFonts w:eastAsiaTheme="minorEastAsia"/>
        </w:rPr>
        <w:t xml:space="preserve"> where</w:t>
      </w:r>
      <w:r w:rsidR="00114A9E" w:rsidRPr="00821319">
        <w:rPr>
          <w:rFonts w:eastAsiaTheme="minorEastAsia"/>
        </w:rPr>
        <w:t xml:space="preserve"> </w:t>
      </w:r>
      <m:oMath>
        <m:sSubSup>
          <m:sSubSupPr>
            <m:ctrlPr>
              <w:rPr>
                <w:rFonts w:ascii="Cambria Math" w:hAnsi="Cambria Math"/>
                <w:i/>
              </w:rPr>
            </m:ctrlPr>
          </m:sSubSupPr>
          <m:e>
            <m:r>
              <w:rPr>
                <w:rFonts w:ascii="Cambria Math" w:hAnsi="Cambria Math"/>
              </w:rPr>
              <m:t>z</m:t>
            </m:r>
          </m:e>
          <m:sub>
            <m:r>
              <w:rPr>
                <w:rFonts w:ascii="Cambria Math" w:hAnsi="Cambria Math"/>
              </w:rPr>
              <m:t>j</m:t>
            </m:r>
          </m:sub>
          <m:sup>
            <m:r>
              <w:rPr>
                <w:rFonts w:ascii="Cambria Math" w:hAnsi="Cambria Math"/>
              </w:rPr>
              <m:t>i</m:t>
            </m:r>
          </m:sup>
        </m:sSubSup>
      </m:oMath>
      <w:r w:rsidR="00185342" w:rsidRPr="000B2859">
        <w:t xml:space="preserve"> represents </w:t>
      </w:r>
      <w:r w:rsidR="004B3508">
        <w:t>a sample that</w:t>
      </w:r>
      <w:r w:rsidR="00185342">
        <w:t xml:space="preserve"> </w:t>
      </w:r>
      <w:r w:rsidR="00185342">
        <w:rPr>
          <w:rFonts w:eastAsiaTheme="minorEastAsia"/>
        </w:rPr>
        <w:t xml:space="preserve">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00185342">
        <w:rPr>
          <w:rFonts w:eastAsiaTheme="minorEastAsia"/>
        </w:rPr>
        <w:t xml:space="preserve"> </w:t>
      </w:r>
      <w:r w:rsidR="00185342" w:rsidRPr="000B2859">
        <w:rPr>
          <w:rFonts w:eastAsiaTheme="minorEastAsia"/>
        </w:rPr>
        <w:t>vendor</w:t>
      </w:r>
      <w:r w:rsidR="00185342">
        <w:rPr>
          <w:rFonts w:eastAsiaTheme="minorEastAsia"/>
        </w:rPr>
        <w:t xml:space="preserve"> have as </w:t>
      </w:r>
      <w:r w:rsidR="00185342" w:rsidRPr="000B2859">
        <w:t xml:space="preserve">the output of the encoder-part and  </w:t>
      </w:r>
      <m:oMath>
        <m:sSubSup>
          <m:sSubSupPr>
            <m:ctrlPr>
              <w:rPr>
                <w:rFonts w:ascii="Cambria Math" w:hAnsi="Cambria Math"/>
                <w:i/>
              </w:rPr>
            </m:ctrlPr>
          </m:sSubSupPr>
          <m:e>
            <m:r>
              <w:rPr>
                <w:rFonts w:ascii="Cambria Math" w:hAnsi="Cambria Math"/>
              </w:rPr>
              <m:t>y</m:t>
            </m:r>
          </m:e>
          <m:sub>
            <m:r>
              <w:rPr>
                <w:rFonts w:ascii="Cambria Math" w:hAnsi="Cambria Math"/>
              </w:rPr>
              <m:t>j</m:t>
            </m:r>
          </m:sub>
          <m:sup>
            <m:r>
              <w:rPr>
                <w:rFonts w:ascii="Cambria Math" w:hAnsi="Cambria Math"/>
              </w:rPr>
              <m:t>i</m:t>
            </m:r>
          </m:sup>
        </m:sSubSup>
      </m:oMath>
      <w:r w:rsidR="00185342" w:rsidRPr="000B2859">
        <w:rPr>
          <w:rFonts w:eastAsiaTheme="minorEastAsia"/>
        </w:rPr>
        <w:t xml:space="preserve"> </w:t>
      </w:r>
      <w:r w:rsidR="00185342" w:rsidRPr="000B2859">
        <w:t>represents the expected output of the decoder-part</w:t>
      </w:r>
    </w:p>
    <w:p w14:paraId="3BE093F8" w14:textId="2645131C" w:rsidR="00C67633" w:rsidRDefault="00CC7465">
      <w:pPr>
        <w:pStyle w:val="ListParagraph"/>
        <w:numPr>
          <w:ilvl w:val="0"/>
          <w:numId w:val="20"/>
        </w:numPr>
      </w:pPr>
      <w:r>
        <w:t xml:space="preserve">After receiving all datasets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oMath>
      <w:r w:rsidR="004B3508">
        <w:rPr>
          <w:rFonts w:eastAsiaTheme="minorEastAsia"/>
          <w:b/>
          <w:bCs/>
        </w:rPr>
        <w:t xml:space="preserve"> </w:t>
      </w:r>
      <w:r w:rsidRPr="000B2859">
        <w:t xml:space="preserve">to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k</m:t>
            </m:r>
          </m:sub>
        </m:sSub>
      </m:oMath>
      <w:r>
        <w:rPr>
          <w:b/>
          <w:bCs/>
        </w:rPr>
        <w:t xml:space="preserve">, </w:t>
      </w:r>
      <w:r>
        <w:t xml:space="preserve"> this </w:t>
      </w:r>
      <w:r w:rsidR="00CB5172">
        <w:t xml:space="preserve">gNB </w:t>
      </w:r>
      <w:r>
        <w:t>node can train the decoder part.</w:t>
      </w:r>
    </w:p>
    <w:p w14:paraId="6C1F5AA1" w14:textId="0CFCF0F7" w:rsidR="00DB0959" w:rsidRDefault="00CC7465" w:rsidP="00910461">
      <w:pPr>
        <w:jc w:val="both"/>
      </w:pPr>
      <w:r>
        <w:t xml:space="preserve">Some evaluation results show the </w:t>
      </w:r>
      <w:r w:rsidR="006D0DD6">
        <w:t>good/acceptable performance of t</w:t>
      </w:r>
      <w:r w:rsidR="00275229">
        <w:t>he model trained above</w:t>
      </w:r>
      <w:r w:rsidR="003D07B2">
        <w:t>. However, in those simulation</w:t>
      </w:r>
      <w:r w:rsidR="00DB0959">
        <w:t xml:space="preserve">, it seems that </w:t>
      </w:r>
      <w:r w:rsidR="003D07B2" w:rsidRPr="000B2859">
        <w:t>dataset</w:t>
      </w:r>
      <w:r w:rsidR="00CB5172">
        <w:t>s</w:t>
      </w:r>
      <w:r w:rsidR="003D07B2" w:rsidRPr="000B2859">
        <w:rPr>
          <w:b/>
          <w:bCs/>
        </w:rPr>
        <w:t xml:space="preserve"> </w:t>
      </w:r>
      <w:r w:rsidR="00CB5172" w:rsidRPr="000B2859">
        <w:rPr>
          <w:b/>
          <w:bCs/>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1</m:t>
            </m:r>
          </m:sub>
        </m:sSub>
      </m:oMath>
      <w:r w:rsidR="00CB5172" w:rsidRPr="000B2859">
        <w:t xml:space="preserve"> to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k</m:t>
            </m:r>
          </m:sub>
        </m:sSub>
      </m:oMath>
      <w:r w:rsidR="00CB5172">
        <w:rPr>
          <w:rFonts w:eastAsiaTheme="minorEastAsia"/>
          <w:b/>
          <w:bCs/>
        </w:rPr>
        <w:t xml:space="preserve"> </w:t>
      </w:r>
      <w:r w:rsidR="003D07B2">
        <w:t xml:space="preserve">are all </w:t>
      </w:r>
      <w:r w:rsidR="00DB0959">
        <w:t xml:space="preserve">sampled from the EVM setup that we have defined. </w:t>
      </w:r>
    </w:p>
    <w:p w14:paraId="2F0DAF77" w14:textId="77777777" w:rsidR="00F25F5E" w:rsidRDefault="00DB0959" w:rsidP="00910461">
      <w:pPr>
        <w:jc w:val="both"/>
      </w:pPr>
      <w:r>
        <w:t xml:space="preserve">We wanted to </w:t>
      </w:r>
      <w:r w:rsidR="003458AD">
        <w:t>point</w:t>
      </w:r>
      <w:r>
        <w:t xml:space="preserve"> out, </w:t>
      </w:r>
      <w:r w:rsidR="003458AD" w:rsidRPr="00821319">
        <w:rPr>
          <w:b/>
          <w:bCs/>
        </w:rPr>
        <w:t xml:space="preserve">sampling </w:t>
      </w:r>
      <w:r w:rsidR="00CB5172">
        <w:rPr>
          <w:b/>
          <w:bCs/>
        </w:rPr>
        <w:t xml:space="preserve">from </w:t>
      </w:r>
      <w:r w:rsidR="003458AD" w:rsidRPr="00821319">
        <w:rPr>
          <w:b/>
          <w:bCs/>
        </w:rPr>
        <w:t xml:space="preserve">the same EVM </w:t>
      </w:r>
      <w:r w:rsidR="003458AD" w:rsidRPr="00A90A79">
        <w:t>for</w:t>
      </w:r>
      <w:r w:rsidR="003458AD" w:rsidRPr="00CB5172">
        <w:t xml:space="preserve"> dataset generation</w:t>
      </w:r>
      <w:r w:rsidR="003458AD">
        <w:t xml:space="preserve"> </w:t>
      </w:r>
      <w:r w:rsidR="005138D4">
        <w:t xml:space="preserve">is </w:t>
      </w:r>
      <w:r w:rsidR="005138D4" w:rsidRPr="00821319">
        <w:rPr>
          <w:b/>
          <w:bCs/>
        </w:rPr>
        <w:t>not appropriate</w:t>
      </w:r>
      <w:r w:rsidR="005138D4">
        <w:t xml:space="preserve"> </w:t>
      </w:r>
      <w:r w:rsidR="005138D4" w:rsidRPr="00821319">
        <w:rPr>
          <w:b/>
          <w:bCs/>
        </w:rPr>
        <w:t>for</w:t>
      </w:r>
      <w:r w:rsidR="00CB5172">
        <w:t xml:space="preserve"> </w:t>
      </w:r>
      <w:r w:rsidR="00CB5172" w:rsidRPr="00821319">
        <w:rPr>
          <w:b/>
          <w:bCs/>
        </w:rPr>
        <w:t>generat</w:t>
      </w:r>
      <w:r w:rsidR="00A90A79">
        <w:rPr>
          <w:b/>
          <w:bCs/>
        </w:rPr>
        <w:t>ing</w:t>
      </w:r>
      <w:r w:rsidR="00CB5172" w:rsidRPr="00821319">
        <w:rPr>
          <w:b/>
          <w:bCs/>
        </w:rPr>
        <w:t xml:space="preserve"> dataset</w:t>
      </w:r>
      <w:r w:rsidR="00CB5172">
        <w:t xml:space="preserve"> for </w:t>
      </w:r>
      <w:r w:rsidR="005138D4" w:rsidRPr="00821319">
        <w:rPr>
          <w:b/>
          <w:bCs/>
        </w:rPr>
        <w:t>simulating multi-vendor case</w:t>
      </w:r>
      <w:r w:rsidR="00A90A79">
        <w:rPr>
          <w:b/>
          <w:bCs/>
        </w:rPr>
        <w:t>s</w:t>
      </w:r>
      <w:r w:rsidR="005138D4">
        <w:t xml:space="preserve">, as the </w:t>
      </w:r>
      <w:r w:rsidR="003C7E70">
        <w:t xml:space="preserve">generated dataset </w:t>
      </w:r>
      <w:r w:rsidR="00A90A79">
        <w:t xml:space="preserve">(from the same EVM) </w:t>
      </w:r>
      <w:r w:rsidR="003C7E70">
        <w:t xml:space="preserve">will have similar </w:t>
      </w:r>
      <w:r w:rsidR="00A90A79">
        <w:t>statistics</w:t>
      </w:r>
      <w:r w:rsidR="003C7E70">
        <w:t xml:space="preserve"> and cannot </w:t>
      </w:r>
      <w:r w:rsidR="006A3D6C">
        <w:t xml:space="preserve">be a </w:t>
      </w:r>
      <w:r w:rsidR="008454B5">
        <w:t xml:space="preserve">correct representative of having </w:t>
      </w:r>
      <w:proofErr w:type="gramStart"/>
      <w:r w:rsidR="008454B5">
        <w:t>multiple-vendors</w:t>
      </w:r>
      <w:proofErr w:type="gramEnd"/>
      <w:r w:rsidR="008454B5">
        <w:t>.</w:t>
      </w:r>
      <w:r w:rsidR="00492430">
        <w:t xml:space="preserve"> As we expect, different vendors have some difference between the measurements that they have from the channel.</w:t>
      </w:r>
    </w:p>
    <w:p w14:paraId="1C4A434A" w14:textId="77112D06" w:rsidR="008608FA" w:rsidRPr="00151494" w:rsidRDefault="00F25F5E" w:rsidP="00910461">
      <w:pPr>
        <w:pStyle w:val="Proposal"/>
        <w:ind w:left="1170" w:hanging="1170"/>
        <w:jc w:val="both"/>
        <w:rPr>
          <w:lang w:val="en-GB"/>
        </w:rPr>
      </w:pPr>
      <w:bookmarkStart w:id="46" w:name="_Toc127544529"/>
      <w:r w:rsidRPr="00151494">
        <w:rPr>
          <w:lang w:val="en-GB"/>
        </w:rPr>
        <w:t>Study methods for generating representative datasets for evaluation of multi-vendor scenarios.</w:t>
      </w:r>
      <w:bookmarkStart w:id="47" w:name="_Toc118499913"/>
      <w:bookmarkStart w:id="48" w:name="_Toc115421238"/>
      <w:bookmarkStart w:id="49" w:name="_Toc115421365"/>
      <w:bookmarkStart w:id="50" w:name="_Toc118499922"/>
      <w:bookmarkStart w:id="51" w:name="_Toc118499923"/>
      <w:bookmarkEnd w:id="46"/>
      <w:bookmarkEnd w:id="47"/>
      <w:bookmarkEnd w:id="48"/>
      <w:bookmarkEnd w:id="49"/>
      <w:bookmarkEnd w:id="50"/>
      <w:bookmarkEnd w:id="51"/>
    </w:p>
    <w:p w14:paraId="6F5CEF85" w14:textId="77777777" w:rsidR="00FB7C66" w:rsidRDefault="00FB7C66" w:rsidP="005E7D9C">
      <w:pPr>
        <w:pStyle w:val="Heading1"/>
        <w:jc w:val="both"/>
      </w:pPr>
      <w:r>
        <w:t>Metrics for intermediate performance evaluation</w:t>
      </w:r>
    </w:p>
    <w:p w14:paraId="2D9C713E" w14:textId="77777777" w:rsidR="00FB7C66" w:rsidRDefault="00FB7C66" w:rsidP="005E7D9C">
      <w:pPr>
        <w:pStyle w:val="Heading2"/>
        <w:tabs>
          <w:tab w:val="clear" w:pos="2411"/>
        </w:tabs>
        <w:ind w:left="1134"/>
        <w:jc w:val="both"/>
      </w:pPr>
      <w:r>
        <w:t>Relative Achievable Rate</w:t>
      </w:r>
    </w:p>
    <w:p w14:paraId="65B12213" w14:textId="27D0B8E9" w:rsidR="00FB7C66" w:rsidRPr="006D6182" w:rsidRDefault="00FB7C66" w:rsidP="00910461">
      <w:pPr>
        <w:jc w:val="both"/>
        <w:rPr>
          <w:lang w:val="en-GB"/>
        </w:rPr>
      </w:pPr>
      <w:r>
        <w:rPr>
          <w:lang w:val="en-GB"/>
        </w:rPr>
        <w:t xml:space="preserve">Consider an eNB and a UE equipped with </w:t>
      </w:r>
      <m:oMath>
        <m:r>
          <w:rPr>
            <w:rFonts w:ascii="Cambria Math" w:hAnsi="Cambria Math"/>
            <w:lang w:val="en-GB"/>
          </w:rPr>
          <m:t>M</m:t>
        </m:r>
      </m:oMath>
      <w:r>
        <w:rPr>
          <w:lang w:val="en-GB"/>
        </w:rPr>
        <w:t xml:space="preserve"> and </w:t>
      </w:r>
      <m:oMath>
        <m:r>
          <w:rPr>
            <w:rFonts w:ascii="Cambria Math" w:hAnsi="Cambria Math"/>
            <w:lang w:val="en-GB"/>
          </w:rPr>
          <m:t>N</m:t>
        </m:r>
      </m:oMath>
      <w:r>
        <w:rPr>
          <w:lang w:val="en-GB"/>
        </w:rPr>
        <w:t xml:space="preserve"> antennas respectively. We have collected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Also, </w:t>
      </w:r>
      <m:oMath>
        <m:sSubSup>
          <m:sSubSupPr>
            <m:ctrlPr>
              <w:rPr>
                <w:rFonts w:ascii="Cambria Math" w:hAnsi="Cambria Math"/>
                <w:b/>
                <w:bCs/>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r>
        <w:rPr>
          <w:lang w:val="en-GB"/>
        </w:rPr>
        <w:t xml:space="preserve">. Furthermore, assume that the estimated </w:t>
      </w:r>
      <w:r>
        <w:rPr>
          <w:iCs/>
          <w:lang w:val="en-GB"/>
        </w:rPr>
        <w:t>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respectively. Also, </w:t>
      </w:r>
      <m:oMath>
        <m:sSubSup>
          <m:sSubSupPr>
            <m:ctrlPr>
              <w:rPr>
                <w:rFonts w:ascii="Cambria Math" w:hAnsi="Cambria Math"/>
                <w:b/>
                <w:bCs/>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p>
    <w:p w14:paraId="3F0DD014" w14:textId="60441C7E" w:rsidR="00842A24" w:rsidRDefault="00842A24" w:rsidP="00910461">
      <w:pPr>
        <w:jc w:val="both"/>
        <w:rPr>
          <w:lang w:val="en-GB"/>
        </w:rPr>
      </w:pPr>
      <w:r>
        <w:rPr>
          <w:lang w:val="en-GB"/>
        </w:rPr>
        <w:t xml:space="preserve">As we discussed </w:t>
      </w:r>
      <w:r w:rsidR="00B264C7">
        <w:rPr>
          <w:lang w:val="en-GB"/>
        </w:rPr>
        <w:t>in last meetings</w:t>
      </w:r>
      <w:r>
        <w:rPr>
          <w:lang w:val="en-GB"/>
        </w:rPr>
        <w:t>,</w:t>
      </w:r>
      <w:r w:rsidR="00B264C7">
        <w:rPr>
          <w:lang w:val="en-GB"/>
        </w:rPr>
        <w:t xml:space="preserve"> </w:t>
      </w:r>
      <w:r w:rsidR="00BD77CC">
        <w:rPr>
          <w:lang w:val="en-GB"/>
        </w:rPr>
        <w:t xml:space="preserve">GCS based metrics </w:t>
      </w:r>
      <w:r w:rsidR="0089680E">
        <w:rPr>
          <w:lang w:val="en-GB"/>
        </w:rPr>
        <w:t xml:space="preserve">are vulnerable to eigenvector mismatch. In </w:t>
      </w:r>
      <w:proofErr w:type="gramStart"/>
      <w:r w:rsidR="0089680E">
        <w:rPr>
          <w:lang w:val="en-GB"/>
        </w:rPr>
        <w:t>addition</w:t>
      </w:r>
      <w:proofErr w:type="gramEnd"/>
      <w:r w:rsidR="0089680E">
        <w:rPr>
          <w:lang w:val="en-GB"/>
        </w:rPr>
        <w:t xml:space="preserve"> GCS is not </w:t>
      </w:r>
      <w:r w:rsidR="00190649">
        <w:rPr>
          <w:lang w:val="en-GB"/>
        </w:rPr>
        <w:t xml:space="preserve">directly associated with </w:t>
      </w:r>
      <w:r w:rsidR="00525C5B">
        <w:rPr>
          <w:lang w:val="en-GB"/>
        </w:rPr>
        <w:t xml:space="preserve">the achievable throughput of the network. </w:t>
      </w:r>
    </w:p>
    <w:p w14:paraId="577528D7" w14:textId="4027E42E" w:rsidR="00FB7C66" w:rsidRDefault="008D2276" w:rsidP="00910461">
      <w:pPr>
        <w:jc w:val="both"/>
        <w:rPr>
          <w:lang w:val="en-GB"/>
        </w:rPr>
      </w:pPr>
      <w:r>
        <w:rPr>
          <w:lang w:val="en-GB"/>
        </w:rPr>
        <w:t xml:space="preserve">To remove </w:t>
      </w:r>
      <w:r w:rsidR="00550918">
        <w:rPr>
          <w:lang w:val="en-GB"/>
        </w:rPr>
        <w:t xml:space="preserve">eigenvector mismatch problem </w:t>
      </w:r>
      <w:proofErr w:type="gramStart"/>
      <w:r w:rsidR="00550918">
        <w:rPr>
          <w:lang w:val="en-GB"/>
        </w:rPr>
        <w:t>and also</w:t>
      </w:r>
      <w:proofErr w:type="gramEnd"/>
      <w:r w:rsidR="00550918">
        <w:rPr>
          <w:lang w:val="en-GB"/>
        </w:rPr>
        <w:t xml:space="preserve"> having a closer </w:t>
      </w:r>
      <w:r w:rsidR="00B003ED">
        <w:rPr>
          <w:lang w:val="en-GB"/>
        </w:rPr>
        <w:t xml:space="preserve">metric to the network throughput, </w:t>
      </w:r>
      <w:r w:rsidR="00FB7C66">
        <w:rPr>
          <w:lang w:val="en-GB"/>
        </w:rPr>
        <w:t>we propose to use relative achievable rate (RAR) defined as:</w:t>
      </w:r>
    </w:p>
    <w:p w14:paraId="44AC9633" w14:textId="77777777" w:rsidR="00FB7C66" w:rsidRDefault="00FB7C66" w:rsidP="00237F62">
      <w:pPr>
        <w:pStyle w:val="3GPPText"/>
      </w:pPr>
      <w:bookmarkStart w:id="52" w:name="_Toc115341641"/>
      <w:bookmarkStart w:id="53" w:name="_Toc115342393"/>
      <m:oMathPara>
        <m:oMath>
          <m:r>
            <m:rPr>
              <m:sty m:val="bi"/>
            </m:rPr>
            <w:rPr>
              <w:rFonts w:ascii="Cambria Math" w:hAnsi="Cambria Math"/>
            </w:rPr>
            <m:t>RAR</m:t>
          </m:r>
          <m:d>
            <m:dPr>
              <m:ctrlPr>
                <w:rPr>
                  <w:rFonts w:ascii="Cambria Math" w:hAnsi="Cambria Math"/>
                </w:rPr>
              </m:ctrlPr>
            </m:dPr>
            <m:e>
              <m:r>
                <m:rPr>
                  <m:sty m:val="bi"/>
                </m:rPr>
                <w:rPr>
                  <w:rFonts w:ascii="Cambria Math" w:hAnsi="Cambria Math"/>
                </w:rPr>
                <m:t>γ</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r>
                            <m:rPr>
                              <m:sty m:val="b"/>
                            </m:rPr>
                            <w:rPr>
                              <w:rFonts w:ascii="Cambria Math" w:hAnsi="Cambria Math"/>
                            </w:rPr>
                            <m:t>det</m:t>
                          </m:r>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i"/>
                                </m:rPr>
                                <w:rPr>
                                  <w:rFonts w:ascii="Cambria Math" w:hAnsi="Cambria Math"/>
                                </w:rPr>
                                <m:t>γ</m:t>
                              </m:r>
                              <m:sSup>
                                <m:sSupPr>
                                  <m:ctrlPr>
                                    <w:rPr>
                                      <w:rFonts w:ascii="Cambria Math" w:hAnsi="Cambria Math"/>
                                      <w:iCs/>
                                      <w:lang w:val="en-GB"/>
                                    </w:rPr>
                                  </m:ctrlPr>
                                </m:sSupPr>
                                <m:e>
                                  <m:sSubSup>
                                    <m:sSubSupPr>
                                      <m:ctrlPr>
                                        <w:rPr>
                                          <w:rFonts w:ascii="Cambria Math" w:hAnsi="Cambria Math"/>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e>
                          </m:d>
                        </m:e>
                      </m:func>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func>
                            <m:funcPr>
                              <m:ctrlPr>
                                <w:rPr>
                                  <w:rFonts w:ascii="Cambria Math" w:hAnsi="Cambria Math"/>
                                </w:rPr>
                              </m:ctrlPr>
                            </m:funcPr>
                            <m:fName>
                              <m:r>
                                <m:rPr>
                                  <m:sty m:val="b"/>
                                </m:rPr>
                                <w:rPr>
                                  <w:rFonts w:ascii="Cambria Math" w:hAnsi="Cambria Math"/>
                                </w:rPr>
                                <m:t>det</m:t>
                              </m:r>
                            </m:fName>
                            <m:e>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i"/>
                                    </m:rPr>
                                    <w:rPr>
                                      <w:rFonts w:ascii="Cambria Math" w:hAnsi="Cambria Math"/>
                                    </w:rPr>
                                    <m:t>γ</m:t>
                                  </m:r>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e>
                              </m:d>
                            </m:e>
                          </m:func>
                        </m:e>
                      </m:func>
                    </m:e>
                  </m:nary>
                </m:e>
              </m:d>
            </m:den>
          </m:f>
        </m:oMath>
      </m:oMathPara>
      <w:bookmarkEnd w:id="52"/>
      <w:bookmarkEnd w:id="53"/>
    </w:p>
    <w:p w14:paraId="2C0AF10E" w14:textId="77777777" w:rsidR="00FB7C66" w:rsidRDefault="00FB7C66" w:rsidP="00237F62">
      <w:pPr>
        <w:rPr>
          <w:lang w:val="en-GB"/>
        </w:rPr>
      </w:pPr>
      <w:bookmarkStart w:id="54" w:name="_Hlk114819892"/>
      <w:r>
        <w:rPr>
          <w:lang w:val="en-GB"/>
        </w:rPr>
        <w:t xml:space="preserve">where </w:t>
      </w:r>
      <m:oMath>
        <m:r>
          <w:rPr>
            <w:rFonts w:ascii="Cambria Math" w:hAnsi="Cambria Math"/>
            <w:lang w:val="en-GB"/>
          </w:rPr>
          <m:t>γ</m:t>
        </m:r>
      </m:oMath>
      <w:r>
        <w:rPr>
          <w:lang w:val="en-GB"/>
        </w:rPr>
        <w:t xml:space="preserve"> is the SNR</w:t>
      </w:r>
      <w:bookmarkEnd w:id="54"/>
      <w:r>
        <w:rPr>
          <w:lang w:val="en-GB"/>
        </w:rPr>
        <w:t>. This can be simplified as</w:t>
      </w:r>
    </w:p>
    <w:p w14:paraId="3ACE6759" w14:textId="77777777" w:rsidR="00FB7C66" w:rsidRDefault="00FB7C66" w:rsidP="00237F62">
      <w:pPr>
        <w:pStyle w:val="3GPPText"/>
      </w:pPr>
      <w:bookmarkStart w:id="55" w:name="_Toc115341642"/>
      <w:bookmarkStart w:id="56" w:name="_Toc115342394"/>
      <m:oMathPara>
        <m:oMath>
          <m:r>
            <m:rPr>
              <m:sty m:val="bi"/>
            </m:rPr>
            <w:rPr>
              <w:rFonts w:ascii="Cambria Math" w:hAnsi="Cambria Math"/>
            </w:rPr>
            <m:t>RAR</m:t>
          </m:r>
          <m:d>
            <m:dPr>
              <m:ctrlPr>
                <w:rPr>
                  <w:rFonts w:ascii="Cambria Math" w:hAnsi="Cambria Math"/>
                </w:rPr>
              </m:ctrlPr>
            </m:dPr>
            <m:e>
              <m:r>
                <m:rPr>
                  <m:sty m:val="bi"/>
                </m:rPr>
                <w:rPr>
                  <w:rFonts w:ascii="Cambria Math" w:hAnsi="Cambria Math"/>
                </w:rPr>
                <m:t>γ</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r>
                                    <m:rPr>
                                      <m:sty m:val="bi"/>
                                    </m:rPr>
                                    <w:rPr>
                                      <w:rFonts w:ascii="Cambria Math" w:hAnsi="Cambria Math"/>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r>
                                    <m:rPr>
                                      <m:sty m:val="bi"/>
                                    </m:rPr>
                                    <w:rPr>
                                      <w:rFonts w:ascii="Cambria Math" w:hAnsi="Cambria Math"/>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55"/>
      <w:bookmarkEnd w:id="56"/>
    </w:p>
    <w:p w14:paraId="1B5FA331" w14:textId="77777777" w:rsidR="00FB7C66" w:rsidRDefault="00FB7C66" w:rsidP="00237F62">
      <w:pPr>
        <w:pStyle w:val="Proposal"/>
      </w:pPr>
      <w:bookmarkStart w:id="57" w:name="_Toc127544530"/>
      <w:bookmarkEnd w:id="57"/>
    </w:p>
    <w:p w14:paraId="3F044AD2" w14:textId="77777777" w:rsidR="00FB7C66" w:rsidRDefault="00FB7C66" w:rsidP="00910461">
      <w:pPr>
        <w:jc w:val="both"/>
      </w:pPr>
      <w:r>
        <w:rPr>
          <w:lang w:val="en-GB"/>
        </w:rPr>
        <w:t xml:space="preserve">Note that </w:t>
      </w:r>
      <m:oMath>
        <m:r>
          <w:rPr>
            <w:rFonts w:ascii="Cambria Math" w:hAnsi="Cambria Math"/>
          </w:rPr>
          <m:t>RAR</m:t>
        </m:r>
      </m:oMath>
      <w:r>
        <w:t xml:space="preserve"> varies in different </w:t>
      </w:r>
      <m:oMath>
        <m:r>
          <w:rPr>
            <w:rFonts w:ascii="Cambria Math" w:hAnsi="Cambria Math"/>
          </w:rPr>
          <m:t>γ</m:t>
        </m:r>
      </m:oMath>
      <w:r>
        <w:t xml:space="preserve">. So, in general it can be evaluated for different values of </w:t>
      </w:r>
      <m:oMath>
        <m:r>
          <w:rPr>
            <w:rFonts w:ascii="Cambria Math" w:hAnsi="Cambria Math"/>
          </w:rPr>
          <m:t>γ.</m:t>
        </m:r>
      </m:oMath>
      <w:r>
        <w:t xml:space="preserve"> </w:t>
      </w:r>
    </w:p>
    <w:p w14:paraId="22B720B9" w14:textId="77777777" w:rsidR="00FB7C66" w:rsidRDefault="00FB7C66" w:rsidP="00237F62">
      <w:r>
        <w:t xml:space="preserve">Also, to have an even a </w:t>
      </w:r>
      <w:bookmarkStart w:id="58" w:name="_Hlk114819981"/>
      <w:r>
        <w:t xml:space="preserve">simpler evaluation metric, we can report </w:t>
      </w:r>
      <w:proofErr w:type="gramStart"/>
      <w:r>
        <w:t>RAR(</w:t>
      </w:r>
      <w:proofErr w:type="gramEnd"/>
      <w:r>
        <w:t>1), i.e.,:</w:t>
      </w:r>
    </w:p>
    <w:p w14:paraId="666F2927" w14:textId="77777777" w:rsidR="00FB7C66" w:rsidRPr="005A2BC1" w:rsidRDefault="00FB7C66" w:rsidP="00237F62">
      <w:pPr>
        <w:pStyle w:val="3GPPText"/>
        <w:rPr>
          <w:rFonts w:eastAsiaTheme="minorEastAsia"/>
          <w:lang w:val="en-GB"/>
        </w:rPr>
      </w:pPr>
      <w:bookmarkStart w:id="59" w:name="_Toc115341643"/>
      <w:bookmarkStart w:id="60" w:name="_Toc115342395"/>
      <m:oMathPara>
        <m:oMath>
          <m:r>
            <m:rPr>
              <m:sty m:val="bi"/>
            </m:rPr>
            <w:rPr>
              <w:rFonts w:ascii="Cambria Math" w:hAnsi="Cambria Math"/>
            </w:rPr>
            <w:lastRenderedPageBreak/>
            <m:t>RAR</m:t>
          </m:r>
          <m:d>
            <m:dPr>
              <m:ctrlPr>
                <w:rPr>
                  <w:rFonts w:ascii="Cambria Math" w:hAnsi="Cambria Math"/>
                </w:rPr>
              </m:ctrlPr>
            </m:dPr>
            <m:e>
              <m:r>
                <m:rPr>
                  <m:sty m:val="b"/>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59"/>
      <w:bookmarkEnd w:id="60"/>
    </w:p>
    <w:p w14:paraId="518AB61A" w14:textId="6540A5B2" w:rsidR="00FB7C66" w:rsidRDefault="00FB7C66" w:rsidP="00237F62">
      <w:pPr>
        <w:rPr>
          <w:lang w:val="en-GB"/>
        </w:rPr>
      </w:pPr>
    </w:p>
    <w:p w14:paraId="215CAA47" w14:textId="77777777" w:rsidR="00B1717A" w:rsidRDefault="00B1717A" w:rsidP="00910461">
      <w:pPr>
        <w:pStyle w:val="Proposal"/>
        <w:ind w:left="1170" w:hanging="1170"/>
        <w:jc w:val="both"/>
        <w:rPr>
          <w:lang w:val="en-GB"/>
        </w:rPr>
      </w:pPr>
      <w:bookmarkStart w:id="61" w:name="_Toc127544531"/>
      <w:r w:rsidRPr="00151494">
        <w:rPr>
          <w:lang w:val="en-GB"/>
        </w:rPr>
        <w:t>As one intermediate KPI,</w:t>
      </w:r>
      <w:r>
        <w:rPr>
          <w:lang w:val="en-GB"/>
        </w:rPr>
        <w:t xml:space="preserve"> to evaluate the efficiency of the estimated precoders</w:t>
      </w:r>
      <w:r w:rsidRPr="00151494">
        <w:rPr>
          <w:lang w:val="en-GB"/>
        </w:rPr>
        <w:t>, we suggest to use</w:t>
      </w:r>
      <w:r w:rsidRPr="00354F93">
        <w:rPr>
          <w:lang w:val="en-GB"/>
        </w:rPr>
        <w:t xml:space="preserve"> </w:t>
      </w:r>
      <w:r>
        <w:rPr>
          <w:lang w:val="en-GB"/>
        </w:rPr>
        <w:t>relative achievable rate (RAR) defined as:</w:t>
      </w:r>
      <w:bookmarkEnd w:id="61"/>
    </w:p>
    <w:p w14:paraId="54F85E88" w14:textId="1E5CA7BC" w:rsidR="00B1717A" w:rsidRDefault="00B1717A" w:rsidP="00910461">
      <w:pPr>
        <w:pStyle w:val="Proposal"/>
        <w:numPr>
          <w:ilvl w:val="0"/>
          <w:numId w:val="0"/>
        </w:numPr>
        <w:ind w:left="1170"/>
        <w:rPr>
          <w:lang w:val="en-GB"/>
        </w:rPr>
      </w:pPr>
      <w:bookmarkStart w:id="62" w:name="_Toc127544532"/>
      <m:oMathPara>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62"/>
    </w:p>
    <w:p w14:paraId="764656BA" w14:textId="77777777" w:rsidR="00B1717A" w:rsidRPr="00151494" w:rsidRDefault="00B1717A" w:rsidP="00910461">
      <w:pPr>
        <w:pStyle w:val="Proposal"/>
        <w:numPr>
          <w:ilvl w:val="0"/>
          <w:numId w:val="0"/>
        </w:numPr>
        <w:ind w:left="1170"/>
        <w:rPr>
          <w:lang w:val="en-GB"/>
        </w:rPr>
      </w:pPr>
      <w:bookmarkStart w:id="63" w:name="_Toc127544533"/>
      <w:r>
        <w:rPr>
          <w:lang w:val="en-GB"/>
        </w:rPr>
        <w:t xml:space="preserve">where </w:t>
      </w:r>
      <m:oMath>
        <m:r>
          <m:rPr>
            <m:sty m:val="bi"/>
          </m:rPr>
          <w:rPr>
            <w:rFonts w:ascii="Cambria Math" w:hAnsi="Cambria Math"/>
            <w:lang w:val="en-GB"/>
          </w:rPr>
          <m:t>γ</m:t>
        </m:r>
      </m:oMath>
      <w:r>
        <w:rPr>
          <w:lang w:val="en-GB"/>
        </w:rPr>
        <w:t xml:space="preserve"> is the SNR and </w:t>
      </w:r>
      <w:r w:rsidRPr="00151494">
        <w:rPr>
          <w:lang w:val="en-GB"/>
        </w:rPr>
        <w:t xml:space="preserve">channels are normalized, i.e., </w:t>
      </w:r>
      <w:r>
        <w:rPr>
          <w:lang w:val="en-GB"/>
        </w:rPr>
        <w:t xml:space="preserve"> </w:t>
      </w:r>
      <m:oMath>
        <m:r>
          <m:rPr>
            <m:sty m:val="bi"/>
          </m:rPr>
          <w:rPr>
            <w:rFonts w:ascii="Cambria Math" w:hAnsi="Cambria Math"/>
            <w:lang w:val="en-GB"/>
          </w:rPr>
          <m:t>E</m:t>
        </m:r>
        <m:d>
          <m:dPr>
            <m:begChr m:val="{"/>
            <m:endChr m:val="}"/>
            <m:ctrlPr>
              <w:rPr>
                <w:rFonts w:ascii="Cambria Math" w:hAnsi="Cambria Math"/>
                <w:lang w:val="en-GB"/>
              </w:rPr>
            </m:ctrlPr>
          </m:dPr>
          <m:e>
            <m:r>
              <m:rPr>
                <m:sty m:val="b"/>
              </m:rPr>
              <w:rPr>
                <w:rFonts w:ascii="Cambria Math" w:hAnsi="Cambria Math"/>
                <w:lang w:val="en-GB"/>
              </w:rPr>
              <m:t>|</m:t>
            </m:r>
            <m:d>
              <m:dPr>
                <m:begChr m:val="|"/>
                <m:endChr m:val="|"/>
                <m:ctrlPr>
                  <w:rPr>
                    <w:rFonts w:ascii="Cambria Math" w:hAnsi="Cambria Math"/>
                    <w:lang w:val="en-GB"/>
                  </w:rPr>
                </m:ctrlPr>
              </m:dPr>
              <m:e>
                <m:sSub>
                  <m:sSubPr>
                    <m:ctrlPr>
                      <w:rPr>
                        <w:rFonts w:ascii="Cambria Math" w:hAnsi="Cambria Math"/>
                        <w:lang w:val="en-GB"/>
                      </w:rPr>
                    </m:ctrlPr>
                  </m:sSubPr>
                  <m:e>
                    <m:r>
                      <m:rPr>
                        <m:sty m:val="bi"/>
                      </m:rPr>
                      <w:rPr>
                        <w:rFonts w:ascii="Cambria Math" w:hAnsi="Cambria Math"/>
                        <w:lang w:val="en-GB"/>
                      </w:rPr>
                      <m:t>H</m:t>
                    </m:r>
                  </m:e>
                  <m:sub>
                    <m:r>
                      <m:rPr>
                        <m:sty m:val="bi"/>
                      </m:rPr>
                      <w:rPr>
                        <w:rFonts w:ascii="Cambria Math" w:hAnsi="Cambria Math"/>
                        <w:lang w:val="en-GB"/>
                      </w:rPr>
                      <m:t>i</m:t>
                    </m:r>
                  </m:sub>
                </m:sSub>
              </m:e>
            </m:d>
            <m:r>
              <m:rPr>
                <m:sty m:val="b"/>
              </m:rPr>
              <w:rPr>
                <w:rFonts w:ascii="Cambria Math" w:hAnsi="Cambria Math"/>
                <w:lang w:val="en-GB"/>
              </w:rPr>
              <m:t>|</m:t>
            </m:r>
          </m:e>
        </m:d>
        <m:r>
          <m:rPr>
            <m:sty m:val="b"/>
          </m:rPr>
          <w:rPr>
            <w:rFonts w:ascii="Cambria Math" w:hAnsi="Cambria Math"/>
            <w:lang w:val="en-GB"/>
          </w:rPr>
          <m:t>=1</m:t>
        </m:r>
      </m:oMath>
      <w:r>
        <w:rPr>
          <w:lang w:val="en-GB"/>
        </w:rPr>
        <w:t xml:space="preserve"> is assumed to be normalized. For </w:t>
      </w:r>
      <w:r w:rsidRPr="00151494">
        <w:rPr>
          <w:lang w:val="en-GB"/>
        </w:rPr>
        <w:t xml:space="preserve">simplification, </w:t>
      </w:r>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oMath>
      <w:r w:rsidRPr="00151494">
        <w:rPr>
          <w:lang w:val="en-GB"/>
        </w:rPr>
        <w:t xml:space="preserve"> can report at </w:t>
      </w:r>
      <m:oMath>
        <m:r>
          <m:rPr>
            <m:sty m:val="bi"/>
          </m:rPr>
          <w:rPr>
            <w:rFonts w:ascii="Cambria Math" w:hAnsi="Cambria Math"/>
            <w:lang w:val="en-GB"/>
          </w:rPr>
          <m:t>γ</m:t>
        </m:r>
        <m:r>
          <m:rPr>
            <m:sty m:val="b"/>
          </m:rPr>
          <w:rPr>
            <w:rFonts w:ascii="Cambria Math" w:hAnsi="Cambria Math"/>
            <w:lang w:val="en-GB"/>
          </w:rPr>
          <m:t>=1</m:t>
        </m:r>
      </m:oMath>
      <w:r w:rsidRPr="00151494">
        <w:rPr>
          <w:lang w:val="en-GB"/>
        </w:rPr>
        <w:t>, i.e.,</w:t>
      </w:r>
      <w:bookmarkEnd w:id="63"/>
      <w:r w:rsidRPr="00151494">
        <w:rPr>
          <w:lang w:val="en-GB"/>
        </w:rPr>
        <w:t xml:space="preserve"> </w:t>
      </w:r>
    </w:p>
    <w:p w14:paraId="3455D8A1" w14:textId="42A44520" w:rsidR="00B1717A" w:rsidRPr="00151494" w:rsidRDefault="00B1717A" w:rsidP="00910461">
      <w:pPr>
        <w:pStyle w:val="Proposal"/>
        <w:numPr>
          <w:ilvl w:val="0"/>
          <w:numId w:val="0"/>
        </w:numPr>
        <w:ind w:left="1170"/>
        <w:rPr>
          <w:lang w:val="en-GB"/>
        </w:rPr>
      </w:pPr>
      <w:bookmarkStart w:id="64" w:name="_Toc127544534"/>
      <m:oMathPara>
        <m:oMath>
          <m:r>
            <m:rPr>
              <m:sty m:val="bi"/>
            </m:rPr>
            <w:rPr>
              <w:rFonts w:ascii="Cambria Math" w:hAnsi="Cambria Math"/>
              <w:lang w:val="en-GB"/>
            </w:rPr>
            <m:t>RAR</m:t>
          </m:r>
          <m:d>
            <m:dPr>
              <m:ctrlPr>
                <w:rPr>
                  <w:rFonts w:ascii="Cambria Math" w:hAnsi="Cambria Math"/>
                  <w:lang w:val="en-GB"/>
                </w:rPr>
              </m:ctrlPr>
            </m:dPr>
            <m:e>
              <m:r>
                <m:rPr>
                  <m:sty m:val="b"/>
                </m:rPr>
                <w:rPr>
                  <w:rFonts w:ascii="Cambria Math" w:hAnsi="Cambria Math"/>
                  <w:lang w:val="en-GB"/>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64"/>
    </w:p>
    <w:p w14:paraId="29BC94C6" w14:textId="77777777" w:rsidR="00B1717A" w:rsidRPr="00151494" w:rsidRDefault="00B1717A" w:rsidP="00910461">
      <w:pPr>
        <w:pStyle w:val="Proposal"/>
        <w:numPr>
          <w:ilvl w:val="0"/>
          <w:numId w:val="0"/>
        </w:numPr>
        <w:ind w:left="1170"/>
        <w:rPr>
          <w:lang w:val="en-GB"/>
        </w:rPr>
      </w:pPr>
      <w:bookmarkStart w:id="65" w:name="_Toc127544535"/>
      <w:r w:rsidRPr="00151494">
        <w:rPr>
          <w:lang w:val="en-GB"/>
        </w:rPr>
        <w:t>Note also, if the metric is intended for comparison between different implementations which use the same “H”, then the denominator can be removed (as it will be the same between different models).</w:t>
      </w:r>
      <w:bookmarkEnd w:id="65"/>
      <w:r w:rsidRPr="00151494">
        <w:rPr>
          <w:lang w:val="en-GB"/>
        </w:rPr>
        <w:t xml:space="preserve"> </w:t>
      </w:r>
    </w:p>
    <w:bookmarkEnd w:id="58"/>
    <w:p w14:paraId="6CD67C3C" w14:textId="77777777" w:rsidR="009673DB" w:rsidRDefault="009673DB" w:rsidP="005E7D9C">
      <w:pPr>
        <w:pStyle w:val="Heading1"/>
        <w:jc w:val="both"/>
      </w:pPr>
      <w:r>
        <w:t>Conclusions</w:t>
      </w:r>
    </w:p>
    <w:p w14:paraId="7B68F3F8" w14:textId="07CF6490" w:rsidR="009673DB" w:rsidRDefault="009673DB" w:rsidP="00237F62">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p>
    <w:p w14:paraId="721AD531" w14:textId="300BB50B" w:rsidR="00AC5FAA" w:rsidRDefault="00AC5FAA" w:rsidP="004275D5">
      <w:pPr>
        <w:pStyle w:val="TableofFigures"/>
        <w:ind w:left="1350" w:hanging="1350"/>
        <w:rPr>
          <w:rFonts w:asciiTheme="minorHAnsi" w:eastAsiaTheme="minorEastAsia" w:hAnsiTheme="minorHAnsi" w:cstheme="minorBidi"/>
          <w:noProof/>
          <w:sz w:val="22"/>
          <w:szCs w:val="22"/>
        </w:rPr>
      </w:pPr>
      <w:r>
        <w:fldChar w:fldCharType="begin"/>
      </w:r>
      <w:r>
        <w:instrText xml:space="preserve"> TOC \f O \n \h \z \t "Observation" \c </w:instrText>
      </w:r>
      <w:r>
        <w:fldChar w:fldCharType="separate"/>
      </w:r>
      <w:hyperlink w:anchor="_Toc127544819" w:history="1">
        <w:r w:rsidRPr="00E11791">
          <w:rPr>
            <w:rStyle w:val="Hyperlink"/>
            <w:rFonts w:ascii="Times New Roman Bold" w:hAnsi="Times New Roman Bold"/>
            <w:noProof/>
          </w:rPr>
          <w:t>Observation 1:</w:t>
        </w:r>
        <w:r>
          <w:rPr>
            <w:rFonts w:asciiTheme="minorHAnsi" w:eastAsiaTheme="minorEastAsia" w:hAnsiTheme="minorHAnsi" w:cstheme="minorBidi"/>
            <w:noProof/>
            <w:sz w:val="22"/>
            <w:szCs w:val="22"/>
          </w:rPr>
          <w:tab/>
        </w:r>
        <w:r w:rsidRPr="00E11791">
          <w:rPr>
            <w:rStyle w:val="Hyperlink"/>
            <w:noProof/>
          </w:rPr>
          <w:t>Due to the non-uniform nature of number of UEs link-types in EVM, the average performance is biased towards one particular UE link-type.</w:t>
        </w:r>
      </w:hyperlink>
    </w:p>
    <w:p w14:paraId="0A71A96C" w14:textId="7EDDE641" w:rsidR="00AC5FAA" w:rsidRDefault="00000000" w:rsidP="00237F62">
      <w:pPr>
        <w:pStyle w:val="TableofFigures"/>
        <w:rPr>
          <w:rFonts w:asciiTheme="minorHAnsi" w:eastAsiaTheme="minorEastAsia" w:hAnsiTheme="minorHAnsi" w:cstheme="minorBidi"/>
          <w:noProof/>
          <w:sz w:val="22"/>
          <w:szCs w:val="22"/>
        </w:rPr>
      </w:pPr>
      <w:hyperlink w:anchor="_Toc127544820" w:history="1">
        <w:r w:rsidR="00AC5FAA" w:rsidRPr="00E11791">
          <w:rPr>
            <w:rStyle w:val="Hyperlink"/>
            <w:rFonts w:ascii="Times New Roman Bold" w:hAnsi="Times New Roman Bold"/>
            <w:noProof/>
          </w:rPr>
          <w:t>Observation 2:</w:t>
        </w:r>
        <w:r w:rsidR="00AC5FAA">
          <w:rPr>
            <w:rFonts w:asciiTheme="minorHAnsi" w:eastAsiaTheme="minorEastAsia" w:hAnsiTheme="minorHAnsi" w:cstheme="minorBidi"/>
            <w:noProof/>
            <w:sz w:val="22"/>
            <w:szCs w:val="22"/>
          </w:rPr>
          <w:tab/>
        </w:r>
        <w:r w:rsidR="00AC5FAA" w:rsidRPr="00E11791">
          <w:rPr>
            <w:rStyle w:val="Hyperlink"/>
            <w:noProof/>
          </w:rPr>
          <w:t>CDF of throughput/intermediate KPIs cannot effectively show the performance of all link-types.</w:t>
        </w:r>
      </w:hyperlink>
    </w:p>
    <w:p w14:paraId="457D4803" w14:textId="5D89CB64" w:rsidR="00AC5FAA" w:rsidRDefault="00000000" w:rsidP="004275D5">
      <w:pPr>
        <w:pStyle w:val="TableofFigures"/>
        <w:ind w:left="1350" w:hanging="1350"/>
        <w:rPr>
          <w:rFonts w:asciiTheme="minorHAnsi" w:eastAsiaTheme="minorEastAsia" w:hAnsiTheme="minorHAnsi" w:cstheme="minorBidi"/>
          <w:noProof/>
          <w:sz w:val="22"/>
          <w:szCs w:val="22"/>
        </w:rPr>
      </w:pPr>
      <w:hyperlink w:anchor="_Toc127544821" w:history="1">
        <w:r w:rsidR="00AC5FAA" w:rsidRPr="00E11791">
          <w:rPr>
            <w:rStyle w:val="Hyperlink"/>
            <w:rFonts w:ascii="Times New Roman Bold" w:hAnsi="Times New Roman Bold"/>
            <w:noProof/>
          </w:rPr>
          <w:t>Observation 3:</w:t>
        </w:r>
        <w:r w:rsidR="00AC5FAA">
          <w:rPr>
            <w:rFonts w:asciiTheme="minorHAnsi" w:eastAsiaTheme="minorEastAsia" w:hAnsiTheme="minorHAnsi" w:cstheme="minorBidi"/>
            <w:noProof/>
            <w:sz w:val="22"/>
            <w:szCs w:val="22"/>
          </w:rPr>
          <w:tab/>
        </w:r>
        <w:r w:rsidR="00AC5FAA" w:rsidRPr="00E11791">
          <w:rPr>
            <w:rStyle w:val="Hyperlink"/>
            <w:noProof/>
          </w:rPr>
          <w:t>Although smaller AI/ML models have lower overhead, they may experience performance loss when they are trained for all different UE-link types.</w:t>
        </w:r>
      </w:hyperlink>
    </w:p>
    <w:p w14:paraId="72406245" w14:textId="3BCECD12" w:rsidR="00AC5FAA" w:rsidRDefault="00000000" w:rsidP="004275D5">
      <w:pPr>
        <w:pStyle w:val="TableofFigures"/>
        <w:ind w:left="1350" w:hanging="1350"/>
        <w:rPr>
          <w:rFonts w:asciiTheme="minorHAnsi" w:eastAsiaTheme="minorEastAsia" w:hAnsiTheme="minorHAnsi" w:cstheme="minorBidi"/>
          <w:noProof/>
          <w:sz w:val="22"/>
          <w:szCs w:val="22"/>
        </w:rPr>
      </w:pPr>
      <w:hyperlink w:anchor="_Toc127544822" w:history="1">
        <w:r w:rsidR="00AC5FAA" w:rsidRPr="00E11791">
          <w:rPr>
            <w:rStyle w:val="Hyperlink"/>
            <w:rFonts w:ascii="Times New Roman Bold" w:hAnsi="Times New Roman Bold"/>
            <w:noProof/>
          </w:rPr>
          <w:t>Observation 4:</w:t>
        </w:r>
        <w:r w:rsidR="00AC5FAA">
          <w:rPr>
            <w:rFonts w:asciiTheme="minorHAnsi" w:eastAsiaTheme="minorEastAsia" w:hAnsiTheme="minorHAnsi" w:cstheme="minorBidi"/>
            <w:noProof/>
            <w:sz w:val="22"/>
            <w:szCs w:val="22"/>
          </w:rPr>
          <w:tab/>
        </w:r>
        <w:r w:rsidR="00AC5FAA" w:rsidRPr="00E11791">
          <w:rPr>
            <w:rStyle w:val="Hyperlink"/>
            <w:noProof/>
          </w:rPr>
          <w:t>Having UEs with different link-types, model adaptation (e.g., fine-tuning, model update) may improve the performance of the AI/ML especially for small-size models. Of course, the gain and the cost associated with such model-adaptation should be evaluated.</w:t>
        </w:r>
      </w:hyperlink>
    </w:p>
    <w:p w14:paraId="2B06E056" w14:textId="39565F27" w:rsidR="00AC5FAA" w:rsidRDefault="00000000" w:rsidP="004275D5">
      <w:pPr>
        <w:pStyle w:val="TableofFigures"/>
        <w:ind w:left="1350" w:hanging="1350"/>
        <w:rPr>
          <w:rFonts w:asciiTheme="minorHAnsi" w:eastAsiaTheme="minorEastAsia" w:hAnsiTheme="minorHAnsi" w:cstheme="minorBidi"/>
          <w:noProof/>
          <w:sz w:val="22"/>
          <w:szCs w:val="22"/>
        </w:rPr>
      </w:pPr>
      <w:hyperlink w:anchor="_Toc127544823" w:history="1">
        <w:r w:rsidR="00AC5FAA" w:rsidRPr="00E11791">
          <w:rPr>
            <w:rStyle w:val="Hyperlink"/>
            <w:rFonts w:ascii="Times New Roman Bold" w:hAnsi="Times New Roman Bold"/>
            <w:noProof/>
          </w:rPr>
          <w:t>Observation 5:</w:t>
        </w:r>
        <w:r w:rsidR="00AC5FAA">
          <w:rPr>
            <w:rFonts w:asciiTheme="minorHAnsi" w:eastAsiaTheme="minorEastAsia" w:hAnsiTheme="minorHAnsi" w:cstheme="minorBidi"/>
            <w:noProof/>
            <w:sz w:val="22"/>
            <w:szCs w:val="22"/>
          </w:rPr>
          <w:tab/>
        </w:r>
        <w:r w:rsidR="00AC5FAA" w:rsidRPr="00E11791">
          <w:rPr>
            <w:rStyle w:val="Hyperlink"/>
            <w:noProof/>
          </w:rPr>
          <w:t>A single AI/ML design may use different training scheme in different stages of LCM. e.g., initial training, model update, model fine-tuning.</w:t>
        </w:r>
      </w:hyperlink>
    </w:p>
    <w:p w14:paraId="41D9130B" w14:textId="34993ADD" w:rsidR="00AC5FAA" w:rsidRDefault="00000000" w:rsidP="004275D5">
      <w:pPr>
        <w:pStyle w:val="TableofFigures"/>
        <w:ind w:left="1350" w:hanging="1350"/>
        <w:rPr>
          <w:rFonts w:asciiTheme="minorHAnsi" w:eastAsiaTheme="minorEastAsia" w:hAnsiTheme="minorHAnsi" w:cstheme="minorBidi"/>
          <w:noProof/>
          <w:sz w:val="22"/>
          <w:szCs w:val="22"/>
        </w:rPr>
      </w:pPr>
      <w:hyperlink w:anchor="_Toc127544824" w:history="1">
        <w:r w:rsidR="00AC5FAA" w:rsidRPr="00E11791">
          <w:rPr>
            <w:rStyle w:val="Hyperlink"/>
            <w:rFonts w:ascii="Times New Roman Bold" w:hAnsi="Times New Roman Bold"/>
            <w:noProof/>
          </w:rPr>
          <w:t>Observation 6:</w:t>
        </w:r>
        <w:r w:rsidR="00AC5FAA">
          <w:rPr>
            <w:rFonts w:asciiTheme="minorHAnsi" w:eastAsiaTheme="minorEastAsia" w:hAnsiTheme="minorHAnsi" w:cstheme="minorBidi"/>
            <w:noProof/>
            <w:sz w:val="22"/>
            <w:szCs w:val="22"/>
          </w:rPr>
          <w:tab/>
        </w:r>
        <w:r w:rsidR="00AC5FAA" w:rsidRPr="00E11791">
          <w:rPr>
            <w:rStyle w:val="Hyperlink"/>
            <w:noProof/>
          </w:rPr>
          <w:t>The KPIs that are important for evaluation of the training scheme may be different depending on:</w:t>
        </w:r>
      </w:hyperlink>
    </w:p>
    <w:p w14:paraId="3FBC51A1" w14:textId="737849C8" w:rsidR="00AC5FAA" w:rsidRDefault="00000000" w:rsidP="004275D5">
      <w:pPr>
        <w:pStyle w:val="TableofFigures"/>
        <w:tabs>
          <w:tab w:val="clear" w:pos="1080"/>
          <w:tab w:val="clear" w:pos="1411"/>
          <w:tab w:val="left" w:pos="1260"/>
          <w:tab w:val="left" w:pos="1620"/>
        </w:tabs>
        <w:ind w:left="1440" w:hanging="180"/>
        <w:rPr>
          <w:rFonts w:asciiTheme="minorHAnsi" w:eastAsiaTheme="minorEastAsia" w:hAnsiTheme="minorHAnsi" w:cstheme="minorBidi"/>
          <w:noProof/>
          <w:sz w:val="22"/>
          <w:szCs w:val="22"/>
        </w:rPr>
      </w:pPr>
      <w:hyperlink w:anchor="_Toc127544825" w:history="1">
        <w:r w:rsidR="00AC5FAA" w:rsidRPr="00E11791">
          <w:rPr>
            <w:rStyle w:val="Hyperlink"/>
            <w:rFonts w:ascii="Symbol" w:hAnsi="Symbol"/>
            <w:noProof/>
          </w:rPr>
          <w:t></w:t>
        </w:r>
        <w:r w:rsidR="00AC5FAA">
          <w:rPr>
            <w:rFonts w:asciiTheme="minorHAnsi" w:eastAsiaTheme="minorEastAsia" w:hAnsiTheme="minorHAnsi" w:cstheme="minorBidi"/>
            <w:noProof/>
            <w:sz w:val="22"/>
            <w:szCs w:val="22"/>
          </w:rPr>
          <w:tab/>
        </w:r>
        <w:r w:rsidR="004275D5">
          <w:rPr>
            <w:rFonts w:asciiTheme="minorHAnsi" w:eastAsiaTheme="minorEastAsia" w:hAnsiTheme="minorHAnsi" w:cstheme="minorBidi"/>
            <w:noProof/>
            <w:sz w:val="22"/>
            <w:szCs w:val="22"/>
          </w:rPr>
          <w:tab/>
        </w:r>
        <w:r w:rsidR="00AC5FAA" w:rsidRPr="00E11791">
          <w:rPr>
            <w:rStyle w:val="Hyperlink"/>
            <w:noProof/>
          </w:rPr>
          <w:t>Lifecycle stage during which training is performed (e.g., initial training, model update, …)</w:t>
        </w:r>
      </w:hyperlink>
    </w:p>
    <w:p w14:paraId="36947604" w14:textId="68B36DF9" w:rsidR="00AC5FAA" w:rsidRDefault="00000000" w:rsidP="004275D5">
      <w:pPr>
        <w:pStyle w:val="TableofFigures"/>
        <w:tabs>
          <w:tab w:val="clear" w:pos="1080"/>
          <w:tab w:val="clear" w:pos="1411"/>
          <w:tab w:val="left" w:pos="1260"/>
          <w:tab w:val="left" w:pos="1620"/>
        </w:tabs>
        <w:ind w:left="1440" w:hanging="180"/>
        <w:rPr>
          <w:rFonts w:asciiTheme="minorHAnsi" w:eastAsiaTheme="minorEastAsia" w:hAnsiTheme="minorHAnsi" w:cstheme="minorBidi"/>
          <w:noProof/>
          <w:sz w:val="22"/>
          <w:szCs w:val="22"/>
        </w:rPr>
      </w:pPr>
      <w:hyperlink w:anchor="_Toc127544826" w:history="1">
        <w:r w:rsidR="00AC5FAA" w:rsidRPr="00E11791">
          <w:rPr>
            <w:rStyle w:val="Hyperlink"/>
            <w:rFonts w:ascii="Symbol" w:hAnsi="Symbol"/>
            <w:noProof/>
          </w:rPr>
          <w:t></w:t>
        </w:r>
        <w:r w:rsidR="00AC5FAA">
          <w:rPr>
            <w:rFonts w:asciiTheme="minorHAnsi" w:eastAsiaTheme="minorEastAsia" w:hAnsiTheme="minorHAnsi" w:cstheme="minorBidi"/>
            <w:noProof/>
            <w:sz w:val="22"/>
            <w:szCs w:val="22"/>
          </w:rPr>
          <w:tab/>
        </w:r>
        <w:r w:rsidR="004275D5">
          <w:rPr>
            <w:rFonts w:asciiTheme="minorHAnsi" w:eastAsiaTheme="minorEastAsia" w:hAnsiTheme="minorHAnsi" w:cstheme="minorBidi"/>
            <w:noProof/>
            <w:sz w:val="22"/>
            <w:szCs w:val="22"/>
          </w:rPr>
          <w:tab/>
        </w:r>
        <w:r w:rsidR="00AC5FAA" w:rsidRPr="00E11791">
          <w:rPr>
            <w:rStyle w:val="Hyperlink"/>
            <w:noProof/>
          </w:rPr>
          <w:t>Where the training is performed (e.g., UE, on gNB, on other node(s) in the cloud)</w:t>
        </w:r>
      </w:hyperlink>
    </w:p>
    <w:p w14:paraId="788039D6" w14:textId="2680BFB1" w:rsidR="00AC5FAA" w:rsidRDefault="00000000" w:rsidP="004275D5">
      <w:pPr>
        <w:pStyle w:val="TableofFigures"/>
        <w:tabs>
          <w:tab w:val="clear" w:pos="1080"/>
          <w:tab w:val="clear" w:pos="1411"/>
          <w:tab w:val="left" w:pos="1260"/>
          <w:tab w:val="left" w:pos="1620"/>
        </w:tabs>
        <w:ind w:left="1620" w:hanging="360"/>
        <w:rPr>
          <w:rFonts w:asciiTheme="minorHAnsi" w:eastAsiaTheme="minorEastAsia" w:hAnsiTheme="minorHAnsi" w:cstheme="minorBidi"/>
          <w:noProof/>
          <w:sz w:val="22"/>
          <w:szCs w:val="22"/>
        </w:rPr>
      </w:pPr>
      <w:hyperlink w:anchor="_Toc127544827" w:history="1">
        <w:r w:rsidR="00AC5FAA" w:rsidRPr="00E11791">
          <w:rPr>
            <w:rStyle w:val="Hyperlink"/>
            <w:rFonts w:ascii="Symbol" w:hAnsi="Symbol"/>
            <w:noProof/>
          </w:rPr>
          <w:t></w:t>
        </w:r>
        <w:r w:rsidR="00AC5FAA">
          <w:rPr>
            <w:rFonts w:asciiTheme="minorHAnsi" w:eastAsiaTheme="minorEastAsia" w:hAnsiTheme="minorHAnsi" w:cstheme="minorBidi"/>
            <w:noProof/>
            <w:sz w:val="22"/>
            <w:szCs w:val="22"/>
          </w:rPr>
          <w:tab/>
        </w:r>
        <w:r w:rsidR="00AC5FAA" w:rsidRPr="00E11791">
          <w:rPr>
            <w:rStyle w:val="Hyperlink"/>
            <w:noProof/>
          </w:rPr>
          <w:t>If training needs only simulated data or offline field dataset or online (e.g., (near) real-time) dataset is needed.</w:t>
        </w:r>
      </w:hyperlink>
    </w:p>
    <w:p w14:paraId="3A519259" w14:textId="6A37C465" w:rsidR="00AC5FAA" w:rsidRPr="00861B6D" w:rsidRDefault="00AC5FAA" w:rsidP="00237F62">
      <w:r>
        <w:fldChar w:fldCharType="end"/>
      </w:r>
    </w:p>
    <w:p w14:paraId="1B5C1257" w14:textId="77777777" w:rsidR="00D524E6" w:rsidRDefault="009673DB" w:rsidP="008A4C35">
      <w:pPr>
        <w:pStyle w:val="TableofFigures"/>
        <w:ind w:left="990" w:hanging="990"/>
        <w:rPr>
          <w:rFonts w:asciiTheme="minorHAnsi" w:eastAsiaTheme="minorEastAsia" w:hAnsiTheme="minorHAnsi" w:cstheme="minorBidi"/>
          <w:noProof/>
          <w:sz w:val="22"/>
          <w:szCs w:val="22"/>
        </w:rPr>
      </w:pPr>
      <w:r w:rsidRPr="00861B6D">
        <w:rPr>
          <w:szCs w:val="22"/>
        </w:rPr>
        <w:lastRenderedPageBreak/>
        <w:fldChar w:fldCharType="begin"/>
      </w:r>
      <w:r w:rsidRPr="00861B6D">
        <w:rPr>
          <w:szCs w:val="22"/>
        </w:rPr>
        <w:instrText xml:space="preserve"> TOC \n \t "Proposal" \c </w:instrText>
      </w:r>
      <w:r w:rsidRPr="00861B6D">
        <w:rPr>
          <w:szCs w:val="22"/>
        </w:rPr>
        <w:fldChar w:fldCharType="separate"/>
      </w:r>
      <w:r w:rsidR="00D524E6">
        <w:rPr>
          <w:noProof/>
        </w:rPr>
        <w:t>Proposal 1</w:t>
      </w:r>
      <w:r w:rsidR="00D524E6">
        <w:rPr>
          <w:rFonts w:asciiTheme="minorHAnsi" w:eastAsiaTheme="minorEastAsia" w:hAnsiTheme="minorHAnsi" w:cstheme="minorBidi"/>
          <w:noProof/>
          <w:sz w:val="22"/>
          <w:szCs w:val="22"/>
        </w:rPr>
        <w:tab/>
      </w:r>
      <w:r w:rsidR="00D524E6" w:rsidRPr="00203FD7">
        <w:rPr>
          <w:noProof/>
          <w:lang w:val="en-GB"/>
        </w:rPr>
        <w:t>Other than the average performance, companies are encouraged to report the performance of the AI/ML model for each link-types (UE groups</w:t>
      </w:r>
      <w:r w:rsidR="00D524E6">
        <w:rPr>
          <w:noProof/>
        </w:rPr>
        <w:t>)</w:t>
      </w:r>
    </w:p>
    <w:p w14:paraId="3638511F" w14:textId="77777777" w:rsidR="00D524E6" w:rsidRDefault="00D524E6" w:rsidP="008A4C35">
      <w:pPr>
        <w:pStyle w:val="TableofFigures"/>
        <w:ind w:left="360" w:firstLine="720"/>
        <w:rPr>
          <w:rFonts w:asciiTheme="minorHAnsi" w:eastAsiaTheme="minorEastAsia" w:hAnsiTheme="minorHAnsi" w:cstheme="minorBidi"/>
          <w:noProof/>
          <w:sz w:val="22"/>
          <w:szCs w:val="22"/>
        </w:rPr>
      </w:pPr>
      <w:r w:rsidRPr="00203FD7">
        <w:rPr>
          <w:noProof/>
          <w:lang w:val="en-GB"/>
        </w:rPr>
        <w:t>At least initially, UE link-types (UE groups) can be defined as below. Other link-types are for FFS</w:t>
      </w:r>
    </w:p>
    <w:p w14:paraId="298CF0F9" w14:textId="77777777" w:rsidR="00D524E6" w:rsidRDefault="00D524E6" w:rsidP="008A4C35">
      <w:pPr>
        <w:pStyle w:val="TableofFigures"/>
        <w:ind w:left="360" w:firstLine="720"/>
        <w:rPr>
          <w:rFonts w:asciiTheme="minorHAnsi" w:eastAsiaTheme="minorEastAsia" w:hAnsiTheme="minorHAnsi" w:cstheme="minorBidi"/>
          <w:noProof/>
          <w:sz w:val="22"/>
          <w:szCs w:val="22"/>
        </w:rPr>
      </w:pPr>
      <w:r w:rsidRPr="00203FD7">
        <w:rPr>
          <w:rFonts w:ascii="Symbol" w:hAnsi="Symbol"/>
          <w:noProof/>
          <w:lang w:val="en-GB"/>
        </w:rPr>
        <w:t></w:t>
      </w:r>
      <w:r>
        <w:rPr>
          <w:rFonts w:asciiTheme="minorHAnsi" w:eastAsiaTheme="minorEastAsia" w:hAnsiTheme="minorHAnsi" w:cstheme="minorBidi"/>
          <w:noProof/>
          <w:sz w:val="22"/>
          <w:szCs w:val="22"/>
        </w:rPr>
        <w:tab/>
      </w:r>
      <w:r w:rsidRPr="00203FD7">
        <w:rPr>
          <w:noProof/>
          <w:lang w:val="en-GB"/>
        </w:rPr>
        <w:t>link-Type1: Indoor/O2I</w:t>
      </w:r>
    </w:p>
    <w:p w14:paraId="1F054AB7" w14:textId="77777777" w:rsidR="00D524E6" w:rsidRDefault="00D524E6" w:rsidP="008A4C35">
      <w:pPr>
        <w:pStyle w:val="TableofFigures"/>
        <w:ind w:left="360" w:firstLine="720"/>
        <w:rPr>
          <w:rFonts w:asciiTheme="minorHAnsi" w:eastAsiaTheme="minorEastAsia" w:hAnsiTheme="minorHAnsi" w:cstheme="minorBidi"/>
          <w:noProof/>
          <w:sz w:val="22"/>
          <w:szCs w:val="22"/>
        </w:rPr>
      </w:pPr>
      <w:r w:rsidRPr="00203FD7">
        <w:rPr>
          <w:rFonts w:ascii="Symbol" w:hAnsi="Symbol"/>
          <w:noProof/>
          <w:lang w:val="en-GB"/>
        </w:rPr>
        <w:t></w:t>
      </w:r>
      <w:r>
        <w:rPr>
          <w:rFonts w:asciiTheme="minorHAnsi" w:eastAsiaTheme="minorEastAsia" w:hAnsiTheme="minorHAnsi" w:cstheme="minorBidi"/>
          <w:noProof/>
          <w:sz w:val="22"/>
          <w:szCs w:val="22"/>
        </w:rPr>
        <w:tab/>
      </w:r>
      <w:r w:rsidRPr="00203FD7">
        <w:rPr>
          <w:noProof/>
          <w:lang w:val="en-GB"/>
        </w:rPr>
        <w:t>link-Type2: Outdoor-car/NLOS</w:t>
      </w:r>
    </w:p>
    <w:p w14:paraId="2910022F" w14:textId="77777777" w:rsidR="00D524E6" w:rsidRDefault="00D524E6" w:rsidP="008A4C35">
      <w:pPr>
        <w:pStyle w:val="TableofFigures"/>
        <w:ind w:left="360" w:firstLine="720"/>
        <w:rPr>
          <w:rFonts w:asciiTheme="minorHAnsi" w:eastAsiaTheme="minorEastAsia" w:hAnsiTheme="minorHAnsi" w:cstheme="minorBidi"/>
          <w:noProof/>
          <w:sz w:val="22"/>
          <w:szCs w:val="22"/>
        </w:rPr>
      </w:pPr>
      <w:r w:rsidRPr="00203FD7">
        <w:rPr>
          <w:rFonts w:ascii="Symbol" w:hAnsi="Symbol"/>
          <w:noProof/>
          <w:lang w:val="en-GB"/>
        </w:rPr>
        <w:t></w:t>
      </w:r>
      <w:r>
        <w:rPr>
          <w:rFonts w:asciiTheme="minorHAnsi" w:eastAsiaTheme="minorEastAsia" w:hAnsiTheme="minorHAnsi" w:cstheme="minorBidi"/>
          <w:noProof/>
          <w:sz w:val="22"/>
          <w:szCs w:val="22"/>
        </w:rPr>
        <w:tab/>
      </w:r>
      <w:r w:rsidRPr="00203FD7">
        <w:rPr>
          <w:noProof/>
          <w:lang w:val="en-GB"/>
        </w:rPr>
        <w:t>link-Type3: Outdoor-car/LOS</w:t>
      </w:r>
    </w:p>
    <w:p w14:paraId="66308549" w14:textId="3A47C702" w:rsidR="00D524E6" w:rsidRDefault="00D524E6" w:rsidP="008A4C35">
      <w:pPr>
        <w:pStyle w:val="TableofFigures"/>
        <w:ind w:left="990" w:hanging="990"/>
        <w:rPr>
          <w:rFonts w:asciiTheme="minorHAnsi" w:eastAsiaTheme="minorEastAsia" w:hAnsiTheme="minorHAnsi" w:cstheme="minorBidi"/>
          <w:noProof/>
          <w:sz w:val="22"/>
          <w:szCs w:val="22"/>
        </w:rPr>
      </w:pPr>
      <w:r>
        <w:rPr>
          <w:noProof/>
        </w:rPr>
        <w:t>Proposal 2</w:t>
      </w:r>
      <w:r>
        <w:rPr>
          <w:rFonts w:asciiTheme="minorHAnsi" w:eastAsiaTheme="minorEastAsia" w:hAnsiTheme="minorHAnsi" w:cstheme="minorBidi"/>
          <w:noProof/>
          <w:sz w:val="22"/>
          <w:szCs w:val="22"/>
        </w:rPr>
        <w:tab/>
      </w:r>
      <w:r w:rsidRPr="00203FD7">
        <w:rPr>
          <w:noProof/>
          <w:lang w:val="en-GB"/>
        </w:rPr>
        <w:t xml:space="preserve">Study the performance of </w:t>
      </w:r>
      <w:r>
        <w:rPr>
          <w:noProof/>
        </w:rPr>
        <w:t>AI/ML models for more restrictive scenarios/configurations, e.g., different UE-link-types (UE groups)</w:t>
      </w:r>
      <w:r w:rsidR="004E4A18">
        <w:rPr>
          <w:noProof/>
        </w:rPr>
        <w:t>.</w:t>
      </w:r>
    </w:p>
    <w:p w14:paraId="6E7634E8" w14:textId="77777777" w:rsidR="00D524E6" w:rsidRDefault="00D524E6" w:rsidP="008A4C35">
      <w:pPr>
        <w:pStyle w:val="TableofFigures"/>
        <w:ind w:left="990" w:hanging="990"/>
        <w:rPr>
          <w:rFonts w:asciiTheme="minorHAnsi" w:eastAsiaTheme="minorEastAsia" w:hAnsiTheme="minorHAnsi" w:cstheme="minorBidi"/>
          <w:noProof/>
          <w:sz w:val="22"/>
          <w:szCs w:val="22"/>
        </w:rPr>
      </w:pPr>
      <w:r>
        <w:rPr>
          <w:noProof/>
        </w:rPr>
        <w:t>Proposal 3</w:t>
      </w:r>
      <w:r>
        <w:rPr>
          <w:rFonts w:asciiTheme="minorHAnsi" w:eastAsiaTheme="minorEastAsia" w:hAnsiTheme="minorHAnsi" w:cstheme="minorBidi"/>
          <w:noProof/>
          <w:sz w:val="22"/>
          <w:szCs w:val="22"/>
        </w:rPr>
        <w:tab/>
      </w:r>
      <w:r w:rsidRPr="00203FD7">
        <w:rPr>
          <w:noProof/>
          <w:lang w:val="en-GB"/>
        </w:rPr>
        <w:t>Model adaptation (e.g., fine-tuning, model update) for example for UEs of different link-types should be considered especially for small-size models.</w:t>
      </w:r>
    </w:p>
    <w:p w14:paraId="47D89DFE" w14:textId="77777777" w:rsidR="00D524E6" w:rsidRDefault="00D524E6" w:rsidP="008A4C35">
      <w:pPr>
        <w:pStyle w:val="TableofFigures"/>
        <w:ind w:left="990" w:hanging="990"/>
        <w:rPr>
          <w:rFonts w:asciiTheme="minorHAnsi" w:eastAsiaTheme="minorEastAsia" w:hAnsiTheme="minorHAnsi" w:cstheme="minorBidi"/>
          <w:noProof/>
          <w:sz w:val="22"/>
          <w:szCs w:val="22"/>
        </w:rPr>
      </w:pPr>
      <w:r>
        <w:rPr>
          <w:noProof/>
        </w:rPr>
        <w:t>Proposal 4</w:t>
      </w:r>
      <w:r>
        <w:rPr>
          <w:rFonts w:asciiTheme="minorHAnsi" w:eastAsiaTheme="minorEastAsia" w:hAnsiTheme="minorHAnsi" w:cstheme="minorBidi"/>
          <w:noProof/>
          <w:sz w:val="22"/>
          <w:szCs w:val="22"/>
        </w:rPr>
        <w:tab/>
      </w:r>
      <w:r w:rsidRPr="00203FD7">
        <w:rPr>
          <w:noProof/>
          <w:lang w:val="en-GB"/>
        </w:rPr>
        <w:t>Study the over-the-air training of the models, especially for model update and model adaptation, which needs less amount of data exchange.</w:t>
      </w:r>
    </w:p>
    <w:p w14:paraId="5C3200E6" w14:textId="77777777" w:rsidR="00D524E6" w:rsidRDefault="00D524E6" w:rsidP="008A4C35">
      <w:pPr>
        <w:pStyle w:val="TableofFigures"/>
        <w:ind w:left="990" w:hanging="990"/>
        <w:rPr>
          <w:rFonts w:asciiTheme="minorHAnsi" w:eastAsiaTheme="minorEastAsia" w:hAnsiTheme="minorHAnsi" w:cstheme="minorBidi"/>
          <w:noProof/>
          <w:sz w:val="22"/>
          <w:szCs w:val="22"/>
        </w:rPr>
      </w:pPr>
      <w:r>
        <w:rPr>
          <w:noProof/>
        </w:rPr>
        <w:t>Proposal 5</w:t>
      </w:r>
      <w:r>
        <w:rPr>
          <w:rFonts w:asciiTheme="minorHAnsi" w:eastAsiaTheme="minorEastAsia" w:hAnsiTheme="minorHAnsi" w:cstheme="minorBidi"/>
          <w:noProof/>
          <w:sz w:val="22"/>
          <w:szCs w:val="22"/>
        </w:rPr>
        <w:tab/>
      </w:r>
      <w:r w:rsidRPr="00203FD7">
        <w:rPr>
          <w:noProof/>
          <w:lang w:val="en-GB"/>
        </w:rPr>
        <w:t>Performance and cost associated with model adaptation (e.g., fine-tuning, model update) should be evaluated for different UE link-types.</w:t>
      </w:r>
    </w:p>
    <w:p w14:paraId="0559596A" w14:textId="77777777" w:rsidR="00D524E6" w:rsidRDefault="00D524E6" w:rsidP="003C74A8">
      <w:pPr>
        <w:pStyle w:val="TableofFigures"/>
        <w:ind w:left="990" w:hanging="990"/>
        <w:rPr>
          <w:rFonts w:asciiTheme="minorHAnsi" w:eastAsiaTheme="minorEastAsia" w:hAnsiTheme="minorHAnsi" w:cstheme="minorBidi"/>
          <w:noProof/>
          <w:sz w:val="22"/>
          <w:szCs w:val="22"/>
        </w:rPr>
      </w:pPr>
      <w:r>
        <w:rPr>
          <w:noProof/>
        </w:rPr>
        <w:t>Proposal 6</w:t>
      </w:r>
      <w:r>
        <w:rPr>
          <w:rFonts w:asciiTheme="minorHAnsi" w:eastAsiaTheme="minorEastAsia" w:hAnsiTheme="minorHAnsi" w:cstheme="minorBidi"/>
          <w:noProof/>
          <w:sz w:val="22"/>
          <w:szCs w:val="22"/>
        </w:rPr>
        <w:tab/>
      </w:r>
      <w:r w:rsidRPr="00203FD7">
        <w:rPr>
          <w:noProof/>
          <w:lang w:val="en-GB"/>
        </w:rPr>
        <w:t>When discussing Template for reporting the evaluation results, consider requirements for all stages of the LCM (not only the inference stage), and all different deployment types. As one example, important combinations of the following quadruple should be considered when we discuss evaluation template:</w:t>
      </w:r>
    </w:p>
    <w:p w14:paraId="4FC7F386" w14:textId="77777777" w:rsidR="00D524E6" w:rsidRDefault="00D524E6" w:rsidP="003C74A8">
      <w:pPr>
        <w:pStyle w:val="TableofFigures"/>
        <w:ind w:left="990"/>
        <w:rPr>
          <w:rFonts w:asciiTheme="minorHAnsi" w:eastAsiaTheme="minorEastAsia" w:hAnsiTheme="minorHAnsi" w:cstheme="minorBidi"/>
          <w:noProof/>
          <w:sz w:val="22"/>
          <w:szCs w:val="22"/>
        </w:rPr>
      </w:pPr>
      <w:r w:rsidRPr="00203FD7">
        <w:rPr>
          <w:noProof/>
          <w:shd w:val="clear" w:color="auto" w:fill="FFFFFF"/>
        </w:rPr>
        <w:t>(Training scheme, Lifecycle stage, Training entity, Dataset type) where</w:t>
      </w:r>
    </w:p>
    <w:p w14:paraId="44D6487A" w14:textId="77777777" w:rsidR="00D524E6" w:rsidRDefault="00D524E6" w:rsidP="003C74A8">
      <w:pPr>
        <w:pStyle w:val="TableofFigures"/>
        <w:ind w:left="990"/>
        <w:rPr>
          <w:rFonts w:asciiTheme="minorHAnsi" w:eastAsiaTheme="minorEastAsia" w:hAnsiTheme="minorHAnsi" w:cstheme="minorBidi"/>
          <w:noProof/>
          <w:sz w:val="22"/>
          <w:szCs w:val="22"/>
        </w:rPr>
      </w:pPr>
      <w:r w:rsidRPr="00203FD7">
        <w:rPr>
          <w:noProof/>
          <w:shd w:val="clear" w:color="auto" w:fill="FFFFFF"/>
        </w:rPr>
        <w:t>Training scheme: Type 1, Type 2, Type 3</w:t>
      </w:r>
    </w:p>
    <w:p w14:paraId="6BA74044" w14:textId="77777777" w:rsidR="00D524E6" w:rsidRDefault="00D524E6" w:rsidP="003C74A8">
      <w:pPr>
        <w:pStyle w:val="TableofFigures"/>
        <w:ind w:left="990"/>
        <w:rPr>
          <w:rFonts w:asciiTheme="minorHAnsi" w:eastAsiaTheme="minorEastAsia" w:hAnsiTheme="minorHAnsi" w:cstheme="minorBidi"/>
          <w:noProof/>
          <w:sz w:val="22"/>
          <w:szCs w:val="22"/>
        </w:rPr>
      </w:pPr>
      <w:r w:rsidRPr="00203FD7">
        <w:rPr>
          <w:noProof/>
          <w:shd w:val="clear" w:color="auto" w:fill="FFFFFF"/>
        </w:rPr>
        <w:t>Lifecycle stage: Initial Training, Model update, Fine-tuning</w:t>
      </w:r>
    </w:p>
    <w:p w14:paraId="0A5969A4" w14:textId="77777777" w:rsidR="00D524E6" w:rsidRDefault="00D524E6" w:rsidP="003C74A8">
      <w:pPr>
        <w:pStyle w:val="TableofFigures"/>
        <w:ind w:left="990"/>
        <w:rPr>
          <w:rFonts w:asciiTheme="minorHAnsi" w:eastAsiaTheme="minorEastAsia" w:hAnsiTheme="minorHAnsi" w:cstheme="minorBidi"/>
          <w:noProof/>
          <w:sz w:val="22"/>
          <w:szCs w:val="22"/>
        </w:rPr>
      </w:pPr>
      <w:r w:rsidRPr="00203FD7">
        <w:rPr>
          <w:noProof/>
          <w:shd w:val="clear" w:color="auto" w:fill="FFFFFF"/>
        </w:rPr>
        <w:t>Training entity: UE, gNB, both UE and gNB, cloud node(s)</w:t>
      </w:r>
    </w:p>
    <w:p w14:paraId="233672A6" w14:textId="77777777" w:rsidR="00D524E6" w:rsidRDefault="00D524E6" w:rsidP="003C74A8">
      <w:pPr>
        <w:pStyle w:val="TableofFigures"/>
        <w:ind w:left="990"/>
        <w:rPr>
          <w:rFonts w:asciiTheme="minorHAnsi" w:eastAsiaTheme="minorEastAsia" w:hAnsiTheme="minorHAnsi" w:cstheme="minorBidi"/>
          <w:noProof/>
          <w:sz w:val="22"/>
          <w:szCs w:val="22"/>
        </w:rPr>
      </w:pPr>
      <w:r w:rsidRPr="00203FD7">
        <w:rPr>
          <w:noProof/>
          <w:shd w:val="clear" w:color="auto" w:fill="FFFFFF"/>
        </w:rPr>
        <w:t>Dataset type: Simulated dataset, Offline field dataset, Online (near-real time)</w:t>
      </w:r>
    </w:p>
    <w:p w14:paraId="7AD91B60" w14:textId="33B39855" w:rsidR="00D524E6" w:rsidRDefault="00D524E6" w:rsidP="003C74A8">
      <w:pPr>
        <w:pStyle w:val="TableofFigures"/>
        <w:ind w:left="990" w:hanging="990"/>
        <w:rPr>
          <w:noProof/>
          <w:lang w:val="en-GB"/>
        </w:rPr>
      </w:pPr>
      <w:r>
        <w:rPr>
          <w:noProof/>
        </w:rPr>
        <w:t>Proposal 7</w:t>
      </w:r>
      <w:r>
        <w:rPr>
          <w:rFonts w:asciiTheme="minorHAnsi" w:eastAsiaTheme="minorEastAsia" w:hAnsiTheme="minorHAnsi" w:cstheme="minorBidi"/>
          <w:noProof/>
          <w:sz w:val="22"/>
          <w:szCs w:val="22"/>
        </w:rPr>
        <w:tab/>
      </w:r>
      <w:r w:rsidRPr="00203FD7">
        <w:rPr>
          <w:noProof/>
          <w:lang w:val="en-GB"/>
        </w:rPr>
        <w:t>We suggest adding the following rows to the template we use for evaluation of the model. Note that, similar to some other rows as “</w:t>
      </w:r>
      <w:r>
        <w:rPr>
          <w:noProof/>
        </w:rPr>
        <w:t>Pre-processing” and “Post-processing”, we can have NA for some of the KPIs if they are not applicable to the proposed scheme. To shorten the table, we have removed some of the rows which are already agreed upon. Then new additions are marked with different color</w:t>
      </w:r>
      <w:r w:rsidRPr="00203FD7">
        <w:rPr>
          <w:noProof/>
          <w:lang w:val="en-GB"/>
        </w:rPr>
        <w:t>.</w:t>
      </w:r>
    </w:p>
    <w:p w14:paraId="56D57BCF" w14:textId="77777777" w:rsidR="004C4F51" w:rsidRDefault="004C4F51" w:rsidP="00237F62">
      <w:pPr>
        <w:pStyle w:val="TH"/>
        <w:rPr>
          <w:lang w:val="en-GB"/>
        </w:rPr>
      </w:pPr>
      <w:r>
        <w:rPr>
          <w:lang w:val="en-GB"/>
        </w:rPr>
        <w:t xml:space="preserve">Template for evaluation of the performance of </w:t>
      </w:r>
      <w:r w:rsidRPr="004F3170">
        <w:rPr>
          <w:lang w:val="en-GB"/>
        </w:rPr>
        <w:t xml:space="preserve">AI/ML </w:t>
      </w:r>
      <w:r>
        <w:rPr>
          <w:lang w:val="en-GB"/>
        </w:rPr>
        <w:t>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4C4F51" w:rsidRPr="002D455B" w14:paraId="03D6D84A" w14:textId="77777777" w:rsidTr="00244DCF">
        <w:trPr>
          <w:jc w:val="center"/>
        </w:trPr>
        <w:tc>
          <w:tcPr>
            <w:tcW w:w="1701" w:type="dxa"/>
            <w:shd w:val="clear" w:color="auto" w:fill="auto"/>
          </w:tcPr>
          <w:p w14:paraId="56FB906F" w14:textId="77777777" w:rsidR="004C4F51" w:rsidRPr="002D455B" w:rsidRDefault="004C4F51" w:rsidP="00237F62"/>
        </w:tc>
        <w:tc>
          <w:tcPr>
            <w:tcW w:w="2268" w:type="dxa"/>
            <w:shd w:val="clear" w:color="auto" w:fill="auto"/>
          </w:tcPr>
          <w:p w14:paraId="0BE0E32B" w14:textId="77777777" w:rsidR="004C4F51" w:rsidRPr="002D455B" w:rsidRDefault="004C4F51" w:rsidP="00237F62"/>
        </w:tc>
        <w:tc>
          <w:tcPr>
            <w:tcW w:w="2127" w:type="dxa"/>
            <w:shd w:val="clear" w:color="auto" w:fill="auto"/>
          </w:tcPr>
          <w:p w14:paraId="4D77B13A" w14:textId="77777777" w:rsidR="004C4F51" w:rsidRPr="002D455B" w:rsidRDefault="004C4F51" w:rsidP="00237F62">
            <w:r w:rsidRPr="002D455B">
              <w:rPr>
                <w:rFonts w:hint="eastAsia"/>
              </w:rPr>
              <w:t>S</w:t>
            </w:r>
            <w:r w:rsidRPr="002D455B">
              <w:t>ource 1</w:t>
            </w:r>
          </w:p>
        </w:tc>
      </w:tr>
      <w:tr w:rsidR="004C4F51" w:rsidRPr="002D455B" w14:paraId="1E5D87C5" w14:textId="77777777" w:rsidTr="00244DCF">
        <w:trPr>
          <w:jc w:val="center"/>
        </w:trPr>
        <w:tc>
          <w:tcPr>
            <w:tcW w:w="1701" w:type="dxa"/>
            <w:vMerge w:val="restart"/>
            <w:shd w:val="clear" w:color="auto" w:fill="auto"/>
          </w:tcPr>
          <w:p w14:paraId="643436AB" w14:textId="77777777" w:rsidR="004C4F51" w:rsidRPr="002D455B" w:rsidRDefault="004C4F51" w:rsidP="00237F62">
            <w:r w:rsidRPr="002D455B">
              <w:t>CSI generation part</w:t>
            </w:r>
          </w:p>
        </w:tc>
        <w:tc>
          <w:tcPr>
            <w:tcW w:w="2268" w:type="dxa"/>
            <w:shd w:val="clear" w:color="auto" w:fill="auto"/>
          </w:tcPr>
          <w:p w14:paraId="42222945" w14:textId="77777777" w:rsidR="004C4F51" w:rsidRPr="002D455B" w:rsidRDefault="004C4F51" w:rsidP="00237F62">
            <w:r w:rsidRPr="002D455B">
              <w:t>AL/ML model backbone</w:t>
            </w:r>
          </w:p>
        </w:tc>
        <w:tc>
          <w:tcPr>
            <w:tcW w:w="2127" w:type="dxa"/>
            <w:shd w:val="clear" w:color="auto" w:fill="auto"/>
          </w:tcPr>
          <w:p w14:paraId="33960C2A" w14:textId="77777777" w:rsidR="004C4F51" w:rsidRPr="002D455B" w:rsidRDefault="004C4F51" w:rsidP="00237F62"/>
        </w:tc>
      </w:tr>
      <w:tr w:rsidR="004C4F51" w:rsidRPr="002D455B" w14:paraId="5F26A2F2" w14:textId="77777777" w:rsidTr="00244DCF">
        <w:trPr>
          <w:jc w:val="center"/>
        </w:trPr>
        <w:tc>
          <w:tcPr>
            <w:tcW w:w="1701" w:type="dxa"/>
            <w:vMerge/>
            <w:shd w:val="clear" w:color="auto" w:fill="auto"/>
          </w:tcPr>
          <w:p w14:paraId="052E423F" w14:textId="77777777" w:rsidR="004C4F51" w:rsidRPr="002D455B" w:rsidRDefault="004C4F51" w:rsidP="00237F62"/>
        </w:tc>
        <w:tc>
          <w:tcPr>
            <w:tcW w:w="2268" w:type="dxa"/>
            <w:shd w:val="clear" w:color="auto" w:fill="auto"/>
          </w:tcPr>
          <w:p w14:paraId="5AB02EC5" w14:textId="77777777" w:rsidR="004C4F51" w:rsidRPr="002D455B" w:rsidRDefault="004C4F51" w:rsidP="00237F62">
            <w:r w:rsidRPr="002D455B">
              <w:t>Pre-processing</w:t>
            </w:r>
          </w:p>
        </w:tc>
        <w:tc>
          <w:tcPr>
            <w:tcW w:w="2127" w:type="dxa"/>
            <w:shd w:val="clear" w:color="auto" w:fill="auto"/>
          </w:tcPr>
          <w:p w14:paraId="33FF2B23" w14:textId="77777777" w:rsidR="004C4F51" w:rsidRPr="002D455B" w:rsidRDefault="004C4F51" w:rsidP="00237F62"/>
        </w:tc>
      </w:tr>
      <w:tr w:rsidR="004C4F51" w:rsidRPr="002D455B" w14:paraId="4CC2F127" w14:textId="77777777" w:rsidTr="00244DCF">
        <w:trPr>
          <w:jc w:val="center"/>
        </w:trPr>
        <w:tc>
          <w:tcPr>
            <w:tcW w:w="1701" w:type="dxa"/>
            <w:vMerge/>
            <w:shd w:val="clear" w:color="auto" w:fill="auto"/>
          </w:tcPr>
          <w:p w14:paraId="684617D2" w14:textId="77777777" w:rsidR="004C4F51" w:rsidRPr="002D455B" w:rsidRDefault="004C4F51" w:rsidP="00237F62"/>
        </w:tc>
        <w:tc>
          <w:tcPr>
            <w:tcW w:w="2268" w:type="dxa"/>
            <w:shd w:val="clear" w:color="auto" w:fill="auto"/>
          </w:tcPr>
          <w:p w14:paraId="640CC16F" w14:textId="77777777" w:rsidR="004C4F51" w:rsidRPr="002D455B" w:rsidRDefault="004C4F51" w:rsidP="00237F62">
            <w:r w:rsidRPr="002D455B">
              <w:t>Post-processing</w:t>
            </w:r>
          </w:p>
        </w:tc>
        <w:tc>
          <w:tcPr>
            <w:tcW w:w="2127" w:type="dxa"/>
            <w:shd w:val="clear" w:color="auto" w:fill="auto"/>
          </w:tcPr>
          <w:p w14:paraId="5865999D" w14:textId="77777777" w:rsidR="004C4F51" w:rsidRPr="002D455B" w:rsidRDefault="004C4F51" w:rsidP="00237F62"/>
        </w:tc>
      </w:tr>
      <w:tr w:rsidR="004C4F51" w:rsidRPr="002D455B" w14:paraId="46DCEA11" w14:textId="77777777" w:rsidTr="00244DCF">
        <w:trPr>
          <w:jc w:val="center"/>
        </w:trPr>
        <w:tc>
          <w:tcPr>
            <w:tcW w:w="1701" w:type="dxa"/>
            <w:vMerge/>
            <w:shd w:val="clear" w:color="auto" w:fill="auto"/>
          </w:tcPr>
          <w:p w14:paraId="6DAA4C31" w14:textId="77777777" w:rsidR="004C4F51" w:rsidRPr="002D455B" w:rsidRDefault="004C4F51" w:rsidP="00237F62"/>
        </w:tc>
        <w:tc>
          <w:tcPr>
            <w:tcW w:w="2268" w:type="dxa"/>
            <w:shd w:val="clear" w:color="auto" w:fill="auto"/>
          </w:tcPr>
          <w:p w14:paraId="3939EAA3" w14:textId="77777777" w:rsidR="004C4F51" w:rsidRPr="002D455B" w:rsidRDefault="004C4F51" w:rsidP="00237F62">
            <w:r w:rsidRPr="002D455B">
              <w:t>FLOPs/M</w:t>
            </w:r>
          </w:p>
        </w:tc>
        <w:tc>
          <w:tcPr>
            <w:tcW w:w="2127" w:type="dxa"/>
            <w:shd w:val="clear" w:color="auto" w:fill="auto"/>
          </w:tcPr>
          <w:p w14:paraId="7DEB4C59" w14:textId="77777777" w:rsidR="004C4F51" w:rsidRPr="002D455B" w:rsidRDefault="004C4F51" w:rsidP="00237F62"/>
        </w:tc>
      </w:tr>
      <w:tr w:rsidR="004C4F51" w:rsidRPr="002D455B" w14:paraId="6784FF41" w14:textId="77777777" w:rsidTr="00244DCF">
        <w:trPr>
          <w:jc w:val="center"/>
        </w:trPr>
        <w:tc>
          <w:tcPr>
            <w:tcW w:w="1701" w:type="dxa"/>
            <w:vMerge/>
            <w:shd w:val="clear" w:color="auto" w:fill="auto"/>
          </w:tcPr>
          <w:p w14:paraId="240C7235" w14:textId="77777777" w:rsidR="004C4F51" w:rsidRPr="002D455B" w:rsidRDefault="004C4F51" w:rsidP="00237F62"/>
        </w:tc>
        <w:tc>
          <w:tcPr>
            <w:tcW w:w="2268" w:type="dxa"/>
            <w:shd w:val="clear" w:color="auto" w:fill="auto"/>
          </w:tcPr>
          <w:p w14:paraId="0C86218A" w14:textId="77777777" w:rsidR="004C4F51" w:rsidRPr="002D455B" w:rsidRDefault="004C4F51" w:rsidP="00237F62">
            <w:r w:rsidRPr="002D455B">
              <w:t>Number of parameters/M</w:t>
            </w:r>
          </w:p>
        </w:tc>
        <w:tc>
          <w:tcPr>
            <w:tcW w:w="2127" w:type="dxa"/>
            <w:shd w:val="clear" w:color="auto" w:fill="auto"/>
          </w:tcPr>
          <w:p w14:paraId="10C16D26" w14:textId="77777777" w:rsidR="004C4F51" w:rsidRPr="002D455B" w:rsidRDefault="004C4F51" w:rsidP="00237F62"/>
        </w:tc>
      </w:tr>
      <w:tr w:rsidR="004C4F51" w:rsidRPr="002D455B" w14:paraId="29678F05" w14:textId="77777777" w:rsidTr="00244DCF">
        <w:trPr>
          <w:jc w:val="center"/>
        </w:trPr>
        <w:tc>
          <w:tcPr>
            <w:tcW w:w="1701" w:type="dxa"/>
            <w:vMerge/>
            <w:shd w:val="clear" w:color="auto" w:fill="auto"/>
          </w:tcPr>
          <w:p w14:paraId="74414025" w14:textId="77777777" w:rsidR="004C4F51" w:rsidRPr="002D455B" w:rsidRDefault="004C4F51" w:rsidP="00237F62"/>
        </w:tc>
        <w:tc>
          <w:tcPr>
            <w:tcW w:w="2268" w:type="dxa"/>
            <w:shd w:val="clear" w:color="auto" w:fill="auto"/>
          </w:tcPr>
          <w:p w14:paraId="0646BBFD" w14:textId="77777777" w:rsidR="004C4F51" w:rsidRPr="002D455B" w:rsidRDefault="004C4F51" w:rsidP="00237F62">
            <w:r w:rsidRPr="002D455B">
              <w:t>[Storage /Mbytes]</w:t>
            </w:r>
          </w:p>
        </w:tc>
        <w:tc>
          <w:tcPr>
            <w:tcW w:w="2127" w:type="dxa"/>
            <w:shd w:val="clear" w:color="auto" w:fill="auto"/>
          </w:tcPr>
          <w:p w14:paraId="62A685CA" w14:textId="77777777" w:rsidR="004C4F51" w:rsidRPr="002D455B" w:rsidRDefault="004C4F51" w:rsidP="00237F62"/>
        </w:tc>
      </w:tr>
      <w:tr w:rsidR="004C4F51" w:rsidRPr="002D455B" w14:paraId="2BC7A0E4" w14:textId="77777777" w:rsidTr="00244DCF">
        <w:trPr>
          <w:jc w:val="center"/>
        </w:trPr>
        <w:tc>
          <w:tcPr>
            <w:tcW w:w="1701" w:type="dxa"/>
            <w:vMerge w:val="restart"/>
            <w:shd w:val="clear" w:color="auto" w:fill="auto"/>
          </w:tcPr>
          <w:p w14:paraId="04E6773B" w14:textId="77777777" w:rsidR="004C4F51" w:rsidRPr="002D455B" w:rsidRDefault="004C4F51" w:rsidP="00237F62">
            <w:r w:rsidRPr="002D455B">
              <w:t>CSI reconstruction part</w:t>
            </w:r>
          </w:p>
        </w:tc>
        <w:tc>
          <w:tcPr>
            <w:tcW w:w="2268" w:type="dxa"/>
            <w:shd w:val="clear" w:color="auto" w:fill="auto"/>
          </w:tcPr>
          <w:p w14:paraId="1878BFB1" w14:textId="77777777" w:rsidR="004C4F51" w:rsidRPr="002D455B" w:rsidRDefault="004C4F51" w:rsidP="00237F62">
            <w:r w:rsidRPr="002D455B">
              <w:t>AL/ML model backbone</w:t>
            </w:r>
          </w:p>
        </w:tc>
        <w:tc>
          <w:tcPr>
            <w:tcW w:w="2127" w:type="dxa"/>
            <w:shd w:val="clear" w:color="auto" w:fill="auto"/>
          </w:tcPr>
          <w:p w14:paraId="6B5EB80C" w14:textId="77777777" w:rsidR="004C4F51" w:rsidRPr="002D455B" w:rsidRDefault="004C4F51" w:rsidP="00237F62"/>
        </w:tc>
      </w:tr>
      <w:tr w:rsidR="004C4F51" w:rsidRPr="002D455B" w14:paraId="4D56FF96" w14:textId="77777777" w:rsidTr="00244DCF">
        <w:trPr>
          <w:jc w:val="center"/>
        </w:trPr>
        <w:tc>
          <w:tcPr>
            <w:tcW w:w="1701" w:type="dxa"/>
            <w:vMerge/>
            <w:shd w:val="clear" w:color="auto" w:fill="auto"/>
          </w:tcPr>
          <w:p w14:paraId="24742079" w14:textId="77777777" w:rsidR="004C4F51" w:rsidRPr="002D455B" w:rsidRDefault="004C4F51" w:rsidP="00237F62"/>
        </w:tc>
        <w:tc>
          <w:tcPr>
            <w:tcW w:w="2268" w:type="dxa"/>
            <w:shd w:val="clear" w:color="auto" w:fill="auto"/>
          </w:tcPr>
          <w:p w14:paraId="160E8D0A" w14:textId="77777777" w:rsidR="004C4F51" w:rsidRPr="002D455B" w:rsidRDefault="004C4F51" w:rsidP="00237F62">
            <w:r w:rsidRPr="002D455B">
              <w:t>[Pre-processing]</w:t>
            </w:r>
          </w:p>
        </w:tc>
        <w:tc>
          <w:tcPr>
            <w:tcW w:w="2127" w:type="dxa"/>
            <w:shd w:val="clear" w:color="auto" w:fill="auto"/>
          </w:tcPr>
          <w:p w14:paraId="47456C42" w14:textId="77777777" w:rsidR="004C4F51" w:rsidRPr="002D455B" w:rsidRDefault="004C4F51" w:rsidP="00237F62"/>
        </w:tc>
      </w:tr>
      <w:tr w:rsidR="004C4F51" w:rsidRPr="002D455B" w14:paraId="7BDA20BC" w14:textId="77777777" w:rsidTr="00244DCF">
        <w:trPr>
          <w:jc w:val="center"/>
        </w:trPr>
        <w:tc>
          <w:tcPr>
            <w:tcW w:w="1701" w:type="dxa"/>
            <w:vMerge/>
            <w:shd w:val="clear" w:color="auto" w:fill="auto"/>
          </w:tcPr>
          <w:p w14:paraId="1D97EEA4" w14:textId="77777777" w:rsidR="004C4F51" w:rsidRPr="002D455B" w:rsidRDefault="004C4F51" w:rsidP="00237F62"/>
        </w:tc>
        <w:tc>
          <w:tcPr>
            <w:tcW w:w="2268" w:type="dxa"/>
            <w:shd w:val="clear" w:color="auto" w:fill="auto"/>
          </w:tcPr>
          <w:p w14:paraId="68AAD88D" w14:textId="77777777" w:rsidR="004C4F51" w:rsidRPr="002D455B" w:rsidRDefault="004C4F51" w:rsidP="00237F62">
            <w:r w:rsidRPr="002D455B">
              <w:t>[Post-processing]</w:t>
            </w:r>
          </w:p>
        </w:tc>
        <w:tc>
          <w:tcPr>
            <w:tcW w:w="2127" w:type="dxa"/>
            <w:shd w:val="clear" w:color="auto" w:fill="auto"/>
          </w:tcPr>
          <w:p w14:paraId="7D42844B" w14:textId="77777777" w:rsidR="004C4F51" w:rsidRPr="002D455B" w:rsidRDefault="004C4F51" w:rsidP="00237F62"/>
        </w:tc>
      </w:tr>
      <w:tr w:rsidR="004C4F51" w:rsidRPr="002D455B" w14:paraId="5F69A10F" w14:textId="77777777" w:rsidTr="00244DCF">
        <w:trPr>
          <w:jc w:val="center"/>
        </w:trPr>
        <w:tc>
          <w:tcPr>
            <w:tcW w:w="1701" w:type="dxa"/>
            <w:vMerge/>
            <w:shd w:val="clear" w:color="auto" w:fill="auto"/>
          </w:tcPr>
          <w:p w14:paraId="7A26D749" w14:textId="77777777" w:rsidR="004C4F51" w:rsidRPr="002D455B" w:rsidRDefault="004C4F51" w:rsidP="00237F62"/>
        </w:tc>
        <w:tc>
          <w:tcPr>
            <w:tcW w:w="2268" w:type="dxa"/>
            <w:shd w:val="clear" w:color="auto" w:fill="auto"/>
          </w:tcPr>
          <w:p w14:paraId="3F1E09A0" w14:textId="77777777" w:rsidR="004C4F51" w:rsidRPr="002D455B" w:rsidRDefault="004C4F51" w:rsidP="00237F62">
            <w:r w:rsidRPr="002D455B">
              <w:t>FLOPs/M</w:t>
            </w:r>
          </w:p>
        </w:tc>
        <w:tc>
          <w:tcPr>
            <w:tcW w:w="2127" w:type="dxa"/>
            <w:shd w:val="clear" w:color="auto" w:fill="auto"/>
          </w:tcPr>
          <w:p w14:paraId="7E640D92" w14:textId="77777777" w:rsidR="004C4F51" w:rsidRPr="002D455B" w:rsidRDefault="004C4F51" w:rsidP="00237F62"/>
        </w:tc>
      </w:tr>
      <w:tr w:rsidR="004C4F51" w:rsidRPr="002D455B" w14:paraId="1B251C0B" w14:textId="77777777" w:rsidTr="00244DCF">
        <w:trPr>
          <w:jc w:val="center"/>
        </w:trPr>
        <w:tc>
          <w:tcPr>
            <w:tcW w:w="1701" w:type="dxa"/>
            <w:vMerge/>
            <w:shd w:val="clear" w:color="auto" w:fill="auto"/>
          </w:tcPr>
          <w:p w14:paraId="7254A293" w14:textId="77777777" w:rsidR="004C4F51" w:rsidRPr="002D455B" w:rsidRDefault="004C4F51" w:rsidP="00237F62"/>
        </w:tc>
        <w:tc>
          <w:tcPr>
            <w:tcW w:w="2268" w:type="dxa"/>
            <w:shd w:val="clear" w:color="auto" w:fill="auto"/>
          </w:tcPr>
          <w:p w14:paraId="33EDD159" w14:textId="77777777" w:rsidR="004C4F51" w:rsidRPr="002D455B" w:rsidRDefault="004C4F51" w:rsidP="00237F62">
            <w:r w:rsidRPr="002D455B">
              <w:t>Number of parameters/M</w:t>
            </w:r>
          </w:p>
        </w:tc>
        <w:tc>
          <w:tcPr>
            <w:tcW w:w="2127" w:type="dxa"/>
            <w:shd w:val="clear" w:color="auto" w:fill="auto"/>
          </w:tcPr>
          <w:p w14:paraId="45850532" w14:textId="77777777" w:rsidR="004C4F51" w:rsidRPr="002D455B" w:rsidRDefault="004C4F51" w:rsidP="00237F62"/>
        </w:tc>
      </w:tr>
      <w:tr w:rsidR="004C4F51" w:rsidRPr="002D455B" w14:paraId="7B18A4AD" w14:textId="77777777" w:rsidTr="00244DCF">
        <w:trPr>
          <w:jc w:val="center"/>
        </w:trPr>
        <w:tc>
          <w:tcPr>
            <w:tcW w:w="1701" w:type="dxa"/>
            <w:vMerge/>
            <w:shd w:val="clear" w:color="auto" w:fill="auto"/>
          </w:tcPr>
          <w:p w14:paraId="79B19368" w14:textId="77777777" w:rsidR="004C4F51" w:rsidRPr="002D455B" w:rsidRDefault="004C4F51" w:rsidP="00237F62"/>
        </w:tc>
        <w:tc>
          <w:tcPr>
            <w:tcW w:w="2268" w:type="dxa"/>
            <w:shd w:val="clear" w:color="auto" w:fill="auto"/>
          </w:tcPr>
          <w:p w14:paraId="2C70EC93" w14:textId="77777777" w:rsidR="004C4F51" w:rsidRPr="002D455B" w:rsidRDefault="004C4F51" w:rsidP="00237F62">
            <w:r w:rsidRPr="002D455B">
              <w:t>[Storage /Mbytes]</w:t>
            </w:r>
          </w:p>
        </w:tc>
        <w:tc>
          <w:tcPr>
            <w:tcW w:w="2127" w:type="dxa"/>
            <w:shd w:val="clear" w:color="auto" w:fill="auto"/>
          </w:tcPr>
          <w:p w14:paraId="03309D8C" w14:textId="77777777" w:rsidR="004C4F51" w:rsidRPr="002D455B" w:rsidRDefault="004C4F51" w:rsidP="00237F62"/>
        </w:tc>
      </w:tr>
      <w:tr w:rsidR="004C4F51" w:rsidRPr="002D455B" w14:paraId="0307F769" w14:textId="77777777" w:rsidTr="00244DCF">
        <w:trPr>
          <w:jc w:val="center"/>
        </w:trPr>
        <w:tc>
          <w:tcPr>
            <w:tcW w:w="1701" w:type="dxa"/>
            <w:vMerge w:val="restart"/>
            <w:shd w:val="clear" w:color="auto" w:fill="auto"/>
          </w:tcPr>
          <w:p w14:paraId="7B72701D" w14:textId="77777777" w:rsidR="004C4F51" w:rsidRPr="002D455B" w:rsidRDefault="004C4F51" w:rsidP="00237F62">
            <w:r w:rsidRPr="002D455B">
              <w:t>Dataset description</w:t>
            </w:r>
          </w:p>
        </w:tc>
        <w:tc>
          <w:tcPr>
            <w:tcW w:w="2268" w:type="dxa"/>
            <w:shd w:val="clear" w:color="auto" w:fill="auto"/>
          </w:tcPr>
          <w:p w14:paraId="7044159F" w14:textId="77777777" w:rsidR="004C4F51" w:rsidRPr="002D455B" w:rsidRDefault="004C4F51" w:rsidP="00237F62">
            <w:r w:rsidRPr="002D455B">
              <w:t>Train/k</w:t>
            </w:r>
          </w:p>
        </w:tc>
        <w:tc>
          <w:tcPr>
            <w:tcW w:w="2127" w:type="dxa"/>
            <w:shd w:val="clear" w:color="auto" w:fill="auto"/>
          </w:tcPr>
          <w:p w14:paraId="7EFE7629" w14:textId="77777777" w:rsidR="004C4F51" w:rsidRPr="002D455B" w:rsidRDefault="004C4F51" w:rsidP="00237F62"/>
        </w:tc>
      </w:tr>
      <w:tr w:rsidR="004C4F51" w:rsidRPr="002D455B" w14:paraId="1779700C" w14:textId="77777777" w:rsidTr="00244DCF">
        <w:trPr>
          <w:jc w:val="center"/>
        </w:trPr>
        <w:tc>
          <w:tcPr>
            <w:tcW w:w="1701" w:type="dxa"/>
            <w:vMerge/>
            <w:shd w:val="clear" w:color="auto" w:fill="auto"/>
          </w:tcPr>
          <w:p w14:paraId="63AB3C00" w14:textId="77777777" w:rsidR="004C4F51" w:rsidRPr="002D455B" w:rsidRDefault="004C4F51" w:rsidP="00237F62"/>
        </w:tc>
        <w:tc>
          <w:tcPr>
            <w:tcW w:w="2268" w:type="dxa"/>
            <w:shd w:val="clear" w:color="auto" w:fill="auto"/>
          </w:tcPr>
          <w:p w14:paraId="3B29C96F" w14:textId="77777777" w:rsidR="004C4F51" w:rsidRPr="002D455B" w:rsidRDefault="004C4F51" w:rsidP="00237F62">
            <w:r w:rsidRPr="002D455B">
              <w:t>Test/k</w:t>
            </w:r>
          </w:p>
        </w:tc>
        <w:tc>
          <w:tcPr>
            <w:tcW w:w="2127" w:type="dxa"/>
            <w:shd w:val="clear" w:color="auto" w:fill="auto"/>
          </w:tcPr>
          <w:p w14:paraId="4D21745A" w14:textId="77777777" w:rsidR="004C4F51" w:rsidRPr="002D455B" w:rsidRDefault="004C4F51" w:rsidP="00237F62"/>
        </w:tc>
      </w:tr>
      <w:tr w:rsidR="004C4F51" w:rsidRPr="002D455B" w14:paraId="7878AFE2" w14:textId="77777777" w:rsidTr="00244DCF">
        <w:trPr>
          <w:jc w:val="center"/>
        </w:trPr>
        <w:tc>
          <w:tcPr>
            <w:tcW w:w="1701" w:type="dxa"/>
            <w:vMerge/>
            <w:shd w:val="clear" w:color="auto" w:fill="auto"/>
          </w:tcPr>
          <w:p w14:paraId="28CC3D8C" w14:textId="77777777" w:rsidR="004C4F51" w:rsidRPr="002D455B" w:rsidRDefault="004C4F51" w:rsidP="00237F62"/>
        </w:tc>
        <w:tc>
          <w:tcPr>
            <w:tcW w:w="2268" w:type="dxa"/>
            <w:shd w:val="clear" w:color="auto" w:fill="auto"/>
          </w:tcPr>
          <w:p w14:paraId="3E61FEBF" w14:textId="77777777" w:rsidR="004C4F51" w:rsidRPr="002D455B" w:rsidRDefault="004C4F51" w:rsidP="00237F62">
            <w:r w:rsidRPr="002D455B">
              <w:t>Ground-truth CSI quantization method</w:t>
            </w:r>
          </w:p>
        </w:tc>
        <w:tc>
          <w:tcPr>
            <w:tcW w:w="2127" w:type="dxa"/>
            <w:shd w:val="clear" w:color="auto" w:fill="auto"/>
          </w:tcPr>
          <w:p w14:paraId="5076CBE3" w14:textId="77777777" w:rsidR="004C4F51" w:rsidRPr="002D455B" w:rsidRDefault="004C4F51" w:rsidP="00237F62"/>
        </w:tc>
      </w:tr>
      <w:tr w:rsidR="004C4F51" w:rsidRPr="002D455B" w14:paraId="6CAAB026" w14:textId="77777777" w:rsidTr="00244DCF">
        <w:trPr>
          <w:jc w:val="center"/>
        </w:trPr>
        <w:tc>
          <w:tcPr>
            <w:tcW w:w="3969" w:type="dxa"/>
            <w:gridSpan w:val="2"/>
            <w:shd w:val="clear" w:color="auto" w:fill="auto"/>
          </w:tcPr>
          <w:p w14:paraId="49006AEF" w14:textId="77777777" w:rsidR="004C4F51" w:rsidRPr="002D455B" w:rsidRDefault="004C4F51" w:rsidP="00237F62">
            <w:r w:rsidRPr="002D455B">
              <w:t>Benchmark</w:t>
            </w:r>
          </w:p>
        </w:tc>
        <w:tc>
          <w:tcPr>
            <w:tcW w:w="2127" w:type="dxa"/>
            <w:shd w:val="clear" w:color="auto" w:fill="auto"/>
          </w:tcPr>
          <w:p w14:paraId="30133A27" w14:textId="77777777" w:rsidR="004C4F51" w:rsidRPr="002D455B" w:rsidRDefault="004C4F51" w:rsidP="00237F62"/>
        </w:tc>
      </w:tr>
      <w:tr w:rsidR="004C4F51" w:rsidRPr="002D455B" w14:paraId="4FA57B4F" w14:textId="77777777" w:rsidTr="00244DCF">
        <w:trPr>
          <w:jc w:val="center"/>
        </w:trPr>
        <w:tc>
          <w:tcPr>
            <w:tcW w:w="1701" w:type="dxa"/>
            <w:vMerge w:val="restart"/>
            <w:shd w:val="clear" w:color="auto" w:fill="auto"/>
          </w:tcPr>
          <w:p w14:paraId="6B3494AB" w14:textId="77777777" w:rsidR="004C4F51" w:rsidRPr="002D455B" w:rsidRDefault="004C4F51" w:rsidP="00237F62">
            <w:r w:rsidRPr="002D455B">
              <w:t>Intermediate KPI I#1 of benchmark, [layer 1]</w:t>
            </w:r>
          </w:p>
        </w:tc>
        <w:tc>
          <w:tcPr>
            <w:tcW w:w="2268" w:type="dxa"/>
            <w:shd w:val="clear" w:color="auto" w:fill="auto"/>
          </w:tcPr>
          <w:p w14:paraId="5B384F7E" w14:textId="77777777" w:rsidR="004C4F51" w:rsidRPr="002D455B" w:rsidRDefault="004C4F51" w:rsidP="00237F62">
            <w:r w:rsidRPr="002D455B">
              <w:t>CSI feedback payload X</w:t>
            </w:r>
          </w:p>
        </w:tc>
        <w:tc>
          <w:tcPr>
            <w:tcW w:w="2127" w:type="dxa"/>
            <w:shd w:val="clear" w:color="auto" w:fill="auto"/>
          </w:tcPr>
          <w:p w14:paraId="1A4E79DB" w14:textId="77777777" w:rsidR="004C4F51" w:rsidRPr="002D455B" w:rsidRDefault="004C4F51" w:rsidP="00237F62"/>
        </w:tc>
      </w:tr>
      <w:tr w:rsidR="004C4F51" w:rsidRPr="002D455B" w14:paraId="48D4DC51" w14:textId="77777777" w:rsidTr="00244DCF">
        <w:trPr>
          <w:jc w:val="center"/>
        </w:trPr>
        <w:tc>
          <w:tcPr>
            <w:tcW w:w="1701" w:type="dxa"/>
            <w:vMerge/>
            <w:shd w:val="clear" w:color="auto" w:fill="auto"/>
          </w:tcPr>
          <w:p w14:paraId="1A785ABF" w14:textId="77777777" w:rsidR="004C4F51" w:rsidRPr="002D455B" w:rsidRDefault="004C4F51" w:rsidP="00237F62"/>
        </w:tc>
        <w:tc>
          <w:tcPr>
            <w:tcW w:w="2268" w:type="dxa"/>
            <w:shd w:val="clear" w:color="auto" w:fill="auto"/>
          </w:tcPr>
          <w:p w14:paraId="163E0B16" w14:textId="77777777" w:rsidR="004C4F51" w:rsidRPr="002D455B" w:rsidRDefault="004C4F51" w:rsidP="00237F62">
            <w:r w:rsidRPr="002D455B">
              <w:t>CSI feedback payload Y</w:t>
            </w:r>
          </w:p>
        </w:tc>
        <w:tc>
          <w:tcPr>
            <w:tcW w:w="2127" w:type="dxa"/>
            <w:shd w:val="clear" w:color="auto" w:fill="auto"/>
          </w:tcPr>
          <w:p w14:paraId="653BF939" w14:textId="77777777" w:rsidR="004C4F51" w:rsidRPr="002D455B" w:rsidRDefault="004C4F51" w:rsidP="00237F62"/>
        </w:tc>
      </w:tr>
      <w:tr w:rsidR="004C4F51" w:rsidRPr="002D455B" w14:paraId="46605EA6" w14:textId="77777777" w:rsidTr="00244DCF">
        <w:trPr>
          <w:jc w:val="center"/>
        </w:trPr>
        <w:tc>
          <w:tcPr>
            <w:tcW w:w="1701" w:type="dxa"/>
            <w:vMerge/>
            <w:shd w:val="clear" w:color="auto" w:fill="auto"/>
          </w:tcPr>
          <w:p w14:paraId="2914FCBF" w14:textId="77777777" w:rsidR="004C4F51" w:rsidRPr="002D455B" w:rsidRDefault="004C4F51" w:rsidP="00237F62"/>
        </w:tc>
        <w:tc>
          <w:tcPr>
            <w:tcW w:w="2268" w:type="dxa"/>
            <w:shd w:val="clear" w:color="auto" w:fill="auto"/>
          </w:tcPr>
          <w:p w14:paraId="253105C1" w14:textId="77777777" w:rsidR="004C4F51" w:rsidRPr="002D455B" w:rsidRDefault="004C4F51" w:rsidP="00237F62">
            <w:r w:rsidRPr="002D455B">
              <w:t>CSI feedback payload Z</w:t>
            </w:r>
          </w:p>
        </w:tc>
        <w:tc>
          <w:tcPr>
            <w:tcW w:w="2127" w:type="dxa"/>
            <w:shd w:val="clear" w:color="auto" w:fill="auto"/>
          </w:tcPr>
          <w:p w14:paraId="64B672D6" w14:textId="77777777" w:rsidR="004C4F51" w:rsidRPr="002D455B" w:rsidRDefault="004C4F51" w:rsidP="00237F62"/>
        </w:tc>
      </w:tr>
      <w:tr w:rsidR="004C4F51" w:rsidRPr="002D455B" w14:paraId="6E94ABBB" w14:textId="77777777" w:rsidTr="00244DCF">
        <w:trPr>
          <w:jc w:val="center"/>
        </w:trPr>
        <w:tc>
          <w:tcPr>
            <w:tcW w:w="1701" w:type="dxa"/>
            <w:vMerge w:val="restart"/>
            <w:shd w:val="clear" w:color="auto" w:fill="auto"/>
          </w:tcPr>
          <w:p w14:paraId="7A1BD726" w14:textId="77777777" w:rsidR="004C4F51" w:rsidRPr="002D455B" w:rsidRDefault="004C4F51" w:rsidP="00237F62">
            <w:r w:rsidRPr="002D455B">
              <w:t>Gain for intermediate KPI I#1, [layer 1]</w:t>
            </w:r>
          </w:p>
        </w:tc>
        <w:tc>
          <w:tcPr>
            <w:tcW w:w="2268" w:type="dxa"/>
            <w:shd w:val="clear" w:color="auto" w:fill="auto"/>
          </w:tcPr>
          <w:p w14:paraId="1919CCA3" w14:textId="77777777" w:rsidR="004C4F51" w:rsidRPr="002D455B" w:rsidRDefault="004C4F51" w:rsidP="00237F62">
            <w:r w:rsidRPr="002D455B">
              <w:t>CSI feedback payload X</w:t>
            </w:r>
          </w:p>
        </w:tc>
        <w:tc>
          <w:tcPr>
            <w:tcW w:w="2127" w:type="dxa"/>
            <w:shd w:val="clear" w:color="auto" w:fill="auto"/>
          </w:tcPr>
          <w:p w14:paraId="0DCC3833" w14:textId="77777777" w:rsidR="004C4F51" w:rsidRPr="002D455B" w:rsidRDefault="004C4F51" w:rsidP="00237F62"/>
        </w:tc>
      </w:tr>
      <w:tr w:rsidR="004C4F51" w:rsidRPr="002D455B" w14:paraId="479EDC5F" w14:textId="77777777" w:rsidTr="00244DCF">
        <w:trPr>
          <w:jc w:val="center"/>
        </w:trPr>
        <w:tc>
          <w:tcPr>
            <w:tcW w:w="1701" w:type="dxa"/>
            <w:vMerge/>
            <w:shd w:val="clear" w:color="auto" w:fill="auto"/>
          </w:tcPr>
          <w:p w14:paraId="588D0F68" w14:textId="77777777" w:rsidR="004C4F51" w:rsidRPr="002D455B" w:rsidRDefault="004C4F51" w:rsidP="00237F62"/>
        </w:tc>
        <w:tc>
          <w:tcPr>
            <w:tcW w:w="2268" w:type="dxa"/>
            <w:shd w:val="clear" w:color="auto" w:fill="auto"/>
          </w:tcPr>
          <w:p w14:paraId="3694E6F8" w14:textId="77777777" w:rsidR="004C4F51" w:rsidRPr="002D455B" w:rsidRDefault="004C4F51" w:rsidP="00237F62">
            <w:r w:rsidRPr="002D455B">
              <w:t>CSI feedback payload Y</w:t>
            </w:r>
          </w:p>
        </w:tc>
        <w:tc>
          <w:tcPr>
            <w:tcW w:w="2127" w:type="dxa"/>
            <w:shd w:val="clear" w:color="auto" w:fill="auto"/>
          </w:tcPr>
          <w:p w14:paraId="096D77F0" w14:textId="77777777" w:rsidR="004C4F51" w:rsidRPr="002D455B" w:rsidRDefault="004C4F51" w:rsidP="00237F62"/>
        </w:tc>
      </w:tr>
      <w:tr w:rsidR="004C4F51" w:rsidRPr="002D455B" w14:paraId="4BCCE2BB" w14:textId="77777777" w:rsidTr="00244DCF">
        <w:trPr>
          <w:jc w:val="center"/>
        </w:trPr>
        <w:tc>
          <w:tcPr>
            <w:tcW w:w="1701" w:type="dxa"/>
            <w:vMerge/>
            <w:shd w:val="clear" w:color="auto" w:fill="auto"/>
          </w:tcPr>
          <w:p w14:paraId="34790C78" w14:textId="77777777" w:rsidR="004C4F51" w:rsidRPr="002D455B" w:rsidRDefault="004C4F51" w:rsidP="00237F62"/>
        </w:tc>
        <w:tc>
          <w:tcPr>
            <w:tcW w:w="2268" w:type="dxa"/>
            <w:shd w:val="clear" w:color="auto" w:fill="auto"/>
          </w:tcPr>
          <w:p w14:paraId="22E016E9" w14:textId="77777777" w:rsidR="004C4F51" w:rsidRPr="002D455B" w:rsidRDefault="004C4F51" w:rsidP="00237F62">
            <w:r w:rsidRPr="002D455B">
              <w:t>CSI feedback payload Z</w:t>
            </w:r>
          </w:p>
        </w:tc>
        <w:tc>
          <w:tcPr>
            <w:tcW w:w="2127" w:type="dxa"/>
            <w:shd w:val="clear" w:color="auto" w:fill="auto"/>
          </w:tcPr>
          <w:p w14:paraId="09DBAEC8" w14:textId="77777777" w:rsidR="004C4F51" w:rsidRPr="002D455B" w:rsidRDefault="004C4F51" w:rsidP="00237F62"/>
        </w:tc>
      </w:tr>
      <w:tr w:rsidR="004C4F51" w:rsidRPr="002D455B" w14:paraId="2BDB5569" w14:textId="77777777" w:rsidTr="00244DCF">
        <w:trPr>
          <w:jc w:val="center"/>
        </w:trPr>
        <w:tc>
          <w:tcPr>
            <w:tcW w:w="1701" w:type="dxa"/>
            <w:vMerge w:val="restart"/>
            <w:shd w:val="clear" w:color="auto" w:fill="auto"/>
          </w:tcPr>
          <w:p w14:paraId="0E2302FE" w14:textId="77777777" w:rsidR="004C4F51" w:rsidRPr="002D455B" w:rsidRDefault="004C4F51" w:rsidP="00237F62">
            <w:r w:rsidRPr="002D455B">
              <w:t xml:space="preserve">Gain for </w:t>
            </w:r>
            <w:r w:rsidRPr="002D455B">
              <w:rPr>
                <w:rFonts w:hint="eastAsia"/>
              </w:rPr>
              <w:t>5</w:t>
            </w:r>
            <w:r w:rsidRPr="002D455B">
              <w:t>% UPT</w:t>
            </w:r>
          </w:p>
        </w:tc>
        <w:tc>
          <w:tcPr>
            <w:tcW w:w="2268" w:type="dxa"/>
            <w:shd w:val="clear" w:color="auto" w:fill="auto"/>
          </w:tcPr>
          <w:p w14:paraId="703682B1" w14:textId="77777777" w:rsidR="004C4F51" w:rsidRPr="002D455B" w:rsidRDefault="004C4F51" w:rsidP="00237F62">
            <w:r w:rsidRPr="002D455B">
              <w:t>CSI feedback payload X</w:t>
            </w:r>
          </w:p>
        </w:tc>
        <w:tc>
          <w:tcPr>
            <w:tcW w:w="2127" w:type="dxa"/>
            <w:shd w:val="clear" w:color="auto" w:fill="auto"/>
          </w:tcPr>
          <w:p w14:paraId="7640B7E2" w14:textId="77777777" w:rsidR="004C4F51" w:rsidRPr="002D455B" w:rsidRDefault="004C4F51" w:rsidP="00237F62"/>
        </w:tc>
      </w:tr>
      <w:tr w:rsidR="004C4F51" w:rsidRPr="002D455B" w14:paraId="7AB72A77" w14:textId="77777777" w:rsidTr="00244DCF">
        <w:trPr>
          <w:jc w:val="center"/>
        </w:trPr>
        <w:tc>
          <w:tcPr>
            <w:tcW w:w="1701" w:type="dxa"/>
            <w:vMerge/>
            <w:shd w:val="clear" w:color="auto" w:fill="auto"/>
          </w:tcPr>
          <w:p w14:paraId="18685DCF" w14:textId="77777777" w:rsidR="004C4F51" w:rsidRPr="002D455B" w:rsidRDefault="004C4F51" w:rsidP="00237F62"/>
        </w:tc>
        <w:tc>
          <w:tcPr>
            <w:tcW w:w="2268" w:type="dxa"/>
            <w:shd w:val="clear" w:color="auto" w:fill="auto"/>
          </w:tcPr>
          <w:p w14:paraId="76E39EAB" w14:textId="77777777" w:rsidR="004C4F51" w:rsidRPr="002D455B" w:rsidRDefault="004C4F51" w:rsidP="00237F62">
            <w:r w:rsidRPr="002D455B">
              <w:t>CSI feedback payload Y</w:t>
            </w:r>
          </w:p>
        </w:tc>
        <w:tc>
          <w:tcPr>
            <w:tcW w:w="2127" w:type="dxa"/>
            <w:shd w:val="clear" w:color="auto" w:fill="auto"/>
          </w:tcPr>
          <w:p w14:paraId="154B0979" w14:textId="77777777" w:rsidR="004C4F51" w:rsidRPr="002D455B" w:rsidRDefault="004C4F51" w:rsidP="00237F62"/>
        </w:tc>
      </w:tr>
      <w:tr w:rsidR="004C4F51" w:rsidRPr="002D455B" w14:paraId="7347956E" w14:textId="77777777" w:rsidTr="00244DCF">
        <w:trPr>
          <w:jc w:val="center"/>
        </w:trPr>
        <w:tc>
          <w:tcPr>
            <w:tcW w:w="1701" w:type="dxa"/>
            <w:vMerge/>
            <w:shd w:val="clear" w:color="auto" w:fill="auto"/>
          </w:tcPr>
          <w:p w14:paraId="5FE50A52" w14:textId="77777777" w:rsidR="004C4F51" w:rsidRPr="002D455B" w:rsidRDefault="004C4F51" w:rsidP="00237F62"/>
        </w:tc>
        <w:tc>
          <w:tcPr>
            <w:tcW w:w="2268" w:type="dxa"/>
            <w:shd w:val="clear" w:color="auto" w:fill="auto"/>
          </w:tcPr>
          <w:p w14:paraId="70C9C5A0" w14:textId="77777777" w:rsidR="004C4F51" w:rsidRPr="002D455B" w:rsidRDefault="004C4F51" w:rsidP="00237F62">
            <w:r w:rsidRPr="002D455B">
              <w:t>CSI feedback payload Z</w:t>
            </w:r>
          </w:p>
        </w:tc>
        <w:tc>
          <w:tcPr>
            <w:tcW w:w="2127" w:type="dxa"/>
            <w:shd w:val="clear" w:color="auto" w:fill="auto"/>
          </w:tcPr>
          <w:p w14:paraId="07AF832A" w14:textId="77777777" w:rsidR="004C4F51" w:rsidRPr="002D455B" w:rsidRDefault="004C4F51" w:rsidP="00237F62"/>
        </w:tc>
      </w:tr>
      <w:tr w:rsidR="004C4F51" w:rsidRPr="002D455B" w14:paraId="0F5F38D6" w14:textId="77777777" w:rsidTr="00244DCF">
        <w:trPr>
          <w:jc w:val="center"/>
        </w:trPr>
        <w:tc>
          <w:tcPr>
            <w:tcW w:w="1701" w:type="dxa"/>
            <w:vMerge w:val="restart"/>
            <w:shd w:val="clear" w:color="auto" w:fill="auto"/>
          </w:tcPr>
          <w:p w14:paraId="1C3C9F7D" w14:textId="77777777" w:rsidR="004C4F51" w:rsidRPr="003C74A8" w:rsidRDefault="004C4F51" w:rsidP="00237F62">
            <w:pPr>
              <w:rPr>
                <w:color w:val="0070C0"/>
              </w:rPr>
            </w:pPr>
            <w:r w:rsidRPr="003C74A8">
              <w:rPr>
                <w:color w:val="0070C0"/>
              </w:rPr>
              <w:t xml:space="preserve">Data collection </w:t>
            </w:r>
          </w:p>
          <w:p w14:paraId="5CBF4212" w14:textId="77777777" w:rsidR="004C4F51" w:rsidRPr="003C74A8" w:rsidRDefault="004C4F51" w:rsidP="00237F62">
            <w:pPr>
              <w:rPr>
                <w:color w:val="0070C0"/>
              </w:rPr>
            </w:pPr>
            <w:r w:rsidRPr="003C74A8">
              <w:rPr>
                <w:color w:val="0070C0"/>
              </w:rPr>
              <w:t>overhead</w:t>
            </w:r>
          </w:p>
        </w:tc>
        <w:tc>
          <w:tcPr>
            <w:tcW w:w="2268" w:type="dxa"/>
            <w:shd w:val="clear" w:color="auto" w:fill="auto"/>
          </w:tcPr>
          <w:p w14:paraId="30568734" w14:textId="77777777" w:rsidR="004C4F51" w:rsidRPr="003C74A8" w:rsidRDefault="004C4F51" w:rsidP="00237F62">
            <w:pPr>
              <w:rPr>
                <w:color w:val="0070C0"/>
              </w:rPr>
            </w:pPr>
            <w:r w:rsidRPr="003C74A8">
              <w:rPr>
                <w:color w:val="0070C0"/>
              </w:rPr>
              <w:t>Initial training</w:t>
            </w:r>
          </w:p>
        </w:tc>
        <w:tc>
          <w:tcPr>
            <w:tcW w:w="2127" w:type="dxa"/>
            <w:shd w:val="clear" w:color="auto" w:fill="auto"/>
          </w:tcPr>
          <w:p w14:paraId="028DA77E" w14:textId="77777777" w:rsidR="004C4F51" w:rsidRPr="00821319" w:rsidRDefault="004C4F51" w:rsidP="00237F62"/>
        </w:tc>
      </w:tr>
      <w:tr w:rsidR="004C4F51" w:rsidRPr="002D455B" w14:paraId="562F35DA" w14:textId="77777777" w:rsidTr="00244DCF">
        <w:trPr>
          <w:jc w:val="center"/>
        </w:trPr>
        <w:tc>
          <w:tcPr>
            <w:tcW w:w="1701" w:type="dxa"/>
            <w:vMerge/>
            <w:shd w:val="clear" w:color="auto" w:fill="auto"/>
          </w:tcPr>
          <w:p w14:paraId="531415BA" w14:textId="77777777" w:rsidR="004C4F51" w:rsidRPr="003C74A8" w:rsidRDefault="004C4F51" w:rsidP="00237F62">
            <w:pPr>
              <w:rPr>
                <w:color w:val="0070C0"/>
              </w:rPr>
            </w:pPr>
          </w:p>
        </w:tc>
        <w:tc>
          <w:tcPr>
            <w:tcW w:w="2268" w:type="dxa"/>
            <w:shd w:val="clear" w:color="auto" w:fill="auto"/>
          </w:tcPr>
          <w:p w14:paraId="449262F4" w14:textId="77777777" w:rsidR="004C4F51" w:rsidRPr="003C74A8" w:rsidRDefault="004C4F51" w:rsidP="00237F62">
            <w:pPr>
              <w:rPr>
                <w:color w:val="0070C0"/>
              </w:rPr>
            </w:pPr>
            <w:r w:rsidRPr="003C74A8">
              <w:rPr>
                <w:color w:val="0070C0"/>
              </w:rPr>
              <w:t>Model monitoring</w:t>
            </w:r>
          </w:p>
        </w:tc>
        <w:tc>
          <w:tcPr>
            <w:tcW w:w="2127" w:type="dxa"/>
            <w:shd w:val="clear" w:color="auto" w:fill="auto"/>
          </w:tcPr>
          <w:p w14:paraId="3EEAF113" w14:textId="77777777" w:rsidR="004C4F51" w:rsidRPr="00821319" w:rsidRDefault="004C4F51" w:rsidP="00237F62"/>
        </w:tc>
      </w:tr>
      <w:tr w:rsidR="004C4F51" w:rsidRPr="002D455B" w14:paraId="3B609DFB" w14:textId="77777777" w:rsidTr="00244DCF">
        <w:trPr>
          <w:jc w:val="center"/>
        </w:trPr>
        <w:tc>
          <w:tcPr>
            <w:tcW w:w="1701" w:type="dxa"/>
            <w:vMerge/>
            <w:shd w:val="clear" w:color="auto" w:fill="auto"/>
          </w:tcPr>
          <w:p w14:paraId="6C31BEC4" w14:textId="77777777" w:rsidR="004C4F51" w:rsidRPr="003C74A8" w:rsidRDefault="004C4F51" w:rsidP="00237F62">
            <w:pPr>
              <w:rPr>
                <w:color w:val="0070C0"/>
              </w:rPr>
            </w:pPr>
          </w:p>
        </w:tc>
        <w:tc>
          <w:tcPr>
            <w:tcW w:w="2268" w:type="dxa"/>
            <w:shd w:val="clear" w:color="auto" w:fill="auto"/>
          </w:tcPr>
          <w:p w14:paraId="4B70457C" w14:textId="77777777" w:rsidR="004C4F51" w:rsidRPr="003C74A8" w:rsidRDefault="004C4F51" w:rsidP="00237F62">
            <w:pPr>
              <w:rPr>
                <w:color w:val="0070C0"/>
              </w:rPr>
            </w:pPr>
            <w:r w:rsidRPr="003C74A8">
              <w:rPr>
                <w:color w:val="0070C0"/>
              </w:rPr>
              <w:t>Model adaptation (update/switching/…)</w:t>
            </w:r>
          </w:p>
        </w:tc>
        <w:tc>
          <w:tcPr>
            <w:tcW w:w="2127" w:type="dxa"/>
            <w:shd w:val="clear" w:color="auto" w:fill="auto"/>
          </w:tcPr>
          <w:p w14:paraId="2D268F9F" w14:textId="77777777" w:rsidR="004C4F51" w:rsidRPr="00821319" w:rsidRDefault="004C4F51" w:rsidP="00237F62"/>
        </w:tc>
      </w:tr>
      <w:tr w:rsidR="004C4F51" w:rsidRPr="002D455B" w14:paraId="287295DA" w14:textId="77777777" w:rsidTr="00244DCF">
        <w:trPr>
          <w:jc w:val="center"/>
        </w:trPr>
        <w:tc>
          <w:tcPr>
            <w:tcW w:w="1701" w:type="dxa"/>
            <w:vMerge w:val="restart"/>
            <w:shd w:val="clear" w:color="auto" w:fill="auto"/>
          </w:tcPr>
          <w:p w14:paraId="04996A26" w14:textId="77777777" w:rsidR="004C4F51" w:rsidRPr="003C74A8" w:rsidRDefault="004C4F51" w:rsidP="00237F62">
            <w:pPr>
              <w:rPr>
                <w:color w:val="0070C0"/>
              </w:rPr>
            </w:pPr>
            <w:r w:rsidRPr="003C74A8">
              <w:rPr>
                <w:color w:val="0070C0"/>
              </w:rPr>
              <w:t xml:space="preserve">Data collection </w:t>
            </w:r>
          </w:p>
          <w:p w14:paraId="0C89DD9E" w14:textId="77777777" w:rsidR="004C4F51" w:rsidRPr="003C74A8" w:rsidRDefault="004C4F51" w:rsidP="00237F62">
            <w:pPr>
              <w:rPr>
                <w:color w:val="0070C0"/>
              </w:rPr>
            </w:pPr>
            <w:r w:rsidRPr="003C74A8">
              <w:rPr>
                <w:color w:val="0070C0"/>
              </w:rPr>
              <w:t>latency</w:t>
            </w:r>
          </w:p>
        </w:tc>
        <w:tc>
          <w:tcPr>
            <w:tcW w:w="2268" w:type="dxa"/>
            <w:shd w:val="clear" w:color="auto" w:fill="auto"/>
          </w:tcPr>
          <w:p w14:paraId="2007B783" w14:textId="77777777" w:rsidR="004C4F51" w:rsidRPr="003C74A8" w:rsidRDefault="004C4F51" w:rsidP="00237F62">
            <w:pPr>
              <w:rPr>
                <w:color w:val="0070C0"/>
              </w:rPr>
            </w:pPr>
            <w:r w:rsidRPr="003C74A8">
              <w:rPr>
                <w:color w:val="0070C0"/>
              </w:rPr>
              <w:t>Initial training</w:t>
            </w:r>
          </w:p>
        </w:tc>
        <w:tc>
          <w:tcPr>
            <w:tcW w:w="2127" w:type="dxa"/>
            <w:shd w:val="clear" w:color="auto" w:fill="auto"/>
          </w:tcPr>
          <w:p w14:paraId="6317F082" w14:textId="77777777" w:rsidR="004C4F51" w:rsidRPr="00821319" w:rsidRDefault="004C4F51" w:rsidP="00237F62"/>
        </w:tc>
      </w:tr>
      <w:tr w:rsidR="004C4F51" w:rsidRPr="002D455B" w14:paraId="48B93B3B" w14:textId="77777777" w:rsidTr="00244DCF">
        <w:trPr>
          <w:jc w:val="center"/>
        </w:trPr>
        <w:tc>
          <w:tcPr>
            <w:tcW w:w="1701" w:type="dxa"/>
            <w:vMerge/>
            <w:shd w:val="clear" w:color="auto" w:fill="auto"/>
          </w:tcPr>
          <w:p w14:paraId="4EEB91E1" w14:textId="77777777" w:rsidR="004C4F51" w:rsidRPr="003C74A8" w:rsidRDefault="004C4F51" w:rsidP="00237F62">
            <w:pPr>
              <w:rPr>
                <w:color w:val="0070C0"/>
              </w:rPr>
            </w:pPr>
          </w:p>
        </w:tc>
        <w:tc>
          <w:tcPr>
            <w:tcW w:w="2268" w:type="dxa"/>
            <w:shd w:val="clear" w:color="auto" w:fill="auto"/>
          </w:tcPr>
          <w:p w14:paraId="3E483BBB" w14:textId="77777777" w:rsidR="004C4F51" w:rsidRPr="003C74A8" w:rsidRDefault="004C4F51" w:rsidP="00237F62">
            <w:pPr>
              <w:rPr>
                <w:color w:val="0070C0"/>
              </w:rPr>
            </w:pPr>
            <w:r w:rsidRPr="003C74A8">
              <w:rPr>
                <w:color w:val="0070C0"/>
              </w:rPr>
              <w:t>Model monitoring</w:t>
            </w:r>
          </w:p>
        </w:tc>
        <w:tc>
          <w:tcPr>
            <w:tcW w:w="2127" w:type="dxa"/>
            <w:shd w:val="clear" w:color="auto" w:fill="auto"/>
          </w:tcPr>
          <w:p w14:paraId="74284A59" w14:textId="77777777" w:rsidR="004C4F51" w:rsidRPr="00821319" w:rsidRDefault="004C4F51" w:rsidP="00237F62"/>
        </w:tc>
      </w:tr>
      <w:tr w:rsidR="004C4F51" w:rsidRPr="002D455B" w14:paraId="24D52F09" w14:textId="77777777" w:rsidTr="00244DCF">
        <w:trPr>
          <w:jc w:val="center"/>
        </w:trPr>
        <w:tc>
          <w:tcPr>
            <w:tcW w:w="1701" w:type="dxa"/>
            <w:vMerge/>
            <w:shd w:val="clear" w:color="auto" w:fill="auto"/>
          </w:tcPr>
          <w:p w14:paraId="05222CDD" w14:textId="77777777" w:rsidR="004C4F51" w:rsidRPr="003C74A8" w:rsidRDefault="004C4F51" w:rsidP="00237F62">
            <w:pPr>
              <w:rPr>
                <w:color w:val="0070C0"/>
              </w:rPr>
            </w:pPr>
          </w:p>
        </w:tc>
        <w:tc>
          <w:tcPr>
            <w:tcW w:w="2268" w:type="dxa"/>
            <w:shd w:val="clear" w:color="auto" w:fill="auto"/>
          </w:tcPr>
          <w:p w14:paraId="0B1FD961" w14:textId="77777777" w:rsidR="004C4F51" w:rsidRPr="003C74A8" w:rsidRDefault="004C4F51" w:rsidP="00237F62">
            <w:pPr>
              <w:rPr>
                <w:color w:val="0070C0"/>
              </w:rPr>
            </w:pPr>
            <w:r w:rsidRPr="003C74A8">
              <w:rPr>
                <w:color w:val="0070C0"/>
              </w:rPr>
              <w:t>Model adaptation (update/switching/…)</w:t>
            </w:r>
          </w:p>
        </w:tc>
        <w:tc>
          <w:tcPr>
            <w:tcW w:w="2127" w:type="dxa"/>
            <w:shd w:val="clear" w:color="auto" w:fill="auto"/>
          </w:tcPr>
          <w:p w14:paraId="5FE30F77" w14:textId="77777777" w:rsidR="004C4F51" w:rsidRPr="00821319" w:rsidRDefault="004C4F51" w:rsidP="00237F62"/>
        </w:tc>
      </w:tr>
      <w:tr w:rsidR="004C4F51" w:rsidRPr="002D455B" w14:paraId="2308EE7C" w14:textId="77777777" w:rsidTr="00244DCF">
        <w:trPr>
          <w:jc w:val="center"/>
        </w:trPr>
        <w:tc>
          <w:tcPr>
            <w:tcW w:w="1701" w:type="dxa"/>
            <w:vMerge w:val="restart"/>
            <w:shd w:val="clear" w:color="auto" w:fill="auto"/>
          </w:tcPr>
          <w:p w14:paraId="217A27D7" w14:textId="77777777" w:rsidR="004C4F51" w:rsidRPr="003C74A8" w:rsidRDefault="004C4F51" w:rsidP="00237F62">
            <w:pPr>
              <w:rPr>
                <w:color w:val="0070C0"/>
              </w:rPr>
            </w:pPr>
            <w:r w:rsidRPr="003C74A8">
              <w:rPr>
                <w:color w:val="0070C0"/>
              </w:rPr>
              <w:t xml:space="preserve">Model Delivery </w:t>
            </w:r>
          </w:p>
          <w:p w14:paraId="66572617" w14:textId="77777777" w:rsidR="004C4F51" w:rsidRPr="003C74A8" w:rsidRDefault="004C4F51" w:rsidP="00237F62">
            <w:pPr>
              <w:rPr>
                <w:color w:val="0070C0"/>
              </w:rPr>
            </w:pPr>
            <w:r w:rsidRPr="003C74A8">
              <w:rPr>
                <w:color w:val="0070C0"/>
              </w:rPr>
              <w:t>overhead</w:t>
            </w:r>
          </w:p>
        </w:tc>
        <w:tc>
          <w:tcPr>
            <w:tcW w:w="2268" w:type="dxa"/>
            <w:shd w:val="clear" w:color="auto" w:fill="auto"/>
          </w:tcPr>
          <w:p w14:paraId="385D2908" w14:textId="77777777" w:rsidR="004C4F51" w:rsidRPr="003C74A8" w:rsidRDefault="004C4F51" w:rsidP="00237F62">
            <w:pPr>
              <w:rPr>
                <w:color w:val="0070C0"/>
              </w:rPr>
            </w:pPr>
            <w:r w:rsidRPr="003C74A8">
              <w:rPr>
                <w:color w:val="0070C0"/>
              </w:rPr>
              <w:t>Initial model</w:t>
            </w:r>
          </w:p>
        </w:tc>
        <w:tc>
          <w:tcPr>
            <w:tcW w:w="2127" w:type="dxa"/>
            <w:shd w:val="clear" w:color="auto" w:fill="auto"/>
          </w:tcPr>
          <w:p w14:paraId="68FBE83A" w14:textId="77777777" w:rsidR="004C4F51" w:rsidRPr="00821319" w:rsidRDefault="004C4F51" w:rsidP="00237F62"/>
        </w:tc>
      </w:tr>
      <w:tr w:rsidR="004C4F51" w:rsidRPr="002D455B" w14:paraId="7839D5B5" w14:textId="77777777" w:rsidTr="00244DCF">
        <w:trPr>
          <w:jc w:val="center"/>
        </w:trPr>
        <w:tc>
          <w:tcPr>
            <w:tcW w:w="1701" w:type="dxa"/>
            <w:vMerge/>
            <w:shd w:val="clear" w:color="auto" w:fill="auto"/>
          </w:tcPr>
          <w:p w14:paraId="28B1D6BA" w14:textId="77777777" w:rsidR="004C4F51" w:rsidRPr="003C74A8" w:rsidRDefault="004C4F51" w:rsidP="00237F62">
            <w:pPr>
              <w:rPr>
                <w:color w:val="0070C0"/>
              </w:rPr>
            </w:pPr>
          </w:p>
        </w:tc>
        <w:tc>
          <w:tcPr>
            <w:tcW w:w="2268" w:type="dxa"/>
            <w:shd w:val="clear" w:color="auto" w:fill="auto"/>
          </w:tcPr>
          <w:p w14:paraId="49876294" w14:textId="77777777" w:rsidR="004C4F51" w:rsidRPr="003C74A8" w:rsidRDefault="004C4F51" w:rsidP="00237F62">
            <w:pPr>
              <w:rPr>
                <w:color w:val="0070C0"/>
              </w:rPr>
            </w:pPr>
            <w:r w:rsidRPr="003C74A8">
              <w:rPr>
                <w:color w:val="0070C0"/>
              </w:rPr>
              <w:t>After Model adaptation (update/switching/…)</w:t>
            </w:r>
          </w:p>
        </w:tc>
        <w:tc>
          <w:tcPr>
            <w:tcW w:w="2127" w:type="dxa"/>
            <w:shd w:val="clear" w:color="auto" w:fill="auto"/>
          </w:tcPr>
          <w:p w14:paraId="69DDACC4" w14:textId="77777777" w:rsidR="004C4F51" w:rsidRPr="00821319" w:rsidRDefault="004C4F51" w:rsidP="00237F62"/>
        </w:tc>
      </w:tr>
      <w:tr w:rsidR="004C4F51" w:rsidRPr="002D455B" w14:paraId="38FEF78B" w14:textId="77777777" w:rsidTr="00244DCF">
        <w:trPr>
          <w:jc w:val="center"/>
        </w:trPr>
        <w:tc>
          <w:tcPr>
            <w:tcW w:w="1701" w:type="dxa"/>
            <w:vMerge w:val="restart"/>
            <w:shd w:val="clear" w:color="auto" w:fill="auto"/>
          </w:tcPr>
          <w:p w14:paraId="5DC88048" w14:textId="77777777" w:rsidR="004C4F51" w:rsidRPr="003C74A8" w:rsidRDefault="004C4F51" w:rsidP="00237F62">
            <w:pPr>
              <w:rPr>
                <w:color w:val="0070C0"/>
              </w:rPr>
            </w:pPr>
            <w:r w:rsidRPr="003C74A8">
              <w:rPr>
                <w:color w:val="0070C0"/>
              </w:rPr>
              <w:t xml:space="preserve">Model Delivery </w:t>
            </w:r>
          </w:p>
          <w:p w14:paraId="6FEE29FD" w14:textId="77777777" w:rsidR="004C4F51" w:rsidRPr="003C74A8" w:rsidRDefault="004C4F51" w:rsidP="00237F62">
            <w:pPr>
              <w:rPr>
                <w:color w:val="0070C0"/>
              </w:rPr>
            </w:pPr>
            <w:r w:rsidRPr="003C74A8">
              <w:rPr>
                <w:color w:val="0070C0"/>
              </w:rPr>
              <w:t>latency</w:t>
            </w:r>
          </w:p>
        </w:tc>
        <w:tc>
          <w:tcPr>
            <w:tcW w:w="2268" w:type="dxa"/>
            <w:shd w:val="clear" w:color="auto" w:fill="auto"/>
          </w:tcPr>
          <w:p w14:paraId="1ECDB4F7" w14:textId="77777777" w:rsidR="004C4F51" w:rsidRPr="003C74A8" w:rsidRDefault="004C4F51" w:rsidP="00237F62">
            <w:pPr>
              <w:rPr>
                <w:color w:val="0070C0"/>
              </w:rPr>
            </w:pPr>
            <w:r w:rsidRPr="003C74A8">
              <w:rPr>
                <w:color w:val="0070C0"/>
              </w:rPr>
              <w:t>Initial model</w:t>
            </w:r>
          </w:p>
        </w:tc>
        <w:tc>
          <w:tcPr>
            <w:tcW w:w="2127" w:type="dxa"/>
            <w:shd w:val="clear" w:color="auto" w:fill="auto"/>
          </w:tcPr>
          <w:p w14:paraId="54A42A7E" w14:textId="77777777" w:rsidR="004C4F51" w:rsidRPr="00821319" w:rsidRDefault="004C4F51" w:rsidP="00237F62"/>
        </w:tc>
      </w:tr>
      <w:tr w:rsidR="004C4F51" w:rsidRPr="002D455B" w14:paraId="61C761FC" w14:textId="77777777" w:rsidTr="00244DCF">
        <w:trPr>
          <w:jc w:val="center"/>
        </w:trPr>
        <w:tc>
          <w:tcPr>
            <w:tcW w:w="1701" w:type="dxa"/>
            <w:vMerge/>
            <w:shd w:val="clear" w:color="auto" w:fill="auto"/>
          </w:tcPr>
          <w:p w14:paraId="286B6C2F" w14:textId="77777777" w:rsidR="004C4F51" w:rsidRPr="003C74A8" w:rsidRDefault="004C4F51" w:rsidP="00237F62">
            <w:pPr>
              <w:rPr>
                <w:color w:val="0070C0"/>
              </w:rPr>
            </w:pPr>
          </w:p>
        </w:tc>
        <w:tc>
          <w:tcPr>
            <w:tcW w:w="2268" w:type="dxa"/>
            <w:shd w:val="clear" w:color="auto" w:fill="auto"/>
          </w:tcPr>
          <w:p w14:paraId="3C221500" w14:textId="77777777" w:rsidR="004C4F51" w:rsidRPr="003C74A8" w:rsidRDefault="004C4F51" w:rsidP="00237F62">
            <w:pPr>
              <w:rPr>
                <w:color w:val="0070C0"/>
              </w:rPr>
            </w:pPr>
            <w:r w:rsidRPr="003C74A8">
              <w:rPr>
                <w:color w:val="0070C0"/>
              </w:rPr>
              <w:t>After Model adaptation (update/switching/…)</w:t>
            </w:r>
          </w:p>
        </w:tc>
        <w:tc>
          <w:tcPr>
            <w:tcW w:w="2127" w:type="dxa"/>
            <w:shd w:val="clear" w:color="auto" w:fill="auto"/>
          </w:tcPr>
          <w:p w14:paraId="028C773F" w14:textId="77777777" w:rsidR="004C4F51" w:rsidRPr="00821319" w:rsidRDefault="004C4F51" w:rsidP="00237F62"/>
        </w:tc>
      </w:tr>
      <w:tr w:rsidR="004C4F51" w:rsidRPr="002D455B" w14:paraId="240602F9" w14:textId="77777777" w:rsidTr="00244DCF">
        <w:trPr>
          <w:jc w:val="center"/>
        </w:trPr>
        <w:tc>
          <w:tcPr>
            <w:tcW w:w="1701" w:type="dxa"/>
            <w:vMerge w:val="restart"/>
            <w:shd w:val="clear" w:color="auto" w:fill="auto"/>
          </w:tcPr>
          <w:p w14:paraId="3906DFEF" w14:textId="77777777" w:rsidR="004C4F51" w:rsidRPr="003C74A8" w:rsidRDefault="004C4F51" w:rsidP="00237F62">
            <w:pPr>
              <w:rPr>
                <w:color w:val="0070C0"/>
              </w:rPr>
            </w:pPr>
            <w:r w:rsidRPr="003C74A8">
              <w:rPr>
                <w:color w:val="0070C0"/>
              </w:rPr>
              <w:t xml:space="preserve">Model Training </w:t>
            </w:r>
          </w:p>
        </w:tc>
        <w:tc>
          <w:tcPr>
            <w:tcW w:w="2268" w:type="dxa"/>
            <w:shd w:val="clear" w:color="auto" w:fill="auto"/>
          </w:tcPr>
          <w:p w14:paraId="57C9A712" w14:textId="77777777" w:rsidR="004C4F51" w:rsidRPr="003C74A8" w:rsidRDefault="004C4F51" w:rsidP="00237F62">
            <w:pPr>
              <w:rPr>
                <w:color w:val="0070C0"/>
              </w:rPr>
            </w:pPr>
            <w:r w:rsidRPr="003C74A8">
              <w:rPr>
                <w:color w:val="0070C0"/>
              </w:rPr>
              <w:t>Training type</w:t>
            </w:r>
          </w:p>
        </w:tc>
        <w:tc>
          <w:tcPr>
            <w:tcW w:w="2127" w:type="dxa"/>
            <w:shd w:val="clear" w:color="auto" w:fill="auto"/>
          </w:tcPr>
          <w:p w14:paraId="6E1B2FCF" w14:textId="77777777" w:rsidR="004C4F51" w:rsidRPr="00821319" w:rsidRDefault="004C4F51" w:rsidP="00237F62"/>
        </w:tc>
      </w:tr>
      <w:tr w:rsidR="004C4F51" w:rsidRPr="002D455B" w14:paraId="011B6076" w14:textId="77777777" w:rsidTr="00244DCF">
        <w:trPr>
          <w:jc w:val="center"/>
        </w:trPr>
        <w:tc>
          <w:tcPr>
            <w:tcW w:w="1701" w:type="dxa"/>
            <w:vMerge/>
            <w:shd w:val="clear" w:color="auto" w:fill="auto"/>
          </w:tcPr>
          <w:p w14:paraId="15ACDE28" w14:textId="77777777" w:rsidR="004C4F51" w:rsidRPr="003C74A8" w:rsidRDefault="004C4F51" w:rsidP="00237F62">
            <w:pPr>
              <w:rPr>
                <w:color w:val="0070C0"/>
              </w:rPr>
            </w:pPr>
          </w:p>
        </w:tc>
        <w:tc>
          <w:tcPr>
            <w:tcW w:w="2268" w:type="dxa"/>
            <w:shd w:val="clear" w:color="auto" w:fill="auto"/>
          </w:tcPr>
          <w:p w14:paraId="23D353E3" w14:textId="77777777" w:rsidR="004C4F51" w:rsidRPr="003C74A8" w:rsidRDefault="004C4F51" w:rsidP="00237F62">
            <w:pPr>
              <w:rPr>
                <w:color w:val="0070C0"/>
              </w:rPr>
            </w:pPr>
            <w:r w:rsidRPr="003C74A8">
              <w:rPr>
                <w:color w:val="0070C0"/>
              </w:rPr>
              <w:t>Training overhead (e.g., type2 gradient exchange)</w:t>
            </w:r>
          </w:p>
        </w:tc>
        <w:tc>
          <w:tcPr>
            <w:tcW w:w="2127" w:type="dxa"/>
            <w:shd w:val="clear" w:color="auto" w:fill="auto"/>
          </w:tcPr>
          <w:p w14:paraId="7D45FD82" w14:textId="77777777" w:rsidR="004C4F51" w:rsidRPr="00821319" w:rsidRDefault="004C4F51" w:rsidP="00237F62"/>
        </w:tc>
      </w:tr>
      <w:tr w:rsidR="004C4F51" w:rsidRPr="002D455B" w14:paraId="4ADED480" w14:textId="77777777" w:rsidTr="00244DCF">
        <w:trPr>
          <w:jc w:val="center"/>
        </w:trPr>
        <w:tc>
          <w:tcPr>
            <w:tcW w:w="1701" w:type="dxa"/>
            <w:vMerge/>
            <w:shd w:val="clear" w:color="auto" w:fill="auto"/>
          </w:tcPr>
          <w:p w14:paraId="125048A4" w14:textId="77777777" w:rsidR="004C4F51" w:rsidRPr="006B05A0" w:rsidRDefault="004C4F51" w:rsidP="00237F62"/>
        </w:tc>
        <w:tc>
          <w:tcPr>
            <w:tcW w:w="2268" w:type="dxa"/>
            <w:shd w:val="clear" w:color="auto" w:fill="auto"/>
          </w:tcPr>
          <w:p w14:paraId="2CFF70C8" w14:textId="77777777" w:rsidR="004C4F51" w:rsidRPr="006B05A0" w:rsidRDefault="004C4F51" w:rsidP="00237F62">
            <w:r w:rsidRPr="006B05A0">
              <w:t>…</w:t>
            </w:r>
          </w:p>
        </w:tc>
        <w:tc>
          <w:tcPr>
            <w:tcW w:w="2127" w:type="dxa"/>
            <w:shd w:val="clear" w:color="auto" w:fill="auto"/>
          </w:tcPr>
          <w:p w14:paraId="5E966649" w14:textId="77777777" w:rsidR="004C4F51" w:rsidRPr="00821319" w:rsidRDefault="004C4F51" w:rsidP="00237F62"/>
        </w:tc>
      </w:tr>
      <w:tr w:rsidR="004C4F51" w:rsidRPr="002D455B" w14:paraId="2BCE7A34" w14:textId="77777777" w:rsidTr="00244DCF">
        <w:trPr>
          <w:jc w:val="center"/>
        </w:trPr>
        <w:tc>
          <w:tcPr>
            <w:tcW w:w="1701" w:type="dxa"/>
            <w:shd w:val="clear" w:color="auto" w:fill="auto"/>
          </w:tcPr>
          <w:p w14:paraId="618B09B7" w14:textId="77777777" w:rsidR="004C4F51" w:rsidRPr="002D455B" w:rsidRDefault="004C4F51" w:rsidP="00237F62">
            <w:r w:rsidRPr="002D455B">
              <w:t>…</w:t>
            </w:r>
          </w:p>
        </w:tc>
        <w:tc>
          <w:tcPr>
            <w:tcW w:w="2268" w:type="dxa"/>
            <w:shd w:val="clear" w:color="auto" w:fill="auto"/>
          </w:tcPr>
          <w:p w14:paraId="2E009BCE" w14:textId="77777777" w:rsidR="004C4F51" w:rsidRPr="002D455B" w:rsidRDefault="004C4F51" w:rsidP="00237F62"/>
        </w:tc>
        <w:tc>
          <w:tcPr>
            <w:tcW w:w="2127" w:type="dxa"/>
            <w:shd w:val="clear" w:color="auto" w:fill="auto"/>
          </w:tcPr>
          <w:p w14:paraId="6865FE02" w14:textId="77777777" w:rsidR="004C4F51" w:rsidRPr="002D455B" w:rsidRDefault="004C4F51" w:rsidP="00237F62"/>
        </w:tc>
      </w:tr>
      <w:tr w:rsidR="004C4F51" w:rsidRPr="00961F50" w14:paraId="1A82653D" w14:textId="77777777" w:rsidTr="00244DCF">
        <w:trPr>
          <w:jc w:val="center"/>
        </w:trPr>
        <w:tc>
          <w:tcPr>
            <w:tcW w:w="1701" w:type="dxa"/>
            <w:shd w:val="clear" w:color="auto" w:fill="auto"/>
          </w:tcPr>
          <w:p w14:paraId="2B32F0D0" w14:textId="77777777" w:rsidR="004C4F51" w:rsidRPr="002D455B" w:rsidRDefault="004C4F51" w:rsidP="00237F62">
            <w:r w:rsidRPr="002D455B">
              <w:rPr>
                <w:rFonts w:hint="eastAsia"/>
              </w:rPr>
              <w:lastRenderedPageBreak/>
              <w:t>F</w:t>
            </w:r>
            <w:r w:rsidRPr="002D455B">
              <w:t>FS others</w:t>
            </w:r>
          </w:p>
        </w:tc>
        <w:tc>
          <w:tcPr>
            <w:tcW w:w="2268" w:type="dxa"/>
            <w:shd w:val="clear" w:color="auto" w:fill="auto"/>
          </w:tcPr>
          <w:p w14:paraId="5C4D1FD2" w14:textId="77777777" w:rsidR="004C4F51" w:rsidRDefault="004C4F51" w:rsidP="00237F62"/>
        </w:tc>
        <w:tc>
          <w:tcPr>
            <w:tcW w:w="2127" w:type="dxa"/>
            <w:shd w:val="clear" w:color="auto" w:fill="auto"/>
          </w:tcPr>
          <w:p w14:paraId="15CAA757" w14:textId="77777777" w:rsidR="004C4F51" w:rsidRDefault="004C4F51" w:rsidP="00237F62"/>
        </w:tc>
      </w:tr>
    </w:tbl>
    <w:p w14:paraId="17728438" w14:textId="77777777" w:rsidR="004C4F51" w:rsidRPr="008E69C7" w:rsidRDefault="004C4F51" w:rsidP="003C74A8">
      <w:pPr>
        <w:pStyle w:val="Proposal"/>
        <w:numPr>
          <w:ilvl w:val="0"/>
          <w:numId w:val="0"/>
        </w:numPr>
        <w:ind w:left="5130"/>
      </w:pPr>
    </w:p>
    <w:p w14:paraId="75FC203E" w14:textId="77777777" w:rsidR="00D524E6" w:rsidRDefault="00D524E6" w:rsidP="004B31CF">
      <w:pPr>
        <w:pStyle w:val="TableofFigures"/>
        <w:ind w:left="990" w:hanging="990"/>
        <w:rPr>
          <w:rFonts w:asciiTheme="minorHAnsi" w:eastAsiaTheme="minorEastAsia" w:hAnsiTheme="minorHAnsi" w:cstheme="minorBidi"/>
          <w:noProof/>
          <w:sz w:val="22"/>
          <w:szCs w:val="22"/>
        </w:rPr>
      </w:pPr>
      <w:r>
        <w:rPr>
          <w:noProof/>
        </w:rPr>
        <w:t>Proposal 8</w:t>
      </w:r>
      <w:r>
        <w:rPr>
          <w:rFonts w:asciiTheme="minorHAnsi" w:eastAsiaTheme="minorEastAsia" w:hAnsiTheme="minorHAnsi" w:cstheme="minorBidi"/>
          <w:noProof/>
          <w:sz w:val="22"/>
          <w:szCs w:val="22"/>
        </w:rPr>
        <w:tab/>
      </w:r>
      <w:r>
        <w:rPr>
          <w:noProof/>
        </w:rPr>
        <w:t>Assuming two-sided AI models for CSI compression under training collaboration Type 3, further enhancements are needed to ensure precise CQI characterization in the presence of mismatch between the nominal decoder (at UE side) and the actual decoder (at network side).</w:t>
      </w:r>
    </w:p>
    <w:p w14:paraId="646DD9CA" w14:textId="77777777" w:rsidR="00D524E6" w:rsidRDefault="00D524E6" w:rsidP="004B31CF">
      <w:pPr>
        <w:pStyle w:val="TableofFigures"/>
        <w:ind w:left="990" w:hanging="990"/>
        <w:rPr>
          <w:rFonts w:asciiTheme="minorHAnsi" w:eastAsiaTheme="minorEastAsia" w:hAnsiTheme="minorHAnsi" w:cstheme="minorBidi"/>
          <w:noProof/>
          <w:sz w:val="22"/>
          <w:szCs w:val="22"/>
        </w:rPr>
      </w:pPr>
      <w:r>
        <w:rPr>
          <w:noProof/>
        </w:rPr>
        <w:t>Proposal 9</w:t>
      </w:r>
      <w:r>
        <w:rPr>
          <w:rFonts w:asciiTheme="minorHAnsi" w:eastAsiaTheme="minorEastAsia" w:hAnsiTheme="minorHAnsi" w:cstheme="minorBidi"/>
          <w:noProof/>
          <w:sz w:val="22"/>
          <w:szCs w:val="22"/>
        </w:rPr>
        <w:tab/>
      </w:r>
      <w:r>
        <w:rPr>
          <w:noProof/>
        </w:rPr>
        <w:t>For FDD systems with network-based model training as well as Type-3 training collaboration, siginaling the CSI training data from the UE to the network is needed.</w:t>
      </w:r>
    </w:p>
    <w:p w14:paraId="6549108B" w14:textId="77777777" w:rsidR="00D524E6" w:rsidRDefault="00D524E6" w:rsidP="00237F62">
      <w:pPr>
        <w:pStyle w:val="TableofFigures"/>
        <w:rPr>
          <w:rFonts w:asciiTheme="minorHAnsi" w:eastAsiaTheme="minorEastAsia" w:hAnsiTheme="minorHAnsi" w:cstheme="minorBidi"/>
          <w:noProof/>
          <w:sz w:val="22"/>
          <w:szCs w:val="22"/>
        </w:rPr>
      </w:pPr>
      <w:r>
        <w:rPr>
          <w:noProof/>
        </w:rPr>
        <w:t>Proposal 10</w:t>
      </w:r>
      <w:r>
        <w:rPr>
          <w:rFonts w:asciiTheme="minorHAnsi" w:eastAsiaTheme="minorEastAsia" w:hAnsiTheme="minorHAnsi" w:cstheme="minorBidi"/>
          <w:noProof/>
          <w:sz w:val="22"/>
          <w:szCs w:val="22"/>
        </w:rPr>
        <w:tab/>
      </w:r>
      <w:r>
        <w:rPr>
          <w:noProof/>
        </w:rPr>
        <w:t>Evaluate schemes related to transfer of CSI</w:t>
      </w:r>
      <w:r>
        <w:rPr>
          <w:noProof/>
          <w:lang w:eastAsia="zh-CN"/>
        </w:rPr>
        <w:t>-dataset</w:t>
      </w:r>
      <w:r>
        <w:rPr>
          <w:noProof/>
        </w:rPr>
        <w:t xml:space="preserve"> for different stages of the LCM.</w:t>
      </w:r>
    </w:p>
    <w:p w14:paraId="3F0C8F7E" w14:textId="77777777" w:rsidR="00D524E6" w:rsidRDefault="00D524E6" w:rsidP="00237F62">
      <w:pPr>
        <w:pStyle w:val="TableofFigures"/>
        <w:rPr>
          <w:rFonts w:asciiTheme="minorHAnsi" w:eastAsiaTheme="minorEastAsia" w:hAnsiTheme="minorHAnsi" w:cstheme="minorBidi"/>
          <w:noProof/>
          <w:sz w:val="22"/>
          <w:szCs w:val="22"/>
        </w:rPr>
      </w:pPr>
      <w:r>
        <w:rPr>
          <w:noProof/>
        </w:rPr>
        <w:t>Proposal 11</w:t>
      </w:r>
      <w:r>
        <w:rPr>
          <w:rFonts w:asciiTheme="minorHAnsi" w:eastAsiaTheme="minorEastAsia" w:hAnsiTheme="minorHAnsi" w:cstheme="minorBidi"/>
          <w:noProof/>
          <w:sz w:val="22"/>
          <w:szCs w:val="22"/>
        </w:rPr>
        <w:tab/>
      </w:r>
      <w:r>
        <w:rPr>
          <w:noProof/>
        </w:rPr>
        <w:t>Evaluate the following CSI training data signaling techniques:</w:t>
      </w:r>
    </w:p>
    <w:p w14:paraId="5FE9BD4C" w14:textId="77777777" w:rsidR="00D524E6" w:rsidRDefault="00D524E6" w:rsidP="004B31CF">
      <w:pPr>
        <w:pStyle w:val="TableofFigures"/>
        <w:ind w:left="1260" w:hanging="180"/>
        <w:rPr>
          <w:rFonts w:asciiTheme="minorHAnsi" w:eastAsiaTheme="minorEastAsia" w:hAnsiTheme="minorHAnsi" w:cstheme="minorBidi"/>
          <w:noProof/>
          <w:sz w:val="22"/>
          <w:szCs w:val="22"/>
        </w:rPr>
      </w:pPr>
      <w:r w:rsidRPr="00203FD7">
        <w:rPr>
          <w:rFonts w:ascii="Symbol" w:hAnsi="Symbol"/>
          <w:noProof/>
        </w:rPr>
        <w:t></w:t>
      </w:r>
      <w:r>
        <w:rPr>
          <w:rFonts w:asciiTheme="minorHAnsi" w:eastAsiaTheme="minorEastAsia" w:hAnsiTheme="minorHAnsi" w:cstheme="minorBidi"/>
          <w:noProof/>
          <w:sz w:val="22"/>
          <w:szCs w:val="22"/>
        </w:rPr>
        <w:tab/>
      </w:r>
      <w:r>
        <w:rPr>
          <w:noProof/>
          <w:lang w:eastAsia="zh-CN"/>
        </w:rPr>
        <w:t>Alt1. Proprietary signaling via non-3GPP techniques</w:t>
      </w:r>
    </w:p>
    <w:p w14:paraId="250FF55C" w14:textId="77777777" w:rsidR="00D524E6" w:rsidRDefault="00D524E6" w:rsidP="004B31CF">
      <w:pPr>
        <w:pStyle w:val="TableofFigures"/>
        <w:ind w:left="1260" w:hanging="180"/>
        <w:rPr>
          <w:rFonts w:asciiTheme="minorHAnsi" w:eastAsiaTheme="minorEastAsia" w:hAnsiTheme="minorHAnsi" w:cstheme="minorBidi"/>
          <w:noProof/>
          <w:sz w:val="22"/>
          <w:szCs w:val="22"/>
        </w:rPr>
      </w:pPr>
      <w:r w:rsidRPr="00203FD7">
        <w:rPr>
          <w:rFonts w:ascii="Symbol" w:hAnsi="Symbol"/>
          <w:noProof/>
        </w:rPr>
        <w:t></w:t>
      </w:r>
      <w:r>
        <w:rPr>
          <w:rFonts w:asciiTheme="minorHAnsi" w:eastAsiaTheme="minorEastAsia" w:hAnsiTheme="minorHAnsi" w:cstheme="minorBidi"/>
          <w:noProof/>
          <w:sz w:val="22"/>
          <w:szCs w:val="22"/>
        </w:rPr>
        <w:tab/>
      </w:r>
      <w:r>
        <w:rPr>
          <w:noProof/>
          <w:lang w:eastAsia="zh-CN"/>
        </w:rPr>
        <w:t>Alt2. Legacy CSI-dataset feedback where the NR codebook-based CSI is utilized as CSI training data</w:t>
      </w:r>
    </w:p>
    <w:p w14:paraId="7044A1B6" w14:textId="77777777" w:rsidR="00D524E6" w:rsidRDefault="00D524E6" w:rsidP="004B31CF">
      <w:pPr>
        <w:pStyle w:val="TableofFigures"/>
        <w:ind w:left="1260" w:hanging="180"/>
        <w:rPr>
          <w:rFonts w:asciiTheme="minorHAnsi" w:eastAsiaTheme="minorEastAsia" w:hAnsiTheme="minorHAnsi" w:cstheme="minorBidi"/>
          <w:noProof/>
          <w:sz w:val="22"/>
          <w:szCs w:val="22"/>
        </w:rPr>
      </w:pPr>
      <w:r w:rsidRPr="00203FD7">
        <w:rPr>
          <w:rFonts w:ascii="Symbol" w:hAnsi="Symbol"/>
          <w:noProof/>
        </w:rPr>
        <w:t></w:t>
      </w:r>
      <w:r>
        <w:rPr>
          <w:rFonts w:asciiTheme="minorHAnsi" w:eastAsiaTheme="minorEastAsia" w:hAnsiTheme="minorHAnsi" w:cstheme="minorBidi"/>
          <w:noProof/>
          <w:sz w:val="22"/>
          <w:szCs w:val="22"/>
        </w:rPr>
        <w:tab/>
      </w:r>
      <w:r>
        <w:rPr>
          <w:noProof/>
          <w:lang w:eastAsia="zh-CN"/>
        </w:rPr>
        <w:t>Alt3. Explicit CSI-dataset feedback via enhanced 3GPP-based signaling of the CSI training data</w:t>
      </w:r>
    </w:p>
    <w:p w14:paraId="13FCB469" w14:textId="77777777" w:rsidR="00D524E6" w:rsidRDefault="00D524E6" w:rsidP="00237F62">
      <w:pPr>
        <w:pStyle w:val="TableofFigures"/>
        <w:rPr>
          <w:rFonts w:asciiTheme="minorHAnsi" w:eastAsiaTheme="minorEastAsia" w:hAnsiTheme="minorHAnsi" w:cstheme="minorBidi"/>
          <w:noProof/>
          <w:sz w:val="22"/>
          <w:szCs w:val="22"/>
        </w:rPr>
      </w:pPr>
      <w:r>
        <w:rPr>
          <w:noProof/>
        </w:rPr>
        <w:t>Proposal 12</w:t>
      </w:r>
      <w:r>
        <w:rPr>
          <w:rFonts w:asciiTheme="minorHAnsi" w:eastAsiaTheme="minorEastAsia" w:hAnsiTheme="minorHAnsi" w:cstheme="minorBidi"/>
          <w:noProof/>
          <w:sz w:val="22"/>
          <w:szCs w:val="22"/>
        </w:rPr>
        <w:tab/>
      </w:r>
      <w:r>
        <w:rPr>
          <w:noProof/>
        </w:rPr>
        <w:t>Evaluate the following CSI training data formats:</w:t>
      </w:r>
    </w:p>
    <w:p w14:paraId="60A1EC32" w14:textId="77777777" w:rsidR="00D524E6" w:rsidRDefault="00D524E6" w:rsidP="004B31CF">
      <w:pPr>
        <w:pStyle w:val="TableofFigures"/>
        <w:ind w:left="1350" w:hanging="180"/>
        <w:rPr>
          <w:rFonts w:asciiTheme="minorHAnsi" w:eastAsiaTheme="minorEastAsia" w:hAnsiTheme="minorHAnsi" w:cstheme="minorBidi"/>
          <w:noProof/>
          <w:sz w:val="22"/>
          <w:szCs w:val="22"/>
        </w:rPr>
      </w:pPr>
      <w:r w:rsidRPr="00203FD7">
        <w:rPr>
          <w:rFonts w:ascii="Symbol" w:hAnsi="Symbol"/>
          <w:noProof/>
        </w:rPr>
        <w:t></w:t>
      </w:r>
      <w:r>
        <w:rPr>
          <w:rFonts w:asciiTheme="minorHAnsi" w:eastAsiaTheme="minorEastAsia" w:hAnsiTheme="minorHAnsi" w:cstheme="minorBidi"/>
          <w:noProof/>
          <w:sz w:val="22"/>
          <w:szCs w:val="22"/>
        </w:rPr>
        <w:tab/>
      </w:r>
      <w:r>
        <w:rPr>
          <w:noProof/>
          <w:lang w:eastAsia="zh-CN"/>
        </w:rPr>
        <w:t>Alt-A. Legacy codebook-based dataset points generated via multiple occasions of NR codebook-based CSI feedback</w:t>
      </w:r>
    </w:p>
    <w:p w14:paraId="3EEF2204" w14:textId="77777777" w:rsidR="00D524E6" w:rsidRDefault="00D524E6" w:rsidP="004B31CF">
      <w:pPr>
        <w:pStyle w:val="TableofFigures"/>
        <w:ind w:left="1350" w:hanging="180"/>
        <w:rPr>
          <w:rFonts w:asciiTheme="minorHAnsi" w:eastAsiaTheme="minorEastAsia" w:hAnsiTheme="minorHAnsi" w:cstheme="minorBidi"/>
          <w:noProof/>
          <w:sz w:val="22"/>
          <w:szCs w:val="22"/>
        </w:rPr>
      </w:pPr>
      <w:r w:rsidRPr="00203FD7">
        <w:rPr>
          <w:rFonts w:ascii="Symbol" w:hAnsi="Symbol"/>
          <w:noProof/>
        </w:rPr>
        <w:t></w:t>
      </w:r>
      <w:r>
        <w:rPr>
          <w:rFonts w:asciiTheme="minorHAnsi" w:eastAsiaTheme="minorEastAsia" w:hAnsiTheme="minorHAnsi" w:cstheme="minorBidi"/>
          <w:noProof/>
          <w:sz w:val="22"/>
          <w:szCs w:val="22"/>
        </w:rPr>
        <w:tab/>
      </w:r>
      <w:r>
        <w:rPr>
          <w:noProof/>
          <w:lang w:eastAsia="zh-CN"/>
        </w:rPr>
        <w:t>Alt-B. High-resolution codebook-based dataset points generated via high-resolution variants of NR-based CSI codebooks</w:t>
      </w:r>
    </w:p>
    <w:p w14:paraId="76F8C3D9" w14:textId="77777777" w:rsidR="00D524E6" w:rsidRDefault="00D524E6" w:rsidP="004B31CF">
      <w:pPr>
        <w:pStyle w:val="TableofFigures"/>
        <w:ind w:left="1350" w:hanging="180"/>
        <w:rPr>
          <w:rFonts w:asciiTheme="minorHAnsi" w:eastAsiaTheme="minorEastAsia" w:hAnsiTheme="minorHAnsi" w:cstheme="minorBidi"/>
          <w:noProof/>
          <w:sz w:val="22"/>
          <w:szCs w:val="22"/>
        </w:rPr>
      </w:pPr>
      <w:r w:rsidRPr="00203FD7">
        <w:rPr>
          <w:rFonts w:ascii="Symbol" w:hAnsi="Symbol"/>
          <w:noProof/>
        </w:rPr>
        <w:t></w:t>
      </w:r>
      <w:r>
        <w:rPr>
          <w:rFonts w:asciiTheme="minorHAnsi" w:eastAsiaTheme="minorEastAsia" w:hAnsiTheme="minorHAnsi" w:cstheme="minorBidi"/>
          <w:noProof/>
          <w:sz w:val="22"/>
          <w:szCs w:val="22"/>
        </w:rPr>
        <w:tab/>
      </w:r>
      <w:r>
        <w:rPr>
          <w:noProof/>
          <w:lang w:eastAsia="zh-CN"/>
        </w:rPr>
        <w:t xml:space="preserve">Alt-C. </w:t>
      </w:r>
      <w:r>
        <w:rPr>
          <w:noProof/>
        </w:rPr>
        <w:t>Floating point representation of raw CSI data, e.g., raw channel matrices or sets of channel eigenvectors</w:t>
      </w:r>
    </w:p>
    <w:p w14:paraId="407E5837" w14:textId="77777777" w:rsidR="00D524E6" w:rsidRDefault="00D524E6" w:rsidP="00237F62">
      <w:pPr>
        <w:pStyle w:val="TableofFigures"/>
        <w:rPr>
          <w:rFonts w:asciiTheme="minorHAnsi" w:eastAsiaTheme="minorEastAsia" w:hAnsiTheme="minorHAnsi" w:cstheme="minorBidi"/>
          <w:noProof/>
          <w:sz w:val="22"/>
          <w:szCs w:val="22"/>
        </w:rPr>
      </w:pPr>
      <w:r>
        <w:rPr>
          <w:noProof/>
        </w:rPr>
        <w:t>Proposal 13</w:t>
      </w:r>
      <w:r>
        <w:rPr>
          <w:rFonts w:asciiTheme="minorHAnsi" w:eastAsiaTheme="minorEastAsia" w:hAnsiTheme="minorHAnsi" w:cstheme="minorBidi"/>
          <w:noProof/>
          <w:sz w:val="22"/>
          <w:szCs w:val="22"/>
        </w:rPr>
        <w:tab/>
      </w:r>
      <w:r>
        <w:rPr>
          <w:noProof/>
        </w:rPr>
        <w:t>Study methods for generating representative datasets for evaluation of multi-vendor scenarios.</w:t>
      </w:r>
    </w:p>
    <w:p w14:paraId="22AD5C85" w14:textId="77777777" w:rsidR="00D524E6" w:rsidRDefault="00D524E6" w:rsidP="004B31CF">
      <w:pPr>
        <w:pStyle w:val="TableofFigures"/>
        <w:ind w:left="1080" w:hanging="1080"/>
        <w:rPr>
          <w:rFonts w:asciiTheme="minorHAnsi" w:eastAsiaTheme="minorEastAsia" w:hAnsiTheme="minorHAnsi" w:cstheme="minorBidi"/>
          <w:noProof/>
          <w:sz w:val="22"/>
          <w:szCs w:val="22"/>
        </w:rPr>
      </w:pPr>
      <w:r>
        <w:rPr>
          <w:noProof/>
        </w:rPr>
        <w:t>Proposal 14</w:t>
      </w:r>
      <w:r>
        <w:rPr>
          <w:rFonts w:asciiTheme="minorHAnsi" w:eastAsiaTheme="minorEastAsia" w:hAnsiTheme="minorHAnsi" w:cstheme="minorBidi"/>
          <w:noProof/>
          <w:sz w:val="22"/>
          <w:szCs w:val="22"/>
        </w:rPr>
        <w:tab/>
      </w:r>
      <w:r>
        <w:rPr>
          <w:noProof/>
        </w:rPr>
        <w:t>As one intermediate KPI,</w:t>
      </w:r>
      <w:r w:rsidRPr="00203FD7">
        <w:rPr>
          <w:noProof/>
          <w:lang w:val="en-GB"/>
        </w:rPr>
        <w:t xml:space="preserve"> to evaluate the efficiency of the estimated precoders</w:t>
      </w:r>
      <w:r>
        <w:rPr>
          <w:noProof/>
        </w:rPr>
        <w:t>, we suggest to use</w:t>
      </w:r>
      <w:r w:rsidRPr="00203FD7">
        <w:rPr>
          <w:noProof/>
          <w:lang w:val="en-GB"/>
        </w:rPr>
        <w:t xml:space="preserve"> relative achievable rate (RAR) defined as:</w:t>
      </w:r>
    </w:p>
    <w:p w14:paraId="6FC3156F" w14:textId="4274D2C2" w:rsidR="00D524E6" w:rsidRDefault="001A0977" w:rsidP="00237F62">
      <w:pPr>
        <w:pStyle w:val="TableofFigures"/>
        <w:rPr>
          <w:rFonts w:asciiTheme="minorHAnsi" w:eastAsiaTheme="minorEastAsia" w:hAnsiTheme="minorHAnsi" w:cstheme="minorBidi"/>
          <w:noProof/>
          <w:sz w:val="22"/>
          <w:szCs w:val="22"/>
        </w:rPr>
      </w:pPr>
      <m:oMathPara>
        <m:oMath>
          <m:r>
            <m:rPr>
              <m:sty m:val="b"/>
            </m:rPr>
            <w:rPr>
              <w:rStyle w:val="apple-converted-space"/>
              <w:rFonts w:ascii="Cambria Math" w:hAnsi="Cambria Math"/>
            </w:rPr>
            <m:t>RAR</m:t>
          </m:r>
          <m:d>
            <m:dPr>
              <m:ctrlPr>
                <w:rPr>
                  <w:rStyle w:val="apple-converted-space"/>
                  <w:rFonts w:ascii="Cambria Math" w:hAnsi="Cambria Math"/>
                </w:rPr>
              </m:ctrlPr>
            </m:dPr>
            <m:e>
              <m:r>
                <m:rPr>
                  <m:sty m:val="b"/>
                </m:rPr>
                <w:rPr>
                  <w:rStyle w:val="apple-converted-space"/>
                  <w:rFonts w:ascii="Cambria Math" w:hAnsi="Cambria Math"/>
                </w:rPr>
                <m:t>γ</m:t>
              </m:r>
            </m:e>
          </m:d>
          <m:r>
            <m:rPr>
              <m:sty m:val="b"/>
            </m:rPr>
            <w:rPr>
              <w:rStyle w:val="apple-converted-space"/>
              <w:rFonts w:ascii="Cambria Math" w:hAnsi="Cambria Math"/>
            </w:rPr>
            <m:t>=</m:t>
          </m:r>
          <m:f>
            <m:fPr>
              <m:ctrlPr>
                <w:rPr>
                  <w:rStyle w:val="apple-converted-space"/>
                  <w:rFonts w:ascii="Cambria Math" w:hAnsi="Cambria Math"/>
                </w:rPr>
              </m:ctrlPr>
            </m:fPr>
            <m:num>
              <m:sSub>
                <m:sSubPr>
                  <m:ctrlPr>
                    <w:rPr>
                      <w:rStyle w:val="apple-converted-space"/>
                      <w:rFonts w:ascii="Cambria Math" w:hAnsi="Cambria Math"/>
                    </w:rPr>
                  </m:ctrlPr>
                </m:sSubPr>
                <m:e>
                  <m:r>
                    <m:rPr>
                      <m:sty m:val="b"/>
                    </m:rPr>
                    <w:rPr>
                      <w:rStyle w:val="apple-converted-space"/>
                      <w:rFonts w:ascii="Cambria Math" w:hAnsi="Cambria Math"/>
                    </w:rPr>
                    <m:t>E</m:t>
                  </m:r>
                </m:e>
                <m:sub>
                  <m:sSub>
                    <m:sSubPr>
                      <m:ctrlPr>
                        <w:rPr>
                          <w:rStyle w:val="apple-converted-space"/>
                          <w:rFonts w:ascii="Cambria Math" w:hAnsi="Cambria Math"/>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b"/>
                        </m:rPr>
                        <w:rPr>
                          <w:rStyle w:val="apple-converted-space"/>
                          <w:rFonts w:ascii="Cambria Math" w:hAnsi="Cambria Math"/>
                        </w:rPr>
                        <m:t>1</m:t>
                      </m:r>
                    </m:num>
                    <m:den>
                      <m:r>
                        <m:rPr>
                          <m:sty m:val="b"/>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b"/>
                        </m:rPr>
                        <w:rPr>
                          <w:rStyle w:val="apple-converted-space"/>
                          <w:rFonts w:ascii="Cambria Math" w:hAnsi="Cambria Math"/>
                        </w:rPr>
                        <m:t>j=1</m:t>
                      </m:r>
                    </m:sub>
                    <m:sup>
                      <m:r>
                        <m:rPr>
                          <m:sty m:val="b"/>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b"/>
                            </m:rPr>
                            <w:rPr>
                              <w:rStyle w:val="apple-converted-space"/>
                              <w:rFonts w:ascii="Cambria Math" w:hAnsi="Cambria Math"/>
                            </w:rPr>
                            <m:t>k=1</m:t>
                          </m:r>
                        </m:sub>
                        <m:sup>
                          <m:r>
                            <m:rPr>
                              <m:sty m:val="b"/>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b"/>
                                    </m:rPr>
                                    <w:rPr>
                                      <w:rStyle w:val="apple-converted-space"/>
                                      <w:rFonts w:ascii="Cambria Math" w:hAnsi="Cambria Math"/>
                                    </w:rPr>
                                    <m:t>log</m:t>
                                  </m:r>
                                </m:e>
                                <m:sub>
                                  <m:r>
                                    <m:rPr>
                                      <m:sty m:val="b"/>
                                    </m:rPr>
                                    <w:rPr>
                                      <w:rStyle w:val="apple-converted-space"/>
                                      <w:rFonts w:ascii="Cambria Math" w:hAnsi="Cambria Math"/>
                                    </w:rPr>
                                    <m:t>2</m:t>
                                  </m:r>
                                </m:sub>
                              </m:sSub>
                            </m:fName>
                            <m:e>
                              <m:d>
                                <m:dPr>
                                  <m:ctrlPr>
                                    <w:rPr>
                                      <w:rStyle w:val="apple-converted-space"/>
                                      <w:rFonts w:ascii="Cambria Math" w:hAnsi="Cambria Math"/>
                                    </w:rPr>
                                  </m:ctrlPr>
                                </m:dPr>
                                <m:e>
                                  <m:r>
                                    <m:rPr>
                                      <m:sty m:val="b"/>
                                    </m:rPr>
                                    <w:rPr>
                                      <w:rStyle w:val="apple-converted-space"/>
                                      <w:rFonts w:ascii="Cambria Math" w:hAnsi="Cambria Math"/>
                                    </w:rPr>
                                    <m:t>1+γ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b"/>
                                                    </m:rPr>
                                                    <w:rPr>
                                                      <w:rStyle w:val="apple-converted-space"/>
                                                      <w:rFonts w:ascii="Cambria Math" w:hAnsi="Cambria Math"/>
                                                    </w:rPr>
                                                    <m:t>H</m:t>
                                                  </m:r>
                                                </m:e>
                                                <m:sub>
                                                  <m:r>
                                                    <m:rPr>
                                                      <m:sty m:val="b"/>
                                                    </m:rPr>
                                                    <w:rPr>
                                                      <w:rStyle w:val="apple-converted-space"/>
                                                      <w:rFonts w:ascii="Cambria Math" w:hAnsi="Cambria Math"/>
                                                    </w:rPr>
                                                    <m:t>i</m:t>
                                                  </m:r>
                                                </m:sub>
                                                <m:sup>
                                                  <m:r>
                                                    <m:rPr>
                                                      <m:sty m:val="b"/>
                                                    </m:rPr>
                                                    <w:rPr>
                                                      <w:rStyle w:val="apple-converted-space"/>
                                                      <w:rFonts w:ascii="Cambria Math" w:hAnsi="Cambria Math"/>
                                                    </w:rPr>
                                                    <m:t>j</m:t>
                                                  </m:r>
                                                </m:sup>
                                              </m:sSubSup>
                                            </m:e>
                                            <m:sup>
                                              <m:r>
                                                <m:rPr>
                                                  <m:sty m:val="b"/>
                                                </m:rPr>
                                                <w:rPr>
                                                  <w:rStyle w:val="apple-converted-space"/>
                                                  <w:rFonts w:ascii="Cambria Math" w:hAnsi="Cambria Math"/>
                                                </w:rPr>
                                                <m:t>T</m:t>
                                              </m:r>
                                            </m:sup>
                                          </m:sSup>
                                          <m:sSubSup>
                                            <m:sSubSupPr>
                                              <m:ctrlPr>
                                                <w:rPr>
                                                  <w:rStyle w:val="apple-converted-space"/>
                                                  <w:rFonts w:ascii="Cambria Math" w:hAnsi="Cambria Math"/>
                                                </w:rPr>
                                              </m:ctrlPr>
                                            </m:sSubSupPr>
                                            <m:e>
                                              <m:acc>
                                                <m:accPr>
                                                  <m:ctrlPr>
                                                    <w:rPr>
                                                      <w:rStyle w:val="apple-converted-space"/>
                                                      <w:rFonts w:ascii="Cambria Math" w:hAnsi="Cambria Math"/>
                                                    </w:rPr>
                                                  </m:ctrlPr>
                                                </m:accPr>
                                                <m:e>
                                                  <m:r>
                                                    <m:rPr>
                                                      <m:sty m:val="b"/>
                                                    </m:rPr>
                                                    <w:rPr>
                                                      <w:rStyle w:val="apple-converted-space"/>
                                                      <w:rFonts w:ascii="Cambria Math" w:hAnsi="Cambria Math"/>
                                                    </w:rPr>
                                                    <m:t>v</m:t>
                                                  </m:r>
                                                </m:e>
                                              </m:acc>
                                            </m:e>
                                            <m:sub>
                                              <m:r>
                                                <m:rPr>
                                                  <m:sty m:val="b"/>
                                                </m:rPr>
                                                <w:rPr>
                                                  <w:rStyle w:val="apple-converted-space"/>
                                                  <w:rFonts w:ascii="Cambria Math" w:hAnsi="Cambria Math"/>
                                                </w:rPr>
                                                <m:t>i</m:t>
                                              </m:r>
                                            </m:sub>
                                            <m:sup>
                                              <m:r>
                                                <m:rPr>
                                                  <m:sty m:val="b"/>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b"/>
                                                </m:rPr>
                                                <w:rPr>
                                                  <w:rStyle w:val="apple-converted-space"/>
                                                  <w:rFonts w:ascii="Cambria Math" w:hAnsi="Cambria Math"/>
                                                </w:rPr>
                                                <m:t>k</m:t>
                                              </m:r>
                                            </m:e>
                                          </m:d>
                                        </m:e>
                                      </m:d>
                                    </m:e>
                                    <m:sub/>
                                    <m:sup>
                                      <m:r>
                                        <m:rPr>
                                          <m:sty m:val="b"/>
                                        </m:rPr>
                                        <w:rPr>
                                          <w:rStyle w:val="apple-converted-space"/>
                                          <w:rFonts w:ascii="Cambria Math" w:hAnsi="Cambria Math"/>
                                        </w:rPr>
                                        <m:t>2</m:t>
                                      </m:r>
                                    </m:sup>
                                  </m:sSubSup>
                                </m:e>
                              </m:d>
                            </m:e>
                          </m:func>
                          <m:r>
                            <m:rPr>
                              <m:sty m:val="b"/>
                            </m:rPr>
                            <w:rPr>
                              <w:rStyle w:val="apple-converted-space"/>
                              <w:rFonts w:ascii="Cambria Math" w:hAnsi="Cambria Math"/>
                            </w:rPr>
                            <m:t xml:space="preserve"> </m:t>
                          </m:r>
                        </m:e>
                      </m:nary>
                    </m:e>
                  </m:nary>
                </m:e>
              </m:d>
            </m:num>
            <m:den>
              <m:sSub>
                <m:sSubPr>
                  <m:ctrlPr>
                    <w:rPr>
                      <w:rStyle w:val="apple-converted-space"/>
                      <w:rFonts w:ascii="Cambria Math" w:hAnsi="Cambria Math"/>
                    </w:rPr>
                  </m:ctrlPr>
                </m:sSubPr>
                <m:e>
                  <m:r>
                    <m:rPr>
                      <m:sty m:val="b"/>
                    </m:rPr>
                    <w:rPr>
                      <w:rStyle w:val="apple-converted-space"/>
                      <w:rFonts w:ascii="Cambria Math" w:hAnsi="Cambria Math"/>
                    </w:rPr>
                    <m:t>E</m:t>
                  </m:r>
                </m:e>
                <m:sub>
                  <m:sSub>
                    <m:sSubPr>
                      <m:ctrlPr>
                        <w:rPr>
                          <w:rStyle w:val="apple-converted-space"/>
                          <w:rFonts w:ascii="Cambria Math" w:hAnsi="Cambria Math"/>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b"/>
                        </m:rPr>
                        <w:rPr>
                          <w:rStyle w:val="apple-converted-space"/>
                          <w:rFonts w:ascii="Cambria Math" w:hAnsi="Cambria Math"/>
                        </w:rPr>
                        <m:t>1</m:t>
                      </m:r>
                    </m:num>
                    <m:den>
                      <m:r>
                        <m:rPr>
                          <m:sty m:val="b"/>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b"/>
                        </m:rPr>
                        <w:rPr>
                          <w:rStyle w:val="apple-converted-space"/>
                          <w:rFonts w:ascii="Cambria Math" w:hAnsi="Cambria Math"/>
                        </w:rPr>
                        <m:t>j=1</m:t>
                      </m:r>
                    </m:sub>
                    <m:sup>
                      <m:r>
                        <m:rPr>
                          <m:sty m:val="b"/>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b"/>
                            </m:rPr>
                            <w:rPr>
                              <w:rStyle w:val="apple-converted-space"/>
                              <w:rFonts w:ascii="Cambria Math" w:hAnsi="Cambria Math"/>
                            </w:rPr>
                            <m:t>k=1</m:t>
                          </m:r>
                        </m:sub>
                        <m:sup>
                          <m:r>
                            <m:rPr>
                              <m:sty m:val="b"/>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b"/>
                                    </m:rPr>
                                    <w:rPr>
                                      <w:rStyle w:val="apple-converted-space"/>
                                      <w:rFonts w:ascii="Cambria Math" w:hAnsi="Cambria Math"/>
                                    </w:rPr>
                                    <m:t>log</m:t>
                                  </m:r>
                                </m:e>
                                <m:sub>
                                  <m:r>
                                    <m:rPr>
                                      <m:sty m:val="b"/>
                                    </m:rPr>
                                    <w:rPr>
                                      <w:rStyle w:val="apple-converted-space"/>
                                      <w:rFonts w:ascii="Cambria Math" w:hAnsi="Cambria Math"/>
                                    </w:rPr>
                                    <m:t>2</m:t>
                                  </m:r>
                                </m:sub>
                              </m:sSub>
                            </m:fName>
                            <m:e>
                              <m:d>
                                <m:dPr>
                                  <m:ctrlPr>
                                    <w:rPr>
                                      <w:rStyle w:val="apple-converted-space"/>
                                      <w:rFonts w:ascii="Cambria Math" w:hAnsi="Cambria Math"/>
                                    </w:rPr>
                                  </m:ctrlPr>
                                </m:dPr>
                                <m:e>
                                  <m:r>
                                    <m:rPr>
                                      <m:sty m:val="b"/>
                                    </m:rPr>
                                    <w:rPr>
                                      <w:rStyle w:val="apple-converted-space"/>
                                      <w:rFonts w:ascii="Cambria Math" w:hAnsi="Cambria Math"/>
                                    </w:rPr>
                                    <m:t>1+γ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b"/>
                                                    </m:rPr>
                                                    <w:rPr>
                                                      <w:rStyle w:val="apple-converted-space"/>
                                                      <w:rFonts w:ascii="Cambria Math" w:hAnsi="Cambria Math"/>
                                                    </w:rPr>
                                                    <m:t>H</m:t>
                                                  </m:r>
                                                </m:e>
                                                <m:sub>
                                                  <m:r>
                                                    <m:rPr>
                                                      <m:sty m:val="b"/>
                                                    </m:rPr>
                                                    <w:rPr>
                                                      <w:rStyle w:val="apple-converted-space"/>
                                                      <w:rFonts w:ascii="Cambria Math" w:hAnsi="Cambria Math"/>
                                                    </w:rPr>
                                                    <m:t>i</m:t>
                                                  </m:r>
                                                </m:sub>
                                                <m:sup>
                                                  <m:r>
                                                    <m:rPr>
                                                      <m:sty m:val="b"/>
                                                    </m:rPr>
                                                    <w:rPr>
                                                      <w:rStyle w:val="apple-converted-space"/>
                                                      <w:rFonts w:ascii="Cambria Math" w:hAnsi="Cambria Math"/>
                                                    </w:rPr>
                                                    <m:t>j</m:t>
                                                  </m:r>
                                                </m:sup>
                                              </m:sSubSup>
                                            </m:e>
                                            <m:sup>
                                              <m:r>
                                                <m:rPr>
                                                  <m:sty m:val="b"/>
                                                </m:rPr>
                                                <w:rPr>
                                                  <w:rStyle w:val="apple-converted-space"/>
                                                  <w:rFonts w:ascii="Cambria Math" w:hAnsi="Cambria Math"/>
                                                </w:rPr>
                                                <m:t>T</m:t>
                                              </m:r>
                                            </m:sup>
                                          </m:sSup>
                                          <m:sSubSup>
                                            <m:sSubSupPr>
                                              <m:ctrlPr>
                                                <w:rPr>
                                                  <w:rStyle w:val="apple-converted-space"/>
                                                  <w:rFonts w:ascii="Cambria Math" w:hAnsi="Cambria Math"/>
                                                </w:rPr>
                                              </m:ctrlPr>
                                            </m:sSubSupPr>
                                            <m:e>
                                              <m:r>
                                                <m:rPr>
                                                  <m:sty m:val="b"/>
                                                </m:rPr>
                                                <w:rPr>
                                                  <w:rStyle w:val="apple-converted-space"/>
                                                  <w:rFonts w:ascii="Cambria Math" w:hAnsi="Cambria Math"/>
                                                </w:rPr>
                                                <m:t>v</m:t>
                                              </m:r>
                                            </m:e>
                                            <m:sub>
                                              <m:r>
                                                <m:rPr>
                                                  <m:sty m:val="b"/>
                                                </m:rPr>
                                                <w:rPr>
                                                  <w:rStyle w:val="apple-converted-space"/>
                                                  <w:rFonts w:ascii="Cambria Math" w:hAnsi="Cambria Math"/>
                                                </w:rPr>
                                                <m:t>i</m:t>
                                              </m:r>
                                            </m:sub>
                                            <m:sup>
                                              <m:r>
                                                <m:rPr>
                                                  <m:sty m:val="b"/>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b"/>
                                                </m:rPr>
                                                <w:rPr>
                                                  <w:rStyle w:val="apple-converted-space"/>
                                                  <w:rFonts w:ascii="Cambria Math" w:hAnsi="Cambria Math"/>
                                                </w:rPr>
                                                <m:t>k</m:t>
                                              </m:r>
                                            </m:e>
                                          </m:d>
                                        </m:e>
                                      </m:d>
                                    </m:e>
                                    <m:sub/>
                                    <m:sup>
                                      <m:r>
                                        <m:rPr>
                                          <m:sty m:val="b"/>
                                        </m:rPr>
                                        <w:rPr>
                                          <w:rStyle w:val="apple-converted-space"/>
                                          <w:rFonts w:ascii="Cambria Math" w:hAnsi="Cambria Math"/>
                                        </w:rPr>
                                        <m:t>2</m:t>
                                      </m:r>
                                    </m:sup>
                                  </m:sSubSup>
                                </m:e>
                              </m:d>
                            </m:e>
                          </m:func>
                          <m:r>
                            <m:rPr>
                              <m:sty m:val="b"/>
                            </m:rPr>
                            <w:rPr>
                              <w:rStyle w:val="apple-converted-space"/>
                              <w:rFonts w:ascii="Cambria Math" w:hAnsi="Cambria Math"/>
                            </w:rPr>
                            <m:t xml:space="preserve"> </m:t>
                          </m:r>
                        </m:e>
                      </m:nary>
                    </m:e>
                  </m:nary>
                </m:e>
              </m:d>
            </m:den>
          </m:f>
        </m:oMath>
      </m:oMathPara>
    </w:p>
    <w:p w14:paraId="2A1A293A" w14:textId="77777777" w:rsidR="00D524E6" w:rsidRDefault="00D524E6" w:rsidP="005A4CE5">
      <w:pPr>
        <w:pStyle w:val="TableofFigures"/>
        <w:ind w:left="1080"/>
        <w:rPr>
          <w:rFonts w:asciiTheme="minorHAnsi" w:eastAsiaTheme="minorEastAsia" w:hAnsiTheme="minorHAnsi" w:cstheme="minorBidi"/>
          <w:noProof/>
          <w:sz w:val="22"/>
          <w:szCs w:val="22"/>
        </w:rPr>
      </w:pPr>
      <w:r w:rsidRPr="00203FD7">
        <w:rPr>
          <w:noProof/>
          <w:lang w:val="en-GB"/>
        </w:rPr>
        <w:t xml:space="preserve">where </w:t>
      </w:r>
      <m:oMath>
        <m:r>
          <m:rPr>
            <m:sty m:val="b"/>
          </m:rPr>
          <w:rPr>
            <w:rFonts w:ascii="Cambria Math" w:hAnsi="Cambria Math"/>
            <w:noProof/>
            <w:lang w:val="en-GB"/>
          </w:rPr>
          <m:t>γ</m:t>
        </m:r>
      </m:oMath>
      <w:r w:rsidRPr="00203FD7">
        <w:rPr>
          <w:noProof/>
          <w:lang w:val="en-GB"/>
        </w:rPr>
        <w:t xml:space="preserve"> is the SNR and </w:t>
      </w:r>
      <w:r>
        <w:rPr>
          <w:noProof/>
        </w:rPr>
        <w:t xml:space="preserve">channels are normalized, i.e., </w:t>
      </w:r>
      <w:r w:rsidRPr="00203FD7">
        <w:rPr>
          <w:noProof/>
          <w:lang w:val="en-GB"/>
        </w:rPr>
        <w:t xml:space="preserve"> </w:t>
      </w:r>
      <m:oMath>
        <m:r>
          <m:rPr>
            <m:sty m:val="b"/>
          </m:rPr>
          <w:rPr>
            <w:rFonts w:ascii="Cambria Math" w:hAnsi="Cambria Math"/>
            <w:noProof/>
            <w:lang w:val="en-GB"/>
          </w:rPr>
          <m:t>E|Hi|=1</m:t>
        </m:r>
      </m:oMath>
      <w:r w:rsidRPr="00203FD7">
        <w:rPr>
          <w:noProof/>
          <w:lang w:val="en-GB"/>
        </w:rPr>
        <w:t xml:space="preserve"> is assumed to be normalized. For </w:t>
      </w:r>
      <w:r>
        <w:rPr>
          <w:noProof/>
        </w:rPr>
        <w:t xml:space="preserve">simplification, </w:t>
      </w:r>
      <m:oMath>
        <m:r>
          <m:rPr>
            <m:sty m:val="b"/>
          </m:rPr>
          <w:rPr>
            <w:rFonts w:ascii="Cambria Math" w:hAnsi="Cambria Math"/>
            <w:noProof/>
          </w:rPr>
          <m:t>RARγ</m:t>
        </m:r>
      </m:oMath>
      <w:r>
        <w:rPr>
          <w:noProof/>
        </w:rPr>
        <w:t xml:space="preserve"> can report at </w:t>
      </w:r>
      <m:oMath>
        <m:r>
          <m:rPr>
            <m:sty m:val="b"/>
          </m:rPr>
          <w:rPr>
            <w:rFonts w:ascii="Cambria Math" w:hAnsi="Cambria Math"/>
            <w:noProof/>
          </w:rPr>
          <m:t>γ=1</m:t>
        </m:r>
      </m:oMath>
      <w:r>
        <w:rPr>
          <w:noProof/>
        </w:rPr>
        <w:t>, i.e.,</w:t>
      </w:r>
    </w:p>
    <w:p w14:paraId="48AC711C" w14:textId="59770B73" w:rsidR="00D524E6" w:rsidRDefault="001A0977" w:rsidP="00237F62">
      <w:pPr>
        <w:pStyle w:val="TableofFigures"/>
        <w:rPr>
          <w:rFonts w:asciiTheme="minorHAnsi" w:eastAsiaTheme="minorEastAsia" w:hAnsiTheme="minorHAnsi" w:cstheme="minorBidi"/>
          <w:noProof/>
          <w:sz w:val="22"/>
          <w:szCs w:val="22"/>
        </w:rPr>
      </w:pPr>
      <m:oMathPara>
        <m:oMath>
          <m:r>
            <m:rPr>
              <m:sty m:val="b"/>
            </m:rPr>
            <w:rPr>
              <w:rFonts w:ascii="Cambria Math" w:hAnsi="Cambria Math"/>
            </w:rPr>
            <m:t>RAR</m:t>
          </m:r>
          <m:d>
            <m:dPr>
              <m:ctrlPr>
                <w:rPr>
                  <w:rFonts w:ascii="Cambria Math" w:hAnsi="Cambria Math"/>
                </w:rPr>
              </m:ctrlPr>
            </m:dPr>
            <m:e>
              <m:r>
                <m:rPr>
                  <m:sty m:val="b"/>
                </m:rPr>
                <w:rPr>
                  <w:rFonts w:ascii="Cambria Math" w:hAnsi="Cambria Math"/>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
                        </m:rPr>
                        <w:rPr>
                          <w:rFonts w:ascii="Cambria Math" w:hAnsi="Cambria Math"/>
                          <w:lang w:val="en-GB"/>
                        </w:rPr>
                        <m:t>B</m:t>
                      </m:r>
                    </m:den>
                  </m:f>
                  <m:nary>
                    <m:naryPr>
                      <m:chr m:val="∑"/>
                      <m:limLoc m:val="undOvr"/>
                      <m:ctrlPr>
                        <w:rPr>
                          <w:rFonts w:ascii="Cambria Math" w:hAnsi="Cambria Math"/>
                          <w:lang w:val="en-GB"/>
                        </w:rPr>
                      </m:ctrlPr>
                    </m:naryPr>
                    <m:sub>
                      <m:r>
                        <m:rPr>
                          <m:sty m:val="b"/>
                        </m:rPr>
                        <w:rPr>
                          <w:rFonts w:ascii="Cambria Math" w:hAnsi="Cambria Math"/>
                          <w:lang w:val="en-GB"/>
                        </w:rPr>
                        <m:t>j=1</m:t>
                      </m:r>
                    </m:sub>
                    <m:sup>
                      <m:r>
                        <m:rPr>
                          <m:sty m:val="b"/>
                        </m:rPr>
                        <w:rPr>
                          <w:rFonts w:ascii="Cambria Math" w:hAnsi="Cambria Math"/>
                          <w:lang w:val="en-GB"/>
                        </w:rPr>
                        <m:t>B</m:t>
                      </m:r>
                    </m:sup>
                    <m:e>
                      <m:nary>
                        <m:naryPr>
                          <m:chr m:val="∑"/>
                          <m:limLoc m:val="undOvr"/>
                          <m:ctrlPr>
                            <w:rPr>
                              <w:rFonts w:ascii="Cambria Math" w:hAnsi="Cambria Math"/>
                              <w:lang w:val="en-GB"/>
                            </w:rPr>
                          </m:ctrlPr>
                        </m:naryPr>
                        <m:sub>
                          <m:r>
                            <m:rPr>
                              <m:sty m:val="b"/>
                            </m:rPr>
                            <w:rPr>
                              <w:rFonts w:ascii="Cambria Math" w:hAnsi="Cambria Math"/>
                              <w:lang w:val="en-GB"/>
                            </w:rPr>
                            <m:t>k=1</m:t>
                          </m:r>
                        </m:sub>
                        <m:sup>
                          <m:r>
                            <m:rPr>
                              <m:sty m:val="b"/>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
                                                    </m:rPr>
                                                    <w:rPr>
                                                      <w:rFonts w:ascii="Cambria Math" w:hAnsi="Cambria Math"/>
                                                      <w:lang w:val="en-GB"/>
                                                    </w:rPr>
                                                    <m:t>i</m:t>
                                                  </m:r>
                                                </m:sub>
                                                <m:sup>
                                                  <m:r>
                                                    <m:rPr>
                                                      <m:sty m:val="b"/>
                                                    </m:rPr>
                                                    <w:rPr>
                                                      <w:rFonts w:ascii="Cambria Math" w:hAnsi="Cambria Math"/>
                                                      <w:lang w:val="en-GB"/>
                                                    </w:rPr>
                                                    <m:t>j</m:t>
                                                  </m:r>
                                                </m:sup>
                                              </m:sSubSup>
                                            </m:e>
                                            <m:sup>
                                              <m:r>
                                                <m:rPr>
                                                  <m:sty m:val="b"/>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
                                                </m:rPr>
                                                <w:rPr>
                                                  <w:rFonts w:ascii="Cambria Math" w:hAnsi="Cambria Math"/>
                                                </w:rPr>
                                                <m:t>i</m:t>
                                              </m:r>
                                            </m:sub>
                                            <m:sup>
                                              <m:r>
                                                <m:rPr>
                                                  <m:sty m:val="b"/>
                                                </m:rPr>
                                                <w:rPr>
                                                  <w:rFonts w:ascii="Cambria Math" w:hAnsi="Cambria Math"/>
                                                  <w:lang w:val="en-GB"/>
                                                </w:rPr>
                                                <m:t>j</m:t>
                                              </m:r>
                                            </m:sup>
                                          </m:sSubSup>
                                          <m:d>
                                            <m:dPr>
                                              <m:begChr m:val="["/>
                                              <m:endChr m:val="]"/>
                                              <m:ctrlPr>
                                                <w:rPr>
                                                  <w:rFonts w:ascii="Cambria Math" w:hAnsi="Cambria Math"/>
                                                  <w:lang w:val="en-GB"/>
                                                </w:rPr>
                                              </m:ctrlPr>
                                            </m:dPr>
                                            <m:e>
                                              <m:r>
                                                <m:rPr>
                                                  <m:sty m:val="b"/>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
                        </m:rPr>
                        <w:rPr>
                          <w:rFonts w:ascii="Cambria Math" w:hAnsi="Cambria Math"/>
                          <w:lang w:val="en-GB"/>
                        </w:rPr>
                        <m:t>B</m:t>
                      </m:r>
                    </m:den>
                  </m:f>
                  <m:nary>
                    <m:naryPr>
                      <m:chr m:val="∑"/>
                      <m:limLoc m:val="undOvr"/>
                      <m:ctrlPr>
                        <w:rPr>
                          <w:rFonts w:ascii="Cambria Math" w:hAnsi="Cambria Math"/>
                          <w:lang w:val="en-GB"/>
                        </w:rPr>
                      </m:ctrlPr>
                    </m:naryPr>
                    <m:sub>
                      <m:r>
                        <m:rPr>
                          <m:sty m:val="b"/>
                        </m:rPr>
                        <w:rPr>
                          <w:rFonts w:ascii="Cambria Math" w:hAnsi="Cambria Math"/>
                          <w:lang w:val="en-GB"/>
                        </w:rPr>
                        <m:t>j=1</m:t>
                      </m:r>
                    </m:sub>
                    <m:sup>
                      <m:r>
                        <m:rPr>
                          <m:sty m:val="b"/>
                        </m:rPr>
                        <w:rPr>
                          <w:rFonts w:ascii="Cambria Math" w:hAnsi="Cambria Math"/>
                          <w:lang w:val="en-GB"/>
                        </w:rPr>
                        <m:t>B</m:t>
                      </m:r>
                    </m:sup>
                    <m:e>
                      <m:nary>
                        <m:naryPr>
                          <m:chr m:val="∑"/>
                          <m:limLoc m:val="undOvr"/>
                          <m:ctrlPr>
                            <w:rPr>
                              <w:rFonts w:ascii="Cambria Math" w:hAnsi="Cambria Math"/>
                              <w:lang w:val="en-GB"/>
                            </w:rPr>
                          </m:ctrlPr>
                        </m:naryPr>
                        <m:sub>
                          <m:r>
                            <m:rPr>
                              <m:sty m:val="b"/>
                            </m:rPr>
                            <w:rPr>
                              <w:rFonts w:ascii="Cambria Math" w:hAnsi="Cambria Math"/>
                              <w:lang w:val="en-GB"/>
                            </w:rPr>
                            <m:t>k=1</m:t>
                          </m:r>
                        </m:sub>
                        <m:sup>
                          <m:r>
                            <m:rPr>
                              <m:sty m:val="b"/>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
                                                    </m:rPr>
                                                    <w:rPr>
                                                      <w:rFonts w:ascii="Cambria Math" w:hAnsi="Cambria Math"/>
                                                      <w:lang w:val="en-GB"/>
                                                    </w:rPr>
                                                    <m:t>i</m:t>
                                                  </m:r>
                                                </m:sub>
                                                <m:sup>
                                                  <m:r>
                                                    <m:rPr>
                                                      <m:sty m:val="b"/>
                                                    </m:rPr>
                                                    <w:rPr>
                                                      <w:rFonts w:ascii="Cambria Math" w:hAnsi="Cambria Math"/>
                                                      <w:lang w:val="en-GB"/>
                                                    </w:rPr>
                                                    <m:t>j</m:t>
                                                  </m:r>
                                                </m:sup>
                                              </m:sSubSup>
                                            </m:e>
                                            <m:sup>
                                              <m:r>
                                                <m:rPr>
                                                  <m:sty m:val="b"/>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
                                                </m:rPr>
                                                <w:rPr>
                                                  <w:rFonts w:ascii="Cambria Math" w:hAnsi="Cambria Math"/>
                                                </w:rPr>
                                                <m:t>i</m:t>
                                              </m:r>
                                            </m:sub>
                                            <m:sup>
                                              <m:r>
                                                <m:rPr>
                                                  <m:sty m:val="b"/>
                                                </m:rPr>
                                                <w:rPr>
                                                  <w:rFonts w:ascii="Cambria Math" w:hAnsi="Cambria Math"/>
                                                  <w:lang w:val="en-GB"/>
                                                </w:rPr>
                                                <m:t>j</m:t>
                                              </m:r>
                                            </m:sup>
                                          </m:sSubSup>
                                          <m:d>
                                            <m:dPr>
                                              <m:begChr m:val="["/>
                                              <m:endChr m:val="]"/>
                                              <m:ctrlPr>
                                                <w:rPr>
                                                  <w:rFonts w:ascii="Cambria Math" w:hAnsi="Cambria Math"/>
                                                  <w:lang w:val="en-GB"/>
                                                </w:rPr>
                                              </m:ctrlPr>
                                            </m:dPr>
                                            <m:e>
                                              <m:r>
                                                <m:rPr>
                                                  <m:sty m:val="b"/>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p>
    <w:p w14:paraId="1A7C0D40" w14:textId="68F1893A" w:rsidR="00D524E6" w:rsidRDefault="00D524E6" w:rsidP="005A4CE5">
      <w:pPr>
        <w:pStyle w:val="TableofFigures"/>
        <w:ind w:left="1080"/>
        <w:rPr>
          <w:rFonts w:asciiTheme="minorHAnsi" w:eastAsiaTheme="minorEastAsia" w:hAnsiTheme="minorHAnsi" w:cstheme="minorBidi"/>
          <w:noProof/>
          <w:sz w:val="22"/>
          <w:szCs w:val="22"/>
        </w:rPr>
      </w:pPr>
      <w:r>
        <w:rPr>
          <w:noProof/>
        </w:rPr>
        <w:t>Note also, if the metric is intended for comparison between different implementations which use the same “H”, then the denominator can be removed (as it will be the same between different models).</w:t>
      </w:r>
    </w:p>
    <w:p w14:paraId="021C9611" w14:textId="15662CB0" w:rsidR="00302E77" w:rsidRDefault="009673DB" w:rsidP="00237F62">
      <w:r w:rsidRPr="00861B6D">
        <w:fldChar w:fldCharType="end"/>
      </w:r>
      <w:bookmarkStart w:id="66" w:name="_Ref124589665"/>
      <w:bookmarkStart w:id="67" w:name="_Ref71620620"/>
      <w:bookmarkStart w:id="68" w:name="_Ref124671424"/>
    </w:p>
    <w:p w14:paraId="0BCD1603" w14:textId="77777777" w:rsidR="004B31CF" w:rsidRPr="00780499" w:rsidRDefault="004B31CF" w:rsidP="00237F62"/>
    <w:p w14:paraId="760D17F0" w14:textId="5C17BB53" w:rsidR="00685DC8" w:rsidRPr="00C20A94" w:rsidRDefault="00685DC8" w:rsidP="005E7D9C">
      <w:pPr>
        <w:pStyle w:val="Heading1"/>
        <w:jc w:val="both"/>
      </w:pPr>
      <w:r w:rsidRPr="00C20A94">
        <w:lastRenderedPageBreak/>
        <w:t>Appendix 1</w:t>
      </w:r>
    </w:p>
    <w:p w14:paraId="596C29BA" w14:textId="06A8609F" w:rsidR="0009656B" w:rsidRDefault="00303D08" w:rsidP="005E7D9C">
      <w:pPr>
        <w:pStyle w:val="Heading2"/>
        <w:tabs>
          <w:tab w:val="clear" w:pos="2411"/>
        </w:tabs>
        <w:ind w:left="1134"/>
        <w:jc w:val="both"/>
      </w:pPr>
      <w:bookmarkStart w:id="69" w:name="_Ref111220018"/>
      <w:r>
        <w:rPr>
          <w:lang w:eastAsia="x-none"/>
        </w:rPr>
        <w:t>Simulation assumptions</w:t>
      </w:r>
      <w:bookmarkEnd w:id="69"/>
    </w:p>
    <w:tbl>
      <w:tblPr>
        <w:tblW w:w="9209" w:type="dxa"/>
        <w:shd w:val="clear" w:color="auto" w:fill="FFFFFF"/>
        <w:tblCellMar>
          <w:left w:w="0" w:type="dxa"/>
          <w:right w:w="0" w:type="dxa"/>
        </w:tblCellMar>
        <w:tblLook w:val="04A0" w:firstRow="1" w:lastRow="0" w:firstColumn="1" w:lastColumn="0" w:noHBand="0" w:noVBand="1"/>
      </w:tblPr>
      <w:tblGrid>
        <w:gridCol w:w="1401"/>
        <w:gridCol w:w="1733"/>
        <w:gridCol w:w="6075"/>
      </w:tblGrid>
      <w:tr w:rsidR="002656E4" w:rsidRPr="00150B8B" w14:paraId="3069A562" w14:textId="77777777" w:rsidTr="00303D08">
        <w:trPr>
          <w:trHeight w:val="312"/>
        </w:trPr>
        <w:tc>
          <w:tcPr>
            <w:tcW w:w="3134"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FEF536B" w14:textId="77777777" w:rsidR="002656E4" w:rsidRPr="00150B8B" w:rsidRDefault="002656E4" w:rsidP="00237F62">
            <w:pPr>
              <w:rPr>
                <w:rFonts w:ascii="SimSun" w:hAnsi="SimSun" w:cs="SimSun"/>
                <w:sz w:val="24"/>
              </w:rPr>
            </w:pPr>
            <w:r w:rsidRPr="00150B8B">
              <w:t>Parameter</w:t>
            </w:r>
          </w:p>
        </w:tc>
        <w:tc>
          <w:tcPr>
            <w:tcW w:w="6075"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B601745" w14:textId="77777777" w:rsidR="002656E4" w:rsidRPr="00150B8B" w:rsidRDefault="002656E4" w:rsidP="00237F62">
            <w:pPr>
              <w:rPr>
                <w:rFonts w:ascii="SimSun" w:hAnsi="SimSun" w:cs="SimSun"/>
                <w:sz w:val="24"/>
              </w:rPr>
            </w:pPr>
            <w:r w:rsidRPr="00150B8B">
              <w:t>Value</w:t>
            </w:r>
          </w:p>
        </w:tc>
      </w:tr>
      <w:tr w:rsidR="002656E4" w:rsidRPr="00150B8B" w14:paraId="3D6325F7"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A690E" w14:textId="77777777" w:rsidR="002656E4" w:rsidRPr="00150B8B" w:rsidRDefault="002656E4" w:rsidP="00237F62">
            <w:pPr>
              <w:rPr>
                <w:rFonts w:ascii="SimSun" w:hAnsi="SimSun" w:cs="SimSun"/>
                <w:sz w:val="24"/>
              </w:rPr>
            </w:pPr>
            <w:r w:rsidRPr="00150B8B">
              <w:t>Duplex, Waveform</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9D30BA" w14:textId="048F7684" w:rsidR="002656E4" w:rsidRPr="00150B8B" w:rsidRDefault="002656E4" w:rsidP="00237F62">
            <w:pPr>
              <w:rPr>
                <w:rFonts w:ascii="SimSun" w:hAnsi="SimSun" w:cs="SimSun"/>
                <w:sz w:val="24"/>
              </w:rPr>
            </w:pPr>
            <w:r w:rsidRPr="00150B8B">
              <w:t>FDD, OFDM</w:t>
            </w:r>
          </w:p>
        </w:tc>
      </w:tr>
      <w:tr w:rsidR="002656E4" w:rsidRPr="00150B8B" w14:paraId="774BA95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B438C5" w14:textId="77777777" w:rsidR="002656E4" w:rsidRPr="00150B8B" w:rsidRDefault="002656E4" w:rsidP="00237F62">
            <w:pPr>
              <w:rPr>
                <w:rFonts w:ascii="SimSun" w:hAnsi="SimSun" w:cs="SimSun"/>
                <w:sz w:val="24"/>
              </w:rPr>
            </w:pPr>
            <w:r w:rsidRPr="00150B8B">
              <w:t>Multiple access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F28E58" w14:textId="77777777" w:rsidR="002656E4" w:rsidRPr="00150B8B" w:rsidRDefault="002656E4" w:rsidP="00237F62">
            <w:pPr>
              <w:rPr>
                <w:rFonts w:ascii="SimSun" w:hAnsi="SimSun" w:cs="SimSun"/>
                <w:sz w:val="24"/>
              </w:rPr>
            </w:pPr>
            <w:r w:rsidRPr="00150B8B">
              <w:t>OFDMA</w:t>
            </w:r>
          </w:p>
        </w:tc>
      </w:tr>
      <w:tr w:rsidR="002656E4" w:rsidRPr="00150B8B" w14:paraId="73CF5172" w14:textId="77777777" w:rsidTr="00303D08">
        <w:trPr>
          <w:trHeight w:val="38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ABA973" w14:textId="77777777" w:rsidR="002656E4" w:rsidRPr="00150B8B" w:rsidRDefault="002656E4" w:rsidP="00237F62">
            <w:pPr>
              <w:rPr>
                <w:rFonts w:ascii="SimSun" w:hAnsi="SimSun" w:cs="SimSun"/>
                <w:sz w:val="24"/>
              </w:rPr>
            </w:pPr>
            <w:r w:rsidRPr="00150B8B">
              <w:t>Scenario</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FCBC44" w14:textId="045E7744" w:rsidR="002656E4" w:rsidRPr="00150B8B" w:rsidRDefault="002656E4" w:rsidP="00237F62">
            <w:pPr>
              <w:rPr>
                <w:rFonts w:ascii="SimSun" w:hAnsi="SimSun" w:cs="SimSun"/>
                <w:sz w:val="24"/>
              </w:rPr>
            </w:pPr>
            <w:r w:rsidRPr="00150B8B">
              <w:t>Dense Urban (Macro only)</w:t>
            </w:r>
          </w:p>
        </w:tc>
      </w:tr>
      <w:tr w:rsidR="002656E4" w:rsidRPr="00150B8B" w14:paraId="0D27F659"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746CF6" w14:textId="77777777" w:rsidR="002656E4" w:rsidRPr="00150B8B" w:rsidRDefault="002656E4" w:rsidP="00237F62">
            <w:pPr>
              <w:rPr>
                <w:rFonts w:ascii="SimSun" w:hAnsi="SimSun" w:cs="SimSun"/>
                <w:sz w:val="24"/>
              </w:rPr>
            </w:pPr>
            <w:r w:rsidRPr="00150B8B">
              <w:t>Frequency Range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84FE98" w14:textId="0B75D58D" w:rsidR="002656E4" w:rsidRPr="00150B8B" w:rsidRDefault="002656E4" w:rsidP="00237F62">
            <w:pPr>
              <w:rPr>
                <w:rFonts w:ascii="SimSun" w:hAnsi="SimSun" w:cs="SimSun"/>
                <w:sz w:val="24"/>
              </w:rPr>
            </w:pPr>
            <w:r w:rsidRPr="00150B8B">
              <w:t xml:space="preserve">FR1 2GHz </w:t>
            </w:r>
          </w:p>
        </w:tc>
      </w:tr>
      <w:tr w:rsidR="002656E4" w:rsidRPr="00150B8B" w14:paraId="0AA56043"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2261BD" w14:textId="77777777" w:rsidR="002656E4" w:rsidRPr="00150B8B" w:rsidRDefault="002656E4" w:rsidP="00237F62">
            <w:pPr>
              <w:rPr>
                <w:rFonts w:ascii="SimSun" w:hAnsi="SimSun" w:cs="SimSun"/>
                <w:sz w:val="24"/>
              </w:rPr>
            </w:pPr>
            <w:r w:rsidRPr="00150B8B">
              <w:t>Inter-BS distance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0C6C59" w14:textId="77777777" w:rsidR="002656E4" w:rsidRPr="00150B8B" w:rsidRDefault="002656E4" w:rsidP="00237F62">
            <w:pPr>
              <w:rPr>
                <w:rFonts w:ascii="SimSun" w:hAnsi="SimSun" w:cs="SimSun"/>
                <w:sz w:val="24"/>
              </w:rPr>
            </w:pPr>
            <w:r w:rsidRPr="00150B8B">
              <w:t>200m</w:t>
            </w:r>
          </w:p>
        </w:tc>
      </w:tr>
      <w:tr w:rsidR="002656E4" w:rsidRPr="00150B8B" w14:paraId="73C8E838"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6A9A39" w14:textId="77777777" w:rsidR="002656E4" w:rsidRPr="00150B8B" w:rsidRDefault="002656E4" w:rsidP="00237F62">
            <w:pPr>
              <w:rPr>
                <w:rFonts w:ascii="SimSun" w:hAnsi="SimSun" w:cs="SimSun"/>
                <w:sz w:val="24"/>
              </w:rPr>
            </w:pPr>
            <w:r w:rsidRPr="00150B8B">
              <w:t>Channel model        </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B32CE" w14:textId="77777777" w:rsidR="002656E4" w:rsidRPr="00150B8B" w:rsidRDefault="002656E4" w:rsidP="00237F62">
            <w:pPr>
              <w:rPr>
                <w:rFonts w:ascii="SimSun" w:hAnsi="SimSun" w:cs="SimSun"/>
                <w:sz w:val="24"/>
              </w:rPr>
            </w:pPr>
            <w:r w:rsidRPr="00150B8B">
              <w:t>According to TR 38.901</w:t>
            </w:r>
          </w:p>
        </w:tc>
      </w:tr>
      <w:tr w:rsidR="002656E4" w:rsidRPr="00150B8B" w14:paraId="5813E088" w14:textId="77777777" w:rsidTr="003851E8">
        <w:trPr>
          <w:trHeight w:val="823"/>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818EF2" w14:textId="77777777" w:rsidR="002656E4" w:rsidRPr="00150B8B" w:rsidRDefault="002656E4" w:rsidP="00237F62">
            <w:pPr>
              <w:rPr>
                <w:rFonts w:ascii="SimSun" w:hAnsi="SimSun" w:cs="SimSun"/>
                <w:sz w:val="24"/>
              </w:rPr>
            </w:pPr>
            <w:r w:rsidRPr="00150B8B">
              <w:t>Antenna setup and port layouts at gNB</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55DB9D" w14:textId="77777777" w:rsidR="002656E4" w:rsidRPr="00150B8B" w:rsidRDefault="002656E4" w:rsidP="00237F62">
            <w:pPr>
              <w:rPr>
                <w:rFonts w:ascii="SimSun" w:hAnsi="SimSun" w:cs="SimSun"/>
                <w:sz w:val="24"/>
              </w:rPr>
            </w:pPr>
            <w:r w:rsidRPr="00150B8B">
              <w:t>Companies need to report which option(s) are used between</w:t>
            </w:r>
          </w:p>
          <w:p w14:paraId="6ED7000E" w14:textId="77777777" w:rsidR="002656E4" w:rsidRPr="00150B8B" w:rsidRDefault="002656E4" w:rsidP="00237F62">
            <w:pPr>
              <w:rPr>
                <w:rFonts w:ascii="SimSun" w:hAnsi="SimSun" w:cs="SimSun"/>
                <w:sz w:val="24"/>
              </w:rPr>
            </w:pPr>
            <w:r w:rsidRPr="00150B8B">
              <w:t>-</w:t>
            </w:r>
            <w:r w:rsidRPr="00150B8B">
              <w:rPr>
                <w:sz w:val="14"/>
                <w:szCs w:val="14"/>
              </w:rPr>
              <w:t>          </w:t>
            </w:r>
            <w:r w:rsidRPr="00150B8B">
              <w:t>32 ports: (8,8,2,1,1,2,8), (</w:t>
            </w:r>
            <w:proofErr w:type="spellStart"/>
            <w:proofErr w:type="gramStart"/>
            <w:r w:rsidRPr="00150B8B">
              <w:t>dH,dV</w:t>
            </w:r>
            <w:proofErr w:type="spellEnd"/>
            <w:proofErr w:type="gramEnd"/>
            <w:r w:rsidRPr="00150B8B">
              <w:t>) = (0.5, 0.8)λ</w:t>
            </w:r>
          </w:p>
          <w:p w14:paraId="6F3B7C13" w14:textId="0C77B40C" w:rsidR="002656E4" w:rsidRPr="00150B8B" w:rsidRDefault="002656E4" w:rsidP="00237F62"/>
        </w:tc>
      </w:tr>
      <w:tr w:rsidR="002656E4" w:rsidRPr="00150B8B" w14:paraId="6444A072" w14:textId="77777777" w:rsidTr="003851E8">
        <w:trPr>
          <w:trHeight w:val="49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99B686" w14:textId="77777777" w:rsidR="002656E4" w:rsidRPr="00150B8B" w:rsidRDefault="002656E4" w:rsidP="00237F62">
            <w:pPr>
              <w:rPr>
                <w:rFonts w:ascii="SimSun" w:hAnsi="SimSun" w:cs="SimSun"/>
                <w:sz w:val="24"/>
              </w:rPr>
            </w:pPr>
            <w:r w:rsidRPr="00150B8B">
              <w:t>Antenna setup and port layouts at UE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BE27C" w14:textId="62B9E8F2" w:rsidR="002656E4" w:rsidRPr="00150B8B" w:rsidRDefault="002656E4" w:rsidP="00237F62">
            <w:pPr>
              <w:rPr>
                <w:rFonts w:ascii="SimSun" w:hAnsi="SimSun" w:cs="SimSun"/>
                <w:sz w:val="24"/>
              </w:rPr>
            </w:pPr>
            <w:r w:rsidRPr="00150B8B">
              <w:t>4RX: (1,2,2,1,1,1,2), (</w:t>
            </w:r>
            <w:proofErr w:type="spellStart"/>
            <w:proofErr w:type="gramStart"/>
            <w:r w:rsidRPr="00150B8B">
              <w:t>dH,dV</w:t>
            </w:r>
            <w:proofErr w:type="spellEnd"/>
            <w:proofErr w:type="gramEnd"/>
            <w:r w:rsidRPr="00150B8B">
              <w:t>) = (0.5, 0.5)λ for (rank 1-4)</w:t>
            </w:r>
          </w:p>
          <w:p w14:paraId="34E585A3" w14:textId="29A07A11" w:rsidR="002656E4" w:rsidRPr="00150B8B" w:rsidRDefault="002656E4" w:rsidP="00237F62"/>
        </w:tc>
      </w:tr>
      <w:tr w:rsidR="002656E4" w:rsidRPr="00150B8B" w14:paraId="4F3C3A95"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CC1446" w14:textId="77777777" w:rsidR="002656E4" w:rsidRPr="00150B8B" w:rsidRDefault="002656E4" w:rsidP="00237F62">
            <w:pPr>
              <w:rPr>
                <w:rFonts w:ascii="SimSun" w:hAnsi="SimSun" w:cs="SimSun"/>
                <w:sz w:val="24"/>
              </w:rPr>
            </w:pPr>
            <w:r w:rsidRPr="00150B8B">
              <w:t>BS Tx power</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32999F" w14:textId="73AE190D" w:rsidR="002656E4" w:rsidRPr="00150B8B" w:rsidRDefault="002656E4" w:rsidP="00237F62">
            <w:pPr>
              <w:rPr>
                <w:rFonts w:ascii="SimSun" w:hAnsi="SimSun" w:cs="SimSun"/>
                <w:sz w:val="24"/>
              </w:rPr>
            </w:pPr>
            <w:r w:rsidRPr="00150B8B">
              <w:t>41 dBm for 10MHz</w:t>
            </w:r>
          </w:p>
        </w:tc>
      </w:tr>
      <w:tr w:rsidR="002656E4" w:rsidRPr="00150B8B" w14:paraId="326B52EA"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A04D74" w14:textId="77777777" w:rsidR="002656E4" w:rsidRPr="00150B8B" w:rsidRDefault="002656E4" w:rsidP="00237F62">
            <w:pPr>
              <w:rPr>
                <w:rFonts w:ascii="SimSun" w:hAnsi="SimSun" w:cs="SimSun"/>
                <w:sz w:val="24"/>
              </w:rPr>
            </w:pPr>
            <w:r w:rsidRPr="00150B8B">
              <w:t>BS antenna height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8477D" w14:textId="77777777" w:rsidR="002656E4" w:rsidRPr="00150B8B" w:rsidRDefault="002656E4" w:rsidP="00237F62">
            <w:pPr>
              <w:rPr>
                <w:rFonts w:ascii="SimSun" w:hAnsi="SimSun" w:cs="SimSun"/>
                <w:sz w:val="24"/>
              </w:rPr>
            </w:pPr>
            <w:r w:rsidRPr="00150B8B">
              <w:t>25m</w:t>
            </w:r>
          </w:p>
        </w:tc>
      </w:tr>
      <w:tr w:rsidR="002656E4" w:rsidRPr="00150B8B" w14:paraId="3F2858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589FF1" w14:textId="77777777" w:rsidR="002656E4" w:rsidRPr="00150B8B" w:rsidRDefault="002656E4" w:rsidP="00237F62">
            <w:pPr>
              <w:rPr>
                <w:rFonts w:ascii="SimSun" w:hAnsi="SimSun" w:cs="SimSun"/>
                <w:sz w:val="24"/>
              </w:rPr>
            </w:pPr>
            <w:r w:rsidRPr="00150B8B">
              <w:t>UE antenna height &amp; gain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FCBE97" w14:textId="77777777" w:rsidR="002656E4" w:rsidRPr="00150B8B" w:rsidRDefault="002656E4" w:rsidP="00237F62">
            <w:pPr>
              <w:rPr>
                <w:rFonts w:ascii="SimSun" w:hAnsi="SimSun" w:cs="SimSun"/>
                <w:sz w:val="24"/>
              </w:rPr>
            </w:pPr>
            <w:r w:rsidRPr="00150B8B">
              <w:t>Follow TR36.873</w:t>
            </w:r>
          </w:p>
        </w:tc>
      </w:tr>
      <w:tr w:rsidR="002656E4" w:rsidRPr="00150B8B" w14:paraId="4355D3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E1E345" w14:textId="77777777" w:rsidR="002656E4" w:rsidRPr="00150B8B" w:rsidRDefault="002656E4" w:rsidP="00237F62">
            <w:pPr>
              <w:rPr>
                <w:rFonts w:ascii="SimSun" w:hAnsi="SimSun" w:cs="SimSun"/>
                <w:sz w:val="24"/>
              </w:rPr>
            </w:pPr>
            <w:r w:rsidRPr="00150B8B">
              <w:t>UE receiver noise figure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D88AE9" w14:textId="77777777" w:rsidR="002656E4" w:rsidRPr="00150B8B" w:rsidRDefault="002656E4" w:rsidP="00237F62">
            <w:pPr>
              <w:rPr>
                <w:rFonts w:ascii="SimSun" w:hAnsi="SimSun" w:cs="SimSun"/>
                <w:sz w:val="24"/>
              </w:rPr>
            </w:pPr>
            <w:r w:rsidRPr="00150B8B">
              <w:t>9dB</w:t>
            </w:r>
          </w:p>
        </w:tc>
      </w:tr>
      <w:tr w:rsidR="002656E4" w:rsidRPr="00150B8B" w14:paraId="0C384423" w14:textId="77777777" w:rsidTr="00303D08">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D0233A" w14:textId="77777777" w:rsidR="002656E4" w:rsidRPr="00150B8B" w:rsidRDefault="002656E4" w:rsidP="00237F62">
            <w:pPr>
              <w:rPr>
                <w:rFonts w:ascii="SimSun" w:hAnsi="SimSun" w:cs="SimSun"/>
                <w:sz w:val="24"/>
              </w:rPr>
            </w:pPr>
            <w:r w:rsidRPr="00150B8B">
              <w:t>Numerology</w:t>
            </w:r>
          </w:p>
        </w:tc>
        <w:tc>
          <w:tcPr>
            <w:tcW w:w="1733" w:type="dxa"/>
            <w:tcBorders>
              <w:top w:val="nil"/>
              <w:left w:val="nil"/>
              <w:bottom w:val="single" w:sz="8" w:space="0" w:color="auto"/>
              <w:right w:val="single" w:sz="8" w:space="0" w:color="auto"/>
            </w:tcBorders>
            <w:shd w:val="clear" w:color="auto" w:fill="FFFFFF"/>
            <w:hideMark/>
          </w:tcPr>
          <w:p w14:paraId="77E41A0B" w14:textId="77777777" w:rsidR="002656E4" w:rsidRPr="00150B8B" w:rsidRDefault="002656E4" w:rsidP="00237F62">
            <w:pPr>
              <w:rPr>
                <w:rFonts w:ascii="SimSun" w:hAnsi="SimSun" w:cs="SimSun"/>
                <w:sz w:val="24"/>
              </w:rPr>
            </w:pPr>
            <w:r w:rsidRPr="00150B8B">
              <w:t>Slot/non-slot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C81E1F" w14:textId="77777777" w:rsidR="002656E4" w:rsidRPr="00150B8B" w:rsidRDefault="002656E4" w:rsidP="00237F62">
            <w:pPr>
              <w:rPr>
                <w:rFonts w:ascii="SimSun" w:hAnsi="SimSun" w:cs="SimSun"/>
                <w:sz w:val="24"/>
              </w:rPr>
            </w:pPr>
            <w:r w:rsidRPr="00150B8B">
              <w:t>14 OFDM symbol slot</w:t>
            </w:r>
          </w:p>
        </w:tc>
      </w:tr>
      <w:tr w:rsidR="002656E4" w:rsidRPr="00150B8B" w14:paraId="06DA2492" w14:textId="77777777" w:rsidTr="00303D08">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9AA105" w14:textId="77777777" w:rsidR="002656E4" w:rsidRPr="00150B8B" w:rsidRDefault="002656E4" w:rsidP="00237F62"/>
        </w:tc>
        <w:tc>
          <w:tcPr>
            <w:tcW w:w="1733" w:type="dxa"/>
            <w:tcBorders>
              <w:top w:val="nil"/>
              <w:left w:val="nil"/>
              <w:bottom w:val="single" w:sz="8" w:space="0" w:color="auto"/>
              <w:right w:val="single" w:sz="8" w:space="0" w:color="auto"/>
            </w:tcBorders>
            <w:shd w:val="clear" w:color="auto" w:fill="FFFFFF"/>
            <w:hideMark/>
          </w:tcPr>
          <w:p w14:paraId="78202065" w14:textId="77777777" w:rsidR="002656E4" w:rsidRPr="00150B8B" w:rsidRDefault="002656E4" w:rsidP="00237F62">
            <w:pPr>
              <w:rPr>
                <w:rFonts w:ascii="SimSun" w:hAnsi="SimSun" w:cs="SimSun"/>
                <w:sz w:val="24"/>
              </w:rPr>
            </w:pPr>
            <w:r w:rsidRPr="00150B8B">
              <w:t>SCS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7ABE5" w14:textId="77777777" w:rsidR="002656E4" w:rsidRPr="00150B8B" w:rsidRDefault="002656E4" w:rsidP="00237F62">
            <w:pPr>
              <w:rPr>
                <w:rFonts w:ascii="SimSun" w:hAnsi="SimSun" w:cs="SimSun"/>
                <w:sz w:val="24"/>
              </w:rPr>
            </w:pPr>
            <w:r w:rsidRPr="00150B8B">
              <w:t>15kHz for 2GHz, 30kHz for 4GHz</w:t>
            </w:r>
          </w:p>
        </w:tc>
      </w:tr>
      <w:tr w:rsidR="002656E4" w:rsidRPr="00150B8B" w14:paraId="2837C6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32329B" w14:textId="77777777" w:rsidR="002656E4" w:rsidRPr="00150B8B" w:rsidRDefault="002656E4" w:rsidP="00237F62">
            <w:pPr>
              <w:rPr>
                <w:rFonts w:ascii="SimSun" w:hAnsi="SimSun" w:cs="SimSun"/>
                <w:sz w:val="24"/>
              </w:rPr>
            </w:pPr>
            <w:r w:rsidRPr="00150B8B">
              <w:t>Frame structure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CC1B14" w14:textId="77777777" w:rsidR="002656E4" w:rsidRPr="00150B8B" w:rsidRDefault="002656E4" w:rsidP="00237F62">
            <w:pPr>
              <w:rPr>
                <w:rFonts w:ascii="SimSun" w:hAnsi="SimSun" w:cs="SimSun"/>
                <w:sz w:val="24"/>
              </w:rPr>
            </w:pPr>
            <w:r w:rsidRPr="00150B8B">
              <w:t>Slot Format 0 (all downlink) for all slots</w:t>
            </w:r>
          </w:p>
        </w:tc>
      </w:tr>
      <w:tr w:rsidR="002656E4" w:rsidRPr="00150B8B" w14:paraId="10CA9D09" w14:textId="77777777" w:rsidTr="002215A8">
        <w:trPr>
          <w:trHeight w:val="265"/>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B3D1E0" w14:textId="77777777" w:rsidR="002656E4" w:rsidRPr="00150B8B" w:rsidRDefault="002656E4" w:rsidP="00237F62">
            <w:pPr>
              <w:rPr>
                <w:rFonts w:ascii="SimSun" w:hAnsi="SimSun" w:cs="SimSun"/>
                <w:sz w:val="24"/>
              </w:rPr>
            </w:pPr>
            <w:r w:rsidRPr="00150B8B">
              <w:t>MIMO scheme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878372" w14:textId="77777777" w:rsidR="002656E4" w:rsidRPr="00150B8B" w:rsidRDefault="002656E4" w:rsidP="00237F62">
            <w:pPr>
              <w:rPr>
                <w:rFonts w:ascii="SimSun" w:hAnsi="SimSun" w:cs="SimSun"/>
                <w:sz w:val="24"/>
              </w:rPr>
            </w:pPr>
            <w:r w:rsidRPr="00150B8B">
              <w:t>FFS</w:t>
            </w:r>
          </w:p>
        </w:tc>
      </w:tr>
      <w:tr w:rsidR="002656E4" w:rsidRPr="00150B8B" w14:paraId="0136E084" w14:textId="77777777" w:rsidTr="00303D08">
        <w:trPr>
          <w:trHeight w:val="631"/>
        </w:trPr>
        <w:tc>
          <w:tcPr>
            <w:tcW w:w="3134" w:type="dxa"/>
            <w:gridSpan w:val="2"/>
            <w:tcBorders>
              <w:top w:val="nil"/>
              <w:left w:val="single" w:sz="8" w:space="0" w:color="auto"/>
              <w:bottom w:val="single" w:sz="8" w:space="0" w:color="auto"/>
              <w:right w:val="single" w:sz="8" w:space="0" w:color="auto"/>
            </w:tcBorders>
            <w:shd w:val="clear" w:color="auto" w:fill="FFFFFF"/>
            <w:vAlign w:val="center"/>
            <w:hideMark/>
          </w:tcPr>
          <w:p w14:paraId="47F715F8" w14:textId="77777777" w:rsidR="002656E4" w:rsidRPr="00150B8B" w:rsidRDefault="002656E4" w:rsidP="00237F62">
            <w:pPr>
              <w:rPr>
                <w:rFonts w:ascii="SimSun" w:hAnsi="SimSun" w:cs="SimSun"/>
                <w:sz w:val="24"/>
              </w:rPr>
            </w:pPr>
            <w:r w:rsidRPr="00150B8B">
              <w:t>MIMO layers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12B1AB" w14:textId="77777777" w:rsidR="002656E4" w:rsidRPr="00150B8B" w:rsidRDefault="002656E4" w:rsidP="00237F62">
            <w:pPr>
              <w:rPr>
                <w:rFonts w:ascii="SimSun" w:hAnsi="SimSun" w:cs="SimSun"/>
                <w:sz w:val="24"/>
              </w:rPr>
            </w:pPr>
            <w:r w:rsidRPr="00150B8B">
              <w:t>For all evaluation, companies to provide the assumption on the maximum MU layers (</w:t>
            </w:r>
            <w:proofErr w:type="gramStart"/>
            <w:r w:rsidRPr="00150B8B">
              <w:t>e.g.</w:t>
            </w:r>
            <w:proofErr w:type="gramEnd"/>
            <w:r w:rsidRPr="00150B8B">
              <w:t xml:space="preserve"> 8 or 12)</w:t>
            </w:r>
          </w:p>
        </w:tc>
      </w:tr>
      <w:tr w:rsidR="002656E4" w:rsidRPr="00150B8B" w14:paraId="3F48D7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5AB9703" w14:textId="77777777" w:rsidR="002656E4" w:rsidRPr="00150B8B" w:rsidRDefault="002656E4" w:rsidP="00237F62">
            <w:pPr>
              <w:rPr>
                <w:rFonts w:ascii="SimSun" w:hAnsi="SimSun" w:cs="SimSun"/>
                <w:sz w:val="24"/>
              </w:rPr>
            </w:pPr>
            <w:r w:rsidRPr="00150B8B">
              <w:t>Overhead</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D0BC1" w14:textId="45D5EF04" w:rsidR="002656E4" w:rsidRPr="00150B8B" w:rsidRDefault="00303D08" w:rsidP="00237F62">
            <w:pPr>
              <w:rPr>
                <w:rFonts w:ascii="SimSun" w:hAnsi="SimSun" w:cs="SimSun"/>
                <w:sz w:val="24"/>
              </w:rPr>
            </w:pPr>
            <w:r>
              <w:t>Only CSI-feedback overhead</w:t>
            </w:r>
          </w:p>
        </w:tc>
      </w:tr>
      <w:tr w:rsidR="002656E4" w:rsidRPr="00150B8B" w14:paraId="49F32B0B" w14:textId="77777777" w:rsidTr="002215A8">
        <w:trPr>
          <w:trHeight w:val="346"/>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688A1600" w14:textId="77777777" w:rsidR="002656E4" w:rsidRPr="00150B8B" w:rsidRDefault="002656E4" w:rsidP="00237F62">
            <w:pPr>
              <w:rPr>
                <w:rFonts w:ascii="SimSun" w:hAnsi="SimSun" w:cs="SimSun"/>
                <w:sz w:val="24"/>
              </w:rPr>
            </w:pPr>
            <w:r w:rsidRPr="00150B8B">
              <w:t>Traffic model</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AE6C1" w14:textId="3A7376C4" w:rsidR="002656E4" w:rsidRPr="00150B8B" w:rsidRDefault="00303D08" w:rsidP="00237F62">
            <w:pPr>
              <w:rPr>
                <w:rFonts w:ascii="SimSun" w:hAnsi="SimSun" w:cs="SimSun"/>
                <w:sz w:val="24"/>
              </w:rPr>
            </w:pPr>
            <w:r>
              <w:t>Full Buffer</w:t>
            </w:r>
          </w:p>
        </w:tc>
      </w:tr>
      <w:tr w:rsidR="002656E4" w:rsidRPr="00150B8B" w14:paraId="66A5F64C"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C37AD6F" w14:textId="77777777" w:rsidR="002656E4" w:rsidRPr="00150B8B" w:rsidRDefault="002656E4" w:rsidP="00237F62">
            <w:pPr>
              <w:rPr>
                <w:rFonts w:ascii="SimSun" w:hAnsi="SimSun" w:cs="SimSun"/>
                <w:sz w:val="24"/>
              </w:rPr>
            </w:pPr>
            <w:r w:rsidRPr="00150B8B">
              <w:t>UE distribution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052B0E" w14:textId="77777777" w:rsidR="002656E4" w:rsidRPr="00150B8B" w:rsidRDefault="002656E4" w:rsidP="00237F62">
            <w:pPr>
              <w:rPr>
                <w:rFonts w:ascii="SimSun" w:hAnsi="SimSun" w:cs="SimSun"/>
                <w:sz w:val="24"/>
              </w:rPr>
            </w:pPr>
            <w:r w:rsidRPr="00150B8B">
              <w:t>- 80% indoor (3km/h), 20% outdoor (30km/h)</w:t>
            </w:r>
          </w:p>
          <w:p w14:paraId="2451869D" w14:textId="4B738776" w:rsidR="002656E4" w:rsidRPr="00150B8B" w:rsidRDefault="002656E4" w:rsidP="00237F62"/>
        </w:tc>
      </w:tr>
    </w:tbl>
    <w:p w14:paraId="2589A3A8" w14:textId="77777777" w:rsidR="0009656B" w:rsidRPr="00B87751" w:rsidRDefault="0009656B" w:rsidP="00237F62">
      <w:pPr>
        <w:rPr>
          <w:lang w:val="en-GB"/>
        </w:rPr>
      </w:pPr>
    </w:p>
    <w:bookmarkEnd w:id="66"/>
    <w:bookmarkEnd w:id="67"/>
    <w:bookmarkEnd w:id="68"/>
    <w:p w14:paraId="4AF840C5" w14:textId="77777777" w:rsidR="002215A8" w:rsidRDefault="002215A8" w:rsidP="002215A8">
      <w:pPr>
        <w:pStyle w:val="Heading1"/>
      </w:pPr>
      <w:r>
        <w:rPr>
          <w:lang w:val="en-US"/>
        </w:rPr>
        <w:lastRenderedPageBreak/>
        <w:t>References</w:t>
      </w:r>
    </w:p>
    <w:sdt>
      <w:sdtPr>
        <w:id w:val="-573587230"/>
        <w:bibliography/>
      </w:sdtPr>
      <w:sdtContent>
        <w:p w14:paraId="2980C078" w14:textId="77777777" w:rsidR="00224C65" w:rsidRDefault="00945DF1" w:rsidP="00237F62">
          <w:pPr>
            <w:rPr>
              <w:rFonts w:ascii="CG Times (WN)" w:eastAsia="SimSun" w:hAnsi="CG Times (WN)"/>
              <w:noProof/>
              <w:lang w:eastAsia="zh-CN"/>
            </w:rPr>
          </w:pPr>
          <w:r w:rsidRPr="0003018F">
            <w:rPr>
              <w:rFonts w:asciiTheme="minorHAnsi" w:hAnsiTheme="minorHAnsi" w:cstheme="minorBidi"/>
              <w:sz w:val="22"/>
              <w:szCs w:val="22"/>
            </w:rPr>
            <w:fldChar w:fldCharType="begin"/>
          </w:r>
          <w:r w:rsidRPr="0003018F">
            <w:instrText xml:space="preserve"> BIBLIOGRAPHY </w:instrText>
          </w:r>
          <w:r w:rsidRPr="0003018F">
            <w:rPr>
              <w:rFonts w:asciiTheme="minorHAnsi" w:hAnsiTheme="minorHAnsi" w:cstheme="minorBidi"/>
              <w:sz w:val="22"/>
              <w:szCs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24C65" w14:paraId="195B2D0E" w14:textId="77777777">
            <w:trPr>
              <w:divId w:val="730613622"/>
              <w:tblCellSpacing w:w="15" w:type="dxa"/>
            </w:trPr>
            <w:tc>
              <w:tcPr>
                <w:tcW w:w="50" w:type="pct"/>
                <w:hideMark/>
              </w:tcPr>
              <w:p w14:paraId="1DA36386" w14:textId="17155C40" w:rsidR="00224C65" w:rsidRDefault="00224C65" w:rsidP="00237F62">
                <w:pPr>
                  <w:pStyle w:val="Bibliography"/>
                  <w:rPr>
                    <w:noProof/>
                    <w:sz w:val="24"/>
                    <w:szCs w:val="24"/>
                  </w:rPr>
                </w:pPr>
                <w:r>
                  <w:rPr>
                    <w:noProof/>
                  </w:rPr>
                  <w:t xml:space="preserve">[1] </w:t>
                </w:r>
              </w:p>
            </w:tc>
            <w:tc>
              <w:tcPr>
                <w:tcW w:w="0" w:type="auto"/>
                <w:hideMark/>
              </w:tcPr>
              <w:p w14:paraId="202DD543" w14:textId="77777777" w:rsidR="00224C65" w:rsidRDefault="00224C65" w:rsidP="00237F62">
                <w:pPr>
                  <w:pStyle w:val="Bibliography"/>
                  <w:rPr>
                    <w:noProof/>
                  </w:rPr>
                </w:pPr>
                <w:r>
                  <w:rPr>
                    <w:noProof/>
                  </w:rPr>
                  <w:t xml:space="preserve">RAN1 Chair, RAN1 Chair’s Notes, 3GPP RAN1#111, Toulouse, November 14th – 18th, 2022. </w:t>
                </w:r>
              </w:p>
            </w:tc>
          </w:tr>
          <w:tr w:rsidR="00224C65" w14:paraId="29EEA436" w14:textId="77777777">
            <w:trPr>
              <w:divId w:val="730613622"/>
              <w:tblCellSpacing w:w="15" w:type="dxa"/>
            </w:trPr>
            <w:tc>
              <w:tcPr>
                <w:tcW w:w="50" w:type="pct"/>
                <w:hideMark/>
              </w:tcPr>
              <w:p w14:paraId="59DC3106" w14:textId="77777777" w:rsidR="00224C65" w:rsidRDefault="00224C65" w:rsidP="00237F62">
                <w:pPr>
                  <w:pStyle w:val="Bibliography"/>
                  <w:rPr>
                    <w:noProof/>
                  </w:rPr>
                </w:pPr>
                <w:r>
                  <w:rPr>
                    <w:noProof/>
                  </w:rPr>
                  <w:t xml:space="preserve">[2] </w:t>
                </w:r>
              </w:p>
            </w:tc>
            <w:tc>
              <w:tcPr>
                <w:tcW w:w="0" w:type="auto"/>
                <w:hideMark/>
              </w:tcPr>
              <w:p w14:paraId="6F51A332" w14:textId="77777777" w:rsidR="00224C65" w:rsidRDefault="00224C65" w:rsidP="00237F62">
                <w:pPr>
                  <w:pStyle w:val="Bibliography"/>
                  <w:rPr>
                    <w:noProof/>
                  </w:rPr>
                </w:pPr>
                <w:r>
                  <w:rPr>
                    <w:noProof/>
                  </w:rPr>
                  <w:t>RAN1 Chair, "RAN1 Chair’s Notes," 3GPP RAN1#110bis-e, e-Meeting, October 10th – 19th, 2022.</w:t>
                </w:r>
              </w:p>
            </w:tc>
          </w:tr>
          <w:tr w:rsidR="00224C65" w14:paraId="734B4BC8" w14:textId="77777777">
            <w:trPr>
              <w:divId w:val="730613622"/>
              <w:tblCellSpacing w:w="15" w:type="dxa"/>
            </w:trPr>
            <w:tc>
              <w:tcPr>
                <w:tcW w:w="50" w:type="pct"/>
                <w:hideMark/>
              </w:tcPr>
              <w:p w14:paraId="431E6696" w14:textId="77777777" w:rsidR="00224C65" w:rsidRDefault="00224C65" w:rsidP="00237F62">
                <w:pPr>
                  <w:pStyle w:val="Bibliography"/>
                  <w:rPr>
                    <w:noProof/>
                  </w:rPr>
                </w:pPr>
                <w:r>
                  <w:rPr>
                    <w:noProof/>
                  </w:rPr>
                  <w:t xml:space="preserve">[3] </w:t>
                </w:r>
              </w:p>
            </w:tc>
            <w:tc>
              <w:tcPr>
                <w:tcW w:w="0" w:type="auto"/>
                <w:hideMark/>
              </w:tcPr>
              <w:p w14:paraId="00526076" w14:textId="77777777" w:rsidR="00224C65" w:rsidRDefault="00224C65" w:rsidP="00237F62">
                <w:pPr>
                  <w:pStyle w:val="Bibliography"/>
                  <w:rPr>
                    <w:noProof/>
                  </w:rPr>
                </w:pPr>
                <w:r>
                  <w:rPr>
                    <w:noProof/>
                  </w:rPr>
                  <w:t>RAN1 Chair, "RAN1 Chair’s Notes," 3GPP RAN1#109-e, May 9-20, 2022.</w:t>
                </w:r>
              </w:p>
            </w:tc>
          </w:tr>
          <w:tr w:rsidR="00224C65" w14:paraId="52B9A809" w14:textId="77777777">
            <w:trPr>
              <w:divId w:val="730613622"/>
              <w:tblCellSpacing w:w="15" w:type="dxa"/>
            </w:trPr>
            <w:tc>
              <w:tcPr>
                <w:tcW w:w="50" w:type="pct"/>
                <w:hideMark/>
              </w:tcPr>
              <w:p w14:paraId="2AA72B59" w14:textId="77777777" w:rsidR="00224C65" w:rsidRDefault="00224C65" w:rsidP="00237F62">
                <w:pPr>
                  <w:pStyle w:val="Bibliography"/>
                  <w:rPr>
                    <w:noProof/>
                  </w:rPr>
                </w:pPr>
                <w:r>
                  <w:rPr>
                    <w:noProof/>
                  </w:rPr>
                  <w:t xml:space="preserve">[4] </w:t>
                </w:r>
              </w:p>
            </w:tc>
            <w:tc>
              <w:tcPr>
                <w:tcW w:w="0" w:type="auto"/>
                <w:hideMark/>
              </w:tcPr>
              <w:p w14:paraId="6A36C893" w14:textId="77777777" w:rsidR="00224C65" w:rsidRDefault="00224C65" w:rsidP="00237F62">
                <w:pPr>
                  <w:pStyle w:val="Bibliography"/>
                  <w:rPr>
                    <w:noProof/>
                  </w:rPr>
                </w:pPr>
                <w:r>
                  <w:rPr>
                    <w:noProof/>
                  </w:rPr>
                  <w:t>RP-213599, "Study on Artificial Intelligence (AI)/Machine Learning (ML) for NR Air Interface," RAN#94e, Dec 2021.</w:t>
                </w:r>
              </w:p>
            </w:tc>
          </w:tr>
          <w:tr w:rsidR="00224C65" w14:paraId="38A41D26" w14:textId="77777777">
            <w:trPr>
              <w:divId w:val="730613622"/>
              <w:tblCellSpacing w:w="15" w:type="dxa"/>
            </w:trPr>
            <w:tc>
              <w:tcPr>
                <w:tcW w:w="50" w:type="pct"/>
                <w:hideMark/>
              </w:tcPr>
              <w:p w14:paraId="37704C0B" w14:textId="77777777" w:rsidR="00224C65" w:rsidRDefault="00224C65" w:rsidP="00237F62">
                <w:pPr>
                  <w:pStyle w:val="Bibliography"/>
                  <w:rPr>
                    <w:noProof/>
                  </w:rPr>
                </w:pPr>
                <w:r>
                  <w:rPr>
                    <w:noProof/>
                  </w:rPr>
                  <w:t xml:space="preserve">[5] </w:t>
                </w:r>
              </w:p>
            </w:tc>
            <w:tc>
              <w:tcPr>
                <w:tcW w:w="0" w:type="auto"/>
                <w:hideMark/>
              </w:tcPr>
              <w:p w14:paraId="6A22159D" w14:textId="77777777" w:rsidR="00224C65" w:rsidRDefault="00224C65" w:rsidP="00237F62">
                <w:pPr>
                  <w:pStyle w:val="Bibliography"/>
                  <w:rPr>
                    <w:noProof/>
                  </w:rPr>
                </w:pPr>
                <w:r>
                  <w:rPr>
                    <w:noProof/>
                  </w:rPr>
                  <w:t>R1-2207836, Moderator, "Summary#1 for CSI evaluation of [110-R18-AI/ML]," Auguest 22-26, 2022.</w:t>
                </w:r>
              </w:p>
            </w:tc>
          </w:tr>
          <w:tr w:rsidR="00224C65" w14:paraId="4EFA4EC8" w14:textId="77777777">
            <w:trPr>
              <w:divId w:val="730613622"/>
              <w:tblCellSpacing w:w="15" w:type="dxa"/>
            </w:trPr>
            <w:tc>
              <w:tcPr>
                <w:tcW w:w="50" w:type="pct"/>
                <w:hideMark/>
              </w:tcPr>
              <w:p w14:paraId="0AFF10FA" w14:textId="77777777" w:rsidR="00224C65" w:rsidRDefault="00224C65" w:rsidP="00237F62">
                <w:pPr>
                  <w:pStyle w:val="Bibliography"/>
                  <w:rPr>
                    <w:noProof/>
                  </w:rPr>
                </w:pPr>
                <w:r>
                  <w:rPr>
                    <w:noProof/>
                  </w:rPr>
                  <w:t xml:space="preserve">[6] </w:t>
                </w:r>
              </w:p>
            </w:tc>
            <w:tc>
              <w:tcPr>
                <w:tcW w:w="0" w:type="auto"/>
                <w:hideMark/>
              </w:tcPr>
              <w:p w14:paraId="763AF5F2" w14:textId="77777777" w:rsidR="00224C65" w:rsidRDefault="00224C65" w:rsidP="00237F62">
                <w:pPr>
                  <w:pStyle w:val="Bibliography"/>
                  <w:rPr>
                    <w:noProof/>
                  </w:rPr>
                </w:pPr>
                <w:r>
                  <w:rPr>
                    <w:noProof/>
                  </w:rPr>
                  <w:t>RAN1 Chair, "RAN1 Chair’s Notes," RAN1#110, Toulouse, France, August 22nd – 26th, 2022.</w:t>
                </w:r>
              </w:p>
            </w:tc>
          </w:tr>
          <w:tr w:rsidR="00224C65" w14:paraId="703E6F7D" w14:textId="77777777">
            <w:trPr>
              <w:divId w:val="730613622"/>
              <w:tblCellSpacing w:w="15" w:type="dxa"/>
            </w:trPr>
            <w:tc>
              <w:tcPr>
                <w:tcW w:w="50" w:type="pct"/>
                <w:hideMark/>
              </w:tcPr>
              <w:p w14:paraId="73AD30E2" w14:textId="77777777" w:rsidR="00224C65" w:rsidRDefault="00224C65" w:rsidP="00237F62">
                <w:pPr>
                  <w:pStyle w:val="Bibliography"/>
                  <w:rPr>
                    <w:noProof/>
                  </w:rPr>
                </w:pPr>
                <w:r>
                  <w:rPr>
                    <w:noProof/>
                  </w:rPr>
                  <w:t xml:space="preserve">[7] </w:t>
                </w:r>
              </w:p>
            </w:tc>
            <w:tc>
              <w:tcPr>
                <w:tcW w:w="0" w:type="auto"/>
                <w:hideMark/>
              </w:tcPr>
              <w:p w14:paraId="56395353" w14:textId="77777777" w:rsidR="00224C65" w:rsidRDefault="00224C65" w:rsidP="00237F62">
                <w:pPr>
                  <w:pStyle w:val="Bibliography"/>
                  <w:rPr>
                    <w:noProof/>
                  </w:rPr>
                </w:pPr>
                <w:r>
                  <w:rPr>
                    <w:noProof/>
                  </w:rPr>
                  <w:t>3GPP TSG RAN WG1 #110bis-e, "Draft Meeting Report," Online, Oct. 10-19, 2022.</w:t>
                </w:r>
              </w:p>
            </w:tc>
          </w:tr>
        </w:tbl>
        <w:p w14:paraId="26481489" w14:textId="77777777" w:rsidR="00224C65" w:rsidRDefault="00224C65" w:rsidP="00237F62">
          <w:pPr>
            <w:divId w:val="730613622"/>
            <w:rPr>
              <w:noProof/>
            </w:rPr>
          </w:pPr>
        </w:p>
        <w:p w14:paraId="236CB0D9" w14:textId="08351A66" w:rsidR="001B1957" w:rsidRPr="00D41400" w:rsidRDefault="00945DF1" w:rsidP="00237F62">
          <w:r w:rsidRPr="0003018F">
            <w:rPr>
              <w:rFonts w:ascii="Arial" w:eastAsia="Times New Roman" w:hAnsi="Arial"/>
              <w:b/>
              <w:bCs/>
              <w:sz w:val="36"/>
              <w:lang w:val="en-GB"/>
            </w:rPr>
            <w:fldChar w:fldCharType="end"/>
          </w:r>
        </w:p>
      </w:sdtContent>
    </w:sdt>
    <w:bookmarkEnd w:id="2" w:displacedByCustomXml="prev"/>
    <w:bookmarkEnd w:id="1" w:displacedByCustomXml="prev"/>
    <w:bookmarkEnd w:id="0" w:displacedByCustomXml="prev"/>
    <w:sectPr w:rsidR="001B1957" w:rsidRPr="00D41400" w:rsidSect="00E054B7">
      <w:headerReference w:type="even" r:id="rId10"/>
      <w:headerReference w:type="default"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939C" w14:textId="77777777" w:rsidR="00896C2F" w:rsidRDefault="00896C2F" w:rsidP="00237F62">
      <w:r>
        <w:separator/>
      </w:r>
    </w:p>
  </w:endnote>
  <w:endnote w:type="continuationSeparator" w:id="0">
    <w:p w14:paraId="3DBE50C8" w14:textId="77777777" w:rsidR="00896C2F" w:rsidRDefault="00896C2F" w:rsidP="00237F62">
      <w:r>
        <w:continuationSeparator/>
      </w:r>
    </w:p>
  </w:endnote>
  <w:endnote w:type="continuationNotice" w:id="1">
    <w:p w14:paraId="001A9687" w14:textId="77777777" w:rsidR="00896C2F" w:rsidRDefault="00896C2F" w:rsidP="00237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8A21" w14:textId="77777777" w:rsidR="00896C2F" w:rsidRDefault="00896C2F" w:rsidP="00237F62">
      <w:r>
        <w:separator/>
      </w:r>
    </w:p>
  </w:footnote>
  <w:footnote w:type="continuationSeparator" w:id="0">
    <w:p w14:paraId="1F243121" w14:textId="77777777" w:rsidR="00896C2F" w:rsidRDefault="00896C2F" w:rsidP="00237F62">
      <w:r>
        <w:continuationSeparator/>
      </w:r>
    </w:p>
  </w:footnote>
  <w:footnote w:type="continuationNotice" w:id="1">
    <w:p w14:paraId="4B96FA24" w14:textId="77777777" w:rsidR="00896C2F" w:rsidRDefault="00896C2F" w:rsidP="00237F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sidP="00237F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237F62"/>
      </w:tc>
      <w:tc>
        <w:tcPr>
          <w:tcW w:w="3210" w:type="dxa"/>
        </w:tcPr>
        <w:p w14:paraId="320623AD" w14:textId="2AAA3301" w:rsidR="6888E540" w:rsidRDefault="6888E540" w:rsidP="00237F62"/>
      </w:tc>
      <w:tc>
        <w:tcPr>
          <w:tcW w:w="3210" w:type="dxa"/>
        </w:tcPr>
        <w:p w14:paraId="2F0847B5" w14:textId="6FAD5C3F" w:rsidR="6888E540" w:rsidRDefault="6888E540" w:rsidP="00237F62"/>
      </w:tc>
    </w:tr>
  </w:tbl>
  <w:p w14:paraId="4E26B7AA" w14:textId="1353CF54" w:rsidR="6888E540" w:rsidRDefault="6888E540" w:rsidP="00237F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4D30"/>
    <w:multiLevelType w:val="hybridMultilevel"/>
    <w:tmpl w:val="DCF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2780E"/>
    <w:multiLevelType w:val="hybridMultilevel"/>
    <w:tmpl w:val="13F4C6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7935B0"/>
    <w:multiLevelType w:val="hybridMultilevel"/>
    <w:tmpl w:val="237CA6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21FA2"/>
    <w:multiLevelType w:val="hybridMultilevel"/>
    <w:tmpl w:val="6ADE6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8C4EDE"/>
    <w:multiLevelType w:val="hybridMultilevel"/>
    <w:tmpl w:val="62BC6640"/>
    <w:lvl w:ilvl="0" w:tplc="148450BC">
      <w:start w:val="1"/>
      <w:numFmt w:val="decimal"/>
      <w:pStyle w:val="Observation"/>
      <w:lvlText w:val="Observation %1: "/>
      <w:lvlJc w:val="left"/>
      <w:pPr>
        <w:ind w:left="2914" w:hanging="360"/>
      </w:pPr>
      <w:rPr>
        <w:rFonts w:ascii="Times New Roman Bold" w:hAnsi="Times New Roman Bold" w:hint="default"/>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6" w15:restartNumberingAfterBreak="0">
    <w:nsid w:val="1D3F408F"/>
    <w:multiLevelType w:val="hybridMultilevel"/>
    <w:tmpl w:val="C34CCBE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D269EA"/>
    <w:multiLevelType w:val="hybridMultilevel"/>
    <w:tmpl w:val="7B0E3FF4"/>
    <w:lvl w:ilvl="0" w:tplc="C51C3812">
      <w:start w:val="1"/>
      <w:numFmt w:val="decimal"/>
      <w:pStyle w:val="Proposal"/>
      <w:lvlText w:val="Proposal %1: "/>
      <w:lvlJc w:val="left"/>
      <w:pPr>
        <w:ind w:left="5130" w:hanging="360"/>
      </w:pPr>
      <w:rPr>
        <w:lang w:bidi="x-none"/>
        <w:specVanish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28A33F95"/>
    <w:multiLevelType w:val="hybridMultilevel"/>
    <w:tmpl w:val="EE223EF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1F2B0B"/>
    <w:multiLevelType w:val="hybridMultilevel"/>
    <w:tmpl w:val="06DA592E"/>
    <w:lvl w:ilvl="0" w:tplc="04090001">
      <w:start w:val="1"/>
      <w:numFmt w:val="bullet"/>
      <w:lvlText w:val=""/>
      <w:lvlJc w:val="left"/>
      <w:pPr>
        <w:ind w:left="2068" w:hanging="360"/>
      </w:pPr>
      <w:rPr>
        <w:rFonts w:ascii="Symbol" w:hAnsi="Symbol" w:hint="default"/>
      </w:rPr>
    </w:lvl>
    <w:lvl w:ilvl="1" w:tplc="04090003" w:tentative="1">
      <w:start w:val="1"/>
      <w:numFmt w:val="bullet"/>
      <w:lvlText w:val="o"/>
      <w:lvlJc w:val="left"/>
      <w:pPr>
        <w:ind w:left="2788" w:hanging="360"/>
      </w:pPr>
      <w:rPr>
        <w:rFonts w:ascii="Courier New" w:hAnsi="Courier New" w:cs="Courier New" w:hint="default"/>
      </w:rPr>
    </w:lvl>
    <w:lvl w:ilvl="2" w:tplc="04090005" w:tentative="1">
      <w:start w:val="1"/>
      <w:numFmt w:val="bullet"/>
      <w:lvlText w:val=""/>
      <w:lvlJc w:val="left"/>
      <w:pPr>
        <w:ind w:left="3508" w:hanging="360"/>
      </w:pPr>
      <w:rPr>
        <w:rFonts w:ascii="Wingdings" w:hAnsi="Wingdings" w:hint="default"/>
      </w:rPr>
    </w:lvl>
    <w:lvl w:ilvl="3" w:tplc="04090001" w:tentative="1">
      <w:start w:val="1"/>
      <w:numFmt w:val="bullet"/>
      <w:lvlText w:val=""/>
      <w:lvlJc w:val="left"/>
      <w:pPr>
        <w:ind w:left="4228" w:hanging="360"/>
      </w:pPr>
      <w:rPr>
        <w:rFonts w:ascii="Symbol" w:hAnsi="Symbol" w:hint="default"/>
      </w:rPr>
    </w:lvl>
    <w:lvl w:ilvl="4" w:tplc="04090003" w:tentative="1">
      <w:start w:val="1"/>
      <w:numFmt w:val="bullet"/>
      <w:lvlText w:val="o"/>
      <w:lvlJc w:val="left"/>
      <w:pPr>
        <w:ind w:left="4948" w:hanging="360"/>
      </w:pPr>
      <w:rPr>
        <w:rFonts w:ascii="Courier New" w:hAnsi="Courier New" w:cs="Courier New" w:hint="default"/>
      </w:rPr>
    </w:lvl>
    <w:lvl w:ilvl="5" w:tplc="04090005" w:tentative="1">
      <w:start w:val="1"/>
      <w:numFmt w:val="bullet"/>
      <w:lvlText w:val=""/>
      <w:lvlJc w:val="left"/>
      <w:pPr>
        <w:ind w:left="5668" w:hanging="360"/>
      </w:pPr>
      <w:rPr>
        <w:rFonts w:ascii="Wingdings" w:hAnsi="Wingdings" w:hint="default"/>
      </w:rPr>
    </w:lvl>
    <w:lvl w:ilvl="6" w:tplc="04090001" w:tentative="1">
      <w:start w:val="1"/>
      <w:numFmt w:val="bullet"/>
      <w:lvlText w:val=""/>
      <w:lvlJc w:val="left"/>
      <w:pPr>
        <w:ind w:left="6388" w:hanging="360"/>
      </w:pPr>
      <w:rPr>
        <w:rFonts w:ascii="Symbol" w:hAnsi="Symbol" w:hint="default"/>
      </w:rPr>
    </w:lvl>
    <w:lvl w:ilvl="7" w:tplc="04090003" w:tentative="1">
      <w:start w:val="1"/>
      <w:numFmt w:val="bullet"/>
      <w:lvlText w:val="o"/>
      <w:lvlJc w:val="left"/>
      <w:pPr>
        <w:ind w:left="7108" w:hanging="360"/>
      </w:pPr>
      <w:rPr>
        <w:rFonts w:ascii="Courier New" w:hAnsi="Courier New" w:cs="Courier New" w:hint="default"/>
      </w:rPr>
    </w:lvl>
    <w:lvl w:ilvl="8" w:tplc="04090005" w:tentative="1">
      <w:start w:val="1"/>
      <w:numFmt w:val="bullet"/>
      <w:lvlText w:val=""/>
      <w:lvlJc w:val="left"/>
      <w:pPr>
        <w:ind w:left="782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A6F20800"/>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55F2DAA"/>
    <w:multiLevelType w:val="hybridMultilevel"/>
    <w:tmpl w:val="FEE0859E"/>
    <w:lvl w:ilvl="0" w:tplc="D9565CB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C65F4"/>
    <w:multiLevelType w:val="hybridMultilevel"/>
    <w:tmpl w:val="1E864236"/>
    <w:lvl w:ilvl="0" w:tplc="04090001">
      <w:start w:val="1"/>
      <w:numFmt w:val="bullet"/>
      <w:lvlText w:val=""/>
      <w:lvlJc w:val="left"/>
      <w:pPr>
        <w:ind w:left="2357"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18" w15:restartNumberingAfterBreak="0">
    <w:nsid w:val="72736554"/>
    <w:multiLevelType w:val="hybridMultilevel"/>
    <w:tmpl w:val="2DDE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6B6A9F"/>
    <w:multiLevelType w:val="hybridMultilevel"/>
    <w:tmpl w:val="640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5159517">
    <w:abstractNumId w:val="12"/>
  </w:num>
  <w:num w:numId="2" w16cid:durableId="1040324613">
    <w:abstractNumId w:val="7"/>
  </w:num>
  <w:num w:numId="3" w16cid:durableId="1843543659">
    <w:abstractNumId w:val="14"/>
  </w:num>
  <w:num w:numId="4" w16cid:durableId="914819690">
    <w:abstractNumId w:val="11"/>
  </w:num>
  <w:num w:numId="5" w16cid:durableId="1301836845">
    <w:abstractNumId w:val="9"/>
  </w:num>
  <w:num w:numId="6" w16cid:durableId="1673488269">
    <w:abstractNumId w:val="5"/>
  </w:num>
  <w:num w:numId="7" w16cid:durableId="1215310921">
    <w:abstractNumId w:val="21"/>
  </w:num>
  <w:num w:numId="8" w16cid:durableId="1370911540">
    <w:abstractNumId w:val="15"/>
  </w:num>
  <w:num w:numId="9" w16cid:durableId="1554658622">
    <w:abstractNumId w:val="4"/>
  </w:num>
  <w:num w:numId="10" w16cid:durableId="98181405">
    <w:abstractNumId w:val="1"/>
  </w:num>
  <w:num w:numId="11" w16cid:durableId="552040796">
    <w:abstractNumId w:val="2"/>
  </w:num>
  <w:num w:numId="12" w16cid:durableId="553007268">
    <w:abstractNumId w:val="20"/>
  </w:num>
  <w:num w:numId="13" w16cid:durableId="11226411">
    <w:abstractNumId w:val="19"/>
  </w:num>
  <w:num w:numId="14" w16cid:durableId="19404807">
    <w:abstractNumId w:val="8"/>
  </w:num>
  <w:num w:numId="15" w16cid:durableId="384108274">
    <w:abstractNumId w:val="3"/>
  </w:num>
  <w:num w:numId="16" w16cid:durableId="1304119257">
    <w:abstractNumId w:val="0"/>
  </w:num>
  <w:num w:numId="17" w16cid:durableId="389811903">
    <w:abstractNumId w:val="16"/>
  </w:num>
  <w:num w:numId="18" w16cid:durableId="1334187344">
    <w:abstractNumId w:val="22"/>
  </w:num>
  <w:num w:numId="19" w16cid:durableId="2051605839">
    <w:abstractNumId w:val="21"/>
    <w:lvlOverride w:ilvl="0">
      <w:startOverride w:val="1"/>
    </w:lvlOverride>
  </w:num>
  <w:num w:numId="20" w16cid:durableId="2120028957">
    <w:abstractNumId w:val="18"/>
  </w:num>
  <w:num w:numId="21" w16cid:durableId="167060805">
    <w:abstractNumId w:val="17"/>
  </w:num>
  <w:num w:numId="22" w16cid:durableId="1536847273">
    <w:abstractNumId w:val="13"/>
  </w:num>
  <w:num w:numId="23" w16cid:durableId="1416705831">
    <w:abstractNumId w:val="6"/>
  </w:num>
  <w:num w:numId="24" w16cid:durableId="194768651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0622"/>
    <w:rsid w:val="000007BD"/>
    <w:rsid w:val="000007DB"/>
    <w:rsid w:val="00000BB4"/>
    <w:rsid w:val="00000CFE"/>
    <w:rsid w:val="00001126"/>
    <w:rsid w:val="0000140A"/>
    <w:rsid w:val="00001A3E"/>
    <w:rsid w:val="00001D0A"/>
    <w:rsid w:val="00001F28"/>
    <w:rsid w:val="00001FC3"/>
    <w:rsid w:val="000020FE"/>
    <w:rsid w:val="00003131"/>
    <w:rsid w:val="000032EA"/>
    <w:rsid w:val="000037FB"/>
    <w:rsid w:val="000039E6"/>
    <w:rsid w:val="00003DAE"/>
    <w:rsid w:val="00003EF0"/>
    <w:rsid w:val="000048A8"/>
    <w:rsid w:val="00004961"/>
    <w:rsid w:val="000053D7"/>
    <w:rsid w:val="00005622"/>
    <w:rsid w:val="00005A56"/>
    <w:rsid w:val="00005BE8"/>
    <w:rsid w:val="00005C14"/>
    <w:rsid w:val="00005DD9"/>
    <w:rsid w:val="0000618A"/>
    <w:rsid w:val="000066D9"/>
    <w:rsid w:val="000070D4"/>
    <w:rsid w:val="00007730"/>
    <w:rsid w:val="0001014C"/>
    <w:rsid w:val="00010383"/>
    <w:rsid w:val="00010B78"/>
    <w:rsid w:val="000114B4"/>
    <w:rsid w:val="0001172E"/>
    <w:rsid w:val="000118EA"/>
    <w:rsid w:val="00011F5D"/>
    <w:rsid w:val="000129BA"/>
    <w:rsid w:val="00012CFF"/>
    <w:rsid w:val="000135FF"/>
    <w:rsid w:val="000136A3"/>
    <w:rsid w:val="0001441C"/>
    <w:rsid w:val="00014DD7"/>
    <w:rsid w:val="00014E0B"/>
    <w:rsid w:val="00015530"/>
    <w:rsid w:val="00015923"/>
    <w:rsid w:val="00015962"/>
    <w:rsid w:val="00015FF5"/>
    <w:rsid w:val="000162B2"/>
    <w:rsid w:val="000164DE"/>
    <w:rsid w:val="00016661"/>
    <w:rsid w:val="00016783"/>
    <w:rsid w:val="00016874"/>
    <w:rsid w:val="00016B39"/>
    <w:rsid w:val="00016B4C"/>
    <w:rsid w:val="00017013"/>
    <w:rsid w:val="00017047"/>
    <w:rsid w:val="000177AA"/>
    <w:rsid w:val="00017C29"/>
    <w:rsid w:val="00017CBD"/>
    <w:rsid w:val="000205C1"/>
    <w:rsid w:val="000207E5"/>
    <w:rsid w:val="00020BFF"/>
    <w:rsid w:val="00020D61"/>
    <w:rsid w:val="00021052"/>
    <w:rsid w:val="0002130A"/>
    <w:rsid w:val="00021B65"/>
    <w:rsid w:val="00021DEC"/>
    <w:rsid w:val="000222F7"/>
    <w:rsid w:val="000229C3"/>
    <w:rsid w:val="00022ED5"/>
    <w:rsid w:val="000235D7"/>
    <w:rsid w:val="00023C29"/>
    <w:rsid w:val="00023FEE"/>
    <w:rsid w:val="000242B1"/>
    <w:rsid w:val="0002479E"/>
    <w:rsid w:val="000248E7"/>
    <w:rsid w:val="00025442"/>
    <w:rsid w:val="000254DC"/>
    <w:rsid w:val="000255A1"/>
    <w:rsid w:val="000259FF"/>
    <w:rsid w:val="00025BDF"/>
    <w:rsid w:val="00025C61"/>
    <w:rsid w:val="000265AA"/>
    <w:rsid w:val="000266AE"/>
    <w:rsid w:val="00026905"/>
    <w:rsid w:val="00026DB8"/>
    <w:rsid w:val="00026ED0"/>
    <w:rsid w:val="00026F39"/>
    <w:rsid w:val="0002735A"/>
    <w:rsid w:val="000276DF"/>
    <w:rsid w:val="000278E0"/>
    <w:rsid w:val="0002796C"/>
    <w:rsid w:val="000300FE"/>
    <w:rsid w:val="00030970"/>
    <w:rsid w:val="00030ACA"/>
    <w:rsid w:val="00030DC7"/>
    <w:rsid w:val="00030F08"/>
    <w:rsid w:val="00030F1D"/>
    <w:rsid w:val="00030F74"/>
    <w:rsid w:val="00031553"/>
    <w:rsid w:val="000319C1"/>
    <w:rsid w:val="00031EDD"/>
    <w:rsid w:val="00032D1E"/>
    <w:rsid w:val="00032DAB"/>
    <w:rsid w:val="00032E45"/>
    <w:rsid w:val="00033796"/>
    <w:rsid w:val="00033C0E"/>
    <w:rsid w:val="00034466"/>
    <w:rsid w:val="00034790"/>
    <w:rsid w:val="000349B7"/>
    <w:rsid w:val="000349E0"/>
    <w:rsid w:val="00034B9E"/>
    <w:rsid w:val="00034C07"/>
    <w:rsid w:val="00034CFE"/>
    <w:rsid w:val="00034FCD"/>
    <w:rsid w:val="00035400"/>
    <w:rsid w:val="0003540B"/>
    <w:rsid w:val="000357CA"/>
    <w:rsid w:val="00035B63"/>
    <w:rsid w:val="00035BA3"/>
    <w:rsid w:val="00035ED2"/>
    <w:rsid w:val="00035FEA"/>
    <w:rsid w:val="00036D85"/>
    <w:rsid w:val="00037275"/>
    <w:rsid w:val="000377B8"/>
    <w:rsid w:val="00037A21"/>
    <w:rsid w:val="00037C88"/>
    <w:rsid w:val="00040196"/>
    <w:rsid w:val="000404F2"/>
    <w:rsid w:val="000417B6"/>
    <w:rsid w:val="00041928"/>
    <w:rsid w:val="00041A11"/>
    <w:rsid w:val="000421A0"/>
    <w:rsid w:val="0004222F"/>
    <w:rsid w:val="0004274B"/>
    <w:rsid w:val="000429D0"/>
    <w:rsid w:val="00042A39"/>
    <w:rsid w:val="00042A50"/>
    <w:rsid w:val="00042C2A"/>
    <w:rsid w:val="0004428E"/>
    <w:rsid w:val="000442E9"/>
    <w:rsid w:val="0004434E"/>
    <w:rsid w:val="00044412"/>
    <w:rsid w:val="000449CC"/>
    <w:rsid w:val="00044AFB"/>
    <w:rsid w:val="00044EFE"/>
    <w:rsid w:val="000451E5"/>
    <w:rsid w:val="0004536B"/>
    <w:rsid w:val="000453F6"/>
    <w:rsid w:val="00045995"/>
    <w:rsid w:val="00045AB2"/>
    <w:rsid w:val="000460BE"/>
    <w:rsid w:val="000467AB"/>
    <w:rsid w:val="000469C6"/>
    <w:rsid w:val="00046CD6"/>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DC"/>
    <w:rsid w:val="00052588"/>
    <w:rsid w:val="00053782"/>
    <w:rsid w:val="00053A47"/>
    <w:rsid w:val="00053AB5"/>
    <w:rsid w:val="00053BAA"/>
    <w:rsid w:val="00054F5A"/>
    <w:rsid w:val="00055B23"/>
    <w:rsid w:val="00055B35"/>
    <w:rsid w:val="0005602E"/>
    <w:rsid w:val="00056057"/>
    <w:rsid w:val="0005653C"/>
    <w:rsid w:val="000565AE"/>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66"/>
    <w:rsid w:val="00062551"/>
    <w:rsid w:val="000626E2"/>
    <w:rsid w:val="00062963"/>
    <w:rsid w:val="00062CA8"/>
    <w:rsid w:val="00063384"/>
    <w:rsid w:val="00063E21"/>
    <w:rsid w:val="00063F57"/>
    <w:rsid w:val="00064068"/>
    <w:rsid w:val="000649E3"/>
    <w:rsid w:val="00064E31"/>
    <w:rsid w:val="00065027"/>
    <w:rsid w:val="0006517C"/>
    <w:rsid w:val="0006549C"/>
    <w:rsid w:val="0006633C"/>
    <w:rsid w:val="00066576"/>
    <w:rsid w:val="000665AA"/>
    <w:rsid w:val="00066696"/>
    <w:rsid w:val="000667D1"/>
    <w:rsid w:val="00066B79"/>
    <w:rsid w:val="00066D8A"/>
    <w:rsid w:val="0006739D"/>
    <w:rsid w:val="0006774C"/>
    <w:rsid w:val="000703D1"/>
    <w:rsid w:val="00070540"/>
    <w:rsid w:val="000706C0"/>
    <w:rsid w:val="00070720"/>
    <w:rsid w:val="000708A9"/>
    <w:rsid w:val="00070BE6"/>
    <w:rsid w:val="0007120F"/>
    <w:rsid w:val="0007140F"/>
    <w:rsid w:val="0007164E"/>
    <w:rsid w:val="000716FB"/>
    <w:rsid w:val="000727E3"/>
    <w:rsid w:val="000729A8"/>
    <w:rsid w:val="00072BEC"/>
    <w:rsid w:val="00072EFA"/>
    <w:rsid w:val="000732F1"/>
    <w:rsid w:val="0007395F"/>
    <w:rsid w:val="00073B75"/>
    <w:rsid w:val="00073F34"/>
    <w:rsid w:val="000743A0"/>
    <w:rsid w:val="000743A3"/>
    <w:rsid w:val="000743B4"/>
    <w:rsid w:val="00074913"/>
    <w:rsid w:val="00074A64"/>
    <w:rsid w:val="00074BF5"/>
    <w:rsid w:val="00074EF4"/>
    <w:rsid w:val="000752DF"/>
    <w:rsid w:val="00075680"/>
    <w:rsid w:val="00075965"/>
    <w:rsid w:val="00076C21"/>
    <w:rsid w:val="00077CDF"/>
    <w:rsid w:val="00077D0B"/>
    <w:rsid w:val="00077EB9"/>
    <w:rsid w:val="000801D8"/>
    <w:rsid w:val="00080629"/>
    <w:rsid w:val="00080783"/>
    <w:rsid w:val="00080BC5"/>
    <w:rsid w:val="00080C8B"/>
    <w:rsid w:val="0008115F"/>
    <w:rsid w:val="000811D5"/>
    <w:rsid w:val="000811E3"/>
    <w:rsid w:val="000814D9"/>
    <w:rsid w:val="00081546"/>
    <w:rsid w:val="00081F58"/>
    <w:rsid w:val="000820C9"/>
    <w:rsid w:val="0008257A"/>
    <w:rsid w:val="000826A6"/>
    <w:rsid w:val="000827E6"/>
    <w:rsid w:val="00082CE7"/>
    <w:rsid w:val="00083322"/>
    <w:rsid w:val="00083C09"/>
    <w:rsid w:val="00083E6E"/>
    <w:rsid w:val="000840E7"/>
    <w:rsid w:val="00084255"/>
    <w:rsid w:val="00084C78"/>
    <w:rsid w:val="00085465"/>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EB8"/>
    <w:rsid w:val="00090EBB"/>
    <w:rsid w:val="000913D5"/>
    <w:rsid w:val="00091978"/>
    <w:rsid w:val="00091BF5"/>
    <w:rsid w:val="00091D9C"/>
    <w:rsid w:val="000921CD"/>
    <w:rsid w:val="00092FF4"/>
    <w:rsid w:val="000931C3"/>
    <w:rsid w:val="00093560"/>
    <w:rsid w:val="00093582"/>
    <w:rsid w:val="00093ED6"/>
    <w:rsid w:val="0009481A"/>
    <w:rsid w:val="00094C3C"/>
    <w:rsid w:val="00094EF2"/>
    <w:rsid w:val="00095159"/>
    <w:rsid w:val="00095434"/>
    <w:rsid w:val="0009559C"/>
    <w:rsid w:val="00095A24"/>
    <w:rsid w:val="00095A68"/>
    <w:rsid w:val="00095B6A"/>
    <w:rsid w:val="000962D1"/>
    <w:rsid w:val="000964B7"/>
    <w:rsid w:val="0009656B"/>
    <w:rsid w:val="0009709B"/>
    <w:rsid w:val="0009734D"/>
    <w:rsid w:val="0009776D"/>
    <w:rsid w:val="000A0142"/>
    <w:rsid w:val="000A0543"/>
    <w:rsid w:val="000A0D72"/>
    <w:rsid w:val="000A0DBD"/>
    <w:rsid w:val="000A0E99"/>
    <w:rsid w:val="000A17E1"/>
    <w:rsid w:val="000A19B6"/>
    <w:rsid w:val="000A1B76"/>
    <w:rsid w:val="000A1D49"/>
    <w:rsid w:val="000A1FB3"/>
    <w:rsid w:val="000A2599"/>
    <w:rsid w:val="000A262F"/>
    <w:rsid w:val="000A2AA6"/>
    <w:rsid w:val="000A356B"/>
    <w:rsid w:val="000A3582"/>
    <w:rsid w:val="000A3ACB"/>
    <w:rsid w:val="000A44CA"/>
    <w:rsid w:val="000A4A4B"/>
    <w:rsid w:val="000A4B74"/>
    <w:rsid w:val="000A50C4"/>
    <w:rsid w:val="000A5202"/>
    <w:rsid w:val="000A6466"/>
    <w:rsid w:val="000A6788"/>
    <w:rsid w:val="000A67D4"/>
    <w:rsid w:val="000A6CFE"/>
    <w:rsid w:val="000A71FE"/>
    <w:rsid w:val="000B051F"/>
    <w:rsid w:val="000B0FA9"/>
    <w:rsid w:val="000B15FD"/>
    <w:rsid w:val="000B1B68"/>
    <w:rsid w:val="000B1C15"/>
    <w:rsid w:val="000B1CD3"/>
    <w:rsid w:val="000B1E03"/>
    <w:rsid w:val="000B1E13"/>
    <w:rsid w:val="000B1FBE"/>
    <w:rsid w:val="000B219A"/>
    <w:rsid w:val="000B23E2"/>
    <w:rsid w:val="000B245F"/>
    <w:rsid w:val="000B247A"/>
    <w:rsid w:val="000B256B"/>
    <w:rsid w:val="000B375D"/>
    <w:rsid w:val="000B3F37"/>
    <w:rsid w:val="000B441A"/>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A5C"/>
    <w:rsid w:val="000C0CA3"/>
    <w:rsid w:val="000C0CEC"/>
    <w:rsid w:val="000C0D3F"/>
    <w:rsid w:val="000C1061"/>
    <w:rsid w:val="000C1C35"/>
    <w:rsid w:val="000C22F2"/>
    <w:rsid w:val="000C2391"/>
    <w:rsid w:val="000C2394"/>
    <w:rsid w:val="000C26F3"/>
    <w:rsid w:val="000C29C0"/>
    <w:rsid w:val="000C2CAD"/>
    <w:rsid w:val="000C2DC9"/>
    <w:rsid w:val="000C2FA0"/>
    <w:rsid w:val="000C3336"/>
    <w:rsid w:val="000C3756"/>
    <w:rsid w:val="000C3BEC"/>
    <w:rsid w:val="000C3E43"/>
    <w:rsid w:val="000C40EA"/>
    <w:rsid w:val="000C4201"/>
    <w:rsid w:val="000C45FF"/>
    <w:rsid w:val="000C4B44"/>
    <w:rsid w:val="000C4B94"/>
    <w:rsid w:val="000C5DBF"/>
    <w:rsid w:val="000C6222"/>
    <w:rsid w:val="000C6447"/>
    <w:rsid w:val="000C64FB"/>
    <w:rsid w:val="000C657C"/>
    <w:rsid w:val="000C6EBA"/>
    <w:rsid w:val="000C764F"/>
    <w:rsid w:val="000C776B"/>
    <w:rsid w:val="000C797A"/>
    <w:rsid w:val="000D037E"/>
    <w:rsid w:val="000D0AE6"/>
    <w:rsid w:val="000D0C91"/>
    <w:rsid w:val="000D0F9A"/>
    <w:rsid w:val="000D11B1"/>
    <w:rsid w:val="000D148D"/>
    <w:rsid w:val="000D14A7"/>
    <w:rsid w:val="000D1570"/>
    <w:rsid w:val="000D1610"/>
    <w:rsid w:val="000D1842"/>
    <w:rsid w:val="000D1A08"/>
    <w:rsid w:val="000D1B65"/>
    <w:rsid w:val="000D1D83"/>
    <w:rsid w:val="000D1E9A"/>
    <w:rsid w:val="000D231C"/>
    <w:rsid w:val="000D289A"/>
    <w:rsid w:val="000D2920"/>
    <w:rsid w:val="000D2E6D"/>
    <w:rsid w:val="000D2EE2"/>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268"/>
    <w:rsid w:val="000D754C"/>
    <w:rsid w:val="000D75C1"/>
    <w:rsid w:val="000D7601"/>
    <w:rsid w:val="000D7783"/>
    <w:rsid w:val="000D7B9F"/>
    <w:rsid w:val="000E011D"/>
    <w:rsid w:val="000E0285"/>
    <w:rsid w:val="000E0B4F"/>
    <w:rsid w:val="000E0D53"/>
    <w:rsid w:val="000E14B9"/>
    <w:rsid w:val="000E1E8E"/>
    <w:rsid w:val="000E2230"/>
    <w:rsid w:val="000E26B6"/>
    <w:rsid w:val="000E2833"/>
    <w:rsid w:val="000E2BF3"/>
    <w:rsid w:val="000E2C13"/>
    <w:rsid w:val="000E323C"/>
    <w:rsid w:val="000E3430"/>
    <w:rsid w:val="000E39AE"/>
    <w:rsid w:val="000E3C1E"/>
    <w:rsid w:val="000E3DE7"/>
    <w:rsid w:val="000E3F84"/>
    <w:rsid w:val="000E479F"/>
    <w:rsid w:val="000E4B2A"/>
    <w:rsid w:val="000E4C9B"/>
    <w:rsid w:val="000E4D01"/>
    <w:rsid w:val="000E548A"/>
    <w:rsid w:val="000E5555"/>
    <w:rsid w:val="000E564D"/>
    <w:rsid w:val="000E5830"/>
    <w:rsid w:val="000E593B"/>
    <w:rsid w:val="000E65A7"/>
    <w:rsid w:val="000E6716"/>
    <w:rsid w:val="000E68F8"/>
    <w:rsid w:val="000E6D5F"/>
    <w:rsid w:val="000E6ECD"/>
    <w:rsid w:val="000E6F62"/>
    <w:rsid w:val="000E71B8"/>
    <w:rsid w:val="000E76B5"/>
    <w:rsid w:val="000E7783"/>
    <w:rsid w:val="000E7B86"/>
    <w:rsid w:val="000F02E7"/>
    <w:rsid w:val="000F0CCA"/>
    <w:rsid w:val="000F0D31"/>
    <w:rsid w:val="000F1313"/>
    <w:rsid w:val="000F15E6"/>
    <w:rsid w:val="000F1CF3"/>
    <w:rsid w:val="000F1E2C"/>
    <w:rsid w:val="000F2944"/>
    <w:rsid w:val="000F2AD9"/>
    <w:rsid w:val="000F2FD5"/>
    <w:rsid w:val="000F3F1D"/>
    <w:rsid w:val="000F439A"/>
    <w:rsid w:val="000F44D2"/>
    <w:rsid w:val="000F4734"/>
    <w:rsid w:val="000F4F44"/>
    <w:rsid w:val="000F5924"/>
    <w:rsid w:val="000F60B0"/>
    <w:rsid w:val="000F6974"/>
    <w:rsid w:val="000F6AFA"/>
    <w:rsid w:val="000F6D1F"/>
    <w:rsid w:val="000F6DDE"/>
    <w:rsid w:val="000F7452"/>
    <w:rsid w:val="000F75EB"/>
    <w:rsid w:val="000F794D"/>
    <w:rsid w:val="000F7ED4"/>
    <w:rsid w:val="000F7ED7"/>
    <w:rsid w:val="001002BE"/>
    <w:rsid w:val="00100E41"/>
    <w:rsid w:val="00100E56"/>
    <w:rsid w:val="00101489"/>
    <w:rsid w:val="00101ACE"/>
    <w:rsid w:val="00101E93"/>
    <w:rsid w:val="00102147"/>
    <w:rsid w:val="00102C3C"/>
    <w:rsid w:val="00102E59"/>
    <w:rsid w:val="00102F3B"/>
    <w:rsid w:val="00102FE9"/>
    <w:rsid w:val="0010327C"/>
    <w:rsid w:val="00103D6D"/>
    <w:rsid w:val="00103E0E"/>
    <w:rsid w:val="00104058"/>
    <w:rsid w:val="0010405D"/>
    <w:rsid w:val="00104228"/>
    <w:rsid w:val="0010458A"/>
    <w:rsid w:val="00104A80"/>
    <w:rsid w:val="00105328"/>
    <w:rsid w:val="00105820"/>
    <w:rsid w:val="001059E6"/>
    <w:rsid w:val="00105CEE"/>
    <w:rsid w:val="00105FC2"/>
    <w:rsid w:val="00106117"/>
    <w:rsid w:val="0010622C"/>
    <w:rsid w:val="00106CC3"/>
    <w:rsid w:val="00106E7E"/>
    <w:rsid w:val="00107123"/>
    <w:rsid w:val="00107430"/>
    <w:rsid w:val="00107689"/>
    <w:rsid w:val="00107A94"/>
    <w:rsid w:val="00110030"/>
    <w:rsid w:val="00110086"/>
    <w:rsid w:val="00110314"/>
    <w:rsid w:val="00110329"/>
    <w:rsid w:val="0011051C"/>
    <w:rsid w:val="00110702"/>
    <w:rsid w:val="0011073B"/>
    <w:rsid w:val="0011093D"/>
    <w:rsid w:val="00110AE3"/>
    <w:rsid w:val="00110E3D"/>
    <w:rsid w:val="00111011"/>
    <w:rsid w:val="001113DB"/>
    <w:rsid w:val="001115C0"/>
    <w:rsid w:val="00111680"/>
    <w:rsid w:val="00111AD9"/>
    <w:rsid w:val="0011285A"/>
    <w:rsid w:val="00112B8F"/>
    <w:rsid w:val="00112CFB"/>
    <w:rsid w:val="001132E9"/>
    <w:rsid w:val="001133B5"/>
    <w:rsid w:val="001134DA"/>
    <w:rsid w:val="001140FA"/>
    <w:rsid w:val="00114413"/>
    <w:rsid w:val="0011445A"/>
    <w:rsid w:val="001146A3"/>
    <w:rsid w:val="00114A9E"/>
    <w:rsid w:val="00114B8D"/>
    <w:rsid w:val="00114EA7"/>
    <w:rsid w:val="001150B4"/>
    <w:rsid w:val="0011578B"/>
    <w:rsid w:val="00115B96"/>
    <w:rsid w:val="0011690E"/>
    <w:rsid w:val="00116B51"/>
    <w:rsid w:val="00117198"/>
    <w:rsid w:val="001177EB"/>
    <w:rsid w:val="00117957"/>
    <w:rsid w:val="00117A43"/>
    <w:rsid w:val="00117C13"/>
    <w:rsid w:val="001201A5"/>
    <w:rsid w:val="00120545"/>
    <w:rsid w:val="00120B2D"/>
    <w:rsid w:val="00120E27"/>
    <w:rsid w:val="00121412"/>
    <w:rsid w:val="00121783"/>
    <w:rsid w:val="00121D2F"/>
    <w:rsid w:val="00123993"/>
    <w:rsid w:val="001241D6"/>
    <w:rsid w:val="0012453C"/>
    <w:rsid w:val="0012466F"/>
    <w:rsid w:val="0012467D"/>
    <w:rsid w:val="00124A01"/>
    <w:rsid w:val="00124D4C"/>
    <w:rsid w:val="00125039"/>
    <w:rsid w:val="001253C9"/>
    <w:rsid w:val="001257EC"/>
    <w:rsid w:val="00125AC0"/>
    <w:rsid w:val="00125B21"/>
    <w:rsid w:val="00125FB5"/>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44C1"/>
    <w:rsid w:val="0013521B"/>
    <w:rsid w:val="00135493"/>
    <w:rsid w:val="0013551A"/>
    <w:rsid w:val="001355DC"/>
    <w:rsid w:val="00135829"/>
    <w:rsid w:val="001358F4"/>
    <w:rsid w:val="00135911"/>
    <w:rsid w:val="00135E0A"/>
    <w:rsid w:val="0013612A"/>
    <w:rsid w:val="001362E9"/>
    <w:rsid w:val="00136359"/>
    <w:rsid w:val="00136832"/>
    <w:rsid w:val="00136877"/>
    <w:rsid w:val="001369B6"/>
    <w:rsid w:val="00136AAD"/>
    <w:rsid w:val="00136E10"/>
    <w:rsid w:val="00136EDB"/>
    <w:rsid w:val="00136EED"/>
    <w:rsid w:val="00137280"/>
    <w:rsid w:val="00137288"/>
    <w:rsid w:val="00137480"/>
    <w:rsid w:val="0014078B"/>
    <w:rsid w:val="0014082B"/>
    <w:rsid w:val="00140838"/>
    <w:rsid w:val="00140CC8"/>
    <w:rsid w:val="00140E6D"/>
    <w:rsid w:val="001410F1"/>
    <w:rsid w:val="0014161D"/>
    <w:rsid w:val="001418FE"/>
    <w:rsid w:val="00142093"/>
    <w:rsid w:val="0014244B"/>
    <w:rsid w:val="00142720"/>
    <w:rsid w:val="00142C2E"/>
    <w:rsid w:val="0014371C"/>
    <w:rsid w:val="001437AD"/>
    <w:rsid w:val="00143A51"/>
    <w:rsid w:val="00143D0D"/>
    <w:rsid w:val="00143FFE"/>
    <w:rsid w:val="00144370"/>
    <w:rsid w:val="0014452E"/>
    <w:rsid w:val="00144F22"/>
    <w:rsid w:val="0014523E"/>
    <w:rsid w:val="001458FA"/>
    <w:rsid w:val="001459EB"/>
    <w:rsid w:val="00145A0F"/>
    <w:rsid w:val="00145EA7"/>
    <w:rsid w:val="001461C2"/>
    <w:rsid w:val="00146540"/>
    <w:rsid w:val="00146664"/>
    <w:rsid w:val="00146B09"/>
    <w:rsid w:val="00146E5E"/>
    <w:rsid w:val="0014719D"/>
    <w:rsid w:val="001474D9"/>
    <w:rsid w:val="00147B5F"/>
    <w:rsid w:val="00147D67"/>
    <w:rsid w:val="00147E88"/>
    <w:rsid w:val="0015019F"/>
    <w:rsid w:val="00150577"/>
    <w:rsid w:val="00150616"/>
    <w:rsid w:val="00150CA3"/>
    <w:rsid w:val="00150CCC"/>
    <w:rsid w:val="00150F57"/>
    <w:rsid w:val="0015135A"/>
    <w:rsid w:val="00151494"/>
    <w:rsid w:val="00151516"/>
    <w:rsid w:val="00151805"/>
    <w:rsid w:val="0015181D"/>
    <w:rsid w:val="00151D5F"/>
    <w:rsid w:val="001529E0"/>
    <w:rsid w:val="00152BA8"/>
    <w:rsid w:val="00152C2C"/>
    <w:rsid w:val="00152D3B"/>
    <w:rsid w:val="00153A6B"/>
    <w:rsid w:val="00153E38"/>
    <w:rsid w:val="001542FD"/>
    <w:rsid w:val="001544AB"/>
    <w:rsid w:val="0015452C"/>
    <w:rsid w:val="00154BE2"/>
    <w:rsid w:val="00155593"/>
    <w:rsid w:val="00155694"/>
    <w:rsid w:val="00155732"/>
    <w:rsid w:val="00155E24"/>
    <w:rsid w:val="001560ED"/>
    <w:rsid w:val="001563F1"/>
    <w:rsid w:val="00156E79"/>
    <w:rsid w:val="001572A5"/>
    <w:rsid w:val="0015737A"/>
    <w:rsid w:val="00157847"/>
    <w:rsid w:val="00157A61"/>
    <w:rsid w:val="00157DB9"/>
    <w:rsid w:val="001600FE"/>
    <w:rsid w:val="00160184"/>
    <w:rsid w:val="00160786"/>
    <w:rsid w:val="00160A67"/>
    <w:rsid w:val="00160FCE"/>
    <w:rsid w:val="001613F9"/>
    <w:rsid w:val="00161AEB"/>
    <w:rsid w:val="00162262"/>
    <w:rsid w:val="00162BD5"/>
    <w:rsid w:val="00162E61"/>
    <w:rsid w:val="001630E4"/>
    <w:rsid w:val="00163118"/>
    <w:rsid w:val="00163831"/>
    <w:rsid w:val="001639BC"/>
    <w:rsid w:val="00163EAD"/>
    <w:rsid w:val="0016465B"/>
    <w:rsid w:val="001647FA"/>
    <w:rsid w:val="00164961"/>
    <w:rsid w:val="00165562"/>
    <w:rsid w:val="0016588C"/>
    <w:rsid w:val="00165D68"/>
    <w:rsid w:val="00166868"/>
    <w:rsid w:val="001669CF"/>
    <w:rsid w:val="00167857"/>
    <w:rsid w:val="001678EF"/>
    <w:rsid w:val="00167C50"/>
    <w:rsid w:val="00167D42"/>
    <w:rsid w:val="00167E0B"/>
    <w:rsid w:val="00167ECA"/>
    <w:rsid w:val="00170818"/>
    <w:rsid w:val="00172414"/>
    <w:rsid w:val="001724C5"/>
    <w:rsid w:val="00172C20"/>
    <w:rsid w:val="00173126"/>
    <w:rsid w:val="00173D10"/>
    <w:rsid w:val="001746E6"/>
    <w:rsid w:val="00174883"/>
    <w:rsid w:val="00174DDB"/>
    <w:rsid w:val="001752EC"/>
    <w:rsid w:val="001755CA"/>
    <w:rsid w:val="00175891"/>
    <w:rsid w:val="001758E7"/>
    <w:rsid w:val="00175989"/>
    <w:rsid w:val="00175B5A"/>
    <w:rsid w:val="00175BFA"/>
    <w:rsid w:val="00176057"/>
    <w:rsid w:val="001761E6"/>
    <w:rsid w:val="001761FB"/>
    <w:rsid w:val="0017696A"/>
    <w:rsid w:val="00176BED"/>
    <w:rsid w:val="00177A0D"/>
    <w:rsid w:val="00177EBD"/>
    <w:rsid w:val="0018016C"/>
    <w:rsid w:val="001801EC"/>
    <w:rsid w:val="001813E3"/>
    <w:rsid w:val="00181B3A"/>
    <w:rsid w:val="001820B2"/>
    <w:rsid w:val="001825D7"/>
    <w:rsid w:val="001828E0"/>
    <w:rsid w:val="0018388A"/>
    <w:rsid w:val="00183A98"/>
    <w:rsid w:val="00183F60"/>
    <w:rsid w:val="00184EEA"/>
    <w:rsid w:val="001850F1"/>
    <w:rsid w:val="00185342"/>
    <w:rsid w:val="00185559"/>
    <w:rsid w:val="00185E59"/>
    <w:rsid w:val="00186235"/>
    <w:rsid w:val="001873CD"/>
    <w:rsid w:val="00187504"/>
    <w:rsid w:val="00187B7C"/>
    <w:rsid w:val="001901BA"/>
    <w:rsid w:val="00190649"/>
    <w:rsid w:val="0019070B"/>
    <w:rsid w:val="001907C8"/>
    <w:rsid w:val="00191727"/>
    <w:rsid w:val="00191EBF"/>
    <w:rsid w:val="00191F2D"/>
    <w:rsid w:val="0019212D"/>
    <w:rsid w:val="001921B3"/>
    <w:rsid w:val="001925E5"/>
    <w:rsid w:val="00192759"/>
    <w:rsid w:val="001929B1"/>
    <w:rsid w:val="00193187"/>
    <w:rsid w:val="001933C0"/>
    <w:rsid w:val="001934FD"/>
    <w:rsid w:val="0019377B"/>
    <w:rsid w:val="00193B10"/>
    <w:rsid w:val="00193D91"/>
    <w:rsid w:val="00193F6D"/>
    <w:rsid w:val="0019403F"/>
    <w:rsid w:val="00194117"/>
    <w:rsid w:val="001943E8"/>
    <w:rsid w:val="00194642"/>
    <w:rsid w:val="0019564C"/>
    <w:rsid w:val="0019573B"/>
    <w:rsid w:val="00196220"/>
    <w:rsid w:val="0019634A"/>
    <w:rsid w:val="00196693"/>
    <w:rsid w:val="00196A89"/>
    <w:rsid w:val="0019734F"/>
    <w:rsid w:val="001977D0"/>
    <w:rsid w:val="00197A08"/>
    <w:rsid w:val="00197FA7"/>
    <w:rsid w:val="001A019F"/>
    <w:rsid w:val="001A0303"/>
    <w:rsid w:val="001A037C"/>
    <w:rsid w:val="001A067A"/>
    <w:rsid w:val="001A0977"/>
    <w:rsid w:val="001A0C40"/>
    <w:rsid w:val="001A0D6D"/>
    <w:rsid w:val="001A0D8D"/>
    <w:rsid w:val="001A0F29"/>
    <w:rsid w:val="001A18A6"/>
    <w:rsid w:val="001A1D70"/>
    <w:rsid w:val="001A2438"/>
    <w:rsid w:val="001A3BAB"/>
    <w:rsid w:val="001A3D42"/>
    <w:rsid w:val="001A3FA5"/>
    <w:rsid w:val="001A4334"/>
    <w:rsid w:val="001A4439"/>
    <w:rsid w:val="001A5517"/>
    <w:rsid w:val="001A5F32"/>
    <w:rsid w:val="001A600A"/>
    <w:rsid w:val="001A650F"/>
    <w:rsid w:val="001A65A6"/>
    <w:rsid w:val="001A6EA1"/>
    <w:rsid w:val="001A720A"/>
    <w:rsid w:val="001A7326"/>
    <w:rsid w:val="001A7697"/>
    <w:rsid w:val="001A76CF"/>
    <w:rsid w:val="001A7E79"/>
    <w:rsid w:val="001B00B2"/>
    <w:rsid w:val="001B023D"/>
    <w:rsid w:val="001B0257"/>
    <w:rsid w:val="001B0989"/>
    <w:rsid w:val="001B1670"/>
    <w:rsid w:val="001B1957"/>
    <w:rsid w:val="001B1E2A"/>
    <w:rsid w:val="001B1ED8"/>
    <w:rsid w:val="001B2046"/>
    <w:rsid w:val="001B23B3"/>
    <w:rsid w:val="001B257D"/>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451"/>
    <w:rsid w:val="001B67CD"/>
    <w:rsid w:val="001B6D3D"/>
    <w:rsid w:val="001B70CF"/>
    <w:rsid w:val="001B71A2"/>
    <w:rsid w:val="001B7460"/>
    <w:rsid w:val="001B7575"/>
    <w:rsid w:val="001B78D5"/>
    <w:rsid w:val="001B7A73"/>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5A6"/>
    <w:rsid w:val="001C78E1"/>
    <w:rsid w:val="001C7F47"/>
    <w:rsid w:val="001D009A"/>
    <w:rsid w:val="001D00EE"/>
    <w:rsid w:val="001D01BD"/>
    <w:rsid w:val="001D035B"/>
    <w:rsid w:val="001D0452"/>
    <w:rsid w:val="001D0A88"/>
    <w:rsid w:val="001D0E39"/>
    <w:rsid w:val="001D0F21"/>
    <w:rsid w:val="001D0F33"/>
    <w:rsid w:val="001D10A6"/>
    <w:rsid w:val="001D10EB"/>
    <w:rsid w:val="001D1258"/>
    <w:rsid w:val="001D1461"/>
    <w:rsid w:val="001D1CFF"/>
    <w:rsid w:val="001D2017"/>
    <w:rsid w:val="001D214F"/>
    <w:rsid w:val="001D2E6C"/>
    <w:rsid w:val="001D3200"/>
    <w:rsid w:val="001D333B"/>
    <w:rsid w:val="001D3523"/>
    <w:rsid w:val="001D3C17"/>
    <w:rsid w:val="001D4395"/>
    <w:rsid w:val="001D506F"/>
    <w:rsid w:val="001D539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13A0"/>
    <w:rsid w:val="001E216A"/>
    <w:rsid w:val="001E220A"/>
    <w:rsid w:val="001E2419"/>
    <w:rsid w:val="001E24F9"/>
    <w:rsid w:val="001E2A42"/>
    <w:rsid w:val="001E2C1A"/>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C4"/>
    <w:rsid w:val="001E623D"/>
    <w:rsid w:val="001E639D"/>
    <w:rsid w:val="001E6BD1"/>
    <w:rsid w:val="001E7065"/>
    <w:rsid w:val="001E719A"/>
    <w:rsid w:val="001E71A9"/>
    <w:rsid w:val="001E734D"/>
    <w:rsid w:val="001E750C"/>
    <w:rsid w:val="001E77CF"/>
    <w:rsid w:val="001E7E3A"/>
    <w:rsid w:val="001F06FC"/>
    <w:rsid w:val="001F0BE6"/>
    <w:rsid w:val="001F0DDF"/>
    <w:rsid w:val="001F1872"/>
    <w:rsid w:val="001F1DFA"/>
    <w:rsid w:val="001F22A9"/>
    <w:rsid w:val="001F2969"/>
    <w:rsid w:val="001F2A51"/>
    <w:rsid w:val="001F2E08"/>
    <w:rsid w:val="001F2F77"/>
    <w:rsid w:val="001F33D7"/>
    <w:rsid w:val="001F351B"/>
    <w:rsid w:val="001F3838"/>
    <w:rsid w:val="001F3944"/>
    <w:rsid w:val="001F3C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935"/>
    <w:rsid w:val="001F6A95"/>
    <w:rsid w:val="001F6B55"/>
    <w:rsid w:val="001F6D1B"/>
    <w:rsid w:val="001F6D33"/>
    <w:rsid w:val="001F6D81"/>
    <w:rsid w:val="001F6E62"/>
    <w:rsid w:val="001F7B83"/>
    <w:rsid w:val="0020032D"/>
    <w:rsid w:val="002003F3"/>
    <w:rsid w:val="00200BF9"/>
    <w:rsid w:val="00200C60"/>
    <w:rsid w:val="00201197"/>
    <w:rsid w:val="002015BA"/>
    <w:rsid w:val="00201661"/>
    <w:rsid w:val="00201ACB"/>
    <w:rsid w:val="00201AFC"/>
    <w:rsid w:val="00202561"/>
    <w:rsid w:val="0020257F"/>
    <w:rsid w:val="0020293F"/>
    <w:rsid w:val="002033CD"/>
    <w:rsid w:val="002034AA"/>
    <w:rsid w:val="002034DF"/>
    <w:rsid w:val="00203D16"/>
    <w:rsid w:val="002044C9"/>
    <w:rsid w:val="00204733"/>
    <w:rsid w:val="0020474F"/>
    <w:rsid w:val="002047DE"/>
    <w:rsid w:val="00204900"/>
    <w:rsid w:val="0020490F"/>
    <w:rsid w:val="00204A5A"/>
    <w:rsid w:val="00204C07"/>
    <w:rsid w:val="00204F72"/>
    <w:rsid w:val="00205635"/>
    <w:rsid w:val="00205918"/>
    <w:rsid w:val="002059DC"/>
    <w:rsid w:val="00205A3F"/>
    <w:rsid w:val="00205D12"/>
    <w:rsid w:val="002060F4"/>
    <w:rsid w:val="00206246"/>
    <w:rsid w:val="002063A7"/>
    <w:rsid w:val="002065AA"/>
    <w:rsid w:val="0020675E"/>
    <w:rsid w:val="00206E5A"/>
    <w:rsid w:val="00207494"/>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37A"/>
    <w:rsid w:val="00213C10"/>
    <w:rsid w:val="00213F4E"/>
    <w:rsid w:val="00213F9D"/>
    <w:rsid w:val="00214132"/>
    <w:rsid w:val="00214E0D"/>
    <w:rsid w:val="00215048"/>
    <w:rsid w:val="00215064"/>
    <w:rsid w:val="0021517F"/>
    <w:rsid w:val="002159DE"/>
    <w:rsid w:val="002165F9"/>
    <w:rsid w:val="00216685"/>
    <w:rsid w:val="00216B3C"/>
    <w:rsid w:val="00216B95"/>
    <w:rsid w:val="00216D49"/>
    <w:rsid w:val="00217206"/>
    <w:rsid w:val="00217441"/>
    <w:rsid w:val="002202EC"/>
    <w:rsid w:val="00220B81"/>
    <w:rsid w:val="002215A8"/>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833"/>
    <w:rsid w:val="00223ACD"/>
    <w:rsid w:val="00223F20"/>
    <w:rsid w:val="00223FEB"/>
    <w:rsid w:val="00224021"/>
    <w:rsid w:val="0022409E"/>
    <w:rsid w:val="0022425A"/>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4BC"/>
    <w:rsid w:val="002314EE"/>
    <w:rsid w:val="00231A4A"/>
    <w:rsid w:val="00231C70"/>
    <w:rsid w:val="00231D67"/>
    <w:rsid w:val="00232D2E"/>
    <w:rsid w:val="0023337F"/>
    <w:rsid w:val="00233718"/>
    <w:rsid w:val="0023440C"/>
    <w:rsid w:val="00234461"/>
    <w:rsid w:val="00235481"/>
    <w:rsid w:val="002354AC"/>
    <w:rsid w:val="00235B19"/>
    <w:rsid w:val="00235F2E"/>
    <w:rsid w:val="00236B4F"/>
    <w:rsid w:val="00236F71"/>
    <w:rsid w:val="00237779"/>
    <w:rsid w:val="00237D3B"/>
    <w:rsid w:val="00237D3F"/>
    <w:rsid w:val="00237E83"/>
    <w:rsid w:val="00237F62"/>
    <w:rsid w:val="002400D6"/>
    <w:rsid w:val="002416E8"/>
    <w:rsid w:val="0024197D"/>
    <w:rsid w:val="00241DAF"/>
    <w:rsid w:val="00242284"/>
    <w:rsid w:val="00242C9E"/>
    <w:rsid w:val="0024353D"/>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DDB"/>
    <w:rsid w:val="00245F7B"/>
    <w:rsid w:val="0024650E"/>
    <w:rsid w:val="00246C52"/>
    <w:rsid w:val="00246DDA"/>
    <w:rsid w:val="0024718C"/>
    <w:rsid w:val="002473FE"/>
    <w:rsid w:val="00247627"/>
    <w:rsid w:val="002477F3"/>
    <w:rsid w:val="00247AA0"/>
    <w:rsid w:val="002512A9"/>
    <w:rsid w:val="0025153E"/>
    <w:rsid w:val="0025169E"/>
    <w:rsid w:val="00251929"/>
    <w:rsid w:val="00251F5E"/>
    <w:rsid w:val="00252C5E"/>
    <w:rsid w:val="002530D6"/>
    <w:rsid w:val="0025325D"/>
    <w:rsid w:val="00253400"/>
    <w:rsid w:val="00253819"/>
    <w:rsid w:val="00253EA5"/>
    <w:rsid w:val="00253F31"/>
    <w:rsid w:val="00254278"/>
    <w:rsid w:val="0025441B"/>
    <w:rsid w:val="00254519"/>
    <w:rsid w:val="002562E9"/>
    <w:rsid w:val="00256B8F"/>
    <w:rsid w:val="002570E0"/>
    <w:rsid w:val="00257277"/>
    <w:rsid w:val="002576C5"/>
    <w:rsid w:val="00257A62"/>
    <w:rsid w:val="00257F1C"/>
    <w:rsid w:val="0026019A"/>
    <w:rsid w:val="002605CB"/>
    <w:rsid w:val="0026075E"/>
    <w:rsid w:val="00260906"/>
    <w:rsid w:val="00260998"/>
    <w:rsid w:val="00260F8B"/>
    <w:rsid w:val="00261142"/>
    <w:rsid w:val="002612AF"/>
    <w:rsid w:val="00261D05"/>
    <w:rsid w:val="00262830"/>
    <w:rsid w:val="00262952"/>
    <w:rsid w:val="0026341B"/>
    <w:rsid w:val="002639FF"/>
    <w:rsid w:val="00263BC6"/>
    <w:rsid w:val="00263C17"/>
    <w:rsid w:val="00263E15"/>
    <w:rsid w:val="002644D5"/>
    <w:rsid w:val="00264B50"/>
    <w:rsid w:val="00264C3B"/>
    <w:rsid w:val="002656E4"/>
    <w:rsid w:val="00265701"/>
    <w:rsid w:val="0026586E"/>
    <w:rsid w:val="00265996"/>
    <w:rsid w:val="00265A57"/>
    <w:rsid w:val="00265B7E"/>
    <w:rsid w:val="00266210"/>
    <w:rsid w:val="002662CB"/>
    <w:rsid w:val="00266716"/>
    <w:rsid w:val="00266837"/>
    <w:rsid w:val="00266FF8"/>
    <w:rsid w:val="0026716C"/>
    <w:rsid w:val="002674ED"/>
    <w:rsid w:val="002676D3"/>
    <w:rsid w:val="002676EA"/>
    <w:rsid w:val="00270087"/>
    <w:rsid w:val="00270561"/>
    <w:rsid w:val="0027074B"/>
    <w:rsid w:val="00270A36"/>
    <w:rsid w:val="00270C19"/>
    <w:rsid w:val="00271501"/>
    <w:rsid w:val="00272590"/>
    <w:rsid w:val="002727C8"/>
    <w:rsid w:val="00272935"/>
    <w:rsid w:val="00272DC8"/>
    <w:rsid w:val="00272FEB"/>
    <w:rsid w:val="00273165"/>
    <w:rsid w:val="002734C9"/>
    <w:rsid w:val="002734EB"/>
    <w:rsid w:val="002738C9"/>
    <w:rsid w:val="00273B2D"/>
    <w:rsid w:val="00273C99"/>
    <w:rsid w:val="00273CFB"/>
    <w:rsid w:val="00273E2E"/>
    <w:rsid w:val="00273F07"/>
    <w:rsid w:val="00273F80"/>
    <w:rsid w:val="00273FC3"/>
    <w:rsid w:val="00274567"/>
    <w:rsid w:val="00274A4E"/>
    <w:rsid w:val="00274B3C"/>
    <w:rsid w:val="00274BAC"/>
    <w:rsid w:val="00274D22"/>
    <w:rsid w:val="00275229"/>
    <w:rsid w:val="00275493"/>
    <w:rsid w:val="002756D5"/>
    <w:rsid w:val="002756D7"/>
    <w:rsid w:val="0027598E"/>
    <w:rsid w:val="00275AD2"/>
    <w:rsid w:val="0027639C"/>
    <w:rsid w:val="00276AA1"/>
    <w:rsid w:val="00276F9C"/>
    <w:rsid w:val="0027702F"/>
    <w:rsid w:val="0027723B"/>
    <w:rsid w:val="0027731D"/>
    <w:rsid w:val="00277634"/>
    <w:rsid w:val="002777F5"/>
    <w:rsid w:val="00277E66"/>
    <w:rsid w:val="00277EB5"/>
    <w:rsid w:val="00277EC3"/>
    <w:rsid w:val="00277F86"/>
    <w:rsid w:val="002801E2"/>
    <w:rsid w:val="0028050E"/>
    <w:rsid w:val="00280B1C"/>
    <w:rsid w:val="00282055"/>
    <w:rsid w:val="002825C5"/>
    <w:rsid w:val="002828D8"/>
    <w:rsid w:val="002836F4"/>
    <w:rsid w:val="00283CB6"/>
    <w:rsid w:val="0028402E"/>
    <w:rsid w:val="002841AB"/>
    <w:rsid w:val="00284294"/>
    <w:rsid w:val="00284796"/>
    <w:rsid w:val="00284B31"/>
    <w:rsid w:val="00284CA1"/>
    <w:rsid w:val="0028557E"/>
    <w:rsid w:val="002855D7"/>
    <w:rsid w:val="00285894"/>
    <w:rsid w:val="00286426"/>
    <w:rsid w:val="002865B2"/>
    <w:rsid w:val="0028683B"/>
    <w:rsid w:val="002868B4"/>
    <w:rsid w:val="00286D22"/>
    <w:rsid w:val="00287376"/>
    <w:rsid w:val="0028751D"/>
    <w:rsid w:val="0028753F"/>
    <w:rsid w:val="002879FC"/>
    <w:rsid w:val="00287C28"/>
    <w:rsid w:val="00287CD5"/>
    <w:rsid w:val="00287DA8"/>
    <w:rsid w:val="0029000D"/>
    <w:rsid w:val="00290202"/>
    <w:rsid w:val="0029048D"/>
    <w:rsid w:val="002905AC"/>
    <w:rsid w:val="00290E60"/>
    <w:rsid w:val="00290FDC"/>
    <w:rsid w:val="0029103E"/>
    <w:rsid w:val="00291C52"/>
    <w:rsid w:val="00291EAA"/>
    <w:rsid w:val="002923B9"/>
    <w:rsid w:val="00292576"/>
    <w:rsid w:val="00292C30"/>
    <w:rsid w:val="0029308D"/>
    <w:rsid w:val="00293467"/>
    <w:rsid w:val="00293504"/>
    <w:rsid w:val="002939CF"/>
    <w:rsid w:val="00293D29"/>
    <w:rsid w:val="002944CA"/>
    <w:rsid w:val="00294AC3"/>
    <w:rsid w:val="00295710"/>
    <w:rsid w:val="00295C43"/>
    <w:rsid w:val="00295CEF"/>
    <w:rsid w:val="0029639B"/>
    <w:rsid w:val="00296C73"/>
    <w:rsid w:val="00296EDF"/>
    <w:rsid w:val="00296FD8"/>
    <w:rsid w:val="0029743A"/>
    <w:rsid w:val="002975B4"/>
    <w:rsid w:val="00297B86"/>
    <w:rsid w:val="00297DBE"/>
    <w:rsid w:val="002A0648"/>
    <w:rsid w:val="002A0724"/>
    <w:rsid w:val="002A07C1"/>
    <w:rsid w:val="002A0849"/>
    <w:rsid w:val="002A08EC"/>
    <w:rsid w:val="002A16E2"/>
    <w:rsid w:val="002A1D43"/>
    <w:rsid w:val="002A1DF0"/>
    <w:rsid w:val="002A205B"/>
    <w:rsid w:val="002A3668"/>
    <w:rsid w:val="002A5215"/>
    <w:rsid w:val="002A53DF"/>
    <w:rsid w:val="002A57E2"/>
    <w:rsid w:val="002A5EED"/>
    <w:rsid w:val="002A637A"/>
    <w:rsid w:val="002A6536"/>
    <w:rsid w:val="002A6559"/>
    <w:rsid w:val="002A67AD"/>
    <w:rsid w:val="002A6CB4"/>
    <w:rsid w:val="002A6CF2"/>
    <w:rsid w:val="002A6FA4"/>
    <w:rsid w:val="002A75FC"/>
    <w:rsid w:val="002B0010"/>
    <w:rsid w:val="002B03CD"/>
    <w:rsid w:val="002B07BF"/>
    <w:rsid w:val="002B0805"/>
    <w:rsid w:val="002B0E16"/>
    <w:rsid w:val="002B0FD5"/>
    <w:rsid w:val="002B1094"/>
    <w:rsid w:val="002B11A0"/>
    <w:rsid w:val="002B2251"/>
    <w:rsid w:val="002B237F"/>
    <w:rsid w:val="002B26D2"/>
    <w:rsid w:val="002B2735"/>
    <w:rsid w:val="002B2C92"/>
    <w:rsid w:val="002B318B"/>
    <w:rsid w:val="002B3AB3"/>
    <w:rsid w:val="002B3BD3"/>
    <w:rsid w:val="002B3D90"/>
    <w:rsid w:val="002B3FBA"/>
    <w:rsid w:val="002B4572"/>
    <w:rsid w:val="002B475D"/>
    <w:rsid w:val="002B476F"/>
    <w:rsid w:val="002B4B75"/>
    <w:rsid w:val="002B4FE2"/>
    <w:rsid w:val="002B56B9"/>
    <w:rsid w:val="002B643F"/>
    <w:rsid w:val="002B7186"/>
    <w:rsid w:val="002B7C8F"/>
    <w:rsid w:val="002B7EA2"/>
    <w:rsid w:val="002B7FB1"/>
    <w:rsid w:val="002C0364"/>
    <w:rsid w:val="002C0397"/>
    <w:rsid w:val="002C0779"/>
    <w:rsid w:val="002C138C"/>
    <w:rsid w:val="002C203A"/>
    <w:rsid w:val="002C2FCD"/>
    <w:rsid w:val="002C32DA"/>
    <w:rsid w:val="002C3507"/>
    <w:rsid w:val="002C3588"/>
    <w:rsid w:val="002C36BB"/>
    <w:rsid w:val="002C36EB"/>
    <w:rsid w:val="002C38DA"/>
    <w:rsid w:val="002C3AE4"/>
    <w:rsid w:val="002C4749"/>
    <w:rsid w:val="002C4C95"/>
    <w:rsid w:val="002C4CB7"/>
    <w:rsid w:val="002C4DC6"/>
    <w:rsid w:val="002C5235"/>
    <w:rsid w:val="002C5620"/>
    <w:rsid w:val="002C57AF"/>
    <w:rsid w:val="002C57BB"/>
    <w:rsid w:val="002C61E0"/>
    <w:rsid w:val="002C6221"/>
    <w:rsid w:val="002C6374"/>
    <w:rsid w:val="002C64A4"/>
    <w:rsid w:val="002C6644"/>
    <w:rsid w:val="002C6BE0"/>
    <w:rsid w:val="002C7720"/>
    <w:rsid w:val="002C7B03"/>
    <w:rsid w:val="002C7F5A"/>
    <w:rsid w:val="002D0657"/>
    <w:rsid w:val="002D071F"/>
    <w:rsid w:val="002D08DC"/>
    <w:rsid w:val="002D1294"/>
    <w:rsid w:val="002D13B7"/>
    <w:rsid w:val="002D1936"/>
    <w:rsid w:val="002D1A21"/>
    <w:rsid w:val="002D1C63"/>
    <w:rsid w:val="002D20FC"/>
    <w:rsid w:val="002D22BD"/>
    <w:rsid w:val="002D24E3"/>
    <w:rsid w:val="002D26FA"/>
    <w:rsid w:val="002D2838"/>
    <w:rsid w:val="002D2B4E"/>
    <w:rsid w:val="002D2FD7"/>
    <w:rsid w:val="002D3440"/>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7BD1"/>
    <w:rsid w:val="002E039C"/>
    <w:rsid w:val="002E042F"/>
    <w:rsid w:val="002E086D"/>
    <w:rsid w:val="002E0AC5"/>
    <w:rsid w:val="002E0D06"/>
    <w:rsid w:val="002E12C0"/>
    <w:rsid w:val="002E16BC"/>
    <w:rsid w:val="002E1946"/>
    <w:rsid w:val="002E1A18"/>
    <w:rsid w:val="002E2455"/>
    <w:rsid w:val="002E2608"/>
    <w:rsid w:val="002E306D"/>
    <w:rsid w:val="002E3082"/>
    <w:rsid w:val="002E3368"/>
    <w:rsid w:val="002E3661"/>
    <w:rsid w:val="002E36D8"/>
    <w:rsid w:val="002E39BA"/>
    <w:rsid w:val="002E3BFD"/>
    <w:rsid w:val="002E3E70"/>
    <w:rsid w:val="002E481B"/>
    <w:rsid w:val="002E499F"/>
    <w:rsid w:val="002E4B6D"/>
    <w:rsid w:val="002E5057"/>
    <w:rsid w:val="002E53CF"/>
    <w:rsid w:val="002E5577"/>
    <w:rsid w:val="002E58E1"/>
    <w:rsid w:val="002E5908"/>
    <w:rsid w:val="002E5DBC"/>
    <w:rsid w:val="002E5DEB"/>
    <w:rsid w:val="002E5E98"/>
    <w:rsid w:val="002E60E3"/>
    <w:rsid w:val="002E65AE"/>
    <w:rsid w:val="002E68A2"/>
    <w:rsid w:val="002E6BAC"/>
    <w:rsid w:val="002E6C03"/>
    <w:rsid w:val="002E6F13"/>
    <w:rsid w:val="002E74B5"/>
    <w:rsid w:val="002E78F2"/>
    <w:rsid w:val="002E7B43"/>
    <w:rsid w:val="002E7C49"/>
    <w:rsid w:val="002F0045"/>
    <w:rsid w:val="002F025B"/>
    <w:rsid w:val="002F0590"/>
    <w:rsid w:val="002F0F14"/>
    <w:rsid w:val="002F1140"/>
    <w:rsid w:val="002F1E03"/>
    <w:rsid w:val="002F2020"/>
    <w:rsid w:val="002F24F5"/>
    <w:rsid w:val="002F2AE0"/>
    <w:rsid w:val="002F2FB7"/>
    <w:rsid w:val="002F3827"/>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AC"/>
    <w:rsid w:val="00300A15"/>
    <w:rsid w:val="00300A26"/>
    <w:rsid w:val="003011C0"/>
    <w:rsid w:val="0030121F"/>
    <w:rsid w:val="003017ED"/>
    <w:rsid w:val="00301814"/>
    <w:rsid w:val="00301890"/>
    <w:rsid w:val="00301AAB"/>
    <w:rsid w:val="00301CD7"/>
    <w:rsid w:val="00301DB3"/>
    <w:rsid w:val="00301FDC"/>
    <w:rsid w:val="00302461"/>
    <w:rsid w:val="003024DE"/>
    <w:rsid w:val="00302701"/>
    <w:rsid w:val="00302CBE"/>
    <w:rsid w:val="00302E77"/>
    <w:rsid w:val="0030305A"/>
    <w:rsid w:val="00303442"/>
    <w:rsid w:val="003037D1"/>
    <w:rsid w:val="00303BE5"/>
    <w:rsid w:val="00303D08"/>
    <w:rsid w:val="00304018"/>
    <w:rsid w:val="0030402C"/>
    <w:rsid w:val="003044B9"/>
    <w:rsid w:val="00304F48"/>
    <w:rsid w:val="003055DF"/>
    <w:rsid w:val="00305F34"/>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9BB"/>
    <w:rsid w:val="00311D2F"/>
    <w:rsid w:val="003122D0"/>
    <w:rsid w:val="003123EA"/>
    <w:rsid w:val="003125FA"/>
    <w:rsid w:val="003136A3"/>
    <w:rsid w:val="00313982"/>
    <w:rsid w:val="00313C4F"/>
    <w:rsid w:val="00313E50"/>
    <w:rsid w:val="0031401C"/>
    <w:rsid w:val="00314280"/>
    <w:rsid w:val="0031477E"/>
    <w:rsid w:val="00314C42"/>
    <w:rsid w:val="003158FE"/>
    <w:rsid w:val="003159C8"/>
    <w:rsid w:val="00315DD9"/>
    <w:rsid w:val="00316336"/>
    <w:rsid w:val="00316717"/>
    <w:rsid w:val="00317050"/>
    <w:rsid w:val="00317CC7"/>
    <w:rsid w:val="0032032B"/>
    <w:rsid w:val="00320A32"/>
    <w:rsid w:val="00320B56"/>
    <w:rsid w:val="00320BED"/>
    <w:rsid w:val="00320E97"/>
    <w:rsid w:val="00320F94"/>
    <w:rsid w:val="003210F1"/>
    <w:rsid w:val="003218A7"/>
    <w:rsid w:val="003219E7"/>
    <w:rsid w:val="0032231F"/>
    <w:rsid w:val="0032300E"/>
    <w:rsid w:val="0032303D"/>
    <w:rsid w:val="003230B0"/>
    <w:rsid w:val="0032337E"/>
    <w:rsid w:val="003238BC"/>
    <w:rsid w:val="00323C56"/>
    <w:rsid w:val="003245B6"/>
    <w:rsid w:val="003254E1"/>
    <w:rsid w:val="00325F5C"/>
    <w:rsid w:val="0032611E"/>
    <w:rsid w:val="003264D4"/>
    <w:rsid w:val="003267B2"/>
    <w:rsid w:val="003268CF"/>
    <w:rsid w:val="00326974"/>
    <w:rsid w:val="003274C8"/>
    <w:rsid w:val="00327A0A"/>
    <w:rsid w:val="00327AED"/>
    <w:rsid w:val="0033007D"/>
    <w:rsid w:val="0033027D"/>
    <w:rsid w:val="0033068B"/>
    <w:rsid w:val="003308C4"/>
    <w:rsid w:val="00330A38"/>
    <w:rsid w:val="00330DE8"/>
    <w:rsid w:val="00331604"/>
    <w:rsid w:val="00331EDC"/>
    <w:rsid w:val="00331FF4"/>
    <w:rsid w:val="003323F3"/>
    <w:rsid w:val="00332556"/>
    <w:rsid w:val="0033306E"/>
    <w:rsid w:val="003334BD"/>
    <w:rsid w:val="003335C3"/>
    <w:rsid w:val="00333DC8"/>
    <w:rsid w:val="00333F55"/>
    <w:rsid w:val="0033474D"/>
    <w:rsid w:val="00334C37"/>
    <w:rsid w:val="00334FF0"/>
    <w:rsid w:val="00335250"/>
    <w:rsid w:val="00335863"/>
    <w:rsid w:val="0033592C"/>
    <w:rsid w:val="00335B9C"/>
    <w:rsid w:val="00335C8D"/>
    <w:rsid w:val="00336164"/>
    <w:rsid w:val="00337F01"/>
    <w:rsid w:val="00341324"/>
    <w:rsid w:val="0034150F"/>
    <w:rsid w:val="003415D0"/>
    <w:rsid w:val="00341F65"/>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740"/>
    <w:rsid w:val="003458AD"/>
    <w:rsid w:val="003467D8"/>
    <w:rsid w:val="00346871"/>
    <w:rsid w:val="00346B3D"/>
    <w:rsid w:val="00346F28"/>
    <w:rsid w:val="00347233"/>
    <w:rsid w:val="00347EA1"/>
    <w:rsid w:val="00347F26"/>
    <w:rsid w:val="003504EC"/>
    <w:rsid w:val="00350996"/>
    <w:rsid w:val="003509B5"/>
    <w:rsid w:val="00350EF6"/>
    <w:rsid w:val="00351046"/>
    <w:rsid w:val="00351118"/>
    <w:rsid w:val="00351D3D"/>
    <w:rsid w:val="00352205"/>
    <w:rsid w:val="003523C8"/>
    <w:rsid w:val="0035244F"/>
    <w:rsid w:val="00352C10"/>
    <w:rsid w:val="00352DAE"/>
    <w:rsid w:val="00353295"/>
    <w:rsid w:val="003539B2"/>
    <w:rsid w:val="00353A56"/>
    <w:rsid w:val="00353D7D"/>
    <w:rsid w:val="00354006"/>
    <w:rsid w:val="0035414B"/>
    <w:rsid w:val="00354387"/>
    <w:rsid w:val="00354B89"/>
    <w:rsid w:val="00354D13"/>
    <w:rsid w:val="00354F93"/>
    <w:rsid w:val="00355337"/>
    <w:rsid w:val="0035585E"/>
    <w:rsid w:val="00355C3F"/>
    <w:rsid w:val="00355DD1"/>
    <w:rsid w:val="00356C22"/>
    <w:rsid w:val="00356CEC"/>
    <w:rsid w:val="00356EE5"/>
    <w:rsid w:val="00357034"/>
    <w:rsid w:val="00357522"/>
    <w:rsid w:val="003576D7"/>
    <w:rsid w:val="00357712"/>
    <w:rsid w:val="00357C3A"/>
    <w:rsid w:val="00360089"/>
    <w:rsid w:val="003603F4"/>
    <w:rsid w:val="0036092D"/>
    <w:rsid w:val="00360943"/>
    <w:rsid w:val="00360C31"/>
    <w:rsid w:val="00360EAE"/>
    <w:rsid w:val="00361086"/>
    <w:rsid w:val="003610BC"/>
    <w:rsid w:val="00361473"/>
    <w:rsid w:val="0036185C"/>
    <w:rsid w:val="00361AFA"/>
    <w:rsid w:val="003623E9"/>
    <w:rsid w:val="003628ED"/>
    <w:rsid w:val="00362C5A"/>
    <w:rsid w:val="00362D4C"/>
    <w:rsid w:val="00362FFF"/>
    <w:rsid w:val="003639A7"/>
    <w:rsid w:val="00363AEB"/>
    <w:rsid w:val="00364283"/>
    <w:rsid w:val="003643CE"/>
    <w:rsid w:val="003644AF"/>
    <w:rsid w:val="00364C7A"/>
    <w:rsid w:val="00364F94"/>
    <w:rsid w:val="00365149"/>
    <w:rsid w:val="003661C5"/>
    <w:rsid w:val="003663EF"/>
    <w:rsid w:val="0036641B"/>
    <w:rsid w:val="003670A6"/>
    <w:rsid w:val="00367CE6"/>
    <w:rsid w:val="00370042"/>
    <w:rsid w:val="00370285"/>
    <w:rsid w:val="003703C5"/>
    <w:rsid w:val="0037095E"/>
    <w:rsid w:val="00370EFD"/>
    <w:rsid w:val="00371079"/>
    <w:rsid w:val="0037146D"/>
    <w:rsid w:val="0037164C"/>
    <w:rsid w:val="003719F5"/>
    <w:rsid w:val="00372A6B"/>
    <w:rsid w:val="00372F0A"/>
    <w:rsid w:val="00373CE1"/>
    <w:rsid w:val="00373EF5"/>
    <w:rsid w:val="0037411A"/>
    <w:rsid w:val="003741D2"/>
    <w:rsid w:val="00374546"/>
    <w:rsid w:val="00374782"/>
    <w:rsid w:val="00374804"/>
    <w:rsid w:val="00374B96"/>
    <w:rsid w:val="00374F06"/>
    <w:rsid w:val="00375277"/>
    <w:rsid w:val="00375BD2"/>
    <w:rsid w:val="00375DF5"/>
    <w:rsid w:val="00375FC3"/>
    <w:rsid w:val="003762D5"/>
    <w:rsid w:val="003764FA"/>
    <w:rsid w:val="00376A34"/>
    <w:rsid w:val="00376AD6"/>
    <w:rsid w:val="00376B14"/>
    <w:rsid w:val="00376BEF"/>
    <w:rsid w:val="00376C0D"/>
    <w:rsid w:val="00376E4C"/>
    <w:rsid w:val="0037709A"/>
    <w:rsid w:val="00377119"/>
    <w:rsid w:val="003773C7"/>
    <w:rsid w:val="00377569"/>
    <w:rsid w:val="00377A0F"/>
    <w:rsid w:val="00377A68"/>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1E8"/>
    <w:rsid w:val="00385614"/>
    <w:rsid w:val="00385B6F"/>
    <w:rsid w:val="00385DBB"/>
    <w:rsid w:val="00386451"/>
    <w:rsid w:val="00386B71"/>
    <w:rsid w:val="003871D9"/>
    <w:rsid w:val="00387317"/>
    <w:rsid w:val="00387636"/>
    <w:rsid w:val="00387771"/>
    <w:rsid w:val="00387B4D"/>
    <w:rsid w:val="00390150"/>
    <w:rsid w:val="003908C2"/>
    <w:rsid w:val="00390F54"/>
    <w:rsid w:val="00391021"/>
    <w:rsid w:val="003912AA"/>
    <w:rsid w:val="0039178D"/>
    <w:rsid w:val="003928E7"/>
    <w:rsid w:val="00392992"/>
    <w:rsid w:val="00392C0A"/>
    <w:rsid w:val="00392D4A"/>
    <w:rsid w:val="00392F00"/>
    <w:rsid w:val="00393326"/>
    <w:rsid w:val="00393367"/>
    <w:rsid w:val="0039379D"/>
    <w:rsid w:val="003939F6"/>
    <w:rsid w:val="00393AA5"/>
    <w:rsid w:val="00393B78"/>
    <w:rsid w:val="00393B7F"/>
    <w:rsid w:val="003942A4"/>
    <w:rsid w:val="003942C5"/>
    <w:rsid w:val="0039470D"/>
    <w:rsid w:val="00394E4F"/>
    <w:rsid w:val="00395050"/>
    <w:rsid w:val="0039559A"/>
    <w:rsid w:val="003959A9"/>
    <w:rsid w:val="00395A93"/>
    <w:rsid w:val="0039665F"/>
    <w:rsid w:val="00396C77"/>
    <w:rsid w:val="00396D81"/>
    <w:rsid w:val="0039732D"/>
    <w:rsid w:val="00397D94"/>
    <w:rsid w:val="003A0311"/>
    <w:rsid w:val="003A063F"/>
    <w:rsid w:val="003A0F88"/>
    <w:rsid w:val="003A12CF"/>
    <w:rsid w:val="003A1341"/>
    <w:rsid w:val="003A19E0"/>
    <w:rsid w:val="003A1C4F"/>
    <w:rsid w:val="003A1DD5"/>
    <w:rsid w:val="003A2FD9"/>
    <w:rsid w:val="003A31E7"/>
    <w:rsid w:val="003A336B"/>
    <w:rsid w:val="003A348C"/>
    <w:rsid w:val="003A34DD"/>
    <w:rsid w:val="003A3DB4"/>
    <w:rsid w:val="003A41B3"/>
    <w:rsid w:val="003A42BB"/>
    <w:rsid w:val="003A4BF9"/>
    <w:rsid w:val="003A506A"/>
    <w:rsid w:val="003A5125"/>
    <w:rsid w:val="003A590E"/>
    <w:rsid w:val="003A5CA5"/>
    <w:rsid w:val="003A6D8E"/>
    <w:rsid w:val="003A7443"/>
    <w:rsid w:val="003A7789"/>
    <w:rsid w:val="003A791E"/>
    <w:rsid w:val="003A7AF7"/>
    <w:rsid w:val="003A7E1A"/>
    <w:rsid w:val="003B0252"/>
    <w:rsid w:val="003B0475"/>
    <w:rsid w:val="003B0912"/>
    <w:rsid w:val="003B0B4D"/>
    <w:rsid w:val="003B0FDD"/>
    <w:rsid w:val="003B1041"/>
    <w:rsid w:val="003B107E"/>
    <w:rsid w:val="003B1E84"/>
    <w:rsid w:val="003B213D"/>
    <w:rsid w:val="003B2360"/>
    <w:rsid w:val="003B3A62"/>
    <w:rsid w:val="003B3CA9"/>
    <w:rsid w:val="003B3E60"/>
    <w:rsid w:val="003B3F7D"/>
    <w:rsid w:val="003B3F9B"/>
    <w:rsid w:val="003B42BD"/>
    <w:rsid w:val="003B4761"/>
    <w:rsid w:val="003B47B7"/>
    <w:rsid w:val="003B4FDE"/>
    <w:rsid w:val="003B5004"/>
    <w:rsid w:val="003B5051"/>
    <w:rsid w:val="003B570F"/>
    <w:rsid w:val="003B576D"/>
    <w:rsid w:val="003B5825"/>
    <w:rsid w:val="003B5BA9"/>
    <w:rsid w:val="003B5E30"/>
    <w:rsid w:val="003B5E5E"/>
    <w:rsid w:val="003B6256"/>
    <w:rsid w:val="003B640C"/>
    <w:rsid w:val="003B653D"/>
    <w:rsid w:val="003B6FCB"/>
    <w:rsid w:val="003B7440"/>
    <w:rsid w:val="003B776A"/>
    <w:rsid w:val="003B77CB"/>
    <w:rsid w:val="003B7D3A"/>
    <w:rsid w:val="003C00D9"/>
    <w:rsid w:val="003C0FB1"/>
    <w:rsid w:val="003C115B"/>
    <w:rsid w:val="003C1734"/>
    <w:rsid w:val="003C189C"/>
    <w:rsid w:val="003C1A23"/>
    <w:rsid w:val="003C1F75"/>
    <w:rsid w:val="003C221B"/>
    <w:rsid w:val="003C23C3"/>
    <w:rsid w:val="003C248C"/>
    <w:rsid w:val="003C28E6"/>
    <w:rsid w:val="003C2B92"/>
    <w:rsid w:val="003C2B9C"/>
    <w:rsid w:val="003C3931"/>
    <w:rsid w:val="003C3B04"/>
    <w:rsid w:val="003C3BF6"/>
    <w:rsid w:val="003C44F9"/>
    <w:rsid w:val="003C45D9"/>
    <w:rsid w:val="003C4F25"/>
    <w:rsid w:val="003C50F9"/>
    <w:rsid w:val="003C5113"/>
    <w:rsid w:val="003C5399"/>
    <w:rsid w:val="003C545C"/>
    <w:rsid w:val="003C5B36"/>
    <w:rsid w:val="003C5FE4"/>
    <w:rsid w:val="003C638E"/>
    <w:rsid w:val="003C6E9F"/>
    <w:rsid w:val="003C74A8"/>
    <w:rsid w:val="003C7776"/>
    <w:rsid w:val="003C78A0"/>
    <w:rsid w:val="003C7CE7"/>
    <w:rsid w:val="003C7D9C"/>
    <w:rsid w:val="003C7E70"/>
    <w:rsid w:val="003D0010"/>
    <w:rsid w:val="003D0065"/>
    <w:rsid w:val="003D0246"/>
    <w:rsid w:val="003D07B2"/>
    <w:rsid w:val="003D09DA"/>
    <w:rsid w:val="003D0A1E"/>
    <w:rsid w:val="003D0A81"/>
    <w:rsid w:val="003D0A95"/>
    <w:rsid w:val="003D0AD2"/>
    <w:rsid w:val="003D12AF"/>
    <w:rsid w:val="003D132A"/>
    <w:rsid w:val="003D1529"/>
    <w:rsid w:val="003D1954"/>
    <w:rsid w:val="003D2024"/>
    <w:rsid w:val="003D22C6"/>
    <w:rsid w:val="003D22F1"/>
    <w:rsid w:val="003D2339"/>
    <w:rsid w:val="003D23E5"/>
    <w:rsid w:val="003D26AA"/>
    <w:rsid w:val="003D26FE"/>
    <w:rsid w:val="003D28DF"/>
    <w:rsid w:val="003D3076"/>
    <w:rsid w:val="003D31BE"/>
    <w:rsid w:val="003D3577"/>
    <w:rsid w:val="003D35CB"/>
    <w:rsid w:val="003D3C11"/>
    <w:rsid w:val="003D41AD"/>
    <w:rsid w:val="003D4350"/>
    <w:rsid w:val="003D4409"/>
    <w:rsid w:val="003D48A5"/>
    <w:rsid w:val="003D4A54"/>
    <w:rsid w:val="003D4F80"/>
    <w:rsid w:val="003D5130"/>
    <w:rsid w:val="003D5365"/>
    <w:rsid w:val="003D5717"/>
    <w:rsid w:val="003D5B80"/>
    <w:rsid w:val="003D5E47"/>
    <w:rsid w:val="003D676A"/>
    <w:rsid w:val="003D6873"/>
    <w:rsid w:val="003D68E7"/>
    <w:rsid w:val="003D6C8A"/>
    <w:rsid w:val="003D7FB8"/>
    <w:rsid w:val="003E0259"/>
    <w:rsid w:val="003E0CE4"/>
    <w:rsid w:val="003E15BE"/>
    <w:rsid w:val="003E1966"/>
    <w:rsid w:val="003E1CF4"/>
    <w:rsid w:val="003E2489"/>
    <w:rsid w:val="003E26E8"/>
    <w:rsid w:val="003E29F9"/>
    <w:rsid w:val="003E2E9D"/>
    <w:rsid w:val="003E2FAF"/>
    <w:rsid w:val="003E317A"/>
    <w:rsid w:val="003E3331"/>
    <w:rsid w:val="003E3524"/>
    <w:rsid w:val="003E363C"/>
    <w:rsid w:val="003E3B02"/>
    <w:rsid w:val="003E46DB"/>
    <w:rsid w:val="003E474E"/>
    <w:rsid w:val="003E4CDB"/>
    <w:rsid w:val="003E4E3E"/>
    <w:rsid w:val="003E50BD"/>
    <w:rsid w:val="003E547E"/>
    <w:rsid w:val="003E6050"/>
    <w:rsid w:val="003E6592"/>
    <w:rsid w:val="003E6863"/>
    <w:rsid w:val="003E6B0B"/>
    <w:rsid w:val="003E6E02"/>
    <w:rsid w:val="003E6E58"/>
    <w:rsid w:val="003E7B95"/>
    <w:rsid w:val="003F0656"/>
    <w:rsid w:val="003F074F"/>
    <w:rsid w:val="003F0900"/>
    <w:rsid w:val="003F0E56"/>
    <w:rsid w:val="003F0EBC"/>
    <w:rsid w:val="003F10BA"/>
    <w:rsid w:val="003F1133"/>
    <w:rsid w:val="003F15A3"/>
    <w:rsid w:val="003F1673"/>
    <w:rsid w:val="003F2034"/>
    <w:rsid w:val="003F2244"/>
    <w:rsid w:val="003F23B6"/>
    <w:rsid w:val="003F24D4"/>
    <w:rsid w:val="003F2624"/>
    <w:rsid w:val="003F2711"/>
    <w:rsid w:val="003F34A4"/>
    <w:rsid w:val="003F394E"/>
    <w:rsid w:val="003F3978"/>
    <w:rsid w:val="003F3B26"/>
    <w:rsid w:val="003F447C"/>
    <w:rsid w:val="003F44EC"/>
    <w:rsid w:val="003F48C6"/>
    <w:rsid w:val="003F4933"/>
    <w:rsid w:val="003F536B"/>
    <w:rsid w:val="003F55D5"/>
    <w:rsid w:val="003F55F7"/>
    <w:rsid w:val="003F586D"/>
    <w:rsid w:val="003F6082"/>
    <w:rsid w:val="003F668A"/>
    <w:rsid w:val="003F6853"/>
    <w:rsid w:val="003F6ADF"/>
    <w:rsid w:val="003F6D91"/>
    <w:rsid w:val="003F6E58"/>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9E1"/>
    <w:rsid w:val="00402AE8"/>
    <w:rsid w:val="00402B9D"/>
    <w:rsid w:val="0040303D"/>
    <w:rsid w:val="004035A9"/>
    <w:rsid w:val="0040379F"/>
    <w:rsid w:val="00403883"/>
    <w:rsid w:val="00403F25"/>
    <w:rsid w:val="00404024"/>
    <w:rsid w:val="004041B2"/>
    <w:rsid w:val="004041BC"/>
    <w:rsid w:val="00404BE5"/>
    <w:rsid w:val="00404DDA"/>
    <w:rsid w:val="004051A4"/>
    <w:rsid w:val="004055EE"/>
    <w:rsid w:val="00405EFB"/>
    <w:rsid w:val="0040604A"/>
    <w:rsid w:val="00406366"/>
    <w:rsid w:val="00406430"/>
    <w:rsid w:val="0040689B"/>
    <w:rsid w:val="00406A19"/>
    <w:rsid w:val="00406C2C"/>
    <w:rsid w:val="00406E72"/>
    <w:rsid w:val="00406F4B"/>
    <w:rsid w:val="00406FEA"/>
    <w:rsid w:val="004073B0"/>
    <w:rsid w:val="004077CC"/>
    <w:rsid w:val="004103EE"/>
    <w:rsid w:val="0041093B"/>
    <w:rsid w:val="00410BEC"/>
    <w:rsid w:val="004111BE"/>
    <w:rsid w:val="00411729"/>
    <w:rsid w:val="004127B4"/>
    <w:rsid w:val="00412A92"/>
    <w:rsid w:val="00413632"/>
    <w:rsid w:val="0041422C"/>
    <w:rsid w:val="0041442F"/>
    <w:rsid w:val="00414587"/>
    <w:rsid w:val="004148F6"/>
    <w:rsid w:val="00414E4D"/>
    <w:rsid w:val="00415146"/>
    <w:rsid w:val="0041524C"/>
    <w:rsid w:val="004152EF"/>
    <w:rsid w:val="00415A14"/>
    <w:rsid w:val="00415A6B"/>
    <w:rsid w:val="0041616C"/>
    <w:rsid w:val="0041651E"/>
    <w:rsid w:val="0041694E"/>
    <w:rsid w:val="00416A66"/>
    <w:rsid w:val="00416DEC"/>
    <w:rsid w:val="00417232"/>
    <w:rsid w:val="00417488"/>
    <w:rsid w:val="00417702"/>
    <w:rsid w:val="00417765"/>
    <w:rsid w:val="004179D9"/>
    <w:rsid w:val="00417CCA"/>
    <w:rsid w:val="004201DE"/>
    <w:rsid w:val="0042041D"/>
    <w:rsid w:val="004204E8"/>
    <w:rsid w:val="00420CB7"/>
    <w:rsid w:val="00421192"/>
    <w:rsid w:val="0042156E"/>
    <w:rsid w:val="00421746"/>
    <w:rsid w:val="00421D78"/>
    <w:rsid w:val="0042221A"/>
    <w:rsid w:val="0042260E"/>
    <w:rsid w:val="004226D3"/>
    <w:rsid w:val="00422A10"/>
    <w:rsid w:val="00422F31"/>
    <w:rsid w:val="0042380A"/>
    <w:rsid w:val="00423A21"/>
    <w:rsid w:val="00423BFC"/>
    <w:rsid w:val="00423DE6"/>
    <w:rsid w:val="00423F39"/>
    <w:rsid w:val="004243CC"/>
    <w:rsid w:val="004244C5"/>
    <w:rsid w:val="00424A65"/>
    <w:rsid w:val="004252A4"/>
    <w:rsid w:val="00425889"/>
    <w:rsid w:val="00425C97"/>
    <w:rsid w:val="00425E45"/>
    <w:rsid w:val="00426034"/>
    <w:rsid w:val="0042654A"/>
    <w:rsid w:val="00426761"/>
    <w:rsid w:val="00426AA7"/>
    <w:rsid w:val="00427109"/>
    <w:rsid w:val="00427478"/>
    <w:rsid w:val="004275C4"/>
    <w:rsid w:val="004275D5"/>
    <w:rsid w:val="004276BA"/>
    <w:rsid w:val="004276E3"/>
    <w:rsid w:val="0042795C"/>
    <w:rsid w:val="00427E67"/>
    <w:rsid w:val="00430178"/>
    <w:rsid w:val="00430250"/>
    <w:rsid w:val="004308F5"/>
    <w:rsid w:val="004309F8"/>
    <w:rsid w:val="004312E0"/>
    <w:rsid w:val="0043148C"/>
    <w:rsid w:val="00431843"/>
    <w:rsid w:val="0043198C"/>
    <w:rsid w:val="00431F41"/>
    <w:rsid w:val="004324D0"/>
    <w:rsid w:val="0043270B"/>
    <w:rsid w:val="00432E20"/>
    <w:rsid w:val="00432F8F"/>
    <w:rsid w:val="004332AD"/>
    <w:rsid w:val="0043424B"/>
    <w:rsid w:val="00434364"/>
    <w:rsid w:val="0043480E"/>
    <w:rsid w:val="004352B4"/>
    <w:rsid w:val="004355EB"/>
    <w:rsid w:val="00435602"/>
    <w:rsid w:val="00435635"/>
    <w:rsid w:val="004356EC"/>
    <w:rsid w:val="004356FA"/>
    <w:rsid w:val="00435CCF"/>
    <w:rsid w:val="004365C5"/>
    <w:rsid w:val="00437179"/>
    <w:rsid w:val="004371AB"/>
    <w:rsid w:val="0044035D"/>
    <w:rsid w:val="00440617"/>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CFF"/>
    <w:rsid w:val="00445E93"/>
    <w:rsid w:val="00445EC5"/>
    <w:rsid w:val="0044602C"/>
    <w:rsid w:val="004462AF"/>
    <w:rsid w:val="00446D2B"/>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2F8"/>
    <w:rsid w:val="004568CA"/>
    <w:rsid w:val="00456971"/>
    <w:rsid w:val="00456DBF"/>
    <w:rsid w:val="0045742D"/>
    <w:rsid w:val="004574AB"/>
    <w:rsid w:val="004574F0"/>
    <w:rsid w:val="0046027A"/>
    <w:rsid w:val="004607CD"/>
    <w:rsid w:val="004608A9"/>
    <w:rsid w:val="00460958"/>
    <w:rsid w:val="00460C5F"/>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41FE"/>
    <w:rsid w:val="0046434B"/>
    <w:rsid w:val="0046437E"/>
    <w:rsid w:val="00464D28"/>
    <w:rsid w:val="00464F4B"/>
    <w:rsid w:val="00465573"/>
    <w:rsid w:val="0046571A"/>
    <w:rsid w:val="00465CD1"/>
    <w:rsid w:val="00465FF9"/>
    <w:rsid w:val="0046649C"/>
    <w:rsid w:val="00466834"/>
    <w:rsid w:val="004668AD"/>
    <w:rsid w:val="00466CD7"/>
    <w:rsid w:val="004670B3"/>
    <w:rsid w:val="00467479"/>
    <w:rsid w:val="00467A56"/>
    <w:rsid w:val="00467B21"/>
    <w:rsid w:val="00467E0F"/>
    <w:rsid w:val="00470300"/>
    <w:rsid w:val="00470750"/>
    <w:rsid w:val="004707FD"/>
    <w:rsid w:val="004714BB"/>
    <w:rsid w:val="004716AC"/>
    <w:rsid w:val="00471856"/>
    <w:rsid w:val="00471D9B"/>
    <w:rsid w:val="004720EB"/>
    <w:rsid w:val="00472A81"/>
    <w:rsid w:val="00472D98"/>
    <w:rsid w:val="0047343E"/>
    <w:rsid w:val="00473779"/>
    <w:rsid w:val="00473839"/>
    <w:rsid w:val="00473AD0"/>
    <w:rsid w:val="0047400A"/>
    <w:rsid w:val="0047434F"/>
    <w:rsid w:val="004743E2"/>
    <w:rsid w:val="00474C48"/>
    <w:rsid w:val="00474DBC"/>
    <w:rsid w:val="00475260"/>
    <w:rsid w:val="00475596"/>
    <w:rsid w:val="0047571D"/>
    <w:rsid w:val="004759AD"/>
    <w:rsid w:val="004759C2"/>
    <w:rsid w:val="00476D8B"/>
    <w:rsid w:val="00476ECA"/>
    <w:rsid w:val="0047703F"/>
    <w:rsid w:val="00477154"/>
    <w:rsid w:val="0047765A"/>
    <w:rsid w:val="0047786D"/>
    <w:rsid w:val="00477FF7"/>
    <w:rsid w:val="00480097"/>
    <w:rsid w:val="004805C8"/>
    <w:rsid w:val="00480F17"/>
    <w:rsid w:val="004813F5"/>
    <w:rsid w:val="00481607"/>
    <w:rsid w:val="0048197F"/>
    <w:rsid w:val="00481DB4"/>
    <w:rsid w:val="00481F1D"/>
    <w:rsid w:val="0048277F"/>
    <w:rsid w:val="00483AB6"/>
    <w:rsid w:val="00483D11"/>
    <w:rsid w:val="00483D84"/>
    <w:rsid w:val="0048406D"/>
    <w:rsid w:val="00484498"/>
    <w:rsid w:val="00484C46"/>
    <w:rsid w:val="00485305"/>
    <w:rsid w:val="004853FB"/>
    <w:rsid w:val="004857FD"/>
    <w:rsid w:val="00485C68"/>
    <w:rsid w:val="00485DC3"/>
    <w:rsid w:val="00485E8A"/>
    <w:rsid w:val="00485E94"/>
    <w:rsid w:val="004860F5"/>
    <w:rsid w:val="004864E4"/>
    <w:rsid w:val="00486520"/>
    <w:rsid w:val="00486543"/>
    <w:rsid w:val="004866E3"/>
    <w:rsid w:val="00486709"/>
    <w:rsid w:val="00486B07"/>
    <w:rsid w:val="00486BB0"/>
    <w:rsid w:val="00486EEB"/>
    <w:rsid w:val="0048729C"/>
    <w:rsid w:val="00487778"/>
    <w:rsid w:val="004877AA"/>
    <w:rsid w:val="00487852"/>
    <w:rsid w:val="00487C42"/>
    <w:rsid w:val="00487DBE"/>
    <w:rsid w:val="00490165"/>
    <w:rsid w:val="0049055A"/>
    <w:rsid w:val="00490649"/>
    <w:rsid w:val="00491560"/>
    <w:rsid w:val="004916BA"/>
    <w:rsid w:val="00491780"/>
    <w:rsid w:val="004917F7"/>
    <w:rsid w:val="00491E39"/>
    <w:rsid w:val="00491EEE"/>
    <w:rsid w:val="00492430"/>
    <w:rsid w:val="004924E5"/>
    <w:rsid w:val="00492BBE"/>
    <w:rsid w:val="00492DEA"/>
    <w:rsid w:val="00493051"/>
    <w:rsid w:val="00493063"/>
    <w:rsid w:val="0049342A"/>
    <w:rsid w:val="00493A0E"/>
    <w:rsid w:val="00493AC2"/>
    <w:rsid w:val="00493D08"/>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201F"/>
    <w:rsid w:val="004A2221"/>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AB3"/>
    <w:rsid w:val="004A6F8B"/>
    <w:rsid w:val="004A705C"/>
    <w:rsid w:val="004A70E3"/>
    <w:rsid w:val="004A710E"/>
    <w:rsid w:val="004A71A7"/>
    <w:rsid w:val="004A7390"/>
    <w:rsid w:val="004A7699"/>
    <w:rsid w:val="004A7D65"/>
    <w:rsid w:val="004A7FB0"/>
    <w:rsid w:val="004B0167"/>
    <w:rsid w:val="004B0372"/>
    <w:rsid w:val="004B038D"/>
    <w:rsid w:val="004B0982"/>
    <w:rsid w:val="004B0FC0"/>
    <w:rsid w:val="004B115A"/>
    <w:rsid w:val="004B12A3"/>
    <w:rsid w:val="004B1313"/>
    <w:rsid w:val="004B17F7"/>
    <w:rsid w:val="004B1C42"/>
    <w:rsid w:val="004B2B31"/>
    <w:rsid w:val="004B2BD5"/>
    <w:rsid w:val="004B31CF"/>
    <w:rsid w:val="004B3508"/>
    <w:rsid w:val="004B3C3F"/>
    <w:rsid w:val="004B3CE9"/>
    <w:rsid w:val="004B402C"/>
    <w:rsid w:val="004B4D0A"/>
    <w:rsid w:val="004B4D15"/>
    <w:rsid w:val="004B4D2D"/>
    <w:rsid w:val="004B50F6"/>
    <w:rsid w:val="004B529A"/>
    <w:rsid w:val="004B53DE"/>
    <w:rsid w:val="004B547B"/>
    <w:rsid w:val="004B566D"/>
    <w:rsid w:val="004B5C0C"/>
    <w:rsid w:val="004B6301"/>
    <w:rsid w:val="004B65B9"/>
    <w:rsid w:val="004B672D"/>
    <w:rsid w:val="004B68B0"/>
    <w:rsid w:val="004B71E9"/>
    <w:rsid w:val="004B74B2"/>
    <w:rsid w:val="004B7B7E"/>
    <w:rsid w:val="004C0346"/>
    <w:rsid w:val="004C03C6"/>
    <w:rsid w:val="004C0405"/>
    <w:rsid w:val="004C0B5B"/>
    <w:rsid w:val="004C0C49"/>
    <w:rsid w:val="004C0F99"/>
    <w:rsid w:val="004C1220"/>
    <w:rsid w:val="004C130D"/>
    <w:rsid w:val="004C161A"/>
    <w:rsid w:val="004C1E76"/>
    <w:rsid w:val="004C1F0C"/>
    <w:rsid w:val="004C20B1"/>
    <w:rsid w:val="004C255D"/>
    <w:rsid w:val="004C2BF2"/>
    <w:rsid w:val="004C2D43"/>
    <w:rsid w:val="004C2F01"/>
    <w:rsid w:val="004C35D8"/>
    <w:rsid w:val="004C3974"/>
    <w:rsid w:val="004C3E4D"/>
    <w:rsid w:val="004C4021"/>
    <w:rsid w:val="004C40A4"/>
    <w:rsid w:val="004C44D3"/>
    <w:rsid w:val="004C4615"/>
    <w:rsid w:val="004C4C9E"/>
    <w:rsid w:val="004C4F51"/>
    <w:rsid w:val="004C4F9E"/>
    <w:rsid w:val="004C507D"/>
    <w:rsid w:val="004C521E"/>
    <w:rsid w:val="004C5AE1"/>
    <w:rsid w:val="004C5FC6"/>
    <w:rsid w:val="004C654C"/>
    <w:rsid w:val="004C68DA"/>
    <w:rsid w:val="004C6A7B"/>
    <w:rsid w:val="004C6C4C"/>
    <w:rsid w:val="004C6C73"/>
    <w:rsid w:val="004C6ED4"/>
    <w:rsid w:val="004C70A2"/>
    <w:rsid w:val="004C72F4"/>
    <w:rsid w:val="004C7384"/>
    <w:rsid w:val="004C798D"/>
    <w:rsid w:val="004C7BDF"/>
    <w:rsid w:val="004D04FB"/>
    <w:rsid w:val="004D07A7"/>
    <w:rsid w:val="004D0B06"/>
    <w:rsid w:val="004D1A33"/>
    <w:rsid w:val="004D1B82"/>
    <w:rsid w:val="004D1D64"/>
    <w:rsid w:val="004D25FC"/>
    <w:rsid w:val="004D2848"/>
    <w:rsid w:val="004D2AE1"/>
    <w:rsid w:val="004D2C45"/>
    <w:rsid w:val="004D2CDA"/>
    <w:rsid w:val="004D2DAF"/>
    <w:rsid w:val="004D3345"/>
    <w:rsid w:val="004D3E6C"/>
    <w:rsid w:val="004D3EB5"/>
    <w:rsid w:val="004D3F7D"/>
    <w:rsid w:val="004D41A8"/>
    <w:rsid w:val="004D42B1"/>
    <w:rsid w:val="004D4621"/>
    <w:rsid w:val="004D4968"/>
    <w:rsid w:val="004D4C2F"/>
    <w:rsid w:val="004D4FF3"/>
    <w:rsid w:val="004D5D60"/>
    <w:rsid w:val="004D5F40"/>
    <w:rsid w:val="004D6033"/>
    <w:rsid w:val="004D6240"/>
    <w:rsid w:val="004D6794"/>
    <w:rsid w:val="004D69CA"/>
    <w:rsid w:val="004D7316"/>
    <w:rsid w:val="004E0289"/>
    <w:rsid w:val="004E03BE"/>
    <w:rsid w:val="004E0633"/>
    <w:rsid w:val="004E0821"/>
    <w:rsid w:val="004E0BDC"/>
    <w:rsid w:val="004E0CD0"/>
    <w:rsid w:val="004E0E39"/>
    <w:rsid w:val="004E101E"/>
    <w:rsid w:val="004E12EB"/>
    <w:rsid w:val="004E1498"/>
    <w:rsid w:val="004E1649"/>
    <w:rsid w:val="004E2463"/>
    <w:rsid w:val="004E2487"/>
    <w:rsid w:val="004E3A35"/>
    <w:rsid w:val="004E3D38"/>
    <w:rsid w:val="004E3FD8"/>
    <w:rsid w:val="004E4503"/>
    <w:rsid w:val="004E4663"/>
    <w:rsid w:val="004E46BD"/>
    <w:rsid w:val="004E49DC"/>
    <w:rsid w:val="004E4A18"/>
    <w:rsid w:val="004E4FE3"/>
    <w:rsid w:val="004E53AE"/>
    <w:rsid w:val="004E58DF"/>
    <w:rsid w:val="004E5A69"/>
    <w:rsid w:val="004E5C61"/>
    <w:rsid w:val="004E6184"/>
    <w:rsid w:val="004E6196"/>
    <w:rsid w:val="004E6820"/>
    <w:rsid w:val="004E6875"/>
    <w:rsid w:val="004E6A54"/>
    <w:rsid w:val="004E6B91"/>
    <w:rsid w:val="004E6C9B"/>
    <w:rsid w:val="004E6D32"/>
    <w:rsid w:val="004E6E54"/>
    <w:rsid w:val="004E7411"/>
    <w:rsid w:val="004E752D"/>
    <w:rsid w:val="004E77B2"/>
    <w:rsid w:val="004E7C78"/>
    <w:rsid w:val="004F07E9"/>
    <w:rsid w:val="004F0DB0"/>
    <w:rsid w:val="004F0FF1"/>
    <w:rsid w:val="004F1171"/>
    <w:rsid w:val="004F12D3"/>
    <w:rsid w:val="004F13D2"/>
    <w:rsid w:val="004F13F5"/>
    <w:rsid w:val="004F1A00"/>
    <w:rsid w:val="004F21C8"/>
    <w:rsid w:val="004F233D"/>
    <w:rsid w:val="004F2358"/>
    <w:rsid w:val="004F2463"/>
    <w:rsid w:val="004F2826"/>
    <w:rsid w:val="004F2FC3"/>
    <w:rsid w:val="004F3155"/>
    <w:rsid w:val="004F359A"/>
    <w:rsid w:val="004F394B"/>
    <w:rsid w:val="004F3B62"/>
    <w:rsid w:val="004F3DD1"/>
    <w:rsid w:val="004F3E85"/>
    <w:rsid w:val="004F4241"/>
    <w:rsid w:val="004F438E"/>
    <w:rsid w:val="004F4A9D"/>
    <w:rsid w:val="004F4E30"/>
    <w:rsid w:val="004F5702"/>
    <w:rsid w:val="004F5C31"/>
    <w:rsid w:val="004F6522"/>
    <w:rsid w:val="004F6AFE"/>
    <w:rsid w:val="004F6C14"/>
    <w:rsid w:val="004F723E"/>
    <w:rsid w:val="004F7EDA"/>
    <w:rsid w:val="004F7F1A"/>
    <w:rsid w:val="005002E2"/>
    <w:rsid w:val="0050031C"/>
    <w:rsid w:val="0050040F"/>
    <w:rsid w:val="005004F7"/>
    <w:rsid w:val="00500798"/>
    <w:rsid w:val="00500A59"/>
    <w:rsid w:val="00500B71"/>
    <w:rsid w:val="005015F9"/>
    <w:rsid w:val="0050169C"/>
    <w:rsid w:val="0050242A"/>
    <w:rsid w:val="00502C24"/>
    <w:rsid w:val="00503210"/>
    <w:rsid w:val="005035C3"/>
    <w:rsid w:val="0050393E"/>
    <w:rsid w:val="00503EC5"/>
    <w:rsid w:val="00503F53"/>
    <w:rsid w:val="005043A3"/>
    <w:rsid w:val="00504FF2"/>
    <w:rsid w:val="005052AC"/>
    <w:rsid w:val="00505A2A"/>
    <w:rsid w:val="00505E39"/>
    <w:rsid w:val="00505F44"/>
    <w:rsid w:val="00506571"/>
    <w:rsid w:val="00506700"/>
    <w:rsid w:val="0050684A"/>
    <w:rsid w:val="005068AF"/>
    <w:rsid w:val="00506984"/>
    <w:rsid w:val="00506C2E"/>
    <w:rsid w:val="00506D59"/>
    <w:rsid w:val="0050711E"/>
    <w:rsid w:val="00507200"/>
    <w:rsid w:val="00507267"/>
    <w:rsid w:val="005072E8"/>
    <w:rsid w:val="00507712"/>
    <w:rsid w:val="00507CAF"/>
    <w:rsid w:val="00510162"/>
    <w:rsid w:val="00510444"/>
    <w:rsid w:val="00510644"/>
    <w:rsid w:val="005109AE"/>
    <w:rsid w:val="00510BF8"/>
    <w:rsid w:val="005117A7"/>
    <w:rsid w:val="00511AC6"/>
    <w:rsid w:val="00512747"/>
    <w:rsid w:val="00512BE5"/>
    <w:rsid w:val="005137D0"/>
    <w:rsid w:val="005138A0"/>
    <w:rsid w:val="005138D4"/>
    <w:rsid w:val="00513E63"/>
    <w:rsid w:val="00513F8F"/>
    <w:rsid w:val="00514056"/>
    <w:rsid w:val="00514551"/>
    <w:rsid w:val="005147E7"/>
    <w:rsid w:val="005149A2"/>
    <w:rsid w:val="005150E4"/>
    <w:rsid w:val="005151A3"/>
    <w:rsid w:val="005154F6"/>
    <w:rsid w:val="00515585"/>
    <w:rsid w:val="005157A7"/>
    <w:rsid w:val="005157BE"/>
    <w:rsid w:val="00515A6D"/>
    <w:rsid w:val="00515E2B"/>
    <w:rsid w:val="00517326"/>
    <w:rsid w:val="0051747D"/>
    <w:rsid w:val="00517B80"/>
    <w:rsid w:val="00517B89"/>
    <w:rsid w:val="00517C3B"/>
    <w:rsid w:val="00517F3D"/>
    <w:rsid w:val="0052001B"/>
    <w:rsid w:val="0052175D"/>
    <w:rsid w:val="00521D65"/>
    <w:rsid w:val="005223A4"/>
    <w:rsid w:val="00522592"/>
    <w:rsid w:val="00522D11"/>
    <w:rsid w:val="00522E36"/>
    <w:rsid w:val="00523B71"/>
    <w:rsid w:val="00523EDF"/>
    <w:rsid w:val="00523F32"/>
    <w:rsid w:val="00524FE1"/>
    <w:rsid w:val="005251DA"/>
    <w:rsid w:val="00525515"/>
    <w:rsid w:val="005255CE"/>
    <w:rsid w:val="00525AA5"/>
    <w:rsid w:val="00525C5B"/>
    <w:rsid w:val="00525CAE"/>
    <w:rsid w:val="00526383"/>
    <w:rsid w:val="00526577"/>
    <w:rsid w:val="00526653"/>
    <w:rsid w:val="00526C8A"/>
    <w:rsid w:val="00526CAC"/>
    <w:rsid w:val="00527489"/>
    <w:rsid w:val="00527DB2"/>
    <w:rsid w:val="005300C8"/>
    <w:rsid w:val="00530148"/>
    <w:rsid w:val="0053089C"/>
    <w:rsid w:val="00530BD5"/>
    <w:rsid w:val="00531307"/>
    <w:rsid w:val="0053173A"/>
    <w:rsid w:val="00531824"/>
    <w:rsid w:val="00531973"/>
    <w:rsid w:val="00532462"/>
    <w:rsid w:val="00532976"/>
    <w:rsid w:val="00533215"/>
    <w:rsid w:val="005336F4"/>
    <w:rsid w:val="005339D2"/>
    <w:rsid w:val="00533B96"/>
    <w:rsid w:val="0053437E"/>
    <w:rsid w:val="0053476E"/>
    <w:rsid w:val="005349EB"/>
    <w:rsid w:val="00534B42"/>
    <w:rsid w:val="00534CD9"/>
    <w:rsid w:val="00534D96"/>
    <w:rsid w:val="0053542C"/>
    <w:rsid w:val="005354C1"/>
    <w:rsid w:val="00536798"/>
    <w:rsid w:val="00536F43"/>
    <w:rsid w:val="00540551"/>
    <w:rsid w:val="005408FD"/>
    <w:rsid w:val="00540EC8"/>
    <w:rsid w:val="005412C8"/>
    <w:rsid w:val="005413DA"/>
    <w:rsid w:val="005417A0"/>
    <w:rsid w:val="00541CE3"/>
    <w:rsid w:val="005422E8"/>
    <w:rsid w:val="005426C4"/>
    <w:rsid w:val="00543318"/>
    <w:rsid w:val="00543342"/>
    <w:rsid w:val="00543371"/>
    <w:rsid w:val="00543A66"/>
    <w:rsid w:val="005445C4"/>
    <w:rsid w:val="0054556C"/>
    <w:rsid w:val="0054556F"/>
    <w:rsid w:val="005457C4"/>
    <w:rsid w:val="00546738"/>
    <w:rsid w:val="005467D6"/>
    <w:rsid w:val="0054680A"/>
    <w:rsid w:val="00546942"/>
    <w:rsid w:val="00546ACE"/>
    <w:rsid w:val="00546D42"/>
    <w:rsid w:val="005471F1"/>
    <w:rsid w:val="00547928"/>
    <w:rsid w:val="00547E9B"/>
    <w:rsid w:val="00550151"/>
    <w:rsid w:val="00550918"/>
    <w:rsid w:val="00550C47"/>
    <w:rsid w:val="00551204"/>
    <w:rsid w:val="00552163"/>
    <w:rsid w:val="00552569"/>
    <w:rsid w:val="0055269F"/>
    <w:rsid w:val="005527EA"/>
    <w:rsid w:val="00552AC3"/>
    <w:rsid w:val="00552EC0"/>
    <w:rsid w:val="0055303A"/>
    <w:rsid w:val="005533EA"/>
    <w:rsid w:val="0055348E"/>
    <w:rsid w:val="00553C13"/>
    <w:rsid w:val="00553D14"/>
    <w:rsid w:val="00553F6B"/>
    <w:rsid w:val="00554999"/>
    <w:rsid w:val="00555116"/>
    <w:rsid w:val="005555A1"/>
    <w:rsid w:val="00556461"/>
    <w:rsid w:val="00557004"/>
    <w:rsid w:val="005570E7"/>
    <w:rsid w:val="00557129"/>
    <w:rsid w:val="005575A6"/>
    <w:rsid w:val="005576EF"/>
    <w:rsid w:val="00557FAF"/>
    <w:rsid w:val="00560536"/>
    <w:rsid w:val="00560546"/>
    <w:rsid w:val="00560DDE"/>
    <w:rsid w:val="00560EB7"/>
    <w:rsid w:val="00561198"/>
    <w:rsid w:val="005612F8"/>
    <w:rsid w:val="0056171E"/>
    <w:rsid w:val="0056200F"/>
    <w:rsid w:val="00562276"/>
    <w:rsid w:val="005622DF"/>
    <w:rsid w:val="00562CCD"/>
    <w:rsid w:val="00563470"/>
    <w:rsid w:val="005639EE"/>
    <w:rsid w:val="0056434D"/>
    <w:rsid w:val="0056490E"/>
    <w:rsid w:val="005649A2"/>
    <w:rsid w:val="00564D6E"/>
    <w:rsid w:val="005657C9"/>
    <w:rsid w:val="00565D9A"/>
    <w:rsid w:val="0056710F"/>
    <w:rsid w:val="0056719E"/>
    <w:rsid w:val="005679B9"/>
    <w:rsid w:val="00567D6E"/>
    <w:rsid w:val="00567E3E"/>
    <w:rsid w:val="005700E1"/>
    <w:rsid w:val="0057066F"/>
    <w:rsid w:val="00570859"/>
    <w:rsid w:val="00570B67"/>
    <w:rsid w:val="00570C83"/>
    <w:rsid w:val="0057137A"/>
    <w:rsid w:val="005717E0"/>
    <w:rsid w:val="00571A17"/>
    <w:rsid w:val="00572583"/>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716"/>
    <w:rsid w:val="005758CE"/>
    <w:rsid w:val="00575A18"/>
    <w:rsid w:val="00575DC3"/>
    <w:rsid w:val="00575E94"/>
    <w:rsid w:val="0057708C"/>
    <w:rsid w:val="005770BC"/>
    <w:rsid w:val="00577BE7"/>
    <w:rsid w:val="00577D85"/>
    <w:rsid w:val="00580760"/>
    <w:rsid w:val="00580E2D"/>
    <w:rsid w:val="00581367"/>
    <w:rsid w:val="005819D7"/>
    <w:rsid w:val="00581AC0"/>
    <w:rsid w:val="00581BFE"/>
    <w:rsid w:val="0058218B"/>
    <w:rsid w:val="0058288F"/>
    <w:rsid w:val="005829D8"/>
    <w:rsid w:val="00582D3E"/>
    <w:rsid w:val="00582E3D"/>
    <w:rsid w:val="0058314F"/>
    <w:rsid w:val="005836D0"/>
    <w:rsid w:val="00583766"/>
    <w:rsid w:val="00583D23"/>
    <w:rsid w:val="005840CB"/>
    <w:rsid w:val="005840E5"/>
    <w:rsid w:val="0058425F"/>
    <w:rsid w:val="0058445A"/>
    <w:rsid w:val="00584466"/>
    <w:rsid w:val="005847CE"/>
    <w:rsid w:val="00584953"/>
    <w:rsid w:val="00584C3D"/>
    <w:rsid w:val="0058501F"/>
    <w:rsid w:val="0058510A"/>
    <w:rsid w:val="0058596B"/>
    <w:rsid w:val="00585DCE"/>
    <w:rsid w:val="0058602D"/>
    <w:rsid w:val="0058626A"/>
    <w:rsid w:val="0058628A"/>
    <w:rsid w:val="005864D3"/>
    <w:rsid w:val="005866EB"/>
    <w:rsid w:val="00586D6E"/>
    <w:rsid w:val="00587286"/>
    <w:rsid w:val="0058744F"/>
    <w:rsid w:val="00587570"/>
    <w:rsid w:val="0058764D"/>
    <w:rsid w:val="005877A3"/>
    <w:rsid w:val="005901D9"/>
    <w:rsid w:val="005901E5"/>
    <w:rsid w:val="0059084C"/>
    <w:rsid w:val="00590C9A"/>
    <w:rsid w:val="00590D27"/>
    <w:rsid w:val="00591331"/>
    <w:rsid w:val="00591348"/>
    <w:rsid w:val="00591781"/>
    <w:rsid w:val="0059190E"/>
    <w:rsid w:val="00591921"/>
    <w:rsid w:val="00591B11"/>
    <w:rsid w:val="00591B9C"/>
    <w:rsid w:val="005924CA"/>
    <w:rsid w:val="005925C3"/>
    <w:rsid w:val="00592A4A"/>
    <w:rsid w:val="005939E5"/>
    <w:rsid w:val="00594085"/>
    <w:rsid w:val="00594AFE"/>
    <w:rsid w:val="00594B20"/>
    <w:rsid w:val="00594DF7"/>
    <w:rsid w:val="00594F50"/>
    <w:rsid w:val="00595652"/>
    <w:rsid w:val="00595B80"/>
    <w:rsid w:val="00595E94"/>
    <w:rsid w:val="00596788"/>
    <w:rsid w:val="005968C4"/>
    <w:rsid w:val="00596A82"/>
    <w:rsid w:val="00597605"/>
    <w:rsid w:val="00597C2C"/>
    <w:rsid w:val="005A05C6"/>
    <w:rsid w:val="005A0753"/>
    <w:rsid w:val="005A0789"/>
    <w:rsid w:val="005A07BC"/>
    <w:rsid w:val="005A167B"/>
    <w:rsid w:val="005A172C"/>
    <w:rsid w:val="005A1DBA"/>
    <w:rsid w:val="005A2219"/>
    <w:rsid w:val="005A2229"/>
    <w:rsid w:val="005A2832"/>
    <w:rsid w:val="005A29A5"/>
    <w:rsid w:val="005A2BC1"/>
    <w:rsid w:val="005A320D"/>
    <w:rsid w:val="005A3416"/>
    <w:rsid w:val="005A3468"/>
    <w:rsid w:val="005A35EA"/>
    <w:rsid w:val="005A36E3"/>
    <w:rsid w:val="005A3985"/>
    <w:rsid w:val="005A40D1"/>
    <w:rsid w:val="005A4A64"/>
    <w:rsid w:val="005A4CE5"/>
    <w:rsid w:val="005A50A0"/>
    <w:rsid w:val="005A50FE"/>
    <w:rsid w:val="005A5701"/>
    <w:rsid w:val="005A59CF"/>
    <w:rsid w:val="005A60BB"/>
    <w:rsid w:val="005A6CB4"/>
    <w:rsid w:val="005A75BA"/>
    <w:rsid w:val="005A7B0E"/>
    <w:rsid w:val="005A7ECD"/>
    <w:rsid w:val="005A7F72"/>
    <w:rsid w:val="005B0757"/>
    <w:rsid w:val="005B097C"/>
    <w:rsid w:val="005B11CB"/>
    <w:rsid w:val="005B1374"/>
    <w:rsid w:val="005B14B5"/>
    <w:rsid w:val="005B1CC4"/>
    <w:rsid w:val="005B1D3E"/>
    <w:rsid w:val="005B2070"/>
    <w:rsid w:val="005B20C9"/>
    <w:rsid w:val="005B25F4"/>
    <w:rsid w:val="005B28C2"/>
    <w:rsid w:val="005B2EB8"/>
    <w:rsid w:val="005B2F40"/>
    <w:rsid w:val="005B33A1"/>
    <w:rsid w:val="005B3946"/>
    <w:rsid w:val="005B4135"/>
    <w:rsid w:val="005B4282"/>
    <w:rsid w:val="005B5251"/>
    <w:rsid w:val="005B54FE"/>
    <w:rsid w:val="005B563F"/>
    <w:rsid w:val="005B56F5"/>
    <w:rsid w:val="005B5A42"/>
    <w:rsid w:val="005B5A55"/>
    <w:rsid w:val="005B5F56"/>
    <w:rsid w:val="005B67F6"/>
    <w:rsid w:val="005B717E"/>
    <w:rsid w:val="005B728A"/>
    <w:rsid w:val="005B7D8A"/>
    <w:rsid w:val="005C01B1"/>
    <w:rsid w:val="005C0794"/>
    <w:rsid w:val="005C0904"/>
    <w:rsid w:val="005C09BF"/>
    <w:rsid w:val="005C0D61"/>
    <w:rsid w:val="005C0E62"/>
    <w:rsid w:val="005C108A"/>
    <w:rsid w:val="005C17D4"/>
    <w:rsid w:val="005C18B0"/>
    <w:rsid w:val="005C1B10"/>
    <w:rsid w:val="005C1F40"/>
    <w:rsid w:val="005C2EA8"/>
    <w:rsid w:val="005C3157"/>
    <w:rsid w:val="005C33AD"/>
    <w:rsid w:val="005C3A28"/>
    <w:rsid w:val="005C4037"/>
    <w:rsid w:val="005C4969"/>
    <w:rsid w:val="005C5849"/>
    <w:rsid w:val="005C5AA6"/>
    <w:rsid w:val="005C5D31"/>
    <w:rsid w:val="005C5E0A"/>
    <w:rsid w:val="005C5E4D"/>
    <w:rsid w:val="005C5F88"/>
    <w:rsid w:val="005C6866"/>
    <w:rsid w:val="005C7CAD"/>
    <w:rsid w:val="005C7D0D"/>
    <w:rsid w:val="005D02CF"/>
    <w:rsid w:val="005D02FA"/>
    <w:rsid w:val="005D05EF"/>
    <w:rsid w:val="005D0790"/>
    <w:rsid w:val="005D0E4D"/>
    <w:rsid w:val="005D2043"/>
    <w:rsid w:val="005D20FC"/>
    <w:rsid w:val="005D2464"/>
    <w:rsid w:val="005D2D27"/>
    <w:rsid w:val="005D2EE8"/>
    <w:rsid w:val="005D32EE"/>
    <w:rsid w:val="005D3571"/>
    <w:rsid w:val="005D3573"/>
    <w:rsid w:val="005D38CA"/>
    <w:rsid w:val="005D4722"/>
    <w:rsid w:val="005D4884"/>
    <w:rsid w:val="005D48CF"/>
    <w:rsid w:val="005D49D1"/>
    <w:rsid w:val="005D4B67"/>
    <w:rsid w:val="005D5BF3"/>
    <w:rsid w:val="005D5E46"/>
    <w:rsid w:val="005D64A5"/>
    <w:rsid w:val="005D680B"/>
    <w:rsid w:val="005D6B30"/>
    <w:rsid w:val="005D706E"/>
    <w:rsid w:val="005D7AA9"/>
    <w:rsid w:val="005D7B01"/>
    <w:rsid w:val="005E0010"/>
    <w:rsid w:val="005E0EAD"/>
    <w:rsid w:val="005E0EB3"/>
    <w:rsid w:val="005E11EB"/>
    <w:rsid w:val="005E1C43"/>
    <w:rsid w:val="005E1F47"/>
    <w:rsid w:val="005E255E"/>
    <w:rsid w:val="005E260D"/>
    <w:rsid w:val="005E28DB"/>
    <w:rsid w:val="005E2C8B"/>
    <w:rsid w:val="005E35FD"/>
    <w:rsid w:val="005E383F"/>
    <w:rsid w:val="005E3E9D"/>
    <w:rsid w:val="005E4397"/>
    <w:rsid w:val="005E4972"/>
    <w:rsid w:val="005E5220"/>
    <w:rsid w:val="005E5FED"/>
    <w:rsid w:val="005E6423"/>
    <w:rsid w:val="005E6821"/>
    <w:rsid w:val="005E6DA7"/>
    <w:rsid w:val="005E732C"/>
    <w:rsid w:val="005E7342"/>
    <w:rsid w:val="005E7698"/>
    <w:rsid w:val="005E77D7"/>
    <w:rsid w:val="005E78DF"/>
    <w:rsid w:val="005E7A94"/>
    <w:rsid w:val="005E7CAF"/>
    <w:rsid w:val="005E7D9C"/>
    <w:rsid w:val="005F0716"/>
    <w:rsid w:val="005F0931"/>
    <w:rsid w:val="005F09F3"/>
    <w:rsid w:val="005F0C46"/>
    <w:rsid w:val="005F17DF"/>
    <w:rsid w:val="005F1FE4"/>
    <w:rsid w:val="005F296D"/>
    <w:rsid w:val="005F2AF8"/>
    <w:rsid w:val="005F371A"/>
    <w:rsid w:val="005F3B7F"/>
    <w:rsid w:val="005F3F7F"/>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7382"/>
    <w:rsid w:val="005F78B9"/>
    <w:rsid w:val="005F7D4E"/>
    <w:rsid w:val="0060031B"/>
    <w:rsid w:val="00600650"/>
    <w:rsid w:val="00600E33"/>
    <w:rsid w:val="0060128E"/>
    <w:rsid w:val="006012E3"/>
    <w:rsid w:val="0060148D"/>
    <w:rsid w:val="0060168F"/>
    <w:rsid w:val="0060194F"/>
    <w:rsid w:val="006019F3"/>
    <w:rsid w:val="00601FCD"/>
    <w:rsid w:val="00602949"/>
    <w:rsid w:val="00602CFB"/>
    <w:rsid w:val="00602F2F"/>
    <w:rsid w:val="00602FB5"/>
    <w:rsid w:val="0060342E"/>
    <w:rsid w:val="0060384D"/>
    <w:rsid w:val="006038AE"/>
    <w:rsid w:val="00603937"/>
    <w:rsid w:val="006039C5"/>
    <w:rsid w:val="0060515F"/>
    <w:rsid w:val="006055A3"/>
    <w:rsid w:val="0060657B"/>
    <w:rsid w:val="00606C6F"/>
    <w:rsid w:val="00606D3C"/>
    <w:rsid w:val="00606FA6"/>
    <w:rsid w:val="0060700C"/>
    <w:rsid w:val="00607079"/>
    <w:rsid w:val="006077F4"/>
    <w:rsid w:val="00607ADE"/>
    <w:rsid w:val="00610CD5"/>
    <w:rsid w:val="00611AB8"/>
    <w:rsid w:val="00611C83"/>
    <w:rsid w:val="00611ECF"/>
    <w:rsid w:val="00611FBC"/>
    <w:rsid w:val="00612015"/>
    <w:rsid w:val="006120D1"/>
    <w:rsid w:val="006122CF"/>
    <w:rsid w:val="00612761"/>
    <w:rsid w:val="0061286E"/>
    <w:rsid w:val="00612C73"/>
    <w:rsid w:val="006130CD"/>
    <w:rsid w:val="0061338A"/>
    <w:rsid w:val="006133F5"/>
    <w:rsid w:val="006135B2"/>
    <w:rsid w:val="00613DD6"/>
    <w:rsid w:val="006140A3"/>
    <w:rsid w:val="006144BB"/>
    <w:rsid w:val="00614519"/>
    <w:rsid w:val="00614CB4"/>
    <w:rsid w:val="00614DE8"/>
    <w:rsid w:val="00614EE6"/>
    <w:rsid w:val="006151F5"/>
    <w:rsid w:val="00615943"/>
    <w:rsid w:val="00615BDB"/>
    <w:rsid w:val="0061673D"/>
    <w:rsid w:val="00616A04"/>
    <w:rsid w:val="0061717F"/>
    <w:rsid w:val="00617453"/>
    <w:rsid w:val="00617603"/>
    <w:rsid w:val="006179B1"/>
    <w:rsid w:val="00617A22"/>
    <w:rsid w:val="00617D03"/>
    <w:rsid w:val="00617E9E"/>
    <w:rsid w:val="0062027C"/>
    <w:rsid w:val="00620686"/>
    <w:rsid w:val="006206CE"/>
    <w:rsid w:val="006209E8"/>
    <w:rsid w:val="00620BAC"/>
    <w:rsid w:val="006211E2"/>
    <w:rsid w:val="00621B11"/>
    <w:rsid w:val="00621C0B"/>
    <w:rsid w:val="00621CAD"/>
    <w:rsid w:val="0062206E"/>
    <w:rsid w:val="006220D8"/>
    <w:rsid w:val="00622A72"/>
    <w:rsid w:val="00622A7E"/>
    <w:rsid w:val="0062317C"/>
    <w:rsid w:val="00623253"/>
    <w:rsid w:val="00623A7F"/>
    <w:rsid w:val="00623A99"/>
    <w:rsid w:val="00623C74"/>
    <w:rsid w:val="00623E56"/>
    <w:rsid w:val="006243B8"/>
    <w:rsid w:val="0062482E"/>
    <w:rsid w:val="00624917"/>
    <w:rsid w:val="00624A4F"/>
    <w:rsid w:val="00624BC0"/>
    <w:rsid w:val="006250AC"/>
    <w:rsid w:val="00625213"/>
    <w:rsid w:val="006252D7"/>
    <w:rsid w:val="00625428"/>
    <w:rsid w:val="00625580"/>
    <w:rsid w:val="00625B24"/>
    <w:rsid w:val="006265D0"/>
    <w:rsid w:val="00626C25"/>
    <w:rsid w:val="00626F6C"/>
    <w:rsid w:val="00626FC2"/>
    <w:rsid w:val="00627927"/>
    <w:rsid w:val="006279A7"/>
    <w:rsid w:val="00627BA3"/>
    <w:rsid w:val="00627E44"/>
    <w:rsid w:val="0063027B"/>
    <w:rsid w:val="00630549"/>
    <w:rsid w:val="0063055C"/>
    <w:rsid w:val="006307AC"/>
    <w:rsid w:val="00630829"/>
    <w:rsid w:val="00630D3C"/>
    <w:rsid w:val="00630E73"/>
    <w:rsid w:val="00630F43"/>
    <w:rsid w:val="00631348"/>
    <w:rsid w:val="006316C0"/>
    <w:rsid w:val="00631826"/>
    <w:rsid w:val="00631D11"/>
    <w:rsid w:val="00632459"/>
    <w:rsid w:val="006326BC"/>
    <w:rsid w:val="006326F4"/>
    <w:rsid w:val="006327DF"/>
    <w:rsid w:val="00632A0E"/>
    <w:rsid w:val="00632D27"/>
    <w:rsid w:val="00633149"/>
    <w:rsid w:val="00633678"/>
    <w:rsid w:val="00633951"/>
    <w:rsid w:val="00633B5E"/>
    <w:rsid w:val="00633C0A"/>
    <w:rsid w:val="00633CB0"/>
    <w:rsid w:val="0063405E"/>
    <w:rsid w:val="00634676"/>
    <w:rsid w:val="00634767"/>
    <w:rsid w:val="0063477A"/>
    <w:rsid w:val="00634B95"/>
    <w:rsid w:val="00635175"/>
    <w:rsid w:val="006352B0"/>
    <w:rsid w:val="00635CC3"/>
    <w:rsid w:val="00636041"/>
    <w:rsid w:val="00636094"/>
    <w:rsid w:val="006365A1"/>
    <w:rsid w:val="00636720"/>
    <w:rsid w:val="00636E6E"/>
    <w:rsid w:val="0063729A"/>
    <w:rsid w:val="006373C7"/>
    <w:rsid w:val="00637E00"/>
    <w:rsid w:val="00640222"/>
    <w:rsid w:val="00640C06"/>
    <w:rsid w:val="00640E17"/>
    <w:rsid w:val="00641061"/>
    <w:rsid w:val="006410AF"/>
    <w:rsid w:val="00641158"/>
    <w:rsid w:val="006412CA"/>
    <w:rsid w:val="00641E4B"/>
    <w:rsid w:val="00642509"/>
    <w:rsid w:val="006427D6"/>
    <w:rsid w:val="006428E2"/>
    <w:rsid w:val="00642A05"/>
    <w:rsid w:val="00642AEE"/>
    <w:rsid w:val="00642BE6"/>
    <w:rsid w:val="00642C6F"/>
    <w:rsid w:val="00642D10"/>
    <w:rsid w:val="006430B5"/>
    <w:rsid w:val="00643168"/>
    <w:rsid w:val="006433D3"/>
    <w:rsid w:val="00643418"/>
    <w:rsid w:val="00643CF9"/>
    <w:rsid w:val="00644200"/>
    <w:rsid w:val="00644E6D"/>
    <w:rsid w:val="00645920"/>
    <w:rsid w:val="00645B14"/>
    <w:rsid w:val="0064640A"/>
    <w:rsid w:val="006464A6"/>
    <w:rsid w:val="006467A0"/>
    <w:rsid w:val="00646C3A"/>
    <w:rsid w:val="00646C3F"/>
    <w:rsid w:val="00646D54"/>
    <w:rsid w:val="00647054"/>
    <w:rsid w:val="006470B9"/>
    <w:rsid w:val="006477D3"/>
    <w:rsid w:val="006478E6"/>
    <w:rsid w:val="00647982"/>
    <w:rsid w:val="00647D2D"/>
    <w:rsid w:val="00650854"/>
    <w:rsid w:val="00650A04"/>
    <w:rsid w:val="00650CAB"/>
    <w:rsid w:val="006510F4"/>
    <w:rsid w:val="006514E4"/>
    <w:rsid w:val="00651AD3"/>
    <w:rsid w:val="00651EAA"/>
    <w:rsid w:val="00651FA0"/>
    <w:rsid w:val="0065230F"/>
    <w:rsid w:val="0065264F"/>
    <w:rsid w:val="006526F3"/>
    <w:rsid w:val="0065293D"/>
    <w:rsid w:val="00652C45"/>
    <w:rsid w:val="00652D55"/>
    <w:rsid w:val="006536FE"/>
    <w:rsid w:val="00653C67"/>
    <w:rsid w:val="00654348"/>
    <w:rsid w:val="006544F6"/>
    <w:rsid w:val="006549A7"/>
    <w:rsid w:val="00655070"/>
    <w:rsid w:val="00655547"/>
    <w:rsid w:val="006555E1"/>
    <w:rsid w:val="00655763"/>
    <w:rsid w:val="0065594D"/>
    <w:rsid w:val="00655CF5"/>
    <w:rsid w:val="006569EB"/>
    <w:rsid w:val="00656CE4"/>
    <w:rsid w:val="00656F69"/>
    <w:rsid w:val="00657005"/>
    <w:rsid w:val="0065788E"/>
    <w:rsid w:val="006578D9"/>
    <w:rsid w:val="00657CED"/>
    <w:rsid w:val="00657F3B"/>
    <w:rsid w:val="00657FE4"/>
    <w:rsid w:val="006605DC"/>
    <w:rsid w:val="006605F8"/>
    <w:rsid w:val="006606B1"/>
    <w:rsid w:val="0066121D"/>
    <w:rsid w:val="00661636"/>
    <w:rsid w:val="006619A0"/>
    <w:rsid w:val="00661B8D"/>
    <w:rsid w:val="00661EF2"/>
    <w:rsid w:val="00662166"/>
    <w:rsid w:val="00662435"/>
    <w:rsid w:val="006625AB"/>
    <w:rsid w:val="0066272F"/>
    <w:rsid w:val="00662962"/>
    <w:rsid w:val="00662B13"/>
    <w:rsid w:val="00662DC5"/>
    <w:rsid w:val="006635A1"/>
    <w:rsid w:val="0066397B"/>
    <w:rsid w:val="00663D73"/>
    <w:rsid w:val="0066480F"/>
    <w:rsid w:val="00664914"/>
    <w:rsid w:val="00665229"/>
    <w:rsid w:val="006654E8"/>
    <w:rsid w:val="00665598"/>
    <w:rsid w:val="0066566C"/>
    <w:rsid w:val="0066568F"/>
    <w:rsid w:val="00665C15"/>
    <w:rsid w:val="00665CCE"/>
    <w:rsid w:val="00665F1A"/>
    <w:rsid w:val="0066605A"/>
    <w:rsid w:val="00666471"/>
    <w:rsid w:val="00666653"/>
    <w:rsid w:val="00666A0D"/>
    <w:rsid w:val="006673D8"/>
    <w:rsid w:val="0066742B"/>
    <w:rsid w:val="0066797B"/>
    <w:rsid w:val="00667A27"/>
    <w:rsid w:val="00667D02"/>
    <w:rsid w:val="00667E0F"/>
    <w:rsid w:val="0067016B"/>
    <w:rsid w:val="00670328"/>
    <w:rsid w:val="006704BF"/>
    <w:rsid w:val="00670AD8"/>
    <w:rsid w:val="00670BB4"/>
    <w:rsid w:val="00670BBB"/>
    <w:rsid w:val="00670ECD"/>
    <w:rsid w:val="00670EE8"/>
    <w:rsid w:val="0067114C"/>
    <w:rsid w:val="00672357"/>
    <w:rsid w:val="006725EA"/>
    <w:rsid w:val="00672BC7"/>
    <w:rsid w:val="00672C77"/>
    <w:rsid w:val="006730FA"/>
    <w:rsid w:val="00673D7C"/>
    <w:rsid w:val="00673FBF"/>
    <w:rsid w:val="00674460"/>
    <w:rsid w:val="006744FB"/>
    <w:rsid w:val="0067523B"/>
    <w:rsid w:val="00675311"/>
    <w:rsid w:val="00675C2D"/>
    <w:rsid w:val="00676A4B"/>
    <w:rsid w:val="00676C9B"/>
    <w:rsid w:val="00676FFB"/>
    <w:rsid w:val="00677B01"/>
    <w:rsid w:val="00677E8D"/>
    <w:rsid w:val="00677F4F"/>
    <w:rsid w:val="00677F78"/>
    <w:rsid w:val="00680257"/>
    <w:rsid w:val="00680A97"/>
    <w:rsid w:val="00680C3F"/>
    <w:rsid w:val="0068102D"/>
    <w:rsid w:val="00681487"/>
    <w:rsid w:val="00681DDC"/>
    <w:rsid w:val="00681FE7"/>
    <w:rsid w:val="0068226B"/>
    <w:rsid w:val="00682ED3"/>
    <w:rsid w:val="0068370B"/>
    <w:rsid w:val="00683BFC"/>
    <w:rsid w:val="00684BDE"/>
    <w:rsid w:val="00684E80"/>
    <w:rsid w:val="00684FBD"/>
    <w:rsid w:val="00685535"/>
    <w:rsid w:val="00685614"/>
    <w:rsid w:val="006856C6"/>
    <w:rsid w:val="006859C2"/>
    <w:rsid w:val="00685D3B"/>
    <w:rsid w:val="00685DC8"/>
    <w:rsid w:val="0068617F"/>
    <w:rsid w:val="006863EA"/>
    <w:rsid w:val="00686474"/>
    <w:rsid w:val="00686D7E"/>
    <w:rsid w:val="006870D5"/>
    <w:rsid w:val="00687817"/>
    <w:rsid w:val="0069008A"/>
    <w:rsid w:val="00690881"/>
    <w:rsid w:val="00690DE9"/>
    <w:rsid w:val="00691700"/>
    <w:rsid w:val="00691E98"/>
    <w:rsid w:val="006920D7"/>
    <w:rsid w:val="00692799"/>
    <w:rsid w:val="00692A0D"/>
    <w:rsid w:val="00693077"/>
    <w:rsid w:val="00693295"/>
    <w:rsid w:val="006936BD"/>
    <w:rsid w:val="0069447C"/>
    <w:rsid w:val="00694E36"/>
    <w:rsid w:val="00695072"/>
    <w:rsid w:val="00695E3A"/>
    <w:rsid w:val="00695FC9"/>
    <w:rsid w:val="00696587"/>
    <w:rsid w:val="00696B0A"/>
    <w:rsid w:val="00697076"/>
    <w:rsid w:val="0069728D"/>
    <w:rsid w:val="006974DE"/>
    <w:rsid w:val="006979CD"/>
    <w:rsid w:val="00697E1D"/>
    <w:rsid w:val="00697FE2"/>
    <w:rsid w:val="006A05E8"/>
    <w:rsid w:val="006A0B49"/>
    <w:rsid w:val="006A10D1"/>
    <w:rsid w:val="006A1313"/>
    <w:rsid w:val="006A1AD5"/>
    <w:rsid w:val="006A1C6F"/>
    <w:rsid w:val="006A20CE"/>
    <w:rsid w:val="006A2347"/>
    <w:rsid w:val="006A24B3"/>
    <w:rsid w:val="006A266E"/>
    <w:rsid w:val="006A283A"/>
    <w:rsid w:val="006A2A3D"/>
    <w:rsid w:val="006A2CC7"/>
    <w:rsid w:val="006A308F"/>
    <w:rsid w:val="006A31D0"/>
    <w:rsid w:val="006A39F2"/>
    <w:rsid w:val="006A3AC9"/>
    <w:rsid w:val="006A3D6C"/>
    <w:rsid w:val="006A40F0"/>
    <w:rsid w:val="006A415E"/>
    <w:rsid w:val="006A43D3"/>
    <w:rsid w:val="006A46C7"/>
    <w:rsid w:val="006A49B5"/>
    <w:rsid w:val="006A5A82"/>
    <w:rsid w:val="006A5BC7"/>
    <w:rsid w:val="006A5C44"/>
    <w:rsid w:val="006A5DE5"/>
    <w:rsid w:val="006A636A"/>
    <w:rsid w:val="006A67D1"/>
    <w:rsid w:val="006A6B69"/>
    <w:rsid w:val="006A6F85"/>
    <w:rsid w:val="006A72B5"/>
    <w:rsid w:val="006A78EC"/>
    <w:rsid w:val="006A7917"/>
    <w:rsid w:val="006B00C6"/>
    <w:rsid w:val="006B05A0"/>
    <w:rsid w:val="006B08C8"/>
    <w:rsid w:val="006B10A2"/>
    <w:rsid w:val="006B1229"/>
    <w:rsid w:val="006B137C"/>
    <w:rsid w:val="006B15CE"/>
    <w:rsid w:val="006B183C"/>
    <w:rsid w:val="006B1892"/>
    <w:rsid w:val="006B1938"/>
    <w:rsid w:val="006B19B2"/>
    <w:rsid w:val="006B1A7C"/>
    <w:rsid w:val="006B1DA2"/>
    <w:rsid w:val="006B1DDE"/>
    <w:rsid w:val="006B1F5F"/>
    <w:rsid w:val="006B1FD9"/>
    <w:rsid w:val="006B2064"/>
    <w:rsid w:val="006B2651"/>
    <w:rsid w:val="006B292A"/>
    <w:rsid w:val="006B2AAC"/>
    <w:rsid w:val="006B2B4F"/>
    <w:rsid w:val="006B2BB8"/>
    <w:rsid w:val="006B2DAB"/>
    <w:rsid w:val="006B3AD6"/>
    <w:rsid w:val="006B3F1A"/>
    <w:rsid w:val="006B4F5B"/>
    <w:rsid w:val="006B5499"/>
    <w:rsid w:val="006B5922"/>
    <w:rsid w:val="006B6352"/>
    <w:rsid w:val="006B63F7"/>
    <w:rsid w:val="006B67DE"/>
    <w:rsid w:val="006B68A4"/>
    <w:rsid w:val="006B6C94"/>
    <w:rsid w:val="006B6E3E"/>
    <w:rsid w:val="006B7183"/>
    <w:rsid w:val="006B7A02"/>
    <w:rsid w:val="006C0900"/>
    <w:rsid w:val="006C09DD"/>
    <w:rsid w:val="006C0B02"/>
    <w:rsid w:val="006C0F63"/>
    <w:rsid w:val="006C10C0"/>
    <w:rsid w:val="006C14A6"/>
    <w:rsid w:val="006C1979"/>
    <w:rsid w:val="006C1AD5"/>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24C"/>
    <w:rsid w:val="006C75C9"/>
    <w:rsid w:val="006C78FA"/>
    <w:rsid w:val="006C7D80"/>
    <w:rsid w:val="006D0384"/>
    <w:rsid w:val="006D0448"/>
    <w:rsid w:val="006D05C3"/>
    <w:rsid w:val="006D081C"/>
    <w:rsid w:val="006D0A11"/>
    <w:rsid w:val="006D0B4F"/>
    <w:rsid w:val="006D0C05"/>
    <w:rsid w:val="006D0DD6"/>
    <w:rsid w:val="006D11E0"/>
    <w:rsid w:val="006D1B5D"/>
    <w:rsid w:val="006D1F1A"/>
    <w:rsid w:val="006D21FF"/>
    <w:rsid w:val="006D2538"/>
    <w:rsid w:val="006D26D7"/>
    <w:rsid w:val="006D2E97"/>
    <w:rsid w:val="006D43D8"/>
    <w:rsid w:val="006D493C"/>
    <w:rsid w:val="006D4959"/>
    <w:rsid w:val="006D5371"/>
    <w:rsid w:val="006D5567"/>
    <w:rsid w:val="006D57A6"/>
    <w:rsid w:val="006D5FEE"/>
    <w:rsid w:val="006D5FEF"/>
    <w:rsid w:val="006D6182"/>
    <w:rsid w:val="006D64D6"/>
    <w:rsid w:val="006D6A4C"/>
    <w:rsid w:val="006D6A95"/>
    <w:rsid w:val="006D6FC8"/>
    <w:rsid w:val="006D7DDC"/>
    <w:rsid w:val="006E0240"/>
    <w:rsid w:val="006E0B10"/>
    <w:rsid w:val="006E0B16"/>
    <w:rsid w:val="006E2043"/>
    <w:rsid w:val="006E22CC"/>
    <w:rsid w:val="006E271D"/>
    <w:rsid w:val="006E2AF2"/>
    <w:rsid w:val="006E3A2D"/>
    <w:rsid w:val="006E3B45"/>
    <w:rsid w:val="006E3F38"/>
    <w:rsid w:val="006E4066"/>
    <w:rsid w:val="006E512D"/>
    <w:rsid w:val="006E53A6"/>
    <w:rsid w:val="006E5C3A"/>
    <w:rsid w:val="006E609C"/>
    <w:rsid w:val="006E610E"/>
    <w:rsid w:val="006E6F8F"/>
    <w:rsid w:val="006E6FC9"/>
    <w:rsid w:val="006E7093"/>
    <w:rsid w:val="006E72D1"/>
    <w:rsid w:val="006E7496"/>
    <w:rsid w:val="006E7969"/>
    <w:rsid w:val="006F0104"/>
    <w:rsid w:val="006F018F"/>
    <w:rsid w:val="006F0B08"/>
    <w:rsid w:val="006F0C12"/>
    <w:rsid w:val="006F0EB1"/>
    <w:rsid w:val="006F0FC3"/>
    <w:rsid w:val="006F1124"/>
    <w:rsid w:val="006F1636"/>
    <w:rsid w:val="006F16B4"/>
    <w:rsid w:val="006F16D6"/>
    <w:rsid w:val="006F170A"/>
    <w:rsid w:val="006F2A5F"/>
    <w:rsid w:val="006F2CCB"/>
    <w:rsid w:val="006F2E0F"/>
    <w:rsid w:val="006F2E9D"/>
    <w:rsid w:val="006F314D"/>
    <w:rsid w:val="006F4252"/>
    <w:rsid w:val="006F4DF6"/>
    <w:rsid w:val="006F4E95"/>
    <w:rsid w:val="006F57A2"/>
    <w:rsid w:val="006F59D4"/>
    <w:rsid w:val="006F5CDF"/>
    <w:rsid w:val="006F5FAA"/>
    <w:rsid w:val="006F6125"/>
    <w:rsid w:val="006F61B8"/>
    <w:rsid w:val="006F6784"/>
    <w:rsid w:val="006F6A2C"/>
    <w:rsid w:val="006F6BE1"/>
    <w:rsid w:val="006F6EDE"/>
    <w:rsid w:val="006F719C"/>
    <w:rsid w:val="006F738F"/>
    <w:rsid w:val="006F7D54"/>
    <w:rsid w:val="006F7E42"/>
    <w:rsid w:val="0070013F"/>
    <w:rsid w:val="0070023A"/>
    <w:rsid w:val="00700EC2"/>
    <w:rsid w:val="00700F47"/>
    <w:rsid w:val="00700F6E"/>
    <w:rsid w:val="00700FB8"/>
    <w:rsid w:val="007014E1"/>
    <w:rsid w:val="007014E9"/>
    <w:rsid w:val="0070193E"/>
    <w:rsid w:val="007019BF"/>
    <w:rsid w:val="00701EBF"/>
    <w:rsid w:val="00701F6B"/>
    <w:rsid w:val="00701F87"/>
    <w:rsid w:val="0070238D"/>
    <w:rsid w:val="007032B8"/>
    <w:rsid w:val="007036E5"/>
    <w:rsid w:val="00703A68"/>
    <w:rsid w:val="00703BB2"/>
    <w:rsid w:val="0070452B"/>
    <w:rsid w:val="007047A6"/>
    <w:rsid w:val="0070492F"/>
    <w:rsid w:val="007049F5"/>
    <w:rsid w:val="00704C05"/>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F5"/>
    <w:rsid w:val="0071129C"/>
    <w:rsid w:val="00711AE4"/>
    <w:rsid w:val="00711B06"/>
    <w:rsid w:val="0071240A"/>
    <w:rsid w:val="00712C21"/>
    <w:rsid w:val="00712D0F"/>
    <w:rsid w:val="00713665"/>
    <w:rsid w:val="0071374D"/>
    <w:rsid w:val="007137DB"/>
    <w:rsid w:val="007144C4"/>
    <w:rsid w:val="007146D9"/>
    <w:rsid w:val="00714D12"/>
    <w:rsid w:val="00714D3C"/>
    <w:rsid w:val="007153A5"/>
    <w:rsid w:val="0071649C"/>
    <w:rsid w:val="007166A0"/>
    <w:rsid w:val="007167B9"/>
    <w:rsid w:val="0071705C"/>
    <w:rsid w:val="00717267"/>
    <w:rsid w:val="007178EE"/>
    <w:rsid w:val="00717C8F"/>
    <w:rsid w:val="00717CA5"/>
    <w:rsid w:val="00717E55"/>
    <w:rsid w:val="00717F95"/>
    <w:rsid w:val="00720367"/>
    <w:rsid w:val="00720484"/>
    <w:rsid w:val="00720FF4"/>
    <w:rsid w:val="007213DD"/>
    <w:rsid w:val="007214AF"/>
    <w:rsid w:val="007216B6"/>
    <w:rsid w:val="0072192E"/>
    <w:rsid w:val="00721B12"/>
    <w:rsid w:val="00721E1D"/>
    <w:rsid w:val="00722752"/>
    <w:rsid w:val="00722CD9"/>
    <w:rsid w:val="00723B7C"/>
    <w:rsid w:val="00723E10"/>
    <w:rsid w:val="00724357"/>
    <w:rsid w:val="00724426"/>
    <w:rsid w:val="00724544"/>
    <w:rsid w:val="00724685"/>
    <w:rsid w:val="00724A3E"/>
    <w:rsid w:val="00725CB6"/>
    <w:rsid w:val="007261A3"/>
    <w:rsid w:val="00726281"/>
    <w:rsid w:val="00726C1B"/>
    <w:rsid w:val="00726D1D"/>
    <w:rsid w:val="00727348"/>
    <w:rsid w:val="007276B3"/>
    <w:rsid w:val="00727A8D"/>
    <w:rsid w:val="00727E33"/>
    <w:rsid w:val="00730B78"/>
    <w:rsid w:val="00730F52"/>
    <w:rsid w:val="0073128B"/>
    <w:rsid w:val="007312CB"/>
    <w:rsid w:val="007312D1"/>
    <w:rsid w:val="00731566"/>
    <w:rsid w:val="007316D2"/>
    <w:rsid w:val="0073171A"/>
    <w:rsid w:val="00731FC8"/>
    <w:rsid w:val="007324EA"/>
    <w:rsid w:val="007326AC"/>
    <w:rsid w:val="0073278B"/>
    <w:rsid w:val="00733B78"/>
    <w:rsid w:val="00733E27"/>
    <w:rsid w:val="00733FA0"/>
    <w:rsid w:val="00734049"/>
    <w:rsid w:val="0073446C"/>
    <w:rsid w:val="00734552"/>
    <w:rsid w:val="007347C0"/>
    <w:rsid w:val="007354B7"/>
    <w:rsid w:val="007355E9"/>
    <w:rsid w:val="00735D01"/>
    <w:rsid w:val="00735DF3"/>
    <w:rsid w:val="0073638A"/>
    <w:rsid w:val="0073642C"/>
    <w:rsid w:val="007366E2"/>
    <w:rsid w:val="00736B96"/>
    <w:rsid w:val="00736BCC"/>
    <w:rsid w:val="00736BD5"/>
    <w:rsid w:val="00736BED"/>
    <w:rsid w:val="00736E2F"/>
    <w:rsid w:val="0073725A"/>
    <w:rsid w:val="007377ED"/>
    <w:rsid w:val="00737D5E"/>
    <w:rsid w:val="00737DC9"/>
    <w:rsid w:val="00737FF8"/>
    <w:rsid w:val="00740497"/>
    <w:rsid w:val="00740A0A"/>
    <w:rsid w:val="00740B2E"/>
    <w:rsid w:val="00740CED"/>
    <w:rsid w:val="00740D4B"/>
    <w:rsid w:val="0074108B"/>
    <w:rsid w:val="0074179B"/>
    <w:rsid w:val="00741B54"/>
    <w:rsid w:val="00741BFF"/>
    <w:rsid w:val="00741F32"/>
    <w:rsid w:val="007420C9"/>
    <w:rsid w:val="0074215C"/>
    <w:rsid w:val="007432BF"/>
    <w:rsid w:val="007434BC"/>
    <w:rsid w:val="007438D6"/>
    <w:rsid w:val="00743B7C"/>
    <w:rsid w:val="00744055"/>
    <w:rsid w:val="007445CE"/>
    <w:rsid w:val="0074461F"/>
    <w:rsid w:val="0074476F"/>
    <w:rsid w:val="00744C62"/>
    <w:rsid w:val="00744F4E"/>
    <w:rsid w:val="0074576E"/>
    <w:rsid w:val="00745984"/>
    <w:rsid w:val="0074602F"/>
    <w:rsid w:val="00746085"/>
    <w:rsid w:val="0074655F"/>
    <w:rsid w:val="0074691D"/>
    <w:rsid w:val="00746D56"/>
    <w:rsid w:val="00746FA0"/>
    <w:rsid w:val="00747446"/>
    <w:rsid w:val="00747458"/>
    <w:rsid w:val="00747678"/>
    <w:rsid w:val="00747915"/>
    <w:rsid w:val="00747F05"/>
    <w:rsid w:val="00750292"/>
    <w:rsid w:val="0075066D"/>
    <w:rsid w:val="00750A08"/>
    <w:rsid w:val="00750BB1"/>
    <w:rsid w:val="00750D6F"/>
    <w:rsid w:val="00750F4B"/>
    <w:rsid w:val="00751651"/>
    <w:rsid w:val="0075170D"/>
    <w:rsid w:val="0075179E"/>
    <w:rsid w:val="00751C37"/>
    <w:rsid w:val="007523FE"/>
    <w:rsid w:val="007529E9"/>
    <w:rsid w:val="00752E1F"/>
    <w:rsid w:val="00752FE7"/>
    <w:rsid w:val="00753440"/>
    <w:rsid w:val="007537D3"/>
    <w:rsid w:val="00753819"/>
    <w:rsid w:val="00753DAC"/>
    <w:rsid w:val="00753DDF"/>
    <w:rsid w:val="00754D05"/>
    <w:rsid w:val="00754E83"/>
    <w:rsid w:val="00754FB6"/>
    <w:rsid w:val="007550F0"/>
    <w:rsid w:val="00755151"/>
    <w:rsid w:val="0075552F"/>
    <w:rsid w:val="007555F5"/>
    <w:rsid w:val="00755950"/>
    <w:rsid w:val="00755B06"/>
    <w:rsid w:val="0075603B"/>
    <w:rsid w:val="00756834"/>
    <w:rsid w:val="00756C09"/>
    <w:rsid w:val="007570E6"/>
    <w:rsid w:val="00757245"/>
    <w:rsid w:val="00757A61"/>
    <w:rsid w:val="00757C96"/>
    <w:rsid w:val="007600A8"/>
    <w:rsid w:val="0076015E"/>
    <w:rsid w:val="0076083D"/>
    <w:rsid w:val="00760889"/>
    <w:rsid w:val="007609E8"/>
    <w:rsid w:val="00760B90"/>
    <w:rsid w:val="00760D79"/>
    <w:rsid w:val="0076101D"/>
    <w:rsid w:val="0076121D"/>
    <w:rsid w:val="007616CD"/>
    <w:rsid w:val="007619FB"/>
    <w:rsid w:val="00761C91"/>
    <w:rsid w:val="007620A9"/>
    <w:rsid w:val="00762395"/>
    <w:rsid w:val="00762924"/>
    <w:rsid w:val="00762A5E"/>
    <w:rsid w:val="00762D30"/>
    <w:rsid w:val="00763339"/>
    <w:rsid w:val="00763355"/>
    <w:rsid w:val="00763522"/>
    <w:rsid w:val="007635E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E4"/>
    <w:rsid w:val="00766BFB"/>
    <w:rsid w:val="00767470"/>
    <w:rsid w:val="00767851"/>
    <w:rsid w:val="007678B6"/>
    <w:rsid w:val="00767B72"/>
    <w:rsid w:val="00767DE2"/>
    <w:rsid w:val="00770CF3"/>
    <w:rsid w:val="007712B2"/>
    <w:rsid w:val="007721AD"/>
    <w:rsid w:val="007726FB"/>
    <w:rsid w:val="00772A11"/>
    <w:rsid w:val="00772C42"/>
    <w:rsid w:val="00772D15"/>
    <w:rsid w:val="00772DC3"/>
    <w:rsid w:val="00773141"/>
    <w:rsid w:val="00773D67"/>
    <w:rsid w:val="00774BC1"/>
    <w:rsid w:val="00774E6B"/>
    <w:rsid w:val="00775189"/>
    <w:rsid w:val="00775F11"/>
    <w:rsid w:val="0077635A"/>
    <w:rsid w:val="007768F2"/>
    <w:rsid w:val="00776E9E"/>
    <w:rsid w:val="00777126"/>
    <w:rsid w:val="007773CD"/>
    <w:rsid w:val="00777A9D"/>
    <w:rsid w:val="00777C1A"/>
    <w:rsid w:val="00777C3F"/>
    <w:rsid w:val="00777DC0"/>
    <w:rsid w:val="00777E95"/>
    <w:rsid w:val="00777EE9"/>
    <w:rsid w:val="00780316"/>
    <w:rsid w:val="00780732"/>
    <w:rsid w:val="0078095A"/>
    <w:rsid w:val="00780C4E"/>
    <w:rsid w:val="007812B0"/>
    <w:rsid w:val="0078146E"/>
    <w:rsid w:val="00781481"/>
    <w:rsid w:val="0078165E"/>
    <w:rsid w:val="007818EA"/>
    <w:rsid w:val="00781B9A"/>
    <w:rsid w:val="007823CC"/>
    <w:rsid w:val="0078243D"/>
    <w:rsid w:val="0078284E"/>
    <w:rsid w:val="00782A2B"/>
    <w:rsid w:val="00782CE0"/>
    <w:rsid w:val="00782DA1"/>
    <w:rsid w:val="007832E1"/>
    <w:rsid w:val="00783472"/>
    <w:rsid w:val="00783659"/>
    <w:rsid w:val="0078380D"/>
    <w:rsid w:val="00783BCC"/>
    <w:rsid w:val="007842F0"/>
    <w:rsid w:val="00784702"/>
    <w:rsid w:val="007847B9"/>
    <w:rsid w:val="00785381"/>
    <w:rsid w:val="00785D47"/>
    <w:rsid w:val="007860C0"/>
    <w:rsid w:val="007861DA"/>
    <w:rsid w:val="00786272"/>
    <w:rsid w:val="00786359"/>
    <w:rsid w:val="007864B2"/>
    <w:rsid w:val="00786620"/>
    <w:rsid w:val="00786BE4"/>
    <w:rsid w:val="00786D0A"/>
    <w:rsid w:val="00787603"/>
    <w:rsid w:val="00787736"/>
    <w:rsid w:val="00787A55"/>
    <w:rsid w:val="00787BE8"/>
    <w:rsid w:val="00787F07"/>
    <w:rsid w:val="00787FF1"/>
    <w:rsid w:val="00790693"/>
    <w:rsid w:val="00790843"/>
    <w:rsid w:val="00790BD5"/>
    <w:rsid w:val="00790C6E"/>
    <w:rsid w:val="00790DBD"/>
    <w:rsid w:val="007916D2"/>
    <w:rsid w:val="00791806"/>
    <w:rsid w:val="00792603"/>
    <w:rsid w:val="00792A72"/>
    <w:rsid w:val="00792ECC"/>
    <w:rsid w:val="0079337B"/>
    <w:rsid w:val="0079380A"/>
    <w:rsid w:val="007939C7"/>
    <w:rsid w:val="00793F07"/>
    <w:rsid w:val="007940AC"/>
    <w:rsid w:val="007942D1"/>
    <w:rsid w:val="007944D5"/>
    <w:rsid w:val="00794763"/>
    <w:rsid w:val="0079484F"/>
    <w:rsid w:val="00794DA6"/>
    <w:rsid w:val="007955A1"/>
    <w:rsid w:val="007958CB"/>
    <w:rsid w:val="007958EA"/>
    <w:rsid w:val="0079592D"/>
    <w:rsid w:val="007959F5"/>
    <w:rsid w:val="00795B3C"/>
    <w:rsid w:val="00796B39"/>
    <w:rsid w:val="00797152"/>
    <w:rsid w:val="0079740B"/>
    <w:rsid w:val="0079740D"/>
    <w:rsid w:val="00797AF4"/>
    <w:rsid w:val="00797ECC"/>
    <w:rsid w:val="00797FCF"/>
    <w:rsid w:val="007A00DB"/>
    <w:rsid w:val="007A039B"/>
    <w:rsid w:val="007A06C7"/>
    <w:rsid w:val="007A0D8D"/>
    <w:rsid w:val="007A0F43"/>
    <w:rsid w:val="007A1B63"/>
    <w:rsid w:val="007A1BE6"/>
    <w:rsid w:val="007A1CD6"/>
    <w:rsid w:val="007A259D"/>
    <w:rsid w:val="007A29A3"/>
    <w:rsid w:val="007A2BFF"/>
    <w:rsid w:val="007A33C1"/>
    <w:rsid w:val="007A33FF"/>
    <w:rsid w:val="007A382D"/>
    <w:rsid w:val="007A3F33"/>
    <w:rsid w:val="007A45B1"/>
    <w:rsid w:val="007A4C0C"/>
    <w:rsid w:val="007A5493"/>
    <w:rsid w:val="007A5877"/>
    <w:rsid w:val="007A5A5A"/>
    <w:rsid w:val="007A5BC2"/>
    <w:rsid w:val="007A618D"/>
    <w:rsid w:val="007A66F1"/>
    <w:rsid w:val="007A6837"/>
    <w:rsid w:val="007A765B"/>
    <w:rsid w:val="007A7AF0"/>
    <w:rsid w:val="007B0016"/>
    <w:rsid w:val="007B0253"/>
    <w:rsid w:val="007B03A0"/>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C037A"/>
    <w:rsid w:val="007C0657"/>
    <w:rsid w:val="007C06C8"/>
    <w:rsid w:val="007C09E4"/>
    <w:rsid w:val="007C0AF0"/>
    <w:rsid w:val="007C0C15"/>
    <w:rsid w:val="007C0D95"/>
    <w:rsid w:val="007C0E3C"/>
    <w:rsid w:val="007C0F3A"/>
    <w:rsid w:val="007C12DB"/>
    <w:rsid w:val="007C1456"/>
    <w:rsid w:val="007C1537"/>
    <w:rsid w:val="007C1B05"/>
    <w:rsid w:val="007C1CCD"/>
    <w:rsid w:val="007C1FB9"/>
    <w:rsid w:val="007C2102"/>
    <w:rsid w:val="007C2F1D"/>
    <w:rsid w:val="007C334E"/>
    <w:rsid w:val="007C44A3"/>
    <w:rsid w:val="007C4955"/>
    <w:rsid w:val="007C508D"/>
    <w:rsid w:val="007C52ED"/>
    <w:rsid w:val="007C53A1"/>
    <w:rsid w:val="007C58AE"/>
    <w:rsid w:val="007C5BC2"/>
    <w:rsid w:val="007C5BE1"/>
    <w:rsid w:val="007C5DB6"/>
    <w:rsid w:val="007C64BC"/>
    <w:rsid w:val="007C6714"/>
    <w:rsid w:val="007C675F"/>
    <w:rsid w:val="007C6835"/>
    <w:rsid w:val="007C6D67"/>
    <w:rsid w:val="007C6D9B"/>
    <w:rsid w:val="007C6F9F"/>
    <w:rsid w:val="007C7EF3"/>
    <w:rsid w:val="007D0118"/>
    <w:rsid w:val="007D014E"/>
    <w:rsid w:val="007D03DC"/>
    <w:rsid w:val="007D04EC"/>
    <w:rsid w:val="007D0D44"/>
    <w:rsid w:val="007D11B6"/>
    <w:rsid w:val="007D1B65"/>
    <w:rsid w:val="007D1B7C"/>
    <w:rsid w:val="007D1B92"/>
    <w:rsid w:val="007D22EE"/>
    <w:rsid w:val="007D254D"/>
    <w:rsid w:val="007D2B1F"/>
    <w:rsid w:val="007D2C12"/>
    <w:rsid w:val="007D2E59"/>
    <w:rsid w:val="007D4CB3"/>
    <w:rsid w:val="007D4CCA"/>
    <w:rsid w:val="007D4FF2"/>
    <w:rsid w:val="007D512C"/>
    <w:rsid w:val="007D526F"/>
    <w:rsid w:val="007D561B"/>
    <w:rsid w:val="007D5BD7"/>
    <w:rsid w:val="007D62B4"/>
    <w:rsid w:val="007D64DF"/>
    <w:rsid w:val="007D68F4"/>
    <w:rsid w:val="007D7042"/>
    <w:rsid w:val="007D7059"/>
    <w:rsid w:val="007D70D7"/>
    <w:rsid w:val="007D7A3E"/>
    <w:rsid w:val="007D7B54"/>
    <w:rsid w:val="007E014C"/>
    <w:rsid w:val="007E0C8C"/>
    <w:rsid w:val="007E11A6"/>
    <w:rsid w:val="007E1479"/>
    <w:rsid w:val="007E15B1"/>
    <w:rsid w:val="007E1772"/>
    <w:rsid w:val="007E1B12"/>
    <w:rsid w:val="007E1BF0"/>
    <w:rsid w:val="007E1C10"/>
    <w:rsid w:val="007E1CB1"/>
    <w:rsid w:val="007E201B"/>
    <w:rsid w:val="007E218F"/>
    <w:rsid w:val="007E2252"/>
    <w:rsid w:val="007E26B7"/>
    <w:rsid w:val="007E276E"/>
    <w:rsid w:val="007E27CC"/>
    <w:rsid w:val="007E2B64"/>
    <w:rsid w:val="007E3051"/>
    <w:rsid w:val="007E3507"/>
    <w:rsid w:val="007E3BD5"/>
    <w:rsid w:val="007E4238"/>
    <w:rsid w:val="007E43A4"/>
    <w:rsid w:val="007E491B"/>
    <w:rsid w:val="007E492F"/>
    <w:rsid w:val="007E4E4F"/>
    <w:rsid w:val="007E597B"/>
    <w:rsid w:val="007E5D6A"/>
    <w:rsid w:val="007E6477"/>
    <w:rsid w:val="007E686B"/>
    <w:rsid w:val="007E6D46"/>
    <w:rsid w:val="007E6DA8"/>
    <w:rsid w:val="007E73ED"/>
    <w:rsid w:val="007E7A3E"/>
    <w:rsid w:val="007E7C75"/>
    <w:rsid w:val="007E7D75"/>
    <w:rsid w:val="007F03BC"/>
    <w:rsid w:val="007F04E6"/>
    <w:rsid w:val="007F05E0"/>
    <w:rsid w:val="007F09D4"/>
    <w:rsid w:val="007F0AE2"/>
    <w:rsid w:val="007F0DD3"/>
    <w:rsid w:val="007F10F4"/>
    <w:rsid w:val="007F158D"/>
    <w:rsid w:val="007F163D"/>
    <w:rsid w:val="007F181D"/>
    <w:rsid w:val="007F1A2B"/>
    <w:rsid w:val="007F1C1B"/>
    <w:rsid w:val="007F21B1"/>
    <w:rsid w:val="007F265B"/>
    <w:rsid w:val="007F2699"/>
    <w:rsid w:val="007F2D82"/>
    <w:rsid w:val="007F2DBB"/>
    <w:rsid w:val="007F2ED4"/>
    <w:rsid w:val="007F31B4"/>
    <w:rsid w:val="007F322D"/>
    <w:rsid w:val="007F35AB"/>
    <w:rsid w:val="007F3BCA"/>
    <w:rsid w:val="007F3FB0"/>
    <w:rsid w:val="007F4789"/>
    <w:rsid w:val="007F4981"/>
    <w:rsid w:val="007F49CD"/>
    <w:rsid w:val="007F4A92"/>
    <w:rsid w:val="007F4B22"/>
    <w:rsid w:val="007F4C7C"/>
    <w:rsid w:val="007F4E0B"/>
    <w:rsid w:val="007F4E99"/>
    <w:rsid w:val="007F513A"/>
    <w:rsid w:val="007F51EC"/>
    <w:rsid w:val="007F55C6"/>
    <w:rsid w:val="007F5B98"/>
    <w:rsid w:val="007F5D4A"/>
    <w:rsid w:val="007F6562"/>
    <w:rsid w:val="007F65F2"/>
    <w:rsid w:val="007F7356"/>
    <w:rsid w:val="007F757D"/>
    <w:rsid w:val="007F779D"/>
    <w:rsid w:val="007F7864"/>
    <w:rsid w:val="00800184"/>
    <w:rsid w:val="00801838"/>
    <w:rsid w:val="00801909"/>
    <w:rsid w:val="00801F82"/>
    <w:rsid w:val="008029DF"/>
    <w:rsid w:val="00802AC5"/>
    <w:rsid w:val="00802AFD"/>
    <w:rsid w:val="00802C64"/>
    <w:rsid w:val="00802CEC"/>
    <w:rsid w:val="00803016"/>
    <w:rsid w:val="00803157"/>
    <w:rsid w:val="0080335E"/>
    <w:rsid w:val="00804867"/>
    <w:rsid w:val="0080486F"/>
    <w:rsid w:val="00804B2F"/>
    <w:rsid w:val="008058D2"/>
    <w:rsid w:val="00805DA9"/>
    <w:rsid w:val="00806496"/>
    <w:rsid w:val="008064A1"/>
    <w:rsid w:val="008064F4"/>
    <w:rsid w:val="00806A9F"/>
    <w:rsid w:val="00806B9C"/>
    <w:rsid w:val="00807316"/>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5F1"/>
    <w:rsid w:val="008127B0"/>
    <w:rsid w:val="00813443"/>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62DE"/>
    <w:rsid w:val="00816986"/>
    <w:rsid w:val="00817025"/>
    <w:rsid w:val="0081747C"/>
    <w:rsid w:val="00817EE4"/>
    <w:rsid w:val="008202C9"/>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4E26"/>
    <w:rsid w:val="00825AC7"/>
    <w:rsid w:val="00825C74"/>
    <w:rsid w:val="00825F60"/>
    <w:rsid w:val="00827938"/>
    <w:rsid w:val="00827A8A"/>
    <w:rsid w:val="00830D11"/>
    <w:rsid w:val="00830F7E"/>
    <w:rsid w:val="008314F0"/>
    <w:rsid w:val="00831556"/>
    <w:rsid w:val="008319D3"/>
    <w:rsid w:val="00832089"/>
    <w:rsid w:val="00832A2F"/>
    <w:rsid w:val="00832C18"/>
    <w:rsid w:val="00832F0E"/>
    <w:rsid w:val="0083388D"/>
    <w:rsid w:val="00833926"/>
    <w:rsid w:val="00833A21"/>
    <w:rsid w:val="00833D1F"/>
    <w:rsid w:val="0083411C"/>
    <w:rsid w:val="00834378"/>
    <w:rsid w:val="008343CB"/>
    <w:rsid w:val="00834512"/>
    <w:rsid w:val="0083453D"/>
    <w:rsid w:val="00834608"/>
    <w:rsid w:val="00835544"/>
    <w:rsid w:val="00835967"/>
    <w:rsid w:val="00835B82"/>
    <w:rsid w:val="00835D33"/>
    <w:rsid w:val="00836157"/>
    <w:rsid w:val="0083657B"/>
    <w:rsid w:val="008366EA"/>
    <w:rsid w:val="00836762"/>
    <w:rsid w:val="00837A07"/>
    <w:rsid w:val="00837D50"/>
    <w:rsid w:val="00837D87"/>
    <w:rsid w:val="0084059F"/>
    <w:rsid w:val="0084062D"/>
    <w:rsid w:val="00840634"/>
    <w:rsid w:val="00840E8D"/>
    <w:rsid w:val="008412CF"/>
    <w:rsid w:val="008415C1"/>
    <w:rsid w:val="00841875"/>
    <w:rsid w:val="00841D04"/>
    <w:rsid w:val="00841D09"/>
    <w:rsid w:val="00841E9F"/>
    <w:rsid w:val="00842061"/>
    <w:rsid w:val="008428C3"/>
    <w:rsid w:val="00842A24"/>
    <w:rsid w:val="00842A4F"/>
    <w:rsid w:val="008430EC"/>
    <w:rsid w:val="008437B8"/>
    <w:rsid w:val="00843971"/>
    <w:rsid w:val="00843AFD"/>
    <w:rsid w:val="00843B71"/>
    <w:rsid w:val="00843BD3"/>
    <w:rsid w:val="00843BDF"/>
    <w:rsid w:val="00843C1B"/>
    <w:rsid w:val="00844468"/>
    <w:rsid w:val="008444F8"/>
    <w:rsid w:val="00845014"/>
    <w:rsid w:val="008454B5"/>
    <w:rsid w:val="0084554A"/>
    <w:rsid w:val="00845D97"/>
    <w:rsid w:val="00845F51"/>
    <w:rsid w:val="00846069"/>
    <w:rsid w:val="0084637B"/>
    <w:rsid w:val="00846467"/>
    <w:rsid w:val="00846E5B"/>
    <w:rsid w:val="00847499"/>
    <w:rsid w:val="0084760D"/>
    <w:rsid w:val="0084780C"/>
    <w:rsid w:val="00847991"/>
    <w:rsid w:val="008479F4"/>
    <w:rsid w:val="00847A66"/>
    <w:rsid w:val="00847BED"/>
    <w:rsid w:val="00847C4E"/>
    <w:rsid w:val="00847C9F"/>
    <w:rsid w:val="00850800"/>
    <w:rsid w:val="00850D32"/>
    <w:rsid w:val="0085172A"/>
    <w:rsid w:val="008517E2"/>
    <w:rsid w:val="008526A2"/>
    <w:rsid w:val="00853066"/>
    <w:rsid w:val="008530E9"/>
    <w:rsid w:val="008535B0"/>
    <w:rsid w:val="00853A21"/>
    <w:rsid w:val="00853BA5"/>
    <w:rsid w:val="00853BD0"/>
    <w:rsid w:val="00853C0D"/>
    <w:rsid w:val="008544D2"/>
    <w:rsid w:val="008547D2"/>
    <w:rsid w:val="00854983"/>
    <w:rsid w:val="00854DBE"/>
    <w:rsid w:val="00855C75"/>
    <w:rsid w:val="00855D3E"/>
    <w:rsid w:val="008569DF"/>
    <w:rsid w:val="00856B6B"/>
    <w:rsid w:val="00856D76"/>
    <w:rsid w:val="00856E4A"/>
    <w:rsid w:val="00856EEA"/>
    <w:rsid w:val="00856F45"/>
    <w:rsid w:val="00856F66"/>
    <w:rsid w:val="008579B1"/>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3417"/>
    <w:rsid w:val="008638C3"/>
    <w:rsid w:val="00864414"/>
    <w:rsid w:val="00864A2A"/>
    <w:rsid w:val="00864C64"/>
    <w:rsid w:val="00864E86"/>
    <w:rsid w:val="00865DE1"/>
    <w:rsid w:val="0086711C"/>
    <w:rsid w:val="0086753B"/>
    <w:rsid w:val="008677B7"/>
    <w:rsid w:val="00867DC9"/>
    <w:rsid w:val="00867E23"/>
    <w:rsid w:val="0087016C"/>
    <w:rsid w:val="00870793"/>
    <w:rsid w:val="00870D41"/>
    <w:rsid w:val="00871487"/>
    <w:rsid w:val="00871EED"/>
    <w:rsid w:val="00872054"/>
    <w:rsid w:val="008723C5"/>
    <w:rsid w:val="00872BE3"/>
    <w:rsid w:val="00873233"/>
    <w:rsid w:val="008733C3"/>
    <w:rsid w:val="008734E7"/>
    <w:rsid w:val="008737CA"/>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FA"/>
    <w:rsid w:val="00876B38"/>
    <w:rsid w:val="00876C1A"/>
    <w:rsid w:val="00876F99"/>
    <w:rsid w:val="00877149"/>
    <w:rsid w:val="0087775E"/>
    <w:rsid w:val="00877813"/>
    <w:rsid w:val="00877FA3"/>
    <w:rsid w:val="00880F14"/>
    <w:rsid w:val="008810FA"/>
    <w:rsid w:val="0088124B"/>
    <w:rsid w:val="008813B7"/>
    <w:rsid w:val="00882809"/>
    <w:rsid w:val="00882A4C"/>
    <w:rsid w:val="00883004"/>
    <w:rsid w:val="008839A4"/>
    <w:rsid w:val="00883A68"/>
    <w:rsid w:val="00883C93"/>
    <w:rsid w:val="00883ED6"/>
    <w:rsid w:val="0088405D"/>
    <w:rsid w:val="00884160"/>
    <w:rsid w:val="00884213"/>
    <w:rsid w:val="008843EC"/>
    <w:rsid w:val="0088441D"/>
    <w:rsid w:val="0088481F"/>
    <w:rsid w:val="00885359"/>
    <w:rsid w:val="0088579F"/>
    <w:rsid w:val="008857B5"/>
    <w:rsid w:val="00885B2E"/>
    <w:rsid w:val="00885C5A"/>
    <w:rsid w:val="00885D35"/>
    <w:rsid w:val="008862C1"/>
    <w:rsid w:val="008867CF"/>
    <w:rsid w:val="00886BA1"/>
    <w:rsid w:val="00887771"/>
    <w:rsid w:val="00887854"/>
    <w:rsid w:val="00887AD1"/>
    <w:rsid w:val="00887B48"/>
    <w:rsid w:val="00887C39"/>
    <w:rsid w:val="008907B2"/>
    <w:rsid w:val="00890C19"/>
    <w:rsid w:val="00890DE1"/>
    <w:rsid w:val="00890DE7"/>
    <w:rsid w:val="00891046"/>
    <w:rsid w:val="008911B8"/>
    <w:rsid w:val="008914A6"/>
    <w:rsid w:val="00891A61"/>
    <w:rsid w:val="00891DD0"/>
    <w:rsid w:val="008922DF"/>
    <w:rsid w:val="0089279E"/>
    <w:rsid w:val="00892909"/>
    <w:rsid w:val="0089290E"/>
    <w:rsid w:val="00892C2E"/>
    <w:rsid w:val="0089357C"/>
    <w:rsid w:val="00893773"/>
    <w:rsid w:val="008949CC"/>
    <w:rsid w:val="008949F7"/>
    <w:rsid w:val="008950B1"/>
    <w:rsid w:val="008953DE"/>
    <w:rsid w:val="0089549F"/>
    <w:rsid w:val="008954B3"/>
    <w:rsid w:val="008958EF"/>
    <w:rsid w:val="008959F1"/>
    <w:rsid w:val="00895B58"/>
    <w:rsid w:val="00895E8B"/>
    <w:rsid w:val="00895EAA"/>
    <w:rsid w:val="00895F27"/>
    <w:rsid w:val="0089680E"/>
    <w:rsid w:val="008969CF"/>
    <w:rsid w:val="00896C2F"/>
    <w:rsid w:val="008970B5"/>
    <w:rsid w:val="008971B2"/>
    <w:rsid w:val="008971D9"/>
    <w:rsid w:val="00897632"/>
    <w:rsid w:val="00897CA4"/>
    <w:rsid w:val="00897EAF"/>
    <w:rsid w:val="008A0090"/>
    <w:rsid w:val="008A0473"/>
    <w:rsid w:val="008A0BF8"/>
    <w:rsid w:val="008A14EE"/>
    <w:rsid w:val="008A16AE"/>
    <w:rsid w:val="008A1BA2"/>
    <w:rsid w:val="008A1F3E"/>
    <w:rsid w:val="008A23AE"/>
    <w:rsid w:val="008A23DF"/>
    <w:rsid w:val="008A24B7"/>
    <w:rsid w:val="008A24BD"/>
    <w:rsid w:val="008A24F4"/>
    <w:rsid w:val="008A2593"/>
    <w:rsid w:val="008A2B4D"/>
    <w:rsid w:val="008A306F"/>
    <w:rsid w:val="008A3309"/>
    <w:rsid w:val="008A365F"/>
    <w:rsid w:val="008A36ED"/>
    <w:rsid w:val="008A4055"/>
    <w:rsid w:val="008A422F"/>
    <w:rsid w:val="008A42D8"/>
    <w:rsid w:val="008A45B1"/>
    <w:rsid w:val="008A4626"/>
    <w:rsid w:val="008A4C35"/>
    <w:rsid w:val="008A514C"/>
    <w:rsid w:val="008A52D5"/>
    <w:rsid w:val="008A5530"/>
    <w:rsid w:val="008A59E9"/>
    <w:rsid w:val="008A6605"/>
    <w:rsid w:val="008A668F"/>
    <w:rsid w:val="008A6A11"/>
    <w:rsid w:val="008A6C6F"/>
    <w:rsid w:val="008A71B7"/>
    <w:rsid w:val="008A72A4"/>
    <w:rsid w:val="008A75C5"/>
    <w:rsid w:val="008A7669"/>
    <w:rsid w:val="008A7819"/>
    <w:rsid w:val="008B008A"/>
    <w:rsid w:val="008B01A2"/>
    <w:rsid w:val="008B0328"/>
    <w:rsid w:val="008B03D6"/>
    <w:rsid w:val="008B07C0"/>
    <w:rsid w:val="008B0872"/>
    <w:rsid w:val="008B0D84"/>
    <w:rsid w:val="008B0DCC"/>
    <w:rsid w:val="008B1651"/>
    <w:rsid w:val="008B1EE6"/>
    <w:rsid w:val="008B243E"/>
    <w:rsid w:val="008B27A6"/>
    <w:rsid w:val="008B27DC"/>
    <w:rsid w:val="008B2DEB"/>
    <w:rsid w:val="008B3098"/>
    <w:rsid w:val="008B30A7"/>
    <w:rsid w:val="008B348C"/>
    <w:rsid w:val="008B34D1"/>
    <w:rsid w:val="008B3537"/>
    <w:rsid w:val="008B3D4F"/>
    <w:rsid w:val="008B4547"/>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721D"/>
    <w:rsid w:val="008B7441"/>
    <w:rsid w:val="008B763A"/>
    <w:rsid w:val="008B767A"/>
    <w:rsid w:val="008C0743"/>
    <w:rsid w:val="008C084B"/>
    <w:rsid w:val="008C0A75"/>
    <w:rsid w:val="008C0CFE"/>
    <w:rsid w:val="008C0DB5"/>
    <w:rsid w:val="008C1581"/>
    <w:rsid w:val="008C17CD"/>
    <w:rsid w:val="008C2453"/>
    <w:rsid w:val="008C2802"/>
    <w:rsid w:val="008C2920"/>
    <w:rsid w:val="008C30B1"/>
    <w:rsid w:val="008C32F7"/>
    <w:rsid w:val="008C39B0"/>
    <w:rsid w:val="008C436D"/>
    <w:rsid w:val="008C4853"/>
    <w:rsid w:val="008C48F2"/>
    <w:rsid w:val="008C4F5C"/>
    <w:rsid w:val="008C5040"/>
    <w:rsid w:val="008C59B4"/>
    <w:rsid w:val="008C5BE7"/>
    <w:rsid w:val="008C64BA"/>
    <w:rsid w:val="008C74CC"/>
    <w:rsid w:val="008C7737"/>
    <w:rsid w:val="008C7C3C"/>
    <w:rsid w:val="008C7F77"/>
    <w:rsid w:val="008D0030"/>
    <w:rsid w:val="008D0348"/>
    <w:rsid w:val="008D095D"/>
    <w:rsid w:val="008D09F3"/>
    <w:rsid w:val="008D0EB5"/>
    <w:rsid w:val="008D1176"/>
    <w:rsid w:val="008D13DC"/>
    <w:rsid w:val="008D1980"/>
    <w:rsid w:val="008D1A4F"/>
    <w:rsid w:val="008D1DD2"/>
    <w:rsid w:val="008D1E23"/>
    <w:rsid w:val="008D2276"/>
    <w:rsid w:val="008D2461"/>
    <w:rsid w:val="008D2C0B"/>
    <w:rsid w:val="008D2CC6"/>
    <w:rsid w:val="008D30FA"/>
    <w:rsid w:val="008D3159"/>
    <w:rsid w:val="008D3370"/>
    <w:rsid w:val="008D34B7"/>
    <w:rsid w:val="008D37EE"/>
    <w:rsid w:val="008D39AB"/>
    <w:rsid w:val="008D3CF6"/>
    <w:rsid w:val="008D4025"/>
    <w:rsid w:val="008D42A8"/>
    <w:rsid w:val="008D479A"/>
    <w:rsid w:val="008D4EA1"/>
    <w:rsid w:val="008D538D"/>
    <w:rsid w:val="008D5924"/>
    <w:rsid w:val="008D5C12"/>
    <w:rsid w:val="008D5E0F"/>
    <w:rsid w:val="008D5E78"/>
    <w:rsid w:val="008D5FCD"/>
    <w:rsid w:val="008D6288"/>
    <w:rsid w:val="008D6C6B"/>
    <w:rsid w:val="008D6F90"/>
    <w:rsid w:val="008D7615"/>
    <w:rsid w:val="008D76A0"/>
    <w:rsid w:val="008D7BC3"/>
    <w:rsid w:val="008E0B2D"/>
    <w:rsid w:val="008E0C22"/>
    <w:rsid w:val="008E0E8C"/>
    <w:rsid w:val="008E13C7"/>
    <w:rsid w:val="008E16C5"/>
    <w:rsid w:val="008E2051"/>
    <w:rsid w:val="008E2525"/>
    <w:rsid w:val="008E273B"/>
    <w:rsid w:val="008E2EAD"/>
    <w:rsid w:val="008E303D"/>
    <w:rsid w:val="008E3124"/>
    <w:rsid w:val="008E33B6"/>
    <w:rsid w:val="008E356A"/>
    <w:rsid w:val="008E38EE"/>
    <w:rsid w:val="008E3BCB"/>
    <w:rsid w:val="008E3BEB"/>
    <w:rsid w:val="008E3C56"/>
    <w:rsid w:val="008E3D50"/>
    <w:rsid w:val="008E412D"/>
    <w:rsid w:val="008E4145"/>
    <w:rsid w:val="008E451A"/>
    <w:rsid w:val="008E455C"/>
    <w:rsid w:val="008E4C61"/>
    <w:rsid w:val="008E4E8B"/>
    <w:rsid w:val="008E4F17"/>
    <w:rsid w:val="008E5195"/>
    <w:rsid w:val="008E5320"/>
    <w:rsid w:val="008E5867"/>
    <w:rsid w:val="008E5D5A"/>
    <w:rsid w:val="008E6240"/>
    <w:rsid w:val="008E629D"/>
    <w:rsid w:val="008E6D2D"/>
    <w:rsid w:val="008E6E01"/>
    <w:rsid w:val="008E6E54"/>
    <w:rsid w:val="008E76F3"/>
    <w:rsid w:val="008E7A59"/>
    <w:rsid w:val="008E7F53"/>
    <w:rsid w:val="008E7FDA"/>
    <w:rsid w:val="008F01AB"/>
    <w:rsid w:val="008F09AF"/>
    <w:rsid w:val="008F0D7D"/>
    <w:rsid w:val="008F1449"/>
    <w:rsid w:val="008F23C7"/>
    <w:rsid w:val="008F2A4E"/>
    <w:rsid w:val="008F2EB2"/>
    <w:rsid w:val="008F3812"/>
    <w:rsid w:val="008F3D68"/>
    <w:rsid w:val="008F3DC9"/>
    <w:rsid w:val="008F3E59"/>
    <w:rsid w:val="008F4107"/>
    <w:rsid w:val="008F4807"/>
    <w:rsid w:val="008F4BFE"/>
    <w:rsid w:val="008F4F27"/>
    <w:rsid w:val="008F4F5D"/>
    <w:rsid w:val="008F5196"/>
    <w:rsid w:val="008F56B5"/>
    <w:rsid w:val="008F56CA"/>
    <w:rsid w:val="008F5807"/>
    <w:rsid w:val="008F594D"/>
    <w:rsid w:val="008F595E"/>
    <w:rsid w:val="008F5B72"/>
    <w:rsid w:val="008F62E5"/>
    <w:rsid w:val="008F72B4"/>
    <w:rsid w:val="008F7421"/>
    <w:rsid w:val="008F7697"/>
    <w:rsid w:val="008F7AEE"/>
    <w:rsid w:val="009003A0"/>
    <w:rsid w:val="009004F6"/>
    <w:rsid w:val="00900A18"/>
    <w:rsid w:val="00900BAA"/>
    <w:rsid w:val="00900D21"/>
    <w:rsid w:val="00900F8A"/>
    <w:rsid w:val="00901845"/>
    <w:rsid w:val="00901AAA"/>
    <w:rsid w:val="00902298"/>
    <w:rsid w:val="0090242C"/>
    <w:rsid w:val="00902740"/>
    <w:rsid w:val="00902B43"/>
    <w:rsid w:val="00902D62"/>
    <w:rsid w:val="00902EF7"/>
    <w:rsid w:val="00903281"/>
    <w:rsid w:val="00903384"/>
    <w:rsid w:val="009035A8"/>
    <w:rsid w:val="009035F5"/>
    <w:rsid w:val="009037A0"/>
    <w:rsid w:val="009045C7"/>
    <w:rsid w:val="009046D9"/>
    <w:rsid w:val="00904F22"/>
    <w:rsid w:val="00905641"/>
    <w:rsid w:val="009056A9"/>
    <w:rsid w:val="009057C4"/>
    <w:rsid w:val="00905C55"/>
    <w:rsid w:val="00905D3F"/>
    <w:rsid w:val="00905DA5"/>
    <w:rsid w:val="009067B8"/>
    <w:rsid w:val="00906975"/>
    <w:rsid w:val="00906BAF"/>
    <w:rsid w:val="00906EED"/>
    <w:rsid w:val="009070C2"/>
    <w:rsid w:val="0090715C"/>
    <w:rsid w:val="009071F1"/>
    <w:rsid w:val="00907243"/>
    <w:rsid w:val="009074D6"/>
    <w:rsid w:val="00907793"/>
    <w:rsid w:val="009078A4"/>
    <w:rsid w:val="00907955"/>
    <w:rsid w:val="00907A82"/>
    <w:rsid w:val="00907CC9"/>
    <w:rsid w:val="00907F41"/>
    <w:rsid w:val="00907FFA"/>
    <w:rsid w:val="00910461"/>
    <w:rsid w:val="009104F7"/>
    <w:rsid w:val="009108A7"/>
    <w:rsid w:val="009109DF"/>
    <w:rsid w:val="009114A5"/>
    <w:rsid w:val="009117E5"/>
    <w:rsid w:val="00911E1A"/>
    <w:rsid w:val="00911F44"/>
    <w:rsid w:val="009123B9"/>
    <w:rsid w:val="00912DDD"/>
    <w:rsid w:val="0091361F"/>
    <w:rsid w:val="00913846"/>
    <w:rsid w:val="00913B88"/>
    <w:rsid w:val="00913F4C"/>
    <w:rsid w:val="0091404B"/>
    <w:rsid w:val="0091423A"/>
    <w:rsid w:val="00914307"/>
    <w:rsid w:val="00914370"/>
    <w:rsid w:val="009149EB"/>
    <w:rsid w:val="00914AD4"/>
    <w:rsid w:val="00914C4D"/>
    <w:rsid w:val="00914CA0"/>
    <w:rsid w:val="00914DE2"/>
    <w:rsid w:val="0091537E"/>
    <w:rsid w:val="00915DE0"/>
    <w:rsid w:val="00916570"/>
    <w:rsid w:val="009167FB"/>
    <w:rsid w:val="00916CCF"/>
    <w:rsid w:val="009177A9"/>
    <w:rsid w:val="00917A5B"/>
    <w:rsid w:val="00920236"/>
    <w:rsid w:val="00920B65"/>
    <w:rsid w:val="00920BC8"/>
    <w:rsid w:val="00920D4C"/>
    <w:rsid w:val="00921169"/>
    <w:rsid w:val="00921523"/>
    <w:rsid w:val="009215FA"/>
    <w:rsid w:val="0092160E"/>
    <w:rsid w:val="009218D2"/>
    <w:rsid w:val="00921D14"/>
    <w:rsid w:val="00921D57"/>
    <w:rsid w:val="00921F94"/>
    <w:rsid w:val="00922076"/>
    <w:rsid w:val="00922316"/>
    <w:rsid w:val="0092237B"/>
    <w:rsid w:val="00922A7A"/>
    <w:rsid w:val="00922BFD"/>
    <w:rsid w:val="00922EFA"/>
    <w:rsid w:val="00923E43"/>
    <w:rsid w:val="00924C56"/>
    <w:rsid w:val="00924CC1"/>
    <w:rsid w:val="009257B4"/>
    <w:rsid w:val="009259FE"/>
    <w:rsid w:val="00925DD1"/>
    <w:rsid w:val="00926006"/>
    <w:rsid w:val="009260EC"/>
    <w:rsid w:val="0092660F"/>
    <w:rsid w:val="0092698B"/>
    <w:rsid w:val="0092769F"/>
    <w:rsid w:val="00927817"/>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5EB"/>
    <w:rsid w:val="00936F26"/>
    <w:rsid w:val="0094018D"/>
    <w:rsid w:val="009405E6"/>
    <w:rsid w:val="0094086F"/>
    <w:rsid w:val="00940AA2"/>
    <w:rsid w:val="00940B68"/>
    <w:rsid w:val="00940DF4"/>
    <w:rsid w:val="009413E5"/>
    <w:rsid w:val="0094193E"/>
    <w:rsid w:val="00941A1C"/>
    <w:rsid w:val="00941E4A"/>
    <w:rsid w:val="0094208A"/>
    <w:rsid w:val="00942CAE"/>
    <w:rsid w:val="00943048"/>
    <w:rsid w:val="0094335F"/>
    <w:rsid w:val="00943586"/>
    <w:rsid w:val="00943704"/>
    <w:rsid w:val="00943951"/>
    <w:rsid w:val="00943A08"/>
    <w:rsid w:val="00943EDB"/>
    <w:rsid w:val="00944202"/>
    <w:rsid w:val="009443FC"/>
    <w:rsid w:val="0094468A"/>
    <w:rsid w:val="0094470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995"/>
    <w:rsid w:val="00951B63"/>
    <w:rsid w:val="00951C7E"/>
    <w:rsid w:val="00951CF6"/>
    <w:rsid w:val="00951D2A"/>
    <w:rsid w:val="00951EA3"/>
    <w:rsid w:val="00951FFF"/>
    <w:rsid w:val="009520A6"/>
    <w:rsid w:val="0095220A"/>
    <w:rsid w:val="009526F7"/>
    <w:rsid w:val="00952B4C"/>
    <w:rsid w:val="009536DA"/>
    <w:rsid w:val="009537A7"/>
    <w:rsid w:val="00953A20"/>
    <w:rsid w:val="00953E0B"/>
    <w:rsid w:val="009542EE"/>
    <w:rsid w:val="009546CD"/>
    <w:rsid w:val="009548C3"/>
    <w:rsid w:val="0095506D"/>
    <w:rsid w:val="0095535D"/>
    <w:rsid w:val="009555E2"/>
    <w:rsid w:val="00955A31"/>
    <w:rsid w:val="0095634B"/>
    <w:rsid w:val="00956721"/>
    <w:rsid w:val="009567AF"/>
    <w:rsid w:val="0095685B"/>
    <w:rsid w:val="00956BC8"/>
    <w:rsid w:val="009572CB"/>
    <w:rsid w:val="00957679"/>
    <w:rsid w:val="009576C5"/>
    <w:rsid w:val="00957C19"/>
    <w:rsid w:val="00957D9C"/>
    <w:rsid w:val="00957EAF"/>
    <w:rsid w:val="009604DE"/>
    <w:rsid w:val="00960527"/>
    <w:rsid w:val="00960DC9"/>
    <w:rsid w:val="00960F93"/>
    <w:rsid w:val="009611EF"/>
    <w:rsid w:val="009612F1"/>
    <w:rsid w:val="00961827"/>
    <w:rsid w:val="00961B8B"/>
    <w:rsid w:val="00961BF6"/>
    <w:rsid w:val="00961D3F"/>
    <w:rsid w:val="009620A8"/>
    <w:rsid w:val="009622E6"/>
    <w:rsid w:val="00962AA0"/>
    <w:rsid w:val="00962CB3"/>
    <w:rsid w:val="00963164"/>
    <w:rsid w:val="00963275"/>
    <w:rsid w:val="0096347D"/>
    <w:rsid w:val="009635C2"/>
    <w:rsid w:val="00963BBB"/>
    <w:rsid w:val="00963CD6"/>
    <w:rsid w:val="009646FA"/>
    <w:rsid w:val="00964A00"/>
    <w:rsid w:val="00964B00"/>
    <w:rsid w:val="00965105"/>
    <w:rsid w:val="0096514A"/>
    <w:rsid w:val="009654F0"/>
    <w:rsid w:val="009667FB"/>
    <w:rsid w:val="00966C9A"/>
    <w:rsid w:val="009673DB"/>
    <w:rsid w:val="00967B12"/>
    <w:rsid w:val="00967EA6"/>
    <w:rsid w:val="00967F3A"/>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3C1"/>
    <w:rsid w:val="009726F5"/>
    <w:rsid w:val="009728FB"/>
    <w:rsid w:val="0097298A"/>
    <w:rsid w:val="00972E7E"/>
    <w:rsid w:val="0097373B"/>
    <w:rsid w:val="00973BAF"/>
    <w:rsid w:val="00974182"/>
    <w:rsid w:val="00974519"/>
    <w:rsid w:val="00975236"/>
    <w:rsid w:val="0097579F"/>
    <w:rsid w:val="00975CBD"/>
    <w:rsid w:val="00975ECB"/>
    <w:rsid w:val="00976313"/>
    <w:rsid w:val="0097672C"/>
    <w:rsid w:val="009769BA"/>
    <w:rsid w:val="00976E39"/>
    <w:rsid w:val="009773CE"/>
    <w:rsid w:val="0097780F"/>
    <w:rsid w:val="00977896"/>
    <w:rsid w:val="009778AB"/>
    <w:rsid w:val="0097796A"/>
    <w:rsid w:val="009802EF"/>
    <w:rsid w:val="009804CB"/>
    <w:rsid w:val="00981CB6"/>
    <w:rsid w:val="009827EE"/>
    <w:rsid w:val="00982925"/>
    <w:rsid w:val="00982AB4"/>
    <w:rsid w:val="00983061"/>
    <w:rsid w:val="0098312F"/>
    <w:rsid w:val="00983223"/>
    <w:rsid w:val="00983AF5"/>
    <w:rsid w:val="00983C58"/>
    <w:rsid w:val="00984206"/>
    <w:rsid w:val="009846E0"/>
    <w:rsid w:val="00984F3E"/>
    <w:rsid w:val="0098511E"/>
    <w:rsid w:val="00985135"/>
    <w:rsid w:val="0098541D"/>
    <w:rsid w:val="00985C9A"/>
    <w:rsid w:val="009865C0"/>
    <w:rsid w:val="009866CE"/>
    <w:rsid w:val="00986A82"/>
    <w:rsid w:val="00986FA2"/>
    <w:rsid w:val="00987002"/>
    <w:rsid w:val="00987427"/>
    <w:rsid w:val="009879B5"/>
    <w:rsid w:val="00987DFB"/>
    <w:rsid w:val="00990010"/>
    <w:rsid w:val="0099062A"/>
    <w:rsid w:val="00990732"/>
    <w:rsid w:val="00990C1F"/>
    <w:rsid w:val="00991820"/>
    <w:rsid w:val="00991859"/>
    <w:rsid w:val="00991C57"/>
    <w:rsid w:val="00991F39"/>
    <w:rsid w:val="009930C0"/>
    <w:rsid w:val="0099327A"/>
    <w:rsid w:val="00994344"/>
    <w:rsid w:val="00994D1C"/>
    <w:rsid w:val="00994E53"/>
    <w:rsid w:val="00994F53"/>
    <w:rsid w:val="00995054"/>
    <w:rsid w:val="009950A1"/>
    <w:rsid w:val="00995124"/>
    <w:rsid w:val="009951BE"/>
    <w:rsid w:val="009952D9"/>
    <w:rsid w:val="009958D0"/>
    <w:rsid w:val="009961C9"/>
    <w:rsid w:val="00996354"/>
    <w:rsid w:val="00996A8B"/>
    <w:rsid w:val="009974A0"/>
    <w:rsid w:val="00997A5C"/>
    <w:rsid w:val="009A013B"/>
    <w:rsid w:val="009A0197"/>
    <w:rsid w:val="009A0212"/>
    <w:rsid w:val="009A031F"/>
    <w:rsid w:val="009A0878"/>
    <w:rsid w:val="009A0E12"/>
    <w:rsid w:val="009A1080"/>
    <w:rsid w:val="009A10D5"/>
    <w:rsid w:val="009A119C"/>
    <w:rsid w:val="009A1384"/>
    <w:rsid w:val="009A2261"/>
    <w:rsid w:val="009A253A"/>
    <w:rsid w:val="009A2601"/>
    <w:rsid w:val="009A2968"/>
    <w:rsid w:val="009A2CB5"/>
    <w:rsid w:val="009A2E32"/>
    <w:rsid w:val="009A3084"/>
    <w:rsid w:val="009A3A81"/>
    <w:rsid w:val="009A3DBF"/>
    <w:rsid w:val="009A41E9"/>
    <w:rsid w:val="009A43FF"/>
    <w:rsid w:val="009A4623"/>
    <w:rsid w:val="009A4D03"/>
    <w:rsid w:val="009A5D3D"/>
    <w:rsid w:val="009A637B"/>
    <w:rsid w:val="009A67BE"/>
    <w:rsid w:val="009A67CD"/>
    <w:rsid w:val="009A6F91"/>
    <w:rsid w:val="009A788B"/>
    <w:rsid w:val="009A7ABF"/>
    <w:rsid w:val="009A7E1C"/>
    <w:rsid w:val="009A7FDF"/>
    <w:rsid w:val="009A7FE7"/>
    <w:rsid w:val="009B003C"/>
    <w:rsid w:val="009B0080"/>
    <w:rsid w:val="009B0A32"/>
    <w:rsid w:val="009B0DFC"/>
    <w:rsid w:val="009B114C"/>
    <w:rsid w:val="009B2465"/>
    <w:rsid w:val="009B259E"/>
    <w:rsid w:val="009B26F7"/>
    <w:rsid w:val="009B285A"/>
    <w:rsid w:val="009B300F"/>
    <w:rsid w:val="009B34B1"/>
    <w:rsid w:val="009B3745"/>
    <w:rsid w:val="009B3C7E"/>
    <w:rsid w:val="009B3CC7"/>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970"/>
    <w:rsid w:val="009B69A6"/>
    <w:rsid w:val="009B74E2"/>
    <w:rsid w:val="009B79FB"/>
    <w:rsid w:val="009C00EF"/>
    <w:rsid w:val="009C05E9"/>
    <w:rsid w:val="009C064F"/>
    <w:rsid w:val="009C0BE8"/>
    <w:rsid w:val="009C11AD"/>
    <w:rsid w:val="009C1566"/>
    <w:rsid w:val="009C245B"/>
    <w:rsid w:val="009C25BD"/>
    <w:rsid w:val="009C26F1"/>
    <w:rsid w:val="009C281C"/>
    <w:rsid w:val="009C3440"/>
    <w:rsid w:val="009C47D4"/>
    <w:rsid w:val="009C4E6E"/>
    <w:rsid w:val="009C50A3"/>
    <w:rsid w:val="009C520B"/>
    <w:rsid w:val="009C5488"/>
    <w:rsid w:val="009C5874"/>
    <w:rsid w:val="009C5A49"/>
    <w:rsid w:val="009C6768"/>
    <w:rsid w:val="009C6894"/>
    <w:rsid w:val="009C68C6"/>
    <w:rsid w:val="009C6B3B"/>
    <w:rsid w:val="009C6B7B"/>
    <w:rsid w:val="009C6DA9"/>
    <w:rsid w:val="009C7355"/>
    <w:rsid w:val="009C7F41"/>
    <w:rsid w:val="009D090A"/>
    <w:rsid w:val="009D14E9"/>
    <w:rsid w:val="009D1BAF"/>
    <w:rsid w:val="009D22EA"/>
    <w:rsid w:val="009D2302"/>
    <w:rsid w:val="009D2A1A"/>
    <w:rsid w:val="009D2B33"/>
    <w:rsid w:val="009D2C4C"/>
    <w:rsid w:val="009D2C71"/>
    <w:rsid w:val="009D341F"/>
    <w:rsid w:val="009D3508"/>
    <w:rsid w:val="009D3879"/>
    <w:rsid w:val="009D4303"/>
    <w:rsid w:val="009D4507"/>
    <w:rsid w:val="009D4A8E"/>
    <w:rsid w:val="009D50E8"/>
    <w:rsid w:val="009D5637"/>
    <w:rsid w:val="009D57D5"/>
    <w:rsid w:val="009D58B2"/>
    <w:rsid w:val="009D5D05"/>
    <w:rsid w:val="009D5E1C"/>
    <w:rsid w:val="009D6245"/>
    <w:rsid w:val="009D62E7"/>
    <w:rsid w:val="009D685B"/>
    <w:rsid w:val="009D6E3B"/>
    <w:rsid w:val="009D6F0D"/>
    <w:rsid w:val="009D6FD8"/>
    <w:rsid w:val="009D7423"/>
    <w:rsid w:val="009D7576"/>
    <w:rsid w:val="009D7776"/>
    <w:rsid w:val="009D7C4F"/>
    <w:rsid w:val="009D7E3F"/>
    <w:rsid w:val="009D7E7F"/>
    <w:rsid w:val="009E04D2"/>
    <w:rsid w:val="009E051E"/>
    <w:rsid w:val="009E0EEA"/>
    <w:rsid w:val="009E0FF1"/>
    <w:rsid w:val="009E1546"/>
    <w:rsid w:val="009E1726"/>
    <w:rsid w:val="009E18DB"/>
    <w:rsid w:val="009E1F70"/>
    <w:rsid w:val="009E284A"/>
    <w:rsid w:val="009E2969"/>
    <w:rsid w:val="009E2F97"/>
    <w:rsid w:val="009E35B9"/>
    <w:rsid w:val="009E3790"/>
    <w:rsid w:val="009E3809"/>
    <w:rsid w:val="009E3ACE"/>
    <w:rsid w:val="009E3B5F"/>
    <w:rsid w:val="009E3C3E"/>
    <w:rsid w:val="009E4006"/>
    <w:rsid w:val="009E413C"/>
    <w:rsid w:val="009E42CE"/>
    <w:rsid w:val="009E457F"/>
    <w:rsid w:val="009E4811"/>
    <w:rsid w:val="009E4CD7"/>
    <w:rsid w:val="009E4EDB"/>
    <w:rsid w:val="009E52B5"/>
    <w:rsid w:val="009E5912"/>
    <w:rsid w:val="009E59CC"/>
    <w:rsid w:val="009E5E53"/>
    <w:rsid w:val="009E60D5"/>
    <w:rsid w:val="009E6367"/>
    <w:rsid w:val="009E6928"/>
    <w:rsid w:val="009E69D2"/>
    <w:rsid w:val="009E6E88"/>
    <w:rsid w:val="009E732A"/>
    <w:rsid w:val="009E73D9"/>
    <w:rsid w:val="009E78E4"/>
    <w:rsid w:val="009E7F12"/>
    <w:rsid w:val="009F01C9"/>
    <w:rsid w:val="009F0433"/>
    <w:rsid w:val="009F0647"/>
    <w:rsid w:val="009F0BCF"/>
    <w:rsid w:val="009F0CD1"/>
    <w:rsid w:val="009F115A"/>
    <w:rsid w:val="009F15B3"/>
    <w:rsid w:val="009F187B"/>
    <w:rsid w:val="009F21DD"/>
    <w:rsid w:val="009F23DC"/>
    <w:rsid w:val="009F2B76"/>
    <w:rsid w:val="009F2B8C"/>
    <w:rsid w:val="009F2C20"/>
    <w:rsid w:val="009F2D61"/>
    <w:rsid w:val="009F3CC3"/>
    <w:rsid w:val="009F3F25"/>
    <w:rsid w:val="009F42FA"/>
    <w:rsid w:val="009F4375"/>
    <w:rsid w:val="009F4637"/>
    <w:rsid w:val="009F4769"/>
    <w:rsid w:val="009F486F"/>
    <w:rsid w:val="009F4DA0"/>
    <w:rsid w:val="009F4F05"/>
    <w:rsid w:val="009F4FB7"/>
    <w:rsid w:val="009F5173"/>
    <w:rsid w:val="009F5218"/>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27B9"/>
    <w:rsid w:val="00A02B5C"/>
    <w:rsid w:val="00A0345F"/>
    <w:rsid w:val="00A03AFF"/>
    <w:rsid w:val="00A0412B"/>
    <w:rsid w:val="00A04399"/>
    <w:rsid w:val="00A04447"/>
    <w:rsid w:val="00A048CA"/>
    <w:rsid w:val="00A04AF8"/>
    <w:rsid w:val="00A0526B"/>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A3"/>
    <w:rsid w:val="00A10025"/>
    <w:rsid w:val="00A100B6"/>
    <w:rsid w:val="00A103F6"/>
    <w:rsid w:val="00A10772"/>
    <w:rsid w:val="00A10B48"/>
    <w:rsid w:val="00A10F1A"/>
    <w:rsid w:val="00A111C9"/>
    <w:rsid w:val="00A11747"/>
    <w:rsid w:val="00A11ACA"/>
    <w:rsid w:val="00A11C15"/>
    <w:rsid w:val="00A11E0F"/>
    <w:rsid w:val="00A12206"/>
    <w:rsid w:val="00A12AC9"/>
    <w:rsid w:val="00A12BEE"/>
    <w:rsid w:val="00A130B3"/>
    <w:rsid w:val="00A13312"/>
    <w:rsid w:val="00A13715"/>
    <w:rsid w:val="00A13A3E"/>
    <w:rsid w:val="00A13ADE"/>
    <w:rsid w:val="00A142FE"/>
    <w:rsid w:val="00A14566"/>
    <w:rsid w:val="00A145D0"/>
    <w:rsid w:val="00A1496D"/>
    <w:rsid w:val="00A152E4"/>
    <w:rsid w:val="00A157EC"/>
    <w:rsid w:val="00A1621E"/>
    <w:rsid w:val="00A162C0"/>
    <w:rsid w:val="00A17280"/>
    <w:rsid w:val="00A17345"/>
    <w:rsid w:val="00A1789B"/>
    <w:rsid w:val="00A203ED"/>
    <w:rsid w:val="00A205BF"/>
    <w:rsid w:val="00A2089C"/>
    <w:rsid w:val="00A20997"/>
    <w:rsid w:val="00A20D0A"/>
    <w:rsid w:val="00A2104B"/>
    <w:rsid w:val="00A210E9"/>
    <w:rsid w:val="00A213B0"/>
    <w:rsid w:val="00A21570"/>
    <w:rsid w:val="00A21AAA"/>
    <w:rsid w:val="00A21FEA"/>
    <w:rsid w:val="00A224A1"/>
    <w:rsid w:val="00A22912"/>
    <w:rsid w:val="00A229C2"/>
    <w:rsid w:val="00A2377C"/>
    <w:rsid w:val="00A23979"/>
    <w:rsid w:val="00A23D8F"/>
    <w:rsid w:val="00A23DD3"/>
    <w:rsid w:val="00A2406A"/>
    <w:rsid w:val="00A2470A"/>
    <w:rsid w:val="00A2481C"/>
    <w:rsid w:val="00A25379"/>
    <w:rsid w:val="00A253EE"/>
    <w:rsid w:val="00A25E5B"/>
    <w:rsid w:val="00A25FDF"/>
    <w:rsid w:val="00A2627F"/>
    <w:rsid w:val="00A26883"/>
    <w:rsid w:val="00A26C8B"/>
    <w:rsid w:val="00A3085A"/>
    <w:rsid w:val="00A30BAE"/>
    <w:rsid w:val="00A30BE3"/>
    <w:rsid w:val="00A30C48"/>
    <w:rsid w:val="00A30D43"/>
    <w:rsid w:val="00A314A9"/>
    <w:rsid w:val="00A31591"/>
    <w:rsid w:val="00A31927"/>
    <w:rsid w:val="00A31BB3"/>
    <w:rsid w:val="00A31C53"/>
    <w:rsid w:val="00A31D61"/>
    <w:rsid w:val="00A31D81"/>
    <w:rsid w:val="00A321EE"/>
    <w:rsid w:val="00A324A3"/>
    <w:rsid w:val="00A325C2"/>
    <w:rsid w:val="00A32963"/>
    <w:rsid w:val="00A32C37"/>
    <w:rsid w:val="00A3368E"/>
    <w:rsid w:val="00A33758"/>
    <w:rsid w:val="00A33F05"/>
    <w:rsid w:val="00A3415C"/>
    <w:rsid w:val="00A348AD"/>
    <w:rsid w:val="00A34AB8"/>
    <w:rsid w:val="00A34BB8"/>
    <w:rsid w:val="00A34DB1"/>
    <w:rsid w:val="00A3533F"/>
    <w:rsid w:val="00A354B2"/>
    <w:rsid w:val="00A35558"/>
    <w:rsid w:val="00A3673E"/>
    <w:rsid w:val="00A36AD4"/>
    <w:rsid w:val="00A37165"/>
    <w:rsid w:val="00A37180"/>
    <w:rsid w:val="00A37F37"/>
    <w:rsid w:val="00A402CC"/>
    <w:rsid w:val="00A404B6"/>
    <w:rsid w:val="00A40F34"/>
    <w:rsid w:val="00A41305"/>
    <w:rsid w:val="00A414B5"/>
    <w:rsid w:val="00A416A3"/>
    <w:rsid w:val="00A41F44"/>
    <w:rsid w:val="00A42168"/>
    <w:rsid w:val="00A421D6"/>
    <w:rsid w:val="00A42777"/>
    <w:rsid w:val="00A42C6B"/>
    <w:rsid w:val="00A43031"/>
    <w:rsid w:val="00A4329C"/>
    <w:rsid w:val="00A4339C"/>
    <w:rsid w:val="00A436C2"/>
    <w:rsid w:val="00A43DCB"/>
    <w:rsid w:val="00A44302"/>
    <w:rsid w:val="00A4461E"/>
    <w:rsid w:val="00A449D2"/>
    <w:rsid w:val="00A44E28"/>
    <w:rsid w:val="00A4528E"/>
    <w:rsid w:val="00A4570E"/>
    <w:rsid w:val="00A45FAC"/>
    <w:rsid w:val="00A4648A"/>
    <w:rsid w:val="00A46528"/>
    <w:rsid w:val="00A4655D"/>
    <w:rsid w:val="00A46B10"/>
    <w:rsid w:val="00A46F1F"/>
    <w:rsid w:val="00A46FAD"/>
    <w:rsid w:val="00A472DB"/>
    <w:rsid w:val="00A47B7B"/>
    <w:rsid w:val="00A5044D"/>
    <w:rsid w:val="00A50ABB"/>
    <w:rsid w:val="00A50B00"/>
    <w:rsid w:val="00A50C99"/>
    <w:rsid w:val="00A50E51"/>
    <w:rsid w:val="00A5121A"/>
    <w:rsid w:val="00A514EB"/>
    <w:rsid w:val="00A51614"/>
    <w:rsid w:val="00A51664"/>
    <w:rsid w:val="00A518FF"/>
    <w:rsid w:val="00A51E0C"/>
    <w:rsid w:val="00A52133"/>
    <w:rsid w:val="00A521E0"/>
    <w:rsid w:val="00A52B9F"/>
    <w:rsid w:val="00A52BE9"/>
    <w:rsid w:val="00A52FC0"/>
    <w:rsid w:val="00A533CB"/>
    <w:rsid w:val="00A533EB"/>
    <w:rsid w:val="00A53412"/>
    <w:rsid w:val="00A54826"/>
    <w:rsid w:val="00A54AC8"/>
    <w:rsid w:val="00A54CD7"/>
    <w:rsid w:val="00A54D16"/>
    <w:rsid w:val="00A55877"/>
    <w:rsid w:val="00A55C93"/>
    <w:rsid w:val="00A55DCC"/>
    <w:rsid w:val="00A55EC6"/>
    <w:rsid w:val="00A56070"/>
    <w:rsid w:val="00A5637C"/>
    <w:rsid w:val="00A564A4"/>
    <w:rsid w:val="00A565A9"/>
    <w:rsid w:val="00A566D2"/>
    <w:rsid w:val="00A568CE"/>
    <w:rsid w:val="00A56BEC"/>
    <w:rsid w:val="00A56C2C"/>
    <w:rsid w:val="00A56E65"/>
    <w:rsid w:val="00A602E7"/>
    <w:rsid w:val="00A6099F"/>
    <w:rsid w:val="00A60BD4"/>
    <w:rsid w:val="00A60CC7"/>
    <w:rsid w:val="00A60DDE"/>
    <w:rsid w:val="00A60ED7"/>
    <w:rsid w:val="00A611CB"/>
    <w:rsid w:val="00A6151E"/>
    <w:rsid w:val="00A61828"/>
    <w:rsid w:val="00A61D4F"/>
    <w:rsid w:val="00A61E26"/>
    <w:rsid w:val="00A61E29"/>
    <w:rsid w:val="00A622E2"/>
    <w:rsid w:val="00A62B97"/>
    <w:rsid w:val="00A62D42"/>
    <w:rsid w:val="00A62F30"/>
    <w:rsid w:val="00A630C0"/>
    <w:rsid w:val="00A63451"/>
    <w:rsid w:val="00A63872"/>
    <w:rsid w:val="00A63A37"/>
    <w:rsid w:val="00A648F2"/>
    <w:rsid w:val="00A64AF3"/>
    <w:rsid w:val="00A64E2B"/>
    <w:rsid w:val="00A65C8F"/>
    <w:rsid w:val="00A65C98"/>
    <w:rsid w:val="00A65D16"/>
    <w:rsid w:val="00A6613C"/>
    <w:rsid w:val="00A6630B"/>
    <w:rsid w:val="00A6644C"/>
    <w:rsid w:val="00A66543"/>
    <w:rsid w:val="00A670C8"/>
    <w:rsid w:val="00A67663"/>
    <w:rsid w:val="00A67A2E"/>
    <w:rsid w:val="00A67A8E"/>
    <w:rsid w:val="00A67DED"/>
    <w:rsid w:val="00A70A35"/>
    <w:rsid w:val="00A71292"/>
    <w:rsid w:val="00A7141F"/>
    <w:rsid w:val="00A71536"/>
    <w:rsid w:val="00A71E99"/>
    <w:rsid w:val="00A72143"/>
    <w:rsid w:val="00A7224D"/>
    <w:rsid w:val="00A72291"/>
    <w:rsid w:val="00A72824"/>
    <w:rsid w:val="00A7337F"/>
    <w:rsid w:val="00A7403C"/>
    <w:rsid w:val="00A7469D"/>
    <w:rsid w:val="00A74D28"/>
    <w:rsid w:val="00A74E04"/>
    <w:rsid w:val="00A74F6C"/>
    <w:rsid w:val="00A750D3"/>
    <w:rsid w:val="00A75212"/>
    <w:rsid w:val="00A75795"/>
    <w:rsid w:val="00A760AD"/>
    <w:rsid w:val="00A7634B"/>
    <w:rsid w:val="00A7647C"/>
    <w:rsid w:val="00A76656"/>
    <w:rsid w:val="00A76A52"/>
    <w:rsid w:val="00A76BA5"/>
    <w:rsid w:val="00A7735F"/>
    <w:rsid w:val="00A80050"/>
    <w:rsid w:val="00A80199"/>
    <w:rsid w:val="00A80709"/>
    <w:rsid w:val="00A80CD6"/>
    <w:rsid w:val="00A80F93"/>
    <w:rsid w:val="00A817F3"/>
    <w:rsid w:val="00A81DCD"/>
    <w:rsid w:val="00A8221B"/>
    <w:rsid w:val="00A82D80"/>
    <w:rsid w:val="00A82F10"/>
    <w:rsid w:val="00A83213"/>
    <w:rsid w:val="00A832F1"/>
    <w:rsid w:val="00A83430"/>
    <w:rsid w:val="00A83876"/>
    <w:rsid w:val="00A8389D"/>
    <w:rsid w:val="00A83BC7"/>
    <w:rsid w:val="00A83BF1"/>
    <w:rsid w:val="00A84298"/>
    <w:rsid w:val="00A842D6"/>
    <w:rsid w:val="00A844C6"/>
    <w:rsid w:val="00A8489D"/>
    <w:rsid w:val="00A8523D"/>
    <w:rsid w:val="00A85300"/>
    <w:rsid w:val="00A853A6"/>
    <w:rsid w:val="00A85421"/>
    <w:rsid w:val="00A86F50"/>
    <w:rsid w:val="00A90315"/>
    <w:rsid w:val="00A905F1"/>
    <w:rsid w:val="00A90A79"/>
    <w:rsid w:val="00A90A93"/>
    <w:rsid w:val="00A90AA8"/>
    <w:rsid w:val="00A90CE4"/>
    <w:rsid w:val="00A90E27"/>
    <w:rsid w:val="00A90F65"/>
    <w:rsid w:val="00A911C3"/>
    <w:rsid w:val="00A91218"/>
    <w:rsid w:val="00A913B4"/>
    <w:rsid w:val="00A92257"/>
    <w:rsid w:val="00A924AB"/>
    <w:rsid w:val="00A92A17"/>
    <w:rsid w:val="00A92A8E"/>
    <w:rsid w:val="00A92BA5"/>
    <w:rsid w:val="00A9315C"/>
    <w:rsid w:val="00A934FE"/>
    <w:rsid w:val="00A939FE"/>
    <w:rsid w:val="00A94A58"/>
    <w:rsid w:val="00A94B41"/>
    <w:rsid w:val="00A951FF"/>
    <w:rsid w:val="00A952A5"/>
    <w:rsid w:val="00A95933"/>
    <w:rsid w:val="00A959DF"/>
    <w:rsid w:val="00A96D7E"/>
    <w:rsid w:val="00A97060"/>
    <w:rsid w:val="00A973C7"/>
    <w:rsid w:val="00A973CB"/>
    <w:rsid w:val="00A9777F"/>
    <w:rsid w:val="00A97B8C"/>
    <w:rsid w:val="00A97BCD"/>
    <w:rsid w:val="00A97EB5"/>
    <w:rsid w:val="00AA00EE"/>
    <w:rsid w:val="00AA0339"/>
    <w:rsid w:val="00AA08FF"/>
    <w:rsid w:val="00AA0C88"/>
    <w:rsid w:val="00AA1543"/>
    <w:rsid w:val="00AA157F"/>
    <w:rsid w:val="00AA158B"/>
    <w:rsid w:val="00AA1D12"/>
    <w:rsid w:val="00AA2003"/>
    <w:rsid w:val="00AA216B"/>
    <w:rsid w:val="00AA2178"/>
    <w:rsid w:val="00AA2BBB"/>
    <w:rsid w:val="00AA2CD8"/>
    <w:rsid w:val="00AA2F5D"/>
    <w:rsid w:val="00AA30A2"/>
    <w:rsid w:val="00AA35D2"/>
    <w:rsid w:val="00AA37AC"/>
    <w:rsid w:val="00AA396D"/>
    <w:rsid w:val="00AA398E"/>
    <w:rsid w:val="00AA3B79"/>
    <w:rsid w:val="00AA3CB1"/>
    <w:rsid w:val="00AA49B7"/>
    <w:rsid w:val="00AA4A73"/>
    <w:rsid w:val="00AA5356"/>
    <w:rsid w:val="00AA5A48"/>
    <w:rsid w:val="00AA5F24"/>
    <w:rsid w:val="00AA61DD"/>
    <w:rsid w:val="00AA630A"/>
    <w:rsid w:val="00AA64FA"/>
    <w:rsid w:val="00AA6932"/>
    <w:rsid w:val="00AA69EF"/>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3299"/>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5E07"/>
    <w:rsid w:val="00AB657E"/>
    <w:rsid w:val="00AB66EE"/>
    <w:rsid w:val="00AB6872"/>
    <w:rsid w:val="00AB6ECD"/>
    <w:rsid w:val="00AB7001"/>
    <w:rsid w:val="00AB7192"/>
    <w:rsid w:val="00AB757F"/>
    <w:rsid w:val="00AB76D5"/>
    <w:rsid w:val="00AB7773"/>
    <w:rsid w:val="00AB78AC"/>
    <w:rsid w:val="00AC0233"/>
    <w:rsid w:val="00AC0F0B"/>
    <w:rsid w:val="00AC1818"/>
    <w:rsid w:val="00AC213D"/>
    <w:rsid w:val="00AC2520"/>
    <w:rsid w:val="00AC2671"/>
    <w:rsid w:val="00AC27BD"/>
    <w:rsid w:val="00AC2D12"/>
    <w:rsid w:val="00AC2D25"/>
    <w:rsid w:val="00AC2E78"/>
    <w:rsid w:val="00AC33F9"/>
    <w:rsid w:val="00AC3431"/>
    <w:rsid w:val="00AC34AE"/>
    <w:rsid w:val="00AC367D"/>
    <w:rsid w:val="00AC3727"/>
    <w:rsid w:val="00AC3AF7"/>
    <w:rsid w:val="00AC3F13"/>
    <w:rsid w:val="00AC4379"/>
    <w:rsid w:val="00AC4D53"/>
    <w:rsid w:val="00AC4E64"/>
    <w:rsid w:val="00AC4E7D"/>
    <w:rsid w:val="00AC515C"/>
    <w:rsid w:val="00AC52F4"/>
    <w:rsid w:val="00AC5521"/>
    <w:rsid w:val="00AC55D6"/>
    <w:rsid w:val="00AC5BF7"/>
    <w:rsid w:val="00AC5FAA"/>
    <w:rsid w:val="00AC6071"/>
    <w:rsid w:val="00AC62C7"/>
    <w:rsid w:val="00AC63F4"/>
    <w:rsid w:val="00AC6522"/>
    <w:rsid w:val="00AC67BE"/>
    <w:rsid w:val="00AC6F69"/>
    <w:rsid w:val="00AC7138"/>
    <w:rsid w:val="00AC7483"/>
    <w:rsid w:val="00AC755E"/>
    <w:rsid w:val="00AC7BC4"/>
    <w:rsid w:val="00AC7E9D"/>
    <w:rsid w:val="00AD067C"/>
    <w:rsid w:val="00AD131D"/>
    <w:rsid w:val="00AD146E"/>
    <w:rsid w:val="00AD163D"/>
    <w:rsid w:val="00AD1744"/>
    <w:rsid w:val="00AD1A8C"/>
    <w:rsid w:val="00AD1B03"/>
    <w:rsid w:val="00AD1D48"/>
    <w:rsid w:val="00AD1DFE"/>
    <w:rsid w:val="00AD1F3F"/>
    <w:rsid w:val="00AD2A1A"/>
    <w:rsid w:val="00AD2C1A"/>
    <w:rsid w:val="00AD2D96"/>
    <w:rsid w:val="00AD3328"/>
    <w:rsid w:val="00AD3B9D"/>
    <w:rsid w:val="00AD3BD2"/>
    <w:rsid w:val="00AD3BEC"/>
    <w:rsid w:val="00AD45AE"/>
    <w:rsid w:val="00AD4A11"/>
    <w:rsid w:val="00AD4B04"/>
    <w:rsid w:val="00AD4DB3"/>
    <w:rsid w:val="00AD5B99"/>
    <w:rsid w:val="00AD5F84"/>
    <w:rsid w:val="00AD66D7"/>
    <w:rsid w:val="00AD6A20"/>
    <w:rsid w:val="00AD6CDD"/>
    <w:rsid w:val="00AD732B"/>
    <w:rsid w:val="00AD7927"/>
    <w:rsid w:val="00AD7E7F"/>
    <w:rsid w:val="00AE02BD"/>
    <w:rsid w:val="00AE03D9"/>
    <w:rsid w:val="00AE04C9"/>
    <w:rsid w:val="00AE0B70"/>
    <w:rsid w:val="00AE0F2E"/>
    <w:rsid w:val="00AE123F"/>
    <w:rsid w:val="00AE17D4"/>
    <w:rsid w:val="00AE1BB1"/>
    <w:rsid w:val="00AE1BEB"/>
    <w:rsid w:val="00AE1DA1"/>
    <w:rsid w:val="00AE2083"/>
    <w:rsid w:val="00AE2205"/>
    <w:rsid w:val="00AE26E7"/>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DD3"/>
    <w:rsid w:val="00AE7EEB"/>
    <w:rsid w:val="00AE7FA8"/>
    <w:rsid w:val="00AF0A8F"/>
    <w:rsid w:val="00AF11A9"/>
    <w:rsid w:val="00AF165A"/>
    <w:rsid w:val="00AF1A07"/>
    <w:rsid w:val="00AF1AF5"/>
    <w:rsid w:val="00AF1CCB"/>
    <w:rsid w:val="00AF217E"/>
    <w:rsid w:val="00AF28C4"/>
    <w:rsid w:val="00AF2BDA"/>
    <w:rsid w:val="00AF2DE9"/>
    <w:rsid w:val="00AF33FC"/>
    <w:rsid w:val="00AF3C8C"/>
    <w:rsid w:val="00AF3F9D"/>
    <w:rsid w:val="00AF4542"/>
    <w:rsid w:val="00AF457C"/>
    <w:rsid w:val="00AF461C"/>
    <w:rsid w:val="00AF4776"/>
    <w:rsid w:val="00AF49A8"/>
    <w:rsid w:val="00AF4A43"/>
    <w:rsid w:val="00AF5363"/>
    <w:rsid w:val="00AF5494"/>
    <w:rsid w:val="00AF5B4B"/>
    <w:rsid w:val="00AF5CB8"/>
    <w:rsid w:val="00AF5E45"/>
    <w:rsid w:val="00AF5F78"/>
    <w:rsid w:val="00AF6375"/>
    <w:rsid w:val="00AF6600"/>
    <w:rsid w:val="00AF66F1"/>
    <w:rsid w:val="00AF6C00"/>
    <w:rsid w:val="00AF7C44"/>
    <w:rsid w:val="00AF7E33"/>
    <w:rsid w:val="00B00306"/>
    <w:rsid w:val="00B003ED"/>
    <w:rsid w:val="00B00A5B"/>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D36"/>
    <w:rsid w:val="00B04F11"/>
    <w:rsid w:val="00B05155"/>
    <w:rsid w:val="00B055A9"/>
    <w:rsid w:val="00B05688"/>
    <w:rsid w:val="00B05A41"/>
    <w:rsid w:val="00B05B23"/>
    <w:rsid w:val="00B05C5E"/>
    <w:rsid w:val="00B06241"/>
    <w:rsid w:val="00B067B0"/>
    <w:rsid w:val="00B06F0F"/>
    <w:rsid w:val="00B075DB"/>
    <w:rsid w:val="00B07988"/>
    <w:rsid w:val="00B07EDA"/>
    <w:rsid w:val="00B10534"/>
    <w:rsid w:val="00B11AC8"/>
    <w:rsid w:val="00B11C22"/>
    <w:rsid w:val="00B11E9A"/>
    <w:rsid w:val="00B12655"/>
    <w:rsid w:val="00B13818"/>
    <w:rsid w:val="00B13C59"/>
    <w:rsid w:val="00B1486F"/>
    <w:rsid w:val="00B14939"/>
    <w:rsid w:val="00B14DDF"/>
    <w:rsid w:val="00B14E6C"/>
    <w:rsid w:val="00B14F21"/>
    <w:rsid w:val="00B151C6"/>
    <w:rsid w:val="00B15CC4"/>
    <w:rsid w:val="00B16664"/>
    <w:rsid w:val="00B1717A"/>
    <w:rsid w:val="00B1741F"/>
    <w:rsid w:val="00B176BE"/>
    <w:rsid w:val="00B17793"/>
    <w:rsid w:val="00B17D79"/>
    <w:rsid w:val="00B17F5F"/>
    <w:rsid w:val="00B20057"/>
    <w:rsid w:val="00B20244"/>
    <w:rsid w:val="00B208A5"/>
    <w:rsid w:val="00B209B5"/>
    <w:rsid w:val="00B209C1"/>
    <w:rsid w:val="00B20A9C"/>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84E"/>
    <w:rsid w:val="00B249C9"/>
    <w:rsid w:val="00B24C37"/>
    <w:rsid w:val="00B24F49"/>
    <w:rsid w:val="00B25064"/>
    <w:rsid w:val="00B255A7"/>
    <w:rsid w:val="00B25650"/>
    <w:rsid w:val="00B25A70"/>
    <w:rsid w:val="00B25F9A"/>
    <w:rsid w:val="00B260BA"/>
    <w:rsid w:val="00B263DD"/>
    <w:rsid w:val="00B264C7"/>
    <w:rsid w:val="00B265B9"/>
    <w:rsid w:val="00B2667C"/>
    <w:rsid w:val="00B27080"/>
    <w:rsid w:val="00B272D3"/>
    <w:rsid w:val="00B27F0A"/>
    <w:rsid w:val="00B3009F"/>
    <w:rsid w:val="00B303A2"/>
    <w:rsid w:val="00B305DF"/>
    <w:rsid w:val="00B30DDD"/>
    <w:rsid w:val="00B315B1"/>
    <w:rsid w:val="00B3162C"/>
    <w:rsid w:val="00B31F85"/>
    <w:rsid w:val="00B3245C"/>
    <w:rsid w:val="00B32556"/>
    <w:rsid w:val="00B325CB"/>
    <w:rsid w:val="00B327FA"/>
    <w:rsid w:val="00B32D9A"/>
    <w:rsid w:val="00B33105"/>
    <w:rsid w:val="00B336EB"/>
    <w:rsid w:val="00B33838"/>
    <w:rsid w:val="00B3396B"/>
    <w:rsid w:val="00B33C09"/>
    <w:rsid w:val="00B33CC0"/>
    <w:rsid w:val="00B34039"/>
    <w:rsid w:val="00B34360"/>
    <w:rsid w:val="00B34464"/>
    <w:rsid w:val="00B346AC"/>
    <w:rsid w:val="00B348E4"/>
    <w:rsid w:val="00B34CA0"/>
    <w:rsid w:val="00B354E3"/>
    <w:rsid w:val="00B3552C"/>
    <w:rsid w:val="00B35846"/>
    <w:rsid w:val="00B35CD0"/>
    <w:rsid w:val="00B35DBF"/>
    <w:rsid w:val="00B35E23"/>
    <w:rsid w:val="00B361A8"/>
    <w:rsid w:val="00B36447"/>
    <w:rsid w:val="00B364F3"/>
    <w:rsid w:val="00B36892"/>
    <w:rsid w:val="00B36993"/>
    <w:rsid w:val="00B36B4F"/>
    <w:rsid w:val="00B400E9"/>
    <w:rsid w:val="00B40294"/>
    <w:rsid w:val="00B403A2"/>
    <w:rsid w:val="00B403A5"/>
    <w:rsid w:val="00B40C22"/>
    <w:rsid w:val="00B40D73"/>
    <w:rsid w:val="00B411BF"/>
    <w:rsid w:val="00B414BC"/>
    <w:rsid w:val="00B41575"/>
    <w:rsid w:val="00B415C1"/>
    <w:rsid w:val="00B41875"/>
    <w:rsid w:val="00B421CF"/>
    <w:rsid w:val="00B4220F"/>
    <w:rsid w:val="00B426FE"/>
    <w:rsid w:val="00B4281E"/>
    <w:rsid w:val="00B4299D"/>
    <w:rsid w:val="00B42E3D"/>
    <w:rsid w:val="00B430D3"/>
    <w:rsid w:val="00B43215"/>
    <w:rsid w:val="00B433B2"/>
    <w:rsid w:val="00B437BD"/>
    <w:rsid w:val="00B439FA"/>
    <w:rsid w:val="00B43A55"/>
    <w:rsid w:val="00B43F99"/>
    <w:rsid w:val="00B4402D"/>
    <w:rsid w:val="00B44458"/>
    <w:rsid w:val="00B4485B"/>
    <w:rsid w:val="00B448C2"/>
    <w:rsid w:val="00B4522E"/>
    <w:rsid w:val="00B452D1"/>
    <w:rsid w:val="00B45545"/>
    <w:rsid w:val="00B455F9"/>
    <w:rsid w:val="00B45C06"/>
    <w:rsid w:val="00B46612"/>
    <w:rsid w:val="00B46D9C"/>
    <w:rsid w:val="00B46FB7"/>
    <w:rsid w:val="00B47152"/>
    <w:rsid w:val="00B477AA"/>
    <w:rsid w:val="00B4783F"/>
    <w:rsid w:val="00B47CEF"/>
    <w:rsid w:val="00B50952"/>
    <w:rsid w:val="00B50A13"/>
    <w:rsid w:val="00B50D90"/>
    <w:rsid w:val="00B5102D"/>
    <w:rsid w:val="00B510B6"/>
    <w:rsid w:val="00B51566"/>
    <w:rsid w:val="00B52008"/>
    <w:rsid w:val="00B5230B"/>
    <w:rsid w:val="00B52A20"/>
    <w:rsid w:val="00B52D01"/>
    <w:rsid w:val="00B52E7D"/>
    <w:rsid w:val="00B52F42"/>
    <w:rsid w:val="00B53064"/>
    <w:rsid w:val="00B5345E"/>
    <w:rsid w:val="00B54374"/>
    <w:rsid w:val="00B544B1"/>
    <w:rsid w:val="00B5479D"/>
    <w:rsid w:val="00B54837"/>
    <w:rsid w:val="00B54CD5"/>
    <w:rsid w:val="00B553CF"/>
    <w:rsid w:val="00B553DB"/>
    <w:rsid w:val="00B557B6"/>
    <w:rsid w:val="00B558AB"/>
    <w:rsid w:val="00B55957"/>
    <w:rsid w:val="00B560F8"/>
    <w:rsid w:val="00B566E0"/>
    <w:rsid w:val="00B5685D"/>
    <w:rsid w:val="00B57861"/>
    <w:rsid w:val="00B57900"/>
    <w:rsid w:val="00B57E03"/>
    <w:rsid w:val="00B57EC0"/>
    <w:rsid w:val="00B60625"/>
    <w:rsid w:val="00B60730"/>
    <w:rsid w:val="00B60E6E"/>
    <w:rsid w:val="00B60F93"/>
    <w:rsid w:val="00B61AA8"/>
    <w:rsid w:val="00B61E14"/>
    <w:rsid w:val="00B62A4F"/>
    <w:rsid w:val="00B63977"/>
    <w:rsid w:val="00B63A2F"/>
    <w:rsid w:val="00B63CF7"/>
    <w:rsid w:val="00B63ED8"/>
    <w:rsid w:val="00B64484"/>
    <w:rsid w:val="00B64FBD"/>
    <w:rsid w:val="00B65305"/>
    <w:rsid w:val="00B654D1"/>
    <w:rsid w:val="00B655A2"/>
    <w:rsid w:val="00B65956"/>
    <w:rsid w:val="00B65E54"/>
    <w:rsid w:val="00B660A0"/>
    <w:rsid w:val="00B67D22"/>
    <w:rsid w:val="00B67E87"/>
    <w:rsid w:val="00B70068"/>
    <w:rsid w:val="00B701B4"/>
    <w:rsid w:val="00B70288"/>
    <w:rsid w:val="00B7049B"/>
    <w:rsid w:val="00B709BD"/>
    <w:rsid w:val="00B70EDB"/>
    <w:rsid w:val="00B71382"/>
    <w:rsid w:val="00B71737"/>
    <w:rsid w:val="00B71A5D"/>
    <w:rsid w:val="00B71F17"/>
    <w:rsid w:val="00B721AD"/>
    <w:rsid w:val="00B72444"/>
    <w:rsid w:val="00B7260F"/>
    <w:rsid w:val="00B737C7"/>
    <w:rsid w:val="00B74A0D"/>
    <w:rsid w:val="00B74FBD"/>
    <w:rsid w:val="00B7502F"/>
    <w:rsid w:val="00B75180"/>
    <w:rsid w:val="00B75667"/>
    <w:rsid w:val="00B75682"/>
    <w:rsid w:val="00B75780"/>
    <w:rsid w:val="00B76A7A"/>
    <w:rsid w:val="00B77B01"/>
    <w:rsid w:val="00B77BF0"/>
    <w:rsid w:val="00B77D8A"/>
    <w:rsid w:val="00B77E12"/>
    <w:rsid w:val="00B8041E"/>
    <w:rsid w:val="00B80D16"/>
    <w:rsid w:val="00B80F33"/>
    <w:rsid w:val="00B81132"/>
    <w:rsid w:val="00B8118C"/>
    <w:rsid w:val="00B814AA"/>
    <w:rsid w:val="00B81684"/>
    <w:rsid w:val="00B817F4"/>
    <w:rsid w:val="00B820C4"/>
    <w:rsid w:val="00B821AB"/>
    <w:rsid w:val="00B8234A"/>
    <w:rsid w:val="00B82543"/>
    <w:rsid w:val="00B82721"/>
    <w:rsid w:val="00B82BBC"/>
    <w:rsid w:val="00B830F7"/>
    <w:rsid w:val="00B8358C"/>
    <w:rsid w:val="00B83DF6"/>
    <w:rsid w:val="00B83FEF"/>
    <w:rsid w:val="00B84707"/>
    <w:rsid w:val="00B84F7F"/>
    <w:rsid w:val="00B8620A"/>
    <w:rsid w:val="00B86DBB"/>
    <w:rsid w:val="00B86FC3"/>
    <w:rsid w:val="00B87447"/>
    <w:rsid w:val="00B8744C"/>
    <w:rsid w:val="00B87751"/>
    <w:rsid w:val="00B90591"/>
    <w:rsid w:val="00B906D0"/>
    <w:rsid w:val="00B9086A"/>
    <w:rsid w:val="00B915BE"/>
    <w:rsid w:val="00B91AD7"/>
    <w:rsid w:val="00B91B35"/>
    <w:rsid w:val="00B91DBA"/>
    <w:rsid w:val="00B92037"/>
    <w:rsid w:val="00B92189"/>
    <w:rsid w:val="00B92466"/>
    <w:rsid w:val="00B9290A"/>
    <w:rsid w:val="00B929EA"/>
    <w:rsid w:val="00B93093"/>
    <w:rsid w:val="00B93167"/>
    <w:rsid w:val="00B93392"/>
    <w:rsid w:val="00B93412"/>
    <w:rsid w:val="00B93453"/>
    <w:rsid w:val="00B93664"/>
    <w:rsid w:val="00B93C36"/>
    <w:rsid w:val="00B93CF1"/>
    <w:rsid w:val="00B93DEE"/>
    <w:rsid w:val="00B94054"/>
    <w:rsid w:val="00B94083"/>
    <w:rsid w:val="00B9422E"/>
    <w:rsid w:val="00B94253"/>
    <w:rsid w:val="00B94AC1"/>
    <w:rsid w:val="00B950E8"/>
    <w:rsid w:val="00B95112"/>
    <w:rsid w:val="00B95196"/>
    <w:rsid w:val="00B9519A"/>
    <w:rsid w:val="00B952F5"/>
    <w:rsid w:val="00B954FC"/>
    <w:rsid w:val="00B959B1"/>
    <w:rsid w:val="00B960B4"/>
    <w:rsid w:val="00B961D5"/>
    <w:rsid w:val="00B96482"/>
    <w:rsid w:val="00B96CF0"/>
    <w:rsid w:val="00B96EA7"/>
    <w:rsid w:val="00B972EA"/>
    <w:rsid w:val="00B977E6"/>
    <w:rsid w:val="00BA01A2"/>
    <w:rsid w:val="00BA05C3"/>
    <w:rsid w:val="00BA065A"/>
    <w:rsid w:val="00BA0841"/>
    <w:rsid w:val="00BA0FFB"/>
    <w:rsid w:val="00BA1654"/>
    <w:rsid w:val="00BA1684"/>
    <w:rsid w:val="00BA1903"/>
    <w:rsid w:val="00BA1AFD"/>
    <w:rsid w:val="00BA1B83"/>
    <w:rsid w:val="00BA1E65"/>
    <w:rsid w:val="00BA2642"/>
    <w:rsid w:val="00BA2729"/>
    <w:rsid w:val="00BA283C"/>
    <w:rsid w:val="00BA2AEB"/>
    <w:rsid w:val="00BA2BCA"/>
    <w:rsid w:val="00BA2CB9"/>
    <w:rsid w:val="00BA311C"/>
    <w:rsid w:val="00BA36A3"/>
    <w:rsid w:val="00BA3A4C"/>
    <w:rsid w:val="00BA3B3B"/>
    <w:rsid w:val="00BA40BE"/>
    <w:rsid w:val="00BA438E"/>
    <w:rsid w:val="00BA44AB"/>
    <w:rsid w:val="00BA48E0"/>
    <w:rsid w:val="00BA4C6D"/>
    <w:rsid w:val="00BA50DD"/>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7FA"/>
    <w:rsid w:val="00BB0986"/>
    <w:rsid w:val="00BB1556"/>
    <w:rsid w:val="00BB1D67"/>
    <w:rsid w:val="00BB214E"/>
    <w:rsid w:val="00BB233D"/>
    <w:rsid w:val="00BB23BD"/>
    <w:rsid w:val="00BB2C0A"/>
    <w:rsid w:val="00BB2C5A"/>
    <w:rsid w:val="00BB301E"/>
    <w:rsid w:val="00BB3F4C"/>
    <w:rsid w:val="00BB4223"/>
    <w:rsid w:val="00BB4761"/>
    <w:rsid w:val="00BB5260"/>
    <w:rsid w:val="00BB5817"/>
    <w:rsid w:val="00BB581D"/>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6BF"/>
    <w:rsid w:val="00BC1BFD"/>
    <w:rsid w:val="00BC1C35"/>
    <w:rsid w:val="00BC201A"/>
    <w:rsid w:val="00BC20A9"/>
    <w:rsid w:val="00BC272C"/>
    <w:rsid w:val="00BC292D"/>
    <w:rsid w:val="00BC2C9F"/>
    <w:rsid w:val="00BC2DEE"/>
    <w:rsid w:val="00BC2F5C"/>
    <w:rsid w:val="00BC3118"/>
    <w:rsid w:val="00BC32ED"/>
    <w:rsid w:val="00BC36EB"/>
    <w:rsid w:val="00BC370B"/>
    <w:rsid w:val="00BC38B8"/>
    <w:rsid w:val="00BC3ACC"/>
    <w:rsid w:val="00BC3CE9"/>
    <w:rsid w:val="00BC44F2"/>
    <w:rsid w:val="00BC497D"/>
    <w:rsid w:val="00BC4D72"/>
    <w:rsid w:val="00BC507D"/>
    <w:rsid w:val="00BC52BC"/>
    <w:rsid w:val="00BC532D"/>
    <w:rsid w:val="00BC5359"/>
    <w:rsid w:val="00BC54F1"/>
    <w:rsid w:val="00BC5C14"/>
    <w:rsid w:val="00BC5C95"/>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99"/>
    <w:rsid w:val="00BD2A08"/>
    <w:rsid w:val="00BD2A23"/>
    <w:rsid w:val="00BD2FB1"/>
    <w:rsid w:val="00BD33D8"/>
    <w:rsid w:val="00BD3636"/>
    <w:rsid w:val="00BD386B"/>
    <w:rsid w:val="00BD3B49"/>
    <w:rsid w:val="00BD3C69"/>
    <w:rsid w:val="00BD3D5D"/>
    <w:rsid w:val="00BD3D7A"/>
    <w:rsid w:val="00BD4424"/>
    <w:rsid w:val="00BD471D"/>
    <w:rsid w:val="00BD524A"/>
    <w:rsid w:val="00BD567C"/>
    <w:rsid w:val="00BD56DC"/>
    <w:rsid w:val="00BD5704"/>
    <w:rsid w:val="00BD5A65"/>
    <w:rsid w:val="00BD5D54"/>
    <w:rsid w:val="00BD689C"/>
    <w:rsid w:val="00BD68BE"/>
    <w:rsid w:val="00BD6EC0"/>
    <w:rsid w:val="00BD778D"/>
    <w:rsid w:val="00BD77CC"/>
    <w:rsid w:val="00BD7F9E"/>
    <w:rsid w:val="00BE0091"/>
    <w:rsid w:val="00BE0373"/>
    <w:rsid w:val="00BE03FC"/>
    <w:rsid w:val="00BE09DC"/>
    <w:rsid w:val="00BE0D74"/>
    <w:rsid w:val="00BE1378"/>
    <w:rsid w:val="00BE1A06"/>
    <w:rsid w:val="00BE1A12"/>
    <w:rsid w:val="00BE20F7"/>
    <w:rsid w:val="00BE2763"/>
    <w:rsid w:val="00BE2A90"/>
    <w:rsid w:val="00BE2BB7"/>
    <w:rsid w:val="00BE3FE8"/>
    <w:rsid w:val="00BE40F3"/>
    <w:rsid w:val="00BE4F69"/>
    <w:rsid w:val="00BE4FF6"/>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ACA"/>
    <w:rsid w:val="00BF0B6B"/>
    <w:rsid w:val="00BF0CA2"/>
    <w:rsid w:val="00BF0FD5"/>
    <w:rsid w:val="00BF10D2"/>
    <w:rsid w:val="00BF116C"/>
    <w:rsid w:val="00BF120B"/>
    <w:rsid w:val="00BF185C"/>
    <w:rsid w:val="00BF19D1"/>
    <w:rsid w:val="00BF22EE"/>
    <w:rsid w:val="00BF28C2"/>
    <w:rsid w:val="00BF2AF0"/>
    <w:rsid w:val="00BF31CB"/>
    <w:rsid w:val="00BF3259"/>
    <w:rsid w:val="00BF326D"/>
    <w:rsid w:val="00BF3D25"/>
    <w:rsid w:val="00BF4881"/>
    <w:rsid w:val="00BF4B69"/>
    <w:rsid w:val="00BF51F0"/>
    <w:rsid w:val="00BF60E3"/>
    <w:rsid w:val="00BF67D2"/>
    <w:rsid w:val="00BF6AB0"/>
    <w:rsid w:val="00BF6ECD"/>
    <w:rsid w:val="00BF70A1"/>
    <w:rsid w:val="00BF72DF"/>
    <w:rsid w:val="00BF752F"/>
    <w:rsid w:val="00BF7D43"/>
    <w:rsid w:val="00C000FD"/>
    <w:rsid w:val="00C002D5"/>
    <w:rsid w:val="00C00B3D"/>
    <w:rsid w:val="00C00B95"/>
    <w:rsid w:val="00C00D06"/>
    <w:rsid w:val="00C00D60"/>
    <w:rsid w:val="00C00E26"/>
    <w:rsid w:val="00C013A3"/>
    <w:rsid w:val="00C01789"/>
    <w:rsid w:val="00C018D2"/>
    <w:rsid w:val="00C01B4D"/>
    <w:rsid w:val="00C023FF"/>
    <w:rsid w:val="00C02686"/>
    <w:rsid w:val="00C02C93"/>
    <w:rsid w:val="00C02D08"/>
    <w:rsid w:val="00C0409F"/>
    <w:rsid w:val="00C042A4"/>
    <w:rsid w:val="00C045D1"/>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7A4"/>
    <w:rsid w:val="00C069C3"/>
    <w:rsid w:val="00C069CE"/>
    <w:rsid w:val="00C06F2E"/>
    <w:rsid w:val="00C072FA"/>
    <w:rsid w:val="00C076F5"/>
    <w:rsid w:val="00C078CC"/>
    <w:rsid w:val="00C07CAD"/>
    <w:rsid w:val="00C10471"/>
    <w:rsid w:val="00C1080E"/>
    <w:rsid w:val="00C108DA"/>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AD5"/>
    <w:rsid w:val="00C13C8A"/>
    <w:rsid w:val="00C140BD"/>
    <w:rsid w:val="00C14CC4"/>
    <w:rsid w:val="00C14FE4"/>
    <w:rsid w:val="00C150D5"/>
    <w:rsid w:val="00C15135"/>
    <w:rsid w:val="00C15280"/>
    <w:rsid w:val="00C161AF"/>
    <w:rsid w:val="00C17D89"/>
    <w:rsid w:val="00C20049"/>
    <w:rsid w:val="00C202B1"/>
    <w:rsid w:val="00C20425"/>
    <w:rsid w:val="00C2046D"/>
    <w:rsid w:val="00C2068D"/>
    <w:rsid w:val="00C206C4"/>
    <w:rsid w:val="00C20A94"/>
    <w:rsid w:val="00C20B3C"/>
    <w:rsid w:val="00C20D6F"/>
    <w:rsid w:val="00C21566"/>
    <w:rsid w:val="00C2188F"/>
    <w:rsid w:val="00C219B3"/>
    <w:rsid w:val="00C22398"/>
    <w:rsid w:val="00C22495"/>
    <w:rsid w:val="00C232DD"/>
    <w:rsid w:val="00C233D2"/>
    <w:rsid w:val="00C23E6B"/>
    <w:rsid w:val="00C24018"/>
    <w:rsid w:val="00C2423A"/>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70D4"/>
    <w:rsid w:val="00C271D7"/>
    <w:rsid w:val="00C27A1D"/>
    <w:rsid w:val="00C27E62"/>
    <w:rsid w:val="00C300D9"/>
    <w:rsid w:val="00C300FE"/>
    <w:rsid w:val="00C30406"/>
    <w:rsid w:val="00C30D3F"/>
    <w:rsid w:val="00C30DAA"/>
    <w:rsid w:val="00C30F1F"/>
    <w:rsid w:val="00C31089"/>
    <w:rsid w:val="00C314E6"/>
    <w:rsid w:val="00C319A2"/>
    <w:rsid w:val="00C3202B"/>
    <w:rsid w:val="00C32075"/>
    <w:rsid w:val="00C3208A"/>
    <w:rsid w:val="00C32224"/>
    <w:rsid w:val="00C325D2"/>
    <w:rsid w:val="00C32F15"/>
    <w:rsid w:val="00C32F78"/>
    <w:rsid w:val="00C3376E"/>
    <w:rsid w:val="00C337F3"/>
    <w:rsid w:val="00C33B98"/>
    <w:rsid w:val="00C33FF0"/>
    <w:rsid w:val="00C34097"/>
    <w:rsid w:val="00C34751"/>
    <w:rsid w:val="00C3497D"/>
    <w:rsid w:val="00C34C05"/>
    <w:rsid w:val="00C34CD8"/>
    <w:rsid w:val="00C34E0B"/>
    <w:rsid w:val="00C353E1"/>
    <w:rsid w:val="00C3566B"/>
    <w:rsid w:val="00C35A2B"/>
    <w:rsid w:val="00C35B23"/>
    <w:rsid w:val="00C35BE3"/>
    <w:rsid w:val="00C35DBD"/>
    <w:rsid w:val="00C36064"/>
    <w:rsid w:val="00C36605"/>
    <w:rsid w:val="00C36BFA"/>
    <w:rsid w:val="00C36C41"/>
    <w:rsid w:val="00C36D5C"/>
    <w:rsid w:val="00C36EB6"/>
    <w:rsid w:val="00C37050"/>
    <w:rsid w:val="00C3725A"/>
    <w:rsid w:val="00C37805"/>
    <w:rsid w:val="00C37AAD"/>
    <w:rsid w:val="00C37BED"/>
    <w:rsid w:val="00C37D75"/>
    <w:rsid w:val="00C4018E"/>
    <w:rsid w:val="00C40A4E"/>
    <w:rsid w:val="00C40FA9"/>
    <w:rsid w:val="00C41332"/>
    <w:rsid w:val="00C419A3"/>
    <w:rsid w:val="00C41B56"/>
    <w:rsid w:val="00C41D2B"/>
    <w:rsid w:val="00C422E9"/>
    <w:rsid w:val="00C4248E"/>
    <w:rsid w:val="00C42A8C"/>
    <w:rsid w:val="00C43418"/>
    <w:rsid w:val="00C444D9"/>
    <w:rsid w:val="00C44500"/>
    <w:rsid w:val="00C44561"/>
    <w:rsid w:val="00C4464C"/>
    <w:rsid w:val="00C4473B"/>
    <w:rsid w:val="00C447FB"/>
    <w:rsid w:val="00C45701"/>
    <w:rsid w:val="00C45B2A"/>
    <w:rsid w:val="00C45B4A"/>
    <w:rsid w:val="00C45D32"/>
    <w:rsid w:val="00C46095"/>
    <w:rsid w:val="00C460CA"/>
    <w:rsid w:val="00C46241"/>
    <w:rsid w:val="00C46264"/>
    <w:rsid w:val="00C46896"/>
    <w:rsid w:val="00C46D29"/>
    <w:rsid w:val="00C4711B"/>
    <w:rsid w:val="00C473EC"/>
    <w:rsid w:val="00C4779D"/>
    <w:rsid w:val="00C477CC"/>
    <w:rsid w:val="00C479D8"/>
    <w:rsid w:val="00C47AD4"/>
    <w:rsid w:val="00C47AE8"/>
    <w:rsid w:val="00C47AFC"/>
    <w:rsid w:val="00C50066"/>
    <w:rsid w:val="00C5017F"/>
    <w:rsid w:val="00C5027B"/>
    <w:rsid w:val="00C50375"/>
    <w:rsid w:val="00C50BF9"/>
    <w:rsid w:val="00C50EBF"/>
    <w:rsid w:val="00C51B51"/>
    <w:rsid w:val="00C51F1A"/>
    <w:rsid w:val="00C5218E"/>
    <w:rsid w:val="00C522F8"/>
    <w:rsid w:val="00C52516"/>
    <w:rsid w:val="00C5256D"/>
    <w:rsid w:val="00C5257E"/>
    <w:rsid w:val="00C52BD9"/>
    <w:rsid w:val="00C52FE0"/>
    <w:rsid w:val="00C5337B"/>
    <w:rsid w:val="00C53428"/>
    <w:rsid w:val="00C53C7B"/>
    <w:rsid w:val="00C54102"/>
    <w:rsid w:val="00C543BC"/>
    <w:rsid w:val="00C544CA"/>
    <w:rsid w:val="00C54583"/>
    <w:rsid w:val="00C54C62"/>
    <w:rsid w:val="00C55231"/>
    <w:rsid w:val="00C561AE"/>
    <w:rsid w:val="00C563DF"/>
    <w:rsid w:val="00C568CA"/>
    <w:rsid w:val="00C57732"/>
    <w:rsid w:val="00C57750"/>
    <w:rsid w:val="00C57906"/>
    <w:rsid w:val="00C57CC6"/>
    <w:rsid w:val="00C604D8"/>
    <w:rsid w:val="00C60D3B"/>
    <w:rsid w:val="00C60EC1"/>
    <w:rsid w:val="00C611B7"/>
    <w:rsid w:val="00C61748"/>
    <w:rsid w:val="00C61911"/>
    <w:rsid w:val="00C61A74"/>
    <w:rsid w:val="00C61E40"/>
    <w:rsid w:val="00C61F3D"/>
    <w:rsid w:val="00C620E3"/>
    <w:rsid w:val="00C62812"/>
    <w:rsid w:val="00C62997"/>
    <w:rsid w:val="00C62B6B"/>
    <w:rsid w:val="00C62DA9"/>
    <w:rsid w:val="00C62DEF"/>
    <w:rsid w:val="00C62F42"/>
    <w:rsid w:val="00C631A6"/>
    <w:rsid w:val="00C633AB"/>
    <w:rsid w:val="00C63C94"/>
    <w:rsid w:val="00C64151"/>
    <w:rsid w:val="00C644D7"/>
    <w:rsid w:val="00C645C4"/>
    <w:rsid w:val="00C64678"/>
    <w:rsid w:val="00C64849"/>
    <w:rsid w:val="00C65782"/>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97B"/>
    <w:rsid w:val="00C679BA"/>
    <w:rsid w:val="00C67B4C"/>
    <w:rsid w:val="00C70551"/>
    <w:rsid w:val="00C708BB"/>
    <w:rsid w:val="00C7094D"/>
    <w:rsid w:val="00C70CEE"/>
    <w:rsid w:val="00C712DE"/>
    <w:rsid w:val="00C71CB1"/>
    <w:rsid w:val="00C71DC6"/>
    <w:rsid w:val="00C720CA"/>
    <w:rsid w:val="00C725E3"/>
    <w:rsid w:val="00C72603"/>
    <w:rsid w:val="00C7296E"/>
    <w:rsid w:val="00C72AD3"/>
    <w:rsid w:val="00C73242"/>
    <w:rsid w:val="00C73327"/>
    <w:rsid w:val="00C7357D"/>
    <w:rsid w:val="00C73E76"/>
    <w:rsid w:val="00C741B5"/>
    <w:rsid w:val="00C74467"/>
    <w:rsid w:val="00C74C3E"/>
    <w:rsid w:val="00C75004"/>
    <w:rsid w:val="00C755E8"/>
    <w:rsid w:val="00C75970"/>
    <w:rsid w:val="00C75A42"/>
    <w:rsid w:val="00C75AB7"/>
    <w:rsid w:val="00C75C9D"/>
    <w:rsid w:val="00C765E7"/>
    <w:rsid w:val="00C76C9F"/>
    <w:rsid w:val="00C77113"/>
    <w:rsid w:val="00C7719A"/>
    <w:rsid w:val="00C77983"/>
    <w:rsid w:val="00C8009E"/>
    <w:rsid w:val="00C80EAC"/>
    <w:rsid w:val="00C811D4"/>
    <w:rsid w:val="00C8128C"/>
    <w:rsid w:val="00C815D8"/>
    <w:rsid w:val="00C8187A"/>
    <w:rsid w:val="00C8198E"/>
    <w:rsid w:val="00C81A28"/>
    <w:rsid w:val="00C826FC"/>
    <w:rsid w:val="00C82ABA"/>
    <w:rsid w:val="00C82AE6"/>
    <w:rsid w:val="00C82C71"/>
    <w:rsid w:val="00C82E5F"/>
    <w:rsid w:val="00C82F7F"/>
    <w:rsid w:val="00C8312C"/>
    <w:rsid w:val="00C83234"/>
    <w:rsid w:val="00C8338A"/>
    <w:rsid w:val="00C83FEB"/>
    <w:rsid w:val="00C84103"/>
    <w:rsid w:val="00C84196"/>
    <w:rsid w:val="00C84946"/>
    <w:rsid w:val="00C853D0"/>
    <w:rsid w:val="00C8567F"/>
    <w:rsid w:val="00C8572A"/>
    <w:rsid w:val="00C85784"/>
    <w:rsid w:val="00C85B76"/>
    <w:rsid w:val="00C85BCA"/>
    <w:rsid w:val="00C8610F"/>
    <w:rsid w:val="00C8614D"/>
    <w:rsid w:val="00C8650D"/>
    <w:rsid w:val="00C86617"/>
    <w:rsid w:val="00C86771"/>
    <w:rsid w:val="00C86F19"/>
    <w:rsid w:val="00C87801"/>
    <w:rsid w:val="00C8781D"/>
    <w:rsid w:val="00C87C97"/>
    <w:rsid w:val="00C87CCD"/>
    <w:rsid w:val="00C905AC"/>
    <w:rsid w:val="00C90B13"/>
    <w:rsid w:val="00C90F7A"/>
    <w:rsid w:val="00C912DE"/>
    <w:rsid w:val="00C91446"/>
    <w:rsid w:val="00C914C6"/>
    <w:rsid w:val="00C917AD"/>
    <w:rsid w:val="00C9194B"/>
    <w:rsid w:val="00C91B3B"/>
    <w:rsid w:val="00C91CFB"/>
    <w:rsid w:val="00C91FAC"/>
    <w:rsid w:val="00C92149"/>
    <w:rsid w:val="00C922C5"/>
    <w:rsid w:val="00C92B3D"/>
    <w:rsid w:val="00C9313B"/>
    <w:rsid w:val="00C93297"/>
    <w:rsid w:val="00C935E5"/>
    <w:rsid w:val="00C93600"/>
    <w:rsid w:val="00C93DE2"/>
    <w:rsid w:val="00C94277"/>
    <w:rsid w:val="00C94BD7"/>
    <w:rsid w:val="00C95730"/>
    <w:rsid w:val="00C95962"/>
    <w:rsid w:val="00C95B1E"/>
    <w:rsid w:val="00C95DB0"/>
    <w:rsid w:val="00C95E62"/>
    <w:rsid w:val="00C964D9"/>
    <w:rsid w:val="00C96E16"/>
    <w:rsid w:val="00C96FBB"/>
    <w:rsid w:val="00C96FE0"/>
    <w:rsid w:val="00C97091"/>
    <w:rsid w:val="00C9734B"/>
    <w:rsid w:val="00C97A6E"/>
    <w:rsid w:val="00C97AF1"/>
    <w:rsid w:val="00CA04E7"/>
    <w:rsid w:val="00CA077D"/>
    <w:rsid w:val="00CA09AA"/>
    <w:rsid w:val="00CA0BA6"/>
    <w:rsid w:val="00CA0C7C"/>
    <w:rsid w:val="00CA0CF9"/>
    <w:rsid w:val="00CA237B"/>
    <w:rsid w:val="00CA2705"/>
    <w:rsid w:val="00CA284C"/>
    <w:rsid w:val="00CA28FA"/>
    <w:rsid w:val="00CA2919"/>
    <w:rsid w:val="00CA2C46"/>
    <w:rsid w:val="00CA2C56"/>
    <w:rsid w:val="00CA2D76"/>
    <w:rsid w:val="00CA319F"/>
    <w:rsid w:val="00CA3315"/>
    <w:rsid w:val="00CA34BB"/>
    <w:rsid w:val="00CA3F84"/>
    <w:rsid w:val="00CA43BF"/>
    <w:rsid w:val="00CA43F3"/>
    <w:rsid w:val="00CA5518"/>
    <w:rsid w:val="00CA56C4"/>
    <w:rsid w:val="00CA5DA1"/>
    <w:rsid w:val="00CA5F19"/>
    <w:rsid w:val="00CA60CC"/>
    <w:rsid w:val="00CA6150"/>
    <w:rsid w:val="00CA6183"/>
    <w:rsid w:val="00CA66E8"/>
    <w:rsid w:val="00CA68EC"/>
    <w:rsid w:val="00CA7261"/>
    <w:rsid w:val="00CA7692"/>
    <w:rsid w:val="00CA7746"/>
    <w:rsid w:val="00CA7769"/>
    <w:rsid w:val="00CB047F"/>
    <w:rsid w:val="00CB10AB"/>
    <w:rsid w:val="00CB11BD"/>
    <w:rsid w:val="00CB123B"/>
    <w:rsid w:val="00CB1247"/>
    <w:rsid w:val="00CB1EB9"/>
    <w:rsid w:val="00CB2BBD"/>
    <w:rsid w:val="00CB3010"/>
    <w:rsid w:val="00CB3BBE"/>
    <w:rsid w:val="00CB45C9"/>
    <w:rsid w:val="00CB4D8D"/>
    <w:rsid w:val="00CB4F8A"/>
    <w:rsid w:val="00CB4FA5"/>
    <w:rsid w:val="00CB5104"/>
    <w:rsid w:val="00CB5172"/>
    <w:rsid w:val="00CB5562"/>
    <w:rsid w:val="00CB58DD"/>
    <w:rsid w:val="00CB5C95"/>
    <w:rsid w:val="00CB5CCA"/>
    <w:rsid w:val="00CB6206"/>
    <w:rsid w:val="00CB6343"/>
    <w:rsid w:val="00CB66F4"/>
    <w:rsid w:val="00CB6A43"/>
    <w:rsid w:val="00CB6BF1"/>
    <w:rsid w:val="00CB7537"/>
    <w:rsid w:val="00CB7648"/>
    <w:rsid w:val="00CB7B6B"/>
    <w:rsid w:val="00CC016B"/>
    <w:rsid w:val="00CC0EE5"/>
    <w:rsid w:val="00CC0F52"/>
    <w:rsid w:val="00CC0FAB"/>
    <w:rsid w:val="00CC1097"/>
    <w:rsid w:val="00CC11B5"/>
    <w:rsid w:val="00CC1E3E"/>
    <w:rsid w:val="00CC1E40"/>
    <w:rsid w:val="00CC21C1"/>
    <w:rsid w:val="00CC27F5"/>
    <w:rsid w:val="00CC2965"/>
    <w:rsid w:val="00CC2BA9"/>
    <w:rsid w:val="00CC3566"/>
    <w:rsid w:val="00CC3929"/>
    <w:rsid w:val="00CC3935"/>
    <w:rsid w:val="00CC3F83"/>
    <w:rsid w:val="00CC4072"/>
    <w:rsid w:val="00CC4D46"/>
    <w:rsid w:val="00CC5048"/>
    <w:rsid w:val="00CC5A8D"/>
    <w:rsid w:val="00CC600A"/>
    <w:rsid w:val="00CC606C"/>
    <w:rsid w:val="00CC6B47"/>
    <w:rsid w:val="00CC71EE"/>
    <w:rsid w:val="00CC7465"/>
    <w:rsid w:val="00CC7D29"/>
    <w:rsid w:val="00CD06F6"/>
    <w:rsid w:val="00CD084C"/>
    <w:rsid w:val="00CD0974"/>
    <w:rsid w:val="00CD0AC9"/>
    <w:rsid w:val="00CD121B"/>
    <w:rsid w:val="00CD1682"/>
    <w:rsid w:val="00CD1DD3"/>
    <w:rsid w:val="00CD264D"/>
    <w:rsid w:val="00CD2748"/>
    <w:rsid w:val="00CD305F"/>
    <w:rsid w:val="00CD309B"/>
    <w:rsid w:val="00CD3122"/>
    <w:rsid w:val="00CD31C9"/>
    <w:rsid w:val="00CD367C"/>
    <w:rsid w:val="00CD3910"/>
    <w:rsid w:val="00CD3F09"/>
    <w:rsid w:val="00CD4436"/>
    <w:rsid w:val="00CD492B"/>
    <w:rsid w:val="00CD5C78"/>
    <w:rsid w:val="00CD5DEF"/>
    <w:rsid w:val="00CD6CDA"/>
    <w:rsid w:val="00CD6D4B"/>
    <w:rsid w:val="00CD7152"/>
    <w:rsid w:val="00CD7C58"/>
    <w:rsid w:val="00CD7F7D"/>
    <w:rsid w:val="00CD7FA5"/>
    <w:rsid w:val="00CE0112"/>
    <w:rsid w:val="00CE03B6"/>
    <w:rsid w:val="00CE05F2"/>
    <w:rsid w:val="00CE078A"/>
    <w:rsid w:val="00CE0EBB"/>
    <w:rsid w:val="00CE0EF9"/>
    <w:rsid w:val="00CE1225"/>
    <w:rsid w:val="00CE18BC"/>
    <w:rsid w:val="00CE22D6"/>
    <w:rsid w:val="00CE25AD"/>
    <w:rsid w:val="00CE2655"/>
    <w:rsid w:val="00CE2806"/>
    <w:rsid w:val="00CE31BB"/>
    <w:rsid w:val="00CE3257"/>
    <w:rsid w:val="00CE34B7"/>
    <w:rsid w:val="00CE3684"/>
    <w:rsid w:val="00CE420D"/>
    <w:rsid w:val="00CE42DF"/>
    <w:rsid w:val="00CE4586"/>
    <w:rsid w:val="00CE4CEC"/>
    <w:rsid w:val="00CE554E"/>
    <w:rsid w:val="00CE5665"/>
    <w:rsid w:val="00CE5C99"/>
    <w:rsid w:val="00CE6064"/>
    <w:rsid w:val="00CE6466"/>
    <w:rsid w:val="00CE6731"/>
    <w:rsid w:val="00CE6AD5"/>
    <w:rsid w:val="00CE75DE"/>
    <w:rsid w:val="00CE762E"/>
    <w:rsid w:val="00CE76BD"/>
    <w:rsid w:val="00CE7AB3"/>
    <w:rsid w:val="00CE7CDF"/>
    <w:rsid w:val="00CF00D0"/>
    <w:rsid w:val="00CF02AC"/>
    <w:rsid w:val="00CF06E6"/>
    <w:rsid w:val="00CF0B6F"/>
    <w:rsid w:val="00CF0CD7"/>
    <w:rsid w:val="00CF11C2"/>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35E4"/>
    <w:rsid w:val="00CF399F"/>
    <w:rsid w:val="00CF3F01"/>
    <w:rsid w:val="00CF4219"/>
    <w:rsid w:val="00CF44E8"/>
    <w:rsid w:val="00CF4730"/>
    <w:rsid w:val="00CF4D18"/>
    <w:rsid w:val="00CF557C"/>
    <w:rsid w:val="00CF579D"/>
    <w:rsid w:val="00CF6AF3"/>
    <w:rsid w:val="00CF6E01"/>
    <w:rsid w:val="00CF748D"/>
    <w:rsid w:val="00CF75C7"/>
    <w:rsid w:val="00CF76A4"/>
    <w:rsid w:val="00CF7ECC"/>
    <w:rsid w:val="00D00296"/>
    <w:rsid w:val="00D00EAA"/>
    <w:rsid w:val="00D014A9"/>
    <w:rsid w:val="00D017EE"/>
    <w:rsid w:val="00D02369"/>
    <w:rsid w:val="00D025CA"/>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683"/>
    <w:rsid w:val="00D11873"/>
    <w:rsid w:val="00D1277E"/>
    <w:rsid w:val="00D12BDB"/>
    <w:rsid w:val="00D12BF8"/>
    <w:rsid w:val="00D12D9D"/>
    <w:rsid w:val="00D13792"/>
    <w:rsid w:val="00D13875"/>
    <w:rsid w:val="00D13880"/>
    <w:rsid w:val="00D14204"/>
    <w:rsid w:val="00D1425E"/>
    <w:rsid w:val="00D14357"/>
    <w:rsid w:val="00D1457D"/>
    <w:rsid w:val="00D145AE"/>
    <w:rsid w:val="00D14779"/>
    <w:rsid w:val="00D149BF"/>
    <w:rsid w:val="00D14A3B"/>
    <w:rsid w:val="00D14C1C"/>
    <w:rsid w:val="00D14F37"/>
    <w:rsid w:val="00D156C7"/>
    <w:rsid w:val="00D1624D"/>
    <w:rsid w:val="00D164BF"/>
    <w:rsid w:val="00D1675E"/>
    <w:rsid w:val="00D167F7"/>
    <w:rsid w:val="00D16A3F"/>
    <w:rsid w:val="00D16D80"/>
    <w:rsid w:val="00D17141"/>
    <w:rsid w:val="00D17770"/>
    <w:rsid w:val="00D17E29"/>
    <w:rsid w:val="00D20083"/>
    <w:rsid w:val="00D20186"/>
    <w:rsid w:val="00D20E2C"/>
    <w:rsid w:val="00D212F1"/>
    <w:rsid w:val="00D21595"/>
    <w:rsid w:val="00D217CE"/>
    <w:rsid w:val="00D21FD2"/>
    <w:rsid w:val="00D22050"/>
    <w:rsid w:val="00D22D38"/>
    <w:rsid w:val="00D22EE4"/>
    <w:rsid w:val="00D22F97"/>
    <w:rsid w:val="00D231AF"/>
    <w:rsid w:val="00D23556"/>
    <w:rsid w:val="00D235F9"/>
    <w:rsid w:val="00D24DBB"/>
    <w:rsid w:val="00D258D5"/>
    <w:rsid w:val="00D25AF0"/>
    <w:rsid w:val="00D25B79"/>
    <w:rsid w:val="00D26196"/>
    <w:rsid w:val="00D26D1A"/>
    <w:rsid w:val="00D26F41"/>
    <w:rsid w:val="00D27143"/>
    <w:rsid w:val="00D272FD"/>
    <w:rsid w:val="00D27327"/>
    <w:rsid w:val="00D27695"/>
    <w:rsid w:val="00D27944"/>
    <w:rsid w:val="00D2797B"/>
    <w:rsid w:val="00D30320"/>
    <w:rsid w:val="00D30756"/>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ED9"/>
    <w:rsid w:val="00D36090"/>
    <w:rsid w:val="00D3610A"/>
    <w:rsid w:val="00D36388"/>
    <w:rsid w:val="00D364A5"/>
    <w:rsid w:val="00D36706"/>
    <w:rsid w:val="00D367E7"/>
    <w:rsid w:val="00D36971"/>
    <w:rsid w:val="00D37B18"/>
    <w:rsid w:val="00D37B89"/>
    <w:rsid w:val="00D37DF3"/>
    <w:rsid w:val="00D40319"/>
    <w:rsid w:val="00D40485"/>
    <w:rsid w:val="00D40494"/>
    <w:rsid w:val="00D4084C"/>
    <w:rsid w:val="00D40C95"/>
    <w:rsid w:val="00D40E02"/>
    <w:rsid w:val="00D41054"/>
    <w:rsid w:val="00D41274"/>
    <w:rsid w:val="00D41284"/>
    <w:rsid w:val="00D41400"/>
    <w:rsid w:val="00D416C4"/>
    <w:rsid w:val="00D41E9F"/>
    <w:rsid w:val="00D420C6"/>
    <w:rsid w:val="00D422E4"/>
    <w:rsid w:val="00D423C9"/>
    <w:rsid w:val="00D4277B"/>
    <w:rsid w:val="00D429B7"/>
    <w:rsid w:val="00D42EE7"/>
    <w:rsid w:val="00D43269"/>
    <w:rsid w:val="00D4357E"/>
    <w:rsid w:val="00D44862"/>
    <w:rsid w:val="00D44A5C"/>
    <w:rsid w:val="00D44B18"/>
    <w:rsid w:val="00D44C2C"/>
    <w:rsid w:val="00D44D6A"/>
    <w:rsid w:val="00D459DE"/>
    <w:rsid w:val="00D45E78"/>
    <w:rsid w:val="00D4611C"/>
    <w:rsid w:val="00D46A1E"/>
    <w:rsid w:val="00D46E80"/>
    <w:rsid w:val="00D46F2D"/>
    <w:rsid w:val="00D47262"/>
    <w:rsid w:val="00D475CC"/>
    <w:rsid w:val="00D502CE"/>
    <w:rsid w:val="00D5037D"/>
    <w:rsid w:val="00D503AC"/>
    <w:rsid w:val="00D50835"/>
    <w:rsid w:val="00D50931"/>
    <w:rsid w:val="00D50DBE"/>
    <w:rsid w:val="00D50F95"/>
    <w:rsid w:val="00D50FEE"/>
    <w:rsid w:val="00D51017"/>
    <w:rsid w:val="00D51565"/>
    <w:rsid w:val="00D518F6"/>
    <w:rsid w:val="00D52200"/>
    <w:rsid w:val="00D523E6"/>
    <w:rsid w:val="00D524E6"/>
    <w:rsid w:val="00D52AD2"/>
    <w:rsid w:val="00D52F0F"/>
    <w:rsid w:val="00D52FAC"/>
    <w:rsid w:val="00D535D2"/>
    <w:rsid w:val="00D53768"/>
    <w:rsid w:val="00D54135"/>
    <w:rsid w:val="00D54514"/>
    <w:rsid w:val="00D5456B"/>
    <w:rsid w:val="00D54BE3"/>
    <w:rsid w:val="00D55044"/>
    <w:rsid w:val="00D5521C"/>
    <w:rsid w:val="00D553CA"/>
    <w:rsid w:val="00D554E6"/>
    <w:rsid w:val="00D55C37"/>
    <w:rsid w:val="00D563C2"/>
    <w:rsid w:val="00D56D08"/>
    <w:rsid w:val="00D56D65"/>
    <w:rsid w:val="00D56E11"/>
    <w:rsid w:val="00D56EC2"/>
    <w:rsid w:val="00D57620"/>
    <w:rsid w:val="00D57F22"/>
    <w:rsid w:val="00D60018"/>
    <w:rsid w:val="00D6032C"/>
    <w:rsid w:val="00D60669"/>
    <w:rsid w:val="00D60908"/>
    <w:rsid w:val="00D60932"/>
    <w:rsid w:val="00D61198"/>
    <w:rsid w:val="00D61292"/>
    <w:rsid w:val="00D6140A"/>
    <w:rsid w:val="00D621D2"/>
    <w:rsid w:val="00D622F3"/>
    <w:rsid w:val="00D6278F"/>
    <w:rsid w:val="00D62949"/>
    <w:rsid w:val="00D629D9"/>
    <w:rsid w:val="00D62B31"/>
    <w:rsid w:val="00D62D71"/>
    <w:rsid w:val="00D63354"/>
    <w:rsid w:val="00D63643"/>
    <w:rsid w:val="00D63C85"/>
    <w:rsid w:val="00D63D24"/>
    <w:rsid w:val="00D63D62"/>
    <w:rsid w:val="00D64161"/>
    <w:rsid w:val="00D64423"/>
    <w:rsid w:val="00D648E6"/>
    <w:rsid w:val="00D653FE"/>
    <w:rsid w:val="00D65545"/>
    <w:rsid w:val="00D655BC"/>
    <w:rsid w:val="00D65FB5"/>
    <w:rsid w:val="00D66022"/>
    <w:rsid w:val="00D66065"/>
    <w:rsid w:val="00D66172"/>
    <w:rsid w:val="00D665A2"/>
    <w:rsid w:val="00D6670E"/>
    <w:rsid w:val="00D66F5C"/>
    <w:rsid w:val="00D67947"/>
    <w:rsid w:val="00D7010A"/>
    <w:rsid w:val="00D7040B"/>
    <w:rsid w:val="00D709AA"/>
    <w:rsid w:val="00D70B79"/>
    <w:rsid w:val="00D70D46"/>
    <w:rsid w:val="00D70E81"/>
    <w:rsid w:val="00D70F5E"/>
    <w:rsid w:val="00D7116E"/>
    <w:rsid w:val="00D71968"/>
    <w:rsid w:val="00D71C5B"/>
    <w:rsid w:val="00D71F01"/>
    <w:rsid w:val="00D72459"/>
    <w:rsid w:val="00D72894"/>
    <w:rsid w:val="00D7293E"/>
    <w:rsid w:val="00D72DEB"/>
    <w:rsid w:val="00D7358C"/>
    <w:rsid w:val="00D7368A"/>
    <w:rsid w:val="00D737EE"/>
    <w:rsid w:val="00D7382F"/>
    <w:rsid w:val="00D73B65"/>
    <w:rsid w:val="00D73C09"/>
    <w:rsid w:val="00D73CA4"/>
    <w:rsid w:val="00D73F90"/>
    <w:rsid w:val="00D74635"/>
    <w:rsid w:val="00D74977"/>
    <w:rsid w:val="00D74CF5"/>
    <w:rsid w:val="00D75409"/>
    <w:rsid w:val="00D75549"/>
    <w:rsid w:val="00D75843"/>
    <w:rsid w:val="00D75999"/>
    <w:rsid w:val="00D76E83"/>
    <w:rsid w:val="00D770C2"/>
    <w:rsid w:val="00D77CE5"/>
    <w:rsid w:val="00D77F8C"/>
    <w:rsid w:val="00D8036A"/>
    <w:rsid w:val="00D80E0B"/>
    <w:rsid w:val="00D81307"/>
    <w:rsid w:val="00D8192C"/>
    <w:rsid w:val="00D81FF1"/>
    <w:rsid w:val="00D820F3"/>
    <w:rsid w:val="00D822CA"/>
    <w:rsid w:val="00D82414"/>
    <w:rsid w:val="00D8299B"/>
    <w:rsid w:val="00D82A69"/>
    <w:rsid w:val="00D82C6A"/>
    <w:rsid w:val="00D82E95"/>
    <w:rsid w:val="00D83564"/>
    <w:rsid w:val="00D84002"/>
    <w:rsid w:val="00D84268"/>
    <w:rsid w:val="00D84515"/>
    <w:rsid w:val="00D84824"/>
    <w:rsid w:val="00D84F73"/>
    <w:rsid w:val="00D86302"/>
    <w:rsid w:val="00D8666C"/>
    <w:rsid w:val="00D86B3B"/>
    <w:rsid w:val="00D876BB"/>
    <w:rsid w:val="00D8778A"/>
    <w:rsid w:val="00D87860"/>
    <w:rsid w:val="00D87E21"/>
    <w:rsid w:val="00D87E48"/>
    <w:rsid w:val="00D90446"/>
    <w:rsid w:val="00D90D31"/>
    <w:rsid w:val="00D90E7F"/>
    <w:rsid w:val="00D9120D"/>
    <w:rsid w:val="00D912DF"/>
    <w:rsid w:val="00D9193D"/>
    <w:rsid w:val="00D919C4"/>
    <w:rsid w:val="00D91BD8"/>
    <w:rsid w:val="00D92265"/>
    <w:rsid w:val="00D9230B"/>
    <w:rsid w:val="00D923AA"/>
    <w:rsid w:val="00D92F6C"/>
    <w:rsid w:val="00D93307"/>
    <w:rsid w:val="00D93946"/>
    <w:rsid w:val="00D93A65"/>
    <w:rsid w:val="00D93BAF"/>
    <w:rsid w:val="00D93FFD"/>
    <w:rsid w:val="00D94372"/>
    <w:rsid w:val="00D94456"/>
    <w:rsid w:val="00D94465"/>
    <w:rsid w:val="00D9493F"/>
    <w:rsid w:val="00D94FF3"/>
    <w:rsid w:val="00D957C0"/>
    <w:rsid w:val="00D95B59"/>
    <w:rsid w:val="00D95BFF"/>
    <w:rsid w:val="00D96AF8"/>
    <w:rsid w:val="00D96F51"/>
    <w:rsid w:val="00DA0190"/>
    <w:rsid w:val="00DA019E"/>
    <w:rsid w:val="00DA04C7"/>
    <w:rsid w:val="00DA0590"/>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CB9"/>
    <w:rsid w:val="00DA2E53"/>
    <w:rsid w:val="00DA3048"/>
    <w:rsid w:val="00DA30FB"/>
    <w:rsid w:val="00DA333B"/>
    <w:rsid w:val="00DA39C6"/>
    <w:rsid w:val="00DA3EAC"/>
    <w:rsid w:val="00DA3F00"/>
    <w:rsid w:val="00DA45B9"/>
    <w:rsid w:val="00DA46D4"/>
    <w:rsid w:val="00DA4DE7"/>
    <w:rsid w:val="00DA5858"/>
    <w:rsid w:val="00DA5859"/>
    <w:rsid w:val="00DA5C2F"/>
    <w:rsid w:val="00DA5C40"/>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07F"/>
    <w:rsid w:val="00DB4322"/>
    <w:rsid w:val="00DB43E8"/>
    <w:rsid w:val="00DB4489"/>
    <w:rsid w:val="00DB4652"/>
    <w:rsid w:val="00DB4699"/>
    <w:rsid w:val="00DB4CA0"/>
    <w:rsid w:val="00DB4E67"/>
    <w:rsid w:val="00DB4FD7"/>
    <w:rsid w:val="00DB518A"/>
    <w:rsid w:val="00DB533A"/>
    <w:rsid w:val="00DB5C4A"/>
    <w:rsid w:val="00DB5EE5"/>
    <w:rsid w:val="00DB67D0"/>
    <w:rsid w:val="00DB68AB"/>
    <w:rsid w:val="00DB6AEF"/>
    <w:rsid w:val="00DB6DF3"/>
    <w:rsid w:val="00DB7507"/>
    <w:rsid w:val="00DB75E6"/>
    <w:rsid w:val="00DB76F9"/>
    <w:rsid w:val="00DB7E8C"/>
    <w:rsid w:val="00DC014E"/>
    <w:rsid w:val="00DC028E"/>
    <w:rsid w:val="00DC0BF8"/>
    <w:rsid w:val="00DC0F93"/>
    <w:rsid w:val="00DC16C2"/>
    <w:rsid w:val="00DC1763"/>
    <w:rsid w:val="00DC17C6"/>
    <w:rsid w:val="00DC28A6"/>
    <w:rsid w:val="00DC2C68"/>
    <w:rsid w:val="00DC31EE"/>
    <w:rsid w:val="00DC3BC7"/>
    <w:rsid w:val="00DC3D39"/>
    <w:rsid w:val="00DC4A29"/>
    <w:rsid w:val="00DC4B4C"/>
    <w:rsid w:val="00DC4E55"/>
    <w:rsid w:val="00DC4E8D"/>
    <w:rsid w:val="00DC54B4"/>
    <w:rsid w:val="00DC5638"/>
    <w:rsid w:val="00DC5A5E"/>
    <w:rsid w:val="00DC5A5F"/>
    <w:rsid w:val="00DC5C23"/>
    <w:rsid w:val="00DC5E79"/>
    <w:rsid w:val="00DC6030"/>
    <w:rsid w:val="00DC60E1"/>
    <w:rsid w:val="00DC6809"/>
    <w:rsid w:val="00DC6A94"/>
    <w:rsid w:val="00DC6DA9"/>
    <w:rsid w:val="00DC76BA"/>
    <w:rsid w:val="00DC7890"/>
    <w:rsid w:val="00DD050B"/>
    <w:rsid w:val="00DD0E79"/>
    <w:rsid w:val="00DD132F"/>
    <w:rsid w:val="00DD1521"/>
    <w:rsid w:val="00DD1994"/>
    <w:rsid w:val="00DD1C2A"/>
    <w:rsid w:val="00DD1C2F"/>
    <w:rsid w:val="00DD1ED7"/>
    <w:rsid w:val="00DD2221"/>
    <w:rsid w:val="00DD242B"/>
    <w:rsid w:val="00DD2574"/>
    <w:rsid w:val="00DD278D"/>
    <w:rsid w:val="00DD2C54"/>
    <w:rsid w:val="00DD3430"/>
    <w:rsid w:val="00DD35A0"/>
    <w:rsid w:val="00DD40AE"/>
    <w:rsid w:val="00DD4568"/>
    <w:rsid w:val="00DD4CA0"/>
    <w:rsid w:val="00DD5312"/>
    <w:rsid w:val="00DD5AB2"/>
    <w:rsid w:val="00DD5F9F"/>
    <w:rsid w:val="00DD6396"/>
    <w:rsid w:val="00DD6C70"/>
    <w:rsid w:val="00DD6E8E"/>
    <w:rsid w:val="00DD70C8"/>
    <w:rsid w:val="00DD725F"/>
    <w:rsid w:val="00DD7F36"/>
    <w:rsid w:val="00DE0694"/>
    <w:rsid w:val="00DE0775"/>
    <w:rsid w:val="00DE0C03"/>
    <w:rsid w:val="00DE0CFA"/>
    <w:rsid w:val="00DE21CF"/>
    <w:rsid w:val="00DE2461"/>
    <w:rsid w:val="00DE265D"/>
    <w:rsid w:val="00DE273A"/>
    <w:rsid w:val="00DE285A"/>
    <w:rsid w:val="00DE2D2F"/>
    <w:rsid w:val="00DE3225"/>
    <w:rsid w:val="00DE334A"/>
    <w:rsid w:val="00DE3E7C"/>
    <w:rsid w:val="00DE4664"/>
    <w:rsid w:val="00DE5102"/>
    <w:rsid w:val="00DE5143"/>
    <w:rsid w:val="00DE5335"/>
    <w:rsid w:val="00DE562C"/>
    <w:rsid w:val="00DE62DE"/>
    <w:rsid w:val="00DE67B4"/>
    <w:rsid w:val="00DE6C22"/>
    <w:rsid w:val="00DE6DAE"/>
    <w:rsid w:val="00DE7153"/>
    <w:rsid w:val="00DE7524"/>
    <w:rsid w:val="00DE7B6D"/>
    <w:rsid w:val="00DE7BFA"/>
    <w:rsid w:val="00DE7E8F"/>
    <w:rsid w:val="00DF0034"/>
    <w:rsid w:val="00DF02EC"/>
    <w:rsid w:val="00DF098C"/>
    <w:rsid w:val="00DF0FD6"/>
    <w:rsid w:val="00DF109B"/>
    <w:rsid w:val="00DF1249"/>
    <w:rsid w:val="00DF209D"/>
    <w:rsid w:val="00DF233B"/>
    <w:rsid w:val="00DF24B9"/>
    <w:rsid w:val="00DF2640"/>
    <w:rsid w:val="00DF2765"/>
    <w:rsid w:val="00DF2DA0"/>
    <w:rsid w:val="00DF2EEE"/>
    <w:rsid w:val="00DF32AF"/>
    <w:rsid w:val="00DF396D"/>
    <w:rsid w:val="00DF39FE"/>
    <w:rsid w:val="00DF3DDB"/>
    <w:rsid w:val="00DF3E4D"/>
    <w:rsid w:val="00DF4268"/>
    <w:rsid w:val="00DF42F3"/>
    <w:rsid w:val="00DF43C4"/>
    <w:rsid w:val="00DF45AC"/>
    <w:rsid w:val="00DF46CF"/>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F59"/>
    <w:rsid w:val="00E0077D"/>
    <w:rsid w:val="00E00C18"/>
    <w:rsid w:val="00E00FD6"/>
    <w:rsid w:val="00E012D8"/>
    <w:rsid w:val="00E0160D"/>
    <w:rsid w:val="00E0175D"/>
    <w:rsid w:val="00E01843"/>
    <w:rsid w:val="00E01E66"/>
    <w:rsid w:val="00E020C9"/>
    <w:rsid w:val="00E02347"/>
    <w:rsid w:val="00E028E6"/>
    <w:rsid w:val="00E0293F"/>
    <w:rsid w:val="00E029BD"/>
    <w:rsid w:val="00E02DBD"/>
    <w:rsid w:val="00E035DE"/>
    <w:rsid w:val="00E03941"/>
    <w:rsid w:val="00E03E5B"/>
    <w:rsid w:val="00E04326"/>
    <w:rsid w:val="00E04424"/>
    <w:rsid w:val="00E046C1"/>
    <w:rsid w:val="00E049FD"/>
    <w:rsid w:val="00E04B41"/>
    <w:rsid w:val="00E04B7C"/>
    <w:rsid w:val="00E0525C"/>
    <w:rsid w:val="00E05274"/>
    <w:rsid w:val="00E052F4"/>
    <w:rsid w:val="00E05375"/>
    <w:rsid w:val="00E054B7"/>
    <w:rsid w:val="00E05A22"/>
    <w:rsid w:val="00E05AC5"/>
    <w:rsid w:val="00E05B58"/>
    <w:rsid w:val="00E05F02"/>
    <w:rsid w:val="00E063E2"/>
    <w:rsid w:val="00E06699"/>
    <w:rsid w:val="00E06786"/>
    <w:rsid w:val="00E06AF4"/>
    <w:rsid w:val="00E07AC3"/>
    <w:rsid w:val="00E07DFF"/>
    <w:rsid w:val="00E07E45"/>
    <w:rsid w:val="00E07E46"/>
    <w:rsid w:val="00E10043"/>
    <w:rsid w:val="00E1039A"/>
    <w:rsid w:val="00E1044B"/>
    <w:rsid w:val="00E107F3"/>
    <w:rsid w:val="00E10BB7"/>
    <w:rsid w:val="00E10F15"/>
    <w:rsid w:val="00E119CF"/>
    <w:rsid w:val="00E126D0"/>
    <w:rsid w:val="00E1296E"/>
    <w:rsid w:val="00E12B11"/>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6186"/>
    <w:rsid w:val="00E16219"/>
    <w:rsid w:val="00E168A5"/>
    <w:rsid w:val="00E16BE7"/>
    <w:rsid w:val="00E16E0B"/>
    <w:rsid w:val="00E16FAD"/>
    <w:rsid w:val="00E17405"/>
    <w:rsid w:val="00E1741F"/>
    <w:rsid w:val="00E175FF"/>
    <w:rsid w:val="00E176E8"/>
    <w:rsid w:val="00E17CFB"/>
    <w:rsid w:val="00E17EC5"/>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9F7"/>
    <w:rsid w:val="00E22A2D"/>
    <w:rsid w:val="00E22B8B"/>
    <w:rsid w:val="00E22EE3"/>
    <w:rsid w:val="00E23143"/>
    <w:rsid w:val="00E23416"/>
    <w:rsid w:val="00E2391F"/>
    <w:rsid w:val="00E23BEA"/>
    <w:rsid w:val="00E2405D"/>
    <w:rsid w:val="00E242E6"/>
    <w:rsid w:val="00E24B4A"/>
    <w:rsid w:val="00E24E3D"/>
    <w:rsid w:val="00E24EE2"/>
    <w:rsid w:val="00E250DB"/>
    <w:rsid w:val="00E25752"/>
    <w:rsid w:val="00E2596F"/>
    <w:rsid w:val="00E25BE4"/>
    <w:rsid w:val="00E25C9B"/>
    <w:rsid w:val="00E260D6"/>
    <w:rsid w:val="00E2636F"/>
    <w:rsid w:val="00E263E4"/>
    <w:rsid w:val="00E26A77"/>
    <w:rsid w:val="00E27125"/>
    <w:rsid w:val="00E271F0"/>
    <w:rsid w:val="00E30155"/>
    <w:rsid w:val="00E304DE"/>
    <w:rsid w:val="00E3069F"/>
    <w:rsid w:val="00E306A2"/>
    <w:rsid w:val="00E307C5"/>
    <w:rsid w:val="00E30967"/>
    <w:rsid w:val="00E30A2A"/>
    <w:rsid w:val="00E30F0C"/>
    <w:rsid w:val="00E3116C"/>
    <w:rsid w:val="00E31521"/>
    <w:rsid w:val="00E316C4"/>
    <w:rsid w:val="00E31775"/>
    <w:rsid w:val="00E31C0D"/>
    <w:rsid w:val="00E31DF2"/>
    <w:rsid w:val="00E31F31"/>
    <w:rsid w:val="00E32001"/>
    <w:rsid w:val="00E32964"/>
    <w:rsid w:val="00E32CFD"/>
    <w:rsid w:val="00E32E0E"/>
    <w:rsid w:val="00E33117"/>
    <w:rsid w:val="00E33222"/>
    <w:rsid w:val="00E337F6"/>
    <w:rsid w:val="00E33802"/>
    <w:rsid w:val="00E33814"/>
    <w:rsid w:val="00E33A52"/>
    <w:rsid w:val="00E33D97"/>
    <w:rsid w:val="00E33E4F"/>
    <w:rsid w:val="00E3537C"/>
    <w:rsid w:val="00E3582D"/>
    <w:rsid w:val="00E35834"/>
    <w:rsid w:val="00E35AC6"/>
    <w:rsid w:val="00E35F47"/>
    <w:rsid w:val="00E361AA"/>
    <w:rsid w:val="00E36306"/>
    <w:rsid w:val="00E3670A"/>
    <w:rsid w:val="00E3684A"/>
    <w:rsid w:val="00E36C4E"/>
    <w:rsid w:val="00E36D9D"/>
    <w:rsid w:val="00E370E1"/>
    <w:rsid w:val="00E377BF"/>
    <w:rsid w:val="00E379BC"/>
    <w:rsid w:val="00E37A8F"/>
    <w:rsid w:val="00E37C82"/>
    <w:rsid w:val="00E40288"/>
    <w:rsid w:val="00E4080B"/>
    <w:rsid w:val="00E40D87"/>
    <w:rsid w:val="00E4186C"/>
    <w:rsid w:val="00E421CF"/>
    <w:rsid w:val="00E42406"/>
    <w:rsid w:val="00E42782"/>
    <w:rsid w:val="00E42CC0"/>
    <w:rsid w:val="00E42FB4"/>
    <w:rsid w:val="00E43837"/>
    <w:rsid w:val="00E43CEF"/>
    <w:rsid w:val="00E43EA6"/>
    <w:rsid w:val="00E441CF"/>
    <w:rsid w:val="00E443A3"/>
    <w:rsid w:val="00E4455B"/>
    <w:rsid w:val="00E446BF"/>
    <w:rsid w:val="00E44B89"/>
    <w:rsid w:val="00E44BD8"/>
    <w:rsid w:val="00E44ECD"/>
    <w:rsid w:val="00E45136"/>
    <w:rsid w:val="00E452D0"/>
    <w:rsid w:val="00E45336"/>
    <w:rsid w:val="00E45A9D"/>
    <w:rsid w:val="00E45B6C"/>
    <w:rsid w:val="00E45DC1"/>
    <w:rsid w:val="00E460A1"/>
    <w:rsid w:val="00E462EF"/>
    <w:rsid w:val="00E464F1"/>
    <w:rsid w:val="00E466FF"/>
    <w:rsid w:val="00E467AB"/>
    <w:rsid w:val="00E47284"/>
    <w:rsid w:val="00E47BD9"/>
    <w:rsid w:val="00E47EB2"/>
    <w:rsid w:val="00E47FBB"/>
    <w:rsid w:val="00E5067B"/>
    <w:rsid w:val="00E50828"/>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884"/>
    <w:rsid w:val="00E54EC5"/>
    <w:rsid w:val="00E55335"/>
    <w:rsid w:val="00E55A4E"/>
    <w:rsid w:val="00E55D2A"/>
    <w:rsid w:val="00E56A4C"/>
    <w:rsid w:val="00E56FF9"/>
    <w:rsid w:val="00E57C21"/>
    <w:rsid w:val="00E57FA4"/>
    <w:rsid w:val="00E60ADA"/>
    <w:rsid w:val="00E61C29"/>
    <w:rsid w:val="00E6201A"/>
    <w:rsid w:val="00E624D8"/>
    <w:rsid w:val="00E62EED"/>
    <w:rsid w:val="00E6311E"/>
    <w:rsid w:val="00E63DB3"/>
    <w:rsid w:val="00E63F2E"/>
    <w:rsid w:val="00E645DC"/>
    <w:rsid w:val="00E649A5"/>
    <w:rsid w:val="00E65219"/>
    <w:rsid w:val="00E6523D"/>
    <w:rsid w:val="00E65967"/>
    <w:rsid w:val="00E65EF0"/>
    <w:rsid w:val="00E668E2"/>
    <w:rsid w:val="00E67073"/>
    <w:rsid w:val="00E6767F"/>
    <w:rsid w:val="00E67780"/>
    <w:rsid w:val="00E67F22"/>
    <w:rsid w:val="00E7048B"/>
    <w:rsid w:val="00E705E5"/>
    <w:rsid w:val="00E70B0C"/>
    <w:rsid w:val="00E70C84"/>
    <w:rsid w:val="00E7103E"/>
    <w:rsid w:val="00E712D5"/>
    <w:rsid w:val="00E713AC"/>
    <w:rsid w:val="00E71420"/>
    <w:rsid w:val="00E71EFF"/>
    <w:rsid w:val="00E72246"/>
    <w:rsid w:val="00E722AC"/>
    <w:rsid w:val="00E723D3"/>
    <w:rsid w:val="00E72549"/>
    <w:rsid w:val="00E725B6"/>
    <w:rsid w:val="00E7289D"/>
    <w:rsid w:val="00E72BD0"/>
    <w:rsid w:val="00E7370D"/>
    <w:rsid w:val="00E73E01"/>
    <w:rsid w:val="00E73FD1"/>
    <w:rsid w:val="00E745BF"/>
    <w:rsid w:val="00E74697"/>
    <w:rsid w:val="00E74F1D"/>
    <w:rsid w:val="00E758C0"/>
    <w:rsid w:val="00E75F72"/>
    <w:rsid w:val="00E763A8"/>
    <w:rsid w:val="00E763EB"/>
    <w:rsid w:val="00E765F5"/>
    <w:rsid w:val="00E7731B"/>
    <w:rsid w:val="00E801FE"/>
    <w:rsid w:val="00E80574"/>
    <w:rsid w:val="00E81CB9"/>
    <w:rsid w:val="00E81DB5"/>
    <w:rsid w:val="00E81E33"/>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72"/>
    <w:rsid w:val="00E86376"/>
    <w:rsid w:val="00E86752"/>
    <w:rsid w:val="00E86D0D"/>
    <w:rsid w:val="00E86F8D"/>
    <w:rsid w:val="00E872AC"/>
    <w:rsid w:val="00E873F1"/>
    <w:rsid w:val="00E87AE6"/>
    <w:rsid w:val="00E87DBE"/>
    <w:rsid w:val="00E904A1"/>
    <w:rsid w:val="00E90519"/>
    <w:rsid w:val="00E90FE7"/>
    <w:rsid w:val="00E91551"/>
    <w:rsid w:val="00E91AEC"/>
    <w:rsid w:val="00E91B77"/>
    <w:rsid w:val="00E91BF2"/>
    <w:rsid w:val="00E91E5F"/>
    <w:rsid w:val="00E92BD8"/>
    <w:rsid w:val="00E92D92"/>
    <w:rsid w:val="00E92F0A"/>
    <w:rsid w:val="00E9319D"/>
    <w:rsid w:val="00E934D5"/>
    <w:rsid w:val="00E93A7A"/>
    <w:rsid w:val="00E93B3D"/>
    <w:rsid w:val="00E93E2F"/>
    <w:rsid w:val="00E94307"/>
    <w:rsid w:val="00E9438C"/>
    <w:rsid w:val="00E94762"/>
    <w:rsid w:val="00E94C04"/>
    <w:rsid w:val="00E94C76"/>
    <w:rsid w:val="00E954FC"/>
    <w:rsid w:val="00E9570D"/>
    <w:rsid w:val="00E9572A"/>
    <w:rsid w:val="00E958C1"/>
    <w:rsid w:val="00E95BD7"/>
    <w:rsid w:val="00E960CF"/>
    <w:rsid w:val="00E9627E"/>
    <w:rsid w:val="00E96502"/>
    <w:rsid w:val="00E965F5"/>
    <w:rsid w:val="00E96C2A"/>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EE4"/>
    <w:rsid w:val="00EA20F1"/>
    <w:rsid w:val="00EA2730"/>
    <w:rsid w:val="00EA2A27"/>
    <w:rsid w:val="00EA3169"/>
    <w:rsid w:val="00EA370E"/>
    <w:rsid w:val="00EA4241"/>
    <w:rsid w:val="00EA42BA"/>
    <w:rsid w:val="00EA46FF"/>
    <w:rsid w:val="00EA4F96"/>
    <w:rsid w:val="00EA5266"/>
    <w:rsid w:val="00EA531A"/>
    <w:rsid w:val="00EA54BC"/>
    <w:rsid w:val="00EA55F0"/>
    <w:rsid w:val="00EA589B"/>
    <w:rsid w:val="00EA6834"/>
    <w:rsid w:val="00EA73FE"/>
    <w:rsid w:val="00EA7499"/>
    <w:rsid w:val="00EA74E3"/>
    <w:rsid w:val="00EA7744"/>
    <w:rsid w:val="00EA7E5B"/>
    <w:rsid w:val="00EA7E74"/>
    <w:rsid w:val="00EA7EAF"/>
    <w:rsid w:val="00EB0F01"/>
    <w:rsid w:val="00EB178A"/>
    <w:rsid w:val="00EB1B8F"/>
    <w:rsid w:val="00EB1E21"/>
    <w:rsid w:val="00EB2150"/>
    <w:rsid w:val="00EB2435"/>
    <w:rsid w:val="00EB2A33"/>
    <w:rsid w:val="00EB2E53"/>
    <w:rsid w:val="00EB3027"/>
    <w:rsid w:val="00EB306C"/>
    <w:rsid w:val="00EB313A"/>
    <w:rsid w:val="00EB325A"/>
    <w:rsid w:val="00EB3495"/>
    <w:rsid w:val="00EB3BE1"/>
    <w:rsid w:val="00EB3E68"/>
    <w:rsid w:val="00EB4A33"/>
    <w:rsid w:val="00EB534C"/>
    <w:rsid w:val="00EB5814"/>
    <w:rsid w:val="00EB5E7D"/>
    <w:rsid w:val="00EB688D"/>
    <w:rsid w:val="00EB6BC4"/>
    <w:rsid w:val="00EB7124"/>
    <w:rsid w:val="00EB74DD"/>
    <w:rsid w:val="00EB7688"/>
    <w:rsid w:val="00EB7DA3"/>
    <w:rsid w:val="00EB7E4D"/>
    <w:rsid w:val="00EB7EF1"/>
    <w:rsid w:val="00EC0B57"/>
    <w:rsid w:val="00EC0CF8"/>
    <w:rsid w:val="00EC12C0"/>
    <w:rsid w:val="00EC142C"/>
    <w:rsid w:val="00EC16D0"/>
    <w:rsid w:val="00EC1D39"/>
    <w:rsid w:val="00EC1D7C"/>
    <w:rsid w:val="00EC2404"/>
    <w:rsid w:val="00EC2ACF"/>
    <w:rsid w:val="00EC2B11"/>
    <w:rsid w:val="00EC2BC3"/>
    <w:rsid w:val="00EC2C36"/>
    <w:rsid w:val="00EC2FEB"/>
    <w:rsid w:val="00EC30C9"/>
    <w:rsid w:val="00EC314F"/>
    <w:rsid w:val="00EC36C9"/>
    <w:rsid w:val="00EC36DD"/>
    <w:rsid w:val="00EC3714"/>
    <w:rsid w:val="00EC37DC"/>
    <w:rsid w:val="00EC3936"/>
    <w:rsid w:val="00EC39A2"/>
    <w:rsid w:val="00EC4604"/>
    <w:rsid w:val="00EC4B61"/>
    <w:rsid w:val="00EC555C"/>
    <w:rsid w:val="00EC5589"/>
    <w:rsid w:val="00EC60C0"/>
    <w:rsid w:val="00EC6337"/>
    <w:rsid w:val="00EC64C7"/>
    <w:rsid w:val="00EC6B30"/>
    <w:rsid w:val="00EC713A"/>
    <w:rsid w:val="00EC7326"/>
    <w:rsid w:val="00EC7756"/>
    <w:rsid w:val="00ED0071"/>
    <w:rsid w:val="00ED0C5B"/>
    <w:rsid w:val="00ED0DE8"/>
    <w:rsid w:val="00ED0FAF"/>
    <w:rsid w:val="00ED0FB6"/>
    <w:rsid w:val="00ED1342"/>
    <w:rsid w:val="00ED1423"/>
    <w:rsid w:val="00ED16EF"/>
    <w:rsid w:val="00ED19F8"/>
    <w:rsid w:val="00ED1BC6"/>
    <w:rsid w:val="00ED1FB7"/>
    <w:rsid w:val="00ED2437"/>
    <w:rsid w:val="00ED2C6A"/>
    <w:rsid w:val="00ED2D9E"/>
    <w:rsid w:val="00ED3068"/>
    <w:rsid w:val="00ED310F"/>
    <w:rsid w:val="00ED3534"/>
    <w:rsid w:val="00ED3B7D"/>
    <w:rsid w:val="00ED5111"/>
    <w:rsid w:val="00ED58ED"/>
    <w:rsid w:val="00ED5A53"/>
    <w:rsid w:val="00ED5EA7"/>
    <w:rsid w:val="00ED6435"/>
    <w:rsid w:val="00ED675D"/>
    <w:rsid w:val="00ED6CAC"/>
    <w:rsid w:val="00ED73A4"/>
    <w:rsid w:val="00ED76A8"/>
    <w:rsid w:val="00EE06E6"/>
    <w:rsid w:val="00EE0A49"/>
    <w:rsid w:val="00EE0BAF"/>
    <w:rsid w:val="00EE0C8D"/>
    <w:rsid w:val="00EE0E54"/>
    <w:rsid w:val="00EE1061"/>
    <w:rsid w:val="00EE121E"/>
    <w:rsid w:val="00EE14FE"/>
    <w:rsid w:val="00EE15CA"/>
    <w:rsid w:val="00EE18BB"/>
    <w:rsid w:val="00EE1CDA"/>
    <w:rsid w:val="00EE1F86"/>
    <w:rsid w:val="00EE211B"/>
    <w:rsid w:val="00EE24B7"/>
    <w:rsid w:val="00EE2759"/>
    <w:rsid w:val="00EE2862"/>
    <w:rsid w:val="00EE2993"/>
    <w:rsid w:val="00EE2A1D"/>
    <w:rsid w:val="00EE2A75"/>
    <w:rsid w:val="00EE2AAB"/>
    <w:rsid w:val="00EE3354"/>
    <w:rsid w:val="00EE36B2"/>
    <w:rsid w:val="00EE3A54"/>
    <w:rsid w:val="00EE3DCE"/>
    <w:rsid w:val="00EE459C"/>
    <w:rsid w:val="00EE4B08"/>
    <w:rsid w:val="00EE5528"/>
    <w:rsid w:val="00EE62B4"/>
    <w:rsid w:val="00EE6E67"/>
    <w:rsid w:val="00EE7024"/>
    <w:rsid w:val="00EE7DE5"/>
    <w:rsid w:val="00EE7FC7"/>
    <w:rsid w:val="00EF054C"/>
    <w:rsid w:val="00EF0E50"/>
    <w:rsid w:val="00EF1261"/>
    <w:rsid w:val="00EF1C46"/>
    <w:rsid w:val="00EF1FE3"/>
    <w:rsid w:val="00EF20FD"/>
    <w:rsid w:val="00EF220D"/>
    <w:rsid w:val="00EF2337"/>
    <w:rsid w:val="00EF2439"/>
    <w:rsid w:val="00EF2627"/>
    <w:rsid w:val="00EF2883"/>
    <w:rsid w:val="00EF2A75"/>
    <w:rsid w:val="00EF3A4A"/>
    <w:rsid w:val="00EF3B82"/>
    <w:rsid w:val="00EF3D43"/>
    <w:rsid w:val="00EF3E49"/>
    <w:rsid w:val="00EF3FCF"/>
    <w:rsid w:val="00EF493B"/>
    <w:rsid w:val="00EF4D83"/>
    <w:rsid w:val="00EF4F32"/>
    <w:rsid w:val="00EF585F"/>
    <w:rsid w:val="00EF6848"/>
    <w:rsid w:val="00EF7164"/>
    <w:rsid w:val="00EF754B"/>
    <w:rsid w:val="00EF774A"/>
    <w:rsid w:val="00EF7CE1"/>
    <w:rsid w:val="00F000F0"/>
    <w:rsid w:val="00F00122"/>
    <w:rsid w:val="00F008DA"/>
    <w:rsid w:val="00F00923"/>
    <w:rsid w:val="00F009F4"/>
    <w:rsid w:val="00F00C9D"/>
    <w:rsid w:val="00F01090"/>
    <w:rsid w:val="00F01A06"/>
    <w:rsid w:val="00F01A58"/>
    <w:rsid w:val="00F01C9E"/>
    <w:rsid w:val="00F01E26"/>
    <w:rsid w:val="00F023A1"/>
    <w:rsid w:val="00F02515"/>
    <w:rsid w:val="00F0270F"/>
    <w:rsid w:val="00F02809"/>
    <w:rsid w:val="00F0301D"/>
    <w:rsid w:val="00F03891"/>
    <w:rsid w:val="00F044E0"/>
    <w:rsid w:val="00F046A4"/>
    <w:rsid w:val="00F046B1"/>
    <w:rsid w:val="00F04932"/>
    <w:rsid w:val="00F04CF6"/>
    <w:rsid w:val="00F04ED5"/>
    <w:rsid w:val="00F05BA0"/>
    <w:rsid w:val="00F05BBC"/>
    <w:rsid w:val="00F05C02"/>
    <w:rsid w:val="00F05EED"/>
    <w:rsid w:val="00F062B0"/>
    <w:rsid w:val="00F06A79"/>
    <w:rsid w:val="00F06EC8"/>
    <w:rsid w:val="00F06F02"/>
    <w:rsid w:val="00F0770D"/>
    <w:rsid w:val="00F077C0"/>
    <w:rsid w:val="00F0783A"/>
    <w:rsid w:val="00F07B57"/>
    <w:rsid w:val="00F07C4E"/>
    <w:rsid w:val="00F1022A"/>
    <w:rsid w:val="00F10E98"/>
    <w:rsid w:val="00F10EF2"/>
    <w:rsid w:val="00F11419"/>
    <w:rsid w:val="00F11C49"/>
    <w:rsid w:val="00F11E31"/>
    <w:rsid w:val="00F11EEF"/>
    <w:rsid w:val="00F12184"/>
    <w:rsid w:val="00F12BBA"/>
    <w:rsid w:val="00F131FB"/>
    <w:rsid w:val="00F1352E"/>
    <w:rsid w:val="00F13B0B"/>
    <w:rsid w:val="00F14148"/>
    <w:rsid w:val="00F1416B"/>
    <w:rsid w:val="00F14351"/>
    <w:rsid w:val="00F14A0B"/>
    <w:rsid w:val="00F15046"/>
    <w:rsid w:val="00F154C5"/>
    <w:rsid w:val="00F15744"/>
    <w:rsid w:val="00F15A4F"/>
    <w:rsid w:val="00F15DE6"/>
    <w:rsid w:val="00F15E11"/>
    <w:rsid w:val="00F16565"/>
    <w:rsid w:val="00F165FE"/>
    <w:rsid w:val="00F16B36"/>
    <w:rsid w:val="00F16BB1"/>
    <w:rsid w:val="00F17689"/>
    <w:rsid w:val="00F1784E"/>
    <w:rsid w:val="00F17E62"/>
    <w:rsid w:val="00F20046"/>
    <w:rsid w:val="00F206FE"/>
    <w:rsid w:val="00F209E0"/>
    <w:rsid w:val="00F20EE3"/>
    <w:rsid w:val="00F21048"/>
    <w:rsid w:val="00F210A1"/>
    <w:rsid w:val="00F2112D"/>
    <w:rsid w:val="00F2139A"/>
    <w:rsid w:val="00F21654"/>
    <w:rsid w:val="00F217FC"/>
    <w:rsid w:val="00F218EF"/>
    <w:rsid w:val="00F21B32"/>
    <w:rsid w:val="00F21B93"/>
    <w:rsid w:val="00F21EC3"/>
    <w:rsid w:val="00F2272B"/>
    <w:rsid w:val="00F22B13"/>
    <w:rsid w:val="00F22F88"/>
    <w:rsid w:val="00F23178"/>
    <w:rsid w:val="00F2357F"/>
    <w:rsid w:val="00F23C9D"/>
    <w:rsid w:val="00F241AE"/>
    <w:rsid w:val="00F2435C"/>
    <w:rsid w:val="00F24A57"/>
    <w:rsid w:val="00F24F4D"/>
    <w:rsid w:val="00F2507E"/>
    <w:rsid w:val="00F25139"/>
    <w:rsid w:val="00F25166"/>
    <w:rsid w:val="00F2589C"/>
    <w:rsid w:val="00F259F4"/>
    <w:rsid w:val="00F25F5E"/>
    <w:rsid w:val="00F2617C"/>
    <w:rsid w:val="00F2643A"/>
    <w:rsid w:val="00F2699C"/>
    <w:rsid w:val="00F269CD"/>
    <w:rsid w:val="00F26C4C"/>
    <w:rsid w:val="00F26CE7"/>
    <w:rsid w:val="00F26FA1"/>
    <w:rsid w:val="00F276A4"/>
    <w:rsid w:val="00F277A8"/>
    <w:rsid w:val="00F2795E"/>
    <w:rsid w:val="00F27C52"/>
    <w:rsid w:val="00F3002F"/>
    <w:rsid w:val="00F301EB"/>
    <w:rsid w:val="00F304B5"/>
    <w:rsid w:val="00F30894"/>
    <w:rsid w:val="00F30EE2"/>
    <w:rsid w:val="00F30F65"/>
    <w:rsid w:val="00F31234"/>
    <w:rsid w:val="00F317B8"/>
    <w:rsid w:val="00F317D4"/>
    <w:rsid w:val="00F31B7D"/>
    <w:rsid w:val="00F3250F"/>
    <w:rsid w:val="00F326BB"/>
    <w:rsid w:val="00F328BD"/>
    <w:rsid w:val="00F33374"/>
    <w:rsid w:val="00F33655"/>
    <w:rsid w:val="00F336DA"/>
    <w:rsid w:val="00F3383E"/>
    <w:rsid w:val="00F338BC"/>
    <w:rsid w:val="00F34468"/>
    <w:rsid w:val="00F346BC"/>
    <w:rsid w:val="00F3471B"/>
    <w:rsid w:val="00F3498B"/>
    <w:rsid w:val="00F34FF8"/>
    <w:rsid w:val="00F3521B"/>
    <w:rsid w:val="00F35561"/>
    <w:rsid w:val="00F35865"/>
    <w:rsid w:val="00F358BD"/>
    <w:rsid w:val="00F3604E"/>
    <w:rsid w:val="00F36956"/>
    <w:rsid w:val="00F36DC1"/>
    <w:rsid w:val="00F37527"/>
    <w:rsid w:val="00F37702"/>
    <w:rsid w:val="00F37922"/>
    <w:rsid w:val="00F37F61"/>
    <w:rsid w:val="00F40036"/>
    <w:rsid w:val="00F414BC"/>
    <w:rsid w:val="00F41605"/>
    <w:rsid w:val="00F4167F"/>
    <w:rsid w:val="00F416BE"/>
    <w:rsid w:val="00F41F9B"/>
    <w:rsid w:val="00F42049"/>
    <w:rsid w:val="00F422D2"/>
    <w:rsid w:val="00F42401"/>
    <w:rsid w:val="00F4240E"/>
    <w:rsid w:val="00F42C2B"/>
    <w:rsid w:val="00F42C2D"/>
    <w:rsid w:val="00F42E32"/>
    <w:rsid w:val="00F43203"/>
    <w:rsid w:val="00F4355A"/>
    <w:rsid w:val="00F43F18"/>
    <w:rsid w:val="00F4406A"/>
    <w:rsid w:val="00F44100"/>
    <w:rsid w:val="00F44833"/>
    <w:rsid w:val="00F44D5C"/>
    <w:rsid w:val="00F44E98"/>
    <w:rsid w:val="00F44FEC"/>
    <w:rsid w:val="00F45003"/>
    <w:rsid w:val="00F45692"/>
    <w:rsid w:val="00F45BAE"/>
    <w:rsid w:val="00F46183"/>
    <w:rsid w:val="00F463BD"/>
    <w:rsid w:val="00F46A01"/>
    <w:rsid w:val="00F46EE3"/>
    <w:rsid w:val="00F47165"/>
    <w:rsid w:val="00F479EB"/>
    <w:rsid w:val="00F47AFE"/>
    <w:rsid w:val="00F47DF9"/>
    <w:rsid w:val="00F47E37"/>
    <w:rsid w:val="00F50020"/>
    <w:rsid w:val="00F50215"/>
    <w:rsid w:val="00F50849"/>
    <w:rsid w:val="00F50C82"/>
    <w:rsid w:val="00F50F51"/>
    <w:rsid w:val="00F512DE"/>
    <w:rsid w:val="00F51318"/>
    <w:rsid w:val="00F51929"/>
    <w:rsid w:val="00F51E16"/>
    <w:rsid w:val="00F523A6"/>
    <w:rsid w:val="00F524B1"/>
    <w:rsid w:val="00F52631"/>
    <w:rsid w:val="00F52A4B"/>
    <w:rsid w:val="00F52F4E"/>
    <w:rsid w:val="00F5323C"/>
    <w:rsid w:val="00F533DB"/>
    <w:rsid w:val="00F5376A"/>
    <w:rsid w:val="00F53E2D"/>
    <w:rsid w:val="00F5423F"/>
    <w:rsid w:val="00F542D8"/>
    <w:rsid w:val="00F54367"/>
    <w:rsid w:val="00F548C8"/>
    <w:rsid w:val="00F54986"/>
    <w:rsid w:val="00F54A2C"/>
    <w:rsid w:val="00F54DEB"/>
    <w:rsid w:val="00F55A3B"/>
    <w:rsid w:val="00F563B2"/>
    <w:rsid w:val="00F5650B"/>
    <w:rsid w:val="00F56848"/>
    <w:rsid w:val="00F56FA3"/>
    <w:rsid w:val="00F5765A"/>
    <w:rsid w:val="00F57A26"/>
    <w:rsid w:val="00F57A55"/>
    <w:rsid w:val="00F57C72"/>
    <w:rsid w:val="00F600D0"/>
    <w:rsid w:val="00F605A0"/>
    <w:rsid w:val="00F60710"/>
    <w:rsid w:val="00F60802"/>
    <w:rsid w:val="00F60E31"/>
    <w:rsid w:val="00F61019"/>
    <w:rsid w:val="00F61025"/>
    <w:rsid w:val="00F611F0"/>
    <w:rsid w:val="00F61564"/>
    <w:rsid w:val="00F61614"/>
    <w:rsid w:val="00F6190D"/>
    <w:rsid w:val="00F61D1B"/>
    <w:rsid w:val="00F61FDE"/>
    <w:rsid w:val="00F62BB8"/>
    <w:rsid w:val="00F630F7"/>
    <w:rsid w:val="00F63487"/>
    <w:rsid w:val="00F63DE6"/>
    <w:rsid w:val="00F64966"/>
    <w:rsid w:val="00F64B1F"/>
    <w:rsid w:val="00F65A43"/>
    <w:rsid w:val="00F66000"/>
    <w:rsid w:val="00F661A3"/>
    <w:rsid w:val="00F6652C"/>
    <w:rsid w:val="00F66544"/>
    <w:rsid w:val="00F669E3"/>
    <w:rsid w:val="00F66B04"/>
    <w:rsid w:val="00F670C3"/>
    <w:rsid w:val="00F67219"/>
    <w:rsid w:val="00F675AE"/>
    <w:rsid w:val="00F6778D"/>
    <w:rsid w:val="00F67F92"/>
    <w:rsid w:val="00F70225"/>
    <w:rsid w:val="00F703C3"/>
    <w:rsid w:val="00F703EE"/>
    <w:rsid w:val="00F709F5"/>
    <w:rsid w:val="00F70FC7"/>
    <w:rsid w:val="00F711D2"/>
    <w:rsid w:val="00F71985"/>
    <w:rsid w:val="00F71A35"/>
    <w:rsid w:val="00F71B75"/>
    <w:rsid w:val="00F71F79"/>
    <w:rsid w:val="00F72005"/>
    <w:rsid w:val="00F721A1"/>
    <w:rsid w:val="00F724E3"/>
    <w:rsid w:val="00F72654"/>
    <w:rsid w:val="00F72A8D"/>
    <w:rsid w:val="00F72AE2"/>
    <w:rsid w:val="00F72E2E"/>
    <w:rsid w:val="00F72F7D"/>
    <w:rsid w:val="00F7353A"/>
    <w:rsid w:val="00F73BFC"/>
    <w:rsid w:val="00F73C56"/>
    <w:rsid w:val="00F73FA0"/>
    <w:rsid w:val="00F74491"/>
    <w:rsid w:val="00F74587"/>
    <w:rsid w:val="00F74798"/>
    <w:rsid w:val="00F74A7A"/>
    <w:rsid w:val="00F74CF0"/>
    <w:rsid w:val="00F74F3D"/>
    <w:rsid w:val="00F752B0"/>
    <w:rsid w:val="00F75AE8"/>
    <w:rsid w:val="00F75B83"/>
    <w:rsid w:val="00F7625A"/>
    <w:rsid w:val="00F76293"/>
    <w:rsid w:val="00F76408"/>
    <w:rsid w:val="00F76DAA"/>
    <w:rsid w:val="00F77029"/>
    <w:rsid w:val="00F77CFA"/>
    <w:rsid w:val="00F80D8F"/>
    <w:rsid w:val="00F80E30"/>
    <w:rsid w:val="00F81258"/>
    <w:rsid w:val="00F813DD"/>
    <w:rsid w:val="00F819DD"/>
    <w:rsid w:val="00F81E4A"/>
    <w:rsid w:val="00F81F25"/>
    <w:rsid w:val="00F82201"/>
    <w:rsid w:val="00F82532"/>
    <w:rsid w:val="00F82976"/>
    <w:rsid w:val="00F82A4B"/>
    <w:rsid w:val="00F82D1C"/>
    <w:rsid w:val="00F8319C"/>
    <w:rsid w:val="00F83244"/>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6114"/>
    <w:rsid w:val="00F86193"/>
    <w:rsid w:val="00F869AA"/>
    <w:rsid w:val="00F86C4D"/>
    <w:rsid w:val="00F86CC9"/>
    <w:rsid w:val="00F8795F"/>
    <w:rsid w:val="00F87F70"/>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30E7"/>
    <w:rsid w:val="00F9382C"/>
    <w:rsid w:val="00F9419F"/>
    <w:rsid w:val="00F94683"/>
    <w:rsid w:val="00F948A1"/>
    <w:rsid w:val="00F948A7"/>
    <w:rsid w:val="00F9495D"/>
    <w:rsid w:val="00F94C7E"/>
    <w:rsid w:val="00F95013"/>
    <w:rsid w:val="00F9529E"/>
    <w:rsid w:val="00F952D8"/>
    <w:rsid w:val="00F9538B"/>
    <w:rsid w:val="00F95439"/>
    <w:rsid w:val="00F95663"/>
    <w:rsid w:val="00F95971"/>
    <w:rsid w:val="00F9597B"/>
    <w:rsid w:val="00F96226"/>
    <w:rsid w:val="00F9632D"/>
    <w:rsid w:val="00F9650D"/>
    <w:rsid w:val="00F96662"/>
    <w:rsid w:val="00F96733"/>
    <w:rsid w:val="00F967D4"/>
    <w:rsid w:val="00F96B9F"/>
    <w:rsid w:val="00F97645"/>
    <w:rsid w:val="00F976DD"/>
    <w:rsid w:val="00F9794E"/>
    <w:rsid w:val="00F97B15"/>
    <w:rsid w:val="00FA029F"/>
    <w:rsid w:val="00FA0509"/>
    <w:rsid w:val="00FA0E7C"/>
    <w:rsid w:val="00FA12CD"/>
    <w:rsid w:val="00FA1728"/>
    <w:rsid w:val="00FA178C"/>
    <w:rsid w:val="00FA1860"/>
    <w:rsid w:val="00FA1C41"/>
    <w:rsid w:val="00FA1D8F"/>
    <w:rsid w:val="00FA1E61"/>
    <w:rsid w:val="00FA1FB5"/>
    <w:rsid w:val="00FA2746"/>
    <w:rsid w:val="00FA2AD8"/>
    <w:rsid w:val="00FA2B34"/>
    <w:rsid w:val="00FA2B5A"/>
    <w:rsid w:val="00FA2FA0"/>
    <w:rsid w:val="00FA35AF"/>
    <w:rsid w:val="00FA47A9"/>
    <w:rsid w:val="00FA4B7A"/>
    <w:rsid w:val="00FA53C1"/>
    <w:rsid w:val="00FA5871"/>
    <w:rsid w:val="00FA5C32"/>
    <w:rsid w:val="00FA6220"/>
    <w:rsid w:val="00FA6225"/>
    <w:rsid w:val="00FA6686"/>
    <w:rsid w:val="00FA66D8"/>
    <w:rsid w:val="00FA6962"/>
    <w:rsid w:val="00FA6AE1"/>
    <w:rsid w:val="00FA6BCC"/>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7DF"/>
    <w:rsid w:val="00FB2A50"/>
    <w:rsid w:val="00FB2E86"/>
    <w:rsid w:val="00FB2F94"/>
    <w:rsid w:val="00FB35B8"/>
    <w:rsid w:val="00FB3CD6"/>
    <w:rsid w:val="00FB3E0A"/>
    <w:rsid w:val="00FB3F92"/>
    <w:rsid w:val="00FB4103"/>
    <w:rsid w:val="00FB43D4"/>
    <w:rsid w:val="00FB43FD"/>
    <w:rsid w:val="00FB46A4"/>
    <w:rsid w:val="00FB4C0D"/>
    <w:rsid w:val="00FB52FD"/>
    <w:rsid w:val="00FB5689"/>
    <w:rsid w:val="00FB579C"/>
    <w:rsid w:val="00FB69BA"/>
    <w:rsid w:val="00FB6D13"/>
    <w:rsid w:val="00FB7340"/>
    <w:rsid w:val="00FB762D"/>
    <w:rsid w:val="00FB7724"/>
    <w:rsid w:val="00FB7B15"/>
    <w:rsid w:val="00FB7B5D"/>
    <w:rsid w:val="00FB7C66"/>
    <w:rsid w:val="00FC0C1F"/>
    <w:rsid w:val="00FC11A1"/>
    <w:rsid w:val="00FC1530"/>
    <w:rsid w:val="00FC1859"/>
    <w:rsid w:val="00FC2100"/>
    <w:rsid w:val="00FC2254"/>
    <w:rsid w:val="00FC2742"/>
    <w:rsid w:val="00FC2D17"/>
    <w:rsid w:val="00FC2FBF"/>
    <w:rsid w:val="00FC35B0"/>
    <w:rsid w:val="00FC374E"/>
    <w:rsid w:val="00FC3BBC"/>
    <w:rsid w:val="00FC3E67"/>
    <w:rsid w:val="00FC3EEB"/>
    <w:rsid w:val="00FC4A6E"/>
    <w:rsid w:val="00FC4B9A"/>
    <w:rsid w:val="00FC4D5C"/>
    <w:rsid w:val="00FC553E"/>
    <w:rsid w:val="00FC65A0"/>
    <w:rsid w:val="00FC680D"/>
    <w:rsid w:val="00FC68C1"/>
    <w:rsid w:val="00FC6C9C"/>
    <w:rsid w:val="00FC73DF"/>
    <w:rsid w:val="00FC771E"/>
    <w:rsid w:val="00FD0079"/>
    <w:rsid w:val="00FD02EE"/>
    <w:rsid w:val="00FD0386"/>
    <w:rsid w:val="00FD04EB"/>
    <w:rsid w:val="00FD08E7"/>
    <w:rsid w:val="00FD0D86"/>
    <w:rsid w:val="00FD10D2"/>
    <w:rsid w:val="00FD1439"/>
    <w:rsid w:val="00FD20D2"/>
    <w:rsid w:val="00FD22B6"/>
    <w:rsid w:val="00FD2403"/>
    <w:rsid w:val="00FD2475"/>
    <w:rsid w:val="00FD26B4"/>
    <w:rsid w:val="00FD2751"/>
    <w:rsid w:val="00FD282A"/>
    <w:rsid w:val="00FD2A71"/>
    <w:rsid w:val="00FD2DB9"/>
    <w:rsid w:val="00FD303D"/>
    <w:rsid w:val="00FD345F"/>
    <w:rsid w:val="00FD3618"/>
    <w:rsid w:val="00FD3822"/>
    <w:rsid w:val="00FD3D69"/>
    <w:rsid w:val="00FD45CD"/>
    <w:rsid w:val="00FD4CC0"/>
    <w:rsid w:val="00FD4F5D"/>
    <w:rsid w:val="00FD5719"/>
    <w:rsid w:val="00FD5AFC"/>
    <w:rsid w:val="00FD618D"/>
    <w:rsid w:val="00FD64F0"/>
    <w:rsid w:val="00FD6618"/>
    <w:rsid w:val="00FD6A3D"/>
    <w:rsid w:val="00FD6BB9"/>
    <w:rsid w:val="00FD6F42"/>
    <w:rsid w:val="00FD7313"/>
    <w:rsid w:val="00FD76B7"/>
    <w:rsid w:val="00FE098B"/>
    <w:rsid w:val="00FE0C6B"/>
    <w:rsid w:val="00FE22FE"/>
    <w:rsid w:val="00FE23E2"/>
    <w:rsid w:val="00FE24D4"/>
    <w:rsid w:val="00FE2564"/>
    <w:rsid w:val="00FE2D3C"/>
    <w:rsid w:val="00FE35E4"/>
    <w:rsid w:val="00FE3634"/>
    <w:rsid w:val="00FE38F3"/>
    <w:rsid w:val="00FE3DA5"/>
    <w:rsid w:val="00FE411D"/>
    <w:rsid w:val="00FE439E"/>
    <w:rsid w:val="00FE460F"/>
    <w:rsid w:val="00FE4930"/>
    <w:rsid w:val="00FE4E61"/>
    <w:rsid w:val="00FE54B8"/>
    <w:rsid w:val="00FE5B8D"/>
    <w:rsid w:val="00FE6782"/>
    <w:rsid w:val="00FE6FE5"/>
    <w:rsid w:val="00FE7204"/>
    <w:rsid w:val="00FE74FC"/>
    <w:rsid w:val="00FE761D"/>
    <w:rsid w:val="00FE76FA"/>
    <w:rsid w:val="00FE7A0A"/>
    <w:rsid w:val="00FE7A4E"/>
    <w:rsid w:val="00FE7B7C"/>
    <w:rsid w:val="00FF0176"/>
    <w:rsid w:val="00FF01C5"/>
    <w:rsid w:val="00FF0253"/>
    <w:rsid w:val="00FF07F7"/>
    <w:rsid w:val="00FF0C13"/>
    <w:rsid w:val="00FF1716"/>
    <w:rsid w:val="00FF1FCE"/>
    <w:rsid w:val="00FF2A88"/>
    <w:rsid w:val="00FF30FE"/>
    <w:rsid w:val="00FF3385"/>
    <w:rsid w:val="00FF33D7"/>
    <w:rsid w:val="00FF3B54"/>
    <w:rsid w:val="00FF3F3A"/>
    <w:rsid w:val="00FF465E"/>
    <w:rsid w:val="00FF498A"/>
    <w:rsid w:val="00FF4FC8"/>
    <w:rsid w:val="00FF51D0"/>
    <w:rsid w:val="00FF52CC"/>
    <w:rsid w:val="00FF5593"/>
    <w:rsid w:val="00FF56D5"/>
    <w:rsid w:val="00FF5833"/>
    <w:rsid w:val="00FF5929"/>
    <w:rsid w:val="00FF6227"/>
    <w:rsid w:val="00FF62EF"/>
    <w:rsid w:val="00FF6402"/>
    <w:rsid w:val="00FF68C4"/>
    <w:rsid w:val="00FF6967"/>
    <w:rsid w:val="00FF6D3E"/>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F62"/>
    <w:pPr>
      <w:spacing w:after="160" w:line="259" w:lineRule="auto"/>
    </w:pPr>
    <w:rPr>
      <w:rFonts w:ascii="Times New Roman" w:eastAsiaTheme="minorHAnsi" w:hAnsi="Times New Roman"/>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heme="minorHAnsi" w:hAnsi="Times New Roman"/>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imes New Roman" w:eastAsiaTheme="minorHAnsi" w:hAnsi="Times New Roman"/>
      <w:b/>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imes New Roman" w:eastAsiaTheme="minorHAnsi" w:hAnsi="Times New Roman"/>
      <w:b/>
      <w:lang w:val="en-GB" w:eastAsia="en-US"/>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imes New Roman" w:eastAsiaTheme="minorHAnsi" w:hAnsi="Times New Roman"/>
      <w:b/>
      <w:bCs/>
      <w:lang w:val="en-GB" w:eastAsia="en-US"/>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13"/>
      </w:numPr>
      <w:tabs>
        <w:tab w:val="center" w:pos="5760"/>
        <w:tab w:val="right" w:pos="9360"/>
      </w:tabs>
    </w:pPr>
    <w:rPr>
      <w:rFonts w:ascii="Times" w:eastAsia="Batang" w:hAnsi="Times" w:cs="Times"/>
      <w:iCs/>
      <w:lang w:eastAsia="x-none"/>
    </w:rPr>
  </w:style>
  <w:style w:type="paragraph" w:customStyle="1" w:styleId="3GPPHeader">
    <w:name w:val="3GPP_Header"/>
    <w:basedOn w:val="Normal"/>
    <w:qFormat/>
    <w:rsid w:val="00843C1B"/>
    <w:pPr>
      <w:tabs>
        <w:tab w:val="left" w:pos="1800"/>
        <w:tab w:val="right" w:pos="9360"/>
      </w:tabs>
      <w:spacing w:after="0" w:line="256" w:lineRule="auto"/>
      <w:jc w:val="both"/>
    </w:pPr>
    <w:rPr>
      <w:rFonts w:ascii="Arial" w:hAnsi="Arial"/>
      <w:b/>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6843</Words>
  <Characters>39285</Characters>
  <Application>Microsoft Office Word</Application>
  <DocSecurity>0</DocSecurity>
  <Lines>873</Lines>
  <Paragraphs>870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2023-02-17T23:00:00Z</dcterms:created>
  <dcterms:modified xsi:type="dcterms:W3CDTF">2023-02-17T23:50:00Z</dcterms:modified>
</cp:coreProperties>
</file>