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96173" w14:textId="792F4DAF"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AB5412">
        <w:rPr>
          <w:rFonts w:ascii="Arial" w:hAnsi="Arial" w:cs="Arial"/>
          <w:b/>
          <w:bCs/>
          <w:sz w:val="28"/>
        </w:rPr>
        <w:t>11</w:t>
      </w:r>
      <w:r w:rsidR="007714DE">
        <w:rPr>
          <w:rFonts w:ascii="Arial" w:hAnsi="Arial" w:cs="Arial"/>
          <w:b/>
          <w:bCs/>
          <w:sz w:val="28"/>
        </w:rPr>
        <w:t>2</w:t>
      </w:r>
      <w:r w:rsidR="00BC0709" w:rsidRPr="002F76F9">
        <w:rPr>
          <w:rFonts w:ascii="Arial" w:eastAsia="바탕" w:hAnsi="Arial" w:cs="Arial"/>
          <w:b/>
          <w:bCs/>
          <w:sz w:val="28"/>
          <w:szCs w:val="24"/>
        </w:rPr>
        <w:t xml:space="preserve"> </w:t>
      </w:r>
      <w:r w:rsidR="00AB5412">
        <w:rPr>
          <w:rFonts w:ascii="Arial" w:eastAsia="바탕" w:hAnsi="Arial" w:cs="Arial"/>
          <w:b/>
          <w:bCs/>
          <w:sz w:val="28"/>
          <w:szCs w:val="24"/>
        </w:rPr>
        <w:t xml:space="preserve">                               </w:t>
      </w:r>
      <w:r w:rsidR="00BC0709" w:rsidRPr="002F76F9">
        <w:rPr>
          <w:rFonts w:ascii="Arial" w:eastAsia="바탕" w:hAnsi="Arial" w:cs="Arial"/>
          <w:b/>
          <w:bCs/>
          <w:sz w:val="28"/>
          <w:szCs w:val="24"/>
        </w:rPr>
        <w:t>R1-</w:t>
      </w:r>
      <w:r w:rsidR="006B70F2" w:rsidRPr="006B70F2">
        <w:t xml:space="preserve"> </w:t>
      </w:r>
      <w:r w:rsidR="006B70F2" w:rsidRPr="006B70F2">
        <w:rPr>
          <w:rFonts w:ascii="Arial" w:eastAsia="바탕" w:hAnsi="Arial" w:cs="Arial"/>
          <w:b/>
          <w:bCs/>
          <w:sz w:val="28"/>
          <w:szCs w:val="24"/>
        </w:rPr>
        <w:t>2301113</w:t>
      </w:r>
    </w:p>
    <w:p w14:paraId="6CEC6C50" w14:textId="77777777" w:rsidR="00603575" w:rsidRPr="00E70DE7" w:rsidRDefault="007714DE"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eastAsia="바탕" w:hAnsi="Arial" w:cs="Arial"/>
          <w:b/>
          <w:bCs/>
          <w:sz w:val="28"/>
          <w:szCs w:val="24"/>
        </w:rPr>
        <w:t>Athens, Greece, February 27</w:t>
      </w:r>
      <w:r>
        <w:rPr>
          <w:rFonts w:ascii="Arial" w:eastAsia="바탕" w:hAnsi="Arial" w:cs="Arial"/>
          <w:b/>
          <w:bCs/>
          <w:sz w:val="28"/>
          <w:szCs w:val="24"/>
          <w:vertAlign w:val="superscript"/>
        </w:rPr>
        <w:t>th</w:t>
      </w:r>
      <w:r>
        <w:rPr>
          <w:rFonts w:ascii="Arial" w:eastAsia="바탕" w:hAnsi="Arial" w:cs="Arial"/>
          <w:b/>
          <w:bCs/>
          <w:sz w:val="28"/>
          <w:szCs w:val="24"/>
        </w:rPr>
        <w:t xml:space="preserve"> – March 3</w:t>
      </w:r>
      <w:r>
        <w:rPr>
          <w:rFonts w:ascii="Arial" w:eastAsia="바탕" w:hAnsi="Arial" w:cs="Arial"/>
          <w:b/>
          <w:bCs/>
          <w:sz w:val="28"/>
          <w:szCs w:val="24"/>
          <w:vertAlign w:val="superscript"/>
        </w:rPr>
        <w:t>rd</w:t>
      </w:r>
      <w:r>
        <w:rPr>
          <w:rFonts w:ascii="Arial" w:eastAsia="바탕" w:hAnsi="Arial" w:cs="Arial"/>
          <w:b/>
          <w:bCs/>
          <w:sz w:val="28"/>
          <w:szCs w:val="24"/>
        </w:rPr>
        <w:t>, 2023</w:t>
      </w:r>
    </w:p>
    <w:p w14:paraId="45043CDD" w14:textId="77777777" w:rsidR="000D41C4" w:rsidRPr="00E70DE7" w:rsidRDefault="000D41C4" w:rsidP="00634235">
      <w:pPr>
        <w:tabs>
          <w:tab w:val="left" w:pos="1985"/>
        </w:tabs>
        <w:spacing w:after="0"/>
        <w:ind w:left="0" w:firstLine="0"/>
        <w:rPr>
          <w:rFonts w:ascii="Arial" w:eastAsia="맑은 고딕" w:hAnsi="Arial"/>
          <w:b/>
          <w:sz w:val="24"/>
          <w:lang w:eastAsia="ko-KR"/>
        </w:rPr>
      </w:pPr>
    </w:p>
    <w:p w14:paraId="4E9FB13E" w14:textId="77777777"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0A53FE">
        <w:rPr>
          <w:rFonts w:ascii="Arial" w:eastAsia="맑은 고딕" w:hAnsi="Arial"/>
          <w:sz w:val="24"/>
          <w:lang w:val="en-US" w:eastAsia="ko-KR"/>
        </w:rPr>
        <w:t>9.</w:t>
      </w:r>
      <w:r w:rsidR="007714DE">
        <w:rPr>
          <w:rFonts w:ascii="Arial" w:eastAsia="맑은 고딕" w:hAnsi="Arial"/>
          <w:sz w:val="24"/>
          <w:lang w:val="en-US" w:eastAsia="ko-KR"/>
        </w:rPr>
        <w:t>13</w:t>
      </w:r>
      <w:r w:rsidR="000A53FE">
        <w:rPr>
          <w:rFonts w:ascii="Arial" w:eastAsia="맑은 고딕" w:hAnsi="Arial"/>
          <w:sz w:val="24"/>
          <w:lang w:val="en-US" w:eastAsia="ko-KR"/>
        </w:rPr>
        <w:t>.</w:t>
      </w:r>
      <w:r w:rsidR="007714DE">
        <w:rPr>
          <w:rFonts w:ascii="Arial" w:eastAsia="맑은 고딕" w:hAnsi="Arial"/>
          <w:sz w:val="24"/>
          <w:lang w:val="en-US" w:eastAsia="ko-KR"/>
        </w:rPr>
        <w:t>3</w:t>
      </w:r>
    </w:p>
    <w:p w14:paraId="5F5F71E3"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6BA0ED8D" w14:textId="77777777"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7714DE" w:rsidRPr="007714DE">
        <w:rPr>
          <w:rFonts w:ascii="Arial" w:hAnsi="Arial"/>
          <w:sz w:val="24"/>
        </w:rPr>
        <w:t>Discussion on L1 signal design and procedure for LP-WUS</w:t>
      </w:r>
    </w:p>
    <w:p w14:paraId="17C61D21"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bookmarkStart w:id="3" w:name="_GoBack"/>
      <w:bookmarkEnd w:id="3"/>
    </w:p>
    <w:p w14:paraId="26584BD6" w14:textId="77777777" w:rsidR="000A53FE" w:rsidRPr="003637FD" w:rsidRDefault="000A53FE" w:rsidP="000A53FE">
      <w:pPr>
        <w:pStyle w:val="1"/>
        <w:numPr>
          <w:ilvl w:val="0"/>
          <w:numId w:val="1"/>
        </w:numPr>
        <w:rPr>
          <w:rFonts w:eastAsia="바탕"/>
          <w:b/>
          <w:lang w:eastAsia="ko-KR"/>
        </w:rPr>
      </w:pPr>
      <w:r w:rsidRPr="003637FD">
        <w:rPr>
          <w:rFonts w:eastAsia="바탕" w:hint="eastAsia"/>
          <w:b/>
          <w:lang w:eastAsia="ko-KR"/>
        </w:rPr>
        <w:t>Introduction</w:t>
      </w:r>
    </w:p>
    <w:p w14:paraId="24622A35" w14:textId="4C61B621" w:rsidR="000A53FE" w:rsidRPr="00E04EFE" w:rsidRDefault="007714DE" w:rsidP="000A53F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w:t>
      </w:r>
      <w:r w:rsidR="006F7B41">
        <w:rPr>
          <w:rFonts w:eastAsia="바탕"/>
          <w:sz w:val="22"/>
          <w:szCs w:val="22"/>
          <w:lang w:eastAsia="ko-KR"/>
        </w:rPr>
        <w:t xml:space="preserve">revised </w:t>
      </w:r>
      <w:r w:rsidRPr="007714DE">
        <w:rPr>
          <w:rFonts w:eastAsia="바탕"/>
          <w:sz w:val="22"/>
          <w:szCs w:val="22"/>
          <w:lang w:eastAsia="ko-KR"/>
        </w:rPr>
        <w:t xml:space="preserve">SID on </w:t>
      </w:r>
      <w:r w:rsidR="00C1769A">
        <w:rPr>
          <w:rFonts w:eastAsia="바탕"/>
          <w:sz w:val="22"/>
          <w:szCs w:val="22"/>
          <w:lang w:eastAsia="ko-KR"/>
        </w:rPr>
        <w:t>LP-WUS (</w:t>
      </w:r>
      <w:r w:rsidRPr="007714DE">
        <w:rPr>
          <w:rFonts w:eastAsia="바탕"/>
          <w:sz w:val="22"/>
          <w:szCs w:val="22"/>
          <w:lang w:eastAsia="ko-KR"/>
        </w:rPr>
        <w:t>low-power wake-up signal</w:t>
      </w:r>
      <w:r w:rsidR="00C1769A">
        <w:rPr>
          <w:rFonts w:eastAsia="바탕"/>
          <w:sz w:val="22"/>
          <w:szCs w:val="22"/>
          <w:lang w:eastAsia="ko-KR"/>
        </w:rPr>
        <w:t>)</w:t>
      </w:r>
      <w:r w:rsidR="00121D95">
        <w:rPr>
          <w:rFonts w:eastAsia="바탕"/>
          <w:sz w:val="22"/>
          <w:szCs w:val="22"/>
          <w:lang w:eastAsia="ko-KR"/>
        </w:rPr>
        <w:t xml:space="preserve"> </w:t>
      </w:r>
      <w:r w:rsidRPr="007714DE">
        <w:rPr>
          <w:rFonts w:eastAsia="바탕"/>
          <w:sz w:val="22"/>
          <w:szCs w:val="22"/>
          <w:lang w:eastAsia="ko-KR"/>
        </w:rPr>
        <w:t>/</w:t>
      </w:r>
      <w:r w:rsidR="00121D95">
        <w:rPr>
          <w:rFonts w:eastAsia="바탕"/>
          <w:sz w:val="22"/>
          <w:szCs w:val="22"/>
          <w:lang w:eastAsia="ko-KR"/>
        </w:rPr>
        <w:t xml:space="preserve"> </w:t>
      </w:r>
      <w:r w:rsidR="00C1769A">
        <w:rPr>
          <w:rFonts w:eastAsia="바탕"/>
          <w:sz w:val="22"/>
          <w:szCs w:val="22"/>
          <w:lang w:eastAsia="ko-KR"/>
        </w:rPr>
        <w:t>LP-WUR (</w:t>
      </w:r>
      <w:r w:rsidRPr="007714DE">
        <w:rPr>
          <w:rFonts w:eastAsia="바탕"/>
          <w:sz w:val="22"/>
          <w:szCs w:val="22"/>
          <w:lang w:eastAsia="ko-KR"/>
        </w:rPr>
        <w:t>wake-up receiver) was</w:t>
      </w:r>
      <w:r w:rsidR="00A732CA">
        <w:rPr>
          <w:rFonts w:eastAsia="바탕"/>
          <w:sz w:val="22"/>
          <w:szCs w:val="22"/>
          <w:lang w:eastAsia="ko-KR"/>
        </w:rPr>
        <w:t xml:space="preserve"> </w:t>
      </w:r>
      <w:r w:rsidR="006F7B41">
        <w:rPr>
          <w:rFonts w:eastAsia="바탕"/>
          <w:sz w:val="22"/>
          <w:szCs w:val="22"/>
          <w:lang w:eastAsia="ko-KR"/>
        </w:rPr>
        <w:t>approved</w:t>
      </w:r>
      <w:r w:rsidR="00A732CA">
        <w:rPr>
          <w:rFonts w:eastAsia="바탕"/>
          <w:sz w:val="22"/>
          <w:szCs w:val="22"/>
          <w:lang w:eastAsia="ko-KR"/>
        </w:rPr>
        <w:t xml:space="preserve"> in RAN#97</w:t>
      </w:r>
      <w:r w:rsidR="00EE02F3">
        <w:rPr>
          <w:rFonts w:eastAsia="바탕"/>
          <w:sz w:val="22"/>
          <w:szCs w:val="22"/>
          <w:lang w:eastAsia="ko-KR"/>
        </w:rPr>
        <w:t>-e</w:t>
      </w:r>
      <w:r w:rsidR="00A732CA">
        <w:rPr>
          <w:rFonts w:eastAsia="바탕"/>
          <w:sz w:val="22"/>
          <w:szCs w:val="22"/>
          <w:lang w:eastAsia="ko-KR"/>
        </w:rPr>
        <w:t xml:space="preserve"> [</w:t>
      </w:r>
      <w:r w:rsidR="00EE02F3">
        <w:rPr>
          <w:rFonts w:eastAsia="바탕"/>
          <w:sz w:val="22"/>
          <w:szCs w:val="22"/>
          <w:lang w:eastAsia="ko-KR"/>
        </w:rPr>
        <w:t>1</w:t>
      </w:r>
      <w:r w:rsidR="00A732CA">
        <w:rPr>
          <w:rFonts w:eastAsia="바탕"/>
          <w:sz w:val="22"/>
          <w:szCs w:val="22"/>
          <w:lang w:eastAsia="ko-KR"/>
        </w:rPr>
        <w:t>]</w:t>
      </w:r>
      <w:r w:rsidR="006F7B41">
        <w:rPr>
          <w:rFonts w:eastAsia="바탕"/>
          <w:sz w:val="22"/>
          <w:szCs w:val="22"/>
          <w:lang w:eastAsia="ko-KR"/>
        </w:rPr>
        <w:t xml:space="preserve"> with the following objectives</w:t>
      </w:r>
      <w:r w:rsidR="00EE02F3">
        <w:rPr>
          <w:rFonts w:eastAsia="바탕"/>
          <w:sz w:val="22"/>
          <w:szCs w:val="22"/>
          <w:lang w:eastAsia="ko-KR"/>
        </w:rPr>
        <w:t>.</w:t>
      </w:r>
    </w:p>
    <w:tbl>
      <w:tblPr>
        <w:tblStyle w:val="a6"/>
        <w:tblW w:w="9640" w:type="dxa"/>
        <w:jc w:val="center"/>
        <w:tblLook w:val="04A0" w:firstRow="1" w:lastRow="0" w:firstColumn="1" w:lastColumn="0" w:noHBand="0" w:noVBand="1"/>
      </w:tblPr>
      <w:tblGrid>
        <w:gridCol w:w="9640"/>
      </w:tblGrid>
      <w:tr w:rsidR="000A53FE" w:rsidRPr="00AA75DC" w14:paraId="6D0FDDCF" w14:textId="77777777" w:rsidTr="00ED4EDF">
        <w:trPr>
          <w:jc w:val="center"/>
        </w:trPr>
        <w:tc>
          <w:tcPr>
            <w:tcW w:w="9640" w:type="dxa"/>
          </w:tcPr>
          <w:p w14:paraId="64FA0872" w14:textId="77777777" w:rsidR="007714DE" w:rsidRDefault="007714DE" w:rsidP="007714DE">
            <w:pPr>
              <w:ind w:left="0" w:right="-99" w:firstLine="0"/>
              <w:rPr>
                <w:b/>
                <w:bCs/>
                <w:lang w:eastAsia="ja-JP"/>
              </w:rPr>
            </w:pPr>
            <w:r>
              <w:rPr>
                <w:b/>
                <w:bCs/>
                <w:lang w:eastAsia="ja-JP"/>
              </w:rPr>
              <w:t>The study item includes the following objectives:</w:t>
            </w:r>
          </w:p>
          <w:p w14:paraId="6722EB68" w14:textId="77777777" w:rsidR="007714DE" w:rsidRDefault="007714DE" w:rsidP="007714DE">
            <w:pPr>
              <w:numPr>
                <w:ilvl w:val="0"/>
                <w:numId w:val="111"/>
              </w:numPr>
              <w:overflowPunct w:val="0"/>
              <w:spacing w:before="0" w:line="240" w:lineRule="auto"/>
              <w:ind w:right="-99"/>
              <w:jc w:val="left"/>
              <w:rPr>
                <w:lang w:eastAsia="ja-JP"/>
              </w:rPr>
            </w:pPr>
            <w:r>
              <w:rPr>
                <w:lang w:eastAsia="ja-JP"/>
              </w:rPr>
              <w:t>Identify evaluation methodology (including the use cases) &amp; KPIs [RAN1]</w:t>
            </w:r>
          </w:p>
          <w:p w14:paraId="41ADE77F" w14:textId="77777777" w:rsidR="007714DE" w:rsidRDefault="007714DE" w:rsidP="007714DE">
            <w:pPr>
              <w:numPr>
                <w:ilvl w:val="1"/>
                <w:numId w:val="111"/>
              </w:numPr>
              <w:overflowPunct w:val="0"/>
              <w:spacing w:before="0" w:line="240" w:lineRule="auto"/>
              <w:ind w:right="-99"/>
              <w:jc w:val="left"/>
              <w:rPr>
                <w:lang w:eastAsia="ja-JP"/>
              </w:rPr>
            </w:pPr>
            <w:r>
              <w:rPr>
                <w:lang w:eastAsia="ja-JP"/>
              </w:rPr>
              <w:t>Primarily target low-power WUS/WUR for power-sensitive, small form-factor devices including IoT use cases (such as industrial sensors, controllers) and wearables</w:t>
            </w:r>
          </w:p>
          <w:p w14:paraId="4796D07F" w14:textId="77777777" w:rsidR="007714DE" w:rsidRDefault="007714DE" w:rsidP="007714DE">
            <w:pPr>
              <w:numPr>
                <w:ilvl w:val="2"/>
                <w:numId w:val="111"/>
              </w:numPr>
              <w:overflowPunct w:val="0"/>
              <w:spacing w:before="0" w:line="240" w:lineRule="auto"/>
              <w:ind w:right="-99"/>
              <w:jc w:val="left"/>
              <w:rPr>
                <w:lang w:eastAsia="ja-JP"/>
              </w:rPr>
            </w:pPr>
            <w:r>
              <w:rPr>
                <w:lang w:eastAsia="ja-JP"/>
              </w:rPr>
              <w:t>Other use cases are not precluded</w:t>
            </w:r>
          </w:p>
          <w:p w14:paraId="7FC97E69" w14:textId="77777777" w:rsidR="007714DE" w:rsidRDefault="007714DE" w:rsidP="007714DE">
            <w:pPr>
              <w:numPr>
                <w:ilvl w:val="0"/>
                <w:numId w:val="111"/>
              </w:numPr>
              <w:overflowPunct w:val="0"/>
              <w:spacing w:before="0" w:line="240" w:lineRule="auto"/>
              <w:ind w:right="-99"/>
              <w:jc w:val="left"/>
              <w:rPr>
                <w:lang w:eastAsia="ja-JP"/>
              </w:rPr>
            </w:pPr>
            <w:r>
              <w:rPr>
                <w:lang w:eastAsia="ja-JP"/>
              </w:rPr>
              <w:t xml:space="preserve">Study and evaluate low-power wake-up receiver architectures [RAN1, RAN4] </w:t>
            </w:r>
          </w:p>
          <w:p w14:paraId="70038005" w14:textId="77777777" w:rsidR="007714DE" w:rsidRPr="004E153E" w:rsidRDefault="007714DE" w:rsidP="007714DE">
            <w:pPr>
              <w:numPr>
                <w:ilvl w:val="0"/>
                <w:numId w:val="111"/>
              </w:numPr>
              <w:overflowPunct w:val="0"/>
              <w:spacing w:before="0" w:line="240" w:lineRule="auto"/>
              <w:ind w:right="-99"/>
              <w:jc w:val="left"/>
              <w:rPr>
                <w:lang w:eastAsia="ja-JP"/>
              </w:rPr>
            </w:pPr>
            <w:r w:rsidRPr="004E153E">
              <w:rPr>
                <w:lang w:eastAsia="ja-JP"/>
              </w:rPr>
              <w:t xml:space="preserve">Study and evaluate wake-up signal designs to support wake-up receivers [RAN1, RAN4] </w:t>
            </w:r>
          </w:p>
          <w:p w14:paraId="51534603" w14:textId="77777777" w:rsidR="007714DE" w:rsidRPr="004E153E" w:rsidRDefault="007714DE" w:rsidP="007714DE">
            <w:pPr>
              <w:numPr>
                <w:ilvl w:val="0"/>
                <w:numId w:val="111"/>
              </w:numPr>
              <w:overflowPunct w:val="0"/>
              <w:spacing w:before="0" w:line="240" w:lineRule="auto"/>
              <w:ind w:right="-99"/>
              <w:jc w:val="left"/>
              <w:rPr>
                <w:lang w:eastAsia="ja-JP"/>
              </w:rPr>
            </w:pPr>
            <w:r w:rsidRPr="004E153E">
              <w:rPr>
                <w:lang w:eastAsia="ja-JP"/>
              </w:rPr>
              <w:t xml:space="preserve">Study and evaluate L1 procedures and higher layer protocol changes needed to support the wake-up signals [RAN2, RAN1] </w:t>
            </w:r>
          </w:p>
          <w:p w14:paraId="02B1C739" w14:textId="77777777" w:rsidR="007714DE" w:rsidRDefault="007714DE" w:rsidP="007714DE">
            <w:pPr>
              <w:numPr>
                <w:ilvl w:val="0"/>
                <w:numId w:val="111"/>
              </w:numPr>
              <w:overflowPunct w:val="0"/>
              <w:spacing w:before="0" w:line="240" w:lineRule="auto"/>
              <w:ind w:right="-99"/>
              <w:jc w:val="left"/>
              <w:rPr>
                <w:lang w:eastAsia="ja-JP"/>
              </w:rPr>
            </w:pPr>
            <w:r>
              <w:rPr>
                <w:lang w:eastAsia="ja-JP"/>
              </w:rPr>
              <w:t xml:space="preserve">Study potential UE power saving gains compared to the existing Rel-15/16/17 UE power saving mechanisms </w:t>
            </w:r>
            <w:r w:rsidR="00EE02F3">
              <w:rPr>
                <w:lang w:eastAsia="ja-JP"/>
              </w:rPr>
              <w:t>the</w:t>
            </w:r>
            <w:r>
              <w:rPr>
                <w:lang w:eastAsia="ja-JP"/>
              </w:rPr>
              <w:t xml:space="preserve"> coverage availability, as well as latency impact</w:t>
            </w:r>
            <w:r w:rsidR="00EE02F3">
              <w:rPr>
                <w:lang w:eastAsia="ja-JP"/>
              </w:rPr>
              <w:t xml:space="preserve"> </w:t>
            </w:r>
            <w:r w:rsidR="00EE02F3">
              <w:rPr>
                <w:lang w:val="en-US" w:eastAsia="ja-JP"/>
              </w:rPr>
              <w:t>of low-power WUR/WUS</w:t>
            </w:r>
            <w:r>
              <w:rPr>
                <w:lang w:eastAsia="ja-JP"/>
              </w:rPr>
              <w:t>. System impact, such as network power consumption, coexistence with non-low-power-WUR UEs, network coverage/capacity/resource overhead should be included in the study [RAN1]</w:t>
            </w:r>
          </w:p>
          <w:p w14:paraId="793478EC" w14:textId="77777777" w:rsidR="007714DE" w:rsidRPr="007714DE" w:rsidRDefault="007714DE" w:rsidP="007714DE">
            <w:pPr>
              <w:numPr>
                <w:ilvl w:val="1"/>
                <w:numId w:val="111"/>
              </w:numPr>
              <w:overflowPunct w:val="0"/>
              <w:spacing w:before="0" w:line="240" w:lineRule="auto"/>
              <w:ind w:right="-99"/>
              <w:jc w:val="left"/>
              <w:rPr>
                <w:lang w:eastAsia="ja-JP"/>
              </w:rPr>
            </w:pPr>
            <w:r w:rsidRPr="007714DE">
              <w:rPr>
                <w:lang w:eastAsia="ja-JP"/>
              </w:rPr>
              <w:t>Note: The need for RAN2 evaluation will be triggered by RAN1 when necessary.</w:t>
            </w:r>
          </w:p>
        </w:tc>
      </w:tr>
    </w:tbl>
    <w:p w14:paraId="14BD4A82" w14:textId="77777777" w:rsidR="000A53FE" w:rsidRPr="00AD5B73" w:rsidRDefault="00EE02F3" w:rsidP="000A53FE">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 xml:space="preserve">One of main objective </w:t>
      </w:r>
      <w:r w:rsidRPr="00A732CA">
        <w:rPr>
          <w:rFonts w:eastAsia="바탕"/>
          <w:sz w:val="22"/>
          <w:szCs w:val="22"/>
          <w:lang w:eastAsia="ko-KR"/>
        </w:rPr>
        <w:t>is to study and evaluate L1 procedures and higher layer protocol changes needed to support the wake-up signals</w:t>
      </w:r>
      <w:r>
        <w:rPr>
          <w:rFonts w:eastAsia="바탕"/>
          <w:sz w:val="22"/>
          <w:szCs w:val="22"/>
          <w:lang w:eastAsia="ko-KR"/>
        </w:rPr>
        <w:t>.</w:t>
      </w:r>
      <w:r w:rsidRPr="00AD5B73">
        <w:rPr>
          <w:rFonts w:eastAsia="바탕"/>
          <w:sz w:val="22"/>
          <w:szCs w:val="22"/>
          <w:lang w:eastAsia="ko-KR"/>
        </w:rPr>
        <w:t xml:space="preserve"> </w:t>
      </w:r>
      <w:r w:rsidR="000A53FE" w:rsidRPr="00AD5B73">
        <w:rPr>
          <w:rFonts w:eastAsia="바탕"/>
          <w:sz w:val="22"/>
          <w:szCs w:val="22"/>
          <w:lang w:eastAsia="ko-KR"/>
        </w:rPr>
        <w:t>I</w:t>
      </w:r>
      <w:r w:rsidR="000A53FE" w:rsidRPr="00AD5B73">
        <w:rPr>
          <w:rFonts w:eastAsia="바탕"/>
          <w:bCs/>
          <w:sz w:val="22"/>
          <w:szCs w:val="22"/>
          <w:lang w:val="en-US" w:eastAsia="ko-KR"/>
        </w:rPr>
        <w:t xml:space="preserve">n this contribution, </w:t>
      </w:r>
      <w:r w:rsidR="007714DE">
        <w:rPr>
          <w:rFonts w:eastAsia="바탕"/>
          <w:bCs/>
          <w:sz w:val="22"/>
          <w:szCs w:val="22"/>
          <w:lang w:val="en-US" w:eastAsia="ko-KR"/>
        </w:rPr>
        <w:t>we</w:t>
      </w:r>
      <w:r w:rsidR="007714DE" w:rsidRPr="007714DE">
        <w:rPr>
          <w:rFonts w:eastAsia="바탕"/>
          <w:bCs/>
          <w:sz w:val="22"/>
          <w:szCs w:val="22"/>
          <w:lang w:val="en-US" w:eastAsia="ko-KR"/>
        </w:rPr>
        <w:t xml:space="preserve"> </w:t>
      </w:r>
      <w:r w:rsidR="00A732CA">
        <w:rPr>
          <w:rFonts w:eastAsia="바탕"/>
          <w:bCs/>
          <w:sz w:val="22"/>
          <w:szCs w:val="22"/>
          <w:lang w:val="en-US" w:eastAsia="ko-KR"/>
        </w:rPr>
        <w:t xml:space="preserve">discuss and </w:t>
      </w:r>
      <w:r w:rsidR="007714DE" w:rsidRPr="007714DE">
        <w:rPr>
          <w:rFonts w:eastAsia="바탕"/>
          <w:bCs/>
          <w:sz w:val="22"/>
          <w:szCs w:val="22"/>
          <w:lang w:val="en-US" w:eastAsia="ko-KR"/>
        </w:rPr>
        <w:t>provide our views on L1 designs and procedures to support LP-WUS.</w:t>
      </w:r>
    </w:p>
    <w:p w14:paraId="3CE01DE4" w14:textId="77777777" w:rsidR="003245BB" w:rsidRPr="000A53FE" w:rsidRDefault="003245BB" w:rsidP="000A53FE">
      <w:pPr>
        <w:spacing w:before="120" w:after="120" w:line="240" w:lineRule="auto"/>
        <w:ind w:left="284" w:hangingChars="129"/>
        <w:rPr>
          <w:rFonts w:eastAsia="바탕"/>
          <w:sz w:val="22"/>
          <w:szCs w:val="22"/>
          <w:lang w:val="en-US" w:eastAsia="ko-KR"/>
        </w:rPr>
      </w:pPr>
    </w:p>
    <w:p w14:paraId="7CE7844C" w14:textId="77777777" w:rsidR="001D6F53" w:rsidRPr="003637FD" w:rsidRDefault="00E4278F" w:rsidP="004A474A">
      <w:pPr>
        <w:pStyle w:val="1"/>
        <w:numPr>
          <w:ilvl w:val="0"/>
          <w:numId w:val="1"/>
        </w:numPr>
        <w:rPr>
          <w:rFonts w:eastAsia="바탕"/>
          <w:b/>
          <w:lang w:eastAsia="ko-KR"/>
        </w:rPr>
      </w:pPr>
      <w:r>
        <w:rPr>
          <w:rFonts w:eastAsia="바탕"/>
          <w:b/>
          <w:lang w:eastAsia="ko-KR"/>
        </w:rPr>
        <w:t>Discussion</w:t>
      </w:r>
    </w:p>
    <w:p w14:paraId="58CB5AF5" w14:textId="77777777" w:rsidR="00E4278F" w:rsidRPr="00184EEA" w:rsidRDefault="00E4278F" w:rsidP="00E4278F">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The following agreement</w:t>
      </w:r>
      <w:r w:rsidR="003A60BD">
        <w:rPr>
          <w:rFonts w:eastAsia="바탕"/>
          <w:sz w:val="22"/>
          <w:szCs w:val="22"/>
          <w:lang w:eastAsia="ko-KR"/>
        </w:rPr>
        <w:t>s</w:t>
      </w:r>
      <w:r>
        <w:rPr>
          <w:rFonts w:eastAsia="바탕"/>
          <w:sz w:val="22"/>
          <w:szCs w:val="22"/>
          <w:lang w:eastAsia="ko-KR"/>
        </w:rPr>
        <w:t xml:space="preserve"> w</w:t>
      </w:r>
      <w:r w:rsidR="003A60BD">
        <w:rPr>
          <w:rFonts w:eastAsia="바탕"/>
          <w:sz w:val="22"/>
          <w:szCs w:val="22"/>
          <w:lang w:eastAsia="ko-KR"/>
        </w:rPr>
        <w:t>ere</w:t>
      </w:r>
      <w:r>
        <w:rPr>
          <w:rFonts w:eastAsia="바탕"/>
          <w:sz w:val="22"/>
          <w:szCs w:val="22"/>
          <w:lang w:eastAsia="ko-KR"/>
        </w:rPr>
        <w:t xml:space="preserve"> made a</w:t>
      </w:r>
      <w:r>
        <w:rPr>
          <w:rFonts w:eastAsia="바탕" w:hint="eastAsia"/>
          <w:sz w:val="22"/>
          <w:szCs w:val="22"/>
          <w:lang w:eastAsia="ko-KR"/>
        </w:rPr>
        <w:t>t RAN1#11</w:t>
      </w:r>
      <w:r w:rsidR="006F7B41">
        <w:rPr>
          <w:rFonts w:eastAsia="바탕"/>
          <w:sz w:val="22"/>
          <w:szCs w:val="22"/>
          <w:lang w:eastAsia="ko-KR"/>
        </w:rPr>
        <w:t>1</w:t>
      </w:r>
      <w:r>
        <w:rPr>
          <w:rFonts w:eastAsia="바탕"/>
          <w:sz w:val="22"/>
          <w:szCs w:val="22"/>
          <w:lang w:eastAsia="ko-KR"/>
        </w:rPr>
        <w:t>.</w:t>
      </w:r>
    </w:p>
    <w:tbl>
      <w:tblPr>
        <w:tblStyle w:val="a6"/>
        <w:tblW w:w="9639" w:type="dxa"/>
        <w:tblInd w:w="-5" w:type="dxa"/>
        <w:tblLook w:val="04A0" w:firstRow="1" w:lastRow="0" w:firstColumn="1" w:lastColumn="0" w:noHBand="0" w:noVBand="1"/>
      </w:tblPr>
      <w:tblGrid>
        <w:gridCol w:w="9639"/>
      </w:tblGrid>
      <w:tr w:rsidR="00E4278F" w:rsidRPr="0085520F" w14:paraId="07EB299A" w14:textId="77777777" w:rsidTr="002B7C2B">
        <w:tc>
          <w:tcPr>
            <w:tcW w:w="9639" w:type="dxa"/>
          </w:tcPr>
          <w:p w14:paraId="0C6D52E2" w14:textId="77777777" w:rsidR="00E4278F" w:rsidRPr="006F7B41" w:rsidRDefault="00E4278F" w:rsidP="00E4278F">
            <w:pPr>
              <w:spacing w:before="0" w:after="0" w:line="240" w:lineRule="auto"/>
              <w:ind w:left="0" w:firstLine="0"/>
              <w:jc w:val="left"/>
              <w:rPr>
                <w:lang w:val="en-US" w:eastAsia="zh-CN"/>
              </w:rPr>
            </w:pPr>
            <w:r w:rsidRPr="006F7B41">
              <w:rPr>
                <w:rFonts w:hint="eastAsia"/>
                <w:highlight w:val="green"/>
                <w:lang w:val="en-US" w:eastAsia="zh-CN"/>
              </w:rPr>
              <w:lastRenderedPageBreak/>
              <w:t>Agreement</w:t>
            </w:r>
          </w:p>
          <w:p w14:paraId="59114E77" w14:textId="77777777" w:rsidR="006F7B41" w:rsidRPr="00310926" w:rsidRDefault="006F7B41" w:rsidP="006F7B41">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Study generation and link performance of multi-carrier (MC)-ASK (including OOK) waveform</w:t>
            </w:r>
          </w:p>
          <w:p w14:paraId="07FC0513" w14:textId="77777777" w:rsidR="006F7B41" w:rsidRPr="00310926" w:rsidRDefault="006F7B41" w:rsidP="006F7B41">
            <w:pPr>
              <w:numPr>
                <w:ilvl w:val="1"/>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 xml:space="preserve">study techniques to generate waveform by modulating sub-carriers of CP-OFDM symbol, consider up to M bits transmitted per OFDM symbol, where M is FFS. </w:t>
            </w:r>
          </w:p>
          <w:p w14:paraId="6A5B5535" w14:textId="77777777" w:rsidR="006F7B41" w:rsidRPr="00310926" w:rsidRDefault="006F7B41" w:rsidP="006F7B41">
            <w:pPr>
              <w:numPr>
                <w:ilvl w:val="2"/>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 xml:space="preserve">Note that above does not preclude DFT-S-OFDMA </w:t>
            </w:r>
          </w:p>
          <w:p w14:paraId="4CE0D202" w14:textId="77777777" w:rsidR="006F7B41" w:rsidRPr="00310926" w:rsidRDefault="006F7B41" w:rsidP="006F7B41">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Study generation and link performance of multi-carrier (MC)-FSK waveforms</w:t>
            </w:r>
          </w:p>
          <w:p w14:paraId="67E564F3" w14:textId="77777777" w:rsidR="006F7B41" w:rsidRPr="00310926" w:rsidRDefault="006F7B41" w:rsidP="006F7B41">
            <w:pPr>
              <w:numPr>
                <w:ilvl w:val="1"/>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 xml:space="preserve">study techniques to generate waveform by modulating sub-carriers of CP-OFDM symbol </w:t>
            </w:r>
            <w:proofErr w:type="spellStart"/>
            <w:r w:rsidRPr="00310926">
              <w:rPr>
                <w:rFonts w:eastAsiaTheme="minorHAnsi"/>
                <w:lang w:eastAsia="ko-KR"/>
              </w:rPr>
              <w:t>symbol</w:t>
            </w:r>
            <w:proofErr w:type="spellEnd"/>
            <w:r w:rsidRPr="00310926">
              <w:rPr>
                <w:rFonts w:eastAsiaTheme="minorHAnsi"/>
                <w:lang w:eastAsia="ko-KR"/>
              </w:rPr>
              <w:t>, consider up to M bits transmitted per OFDM symbol, where M is FFS.</w:t>
            </w:r>
          </w:p>
          <w:p w14:paraId="665EB064" w14:textId="77777777" w:rsidR="006F7B41" w:rsidRPr="00310926" w:rsidRDefault="006F7B41" w:rsidP="006F7B41">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Study link performance of OFDMA-based signals/channels considering at least the existing signal/channel structure (e.g. CSI-RS, SSS)</w:t>
            </w:r>
          </w:p>
          <w:p w14:paraId="59A1DEAB" w14:textId="77777777" w:rsidR="006F7B41" w:rsidRPr="00310926" w:rsidRDefault="006F7B41" w:rsidP="006F7B41">
            <w:pPr>
              <w:numPr>
                <w:ilvl w:val="1"/>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10926">
              <w:rPr>
                <w:rFonts w:eastAsiaTheme="minorHAnsi"/>
                <w:lang w:eastAsia="ko-KR"/>
              </w:rPr>
              <w:t>Other signal/channel structures are not precluded</w:t>
            </w:r>
          </w:p>
          <w:p w14:paraId="31E82701" w14:textId="77777777" w:rsidR="00E4278F" w:rsidRPr="003A60BD" w:rsidRDefault="006F7B41" w:rsidP="006F7B41">
            <w:pPr>
              <w:numPr>
                <w:ilvl w:val="0"/>
                <w:numId w:val="112"/>
              </w:numPr>
              <w:overflowPunct w:val="0"/>
              <w:autoSpaceDE w:val="0"/>
              <w:autoSpaceDN w:val="0"/>
              <w:adjustRightInd w:val="0"/>
              <w:spacing w:before="0" w:after="120" w:line="240" w:lineRule="auto"/>
              <w:contextualSpacing/>
              <w:textAlignment w:val="baseline"/>
              <w:rPr>
                <w:rFonts w:eastAsia="SimSun"/>
                <w:lang w:eastAsia="zh-CN"/>
              </w:rPr>
            </w:pPr>
            <w:r w:rsidRPr="00310926">
              <w:rPr>
                <w:rFonts w:eastAsiaTheme="minorHAnsi"/>
                <w:lang w:eastAsia="ko-KR"/>
              </w:rPr>
              <w:t>For next meeting, companies to provide input on aspects to consider that might impact link performance</w:t>
            </w:r>
          </w:p>
          <w:p w14:paraId="322D25E2" w14:textId="77777777" w:rsidR="003A60BD" w:rsidRDefault="003A60BD" w:rsidP="003A60BD">
            <w:pPr>
              <w:spacing w:before="0" w:after="0" w:line="240" w:lineRule="auto"/>
              <w:ind w:left="0" w:firstLine="0"/>
              <w:jc w:val="left"/>
              <w:rPr>
                <w:highlight w:val="green"/>
                <w:lang w:val="en-US" w:eastAsia="zh-CN"/>
              </w:rPr>
            </w:pPr>
          </w:p>
          <w:p w14:paraId="091324C0" w14:textId="77777777" w:rsidR="003A60BD" w:rsidRPr="006F7B41" w:rsidRDefault="003A60BD" w:rsidP="003A60BD">
            <w:pPr>
              <w:spacing w:before="0" w:after="0" w:line="240" w:lineRule="auto"/>
              <w:ind w:left="0" w:firstLine="0"/>
              <w:jc w:val="left"/>
              <w:rPr>
                <w:lang w:val="en-US" w:eastAsia="zh-CN"/>
              </w:rPr>
            </w:pPr>
            <w:r w:rsidRPr="006F7B41">
              <w:rPr>
                <w:rFonts w:hint="eastAsia"/>
                <w:highlight w:val="green"/>
                <w:lang w:val="en-US" w:eastAsia="zh-CN"/>
              </w:rPr>
              <w:t>Agreement</w:t>
            </w:r>
          </w:p>
          <w:p w14:paraId="3E757E77" w14:textId="77777777" w:rsidR="003A60BD" w:rsidRDefault="003A60BD" w:rsidP="003A60BD">
            <w:pPr>
              <w:overflowPunct w:val="0"/>
              <w:autoSpaceDE w:val="0"/>
              <w:autoSpaceDN w:val="0"/>
              <w:adjustRightInd w:val="0"/>
              <w:spacing w:before="0" w:after="120" w:line="240" w:lineRule="auto"/>
              <w:ind w:left="0" w:firstLine="0"/>
              <w:contextualSpacing/>
              <w:textAlignment w:val="baseline"/>
              <w:rPr>
                <w:rFonts w:eastAsiaTheme="minorHAnsi"/>
                <w:lang w:eastAsia="ko-KR"/>
              </w:rPr>
            </w:pPr>
            <w:r w:rsidRPr="003A60BD">
              <w:rPr>
                <w:rFonts w:eastAsiaTheme="minorHAnsi"/>
                <w:lang w:eastAsia="ko-KR"/>
              </w:rPr>
              <w:t>For the purpose of study, the BW of one LP-WUS is not greater than X (FFS X is 5 or 20) MHz for FR1, study further</w:t>
            </w:r>
          </w:p>
          <w:p w14:paraId="3C817538" w14:textId="77777777" w:rsidR="003A60BD" w:rsidRPr="003A60BD" w:rsidRDefault="003A60BD" w:rsidP="003A60BD">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For the purpose of study, the BW of one LP-WUS is not greater than X (FFS X is 5 or 20) MHz for FR1, study further</w:t>
            </w:r>
          </w:p>
          <w:p w14:paraId="4D7AC4F4" w14:textId="77777777" w:rsidR="003A60BD" w:rsidRPr="003A60BD" w:rsidRDefault="003A60BD" w:rsidP="003A60BD">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whether BW of LP-WUS is configurable (implicitly or explicitly)</w:t>
            </w:r>
          </w:p>
          <w:p w14:paraId="79E295C9" w14:textId="77777777" w:rsidR="003A60BD" w:rsidRPr="003A60BD" w:rsidRDefault="003A60BD" w:rsidP="003A60BD">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 xml:space="preserve">size of guard band [FFS: within or outside of BW X], if any </w:t>
            </w:r>
          </w:p>
          <w:p w14:paraId="0499355C" w14:textId="77777777" w:rsidR="003A60BD" w:rsidRPr="003A60BD" w:rsidRDefault="003A60BD" w:rsidP="003A60BD">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whether there is different X for Idle, Connected, Inactive modes</w:t>
            </w:r>
          </w:p>
          <w:p w14:paraId="04A0CF49" w14:textId="77777777" w:rsidR="003A60BD" w:rsidRDefault="003A60BD" w:rsidP="003A60BD">
            <w:pPr>
              <w:overflowPunct w:val="0"/>
              <w:autoSpaceDE w:val="0"/>
              <w:autoSpaceDN w:val="0"/>
              <w:adjustRightInd w:val="0"/>
              <w:spacing w:before="0" w:after="120" w:line="240" w:lineRule="auto"/>
              <w:ind w:left="0" w:firstLine="0"/>
              <w:contextualSpacing/>
              <w:textAlignment w:val="baseline"/>
              <w:rPr>
                <w:rFonts w:eastAsia="SimSun"/>
                <w:lang w:eastAsia="zh-CN"/>
              </w:rPr>
            </w:pPr>
            <w:r w:rsidRPr="003A60BD">
              <w:rPr>
                <w:rFonts w:eastAsiaTheme="minorHAnsi"/>
                <w:lang w:eastAsia="ko-KR"/>
              </w:rPr>
              <w:t>FFS: Whether FR2 is included in the scope of LP-WUS SI</w:t>
            </w:r>
          </w:p>
          <w:p w14:paraId="283CD43A" w14:textId="77777777" w:rsidR="003A60BD" w:rsidRDefault="003A60BD" w:rsidP="003A60BD">
            <w:pPr>
              <w:overflowPunct w:val="0"/>
              <w:autoSpaceDE w:val="0"/>
              <w:autoSpaceDN w:val="0"/>
              <w:adjustRightInd w:val="0"/>
              <w:spacing w:before="0" w:after="120" w:line="240" w:lineRule="auto"/>
              <w:ind w:left="0" w:firstLine="0"/>
              <w:contextualSpacing/>
              <w:textAlignment w:val="baseline"/>
              <w:rPr>
                <w:rFonts w:eastAsia="SimSun"/>
                <w:lang w:eastAsia="zh-CN"/>
              </w:rPr>
            </w:pPr>
          </w:p>
          <w:p w14:paraId="40A66B18" w14:textId="77777777" w:rsidR="003A60BD" w:rsidRPr="006F7B41" w:rsidRDefault="003A60BD" w:rsidP="003A60BD">
            <w:pPr>
              <w:spacing w:before="0" w:after="0" w:line="240" w:lineRule="auto"/>
              <w:ind w:left="0" w:firstLine="0"/>
              <w:jc w:val="left"/>
              <w:rPr>
                <w:lang w:val="en-US" w:eastAsia="zh-CN"/>
              </w:rPr>
            </w:pPr>
            <w:r w:rsidRPr="006F7B41">
              <w:rPr>
                <w:rFonts w:hint="eastAsia"/>
                <w:highlight w:val="green"/>
                <w:lang w:val="en-US" w:eastAsia="zh-CN"/>
              </w:rPr>
              <w:t>Agreement</w:t>
            </w:r>
          </w:p>
          <w:p w14:paraId="4B675022" w14:textId="77777777" w:rsidR="003A60BD" w:rsidRDefault="003A60BD" w:rsidP="003A60BD">
            <w:pPr>
              <w:overflowPunct w:val="0"/>
              <w:autoSpaceDE w:val="0"/>
              <w:autoSpaceDN w:val="0"/>
              <w:adjustRightInd w:val="0"/>
              <w:spacing w:before="0" w:after="120" w:line="240" w:lineRule="auto"/>
              <w:ind w:left="0" w:firstLine="0"/>
              <w:contextualSpacing/>
              <w:textAlignment w:val="baseline"/>
              <w:rPr>
                <w:rFonts w:eastAsiaTheme="minorHAnsi"/>
                <w:lang w:eastAsia="ko-KR"/>
              </w:rPr>
            </w:pPr>
            <w:r w:rsidRPr="003A60BD">
              <w:rPr>
                <w:rFonts w:eastAsiaTheme="minorHAnsi"/>
                <w:lang w:eastAsia="ko-KR"/>
              </w:rPr>
              <w:t>For a UE support LP-WUR in IDLE/INACTIVE mode</w:t>
            </w:r>
          </w:p>
          <w:p w14:paraId="557A0F14" w14:textId="77777777" w:rsidR="003A60BD" w:rsidRDefault="003A60BD" w:rsidP="003A60BD">
            <w:pPr>
              <w:numPr>
                <w:ilvl w:val="0"/>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Study how to reduce UE power consumption due to existing RRM measurement requirements at least for mobility support,</w:t>
            </w:r>
          </w:p>
          <w:p w14:paraId="46A14D3A" w14:textId="77777777" w:rsidR="003A60BD" w:rsidRDefault="003A60BD" w:rsidP="003A60BD">
            <w:pPr>
              <w:numPr>
                <w:ilvl w:val="1"/>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study feasibility of RRM measurements performed by LP-WUR, at least for serving/camping cell, based on signals detected by LP-WUR</w:t>
            </w:r>
          </w:p>
          <w:p w14:paraId="351C978B" w14:textId="77777777" w:rsidR="003A60BD" w:rsidRPr="003A60BD" w:rsidRDefault="003A60BD" w:rsidP="003A60BD">
            <w:pPr>
              <w:numPr>
                <w:ilvl w:val="2"/>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FFS: measurement metric</w:t>
            </w:r>
          </w:p>
          <w:p w14:paraId="24EE716F" w14:textId="77777777" w:rsidR="003A60BD" w:rsidRPr="003A60BD" w:rsidRDefault="003A60BD" w:rsidP="003A60BD">
            <w:pPr>
              <w:numPr>
                <w:ilvl w:val="2"/>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 xml:space="preserve">FFS: whether and how to identify cell/ tracking area </w:t>
            </w:r>
          </w:p>
          <w:p w14:paraId="6A82832B" w14:textId="77777777" w:rsidR="003A60BD" w:rsidRPr="003A60BD" w:rsidRDefault="003A60BD" w:rsidP="003A60BD">
            <w:pPr>
              <w:numPr>
                <w:ilvl w:val="2"/>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FFS: need for neighbouring cells</w:t>
            </w:r>
          </w:p>
          <w:p w14:paraId="2BEEEC47" w14:textId="77777777" w:rsidR="003A60BD" w:rsidRPr="003A60BD" w:rsidRDefault="003A60BD" w:rsidP="003A60BD">
            <w:pPr>
              <w:numPr>
                <w:ilvl w:val="2"/>
                <w:numId w:val="112"/>
              </w:numPr>
              <w:overflowPunct w:val="0"/>
              <w:autoSpaceDE w:val="0"/>
              <w:autoSpaceDN w:val="0"/>
              <w:adjustRightInd w:val="0"/>
              <w:spacing w:before="0" w:after="120" w:line="240" w:lineRule="auto"/>
              <w:contextualSpacing/>
              <w:textAlignment w:val="baseline"/>
              <w:rPr>
                <w:rFonts w:eastAsiaTheme="minorHAnsi"/>
                <w:lang w:eastAsia="ko-KR"/>
              </w:rPr>
            </w:pPr>
            <w:r w:rsidRPr="003A60BD">
              <w:rPr>
                <w:rFonts w:eastAsiaTheme="minorHAnsi"/>
                <w:lang w:eastAsia="ko-KR"/>
              </w:rPr>
              <w:t>FFS: need for relaxation of existing RRM measurement requirements (for UE)</w:t>
            </w:r>
          </w:p>
        </w:tc>
      </w:tr>
    </w:tbl>
    <w:p w14:paraId="73F7FC2D" w14:textId="29DF3FB8" w:rsidR="009C5E0D" w:rsidRDefault="009C5E0D" w:rsidP="001D6F53">
      <w:pPr>
        <w:spacing w:before="120" w:after="120" w:line="240" w:lineRule="auto"/>
        <w:ind w:left="0" w:firstLineChars="100" w:firstLine="220"/>
        <w:rPr>
          <w:rFonts w:eastAsia="바탕"/>
          <w:sz w:val="22"/>
          <w:szCs w:val="22"/>
          <w:lang w:val="x-none" w:eastAsia="ko-KR"/>
        </w:rPr>
      </w:pPr>
    </w:p>
    <w:p w14:paraId="1E4F632A" w14:textId="5B94FBE2" w:rsidR="002D7235" w:rsidRPr="00FE5F31" w:rsidRDefault="00793074" w:rsidP="002D7235">
      <w:pPr>
        <w:pStyle w:val="2"/>
        <w:numPr>
          <w:ilvl w:val="1"/>
          <w:numId w:val="1"/>
        </w:numPr>
        <w:spacing w:before="120" w:after="120" w:line="240" w:lineRule="auto"/>
        <w:ind w:left="377" w:hangingChars="157" w:hanging="377"/>
        <w:rPr>
          <w:rFonts w:eastAsia="바탕"/>
          <w:b/>
          <w:sz w:val="24"/>
          <w:szCs w:val="24"/>
          <w:lang w:eastAsia="ko-KR"/>
        </w:rPr>
      </w:pPr>
      <w:r>
        <w:rPr>
          <w:rFonts w:eastAsia="맑은 고딕"/>
          <w:b/>
          <w:kern w:val="2"/>
          <w:sz w:val="24"/>
          <w:szCs w:val="22"/>
          <w:lang w:val="en-US" w:eastAsia="ko-KR"/>
        </w:rPr>
        <w:t>O</w:t>
      </w:r>
      <w:r w:rsidR="00C00D05">
        <w:rPr>
          <w:rFonts w:eastAsia="맑은 고딕"/>
          <w:b/>
          <w:kern w:val="2"/>
          <w:sz w:val="24"/>
          <w:szCs w:val="22"/>
          <w:lang w:val="en-US" w:eastAsia="ko-KR"/>
        </w:rPr>
        <w:t xml:space="preserve">n </w:t>
      </w:r>
      <w:r w:rsidR="002D7235" w:rsidRPr="00FE5F31">
        <w:rPr>
          <w:rFonts w:eastAsia="맑은 고딕"/>
          <w:b/>
          <w:kern w:val="2"/>
          <w:sz w:val="24"/>
          <w:szCs w:val="22"/>
          <w:lang w:val="en-US" w:eastAsia="ko-KR"/>
        </w:rPr>
        <w:t xml:space="preserve">LP-WUS </w:t>
      </w:r>
      <w:r w:rsidR="002D7235">
        <w:rPr>
          <w:rFonts w:eastAsia="맑은 고딕"/>
          <w:b/>
          <w:kern w:val="2"/>
          <w:sz w:val="24"/>
          <w:szCs w:val="22"/>
          <w:lang w:val="en-US" w:eastAsia="ko-KR"/>
        </w:rPr>
        <w:t xml:space="preserve">waveform </w:t>
      </w:r>
    </w:p>
    <w:p w14:paraId="754AEE40" w14:textId="3B56EDC2" w:rsidR="007E32DA" w:rsidRDefault="002D53EF" w:rsidP="002D53EF">
      <w:pPr>
        <w:spacing w:before="120" w:after="120" w:line="240" w:lineRule="auto"/>
        <w:ind w:left="0" w:firstLineChars="100" w:firstLine="220"/>
        <w:rPr>
          <w:rFonts w:eastAsia="바탕"/>
          <w:sz w:val="22"/>
          <w:szCs w:val="22"/>
          <w:lang w:eastAsia="ko-KR"/>
        </w:rPr>
      </w:pPr>
      <w:r w:rsidRPr="002D53EF">
        <w:rPr>
          <w:rFonts w:eastAsia="바탕"/>
          <w:sz w:val="22"/>
          <w:szCs w:val="22"/>
          <w:lang w:eastAsia="ko-KR"/>
        </w:rPr>
        <w:t>To enable low power wake-up receiver</w:t>
      </w:r>
      <w:r>
        <w:rPr>
          <w:rFonts w:eastAsia="바탕"/>
          <w:sz w:val="22"/>
          <w:szCs w:val="22"/>
          <w:lang w:eastAsia="ko-KR"/>
        </w:rPr>
        <w:t>, a simple non-coherent modulation such as OOK or FSK can be a probable candidate, where they</w:t>
      </w:r>
      <w:r w:rsidRPr="002D53EF">
        <w:rPr>
          <w:rFonts w:eastAsia="바탕"/>
          <w:sz w:val="22"/>
          <w:szCs w:val="22"/>
          <w:lang w:eastAsia="ko-KR"/>
        </w:rPr>
        <w:t xml:space="preserve"> can achieve reasonable sensitivity range with </w:t>
      </w:r>
      <w:r>
        <w:rPr>
          <w:rFonts w:eastAsia="바탕"/>
          <w:sz w:val="22"/>
          <w:szCs w:val="22"/>
          <w:lang w:eastAsia="ko-KR"/>
        </w:rPr>
        <w:t xml:space="preserve">low </w:t>
      </w:r>
      <w:r w:rsidRPr="002D53EF">
        <w:rPr>
          <w:rFonts w:eastAsia="바탕"/>
          <w:sz w:val="22"/>
          <w:szCs w:val="22"/>
          <w:lang w:eastAsia="ko-KR"/>
        </w:rPr>
        <w:t>power consumption</w:t>
      </w:r>
      <w:r>
        <w:rPr>
          <w:rFonts w:eastAsia="바탕"/>
          <w:sz w:val="22"/>
          <w:szCs w:val="22"/>
          <w:lang w:eastAsia="ko-KR"/>
        </w:rPr>
        <w:t xml:space="preserve">. To avoid </w:t>
      </w:r>
      <w:r w:rsidR="00575F85">
        <w:rPr>
          <w:rFonts w:eastAsia="바탕"/>
          <w:sz w:val="22"/>
          <w:szCs w:val="22"/>
          <w:lang w:eastAsia="ko-KR"/>
        </w:rPr>
        <w:t xml:space="preserve">a burden of </w:t>
      </w:r>
      <w:r>
        <w:rPr>
          <w:rFonts w:eastAsia="바탕"/>
          <w:sz w:val="22"/>
          <w:szCs w:val="22"/>
          <w:lang w:eastAsia="ko-KR"/>
        </w:rPr>
        <w:t>introducing new waveform generat</w:t>
      </w:r>
      <w:r w:rsidR="00575F85">
        <w:rPr>
          <w:rFonts w:eastAsia="바탕"/>
          <w:sz w:val="22"/>
          <w:szCs w:val="22"/>
          <w:lang w:eastAsia="ko-KR"/>
        </w:rPr>
        <w:t>or</w:t>
      </w:r>
      <w:r>
        <w:rPr>
          <w:rFonts w:eastAsia="바탕"/>
          <w:sz w:val="22"/>
          <w:szCs w:val="22"/>
          <w:lang w:eastAsia="ko-KR"/>
        </w:rPr>
        <w:t xml:space="preserve"> at NW side while having a benefit from those simple modulation for LP-WUS waveform generation, MC-OOK (or MC-FSK) </w:t>
      </w:r>
      <w:r w:rsidR="00575F85">
        <w:rPr>
          <w:rFonts w:eastAsia="바탕"/>
          <w:sz w:val="22"/>
          <w:szCs w:val="22"/>
          <w:lang w:eastAsia="ko-KR"/>
        </w:rPr>
        <w:t xml:space="preserve">can be a good candidate for LP-WUS. </w:t>
      </w:r>
      <w:r>
        <w:rPr>
          <w:rFonts w:eastAsia="바탕"/>
          <w:sz w:val="22"/>
          <w:szCs w:val="22"/>
          <w:lang w:eastAsia="ko-KR"/>
        </w:rPr>
        <w:lastRenderedPageBreak/>
        <w:t>In addition, f</w:t>
      </w:r>
      <w:r w:rsidR="00332A4E">
        <w:rPr>
          <w:rFonts w:eastAsia="바탕"/>
          <w:sz w:val="22"/>
          <w:szCs w:val="22"/>
          <w:lang w:eastAsia="ko-KR"/>
        </w:rPr>
        <w:t>or t</w:t>
      </w:r>
      <w:r w:rsidR="00332A4E" w:rsidRPr="00332A4E">
        <w:rPr>
          <w:rFonts w:eastAsia="바탕"/>
          <w:sz w:val="22"/>
          <w:szCs w:val="22"/>
          <w:lang w:eastAsia="ko-KR"/>
        </w:rPr>
        <w:t xml:space="preserve">hree types of </w:t>
      </w:r>
      <w:r w:rsidR="00332A4E">
        <w:rPr>
          <w:rFonts w:eastAsia="바탕"/>
          <w:sz w:val="22"/>
          <w:szCs w:val="22"/>
          <w:lang w:eastAsia="ko-KR"/>
        </w:rPr>
        <w:t xml:space="preserve">receiver </w:t>
      </w:r>
      <w:r w:rsidR="00332A4E" w:rsidRPr="00332A4E">
        <w:rPr>
          <w:rFonts w:eastAsia="바탕"/>
          <w:sz w:val="22"/>
          <w:szCs w:val="22"/>
          <w:lang w:eastAsia="ko-KR"/>
        </w:rPr>
        <w:t xml:space="preserve">architecture </w:t>
      </w:r>
      <w:r w:rsidR="00332A4E">
        <w:rPr>
          <w:rFonts w:eastAsia="바탕"/>
          <w:sz w:val="22"/>
          <w:szCs w:val="22"/>
          <w:lang w:eastAsia="ko-KR"/>
        </w:rPr>
        <w:t xml:space="preserve">which have been </w:t>
      </w:r>
      <w:r w:rsidR="00332A4E" w:rsidRPr="00332A4E">
        <w:rPr>
          <w:rFonts w:eastAsia="바탕"/>
          <w:sz w:val="22"/>
          <w:szCs w:val="22"/>
          <w:lang w:eastAsia="ko-KR"/>
        </w:rPr>
        <w:t>discussed</w:t>
      </w:r>
      <w:r w:rsidR="00332A4E">
        <w:rPr>
          <w:rFonts w:eastAsia="바탕"/>
          <w:sz w:val="22"/>
          <w:szCs w:val="22"/>
          <w:lang w:eastAsia="ko-KR"/>
        </w:rPr>
        <w:t xml:space="preserve"> in AI 9.13.2</w:t>
      </w:r>
      <w:r w:rsidR="00332A4E" w:rsidRPr="00332A4E">
        <w:rPr>
          <w:rFonts w:eastAsia="바탕"/>
          <w:sz w:val="22"/>
          <w:szCs w:val="22"/>
          <w:lang w:eastAsia="ko-KR"/>
        </w:rPr>
        <w:t xml:space="preserve">, </w:t>
      </w:r>
      <w:r w:rsidR="00332A4E">
        <w:rPr>
          <w:rFonts w:eastAsia="바탕"/>
          <w:sz w:val="22"/>
          <w:szCs w:val="22"/>
          <w:lang w:eastAsia="ko-KR"/>
        </w:rPr>
        <w:t>(</w:t>
      </w:r>
      <w:r w:rsidR="00332A4E" w:rsidRPr="00332A4E">
        <w:rPr>
          <w:rFonts w:eastAsia="바탕"/>
          <w:sz w:val="22"/>
          <w:szCs w:val="22"/>
          <w:lang w:eastAsia="ko-KR"/>
        </w:rPr>
        <w:t>i.e. RF envelope detection, heterodyne, and zero-IF</w:t>
      </w:r>
      <w:r w:rsidR="00332A4E">
        <w:rPr>
          <w:rFonts w:eastAsia="바탕"/>
          <w:sz w:val="22"/>
          <w:szCs w:val="22"/>
          <w:lang w:eastAsia="ko-KR"/>
        </w:rPr>
        <w:t xml:space="preserve">), </w:t>
      </w:r>
      <w:r w:rsidR="00575F85">
        <w:rPr>
          <w:rFonts w:eastAsia="바탕"/>
          <w:sz w:val="22"/>
          <w:szCs w:val="22"/>
          <w:lang w:eastAsia="ko-KR"/>
        </w:rPr>
        <w:t>MC-</w:t>
      </w:r>
      <w:r w:rsidR="00332A4E" w:rsidRPr="00332A4E">
        <w:rPr>
          <w:rFonts w:eastAsia="바탕"/>
          <w:sz w:val="22"/>
          <w:szCs w:val="22"/>
          <w:lang w:eastAsia="ko-KR"/>
        </w:rPr>
        <w:t xml:space="preserve">OOK and </w:t>
      </w:r>
      <w:r w:rsidR="00575F85">
        <w:rPr>
          <w:rFonts w:eastAsia="바탕"/>
          <w:sz w:val="22"/>
          <w:szCs w:val="22"/>
          <w:lang w:eastAsia="ko-KR"/>
        </w:rPr>
        <w:t>MC-</w:t>
      </w:r>
      <w:r w:rsidR="00332A4E" w:rsidRPr="00332A4E">
        <w:rPr>
          <w:rFonts w:eastAsia="바탕"/>
          <w:sz w:val="22"/>
          <w:szCs w:val="22"/>
          <w:lang w:eastAsia="ko-KR"/>
        </w:rPr>
        <w:t xml:space="preserve">FSK modulations can be </w:t>
      </w:r>
      <w:r w:rsidR="00332A4E">
        <w:rPr>
          <w:rFonts w:eastAsia="바탕"/>
          <w:sz w:val="22"/>
          <w:szCs w:val="22"/>
          <w:lang w:eastAsia="ko-KR"/>
        </w:rPr>
        <w:t xml:space="preserve">easily </w:t>
      </w:r>
      <w:r w:rsidR="00332A4E" w:rsidRPr="00332A4E">
        <w:rPr>
          <w:rFonts w:eastAsia="바탕"/>
          <w:sz w:val="22"/>
          <w:szCs w:val="22"/>
          <w:lang w:eastAsia="ko-KR"/>
        </w:rPr>
        <w:t>supported</w:t>
      </w:r>
      <w:r w:rsidR="00332A4E">
        <w:rPr>
          <w:rFonts w:eastAsia="바탕"/>
          <w:sz w:val="22"/>
          <w:szCs w:val="22"/>
          <w:lang w:eastAsia="ko-KR"/>
        </w:rPr>
        <w:t xml:space="preserve">. </w:t>
      </w:r>
      <w:r w:rsidR="00575F85">
        <w:rPr>
          <w:rFonts w:eastAsia="바탕"/>
          <w:sz w:val="22"/>
          <w:szCs w:val="22"/>
          <w:lang w:eastAsia="ko-KR"/>
        </w:rPr>
        <w:t xml:space="preserve">With such understandings, the study on generation </w:t>
      </w:r>
      <w:r w:rsidR="00575F85" w:rsidRPr="00575F85">
        <w:rPr>
          <w:rFonts w:eastAsia="바탕"/>
          <w:sz w:val="22"/>
          <w:szCs w:val="22"/>
          <w:lang w:eastAsia="ko-KR"/>
        </w:rPr>
        <w:t>of MC</w:t>
      </w:r>
      <w:r w:rsidR="00575F85">
        <w:rPr>
          <w:rFonts w:eastAsia="바탕"/>
          <w:sz w:val="22"/>
          <w:szCs w:val="22"/>
          <w:lang w:eastAsia="ko-KR"/>
        </w:rPr>
        <w:t xml:space="preserve">-OOK and MC-FSK </w:t>
      </w:r>
      <w:r w:rsidR="00575F85" w:rsidRPr="00575F85">
        <w:rPr>
          <w:rFonts w:eastAsia="바탕"/>
          <w:sz w:val="22"/>
          <w:szCs w:val="22"/>
          <w:lang w:eastAsia="ko-KR"/>
        </w:rPr>
        <w:t>waveform</w:t>
      </w:r>
      <w:r w:rsidR="00575F85">
        <w:rPr>
          <w:rFonts w:eastAsia="바탕"/>
          <w:sz w:val="22"/>
          <w:szCs w:val="22"/>
          <w:lang w:eastAsia="ko-KR"/>
        </w:rPr>
        <w:t xml:space="preserve"> </w:t>
      </w:r>
      <w:r w:rsidR="00C96697">
        <w:rPr>
          <w:rFonts w:eastAsia="바탕"/>
          <w:sz w:val="22"/>
          <w:szCs w:val="22"/>
          <w:lang w:eastAsia="ko-KR"/>
        </w:rPr>
        <w:t>has been</w:t>
      </w:r>
      <w:r w:rsidR="00575F85">
        <w:rPr>
          <w:rFonts w:eastAsia="바탕"/>
          <w:sz w:val="22"/>
          <w:szCs w:val="22"/>
          <w:lang w:eastAsia="ko-KR"/>
        </w:rPr>
        <w:t xml:space="preserve"> agreed at the last RAN1 meeting. </w:t>
      </w:r>
      <w:r w:rsidR="00575F85" w:rsidRPr="00575F85">
        <w:rPr>
          <w:rFonts w:eastAsia="바탕"/>
          <w:sz w:val="22"/>
          <w:szCs w:val="22"/>
          <w:lang w:eastAsia="ko-KR"/>
        </w:rPr>
        <w:t>MC-OOK and FSK can be considered as baseline for the structure of LP-WUS, which can be used for feasibility study on receiver sensitivity and complexity estimation.</w:t>
      </w:r>
      <w:r w:rsidR="00575F85">
        <w:rPr>
          <w:rFonts w:eastAsia="바탕"/>
          <w:sz w:val="22"/>
          <w:szCs w:val="22"/>
          <w:lang w:eastAsia="ko-KR"/>
        </w:rPr>
        <w:t xml:space="preserve"> Especially, due to its simplicity, MC-OOK can be a starting point for future discussion and analysis on LP-WUS waveform and its corresponding receiver LP-WUR. </w:t>
      </w:r>
      <w:r w:rsidR="007E32DA">
        <w:rPr>
          <w:rFonts w:eastAsia="바탕"/>
          <w:sz w:val="22"/>
          <w:szCs w:val="22"/>
          <w:lang w:eastAsia="ko-KR"/>
        </w:rPr>
        <w:t xml:space="preserve">Meanwhile, </w:t>
      </w:r>
      <w:r w:rsidR="007E32DA" w:rsidRPr="007E32DA">
        <w:rPr>
          <w:rFonts w:eastAsia="바탕"/>
          <w:sz w:val="22"/>
          <w:szCs w:val="22"/>
          <w:lang w:eastAsia="ko-KR"/>
        </w:rPr>
        <w:t>OFDM</w:t>
      </w:r>
      <w:r w:rsidR="007E32DA">
        <w:rPr>
          <w:rFonts w:eastAsia="바탕"/>
          <w:sz w:val="22"/>
          <w:szCs w:val="22"/>
          <w:lang w:eastAsia="ko-KR"/>
        </w:rPr>
        <w:t xml:space="preserve"> waveform</w:t>
      </w:r>
      <w:r w:rsidR="007E32DA" w:rsidRPr="007E32DA">
        <w:rPr>
          <w:rFonts w:eastAsia="바탕"/>
          <w:sz w:val="22"/>
          <w:szCs w:val="22"/>
          <w:lang w:eastAsia="ko-KR"/>
        </w:rPr>
        <w:t xml:space="preserve"> can also </w:t>
      </w:r>
      <w:r w:rsidR="007E32DA">
        <w:rPr>
          <w:rFonts w:eastAsia="바탕"/>
          <w:sz w:val="22"/>
          <w:szCs w:val="22"/>
          <w:lang w:eastAsia="ko-KR"/>
        </w:rPr>
        <w:t xml:space="preserve">be </w:t>
      </w:r>
      <w:r w:rsidR="007E32DA" w:rsidRPr="007E32DA">
        <w:rPr>
          <w:rFonts w:eastAsia="바탕"/>
          <w:sz w:val="22"/>
          <w:szCs w:val="22"/>
          <w:lang w:eastAsia="ko-KR"/>
        </w:rPr>
        <w:t>use</w:t>
      </w:r>
      <w:r w:rsidR="007E32DA">
        <w:rPr>
          <w:rFonts w:eastAsia="바탕"/>
          <w:sz w:val="22"/>
          <w:szCs w:val="22"/>
          <w:lang w:eastAsia="ko-KR"/>
        </w:rPr>
        <w:t>d</w:t>
      </w:r>
      <w:r w:rsidR="007E32DA" w:rsidRPr="007E32DA">
        <w:rPr>
          <w:rFonts w:eastAsia="바탕"/>
          <w:sz w:val="22"/>
          <w:szCs w:val="22"/>
          <w:lang w:eastAsia="ko-KR"/>
        </w:rPr>
        <w:t xml:space="preserve"> </w:t>
      </w:r>
      <w:r w:rsidR="007E32DA">
        <w:rPr>
          <w:rFonts w:eastAsia="바탕"/>
          <w:sz w:val="22"/>
          <w:szCs w:val="22"/>
          <w:lang w:eastAsia="ko-KR"/>
        </w:rPr>
        <w:t xml:space="preserve">as </w:t>
      </w:r>
      <w:r w:rsidR="007E32DA" w:rsidRPr="007E32DA">
        <w:rPr>
          <w:rFonts w:eastAsia="바탕"/>
          <w:sz w:val="22"/>
          <w:szCs w:val="22"/>
          <w:lang w:eastAsia="ko-KR"/>
        </w:rPr>
        <w:t>LP-WUS, which can guarantee better reception performance and coverage compared to MC-OOK/FSK. In addition, since the existing NR signal/channel</w:t>
      </w:r>
      <w:r w:rsidR="007E32DA">
        <w:rPr>
          <w:rFonts w:eastAsia="바탕"/>
          <w:sz w:val="22"/>
          <w:szCs w:val="22"/>
          <w:lang w:eastAsia="ko-KR"/>
        </w:rPr>
        <w:t>s</w:t>
      </w:r>
      <w:r w:rsidR="007E32DA" w:rsidRPr="007E32DA">
        <w:rPr>
          <w:rFonts w:eastAsia="바탕"/>
          <w:sz w:val="22"/>
          <w:szCs w:val="22"/>
          <w:lang w:eastAsia="ko-KR"/>
        </w:rPr>
        <w:t xml:space="preserve"> can be </w:t>
      </w:r>
      <w:r w:rsidR="007E32DA">
        <w:rPr>
          <w:rFonts w:eastAsia="바탕"/>
          <w:sz w:val="22"/>
          <w:szCs w:val="22"/>
          <w:lang w:eastAsia="ko-KR"/>
        </w:rPr>
        <w:t>utilized with marginal efforts</w:t>
      </w:r>
      <w:r w:rsidR="007E32DA" w:rsidRPr="007E32DA">
        <w:rPr>
          <w:rFonts w:eastAsia="바탕"/>
          <w:sz w:val="22"/>
          <w:szCs w:val="22"/>
          <w:lang w:eastAsia="ko-KR"/>
        </w:rPr>
        <w:t xml:space="preserve">, it can have advantages in many aspects. However, considering that </w:t>
      </w:r>
      <w:r w:rsidR="007E32DA">
        <w:rPr>
          <w:rFonts w:eastAsia="바탕"/>
          <w:sz w:val="22"/>
          <w:szCs w:val="22"/>
          <w:lang w:eastAsia="ko-KR"/>
        </w:rPr>
        <w:t xml:space="preserve">the main purpose of </w:t>
      </w:r>
      <w:r w:rsidR="007E32DA" w:rsidRPr="007E32DA">
        <w:rPr>
          <w:rFonts w:eastAsia="바탕"/>
          <w:sz w:val="22"/>
          <w:szCs w:val="22"/>
          <w:lang w:eastAsia="ko-KR"/>
        </w:rPr>
        <w:t xml:space="preserve">LP-WUS is to wake up the main radio </w:t>
      </w:r>
      <w:r w:rsidR="007E32DA">
        <w:rPr>
          <w:rFonts w:eastAsia="바탕"/>
          <w:sz w:val="22"/>
          <w:szCs w:val="22"/>
          <w:lang w:eastAsia="ko-KR"/>
        </w:rPr>
        <w:t xml:space="preserve">by </w:t>
      </w:r>
      <w:r w:rsidR="007E32DA" w:rsidRPr="007E32DA">
        <w:rPr>
          <w:rFonts w:eastAsia="바탕"/>
          <w:sz w:val="22"/>
          <w:szCs w:val="22"/>
          <w:lang w:eastAsia="ko-KR"/>
        </w:rPr>
        <w:t xml:space="preserve">using </w:t>
      </w:r>
      <w:r w:rsidR="007E32DA">
        <w:rPr>
          <w:rFonts w:eastAsia="바탕"/>
          <w:sz w:val="22"/>
          <w:szCs w:val="22"/>
          <w:lang w:eastAsia="ko-KR"/>
        </w:rPr>
        <w:t xml:space="preserve">low power wake-up receiver </w:t>
      </w:r>
      <w:r w:rsidR="007E32DA" w:rsidRPr="007E32DA">
        <w:rPr>
          <w:rFonts w:eastAsia="바탕"/>
          <w:sz w:val="22"/>
          <w:szCs w:val="22"/>
          <w:lang w:eastAsia="ko-KR"/>
        </w:rPr>
        <w:t xml:space="preserve">and </w:t>
      </w:r>
      <w:r w:rsidR="007E32DA">
        <w:rPr>
          <w:rFonts w:eastAsia="바탕"/>
          <w:sz w:val="22"/>
          <w:szCs w:val="22"/>
          <w:lang w:eastAsia="ko-KR"/>
        </w:rPr>
        <w:t xml:space="preserve">that </w:t>
      </w:r>
      <w:r w:rsidR="00256B14">
        <w:rPr>
          <w:rFonts w:eastAsia="바탕"/>
          <w:sz w:val="22"/>
          <w:szCs w:val="22"/>
          <w:lang w:eastAsia="ko-KR"/>
        </w:rPr>
        <w:t>analysing/identifying</w:t>
      </w:r>
      <w:r w:rsidR="007E32DA" w:rsidRPr="007E32DA">
        <w:rPr>
          <w:rFonts w:eastAsia="바탕"/>
          <w:sz w:val="22"/>
          <w:szCs w:val="22"/>
          <w:lang w:eastAsia="ko-KR"/>
        </w:rPr>
        <w:t xml:space="preserve"> whether </w:t>
      </w:r>
      <w:r w:rsidR="00256B14">
        <w:rPr>
          <w:rFonts w:eastAsia="바탕" w:hint="eastAsia"/>
          <w:sz w:val="22"/>
          <w:szCs w:val="22"/>
          <w:lang w:eastAsia="ko-KR"/>
        </w:rPr>
        <w:t>LP-</w:t>
      </w:r>
      <w:r w:rsidR="00256B14">
        <w:rPr>
          <w:rFonts w:eastAsia="바탕"/>
          <w:sz w:val="22"/>
          <w:szCs w:val="22"/>
          <w:lang w:eastAsia="ko-KR"/>
        </w:rPr>
        <w:t>WUS/WUR could</w:t>
      </w:r>
      <w:r w:rsidR="007E32DA" w:rsidRPr="007E32DA">
        <w:rPr>
          <w:rFonts w:eastAsia="바탕"/>
          <w:sz w:val="22"/>
          <w:szCs w:val="22"/>
          <w:lang w:eastAsia="ko-KR"/>
        </w:rPr>
        <w:t xml:space="preserve"> have </w:t>
      </w:r>
      <w:r w:rsidR="00256B14">
        <w:rPr>
          <w:rFonts w:eastAsia="바탕"/>
          <w:sz w:val="22"/>
          <w:szCs w:val="22"/>
          <w:lang w:eastAsia="ko-KR"/>
        </w:rPr>
        <w:t xml:space="preserve">enough </w:t>
      </w:r>
      <w:r w:rsidR="007E32DA" w:rsidRPr="007E32DA">
        <w:rPr>
          <w:rFonts w:eastAsia="바탕"/>
          <w:sz w:val="22"/>
          <w:szCs w:val="22"/>
          <w:lang w:eastAsia="ko-KR"/>
        </w:rPr>
        <w:t>coverage</w:t>
      </w:r>
      <w:r w:rsidR="00256B14">
        <w:rPr>
          <w:rFonts w:eastAsia="바탕"/>
          <w:sz w:val="22"/>
          <w:szCs w:val="22"/>
          <w:lang w:eastAsia="ko-KR"/>
        </w:rPr>
        <w:t xml:space="preserve"> comparable to the legacy </w:t>
      </w:r>
      <w:r w:rsidR="007E32DA" w:rsidRPr="007E32DA">
        <w:rPr>
          <w:rFonts w:eastAsia="바탕"/>
          <w:sz w:val="22"/>
          <w:szCs w:val="22"/>
          <w:lang w:eastAsia="ko-KR"/>
        </w:rPr>
        <w:t xml:space="preserve">NR, it is </w:t>
      </w:r>
      <w:r w:rsidR="00256B14">
        <w:rPr>
          <w:rFonts w:eastAsia="바탕"/>
          <w:sz w:val="22"/>
          <w:szCs w:val="22"/>
          <w:lang w:eastAsia="ko-KR"/>
        </w:rPr>
        <w:t>better</w:t>
      </w:r>
      <w:r w:rsidR="007E32DA" w:rsidRPr="007E32DA">
        <w:rPr>
          <w:rFonts w:eastAsia="바탕"/>
          <w:sz w:val="22"/>
          <w:szCs w:val="22"/>
          <w:lang w:eastAsia="ko-KR"/>
        </w:rPr>
        <w:t xml:space="preserve"> to focus</w:t>
      </w:r>
      <w:r w:rsidR="00256B14">
        <w:rPr>
          <w:rFonts w:eastAsia="바탕"/>
          <w:sz w:val="22"/>
          <w:szCs w:val="22"/>
          <w:lang w:eastAsia="ko-KR"/>
        </w:rPr>
        <w:t xml:space="preserve"> </w:t>
      </w:r>
      <w:r w:rsidR="007E32DA" w:rsidRPr="007E32DA">
        <w:rPr>
          <w:rFonts w:eastAsia="바탕"/>
          <w:sz w:val="22"/>
          <w:szCs w:val="22"/>
          <w:lang w:eastAsia="ko-KR"/>
        </w:rPr>
        <w:t xml:space="preserve">the study on MC-OOK </w:t>
      </w:r>
      <w:r w:rsidR="00CE030F">
        <w:rPr>
          <w:rFonts w:eastAsia="바탕"/>
          <w:sz w:val="22"/>
          <w:szCs w:val="22"/>
          <w:lang w:eastAsia="ko-KR"/>
        </w:rPr>
        <w:t>as an easy start of the study</w:t>
      </w:r>
      <w:r w:rsidR="007E32DA" w:rsidRPr="007E32DA">
        <w:rPr>
          <w:rFonts w:eastAsia="바탕"/>
          <w:sz w:val="22"/>
          <w:szCs w:val="22"/>
          <w:lang w:eastAsia="ko-KR"/>
        </w:rPr>
        <w:t>.</w:t>
      </w:r>
      <w:r w:rsidR="00256B14">
        <w:rPr>
          <w:rFonts w:eastAsia="바탕"/>
          <w:sz w:val="22"/>
          <w:szCs w:val="22"/>
          <w:lang w:eastAsia="ko-KR"/>
        </w:rPr>
        <w:t xml:space="preserve"> </w:t>
      </w:r>
    </w:p>
    <w:p w14:paraId="163929B1" w14:textId="1128E359" w:rsidR="00AA7667" w:rsidRDefault="00CE030F" w:rsidP="00F56EC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of the most important aspect </w:t>
      </w:r>
      <w:r w:rsidR="00E2083B">
        <w:rPr>
          <w:rFonts w:eastAsia="바탕"/>
          <w:sz w:val="22"/>
          <w:szCs w:val="22"/>
          <w:lang w:eastAsia="ko-KR"/>
        </w:rPr>
        <w:t xml:space="preserve">which should be considered </w:t>
      </w:r>
      <w:r>
        <w:rPr>
          <w:rFonts w:eastAsia="바탕"/>
          <w:sz w:val="22"/>
          <w:szCs w:val="22"/>
          <w:lang w:eastAsia="ko-KR"/>
        </w:rPr>
        <w:t xml:space="preserve">during the study </w:t>
      </w:r>
      <w:r w:rsidR="00990137">
        <w:rPr>
          <w:rFonts w:eastAsia="바탕"/>
          <w:sz w:val="22"/>
          <w:szCs w:val="22"/>
          <w:lang w:eastAsia="ko-KR"/>
        </w:rPr>
        <w:t>on generation of LP-WUS waveform is whether LP-WUS waveform can be multiplexed with the legacy NR signals/channels in time</w:t>
      </w:r>
      <w:r w:rsidR="00C63B3A">
        <w:rPr>
          <w:rFonts w:eastAsia="바탕"/>
          <w:sz w:val="22"/>
          <w:szCs w:val="22"/>
          <w:lang w:eastAsia="ko-KR"/>
        </w:rPr>
        <w:t>/</w:t>
      </w:r>
      <w:r w:rsidR="00990137">
        <w:rPr>
          <w:rFonts w:eastAsia="바탕"/>
          <w:sz w:val="22"/>
          <w:szCs w:val="22"/>
          <w:lang w:eastAsia="ko-KR"/>
        </w:rPr>
        <w:t>frequency</w:t>
      </w:r>
      <w:r w:rsidR="00C63B3A">
        <w:rPr>
          <w:rFonts w:eastAsia="바탕"/>
          <w:sz w:val="22"/>
          <w:szCs w:val="22"/>
          <w:lang w:eastAsia="ko-KR"/>
        </w:rPr>
        <w:t xml:space="preserve"> or any other possible resources</w:t>
      </w:r>
      <w:r w:rsidR="00990137">
        <w:rPr>
          <w:rFonts w:eastAsia="바탕"/>
          <w:sz w:val="22"/>
          <w:szCs w:val="22"/>
          <w:lang w:eastAsia="ko-KR"/>
        </w:rPr>
        <w:t xml:space="preserve">. </w:t>
      </w:r>
      <w:r w:rsidR="00F56EC2" w:rsidRPr="00F56EC2">
        <w:rPr>
          <w:rFonts w:eastAsia="바탕"/>
          <w:sz w:val="22"/>
          <w:szCs w:val="22"/>
          <w:lang w:eastAsia="ko-KR"/>
        </w:rPr>
        <w:t>NR systems are highly flexible, and various types of signals</w:t>
      </w:r>
      <w:r w:rsidR="00F56EC2">
        <w:rPr>
          <w:rFonts w:eastAsia="바탕"/>
          <w:sz w:val="22"/>
          <w:szCs w:val="22"/>
          <w:lang w:eastAsia="ko-KR"/>
        </w:rPr>
        <w:t>/channels</w:t>
      </w:r>
      <w:r w:rsidR="00F56EC2" w:rsidRPr="00F56EC2">
        <w:rPr>
          <w:rFonts w:eastAsia="바탕"/>
          <w:sz w:val="22"/>
          <w:szCs w:val="22"/>
          <w:lang w:eastAsia="ko-KR"/>
        </w:rPr>
        <w:t xml:space="preserve"> can share </w:t>
      </w:r>
      <w:r w:rsidR="00F56EC2">
        <w:rPr>
          <w:rFonts w:eastAsia="바탕"/>
          <w:sz w:val="22"/>
          <w:szCs w:val="22"/>
          <w:lang w:eastAsia="ko-KR"/>
        </w:rPr>
        <w:t xml:space="preserve">the </w:t>
      </w:r>
      <w:r w:rsidR="00F56EC2" w:rsidRPr="00F56EC2">
        <w:rPr>
          <w:rFonts w:eastAsia="바탕"/>
          <w:sz w:val="22"/>
          <w:szCs w:val="22"/>
          <w:lang w:eastAsia="ko-KR"/>
        </w:rPr>
        <w:t>time</w:t>
      </w:r>
      <w:r w:rsidR="00F56EC2">
        <w:rPr>
          <w:rFonts w:eastAsia="바탕"/>
          <w:sz w:val="22"/>
          <w:szCs w:val="22"/>
          <w:lang w:eastAsia="ko-KR"/>
        </w:rPr>
        <w:t xml:space="preserve"> and/or </w:t>
      </w:r>
      <w:r w:rsidR="00F56EC2" w:rsidRPr="00F56EC2">
        <w:rPr>
          <w:rFonts w:eastAsia="바탕"/>
          <w:sz w:val="22"/>
          <w:szCs w:val="22"/>
          <w:lang w:eastAsia="ko-KR"/>
        </w:rPr>
        <w:t xml:space="preserve">frequency resources </w:t>
      </w:r>
      <w:r w:rsidR="00F56EC2">
        <w:rPr>
          <w:rFonts w:eastAsia="바탕"/>
          <w:sz w:val="22"/>
          <w:szCs w:val="22"/>
          <w:lang w:eastAsia="ko-KR"/>
        </w:rPr>
        <w:t>semi-</w:t>
      </w:r>
      <w:r w:rsidR="00F56EC2" w:rsidRPr="00F56EC2">
        <w:rPr>
          <w:rFonts w:eastAsia="바탕"/>
          <w:sz w:val="22"/>
          <w:szCs w:val="22"/>
          <w:lang w:eastAsia="ko-KR"/>
        </w:rPr>
        <w:t>statically and dynamically.</w:t>
      </w:r>
      <w:r w:rsidR="00F56EC2">
        <w:rPr>
          <w:rFonts w:eastAsia="바탕"/>
          <w:sz w:val="22"/>
          <w:szCs w:val="22"/>
          <w:lang w:eastAsia="ko-KR"/>
        </w:rPr>
        <w:t xml:space="preserve"> </w:t>
      </w:r>
      <w:r w:rsidR="00F56EC2" w:rsidRPr="00F56EC2">
        <w:rPr>
          <w:rFonts w:eastAsia="바탕"/>
          <w:sz w:val="22"/>
          <w:szCs w:val="22"/>
          <w:lang w:eastAsia="ko-KR"/>
        </w:rPr>
        <w:t xml:space="preserve">If such flexibility is greatly affected by the use of LP-WUS, this may result in a significant reduction in the efficiency of the entire </w:t>
      </w:r>
      <w:r w:rsidR="00F56EC2">
        <w:rPr>
          <w:rFonts w:eastAsia="바탕"/>
          <w:sz w:val="22"/>
          <w:szCs w:val="22"/>
          <w:lang w:eastAsia="ko-KR"/>
        </w:rPr>
        <w:t xml:space="preserve">NR </w:t>
      </w:r>
      <w:r w:rsidR="00F56EC2" w:rsidRPr="00F56EC2">
        <w:rPr>
          <w:rFonts w:eastAsia="바탕"/>
          <w:sz w:val="22"/>
          <w:szCs w:val="22"/>
          <w:lang w:eastAsia="ko-KR"/>
        </w:rPr>
        <w:t>system.</w:t>
      </w:r>
      <w:r w:rsidR="005E67EE">
        <w:rPr>
          <w:rFonts w:eastAsia="바탕"/>
          <w:sz w:val="22"/>
          <w:szCs w:val="22"/>
          <w:lang w:eastAsia="ko-KR"/>
        </w:rPr>
        <w:t xml:space="preserve"> </w:t>
      </w:r>
      <w:r w:rsidR="003B6964" w:rsidRPr="003B6964">
        <w:rPr>
          <w:rFonts w:eastAsia="바탕"/>
          <w:sz w:val="22"/>
          <w:szCs w:val="22"/>
          <w:lang w:eastAsia="ko-KR"/>
        </w:rPr>
        <w:t>Therefore, a dedicated</w:t>
      </w:r>
      <w:r w:rsidR="003B6964">
        <w:rPr>
          <w:rFonts w:eastAsia="바탕"/>
          <w:sz w:val="22"/>
          <w:szCs w:val="22"/>
          <w:lang w:eastAsia="ko-KR"/>
        </w:rPr>
        <w:t xml:space="preserve"> resource (e.g., time resource such as slot configuration or frequency resource such as dedicated frequency) for LP-WUS transmission </w:t>
      </w:r>
      <w:r w:rsidR="003B6964" w:rsidRPr="003B6964">
        <w:rPr>
          <w:rFonts w:eastAsia="바탕"/>
          <w:sz w:val="22"/>
          <w:szCs w:val="22"/>
          <w:lang w:eastAsia="ko-KR"/>
        </w:rPr>
        <w:t>should be avoided.</w:t>
      </w:r>
      <w:r w:rsidR="003B6964">
        <w:rPr>
          <w:rFonts w:eastAsia="바탕"/>
          <w:sz w:val="22"/>
          <w:szCs w:val="22"/>
          <w:lang w:eastAsia="ko-KR"/>
        </w:rPr>
        <w:t xml:space="preserve"> </w:t>
      </w:r>
      <w:r w:rsidR="004C5AF5">
        <w:rPr>
          <w:rFonts w:eastAsia="바탕"/>
          <w:sz w:val="22"/>
          <w:szCs w:val="22"/>
          <w:lang w:eastAsia="ko-KR"/>
        </w:rPr>
        <w:t>That is to say, LP-WUS waveform should be multiplexed with the legacy NR signals/channels. Note that o</w:t>
      </w:r>
      <w:r w:rsidR="004C5AF5" w:rsidRPr="004C5AF5">
        <w:rPr>
          <w:rFonts w:eastAsia="바탕"/>
          <w:sz w:val="22"/>
          <w:szCs w:val="22"/>
          <w:lang w:eastAsia="ko-KR"/>
        </w:rPr>
        <w:t xml:space="preserve">ne </w:t>
      </w:r>
      <w:r w:rsidR="004C5AF5">
        <w:rPr>
          <w:rFonts w:eastAsia="바탕"/>
          <w:sz w:val="22"/>
          <w:szCs w:val="22"/>
          <w:lang w:eastAsia="ko-KR"/>
        </w:rPr>
        <w:t xml:space="preserve">of </w:t>
      </w:r>
      <w:r w:rsidR="004C5AF5" w:rsidRPr="004C5AF5">
        <w:rPr>
          <w:rFonts w:eastAsia="바탕"/>
          <w:sz w:val="22"/>
          <w:szCs w:val="22"/>
          <w:lang w:eastAsia="ko-KR"/>
        </w:rPr>
        <w:t>objective</w:t>
      </w:r>
      <w:r w:rsidR="004C5AF5">
        <w:rPr>
          <w:rFonts w:eastAsia="바탕"/>
          <w:sz w:val="22"/>
          <w:szCs w:val="22"/>
          <w:lang w:eastAsia="ko-KR"/>
        </w:rPr>
        <w:t>s</w:t>
      </w:r>
      <w:r w:rsidR="004C5AF5" w:rsidRPr="004C5AF5">
        <w:rPr>
          <w:rFonts w:eastAsia="바탕"/>
          <w:sz w:val="22"/>
          <w:szCs w:val="22"/>
          <w:lang w:eastAsia="ko-KR"/>
        </w:rPr>
        <w:t xml:space="preserve"> for </w:t>
      </w:r>
      <w:r w:rsidR="004C5AF5">
        <w:rPr>
          <w:rFonts w:eastAsia="바탕"/>
          <w:sz w:val="22"/>
          <w:szCs w:val="22"/>
          <w:lang w:eastAsia="ko-KR"/>
        </w:rPr>
        <w:t>LP-WUS</w:t>
      </w:r>
      <w:r w:rsidR="004C5AF5" w:rsidRPr="004C5AF5">
        <w:rPr>
          <w:rFonts w:eastAsia="바탕"/>
          <w:sz w:val="22"/>
          <w:szCs w:val="22"/>
          <w:lang w:eastAsia="ko-KR"/>
        </w:rPr>
        <w:t xml:space="preserve"> is to study the system impact on the coexistence with </w:t>
      </w:r>
      <w:r w:rsidR="00564E2D" w:rsidRPr="004C5AF5">
        <w:rPr>
          <w:rFonts w:eastAsia="바탕"/>
          <w:sz w:val="22"/>
          <w:szCs w:val="22"/>
          <w:lang w:eastAsia="ko-KR"/>
        </w:rPr>
        <w:t>non</w:t>
      </w:r>
      <w:r w:rsidR="00564E2D">
        <w:rPr>
          <w:rFonts w:eastAsia="바탕"/>
          <w:sz w:val="22"/>
          <w:szCs w:val="22"/>
          <w:lang w:eastAsia="ko-KR"/>
        </w:rPr>
        <w:t>-LP</w:t>
      </w:r>
      <w:r w:rsidR="004C5AF5">
        <w:rPr>
          <w:rFonts w:eastAsia="바탕"/>
          <w:sz w:val="22"/>
          <w:szCs w:val="22"/>
          <w:lang w:eastAsia="ko-KR"/>
        </w:rPr>
        <w:t>-WUR</w:t>
      </w:r>
      <w:r w:rsidR="004C5AF5" w:rsidRPr="004C5AF5">
        <w:rPr>
          <w:rFonts w:eastAsia="바탕"/>
          <w:sz w:val="22"/>
          <w:szCs w:val="22"/>
          <w:lang w:eastAsia="ko-KR"/>
        </w:rPr>
        <w:t xml:space="preserve"> UEs.</w:t>
      </w:r>
      <w:r w:rsidR="004C5AF5">
        <w:rPr>
          <w:rFonts w:eastAsia="바탕"/>
          <w:sz w:val="22"/>
          <w:szCs w:val="22"/>
          <w:lang w:eastAsia="ko-KR"/>
        </w:rPr>
        <w:t xml:space="preserve"> </w:t>
      </w:r>
      <w:r w:rsidR="003C2C87" w:rsidRPr="003C2C87">
        <w:rPr>
          <w:rFonts w:eastAsia="바탕"/>
          <w:sz w:val="22"/>
          <w:szCs w:val="22"/>
          <w:lang w:eastAsia="ko-KR"/>
        </w:rPr>
        <w:t xml:space="preserve">In this respect, we </w:t>
      </w:r>
      <w:r w:rsidR="003C2C87">
        <w:rPr>
          <w:rFonts w:eastAsia="바탕"/>
          <w:sz w:val="22"/>
          <w:szCs w:val="22"/>
          <w:lang w:eastAsia="ko-KR"/>
        </w:rPr>
        <w:t xml:space="preserve">believe </w:t>
      </w:r>
      <w:r w:rsidR="003C2C87" w:rsidRPr="003C2C87">
        <w:rPr>
          <w:rFonts w:eastAsia="바탕"/>
          <w:sz w:val="22"/>
          <w:szCs w:val="22"/>
          <w:lang w:eastAsia="ko-KR"/>
        </w:rPr>
        <w:t>an inter-SCS interference</w:t>
      </w:r>
      <w:r w:rsidR="003C2C87">
        <w:rPr>
          <w:rFonts w:eastAsia="바탕"/>
          <w:sz w:val="22"/>
          <w:szCs w:val="22"/>
          <w:lang w:eastAsia="ko-KR"/>
        </w:rPr>
        <w:t xml:space="preserve"> </w:t>
      </w:r>
      <w:r w:rsidR="003C2C87" w:rsidRPr="003C2C87">
        <w:rPr>
          <w:rFonts w:eastAsia="바탕"/>
          <w:sz w:val="22"/>
          <w:szCs w:val="22"/>
          <w:lang w:eastAsia="ko-KR"/>
        </w:rPr>
        <w:t>free design in which LP-WUS signals and other NR signals</w:t>
      </w:r>
      <w:r w:rsidR="003C2C87">
        <w:rPr>
          <w:rFonts w:eastAsia="바탕"/>
          <w:sz w:val="22"/>
          <w:szCs w:val="22"/>
          <w:lang w:eastAsia="ko-KR"/>
        </w:rPr>
        <w:t>/channels</w:t>
      </w:r>
      <w:r w:rsidR="003C2C87" w:rsidRPr="003C2C87">
        <w:rPr>
          <w:rFonts w:eastAsia="바탕"/>
          <w:sz w:val="22"/>
          <w:szCs w:val="22"/>
          <w:lang w:eastAsia="ko-KR"/>
        </w:rPr>
        <w:t xml:space="preserve"> can be </w:t>
      </w:r>
      <w:proofErr w:type="spellStart"/>
      <w:r w:rsidR="003C2C87" w:rsidRPr="003C2C87">
        <w:rPr>
          <w:rFonts w:eastAsia="바탕"/>
          <w:sz w:val="22"/>
          <w:szCs w:val="22"/>
          <w:lang w:eastAsia="ko-KR"/>
        </w:rPr>
        <w:t>FDMed</w:t>
      </w:r>
      <w:proofErr w:type="spellEnd"/>
      <w:r w:rsidR="003C2C87" w:rsidRPr="003C2C87">
        <w:rPr>
          <w:rFonts w:eastAsia="바탕"/>
          <w:sz w:val="22"/>
          <w:szCs w:val="22"/>
          <w:lang w:eastAsia="ko-KR"/>
        </w:rPr>
        <w:t xml:space="preserve"> </w:t>
      </w:r>
      <w:r w:rsidR="00344647">
        <w:rPr>
          <w:rFonts w:eastAsia="바탕"/>
          <w:sz w:val="22"/>
          <w:szCs w:val="22"/>
          <w:lang w:eastAsia="ko-KR"/>
        </w:rPr>
        <w:t>within</w:t>
      </w:r>
      <w:r w:rsidR="003C2C87" w:rsidRPr="003C2C87">
        <w:rPr>
          <w:rFonts w:eastAsia="바탕"/>
          <w:sz w:val="22"/>
          <w:szCs w:val="22"/>
          <w:lang w:eastAsia="ko-KR"/>
        </w:rPr>
        <w:t xml:space="preserve"> the same FFT </w:t>
      </w:r>
      <w:r w:rsidR="003C2C87">
        <w:rPr>
          <w:rFonts w:eastAsia="바탕"/>
          <w:sz w:val="22"/>
          <w:szCs w:val="22"/>
          <w:lang w:eastAsia="ko-KR"/>
        </w:rPr>
        <w:t xml:space="preserve">bandwidth can be one design target. </w:t>
      </w:r>
      <w:r w:rsidR="00F67782">
        <w:rPr>
          <w:rFonts w:eastAsia="바탕"/>
          <w:sz w:val="22"/>
          <w:szCs w:val="22"/>
          <w:lang w:eastAsia="ko-KR"/>
        </w:rPr>
        <w:t xml:space="preserve">In addition, the location of LP-WUS in a carrier can be discussed together. For flexible multiplexing in freq., the configurable location can be beneficial. As another aspect, </w:t>
      </w:r>
      <w:r w:rsidR="003C2C87">
        <w:rPr>
          <w:rFonts w:eastAsia="바탕"/>
          <w:sz w:val="22"/>
          <w:szCs w:val="22"/>
          <w:lang w:eastAsia="ko-KR"/>
        </w:rPr>
        <w:t xml:space="preserve">multiplexing </w:t>
      </w:r>
      <w:r w:rsidR="00F67782">
        <w:rPr>
          <w:rFonts w:eastAsia="바탕"/>
          <w:sz w:val="22"/>
          <w:szCs w:val="22"/>
          <w:lang w:eastAsia="ko-KR"/>
        </w:rPr>
        <w:t xml:space="preserve">ability </w:t>
      </w:r>
      <w:r w:rsidR="003C2C87">
        <w:rPr>
          <w:rFonts w:eastAsia="바탕"/>
          <w:sz w:val="22"/>
          <w:szCs w:val="22"/>
          <w:lang w:eastAsia="ko-KR"/>
        </w:rPr>
        <w:t>in time</w:t>
      </w:r>
      <w:r w:rsidR="00F67782">
        <w:rPr>
          <w:rFonts w:eastAsia="바탕"/>
          <w:sz w:val="22"/>
          <w:szCs w:val="22"/>
          <w:lang w:eastAsia="ko-KR"/>
        </w:rPr>
        <w:t xml:space="preserve"> for LP-WUS should be discussed. For example, LP-WUS waveform can be aligned with NR OFDM symbol boundary (or slot, sub</w:t>
      </w:r>
      <w:r w:rsidR="00983028">
        <w:rPr>
          <w:rFonts w:eastAsia="바탕"/>
          <w:sz w:val="22"/>
          <w:szCs w:val="22"/>
          <w:lang w:eastAsia="ko-KR"/>
        </w:rPr>
        <w:t xml:space="preserve">-frame boundary can be considered). Whether/how to such alignment between LP-WUS and NR signal/channel can be achieved may be an essential discussion point. For another example, </w:t>
      </w:r>
      <w:r w:rsidR="003C2C87" w:rsidRPr="003C2C87">
        <w:rPr>
          <w:rFonts w:eastAsia="바탕"/>
          <w:sz w:val="22"/>
          <w:szCs w:val="22"/>
          <w:lang w:eastAsia="ko-KR"/>
        </w:rPr>
        <w:t xml:space="preserve">it </w:t>
      </w:r>
      <w:r w:rsidR="003C2C87">
        <w:rPr>
          <w:rFonts w:eastAsia="바탕"/>
          <w:sz w:val="22"/>
          <w:szCs w:val="22"/>
          <w:lang w:eastAsia="ko-KR"/>
        </w:rPr>
        <w:t>may be</w:t>
      </w:r>
      <w:r w:rsidR="003C2C87" w:rsidRPr="003C2C87">
        <w:rPr>
          <w:rFonts w:eastAsia="바탕"/>
          <w:sz w:val="22"/>
          <w:szCs w:val="22"/>
          <w:lang w:eastAsia="ko-KR"/>
        </w:rPr>
        <w:t xml:space="preserve"> </w:t>
      </w:r>
      <w:r w:rsidR="00983028">
        <w:rPr>
          <w:rFonts w:eastAsia="바탕"/>
          <w:sz w:val="22"/>
          <w:szCs w:val="22"/>
          <w:lang w:eastAsia="ko-KR"/>
        </w:rPr>
        <w:t>needed</w:t>
      </w:r>
      <w:r w:rsidR="003C2C87" w:rsidRPr="003C2C87">
        <w:rPr>
          <w:rFonts w:eastAsia="바탕"/>
          <w:sz w:val="22"/>
          <w:szCs w:val="22"/>
          <w:lang w:eastAsia="ko-KR"/>
        </w:rPr>
        <w:t xml:space="preserve"> to discuss </w:t>
      </w:r>
      <w:r w:rsidR="00983028">
        <w:rPr>
          <w:rFonts w:eastAsia="바탕"/>
          <w:sz w:val="22"/>
          <w:szCs w:val="22"/>
          <w:lang w:eastAsia="ko-KR"/>
        </w:rPr>
        <w:t>whether/</w:t>
      </w:r>
      <w:r w:rsidR="003C2C87" w:rsidRPr="003C2C87">
        <w:rPr>
          <w:rFonts w:eastAsia="바탕"/>
          <w:sz w:val="22"/>
          <w:szCs w:val="22"/>
          <w:lang w:eastAsia="ko-KR"/>
        </w:rPr>
        <w:t xml:space="preserve">how LP-WUS </w:t>
      </w:r>
      <w:r w:rsidR="00983028">
        <w:rPr>
          <w:rFonts w:eastAsia="바탕"/>
          <w:sz w:val="22"/>
          <w:szCs w:val="22"/>
          <w:lang w:eastAsia="ko-KR"/>
        </w:rPr>
        <w:t>can be</w:t>
      </w:r>
      <w:r w:rsidR="003C2C87" w:rsidRPr="003C2C87">
        <w:rPr>
          <w:rFonts w:eastAsia="바탕"/>
          <w:sz w:val="22"/>
          <w:szCs w:val="22"/>
          <w:lang w:eastAsia="ko-KR"/>
        </w:rPr>
        <w:t xml:space="preserve"> multiplexed with other </w:t>
      </w:r>
      <w:r w:rsidR="003C2C87">
        <w:rPr>
          <w:rFonts w:eastAsia="바탕"/>
          <w:sz w:val="22"/>
          <w:szCs w:val="22"/>
          <w:lang w:eastAsia="ko-KR"/>
        </w:rPr>
        <w:t xml:space="preserve">NR </w:t>
      </w:r>
      <w:r w:rsidR="003C2C87" w:rsidRPr="003C2C87">
        <w:rPr>
          <w:rFonts w:eastAsia="바탕"/>
          <w:sz w:val="22"/>
          <w:szCs w:val="22"/>
          <w:lang w:eastAsia="ko-KR"/>
        </w:rPr>
        <w:t>signals in CP interval</w:t>
      </w:r>
      <w:r w:rsidR="003C2C87">
        <w:rPr>
          <w:rFonts w:eastAsia="바탕"/>
          <w:sz w:val="22"/>
          <w:szCs w:val="22"/>
          <w:lang w:eastAsia="ko-KR"/>
        </w:rPr>
        <w:t xml:space="preserve"> of the OFDM symbol</w:t>
      </w:r>
      <w:r w:rsidR="003C2C87" w:rsidRPr="003C2C87">
        <w:rPr>
          <w:rFonts w:eastAsia="바탕"/>
          <w:sz w:val="22"/>
          <w:szCs w:val="22"/>
          <w:lang w:eastAsia="ko-KR"/>
        </w:rPr>
        <w:t>.</w:t>
      </w:r>
      <w:r w:rsidR="003C2C87">
        <w:rPr>
          <w:rFonts w:eastAsia="바탕"/>
          <w:sz w:val="22"/>
          <w:szCs w:val="22"/>
          <w:lang w:eastAsia="ko-KR"/>
        </w:rPr>
        <w:t xml:space="preserve"> </w:t>
      </w:r>
    </w:p>
    <w:p w14:paraId="17214AEC" w14:textId="22BC17B3" w:rsidR="00734BBC" w:rsidRDefault="00734BBC" w:rsidP="00734BBC">
      <w:pPr>
        <w:spacing w:before="120" w:after="120" w:line="240" w:lineRule="auto"/>
        <w:ind w:left="0" w:firstLineChars="100" w:firstLine="216"/>
        <w:rPr>
          <w:rFonts w:eastAsia="바탕"/>
          <w:b/>
          <w:sz w:val="22"/>
          <w:szCs w:val="22"/>
          <w:lang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#1</w:t>
      </w:r>
      <w:r w:rsidRPr="00C9504F">
        <w:rPr>
          <w:rFonts w:eastAsia="바탕" w:hint="eastAsia"/>
          <w:b/>
          <w:sz w:val="22"/>
          <w:szCs w:val="22"/>
          <w:lang w:val="x-none" w:eastAsia="ko-KR"/>
        </w:rPr>
        <w:t xml:space="preserve">: </w:t>
      </w:r>
      <w:r w:rsidRPr="00B54E9F">
        <w:rPr>
          <w:rFonts w:eastAsia="바탕"/>
          <w:b/>
          <w:sz w:val="22"/>
          <w:szCs w:val="22"/>
          <w:lang w:eastAsia="ko-KR"/>
        </w:rPr>
        <w:t>Focus on studying MC-OOK waveform generation based on the legacy OFDM transmitter due to its simplicity and low power consumption</w:t>
      </w:r>
      <w:r>
        <w:rPr>
          <w:rFonts w:eastAsia="바탕"/>
          <w:b/>
          <w:sz w:val="22"/>
          <w:szCs w:val="22"/>
          <w:lang w:eastAsia="ko-KR"/>
        </w:rPr>
        <w:t>.</w:t>
      </w:r>
    </w:p>
    <w:p w14:paraId="24E60000" w14:textId="41EA6455" w:rsidR="00734BBC" w:rsidRPr="00C9504F" w:rsidRDefault="00734BBC" w:rsidP="00734BBC">
      <w:pPr>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#2</w:t>
      </w:r>
      <w:r w:rsidRPr="00C9504F">
        <w:rPr>
          <w:rFonts w:eastAsia="바탕" w:hint="eastAsia"/>
          <w:b/>
          <w:sz w:val="22"/>
          <w:szCs w:val="22"/>
          <w:lang w:val="x-none" w:eastAsia="ko-KR"/>
        </w:rPr>
        <w:t xml:space="preserve">: </w:t>
      </w:r>
      <w:r w:rsidR="00983028">
        <w:rPr>
          <w:rFonts w:eastAsia="바탕"/>
          <w:b/>
          <w:sz w:val="22"/>
          <w:szCs w:val="22"/>
          <w:lang w:val="x-none" w:eastAsia="ko-KR"/>
        </w:rPr>
        <w:t xml:space="preserve">Study on whether/how </w:t>
      </w:r>
      <w:r w:rsidRPr="00B54E9F">
        <w:rPr>
          <w:rFonts w:eastAsia="바탕"/>
          <w:b/>
          <w:sz w:val="22"/>
          <w:szCs w:val="22"/>
          <w:lang w:eastAsia="ko-KR"/>
        </w:rPr>
        <w:t xml:space="preserve">LP-WUS transmission </w:t>
      </w:r>
      <w:r w:rsidR="00983028">
        <w:rPr>
          <w:rFonts w:eastAsia="바탕"/>
          <w:b/>
          <w:sz w:val="22"/>
          <w:szCs w:val="22"/>
          <w:lang w:eastAsia="ko-KR"/>
        </w:rPr>
        <w:t>can</w:t>
      </w:r>
      <w:r w:rsidRPr="00B54E9F">
        <w:rPr>
          <w:rFonts w:eastAsia="바탕"/>
          <w:b/>
          <w:sz w:val="22"/>
          <w:szCs w:val="22"/>
          <w:lang w:eastAsia="ko-KR"/>
        </w:rPr>
        <w:t xml:space="preserve"> be multiplexed with the legacy NR signals/channels</w:t>
      </w:r>
      <w:r>
        <w:rPr>
          <w:rFonts w:eastAsia="바탕"/>
          <w:b/>
          <w:sz w:val="22"/>
          <w:szCs w:val="22"/>
          <w:lang w:eastAsia="ko-KR"/>
        </w:rPr>
        <w:t xml:space="preserve"> in time and/or frequency domain.</w:t>
      </w:r>
    </w:p>
    <w:p w14:paraId="3247DEEE" w14:textId="68A69530" w:rsidR="00734BBC" w:rsidRPr="001D4BCF" w:rsidRDefault="00983028" w:rsidP="001D4BCF">
      <w:pPr>
        <w:spacing w:before="120" w:after="120" w:line="240" w:lineRule="auto"/>
        <w:ind w:left="0" w:firstLineChars="100" w:firstLine="216"/>
        <w:rPr>
          <w:rFonts w:eastAsia="바탕"/>
          <w:sz w:val="22"/>
          <w:szCs w:val="22"/>
          <w:lang w:val="x-none" w:eastAsia="ko-KR"/>
        </w:rPr>
      </w:pPr>
      <w:r w:rsidRPr="00B54E9F">
        <w:rPr>
          <w:rFonts w:eastAsia="바탕"/>
          <w:b/>
          <w:sz w:val="22"/>
          <w:szCs w:val="22"/>
          <w:lang w:eastAsia="ko-KR"/>
        </w:rPr>
        <w:t>Proposal</w:t>
      </w:r>
      <w:r>
        <w:rPr>
          <w:rFonts w:eastAsia="바탕"/>
          <w:b/>
          <w:sz w:val="22"/>
          <w:szCs w:val="22"/>
          <w:lang w:eastAsia="ko-KR"/>
        </w:rPr>
        <w:t xml:space="preserve"> #3</w:t>
      </w:r>
      <w:r w:rsidRPr="00B54E9F">
        <w:rPr>
          <w:rFonts w:eastAsia="바탕"/>
          <w:b/>
          <w:sz w:val="22"/>
          <w:szCs w:val="22"/>
          <w:lang w:eastAsia="ko-KR"/>
        </w:rPr>
        <w:t xml:space="preserve">: </w:t>
      </w:r>
      <w:r>
        <w:rPr>
          <w:rFonts w:eastAsia="바탕"/>
          <w:b/>
          <w:sz w:val="22"/>
          <w:szCs w:val="22"/>
          <w:lang w:eastAsia="ko-KR"/>
        </w:rPr>
        <w:t>Study on time and frequency domain location of LP-WUS</w:t>
      </w:r>
      <w:r w:rsidR="004E0D77">
        <w:rPr>
          <w:rFonts w:eastAsia="바탕"/>
          <w:b/>
          <w:sz w:val="22"/>
          <w:szCs w:val="22"/>
          <w:lang w:eastAsia="ko-KR"/>
        </w:rPr>
        <w:t xml:space="preserve"> considering both IDLE/INACTIVE mode and CONNECTED mode.</w:t>
      </w:r>
    </w:p>
    <w:p w14:paraId="749C3874" w14:textId="6DB4EB75" w:rsidR="002D7235" w:rsidRDefault="002D7235" w:rsidP="001D6F53">
      <w:pPr>
        <w:spacing w:before="120" w:after="120" w:line="240" w:lineRule="auto"/>
        <w:ind w:left="0" w:firstLineChars="100" w:firstLine="220"/>
        <w:rPr>
          <w:rFonts w:eastAsia="바탕"/>
          <w:sz w:val="22"/>
          <w:szCs w:val="22"/>
          <w:lang w:eastAsia="ko-KR"/>
        </w:rPr>
      </w:pPr>
    </w:p>
    <w:p w14:paraId="03FE3EE8" w14:textId="10EC0073" w:rsidR="002D7235" w:rsidRPr="00FE5F31" w:rsidRDefault="00C2237D" w:rsidP="002D7235">
      <w:pPr>
        <w:pStyle w:val="2"/>
        <w:numPr>
          <w:ilvl w:val="1"/>
          <w:numId w:val="1"/>
        </w:numPr>
        <w:spacing w:before="120" w:after="120" w:line="240" w:lineRule="auto"/>
        <w:ind w:left="377" w:hangingChars="157" w:hanging="377"/>
        <w:rPr>
          <w:rFonts w:eastAsia="바탕"/>
          <w:b/>
          <w:sz w:val="24"/>
          <w:szCs w:val="24"/>
          <w:lang w:eastAsia="ko-KR"/>
        </w:rPr>
      </w:pPr>
      <w:r>
        <w:rPr>
          <w:rFonts w:eastAsia="맑은 고딕"/>
          <w:b/>
          <w:kern w:val="2"/>
          <w:sz w:val="24"/>
          <w:szCs w:val="22"/>
          <w:lang w:val="en-US" w:eastAsia="ko-KR"/>
        </w:rPr>
        <w:lastRenderedPageBreak/>
        <w:t>On dedicated sync signal</w:t>
      </w:r>
      <w:r w:rsidR="008262AE">
        <w:rPr>
          <w:rFonts w:eastAsia="맑은 고딕"/>
          <w:b/>
          <w:kern w:val="2"/>
          <w:sz w:val="24"/>
          <w:szCs w:val="22"/>
          <w:lang w:val="en-US" w:eastAsia="ko-KR"/>
        </w:rPr>
        <w:t xml:space="preserve"> (LP-SS)</w:t>
      </w:r>
      <w:r>
        <w:rPr>
          <w:rFonts w:eastAsia="맑은 고딕"/>
          <w:b/>
          <w:kern w:val="2"/>
          <w:sz w:val="24"/>
          <w:szCs w:val="22"/>
          <w:lang w:val="en-US" w:eastAsia="ko-KR"/>
        </w:rPr>
        <w:t xml:space="preserve"> for </w:t>
      </w:r>
      <w:r w:rsidR="002D7235" w:rsidRPr="00FE5F31">
        <w:rPr>
          <w:rFonts w:eastAsia="맑은 고딕"/>
          <w:b/>
          <w:kern w:val="2"/>
          <w:sz w:val="24"/>
          <w:szCs w:val="22"/>
          <w:lang w:val="en-US" w:eastAsia="ko-KR"/>
        </w:rPr>
        <w:t>LP-</w:t>
      </w:r>
      <w:r w:rsidR="00C605DE">
        <w:rPr>
          <w:rFonts w:eastAsia="맑은 고딕"/>
          <w:b/>
          <w:kern w:val="2"/>
          <w:sz w:val="24"/>
          <w:szCs w:val="22"/>
          <w:lang w:val="en-US" w:eastAsia="ko-KR"/>
        </w:rPr>
        <w:t>WUS/WUR</w:t>
      </w:r>
    </w:p>
    <w:p w14:paraId="79A50845" w14:textId="09B77162" w:rsidR="00CA03DD" w:rsidRDefault="00277184" w:rsidP="002D7235">
      <w:pPr>
        <w:spacing w:before="120" w:after="120" w:line="240" w:lineRule="auto"/>
        <w:ind w:left="0" w:firstLineChars="100" w:firstLine="220"/>
        <w:rPr>
          <w:rFonts w:eastAsia="바탕"/>
          <w:sz w:val="22"/>
          <w:szCs w:val="22"/>
          <w:lang w:eastAsia="ko-KR"/>
        </w:rPr>
      </w:pPr>
      <w:r>
        <w:rPr>
          <w:rFonts w:eastAsia="바탕"/>
          <w:sz w:val="22"/>
          <w:szCs w:val="22"/>
          <w:lang w:eastAsia="ko-KR"/>
        </w:rPr>
        <w:t>For stable reception of LP-WUS, synchronization</w:t>
      </w:r>
      <w:r w:rsidR="00742BEC">
        <w:rPr>
          <w:rFonts w:eastAsia="바탕"/>
          <w:sz w:val="22"/>
          <w:szCs w:val="22"/>
          <w:lang w:eastAsia="ko-KR"/>
        </w:rPr>
        <w:t xml:space="preserve"> at low power receiver</w:t>
      </w:r>
      <w:r>
        <w:rPr>
          <w:rFonts w:eastAsia="바탕"/>
          <w:sz w:val="22"/>
          <w:szCs w:val="22"/>
          <w:lang w:eastAsia="ko-KR"/>
        </w:rPr>
        <w:t xml:space="preserve"> may be an essential requirement. </w:t>
      </w:r>
      <w:r w:rsidR="003C2B0B">
        <w:rPr>
          <w:rFonts w:eastAsia="바탕"/>
          <w:sz w:val="22"/>
          <w:szCs w:val="22"/>
          <w:lang w:eastAsia="ko-KR"/>
        </w:rPr>
        <w:t>R</w:t>
      </w:r>
      <w:r w:rsidR="00742BEC">
        <w:rPr>
          <w:rFonts w:eastAsia="바탕"/>
          <w:sz w:val="22"/>
          <w:szCs w:val="22"/>
          <w:lang w:eastAsia="ko-KR"/>
        </w:rPr>
        <w:t xml:space="preserve">eceivers </w:t>
      </w:r>
      <w:r w:rsidR="003C2B0B">
        <w:rPr>
          <w:rFonts w:eastAsia="바탕"/>
          <w:sz w:val="22"/>
          <w:szCs w:val="22"/>
          <w:lang w:eastAsia="ko-KR"/>
        </w:rPr>
        <w:t>for</w:t>
      </w:r>
      <w:r w:rsidR="00742BEC">
        <w:rPr>
          <w:rFonts w:eastAsia="바탕"/>
          <w:sz w:val="22"/>
          <w:szCs w:val="22"/>
          <w:lang w:eastAsia="ko-KR"/>
        </w:rPr>
        <w:t xml:space="preserve"> n</w:t>
      </w:r>
      <w:r w:rsidR="00742BEC" w:rsidRPr="00742BEC">
        <w:rPr>
          <w:rFonts w:eastAsia="바탕"/>
          <w:sz w:val="22"/>
          <w:szCs w:val="22"/>
          <w:lang w:eastAsia="ko-KR"/>
        </w:rPr>
        <w:t xml:space="preserve">on-coherent </w:t>
      </w:r>
      <w:r w:rsidR="00742BEC">
        <w:rPr>
          <w:rFonts w:eastAsia="바탕"/>
          <w:sz w:val="22"/>
          <w:szCs w:val="22"/>
          <w:lang w:eastAsia="ko-KR"/>
        </w:rPr>
        <w:t>modulation</w:t>
      </w:r>
      <w:r w:rsidR="00742BEC" w:rsidRPr="00742BEC">
        <w:rPr>
          <w:rFonts w:eastAsia="바탕"/>
          <w:sz w:val="22"/>
          <w:szCs w:val="22"/>
          <w:lang w:eastAsia="ko-KR"/>
        </w:rPr>
        <w:t xml:space="preserve"> does not need to be synchronized exactly like </w:t>
      </w:r>
      <w:r w:rsidR="00742BEC">
        <w:rPr>
          <w:rFonts w:eastAsia="바탕"/>
          <w:sz w:val="22"/>
          <w:szCs w:val="22"/>
          <w:lang w:eastAsia="ko-KR"/>
        </w:rPr>
        <w:t xml:space="preserve">OFDM </w:t>
      </w:r>
      <w:r w:rsidR="00742BEC" w:rsidRPr="00742BEC">
        <w:rPr>
          <w:rFonts w:eastAsia="바탕"/>
          <w:sz w:val="22"/>
          <w:szCs w:val="22"/>
          <w:lang w:eastAsia="ko-KR"/>
        </w:rPr>
        <w:t>reception</w:t>
      </w:r>
      <w:r w:rsidR="00742BEC">
        <w:rPr>
          <w:rFonts w:eastAsia="바탕"/>
          <w:sz w:val="22"/>
          <w:szCs w:val="22"/>
          <w:lang w:eastAsia="ko-KR"/>
        </w:rPr>
        <w:t>. B</w:t>
      </w:r>
      <w:r w:rsidR="00742BEC" w:rsidRPr="00742BEC">
        <w:rPr>
          <w:rFonts w:eastAsia="바탕"/>
          <w:sz w:val="22"/>
          <w:szCs w:val="22"/>
          <w:lang w:eastAsia="ko-KR"/>
        </w:rPr>
        <w:t>ut</w:t>
      </w:r>
      <w:r w:rsidR="00742BEC">
        <w:rPr>
          <w:rFonts w:eastAsia="바탕"/>
          <w:sz w:val="22"/>
          <w:szCs w:val="22"/>
          <w:lang w:eastAsia="ko-KR"/>
        </w:rPr>
        <w:t>,</w:t>
      </w:r>
      <w:r w:rsidR="00742BEC" w:rsidRPr="00742BEC">
        <w:rPr>
          <w:rFonts w:eastAsia="바탕"/>
          <w:sz w:val="22"/>
          <w:szCs w:val="22"/>
          <w:lang w:eastAsia="ko-KR"/>
        </w:rPr>
        <w:t xml:space="preserve"> </w:t>
      </w:r>
      <w:r w:rsidR="00742BEC">
        <w:rPr>
          <w:rFonts w:eastAsia="바탕"/>
          <w:sz w:val="22"/>
          <w:szCs w:val="22"/>
          <w:lang w:eastAsia="ko-KR"/>
        </w:rPr>
        <w:t xml:space="preserve">any of </w:t>
      </w:r>
      <w:r w:rsidR="00742BEC" w:rsidRPr="00742BEC">
        <w:rPr>
          <w:rFonts w:eastAsia="바탕"/>
          <w:sz w:val="22"/>
          <w:szCs w:val="22"/>
          <w:lang w:eastAsia="ko-KR"/>
        </w:rPr>
        <w:t>time/frequency/phase/</w:t>
      </w:r>
      <w:r w:rsidR="00742BEC">
        <w:rPr>
          <w:rFonts w:eastAsia="바탕"/>
          <w:sz w:val="22"/>
          <w:szCs w:val="22"/>
          <w:lang w:eastAsia="ko-KR"/>
        </w:rPr>
        <w:t>clock</w:t>
      </w:r>
      <w:r w:rsidR="00742BEC" w:rsidRPr="00742BEC">
        <w:rPr>
          <w:rFonts w:eastAsia="바탕"/>
          <w:sz w:val="22"/>
          <w:szCs w:val="22"/>
          <w:lang w:eastAsia="ko-KR"/>
        </w:rPr>
        <w:t xml:space="preserve"> domain</w:t>
      </w:r>
      <w:r w:rsidR="00742BEC">
        <w:rPr>
          <w:rFonts w:eastAsia="바탕"/>
          <w:sz w:val="22"/>
          <w:szCs w:val="22"/>
          <w:lang w:eastAsia="ko-KR"/>
        </w:rPr>
        <w:t xml:space="preserve"> error</w:t>
      </w:r>
      <w:r w:rsidR="00742BEC" w:rsidRPr="00742BEC">
        <w:rPr>
          <w:rFonts w:eastAsia="바탕"/>
          <w:sz w:val="22"/>
          <w:szCs w:val="22"/>
          <w:lang w:eastAsia="ko-KR"/>
        </w:rPr>
        <w:t xml:space="preserve"> can </w:t>
      </w:r>
      <w:r w:rsidR="00742BEC">
        <w:rPr>
          <w:rFonts w:eastAsia="바탕"/>
          <w:sz w:val="22"/>
          <w:szCs w:val="22"/>
          <w:lang w:eastAsia="ko-KR"/>
        </w:rPr>
        <w:t xml:space="preserve">significantly </w:t>
      </w:r>
      <w:r w:rsidR="00742BEC" w:rsidRPr="00742BEC">
        <w:rPr>
          <w:rFonts w:eastAsia="바탕"/>
          <w:sz w:val="22"/>
          <w:szCs w:val="22"/>
          <w:lang w:eastAsia="ko-KR"/>
        </w:rPr>
        <w:t xml:space="preserve">degrade </w:t>
      </w:r>
      <w:r w:rsidR="00742BEC">
        <w:rPr>
          <w:rFonts w:eastAsia="바탕"/>
          <w:sz w:val="22"/>
          <w:szCs w:val="22"/>
          <w:lang w:eastAsia="ko-KR"/>
        </w:rPr>
        <w:t xml:space="preserve">the </w:t>
      </w:r>
      <w:r w:rsidR="00742BEC" w:rsidRPr="00742BEC">
        <w:rPr>
          <w:rFonts w:eastAsia="바탕"/>
          <w:sz w:val="22"/>
          <w:szCs w:val="22"/>
          <w:lang w:eastAsia="ko-KR"/>
        </w:rPr>
        <w:t xml:space="preserve">reception performance </w:t>
      </w:r>
      <w:r w:rsidR="00742BEC">
        <w:rPr>
          <w:rFonts w:eastAsia="바탕"/>
          <w:sz w:val="22"/>
          <w:szCs w:val="22"/>
          <w:lang w:eastAsia="ko-KR"/>
        </w:rPr>
        <w:t xml:space="preserve">of LP-WUR so that the </w:t>
      </w:r>
      <w:r w:rsidR="00742BEC" w:rsidRPr="00742BEC">
        <w:rPr>
          <w:rFonts w:eastAsia="바탕"/>
          <w:sz w:val="22"/>
          <w:szCs w:val="22"/>
          <w:lang w:eastAsia="ko-KR"/>
        </w:rPr>
        <w:t>coverage</w:t>
      </w:r>
      <w:r w:rsidR="00742BEC">
        <w:rPr>
          <w:rFonts w:eastAsia="바탕"/>
          <w:sz w:val="22"/>
          <w:szCs w:val="22"/>
          <w:lang w:eastAsia="ko-KR"/>
        </w:rPr>
        <w:t xml:space="preserve"> LP-WUS </w:t>
      </w:r>
      <w:r w:rsidR="003C2B0B">
        <w:rPr>
          <w:rFonts w:eastAsia="바탕"/>
          <w:sz w:val="22"/>
          <w:szCs w:val="22"/>
          <w:lang w:eastAsia="ko-KR"/>
        </w:rPr>
        <w:t>could</w:t>
      </w:r>
      <w:r w:rsidR="00742BEC">
        <w:rPr>
          <w:rFonts w:eastAsia="바탕"/>
          <w:sz w:val="22"/>
          <w:szCs w:val="22"/>
          <w:lang w:eastAsia="ko-KR"/>
        </w:rPr>
        <w:t xml:space="preserve"> support will be significantly reduced</w:t>
      </w:r>
      <w:r w:rsidR="00742BEC" w:rsidRPr="00742BEC">
        <w:rPr>
          <w:rFonts w:eastAsia="바탕"/>
          <w:sz w:val="22"/>
          <w:szCs w:val="22"/>
          <w:lang w:eastAsia="ko-KR"/>
        </w:rPr>
        <w:t xml:space="preserve">. </w:t>
      </w:r>
      <w:r w:rsidR="00C372A7">
        <w:rPr>
          <w:rFonts w:eastAsia="바탕"/>
          <w:sz w:val="22"/>
          <w:szCs w:val="22"/>
          <w:lang w:eastAsia="ko-KR"/>
        </w:rPr>
        <w:t xml:space="preserve">Since, the </w:t>
      </w:r>
      <w:r w:rsidR="00C372A7" w:rsidRPr="00C372A7">
        <w:rPr>
          <w:rFonts w:eastAsia="바탕"/>
          <w:sz w:val="22"/>
          <w:szCs w:val="22"/>
          <w:lang w:eastAsia="ko-KR"/>
        </w:rPr>
        <w:t xml:space="preserve">LP-WUR may not </w:t>
      </w:r>
      <w:r w:rsidR="00C372A7">
        <w:rPr>
          <w:rFonts w:eastAsia="바탕"/>
          <w:sz w:val="22"/>
          <w:szCs w:val="22"/>
          <w:lang w:eastAsia="ko-KR"/>
        </w:rPr>
        <w:t xml:space="preserve">utilize </w:t>
      </w:r>
      <w:r w:rsidR="00C372A7" w:rsidRPr="00C372A7">
        <w:rPr>
          <w:rFonts w:eastAsia="바탕"/>
          <w:sz w:val="22"/>
          <w:szCs w:val="22"/>
          <w:lang w:eastAsia="ko-KR"/>
        </w:rPr>
        <w:t xml:space="preserve">the </w:t>
      </w:r>
      <w:r w:rsidR="00C372A7">
        <w:rPr>
          <w:rFonts w:eastAsia="바탕"/>
          <w:sz w:val="22"/>
          <w:szCs w:val="22"/>
          <w:lang w:eastAsia="ko-KR"/>
        </w:rPr>
        <w:t xml:space="preserve">NR reference </w:t>
      </w:r>
      <w:r w:rsidR="00C372A7" w:rsidRPr="00C372A7">
        <w:rPr>
          <w:rFonts w:eastAsia="바탕"/>
          <w:sz w:val="22"/>
          <w:szCs w:val="22"/>
          <w:lang w:eastAsia="ko-KR"/>
        </w:rPr>
        <w:t>signal</w:t>
      </w:r>
      <w:r w:rsidR="00C372A7">
        <w:rPr>
          <w:rFonts w:eastAsia="바탕"/>
          <w:sz w:val="22"/>
          <w:szCs w:val="22"/>
          <w:lang w:eastAsia="ko-KR"/>
        </w:rPr>
        <w:t xml:space="preserve">s, whether to introduce </w:t>
      </w:r>
      <w:r w:rsidR="00C372A7" w:rsidRPr="00C372A7">
        <w:rPr>
          <w:rFonts w:eastAsia="바탕"/>
          <w:sz w:val="22"/>
          <w:szCs w:val="22"/>
          <w:lang w:eastAsia="ko-KR"/>
        </w:rPr>
        <w:t xml:space="preserve">a </w:t>
      </w:r>
      <w:r w:rsidR="00C372A7">
        <w:rPr>
          <w:rFonts w:eastAsia="바탕"/>
          <w:sz w:val="22"/>
          <w:szCs w:val="22"/>
          <w:lang w:eastAsia="ko-KR"/>
        </w:rPr>
        <w:t>dedicated</w:t>
      </w:r>
      <w:r w:rsidR="00C372A7" w:rsidRPr="00C372A7">
        <w:rPr>
          <w:rFonts w:eastAsia="바탕"/>
          <w:sz w:val="22"/>
          <w:szCs w:val="22"/>
          <w:lang w:eastAsia="ko-KR"/>
        </w:rPr>
        <w:t xml:space="preserve"> sync signal for LP-WUR </w:t>
      </w:r>
      <w:r w:rsidR="00C372A7">
        <w:rPr>
          <w:rFonts w:eastAsia="바탕"/>
          <w:sz w:val="22"/>
          <w:szCs w:val="22"/>
          <w:lang w:eastAsia="ko-KR"/>
        </w:rPr>
        <w:t>should be</w:t>
      </w:r>
      <w:r w:rsidR="00C372A7" w:rsidRPr="00C372A7">
        <w:rPr>
          <w:rFonts w:eastAsia="바탕"/>
          <w:sz w:val="22"/>
          <w:szCs w:val="22"/>
          <w:lang w:eastAsia="ko-KR"/>
        </w:rPr>
        <w:t xml:space="preserve"> </w:t>
      </w:r>
      <w:r w:rsidR="00C372A7">
        <w:rPr>
          <w:rFonts w:eastAsia="바탕"/>
          <w:sz w:val="22"/>
          <w:szCs w:val="22"/>
          <w:lang w:eastAsia="ko-KR"/>
        </w:rPr>
        <w:t xml:space="preserve">discussed together with the LP-WUS waveform generation. </w:t>
      </w:r>
      <w:r>
        <w:rPr>
          <w:rFonts w:eastAsia="바탕"/>
          <w:sz w:val="22"/>
          <w:szCs w:val="22"/>
          <w:lang w:eastAsia="ko-KR"/>
        </w:rPr>
        <w:t xml:space="preserve">Especially, when LP-WUR </w:t>
      </w:r>
      <w:r w:rsidR="00742BEC">
        <w:rPr>
          <w:rFonts w:eastAsia="바탕"/>
          <w:sz w:val="22"/>
          <w:szCs w:val="22"/>
          <w:lang w:eastAsia="ko-KR"/>
        </w:rPr>
        <w:t xml:space="preserve">monitors LP-WUS </w:t>
      </w:r>
      <w:r w:rsidR="00C372A7">
        <w:rPr>
          <w:rFonts w:eastAsia="바탕"/>
          <w:sz w:val="22"/>
          <w:szCs w:val="22"/>
          <w:lang w:eastAsia="ko-KR"/>
        </w:rPr>
        <w:t>waveform</w:t>
      </w:r>
      <w:r w:rsidR="00742BEC">
        <w:rPr>
          <w:rFonts w:eastAsia="바탕"/>
          <w:sz w:val="22"/>
          <w:szCs w:val="22"/>
          <w:lang w:eastAsia="ko-KR"/>
        </w:rPr>
        <w:t xml:space="preserve"> in duty-cycle manner, </w:t>
      </w:r>
      <w:r w:rsidR="00C5011D">
        <w:rPr>
          <w:rFonts w:eastAsia="바탕"/>
          <w:sz w:val="22"/>
          <w:szCs w:val="22"/>
          <w:lang w:eastAsia="ko-KR"/>
        </w:rPr>
        <w:t xml:space="preserve">such dedicated signal may have an essential role in the LP-WUR. </w:t>
      </w:r>
      <w:r w:rsidR="00CA03DD">
        <w:rPr>
          <w:rFonts w:eastAsia="바탕"/>
          <w:sz w:val="22"/>
          <w:szCs w:val="22"/>
          <w:lang w:eastAsia="ko-KR"/>
        </w:rPr>
        <w:t xml:space="preserve">To reduce the receiver complexity and guarantee the reasonable sync resolution, it may need to match the sampling rate between the LP-WUS/WUR and its dedicated sync signal. </w:t>
      </w:r>
      <w:r w:rsidR="001A3384">
        <w:rPr>
          <w:rFonts w:eastAsia="바탕"/>
          <w:sz w:val="22"/>
          <w:szCs w:val="22"/>
          <w:lang w:eastAsia="ko-KR"/>
        </w:rPr>
        <w:t xml:space="preserve">For instance, </w:t>
      </w:r>
      <w:r w:rsidR="001A3384">
        <w:rPr>
          <w:rFonts w:eastAsia="바탕" w:hint="eastAsia"/>
          <w:sz w:val="22"/>
          <w:szCs w:val="22"/>
          <w:lang w:eastAsia="ko-KR"/>
        </w:rPr>
        <w:t>L</w:t>
      </w:r>
      <w:r w:rsidR="001A3384">
        <w:rPr>
          <w:rFonts w:eastAsia="바탕"/>
          <w:sz w:val="22"/>
          <w:szCs w:val="22"/>
          <w:lang w:eastAsia="ko-KR"/>
        </w:rPr>
        <w:t xml:space="preserve">P-WUS and LP-SS can be generated based on the same unit signal. </w:t>
      </w:r>
      <w:r w:rsidR="00CA03DD">
        <w:rPr>
          <w:rFonts w:eastAsia="바탕"/>
          <w:sz w:val="22"/>
          <w:szCs w:val="22"/>
          <w:lang w:eastAsia="ko-KR"/>
        </w:rPr>
        <w:t xml:space="preserve">Another discussion point for the dedicated sync signal is how to transmit the sync signal. For example, LP-SS can be transmitted periodically. In this case, </w:t>
      </w:r>
      <w:r w:rsidR="001A3384">
        <w:rPr>
          <w:rFonts w:eastAsia="바탕"/>
          <w:sz w:val="22"/>
          <w:szCs w:val="22"/>
          <w:lang w:eastAsia="ko-KR"/>
        </w:rPr>
        <w:t xml:space="preserve">the LP-SS may be aligned with the NR OFDM symbol or sub-frame boundary to get the timing relation between NR signal and LP-SS (or LP-WUS) easily. Alternatively, LP-SS can be transmitted together with every LP-WUS transmission. How to transmit the LP-SS can also be discussed together with LP-WUS waveform generation. </w:t>
      </w:r>
    </w:p>
    <w:p w14:paraId="2D20A188" w14:textId="6E63F97B" w:rsidR="001A3384" w:rsidRPr="00D14EB9" w:rsidRDefault="001A3384" w:rsidP="001A3384">
      <w:pPr>
        <w:spacing w:before="120" w:after="120" w:line="240" w:lineRule="auto"/>
        <w:ind w:left="0" w:firstLineChars="100" w:firstLine="216"/>
        <w:rPr>
          <w:rFonts w:eastAsia="바탕"/>
          <w:b/>
          <w:sz w:val="22"/>
          <w:szCs w:val="22"/>
          <w:lang w:eastAsia="ko-KR"/>
        </w:rPr>
      </w:pPr>
      <w:r w:rsidRPr="00D14EB9">
        <w:rPr>
          <w:rFonts w:eastAsia="바탕"/>
          <w:b/>
          <w:sz w:val="22"/>
          <w:szCs w:val="22"/>
          <w:lang w:eastAsia="ko-KR"/>
        </w:rPr>
        <w:t>Proposal</w:t>
      </w:r>
      <w:r>
        <w:rPr>
          <w:rFonts w:eastAsia="바탕"/>
          <w:b/>
          <w:sz w:val="22"/>
          <w:szCs w:val="22"/>
          <w:lang w:eastAsia="ko-KR"/>
        </w:rPr>
        <w:t xml:space="preserve"> #4</w:t>
      </w:r>
      <w:r w:rsidRPr="00D14EB9">
        <w:rPr>
          <w:rFonts w:eastAsia="바탕"/>
          <w:b/>
          <w:sz w:val="22"/>
          <w:szCs w:val="22"/>
          <w:lang w:eastAsia="ko-KR"/>
        </w:rPr>
        <w:t xml:space="preserve">: </w:t>
      </w:r>
      <w:r>
        <w:rPr>
          <w:rFonts w:eastAsia="바탕"/>
          <w:b/>
          <w:sz w:val="22"/>
          <w:szCs w:val="22"/>
          <w:lang w:eastAsia="ko-KR"/>
        </w:rPr>
        <w:t>Dedicated sync signal for LP-WUS can be discussed together during discussing about LP-WUS waveform generation</w:t>
      </w:r>
    </w:p>
    <w:p w14:paraId="5FA66B37" w14:textId="315CDF1D" w:rsidR="001A3384" w:rsidRPr="00D14EB9" w:rsidRDefault="001A3384" w:rsidP="001A3384">
      <w:pPr>
        <w:spacing w:before="120" w:after="120" w:line="240" w:lineRule="auto"/>
        <w:ind w:left="0" w:firstLineChars="100" w:firstLine="216"/>
        <w:rPr>
          <w:rFonts w:eastAsia="바탕"/>
          <w:b/>
          <w:sz w:val="22"/>
          <w:szCs w:val="22"/>
          <w:lang w:eastAsia="ko-KR"/>
        </w:rPr>
      </w:pPr>
      <w:r w:rsidRPr="00D14EB9">
        <w:rPr>
          <w:rFonts w:eastAsia="바탕"/>
          <w:b/>
          <w:sz w:val="22"/>
          <w:szCs w:val="22"/>
          <w:lang w:eastAsia="ko-KR"/>
        </w:rPr>
        <w:t>Proposal</w:t>
      </w:r>
      <w:r>
        <w:rPr>
          <w:rFonts w:eastAsia="바탕"/>
          <w:b/>
          <w:sz w:val="22"/>
          <w:szCs w:val="22"/>
          <w:lang w:eastAsia="ko-KR"/>
        </w:rPr>
        <w:t xml:space="preserve"> #5</w:t>
      </w:r>
      <w:r w:rsidRPr="00D14EB9">
        <w:rPr>
          <w:rFonts w:eastAsia="바탕"/>
          <w:b/>
          <w:sz w:val="22"/>
          <w:szCs w:val="22"/>
          <w:lang w:eastAsia="ko-KR"/>
        </w:rPr>
        <w:t xml:space="preserve">: </w:t>
      </w:r>
      <w:r>
        <w:rPr>
          <w:rFonts w:eastAsia="바탕"/>
          <w:b/>
          <w:sz w:val="22"/>
          <w:szCs w:val="22"/>
          <w:lang w:eastAsia="ko-KR"/>
        </w:rPr>
        <w:t>The same sampling rate (or the same unit signal) as that of LP-WUS can be considered</w:t>
      </w:r>
    </w:p>
    <w:p w14:paraId="30630069" w14:textId="6DC8B787" w:rsidR="001A3384" w:rsidRPr="00D14EB9" w:rsidRDefault="001A3384" w:rsidP="001A3384">
      <w:pPr>
        <w:spacing w:before="120" w:after="120" w:line="240" w:lineRule="auto"/>
        <w:ind w:left="0" w:firstLineChars="100" w:firstLine="216"/>
        <w:rPr>
          <w:rFonts w:eastAsia="바탕"/>
          <w:b/>
          <w:sz w:val="22"/>
          <w:szCs w:val="22"/>
          <w:lang w:eastAsia="ko-KR"/>
        </w:rPr>
      </w:pPr>
      <w:r w:rsidRPr="00D14EB9">
        <w:rPr>
          <w:rFonts w:eastAsia="바탕"/>
          <w:b/>
          <w:sz w:val="22"/>
          <w:szCs w:val="22"/>
          <w:lang w:eastAsia="ko-KR"/>
        </w:rPr>
        <w:t>Proposal</w:t>
      </w:r>
      <w:r>
        <w:rPr>
          <w:rFonts w:eastAsia="바탕"/>
          <w:b/>
          <w:sz w:val="22"/>
          <w:szCs w:val="22"/>
          <w:lang w:eastAsia="ko-KR"/>
        </w:rPr>
        <w:t xml:space="preserve"> #6</w:t>
      </w:r>
      <w:r w:rsidRPr="00D14EB9">
        <w:rPr>
          <w:rFonts w:eastAsia="바탕"/>
          <w:b/>
          <w:sz w:val="22"/>
          <w:szCs w:val="22"/>
          <w:lang w:eastAsia="ko-KR"/>
        </w:rPr>
        <w:t xml:space="preserve">: </w:t>
      </w:r>
      <w:r>
        <w:rPr>
          <w:rFonts w:eastAsia="바탕"/>
          <w:b/>
          <w:sz w:val="22"/>
          <w:szCs w:val="22"/>
          <w:lang w:eastAsia="ko-KR"/>
        </w:rPr>
        <w:t>Study on how to transmit the dedicated LP-SS</w:t>
      </w:r>
    </w:p>
    <w:p w14:paraId="50B9D3C6" w14:textId="65F52F51" w:rsidR="002D7235" w:rsidRDefault="002D7235" w:rsidP="001D6F53">
      <w:pPr>
        <w:spacing w:before="120" w:after="120" w:line="240" w:lineRule="auto"/>
        <w:ind w:left="0" w:firstLineChars="100" w:firstLine="220"/>
        <w:rPr>
          <w:rFonts w:eastAsia="바탕"/>
          <w:sz w:val="22"/>
          <w:szCs w:val="22"/>
          <w:lang w:eastAsia="ko-KR"/>
        </w:rPr>
      </w:pPr>
    </w:p>
    <w:p w14:paraId="0A2522A0" w14:textId="77777777" w:rsidR="002D7235" w:rsidRDefault="002D7235" w:rsidP="001D6F53">
      <w:pPr>
        <w:spacing w:before="120" w:after="120" w:line="240" w:lineRule="auto"/>
        <w:ind w:left="0" w:firstLineChars="100" w:firstLine="220"/>
        <w:rPr>
          <w:rFonts w:eastAsia="바탕"/>
          <w:sz w:val="22"/>
          <w:szCs w:val="22"/>
          <w:lang w:eastAsia="ko-KR"/>
        </w:rPr>
      </w:pPr>
    </w:p>
    <w:p w14:paraId="5E05B5D3" w14:textId="0E0DCADF" w:rsidR="002D7235" w:rsidRPr="00FE5F31" w:rsidRDefault="002D7235" w:rsidP="002D7235">
      <w:pPr>
        <w:pStyle w:val="2"/>
        <w:numPr>
          <w:ilvl w:val="1"/>
          <w:numId w:val="1"/>
        </w:numPr>
        <w:spacing w:before="120" w:after="120" w:line="240" w:lineRule="auto"/>
        <w:ind w:left="377" w:hangingChars="157" w:hanging="377"/>
        <w:rPr>
          <w:rFonts w:eastAsia="바탕"/>
          <w:b/>
          <w:sz w:val="24"/>
          <w:szCs w:val="24"/>
          <w:lang w:eastAsia="ko-KR"/>
        </w:rPr>
      </w:pPr>
      <w:r>
        <w:rPr>
          <w:rFonts w:eastAsia="맑은 고딕"/>
          <w:b/>
          <w:kern w:val="2"/>
          <w:sz w:val="24"/>
          <w:szCs w:val="22"/>
          <w:lang w:val="en-US" w:eastAsia="ko-KR"/>
        </w:rPr>
        <w:t xml:space="preserve">On </w:t>
      </w:r>
      <w:r w:rsidR="0080109D">
        <w:rPr>
          <w:rFonts w:eastAsia="맑은 고딕"/>
          <w:b/>
          <w:kern w:val="2"/>
          <w:sz w:val="24"/>
          <w:szCs w:val="22"/>
          <w:lang w:val="en-US" w:eastAsia="ko-KR"/>
        </w:rPr>
        <w:t xml:space="preserve">LP-WUS </w:t>
      </w:r>
      <w:r>
        <w:rPr>
          <w:rFonts w:eastAsia="맑은 고딕"/>
          <w:b/>
          <w:kern w:val="2"/>
          <w:sz w:val="24"/>
          <w:szCs w:val="22"/>
          <w:lang w:val="en-US" w:eastAsia="ko-KR"/>
        </w:rPr>
        <w:t>coverage</w:t>
      </w:r>
    </w:p>
    <w:p w14:paraId="478A2B60" w14:textId="27DE3FF2" w:rsidR="006179F6" w:rsidRDefault="00883FAB" w:rsidP="002D7235">
      <w:pPr>
        <w:spacing w:before="120" w:after="120" w:line="240" w:lineRule="auto"/>
        <w:ind w:left="0" w:firstLineChars="100" w:firstLine="220"/>
        <w:rPr>
          <w:rFonts w:eastAsia="바탕"/>
          <w:sz w:val="22"/>
          <w:szCs w:val="22"/>
          <w:lang w:eastAsia="ko-KR"/>
        </w:rPr>
      </w:pPr>
      <w:r>
        <w:rPr>
          <w:rFonts w:eastAsia="바탕"/>
          <w:sz w:val="22"/>
          <w:szCs w:val="22"/>
          <w:lang w:eastAsia="ko-KR"/>
        </w:rPr>
        <w:t>The coverage of LP-WUR could</w:t>
      </w:r>
      <w:r w:rsidRPr="00883FAB">
        <w:rPr>
          <w:rFonts w:eastAsia="바탕"/>
          <w:sz w:val="22"/>
          <w:szCs w:val="22"/>
          <w:lang w:eastAsia="ko-KR"/>
        </w:rPr>
        <w:t xml:space="preserve"> be </w:t>
      </w:r>
      <w:r>
        <w:rPr>
          <w:rFonts w:eastAsia="바탕"/>
          <w:sz w:val="22"/>
          <w:szCs w:val="22"/>
          <w:lang w:eastAsia="ko-KR"/>
        </w:rPr>
        <w:t xml:space="preserve">another </w:t>
      </w:r>
      <w:r w:rsidRPr="00883FAB">
        <w:rPr>
          <w:rFonts w:eastAsia="바탕"/>
          <w:sz w:val="22"/>
          <w:szCs w:val="22"/>
          <w:lang w:eastAsia="ko-KR"/>
        </w:rPr>
        <w:t xml:space="preserve">important design </w:t>
      </w:r>
      <w:r>
        <w:rPr>
          <w:rFonts w:eastAsia="바탕"/>
          <w:sz w:val="22"/>
          <w:szCs w:val="22"/>
          <w:lang w:eastAsia="ko-KR"/>
        </w:rPr>
        <w:t>target</w:t>
      </w:r>
      <w:r w:rsidRPr="00883FAB">
        <w:rPr>
          <w:rFonts w:eastAsia="바탕"/>
          <w:sz w:val="22"/>
          <w:szCs w:val="22"/>
          <w:lang w:eastAsia="ko-KR"/>
        </w:rPr>
        <w:t>.</w:t>
      </w:r>
      <w:r>
        <w:rPr>
          <w:rFonts w:eastAsia="바탕"/>
          <w:sz w:val="22"/>
          <w:szCs w:val="22"/>
          <w:lang w:eastAsia="ko-KR"/>
        </w:rPr>
        <w:t xml:space="preserve"> Especially, the coverage needs to meet the same range of NR signal/channel (e.g., paging PDCCH). If the UE is used to wake up the main radio, then it needs to meet the same coverage as NR </w:t>
      </w:r>
      <w:r w:rsidR="006179F6">
        <w:rPr>
          <w:rFonts w:eastAsia="바탕"/>
          <w:sz w:val="22"/>
          <w:szCs w:val="22"/>
          <w:lang w:eastAsia="ko-KR"/>
        </w:rPr>
        <w:t>paging PDCCH</w:t>
      </w:r>
      <w:r>
        <w:rPr>
          <w:rFonts w:eastAsia="바탕"/>
          <w:sz w:val="22"/>
          <w:szCs w:val="22"/>
          <w:lang w:eastAsia="ko-KR"/>
        </w:rPr>
        <w:t xml:space="preserve">. If that is not the case, then </w:t>
      </w:r>
      <w:r w:rsidR="00591261">
        <w:rPr>
          <w:rFonts w:eastAsia="바탕"/>
          <w:sz w:val="22"/>
          <w:szCs w:val="22"/>
          <w:lang w:eastAsia="ko-KR"/>
        </w:rPr>
        <w:t>the UE which is not in the LP-WUR coverage</w:t>
      </w:r>
      <w:r>
        <w:rPr>
          <w:rFonts w:eastAsia="바탕"/>
          <w:sz w:val="22"/>
          <w:szCs w:val="22"/>
          <w:lang w:eastAsia="ko-KR"/>
        </w:rPr>
        <w:t xml:space="preserve"> </w:t>
      </w:r>
      <w:r w:rsidR="00591261">
        <w:rPr>
          <w:rFonts w:eastAsia="바탕"/>
          <w:sz w:val="22"/>
          <w:szCs w:val="22"/>
          <w:lang w:eastAsia="ko-KR"/>
        </w:rPr>
        <w:t xml:space="preserve">cannot be not woken up using LP-WUR. As a result, the UE would be stuck in sleep mode for a long time and this is clearly undesirable. </w:t>
      </w:r>
      <w:r w:rsidR="006179F6">
        <w:rPr>
          <w:rFonts w:eastAsia="바탕"/>
          <w:sz w:val="22"/>
          <w:szCs w:val="22"/>
          <w:lang w:eastAsia="ko-KR"/>
        </w:rPr>
        <w:t xml:space="preserve">Therefore, whether and how to achieve the same or comparable coverage as the NR signal/channel should be studied. </w:t>
      </w:r>
    </w:p>
    <w:p w14:paraId="246052A4" w14:textId="645E7FCF" w:rsidR="006179F6" w:rsidRDefault="00AC2132" w:rsidP="002D723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increase the coverage of LP-WUR, various techniques can be discussed. For example, transmitting power of LP-WUS can be boosted. </w:t>
      </w:r>
      <w:r>
        <w:rPr>
          <w:rFonts w:eastAsia="바탕" w:hint="eastAsia"/>
          <w:sz w:val="22"/>
          <w:szCs w:val="22"/>
          <w:lang w:eastAsia="ko-KR"/>
        </w:rPr>
        <w:t>A</w:t>
      </w:r>
      <w:r>
        <w:rPr>
          <w:rFonts w:eastAsia="바탕"/>
          <w:sz w:val="22"/>
          <w:szCs w:val="22"/>
          <w:lang w:eastAsia="ko-KR"/>
        </w:rPr>
        <w:t xml:space="preserve">nother method may be the use of time/freq./spatial diversity to transmit LP-WUS waveform. However, without loss of generality, those techniques require more resource overhead. In other case, some receiver implementation can increase the LP-WUR coverage. </w:t>
      </w:r>
      <w:r w:rsidR="006179F6" w:rsidRPr="006179F6">
        <w:rPr>
          <w:rFonts w:eastAsia="바탕"/>
          <w:sz w:val="22"/>
          <w:szCs w:val="22"/>
          <w:lang w:eastAsia="ko-KR"/>
        </w:rPr>
        <w:t>In most cases, however, something may have to be paid for increased coverage.</w:t>
      </w:r>
      <w:r w:rsidR="006179F6">
        <w:rPr>
          <w:rFonts w:eastAsia="바탕"/>
          <w:sz w:val="22"/>
          <w:szCs w:val="22"/>
          <w:lang w:eastAsia="ko-KR"/>
        </w:rPr>
        <w:t xml:space="preserve"> Thus, it needs to be considered the case that the LP-WUR coverage is smaller than that for NR signal/channel. </w:t>
      </w:r>
    </w:p>
    <w:p w14:paraId="4905E354" w14:textId="10DC0F32" w:rsidR="006179F6" w:rsidRPr="00B54E9F" w:rsidRDefault="006179F6" w:rsidP="006179F6">
      <w:pPr>
        <w:spacing w:before="120" w:after="120" w:line="240" w:lineRule="auto"/>
        <w:ind w:left="0" w:firstLineChars="100" w:firstLine="216"/>
        <w:rPr>
          <w:rFonts w:eastAsia="바탕"/>
          <w:b/>
          <w:sz w:val="22"/>
          <w:szCs w:val="22"/>
          <w:lang w:eastAsia="ko-KR"/>
        </w:rPr>
      </w:pPr>
      <w:r w:rsidRPr="00B54E9F">
        <w:rPr>
          <w:rFonts w:eastAsia="바탕"/>
          <w:b/>
          <w:sz w:val="22"/>
          <w:szCs w:val="22"/>
          <w:lang w:eastAsia="ko-KR"/>
        </w:rPr>
        <w:t>Proposal</w:t>
      </w:r>
      <w:r>
        <w:rPr>
          <w:rFonts w:eastAsia="바탕"/>
          <w:b/>
          <w:sz w:val="22"/>
          <w:szCs w:val="22"/>
          <w:lang w:eastAsia="ko-KR"/>
        </w:rPr>
        <w:t xml:space="preserve"> #7</w:t>
      </w:r>
      <w:r w:rsidRPr="00B54E9F">
        <w:rPr>
          <w:rFonts w:eastAsia="바탕"/>
          <w:b/>
          <w:sz w:val="22"/>
          <w:szCs w:val="22"/>
          <w:lang w:eastAsia="ko-KR"/>
        </w:rPr>
        <w:t xml:space="preserve">: </w:t>
      </w:r>
      <w:r>
        <w:rPr>
          <w:rFonts w:eastAsia="바탕"/>
          <w:b/>
          <w:sz w:val="22"/>
          <w:szCs w:val="22"/>
          <w:lang w:eastAsia="ko-KR"/>
        </w:rPr>
        <w:t>S</w:t>
      </w:r>
      <w:r w:rsidRPr="00B54E9F">
        <w:rPr>
          <w:rFonts w:eastAsia="바탕"/>
          <w:b/>
          <w:sz w:val="22"/>
          <w:szCs w:val="22"/>
          <w:lang w:eastAsia="ko-KR"/>
        </w:rPr>
        <w:t xml:space="preserve">tudy on </w:t>
      </w:r>
      <w:r>
        <w:rPr>
          <w:rFonts w:eastAsia="바탕"/>
          <w:b/>
          <w:sz w:val="22"/>
          <w:szCs w:val="22"/>
          <w:lang w:eastAsia="ko-KR"/>
        </w:rPr>
        <w:t>how to achieve the comparable coverage of LP-WUR as the NR paging PDCCH</w:t>
      </w:r>
    </w:p>
    <w:p w14:paraId="569EAD9C" w14:textId="15A1E80F" w:rsidR="006179F6" w:rsidRPr="00B54E9F" w:rsidRDefault="006179F6" w:rsidP="006179F6">
      <w:pPr>
        <w:spacing w:before="120" w:after="120" w:line="240" w:lineRule="auto"/>
        <w:ind w:left="0" w:firstLineChars="100" w:firstLine="216"/>
        <w:rPr>
          <w:rFonts w:eastAsia="바탕"/>
          <w:b/>
          <w:sz w:val="22"/>
          <w:szCs w:val="22"/>
          <w:lang w:eastAsia="ko-KR"/>
        </w:rPr>
      </w:pPr>
      <w:r w:rsidRPr="00B54E9F">
        <w:rPr>
          <w:rFonts w:eastAsia="바탕"/>
          <w:b/>
          <w:sz w:val="22"/>
          <w:szCs w:val="22"/>
          <w:lang w:eastAsia="ko-KR"/>
        </w:rPr>
        <w:lastRenderedPageBreak/>
        <w:t>Proposal</w:t>
      </w:r>
      <w:r>
        <w:rPr>
          <w:rFonts w:eastAsia="바탕"/>
          <w:b/>
          <w:sz w:val="22"/>
          <w:szCs w:val="22"/>
          <w:lang w:eastAsia="ko-KR"/>
        </w:rPr>
        <w:t xml:space="preserve"> #8</w:t>
      </w:r>
      <w:r w:rsidRPr="00B54E9F">
        <w:rPr>
          <w:rFonts w:eastAsia="바탕"/>
          <w:b/>
          <w:sz w:val="22"/>
          <w:szCs w:val="22"/>
          <w:lang w:eastAsia="ko-KR"/>
        </w:rPr>
        <w:t xml:space="preserve">: </w:t>
      </w:r>
      <w:r>
        <w:rPr>
          <w:rFonts w:eastAsia="바탕"/>
          <w:b/>
          <w:sz w:val="22"/>
          <w:szCs w:val="22"/>
          <w:lang w:eastAsia="ko-KR"/>
        </w:rPr>
        <w:t>S</w:t>
      </w:r>
      <w:r w:rsidRPr="006179F6">
        <w:rPr>
          <w:rFonts w:eastAsia="바탕"/>
          <w:b/>
          <w:sz w:val="22"/>
          <w:szCs w:val="22"/>
          <w:lang w:eastAsia="ko-KR"/>
        </w:rPr>
        <w:t>tudy on whether/how to handle the smaller coverage of LP-WU</w:t>
      </w:r>
      <w:r>
        <w:rPr>
          <w:rFonts w:eastAsia="바탕"/>
          <w:b/>
          <w:sz w:val="22"/>
          <w:szCs w:val="22"/>
          <w:lang w:eastAsia="ko-KR"/>
        </w:rPr>
        <w:t>R</w:t>
      </w:r>
      <w:r w:rsidRPr="006179F6">
        <w:rPr>
          <w:rFonts w:eastAsia="바탕"/>
          <w:b/>
          <w:sz w:val="22"/>
          <w:szCs w:val="22"/>
          <w:lang w:eastAsia="ko-KR"/>
        </w:rPr>
        <w:t xml:space="preserve"> than the NR paging PDCCH</w:t>
      </w:r>
    </w:p>
    <w:p w14:paraId="3DA0D485" w14:textId="77777777" w:rsidR="002D7235" w:rsidRPr="006B70F2" w:rsidRDefault="002D7235" w:rsidP="001D6F53">
      <w:pPr>
        <w:spacing w:before="120" w:after="120" w:line="240" w:lineRule="auto"/>
        <w:ind w:left="0" w:firstLineChars="100" w:firstLine="220"/>
        <w:rPr>
          <w:rFonts w:eastAsia="바탕"/>
          <w:sz w:val="22"/>
          <w:szCs w:val="22"/>
          <w:lang w:eastAsia="ko-KR"/>
        </w:rPr>
      </w:pPr>
    </w:p>
    <w:p w14:paraId="332191B3" w14:textId="77777777" w:rsidR="002D7235" w:rsidRDefault="002D7235" w:rsidP="001D6F53">
      <w:pPr>
        <w:spacing w:before="120" w:after="120" w:line="240" w:lineRule="auto"/>
        <w:ind w:left="0" w:firstLineChars="100" w:firstLine="220"/>
        <w:rPr>
          <w:rFonts w:eastAsia="바탕"/>
          <w:sz w:val="22"/>
          <w:szCs w:val="22"/>
          <w:lang w:val="x-none" w:eastAsia="ko-KR"/>
        </w:rPr>
      </w:pPr>
    </w:p>
    <w:p w14:paraId="3CF5B43B" w14:textId="26896E8D" w:rsidR="00FE5F31" w:rsidRPr="00FE5F31" w:rsidRDefault="00FE5F31" w:rsidP="006B70F2">
      <w:pPr>
        <w:pStyle w:val="2"/>
        <w:numPr>
          <w:ilvl w:val="1"/>
          <w:numId w:val="1"/>
        </w:numPr>
        <w:spacing w:before="120" w:after="120" w:line="240" w:lineRule="auto"/>
        <w:ind w:left="377" w:hangingChars="157" w:hanging="377"/>
        <w:rPr>
          <w:rFonts w:eastAsia="바탕"/>
          <w:b/>
          <w:sz w:val="24"/>
          <w:szCs w:val="24"/>
          <w:lang w:eastAsia="ko-KR"/>
        </w:rPr>
      </w:pPr>
      <w:r w:rsidRPr="00FE5F31">
        <w:rPr>
          <w:rFonts w:eastAsia="맑은 고딕"/>
          <w:b/>
          <w:kern w:val="2"/>
          <w:sz w:val="24"/>
          <w:szCs w:val="22"/>
          <w:lang w:val="en-US" w:eastAsia="ko-KR"/>
        </w:rPr>
        <w:t>On LP-WUS for IDLE/INACTIVE mode</w:t>
      </w:r>
    </w:p>
    <w:p w14:paraId="391016C6" w14:textId="50C4D263" w:rsidR="00FE5F31" w:rsidRDefault="002D7235" w:rsidP="00FE5F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sidR="00FE5F31">
        <w:rPr>
          <w:rFonts w:eastAsia="바탕" w:hint="eastAsia"/>
          <w:sz w:val="22"/>
          <w:szCs w:val="22"/>
          <w:lang w:eastAsia="ko-KR"/>
        </w:rPr>
        <w:t xml:space="preserve">he main </w:t>
      </w:r>
      <w:r w:rsidR="00FE5F31">
        <w:rPr>
          <w:rFonts w:eastAsia="바탕"/>
          <w:sz w:val="22"/>
          <w:szCs w:val="22"/>
          <w:lang w:eastAsia="ko-KR"/>
        </w:rPr>
        <w:t xml:space="preserve">purpose of LP-WUS should be to wake up the main radio at UE when the main radio indeed should be not in the sleep mode, by using low power wake up signal and its corresponding receiver. Obviously, main benefit from using LP-WUS/WUR would be obtained in RRC IDLE/INACTIVE mode compared to the CONNECTED mode. One thing needs to be considered is that NR already has a mechanism; paging to ping UE and initiate random access procedure. In addition to this, there is PEI (paging early indication) which is for reducing power consumption during the paging procedure. Therefore, in order to define the role of LP-WUS in the system, the first thing to do would be to discuss how LP-WUS works with existing PEI and paging procedure. </w:t>
      </w:r>
    </w:p>
    <w:p w14:paraId="680CFF7A" w14:textId="77777777" w:rsidR="00B816CB" w:rsidRDefault="00B816CB" w:rsidP="00FE5F31">
      <w:pPr>
        <w:spacing w:before="120" w:after="120" w:line="240" w:lineRule="auto"/>
        <w:ind w:left="0" w:firstLineChars="100" w:firstLine="220"/>
        <w:rPr>
          <w:rFonts w:eastAsia="바탕"/>
          <w:sz w:val="22"/>
          <w:szCs w:val="22"/>
          <w:lang w:eastAsia="ko-KR"/>
        </w:rPr>
      </w:pPr>
    </w:p>
    <w:p w14:paraId="5DE434A6" w14:textId="073A7037" w:rsidR="00FE5F31" w:rsidRDefault="00FE5F31" w:rsidP="00FE5F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As disc</w:t>
      </w:r>
      <w:r>
        <w:rPr>
          <w:rFonts w:eastAsia="바탕"/>
          <w:sz w:val="22"/>
          <w:szCs w:val="22"/>
          <w:lang w:eastAsia="ko-KR"/>
        </w:rPr>
        <w:t xml:space="preserve">ussed in the last meeting, </w:t>
      </w:r>
      <w:r>
        <w:rPr>
          <w:rFonts w:eastAsia="바탕" w:hint="eastAsia"/>
          <w:sz w:val="22"/>
          <w:szCs w:val="22"/>
          <w:lang w:eastAsia="ko-KR"/>
        </w:rPr>
        <w:t>there are three approaches</w:t>
      </w:r>
      <w:r>
        <w:rPr>
          <w:rFonts w:eastAsia="바탕"/>
          <w:sz w:val="22"/>
          <w:szCs w:val="22"/>
          <w:lang w:eastAsia="ko-KR"/>
        </w:rPr>
        <w:t xml:space="preserve"> following</w:t>
      </w:r>
      <w:r>
        <w:rPr>
          <w:rFonts w:eastAsia="바탕" w:hint="eastAsia"/>
          <w:sz w:val="22"/>
          <w:szCs w:val="22"/>
          <w:lang w:eastAsia="ko-KR"/>
        </w:rPr>
        <w:t xml:space="preserve"> on how LP-WUS work in IDLE/INACTIVE state. </w:t>
      </w:r>
    </w:p>
    <w:p w14:paraId="16C49A07" w14:textId="77777777" w:rsidR="00FE5F31" w:rsidRPr="006B70F2" w:rsidRDefault="00FE5F31" w:rsidP="006B70F2">
      <w:pPr>
        <w:pStyle w:val="2"/>
        <w:numPr>
          <w:ilvl w:val="2"/>
          <w:numId w:val="1"/>
        </w:numPr>
        <w:spacing w:before="120" w:after="120" w:line="240" w:lineRule="auto"/>
        <w:rPr>
          <w:lang w:eastAsia="ko-KR"/>
        </w:rPr>
      </w:pPr>
      <w:r w:rsidRPr="006B70F2">
        <w:rPr>
          <w:b/>
          <w:lang w:eastAsia="ko-KR"/>
        </w:rPr>
        <w:t>LP-WUS triggers RACH transmission</w:t>
      </w:r>
    </w:p>
    <w:p w14:paraId="0F55AA3B" w14:textId="6E5F9F31" w:rsidR="00FE5F31" w:rsidRDefault="00FE5F31" w:rsidP="00FE5F3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we can consider LP-WUS can work as another paging signal. This approach replaces entire current PEI/paging framework, so the benefit can be maximized in terms of power consumption. However, it also requires </w:t>
      </w:r>
      <w:proofErr w:type="gramStart"/>
      <w:r>
        <w:rPr>
          <w:rFonts w:eastAsia="바탕"/>
          <w:sz w:val="22"/>
          <w:szCs w:val="22"/>
          <w:lang w:eastAsia="ko-KR"/>
        </w:rPr>
        <w:t>less</w:t>
      </w:r>
      <w:proofErr w:type="gramEnd"/>
      <w:r>
        <w:rPr>
          <w:rFonts w:eastAsia="바탕"/>
          <w:sz w:val="22"/>
          <w:szCs w:val="22"/>
          <w:lang w:eastAsia="ko-KR"/>
        </w:rPr>
        <w:t xml:space="preserve"> number of UE per UE group and low false alarm rate, in order to lower latency and minimize power consumption, respectively. When the latency is not an issue, it is also possible for the UE to receive LP-WUS signal multiple times to lower false alarm rate. </w:t>
      </w:r>
      <w:r w:rsidRPr="0098220F">
        <w:rPr>
          <w:rFonts w:eastAsia="바탕"/>
          <w:sz w:val="22"/>
          <w:szCs w:val="22"/>
          <w:lang w:eastAsia="ko-KR"/>
        </w:rPr>
        <w:t>In summary</w:t>
      </w:r>
      <w:r>
        <w:rPr>
          <w:rFonts w:eastAsia="바탕"/>
          <w:sz w:val="22"/>
          <w:szCs w:val="22"/>
          <w:lang w:eastAsia="ko-KR"/>
        </w:rPr>
        <w:t xml:space="preserve">, this approach may be best option if LP-WUS has high performance in terms of the number of UE group per MO and false alarm. </w:t>
      </w:r>
    </w:p>
    <w:p w14:paraId="647048F0" w14:textId="77777777" w:rsidR="00FE5F31" w:rsidRPr="006B70F2" w:rsidRDefault="00FE5F31" w:rsidP="006B70F2">
      <w:pPr>
        <w:pStyle w:val="2"/>
        <w:numPr>
          <w:ilvl w:val="2"/>
          <w:numId w:val="1"/>
        </w:numPr>
        <w:spacing w:before="120" w:after="120" w:line="240" w:lineRule="auto"/>
        <w:rPr>
          <w:lang w:eastAsia="ko-KR"/>
        </w:rPr>
      </w:pPr>
      <w:r w:rsidRPr="006B70F2">
        <w:rPr>
          <w:b/>
          <w:lang w:eastAsia="ko-KR"/>
        </w:rPr>
        <w:t>LP-WUS triggers PEI monitoring</w:t>
      </w:r>
    </w:p>
    <w:p w14:paraId="42AAFF2C" w14:textId="56F25E63" w:rsidR="00FE5F31" w:rsidRDefault="00FE5F31" w:rsidP="00FE5F31">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t </w:t>
      </w:r>
      <w:r>
        <w:rPr>
          <w:rFonts w:eastAsia="바탕"/>
          <w:sz w:val="22"/>
          <w:szCs w:val="22"/>
          <w:lang w:eastAsia="ko-KR"/>
        </w:rPr>
        <w:t>can be considered that LP-WUS triggers PEI monitoring. In this approach, LP-WUS would work a</w:t>
      </w:r>
      <w:r>
        <w:rPr>
          <w:rFonts w:eastAsia="바탕" w:hint="eastAsia"/>
          <w:sz w:val="22"/>
          <w:szCs w:val="22"/>
          <w:lang w:eastAsia="ko-KR"/>
        </w:rPr>
        <w:t>t</w:t>
      </w:r>
      <w:r>
        <w:rPr>
          <w:rFonts w:eastAsia="바탕"/>
          <w:sz w:val="22"/>
          <w:szCs w:val="22"/>
          <w:lang w:eastAsia="ko-KR"/>
        </w:rPr>
        <w:t xml:space="preserve"> front-end of PEI/paging mechanism. Once LP-WUS is monitored, UE would try to monitor the corresponding PEI or paging occasion related to the PEI. With this kind of indirect mechanism, LP-WUS requirement could be mitigated. For example, even if UE receive LP-WUS wrongly, it can be corrected in the PEI/paging procedure without attempting random access. Also, as </w:t>
      </w:r>
      <w:r w:rsidRPr="00D85FDB">
        <w:rPr>
          <w:rFonts w:eastAsia="바탕"/>
          <w:sz w:val="22"/>
          <w:szCs w:val="22"/>
          <w:lang w:eastAsia="ko-KR"/>
        </w:rPr>
        <w:t xml:space="preserve">LP-WUS operates </w:t>
      </w:r>
      <w:r>
        <w:rPr>
          <w:rFonts w:eastAsia="바탕"/>
          <w:sz w:val="22"/>
          <w:szCs w:val="22"/>
          <w:lang w:eastAsia="ko-KR"/>
        </w:rPr>
        <w:t>as a door of</w:t>
      </w:r>
      <w:r w:rsidRPr="00D85FDB">
        <w:rPr>
          <w:rFonts w:eastAsia="바탕"/>
          <w:sz w:val="22"/>
          <w:szCs w:val="22"/>
          <w:lang w:eastAsia="ko-KR"/>
        </w:rPr>
        <w:t xml:space="preserve"> the PEI/paging</w:t>
      </w:r>
      <w:r>
        <w:rPr>
          <w:rFonts w:eastAsia="바탕"/>
          <w:sz w:val="22"/>
          <w:szCs w:val="22"/>
          <w:lang w:eastAsia="ko-KR"/>
        </w:rPr>
        <w:t xml:space="preserve">, it has no effect on current PEI/paging procedure as well as minimizes the specification work of LP-WUS, since LP-WUS monitoring occasion can be configured along with PEI monitoring occasions. On the other hand, this approach may have larger latency than others. </w:t>
      </w:r>
    </w:p>
    <w:p w14:paraId="350C089C" w14:textId="77777777" w:rsidR="00FE5F31" w:rsidRPr="006B70F2" w:rsidRDefault="00FE5F31" w:rsidP="006B70F2">
      <w:pPr>
        <w:pStyle w:val="2"/>
        <w:numPr>
          <w:ilvl w:val="2"/>
          <w:numId w:val="1"/>
        </w:numPr>
        <w:spacing w:before="120" w:after="120" w:line="240" w:lineRule="auto"/>
        <w:rPr>
          <w:lang w:eastAsia="ko-KR"/>
        </w:rPr>
      </w:pPr>
      <w:r w:rsidRPr="006B70F2">
        <w:rPr>
          <w:b/>
          <w:lang w:eastAsia="ko-KR"/>
        </w:rPr>
        <w:t>LP-WUS triggers paging PDCCH monitoring</w:t>
      </w:r>
    </w:p>
    <w:p w14:paraId="29B32968" w14:textId="77777777" w:rsidR="00FE5F31" w:rsidRDefault="00FE5F31" w:rsidP="00FE5F3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the similarity between LP-WUS and PEI, LP-WUS can </w:t>
      </w:r>
      <w:r>
        <w:rPr>
          <w:rFonts w:eastAsia="바탕"/>
          <w:sz w:val="22"/>
          <w:szCs w:val="22"/>
          <w:lang w:eastAsia="ko-KR"/>
        </w:rPr>
        <w:t>function as</w:t>
      </w:r>
      <w:r>
        <w:rPr>
          <w:rFonts w:eastAsia="바탕" w:hint="eastAsia"/>
          <w:sz w:val="22"/>
          <w:szCs w:val="22"/>
          <w:lang w:eastAsia="ko-KR"/>
        </w:rPr>
        <w:t xml:space="preserve"> PEI. </w:t>
      </w:r>
      <w:r>
        <w:rPr>
          <w:rFonts w:eastAsia="바탕"/>
          <w:sz w:val="22"/>
          <w:szCs w:val="22"/>
          <w:lang w:eastAsia="ko-KR"/>
        </w:rPr>
        <w:t xml:space="preserve">For example, LP-WUS can trigger to monitor paging occasion directly. This could be compromised option between above two </w:t>
      </w:r>
      <w:r>
        <w:rPr>
          <w:rFonts w:eastAsia="바탕"/>
          <w:sz w:val="22"/>
          <w:szCs w:val="22"/>
          <w:lang w:eastAsia="ko-KR"/>
        </w:rPr>
        <w:lastRenderedPageBreak/>
        <w:t xml:space="preserve">approaches. If LP-WUS has larger number of UE group per MO and low false alarm rate, UE can be configured with dense LP-WUS monitoring occasion, so that LP-WUS can trigger the paging procedure immediately, without restriction on PEI. On the other hand, it is also possible to configure UE with only few numbers of LP-WUS monitoring occasion, so that LP-WUS can substitute PEI at some points.  </w:t>
      </w:r>
    </w:p>
    <w:p w14:paraId="5948415D" w14:textId="77777777" w:rsidR="00FE5F31" w:rsidRDefault="00FE5F31" w:rsidP="00FE5F31">
      <w:pPr>
        <w:spacing w:before="120" w:after="120" w:line="240" w:lineRule="auto"/>
        <w:ind w:left="0" w:firstLineChars="100" w:firstLine="220"/>
        <w:rPr>
          <w:rFonts w:eastAsia="바탕"/>
          <w:sz w:val="22"/>
          <w:szCs w:val="22"/>
          <w:lang w:eastAsia="ko-KR"/>
        </w:rPr>
      </w:pPr>
    </w:p>
    <w:p w14:paraId="44006AAC" w14:textId="28C20441" w:rsidR="00FE5F31" w:rsidRDefault="00B816CB" w:rsidP="00FE5F31">
      <w:pPr>
        <w:spacing w:before="120" w:after="120" w:line="240" w:lineRule="auto"/>
        <w:ind w:left="0" w:firstLineChars="100" w:firstLine="220"/>
        <w:jc w:val="left"/>
        <w:rPr>
          <w:rFonts w:eastAsia="바탕"/>
          <w:sz w:val="22"/>
          <w:szCs w:val="22"/>
          <w:lang w:eastAsia="ko-KR"/>
        </w:rPr>
      </w:pPr>
      <w:r>
        <w:rPr>
          <w:rFonts w:eastAsia="바탕"/>
          <w:sz w:val="22"/>
          <w:szCs w:val="22"/>
          <w:lang w:eastAsia="ko-KR"/>
        </w:rPr>
        <w:t>Those</w:t>
      </w:r>
      <w:r w:rsidR="00FE5F31" w:rsidRPr="00E25AD9">
        <w:rPr>
          <w:rFonts w:eastAsia="바탕"/>
          <w:sz w:val="22"/>
          <w:szCs w:val="22"/>
          <w:lang w:eastAsia="ko-KR"/>
        </w:rPr>
        <w:t xml:space="preserve"> </w:t>
      </w:r>
      <w:r w:rsidR="00FE5F31">
        <w:rPr>
          <w:rFonts w:eastAsia="바탕"/>
          <w:sz w:val="22"/>
          <w:szCs w:val="22"/>
          <w:lang w:eastAsia="ko-KR"/>
        </w:rPr>
        <w:t xml:space="preserve">three </w:t>
      </w:r>
      <w:r w:rsidR="00FE5F31" w:rsidRPr="00E25AD9">
        <w:rPr>
          <w:rFonts w:eastAsia="바탕"/>
          <w:sz w:val="22"/>
          <w:szCs w:val="22"/>
          <w:lang w:eastAsia="ko-KR"/>
        </w:rPr>
        <w:t>alternatives may work well</w:t>
      </w:r>
      <w:r w:rsidR="00FE5F31">
        <w:rPr>
          <w:rFonts w:eastAsia="바탕"/>
          <w:sz w:val="22"/>
          <w:szCs w:val="22"/>
          <w:lang w:eastAsia="ko-KR"/>
        </w:rPr>
        <w:t xml:space="preserve"> but each alternative has different advantages and disadvantages, associated with LP-WUS requirement and performance. Therefore, it could be important to define LP-WUS requirements considering the design of LP-WUS operation. </w:t>
      </w:r>
    </w:p>
    <w:p w14:paraId="5F0912D0" w14:textId="45A9ED15" w:rsidR="00FE5F31" w:rsidRDefault="00FE5F31" w:rsidP="00FE5F31">
      <w:pPr>
        <w:pStyle w:val="proposal"/>
      </w:pPr>
      <w:r>
        <w:rPr>
          <w:rFonts w:hint="eastAsia"/>
        </w:rPr>
        <w:t>Observation</w:t>
      </w:r>
      <w:r w:rsidR="00D621CD">
        <w:t xml:space="preserve"> #1</w:t>
      </w:r>
      <w:r>
        <w:rPr>
          <w:rFonts w:hint="eastAsia"/>
        </w:rPr>
        <w:t xml:space="preserve">: </w:t>
      </w:r>
      <w:r>
        <w:t xml:space="preserve">What should be UE behaviour for LP-WUS is interrelated to </w:t>
      </w:r>
      <w:r>
        <w:rPr>
          <w:rFonts w:hint="eastAsia"/>
        </w:rPr>
        <w:t>LP-WUS performance requirement</w:t>
      </w:r>
    </w:p>
    <w:p w14:paraId="7A239697" w14:textId="4826F109" w:rsidR="00FE5F31" w:rsidRDefault="00FE5F31" w:rsidP="00FE5F31">
      <w:pPr>
        <w:pStyle w:val="proposal"/>
      </w:pPr>
      <w:r>
        <w:rPr>
          <w:rFonts w:hint="eastAsia"/>
        </w:rPr>
        <w:t xml:space="preserve">Proposal </w:t>
      </w:r>
      <w:r w:rsidR="00D621CD">
        <w:t>#9</w:t>
      </w:r>
      <w:r>
        <w:rPr>
          <w:rFonts w:hint="eastAsia"/>
        </w:rPr>
        <w:t xml:space="preserve">: </w:t>
      </w:r>
      <w:r>
        <w:t xml:space="preserve">Study whether to support that UE </w:t>
      </w:r>
      <w:r>
        <w:rPr>
          <w:rFonts w:hint="eastAsia"/>
        </w:rPr>
        <w:t>monitor</w:t>
      </w:r>
      <w:r>
        <w:t>s</w:t>
      </w:r>
      <w:r>
        <w:rPr>
          <w:rFonts w:hint="eastAsia"/>
        </w:rPr>
        <w:t xml:space="preserve"> PEI or paging </w:t>
      </w:r>
      <w:r>
        <w:t>after the UE receives LP-WUS in IDLE/INACTIVE, considering wake-up latency.</w:t>
      </w:r>
    </w:p>
    <w:p w14:paraId="425527AD" w14:textId="165D0217" w:rsidR="00FE5F31" w:rsidRDefault="00FE5F31" w:rsidP="00FE5F31">
      <w:pPr>
        <w:pStyle w:val="proposal"/>
      </w:pPr>
      <w:r>
        <w:rPr>
          <w:rFonts w:hint="eastAsia"/>
        </w:rPr>
        <w:t xml:space="preserve">Proposal </w:t>
      </w:r>
      <w:r w:rsidR="00D621CD">
        <w:t>#10</w:t>
      </w:r>
      <w:r>
        <w:rPr>
          <w:rFonts w:hint="eastAsia"/>
        </w:rPr>
        <w:t xml:space="preserve">: </w:t>
      </w:r>
      <w:r>
        <w:t xml:space="preserve">Study whether to support that UE attempt random access after the UE receives LP-WUS in IDLE/INACTIVE, considering false alarm rate and the number of UE group per MO. </w:t>
      </w:r>
    </w:p>
    <w:p w14:paraId="57DFE566" w14:textId="77777777" w:rsidR="00FE5F31" w:rsidRPr="00B82682" w:rsidRDefault="00FE5F31" w:rsidP="00FE5F31">
      <w:pPr>
        <w:spacing w:before="120" w:after="120" w:line="240" w:lineRule="auto"/>
        <w:ind w:left="0" w:firstLineChars="100" w:firstLine="220"/>
        <w:rPr>
          <w:rFonts w:eastAsia="바탕"/>
          <w:sz w:val="22"/>
          <w:szCs w:val="22"/>
          <w:lang w:eastAsia="ko-KR"/>
        </w:rPr>
      </w:pPr>
    </w:p>
    <w:p w14:paraId="084CD803" w14:textId="6CA082D0" w:rsidR="00D621CD" w:rsidRPr="002106A1" w:rsidRDefault="00D621CD" w:rsidP="00D621CD">
      <w:pPr>
        <w:pStyle w:val="2"/>
        <w:numPr>
          <w:ilvl w:val="1"/>
          <w:numId w:val="1"/>
        </w:numPr>
        <w:rPr>
          <w:rFonts w:eastAsia="맑은 고딕"/>
          <w:b/>
          <w:kern w:val="2"/>
          <w:sz w:val="24"/>
          <w:szCs w:val="22"/>
          <w:lang w:val="en-US" w:eastAsia="ko-KR"/>
        </w:rPr>
      </w:pPr>
      <w:r w:rsidRPr="0089754B">
        <w:rPr>
          <w:rFonts w:eastAsia="맑은 고딕"/>
          <w:b/>
          <w:kern w:val="2"/>
          <w:sz w:val="24"/>
          <w:szCs w:val="22"/>
          <w:lang w:val="en-US" w:eastAsia="ko-KR"/>
        </w:rPr>
        <w:t xml:space="preserve">On LP-WUS for </w:t>
      </w:r>
      <w:r>
        <w:rPr>
          <w:rFonts w:eastAsia="맑은 고딕"/>
          <w:b/>
          <w:kern w:val="2"/>
          <w:sz w:val="24"/>
          <w:szCs w:val="22"/>
          <w:lang w:val="en-US" w:eastAsia="ko-KR"/>
        </w:rPr>
        <w:t>CONNECTED</w:t>
      </w:r>
      <w:r w:rsidRPr="0089754B">
        <w:rPr>
          <w:rFonts w:eastAsia="맑은 고딕"/>
          <w:b/>
          <w:kern w:val="2"/>
          <w:sz w:val="24"/>
          <w:szCs w:val="22"/>
          <w:lang w:val="en-US" w:eastAsia="ko-KR"/>
        </w:rPr>
        <w:t xml:space="preserve"> mode</w:t>
      </w:r>
    </w:p>
    <w:p w14:paraId="1B555F21" w14:textId="64C7525C" w:rsidR="000B1DCC" w:rsidRDefault="000E465A" w:rsidP="001D6F53">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Power saving techniques for </w:t>
      </w:r>
      <w:r w:rsidR="00AA1F1B">
        <w:rPr>
          <w:rFonts w:eastAsia="바탕"/>
          <w:sz w:val="22"/>
          <w:szCs w:val="22"/>
          <w:lang w:val="x-none" w:eastAsia="ko-KR"/>
        </w:rPr>
        <w:t>CONNECTED</w:t>
      </w:r>
      <w:r>
        <w:rPr>
          <w:rFonts w:eastAsia="바탕" w:hint="eastAsia"/>
          <w:sz w:val="22"/>
          <w:szCs w:val="22"/>
          <w:lang w:val="x-none" w:eastAsia="ko-KR"/>
        </w:rPr>
        <w:t xml:space="preserve"> mode are mainly focused on </w:t>
      </w:r>
      <w:r>
        <w:rPr>
          <w:rFonts w:eastAsia="바탕"/>
          <w:sz w:val="22"/>
          <w:szCs w:val="22"/>
          <w:lang w:val="x-none" w:eastAsia="ko-KR"/>
        </w:rPr>
        <w:t>reducing unnecessary PDCCH monitoring, which account</w:t>
      </w:r>
      <w:r w:rsidR="005D62C1">
        <w:rPr>
          <w:rFonts w:eastAsia="바탕"/>
          <w:sz w:val="22"/>
          <w:szCs w:val="22"/>
          <w:lang w:val="x-none" w:eastAsia="ko-KR"/>
        </w:rPr>
        <w:t>s</w:t>
      </w:r>
      <w:r>
        <w:rPr>
          <w:rFonts w:eastAsia="바탕"/>
          <w:sz w:val="22"/>
          <w:szCs w:val="22"/>
          <w:lang w:val="x-none" w:eastAsia="ko-KR"/>
        </w:rPr>
        <w:t xml:space="preserve"> for </w:t>
      </w:r>
      <w:r w:rsidR="005D62C1">
        <w:rPr>
          <w:rFonts w:eastAsia="바탕"/>
          <w:sz w:val="22"/>
          <w:szCs w:val="22"/>
          <w:lang w:val="x-none" w:eastAsia="ko-KR"/>
        </w:rPr>
        <w:t xml:space="preserve">a </w:t>
      </w:r>
      <w:r>
        <w:rPr>
          <w:rFonts w:eastAsia="바탕"/>
          <w:sz w:val="22"/>
          <w:szCs w:val="22"/>
          <w:lang w:val="x-none" w:eastAsia="ko-KR"/>
        </w:rPr>
        <w:t xml:space="preserve">high proportion of UE’s power consumption. Rel-15 </w:t>
      </w:r>
      <w:r w:rsidR="003B04DF">
        <w:rPr>
          <w:rFonts w:eastAsia="바탕"/>
          <w:sz w:val="22"/>
          <w:szCs w:val="22"/>
          <w:lang w:val="x-none" w:eastAsia="ko-KR"/>
        </w:rPr>
        <w:t xml:space="preserve">DRX configuration for PDCCH monitoring, </w:t>
      </w:r>
      <w:r>
        <w:rPr>
          <w:rFonts w:eastAsia="바탕"/>
          <w:sz w:val="22"/>
          <w:szCs w:val="22"/>
          <w:lang w:val="x-none" w:eastAsia="ko-KR"/>
        </w:rPr>
        <w:t xml:space="preserve">Rel-16 </w:t>
      </w:r>
      <w:r w:rsidR="003B04DF">
        <w:rPr>
          <w:rFonts w:eastAsia="바탕"/>
          <w:sz w:val="22"/>
          <w:szCs w:val="22"/>
          <w:lang w:val="x-none" w:eastAsia="ko-KR"/>
        </w:rPr>
        <w:t>Wake-up signal</w:t>
      </w:r>
      <w:r>
        <w:rPr>
          <w:rFonts w:eastAsia="바탕"/>
          <w:sz w:val="22"/>
          <w:szCs w:val="22"/>
          <w:lang w:val="x-none" w:eastAsia="ko-KR"/>
        </w:rPr>
        <w:t xml:space="preserve"> for DRX</w:t>
      </w:r>
      <w:r w:rsidR="003B04DF">
        <w:rPr>
          <w:rFonts w:eastAsia="바탕"/>
          <w:sz w:val="22"/>
          <w:szCs w:val="22"/>
          <w:lang w:val="x-none" w:eastAsia="ko-KR"/>
        </w:rPr>
        <w:t xml:space="preserve">, and </w:t>
      </w:r>
      <w:r>
        <w:rPr>
          <w:rFonts w:eastAsia="바탕"/>
          <w:sz w:val="22"/>
          <w:szCs w:val="22"/>
          <w:lang w:val="x-none" w:eastAsia="ko-KR"/>
        </w:rPr>
        <w:t xml:space="preserve">Rel-17 </w:t>
      </w:r>
      <w:r w:rsidR="003B04DF">
        <w:rPr>
          <w:rFonts w:eastAsia="바탕"/>
          <w:sz w:val="22"/>
          <w:szCs w:val="22"/>
          <w:lang w:val="x-none" w:eastAsia="ko-KR"/>
        </w:rPr>
        <w:t xml:space="preserve">PDCCH monitoring adaptation indication </w:t>
      </w:r>
      <w:r w:rsidR="005D62C1">
        <w:rPr>
          <w:rFonts w:eastAsia="바탕"/>
          <w:sz w:val="22"/>
          <w:szCs w:val="22"/>
          <w:lang w:val="x-none" w:eastAsia="ko-KR"/>
        </w:rPr>
        <w:t>were</w:t>
      </w:r>
      <w:r>
        <w:rPr>
          <w:rFonts w:eastAsia="바탕"/>
          <w:sz w:val="22"/>
          <w:szCs w:val="22"/>
          <w:lang w:val="x-none" w:eastAsia="ko-KR"/>
        </w:rPr>
        <w:t xml:space="preserve"> introduced. </w:t>
      </w:r>
      <w:r w:rsidR="00AD60C5">
        <w:rPr>
          <w:rFonts w:eastAsia="바탕"/>
          <w:sz w:val="22"/>
          <w:szCs w:val="22"/>
          <w:lang w:val="x-none" w:eastAsia="ko-KR"/>
        </w:rPr>
        <w:t xml:space="preserve">Consequently, </w:t>
      </w:r>
      <w:r w:rsidR="00AB1BA7">
        <w:rPr>
          <w:rFonts w:eastAsia="바탕"/>
          <w:sz w:val="22"/>
          <w:szCs w:val="22"/>
          <w:lang w:val="x-none" w:eastAsia="ko-KR"/>
        </w:rPr>
        <w:t xml:space="preserve">the main use case of </w:t>
      </w:r>
      <w:r w:rsidR="00AD60C5">
        <w:rPr>
          <w:rFonts w:eastAsia="바탕"/>
          <w:sz w:val="22"/>
          <w:szCs w:val="22"/>
          <w:lang w:val="x-none" w:eastAsia="ko-KR"/>
        </w:rPr>
        <w:t>LP-WUS</w:t>
      </w:r>
      <w:r w:rsidR="00AB1BA7">
        <w:rPr>
          <w:rFonts w:eastAsia="바탕"/>
          <w:sz w:val="22"/>
          <w:szCs w:val="22"/>
          <w:lang w:val="x-none" w:eastAsia="ko-KR"/>
        </w:rPr>
        <w:t xml:space="preserve"> for CONNECTED mode</w:t>
      </w:r>
      <w:r w:rsidR="00AD60C5">
        <w:rPr>
          <w:rFonts w:eastAsia="바탕"/>
          <w:sz w:val="22"/>
          <w:szCs w:val="22"/>
          <w:lang w:val="x-none" w:eastAsia="ko-KR"/>
        </w:rPr>
        <w:t xml:space="preserve"> </w:t>
      </w:r>
      <w:r w:rsidR="001725D7">
        <w:rPr>
          <w:rFonts w:eastAsia="바탕" w:hint="eastAsia"/>
          <w:sz w:val="22"/>
          <w:szCs w:val="22"/>
          <w:lang w:val="x-none" w:eastAsia="ko-KR"/>
        </w:rPr>
        <w:t xml:space="preserve">would be </w:t>
      </w:r>
      <w:r w:rsidR="00AD60C5">
        <w:rPr>
          <w:rFonts w:eastAsia="바탕"/>
          <w:sz w:val="22"/>
          <w:szCs w:val="22"/>
          <w:lang w:val="x-none" w:eastAsia="ko-KR"/>
        </w:rPr>
        <w:t xml:space="preserve">controlling UE’s PDCCH monitoring. For example, LP-WUS can be used to indicate wake-up of DRX </w:t>
      </w:r>
      <w:r w:rsidR="002A2800">
        <w:rPr>
          <w:rFonts w:eastAsia="바탕"/>
          <w:sz w:val="22"/>
          <w:szCs w:val="22"/>
          <w:lang w:val="x-none" w:eastAsia="ko-KR"/>
        </w:rPr>
        <w:t>Active Time</w:t>
      </w:r>
      <w:r w:rsidR="00AD60C5">
        <w:rPr>
          <w:rFonts w:eastAsia="바탕"/>
          <w:sz w:val="22"/>
          <w:szCs w:val="22"/>
          <w:lang w:val="x-none" w:eastAsia="ko-KR"/>
        </w:rPr>
        <w:t xml:space="preserve"> and/or </w:t>
      </w:r>
      <w:r w:rsidR="00B6244B">
        <w:rPr>
          <w:rFonts w:eastAsia="바탕"/>
          <w:sz w:val="22"/>
          <w:szCs w:val="22"/>
          <w:lang w:val="x-none" w:eastAsia="ko-KR"/>
        </w:rPr>
        <w:t>adaptation</w:t>
      </w:r>
      <w:r w:rsidR="00AD60C5">
        <w:rPr>
          <w:rFonts w:eastAsia="바탕"/>
          <w:sz w:val="22"/>
          <w:szCs w:val="22"/>
          <w:lang w:val="x-none" w:eastAsia="ko-KR"/>
        </w:rPr>
        <w:t xml:space="preserve"> of </w:t>
      </w:r>
      <w:r w:rsidR="00B6244B">
        <w:rPr>
          <w:rFonts w:eastAsia="바탕"/>
          <w:sz w:val="22"/>
          <w:szCs w:val="22"/>
          <w:lang w:val="x-none" w:eastAsia="ko-KR"/>
        </w:rPr>
        <w:t xml:space="preserve">UE’s </w:t>
      </w:r>
      <w:r w:rsidR="00AD60C5">
        <w:rPr>
          <w:rFonts w:eastAsia="바탕"/>
          <w:sz w:val="22"/>
          <w:szCs w:val="22"/>
          <w:lang w:val="x-none" w:eastAsia="ko-KR"/>
        </w:rPr>
        <w:t xml:space="preserve">PDCCH monitoring in the DRX Active Time. In these cases, </w:t>
      </w:r>
      <w:r w:rsidR="00B6244B">
        <w:rPr>
          <w:rFonts w:eastAsia="바탕"/>
          <w:sz w:val="22"/>
          <w:szCs w:val="22"/>
          <w:lang w:val="x-none" w:eastAsia="ko-KR"/>
        </w:rPr>
        <w:t xml:space="preserve">it may be necessary to study whether LP-WUS will </w:t>
      </w:r>
      <w:r w:rsidR="00AB1BA7">
        <w:rPr>
          <w:rFonts w:eastAsia="바탕"/>
          <w:sz w:val="22"/>
          <w:szCs w:val="22"/>
          <w:lang w:val="x-none" w:eastAsia="ko-KR"/>
        </w:rPr>
        <w:t xml:space="preserve">enhance </w:t>
      </w:r>
      <w:r w:rsidR="00B6244B">
        <w:rPr>
          <w:rFonts w:eastAsia="바탕"/>
          <w:sz w:val="22"/>
          <w:szCs w:val="22"/>
          <w:lang w:val="x-none" w:eastAsia="ko-KR"/>
        </w:rPr>
        <w:t>existing functionalit</w:t>
      </w:r>
      <w:r w:rsidR="00AB1BA7">
        <w:rPr>
          <w:rFonts w:eastAsia="바탕"/>
          <w:sz w:val="22"/>
          <w:szCs w:val="22"/>
          <w:lang w:val="x-none" w:eastAsia="ko-KR"/>
        </w:rPr>
        <w:t>ies, such as wake-up or PDCCH monitoring adaptation,</w:t>
      </w:r>
      <w:r w:rsidR="00B6244B">
        <w:rPr>
          <w:rFonts w:eastAsia="바탕"/>
          <w:sz w:val="22"/>
          <w:szCs w:val="22"/>
          <w:lang w:val="x-none" w:eastAsia="ko-KR"/>
        </w:rPr>
        <w:t xml:space="preserve"> or support </w:t>
      </w:r>
      <w:r w:rsidR="002A2800">
        <w:rPr>
          <w:rFonts w:eastAsia="바탕"/>
          <w:sz w:val="22"/>
          <w:szCs w:val="22"/>
          <w:lang w:val="x-none" w:eastAsia="ko-KR"/>
        </w:rPr>
        <w:t xml:space="preserve">any </w:t>
      </w:r>
      <w:r w:rsidR="00B6244B">
        <w:rPr>
          <w:rFonts w:eastAsia="바탕"/>
          <w:sz w:val="22"/>
          <w:szCs w:val="22"/>
          <w:lang w:val="x-none" w:eastAsia="ko-KR"/>
        </w:rPr>
        <w:t>new functionalit</w:t>
      </w:r>
      <w:r w:rsidR="00AB1BA7">
        <w:rPr>
          <w:rFonts w:eastAsia="바탕"/>
          <w:sz w:val="22"/>
          <w:szCs w:val="22"/>
          <w:lang w:val="x-none" w:eastAsia="ko-KR"/>
        </w:rPr>
        <w:t>ies</w:t>
      </w:r>
      <w:r w:rsidR="00B6244B">
        <w:rPr>
          <w:rFonts w:eastAsia="바탕"/>
          <w:sz w:val="22"/>
          <w:szCs w:val="22"/>
          <w:lang w:val="x-none" w:eastAsia="ko-KR"/>
        </w:rPr>
        <w:t>.</w:t>
      </w:r>
      <w:r w:rsidR="00A340A8">
        <w:rPr>
          <w:rFonts w:eastAsia="바탕"/>
          <w:sz w:val="22"/>
          <w:szCs w:val="22"/>
          <w:lang w:val="x-none" w:eastAsia="ko-KR"/>
        </w:rPr>
        <w:t xml:space="preserve"> </w:t>
      </w:r>
      <w:r w:rsidR="00ED7A4D">
        <w:rPr>
          <w:rFonts w:eastAsia="바탕"/>
          <w:sz w:val="22"/>
          <w:szCs w:val="22"/>
          <w:lang w:val="x-none" w:eastAsia="ko-KR"/>
        </w:rPr>
        <w:t xml:space="preserve">Also, LP-WUS monitoring can be considered to be jointly configured with DRX. </w:t>
      </w:r>
      <w:r w:rsidR="00C22380">
        <w:rPr>
          <w:rFonts w:eastAsia="바탕" w:hint="eastAsia"/>
          <w:sz w:val="22"/>
          <w:szCs w:val="22"/>
          <w:lang w:val="x-none" w:eastAsia="ko-KR"/>
        </w:rPr>
        <w:t xml:space="preserve">For </w:t>
      </w:r>
      <w:r w:rsidR="00AB1BA7">
        <w:rPr>
          <w:rFonts w:eastAsia="바탕"/>
          <w:sz w:val="22"/>
          <w:szCs w:val="22"/>
          <w:lang w:val="x-none" w:eastAsia="ko-KR"/>
        </w:rPr>
        <w:t>controlling UE’s PDCCH monitoring</w:t>
      </w:r>
      <w:r w:rsidR="00C22380">
        <w:rPr>
          <w:rFonts w:eastAsia="바탕"/>
          <w:sz w:val="22"/>
          <w:szCs w:val="22"/>
          <w:lang w:val="x-none" w:eastAsia="ko-KR"/>
        </w:rPr>
        <w:t xml:space="preserve"> by LP-WUS</w:t>
      </w:r>
      <w:r w:rsidR="00B6244B">
        <w:rPr>
          <w:rFonts w:eastAsia="바탕"/>
          <w:sz w:val="22"/>
          <w:szCs w:val="22"/>
          <w:lang w:val="x-none" w:eastAsia="ko-KR"/>
        </w:rPr>
        <w:t>,</w:t>
      </w:r>
      <w:r w:rsidR="00AB1BA7">
        <w:rPr>
          <w:rFonts w:eastAsia="바탕"/>
          <w:sz w:val="22"/>
          <w:szCs w:val="22"/>
          <w:lang w:val="x-none" w:eastAsia="ko-KR"/>
        </w:rPr>
        <w:t xml:space="preserve"> the characteristics of LP-WUS/LP-WUR should be considered. For example, due to low cost and power consumption of LP-WUR, miss detection rate and false alarm rate can be relatively high, so </w:t>
      </w:r>
      <w:r w:rsidR="00B6244B">
        <w:rPr>
          <w:rFonts w:eastAsia="바탕"/>
          <w:sz w:val="22"/>
          <w:szCs w:val="22"/>
          <w:lang w:val="x-none" w:eastAsia="ko-KR"/>
        </w:rPr>
        <w:t>i</w:t>
      </w:r>
      <w:r w:rsidR="00B6244B" w:rsidRPr="00B6244B">
        <w:rPr>
          <w:rFonts w:eastAsia="바탕"/>
          <w:sz w:val="22"/>
          <w:szCs w:val="22"/>
          <w:lang w:val="x-none" w:eastAsia="ko-KR"/>
        </w:rPr>
        <w:t xml:space="preserve">t may be worth discussing cases where LP-WUS is </w:t>
      </w:r>
      <w:r w:rsidR="00B6244B">
        <w:rPr>
          <w:rFonts w:eastAsia="바탕"/>
          <w:sz w:val="22"/>
          <w:szCs w:val="22"/>
          <w:lang w:val="x-none" w:eastAsia="ko-KR"/>
        </w:rPr>
        <w:t>not detected and/or falsely alarmed.</w:t>
      </w:r>
    </w:p>
    <w:p w14:paraId="496B89FD" w14:textId="4DAF7A73" w:rsidR="00AB1BA7" w:rsidRPr="00C9504F" w:rsidRDefault="00AB1BA7" w:rsidP="00AB1BA7">
      <w:pPr>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sidR="00D621CD">
        <w:rPr>
          <w:rFonts w:eastAsia="바탕"/>
          <w:b/>
          <w:sz w:val="22"/>
          <w:szCs w:val="22"/>
          <w:lang w:val="x-none" w:eastAsia="ko-KR"/>
        </w:rPr>
        <w:t xml:space="preserve"> #11</w:t>
      </w:r>
      <w:r w:rsidRPr="00C9504F">
        <w:rPr>
          <w:rFonts w:eastAsia="바탕" w:hint="eastAsia"/>
          <w:b/>
          <w:sz w:val="22"/>
          <w:szCs w:val="22"/>
          <w:lang w:val="x-none" w:eastAsia="ko-KR"/>
        </w:rPr>
        <w:t xml:space="preserve">: </w:t>
      </w:r>
      <w:r>
        <w:rPr>
          <w:rFonts w:eastAsia="바탕"/>
          <w:b/>
          <w:sz w:val="22"/>
          <w:szCs w:val="22"/>
          <w:lang w:val="x-none" w:eastAsia="ko-KR"/>
        </w:rPr>
        <w:t xml:space="preserve">Study the </w:t>
      </w:r>
      <w:r w:rsidR="008203AE">
        <w:rPr>
          <w:rFonts w:eastAsia="바탕"/>
          <w:b/>
          <w:sz w:val="22"/>
          <w:szCs w:val="22"/>
          <w:lang w:val="x-none" w:eastAsia="ko-KR"/>
        </w:rPr>
        <w:t xml:space="preserve">LP-WUS </w:t>
      </w:r>
      <w:r>
        <w:rPr>
          <w:rFonts w:eastAsia="바탕"/>
          <w:b/>
          <w:sz w:val="22"/>
          <w:szCs w:val="22"/>
          <w:lang w:val="x-none" w:eastAsia="ko-KR"/>
        </w:rPr>
        <w:t>functionalities</w:t>
      </w:r>
      <w:r w:rsidRPr="00C9504F">
        <w:rPr>
          <w:rFonts w:eastAsia="바탕"/>
          <w:b/>
          <w:sz w:val="22"/>
          <w:szCs w:val="22"/>
          <w:lang w:val="x-none" w:eastAsia="ko-KR"/>
        </w:rPr>
        <w:t xml:space="preserve"> for CONNECTED mode for UE power saving.</w:t>
      </w:r>
    </w:p>
    <w:p w14:paraId="321910E4" w14:textId="77777777" w:rsidR="0089754B" w:rsidRPr="00AB1BA7" w:rsidRDefault="0089754B" w:rsidP="001D6F53">
      <w:pPr>
        <w:spacing w:before="120" w:after="120" w:line="240" w:lineRule="auto"/>
        <w:ind w:left="0" w:firstLineChars="100" w:firstLine="220"/>
        <w:rPr>
          <w:rFonts w:eastAsia="바탕"/>
          <w:sz w:val="22"/>
          <w:szCs w:val="22"/>
          <w:lang w:val="x-none" w:eastAsia="ko-KR"/>
        </w:rPr>
      </w:pPr>
    </w:p>
    <w:p w14:paraId="07518F8A" w14:textId="77777777" w:rsidR="00D621CD" w:rsidRDefault="00AA1F1B" w:rsidP="001D6F53">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To discuss </w:t>
      </w:r>
      <w:r w:rsidR="00FA1532">
        <w:rPr>
          <w:rFonts w:eastAsia="바탕"/>
          <w:sz w:val="22"/>
          <w:szCs w:val="22"/>
          <w:lang w:val="x-none" w:eastAsia="ko-KR"/>
        </w:rPr>
        <w:t>functionalities</w:t>
      </w:r>
      <w:r w:rsidR="009B0D0F">
        <w:rPr>
          <w:rFonts w:eastAsia="바탕"/>
          <w:sz w:val="22"/>
          <w:szCs w:val="22"/>
          <w:lang w:val="x-none" w:eastAsia="ko-KR"/>
        </w:rPr>
        <w:t xml:space="preserve"> of LP-WUS for CONNECTED mode</w:t>
      </w:r>
      <w:r>
        <w:rPr>
          <w:rFonts w:eastAsia="바탕"/>
          <w:sz w:val="22"/>
          <w:szCs w:val="22"/>
          <w:lang w:val="x-none" w:eastAsia="ko-KR"/>
        </w:rPr>
        <w:t>,</w:t>
      </w:r>
      <w:r w:rsidR="003E20BA">
        <w:rPr>
          <w:rFonts w:eastAsia="바탕"/>
          <w:sz w:val="22"/>
          <w:szCs w:val="22"/>
          <w:lang w:val="x-none" w:eastAsia="ko-KR"/>
        </w:rPr>
        <w:t xml:space="preserve"> </w:t>
      </w:r>
      <w:r>
        <w:rPr>
          <w:rFonts w:eastAsia="바탕"/>
          <w:sz w:val="22"/>
          <w:szCs w:val="22"/>
          <w:lang w:val="x-none" w:eastAsia="ko-KR"/>
        </w:rPr>
        <w:t xml:space="preserve">the signal design should be discussed first. </w:t>
      </w:r>
      <w:r w:rsidR="00C66D0B">
        <w:rPr>
          <w:rFonts w:eastAsia="바탕"/>
          <w:sz w:val="22"/>
          <w:szCs w:val="22"/>
          <w:lang w:val="x-none" w:eastAsia="ko-KR"/>
        </w:rPr>
        <w:t xml:space="preserve">Obviously, the hardware of LP-WUR for IDLE/INACTVE and CONNECTED modes should not be different to reduce cost and complexity. </w:t>
      </w:r>
      <w:r w:rsidR="00147A71">
        <w:rPr>
          <w:rFonts w:eastAsia="바탕" w:hint="eastAsia"/>
          <w:sz w:val="22"/>
          <w:szCs w:val="22"/>
          <w:lang w:val="x-none" w:eastAsia="ko-KR"/>
        </w:rPr>
        <w:t xml:space="preserve">UE </w:t>
      </w:r>
      <w:r w:rsidR="00147A71">
        <w:rPr>
          <w:rFonts w:eastAsia="바탕"/>
          <w:sz w:val="22"/>
          <w:szCs w:val="22"/>
          <w:lang w:val="x-none" w:eastAsia="ko-KR"/>
        </w:rPr>
        <w:t xml:space="preserve">should be able to detect both LP-WUS for IDLE/INACTIVE and CONNECTED modes by LP-WUR of the same structure. </w:t>
      </w:r>
      <w:r w:rsidR="00C66D0B">
        <w:rPr>
          <w:rFonts w:eastAsia="바탕"/>
          <w:sz w:val="22"/>
          <w:szCs w:val="22"/>
          <w:lang w:val="x-none" w:eastAsia="ko-KR"/>
        </w:rPr>
        <w:t xml:space="preserve">So, considering that, we believe the waveform and modulation should be unified for IDLE/INACTIVE and CONNECTED modes. However, the procedure for </w:t>
      </w:r>
      <w:r w:rsidR="00C66D0B">
        <w:rPr>
          <w:rFonts w:eastAsia="바탕"/>
          <w:sz w:val="22"/>
          <w:szCs w:val="22"/>
          <w:lang w:val="x-none" w:eastAsia="ko-KR"/>
        </w:rPr>
        <w:lastRenderedPageBreak/>
        <w:t xml:space="preserve">LP-WUS detection and possible functionalities can be different for IDLE/INACTIVE and CONNECTED modes. </w:t>
      </w:r>
      <w:r w:rsidR="00147A71">
        <w:rPr>
          <w:rFonts w:eastAsia="바탕"/>
          <w:sz w:val="22"/>
          <w:szCs w:val="22"/>
          <w:lang w:val="x-none" w:eastAsia="ko-KR"/>
        </w:rPr>
        <w:t xml:space="preserve">For example, LP-WUS for IDLE/INACTIVE mode can be used for paging or RRM measurement. This focuses on keeping the main radio of UE sleep longer. LP-WUS for CONNECTED mode can be mainly used for controlling UE’s PDCCH monitoring behavior. This focuses on reducing UE’s unnecessary PDCCH monitoring. </w:t>
      </w:r>
      <w:r w:rsidR="00C66D0B">
        <w:rPr>
          <w:rFonts w:eastAsia="바탕"/>
          <w:sz w:val="22"/>
          <w:szCs w:val="22"/>
          <w:lang w:val="x-none" w:eastAsia="ko-KR"/>
        </w:rPr>
        <w:t>Therefore, the signal design of LP-WUS of IDLE/INACTIVE and CONNECTED modes should be differently considered.</w:t>
      </w:r>
    </w:p>
    <w:p w14:paraId="109358D4" w14:textId="5FF95E40" w:rsidR="004F3302" w:rsidRPr="00C66D0B" w:rsidRDefault="004F3302" w:rsidP="001D6F53">
      <w:pPr>
        <w:spacing w:before="120" w:after="120" w:line="240" w:lineRule="auto"/>
        <w:ind w:left="0" w:firstLineChars="100" w:firstLine="216"/>
        <w:rPr>
          <w:rFonts w:eastAsia="바탕"/>
          <w:b/>
          <w:sz w:val="22"/>
          <w:szCs w:val="22"/>
          <w:lang w:eastAsia="ko-KR"/>
        </w:rPr>
      </w:pPr>
      <w:r w:rsidRPr="00C9504F">
        <w:rPr>
          <w:rFonts w:eastAsia="바탕"/>
          <w:b/>
          <w:sz w:val="22"/>
          <w:szCs w:val="22"/>
          <w:lang w:val="x-none" w:eastAsia="ko-KR"/>
        </w:rPr>
        <w:t>Proposal</w:t>
      </w:r>
      <w:r w:rsidR="00D621CD">
        <w:rPr>
          <w:rFonts w:eastAsia="바탕"/>
          <w:b/>
          <w:sz w:val="22"/>
          <w:szCs w:val="22"/>
          <w:lang w:val="x-none" w:eastAsia="ko-KR"/>
        </w:rPr>
        <w:t xml:space="preserve"> #12</w:t>
      </w:r>
      <w:r w:rsidRPr="00C9504F">
        <w:rPr>
          <w:rFonts w:eastAsia="바탕"/>
          <w:b/>
          <w:sz w:val="22"/>
          <w:szCs w:val="22"/>
          <w:lang w:val="x-none" w:eastAsia="ko-KR"/>
        </w:rPr>
        <w:t xml:space="preserve">: </w:t>
      </w:r>
      <w:r w:rsidR="00C66D0B">
        <w:rPr>
          <w:rFonts w:eastAsia="바탕"/>
          <w:b/>
          <w:sz w:val="22"/>
          <w:szCs w:val="22"/>
          <w:lang w:val="x-none" w:eastAsia="ko-KR"/>
        </w:rPr>
        <w:t xml:space="preserve">LP-WUS should be designed assuming </w:t>
      </w:r>
      <w:r w:rsidRPr="00C9504F">
        <w:rPr>
          <w:rFonts w:eastAsia="바탕"/>
          <w:b/>
          <w:sz w:val="22"/>
          <w:szCs w:val="22"/>
          <w:lang w:val="x-none" w:eastAsia="ko-KR"/>
        </w:rPr>
        <w:t>the different procedures</w:t>
      </w:r>
      <w:r w:rsidR="00C66D0B">
        <w:rPr>
          <w:rFonts w:eastAsia="바탕"/>
          <w:b/>
          <w:sz w:val="22"/>
          <w:szCs w:val="22"/>
          <w:lang w:val="x-none" w:eastAsia="ko-KR"/>
        </w:rPr>
        <w:t xml:space="preserve"> and functionalities</w:t>
      </w:r>
      <w:r w:rsidRPr="00C9504F">
        <w:rPr>
          <w:rFonts w:eastAsia="바탕"/>
          <w:b/>
          <w:sz w:val="22"/>
          <w:szCs w:val="22"/>
          <w:lang w:val="x-none" w:eastAsia="ko-KR"/>
        </w:rPr>
        <w:t xml:space="preserve"> of LP-WUS between CONNECTED and IDLE/INACTIVE mode</w:t>
      </w:r>
      <w:r w:rsidR="00C66D0B">
        <w:rPr>
          <w:rFonts w:eastAsia="바탕"/>
          <w:b/>
          <w:sz w:val="22"/>
          <w:szCs w:val="22"/>
          <w:lang w:val="x-none" w:eastAsia="ko-KR"/>
        </w:rPr>
        <w:t>s</w:t>
      </w:r>
      <w:r w:rsidRPr="00C9504F">
        <w:rPr>
          <w:rFonts w:eastAsia="바탕"/>
          <w:b/>
          <w:sz w:val="22"/>
          <w:szCs w:val="22"/>
          <w:lang w:val="x-none" w:eastAsia="ko-KR"/>
        </w:rPr>
        <w:t>.</w:t>
      </w:r>
    </w:p>
    <w:p w14:paraId="220C7AF9" w14:textId="77777777" w:rsidR="00C66D0B" w:rsidRPr="00330860" w:rsidRDefault="00C66D0B" w:rsidP="001D6F53">
      <w:pPr>
        <w:spacing w:before="120" w:after="120" w:line="240" w:lineRule="auto"/>
        <w:ind w:left="0" w:firstLineChars="100" w:firstLine="220"/>
        <w:rPr>
          <w:rFonts w:eastAsia="바탕"/>
          <w:sz w:val="22"/>
          <w:szCs w:val="22"/>
          <w:lang w:eastAsia="ko-KR"/>
        </w:rPr>
      </w:pPr>
    </w:p>
    <w:p w14:paraId="313EEECB" w14:textId="68387D96" w:rsidR="0089754B" w:rsidRPr="002106A1" w:rsidRDefault="0089754B" w:rsidP="0089754B">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 xml:space="preserve">RRM measurement by </w:t>
      </w:r>
      <w:r w:rsidR="008262AE">
        <w:rPr>
          <w:rFonts w:eastAsia="맑은 고딕"/>
          <w:b/>
          <w:kern w:val="2"/>
          <w:sz w:val="24"/>
          <w:szCs w:val="22"/>
          <w:lang w:val="en-US" w:eastAsia="ko-KR"/>
        </w:rPr>
        <w:t xml:space="preserve">using </w:t>
      </w:r>
      <w:r>
        <w:rPr>
          <w:rFonts w:eastAsia="맑은 고딕"/>
          <w:b/>
          <w:kern w:val="2"/>
          <w:sz w:val="24"/>
          <w:szCs w:val="22"/>
          <w:lang w:val="en-US" w:eastAsia="ko-KR"/>
        </w:rPr>
        <w:t>LP-WUR</w:t>
      </w:r>
    </w:p>
    <w:p w14:paraId="22DEBF5C" w14:textId="18CF28C6" w:rsidR="001E1805" w:rsidRDefault="00105D66" w:rsidP="001D6F5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By current specification</w:t>
      </w:r>
      <w:r>
        <w:rPr>
          <w:rFonts w:eastAsia="바탕"/>
          <w:sz w:val="22"/>
          <w:szCs w:val="22"/>
          <w:lang w:eastAsia="ko-KR"/>
        </w:rPr>
        <w:t xml:space="preserve">, the UE which is not configured with </w:t>
      </w:r>
      <w:proofErr w:type="spellStart"/>
      <w:r>
        <w:rPr>
          <w:rFonts w:eastAsia="바탕"/>
          <w:sz w:val="22"/>
          <w:szCs w:val="22"/>
          <w:lang w:eastAsia="ko-KR"/>
        </w:rPr>
        <w:t>eDRX</w:t>
      </w:r>
      <w:proofErr w:type="spellEnd"/>
      <w:r>
        <w:rPr>
          <w:rFonts w:eastAsia="바탕"/>
          <w:sz w:val="22"/>
          <w:szCs w:val="22"/>
          <w:lang w:eastAsia="ko-KR"/>
        </w:rPr>
        <w:t xml:space="preserve"> shall measure the SS-RSRP and SS-RSRQ level of the serving cell and evaluate the cell selection criterion S for the serving cell at least once every </w:t>
      </w:r>
      <w:r w:rsidR="00665C17">
        <w:rPr>
          <w:rFonts w:eastAsia="바탕"/>
          <w:sz w:val="22"/>
          <w:szCs w:val="22"/>
          <w:lang w:eastAsia="ko-KR"/>
        </w:rPr>
        <w:t xml:space="preserve">certain periodicity based on SMTC window, DRX cycle, and frequency band. </w:t>
      </w:r>
      <w:r w:rsidR="00075172">
        <w:rPr>
          <w:rFonts w:eastAsia="바탕"/>
          <w:sz w:val="22"/>
          <w:szCs w:val="22"/>
          <w:lang w:eastAsia="ko-KR"/>
        </w:rPr>
        <w:t xml:space="preserve">UE usually perform serving cell quality measurement every 1 or 2 DRX cycles. Not only that, the main radio should measure neighbour cell quality when serving cell quality does not fulfil the criterion. </w:t>
      </w:r>
      <w:proofErr w:type="gramStart"/>
      <w:r w:rsidR="00DF076D">
        <w:rPr>
          <w:rFonts w:eastAsia="바탕"/>
          <w:sz w:val="22"/>
          <w:szCs w:val="22"/>
          <w:lang w:eastAsia="ko-KR"/>
        </w:rPr>
        <w:t>So</w:t>
      </w:r>
      <w:proofErr w:type="gramEnd"/>
      <w:r w:rsidR="00DF076D">
        <w:rPr>
          <w:rFonts w:eastAsia="바탕"/>
          <w:sz w:val="22"/>
          <w:szCs w:val="22"/>
          <w:lang w:eastAsia="ko-KR"/>
        </w:rPr>
        <w:t xml:space="preserve"> the main radio of the UE cannot sleep longer than RRM measurement requirement</w:t>
      </w:r>
      <w:r w:rsidR="00075172">
        <w:rPr>
          <w:rFonts w:eastAsia="바탕"/>
          <w:sz w:val="22"/>
          <w:szCs w:val="22"/>
          <w:lang w:eastAsia="ko-KR"/>
        </w:rPr>
        <w:t xml:space="preserve">. </w:t>
      </w:r>
      <w:r w:rsidR="00DF076D">
        <w:rPr>
          <w:rFonts w:eastAsia="바탕"/>
          <w:sz w:val="22"/>
          <w:szCs w:val="22"/>
          <w:lang w:eastAsia="ko-KR"/>
        </w:rPr>
        <w:t>If part of RRM measurement by main radio can be performed by LP-WUR instead, the main radio can sleep longer, which can lead to UE power saving.</w:t>
      </w:r>
      <w:r w:rsidR="00075172">
        <w:rPr>
          <w:rFonts w:eastAsia="바탕"/>
          <w:sz w:val="22"/>
          <w:szCs w:val="22"/>
          <w:lang w:eastAsia="ko-KR"/>
        </w:rPr>
        <w:t xml:space="preserve"> RRM measurement relaxation assisted by LP-WUR also be considered.</w:t>
      </w:r>
    </w:p>
    <w:p w14:paraId="3B67C354" w14:textId="77777777" w:rsidR="00DC2B69" w:rsidRDefault="003B6B0C" w:rsidP="00DC2B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RRM measurement by LP-WUR </w:t>
      </w:r>
      <w:r w:rsidR="00E001E3">
        <w:rPr>
          <w:rFonts w:eastAsia="바탕"/>
          <w:sz w:val="22"/>
          <w:szCs w:val="22"/>
          <w:lang w:eastAsia="ko-KR"/>
        </w:rPr>
        <w:t>can be effective for power saving by ensuring longer sleep time for the main radio</w:t>
      </w:r>
      <w:r>
        <w:rPr>
          <w:rFonts w:eastAsia="바탕" w:hint="eastAsia"/>
          <w:sz w:val="22"/>
          <w:szCs w:val="22"/>
          <w:lang w:eastAsia="ko-KR"/>
        </w:rPr>
        <w:t xml:space="preserve">. </w:t>
      </w:r>
      <w:r w:rsidR="00E92B72">
        <w:rPr>
          <w:rFonts w:eastAsia="바탕"/>
          <w:sz w:val="22"/>
          <w:szCs w:val="22"/>
          <w:lang w:eastAsia="ko-KR"/>
        </w:rPr>
        <w:t>It could be RRM relaxation of the main radio. In the current specification, RRM relaxation of the main radio is limited</w:t>
      </w:r>
      <w:r w:rsidR="00DC2B69">
        <w:rPr>
          <w:rFonts w:eastAsia="바탕"/>
          <w:sz w:val="22"/>
          <w:szCs w:val="22"/>
          <w:lang w:eastAsia="ko-KR"/>
        </w:rPr>
        <w:t xml:space="preserve"> for UEs in special conditions</w:t>
      </w:r>
      <w:r w:rsidR="00E92B72">
        <w:rPr>
          <w:rFonts w:eastAsia="바탕"/>
          <w:sz w:val="22"/>
          <w:szCs w:val="22"/>
          <w:lang w:eastAsia="ko-KR"/>
        </w:rPr>
        <w:t xml:space="preserve">. For example, </w:t>
      </w:r>
      <w:r w:rsidR="00DC2B69" w:rsidRPr="00E92B72">
        <w:rPr>
          <w:rFonts w:eastAsia="바탕"/>
          <w:sz w:val="22"/>
          <w:szCs w:val="22"/>
          <w:lang w:eastAsia="ko-KR"/>
        </w:rPr>
        <w:t>for UEs not at cell edge and/or with low mobility</w:t>
      </w:r>
      <w:r w:rsidR="00DC2B69">
        <w:rPr>
          <w:rFonts w:eastAsia="바탕"/>
          <w:sz w:val="22"/>
          <w:szCs w:val="22"/>
          <w:lang w:eastAsia="ko-KR"/>
        </w:rPr>
        <w:t xml:space="preserve"> is allowed to </w:t>
      </w:r>
      <w:r w:rsidR="00E92B72">
        <w:rPr>
          <w:rFonts w:eastAsia="바탕"/>
          <w:sz w:val="22"/>
          <w:szCs w:val="22"/>
          <w:lang w:eastAsia="ko-KR"/>
        </w:rPr>
        <w:t xml:space="preserve">relax RRM measurement for intra-frequency or </w:t>
      </w:r>
      <w:r w:rsidR="00E92B72" w:rsidRPr="00E92B72">
        <w:rPr>
          <w:rFonts w:eastAsia="바탕"/>
          <w:sz w:val="22"/>
          <w:szCs w:val="22"/>
          <w:lang w:eastAsia="ko-KR"/>
        </w:rPr>
        <w:t xml:space="preserve">inter-frequency/inter-RAT frequency </w:t>
      </w:r>
      <w:r w:rsidR="00E92B72">
        <w:rPr>
          <w:rFonts w:eastAsia="바탕"/>
          <w:sz w:val="22"/>
          <w:szCs w:val="22"/>
          <w:lang w:eastAsia="ko-KR"/>
        </w:rPr>
        <w:t xml:space="preserve">in Rel-16. </w:t>
      </w:r>
      <w:r w:rsidR="00DC2B69">
        <w:rPr>
          <w:rFonts w:eastAsia="바탕"/>
          <w:sz w:val="22"/>
          <w:szCs w:val="22"/>
          <w:lang w:eastAsia="ko-KR"/>
        </w:rPr>
        <w:t>And,</w:t>
      </w:r>
      <w:r w:rsidR="00E92B72" w:rsidRPr="00E92B72">
        <w:rPr>
          <w:rFonts w:eastAsia="바탕"/>
          <w:sz w:val="22"/>
          <w:szCs w:val="22"/>
          <w:lang w:eastAsia="ko-KR"/>
        </w:rPr>
        <w:t xml:space="preserve"> additional relaxation me</w:t>
      </w:r>
      <w:r w:rsidR="00DC2B69">
        <w:rPr>
          <w:rFonts w:eastAsia="바탕"/>
          <w:sz w:val="22"/>
          <w:szCs w:val="22"/>
          <w:lang w:eastAsia="ko-KR"/>
        </w:rPr>
        <w:t xml:space="preserve">asurement criteria are defined </w:t>
      </w:r>
      <w:r w:rsidR="00E92B72" w:rsidRPr="00E92B72">
        <w:rPr>
          <w:rFonts w:eastAsia="바탕"/>
          <w:sz w:val="22"/>
          <w:szCs w:val="22"/>
          <w:lang w:eastAsia="ko-KR"/>
        </w:rPr>
        <w:t>for s</w:t>
      </w:r>
      <w:r w:rsidR="00DC2B69">
        <w:rPr>
          <w:rFonts w:eastAsia="바탕"/>
          <w:sz w:val="22"/>
          <w:szCs w:val="22"/>
          <w:lang w:eastAsia="ko-KR"/>
        </w:rPr>
        <w:t xml:space="preserve">upporting stationary </w:t>
      </w:r>
      <w:proofErr w:type="spellStart"/>
      <w:r w:rsidR="00DC2B69">
        <w:rPr>
          <w:rFonts w:eastAsia="바탕"/>
          <w:sz w:val="22"/>
          <w:szCs w:val="22"/>
          <w:lang w:eastAsia="ko-KR"/>
        </w:rPr>
        <w:t>RedCap</w:t>
      </w:r>
      <w:proofErr w:type="spellEnd"/>
      <w:r w:rsidR="00DC2B69">
        <w:rPr>
          <w:rFonts w:eastAsia="바탕"/>
          <w:sz w:val="22"/>
          <w:szCs w:val="22"/>
          <w:lang w:eastAsia="ko-KR"/>
        </w:rPr>
        <w:t xml:space="preserve"> UEs in Rel-17. So, it is noted that RRM relaxation of the main radio is desirable and very helpful for power saving. </w:t>
      </w:r>
    </w:p>
    <w:p w14:paraId="1EFDB359" w14:textId="77777777" w:rsidR="001C7B55" w:rsidRDefault="001C7B55" w:rsidP="001C7B5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UE can measure </w:t>
      </w:r>
      <w:r>
        <w:rPr>
          <w:rFonts w:eastAsia="바탕" w:hint="eastAsia"/>
          <w:sz w:val="22"/>
          <w:szCs w:val="22"/>
          <w:lang w:eastAsia="ko-KR"/>
        </w:rPr>
        <w:t xml:space="preserve">LP-WUS or new low power synchronization signal by LP-WUR. </w:t>
      </w:r>
      <w:r>
        <w:rPr>
          <w:rFonts w:eastAsia="바탕"/>
          <w:sz w:val="22"/>
          <w:szCs w:val="22"/>
          <w:lang w:eastAsia="ko-KR"/>
        </w:rPr>
        <w:t>Moreover, existing NR signals can be considered to be measured by LP-WUR. It depends on the structure of LP-WUR. If UE can measure the existing NR signals by LP-WUR, it will be helpful for relaxing the RRM measurement by the main radio.</w:t>
      </w:r>
    </w:p>
    <w:p w14:paraId="2B13DCA8" w14:textId="607CB7F1" w:rsidR="00ED7A1E" w:rsidRDefault="00DC2B69" w:rsidP="00ED7A1E">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w:t>
      </w:r>
      <w:r>
        <w:rPr>
          <w:rFonts w:eastAsia="바탕" w:hint="eastAsia"/>
          <w:sz w:val="22"/>
          <w:szCs w:val="22"/>
          <w:lang w:eastAsia="ko-KR"/>
        </w:rPr>
        <w:t xml:space="preserve"> the use cases</w:t>
      </w:r>
      <w:r>
        <w:rPr>
          <w:rFonts w:eastAsia="바탕"/>
          <w:sz w:val="22"/>
          <w:szCs w:val="22"/>
          <w:lang w:eastAsia="ko-KR"/>
        </w:rPr>
        <w:t xml:space="preserve"> i.e., IoT and wearables</w:t>
      </w:r>
      <w:r>
        <w:rPr>
          <w:rFonts w:eastAsia="바탕" w:hint="eastAsia"/>
          <w:sz w:val="22"/>
          <w:szCs w:val="22"/>
          <w:lang w:eastAsia="ko-KR"/>
        </w:rPr>
        <w:t xml:space="preserve">, </w:t>
      </w:r>
      <w:r>
        <w:rPr>
          <w:rFonts w:eastAsia="바탕"/>
          <w:sz w:val="22"/>
          <w:szCs w:val="22"/>
          <w:lang w:eastAsia="ko-KR"/>
        </w:rPr>
        <w:t>it seems more appropriate that serving cell quality measurement by LP-WUR is studied first though serving cell quality measurement is more important than neighbour cell measurement. To discuss that, it should be considered that the cell quality measurement by LP-WUR can be unreliable due to the receiver structure having target of minimizing the cost and power consumption.</w:t>
      </w:r>
      <w:r w:rsidR="001F0EC3">
        <w:rPr>
          <w:rFonts w:eastAsia="바탕"/>
          <w:sz w:val="22"/>
          <w:szCs w:val="22"/>
          <w:lang w:eastAsia="ko-KR"/>
        </w:rPr>
        <w:t xml:space="preserve"> Also, it should be discussed that which condition of UE can be allowed to relax RRM measurement by LP-WUR.</w:t>
      </w:r>
    </w:p>
    <w:p w14:paraId="4139B3C1" w14:textId="68CE9003" w:rsidR="001F0EC3" w:rsidRDefault="00ED7A1E" w:rsidP="00ED7A1E">
      <w:pPr>
        <w:spacing w:before="120" w:after="120" w:line="240" w:lineRule="auto"/>
        <w:ind w:left="0" w:firstLineChars="100" w:firstLine="220"/>
        <w:rPr>
          <w:rFonts w:eastAsia="바탕"/>
          <w:sz w:val="22"/>
          <w:szCs w:val="22"/>
          <w:lang w:eastAsia="ko-KR"/>
        </w:rPr>
      </w:pPr>
      <w:r>
        <w:rPr>
          <w:rFonts w:eastAsia="바탕"/>
          <w:sz w:val="22"/>
          <w:szCs w:val="22"/>
          <w:lang w:eastAsia="ko-KR"/>
        </w:rPr>
        <w:t>Various cases of RRM measurement relaxation assisted by LP-WUR can be studied. If UE measures cell quality by the main radio and detects it is good enough</w:t>
      </w:r>
      <w:r w:rsidR="002A49C4">
        <w:rPr>
          <w:rFonts w:eastAsia="바탕"/>
          <w:sz w:val="22"/>
          <w:szCs w:val="22"/>
          <w:lang w:eastAsia="ko-KR"/>
        </w:rPr>
        <w:t xml:space="preserve"> or it fulfils the criterion</w:t>
      </w:r>
      <w:r>
        <w:rPr>
          <w:rFonts w:eastAsia="바탕"/>
          <w:sz w:val="22"/>
          <w:szCs w:val="22"/>
          <w:lang w:eastAsia="ko-KR"/>
        </w:rPr>
        <w:t xml:space="preserve">, </w:t>
      </w:r>
      <w:r w:rsidR="002A49C4">
        <w:rPr>
          <w:rFonts w:eastAsia="바탕"/>
          <w:sz w:val="22"/>
          <w:szCs w:val="22"/>
          <w:lang w:eastAsia="ko-KR"/>
        </w:rPr>
        <w:t xml:space="preserve">UE can turn off (or transit to </w:t>
      </w:r>
      <w:r w:rsidR="002A49C4">
        <w:rPr>
          <w:rFonts w:eastAsia="바탕"/>
          <w:sz w:val="22"/>
          <w:szCs w:val="22"/>
          <w:lang w:eastAsia="ko-KR"/>
        </w:rPr>
        <w:lastRenderedPageBreak/>
        <w:t xml:space="preserve">ultra-deep sleep state) the main radio and subsequent cell quality measurements are performed by LP-WUR instead. Conversely, if UE measures cell quality by LP-WUR and detects it is not good enough or it cannot fulfil the criterion, UE can turn on the main radio and subsequent cell quality measurements are performed by the main radio. </w:t>
      </w:r>
      <w:r w:rsidR="00B776B5">
        <w:rPr>
          <w:rFonts w:eastAsia="바탕"/>
          <w:sz w:val="22"/>
          <w:szCs w:val="22"/>
          <w:lang w:eastAsia="ko-KR"/>
        </w:rPr>
        <w:t xml:space="preserve">Configuration of RRM measurement by LP-WUR, e.g. </w:t>
      </w:r>
      <w:r w:rsidR="00B776B5" w:rsidRPr="00B776B5">
        <w:rPr>
          <w:rFonts w:eastAsia="바탕"/>
          <w:sz w:val="22"/>
          <w:szCs w:val="22"/>
          <w:lang w:eastAsia="ko-KR"/>
        </w:rPr>
        <w:t xml:space="preserve">periodicity of </w:t>
      </w:r>
      <w:r w:rsidR="00B776B5">
        <w:rPr>
          <w:rFonts w:eastAsia="바탕"/>
          <w:sz w:val="22"/>
          <w:szCs w:val="22"/>
          <w:lang w:eastAsia="ko-KR"/>
        </w:rPr>
        <w:t>measurement by LP-WUR</w:t>
      </w:r>
      <w:r w:rsidR="00B776B5" w:rsidRPr="00B776B5">
        <w:rPr>
          <w:rFonts w:eastAsia="바탕"/>
          <w:sz w:val="22"/>
          <w:szCs w:val="22"/>
          <w:lang w:eastAsia="ko-KR"/>
        </w:rPr>
        <w:t xml:space="preserve"> is equal to or greater/less than that of </w:t>
      </w:r>
      <w:r w:rsidR="00B776B5">
        <w:rPr>
          <w:rFonts w:eastAsia="바탕"/>
          <w:sz w:val="22"/>
          <w:szCs w:val="22"/>
          <w:lang w:eastAsia="ko-KR"/>
        </w:rPr>
        <w:t xml:space="preserve">measurement by the main radio, should be studied. For example, considering low power consumption UE can measure cell quality by LP-WUR more frequently than the main radio, then periodicity of RRM measurement by LP-WUR can be less than that of measurement by the main radio. </w:t>
      </w:r>
      <w:r w:rsidR="002A49C4">
        <w:rPr>
          <w:rFonts w:eastAsia="바탕"/>
          <w:sz w:val="22"/>
          <w:szCs w:val="22"/>
          <w:lang w:eastAsia="ko-KR"/>
        </w:rPr>
        <w:t xml:space="preserve">Joint RRM measurement can </w:t>
      </w:r>
      <w:r w:rsidR="00B776B5">
        <w:rPr>
          <w:rFonts w:eastAsia="바탕"/>
          <w:sz w:val="22"/>
          <w:szCs w:val="22"/>
          <w:lang w:eastAsia="ko-KR"/>
        </w:rPr>
        <w:t xml:space="preserve">also </w:t>
      </w:r>
      <w:r w:rsidR="002A49C4">
        <w:rPr>
          <w:rFonts w:eastAsia="바탕"/>
          <w:sz w:val="22"/>
          <w:szCs w:val="22"/>
          <w:lang w:eastAsia="ko-KR"/>
        </w:rPr>
        <w:t xml:space="preserve">be </w:t>
      </w:r>
      <w:r w:rsidR="001F0EC3">
        <w:rPr>
          <w:rFonts w:eastAsia="바탕"/>
          <w:sz w:val="22"/>
          <w:szCs w:val="22"/>
          <w:lang w:eastAsia="ko-KR"/>
        </w:rPr>
        <w:t>considered for better measurement with power saving</w:t>
      </w:r>
      <w:r w:rsidR="002A49C4">
        <w:rPr>
          <w:rFonts w:eastAsia="바탕"/>
          <w:sz w:val="22"/>
          <w:szCs w:val="22"/>
          <w:lang w:eastAsia="ko-KR"/>
        </w:rPr>
        <w:t xml:space="preserve">. </w:t>
      </w:r>
      <w:r w:rsidR="00B776B5">
        <w:rPr>
          <w:rFonts w:eastAsia="바탕"/>
          <w:sz w:val="22"/>
          <w:szCs w:val="22"/>
          <w:lang w:eastAsia="ko-KR"/>
        </w:rPr>
        <w:t>As long as it does not increase power consumption, i</w:t>
      </w:r>
      <w:r w:rsidR="002A49C4">
        <w:rPr>
          <w:rFonts w:eastAsia="바탕"/>
          <w:sz w:val="22"/>
          <w:szCs w:val="22"/>
          <w:lang w:eastAsia="ko-KR"/>
        </w:rPr>
        <w:t>f some cell quality measurements are offloaded by LP-WUR</w:t>
      </w:r>
      <w:r w:rsidR="001F0EC3">
        <w:rPr>
          <w:rFonts w:eastAsia="바탕"/>
          <w:sz w:val="22"/>
          <w:szCs w:val="22"/>
          <w:lang w:eastAsia="ko-KR"/>
        </w:rPr>
        <w:t xml:space="preserve"> and the main radio is state-transited</w:t>
      </w:r>
      <w:r w:rsidR="002A49C4">
        <w:rPr>
          <w:rFonts w:eastAsia="바탕"/>
          <w:sz w:val="22"/>
          <w:szCs w:val="22"/>
          <w:lang w:eastAsia="ko-KR"/>
        </w:rPr>
        <w:t xml:space="preserve">, UE can calculate the cell quality combining the measurements </w:t>
      </w:r>
      <w:r w:rsidR="00B776B5">
        <w:rPr>
          <w:rFonts w:eastAsia="바탕"/>
          <w:sz w:val="22"/>
          <w:szCs w:val="22"/>
          <w:lang w:eastAsia="ko-KR"/>
        </w:rPr>
        <w:t>from the main radio and LP-WUR.</w:t>
      </w:r>
      <w:r w:rsidR="00AA13A1">
        <w:rPr>
          <w:rFonts w:eastAsia="바탕"/>
          <w:sz w:val="22"/>
          <w:szCs w:val="22"/>
          <w:lang w:eastAsia="ko-KR"/>
        </w:rPr>
        <w:t xml:space="preserve"> </w:t>
      </w:r>
      <w:r w:rsidR="00E20A10">
        <w:rPr>
          <w:rFonts w:eastAsia="바탕" w:hint="eastAsia"/>
          <w:sz w:val="22"/>
          <w:szCs w:val="22"/>
          <w:lang w:eastAsia="ko-KR"/>
        </w:rPr>
        <w:t>New metric</w:t>
      </w:r>
      <w:r w:rsidR="00E20A10">
        <w:rPr>
          <w:rFonts w:eastAsia="바탕"/>
          <w:sz w:val="22"/>
          <w:szCs w:val="22"/>
          <w:lang w:eastAsia="ko-KR"/>
        </w:rPr>
        <w:t>, such as LP-RSRP or LP-RSRQ,</w:t>
      </w:r>
      <w:r w:rsidR="00E20A10">
        <w:rPr>
          <w:rFonts w:eastAsia="바탕" w:hint="eastAsia"/>
          <w:sz w:val="22"/>
          <w:szCs w:val="22"/>
          <w:lang w:eastAsia="ko-KR"/>
        </w:rPr>
        <w:t xml:space="preserve"> should be studied fo</w:t>
      </w:r>
      <w:r w:rsidR="00E20A10">
        <w:rPr>
          <w:rFonts w:eastAsia="바탕"/>
          <w:sz w:val="22"/>
          <w:szCs w:val="22"/>
          <w:lang w:eastAsia="ko-KR"/>
        </w:rPr>
        <w:t>r RRM measurement by LP-WUR because it can be based on LP-WUS or new low power synchronization signal. Furthermore, a new criterion for turning on/off or allowing the relaxation of the main radio should be studied.</w:t>
      </w:r>
    </w:p>
    <w:p w14:paraId="620A6ACA" w14:textId="0A2A491F" w:rsidR="00C9504F" w:rsidRPr="00B612CE" w:rsidRDefault="00C9504F" w:rsidP="00C9504F">
      <w:pPr>
        <w:spacing w:before="120" w:after="120" w:line="240" w:lineRule="auto"/>
        <w:ind w:left="0" w:firstLineChars="100" w:firstLine="216"/>
        <w:rPr>
          <w:rFonts w:eastAsia="바탕"/>
          <w:b/>
          <w:sz w:val="22"/>
          <w:szCs w:val="22"/>
          <w:lang w:eastAsia="ko-KR"/>
        </w:rPr>
      </w:pPr>
      <w:r w:rsidRPr="00B612CE">
        <w:rPr>
          <w:rFonts w:eastAsia="바탕"/>
          <w:b/>
          <w:sz w:val="22"/>
          <w:szCs w:val="22"/>
          <w:lang w:eastAsia="ko-KR"/>
        </w:rPr>
        <w:t>Proposal</w:t>
      </w:r>
      <w:r w:rsidR="00D621CD">
        <w:rPr>
          <w:rFonts w:eastAsia="바탕"/>
          <w:b/>
          <w:sz w:val="22"/>
          <w:szCs w:val="22"/>
          <w:lang w:eastAsia="ko-KR"/>
        </w:rPr>
        <w:t xml:space="preserve"> #13</w:t>
      </w:r>
      <w:r w:rsidRPr="00B612CE">
        <w:rPr>
          <w:rFonts w:eastAsia="바탕"/>
          <w:b/>
          <w:sz w:val="22"/>
          <w:szCs w:val="22"/>
          <w:lang w:eastAsia="ko-KR"/>
        </w:rPr>
        <w:t xml:space="preserve">: </w:t>
      </w:r>
      <w:r>
        <w:rPr>
          <w:rFonts w:eastAsia="바탕"/>
          <w:b/>
          <w:sz w:val="22"/>
          <w:szCs w:val="22"/>
          <w:lang w:eastAsia="ko-KR"/>
        </w:rPr>
        <w:t>Study RRM measurement by LP-WUR for relaxing or offloading RRM measurement by the main radio.</w:t>
      </w:r>
    </w:p>
    <w:p w14:paraId="08F2E136" w14:textId="3EDB5A5C" w:rsidR="00E20A10" w:rsidRPr="00C9504F" w:rsidRDefault="00C9504F" w:rsidP="00C9504F">
      <w:pPr>
        <w:spacing w:before="120" w:after="120" w:line="240" w:lineRule="auto"/>
        <w:ind w:left="0" w:firstLineChars="100" w:firstLine="216"/>
        <w:rPr>
          <w:rFonts w:eastAsia="바탕"/>
          <w:sz w:val="22"/>
          <w:szCs w:val="22"/>
          <w:lang w:eastAsia="ko-KR"/>
        </w:rPr>
      </w:pPr>
      <w:r w:rsidRPr="00B612CE">
        <w:rPr>
          <w:rFonts w:eastAsia="바탕"/>
          <w:b/>
          <w:sz w:val="22"/>
          <w:szCs w:val="22"/>
          <w:lang w:eastAsia="ko-KR"/>
        </w:rPr>
        <w:t>Proposal</w:t>
      </w:r>
      <w:r w:rsidR="00D621CD">
        <w:rPr>
          <w:rFonts w:eastAsia="바탕"/>
          <w:b/>
          <w:sz w:val="22"/>
          <w:szCs w:val="22"/>
          <w:lang w:eastAsia="ko-KR"/>
        </w:rPr>
        <w:t xml:space="preserve"> #14</w:t>
      </w:r>
      <w:r w:rsidRPr="00B612CE">
        <w:rPr>
          <w:rFonts w:eastAsia="바탕"/>
          <w:b/>
          <w:sz w:val="22"/>
          <w:szCs w:val="22"/>
          <w:lang w:eastAsia="ko-KR"/>
        </w:rPr>
        <w:t xml:space="preserve">: </w:t>
      </w:r>
      <w:r>
        <w:rPr>
          <w:rFonts w:eastAsia="바탕"/>
          <w:b/>
          <w:sz w:val="22"/>
          <w:szCs w:val="22"/>
          <w:lang w:eastAsia="ko-KR"/>
        </w:rPr>
        <w:t>Study on how to utilize RRM measurement by LP-WUR as a complementary for RRM measurement by the main radio.</w:t>
      </w:r>
    </w:p>
    <w:p w14:paraId="1B6B8681" w14:textId="77777777" w:rsidR="00105D66" w:rsidRPr="00C9504F" w:rsidRDefault="00105D66" w:rsidP="001D6F53">
      <w:pPr>
        <w:spacing w:before="120" w:after="120" w:line="240" w:lineRule="auto"/>
        <w:ind w:left="0" w:firstLineChars="100" w:firstLine="220"/>
        <w:rPr>
          <w:rFonts w:eastAsia="바탕"/>
          <w:sz w:val="22"/>
          <w:szCs w:val="22"/>
          <w:lang w:eastAsia="ko-KR"/>
        </w:rPr>
      </w:pPr>
    </w:p>
    <w:p w14:paraId="435A56DF" w14:textId="77777777" w:rsidR="00357D96" w:rsidRPr="00121EE2" w:rsidRDefault="00357D96" w:rsidP="00357D96">
      <w:pPr>
        <w:spacing w:before="120" w:after="120" w:line="240" w:lineRule="auto"/>
        <w:ind w:left="0" w:firstLineChars="100" w:firstLine="220"/>
        <w:rPr>
          <w:rFonts w:eastAsia="바탕"/>
          <w:sz w:val="22"/>
          <w:szCs w:val="22"/>
          <w:lang w:val="x-none" w:eastAsia="ko-KR"/>
        </w:rPr>
      </w:pPr>
    </w:p>
    <w:p w14:paraId="7BC387F1" w14:textId="77777777" w:rsidR="00FF7B4A" w:rsidRDefault="00FF7B4A" w:rsidP="00357D96">
      <w:pPr>
        <w:spacing w:before="120" w:after="120" w:line="240" w:lineRule="auto"/>
        <w:ind w:left="0" w:firstLineChars="100" w:firstLine="220"/>
        <w:rPr>
          <w:rFonts w:eastAsia="바탕"/>
          <w:sz w:val="22"/>
          <w:szCs w:val="22"/>
          <w:lang w:eastAsia="ko-KR"/>
        </w:rPr>
      </w:pPr>
    </w:p>
    <w:p w14:paraId="17432E13"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74B5CC2" w14:textId="4BD68DC7" w:rsidR="00E747F9" w:rsidRPr="00F736CE" w:rsidRDefault="00E40262" w:rsidP="00270818">
      <w:pPr>
        <w:spacing w:before="120" w:after="120" w:line="240" w:lineRule="auto"/>
        <w:ind w:left="0" w:firstLineChars="100" w:firstLine="220"/>
        <w:rPr>
          <w:rFonts w:eastAsia="바탕"/>
          <w:sz w:val="22"/>
          <w:szCs w:val="22"/>
          <w:lang w:eastAsia="ko-KR"/>
        </w:rPr>
      </w:pPr>
      <w:r w:rsidRPr="00E40262">
        <w:rPr>
          <w:rFonts w:eastAsia="바탕"/>
          <w:sz w:val="22"/>
          <w:szCs w:val="22"/>
          <w:lang w:eastAsia="ko-KR"/>
        </w:rPr>
        <w:t>In this contribution,</w:t>
      </w:r>
      <w:r w:rsidR="00CD6FAA">
        <w:rPr>
          <w:rFonts w:eastAsia="바탕"/>
          <w:sz w:val="22"/>
          <w:szCs w:val="22"/>
          <w:lang w:eastAsia="ko-KR"/>
        </w:rPr>
        <w:t xml:space="preserve"> </w:t>
      </w:r>
      <w:r w:rsidR="001D4BCF">
        <w:rPr>
          <w:rFonts w:eastAsia="바탕"/>
          <w:sz w:val="22"/>
          <w:szCs w:val="22"/>
          <w:lang w:eastAsia="ko-KR"/>
        </w:rPr>
        <w:t>we discuss and provide our views on several aspects for LP-WUS signal and procedure, and the following proposals and observation were drawn</w:t>
      </w:r>
    </w:p>
    <w:p w14:paraId="5352B35E" w14:textId="77777777" w:rsidR="001D4BCF" w:rsidRDefault="001D4BCF" w:rsidP="001D4BCF">
      <w:pPr>
        <w:spacing w:before="120" w:after="120" w:line="240" w:lineRule="auto"/>
        <w:ind w:left="0" w:firstLineChars="100" w:firstLine="216"/>
        <w:rPr>
          <w:rFonts w:eastAsia="바탕"/>
          <w:b/>
          <w:sz w:val="22"/>
          <w:szCs w:val="22"/>
          <w:lang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#1</w:t>
      </w:r>
      <w:r w:rsidRPr="00C9504F">
        <w:rPr>
          <w:rFonts w:eastAsia="바탕" w:hint="eastAsia"/>
          <w:b/>
          <w:sz w:val="22"/>
          <w:szCs w:val="22"/>
          <w:lang w:val="x-none" w:eastAsia="ko-KR"/>
        </w:rPr>
        <w:t xml:space="preserve">: </w:t>
      </w:r>
      <w:r w:rsidRPr="00B54E9F">
        <w:rPr>
          <w:rFonts w:eastAsia="바탕"/>
          <w:b/>
          <w:sz w:val="22"/>
          <w:szCs w:val="22"/>
          <w:lang w:eastAsia="ko-KR"/>
        </w:rPr>
        <w:t>Focus on studying MC-OOK waveform generation based on the legacy OFDM transmitter due to its simplicity and low power consumption</w:t>
      </w:r>
      <w:r>
        <w:rPr>
          <w:rFonts w:eastAsia="바탕"/>
          <w:b/>
          <w:sz w:val="22"/>
          <w:szCs w:val="22"/>
          <w:lang w:eastAsia="ko-KR"/>
        </w:rPr>
        <w:t>.</w:t>
      </w:r>
    </w:p>
    <w:p w14:paraId="26B7FFFB" w14:textId="77777777" w:rsidR="001D4BCF" w:rsidRPr="00C9504F" w:rsidRDefault="001D4BCF" w:rsidP="001D4BCF">
      <w:pPr>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#2</w:t>
      </w:r>
      <w:r w:rsidRPr="00C9504F">
        <w:rPr>
          <w:rFonts w:eastAsia="바탕" w:hint="eastAsia"/>
          <w:b/>
          <w:sz w:val="22"/>
          <w:szCs w:val="22"/>
          <w:lang w:val="x-none" w:eastAsia="ko-KR"/>
        </w:rPr>
        <w:t xml:space="preserve">: </w:t>
      </w:r>
      <w:r>
        <w:rPr>
          <w:rFonts w:eastAsia="바탕"/>
          <w:b/>
          <w:sz w:val="22"/>
          <w:szCs w:val="22"/>
          <w:lang w:val="x-none" w:eastAsia="ko-KR"/>
        </w:rPr>
        <w:t xml:space="preserve">Study on whether/how </w:t>
      </w:r>
      <w:r w:rsidRPr="00B54E9F">
        <w:rPr>
          <w:rFonts w:eastAsia="바탕"/>
          <w:b/>
          <w:sz w:val="22"/>
          <w:szCs w:val="22"/>
          <w:lang w:eastAsia="ko-KR"/>
        </w:rPr>
        <w:t xml:space="preserve">LP-WUS transmission </w:t>
      </w:r>
      <w:r>
        <w:rPr>
          <w:rFonts w:eastAsia="바탕"/>
          <w:b/>
          <w:sz w:val="22"/>
          <w:szCs w:val="22"/>
          <w:lang w:eastAsia="ko-KR"/>
        </w:rPr>
        <w:t>can</w:t>
      </w:r>
      <w:r w:rsidRPr="00B54E9F">
        <w:rPr>
          <w:rFonts w:eastAsia="바탕"/>
          <w:b/>
          <w:sz w:val="22"/>
          <w:szCs w:val="22"/>
          <w:lang w:eastAsia="ko-KR"/>
        </w:rPr>
        <w:t xml:space="preserve"> be multiplexed with the legacy NR signals/channels</w:t>
      </w:r>
      <w:r>
        <w:rPr>
          <w:rFonts w:eastAsia="바탕"/>
          <w:b/>
          <w:sz w:val="22"/>
          <w:szCs w:val="22"/>
          <w:lang w:eastAsia="ko-KR"/>
        </w:rPr>
        <w:t xml:space="preserve"> in time and/or frequency domain.</w:t>
      </w:r>
    </w:p>
    <w:p w14:paraId="7BE40A0F" w14:textId="77777777" w:rsidR="001D4BCF" w:rsidRPr="001D4BCF" w:rsidRDefault="001D4BCF" w:rsidP="001D4BCF">
      <w:pPr>
        <w:spacing w:before="120" w:after="120" w:line="240" w:lineRule="auto"/>
        <w:ind w:left="0" w:firstLineChars="100" w:firstLine="216"/>
        <w:rPr>
          <w:rFonts w:eastAsia="바탕"/>
          <w:sz w:val="22"/>
          <w:szCs w:val="22"/>
          <w:lang w:val="x-none" w:eastAsia="ko-KR"/>
        </w:rPr>
      </w:pPr>
      <w:r w:rsidRPr="00B54E9F">
        <w:rPr>
          <w:rFonts w:eastAsia="바탕"/>
          <w:b/>
          <w:sz w:val="22"/>
          <w:szCs w:val="22"/>
          <w:lang w:eastAsia="ko-KR"/>
        </w:rPr>
        <w:t>Proposal</w:t>
      </w:r>
      <w:r>
        <w:rPr>
          <w:rFonts w:eastAsia="바탕"/>
          <w:b/>
          <w:sz w:val="22"/>
          <w:szCs w:val="22"/>
          <w:lang w:eastAsia="ko-KR"/>
        </w:rPr>
        <w:t xml:space="preserve"> #3</w:t>
      </w:r>
      <w:r w:rsidRPr="00B54E9F">
        <w:rPr>
          <w:rFonts w:eastAsia="바탕"/>
          <w:b/>
          <w:sz w:val="22"/>
          <w:szCs w:val="22"/>
          <w:lang w:eastAsia="ko-KR"/>
        </w:rPr>
        <w:t xml:space="preserve">: </w:t>
      </w:r>
      <w:r>
        <w:rPr>
          <w:rFonts w:eastAsia="바탕"/>
          <w:b/>
          <w:sz w:val="22"/>
          <w:szCs w:val="22"/>
          <w:lang w:eastAsia="ko-KR"/>
        </w:rPr>
        <w:t>Study on time and frequency domain location of LP-WUS considering both IDLE/INACTIVE mode and CONNECTED mode.</w:t>
      </w:r>
    </w:p>
    <w:p w14:paraId="49267BCF" w14:textId="77777777" w:rsidR="001D4BCF" w:rsidRPr="00D14EB9" w:rsidRDefault="001D4BCF" w:rsidP="001D4BCF">
      <w:pPr>
        <w:spacing w:before="120" w:after="120" w:line="240" w:lineRule="auto"/>
        <w:ind w:left="0" w:firstLineChars="100" w:firstLine="216"/>
        <w:rPr>
          <w:rFonts w:eastAsia="바탕"/>
          <w:b/>
          <w:sz w:val="22"/>
          <w:szCs w:val="22"/>
          <w:lang w:eastAsia="ko-KR"/>
        </w:rPr>
      </w:pPr>
      <w:r w:rsidRPr="00D14EB9">
        <w:rPr>
          <w:rFonts w:eastAsia="바탕"/>
          <w:b/>
          <w:sz w:val="22"/>
          <w:szCs w:val="22"/>
          <w:lang w:eastAsia="ko-KR"/>
        </w:rPr>
        <w:t>Proposal</w:t>
      </w:r>
      <w:r>
        <w:rPr>
          <w:rFonts w:eastAsia="바탕"/>
          <w:b/>
          <w:sz w:val="22"/>
          <w:szCs w:val="22"/>
          <w:lang w:eastAsia="ko-KR"/>
        </w:rPr>
        <w:t xml:space="preserve"> #4</w:t>
      </w:r>
      <w:r w:rsidRPr="00D14EB9">
        <w:rPr>
          <w:rFonts w:eastAsia="바탕"/>
          <w:b/>
          <w:sz w:val="22"/>
          <w:szCs w:val="22"/>
          <w:lang w:eastAsia="ko-KR"/>
        </w:rPr>
        <w:t xml:space="preserve">: </w:t>
      </w:r>
      <w:r>
        <w:rPr>
          <w:rFonts w:eastAsia="바탕"/>
          <w:b/>
          <w:sz w:val="22"/>
          <w:szCs w:val="22"/>
          <w:lang w:eastAsia="ko-KR"/>
        </w:rPr>
        <w:t>Dedicated sync signal for LP-WUS can be discussed together during discussing about LP-WUS waveform generation</w:t>
      </w:r>
    </w:p>
    <w:p w14:paraId="646889FD" w14:textId="77777777" w:rsidR="001D4BCF" w:rsidRPr="00D14EB9" w:rsidRDefault="001D4BCF" w:rsidP="001D4BCF">
      <w:pPr>
        <w:spacing w:before="120" w:after="120" w:line="240" w:lineRule="auto"/>
        <w:ind w:left="0" w:firstLineChars="100" w:firstLine="216"/>
        <w:rPr>
          <w:rFonts w:eastAsia="바탕"/>
          <w:b/>
          <w:sz w:val="22"/>
          <w:szCs w:val="22"/>
          <w:lang w:eastAsia="ko-KR"/>
        </w:rPr>
      </w:pPr>
      <w:r w:rsidRPr="00D14EB9">
        <w:rPr>
          <w:rFonts w:eastAsia="바탕"/>
          <w:b/>
          <w:sz w:val="22"/>
          <w:szCs w:val="22"/>
          <w:lang w:eastAsia="ko-KR"/>
        </w:rPr>
        <w:t>Proposal</w:t>
      </w:r>
      <w:r>
        <w:rPr>
          <w:rFonts w:eastAsia="바탕"/>
          <w:b/>
          <w:sz w:val="22"/>
          <w:szCs w:val="22"/>
          <w:lang w:eastAsia="ko-KR"/>
        </w:rPr>
        <w:t xml:space="preserve"> #5</w:t>
      </w:r>
      <w:r w:rsidRPr="00D14EB9">
        <w:rPr>
          <w:rFonts w:eastAsia="바탕"/>
          <w:b/>
          <w:sz w:val="22"/>
          <w:szCs w:val="22"/>
          <w:lang w:eastAsia="ko-KR"/>
        </w:rPr>
        <w:t xml:space="preserve">: </w:t>
      </w:r>
      <w:r>
        <w:rPr>
          <w:rFonts w:eastAsia="바탕"/>
          <w:b/>
          <w:sz w:val="22"/>
          <w:szCs w:val="22"/>
          <w:lang w:eastAsia="ko-KR"/>
        </w:rPr>
        <w:t>The same sampling rate (or the same unit signal) as that of LP-WUS can be considered</w:t>
      </w:r>
    </w:p>
    <w:p w14:paraId="1982AE4A" w14:textId="77777777" w:rsidR="001D4BCF" w:rsidRPr="00D14EB9" w:rsidRDefault="001D4BCF" w:rsidP="001D4BCF">
      <w:pPr>
        <w:spacing w:before="120" w:after="120" w:line="240" w:lineRule="auto"/>
        <w:ind w:left="0" w:firstLineChars="100" w:firstLine="216"/>
        <w:rPr>
          <w:rFonts w:eastAsia="바탕"/>
          <w:b/>
          <w:sz w:val="22"/>
          <w:szCs w:val="22"/>
          <w:lang w:eastAsia="ko-KR"/>
        </w:rPr>
      </w:pPr>
      <w:r w:rsidRPr="00D14EB9">
        <w:rPr>
          <w:rFonts w:eastAsia="바탕"/>
          <w:b/>
          <w:sz w:val="22"/>
          <w:szCs w:val="22"/>
          <w:lang w:eastAsia="ko-KR"/>
        </w:rPr>
        <w:t>Proposal</w:t>
      </w:r>
      <w:r>
        <w:rPr>
          <w:rFonts w:eastAsia="바탕"/>
          <w:b/>
          <w:sz w:val="22"/>
          <w:szCs w:val="22"/>
          <w:lang w:eastAsia="ko-KR"/>
        </w:rPr>
        <w:t xml:space="preserve"> #6</w:t>
      </w:r>
      <w:r w:rsidRPr="00D14EB9">
        <w:rPr>
          <w:rFonts w:eastAsia="바탕"/>
          <w:b/>
          <w:sz w:val="22"/>
          <w:szCs w:val="22"/>
          <w:lang w:eastAsia="ko-KR"/>
        </w:rPr>
        <w:t xml:space="preserve">: </w:t>
      </w:r>
      <w:r>
        <w:rPr>
          <w:rFonts w:eastAsia="바탕"/>
          <w:b/>
          <w:sz w:val="22"/>
          <w:szCs w:val="22"/>
          <w:lang w:eastAsia="ko-KR"/>
        </w:rPr>
        <w:t>Study on how to transmit the dedicated LP-SS</w:t>
      </w:r>
    </w:p>
    <w:p w14:paraId="7B28DCEF" w14:textId="77777777" w:rsidR="001D4BCF" w:rsidRPr="00B54E9F" w:rsidRDefault="001D4BCF" w:rsidP="001D4BCF">
      <w:pPr>
        <w:spacing w:before="120" w:after="120" w:line="240" w:lineRule="auto"/>
        <w:ind w:left="0" w:firstLineChars="100" w:firstLine="216"/>
        <w:rPr>
          <w:rFonts w:eastAsia="바탕"/>
          <w:b/>
          <w:sz w:val="22"/>
          <w:szCs w:val="22"/>
          <w:lang w:eastAsia="ko-KR"/>
        </w:rPr>
      </w:pPr>
      <w:r w:rsidRPr="00B54E9F">
        <w:rPr>
          <w:rFonts w:eastAsia="바탕"/>
          <w:b/>
          <w:sz w:val="22"/>
          <w:szCs w:val="22"/>
          <w:lang w:eastAsia="ko-KR"/>
        </w:rPr>
        <w:t>Proposal</w:t>
      </w:r>
      <w:r>
        <w:rPr>
          <w:rFonts w:eastAsia="바탕"/>
          <w:b/>
          <w:sz w:val="22"/>
          <w:szCs w:val="22"/>
          <w:lang w:eastAsia="ko-KR"/>
        </w:rPr>
        <w:t xml:space="preserve"> #7</w:t>
      </w:r>
      <w:r w:rsidRPr="00B54E9F">
        <w:rPr>
          <w:rFonts w:eastAsia="바탕"/>
          <w:b/>
          <w:sz w:val="22"/>
          <w:szCs w:val="22"/>
          <w:lang w:eastAsia="ko-KR"/>
        </w:rPr>
        <w:t xml:space="preserve">: </w:t>
      </w:r>
      <w:r>
        <w:rPr>
          <w:rFonts w:eastAsia="바탕"/>
          <w:b/>
          <w:sz w:val="22"/>
          <w:szCs w:val="22"/>
          <w:lang w:eastAsia="ko-KR"/>
        </w:rPr>
        <w:t>S</w:t>
      </w:r>
      <w:r w:rsidRPr="00B54E9F">
        <w:rPr>
          <w:rFonts w:eastAsia="바탕"/>
          <w:b/>
          <w:sz w:val="22"/>
          <w:szCs w:val="22"/>
          <w:lang w:eastAsia="ko-KR"/>
        </w:rPr>
        <w:t xml:space="preserve">tudy on </w:t>
      </w:r>
      <w:r>
        <w:rPr>
          <w:rFonts w:eastAsia="바탕"/>
          <w:b/>
          <w:sz w:val="22"/>
          <w:szCs w:val="22"/>
          <w:lang w:eastAsia="ko-KR"/>
        </w:rPr>
        <w:t>how to achieve the comparable coverage of LP-WUR as the NR paging PDCCH</w:t>
      </w:r>
    </w:p>
    <w:p w14:paraId="69B0AF50" w14:textId="77777777" w:rsidR="001D4BCF" w:rsidRPr="00B54E9F" w:rsidRDefault="001D4BCF" w:rsidP="001D4BCF">
      <w:pPr>
        <w:spacing w:before="120" w:after="120" w:line="240" w:lineRule="auto"/>
        <w:ind w:left="0" w:firstLineChars="100" w:firstLine="216"/>
        <w:rPr>
          <w:rFonts w:eastAsia="바탕"/>
          <w:b/>
          <w:sz w:val="22"/>
          <w:szCs w:val="22"/>
          <w:lang w:eastAsia="ko-KR"/>
        </w:rPr>
      </w:pPr>
      <w:r w:rsidRPr="00B54E9F">
        <w:rPr>
          <w:rFonts w:eastAsia="바탕"/>
          <w:b/>
          <w:sz w:val="22"/>
          <w:szCs w:val="22"/>
          <w:lang w:eastAsia="ko-KR"/>
        </w:rPr>
        <w:lastRenderedPageBreak/>
        <w:t>Proposal</w:t>
      </w:r>
      <w:r>
        <w:rPr>
          <w:rFonts w:eastAsia="바탕"/>
          <w:b/>
          <w:sz w:val="22"/>
          <w:szCs w:val="22"/>
          <w:lang w:eastAsia="ko-KR"/>
        </w:rPr>
        <w:t xml:space="preserve"> #8</w:t>
      </w:r>
      <w:r w:rsidRPr="00B54E9F">
        <w:rPr>
          <w:rFonts w:eastAsia="바탕"/>
          <w:b/>
          <w:sz w:val="22"/>
          <w:szCs w:val="22"/>
          <w:lang w:eastAsia="ko-KR"/>
        </w:rPr>
        <w:t xml:space="preserve">: </w:t>
      </w:r>
      <w:r>
        <w:rPr>
          <w:rFonts w:eastAsia="바탕"/>
          <w:b/>
          <w:sz w:val="22"/>
          <w:szCs w:val="22"/>
          <w:lang w:eastAsia="ko-KR"/>
        </w:rPr>
        <w:t>S</w:t>
      </w:r>
      <w:r w:rsidRPr="006179F6">
        <w:rPr>
          <w:rFonts w:eastAsia="바탕"/>
          <w:b/>
          <w:sz w:val="22"/>
          <w:szCs w:val="22"/>
          <w:lang w:eastAsia="ko-KR"/>
        </w:rPr>
        <w:t>tudy on whether/how to handle the smaller coverage of LP-WU</w:t>
      </w:r>
      <w:r>
        <w:rPr>
          <w:rFonts w:eastAsia="바탕"/>
          <w:b/>
          <w:sz w:val="22"/>
          <w:szCs w:val="22"/>
          <w:lang w:eastAsia="ko-KR"/>
        </w:rPr>
        <w:t>R</w:t>
      </w:r>
      <w:r w:rsidRPr="006179F6">
        <w:rPr>
          <w:rFonts w:eastAsia="바탕"/>
          <w:b/>
          <w:sz w:val="22"/>
          <w:szCs w:val="22"/>
          <w:lang w:eastAsia="ko-KR"/>
        </w:rPr>
        <w:t xml:space="preserve"> than the NR paging PDCCH</w:t>
      </w:r>
    </w:p>
    <w:p w14:paraId="15127DE4" w14:textId="77777777" w:rsidR="001D4BCF" w:rsidRDefault="001D4BCF" w:rsidP="001D4BCF">
      <w:pPr>
        <w:pStyle w:val="proposal"/>
      </w:pPr>
      <w:r>
        <w:rPr>
          <w:rFonts w:hint="eastAsia"/>
        </w:rPr>
        <w:t>Observation</w:t>
      </w:r>
      <w:r>
        <w:t xml:space="preserve"> #1</w:t>
      </w:r>
      <w:r>
        <w:rPr>
          <w:rFonts w:hint="eastAsia"/>
        </w:rPr>
        <w:t xml:space="preserve">: </w:t>
      </w:r>
      <w:r>
        <w:t xml:space="preserve">What should be UE behaviour for LP-WUS is interrelated to </w:t>
      </w:r>
      <w:r>
        <w:rPr>
          <w:rFonts w:hint="eastAsia"/>
        </w:rPr>
        <w:t>LP-WUS performance requirement</w:t>
      </w:r>
    </w:p>
    <w:p w14:paraId="0174449C" w14:textId="77777777" w:rsidR="001D4BCF" w:rsidRDefault="001D4BCF" w:rsidP="001D4BCF">
      <w:pPr>
        <w:pStyle w:val="proposal"/>
      </w:pPr>
      <w:r>
        <w:rPr>
          <w:rFonts w:hint="eastAsia"/>
        </w:rPr>
        <w:t xml:space="preserve">Proposal </w:t>
      </w:r>
      <w:r>
        <w:t>#9</w:t>
      </w:r>
      <w:r>
        <w:rPr>
          <w:rFonts w:hint="eastAsia"/>
        </w:rPr>
        <w:t xml:space="preserve">: </w:t>
      </w:r>
      <w:r>
        <w:t xml:space="preserve">Study whether to support that UE </w:t>
      </w:r>
      <w:r>
        <w:rPr>
          <w:rFonts w:hint="eastAsia"/>
        </w:rPr>
        <w:t>monitor</w:t>
      </w:r>
      <w:r>
        <w:t>s</w:t>
      </w:r>
      <w:r>
        <w:rPr>
          <w:rFonts w:hint="eastAsia"/>
        </w:rPr>
        <w:t xml:space="preserve"> PEI or paging </w:t>
      </w:r>
      <w:r>
        <w:t>after the UE receives LP-WUS in IDLE/INACTIVE, considering wake-up latency.</w:t>
      </w:r>
    </w:p>
    <w:p w14:paraId="6478D1A9" w14:textId="77777777" w:rsidR="001D4BCF" w:rsidRDefault="001D4BCF" w:rsidP="001D4BCF">
      <w:pPr>
        <w:pStyle w:val="proposal"/>
      </w:pPr>
      <w:r>
        <w:rPr>
          <w:rFonts w:hint="eastAsia"/>
        </w:rPr>
        <w:t xml:space="preserve">Proposal </w:t>
      </w:r>
      <w:r>
        <w:t>#10</w:t>
      </w:r>
      <w:r>
        <w:rPr>
          <w:rFonts w:hint="eastAsia"/>
        </w:rPr>
        <w:t xml:space="preserve">: </w:t>
      </w:r>
      <w:r>
        <w:t xml:space="preserve">Study whether to support that UE attempt random access after the UE receives LP-WUS in IDLE/INACTIVE, considering false alarm rate and the number of UE group per MO. </w:t>
      </w:r>
    </w:p>
    <w:p w14:paraId="2BB6544A" w14:textId="77777777" w:rsidR="001D4BCF" w:rsidRPr="00C9504F" w:rsidRDefault="001D4BCF" w:rsidP="001D4BCF">
      <w:pPr>
        <w:spacing w:before="120" w:after="120" w:line="240" w:lineRule="auto"/>
        <w:ind w:left="0" w:firstLineChars="100" w:firstLine="216"/>
        <w:rPr>
          <w:rFonts w:eastAsia="바탕"/>
          <w:b/>
          <w:sz w:val="22"/>
          <w:szCs w:val="22"/>
          <w:lang w:val="x-none" w:eastAsia="ko-KR"/>
        </w:rPr>
      </w:pPr>
      <w:r w:rsidRPr="00C9504F">
        <w:rPr>
          <w:rFonts w:eastAsia="바탕" w:hint="eastAsia"/>
          <w:b/>
          <w:sz w:val="22"/>
          <w:szCs w:val="22"/>
          <w:lang w:val="x-none" w:eastAsia="ko-KR"/>
        </w:rPr>
        <w:t>Proposal</w:t>
      </w:r>
      <w:r>
        <w:rPr>
          <w:rFonts w:eastAsia="바탕"/>
          <w:b/>
          <w:sz w:val="22"/>
          <w:szCs w:val="22"/>
          <w:lang w:val="x-none" w:eastAsia="ko-KR"/>
        </w:rPr>
        <w:t xml:space="preserve"> #11</w:t>
      </w:r>
      <w:r w:rsidRPr="00C9504F">
        <w:rPr>
          <w:rFonts w:eastAsia="바탕" w:hint="eastAsia"/>
          <w:b/>
          <w:sz w:val="22"/>
          <w:szCs w:val="22"/>
          <w:lang w:val="x-none" w:eastAsia="ko-KR"/>
        </w:rPr>
        <w:t xml:space="preserve">: </w:t>
      </w:r>
      <w:r>
        <w:rPr>
          <w:rFonts w:eastAsia="바탕"/>
          <w:b/>
          <w:sz w:val="22"/>
          <w:szCs w:val="22"/>
          <w:lang w:val="x-none" w:eastAsia="ko-KR"/>
        </w:rPr>
        <w:t>Study the LP-WUS functionalities</w:t>
      </w:r>
      <w:r w:rsidRPr="00C9504F">
        <w:rPr>
          <w:rFonts w:eastAsia="바탕"/>
          <w:b/>
          <w:sz w:val="22"/>
          <w:szCs w:val="22"/>
          <w:lang w:val="x-none" w:eastAsia="ko-KR"/>
        </w:rPr>
        <w:t xml:space="preserve"> for CONNECTED mode for UE power saving.</w:t>
      </w:r>
    </w:p>
    <w:p w14:paraId="191720DC" w14:textId="77777777" w:rsidR="001D4BCF" w:rsidRPr="00C66D0B" w:rsidRDefault="001D4BCF" w:rsidP="001D4BCF">
      <w:pPr>
        <w:spacing w:before="120" w:after="120" w:line="240" w:lineRule="auto"/>
        <w:ind w:left="0" w:firstLineChars="100" w:firstLine="216"/>
        <w:rPr>
          <w:rFonts w:eastAsia="바탕"/>
          <w:b/>
          <w:sz w:val="22"/>
          <w:szCs w:val="22"/>
          <w:lang w:eastAsia="ko-KR"/>
        </w:rPr>
      </w:pPr>
      <w:r w:rsidRPr="00C9504F">
        <w:rPr>
          <w:rFonts w:eastAsia="바탕"/>
          <w:b/>
          <w:sz w:val="22"/>
          <w:szCs w:val="22"/>
          <w:lang w:val="x-none" w:eastAsia="ko-KR"/>
        </w:rPr>
        <w:t>Proposal</w:t>
      </w:r>
      <w:r>
        <w:rPr>
          <w:rFonts w:eastAsia="바탕"/>
          <w:b/>
          <w:sz w:val="22"/>
          <w:szCs w:val="22"/>
          <w:lang w:val="x-none" w:eastAsia="ko-KR"/>
        </w:rPr>
        <w:t xml:space="preserve"> #12</w:t>
      </w:r>
      <w:r w:rsidRPr="00C9504F">
        <w:rPr>
          <w:rFonts w:eastAsia="바탕"/>
          <w:b/>
          <w:sz w:val="22"/>
          <w:szCs w:val="22"/>
          <w:lang w:val="x-none" w:eastAsia="ko-KR"/>
        </w:rPr>
        <w:t xml:space="preserve">: </w:t>
      </w:r>
      <w:r>
        <w:rPr>
          <w:rFonts w:eastAsia="바탕"/>
          <w:b/>
          <w:sz w:val="22"/>
          <w:szCs w:val="22"/>
          <w:lang w:val="x-none" w:eastAsia="ko-KR"/>
        </w:rPr>
        <w:t xml:space="preserve">LP-WUS should be designed assuming </w:t>
      </w:r>
      <w:r w:rsidRPr="00C9504F">
        <w:rPr>
          <w:rFonts w:eastAsia="바탕"/>
          <w:b/>
          <w:sz w:val="22"/>
          <w:szCs w:val="22"/>
          <w:lang w:val="x-none" w:eastAsia="ko-KR"/>
        </w:rPr>
        <w:t>the different procedures</w:t>
      </w:r>
      <w:r>
        <w:rPr>
          <w:rFonts w:eastAsia="바탕"/>
          <w:b/>
          <w:sz w:val="22"/>
          <w:szCs w:val="22"/>
          <w:lang w:val="x-none" w:eastAsia="ko-KR"/>
        </w:rPr>
        <w:t xml:space="preserve"> and functionalities</w:t>
      </w:r>
      <w:r w:rsidRPr="00C9504F">
        <w:rPr>
          <w:rFonts w:eastAsia="바탕"/>
          <w:b/>
          <w:sz w:val="22"/>
          <w:szCs w:val="22"/>
          <w:lang w:val="x-none" w:eastAsia="ko-KR"/>
        </w:rPr>
        <w:t xml:space="preserve"> of LP-WUS between CONNECTED and IDLE/INACTIVE mode</w:t>
      </w:r>
      <w:r>
        <w:rPr>
          <w:rFonts w:eastAsia="바탕"/>
          <w:b/>
          <w:sz w:val="22"/>
          <w:szCs w:val="22"/>
          <w:lang w:val="x-none" w:eastAsia="ko-KR"/>
        </w:rPr>
        <w:t>s</w:t>
      </w:r>
      <w:r w:rsidRPr="00C9504F">
        <w:rPr>
          <w:rFonts w:eastAsia="바탕"/>
          <w:b/>
          <w:sz w:val="22"/>
          <w:szCs w:val="22"/>
          <w:lang w:val="x-none" w:eastAsia="ko-KR"/>
        </w:rPr>
        <w:t>.</w:t>
      </w:r>
    </w:p>
    <w:p w14:paraId="08811872" w14:textId="77777777" w:rsidR="001D4BCF" w:rsidRPr="00B612CE" w:rsidRDefault="001D4BCF" w:rsidP="001D4BCF">
      <w:pPr>
        <w:spacing w:before="120" w:after="120" w:line="240" w:lineRule="auto"/>
        <w:ind w:left="0" w:firstLineChars="100" w:firstLine="216"/>
        <w:rPr>
          <w:rFonts w:eastAsia="바탕"/>
          <w:b/>
          <w:sz w:val="22"/>
          <w:szCs w:val="22"/>
          <w:lang w:eastAsia="ko-KR"/>
        </w:rPr>
      </w:pPr>
      <w:r w:rsidRPr="00B612CE">
        <w:rPr>
          <w:rFonts w:eastAsia="바탕"/>
          <w:b/>
          <w:sz w:val="22"/>
          <w:szCs w:val="22"/>
          <w:lang w:eastAsia="ko-KR"/>
        </w:rPr>
        <w:t>Proposal</w:t>
      </w:r>
      <w:r>
        <w:rPr>
          <w:rFonts w:eastAsia="바탕"/>
          <w:b/>
          <w:sz w:val="22"/>
          <w:szCs w:val="22"/>
          <w:lang w:eastAsia="ko-KR"/>
        </w:rPr>
        <w:t xml:space="preserve"> #13</w:t>
      </w:r>
      <w:r w:rsidRPr="00B612CE">
        <w:rPr>
          <w:rFonts w:eastAsia="바탕"/>
          <w:b/>
          <w:sz w:val="22"/>
          <w:szCs w:val="22"/>
          <w:lang w:eastAsia="ko-KR"/>
        </w:rPr>
        <w:t xml:space="preserve">: </w:t>
      </w:r>
      <w:r>
        <w:rPr>
          <w:rFonts w:eastAsia="바탕"/>
          <w:b/>
          <w:sz w:val="22"/>
          <w:szCs w:val="22"/>
          <w:lang w:eastAsia="ko-KR"/>
        </w:rPr>
        <w:t>Study RRM measurement by LP-WUR for relaxing or offloading RRM measurement by the main radio.</w:t>
      </w:r>
    </w:p>
    <w:p w14:paraId="5B938C47" w14:textId="77777777" w:rsidR="001D4BCF" w:rsidRPr="00C9504F" w:rsidRDefault="001D4BCF" w:rsidP="001D4BCF">
      <w:pPr>
        <w:spacing w:before="120" w:after="120" w:line="240" w:lineRule="auto"/>
        <w:ind w:left="0" w:firstLineChars="100" w:firstLine="216"/>
        <w:rPr>
          <w:rFonts w:eastAsia="바탕"/>
          <w:sz w:val="22"/>
          <w:szCs w:val="22"/>
          <w:lang w:eastAsia="ko-KR"/>
        </w:rPr>
      </w:pPr>
      <w:r w:rsidRPr="00B612CE">
        <w:rPr>
          <w:rFonts w:eastAsia="바탕"/>
          <w:b/>
          <w:sz w:val="22"/>
          <w:szCs w:val="22"/>
          <w:lang w:eastAsia="ko-KR"/>
        </w:rPr>
        <w:t>Proposal</w:t>
      </w:r>
      <w:r>
        <w:rPr>
          <w:rFonts w:eastAsia="바탕"/>
          <w:b/>
          <w:sz w:val="22"/>
          <w:szCs w:val="22"/>
          <w:lang w:eastAsia="ko-KR"/>
        </w:rPr>
        <w:t xml:space="preserve"> #14</w:t>
      </w:r>
      <w:r w:rsidRPr="00B612CE">
        <w:rPr>
          <w:rFonts w:eastAsia="바탕"/>
          <w:b/>
          <w:sz w:val="22"/>
          <w:szCs w:val="22"/>
          <w:lang w:eastAsia="ko-KR"/>
        </w:rPr>
        <w:t xml:space="preserve">: </w:t>
      </w:r>
      <w:r>
        <w:rPr>
          <w:rFonts w:eastAsia="바탕"/>
          <w:b/>
          <w:sz w:val="22"/>
          <w:szCs w:val="22"/>
          <w:lang w:eastAsia="ko-KR"/>
        </w:rPr>
        <w:t>Study on how to utilize RRM measurement by LP-WUR as a complementary for RRM measurement by the main radio.</w:t>
      </w:r>
    </w:p>
    <w:p w14:paraId="71322762" w14:textId="29D94F91" w:rsidR="00AC21E7" w:rsidRPr="001D4BCF" w:rsidRDefault="00AC21E7" w:rsidP="00FD1517">
      <w:pPr>
        <w:spacing w:before="120" w:after="120" w:line="240" w:lineRule="auto"/>
        <w:ind w:left="284" w:hangingChars="129"/>
        <w:rPr>
          <w:rFonts w:eastAsia="바탕"/>
          <w:sz w:val="22"/>
          <w:szCs w:val="22"/>
          <w:lang w:eastAsia="ko-KR"/>
        </w:rPr>
      </w:pPr>
    </w:p>
    <w:p w14:paraId="10CE3EFA" w14:textId="77777777" w:rsidR="001D4BCF" w:rsidRPr="00F56C6F" w:rsidRDefault="001D4BCF" w:rsidP="00FD1517">
      <w:pPr>
        <w:spacing w:before="120" w:after="120" w:line="240" w:lineRule="auto"/>
        <w:ind w:left="284" w:hangingChars="129"/>
        <w:rPr>
          <w:rFonts w:eastAsia="바탕"/>
          <w:sz w:val="22"/>
          <w:szCs w:val="22"/>
          <w:lang w:eastAsia="ko-KR"/>
        </w:rPr>
      </w:pPr>
    </w:p>
    <w:p w14:paraId="2C1DE18D"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116296F2" w14:textId="77777777" w:rsidR="00BE0923" w:rsidRPr="00BC1E18" w:rsidRDefault="007714DE" w:rsidP="00BE0923">
      <w:pPr>
        <w:pStyle w:val="References"/>
        <w:rPr>
          <w:lang w:eastAsia="ko-KR"/>
        </w:rPr>
      </w:pPr>
      <w:r w:rsidRPr="007714DE">
        <w:rPr>
          <w:lang w:val="en-GB" w:eastAsia="ko-KR"/>
        </w:rPr>
        <w:t>RP-222644</w:t>
      </w:r>
      <w:r w:rsidR="00BE0923">
        <w:rPr>
          <w:lang w:eastAsia="ko-KR"/>
        </w:rPr>
        <w:t xml:space="preserve">, </w:t>
      </w:r>
      <w:r w:rsidR="00A732CA">
        <w:rPr>
          <w:lang w:eastAsia="ko-KR"/>
        </w:rPr>
        <w:t>“</w:t>
      </w:r>
      <w:r w:rsidRPr="007714DE">
        <w:rPr>
          <w:lang w:val="en-GB" w:eastAsia="ko-KR"/>
        </w:rPr>
        <w:t>Revised SID: Study on low-power Wake-up Signal and Receiver for NR</w:t>
      </w:r>
      <w:r w:rsidR="00A732CA">
        <w:rPr>
          <w:lang w:val="en-GB" w:eastAsia="ko-KR"/>
        </w:rPr>
        <w:t>”</w:t>
      </w:r>
      <w:r w:rsidRPr="007714DE">
        <w:rPr>
          <w:lang w:val="en-GB" w:eastAsia="ko-KR"/>
        </w:rPr>
        <w:t>, vivo</w:t>
      </w:r>
    </w:p>
    <w:p w14:paraId="0E4588A6" w14:textId="0F332660" w:rsidR="00F64312" w:rsidRDefault="00F64312" w:rsidP="00E3636D">
      <w:pPr>
        <w:spacing w:before="120" w:after="120" w:line="240" w:lineRule="auto"/>
        <w:ind w:left="284" w:hangingChars="129"/>
        <w:rPr>
          <w:rFonts w:eastAsia="바탕"/>
          <w:sz w:val="22"/>
          <w:szCs w:val="22"/>
          <w:lang w:eastAsia="ko-KR"/>
        </w:rPr>
      </w:pPr>
    </w:p>
    <w:p w14:paraId="081559E6" w14:textId="77777777" w:rsidR="0080429F" w:rsidRPr="00C9504F" w:rsidRDefault="0080429F" w:rsidP="00C9504F">
      <w:pPr>
        <w:spacing w:before="120" w:after="120" w:line="240" w:lineRule="auto"/>
        <w:ind w:left="0" w:firstLine="0"/>
        <w:rPr>
          <w:rFonts w:eastAsiaTheme="minorEastAsia"/>
          <w:sz w:val="22"/>
          <w:szCs w:val="22"/>
          <w:lang w:eastAsia="ko-KR"/>
        </w:rPr>
      </w:pPr>
    </w:p>
    <w:sectPr w:rsidR="0080429F" w:rsidRPr="00C950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9562C" w14:textId="77777777" w:rsidR="00CE3A7D" w:rsidRDefault="00CE3A7D" w:rsidP="00CB15B0">
      <w:pPr>
        <w:spacing w:before="0" w:after="0" w:line="240" w:lineRule="auto"/>
      </w:pPr>
      <w:r>
        <w:separator/>
      </w:r>
    </w:p>
  </w:endnote>
  <w:endnote w:type="continuationSeparator" w:id="0">
    <w:p w14:paraId="2739CA4F" w14:textId="77777777" w:rsidR="00CE3A7D" w:rsidRDefault="00CE3A7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1106F" w14:textId="77777777" w:rsidR="00CE3A7D" w:rsidRDefault="00CE3A7D" w:rsidP="00CB15B0">
      <w:pPr>
        <w:spacing w:before="0" w:after="0" w:line="240" w:lineRule="auto"/>
      </w:pPr>
      <w:r>
        <w:separator/>
      </w:r>
    </w:p>
  </w:footnote>
  <w:footnote w:type="continuationSeparator" w:id="0">
    <w:p w14:paraId="1F840492" w14:textId="77777777" w:rsidR="00CE3A7D" w:rsidRDefault="00CE3A7D"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74EAF"/>
    <w:multiLevelType w:val="hybridMultilevel"/>
    <w:tmpl w:val="CA78DAB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4"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20DA0DA7"/>
    <w:multiLevelType w:val="hybridMultilevel"/>
    <w:tmpl w:val="F1D88DF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15:restartNumberingAfterBreak="0">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3"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E98490A"/>
    <w:multiLevelType w:val="multilevel"/>
    <w:tmpl w:val="38AEF2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8"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5"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0"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1"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15:restartNumberingAfterBreak="0">
    <w:nsid w:val="5573612D"/>
    <w:multiLevelType w:val="hybridMultilevel"/>
    <w:tmpl w:val="A10845B8"/>
    <w:lvl w:ilvl="0" w:tplc="1292E7BE">
      <w:start w:val="1100"/>
      <w:numFmt w:val="bullet"/>
      <w:lvlText w:val="-"/>
      <w:lvlJc w:val="left"/>
      <w:pPr>
        <w:ind w:left="580" w:hanging="360"/>
      </w:pPr>
      <w:rPr>
        <w:rFonts w:ascii="Times New Roman" w:eastAsia="바탕" w:hAnsi="Times New Roman" w:cs="Times New Roman" w:hint="default"/>
        <w:lang w:val="en-GB"/>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start w:val="1"/>
      <w:numFmt w:val="bullet"/>
      <w:lvlText w:val=""/>
      <w:lvlJc w:val="left"/>
      <w:pPr>
        <w:ind w:left="2740" w:hanging="360"/>
      </w:pPr>
      <w:rPr>
        <w:rFonts w:ascii="Symbol" w:hAnsi="Symbol" w:hint="default"/>
      </w:rPr>
    </w:lvl>
    <w:lvl w:ilvl="4" w:tplc="04090003">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74"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7"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0" w15:restartNumberingAfterBreak="0">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3"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4"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5"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8"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9"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90"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3"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4"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6"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7" w15:restartNumberingAfterBreak="0">
    <w:nsid w:val="6D262328"/>
    <w:multiLevelType w:val="hybridMultilevel"/>
    <w:tmpl w:val="CC5EC8AA"/>
    <w:lvl w:ilvl="0" w:tplc="FBF0DB6E">
      <w:start w:val="9"/>
      <w:numFmt w:val="bullet"/>
      <w:lvlText w:val=""/>
      <w:lvlJc w:val="left"/>
      <w:pPr>
        <w:ind w:left="576" w:hanging="360"/>
      </w:pPr>
      <w:rPr>
        <w:rFonts w:ascii="Wingdings" w:eastAsia="바탕" w:hAnsi="Wingdings" w:cs="Times New Roman"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8"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9"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0"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3"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7"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8"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9"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1"/>
  </w:num>
  <w:num w:numId="2">
    <w:abstractNumId w:val="0"/>
  </w:num>
  <w:num w:numId="3">
    <w:abstractNumId w:val="54"/>
  </w:num>
  <w:num w:numId="4">
    <w:abstractNumId w:val="45"/>
  </w:num>
  <w:num w:numId="5">
    <w:abstractNumId w:val="27"/>
  </w:num>
  <w:num w:numId="6">
    <w:abstractNumId w:val="49"/>
  </w:num>
  <w:num w:numId="7">
    <w:abstractNumId w:val="52"/>
  </w:num>
  <w:num w:numId="8">
    <w:abstractNumId w:val="8"/>
  </w:num>
  <w:num w:numId="9">
    <w:abstractNumId w:val="77"/>
  </w:num>
  <w:num w:numId="1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89"/>
  </w:num>
  <w:num w:numId="13">
    <w:abstractNumId w:val="35"/>
  </w:num>
  <w:num w:numId="14">
    <w:abstractNumId w:val="84"/>
  </w:num>
  <w:num w:numId="15">
    <w:abstractNumId w:val="85"/>
  </w:num>
  <w:num w:numId="16">
    <w:abstractNumId w:val="91"/>
  </w:num>
  <w:num w:numId="17">
    <w:abstractNumId w:val="69"/>
  </w:num>
  <w:num w:numId="18">
    <w:abstractNumId w:val="40"/>
  </w:num>
  <w:num w:numId="19">
    <w:abstractNumId w:val="42"/>
  </w:num>
  <w:num w:numId="20">
    <w:abstractNumId w:val="96"/>
  </w:num>
  <w:num w:numId="21">
    <w:abstractNumId w:val="15"/>
  </w:num>
  <w:num w:numId="22">
    <w:abstractNumId w:val="99"/>
  </w:num>
  <w:num w:numId="23">
    <w:abstractNumId w:val="14"/>
  </w:num>
  <w:num w:numId="24">
    <w:abstractNumId w:val="98"/>
  </w:num>
  <w:num w:numId="25">
    <w:abstractNumId w:val="67"/>
  </w:num>
  <w:num w:numId="26">
    <w:abstractNumId w:val="36"/>
  </w:num>
  <w:num w:numId="27">
    <w:abstractNumId w:val="51"/>
  </w:num>
  <w:num w:numId="28">
    <w:abstractNumId w:val="28"/>
  </w:num>
  <w:num w:numId="29">
    <w:abstractNumId w:val="90"/>
  </w:num>
  <w:num w:numId="30">
    <w:abstractNumId w:val="43"/>
  </w:num>
  <w:num w:numId="31">
    <w:abstractNumId w:val="6"/>
  </w:num>
  <w:num w:numId="32">
    <w:abstractNumId w:val="41"/>
  </w:num>
  <w:num w:numId="33">
    <w:abstractNumId w:val="38"/>
  </w:num>
  <w:num w:numId="34">
    <w:abstractNumId w:val="79"/>
  </w:num>
  <w:num w:numId="35">
    <w:abstractNumId w:val="30"/>
  </w:num>
  <w:num w:numId="36">
    <w:abstractNumId w:val="78"/>
  </w:num>
  <w:num w:numId="37">
    <w:abstractNumId w:val="92"/>
  </w:num>
  <w:num w:numId="38">
    <w:abstractNumId w:val="106"/>
  </w:num>
  <w:num w:numId="39">
    <w:abstractNumId w:val="76"/>
  </w:num>
  <w:num w:numId="40">
    <w:abstractNumId w:val="83"/>
  </w:num>
  <w:num w:numId="41">
    <w:abstractNumId w:val="24"/>
  </w:num>
  <w:num w:numId="42">
    <w:abstractNumId w:val="65"/>
  </w:num>
  <w:num w:numId="43">
    <w:abstractNumId w:val="44"/>
  </w:num>
  <w:num w:numId="44">
    <w:abstractNumId w:val="58"/>
  </w:num>
  <w:num w:numId="45">
    <w:abstractNumId w:val="50"/>
  </w:num>
  <w:num w:numId="46">
    <w:abstractNumId w:val="109"/>
  </w:num>
  <w:num w:numId="47">
    <w:abstractNumId w:val="110"/>
  </w:num>
  <w:num w:numId="48">
    <w:abstractNumId w:val="31"/>
  </w:num>
  <w:num w:numId="49">
    <w:abstractNumId w:val="108"/>
  </w:num>
  <w:num w:numId="50">
    <w:abstractNumId w:val="72"/>
  </w:num>
  <w:num w:numId="51">
    <w:abstractNumId w:val="50"/>
  </w:num>
  <w:num w:numId="52">
    <w:abstractNumId w:val="88"/>
  </w:num>
  <w:num w:numId="53">
    <w:abstractNumId w:val="9"/>
  </w:num>
  <w:num w:numId="54">
    <w:abstractNumId w:val="63"/>
  </w:num>
  <w:num w:numId="55">
    <w:abstractNumId w:val="55"/>
  </w:num>
  <w:num w:numId="56">
    <w:abstractNumId w:val="33"/>
  </w:num>
  <w:num w:numId="57">
    <w:abstractNumId w:val="20"/>
  </w:num>
  <w:num w:numId="58">
    <w:abstractNumId w:val="112"/>
  </w:num>
  <w:num w:numId="59">
    <w:abstractNumId w:val="47"/>
  </w:num>
  <w:num w:numId="60">
    <w:abstractNumId w:val="95"/>
  </w:num>
  <w:num w:numId="61">
    <w:abstractNumId w:val="66"/>
  </w:num>
  <w:num w:numId="62">
    <w:abstractNumId w:val="17"/>
  </w:num>
  <w:num w:numId="63">
    <w:abstractNumId w:val="61"/>
  </w:num>
  <w:num w:numId="64">
    <w:abstractNumId w:val="53"/>
  </w:num>
  <w:num w:numId="65">
    <w:abstractNumId w:val="75"/>
  </w:num>
  <w:num w:numId="66">
    <w:abstractNumId w:val="100"/>
  </w:num>
  <w:num w:numId="67">
    <w:abstractNumId w:val="82"/>
  </w:num>
  <w:num w:numId="68">
    <w:abstractNumId w:val="93"/>
  </w:num>
  <w:num w:numId="69">
    <w:abstractNumId w:val="18"/>
  </w:num>
  <w:num w:numId="70">
    <w:abstractNumId w:val="1"/>
  </w:num>
  <w:num w:numId="71">
    <w:abstractNumId w:val="26"/>
  </w:num>
  <w:num w:numId="72">
    <w:abstractNumId w:val="4"/>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48"/>
  </w:num>
  <w:num w:numId="77">
    <w:abstractNumId w:val="81"/>
  </w:num>
  <w:num w:numId="78">
    <w:abstractNumId w:val="111"/>
  </w:num>
  <w:num w:numId="79">
    <w:abstractNumId w:val="19"/>
  </w:num>
  <w:num w:numId="80">
    <w:abstractNumId w:val="103"/>
  </w:num>
  <w:num w:numId="81">
    <w:abstractNumId w:val="16"/>
  </w:num>
  <w:num w:numId="82">
    <w:abstractNumId w:val="71"/>
  </w:num>
  <w:num w:numId="83">
    <w:abstractNumId w:val="62"/>
  </w:num>
  <w:num w:numId="84">
    <w:abstractNumId w:val="7"/>
  </w:num>
  <w:num w:numId="85">
    <w:abstractNumId w:val="11"/>
  </w:num>
  <w:num w:numId="86">
    <w:abstractNumId w:val="107"/>
  </w:num>
  <w:num w:numId="87">
    <w:abstractNumId w:val="13"/>
  </w:num>
  <w:num w:numId="88">
    <w:abstractNumId w:val="12"/>
  </w:num>
  <w:num w:numId="89">
    <w:abstractNumId w:val="104"/>
  </w:num>
  <w:num w:numId="90">
    <w:abstractNumId w:val="21"/>
  </w:num>
  <w:num w:numId="91">
    <w:abstractNumId w:val="10"/>
  </w:num>
  <w:num w:numId="92">
    <w:abstractNumId w:val="64"/>
  </w:num>
  <w:num w:numId="93">
    <w:abstractNumId w:val="32"/>
  </w:num>
  <w:num w:numId="94">
    <w:abstractNumId w:val="105"/>
  </w:num>
  <w:num w:numId="95">
    <w:abstractNumId w:val="94"/>
  </w:num>
  <w:num w:numId="96">
    <w:abstractNumId w:val="68"/>
  </w:num>
  <w:num w:numId="97">
    <w:abstractNumId w:val="57"/>
  </w:num>
  <w:num w:numId="98">
    <w:abstractNumId w:val="29"/>
  </w:num>
  <w:num w:numId="99">
    <w:abstractNumId w:val="60"/>
  </w:num>
  <w:num w:numId="100">
    <w:abstractNumId w:val="80"/>
  </w:num>
  <w:num w:numId="101">
    <w:abstractNumId w:val="5"/>
  </w:num>
  <w:num w:numId="102">
    <w:abstractNumId w:val="39"/>
  </w:num>
  <w:num w:numId="103">
    <w:abstractNumId w:val="37"/>
  </w:num>
  <w:num w:numId="104">
    <w:abstractNumId w:val="46"/>
  </w:num>
  <w:num w:numId="105">
    <w:abstractNumId w:val="102"/>
  </w:num>
  <w:num w:numId="106">
    <w:abstractNumId w:val="2"/>
  </w:num>
  <w:num w:numId="107">
    <w:abstractNumId w:val="86"/>
  </w:num>
  <w:num w:numId="108">
    <w:abstractNumId w:val="74"/>
  </w:num>
  <w:num w:numId="109">
    <w:abstractNumId w:val="59"/>
  </w:num>
  <w:num w:numId="110">
    <w:abstractNumId w:val="34"/>
  </w:num>
  <w:num w:numId="111">
    <w:abstractNumId w:val="3"/>
  </w:num>
  <w:num w:numId="112">
    <w:abstractNumId w:val="56"/>
  </w:num>
  <w:num w:numId="113">
    <w:abstractNumId w:val="73"/>
  </w:num>
  <w:num w:numId="114">
    <w:abstractNumId w:val="9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43"/>
    <w:rsid w:val="00002148"/>
    <w:rsid w:val="00002E11"/>
    <w:rsid w:val="00002E3E"/>
    <w:rsid w:val="0000318A"/>
    <w:rsid w:val="00003BCB"/>
    <w:rsid w:val="000044CF"/>
    <w:rsid w:val="00004AC2"/>
    <w:rsid w:val="00005297"/>
    <w:rsid w:val="0000569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068"/>
    <w:rsid w:val="00020125"/>
    <w:rsid w:val="00020D8F"/>
    <w:rsid w:val="000213E8"/>
    <w:rsid w:val="00021A12"/>
    <w:rsid w:val="00021CF8"/>
    <w:rsid w:val="0002220F"/>
    <w:rsid w:val="00022592"/>
    <w:rsid w:val="000227D0"/>
    <w:rsid w:val="000232FF"/>
    <w:rsid w:val="000234FA"/>
    <w:rsid w:val="00023612"/>
    <w:rsid w:val="00023686"/>
    <w:rsid w:val="00023A7B"/>
    <w:rsid w:val="00023BB8"/>
    <w:rsid w:val="00024866"/>
    <w:rsid w:val="00024BCF"/>
    <w:rsid w:val="00024DD0"/>
    <w:rsid w:val="00025352"/>
    <w:rsid w:val="0002574F"/>
    <w:rsid w:val="00025E94"/>
    <w:rsid w:val="000262A7"/>
    <w:rsid w:val="000263C1"/>
    <w:rsid w:val="00026610"/>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3F35"/>
    <w:rsid w:val="000441B3"/>
    <w:rsid w:val="00044227"/>
    <w:rsid w:val="00044B29"/>
    <w:rsid w:val="00044F89"/>
    <w:rsid w:val="00046A2B"/>
    <w:rsid w:val="00046D65"/>
    <w:rsid w:val="00046DEE"/>
    <w:rsid w:val="0004706D"/>
    <w:rsid w:val="00050098"/>
    <w:rsid w:val="00050CC8"/>
    <w:rsid w:val="00051990"/>
    <w:rsid w:val="00051A8C"/>
    <w:rsid w:val="00052457"/>
    <w:rsid w:val="00052826"/>
    <w:rsid w:val="000528FD"/>
    <w:rsid w:val="00052D37"/>
    <w:rsid w:val="00052ECE"/>
    <w:rsid w:val="000530EC"/>
    <w:rsid w:val="00053154"/>
    <w:rsid w:val="000531DB"/>
    <w:rsid w:val="000537D9"/>
    <w:rsid w:val="00053958"/>
    <w:rsid w:val="00053E00"/>
    <w:rsid w:val="00054578"/>
    <w:rsid w:val="000548E5"/>
    <w:rsid w:val="00055060"/>
    <w:rsid w:val="00055105"/>
    <w:rsid w:val="00055904"/>
    <w:rsid w:val="00055908"/>
    <w:rsid w:val="00055BAB"/>
    <w:rsid w:val="00055C7F"/>
    <w:rsid w:val="00055EF9"/>
    <w:rsid w:val="00056224"/>
    <w:rsid w:val="000570EE"/>
    <w:rsid w:val="0005771D"/>
    <w:rsid w:val="000577CB"/>
    <w:rsid w:val="000579FD"/>
    <w:rsid w:val="00057AC6"/>
    <w:rsid w:val="000602BA"/>
    <w:rsid w:val="000603FB"/>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172"/>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4F6"/>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0C3"/>
    <w:rsid w:val="000871B0"/>
    <w:rsid w:val="00087CA9"/>
    <w:rsid w:val="00087E4E"/>
    <w:rsid w:val="000901A2"/>
    <w:rsid w:val="000903F4"/>
    <w:rsid w:val="00091077"/>
    <w:rsid w:val="000911FD"/>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105"/>
    <w:rsid w:val="000972D3"/>
    <w:rsid w:val="00097708"/>
    <w:rsid w:val="000977CB"/>
    <w:rsid w:val="00097E31"/>
    <w:rsid w:val="000A013D"/>
    <w:rsid w:val="000A049C"/>
    <w:rsid w:val="000A0AD7"/>
    <w:rsid w:val="000A0EEB"/>
    <w:rsid w:val="000A1B35"/>
    <w:rsid w:val="000A21CB"/>
    <w:rsid w:val="000A39C9"/>
    <w:rsid w:val="000A3B78"/>
    <w:rsid w:val="000A3CB8"/>
    <w:rsid w:val="000A3E19"/>
    <w:rsid w:val="000A4189"/>
    <w:rsid w:val="000A4550"/>
    <w:rsid w:val="000A48E2"/>
    <w:rsid w:val="000A495F"/>
    <w:rsid w:val="000A4C5A"/>
    <w:rsid w:val="000A4C94"/>
    <w:rsid w:val="000A4F85"/>
    <w:rsid w:val="000A5390"/>
    <w:rsid w:val="000A53FE"/>
    <w:rsid w:val="000A6022"/>
    <w:rsid w:val="000A6181"/>
    <w:rsid w:val="000A664A"/>
    <w:rsid w:val="000A6689"/>
    <w:rsid w:val="000A66FA"/>
    <w:rsid w:val="000A6795"/>
    <w:rsid w:val="000A682E"/>
    <w:rsid w:val="000A7344"/>
    <w:rsid w:val="000A78F9"/>
    <w:rsid w:val="000B03C6"/>
    <w:rsid w:val="000B0804"/>
    <w:rsid w:val="000B0E82"/>
    <w:rsid w:val="000B1172"/>
    <w:rsid w:val="000B1255"/>
    <w:rsid w:val="000B1382"/>
    <w:rsid w:val="000B13D9"/>
    <w:rsid w:val="000B1495"/>
    <w:rsid w:val="000B1DCC"/>
    <w:rsid w:val="000B2225"/>
    <w:rsid w:val="000B2A7E"/>
    <w:rsid w:val="000B2B30"/>
    <w:rsid w:val="000B2B3D"/>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5B"/>
    <w:rsid w:val="000C2CB8"/>
    <w:rsid w:val="000C2EF7"/>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6FD0"/>
    <w:rsid w:val="000C7149"/>
    <w:rsid w:val="000C77C4"/>
    <w:rsid w:val="000C7AE1"/>
    <w:rsid w:val="000C7DA9"/>
    <w:rsid w:val="000D085E"/>
    <w:rsid w:val="000D157C"/>
    <w:rsid w:val="000D1989"/>
    <w:rsid w:val="000D1AE2"/>
    <w:rsid w:val="000D1F09"/>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85B"/>
    <w:rsid w:val="000E0C80"/>
    <w:rsid w:val="000E1240"/>
    <w:rsid w:val="000E173E"/>
    <w:rsid w:val="000E1DAB"/>
    <w:rsid w:val="000E2358"/>
    <w:rsid w:val="000E2467"/>
    <w:rsid w:val="000E2529"/>
    <w:rsid w:val="000E32B1"/>
    <w:rsid w:val="000E3542"/>
    <w:rsid w:val="000E3694"/>
    <w:rsid w:val="000E3842"/>
    <w:rsid w:val="000E3859"/>
    <w:rsid w:val="000E3A5D"/>
    <w:rsid w:val="000E413B"/>
    <w:rsid w:val="000E42C0"/>
    <w:rsid w:val="000E463A"/>
    <w:rsid w:val="000E465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194"/>
    <w:rsid w:val="000F151A"/>
    <w:rsid w:val="000F1C7F"/>
    <w:rsid w:val="000F1D3D"/>
    <w:rsid w:val="000F1FDE"/>
    <w:rsid w:val="000F2393"/>
    <w:rsid w:val="000F2B3E"/>
    <w:rsid w:val="000F2FBB"/>
    <w:rsid w:val="000F36B7"/>
    <w:rsid w:val="000F3707"/>
    <w:rsid w:val="000F3803"/>
    <w:rsid w:val="000F386C"/>
    <w:rsid w:val="000F446C"/>
    <w:rsid w:val="000F4EC1"/>
    <w:rsid w:val="000F5303"/>
    <w:rsid w:val="000F5BC1"/>
    <w:rsid w:val="000F5D12"/>
    <w:rsid w:val="000F5FFD"/>
    <w:rsid w:val="000F66B8"/>
    <w:rsid w:val="000F676B"/>
    <w:rsid w:val="000F6A4D"/>
    <w:rsid w:val="000F6C81"/>
    <w:rsid w:val="000F7099"/>
    <w:rsid w:val="000F7468"/>
    <w:rsid w:val="000F74D0"/>
    <w:rsid w:val="000F7660"/>
    <w:rsid w:val="000F768D"/>
    <w:rsid w:val="000F79C3"/>
    <w:rsid w:val="000F7F52"/>
    <w:rsid w:val="0010064B"/>
    <w:rsid w:val="00100C84"/>
    <w:rsid w:val="00100CB2"/>
    <w:rsid w:val="00100EB1"/>
    <w:rsid w:val="001012A4"/>
    <w:rsid w:val="001017FD"/>
    <w:rsid w:val="00101A37"/>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D66"/>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46E"/>
    <w:rsid w:val="00116ABF"/>
    <w:rsid w:val="00116CE7"/>
    <w:rsid w:val="00117122"/>
    <w:rsid w:val="00117D0A"/>
    <w:rsid w:val="00117F02"/>
    <w:rsid w:val="001201DD"/>
    <w:rsid w:val="0012031C"/>
    <w:rsid w:val="00120A1A"/>
    <w:rsid w:val="00120BB3"/>
    <w:rsid w:val="00121285"/>
    <w:rsid w:val="00121A7F"/>
    <w:rsid w:val="00121B48"/>
    <w:rsid w:val="00121D60"/>
    <w:rsid w:val="00121D95"/>
    <w:rsid w:val="00121EE2"/>
    <w:rsid w:val="0012206F"/>
    <w:rsid w:val="001224F3"/>
    <w:rsid w:val="001229A7"/>
    <w:rsid w:val="00122CFB"/>
    <w:rsid w:val="00122D5B"/>
    <w:rsid w:val="00123477"/>
    <w:rsid w:val="001234DA"/>
    <w:rsid w:val="00123915"/>
    <w:rsid w:val="00123C22"/>
    <w:rsid w:val="001248C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56D"/>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771"/>
    <w:rsid w:val="00143F85"/>
    <w:rsid w:val="00144279"/>
    <w:rsid w:val="0014441C"/>
    <w:rsid w:val="001446E8"/>
    <w:rsid w:val="001451B0"/>
    <w:rsid w:val="00145805"/>
    <w:rsid w:val="00145B25"/>
    <w:rsid w:val="00145C3F"/>
    <w:rsid w:val="00145D58"/>
    <w:rsid w:val="00145DD6"/>
    <w:rsid w:val="001462A8"/>
    <w:rsid w:val="001466D0"/>
    <w:rsid w:val="001478DB"/>
    <w:rsid w:val="00147A71"/>
    <w:rsid w:val="00147DAC"/>
    <w:rsid w:val="0015029D"/>
    <w:rsid w:val="001506C1"/>
    <w:rsid w:val="00150924"/>
    <w:rsid w:val="00150D83"/>
    <w:rsid w:val="00151401"/>
    <w:rsid w:val="001521A2"/>
    <w:rsid w:val="00152587"/>
    <w:rsid w:val="00152667"/>
    <w:rsid w:val="00152A4D"/>
    <w:rsid w:val="00152C02"/>
    <w:rsid w:val="00152F69"/>
    <w:rsid w:val="001536D8"/>
    <w:rsid w:val="00153A53"/>
    <w:rsid w:val="0015457C"/>
    <w:rsid w:val="001549C0"/>
    <w:rsid w:val="00154DF5"/>
    <w:rsid w:val="001555F2"/>
    <w:rsid w:val="00155771"/>
    <w:rsid w:val="0015588F"/>
    <w:rsid w:val="00155C05"/>
    <w:rsid w:val="00156323"/>
    <w:rsid w:val="001566C2"/>
    <w:rsid w:val="001569BE"/>
    <w:rsid w:val="0015757C"/>
    <w:rsid w:val="00157A49"/>
    <w:rsid w:val="001602F5"/>
    <w:rsid w:val="00160404"/>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6DBA"/>
    <w:rsid w:val="00167055"/>
    <w:rsid w:val="001671D3"/>
    <w:rsid w:val="00167245"/>
    <w:rsid w:val="001679AB"/>
    <w:rsid w:val="00170069"/>
    <w:rsid w:val="0017069F"/>
    <w:rsid w:val="001707CF"/>
    <w:rsid w:val="0017093A"/>
    <w:rsid w:val="00170B34"/>
    <w:rsid w:val="001712D9"/>
    <w:rsid w:val="001717C0"/>
    <w:rsid w:val="001718D4"/>
    <w:rsid w:val="001723D6"/>
    <w:rsid w:val="001725D7"/>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6DD7"/>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6A"/>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384"/>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267"/>
    <w:rsid w:val="001B3422"/>
    <w:rsid w:val="001B3685"/>
    <w:rsid w:val="001B3CEF"/>
    <w:rsid w:val="001B409B"/>
    <w:rsid w:val="001B41A8"/>
    <w:rsid w:val="001B45EE"/>
    <w:rsid w:val="001B4B83"/>
    <w:rsid w:val="001B4C09"/>
    <w:rsid w:val="001B4CC1"/>
    <w:rsid w:val="001B4DBB"/>
    <w:rsid w:val="001B5323"/>
    <w:rsid w:val="001B56C3"/>
    <w:rsid w:val="001B5839"/>
    <w:rsid w:val="001B5C16"/>
    <w:rsid w:val="001B5CE5"/>
    <w:rsid w:val="001B6006"/>
    <w:rsid w:val="001B68CE"/>
    <w:rsid w:val="001B696E"/>
    <w:rsid w:val="001B6ABA"/>
    <w:rsid w:val="001B6B7E"/>
    <w:rsid w:val="001B74FD"/>
    <w:rsid w:val="001B7774"/>
    <w:rsid w:val="001B7D94"/>
    <w:rsid w:val="001B7FA5"/>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E41"/>
    <w:rsid w:val="001C6F34"/>
    <w:rsid w:val="001C7106"/>
    <w:rsid w:val="001C72D2"/>
    <w:rsid w:val="001C73B6"/>
    <w:rsid w:val="001C7B55"/>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BCF"/>
    <w:rsid w:val="001D4D6C"/>
    <w:rsid w:val="001D5056"/>
    <w:rsid w:val="001D53A4"/>
    <w:rsid w:val="001D5428"/>
    <w:rsid w:val="001D5487"/>
    <w:rsid w:val="001D5C99"/>
    <w:rsid w:val="001D5CA1"/>
    <w:rsid w:val="001D5FCD"/>
    <w:rsid w:val="001D64E0"/>
    <w:rsid w:val="001D69D5"/>
    <w:rsid w:val="001D6BDE"/>
    <w:rsid w:val="001D6F53"/>
    <w:rsid w:val="001D6FB4"/>
    <w:rsid w:val="001D7098"/>
    <w:rsid w:val="001D7870"/>
    <w:rsid w:val="001D78F9"/>
    <w:rsid w:val="001D7B7B"/>
    <w:rsid w:val="001D7BC1"/>
    <w:rsid w:val="001D7E4C"/>
    <w:rsid w:val="001D7F90"/>
    <w:rsid w:val="001E086C"/>
    <w:rsid w:val="001E0882"/>
    <w:rsid w:val="001E0A5A"/>
    <w:rsid w:val="001E10D0"/>
    <w:rsid w:val="001E12DA"/>
    <w:rsid w:val="001E138F"/>
    <w:rsid w:val="001E1761"/>
    <w:rsid w:val="001E1805"/>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0EC3"/>
    <w:rsid w:val="001F17F5"/>
    <w:rsid w:val="001F27F6"/>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6B8B"/>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6CBC"/>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7A5"/>
    <w:rsid w:val="00253BB2"/>
    <w:rsid w:val="00254501"/>
    <w:rsid w:val="00254745"/>
    <w:rsid w:val="00255A9F"/>
    <w:rsid w:val="00255FF6"/>
    <w:rsid w:val="002560AD"/>
    <w:rsid w:val="002562C4"/>
    <w:rsid w:val="00256322"/>
    <w:rsid w:val="0025675B"/>
    <w:rsid w:val="00256B14"/>
    <w:rsid w:val="00256E58"/>
    <w:rsid w:val="002573BB"/>
    <w:rsid w:val="00257486"/>
    <w:rsid w:val="0025784D"/>
    <w:rsid w:val="00257AE5"/>
    <w:rsid w:val="00260357"/>
    <w:rsid w:val="00260406"/>
    <w:rsid w:val="00260534"/>
    <w:rsid w:val="002608DC"/>
    <w:rsid w:val="00260DDE"/>
    <w:rsid w:val="00261318"/>
    <w:rsid w:val="00261977"/>
    <w:rsid w:val="00261BB0"/>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91D"/>
    <w:rsid w:val="002749B8"/>
    <w:rsid w:val="00275BC3"/>
    <w:rsid w:val="00276703"/>
    <w:rsid w:val="00277060"/>
    <w:rsid w:val="00277184"/>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0E6"/>
    <w:rsid w:val="00286438"/>
    <w:rsid w:val="0028706B"/>
    <w:rsid w:val="002876BB"/>
    <w:rsid w:val="002878C9"/>
    <w:rsid w:val="00287A91"/>
    <w:rsid w:val="002900B0"/>
    <w:rsid w:val="00290A0C"/>
    <w:rsid w:val="00291789"/>
    <w:rsid w:val="00291A25"/>
    <w:rsid w:val="002923B0"/>
    <w:rsid w:val="00292461"/>
    <w:rsid w:val="00292580"/>
    <w:rsid w:val="00292BFE"/>
    <w:rsid w:val="00292C5A"/>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97794"/>
    <w:rsid w:val="002A0CDD"/>
    <w:rsid w:val="002A0D3F"/>
    <w:rsid w:val="002A2018"/>
    <w:rsid w:val="002A2038"/>
    <w:rsid w:val="002A2800"/>
    <w:rsid w:val="002A2D36"/>
    <w:rsid w:val="002A3F1F"/>
    <w:rsid w:val="002A42F5"/>
    <w:rsid w:val="002A49C4"/>
    <w:rsid w:val="002A4EDC"/>
    <w:rsid w:val="002A5179"/>
    <w:rsid w:val="002A5452"/>
    <w:rsid w:val="002A5931"/>
    <w:rsid w:val="002A5CEC"/>
    <w:rsid w:val="002A5FDD"/>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1E"/>
    <w:rsid w:val="002B734F"/>
    <w:rsid w:val="002B7845"/>
    <w:rsid w:val="002B78F7"/>
    <w:rsid w:val="002B7C2B"/>
    <w:rsid w:val="002C05A0"/>
    <w:rsid w:val="002C09D7"/>
    <w:rsid w:val="002C0B68"/>
    <w:rsid w:val="002C0E3A"/>
    <w:rsid w:val="002C10D1"/>
    <w:rsid w:val="002C12E5"/>
    <w:rsid w:val="002C1633"/>
    <w:rsid w:val="002C1667"/>
    <w:rsid w:val="002C1734"/>
    <w:rsid w:val="002C1A24"/>
    <w:rsid w:val="002C27F9"/>
    <w:rsid w:val="002C31E7"/>
    <w:rsid w:val="002C35C5"/>
    <w:rsid w:val="002C3618"/>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C7FB6"/>
    <w:rsid w:val="002D0266"/>
    <w:rsid w:val="002D0E57"/>
    <w:rsid w:val="002D0E7B"/>
    <w:rsid w:val="002D107F"/>
    <w:rsid w:val="002D1372"/>
    <w:rsid w:val="002D1391"/>
    <w:rsid w:val="002D174B"/>
    <w:rsid w:val="002D1E00"/>
    <w:rsid w:val="002D1EB9"/>
    <w:rsid w:val="002D2390"/>
    <w:rsid w:val="002D2462"/>
    <w:rsid w:val="002D254E"/>
    <w:rsid w:val="002D2636"/>
    <w:rsid w:val="002D27B8"/>
    <w:rsid w:val="002D2D5A"/>
    <w:rsid w:val="002D2F17"/>
    <w:rsid w:val="002D3B6A"/>
    <w:rsid w:val="002D425D"/>
    <w:rsid w:val="002D4374"/>
    <w:rsid w:val="002D4383"/>
    <w:rsid w:val="002D4F59"/>
    <w:rsid w:val="002D53EF"/>
    <w:rsid w:val="002D54F2"/>
    <w:rsid w:val="002D59A1"/>
    <w:rsid w:val="002D5D4E"/>
    <w:rsid w:val="002D5E07"/>
    <w:rsid w:val="002D7235"/>
    <w:rsid w:val="002D7756"/>
    <w:rsid w:val="002D7AE1"/>
    <w:rsid w:val="002D7CA3"/>
    <w:rsid w:val="002E0128"/>
    <w:rsid w:val="002E019A"/>
    <w:rsid w:val="002E09F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80D"/>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0A3"/>
    <w:rsid w:val="0031044B"/>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3677"/>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704"/>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45BB"/>
    <w:rsid w:val="00325BE8"/>
    <w:rsid w:val="003261DA"/>
    <w:rsid w:val="00326914"/>
    <w:rsid w:val="0032749A"/>
    <w:rsid w:val="003276EA"/>
    <w:rsid w:val="00327706"/>
    <w:rsid w:val="003278CE"/>
    <w:rsid w:val="003278E8"/>
    <w:rsid w:val="00327A31"/>
    <w:rsid w:val="00327EA6"/>
    <w:rsid w:val="00327EC6"/>
    <w:rsid w:val="00330677"/>
    <w:rsid w:val="0033084A"/>
    <w:rsid w:val="00330860"/>
    <w:rsid w:val="00330E1D"/>
    <w:rsid w:val="00331243"/>
    <w:rsid w:val="00331F4F"/>
    <w:rsid w:val="00332477"/>
    <w:rsid w:val="003327BC"/>
    <w:rsid w:val="00332A4E"/>
    <w:rsid w:val="00332B61"/>
    <w:rsid w:val="00332DB2"/>
    <w:rsid w:val="003330FC"/>
    <w:rsid w:val="00333A8C"/>
    <w:rsid w:val="00334196"/>
    <w:rsid w:val="003342BB"/>
    <w:rsid w:val="0033431E"/>
    <w:rsid w:val="00334818"/>
    <w:rsid w:val="00334C49"/>
    <w:rsid w:val="00335033"/>
    <w:rsid w:val="00335689"/>
    <w:rsid w:val="003358AF"/>
    <w:rsid w:val="00335C2C"/>
    <w:rsid w:val="00336140"/>
    <w:rsid w:val="003361C0"/>
    <w:rsid w:val="00336376"/>
    <w:rsid w:val="00336684"/>
    <w:rsid w:val="00337927"/>
    <w:rsid w:val="00337D87"/>
    <w:rsid w:val="0034008E"/>
    <w:rsid w:val="0034011F"/>
    <w:rsid w:val="00340AB1"/>
    <w:rsid w:val="00340F20"/>
    <w:rsid w:val="00341404"/>
    <w:rsid w:val="00341AF7"/>
    <w:rsid w:val="00341ECF"/>
    <w:rsid w:val="00341F0E"/>
    <w:rsid w:val="00343634"/>
    <w:rsid w:val="0034389D"/>
    <w:rsid w:val="0034396D"/>
    <w:rsid w:val="00343DAB"/>
    <w:rsid w:val="00344647"/>
    <w:rsid w:val="00344B16"/>
    <w:rsid w:val="00344DDC"/>
    <w:rsid w:val="003453B6"/>
    <w:rsid w:val="00345EF4"/>
    <w:rsid w:val="003460EA"/>
    <w:rsid w:val="00346784"/>
    <w:rsid w:val="00346885"/>
    <w:rsid w:val="00346B4F"/>
    <w:rsid w:val="0034730D"/>
    <w:rsid w:val="003476DA"/>
    <w:rsid w:val="00350674"/>
    <w:rsid w:val="003513D4"/>
    <w:rsid w:val="00351417"/>
    <w:rsid w:val="00351432"/>
    <w:rsid w:val="00351717"/>
    <w:rsid w:val="0035181B"/>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4775"/>
    <w:rsid w:val="003556E8"/>
    <w:rsid w:val="00356A9A"/>
    <w:rsid w:val="00356CAF"/>
    <w:rsid w:val="00356EB0"/>
    <w:rsid w:val="00356FB8"/>
    <w:rsid w:val="003576DE"/>
    <w:rsid w:val="00357769"/>
    <w:rsid w:val="0035790B"/>
    <w:rsid w:val="00357CAA"/>
    <w:rsid w:val="00357D96"/>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60B"/>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07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60BD"/>
    <w:rsid w:val="003A7212"/>
    <w:rsid w:val="003A7358"/>
    <w:rsid w:val="003A785C"/>
    <w:rsid w:val="003A7862"/>
    <w:rsid w:val="003A7D94"/>
    <w:rsid w:val="003B04BC"/>
    <w:rsid w:val="003B04DF"/>
    <w:rsid w:val="003B066B"/>
    <w:rsid w:val="003B0697"/>
    <w:rsid w:val="003B16C4"/>
    <w:rsid w:val="003B172D"/>
    <w:rsid w:val="003B1C35"/>
    <w:rsid w:val="003B298D"/>
    <w:rsid w:val="003B29FC"/>
    <w:rsid w:val="003B2F2A"/>
    <w:rsid w:val="003B34CF"/>
    <w:rsid w:val="003B3AA2"/>
    <w:rsid w:val="003B40B8"/>
    <w:rsid w:val="003B4252"/>
    <w:rsid w:val="003B4940"/>
    <w:rsid w:val="003B4E3F"/>
    <w:rsid w:val="003B52EF"/>
    <w:rsid w:val="003B5521"/>
    <w:rsid w:val="003B56D7"/>
    <w:rsid w:val="003B596C"/>
    <w:rsid w:val="003B6537"/>
    <w:rsid w:val="003B6964"/>
    <w:rsid w:val="003B6B0C"/>
    <w:rsid w:val="003B7782"/>
    <w:rsid w:val="003B7B12"/>
    <w:rsid w:val="003B7E79"/>
    <w:rsid w:val="003B7FBF"/>
    <w:rsid w:val="003C08C1"/>
    <w:rsid w:val="003C0A71"/>
    <w:rsid w:val="003C0EFC"/>
    <w:rsid w:val="003C14E0"/>
    <w:rsid w:val="003C1B8B"/>
    <w:rsid w:val="003C1F1C"/>
    <w:rsid w:val="003C2264"/>
    <w:rsid w:val="003C22BA"/>
    <w:rsid w:val="003C232B"/>
    <w:rsid w:val="003C25EA"/>
    <w:rsid w:val="003C2882"/>
    <w:rsid w:val="003C2B0B"/>
    <w:rsid w:val="003C2C87"/>
    <w:rsid w:val="003C3303"/>
    <w:rsid w:val="003C3399"/>
    <w:rsid w:val="003C35EA"/>
    <w:rsid w:val="003C3973"/>
    <w:rsid w:val="003C3F14"/>
    <w:rsid w:val="003C40A6"/>
    <w:rsid w:val="003C40F3"/>
    <w:rsid w:val="003C4E24"/>
    <w:rsid w:val="003C5161"/>
    <w:rsid w:val="003C5211"/>
    <w:rsid w:val="003C576F"/>
    <w:rsid w:val="003C5E2A"/>
    <w:rsid w:val="003C5E4A"/>
    <w:rsid w:val="003C60FE"/>
    <w:rsid w:val="003C658B"/>
    <w:rsid w:val="003C6C6D"/>
    <w:rsid w:val="003C7A64"/>
    <w:rsid w:val="003C7B1D"/>
    <w:rsid w:val="003C7EBD"/>
    <w:rsid w:val="003D01AF"/>
    <w:rsid w:val="003D0BE6"/>
    <w:rsid w:val="003D1253"/>
    <w:rsid w:val="003D178B"/>
    <w:rsid w:val="003D1EF5"/>
    <w:rsid w:val="003D215C"/>
    <w:rsid w:val="003D24B7"/>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0BA"/>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A99"/>
    <w:rsid w:val="003F2EA3"/>
    <w:rsid w:val="003F33F9"/>
    <w:rsid w:val="003F3622"/>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0B9"/>
    <w:rsid w:val="004037A2"/>
    <w:rsid w:val="00403897"/>
    <w:rsid w:val="00403EED"/>
    <w:rsid w:val="00404FA5"/>
    <w:rsid w:val="00405234"/>
    <w:rsid w:val="0040530A"/>
    <w:rsid w:val="00405567"/>
    <w:rsid w:val="0040570A"/>
    <w:rsid w:val="004057B3"/>
    <w:rsid w:val="0040602C"/>
    <w:rsid w:val="00406110"/>
    <w:rsid w:val="0040638D"/>
    <w:rsid w:val="00406455"/>
    <w:rsid w:val="00406893"/>
    <w:rsid w:val="004071F0"/>
    <w:rsid w:val="0040739F"/>
    <w:rsid w:val="00407A37"/>
    <w:rsid w:val="00410227"/>
    <w:rsid w:val="00410317"/>
    <w:rsid w:val="004105CD"/>
    <w:rsid w:val="00410834"/>
    <w:rsid w:val="00410AE4"/>
    <w:rsid w:val="00410C4E"/>
    <w:rsid w:val="00410E67"/>
    <w:rsid w:val="00411729"/>
    <w:rsid w:val="00411AAD"/>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DC"/>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0874"/>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AF9"/>
    <w:rsid w:val="00473F99"/>
    <w:rsid w:val="00473FA6"/>
    <w:rsid w:val="00474165"/>
    <w:rsid w:val="00474170"/>
    <w:rsid w:val="004743FC"/>
    <w:rsid w:val="004744DB"/>
    <w:rsid w:val="00474E8D"/>
    <w:rsid w:val="00475034"/>
    <w:rsid w:val="00475228"/>
    <w:rsid w:val="004756F9"/>
    <w:rsid w:val="00475EE1"/>
    <w:rsid w:val="00475F81"/>
    <w:rsid w:val="004773FF"/>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1B"/>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C68"/>
    <w:rsid w:val="00495AE3"/>
    <w:rsid w:val="00497012"/>
    <w:rsid w:val="0049735B"/>
    <w:rsid w:val="004A030E"/>
    <w:rsid w:val="004A041F"/>
    <w:rsid w:val="004A043F"/>
    <w:rsid w:val="004A0615"/>
    <w:rsid w:val="004A0E54"/>
    <w:rsid w:val="004A1340"/>
    <w:rsid w:val="004A1545"/>
    <w:rsid w:val="004A1C68"/>
    <w:rsid w:val="004A1F28"/>
    <w:rsid w:val="004A2198"/>
    <w:rsid w:val="004A2A73"/>
    <w:rsid w:val="004A311D"/>
    <w:rsid w:val="004A31F7"/>
    <w:rsid w:val="004A36BE"/>
    <w:rsid w:val="004A39EF"/>
    <w:rsid w:val="004A3AE1"/>
    <w:rsid w:val="004A3B3D"/>
    <w:rsid w:val="004A417B"/>
    <w:rsid w:val="004A43B7"/>
    <w:rsid w:val="004A45AD"/>
    <w:rsid w:val="004A473F"/>
    <w:rsid w:val="004A474A"/>
    <w:rsid w:val="004A4A73"/>
    <w:rsid w:val="004A510C"/>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B7E2B"/>
    <w:rsid w:val="004C0520"/>
    <w:rsid w:val="004C0CC9"/>
    <w:rsid w:val="004C17E0"/>
    <w:rsid w:val="004C1F0F"/>
    <w:rsid w:val="004C25F4"/>
    <w:rsid w:val="004C2636"/>
    <w:rsid w:val="004C2918"/>
    <w:rsid w:val="004C30E6"/>
    <w:rsid w:val="004C3C31"/>
    <w:rsid w:val="004C4243"/>
    <w:rsid w:val="004C44F7"/>
    <w:rsid w:val="004C4687"/>
    <w:rsid w:val="004C50D3"/>
    <w:rsid w:val="004C5230"/>
    <w:rsid w:val="004C5449"/>
    <w:rsid w:val="004C576A"/>
    <w:rsid w:val="004C5AF5"/>
    <w:rsid w:val="004C65B8"/>
    <w:rsid w:val="004C6EC6"/>
    <w:rsid w:val="004C74D3"/>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D77"/>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151"/>
    <w:rsid w:val="004E78D9"/>
    <w:rsid w:val="004F0097"/>
    <w:rsid w:val="004F0347"/>
    <w:rsid w:val="004F04CF"/>
    <w:rsid w:val="004F0999"/>
    <w:rsid w:val="004F0CC6"/>
    <w:rsid w:val="004F13D8"/>
    <w:rsid w:val="004F1471"/>
    <w:rsid w:val="004F1520"/>
    <w:rsid w:val="004F1861"/>
    <w:rsid w:val="004F27D1"/>
    <w:rsid w:val="004F3302"/>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1B9"/>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57C"/>
    <w:rsid w:val="0054574C"/>
    <w:rsid w:val="0054575C"/>
    <w:rsid w:val="00545798"/>
    <w:rsid w:val="005458B0"/>
    <w:rsid w:val="00545D30"/>
    <w:rsid w:val="00546963"/>
    <w:rsid w:val="00546C9C"/>
    <w:rsid w:val="005472EE"/>
    <w:rsid w:val="005473DD"/>
    <w:rsid w:val="00547554"/>
    <w:rsid w:val="00547B12"/>
    <w:rsid w:val="00547CB1"/>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4E2D"/>
    <w:rsid w:val="00565F03"/>
    <w:rsid w:val="00566256"/>
    <w:rsid w:val="005664EE"/>
    <w:rsid w:val="0056661C"/>
    <w:rsid w:val="00566C7D"/>
    <w:rsid w:val="0056726D"/>
    <w:rsid w:val="00570160"/>
    <w:rsid w:val="0057021F"/>
    <w:rsid w:val="0057056B"/>
    <w:rsid w:val="00570E51"/>
    <w:rsid w:val="00571258"/>
    <w:rsid w:val="00571B00"/>
    <w:rsid w:val="00571DA5"/>
    <w:rsid w:val="00571EA1"/>
    <w:rsid w:val="00571F25"/>
    <w:rsid w:val="00571F29"/>
    <w:rsid w:val="00572059"/>
    <w:rsid w:val="005720ED"/>
    <w:rsid w:val="00572133"/>
    <w:rsid w:val="005721A7"/>
    <w:rsid w:val="0057234A"/>
    <w:rsid w:val="005734B9"/>
    <w:rsid w:val="00573A54"/>
    <w:rsid w:val="00573B1A"/>
    <w:rsid w:val="00574504"/>
    <w:rsid w:val="005745BE"/>
    <w:rsid w:val="00574E5A"/>
    <w:rsid w:val="00575092"/>
    <w:rsid w:val="005754F1"/>
    <w:rsid w:val="00575552"/>
    <w:rsid w:val="005756EF"/>
    <w:rsid w:val="005758AF"/>
    <w:rsid w:val="00575C40"/>
    <w:rsid w:val="00575F85"/>
    <w:rsid w:val="00577187"/>
    <w:rsid w:val="005775A7"/>
    <w:rsid w:val="0057798F"/>
    <w:rsid w:val="0058013F"/>
    <w:rsid w:val="00580337"/>
    <w:rsid w:val="005803DA"/>
    <w:rsid w:val="0058076A"/>
    <w:rsid w:val="0058087F"/>
    <w:rsid w:val="00581377"/>
    <w:rsid w:val="0058152D"/>
    <w:rsid w:val="00581A4B"/>
    <w:rsid w:val="00582942"/>
    <w:rsid w:val="00583267"/>
    <w:rsid w:val="005833C9"/>
    <w:rsid w:val="0058347F"/>
    <w:rsid w:val="00583D7F"/>
    <w:rsid w:val="00584047"/>
    <w:rsid w:val="00584080"/>
    <w:rsid w:val="00584134"/>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261"/>
    <w:rsid w:val="00591408"/>
    <w:rsid w:val="0059158A"/>
    <w:rsid w:val="00591623"/>
    <w:rsid w:val="00591764"/>
    <w:rsid w:val="00591806"/>
    <w:rsid w:val="00591E3A"/>
    <w:rsid w:val="00591E5E"/>
    <w:rsid w:val="005921EE"/>
    <w:rsid w:val="00592CCD"/>
    <w:rsid w:val="00592E83"/>
    <w:rsid w:val="00593308"/>
    <w:rsid w:val="00593406"/>
    <w:rsid w:val="00593726"/>
    <w:rsid w:val="00593940"/>
    <w:rsid w:val="00593FC9"/>
    <w:rsid w:val="005943EA"/>
    <w:rsid w:val="005944BB"/>
    <w:rsid w:val="00594CF0"/>
    <w:rsid w:val="00594F33"/>
    <w:rsid w:val="00595434"/>
    <w:rsid w:val="00595540"/>
    <w:rsid w:val="00595971"/>
    <w:rsid w:val="00595AF3"/>
    <w:rsid w:val="00595B4B"/>
    <w:rsid w:val="00596944"/>
    <w:rsid w:val="00596BF6"/>
    <w:rsid w:val="005979CD"/>
    <w:rsid w:val="00597BF5"/>
    <w:rsid w:val="00597DE8"/>
    <w:rsid w:val="005A09AB"/>
    <w:rsid w:val="005A0B0B"/>
    <w:rsid w:val="005A0BA6"/>
    <w:rsid w:val="005A1B4D"/>
    <w:rsid w:val="005A1C2D"/>
    <w:rsid w:val="005A1C98"/>
    <w:rsid w:val="005A1FE9"/>
    <w:rsid w:val="005A22C5"/>
    <w:rsid w:val="005A240C"/>
    <w:rsid w:val="005A2A35"/>
    <w:rsid w:val="005A2AE0"/>
    <w:rsid w:val="005A2CA4"/>
    <w:rsid w:val="005A2FD5"/>
    <w:rsid w:val="005A3486"/>
    <w:rsid w:val="005A373C"/>
    <w:rsid w:val="005A411B"/>
    <w:rsid w:val="005A41B3"/>
    <w:rsid w:val="005A4849"/>
    <w:rsid w:val="005A4D82"/>
    <w:rsid w:val="005A5477"/>
    <w:rsid w:val="005A58A5"/>
    <w:rsid w:val="005A58B8"/>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4BE4"/>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2F7"/>
    <w:rsid w:val="005D0894"/>
    <w:rsid w:val="005D0B9E"/>
    <w:rsid w:val="005D0C08"/>
    <w:rsid w:val="005D0FB6"/>
    <w:rsid w:val="005D12E6"/>
    <w:rsid w:val="005D1B56"/>
    <w:rsid w:val="005D1C1D"/>
    <w:rsid w:val="005D1DBD"/>
    <w:rsid w:val="005D1F06"/>
    <w:rsid w:val="005D257D"/>
    <w:rsid w:val="005D2823"/>
    <w:rsid w:val="005D2826"/>
    <w:rsid w:val="005D29C2"/>
    <w:rsid w:val="005D2B43"/>
    <w:rsid w:val="005D300E"/>
    <w:rsid w:val="005D320C"/>
    <w:rsid w:val="005D3238"/>
    <w:rsid w:val="005D3469"/>
    <w:rsid w:val="005D39E2"/>
    <w:rsid w:val="005D3A56"/>
    <w:rsid w:val="005D3F88"/>
    <w:rsid w:val="005D403F"/>
    <w:rsid w:val="005D4087"/>
    <w:rsid w:val="005D4299"/>
    <w:rsid w:val="005D4415"/>
    <w:rsid w:val="005D4443"/>
    <w:rsid w:val="005D4BC7"/>
    <w:rsid w:val="005D4CF5"/>
    <w:rsid w:val="005D4EAC"/>
    <w:rsid w:val="005D5087"/>
    <w:rsid w:val="005D5109"/>
    <w:rsid w:val="005D5B8C"/>
    <w:rsid w:val="005D62C1"/>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67E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78D"/>
    <w:rsid w:val="005F38AD"/>
    <w:rsid w:val="005F39CD"/>
    <w:rsid w:val="005F4162"/>
    <w:rsid w:val="005F5317"/>
    <w:rsid w:val="005F5744"/>
    <w:rsid w:val="005F62BD"/>
    <w:rsid w:val="005F6529"/>
    <w:rsid w:val="005F6F4D"/>
    <w:rsid w:val="005F701A"/>
    <w:rsid w:val="005F773C"/>
    <w:rsid w:val="005F7CF1"/>
    <w:rsid w:val="005F7EBB"/>
    <w:rsid w:val="006001A9"/>
    <w:rsid w:val="006006EB"/>
    <w:rsid w:val="00601293"/>
    <w:rsid w:val="00601CD4"/>
    <w:rsid w:val="00602060"/>
    <w:rsid w:val="00603159"/>
    <w:rsid w:val="006031DA"/>
    <w:rsid w:val="00603575"/>
    <w:rsid w:val="006035FF"/>
    <w:rsid w:val="00603EB8"/>
    <w:rsid w:val="00604233"/>
    <w:rsid w:val="00604509"/>
    <w:rsid w:val="006047D6"/>
    <w:rsid w:val="006050F9"/>
    <w:rsid w:val="006056E3"/>
    <w:rsid w:val="00605934"/>
    <w:rsid w:val="00605A0E"/>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9F6"/>
    <w:rsid w:val="00617DD7"/>
    <w:rsid w:val="00617DFA"/>
    <w:rsid w:val="00617E22"/>
    <w:rsid w:val="00617FAD"/>
    <w:rsid w:val="0062062B"/>
    <w:rsid w:val="00620ABC"/>
    <w:rsid w:val="00620C5B"/>
    <w:rsid w:val="00621719"/>
    <w:rsid w:val="00621A84"/>
    <w:rsid w:val="00622C83"/>
    <w:rsid w:val="00622E7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53D"/>
    <w:rsid w:val="00643981"/>
    <w:rsid w:val="00643A33"/>
    <w:rsid w:val="00643A62"/>
    <w:rsid w:val="006440CE"/>
    <w:rsid w:val="0064462D"/>
    <w:rsid w:val="00644890"/>
    <w:rsid w:val="00644B5F"/>
    <w:rsid w:val="00644E98"/>
    <w:rsid w:val="006455F0"/>
    <w:rsid w:val="00645BE8"/>
    <w:rsid w:val="00645CB8"/>
    <w:rsid w:val="00646333"/>
    <w:rsid w:val="006464DE"/>
    <w:rsid w:val="00646561"/>
    <w:rsid w:val="006465CA"/>
    <w:rsid w:val="00647204"/>
    <w:rsid w:val="006476D2"/>
    <w:rsid w:val="00647865"/>
    <w:rsid w:val="00647E7F"/>
    <w:rsid w:val="00650AAB"/>
    <w:rsid w:val="00650BD1"/>
    <w:rsid w:val="00651448"/>
    <w:rsid w:val="006514A0"/>
    <w:rsid w:val="00651A17"/>
    <w:rsid w:val="00651AE2"/>
    <w:rsid w:val="00651CB2"/>
    <w:rsid w:val="00652483"/>
    <w:rsid w:val="00652B6C"/>
    <w:rsid w:val="00652ECB"/>
    <w:rsid w:val="00652FCD"/>
    <w:rsid w:val="00653273"/>
    <w:rsid w:val="006537DB"/>
    <w:rsid w:val="0065380C"/>
    <w:rsid w:val="00653CE8"/>
    <w:rsid w:val="0065440C"/>
    <w:rsid w:val="006546EB"/>
    <w:rsid w:val="006549F0"/>
    <w:rsid w:val="00654A8F"/>
    <w:rsid w:val="00654E3C"/>
    <w:rsid w:val="0065513E"/>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719"/>
    <w:rsid w:val="00665C17"/>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3F19"/>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85C"/>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0F2"/>
    <w:rsid w:val="006B7403"/>
    <w:rsid w:val="006B75B7"/>
    <w:rsid w:val="006B7BBF"/>
    <w:rsid w:val="006B7E07"/>
    <w:rsid w:val="006B7F5F"/>
    <w:rsid w:val="006C0163"/>
    <w:rsid w:val="006C03A1"/>
    <w:rsid w:val="006C050A"/>
    <w:rsid w:val="006C0B67"/>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5CD"/>
    <w:rsid w:val="006C5627"/>
    <w:rsid w:val="006C5B91"/>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76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9B1"/>
    <w:rsid w:val="006D5DAE"/>
    <w:rsid w:val="006D6EEB"/>
    <w:rsid w:val="006D75EB"/>
    <w:rsid w:val="006D7616"/>
    <w:rsid w:val="006D7EEE"/>
    <w:rsid w:val="006E0072"/>
    <w:rsid w:val="006E01EC"/>
    <w:rsid w:val="006E07B8"/>
    <w:rsid w:val="006E0C85"/>
    <w:rsid w:val="006E123D"/>
    <w:rsid w:val="006E13E0"/>
    <w:rsid w:val="006E1812"/>
    <w:rsid w:val="006E1EF4"/>
    <w:rsid w:val="006E2748"/>
    <w:rsid w:val="006E3180"/>
    <w:rsid w:val="006E3600"/>
    <w:rsid w:val="006E369B"/>
    <w:rsid w:val="006E38B0"/>
    <w:rsid w:val="006E448F"/>
    <w:rsid w:val="006E45A6"/>
    <w:rsid w:val="006E4604"/>
    <w:rsid w:val="006E47C1"/>
    <w:rsid w:val="006E49B3"/>
    <w:rsid w:val="006E4AAF"/>
    <w:rsid w:val="006E4BCA"/>
    <w:rsid w:val="006E50E9"/>
    <w:rsid w:val="006E56B9"/>
    <w:rsid w:val="006E5A16"/>
    <w:rsid w:val="006E5DED"/>
    <w:rsid w:val="006E601E"/>
    <w:rsid w:val="006E615F"/>
    <w:rsid w:val="006E7055"/>
    <w:rsid w:val="006E7ACF"/>
    <w:rsid w:val="006E7D87"/>
    <w:rsid w:val="006F0987"/>
    <w:rsid w:val="006F0C0E"/>
    <w:rsid w:val="006F1490"/>
    <w:rsid w:val="006F1503"/>
    <w:rsid w:val="006F218F"/>
    <w:rsid w:val="006F26A9"/>
    <w:rsid w:val="006F3167"/>
    <w:rsid w:val="006F356F"/>
    <w:rsid w:val="006F3B30"/>
    <w:rsid w:val="006F4D0C"/>
    <w:rsid w:val="006F4DC7"/>
    <w:rsid w:val="006F4E68"/>
    <w:rsid w:val="006F54C4"/>
    <w:rsid w:val="006F5522"/>
    <w:rsid w:val="006F579B"/>
    <w:rsid w:val="006F5A36"/>
    <w:rsid w:val="006F5A5E"/>
    <w:rsid w:val="006F5B09"/>
    <w:rsid w:val="006F61C4"/>
    <w:rsid w:val="006F6CE2"/>
    <w:rsid w:val="006F6F53"/>
    <w:rsid w:val="006F7538"/>
    <w:rsid w:val="006F7751"/>
    <w:rsid w:val="006F78D1"/>
    <w:rsid w:val="006F7B28"/>
    <w:rsid w:val="006F7B41"/>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364"/>
    <w:rsid w:val="007106C7"/>
    <w:rsid w:val="00710B36"/>
    <w:rsid w:val="00710F75"/>
    <w:rsid w:val="00711040"/>
    <w:rsid w:val="00711068"/>
    <w:rsid w:val="00711624"/>
    <w:rsid w:val="00711EAF"/>
    <w:rsid w:val="0071228A"/>
    <w:rsid w:val="0071232C"/>
    <w:rsid w:val="007128F2"/>
    <w:rsid w:val="00712E43"/>
    <w:rsid w:val="00712F93"/>
    <w:rsid w:val="007135FC"/>
    <w:rsid w:val="00713953"/>
    <w:rsid w:val="00713B64"/>
    <w:rsid w:val="00713D80"/>
    <w:rsid w:val="00713E47"/>
    <w:rsid w:val="00713FEB"/>
    <w:rsid w:val="00714171"/>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17A9E"/>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586"/>
    <w:rsid w:val="00733689"/>
    <w:rsid w:val="00733AC5"/>
    <w:rsid w:val="00733CD4"/>
    <w:rsid w:val="00734531"/>
    <w:rsid w:val="00734B22"/>
    <w:rsid w:val="00734BBC"/>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EC"/>
    <w:rsid w:val="00742BFF"/>
    <w:rsid w:val="00742C74"/>
    <w:rsid w:val="0074315C"/>
    <w:rsid w:val="00743164"/>
    <w:rsid w:val="00743837"/>
    <w:rsid w:val="00743D87"/>
    <w:rsid w:val="00744810"/>
    <w:rsid w:val="00744830"/>
    <w:rsid w:val="00744D52"/>
    <w:rsid w:val="00744E20"/>
    <w:rsid w:val="007450C1"/>
    <w:rsid w:val="00745189"/>
    <w:rsid w:val="0074545F"/>
    <w:rsid w:val="00745BB0"/>
    <w:rsid w:val="007460E1"/>
    <w:rsid w:val="00746117"/>
    <w:rsid w:val="0074615F"/>
    <w:rsid w:val="00746360"/>
    <w:rsid w:val="00746425"/>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08"/>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B8"/>
    <w:rsid w:val="007661C0"/>
    <w:rsid w:val="00766D4B"/>
    <w:rsid w:val="00766F4D"/>
    <w:rsid w:val="007671CC"/>
    <w:rsid w:val="00767813"/>
    <w:rsid w:val="00767AA3"/>
    <w:rsid w:val="007702C4"/>
    <w:rsid w:val="0077036F"/>
    <w:rsid w:val="00770CAD"/>
    <w:rsid w:val="00770E26"/>
    <w:rsid w:val="007714DE"/>
    <w:rsid w:val="0077159C"/>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690"/>
    <w:rsid w:val="007777B7"/>
    <w:rsid w:val="00777A65"/>
    <w:rsid w:val="00777B35"/>
    <w:rsid w:val="00777FB7"/>
    <w:rsid w:val="00782746"/>
    <w:rsid w:val="0078284A"/>
    <w:rsid w:val="00782937"/>
    <w:rsid w:val="00782EA0"/>
    <w:rsid w:val="00783D21"/>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074"/>
    <w:rsid w:val="0079362A"/>
    <w:rsid w:val="007937D9"/>
    <w:rsid w:val="007942BB"/>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683"/>
    <w:rsid w:val="007A0B64"/>
    <w:rsid w:val="007A0BD8"/>
    <w:rsid w:val="007A11B2"/>
    <w:rsid w:val="007A134A"/>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6E25"/>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1B2"/>
    <w:rsid w:val="007B663D"/>
    <w:rsid w:val="007B67BD"/>
    <w:rsid w:val="007B6AA3"/>
    <w:rsid w:val="007B6F77"/>
    <w:rsid w:val="007B746B"/>
    <w:rsid w:val="007B7B92"/>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6C9"/>
    <w:rsid w:val="007C3777"/>
    <w:rsid w:val="007C3BA7"/>
    <w:rsid w:val="007C3C79"/>
    <w:rsid w:val="007C453F"/>
    <w:rsid w:val="007C4A2B"/>
    <w:rsid w:val="007C4C54"/>
    <w:rsid w:val="007C4C57"/>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2DA"/>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0B11"/>
    <w:rsid w:val="007F0F10"/>
    <w:rsid w:val="007F12EF"/>
    <w:rsid w:val="007F1E29"/>
    <w:rsid w:val="007F2263"/>
    <w:rsid w:val="007F2DE8"/>
    <w:rsid w:val="007F3425"/>
    <w:rsid w:val="007F3628"/>
    <w:rsid w:val="007F37A3"/>
    <w:rsid w:val="007F39A0"/>
    <w:rsid w:val="007F4114"/>
    <w:rsid w:val="007F455C"/>
    <w:rsid w:val="007F4D8A"/>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109D"/>
    <w:rsid w:val="00801C23"/>
    <w:rsid w:val="00802029"/>
    <w:rsid w:val="0080209C"/>
    <w:rsid w:val="00802B8A"/>
    <w:rsid w:val="00802E2D"/>
    <w:rsid w:val="00802ECD"/>
    <w:rsid w:val="00802F85"/>
    <w:rsid w:val="008033B7"/>
    <w:rsid w:val="008039A1"/>
    <w:rsid w:val="00804275"/>
    <w:rsid w:val="0080429F"/>
    <w:rsid w:val="00804654"/>
    <w:rsid w:val="008048B6"/>
    <w:rsid w:val="00804C8C"/>
    <w:rsid w:val="008050C2"/>
    <w:rsid w:val="00806379"/>
    <w:rsid w:val="008069F1"/>
    <w:rsid w:val="00807001"/>
    <w:rsid w:val="00807060"/>
    <w:rsid w:val="008070C2"/>
    <w:rsid w:val="008071D8"/>
    <w:rsid w:val="00807CF5"/>
    <w:rsid w:val="00810113"/>
    <w:rsid w:val="008101BA"/>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65B"/>
    <w:rsid w:val="00817B0F"/>
    <w:rsid w:val="00817D2D"/>
    <w:rsid w:val="00820344"/>
    <w:rsid w:val="008203AE"/>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2AE"/>
    <w:rsid w:val="008266F6"/>
    <w:rsid w:val="00826BD9"/>
    <w:rsid w:val="008278F5"/>
    <w:rsid w:val="00827E0B"/>
    <w:rsid w:val="00827E2F"/>
    <w:rsid w:val="00830209"/>
    <w:rsid w:val="0083055D"/>
    <w:rsid w:val="0083068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682"/>
    <w:rsid w:val="00851FCF"/>
    <w:rsid w:val="008520D2"/>
    <w:rsid w:val="00852334"/>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482"/>
    <w:rsid w:val="0086358F"/>
    <w:rsid w:val="008639D0"/>
    <w:rsid w:val="00864636"/>
    <w:rsid w:val="00864BF7"/>
    <w:rsid w:val="00865EB4"/>
    <w:rsid w:val="008667DD"/>
    <w:rsid w:val="008667F2"/>
    <w:rsid w:val="00866B0C"/>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5C49"/>
    <w:rsid w:val="00876771"/>
    <w:rsid w:val="0087704A"/>
    <w:rsid w:val="008771BF"/>
    <w:rsid w:val="00877584"/>
    <w:rsid w:val="008776D1"/>
    <w:rsid w:val="00877885"/>
    <w:rsid w:val="00877FFB"/>
    <w:rsid w:val="00880566"/>
    <w:rsid w:val="00880E3F"/>
    <w:rsid w:val="008814F9"/>
    <w:rsid w:val="00881A49"/>
    <w:rsid w:val="00882549"/>
    <w:rsid w:val="00882577"/>
    <w:rsid w:val="00882C83"/>
    <w:rsid w:val="008830A0"/>
    <w:rsid w:val="00883D17"/>
    <w:rsid w:val="00883DB0"/>
    <w:rsid w:val="00883FAB"/>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63C"/>
    <w:rsid w:val="00893BD2"/>
    <w:rsid w:val="008940DA"/>
    <w:rsid w:val="0089448B"/>
    <w:rsid w:val="00894638"/>
    <w:rsid w:val="0089479B"/>
    <w:rsid w:val="00894963"/>
    <w:rsid w:val="0089559D"/>
    <w:rsid w:val="00895BD3"/>
    <w:rsid w:val="00895C95"/>
    <w:rsid w:val="00895FC3"/>
    <w:rsid w:val="00897105"/>
    <w:rsid w:val="00897131"/>
    <w:rsid w:val="0089721F"/>
    <w:rsid w:val="0089754B"/>
    <w:rsid w:val="00897FCF"/>
    <w:rsid w:val="008A01B0"/>
    <w:rsid w:val="008A02C8"/>
    <w:rsid w:val="008A0AA5"/>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1A1C"/>
    <w:rsid w:val="008B2871"/>
    <w:rsid w:val="008B2B4C"/>
    <w:rsid w:val="008B2DDF"/>
    <w:rsid w:val="008B335F"/>
    <w:rsid w:val="008B36DD"/>
    <w:rsid w:val="008B4002"/>
    <w:rsid w:val="008B459A"/>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B7C5C"/>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383"/>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B8E"/>
    <w:rsid w:val="00934EF2"/>
    <w:rsid w:val="00935121"/>
    <w:rsid w:val="0093547E"/>
    <w:rsid w:val="00935B14"/>
    <w:rsid w:val="0093601A"/>
    <w:rsid w:val="0093685B"/>
    <w:rsid w:val="00936B03"/>
    <w:rsid w:val="00936E08"/>
    <w:rsid w:val="00937BA5"/>
    <w:rsid w:val="00940770"/>
    <w:rsid w:val="00940972"/>
    <w:rsid w:val="009414C1"/>
    <w:rsid w:val="009414EC"/>
    <w:rsid w:val="00942992"/>
    <w:rsid w:val="00943197"/>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14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174"/>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0ED3"/>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142"/>
    <w:rsid w:val="00974560"/>
    <w:rsid w:val="009746F7"/>
    <w:rsid w:val="00974D78"/>
    <w:rsid w:val="00974DF9"/>
    <w:rsid w:val="00974EC7"/>
    <w:rsid w:val="009754BD"/>
    <w:rsid w:val="00975A07"/>
    <w:rsid w:val="00975D6D"/>
    <w:rsid w:val="00976622"/>
    <w:rsid w:val="0097704F"/>
    <w:rsid w:val="009779C8"/>
    <w:rsid w:val="00977C08"/>
    <w:rsid w:val="00980371"/>
    <w:rsid w:val="00980807"/>
    <w:rsid w:val="0098095D"/>
    <w:rsid w:val="00980E3B"/>
    <w:rsid w:val="00981955"/>
    <w:rsid w:val="00981967"/>
    <w:rsid w:val="00981D7C"/>
    <w:rsid w:val="00982D46"/>
    <w:rsid w:val="00983028"/>
    <w:rsid w:val="009840A9"/>
    <w:rsid w:val="0098432F"/>
    <w:rsid w:val="009848E8"/>
    <w:rsid w:val="00984D51"/>
    <w:rsid w:val="00984DDC"/>
    <w:rsid w:val="00984FE8"/>
    <w:rsid w:val="00985566"/>
    <w:rsid w:val="00985A37"/>
    <w:rsid w:val="00985C51"/>
    <w:rsid w:val="009864CB"/>
    <w:rsid w:val="00986C4C"/>
    <w:rsid w:val="00986C76"/>
    <w:rsid w:val="00986EF4"/>
    <w:rsid w:val="00987074"/>
    <w:rsid w:val="00987444"/>
    <w:rsid w:val="009876E6"/>
    <w:rsid w:val="00987874"/>
    <w:rsid w:val="00990137"/>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97FE9"/>
    <w:rsid w:val="009A0AA3"/>
    <w:rsid w:val="009A0CC5"/>
    <w:rsid w:val="009A0D75"/>
    <w:rsid w:val="009A1448"/>
    <w:rsid w:val="009A1CFB"/>
    <w:rsid w:val="009A1DA2"/>
    <w:rsid w:val="009A2047"/>
    <w:rsid w:val="009A206C"/>
    <w:rsid w:val="009A22F4"/>
    <w:rsid w:val="009A3035"/>
    <w:rsid w:val="009A30CC"/>
    <w:rsid w:val="009A3741"/>
    <w:rsid w:val="009A3B0D"/>
    <w:rsid w:val="009A4744"/>
    <w:rsid w:val="009A49CB"/>
    <w:rsid w:val="009A5155"/>
    <w:rsid w:val="009A566B"/>
    <w:rsid w:val="009A5B50"/>
    <w:rsid w:val="009A5FD1"/>
    <w:rsid w:val="009A6A46"/>
    <w:rsid w:val="009A7260"/>
    <w:rsid w:val="009A7396"/>
    <w:rsid w:val="009A7831"/>
    <w:rsid w:val="009A7B76"/>
    <w:rsid w:val="009A7CC1"/>
    <w:rsid w:val="009B0D0F"/>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5DBB"/>
    <w:rsid w:val="009B63E0"/>
    <w:rsid w:val="009B66C3"/>
    <w:rsid w:val="009B6A50"/>
    <w:rsid w:val="009B6F6F"/>
    <w:rsid w:val="009B70C5"/>
    <w:rsid w:val="009B70FE"/>
    <w:rsid w:val="009C01A2"/>
    <w:rsid w:val="009C04BB"/>
    <w:rsid w:val="009C067F"/>
    <w:rsid w:val="009C0C98"/>
    <w:rsid w:val="009C0D48"/>
    <w:rsid w:val="009C113D"/>
    <w:rsid w:val="009C1377"/>
    <w:rsid w:val="009C183E"/>
    <w:rsid w:val="009C1D3B"/>
    <w:rsid w:val="009C1D5B"/>
    <w:rsid w:val="009C1FA3"/>
    <w:rsid w:val="009C2304"/>
    <w:rsid w:val="009C24A2"/>
    <w:rsid w:val="009C2629"/>
    <w:rsid w:val="009C263C"/>
    <w:rsid w:val="009C2D67"/>
    <w:rsid w:val="009C2FE1"/>
    <w:rsid w:val="009C363C"/>
    <w:rsid w:val="009C3664"/>
    <w:rsid w:val="009C37EE"/>
    <w:rsid w:val="009C3EDB"/>
    <w:rsid w:val="009C402C"/>
    <w:rsid w:val="009C448D"/>
    <w:rsid w:val="009C5022"/>
    <w:rsid w:val="009C54E5"/>
    <w:rsid w:val="009C5799"/>
    <w:rsid w:val="009C5C3C"/>
    <w:rsid w:val="009C5E0D"/>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6A9"/>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3AC"/>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0A83"/>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2A9C"/>
    <w:rsid w:val="00A33023"/>
    <w:rsid w:val="00A332C5"/>
    <w:rsid w:val="00A337D5"/>
    <w:rsid w:val="00A33A99"/>
    <w:rsid w:val="00A33B3A"/>
    <w:rsid w:val="00A33B9B"/>
    <w:rsid w:val="00A33BF2"/>
    <w:rsid w:val="00A33F0E"/>
    <w:rsid w:val="00A340A8"/>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6B"/>
    <w:rsid w:val="00A41BDB"/>
    <w:rsid w:val="00A4215F"/>
    <w:rsid w:val="00A42197"/>
    <w:rsid w:val="00A42618"/>
    <w:rsid w:val="00A42987"/>
    <w:rsid w:val="00A42A1F"/>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0E89"/>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62"/>
    <w:rsid w:val="00A573D1"/>
    <w:rsid w:val="00A573DD"/>
    <w:rsid w:val="00A5741B"/>
    <w:rsid w:val="00A578B6"/>
    <w:rsid w:val="00A60692"/>
    <w:rsid w:val="00A606A3"/>
    <w:rsid w:val="00A60764"/>
    <w:rsid w:val="00A613BC"/>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26"/>
    <w:rsid w:val="00A66D5D"/>
    <w:rsid w:val="00A6707F"/>
    <w:rsid w:val="00A67683"/>
    <w:rsid w:val="00A67764"/>
    <w:rsid w:val="00A67DF1"/>
    <w:rsid w:val="00A701B0"/>
    <w:rsid w:val="00A7082B"/>
    <w:rsid w:val="00A70885"/>
    <w:rsid w:val="00A7109A"/>
    <w:rsid w:val="00A71D0B"/>
    <w:rsid w:val="00A71D7E"/>
    <w:rsid w:val="00A7260D"/>
    <w:rsid w:val="00A72F88"/>
    <w:rsid w:val="00A731E1"/>
    <w:rsid w:val="00A732CA"/>
    <w:rsid w:val="00A737FC"/>
    <w:rsid w:val="00A744CC"/>
    <w:rsid w:val="00A75050"/>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0E4"/>
    <w:rsid w:val="00A81722"/>
    <w:rsid w:val="00A81923"/>
    <w:rsid w:val="00A81F18"/>
    <w:rsid w:val="00A8232D"/>
    <w:rsid w:val="00A8329B"/>
    <w:rsid w:val="00A832AC"/>
    <w:rsid w:val="00A833BD"/>
    <w:rsid w:val="00A83CB2"/>
    <w:rsid w:val="00A84069"/>
    <w:rsid w:val="00A843FC"/>
    <w:rsid w:val="00A84406"/>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3A1"/>
    <w:rsid w:val="00AA163C"/>
    <w:rsid w:val="00AA1A66"/>
    <w:rsid w:val="00AA1F1B"/>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667"/>
    <w:rsid w:val="00AA77F3"/>
    <w:rsid w:val="00AA781C"/>
    <w:rsid w:val="00AB0499"/>
    <w:rsid w:val="00AB065E"/>
    <w:rsid w:val="00AB1085"/>
    <w:rsid w:val="00AB11AB"/>
    <w:rsid w:val="00AB12FA"/>
    <w:rsid w:val="00AB1636"/>
    <w:rsid w:val="00AB1BA7"/>
    <w:rsid w:val="00AB2487"/>
    <w:rsid w:val="00AB25B3"/>
    <w:rsid w:val="00AB2C9B"/>
    <w:rsid w:val="00AB2D24"/>
    <w:rsid w:val="00AB2D5A"/>
    <w:rsid w:val="00AB3C9E"/>
    <w:rsid w:val="00AB3CA7"/>
    <w:rsid w:val="00AB4229"/>
    <w:rsid w:val="00AB44C3"/>
    <w:rsid w:val="00AB5264"/>
    <w:rsid w:val="00AB5412"/>
    <w:rsid w:val="00AB567B"/>
    <w:rsid w:val="00AB5F90"/>
    <w:rsid w:val="00AB61AA"/>
    <w:rsid w:val="00AB626B"/>
    <w:rsid w:val="00AB6B1F"/>
    <w:rsid w:val="00AB6FC1"/>
    <w:rsid w:val="00AB713D"/>
    <w:rsid w:val="00AB7697"/>
    <w:rsid w:val="00AC0172"/>
    <w:rsid w:val="00AC0784"/>
    <w:rsid w:val="00AC0835"/>
    <w:rsid w:val="00AC087A"/>
    <w:rsid w:val="00AC1974"/>
    <w:rsid w:val="00AC1A21"/>
    <w:rsid w:val="00AC2132"/>
    <w:rsid w:val="00AC21E7"/>
    <w:rsid w:val="00AC34DF"/>
    <w:rsid w:val="00AC36BF"/>
    <w:rsid w:val="00AC37E6"/>
    <w:rsid w:val="00AC3A4B"/>
    <w:rsid w:val="00AC3E88"/>
    <w:rsid w:val="00AC450F"/>
    <w:rsid w:val="00AC48A6"/>
    <w:rsid w:val="00AC53B3"/>
    <w:rsid w:val="00AC5419"/>
    <w:rsid w:val="00AC583A"/>
    <w:rsid w:val="00AC58E5"/>
    <w:rsid w:val="00AC5DC2"/>
    <w:rsid w:val="00AC6055"/>
    <w:rsid w:val="00AC6182"/>
    <w:rsid w:val="00AC68E7"/>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0C5"/>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51"/>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57"/>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093"/>
    <w:rsid w:val="00B1339C"/>
    <w:rsid w:val="00B13414"/>
    <w:rsid w:val="00B14650"/>
    <w:rsid w:val="00B14A6A"/>
    <w:rsid w:val="00B14AD1"/>
    <w:rsid w:val="00B14BB3"/>
    <w:rsid w:val="00B150B9"/>
    <w:rsid w:val="00B153DD"/>
    <w:rsid w:val="00B16804"/>
    <w:rsid w:val="00B16B08"/>
    <w:rsid w:val="00B16DB5"/>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32"/>
    <w:rsid w:val="00B26D67"/>
    <w:rsid w:val="00B271B2"/>
    <w:rsid w:val="00B30049"/>
    <w:rsid w:val="00B31110"/>
    <w:rsid w:val="00B31392"/>
    <w:rsid w:val="00B3151B"/>
    <w:rsid w:val="00B31D61"/>
    <w:rsid w:val="00B320F2"/>
    <w:rsid w:val="00B32B16"/>
    <w:rsid w:val="00B332E5"/>
    <w:rsid w:val="00B334D8"/>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3DD"/>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4E9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2CE"/>
    <w:rsid w:val="00B61310"/>
    <w:rsid w:val="00B61440"/>
    <w:rsid w:val="00B6148D"/>
    <w:rsid w:val="00B6186A"/>
    <w:rsid w:val="00B61B6F"/>
    <w:rsid w:val="00B61F3B"/>
    <w:rsid w:val="00B621C2"/>
    <w:rsid w:val="00B623B6"/>
    <w:rsid w:val="00B62438"/>
    <w:rsid w:val="00B6244B"/>
    <w:rsid w:val="00B625CC"/>
    <w:rsid w:val="00B62654"/>
    <w:rsid w:val="00B62B6A"/>
    <w:rsid w:val="00B62E33"/>
    <w:rsid w:val="00B6315A"/>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5E9D"/>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0E6"/>
    <w:rsid w:val="00B744A0"/>
    <w:rsid w:val="00B7451F"/>
    <w:rsid w:val="00B74A28"/>
    <w:rsid w:val="00B74DA8"/>
    <w:rsid w:val="00B756A9"/>
    <w:rsid w:val="00B75AD9"/>
    <w:rsid w:val="00B7618D"/>
    <w:rsid w:val="00B761D5"/>
    <w:rsid w:val="00B76646"/>
    <w:rsid w:val="00B76A5A"/>
    <w:rsid w:val="00B771B7"/>
    <w:rsid w:val="00B77252"/>
    <w:rsid w:val="00B7742C"/>
    <w:rsid w:val="00B776B5"/>
    <w:rsid w:val="00B77D82"/>
    <w:rsid w:val="00B8071A"/>
    <w:rsid w:val="00B80E8E"/>
    <w:rsid w:val="00B814CD"/>
    <w:rsid w:val="00B81589"/>
    <w:rsid w:val="00B816CB"/>
    <w:rsid w:val="00B8174B"/>
    <w:rsid w:val="00B8197A"/>
    <w:rsid w:val="00B81F37"/>
    <w:rsid w:val="00B82540"/>
    <w:rsid w:val="00B8264A"/>
    <w:rsid w:val="00B82734"/>
    <w:rsid w:val="00B82902"/>
    <w:rsid w:val="00B82A06"/>
    <w:rsid w:val="00B832AC"/>
    <w:rsid w:val="00B832CE"/>
    <w:rsid w:val="00B83342"/>
    <w:rsid w:val="00B842B4"/>
    <w:rsid w:val="00B846A9"/>
    <w:rsid w:val="00B849AD"/>
    <w:rsid w:val="00B84E24"/>
    <w:rsid w:val="00B851BD"/>
    <w:rsid w:val="00B8561A"/>
    <w:rsid w:val="00B85F45"/>
    <w:rsid w:val="00B86273"/>
    <w:rsid w:val="00B8634C"/>
    <w:rsid w:val="00B86595"/>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237"/>
    <w:rsid w:val="00BB2247"/>
    <w:rsid w:val="00BB26DD"/>
    <w:rsid w:val="00BB2F19"/>
    <w:rsid w:val="00BB3384"/>
    <w:rsid w:val="00BB33D9"/>
    <w:rsid w:val="00BB363C"/>
    <w:rsid w:val="00BB38FA"/>
    <w:rsid w:val="00BB4171"/>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4F8F"/>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2BB"/>
    <w:rsid w:val="00BE0428"/>
    <w:rsid w:val="00BE0543"/>
    <w:rsid w:val="00BE0671"/>
    <w:rsid w:val="00BE0923"/>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87D"/>
    <w:rsid w:val="00BE5FE1"/>
    <w:rsid w:val="00BE72B4"/>
    <w:rsid w:val="00BE73AF"/>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883"/>
    <w:rsid w:val="00C00D05"/>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46"/>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50A"/>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69A"/>
    <w:rsid w:val="00C17812"/>
    <w:rsid w:val="00C202C0"/>
    <w:rsid w:val="00C206F1"/>
    <w:rsid w:val="00C20BB3"/>
    <w:rsid w:val="00C210A4"/>
    <w:rsid w:val="00C21163"/>
    <w:rsid w:val="00C22058"/>
    <w:rsid w:val="00C2237D"/>
    <w:rsid w:val="00C22380"/>
    <w:rsid w:val="00C22596"/>
    <w:rsid w:val="00C2260D"/>
    <w:rsid w:val="00C22F16"/>
    <w:rsid w:val="00C2310C"/>
    <w:rsid w:val="00C23653"/>
    <w:rsid w:val="00C238EE"/>
    <w:rsid w:val="00C23D54"/>
    <w:rsid w:val="00C2432D"/>
    <w:rsid w:val="00C243B6"/>
    <w:rsid w:val="00C267CD"/>
    <w:rsid w:val="00C26E43"/>
    <w:rsid w:val="00C276F6"/>
    <w:rsid w:val="00C27DCD"/>
    <w:rsid w:val="00C301E9"/>
    <w:rsid w:val="00C302ED"/>
    <w:rsid w:val="00C303B6"/>
    <w:rsid w:val="00C3074A"/>
    <w:rsid w:val="00C30811"/>
    <w:rsid w:val="00C31FA9"/>
    <w:rsid w:val="00C327BF"/>
    <w:rsid w:val="00C32B5D"/>
    <w:rsid w:val="00C32C38"/>
    <w:rsid w:val="00C32E6F"/>
    <w:rsid w:val="00C33315"/>
    <w:rsid w:val="00C33460"/>
    <w:rsid w:val="00C33C05"/>
    <w:rsid w:val="00C33EF6"/>
    <w:rsid w:val="00C34E15"/>
    <w:rsid w:val="00C34E5D"/>
    <w:rsid w:val="00C350D7"/>
    <w:rsid w:val="00C35138"/>
    <w:rsid w:val="00C35139"/>
    <w:rsid w:val="00C35DEF"/>
    <w:rsid w:val="00C35ED6"/>
    <w:rsid w:val="00C35F75"/>
    <w:rsid w:val="00C36931"/>
    <w:rsid w:val="00C36B74"/>
    <w:rsid w:val="00C3711E"/>
    <w:rsid w:val="00C372A7"/>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11D"/>
    <w:rsid w:val="00C502F9"/>
    <w:rsid w:val="00C5030F"/>
    <w:rsid w:val="00C50D39"/>
    <w:rsid w:val="00C513BF"/>
    <w:rsid w:val="00C51A0E"/>
    <w:rsid w:val="00C51E17"/>
    <w:rsid w:val="00C520F3"/>
    <w:rsid w:val="00C52155"/>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5DE"/>
    <w:rsid w:val="00C606C4"/>
    <w:rsid w:val="00C61365"/>
    <w:rsid w:val="00C6141C"/>
    <w:rsid w:val="00C6145F"/>
    <w:rsid w:val="00C61B49"/>
    <w:rsid w:val="00C61C22"/>
    <w:rsid w:val="00C61DCD"/>
    <w:rsid w:val="00C62962"/>
    <w:rsid w:val="00C62CC1"/>
    <w:rsid w:val="00C62D9C"/>
    <w:rsid w:val="00C62E99"/>
    <w:rsid w:val="00C63820"/>
    <w:rsid w:val="00C63B3A"/>
    <w:rsid w:val="00C63B99"/>
    <w:rsid w:val="00C64015"/>
    <w:rsid w:val="00C6414D"/>
    <w:rsid w:val="00C6422B"/>
    <w:rsid w:val="00C646E8"/>
    <w:rsid w:val="00C64942"/>
    <w:rsid w:val="00C64EEA"/>
    <w:rsid w:val="00C650AB"/>
    <w:rsid w:val="00C6533A"/>
    <w:rsid w:val="00C6543B"/>
    <w:rsid w:val="00C6554B"/>
    <w:rsid w:val="00C65925"/>
    <w:rsid w:val="00C66238"/>
    <w:rsid w:val="00C66521"/>
    <w:rsid w:val="00C665ED"/>
    <w:rsid w:val="00C66D0B"/>
    <w:rsid w:val="00C66FF7"/>
    <w:rsid w:val="00C67103"/>
    <w:rsid w:val="00C6749B"/>
    <w:rsid w:val="00C67ADF"/>
    <w:rsid w:val="00C70243"/>
    <w:rsid w:val="00C703ED"/>
    <w:rsid w:val="00C708D5"/>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57"/>
    <w:rsid w:val="00C76FE2"/>
    <w:rsid w:val="00C7703B"/>
    <w:rsid w:val="00C77ADF"/>
    <w:rsid w:val="00C77BD0"/>
    <w:rsid w:val="00C77C6D"/>
    <w:rsid w:val="00C80263"/>
    <w:rsid w:val="00C80633"/>
    <w:rsid w:val="00C80BE1"/>
    <w:rsid w:val="00C8125F"/>
    <w:rsid w:val="00C8150A"/>
    <w:rsid w:val="00C8155E"/>
    <w:rsid w:val="00C81EB7"/>
    <w:rsid w:val="00C827E3"/>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32B"/>
    <w:rsid w:val="00C87ED6"/>
    <w:rsid w:val="00C87F28"/>
    <w:rsid w:val="00C87F87"/>
    <w:rsid w:val="00C90783"/>
    <w:rsid w:val="00C909CB"/>
    <w:rsid w:val="00C909F2"/>
    <w:rsid w:val="00C90B3D"/>
    <w:rsid w:val="00C90C8D"/>
    <w:rsid w:val="00C91ED4"/>
    <w:rsid w:val="00C92213"/>
    <w:rsid w:val="00C924BE"/>
    <w:rsid w:val="00C92F48"/>
    <w:rsid w:val="00C932BF"/>
    <w:rsid w:val="00C9336E"/>
    <w:rsid w:val="00C9376E"/>
    <w:rsid w:val="00C93915"/>
    <w:rsid w:val="00C93B6B"/>
    <w:rsid w:val="00C93E2F"/>
    <w:rsid w:val="00C94C80"/>
    <w:rsid w:val="00C94FE1"/>
    <w:rsid w:val="00C9504F"/>
    <w:rsid w:val="00C950D1"/>
    <w:rsid w:val="00C9570F"/>
    <w:rsid w:val="00C96057"/>
    <w:rsid w:val="00C964A3"/>
    <w:rsid w:val="00C96697"/>
    <w:rsid w:val="00C96A6A"/>
    <w:rsid w:val="00C96C7C"/>
    <w:rsid w:val="00C974D7"/>
    <w:rsid w:val="00C97931"/>
    <w:rsid w:val="00C97A36"/>
    <w:rsid w:val="00C97A4B"/>
    <w:rsid w:val="00CA0385"/>
    <w:rsid w:val="00CA03DD"/>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B7A"/>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4DF2"/>
    <w:rsid w:val="00CB5239"/>
    <w:rsid w:val="00CB52F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FAA"/>
    <w:rsid w:val="00CD75C5"/>
    <w:rsid w:val="00CE030F"/>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A7D"/>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C3D"/>
    <w:rsid w:val="00CF0E04"/>
    <w:rsid w:val="00CF1789"/>
    <w:rsid w:val="00CF181E"/>
    <w:rsid w:val="00CF1CB8"/>
    <w:rsid w:val="00CF1D5C"/>
    <w:rsid w:val="00CF1D87"/>
    <w:rsid w:val="00CF241A"/>
    <w:rsid w:val="00CF25CB"/>
    <w:rsid w:val="00CF25F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76B"/>
    <w:rsid w:val="00CF6881"/>
    <w:rsid w:val="00CF69B1"/>
    <w:rsid w:val="00CF6ED4"/>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1F58"/>
    <w:rsid w:val="00D02507"/>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16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4EB9"/>
    <w:rsid w:val="00D15303"/>
    <w:rsid w:val="00D154D2"/>
    <w:rsid w:val="00D1576A"/>
    <w:rsid w:val="00D15A01"/>
    <w:rsid w:val="00D15CB5"/>
    <w:rsid w:val="00D16159"/>
    <w:rsid w:val="00D1619C"/>
    <w:rsid w:val="00D1638A"/>
    <w:rsid w:val="00D168B8"/>
    <w:rsid w:val="00D169DA"/>
    <w:rsid w:val="00D16D17"/>
    <w:rsid w:val="00D172D7"/>
    <w:rsid w:val="00D17B73"/>
    <w:rsid w:val="00D17F6C"/>
    <w:rsid w:val="00D20500"/>
    <w:rsid w:val="00D20DAD"/>
    <w:rsid w:val="00D20F75"/>
    <w:rsid w:val="00D21152"/>
    <w:rsid w:val="00D212C2"/>
    <w:rsid w:val="00D215C6"/>
    <w:rsid w:val="00D218F0"/>
    <w:rsid w:val="00D22455"/>
    <w:rsid w:val="00D226F2"/>
    <w:rsid w:val="00D22B54"/>
    <w:rsid w:val="00D238E4"/>
    <w:rsid w:val="00D239C9"/>
    <w:rsid w:val="00D23AE0"/>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0E89"/>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74F"/>
    <w:rsid w:val="00D55964"/>
    <w:rsid w:val="00D55C5D"/>
    <w:rsid w:val="00D55C67"/>
    <w:rsid w:val="00D56755"/>
    <w:rsid w:val="00D56C43"/>
    <w:rsid w:val="00D56C4F"/>
    <w:rsid w:val="00D56EC3"/>
    <w:rsid w:val="00D57334"/>
    <w:rsid w:val="00D578C6"/>
    <w:rsid w:val="00D57A75"/>
    <w:rsid w:val="00D57CC3"/>
    <w:rsid w:val="00D57F75"/>
    <w:rsid w:val="00D60681"/>
    <w:rsid w:val="00D60A16"/>
    <w:rsid w:val="00D60D4F"/>
    <w:rsid w:val="00D610FE"/>
    <w:rsid w:val="00D6127B"/>
    <w:rsid w:val="00D6137B"/>
    <w:rsid w:val="00D613D8"/>
    <w:rsid w:val="00D618E3"/>
    <w:rsid w:val="00D61B45"/>
    <w:rsid w:val="00D61D4C"/>
    <w:rsid w:val="00D621CD"/>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0C79"/>
    <w:rsid w:val="00D71099"/>
    <w:rsid w:val="00D71D6B"/>
    <w:rsid w:val="00D71E0C"/>
    <w:rsid w:val="00D720A0"/>
    <w:rsid w:val="00D72642"/>
    <w:rsid w:val="00D726C9"/>
    <w:rsid w:val="00D72F56"/>
    <w:rsid w:val="00D7361F"/>
    <w:rsid w:val="00D74007"/>
    <w:rsid w:val="00D744E3"/>
    <w:rsid w:val="00D74691"/>
    <w:rsid w:val="00D74F2D"/>
    <w:rsid w:val="00D75210"/>
    <w:rsid w:val="00D7569D"/>
    <w:rsid w:val="00D756DD"/>
    <w:rsid w:val="00D75A80"/>
    <w:rsid w:val="00D75EA8"/>
    <w:rsid w:val="00D767FF"/>
    <w:rsid w:val="00D76BC3"/>
    <w:rsid w:val="00D77D73"/>
    <w:rsid w:val="00D8112E"/>
    <w:rsid w:val="00D81704"/>
    <w:rsid w:val="00D8179A"/>
    <w:rsid w:val="00D81DAE"/>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883"/>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69"/>
    <w:rsid w:val="00DC2B9D"/>
    <w:rsid w:val="00DC3078"/>
    <w:rsid w:val="00DC3798"/>
    <w:rsid w:val="00DC3A04"/>
    <w:rsid w:val="00DC4D77"/>
    <w:rsid w:val="00DC6741"/>
    <w:rsid w:val="00DC6804"/>
    <w:rsid w:val="00DC7217"/>
    <w:rsid w:val="00DC7664"/>
    <w:rsid w:val="00DC7A5F"/>
    <w:rsid w:val="00DC7ACC"/>
    <w:rsid w:val="00DC7E5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6C2"/>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76D"/>
    <w:rsid w:val="00DF0AEF"/>
    <w:rsid w:val="00DF0C40"/>
    <w:rsid w:val="00DF0F19"/>
    <w:rsid w:val="00DF10E3"/>
    <w:rsid w:val="00DF1142"/>
    <w:rsid w:val="00DF11BA"/>
    <w:rsid w:val="00DF1411"/>
    <w:rsid w:val="00DF1806"/>
    <w:rsid w:val="00DF26B1"/>
    <w:rsid w:val="00DF2E7C"/>
    <w:rsid w:val="00DF3090"/>
    <w:rsid w:val="00DF347F"/>
    <w:rsid w:val="00DF34A7"/>
    <w:rsid w:val="00DF3626"/>
    <w:rsid w:val="00DF3BBD"/>
    <w:rsid w:val="00DF3CC3"/>
    <w:rsid w:val="00DF42AC"/>
    <w:rsid w:val="00DF43C1"/>
    <w:rsid w:val="00DF4A8D"/>
    <w:rsid w:val="00DF4F5E"/>
    <w:rsid w:val="00DF5518"/>
    <w:rsid w:val="00DF55DD"/>
    <w:rsid w:val="00DF5737"/>
    <w:rsid w:val="00DF5C51"/>
    <w:rsid w:val="00DF6A23"/>
    <w:rsid w:val="00DF6E7A"/>
    <w:rsid w:val="00DF7253"/>
    <w:rsid w:val="00DF72C2"/>
    <w:rsid w:val="00DF74B2"/>
    <w:rsid w:val="00DF7518"/>
    <w:rsid w:val="00DF7B9D"/>
    <w:rsid w:val="00E001E3"/>
    <w:rsid w:val="00E00BF3"/>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0A7"/>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5465"/>
    <w:rsid w:val="00E16719"/>
    <w:rsid w:val="00E16D56"/>
    <w:rsid w:val="00E16E4C"/>
    <w:rsid w:val="00E174E7"/>
    <w:rsid w:val="00E20512"/>
    <w:rsid w:val="00E2083B"/>
    <w:rsid w:val="00E20A10"/>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0E7B"/>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262"/>
    <w:rsid w:val="00E403FD"/>
    <w:rsid w:val="00E40661"/>
    <w:rsid w:val="00E40986"/>
    <w:rsid w:val="00E40F90"/>
    <w:rsid w:val="00E4199B"/>
    <w:rsid w:val="00E41C47"/>
    <w:rsid w:val="00E41CD4"/>
    <w:rsid w:val="00E41E35"/>
    <w:rsid w:val="00E42104"/>
    <w:rsid w:val="00E4260E"/>
    <w:rsid w:val="00E426D5"/>
    <w:rsid w:val="00E4278F"/>
    <w:rsid w:val="00E4283F"/>
    <w:rsid w:val="00E431F2"/>
    <w:rsid w:val="00E43B48"/>
    <w:rsid w:val="00E43CF0"/>
    <w:rsid w:val="00E44AD3"/>
    <w:rsid w:val="00E45C8D"/>
    <w:rsid w:val="00E462B6"/>
    <w:rsid w:val="00E46335"/>
    <w:rsid w:val="00E469B3"/>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325"/>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8B3"/>
    <w:rsid w:val="00E61A0B"/>
    <w:rsid w:val="00E61FC3"/>
    <w:rsid w:val="00E623DF"/>
    <w:rsid w:val="00E62DF1"/>
    <w:rsid w:val="00E63117"/>
    <w:rsid w:val="00E63171"/>
    <w:rsid w:val="00E63B26"/>
    <w:rsid w:val="00E63DB3"/>
    <w:rsid w:val="00E63DC1"/>
    <w:rsid w:val="00E64067"/>
    <w:rsid w:val="00E64996"/>
    <w:rsid w:val="00E655DE"/>
    <w:rsid w:val="00E65C4D"/>
    <w:rsid w:val="00E65CED"/>
    <w:rsid w:val="00E6657F"/>
    <w:rsid w:val="00E66D5A"/>
    <w:rsid w:val="00E6734C"/>
    <w:rsid w:val="00E673B1"/>
    <w:rsid w:val="00E676BA"/>
    <w:rsid w:val="00E67759"/>
    <w:rsid w:val="00E677BE"/>
    <w:rsid w:val="00E6795C"/>
    <w:rsid w:val="00E67DF0"/>
    <w:rsid w:val="00E67FE2"/>
    <w:rsid w:val="00E7076D"/>
    <w:rsid w:val="00E708C8"/>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B72"/>
    <w:rsid w:val="00E92E62"/>
    <w:rsid w:val="00E92ECF"/>
    <w:rsid w:val="00E93253"/>
    <w:rsid w:val="00E9350D"/>
    <w:rsid w:val="00E940D6"/>
    <w:rsid w:val="00E944AF"/>
    <w:rsid w:val="00E9494A"/>
    <w:rsid w:val="00E954AF"/>
    <w:rsid w:val="00E9585A"/>
    <w:rsid w:val="00E9647D"/>
    <w:rsid w:val="00E9685C"/>
    <w:rsid w:val="00E969B5"/>
    <w:rsid w:val="00E97001"/>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1A6"/>
    <w:rsid w:val="00EA567F"/>
    <w:rsid w:val="00EA5A20"/>
    <w:rsid w:val="00EA5CAD"/>
    <w:rsid w:val="00EA5F7E"/>
    <w:rsid w:val="00EA64ED"/>
    <w:rsid w:val="00EA6772"/>
    <w:rsid w:val="00EA6860"/>
    <w:rsid w:val="00EA6C62"/>
    <w:rsid w:val="00EA7BC2"/>
    <w:rsid w:val="00EA7D72"/>
    <w:rsid w:val="00EB02D6"/>
    <w:rsid w:val="00EB02FB"/>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2514"/>
    <w:rsid w:val="00EC2F12"/>
    <w:rsid w:val="00EC30C5"/>
    <w:rsid w:val="00EC33A9"/>
    <w:rsid w:val="00EC3547"/>
    <w:rsid w:val="00EC38BF"/>
    <w:rsid w:val="00EC39A9"/>
    <w:rsid w:val="00EC3CD2"/>
    <w:rsid w:val="00EC446F"/>
    <w:rsid w:val="00EC4DEE"/>
    <w:rsid w:val="00EC53D4"/>
    <w:rsid w:val="00EC540D"/>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E0C"/>
    <w:rsid w:val="00ED410D"/>
    <w:rsid w:val="00ED429A"/>
    <w:rsid w:val="00ED44EB"/>
    <w:rsid w:val="00ED4EDF"/>
    <w:rsid w:val="00ED5345"/>
    <w:rsid w:val="00ED5884"/>
    <w:rsid w:val="00ED6012"/>
    <w:rsid w:val="00ED6125"/>
    <w:rsid w:val="00ED6177"/>
    <w:rsid w:val="00ED658F"/>
    <w:rsid w:val="00ED69B8"/>
    <w:rsid w:val="00ED6EF0"/>
    <w:rsid w:val="00ED70BA"/>
    <w:rsid w:val="00ED74BF"/>
    <w:rsid w:val="00ED7A1E"/>
    <w:rsid w:val="00ED7A4D"/>
    <w:rsid w:val="00ED7DA9"/>
    <w:rsid w:val="00EE02F3"/>
    <w:rsid w:val="00EE05D3"/>
    <w:rsid w:val="00EE0676"/>
    <w:rsid w:val="00EE10DF"/>
    <w:rsid w:val="00EE110F"/>
    <w:rsid w:val="00EE1148"/>
    <w:rsid w:val="00EE1583"/>
    <w:rsid w:val="00EE1D45"/>
    <w:rsid w:val="00EE211B"/>
    <w:rsid w:val="00EE2123"/>
    <w:rsid w:val="00EE2787"/>
    <w:rsid w:val="00EE2BC8"/>
    <w:rsid w:val="00EE2CA9"/>
    <w:rsid w:val="00EE342E"/>
    <w:rsid w:val="00EE36F2"/>
    <w:rsid w:val="00EE37A4"/>
    <w:rsid w:val="00EE3FB5"/>
    <w:rsid w:val="00EE403F"/>
    <w:rsid w:val="00EE4376"/>
    <w:rsid w:val="00EE4478"/>
    <w:rsid w:val="00EE4AD7"/>
    <w:rsid w:val="00EE4EAC"/>
    <w:rsid w:val="00EE4F26"/>
    <w:rsid w:val="00EE5318"/>
    <w:rsid w:val="00EE56A4"/>
    <w:rsid w:val="00EE5C57"/>
    <w:rsid w:val="00EE61D3"/>
    <w:rsid w:val="00EE650A"/>
    <w:rsid w:val="00EE690C"/>
    <w:rsid w:val="00EE6A4D"/>
    <w:rsid w:val="00EE6D6A"/>
    <w:rsid w:val="00EE6DDB"/>
    <w:rsid w:val="00EE6ED8"/>
    <w:rsid w:val="00EE6F68"/>
    <w:rsid w:val="00EE745B"/>
    <w:rsid w:val="00EE7813"/>
    <w:rsid w:val="00EE7858"/>
    <w:rsid w:val="00EE79B2"/>
    <w:rsid w:val="00EE7CDC"/>
    <w:rsid w:val="00EE7D6C"/>
    <w:rsid w:val="00EF0A13"/>
    <w:rsid w:val="00EF0C0F"/>
    <w:rsid w:val="00EF0EE4"/>
    <w:rsid w:val="00EF1722"/>
    <w:rsid w:val="00EF17E3"/>
    <w:rsid w:val="00EF1B3C"/>
    <w:rsid w:val="00EF1FA8"/>
    <w:rsid w:val="00EF2079"/>
    <w:rsid w:val="00EF2183"/>
    <w:rsid w:val="00EF2473"/>
    <w:rsid w:val="00EF25C2"/>
    <w:rsid w:val="00EF28DC"/>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496"/>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0EF"/>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5C4"/>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A36"/>
    <w:rsid w:val="00F51C52"/>
    <w:rsid w:val="00F52266"/>
    <w:rsid w:val="00F522D9"/>
    <w:rsid w:val="00F52809"/>
    <w:rsid w:val="00F52811"/>
    <w:rsid w:val="00F52828"/>
    <w:rsid w:val="00F529A9"/>
    <w:rsid w:val="00F530EB"/>
    <w:rsid w:val="00F53AE2"/>
    <w:rsid w:val="00F548D7"/>
    <w:rsid w:val="00F54CE3"/>
    <w:rsid w:val="00F55949"/>
    <w:rsid w:val="00F55A1B"/>
    <w:rsid w:val="00F56BA6"/>
    <w:rsid w:val="00F56C6F"/>
    <w:rsid w:val="00F56EC2"/>
    <w:rsid w:val="00F56EDE"/>
    <w:rsid w:val="00F57D19"/>
    <w:rsid w:val="00F60223"/>
    <w:rsid w:val="00F60771"/>
    <w:rsid w:val="00F60813"/>
    <w:rsid w:val="00F6086E"/>
    <w:rsid w:val="00F6119D"/>
    <w:rsid w:val="00F61399"/>
    <w:rsid w:val="00F61C6C"/>
    <w:rsid w:val="00F61CB6"/>
    <w:rsid w:val="00F6208B"/>
    <w:rsid w:val="00F6226F"/>
    <w:rsid w:val="00F62A6F"/>
    <w:rsid w:val="00F63AD9"/>
    <w:rsid w:val="00F64312"/>
    <w:rsid w:val="00F64574"/>
    <w:rsid w:val="00F64E77"/>
    <w:rsid w:val="00F660EC"/>
    <w:rsid w:val="00F6619F"/>
    <w:rsid w:val="00F66239"/>
    <w:rsid w:val="00F66A04"/>
    <w:rsid w:val="00F66B41"/>
    <w:rsid w:val="00F66D14"/>
    <w:rsid w:val="00F67782"/>
    <w:rsid w:val="00F67B4D"/>
    <w:rsid w:val="00F70234"/>
    <w:rsid w:val="00F7113D"/>
    <w:rsid w:val="00F716E2"/>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AAB"/>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529"/>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519"/>
    <w:rsid w:val="00F967B7"/>
    <w:rsid w:val="00F968EE"/>
    <w:rsid w:val="00F96921"/>
    <w:rsid w:val="00F96CAD"/>
    <w:rsid w:val="00F97560"/>
    <w:rsid w:val="00F97C11"/>
    <w:rsid w:val="00FA0411"/>
    <w:rsid w:val="00FA0536"/>
    <w:rsid w:val="00FA0D46"/>
    <w:rsid w:val="00FA0E56"/>
    <w:rsid w:val="00FA1127"/>
    <w:rsid w:val="00FA1532"/>
    <w:rsid w:val="00FA1591"/>
    <w:rsid w:val="00FA1A51"/>
    <w:rsid w:val="00FA1DF2"/>
    <w:rsid w:val="00FA1E43"/>
    <w:rsid w:val="00FA1FA7"/>
    <w:rsid w:val="00FA236C"/>
    <w:rsid w:val="00FA241D"/>
    <w:rsid w:val="00FA26D9"/>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01A"/>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2E89"/>
    <w:rsid w:val="00FD327F"/>
    <w:rsid w:val="00FD342D"/>
    <w:rsid w:val="00FD378C"/>
    <w:rsid w:val="00FD3D16"/>
    <w:rsid w:val="00FD40B0"/>
    <w:rsid w:val="00FD47A6"/>
    <w:rsid w:val="00FD4E79"/>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BC4"/>
    <w:rsid w:val="00FE2E27"/>
    <w:rsid w:val="00FE2E66"/>
    <w:rsid w:val="00FE3056"/>
    <w:rsid w:val="00FE367F"/>
    <w:rsid w:val="00FE36E5"/>
    <w:rsid w:val="00FE3ADA"/>
    <w:rsid w:val="00FE3E10"/>
    <w:rsid w:val="00FE48FC"/>
    <w:rsid w:val="00FE5E80"/>
    <w:rsid w:val="00FE5F31"/>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9BF"/>
    <w:rsid w:val="00FF6CE2"/>
    <w:rsid w:val="00FF6CFD"/>
    <w:rsid w:val="00FF70DE"/>
    <w:rsid w:val="00FF7395"/>
    <w:rsid w:val="00FF7B4A"/>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59717"/>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4BCF"/>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aliases w:val="TableGrid"/>
    <w:basedOn w:val="a2"/>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A32A9C"/>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744E20"/>
    <w:rPr>
      <w:rFonts w:eastAsia="MS Mincho"/>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411AAD"/>
    <w:rPr>
      <w:rFonts w:eastAsia="MS Mincho"/>
      <w:b/>
      <w:bCs/>
      <w:lang w:val="en-GB" w:eastAsia="en-US"/>
    </w:rPr>
  </w:style>
  <w:style w:type="character" w:customStyle="1" w:styleId="2Char">
    <w:name w:val="제목 2 Char"/>
    <w:aliases w:val="DO NOT USE_h2 Char,h2 Char,h21 Char,H2 Char,Head2A Char,2 Char,UNDERRUBRIK 1-2 Char"/>
    <w:basedOn w:val="a1"/>
    <w:link w:val="2"/>
    <w:rsid w:val="0089754B"/>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6647280">
      <w:bodyDiv w:val="1"/>
      <w:marLeft w:val="0"/>
      <w:marRight w:val="0"/>
      <w:marTop w:val="0"/>
      <w:marBottom w:val="0"/>
      <w:divBdr>
        <w:top w:val="none" w:sz="0" w:space="0" w:color="auto"/>
        <w:left w:val="none" w:sz="0" w:space="0" w:color="auto"/>
        <w:bottom w:val="none" w:sz="0" w:space="0" w:color="auto"/>
        <w:right w:val="none" w:sz="0" w:space="0" w:color="auto"/>
      </w:divBdr>
      <w:divsChild>
        <w:div w:id="1058673644">
          <w:marLeft w:val="0"/>
          <w:marRight w:val="0"/>
          <w:marTop w:val="0"/>
          <w:marBottom w:val="0"/>
          <w:divBdr>
            <w:top w:val="none" w:sz="0" w:space="0" w:color="auto"/>
            <w:left w:val="none" w:sz="0" w:space="0" w:color="auto"/>
            <w:bottom w:val="none" w:sz="0" w:space="0" w:color="auto"/>
            <w:right w:val="none" w:sz="0" w:space="0" w:color="auto"/>
          </w:divBdr>
          <w:divsChild>
            <w:div w:id="188765498">
              <w:marLeft w:val="60"/>
              <w:marRight w:val="60"/>
              <w:marTop w:val="0"/>
              <w:marBottom w:val="0"/>
              <w:divBdr>
                <w:top w:val="single" w:sz="6" w:space="0" w:color="DDDDDD"/>
                <w:left w:val="single" w:sz="6" w:space="0" w:color="DDDDDD"/>
                <w:bottom w:val="single" w:sz="6" w:space="31" w:color="DDDDDD"/>
                <w:right w:val="single" w:sz="6" w:space="0" w:color="DDDDDD"/>
              </w:divBdr>
              <w:divsChild>
                <w:div w:id="1734279546">
                  <w:marLeft w:val="0"/>
                  <w:marRight w:val="0"/>
                  <w:marTop w:val="0"/>
                  <w:marBottom w:val="0"/>
                  <w:divBdr>
                    <w:top w:val="none" w:sz="0" w:space="0" w:color="auto"/>
                    <w:left w:val="none" w:sz="0" w:space="0" w:color="auto"/>
                    <w:bottom w:val="none" w:sz="0" w:space="0" w:color="auto"/>
                    <w:right w:val="none" w:sz="0" w:space="0" w:color="auto"/>
                  </w:divBdr>
                </w:div>
                <w:div w:id="75412781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9679060">
          <w:marLeft w:val="0"/>
          <w:marRight w:val="0"/>
          <w:marTop w:val="0"/>
          <w:marBottom w:val="0"/>
          <w:divBdr>
            <w:top w:val="none" w:sz="0" w:space="0" w:color="auto"/>
            <w:left w:val="none" w:sz="0" w:space="0" w:color="auto"/>
            <w:bottom w:val="none" w:sz="0" w:space="0" w:color="auto"/>
            <w:right w:val="none" w:sz="0" w:space="0" w:color="auto"/>
          </w:divBdr>
          <w:divsChild>
            <w:div w:id="902446349">
              <w:marLeft w:val="60"/>
              <w:marRight w:val="60"/>
              <w:marTop w:val="0"/>
              <w:marBottom w:val="0"/>
              <w:divBdr>
                <w:top w:val="single" w:sz="6" w:space="0" w:color="DDDDDD"/>
                <w:left w:val="single" w:sz="6" w:space="0" w:color="DDDDDD"/>
                <w:bottom w:val="single" w:sz="6" w:space="31" w:color="DDDDDD"/>
                <w:right w:val="single" w:sz="6" w:space="0" w:color="DDDDDD"/>
              </w:divBdr>
              <w:divsChild>
                <w:div w:id="1236626755">
                  <w:marLeft w:val="15"/>
                  <w:marRight w:val="0"/>
                  <w:marTop w:val="0"/>
                  <w:marBottom w:val="0"/>
                  <w:divBdr>
                    <w:top w:val="none" w:sz="0" w:space="0" w:color="auto"/>
                    <w:left w:val="none" w:sz="0" w:space="0" w:color="auto"/>
                    <w:bottom w:val="none" w:sz="0" w:space="0" w:color="auto"/>
                    <w:right w:val="none" w:sz="0" w:space="0" w:color="auto"/>
                  </w:divBdr>
                  <w:divsChild>
                    <w:div w:id="29039573">
                      <w:marLeft w:val="0"/>
                      <w:marRight w:val="0"/>
                      <w:marTop w:val="0"/>
                      <w:marBottom w:val="0"/>
                      <w:divBdr>
                        <w:top w:val="none" w:sz="0" w:space="0" w:color="auto"/>
                        <w:left w:val="none" w:sz="0" w:space="0" w:color="auto"/>
                        <w:bottom w:val="none" w:sz="0" w:space="0" w:color="auto"/>
                        <w:right w:val="none" w:sz="0" w:space="0" w:color="auto"/>
                      </w:divBdr>
                      <w:divsChild>
                        <w:div w:id="752629447">
                          <w:marLeft w:val="0"/>
                          <w:marRight w:val="0"/>
                          <w:marTop w:val="0"/>
                          <w:marBottom w:val="0"/>
                          <w:divBdr>
                            <w:top w:val="none" w:sz="0" w:space="0" w:color="auto"/>
                            <w:left w:val="none" w:sz="0" w:space="0" w:color="auto"/>
                            <w:bottom w:val="none" w:sz="0" w:space="0" w:color="auto"/>
                            <w:right w:val="none" w:sz="0" w:space="0" w:color="auto"/>
                          </w:divBdr>
                          <w:divsChild>
                            <w:div w:id="160072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185372">
                  <w:marLeft w:val="0"/>
                  <w:marRight w:val="0"/>
                  <w:marTop w:val="0"/>
                  <w:marBottom w:val="0"/>
                  <w:divBdr>
                    <w:top w:val="none" w:sz="0" w:space="0" w:color="auto"/>
                    <w:left w:val="none" w:sz="0" w:space="0" w:color="auto"/>
                    <w:bottom w:val="none" w:sz="0" w:space="0" w:color="auto"/>
                    <w:right w:val="none" w:sz="0" w:space="0" w:color="auto"/>
                  </w:divBdr>
                  <w:divsChild>
                    <w:div w:id="9627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9E54C-89E4-46B9-9423-42FD006F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9</Pages>
  <Words>3380</Words>
  <Characters>19271</Characters>
  <Application>Microsoft Office Word</Application>
  <DocSecurity>0</DocSecurity>
  <Lines>160</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54</cp:revision>
  <cp:lastPrinted>2018-02-12T06:55:00Z</cp:lastPrinted>
  <dcterms:created xsi:type="dcterms:W3CDTF">2023-02-16T16:52:00Z</dcterms:created>
  <dcterms:modified xsi:type="dcterms:W3CDTF">2023-02-17T21:25:00Z</dcterms:modified>
</cp:coreProperties>
</file>