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02AD46A" w:rsidR="00F110CD" w:rsidRPr="009F52F5" w:rsidRDefault="6AC3755A" w:rsidP="051A3AF6">
      <w:pPr>
        <w:pStyle w:val="Header"/>
        <w:tabs>
          <w:tab w:val="right" w:pos="9639"/>
        </w:tabs>
        <w:rPr>
          <w:noProof w:val="0"/>
          <w:sz w:val="24"/>
          <w:szCs w:val="24"/>
          <w:lang w:val="en-GB"/>
        </w:rPr>
      </w:pPr>
      <w:bookmarkStart w:id="0" w:name="_Hlk37418177"/>
      <w:r w:rsidRPr="051A3AF6">
        <w:rPr>
          <w:noProof w:val="0"/>
          <w:sz w:val="24"/>
          <w:szCs w:val="24"/>
          <w:lang w:val="en-GB"/>
        </w:rPr>
        <w:t>3GPP TSG RA</w:t>
      </w:r>
      <w:r w:rsidR="46F3E724" w:rsidRPr="051A3AF6">
        <w:rPr>
          <w:noProof w:val="0"/>
          <w:sz w:val="24"/>
          <w:szCs w:val="24"/>
          <w:lang w:val="en-GB"/>
        </w:rPr>
        <w:t xml:space="preserve">N WG1 </w:t>
      </w:r>
      <w:r w:rsidR="3F63397F" w:rsidRPr="051A3AF6">
        <w:rPr>
          <w:noProof w:val="0"/>
          <w:sz w:val="24"/>
          <w:szCs w:val="24"/>
          <w:lang w:val="en-GB"/>
        </w:rPr>
        <w:t>#</w:t>
      </w:r>
      <w:r w:rsidR="2A04AEF1" w:rsidRPr="051A3AF6">
        <w:rPr>
          <w:noProof w:val="0"/>
          <w:sz w:val="24"/>
          <w:szCs w:val="24"/>
          <w:lang w:val="en-GB"/>
        </w:rPr>
        <w:t>1</w:t>
      </w:r>
      <w:r w:rsidR="7C2070B1" w:rsidRPr="051A3AF6">
        <w:rPr>
          <w:noProof w:val="0"/>
          <w:sz w:val="24"/>
          <w:szCs w:val="24"/>
          <w:lang w:val="en-GB"/>
        </w:rPr>
        <w:t>1</w:t>
      </w:r>
      <w:r w:rsidR="23AC0698" w:rsidRPr="051A3AF6">
        <w:rPr>
          <w:noProof w:val="0"/>
          <w:sz w:val="24"/>
          <w:szCs w:val="24"/>
          <w:lang w:val="en-GB"/>
        </w:rPr>
        <w:t>2</w:t>
      </w:r>
      <w:r w:rsidR="00F110CD">
        <w:tab/>
      </w:r>
      <w:r w:rsidR="46F3E724" w:rsidRPr="051A3AF6">
        <w:rPr>
          <w:noProof w:val="0"/>
          <w:sz w:val="24"/>
          <w:szCs w:val="24"/>
          <w:lang w:val="en-GB"/>
        </w:rPr>
        <w:t>R1-</w:t>
      </w:r>
      <w:r w:rsidR="2A04AEF1" w:rsidRPr="051A3AF6">
        <w:rPr>
          <w:noProof w:val="0"/>
          <w:sz w:val="24"/>
          <w:szCs w:val="24"/>
          <w:lang w:val="en-GB"/>
        </w:rPr>
        <w:t>2</w:t>
      </w:r>
      <w:r w:rsidR="716E9C96" w:rsidRPr="051A3AF6">
        <w:rPr>
          <w:noProof w:val="0"/>
          <w:sz w:val="24"/>
          <w:szCs w:val="24"/>
          <w:lang w:val="en-GB"/>
        </w:rPr>
        <w:t>300699</w:t>
      </w:r>
    </w:p>
    <w:p w14:paraId="30E02940" w14:textId="52769E44" w:rsidR="00CA26CE" w:rsidRPr="009F52F5" w:rsidRDefault="00134293" w:rsidP="00CA26CE">
      <w:pPr>
        <w:pStyle w:val="Header"/>
        <w:rPr>
          <w:bCs/>
          <w:noProof w:val="0"/>
          <w:sz w:val="24"/>
          <w:szCs w:val="24"/>
          <w:lang w:val="en-GB"/>
        </w:rPr>
      </w:pPr>
      <w:r w:rsidRPr="009F52F5">
        <w:rPr>
          <w:bCs/>
          <w:noProof w:val="0"/>
          <w:sz w:val="24"/>
          <w:szCs w:val="24"/>
          <w:lang w:val="en-GB"/>
        </w:rPr>
        <w:t>Athens, Greece</w:t>
      </w:r>
      <w:r w:rsidR="006A60AC" w:rsidRPr="009F52F5">
        <w:rPr>
          <w:bCs/>
          <w:noProof w:val="0"/>
          <w:sz w:val="24"/>
          <w:szCs w:val="24"/>
          <w:lang w:val="en-GB"/>
        </w:rPr>
        <w:t xml:space="preserve">, </w:t>
      </w:r>
      <w:r w:rsidRPr="009F52F5">
        <w:rPr>
          <w:bCs/>
          <w:noProof w:val="0"/>
          <w:sz w:val="24"/>
          <w:szCs w:val="24"/>
          <w:lang w:val="en-GB"/>
        </w:rPr>
        <w:t>27</w:t>
      </w:r>
      <w:r w:rsidRPr="009F52F5">
        <w:rPr>
          <w:bCs/>
          <w:noProof w:val="0"/>
          <w:sz w:val="24"/>
          <w:szCs w:val="24"/>
          <w:vertAlign w:val="superscript"/>
          <w:lang w:val="en-GB"/>
        </w:rPr>
        <w:t>th</w:t>
      </w:r>
      <w:r w:rsidRPr="009F52F5">
        <w:rPr>
          <w:bCs/>
          <w:noProof w:val="0"/>
          <w:sz w:val="24"/>
          <w:szCs w:val="24"/>
          <w:lang w:val="en-GB"/>
        </w:rPr>
        <w:t xml:space="preserve"> February</w:t>
      </w:r>
      <w:r w:rsidR="00500573" w:rsidRPr="009F52F5">
        <w:rPr>
          <w:bCs/>
          <w:noProof w:val="0"/>
          <w:sz w:val="24"/>
          <w:szCs w:val="24"/>
          <w:lang w:val="en-GB"/>
        </w:rPr>
        <w:t xml:space="preserve"> </w:t>
      </w:r>
      <w:r w:rsidR="00451BAE" w:rsidRPr="009F52F5">
        <w:rPr>
          <w:bCs/>
          <w:noProof w:val="0"/>
          <w:sz w:val="24"/>
          <w:szCs w:val="24"/>
          <w:lang w:val="en-GB"/>
        </w:rPr>
        <w:t xml:space="preserve">– </w:t>
      </w:r>
      <w:r w:rsidR="00F75318" w:rsidRPr="009F52F5">
        <w:rPr>
          <w:bCs/>
          <w:noProof w:val="0"/>
          <w:sz w:val="24"/>
          <w:szCs w:val="24"/>
          <w:lang w:val="en-GB"/>
        </w:rPr>
        <w:t>3</w:t>
      </w:r>
      <w:r w:rsidR="00F75318" w:rsidRPr="009F52F5">
        <w:rPr>
          <w:bCs/>
          <w:noProof w:val="0"/>
          <w:sz w:val="24"/>
          <w:szCs w:val="24"/>
          <w:vertAlign w:val="superscript"/>
          <w:lang w:val="en-GB"/>
        </w:rPr>
        <w:t>rd</w:t>
      </w:r>
      <w:r w:rsidR="00F75318" w:rsidRPr="009F52F5">
        <w:rPr>
          <w:bCs/>
          <w:noProof w:val="0"/>
          <w:sz w:val="24"/>
          <w:szCs w:val="24"/>
          <w:lang w:val="en-GB"/>
        </w:rPr>
        <w:t xml:space="preserve"> </w:t>
      </w:r>
      <w:proofErr w:type="gramStart"/>
      <w:r w:rsidR="00F75318" w:rsidRPr="009F52F5">
        <w:rPr>
          <w:bCs/>
          <w:noProof w:val="0"/>
          <w:sz w:val="24"/>
          <w:szCs w:val="24"/>
          <w:lang w:val="en-GB"/>
        </w:rPr>
        <w:t>March</w:t>
      </w:r>
      <w:r w:rsidR="002778BD" w:rsidRPr="009F52F5">
        <w:rPr>
          <w:bCs/>
          <w:noProof w:val="0"/>
          <w:sz w:val="24"/>
          <w:szCs w:val="24"/>
          <w:lang w:val="en-GB"/>
        </w:rPr>
        <w:t>,</w:t>
      </w:r>
      <w:proofErr w:type="gramEnd"/>
      <w:r w:rsidR="002778BD" w:rsidRPr="009F52F5">
        <w:rPr>
          <w:bCs/>
          <w:noProof w:val="0"/>
          <w:sz w:val="24"/>
          <w:szCs w:val="24"/>
          <w:lang w:val="en-GB"/>
        </w:rPr>
        <w:t xml:space="preserve"> 202</w:t>
      </w:r>
      <w:r w:rsidR="00E57410" w:rsidRPr="009F52F5">
        <w:rPr>
          <w:bCs/>
          <w:noProof w:val="0"/>
          <w:sz w:val="24"/>
          <w:szCs w:val="24"/>
          <w:lang w:val="en-GB"/>
        </w:rPr>
        <w:t>3</w:t>
      </w:r>
    </w:p>
    <w:bookmarkEnd w:id="0"/>
    <w:p w14:paraId="2CFE1919" w14:textId="77777777" w:rsidR="00850D96" w:rsidRPr="00A625BE" w:rsidRDefault="00850D96" w:rsidP="00CA26CE">
      <w:pPr>
        <w:pStyle w:val="Header"/>
        <w:rPr>
          <w:bCs/>
          <w:noProof w:val="0"/>
          <w:sz w:val="24"/>
          <w:lang w:val="en-GB" w:eastAsia="ja-JP"/>
        </w:rPr>
      </w:pPr>
    </w:p>
    <w:p w14:paraId="30E02941" w14:textId="5B09CB24" w:rsidR="0034111C" w:rsidRPr="00A625BE" w:rsidRDefault="0034111C" w:rsidP="569599C5">
      <w:pPr>
        <w:pStyle w:val="CRCoverPage"/>
        <w:rPr>
          <w:rFonts w:cs="Arial"/>
          <w:sz w:val="24"/>
          <w:szCs w:val="24"/>
        </w:rPr>
      </w:pPr>
      <w:r w:rsidRPr="00A625BE">
        <w:rPr>
          <w:rFonts w:cs="Arial"/>
          <w:b/>
          <w:bCs/>
          <w:sz w:val="24"/>
          <w:szCs w:val="24"/>
        </w:rPr>
        <w:t>Agenda item:</w:t>
      </w:r>
      <w:r w:rsidRPr="00A625BE">
        <w:tab/>
      </w:r>
      <w:r w:rsidRPr="00A625BE">
        <w:tab/>
      </w:r>
      <w:r w:rsidR="00FD6DB0" w:rsidRPr="00A625BE">
        <w:rPr>
          <w:rFonts w:cs="Arial"/>
          <w:sz w:val="24"/>
          <w:szCs w:val="24"/>
        </w:rPr>
        <w:t>9.13.</w:t>
      </w:r>
      <w:r w:rsidR="296487F0" w:rsidRPr="00A625BE">
        <w:rPr>
          <w:rFonts w:cs="Arial"/>
          <w:sz w:val="24"/>
          <w:szCs w:val="24"/>
        </w:rPr>
        <w:t>2</w:t>
      </w:r>
    </w:p>
    <w:p w14:paraId="52A8ED1C" w14:textId="54144F4F" w:rsidR="00EC1B19" w:rsidRPr="00A625BE" w:rsidRDefault="4747A931" w:rsidP="00EC1B19">
      <w:pPr>
        <w:spacing w:after="120"/>
        <w:ind w:left="1985" w:hanging="1985"/>
        <w:rPr>
          <w:rFonts w:ascii="Arial" w:hAnsi="Arial" w:cs="Arial"/>
          <w:b/>
          <w:bCs/>
          <w:sz w:val="24"/>
          <w:szCs w:val="24"/>
        </w:rPr>
      </w:pPr>
      <w:r w:rsidRPr="051A3AF6">
        <w:rPr>
          <w:rFonts w:ascii="Arial" w:hAnsi="Arial" w:cs="Arial"/>
          <w:b/>
          <w:bCs/>
          <w:sz w:val="24"/>
          <w:szCs w:val="24"/>
        </w:rPr>
        <w:t>Title:</w:t>
      </w:r>
      <w:r w:rsidR="00EC1B19">
        <w:tab/>
      </w:r>
      <w:r w:rsidR="12D62A84" w:rsidRPr="051A3AF6">
        <w:rPr>
          <w:rFonts w:ascii="Arial" w:hAnsi="Arial" w:cs="Arial"/>
          <w:sz w:val="24"/>
          <w:szCs w:val="24"/>
        </w:rPr>
        <w:t>Low Power WUS Receiver Architectures</w:t>
      </w:r>
    </w:p>
    <w:p w14:paraId="30E02942" w14:textId="11CBDC88" w:rsidR="00E128F2" w:rsidRPr="009F52F5" w:rsidRDefault="0034111C" w:rsidP="00F75318">
      <w:pPr>
        <w:tabs>
          <w:tab w:val="left" w:pos="1985"/>
        </w:tabs>
        <w:spacing w:after="120"/>
        <w:ind w:left="1985" w:hanging="1985"/>
        <w:rPr>
          <w:rFonts w:ascii="Arial" w:hAnsi="Arial" w:cs="Arial"/>
          <w:b/>
          <w:bCs/>
          <w:sz w:val="24"/>
          <w:szCs w:val="24"/>
        </w:rPr>
      </w:pPr>
      <w:r w:rsidRPr="00A625BE">
        <w:rPr>
          <w:rFonts w:ascii="Arial" w:hAnsi="Arial" w:cs="Arial"/>
          <w:b/>
          <w:bCs/>
          <w:sz w:val="24"/>
          <w:szCs w:val="24"/>
        </w:rPr>
        <w:t>Source:</w:t>
      </w:r>
      <w:r w:rsidRPr="00A625BE">
        <w:rPr>
          <w:rFonts w:ascii="Arial" w:hAnsi="Arial" w:cs="Arial"/>
          <w:b/>
          <w:bCs/>
          <w:sz w:val="24"/>
        </w:rPr>
        <w:tab/>
      </w:r>
      <w:r w:rsidR="00013455" w:rsidRPr="00A625BE">
        <w:rPr>
          <w:rFonts w:ascii="Arial" w:hAnsi="Arial" w:cs="Arial"/>
          <w:sz w:val="24"/>
          <w:szCs w:val="24"/>
        </w:rPr>
        <w:t xml:space="preserve">Nokia, </w:t>
      </w:r>
      <w:r w:rsidR="00E67802" w:rsidRPr="00A625BE">
        <w:rPr>
          <w:rFonts w:ascii="Arial" w:hAnsi="Arial" w:cs="Arial"/>
          <w:sz w:val="24"/>
          <w:szCs w:val="24"/>
        </w:rPr>
        <w:t>Nokia</w:t>
      </w:r>
      <w:r w:rsidR="00013455" w:rsidRPr="00A625BE">
        <w:rPr>
          <w:rFonts w:ascii="Arial" w:hAnsi="Arial" w:cs="Arial"/>
          <w:sz w:val="24"/>
          <w:szCs w:val="24"/>
        </w:rPr>
        <w:t xml:space="preserve"> Shanghai Bell</w:t>
      </w:r>
    </w:p>
    <w:p w14:paraId="30E02944" w14:textId="60B6B0C7" w:rsidR="0034111C" w:rsidRPr="00A625BE" w:rsidRDefault="0034111C" w:rsidP="00F75318">
      <w:pPr>
        <w:spacing w:after="120"/>
        <w:rPr>
          <w:rFonts w:ascii="Arial" w:hAnsi="Arial" w:cs="Arial"/>
          <w:b/>
          <w:bCs/>
          <w:sz w:val="24"/>
          <w:szCs w:val="24"/>
        </w:rPr>
      </w:pPr>
      <w:r w:rsidRPr="00A625BE">
        <w:rPr>
          <w:rFonts w:ascii="Arial" w:hAnsi="Arial" w:cs="Arial"/>
          <w:b/>
          <w:bCs/>
          <w:sz w:val="24"/>
          <w:szCs w:val="24"/>
        </w:rPr>
        <w:t xml:space="preserve">Document </w:t>
      </w:r>
      <w:r w:rsidR="3E61DC49" w:rsidRPr="00A625BE">
        <w:rPr>
          <w:rFonts w:ascii="Arial" w:hAnsi="Arial" w:cs="Arial"/>
          <w:b/>
          <w:bCs/>
          <w:sz w:val="24"/>
          <w:szCs w:val="24"/>
        </w:rPr>
        <w:t>for:</w:t>
      </w:r>
      <w:r w:rsidRPr="00A625BE">
        <w:rPr>
          <w:rFonts w:ascii="Arial" w:hAnsi="Arial" w:cs="Arial"/>
          <w:b/>
          <w:bCs/>
          <w:sz w:val="24"/>
        </w:rPr>
        <w:tab/>
      </w:r>
      <w:r w:rsidR="00220615" w:rsidRPr="00A625BE">
        <w:rPr>
          <w:rFonts w:ascii="Arial" w:hAnsi="Arial" w:cs="Arial"/>
          <w:b/>
          <w:bCs/>
          <w:sz w:val="24"/>
        </w:rPr>
        <w:tab/>
      </w:r>
      <w:r w:rsidRPr="00A625BE">
        <w:rPr>
          <w:rFonts w:ascii="Arial" w:hAnsi="Arial" w:cs="Arial"/>
          <w:sz w:val="24"/>
          <w:szCs w:val="24"/>
        </w:rPr>
        <w:t>Discussion and Decision</w:t>
      </w:r>
    </w:p>
    <w:p w14:paraId="7CF7938E" w14:textId="633C7172" w:rsidR="00ED1327" w:rsidRPr="00A625BE" w:rsidRDefault="00EE7FA7" w:rsidP="00ED1327">
      <w:pPr>
        <w:pStyle w:val="Heading1"/>
      </w:pPr>
      <w:r w:rsidRPr="00A625BE">
        <w:t>Introduction</w:t>
      </w:r>
    </w:p>
    <w:p w14:paraId="68FDB85C" w14:textId="2A337A78" w:rsidR="005145A2" w:rsidRPr="0042602D" w:rsidRDefault="005145A2" w:rsidP="005145A2">
      <w:pPr>
        <w:overflowPunct/>
        <w:autoSpaceDE/>
        <w:autoSpaceDN/>
        <w:adjustRightInd/>
        <w:spacing w:after="0" w:line="259" w:lineRule="auto"/>
        <w:jc w:val="both"/>
        <w:rPr>
          <w:rFonts w:eastAsia="Times New Roman"/>
        </w:rPr>
      </w:pPr>
      <w:r w:rsidRPr="0042602D">
        <w:rPr>
          <w:rFonts w:eastAsia="Times New Roman"/>
        </w:rPr>
        <w:t xml:space="preserve">At the RAN#94-e meeting, it was agreed to study Wake Up Signal and Receivers designs.  These designs are to be primarily targeted at delay and power-sensitive, small form-factor devices, such as industrial sensors, </w:t>
      </w:r>
      <w:proofErr w:type="gramStart"/>
      <w:r w:rsidRPr="0042602D">
        <w:rPr>
          <w:rFonts w:eastAsia="Times New Roman"/>
        </w:rPr>
        <w:t>controllers</w:t>
      </w:r>
      <w:proofErr w:type="gramEnd"/>
      <w:r w:rsidRPr="0042602D">
        <w:rPr>
          <w:rFonts w:eastAsia="Times New Roman"/>
        </w:rPr>
        <w:t xml:space="preserve"> and wearables. Unlike previous power saving study items, the </w:t>
      </w:r>
      <w:proofErr w:type="gramStart"/>
      <w:r w:rsidRPr="0042602D">
        <w:rPr>
          <w:rFonts w:eastAsia="Times New Roman"/>
        </w:rPr>
        <w:t>objectives</w:t>
      </w:r>
      <w:proofErr w:type="gramEnd"/>
      <w:r w:rsidRPr="0042602D">
        <w:rPr>
          <w:rFonts w:eastAsia="Times New Roman"/>
        </w:rPr>
        <w:t xml:space="preserve"> for this study encompasses new signals and new receiver architectures. </w:t>
      </w:r>
    </w:p>
    <w:p w14:paraId="460B7EC1" w14:textId="77777777" w:rsidR="005145A2" w:rsidRPr="0042602D" w:rsidRDefault="005145A2" w:rsidP="005145A2">
      <w:pPr>
        <w:overflowPunct/>
        <w:autoSpaceDE/>
        <w:autoSpaceDN/>
        <w:adjustRightInd/>
        <w:spacing w:after="0" w:line="259" w:lineRule="auto"/>
        <w:rPr>
          <w:rFonts w:asciiTheme="minorHAnsi" w:eastAsia="Times New Roman" w:hAnsiTheme="minorHAnsi" w:cstheme="minorBidi"/>
        </w:rPr>
      </w:pPr>
    </w:p>
    <w:p w14:paraId="420A9133" w14:textId="02EE2509" w:rsidR="005145A2" w:rsidRPr="0042602D" w:rsidRDefault="005145A2" w:rsidP="005145A2">
      <w:pPr>
        <w:overflowPunct/>
        <w:autoSpaceDE/>
        <w:autoSpaceDN/>
        <w:adjustRightInd/>
        <w:spacing w:after="0" w:line="259" w:lineRule="auto"/>
        <w:rPr>
          <w:rFonts w:eastAsia="Times New Roman"/>
        </w:rPr>
      </w:pPr>
      <w:r w:rsidRPr="0042602D">
        <w:rPr>
          <w:rFonts w:eastAsia="Times New Roman"/>
        </w:rPr>
        <w:t xml:space="preserve">In this contribution, we </w:t>
      </w:r>
      <w:r w:rsidR="001C6F64" w:rsidRPr="0042602D">
        <w:rPr>
          <w:rFonts w:eastAsia="Times New Roman"/>
        </w:rPr>
        <w:t>provide our thoughts on</w:t>
      </w:r>
      <w:r w:rsidR="0042602D" w:rsidRPr="0042602D">
        <w:rPr>
          <w:rFonts w:eastAsia="Times New Roman"/>
        </w:rPr>
        <w:t xml:space="preserve"> the following candidate </w:t>
      </w:r>
      <w:r w:rsidR="00C50BFF">
        <w:rPr>
          <w:rFonts w:eastAsia="Times New Roman"/>
        </w:rPr>
        <w:t xml:space="preserve">LP-WUS </w:t>
      </w:r>
      <w:r w:rsidR="0042602D" w:rsidRPr="0042602D">
        <w:rPr>
          <w:rFonts w:eastAsia="Times New Roman"/>
        </w:rPr>
        <w:t>architectures</w:t>
      </w:r>
      <w:r w:rsidRPr="0042602D">
        <w:rPr>
          <w:rFonts w:eastAsia="Times New Roman"/>
        </w:rPr>
        <w:t>:</w:t>
      </w:r>
    </w:p>
    <w:p w14:paraId="2A711843" w14:textId="77777777" w:rsidR="005145A2" w:rsidRPr="0042602D" w:rsidRDefault="005145A2" w:rsidP="005145A2">
      <w:pPr>
        <w:overflowPunct/>
        <w:autoSpaceDE/>
        <w:autoSpaceDN/>
        <w:adjustRightInd/>
        <w:spacing w:after="0" w:line="259" w:lineRule="auto"/>
        <w:rPr>
          <w:rFonts w:eastAsia="Times New Roman"/>
        </w:rPr>
      </w:pPr>
    </w:p>
    <w:p w14:paraId="3F8F54B0" w14:textId="77777777" w:rsidR="008A384F" w:rsidRPr="0042602D" w:rsidRDefault="008A384F" w:rsidP="008A384F">
      <w:pPr>
        <w:pStyle w:val="ListParagraph"/>
        <w:numPr>
          <w:ilvl w:val="0"/>
          <w:numId w:val="64"/>
        </w:numPr>
        <w:rPr>
          <w:rFonts w:eastAsia="Batang"/>
          <w:sz w:val="20"/>
          <w:szCs w:val="20"/>
          <w:lang w:val="en-GB" w:eastAsia="en-US"/>
        </w:rPr>
      </w:pPr>
      <w:r w:rsidRPr="0042602D">
        <w:rPr>
          <w:rFonts w:eastAsia="Batang"/>
          <w:sz w:val="20"/>
          <w:szCs w:val="20"/>
          <w:lang w:val="en-GB" w:eastAsia="en-US"/>
        </w:rPr>
        <w:t xml:space="preserve">RF envelope detection LP-WUS receiver </w:t>
      </w:r>
    </w:p>
    <w:p w14:paraId="0F42031B" w14:textId="577C45C4" w:rsidR="009C58E2" w:rsidRPr="0042602D" w:rsidRDefault="009C58E2" w:rsidP="009C58E2">
      <w:pPr>
        <w:pStyle w:val="ListParagraph"/>
        <w:numPr>
          <w:ilvl w:val="0"/>
          <w:numId w:val="64"/>
        </w:numPr>
        <w:rPr>
          <w:rFonts w:eastAsia="Batang"/>
          <w:sz w:val="20"/>
          <w:szCs w:val="20"/>
          <w:lang w:val="en-GB" w:eastAsia="en-US"/>
        </w:rPr>
      </w:pPr>
      <w:r w:rsidRPr="0042602D">
        <w:rPr>
          <w:rFonts w:eastAsia="Batang"/>
          <w:sz w:val="20"/>
          <w:szCs w:val="20"/>
          <w:lang w:val="en-GB" w:eastAsia="en-US"/>
        </w:rPr>
        <w:t xml:space="preserve">Homodyne/zero-IF LP-WUS receiver </w:t>
      </w:r>
    </w:p>
    <w:p w14:paraId="691622B9" w14:textId="77777777" w:rsidR="008A384F" w:rsidRPr="0042602D" w:rsidRDefault="008A384F" w:rsidP="008A384F">
      <w:pPr>
        <w:pStyle w:val="ListParagraph"/>
        <w:numPr>
          <w:ilvl w:val="0"/>
          <w:numId w:val="64"/>
        </w:numPr>
        <w:rPr>
          <w:rFonts w:eastAsia="Batang"/>
          <w:sz w:val="20"/>
          <w:szCs w:val="20"/>
          <w:lang w:val="en-GB" w:eastAsia="en-US"/>
        </w:rPr>
      </w:pPr>
      <w:r w:rsidRPr="0042602D">
        <w:rPr>
          <w:rFonts w:eastAsia="Batang"/>
          <w:sz w:val="20"/>
          <w:szCs w:val="20"/>
          <w:lang w:val="en-GB" w:eastAsia="en-US"/>
        </w:rPr>
        <w:t xml:space="preserve">Heterodyne architecture with IF envelope detection </w:t>
      </w:r>
    </w:p>
    <w:p w14:paraId="377DEC09" w14:textId="24E40880" w:rsidR="005B5A4A" w:rsidRPr="0042602D" w:rsidRDefault="008A384F" w:rsidP="005145A2">
      <w:pPr>
        <w:numPr>
          <w:ilvl w:val="0"/>
          <w:numId w:val="64"/>
        </w:numPr>
        <w:overflowPunct/>
        <w:autoSpaceDE/>
        <w:autoSpaceDN/>
        <w:adjustRightInd/>
        <w:spacing w:after="0" w:line="259" w:lineRule="auto"/>
        <w:textAlignment w:val="auto"/>
        <w:rPr>
          <w:rFonts w:eastAsia="Batang"/>
        </w:rPr>
      </w:pPr>
      <w:r w:rsidRPr="0042602D">
        <w:rPr>
          <w:rFonts w:eastAsia="Batang"/>
        </w:rPr>
        <w:t xml:space="preserve">FSK </w:t>
      </w:r>
      <w:r w:rsidR="00A625BE" w:rsidRPr="0042602D">
        <w:rPr>
          <w:rFonts w:eastAsia="Batang"/>
        </w:rPr>
        <w:t>Architectures</w:t>
      </w:r>
    </w:p>
    <w:p w14:paraId="1FB50159" w14:textId="77777777" w:rsidR="005145A2" w:rsidRPr="00A625BE" w:rsidRDefault="005145A2" w:rsidP="005145A2">
      <w:pPr>
        <w:overflowPunct/>
        <w:autoSpaceDE/>
        <w:autoSpaceDN/>
        <w:adjustRightInd/>
        <w:spacing w:after="0" w:line="259" w:lineRule="auto"/>
        <w:rPr>
          <w:rFonts w:eastAsia="Times New Roman"/>
          <w:sz w:val="22"/>
          <w:szCs w:val="22"/>
        </w:rPr>
      </w:pPr>
    </w:p>
    <w:p w14:paraId="71230483" w14:textId="72F9C930" w:rsidR="00305297" w:rsidRPr="00A625BE" w:rsidRDefault="007820D0" w:rsidP="00A23DCA">
      <w:pPr>
        <w:pStyle w:val="Heading1"/>
      </w:pPr>
      <w:bookmarkStart w:id="1" w:name="_Hlk510705081"/>
      <w:r w:rsidRPr="00A625BE">
        <w:t>Discussion</w:t>
      </w:r>
    </w:p>
    <w:p w14:paraId="7CE242FC" w14:textId="7618BE13" w:rsidR="00A371D7" w:rsidRDefault="00A371D7" w:rsidP="00A371D7">
      <w:pPr>
        <w:overflowPunct/>
        <w:autoSpaceDE/>
        <w:autoSpaceDN/>
        <w:adjustRightInd/>
        <w:spacing w:after="0"/>
        <w:ind w:right="270"/>
        <w:jc w:val="both"/>
      </w:pPr>
      <w:r w:rsidRPr="00A625BE">
        <w:t>The design of the low power wakeup receiver is a trade-off between performance and power saving. This trade-off will vary depending on the use-</w:t>
      </w:r>
      <w:r w:rsidR="00A625BE" w:rsidRPr="00A625BE">
        <w:t>case;</w:t>
      </w:r>
      <w:r w:rsidRPr="00A625BE">
        <w:t xml:space="preserve"> hence we envisage </w:t>
      </w:r>
      <w:r w:rsidR="0042602D">
        <w:t>different</w:t>
      </w:r>
      <w:r w:rsidR="0042602D" w:rsidRPr="00A625BE">
        <w:t xml:space="preserve"> </w:t>
      </w:r>
      <w:r w:rsidRPr="00A625BE">
        <w:t>LP-WUR architectures being supported depending on the use-case.  </w:t>
      </w:r>
    </w:p>
    <w:p w14:paraId="6B97DA74" w14:textId="77777777" w:rsidR="0042602D" w:rsidRPr="00A625BE" w:rsidRDefault="0042602D" w:rsidP="00A371D7">
      <w:pPr>
        <w:overflowPunct/>
        <w:autoSpaceDE/>
        <w:autoSpaceDN/>
        <w:adjustRightInd/>
        <w:spacing w:after="0"/>
        <w:ind w:right="270"/>
        <w:jc w:val="both"/>
      </w:pPr>
    </w:p>
    <w:p w14:paraId="3199D147" w14:textId="77777777" w:rsidR="00A371D7" w:rsidRPr="00A625BE" w:rsidRDefault="00A371D7" w:rsidP="00A371D7">
      <w:pPr>
        <w:overflowPunct/>
        <w:autoSpaceDE/>
        <w:autoSpaceDN/>
        <w:adjustRightInd/>
        <w:spacing w:after="0"/>
        <w:rPr>
          <w:b/>
          <w:bCs/>
        </w:rPr>
      </w:pPr>
      <w:r w:rsidRPr="00A625BE">
        <w:rPr>
          <w:b/>
          <w:bCs/>
        </w:rPr>
        <w:t>Observation 1:      The optimum LP-WUR architecture may vary depending on the use-case.  </w:t>
      </w:r>
    </w:p>
    <w:p w14:paraId="74FE647C" w14:textId="77777777" w:rsidR="00A371D7" w:rsidRPr="00A625BE" w:rsidRDefault="00A371D7" w:rsidP="00A371D7">
      <w:pPr>
        <w:overflowPunct/>
        <w:autoSpaceDE/>
        <w:autoSpaceDN/>
        <w:adjustRightInd/>
        <w:spacing w:after="0"/>
        <w:ind w:right="270"/>
        <w:jc w:val="both"/>
      </w:pPr>
      <w:r w:rsidRPr="00A625BE">
        <w:t> </w:t>
      </w:r>
    </w:p>
    <w:p w14:paraId="5E61E520" w14:textId="77777777" w:rsidR="00A371D7" w:rsidRPr="00A625BE" w:rsidRDefault="00A371D7" w:rsidP="00A371D7">
      <w:pPr>
        <w:overflowPunct/>
        <w:autoSpaceDE/>
        <w:autoSpaceDN/>
        <w:adjustRightInd/>
        <w:spacing w:after="0"/>
        <w:ind w:right="270"/>
        <w:jc w:val="both"/>
      </w:pPr>
      <w:r w:rsidRPr="00A625BE">
        <w:t>Irrespective of the use case, the following factors will impact the design of the wake-up receiver and the trade-off between performance and power saving: </w:t>
      </w:r>
    </w:p>
    <w:p w14:paraId="6C9FF508" w14:textId="77777777" w:rsidR="00A371D7" w:rsidRPr="00A625BE" w:rsidRDefault="00A371D7" w:rsidP="00A371D7">
      <w:pPr>
        <w:overflowPunct/>
        <w:autoSpaceDE/>
        <w:autoSpaceDN/>
        <w:adjustRightInd/>
        <w:spacing w:after="0"/>
        <w:ind w:right="270"/>
        <w:jc w:val="both"/>
      </w:pPr>
      <w:r w:rsidRPr="00A625BE">
        <w:t>  </w:t>
      </w:r>
    </w:p>
    <w:p w14:paraId="4F883023" w14:textId="77777777" w:rsidR="00A371D7" w:rsidRPr="00A625BE" w:rsidRDefault="00A371D7" w:rsidP="00A371D7">
      <w:pPr>
        <w:numPr>
          <w:ilvl w:val="0"/>
          <w:numId w:val="69"/>
        </w:numPr>
        <w:overflowPunct/>
        <w:autoSpaceDE/>
        <w:autoSpaceDN/>
        <w:adjustRightInd/>
        <w:spacing w:after="0" w:line="259" w:lineRule="auto"/>
        <w:ind w:left="1080" w:firstLine="0"/>
        <w:textAlignment w:val="auto"/>
        <w:rPr>
          <w:b/>
          <w:bCs/>
        </w:rPr>
      </w:pPr>
      <w:r w:rsidRPr="00A625BE">
        <w:rPr>
          <w:b/>
          <w:bCs/>
        </w:rPr>
        <w:t>WUS bit rate </w:t>
      </w:r>
    </w:p>
    <w:p w14:paraId="36AB8ED9" w14:textId="1B62533E" w:rsidR="00A371D7" w:rsidRPr="00A625BE" w:rsidRDefault="00A371D7" w:rsidP="00A371D7">
      <w:pPr>
        <w:numPr>
          <w:ilvl w:val="2"/>
          <w:numId w:val="74"/>
        </w:numPr>
        <w:overflowPunct/>
        <w:autoSpaceDE/>
        <w:autoSpaceDN/>
        <w:adjustRightInd/>
        <w:spacing w:after="0" w:line="259" w:lineRule="auto"/>
        <w:textAlignment w:val="auto"/>
      </w:pPr>
      <w:r w:rsidRPr="00A625BE">
        <w:t>The desired bit rate helps define the bandwidth and the number of NR symbols. The bitrate can either be fixed for all carriers or</w:t>
      </w:r>
      <w:r w:rsidR="0042602D">
        <w:t>,</w:t>
      </w:r>
      <w:r w:rsidRPr="00A625BE">
        <w:t xml:space="preserve"> depending on the NR configuration, for the </w:t>
      </w:r>
      <w:proofErr w:type="gramStart"/>
      <w:r w:rsidRPr="00A625BE">
        <w:t>particular band</w:t>
      </w:r>
      <w:proofErr w:type="gramEnd"/>
      <w:r w:rsidRPr="00A625BE">
        <w:t xml:space="preserve">. </w:t>
      </w:r>
    </w:p>
    <w:p w14:paraId="6E93F664" w14:textId="77777777" w:rsidR="00A371D7" w:rsidRPr="00A625BE" w:rsidRDefault="00A371D7" w:rsidP="00A371D7">
      <w:pPr>
        <w:numPr>
          <w:ilvl w:val="2"/>
          <w:numId w:val="74"/>
        </w:numPr>
        <w:overflowPunct/>
        <w:autoSpaceDE/>
        <w:autoSpaceDN/>
        <w:adjustRightInd/>
        <w:spacing w:after="0" w:line="259" w:lineRule="auto"/>
        <w:ind w:left="2520"/>
        <w:textAlignment w:val="auto"/>
      </w:pPr>
      <w:r w:rsidRPr="00A625BE">
        <w:t>Example:</w:t>
      </w:r>
    </w:p>
    <w:p w14:paraId="3D60592F" w14:textId="2E40E0D4" w:rsidR="00A371D7" w:rsidRPr="00A625BE" w:rsidRDefault="00A371D7" w:rsidP="00A371D7">
      <w:pPr>
        <w:numPr>
          <w:ilvl w:val="3"/>
          <w:numId w:val="74"/>
        </w:numPr>
        <w:overflowPunct/>
        <w:autoSpaceDE/>
        <w:autoSpaceDN/>
        <w:adjustRightInd/>
        <w:spacing w:after="0" w:line="259" w:lineRule="auto"/>
        <w:jc w:val="both"/>
        <w:textAlignment w:val="auto"/>
      </w:pPr>
      <w:r w:rsidRPr="00A625BE">
        <w:t xml:space="preserve">A WUS signal could contain 40 bits and </w:t>
      </w:r>
      <w:r w:rsidR="0027302B">
        <w:t>be</w:t>
      </w:r>
      <w:r w:rsidR="0027302B" w:rsidRPr="00A625BE">
        <w:t xml:space="preserve"> </w:t>
      </w:r>
      <w:r w:rsidRPr="00A625BE">
        <w:t>transmitted within 4 NR symbols (for this example). For a Manchester encoded WUS, this requires a data rate of approximately 300Kbs for OFDM symbol with subcarrier spacing of 15KHz and a data rate of approximately 600Kbs for OFDM symbol with sub carrier spacing of 30KHz. </w:t>
      </w:r>
    </w:p>
    <w:p w14:paraId="344A277B" w14:textId="77777777" w:rsidR="00A371D7" w:rsidRPr="00A625BE" w:rsidRDefault="00A371D7" w:rsidP="00A371D7">
      <w:pPr>
        <w:numPr>
          <w:ilvl w:val="3"/>
          <w:numId w:val="74"/>
        </w:numPr>
        <w:overflowPunct/>
        <w:autoSpaceDE/>
        <w:autoSpaceDN/>
        <w:adjustRightInd/>
        <w:spacing w:after="0" w:line="259" w:lineRule="auto"/>
        <w:textAlignment w:val="auto"/>
      </w:pPr>
      <w:r w:rsidRPr="00A625BE">
        <w:t>This will require dynamic BW depending on the data rate/sub-carrier spacing and require a different sampling rate for the decoding. </w:t>
      </w:r>
    </w:p>
    <w:p w14:paraId="1BD9777F" w14:textId="427A295D" w:rsidR="00A371D7" w:rsidRPr="00A625BE" w:rsidRDefault="0027302B" w:rsidP="00A371D7">
      <w:pPr>
        <w:numPr>
          <w:ilvl w:val="2"/>
          <w:numId w:val="74"/>
        </w:numPr>
        <w:overflowPunct/>
        <w:autoSpaceDE/>
        <w:autoSpaceDN/>
        <w:adjustRightInd/>
        <w:spacing w:after="0" w:line="259" w:lineRule="auto"/>
        <w:jc w:val="both"/>
        <w:textAlignment w:val="auto"/>
      </w:pPr>
      <w:r>
        <w:t>Alternatively</w:t>
      </w:r>
      <w:r w:rsidR="00A371D7" w:rsidRPr="00A625BE">
        <w:t>, the bit rate, bandwidth and time duration are fixed for the WUS</w:t>
      </w:r>
      <w:r>
        <w:t xml:space="preserve"> and </w:t>
      </w:r>
      <w:r w:rsidR="00A371D7" w:rsidRPr="00A625BE">
        <w:t xml:space="preserve">independent of the sub-carrier spacing. This will increase complexity at </w:t>
      </w:r>
      <w:proofErr w:type="spellStart"/>
      <w:r w:rsidR="00A371D7" w:rsidRPr="00A625BE">
        <w:t>gNB</w:t>
      </w:r>
      <w:proofErr w:type="spellEnd"/>
      <w:r w:rsidR="00A371D7" w:rsidRPr="00A625BE">
        <w:t xml:space="preserve"> as the number of bits per NR symbol will change depending on the sub-carrier spacing. </w:t>
      </w:r>
    </w:p>
    <w:p w14:paraId="00CA0680" w14:textId="77777777" w:rsidR="00A371D7" w:rsidRPr="00A625BE" w:rsidRDefault="00A371D7" w:rsidP="00A371D7">
      <w:pPr>
        <w:overflowPunct/>
        <w:autoSpaceDE/>
        <w:autoSpaceDN/>
        <w:adjustRightInd/>
        <w:spacing w:after="0"/>
        <w:ind w:left="2520"/>
      </w:pPr>
    </w:p>
    <w:p w14:paraId="61681B4A" w14:textId="77777777" w:rsidR="00A371D7" w:rsidRPr="00A625BE" w:rsidRDefault="00A371D7" w:rsidP="00A371D7">
      <w:pPr>
        <w:overflowPunct/>
        <w:autoSpaceDE/>
        <w:autoSpaceDN/>
        <w:adjustRightInd/>
        <w:spacing w:after="0"/>
        <w:ind w:left="2520"/>
      </w:pPr>
    </w:p>
    <w:p w14:paraId="71EBC7F6" w14:textId="77777777" w:rsidR="00A371D7" w:rsidRPr="00A625BE" w:rsidRDefault="00A371D7" w:rsidP="00A371D7">
      <w:pPr>
        <w:numPr>
          <w:ilvl w:val="0"/>
          <w:numId w:val="70"/>
        </w:numPr>
        <w:overflowPunct/>
        <w:autoSpaceDE/>
        <w:autoSpaceDN/>
        <w:adjustRightInd/>
        <w:spacing w:after="0" w:line="259" w:lineRule="auto"/>
        <w:ind w:left="1080" w:firstLine="0"/>
        <w:textAlignment w:val="auto"/>
        <w:rPr>
          <w:b/>
          <w:bCs/>
        </w:rPr>
      </w:pPr>
      <w:r w:rsidRPr="00A625BE">
        <w:rPr>
          <w:b/>
          <w:bCs/>
        </w:rPr>
        <w:t>Coverage </w:t>
      </w:r>
    </w:p>
    <w:p w14:paraId="7D632B1D" w14:textId="77777777" w:rsidR="00A371D7" w:rsidRPr="00A625BE" w:rsidRDefault="00A371D7" w:rsidP="00A371D7">
      <w:pPr>
        <w:numPr>
          <w:ilvl w:val="2"/>
          <w:numId w:val="75"/>
        </w:numPr>
        <w:overflowPunct/>
        <w:autoSpaceDE/>
        <w:autoSpaceDN/>
        <w:adjustRightInd/>
        <w:spacing w:after="0" w:line="259" w:lineRule="auto"/>
        <w:textAlignment w:val="auto"/>
      </w:pPr>
      <w:r w:rsidRPr="00A625BE">
        <w:t xml:space="preserve">The required coverage is highly use-case dependent and can greatly influence the LP-WUR architecture.  For example, a simpler low power architecture for the WUR can be chosen for use-cases with stationery devices, whereas for use cases with some degree of mobility, a </w:t>
      </w:r>
      <w:r w:rsidRPr="00A625BE">
        <w:lastRenderedPageBreak/>
        <w:t>more advanced LP-WUR would be preferred.  </w:t>
      </w:r>
      <w:r w:rsidRPr="00A625BE">
        <w:br/>
        <w:t> </w:t>
      </w:r>
    </w:p>
    <w:p w14:paraId="6079F663" w14:textId="77777777" w:rsidR="00A371D7" w:rsidRPr="00A625BE" w:rsidRDefault="00A371D7" w:rsidP="00A371D7">
      <w:pPr>
        <w:numPr>
          <w:ilvl w:val="0"/>
          <w:numId w:val="71"/>
        </w:numPr>
        <w:overflowPunct/>
        <w:autoSpaceDE/>
        <w:autoSpaceDN/>
        <w:adjustRightInd/>
        <w:spacing w:after="0" w:line="259" w:lineRule="auto"/>
        <w:ind w:left="1080" w:firstLine="0"/>
        <w:textAlignment w:val="auto"/>
        <w:rPr>
          <w:b/>
          <w:bCs/>
        </w:rPr>
      </w:pPr>
      <w:r w:rsidRPr="00A625BE">
        <w:rPr>
          <w:b/>
          <w:bCs/>
        </w:rPr>
        <w:t>Multi-band support </w:t>
      </w:r>
    </w:p>
    <w:p w14:paraId="41EE21BC" w14:textId="075AC78C" w:rsidR="00A371D7" w:rsidRPr="00A625BE" w:rsidRDefault="00A371D7" w:rsidP="00A371D7">
      <w:pPr>
        <w:numPr>
          <w:ilvl w:val="2"/>
          <w:numId w:val="76"/>
        </w:numPr>
        <w:overflowPunct/>
        <w:autoSpaceDE/>
        <w:autoSpaceDN/>
        <w:adjustRightInd/>
        <w:spacing w:after="0" w:line="259" w:lineRule="auto"/>
        <w:jc w:val="both"/>
        <w:textAlignment w:val="auto"/>
      </w:pPr>
      <w:r w:rsidRPr="00A625BE">
        <w:t xml:space="preserve">A device made for worldwide operation supporting multiple bands, can be expected to need to support LP-WUS functionality in different bands. This will require a more advanced </w:t>
      </w:r>
      <w:proofErr w:type="gramStart"/>
      <w:r w:rsidRPr="00A625BE">
        <w:t>and also</w:t>
      </w:r>
      <w:proofErr w:type="gramEnd"/>
      <w:r w:rsidRPr="00A625BE">
        <w:t xml:space="preserve"> more power-hungry LP-WUR architectures. </w:t>
      </w:r>
    </w:p>
    <w:p w14:paraId="6791071B" w14:textId="77777777" w:rsidR="00A371D7" w:rsidRPr="00A625BE" w:rsidRDefault="00A371D7" w:rsidP="00A371D7">
      <w:pPr>
        <w:overflowPunct/>
        <w:autoSpaceDE/>
        <w:autoSpaceDN/>
        <w:adjustRightInd/>
        <w:spacing w:after="0"/>
        <w:ind w:left="1440"/>
      </w:pPr>
      <w:r w:rsidRPr="00A625BE">
        <w:t> </w:t>
      </w:r>
    </w:p>
    <w:p w14:paraId="41CA8088" w14:textId="77777777" w:rsidR="00A371D7" w:rsidRPr="00A625BE" w:rsidRDefault="00A371D7" w:rsidP="00A371D7">
      <w:pPr>
        <w:numPr>
          <w:ilvl w:val="0"/>
          <w:numId w:val="72"/>
        </w:numPr>
        <w:overflowPunct/>
        <w:autoSpaceDE/>
        <w:autoSpaceDN/>
        <w:adjustRightInd/>
        <w:spacing w:after="0" w:line="259" w:lineRule="auto"/>
        <w:ind w:left="1080" w:firstLine="0"/>
        <w:textAlignment w:val="auto"/>
        <w:rPr>
          <w:b/>
          <w:bCs/>
        </w:rPr>
      </w:pPr>
      <w:r w:rsidRPr="00A625BE">
        <w:rPr>
          <w:b/>
          <w:bCs/>
        </w:rPr>
        <w:t>LP-WUS duration</w:t>
      </w:r>
    </w:p>
    <w:p w14:paraId="10B1C690" w14:textId="14FA4AB6" w:rsidR="00A371D7" w:rsidRPr="00A625BE" w:rsidRDefault="00A371D7" w:rsidP="00A371D7">
      <w:pPr>
        <w:numPr>
          <w:ilvl w:val="2"/>
          <w:numId w:val="77"/>
        </w:numPr>
        <w:overflowPunct/>
        <w:autoSpaceDE/>
        <w:autoSpaceDN/>
        <w:adjustRightInd/>
        <w:spacing w:after="0" w:line="259" w:lineRule="auto"/>
        <w:jc w:val="both"/>
        <w:textAlignment w:val="auto"/>
      </w:pPr>
      <w:r w:rsidRPr="00A625BE">
        <w:t xml:space="preserve">The LP-WUS duration needs to be investigated. It would be preferable to aim to be less that a slot duration, </w:t>
      </w:r>
      <w:r w:rsidR="00867F44" w:rsidRPr="00A625BE">
        <w:t xml:space="preserve">to </w:t>
      </w:r>
      <w:r w:rsidRPr="00A625BE">
        <w:t xml:space="preserve">avoid the additional complexity incurred attempting to support inter-slot and/or multiple transmission reception point (TRP) </w:t>
      </w:r>
      <w:proofErr w:type="spellStart"/>
      <w:r w:rsidRPr="00A625BE">
        <w:t>transmisions</w:t>
      </w:r>
      <w:proofErr w:type="spellEnd"/>
      <w:r w:rsidRPr="00A625BE">
        <w:t>. This will indirectly affect the bit rate, bandwidth, required gain and receiver performance.</w:t>
      </w:r>
    </w:p>
    <w:p w14:paraId="0F1B3E09" w14:textId="77777777" w:rsidR="00A371D7" w:rsidRPr="00A625BE" w:rsidRDefault="00A371D7" w:rsidP="00A371D7">
      <w:pPr>
        <w:overflowPunct/>
        <w:autoSpaceDE/>
        <w:autoSpaceDN/>
        <w:adjustRightInd/>
        <w:spacing w:after="0"/>
      </w:pPr>
      <w:r w:rsidRPr="00A625BE">
        <w:t> </w:t>
      </w:r>
    </w:p>
    <w:p w14:paraId="232789D5" w14:textId="77777777" w:rsidR="00A371D7" w:rsidRPr="00A625BE" w:rsidRDefault="00A371D7" w:rsidP="00A371D7">
      <w:pPr>
        <w:numPr>
          <w:ilvl w:val="0"/>
          <w:numId w:val="73"/>
        </w:numPr>
        <w:overflowPunct/>
        <w:autoSpaceDE/>
        <w:autoSpaceDN/>
        <w:adjustRightInd/>
        <w:spacing w:after="0" w:line="259" w:lineRule="auto"/>
        <w:ind w:left="1080" w:firstLine="0"/>
        <w:textAlignment w:val="auto"/>
        <w:rPr>
          <w:b/>
          <w:bCs/>
        </w:rPr>
      </w:pPr>
      <w:r w:rsidRPr="00A625BE">
        <w:rPr>
          <w:b/>
          <w:bCs/>
        </w:rPr>
        <w:t>Stability – keep time and frequency tracking </w:t>
      </w:r>
    </w:p>
    <w:p w14:paraId="3EDF6A73" w14:textId="025B1ACD" w:rsidR="00A371D7" w:rsidRPr="00A625BE" w:rsidRDefault="00A371D7" w:rsidP="00A371D7">
      <w:pPr>
        <w:numPr>
          <w:ilvl w:val="2"/>
          <w:numId w:val="78"/>
        </w:numPr>
        <w:overflowPunct/>
        <w:autoSpaceDE/>
        <w:autoSpaceDN/>
        <w:adjustRightInd/>
        <w:spacing w:after="0" w:line="259" w:lineRule="auto"/>
        <w:textAlignment w:val="auto"/>
      </w:pPr>
      <w:r w:rsidRPr="00A625BE">
        <w:t xml:space="preserve">For a LP-WUR operating in </w:t>
      </w:r>
      <w:r w:rsidR="0027302B">
        <w:t xml:space="preserve">a </w:t>
      </w:r>
      <w:r w:rsidRPr="00A625BE">
        <w:t>DRX mode</w:t>
      </w:r>
      <w:r w:rsidR="0027302B">
        <w:t>,</w:t>
      </w:r>
      <w:r w:rsidRPr="00A625BE">
        <w:t xml:space="preserve"> it is essential to wake-up at correct time for WUS decoding. To be able to do this reliably, a robust synchronisation sequence/method is needed to handle the time drift.  </w:t>
      </w:r>
    </w:p>
    <w:p w14:paraId="531600CC" w14:textId="272F1747" w:rsidR="00867F44" w:rsidRDefault="00867F44" w:rsidP="00A371D7">
      <w:pPr>
        <w:numPr>
          <w:ilvl w:val="2"/>
          <w:numId w:val="78"/>
        </w:numPr>
        <w:overflowPunct/>
        <w:autoSpaceDE/>
        <w:autoSpaceDN/>
        <w:adjustRightInd/>
        <w:spacing w:after="0" w:line="259" w:lineRule="auto"/>
        <w:textAlignment w:val="auto"/>
      </w:pPr>
      <w:r w:rsidRPr="00A625BE">
        <w:t>With respect to FR2 tight frequency adjustment/ requirement should be considered to minimize the required bandwidth for the WUS.</w:t>
      </w:r>
    </w:p>
    <w:p w14:paraId="549CBB1C" w14:textId="776410E7" w:rsidR="005D1C4A" w:rsidRDefault="005D1C4A" w:rsidP="00022650">
      <w:pPr>
        <w:numPr>
          <w:ilvl w:val="1"/>
          <w:numId w:val="102"/>
        </w:numPr>
        <w:overflowPunct/>
        <w:autoSpaceDE/>
        <w:autoSpaceDN/>
        <w:adjustRightInd/>
        <w:spacing w:after="0" w:line="259" w:lineRule="auto"/>
        <w:textAlignment w:val="auto"/>
      </w:pPr>
      <w:r w:rsidRPr="00022650">
        <w:rPr>
          <w:b/>
          <w:bCs/>
        </w:rPr>
        <w:t>Reuse of main radio HW components</w:t>
      </w:r>
    </w:p>
    <w:p w14:paraId="54E9570B" w14:textId="7A78CFB6" w:rsidR="005D1C4A" w:rsidRPr="00A625BE" w:rsidRDefault="005D1C4A" w:rsidP="00022650">
      <w:pPr>
        <w:numPr>
          <w:ilvl w:val="2"/>
          <w:numId w:val="102"/>
        </w:numPr>
        <w:overflowPunct/>
        <w:autoSpaceDE/>
        <w:autoSpaceDN/>
        <w:adjustRightInd/>
        <w:spacing w:after="0" w:line="259" w:lineRule="auto"/>
        <w:textAlignment w:val="auto"/>
      </w:pPr>
      <w:r>
        <w:t xml:space="preserve">For LP WUR integrated in a device with restricted </w:t>
      </w:r>
      <w:r w:rsidR="00D705E6">
        <w:t xml:space="preserve">size and </w:t>
      </w:r>
      <w:r>
        <w:t>volu</w:t>
      </w:r>
      <w:r w:rsidR="00D705E6">
        <w:t>m</w:t>
      </w:r>
      <w:r>
        <w:t xml:space="preserve">e and to keep the price as low as possible </w:t>
      </w:r>
      <w:r w:rsidR="00D705E6">
        <w:t xml:space="preserve">it would be beneficial to reuse especially the antennas and frontend (BPF Filters etc) and depending on the HW architecture optional other </w:t>
      </w:r>
      <w:proofErr w:type="spellStart"/>
      <w:r w:rsidR="00D705E6">
        <w:t>compentat</w:t>
      </w:r>
      <w:proofErr w:type="spellEnd"/>
      <w:r w:rsidR="00D705E6">
        <w:t xml:space="preserve"> in the main radio.</w:t>
      </w:r>
    </w:p>
    <w:p w14:paraId="1C038EDA" w14:textId="77777777" w:rsidR="00A371D7" w:rsidRPr="00A625BE" w:rsidRDefault="00A371D7" w:rsidP="00A371D7">
      <w:pPr>
        <w:overflowPunct/>
        <w:autoSpaceDE/>
        <w:autoSpaceDN/>
        <w:adjustRightInd/>
        <w:spacing w:after="0"/>
      </w:pPr>
    </w:p>
    <w:p w14:paraId="4F8C0933" w14:textId="77777777" w:rsidR="00A371D7" w:rsidRPr="00A625BE" w:rsidRDefault="00A371D7" w:rsidP="00A371D7">
      <w:pPr>
        <w:overflowPunct/>
        <w:autoSpaceDE/>
        <w:autoSpaceDN/>
        <w:adjustRightInd/>
        <w:spacing w:after="0"/>
      </w:pPr>
      <w:r w:rsidRPr="00A625BE">
        <w:t xml:space="preserve">Based on afore discussion we make following observations and </w:t>
      </w:r>
      <w:proofErr w:type="gramStart"/>
      <w:r w:rsidRPr="00A625BE">
        <w:t>proposals:-</w:t>
      </w:r>
      <w:proofErr w:type="gramEnd"/>
    </w:p>
    <w:p w14:paraId="4A49D8B8" w14:textId="77777777" w:rsidR="00A371D7" w:rsidRPr="00A625BE" w:rsidRDefault="00A371D7" w:rsidP="00A371D7">
      <w:pPr>
        <w:overflowPunct/>
        <w:autoSpaceDE/>
        <w:autoSpaceDN/>
        <w:adjustRightInd/>
        <w:spacing w:after="0"/>
      </w:pPr>
    </w:p>
    <w:p w14:paraId="0E0BF9F7" w14:textId="516D1DE1" w:rsidR="00A371D7" w:rsidRPr="00A625BE" w:rsidRDefault="00A371D7" w:rsidP="009F52F5">
      <w:pPr>
        <w:tabs>
          <w:tab w:val="left" w:pos="1843"/>
        </w:tabs>
        <w:overflowPunct/>
        <w:autoSpaceDE/>
        <w:autoSpaceDN/>
        <w:adjustRightInd/>
        <w:spacing w:after="0"/>
        <w:ind w:left="1843" w:hanging="1843"/>
        <w:rPr>
          <w:b/>
          <w:bCs/>
        </w:rPr>
      </w:pPr>
      <w:r w:rsidRPr="00A625BE">
        <w:rPr>
          <w:b/>
          <w:bCs/>
        </w:rPr>
        <w:t xml:space="preserve">Observation </w:t>
      </w:r>
      <w:r w:rsidR="00022650">
        <w:rPr>
          <w:b/>
          <w:bCs/>
        </w:rPr>
        <w:t>2</w:t>
      </w:r>
      <w:r w:rsidRPr="00A625BE">
        <w:rPr>
          <w:b/>
          <w:bCs/>
        </w:rPr>
        <w:t xml:space="preserve">:    </w:t>
      </w:r>
      <w:r w:rsidR="00867F44" w:rsidRPr="00A625BE">
        <w:rPr>
          <w:b/>
          <w:bCs/>
        </w:rPr>
        <w:tab/>
      </w:r>
      <w:r w:rsidRPr="00A625BE">
        <w:rPr>
          <w:b/>
          <w:bCs/>
        </w:rPr>
        <w:t xml:space="preserve">To support simpler beam mapping the time duration of the WUS </w:t>
      </w:r>
      <w:r w:rsidR="0027302B">
        <w:rPr>
          <w:b/>
          <w:bCs/>
        </w:rPr>
        <w:t>sh</w:t>
      </w:r>
      <w:r w:rsidR="0027302B" w:rsidRPr="00A625BE">
        <w:rPr>
          <w:b/>
          <w:bCs/>
        </w:rPr>
        <w:t xml:space="preserve">ould </w:t>
      </w:r>
      <w:r w:rsidRPr="00A625BE">
        <w:rPr>
          <w:b/>
          <w:bCs/>
        </w:rPr>
        <w:t>be less than 1 time slot.</w:t>
      </w:r>
    </w:p>
    <w:p w14:paraId="3FF764AE" w14:textId="116A9E7A" w:rsidR="00A371D7" w:rsidRPr="00A625BE" w:rsidRDefault="00A371D7" w:rsidP="00A371D7">
      <w:pPr>
        <w:overflowPunct/>
        <w:autoSpaceDE/>
        <w:autoSpaceDN/>
        <w:adjustRightInd/>
        <w:spacing w:after="0"/>
      </w:pPr>
    </w:p>
    <w:p w14:paraId="10DE373D" w14:textId="1368BCC9" w:rsidR="00A371D7" w:rsidRPr="00A625BE" w:rsidRDefault="00A371D7" w:rsidP="00A371D7">
      <w:pPr>
        <w:overflowPunct/>
        <w:autoSpaceDE/>
        <w:autoSpaceDN/>
        <w:adjustRightInd/>
        <w:spacing w:after="0"/>
        <w:ind w:left="1843" w:hanging="1843"/>
        <w:rPr>
          <w:b/>
          <w:bCs/>
        </w:rPr>
      </w:pPr>
      <w:r w:rsidRPr="00A625BE">
        <w:rPr>
          <w:b/>
          <w:bCs/>
        </w:rPr>
        <w:t xml:space="preserve">Proposal 1:       </w:t>
      </w:r>
      <w:r w:rsidR="00867F44" w:rsidRPr="00A625BE">
        <w:rPr>
          <w:b/>
          <w:bCs/>
        </w:rPr>
        <w:tab/>
      </w:r>
      <w:r w:rsidRPr="00A625BE">
        <w:rPr>
          <w:b/>
          <w:bCs/>
        </w:rPr>
        <w:t>The LP-WUS duration and bandwidth scale with different symbol and sub-carrier numerology.</w:t>
      </w:r>
    </w:p>
    <w:p w14:paraId="37F9D256" w14:textId="77777777" w:rsidR="00A371D7" w:rsidRPr="00A625BE" w:rsidRDefault="00A371D7" w:rsidP="00A371D7">
      <w:pPr>
        <w:overflowPunct/>
        <w:autoSpaceDE/>
        <w:autoSpaceDN/>
        <w:adjustRightInd/>
        <w:spacing w:after="0"/>
      </w:pPr>
    </w:p>
    <w:p w14:paraId="57009E4A" w14:textId="48ADB737" w:rsidR="00A371D7" w:rsidRPr="00A625BE" w:rsidRDefault="00A371D7" w:rsidP="00867F44">
      <w:pPr>
        <w:overflowPunct/>
        <w:autoSpaceDE/>
        <w:autoSpaceDN/>
        <w:adjustRightInd/>
        <w:spacing w:after="0"/>
        <w:ind w:left="1843" w:hanging="1843"/>
        <w:rPr>
          <w:b/>
          <w:bCs/>
        </w:rPr>
      </w:pPr>
      <w:r w:rsidRPr="00A625BE">
        <w:rPr>
          <w:b/>
          <w:bCs/>
        </w:rPr>
        <w:t xml:space="preserve">Proposal 2:       </w:t>
      </w:r>
      <w:r w:rsidR="00867F44" w:rsidRPr="00A625BE">
        <w:rPr>
          <w:b/>
          <w:bCs/>
        </w:rPr>
        <w:tab/>
      </w:r>
      <w:r w:rsidRPr="00A625BE">
        <w:rPr>
          <w:b/>
          <w:bCs/>
        </w:rPr>
        <w:t>RAN1 define a target LP-WUS symbol duration and bit rate for further architecture evaluations.</w:t>
      </w:r>
    </w:p>
    <w:p w14:paraId="4DC56FF9" w14:textId="77777777" w:rsidR="00A371D7" w:rsidRPr="00A625BE" w:rsidRDefault="00A371D7" w:rsidP="00A371D7">
      <w:pPr>
        <w:overflowPunct/>
        <w:autoSpaceDE/>
        <w:autoSpaceDN/>
        <w:adjustRightInd/>
        <w:spacing w:after="0"/>
        <w:rPr>
          <w:b/>
          <w:bCs/>
        </w:rPr>
      </w:pPr>
    </w:p>
    <w:p w14:paraId="2A657D4C" w14:textId="62C90D50" w:rsidR="00A371D7" w:rsidRPr="00A625BE" w:rsidRDefault="1BA11BF2" w:rsidP="00A371D7">
      <w:pPr>
        <w:overflowPunct/>
        <w:autoSpaceDE/>
        <w:autoSpaceDN/>
        <w:adjustRightInd/>
        <w:spacing w:after="0"/>
        <w:ind w:left="1843" w:hanging="1843"/>
        <w:rPr>
          <w:b/>
          <w:bCs/>
        </w:rPr>
      </w:pPr>
      <w:r w:rsidRPr="051A3AF6">
        <w:rPr>
          <w:b/>
          <w:bCs/>
        </w:rPr>
        <w:t xml:space="preserve">Proposal 3: </w:t>
      </w:r>
      <w:r w:rsidR="00A371D7">
        <w:tab/>
      </w:r>
      <w:r w:rsidRPr="051A3AF6">
        <w:rPr>
          <w:b/>
          <w:bCs/>
        </w:rPr>
        <w:t xml:space="preserve">The receiver gain/noise evaluation should be based on the required </w:t>
      </w:r>
      <w:r w:rsidR="192C23F7" w:rsidRPr="051A3AF6">
        <w:rPr>
          <w:b/>
          <w:bCs/>
        </w:rPr>
        <w:t xml:space="preserve">sensitivity, </w:t>
      </w:r>
      <w:proofErr w:type="gramStart"/>
      <w:r w:rsidR="192C23F7" w:rsidRPr="051A3AF6">
        <w:rPr>
          <w:b/>
          <w:bCs/>
        </w:rPr>
        <w:t>performance</w:t>
      </w:r>
      <w:proofErr w:type="gramEnd"/>
      <w:r w:rsidRPr="051A3AF6">
        <w:rPr>
          <w:b/>
          <w:bCs/>
        </w:rPr>
        <w:t xml:space="preserve"> and coverage.</w:t>
      </w:r>
    </w:p>
    <w:p w14:paraId="3C4990D7" w14:textId="77777777" w:rsidR="00681F89" w:rsidRPr="00A625BE" w:rsidRDefault="00681F89" w:rsidP="00A371D7">
      <w:pPr>
        <w:overflowPunct/>
        <w:autoSpaceDE/>
        <w:autoSpaceDN/>
        <w:adjustRightInd/>
        <w:spacing w:after="0"/>
        <w:ind w:left="1843" w:hanging="1843"/>
        <w:rPr>
          <w:b/>
          <w:bCs/>
        </w:rPr>
      </w:pPr>
    </w:p>
    <w:p w14:paraId="31DACC87" w14:textId="076C34AA" w:rsidR="005B507B" w:rsidRDefault="389D4B70" w:rsidP="00A371D7">
      <w:pPr>
        <w:overflowPunct/>
        <w:autoSpaceDE/>
        <w:autoSpaceDN/>
        <w:adjustRightInd/>
        <w:spacing w:after="0"/>
        <w:ind w:left="1843" w:hanging="1843"/>
        <w:rPr>
          <w:b/>
          <w:bCs/>
        </w:rPr>
      </w:pPr>
      <w:r w:rsidRPr="60FC13C0">
        <w:rPr>
          <w:b/>
          <w:bCs/>
        </w:rPr>
        <w:t>Proposal 4:</w:t>
      </w:r>
      <w:r w:rsidR="71777618">
        <w:tab/>
      </w:r>
      <w:r w:rsidRPr="60FC13C0">
        <w:rPr>
          <w:b/>
          <w:bCs/>
        </w:rPr>
        <w:t xml:space="preserve">There </w:t>
      </w:r>
      <w:r w:rsidR="0DD9A091" w:rsidRPr="60FC13C0">
        <w:rPr>
          <w:b/>
          <w:bCs/>
        </w:rPr>
        <w:t>should</w:t>
      </w:r>
      <w:r w:rsidRPr="60FC13C0">
        <w:rPr>
          <w:b/>
          <w:bCs/>
        </w:rPr>
        <w:t xml:space="preserve"> be support for WUS in all NR bands and the location of the WUS within the NR band</w:t>
      </w:r>
      <w:r w:rsidR="4C13E366" w:rsidRPr="60FC13C0">
        <w:rPr>
          <w:b/>
          <w:bCs/>
        </w:rPr>
        <w:t>.</w:t>
      </w:r>
    </w:p>
    <w:p w14:paraId="5D2D088A" w14:textId="77777777" w:rsidR="005B507B" w:rsidRDefault="005B507B" w:rsidP="00A371D7">
      <w:pPr>
        <w:overflowPunct/>
        <w:autoSpaceDE/>
        <w:autoSpaceDN/>
        <w:adjustRightInd/>
        <w:spacing w:after="0"/>
        <w:ind w:left="1843" w:hanging="1843"/>
      </w:pPr>
    </w:p>
    <w:p w14:paraId="58F579CB" w14:textId="48E0949A" w:rsidR="00D705E6" w:rsidRPr="00A625BE" w:rsidRDefault="00D705E6" w:rsidP="00A371D7">
      <w:pPr>
        <w:overflowPunct/>
        <w:autoSpaceDE/>
        <w:autoSpaceDN/>
        <w:adjustRightInd/>
        <w:spacing w:after="0"/>
        <w:ind w:left="1843" w:hanging="1843"/>
        <w:rPr>
          <w:b/>
          <w:bCs/>
        </w:rPr>
      </w:pPr>
      <w:r w:rsidRPr="00B33DCD">
        <w:rPr>
          <w:b/>
          <w:bCs/>
        </w:rPr>
        <w:t>Proposal 5:</w:t>
      </w:r>
      <w:r w:rsidRPr="00B33DCD">
        <w:rPr>
          <w:b/>
          <w:bCs/>
        </w:rPr>
        <w:tab/>
        <w:t xml:space="preserve">Select a LP-WUR architecture with high reuse </w:t>
      </w:r>
      <w:proofErr w:type="spellStart"/>
      <w:r w:rsidRPr="00B33DCD">
        <w:rPr>
          <w:b/>
          <w:bCs/>
        </w:rPr>
        <w:t>og</w:t>
      </w:r>
      <w:proofErr w:type="spellEnd"/>
      <w:r w:rsidRPr="00B33DCD">
        <w:rPr>
          <w:b/>
          <w:bCs/>
        </w:rPr>
        <w:t xml:space="preserve"> HW components form the Main Radio to obtain low cost and minimal influence of the size and volume of the device.</w:t>
      </w:r>
    </w:p>
    <w:p w14:paraId="6501955E" w14:textId="77777777" w:rsidR="00B33DCD" w:rsidRDefault="00B33DCD" w:rsidP="00B33DCD">
      <w:pPr>
        <w:spacing w:after="0" w:line="257" w:lineRule="auto"/>
        <w:ind w:left="1701" w:hanging="1701"/>
        <w:rPr>
          <w:rFonts w:eastAsia="Calibri"/>
          <w:b/>
          <w:bCs/>
        </w:rPr>
      </w:pPr>
    </w:p>
    <w:p w14:paraId="2171B63F" w14:textId="44C95DD4" w:rsidR="00B33DCD" w:rsidRPr="00274BC8" w:rsidRDefault="00B33DCD" w:rsidP="00B33DCD">
      <w:pPr>
        <w:spacing w:after="0" w:line="257" w:lineRule="auto"/>
        <w:ind w:left="1701" w:hanging="1701"/>
        <w:rPr>
          <w:rFonts w:eastAsia="Calibri"/>
          <w:b/>
          <w:bCs/>
        </w:rPr>
      </w:pPr>
      <w:r w:rsidRPr="60FC13C0">
        <w:rPr>
          <w:rFonts w:eastAsia="Calibri"/>
          <w:b/>
          <w:bCs/>
        </w:rPr>
        <w:t xml:space="preserve">Proposal </w:t>
      </w:r>
      <w:r w:rsidR="00022650">
        <w:rPr>
          <w:rFonts w:eastAsia="Calibri"/>
          <w:b/>
          <w:bCs/>
        </w:rPr>
        <w:t>6</w:t>
      </w:r>
      <w:r w:rsidRPr="60FC13C0">
        <w:rPr>
          <w:rFonts w:eastAsia="Calibri"/>
          <w:b/>
          <w:bCs/>
        </w:rPr>
        <w:t xml:space="preserve">: </w:t>
      </w:r>
      <w:r>
        <w:tab/>
      </w:r>
      <w:r>
        <w:tab/>
      </w:r>
      <w:r w:rsidRPr="60FC13C0">
        <w:rPr>
          <w:rFonts w:eastAsia="Calibri"/>
          <w:b/>
          <w:bCs/>
        </w:rPr>
        <w:t>Evaluate techniques to maintain timing synchronisation when duty cycle operation is applied.</w:t>
      </w:r>
    </w:p>
    <w:p w14:paraId="42101E96" w14:textId="7464751D" w:rsidR="00EB331A" w:rsidRPr="00A625BE" w:rsidRDefault="00EB331A" w:rsidP="00022650">
      <w:pPr>
        <w:overflowPunct/>
        <w:autoSpaceDE/>
        <w:autoSpaceDN/>
        <w:adjustRightInd/>
        <w:spacing w:after="0"/>
        <w:ind w:left="1843" w:hanging="1843"/>
      </w:pPr>
    </w:p>
    <w:p w14:paraId="4560E764" w14:textId="77777777" w:rsidR="00A371D7" w:rsidRPr="00A625BE" w:rsidRDefault="00A371D7" w:rsidP="001F201D"/>
    <w:p w14:paraId="151156D5" w14:textId="6D6C6AA1" w:rsidR="00EB331A" w:rsidRPr="00A625BE" w:rsidRDefault="0089007F" w:rsidP="00B16F46">
      <w:pPr>
        <w:pStyle w:val="Heading2"/>
      </w:pPr>
      <w:r w:rsidRPr="00A625BE">
        <w:t xml:space="preserve">RF envelope detection </w:t>
      </w:r>
      <w:r w:rsidR="00EB331A" w:rsidRPr="00A625BE">
        <w:t>LP-WUS receiver</w:t>
      </w:r>
      <w:r w:rsidR="00EB331A" w:rsidRPr="00A625BE" w:rsidDel="00D32D9F">
        <w:t xml:space="preserve"> </w:t>
      </w:r>
    </w:p>
    <w:p w14:paraId="73438F6E" w14:textId="37887D27" w:rsidR="0089007F" w:rsidRPr="00271DF1" w:rsidRDefault="0089007F" w:rsidP="0089007F">
      <w:r w:rsidRPr="00365FEA">
        <w:rPr>
          <w:rFonts w:eastAsia="Times"/>
        </w:rPr>
        <w:t>At the last RAN1#111 meeting, the following observation was agreed for the Homodyne/zero-IF LP-WUS receiver.</w:t>
      </w:r>
    </w:p>
    <w:p w14:paraId="51CE5A2B" w14:textId="77777777" w:rsidR="001B5857" w:rsidRPr="00F565D8" w:rsidRDefault="001B5857" w:rsidP="005069A9">
      <w:pPr>
        <w:overflowPunct/>
        <w:autoSpaceDE/>
        <w:autoSpaceDN/>
        <w:adjustRightInd/>
        <w:spacing w:after="0"/>
        <w:ind w:left="568"/>
        <w:textAlignment w:val="auto"/>
        <w:rPr>
          <w:rFonts w:ascii="Times" w:eastAsia="Batang" w:hAnsi="Times"/>
          <w:b/>
          <w:bCs/>
          <w:highlight w:val="green"/>
          <w:lang w:eastAsia="x-none"/>
        </w:rPr>
      </w:pPr>
      <w:r w:rsidRPr="00F565D8">
        <w:rPr>
          <w:rFonts w:ascii="Times" w:eastAsia="Batang" w:hAnsi="Times"/>
          <w:b/>
          <w:bCs/>
          <w:highlight w:val="green"/>
          <w:lang w:eastAsia="x-none"/>
        </w:rPr>
        <w:t>Agreement</w:t>
      </w:r>
    </w:p>
    <w:p w14:paraId="7465FCDC" w14:textId="77777777" w:rsidR="001B5857" w:rsidRPr="00AA096F" w:rsidRDefault="001B5857" w:rsidP="005069A9">
      <w:pPr>
        <w:overflowPunct/>
        <w:autoSpaceDE/>
        <w:autoSpaceDN/>
        <w:adjustRightInd/>
        <w:spacing w:after="0"/>
        <w:ind w:left="568"/>
        <w:textAlignment w:val="auto"/>
        <w:rPr>
          <w:rFonts w:ascii="Times" w:eastAsia="Batang" w:hAnsi="Times"/>
          <w:lang w:eastAsia="x-none"/>
        </w:rPr>
      </w:pPr>
      <w:r w:rsidRPr="00AA096F">
        <w:rPr>
          <w:rFonts w:ascii="Times" w:eastAsia="Batang" w:hAnsi="Times"/>
          <w:lang w:eastAsia="x-none"/>
        </w:rPr>
        <w:t>The following observation to be captured in TR38.869:</w:t>
      </w:r>
    </w:p>
    <w:p w14:paraId="07A26A94" w14:textId="77777777" w:rsidR="001B5857" w:rsidRPr="00271DF1" w:rsidRDefault="001B5857" w:rsidP="005069A9">
      <w:pPr>
        <w:overflowPunct/>
        <w:autoSpaceDE/>
        <w:autoSpaceDN/>
        <w:adjustRightInd/>
        <w:spacing w:after="0"/>
        <w:ind w:left="568"/>
        <w:textAlignment w:val="auto"/>
        <w:rPr>
          <w:rFonts w:ascii="Times" w:eastAsia="Batang" w:hAnsi="Times"/>
        </w:rPr>
      </w:pPr>
      <w:r w:rsidRPr="00271DF1">
        <w:rPr>
          <w:rFonts w:ascii="Times" w:eastAsia="Batang" w:hAnsi="Times"/>
        </w:rPr>
        <w:t>For the architecture with RF envelope detection,</w:t>
      </w:r>
    </w:p>
    <w:p w14:paraId="7CDF5D8B" w14:textId="77777777" w:rsidR="001B5857" w:rsidRPr="00271DF1" w:rsidRDefault="001B5857" w:rsidP="005069A9">
      <w:pPr>
        <w:numPr>
          <w:ilvl w:val="0"/>
          <w:numId w:val="66"/>
        </w:numPr>
        <w:overflowPunct/>
        <w:autoSpaceDE/>
        <w:autoSpaceDN/>
        <w:adjustRightInd/>
        <w:spacing w:after="0"/>
        <w:ind w:left="1288"/>
        <w:textAlignment w:val="auto"/>
        <w:rPr>
          <w:rFonts w:ascii="Times" w:eastAsia="Batang" w:hAnsi="Times"/>
          <w:lang w:eastAsia="x-none"/>
        </w:rPr>
      </w:pPr>
      <w:r w:rsidRPr="00271DF1">
        <w:rPr>
          <w:rFonts w:ascii="Times" w:eastAsia="Batang" w:hAnsi="Times"/>
          <w:lang w:eastAsia="x-none"/>
        </w:rPr>
        <w:t>It can achieve relatively low power consumption due to the removal of LO/PLL.</w:t>
      </w:r>
    </w:p>
    <w:p w14:paraId="20149D07" w14:textId="77777777" w:rsidR="001B5857" w:rsidRPr="00271DF1" w:rsidRDefault="001B5857" w:rsidP="005069A9">
      <w:pPr>
        <w:numPr>
          <w:ilvl w:val="0"/>
          <w:numId w:val="66"/>
        </w:numPr>
        <w:overflowPunct/>
        <w:autoSpaceDE/>
        <w:autoSpaceDN/>
        <w:adjustRightInd/>
        <w:spacing w:after="0"/>
        <w:ind w:left="1288"/>
        <w:textAlignment w:val="auto"/>
        <w:rPr>
          <w:rFonts w:ascii="Times" w:eastAsia="Batang" w:hAnsi="Times"/>
          <w:lang w:eastAsia="x-none"/>
        </w:rPr>
      </w:pPr>
      <w:r w:rsidRPr="00271DF1">
        <w:rPr>
          <w:rFonts w:ascii="Times" w:eastAsia="Batang" w:hAnsi="Times"/>
          <w:lang w:eastAsia="x-none"/>
        </w:rPr>
        <w:t>Interference suppression for adjacent channel interference requires very high-Q matching network and/or RF BPF, which is challenging due to the high Q values and may require off-chip components.</w:t>
      </w:r>
    </w:p>
    <w:p w14:paraId="51D8CF03" w14:textId="77777777" w:rsidR="001B5857" w:rsidRPr="00271DF1" w:rsidRDefault="001B5857" w:rsidP="005069A9">
      <w:pPr>
        <w:numPr>
          <w:ilvl w:val="0"/>
          <w:numId w:val="66"/>
        </w:numPr>
        <w:overflowPunct/>
        <w:autoSpaceDE/>
        <w:autoSpaceDN/>
        <w:adjustRightInd/>
        <w:spacing w:after="0"/>
        <w:ind w:left="1288"/>
        <w:textAlignment w:val="auto"/>
        <w:rPr>
          <w:rFonts w:ascii="Times" w:eastAsia="Batang" w:hAnsi="Times"/>
          <w:lang w:eastAsia="x-none"/>
        </w:rPr>
      </w:pPr>
      <w:r w:rsidRPr="00271DF1">
        <w:rPr>
          <w:rFonts w:ascii="Times" w:eastAsia="Batang" w:hAnsi="Times"/>
          <w:lang w:eastAsia="x-none"/>
        </w:rPr>
        <w:lastRenderedPageBreak/>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058A8C25" w14:textId="77777777" w:rsidR="001B5857" w:rsidRPr="00271DF1" w:rsidRDefault="001B5857" w:rsidP="005069A9">
      <w:pPr>
        <w:numPr>
          <w:ilvl w:val="0"/>
          <w:numId w:val="66"/>
        </w:numPr>
        <w:overflowPunct/>
        <w:autoSpaceDE/>
        <w:autoSpaceDN/>
        <w:adjustRightInd/>
        <w:spacing w:after="0"/>
        <w:ind w:left="1288"/>
        <w:textAlignment w:val="auto"/>
        <w:rPr>
          <w:rFonts w:ascii="Times" w:eastAsia="Batang" w:hAnsi="Times"/>
          <w:lang w:eastAsia="x-none"/>
        </w:rPr>
      </w:pPr>
      <w:r w:rsidRPr="00271DF1">
        <w:rPr>
          <w:rFonts w:ascii="Times" w:eastAsia="Batang" w:hAnsi="Times"/>
          <w:lang w:eastAsia="x-none"/>
        </w:rPr>
        <w:t>The support of multiple bands and/or carriers may require multiple high-Q matching networks and/or RF BPFs or multiple off-chip components.</w:t>
      </w:r>
    </w:p>
    <w:p w14:paraId="2F2F2A0E" w14:textId="77777777" w:rsidR="001B5857" w:rsidRPr="00271DF1" w:rsidRDefault="001B5857" w:rsidP="005069A9">
      <w:pPr>
        <w:numPr>
          <w:ilvl w:val="0"/>
          <w:numId w:val="66"/>
        </w:numPr>
        <w:overflowPunct/>
        <w:autoSpaceDE/>
        <w:autoSpaceDN/>
        <w:adjustRightInd/>
        <w:spacing w:after="0"/>
        <w:ind w:left="1288"/>
        <w:textAlignment w:val="auto"/>
        <w:rPr>
          <w:rFonts w:ascii="Times" w:eastAsia="Batang" w:hAnsi="Times"/>
          <w:lang w:eastAsia="x-none"/>
        </w:rPr>
      </w:pPr>
      <w:r w:rsidRPr="00271DF1">
        <w:rPr>
          <w:rFonts w:ascii="Times" w:eastAsia="Batang" w:hAnsi="Times"/>
          <w:lang w:eastAsia="x-none"/>
        </w:rPr>
        <w:t>RF LNA can be applied to improve sensitivity, with the cost of additional power consumption.</w:t>
      </w:r>
    </w:p>
    <w:p w14:paraId="3F6D20EB" w14:textId="77777777" w:rsidR="001B5857" w:rsidRPr="00271DF1" w:rsidRDefault="001B5857" w:rsidP="005069A9">
      <w:pPr>
        <w:numPr>
          <w:ilvl w:val="0"/>
          <w:numId w:val="66"/>
        </w:numPr>
        <w:overflowPunct/>
        <w:autoSpaceDE/>
        <w:autoSpaceDN/>
        <w:adjustRightInd/>
        <w:spacing w:after="0"/>
        <w:ind w:left="1288"/>
        <w:textAlignment w:val="auto"/>
        <w:rPr>
          <w:rFonts w:ascii="Times" w:eastAsia="Batang" w:hAnsi="Times"/>
          <w:lang w:eastAsia="x-none"/>
        </w:rPr>
      </w:pPr>
      <w:r w:rsidRPr="00F565D8">
        <w:rPr>
          <w:rFonts w:ascii="Times" w:eastAsia="Batang" w:hAnsi="Times"/>
          <w:lang w:eastAsia="x-none"/>
        </w:rPr>
        <w:t>The noise figure can be relatively high.</w:t>
      </w:r>
    </w:p>
    <w:p w14:paraId="25FD258B" w14:textId="0313D082" w:rsidR="009527B3" w:rsidRPr="00271DF1" w:rsidRDefault="009527B3" w:rsidP="006541EE">
      <w:pPr>
        <w:keepNext/>
      </w:pPr>
    </w:p>
    <w:p w14:paraId="4CB2E779" w14:textId="2A165C18" w:rsidR="009F52F5" w:rsidRPr="00271DF1" w:rsidRDefault="470031AE" w:rsidP="00365FEA">
      <w:pPr>
        <w:jc w:val="both"/>
        <w:rPr>
          <w:rFonts w:ascii="Times" w:eastAsia="Batang" w:hAnsi="Times"/>
        </w:rPr>
      </w:pPr>
      <w:r w:rsidRPr="00271DF1">
        <w:rPr>
          <w:rFonts w:ascii="Times" w:eastAsia="Batang" w:hAnsi="Times"/>
        </w:rPr>
        <w:t>The rf envelope detection receiver architecture is mainly aimed for single band usage</w:t>
      </w:r>
      <w:proofErr w:type="gramStart"/>
      <w:r w:rsidRPr="00271DF1">
        <w:rPr>
          <w:rFonts w:ascii="Times" w:eastAsia="Batang" w:hAnsi="Times"/>
        </w:rPr>
        <w:t>, that is to say, bands</w:t>
      </w:r>
      <w:proofErr w:type="gramEnd"/>
      <w:r w:rsidRPr="00271DF1">
        <w:rPr>
          <w:rFonts w:ascii="Times" w:eastAsia="Batang" w:hAnsi="Times"/>
        </w:rPr>
        <w:t xml:space="preserve"> within the bandwidth of the rf envelope detector. </w:t>
      </w:r>
      <w:r w:rsidR="00DF5F22" w:rsidRPr="00271DF1">
        <w:rPr>
          <w:rFonts w:ascii="Times" w:eastAsia="Batang" w:hAnsi="Times"/>
        </w:rPr>
        <w:t>The application of a</w:t>
      </w:r>
      <w:r w:rsidR="6800F51D" w:rsidRPr="00271DF1">
        <w:rPr>
          <w:rFonts w:ascii="Times" w:eastAsia="Batang" w:hAnsi="Times"/>
        </w:rPr>
        <w:t xml:space="preserve"> tuneable RF filter</w:t>
      </w:r>
      <w:r w:rsidR="00DF5F22" w:rsidRPr="00271DF1">
        <w:rPr>
          <w:rFonts w:ascii="Times" w:eastAsia="Batang" w:hAnsi="Times"/>
        </w:rPr>
        <w:t xml:space="preserve"> </w:t>
      </w:r>
      <w:r w:rsidR="0029310D">
        <w:rPr>
          <w:rFonts w:ascii="Times" w:eastAsia="Batang" w:hAnsi="Times"/>
        </w:rPr>
        <w:t xml:space="preserve">in the RF path will affect the </w:t>
      </w:r>
      <w:proofErr w:type="spellStart"/>
      <w:r w:rsidR="0029310D">
        <w:rPr>
          <w:rFonts w:ascii="Times" w:eastAsia="Batang" w:hAnsi="Times"/>
        </w:rPr>
        <w:t>the</w:t>
      </w:r>
      <w:proofErr w:type="spellEnd"/>
      <w:r w:rsidR="0029310D">
        <w:rPr>
          <w:rFonts w:ascii="Times" w:eastAsia="Batang" w:hAnsi="Times"/>
        </w:rPr>
        <w:t xml:space="preserve"> NR Main Radio performance (insertion loss, higher NF etc) in case of reuse of antenna and RF </w:t>
      </w:r>
      <w:proofErr w:type="gramStart"/>
      <w:r w:rsidR="0029310D">
        <w:rPr>
          <w:rFonts w:ascii="Times" w:eastAsia="Batang" w:hAnsi="Times"/>
        </w:rPr>
        <w:t>frontend..</w:t>
      </w:r>
      <w:proofErr w:type="gramEnd"/>
      <w:r w:rsidR="6800F51D" w:rsidRPr="00271DF1">
        <w:rPr>
          <w:rFonts w:ascii="Times" w:eastAsia="Batang" w:hAnsi="Times"/>
        </w:rPr>
        <w:t xml:space="preserve"> </w:t>
      </w:r>
      <w:r w:rsidR="0029310D">
        <w:rPr>
          <w:rFonts w:ascii="Times" w:eastAsia="Batang" w:hAnsi="Times"/>
        </w:rPr>
        <w:t xml:space="preserve">If the RF envelope detector LP-WUS is </w:t>
      </w:r>
      <w:proofErr w:type="spellStart"/>
      <w:r w:rsidR="0029310D">
        <w:rPr>
          <w:rFonts w:ascii="Times" w:eastAsia="Batang" w:hAnsi="Times"/>
        </w:rPr>
        <w:t>prefered</w:t>
      </w:r>
      <w:proofErr w:type="spellEnd"/>
      <w:r w:rsidR="6800F51D" w:rsidRPr="00271DF1">
        <w:rPr>
          <w:rFonts w:ascii="Times" w:eastAsia="Batang" w:hAnsi="Times"/>
        </w:rPr>
        <w:t xml:space="preserve"> it would be beneficial to have full separation (no reuse) of the NR Main radio and the LP-WUR.</w:t>
      </w:r>
    </w:p>
    <w:p w14:paraId="2D964E4D" w14:textId="29C4AC0A" w:rsidR="00EC6C97" w:rsidRPr="00271DF1" w:rsidRDefault="00EC6C97" w:rsidP="00365FEA">
      <w:pPr>
        <w:jc w:val="both"/>
        <w:rPr>
          <w:rFonts w:ascii="Times" w:eastAsia="Batang" w:hAnsi="Times"/>
        </w:rPr>
      </w:pPr>
      <w:r w:rsidRPr="00271DF1">
        <w:rPr>
          <w:rFonts w:ascii="Times" w:eastAsia="Batang" w:hAnsi="Times"/>
        </w:rPr>
        <w:t xml:space="preserve">To obtain support for the WUS </w:t>
      </w:r>
      <w:r w:rsidR="00DF5F22" w:rsidRPr="00271DF1">
        <w:rPr>
          <w:rFonts w:ascii="Times" w:eastAsia="Batang" w:hAnsi="Times"/>
        </w:rPr>
        <w:t>to be used in various</w:t>
      </w:r>
      <w:r w:rsidRPr="00271DF1">
        <w:rPr>
          <w:rFonts w:ascii="Times" w:eastAsia="Batang" w:hAnsi="Times"/>
        </w:rPr>
        <w:t xml:space="preserve"> supported bands </w:t>
      </w:r>
      <w:r w:rsidR="00DF5F22" w:rsidRPr="00271DF1">
        <w:rPr>
          <w:rFonts w:ascii="Times" w:eastAsia="Batang" w:hAnsi="Times"/>
        </w:rPr>
        <w:t>by</w:t>
      </w:r>
      <w:r w:rsidRPr="00271DF1">
        <w:rPr>
          <w:rFonts w:ascii="Times" w:eastAsia="Batang" w:hAnsi="Times"/>
        </w:rPr>
        <w:t xml:space="preserve"> a device</w:t>
      </w:r>
      <w:r w:rsidR="00DF5F22" w:rsidRPr="00271DF1">
        <w:rPr>
          <w:rFonts w:ascii="Times" w:eastAsia="Batang" w:hAnsi="Times"/>
        </w:rPr>
        <w:t>,</w:t>
      </w:r>
      <w:r w:rsidRPr="00271DF1">
        <w:rPr>
          <w:rFonts w:ascii="Times" w:eastAsia="Batang" w:hAnsi="Times"/>
        </w:rPr>
        <w:t xml:space="preserve"> the antennas and the tuneable RF filter should be designed to support frequency areas and not be limited to support NR ba</w:t>
      </w:r>
      <w:r w:rsidR="004F0A8B" w:rsidRPr="00271DF1">
        <w:rPr>
          <w:rFonts w:ascii="Times" w:eastAsia="Batang" w:hAnsi="Times"/>
        </w:rPr>
        <w:t>nds.</w:t>
      </w:r>
    </w:p>
    <w:p w14:paraId="58D1D126" w14:textId="4F2B5564" w:rsidR="00E83745" w:rsidRPr="00271DF1" w:rsidRDefault="00B972DD" w:rsidP="00365FEA">
      <w:pPr>
        <w:jc w:val="both"/>
        <w:rPr>
          <w:rFonts w:ascii="Times" w:eastAsia="Batang" w:hAnsi="Times"/>
        </w:rPr>
      </w:pPr>
      <w:r w:rsidRPr="00271DF1">
        <w:rPr>
          <w:rFonts w:ascii="Times" w:eastAsia="Batang" w:hAnsi="Times"/>
        </w:rPr>
        <w:t xml:space="preserve">To design a tuneable filter for the </w:t>
      </w:r>
      <w:r w:rsidR="00DF5F22" w:rsidRPr="00271DF1">
        <w:rPr>
          <w:rFonts w:ascii="Times" w:eastAsia="Batang" w:hAnsi="Times"/>
        </w:rPr>
        <w:t>FR</w:t>
      </w:r>
      <w:r w:rsidRPr="00271DF1">
        <w:rPr>
          <w:rFonts w:ascii="Times" w:eastAsia="Batang" w:hAnsi="Times"/>
        </w:rPr>
        <w:t xml:space="preserve">2 frequency band </w:t>
      </w:r>
      <w:r w:rsidR="00DF5F22" w:rsidRPr="00271DF1">
        <w:rPr>
          <w:rFonts w:ascii="Times" w:eastAsia="Batang" w:hAnsi="Times"/>
        </w:rPr>
        <w:t>is expected to be</w:t>
      </w:r>
      <w:r w:rsidRPr="00271DF1">
        <w:rPr>
          <w:rFonts w:ascii="Times" w:eastAsia="Batang" w:hAnsi="Times"/>
        </w:rPr>
        <w:t xml:space="preserve"> challeng</w:t>
      </w:r>
      <w:r w:rsidR="00DF5F22" w:rsidRPr="00271DF1">
        <w:rPr>
          <w:rFonts w:ascii="Times" w:eastAsia="Batang" w:hAnsi="Times"/>
        </w:rPr>
        <w:t>ing</w:t>
      </w:r>
      <w:r w:rsidRPr="00271DF1">
        <w:rPr>
          <w:rFonts w:ascii="Times" w:eastAsia="Batang" w:hAnsi="Times"/>
        </w:rPr>
        <w:t xml:space="preserve"> due to tolerances and accuracy of the tuneable section in full temperature range.</w:t>
      </w:r>
    </w:p>
    <w:p w14:paraId="461AD1C4" w14:textId="77777777" w:rsidR="00E83745" w:rsidRPr="00365FEA" w:rsidRDefault="00E83745" w:rsidP="00E83745">
      <w:pPr>
        <w:rPr>
          <w:rFonts w:ascii="Times" w:eastAsia="Batang" w:hAnsi="Times"/>
        </w:rPr>
      </w:pPr>
    </w:p>
    <w:p w14:paraId="0666FA95" w14:textId="0EA158F8" w:rsidR="009F52F5" w:rsidRPr="00271DF1" w:rsidRDefault="009F52F5" w:rsidP="009F52F5">
      <w:pPr>
        <w:rPr>
          <w:rFonts w:ascii="Times" w:eastAsia="Batang" w:hAnsi="Times"/>
        </w:rPr>
      </w:pPr>
      <w:r w:rsidRPr="00271DF1">
        <w:rPr>
          <w:rFonts w:ascii="Times" w:eastAsia="Batang" w:hAnsi="Times"/>
        </w:rPr>
        <w:t>For further evaluation here, the following assumptions and observations for the receiver architecture are made:</w:t>
      </w:r>
    </w:p>
    <w:p w14:paraId="3BD5922E" w14:textId="2E3F04E1" w:rsidR="009F52F5" w:rsidRPr="00271DF1" w:rsidRDefault="009F52F5" w:rsidP="009F52F5">
      <w:pPr>
        <w:pStyle w:val="ListParagraph"/>
        <w:numPr>
          <w:ilvl w:val="0"/>
          <w:numId w:val="80"/>
        </w:numPr>
        <w:spacing w:line="259" w:lineRule="auto"/>
        <w:jc w:val="both"/>
        <w:rPr>
          <w:rFonts w:ascii="Times" w:eastAsia="Batang" w:hAnsi="Times"/>
          <w:sz w:val="20"/>
          <w:szCs w:val="20"/>
          <w:lang w:val="en-GB" w:eastAsia="en-US"/>
        </w:rPr>
      </w:pPr>
      <w:proofErr w:type="gramStart"/>
      <w:r w:rsidRPr="00271DF1">
        <w:rPr>
          <w:rFonts w:ascii="Times" w:eastAsia="Batang" w:hAnsi="Times"/>
          <w:sz w:val="20"/>
          <w:szCs w:val="20"/>
          <w:lang w:val="en-GB" w:eastAsia="en-US"/>
        </w:rPr>
        <w:t>In order to</w:t>
      </w:r>
      <w:proofErr w:type="gramEnd"/>
      <w:r w:rsidRPr="00271DF1">
        <w:rPr>
          <w:rFonts w:ascii="Times" w:eastAsia="Batang" w:hAnsi="Times"/>
          <w:sz w:val="20"/>
          <w:szCs w:val="20"/>
          <w:lang w:val="en-GB" w:eastAsia="en-US"/>
        </w:rPr>
        <w:t xml:space="preserve"> support more than one band, the </w:t>
      </w:r>
      <w:r w:rsidR="00104EA7" w:rsidRPr="00271DF1">
        <w:rPr>
          <w:rFonts w:ascii="Times" w:eastAsia="Batang" w:hAnsi="Times"/>
          <w:sz w:val="20"/>
          <w:szCs w:val="20"/>
          <w:lang w:val="en-GB" w:eastAsia="en-US"/>
        </w:rPr>
        <w:t xml:space="preserve">RF envelope detection LP-WUS </w:t>
      </w:r>
      <w:r w:rsidRPr="00271DF1">
        <w:rPr>
          <w:rFonts w:ascii="Times" w:eastAsia="Batang" w:hAnsi="Times"/>
          <w:sz w:val="20"/>
          <w:szCs w:val="20"/>
          <w:lang w:val="en-GB" w:eastAsia="en-US"/>
        </w:rPr>
        <w:t xml:space="preserve">receiver is expected to </w:t>
      </w:r>
      <w:r w:rsidR="00104EA7" w:rsidRPr="00271DF1">
        <w:rPr>
          <w:rFonts w:ascii="Times" w:eastAsia="Batang" w:hAnsi="Times"/>
          <w:sz w:val="20"/>
          <w:szCs w:val="20"/>
          <w:lang w:val="en-GB" w:eastAsia="en-US"/>
        </w:rPr>
        <w:t xml:space="preserve">require </w:t>
      </w:r>
      <w:r w:rsidRPr="00271DF1">
        <w:rPr>
          <w:rFonts w:ascii="Times" w:eastAsia="Batang" w:hAnsi="Times"/>
          <w:sz w:val="20"/>
          <w:szCs w:val="20"/>
          <w:lang w:val="en-GB" w:eastAsia="en-US"/>
        </w:rPr>
        <w:t xml:space="preserve">a wideband LNA and wideband RF envelope detector. This will set high requirements for the matched filter selectivity to have a good suppression of the NR OFDM signal within the same band as the LP-WUS. </w:t>
      </w:r>
    </w:p>
    <w:p w14:paraId="0B55D31E" w14:textId="0D8DD646" w:rsidR="009F52F5" w:rsidRPr="00271DF1" w:rsidRDefault="009F52F5" w:rsidP="009F52F5">
      <w:pPr>
        <w:pStyle w:val="ListParagraph"/>
        <w:numPr>
          <w:ilvl w:val="1"/>
          <w:numId w:val="80"/>
        </w:numPr>
        <w:spacing w:line="259" w:lineRule="auto"/>
        <w:jc w:val="both"/>
        <w:rPr>
          <w:rFonts w:ascii="Times" w:eastAsia="Batang" w:hAnsi="Times"/>
          <w:sz w:val="20"/>
          <w:szCs w:val="20"/>
          <w:lang w:val="en-GB" w:eastAsia="en-US"/>
        </w:rPr>
      </w:pPr>
      <w:r w:rsidRPr="00271DF1">
        <w:rPr>
          <w:rFonts w:ascii="Times" w:eastAsia="Batang" w:hAnsi="Times"/>
          <w:sz w:val="20"/>
          <w:szCs w:val="20"/>
          <w:lang w:val="en-GB" w:eastAsia="en-US"/>
        </w:rPr>
        <w:t xml:space="preserve">The required gain of the LNA can be determined when the evaluation of the required SNR, bandwidth, </w:t>
      </w:r>
      <w:proofErr w:type="gramStart"/>
      <w:r w:rsidRPr="00271DF1">
        <w:rPr>
          <w:rFonts w:ascii="Times" w:eastAsia="Batang" w:hAnsi="Times"/>
          <w:sz w:val="20"/>
          <w:szCs w:val="20"/>
          <w:lang w:val="en-GB" w:eastAsia="en-US"/>
        </w:rPr>
        <w:t>coverage</w:t>
      </w:r>
      <w:proofErr w:type="gramEnd"/>
      <w:r w:rsidR="00E83745" w:rsidRPr="00271DF1">
        <w:rPr>
          <w:rFonts w:ascii="Times" w:eastAsia="Batang" w:hAnsi="Times"/>
          <w:sz w:val="20"/>
          <w:szCs w:val="20"/>
          <w:lang w:val="en-GB" w:eastAsia="en-US"/>
        </w:rPr>
        <w:t xml:space="preserve"> </w:t>
      </w:r>
      <w:r w:rsidRPr="00271DF1">
        <w:rPr>
          <w:rFonts w:ascii="Times" w:eastAsia="Batang" w:hAnsi="Times"/>
          <w:sz w:val="20"/>
          <w:szCs w:val="20"/>
          <w:lang w:val="en-GB" w:eastAsia="en-US"/>
        </w:rPr>
        <w:t xml:space="preserve">and selectivity has been completed.  </w:t>
      </w:r>
    </w:p>
    <w:p w14:paraId="303A6F2A" w14:textId="77777777" w:rsidR="009F52F5" w:rsidRPr="00271DF1" w:rsidRDefault="009F52F5" w:rsidP="009F52F5">
      <w:pPr>
        <w:pStyle w:val="ListParagraph"/>
        <w:numPr>
          <w:ilvl w:val="0"/>
          <w:numId w:val="80"/>
        </w:numPr>
        <w:spacing w:line="259" w:lineRule="auto"/>
        <w:rPr>
          <w:rFonts w:ascii="Times" w:eastAsia="Batang" w:hAnsi="Times"/>
          <w:sz w:val="20"/>
          <w:szCs w:val="20"/>
          <w:lang w:val="en-GB" w:eastAsia="en-US"/>
        </w:rPr>
      </w:pPr>
      <w:r w:rsidRPr="00271DF1">
        <w:rPr>
          <w:rFonts w:ascii="Times" w:eastAsia="Batang" w:hAnsi="Times"/>
          <w:sz w:val="20"/>
          <w:szCs w:val="20"/>
          <w:lang w:val="en-GB" w:eastAsia="en-US"/>
        </w:rPr>
        <w:t>The WUS is assumed to have flexible location within a carrier.</w:t>
      </w:r>
    </w:p>
    <w:p w14:paraId="4CC77B18" w14:textId="77777777" w:rsidR="009F52F5" w:rsidRPr="00271DF1" w:rsidRDefault="009F52F5" w:rsidP="009F52F5">
      <w:pPr>
        <w:pStyle w:val="ListParagraph"/>
        <w:numPr>
          <w:ilvl w:val="1"/>
          <w:numId w:val="80"/>
        </w:numPr>
        <w:spacing w:line="259" w:lineRule="auto"/>
        <w:rPr>
          <w:rFonts w:ascii="Times" w:eastAsia="Batang" w:hAnsi="Times"/>
          <w:sz w:val="20"/>
          <w:szCs w:val="20"/>
          <w:lang w:val="en-GB" w:eastAsia="en-US"/>
        </w:rPr>
      </w:pPr>
      <w:r w:rsidRPr="00271DF1">
        <w:rPr>
          <w:rFonts w:ascii="Times" w:eastAsia="Batang" w:hAnsi="Times"/>
          <w:sz w:val="20"/>
          <w:szCs w:val="20"/>
          <w:lang w:val="en-GB" w:eastAsia="en-US"/>
        </w:rPr>
        <w:t>The degree of flexibility within a carrier is open for investigation.</w:t>
      </w:r>
    </w:p>
    <w:p w14:paraId="1BCA2395" w14:textId="38C568AD" w:rsidR="009F52F5" w:rsidRPr="00271DF1" w:rsidRDefault="470031AE" w:rsidP="009F52F5">
      <w:pPr>
        <w:pStyle w:val="ListParagraph"/>
        <w:numPr>
          <w:ilvl w:val="0"/>
          <w:numId w:val="80"/>
        </w:numPr>
        <w:spacing w:line="259" w:lineRule="auto"/>
        <w:jc w:val="both"/>
        <w:rPr>
          <w:rFonts w:ascii="Times" w:eastAsia="Batang" w:hAnsi="Times"/>
          <w:sz w:val="20"/>
          <w:szCs w:val="20"/>
          <w:lang w:val="en-GB" w:eastAsia="en-US"/>
        </w:rPr>
      </w:pPr>
      <w:r w:rsidRPr="00271DF1">
        <w:rPr>
          <w:rFonts w:ascii="Times" w:eastAsia="Batang" w:hAnsi="Times"/>
          <w:sz w:val="20"/>
          <w:szCs w:val="20"/>
          <w:lang w:val="en-GB" w:eastAsia="en-US"/>
        </w:rPr>
        <w:t xml:space="preserve">As the bandwidth of the WUS signal is expected to be scaled </w:t>
      </w:r>
      <w:r w:rsidR="77AE4FEB" w:rsidRPr="00271DF1">
        <w:rPr>
          <w:rFonts w:ascii="Times" w:eastAsia="Batang" w:hAnsi="Times"/>
          <w:sz w:val="20"/>
          <w:szCs w:val="20"/>
          <w:lang w:val="en-GB" w:eastAsia="en-US"/>
        </w:rPr>
        <w:t>according to</w:t>
      </w:r>
      <w:r w:rsidRPr="00271DF1">
        <w:rPr>
          <w:rFonts w:ascii="Times" w:eastAsia="Batang" w:hAnsi="Times"/>
          <w:sz w:val="20"/>
          <w:szCs w:val="20"/>
          <w:lang w:val="en-GB" w:eastAsia="en-US"/>
        </w:rPr>
        <w:t xml:space="preserve"> the sub carrier spacing, the requirements for the match filter frequency selection will change accordingly. </w:t>
      </w:r>
    </w:p>
    <w:p w14:paraId="34C3D921" w14:textId="77777777" w:rsidR="009F52F5" w:rsidRPr="00271DF1" w:rsidRDefault="009F52F5" w:rsidP="009F52F5">
      <w:pPr>
        <w:pStyle w:val="ListParagraph"/>
        <w:numPr>
          <w:ilvl w:val="1"/>
          <w:numId w:val="80"/>
        </w:numPr>
        <w:spacing w:line="259" w:lineRule="auto"/>
        <w:jc w:val="both"/>
        <w:rPr>
          <w:rFonts w:ascii="Times" w:eastAsia="Batang" w:hAnsi="Times"/>
          <w:sz w:val="20"/>
          <w:szCs w:val="20"/>
          <w:lang w:val="en-GB" w:eastAsia="en-US"/>
        </w:rPr>
      </w:pPr>
      <w:r w:rsidRPr="00271DF1">
        <w:rPr>
          <w:rFonts w:ascii="Times" w:eastAsia="Batang" w:hAnsi="Times"/>
          <w:sz w:val="20"/>
          <w:szCs w:val="20"/>
          <w:lang w:val="en-GB" w:eastAsia="en-US"/>
        </w:rPr>
        <w:t>This can lead to challenges due to the change in Q for different bandwidth configuration depending on the sub-carrier spacing.</w:t>
      </w:r>
    </w:p>
    <w:p w14:paraId="3D3EC926" w14:textId="77777777" w:rsidR="009F52F5" w:rsidRPr="00271DF1" w:rsidRDefault="009F52F5" w:rsidP="006541EE">
      <w:pPr>
        <w:keepNext/>
      </w:pPr>
    </w:p>
    <w:p w14:paraId="77AB73F2" w14:textId="60BA2AE1" w:rsidR="006541EE" w:rsidRPr="00271DF1" w:rsidRDefault="00374DB3" w:rsidP="009F52F5">
      <w:pPr>
        <w:keepNext/>
      </w:pPr>
      <w:r>
        <w:object w:dxaOrig="7891" w:dyaOrig="1156" w14:anchorId="61BB6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69.2pt" o:ole="">
            <v:imagedata r:id="rId7" o:title=""/>
          </v:shape>
          <o:OLEObject Type="Embed" ProgID="Visio.Drawing.15" ShapeID="_x0000_i1025" DrawAspect="Content" ObjectID="_1738137254" r:id="rId8"/>
        </w:object>
      </w:r>
    </w:p>
    <w:p w14:paraId="4B99BCB1" w14:textId="700E777C" w:rsidR="006541EE" w:rsidRPr="00271DF1" w:rsidRDefault="006541EE" w:rsidP="00AA096F">
      <w:pPr>
        <w:pStyle w:val="Caption"/>
        <w:jc w:val="center"/>
      </w:pPr>
      <w:r w:rsidRPr="00271DF1">
        <w:t xml:space="preserve">Figure </w:t>
      </w:r>
      <w:r w:rsidRPr="00F565D8">
        <w:fldChar w:fldCharType="begin"/>
      </w:r>
      <w:r w:rsidRPr="00271DF1">
        <w:instrText xml:space="preserve"> SEQ Figure \* ARABIC </w:instrText>
      </w:r>
      <w:r w:rsidRPr="00F565D8">
        <w:fldChar w:fldCharType="separate"/>
      </w:r>
      <w:r w:rsidR="00800936">
        <w:rPr>
          <w:noProof/>
        </w:rPr>
        <w:t>1</w:t>
      </w:r>
      <w:r w:rsidRPr="00F565D8">
        <w:fldChar w:fldCharType="end"/>
      </w:r>
      <w:r w:rsidR="0079384A">
        <w:t>:</w:t>
      </w:r>
      <w:r w:rsidRPr="00271DF1">
        <w:t xml:space="preserve"> Illustration of a </w:t>
      </w:r>
      <w:r w:rsidR="005D1F6F" w:rsidRPr="00271DF1">
        <w:t>MC-</w:t>
      </w:r>
      <w:r w:rsidRPr="00271DF1">
        <w:t>OOK receiver architecture with RF envelope detector.</w:t>
      </w:r>
    </w:p>
    <w:p w14:paraId="09BD68BB" w14:textId="1F5B7811" w:rsidR="006063CB" w:rsidRPr="00271DF1" w:rsidRDefault="006063CB" w:rsidP="001B5857"/>
    <w:p w14:paraId="4ED7D5B7" w14:textId="77777777" w:rsidR="00E83745" w:rsidRPr="00271DF1" w:rsidRDefault="00E83745" w:rsidP="00365FEA">
      <w:pPr>
        <w:spacing w:after="0"/>
        <w:rPr>
          <w:rFonts w:ascii="Times" w:eastAsia="Batang" w:hAnsi="Times"/>
        </w:rPr>
      </w:pPr>
      <w:r w:rsidRPr="00271DF1">
        <w:rPr>
          <w:rFonts w:ascii="Times" w:eastAsia="Batang" w:hAnsi="Times"/>
        </w:rPr>
        <w:t>Pros:</w:t>
      </w:r>
    </w:p>
    <w:p w14:paraId="492EA931" w14:textId="36D7C682" w:rsidR="00E83745" w:rsidRPr="00271DF1" w:rsidRDefault="00E83745" w:rsidP="00104EA7">
      <w:pPr>
        <w:pStyle w:val="ListParagraph"/>
        <w:numPr>
          <w:ilvl w:val="0"/>
          <w:numId w:val="86"/>
        </w:numPr>
        <w:rPr>
          <w:rFonts w:ascii="Times" w:eastAsia="Batang" w:hAnsi="Times"/>
          <w:sz w:val="20"/>
          <w:szCs w:val="20"/>
        </w:rPr>
      </w:pPr>
      <w:r w:rsidRPr="00271DF1">
        <w:rPr>
          <w:rFonts w:ascii="Times" w:eastAsia="Batang" w:hAnsi="Times"/>
          <w:sz w:val="20"/>
          <w:szCs w:val="20"/>
        </w:rPr>
        <w:t xml:space="preserve">It is </w:t>
      </w:r>
      <w:proofErr w:type="spellStart"/>
      <w:r w:rsidRPr="00271DF1">
        <w:rPr>
          <w:rFonts w:ascii="Times" w:eastAsia="Batang" w:hAnsi="Times"/>
          <w:sz w:val="20"/>
          <w:szCs w:val="20"/>
        </w:rPr>
        <w:t>possible</w:t>
      </w:r>
      <w:proofErr w:type="spellEnd"/>
      <w:r w:rsidRPr="00271DF1">
        <w:rPr>
          <w:rFonts w:ascii="Times" w:eastAsia="Batang" w:hAnsi="Times"/>
          <w:sz w:val="20"/>
          <w:szCs w:val="20"/>
        </w:rPr>
        <w:t xml:space="preserve"> to </w:t>
      </w:r>
      <w:proofErr w:type="spellStart"/>
      <w:r w:rsidRPr="00271DF1">
        <w:rPr>
          <w:rFonts w:ascii="Times" w:eastAsia="Batang" w:hAnsi="Times"/>
          <w:sz w:val="20"/>
          <w:szCs w:val="20"/>
        </w:rPr>
        <w:t>obtai</w:t>
      </w:r>
      <w:r w:rsidR="00104EA7" w:rsidRPr="00271DF1">
        <w:rPr>
          <w:rFonts w:ascii="Times" w:eastAsia="Batang" w:hAnsi="Times"/>
          <w:sz w:val="20"/>
          <w:szCs w:val="20"/>
        </w:rPr>
        <w:t>n</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very</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low</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power</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consumption</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due</w:t>
      </w:r>
      <w:proofErr w:type="spellEnd"/>
      <w:r w:rsidRPr="00271DF1">
        <w:rPr>
          <w:rFonts w:ascii="Times" w:eastAsia="Batang" w:hAnsi="Times"/>
          <w:sz w:val="20"/>
          <w:szCs w:val="20"/>
        </w:rPr>
        <w:t xml:space="preserve"> to no LO/XO </w:t>
      </w:r>
      <w:proofErr w:type="spellStart"/>
      <w:r w:rsidR="00104EA7" w:rsidRPr="00271DF1">
        <w:rPr>
          <w:rFonts w:ascii="Times" w:eastAsia="Batang" w:hAnsi="Times"/>
          <w:sz w:val="20"/>
          <w:szCs w:val="20"/>
        </w:rPr>
        <w:t>being</w:t>
      </w:r>
      <w:proofErr w:type="spellEnd"/>
      <w:r w:rsidR="00104EA7" w:rsidRPr="00271DF1">
        <w:rPr>
          <w:rFonts w:ascii="Times" w:eastAsia="Batang" w:hAnsi="Times"/>
          <w:sz w:val="20"/>
          <w:szCs w:val="20"/>
        </w:rPr>
        <w:t xml:space="preserve"> </w:t>
      </w:r>
      <w:proofErr w:type="spellStart"/>
      <w:r w:rsidR="00104EA7" w:rsidRPr="00271DF1">
        <w:rPr>
          <w:rFonts w:ascii="Times" w:eastAsia="Batang" w:hAnsi="Times"/>
          <w:sz w:val="20"/>
          <w:szCs w:val="20"/>
        </w:rPr>
        <w:t>required</w:t>
      </w:r>
      <w:proofErr w:type="spellEnd"/>
      <w:r w:rsidR="00104EA7" w:rsidRPr="00271DF1">
        <w:rPr>
          <w:rFonts w:ascii="Times" w:eastAsia="Batang" w:hAnsi="Times"/>
          <w:sz w:val="20"/>
          <w:szCs w:val="20"/>
        </w:rPr>
        <w:t xml:space="preserve"> </w:t>
      </w:r>
      <w:r w:rsidRPr="00271DF1">
        <w:rPr>
          <w:rFonts w:ascii="Times" w:eastAsia="Batang" w:hAnsi="Times"/>
          <w:sz w:val="20"/>
          <w:szCs w:val="20"/>
        </w:rPr>
        <w:t xml:space="preserve">and </w:t>
      </w:r>
      <w:proofErr w:type="spellStart"/>
      <w:r w:rsidR="00104EA7" w:rsidRPr="00271DF1">
        <w:rPr>
          <w:rFonts w:ascii="Times" w:eastAsia="Batang" w:hAnsi="Times"/>
          <w:sz w:val="20"/>
          <w:szCs w:val="20"/>
        </w:rPr>
        <w:t>the</w:t>
      </w:r>
      <w:proofErr w:type="spellEnd"/>
      <w:r w:rsidR="00104EA7" w:rsidRPr="00271DF1">
        <w:rPr>
          <w:rFonts w:ascii="Times" w:eastAsia="Batang" w:hAnsi="Times"/>
          <w:sz w:val="20"/>
          <w:szCs w:val="20"/>
        </w:rPr>
        <w:t xml:space="preserve"> </w:t>
      </w:r>
      <w:proofErr w:type="spellStart"/>
      <w:r w:rsidRPr="00271DF1">
        <w:rPr>
          <w:rFonts w:ascii="Times" w:eastAsia="Batang" w:hAnsi="Times"/>
          <w:sz w:val="20"/>
          <w:szCs w:val="20"/>
        </w:rPr>
        <w:t>optional</w:t>
      </w:r>
      <w:proofErr w:type="spellEnd"/>
      <w:r w:rsidRPr="00271DF1">
        <w:rPr>
          <w:rFonts w:ascii="Times" w:eastAsia="Batang" w:hAnsi="Times"/>
          <w:sz w:val="20"/>
          <w:szCs w:val="20"/>
        </w:rPr>
        <w:t xml:space="preserve"> LNA.</w:t>
      </w:r>
    </w:p>
    <w:p w14:paraId="1E1DA33B" w14:textId="06DFF90B" w:rsidR="00E83745" w:rsidRPr="00271DF1" w:rsidRDefault="00E83745" w:rsidP="00104EA7">
      <w:pPr>
        <w:pStyle w:val="ListParagraph"/>
        <w:numPr>
          <w:ilvl w:val="0"/>
          <w:numId w:val="86"/>
        </w:numPr>
        <w:rPr>
          <w:rFonts w:ascii="Times" w:eastAsia="Batang" w:hAnsi="Times"/>
          <w:sz w:val="20"/>
          <w:szCs w:val="20"/>
        </w:rPr>
      </w:pPr>
      <w:proofErr w:type="spellStart"/>
      <w:r w:rsidRPr="00271DF1">
        <w:rPr>
          <w:rFonts w:ascii="Times" w:eastAsia="Batang" w:hAnsi="Times"/>
          <w:sz w:val="20"/>
          <w:szCs w:val="20"/>
        </w:rPr>
        <w:t>Very</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fast</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enable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time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due</w:t>
      </w:r>
      <w:proofErr w:type="spellEnd"/>
      <w:r w:rsidRPr="00271DF1">
        <w:rPr>
          <w:rFonts w:ascii="Times" w:eastAsia="Batang" w:hAnsi="Times"/>
          <w:sz w:val="20"/>
          <w:szCs w:val="20"/>
        </w:rPr>
        <w:t xml:space="preserve"> to </w:t>
      </w:r>
      <w:proofErr w:type="spellStart"/>
      <w:r w:rsidRPr="00271DF1">
        <w:rPr>
          <w:rFonts w:ascii="Times" w:eastAsia="Batang" w:hAnsi="Times"/>
          <w:sz w:val="20"/>
          <w:szCs w:val="20"/>
        </w:rPr>
        <w:t>only</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very</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little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settle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time</w:t>
      </w:r>
      <w:proofErr w:type="spellEnd"/>
      <w:r w:rsidRPr="00271DF1">
        <w:rPr>
          <w:rFonts w:ascii="Times" w:eastAsia="Batang" w:hAnsi="Times"/>
          <w:sz w:val="20"/>
          <w:szCs w:val="20"/>
        </w:rPr>
        <w:t xml:space="preserve"> for </w:t>
      </w:r>
      <w:proofErr w:type="spellStart"/>
      <w:r w:rsidRPr="00271DF1">
        <w:rPr>
          <w:rFonts w:ascii="Times" w:eastAsia="Batang" w:hAnsi="Times"/>
          <w:sz w:val="20"/>
          <w:szCs w:val="20"/>
        </w:rPr>
        <w:t>the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tuneable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filter</w:t>
      </w:r>
      <w:proofErr w:type="spellEnd"/>
      <w:r w:rsidRPr="00271DF1">
        <w:rPr>
          <w:rFonts w:ascii="Times" w:eastAsia="Batang" w:hAnsi="Times"/>
          <w:sz w:val="20"/>
          <w:szCs w:val="20"/>
        </w:rPr>
        <w:t xml:space="preserve"> </w:t>
      </w:r>
    </w:p>
    <w:p w14:paraId="5961DD28" w14:textId="77777777" w:rsidR="00104EA7" w:rsidRPr="00271DF1" w:rsidRDefault="00104EA7" w:rsidP="00365FEA">
      <w:pPr>
        <w:pStyle w:val="ListParagraph"/>
        <w:rPr>
          <w:rFonts w:ascii="Times" w:eastAsia="Batang" w:hAnsi="Times"/>
          <w:sz w:val="20"/>
          <w:szCs w:val="20"/>
        </w:rPr>
      </w:pPr>
    </w:p>
    <w:p w14:paraId="720BCD85" w14:textId="77777777" w:rsidR="00E83745" w:rsidRPr="00271DF1" w:rsidRDefault="00E83745" w:rsidP="00365FEA">
      <w:pPr>
        <w:spacing w:after="0"/>
        <w:rPr>
          <w:rFonts w:ascii="Times" w:eastAsia="Batang" w:hAnsi="Times"/>
        </w:rPr>
      </w:pPr>
      <w:r w:rsidRPr="00271DF1">
        <w:rPr>
          <w:rFonts w:ascii="Times" w:eastAsia="Batang" w:hAnsi="Times"/>
        </w:rPr>
        <w:t>Cons:</w:t>
      </w:r>
    </w:p>
    <w:p w14:paraId="49D86545" w14:textId="77777777" w:rsidR="00E83745" w:rsidRPr="00271DF1" w:rsidRDefault="00E83745" w:rsidP="00104EA7">
      <w:pPr>
        <w:pStyle w:val="ListParagraph"/>
        <w:numPr>
          <w:ilvl w:val="0"/>
          <w:numId w:val="88"/>
        </w:numPr>
        <w:rPr>
          <w:rFonts w:ascii="Times" w:eastAsia="Batang" w:hAnsi="Times"/>
          <w:sz w:val="20"/>
          <w:szCs w:val="20"/>
        </w:rPr>
      </w:pPr>
      <w:r w:rsidRPr="00271DF1">
        <w:rPr>
          <w:rFonts w:ascii="Times" w:eastAsia="Batang" w:hAnsi="Times"/>
          <w:sz w:val="20"/>
          <w:szCs w:val="20"/>
        </w:rPr>
        <w:t xml:space="preserve">In case of </w:t>
      </w:r>
      <w:proofErr w:type="spellStart"/>
      <w:r w:rsidRPr="00271DF1">
        <w:rPr>
          <w:rFonts w:ascii="Times" w:eastAsia="Batang" w:hAnsi="Times"/>
          <w:sz w:val="20"/>
          <w:szCs w:val="20"/>
        </w:rPr>
        <w:t>variable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bandwidth</w:t>
      </w:r>
      <w:proofErr w:type="spellEnd"/>
      <w:r w:rsidRPr="00271DF1">
        <w:rPr>
          <w:rFonts w:ascii="Times" w:eastAsia="Batang" w:hAnsi="Times"/>
          <w:sz w:val="20"/>
          <w:szCs w:val="20"/>
        </w:rPr>
        <w:t xml:space="preserve"> of </w:t>
      </w:r>
      <w:proofErr w:type="spellStart"/>
      <w:r w:rsidRPr="00271DF1">
        <w:rPr>
          <w:rFonts w:ascii="Times" w:eastAsia="Batang" w:hAnsi="Times"/>
          <w:sz w:val="20"/>
          <w:szCs w:val="20"/>
        </w:rPr>
        <w:t>the</w:t>
      </w:r>
      <w:proofErr w:type="spellEnd"/>
      <w:r w:rsidRPr="00271DF1">
        <w:rPr>
          <w:rFonts w:ascii="Times" w:eastAsia="Batang" w:hAnsi="Times"/>
          <w:sz w:val="20"/>
          <w:szCs w:val="20"/>
        </w:rPr>
        <w:t xml:space="preserve"> WUS </w:t>
      </w:r>
      <w:proofErr w:type="spellStart"/>
      <w:r w:rsidRPr="00271DF1">
        <w:rPr>
          <w:rFonts w:ascii="Times" w:eastAsia="Batang" w:hAnsi="Times"/>
          <w:sz w:val="20"/>
          <w:szCs w:val="20"/>
        </w:rPr>
        <w:t>depending</w:t>
      </w:r>
      <w:proofErr w:type="spellEnd"/>
      <w:r w:rsidRPr="00271DF1">
        <w:rPr>
          <w:rFonts w:ascii="Times" w:eastAsia="Batang" w:hAnsi="Times"/>
          <w:sz w:val="20"/>
          <w:szCs w:val="20"/>
        </w:rPr>
        <w:t xml:space="preserve"> on </w:t>
      </w:r>
      <w:proofErr w:type="spellStart"/>
      <w:r w:rsidRPr="00271DF1">
        <w:rPr>
          <w:rFonts w:ascii="Times" w:eastAsia="Batang" w:hAnsi="Times"/>
          <w:sz w:val="20"/>
          <w:szCs w:val="20"/>
        </w:rPr>
        <w:t>the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subcarrier</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spacing</w:t>
      </w:r>
      <w:proofErr w:type="spellEnd"/>
      <w:r w:rsidRPr="00271DF1">
        <w:rPr>
          <w:rFonts w:ascii="Times" w:eastAsia="Batang" w:hAnsi="Times"/>
          <w:sz w:val="20"/>
          <w:szCs w:val="20"/>
        </w:rPr>
        <w:t xml:space="preserve"> a </w:t>
      </w:r>
      <w:proofErr w:type="spellStart"/>
      <w:r w:rsidRPr="00271DF1">
        <w:rPr>
          <w:rFonts w:ascii="Times" w:eastAsia="Batang" w:hAnsi="Times"/>
          <w:sz w:val="20"/>
          <w:szCs w:val="20"/>
        </w:rPr>
        <w:t>solution</w:t>
      </w:r>
      <w:proofErr w:type="spellEnd"/>
      <w:r w:rsidRPr="00271DF1">
        <w:rPr>
          <w:rFonts w:ascii="Times" w:eastAsia="Batang" w:hAnsi="Times"/>
          <w:sz w:val="20"/>
          <w:szCs w:val="20"/>
        </w:rPr>
        <w:t xml:space="preserve"> for </w:t>
      </w:r>
      <w:proofErr w:type="spellStart"/>
      <w:r w:rsidRPr="00271DF1">
        <w:rPr>
          <w:rFonts w:ascii="Times" w:eastAsia="Batang" w:hAnsi="Times"/>
          <w:sz w:val="20"/>
          <w:szCs w:val="20"/>
        </w:rPr>
        <w:t>dynamic</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bandwidth</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might</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be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needed</w:t>
      </w:r>
      <w:proofErr w:type="spellEnd"/>
    </w:p>
    <w:p w14:paraId="0DB1EEF2" w14:textId="2967AE1D" w:rsidR="00E83745" w:rsidRPr="00365FEA" w:rsidRDefault="00E83745" w:rsidP="00104EA7">
      <w:pPr>
        <w:pStyle w:val="ListParagraph"/>
        <w:numPr>
          <w:ilvl w:val="0"/>
          <w:numId w:val="88"/>
        </w:numPr>
        <w:rPr>
          <w:rFonts w:ascii="Times" w:eastAsia="Batang" w:hAnsi="Times"/>
          <w:sz w:val="20"/>
          <w:szCs w:val="20"/>
        </w:rPr>
      </w:pPr>
      <w:r w:rsidRPr="00271DF1">
        <w:rPr>
          <w:rFonts w:ascii="Times" w:eastAsia="Batang" w:hAnsi="Times"/>
          <w:sz w:val="20"/>
          <w:szCs w:val="20"/>
        </w:rPr>
        <w:t xml:space="preserve">To </w:t>
      </w:r>
      <w:proofErr w:type="spellStart"/>
      <w:r w:rsidRPr="00271DF1">
        <w:rPr>
          <w:rFonts w:ascii="Times" w:eastAsia="Batang" w:hAnsi="Times"/>
          <w:sz w:val="20"/>
          <w:szCs w:val="20"/>
        </w:rPr>
        <w:t>obtain</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correct</w:t>
      </w:r>
      <w:proofErr w:type="spellEnd"/>
      <w:r w:rsidRPr="00271DF1">
        <w:rPr>
          <w:rFonts w:ascii="Times" w:eastAsia="Batang" w:hAnsi="Times"/>
          <w:sz w:val="20"/>
          <w:szCs w:val="20"/>
        </w:rPr>
        <w:t xml:space="preserve"> center </w:t>
      </w:r>
      <w:proofErr w:type="spellStart"/>
      <w:r w:rsidRPr="00271DF1">
        <w:rPr>
          <w:rFonts w:ascii="Times" w:eastAsia="Batang" w:hAnsi="Times"/>
          <w:sz w:val="20"/>
          <w:szCs w:val="20"/>
        </w:rPr>
        <w:t>frequency</w:t>
      </w:r>
      <w:proofErr w:type="spellEnd"/>
      <w:r w:rsidRPr="00271DF1">
        <w:rPr>
          <w:rFonts w:ascii="Times" w:eastAsia="Batang" w:hAnsi="Times"/>
          <w:sz w:val="20"/>
          <w:szCs w:val="20"/>
        </w:rPr>
        <w:t xml:space="preserve"> for </w:t>
      </w:r>
      <w:proofErr w:type="spellStart"/>
      <w:r w:rsidRPr="00271DF1">
        <w:rPr>
          <w:rFonts w:ascii="Times" w:eastAsia="Batang" w:hAnsi="Times"/>
          <w:sz w:val="20"/>
          <w:szCs w:val="20"/>
        </w:rPr>
        <w:t>the</w:t>
      </w:r>
      <w:proofErr w:type="spellEnd"/>
      <w:r w:rsidRPr="00271DF1">
        <w:rPr>
          <w:rFonts w:ascii="Times" w:eastAsia="Batang" w:hAnsi="Times"/>
          <w:sz w:val="20"/>
          <w:szCs w:val="20"/>
        </w:rPr>
        <w:t xml:space="preserve"> WUS </w:t>
      </w:r>
      <w:proofErr w:type="spellStart"/>
      <w:r w:rsidRPr="00271DF1">
        <w:rPr>
          <w:rFonts w:ascii="Times" w:eastAsia="Batang" w:hAnsi="Times"/>
          <w:sz w:val="20"/>
          <w:szCs w:val="20"/>
        </w:rPr>
        <w:t>over</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full</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temperature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range</w:t>
      </w:r>
      <w:proofErr w:type="spellEnd"/>
      <w:r w:rsidR="00104EA7" w:rsidRPr="00271DF1">
        <w:rPr>
          <w:rFonts w:ascii="Times" w:eastAsia="Batang" w:hAnsi="Times"/>
          <w:sz w:val="20"/>
          <w:szCs w:val="20"/>
        </w:rPr>
        <w:t>,</w:t>
      </w:r>
      <w:r w:rsidRPr="00271DF1">
        <w:rPr>
          <w:rFonts w:ascii="Times" w:eastAsia="Batang" w:hAnsi="Times"/>
          <w:sz w:val="20"/>
          <w:szCs w:val="20"/>
        </w:rPr>
        <w:t xml:space="preserve"> </w:t>
      </w:r>
      <w:proofErr w:type="spellStart"/>
      <w:r w:rsidRPr="00271DF1">
        <w:rPr>
          <w:rFonts w:ascii="Times" w:eastAsia="Batang" w:hAnsi="Times"/>
          <w:sz w:val="20"/>
          <w:szCs w:val="20"/>
        </w:rPr>
        <w:t>calibration</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or</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special</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handling</w:t>
      </w:r>
      <w:proofErr w:type="spellEnd"/>
      <w:r w:rsidRPr="00271DF1">
        <w:rPr>
          <w:rFonts w:ascii="Times" w:eastAsia="Batang" w:hAnsi="Times"/>
          <w:sz w:val="20"/>
          <w:szCs w:val="20"/>
        </w:rPr>
        <w:t xml:space="preserve"> of </w:t>
      </w:r>
      <w:proofErr w:type="spellStart"/>
      <w:r w:rsidRPr="00271DF1">
        <w:rPr>
          <w:rFonts w:ascii="Times" w:eastAsia="Batang" w:hAnsi="Times"/>
          <w:sz w:val="20"/>
          <w:szCs w:val="20"/>
        </w:rPr>
        <w:t>the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tuneable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filter</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might</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be</w:t>
      </w:r>
      <w:proofErr w:type="spellEnd"/>
      <w:r w:rsidRPr="00271DF1">
        <w:rPr>
          <w:rFonts w:ascii="Times" w:eastAsia="Batang" w:hAnsi="Times"/>
          <w:sz w:val="20"/>
          <w:szCs w:val="20"/>
        </w:rPr>
        <w:t xml:space="preserve"> </w:t>
      </w:r>
      <w:proofErr w:type="spellStart"/>
      <w:r w:rsidRPr="00271DF1">
        <w:rPr>
          <w:rFonts w:ascii="Times" w:eastAsia="Batang" w:hAnsi="Times"/>
          <w:sz w:val="20"/>
          <w:szCs w:val="20"/>
        </w:rPr>
        <w:t>needed</w:t>
      </w:r>
      <w:proofErr w:type="spellEnd"/>
      <w:r w:rsidRPr="00365FEA">
        <w:rPr>
          <w:rFonts w:ascii="Times" w:eastAsia="Batang" w:hAnsi="Times"/>
          <w:sz w:val="20"/>
          <w:szCs w:val="20"/>
        </w:rPr>
        <w:t>.</w:t>
      </w:r>
    </w:p>
    <w:p w14:paraId="1319F999" w14:textId="77777777" w:rsidR="00E83745" w:rsidRPr="00271DF1" w:rsidRDefault="00E83745" w:rsidP="051A3AF6"/>
    <w:p w14:paraId="034DBAFD" w14:textId="622019C0" w:rsidR="009F52F5" w:rsidRPr="00271DF1" w:rsidRDefault="470031AE" w:rsidP="051A3AF6">
      <w:pPr>
        <w:spacing w:after="0"/>
        <w:ind w:left="1701" w:hanging="1701"/>
        <w:rPr>
          <w:b/>
          <w:bCs/>
        </w:rPr>
      </w:pPr>
      <w:r w:rsidRPr="00271DF1">
        <w:rPr>
          <w:b/>
          <w:bCs/>
        </w:rPr>
        <w:t xml:space="preserve">Observation </w:t>
      </w:r>
      <w:r w:rsidR="00022650">
        <w:rPr>
          <w:b/>
          <w:bCs/>
        </w:rPr>
        <w:t>3</w:t>
      </w:r>
      <w:r w:rsidRPr="00271DF1">
        <w:rPr>
          <w:b/>
          <w:bCs/>
        </w:rPr>
        <w:t xml:space="preserve">:    For the RF Envelope Detection architecture to support LP-WUS </w:t>
      </w:r>
      <w:r w:rsidR="4B983FFD" w:rsidRPr="00271DF1">
        <w:rPr>
          <w:b/>
          <w:bCs/>
        </w:rPr>
        <w:t>for more than one NR band</w:t>
      </w:r>
      <w:r w:rsidRPr="00271DF1">
        <w:rPr>
          <w:b/>
          <w:bCs/>
        </w:rPr>
        <w:t xml:space="preserve"> and with flexible positioning within a </w:t>
      </w:r>
      <w:r w:rsidR="4B983FFD" w:rsidRPr="00271DF1">
        <w:rPr>
          <w:b/>
          <w:bCs/>
        </w:rPr>
        <w:t>N</w:t>
      </w:r>
      <w:r w:rsidR="00104EA7" w:rsidRPr="00271DF1">
        <w:rPr>
          <w:b/>
          <w:bCs/>
        </w:rPr>
        <w:t>R</w:t>
      </w:r>
      <w:r w:rsidR="4B983FFD" w:rsidRPr="00271DF1">
        <w:rPr>
          <w:b/>
          <w:bCs/>
        </w:rPr>
        <w:t xml:space="preserve"> band</w:t>
      </w:r>
      <w:r w:rsidRPr="00271DF1">
        <w:rPr>
          <w:b/>
          <w:bCs/>
        </w:rPr>
        <w:t xml:space="preserve">, </w:t>
      </w:r>
      <w:r w:rsidR="00104EA7" w:rsidRPr="00271DF1">
        <w:rPr>
          <w:b/>
          <w:bCs/>
        </w:rPr>
        <w:t xml:space="preserve">will </w:t>
      </w:r>
      <w:r w:rsidRPr="00271DF1">
        <w:rPr>
          <w:b/>
          <w:bCs/>
        </w:rPr>
        <w:t>be more challenging</w:t>
      </w:r>
      <w:r w:rsidR="00104EA7" w:rsidRPr="00271DF1">
        <w:rPr>
          <w:b/>
          <w:bCs/>
        </w:rPr>
        <w:t xml:space="preserve"> compared to other architectures,</w:t>
      </w:r>
      <w:r w:rsidRPr="00271DF1">
        <w:rPr>
          <w:b/>
          <w:bCs/>
        </w:rPr>
        <w:t xml:space="preserve"> due to the need to support very high selectivity requirements for the (expected) wideband LNA and wideband RF envelope detector.</w:t>
      </w:r>
    </w:p>
    <w:p w14:paraId="1E52967D" w14:textId="77777777" w:rsidR="00271DF1" w:rsidRPr="00271DF1" w:rsidRDefault="00271DF1" w:rsidP="051A3AF6">
      <w:pPr>
        <w:spacing w:after="0"/>
        <w:ind w:left="1701" w:hanging="1701"/>
        <w:rPr>
          <w:b/>
          <w:bCs/>
        </w:rPr>
      </w:pPr>
    </w:p>
    <w:p w14:paraId="4253618D" w14:textId="7C216D8C" w:rsidR="009F52F5" w:rsidRPr="00271DF1" w:rsidRDefault="470031AE" w:rsidP="051A3AF6">
      <w:pPr>
        <w:spacing w:after="0"/>
        <w:ind w:left="1701" w:hanging="1701"/>
        <w:jc w:val="both"/>
        <w:rPr>
          <w:b/>
          <w:bCs/>
        </w:rPr>
      </w:pPr>
      <w:r w:rsidRPr="00271DF1">
        <w:rPr>
          <w:b/>
          <w:bCs/>
        </w:rPr>
        <w:t xml:space="preserve">Proposal </w:t>
      </w:r>
      <w:r w:rsidR="00022650">
        <w:rPr>
          <w:b/>
          <w:bCs/>
        </w:rPr>
        <w:t>7</w:t>
      </w:r>
      <w:r w:rsidRPr="00271DF1">
        <w:rPr>
          <w:b/>
          <w:bCs/>
        </w:rPr>
        <w:t xml:space="preserve">: </w:t>
      </w:r>
      <w:r w:rsidR="009F52F5" w:rsidRPr="00271DF1">
        <w:tab/>
      </w:r>
      <w:r w:rsidRPr="00271DF1">
        <w:rPr>
          <w:b/>
          <w:bCs/>
        </w:rPr>
        <w:t xml:space="preserve">The evaluation of the design of the </w:t>
      </w:r>
      <w:r w:rsidR="4B983FFD" w:rsidRPr="00271DF1">
        <w:rPr>
          <w:b/>
          <w:bCs/>
        </w:rPr>
        <w:t>tuneable</w:t>
      </w:r>
      <w:r w:rsidRPr="00271DF1">
        <w:rPr>
          <w:b/>
          <w:bCs/>
        </w:rPr>
        <w:t xml:space="preserve"> </w:t>
      </w:r>
      <w:r w:rsidR="2AE12697" w:rsidRPr="00271DF1">
        <w:rPr>
          <w:b/>
          <w:bCs/>
        </w:rPr>
        <w:t xml:space="preserve">filter </w:t>
      </w:r>
      <w:r w:rsidRPr="00271DF1">
        <w:rPr>
          <w:b/>
          <w:bCs/>
        </w:rPr>
        <w:t>for the RF Envelope Detection architecture,</w:t>
      </w:r>
      <w:r w:rsidRPr="00271DF1">
        <w:t xml:space="preserve"> </w:t>
      </w:r>
      <w:r w:rsidRPr="00271DF1">
        <w:rPr>
          <w:b/>
          <w:bCs/>
        </w:rPr>
        <w:t xml:space="preserve">considers: </w:t>
      </w:r>
    </w:p>
    <w:p w14:paraId="13D22E66" w14:textId="77777777" w:rsidR="009F52F5" w:rsidRPr="00365FEA" w:rsidRDefault="470031AE" w:rsidP="051A3AF6">
      <w:pPr>
        <w:pStyle w:val="ListParagraph"/>
        <w:numPr>
          <w:ilvl w:val="0"/>
          <w:numId w:val="81"/>
        </w:numPr>
        <w:spacing w:line="259" w:lineRule="auto"/>
        <w:ind w:left="2064"/>
        <w:jc w:val="both"/>
        <w:rPr>
          <w:b/>
          <w:bCs/>
          <w:sz w:val="20"/>
          <w:szCs w:val="20"/>
          <w:lang w:val="en-GB"/>
        </w:rPr>
      </w:pPr>
      <w:r w:rsidRPr="00365FEA">
        <w:rPr>
          <w:b/>
          <w:bCs/>
          <w:sz w:val="20"/>
          <w:szCs w:val="20"/>
          <w:lang w:val="en-GB"/>
        </w:rPr>
        <w:t>a bandwidth allocation that allows multiple carriers to be supported</w:t>
      </w:r>
    </w:p>
    <w:p w14:paraId="014AC02C" w14:textId="77777777" w:rsidR="009F52F5" w:rsidRPr="00365FEA" w:rsidRDefault="470031AE" w:rsidP="051A3AF6">
      <w:pPr>
        <w:pStyle w:val="ListParagraph"/>
        <w:numPr>
          <w:ilvl w:val="0"/>
          <w:numId w:val="81"/>
        </w:numPr>
        <w:spacing w:line="259" w:lineRule="auto"/>
        <w:ind w:left="2064"/>
        <w:jc w:val="both"/>
        <w:rPr>
          <w:b/>
          <w:bCs/>
          <w:sz w:val="20"/>
          <w:szCs w:val="20"/>
          <w:lang w:val="en-GB"/>
        </w:rPr>
      </w:pPr>
      <w:r w:rsidRPr="00365FEA">
        <w:rPr>
          <w:b/>
          <w:bCs/>
          <w:sz w:val="20"/>
          <w:szCs w:val="20"/>
          <w:lang w:val="en-GB"/>
        </w:rPr>
        <w:t xml:space="preserve">LP-WUS configured for different sub-carrier/symbol numerologies </w:t>
      </w:r>
    </w:p>
    <w:p w14:paraId="11A1A847" w14:textId="77777777" w:rsidR="009F52F5" w:rsidRPr="00271DF1" w:rsidRDefault="009F52F5" w:rsidP="051A3AF6"/>
    <w:p w14:paraId="2F7E7410" w14:textId="77777777" w:rsidR="006541EE" w:rsidRPr="00271DF1" w:rsidRDefault="006541EE" w:rsidP="001B5857"/>
    <w:bookmarkEnd w:id="1"/>
    <w:p w14:paraId="4AE628B2" w14:textId="4A64F46D" w:rsidR="00D32D9F" w:rsidRPr="00A625BE" w:rsidRDefault="00D32D9F" w:rsidP="00BB08E9">
      <w:pPr>
        <w:pStyle w:val="Heading2"/>
        <w:rPr>
          <w:rFonts w:eastAsia="Arial" w:cs="Arial"/>
        </w:rPr>
      </w:pPr>
      <w:r w:rsidRPr="00A625BE">
        <w:t>Homodyne/zero-IF LP-WUS receiver</w:t>
      </w:r>
      <w:r w:rsidRPr="00A625BE" w:rsidDel="00D32D9F">
        <w:t xml:space="preserve"> </w:t>
      </w:r>
    </w:p>
    <w:p w14:paraId="2E152B75" w14:textId="0488D2DD" w:rsidR="007B63F1" w:rsidRPr="00365FEA" w:rsidRDefault="007B63F1" w:rsidP="00BB08E9">
      <w:pPr>
        <w:spacing w:line="257" w:lineRule="auto"/>
        <w:rPr>
          <w:rFonts w:eastAsia="Times"/>
        </w:rPr>
      </w:pPr>
      <w:r w:rsidRPr="00365FEA">
        <w:rPr>
          <w:rFonts w:eastAsia="Times"/>
        </w:rPr>
        <w:t xml:space="preserve">The existing NR OFDM based main radio, can be relatively easily </w:t>
      </w:r>
      <w:r w:rsidR="004F4650">
        <w:rPr>
          <w:rFonts w:eastAsia="Times"/>
        </w:rPr>
        <w:t xml:space="preserve">adapted to be </w:t>
      </w:r>
      <w:r w:rsidRPr="00365FEA">
        <w:rPr>
          <w:rFonts w:eastAsia="Times"/>
        </w:rPr>
        <w:t>reused to act as a LP-WUS zero-IF receiver. In this section, we describe the,</w:t>
      </w:r>
    </w:p>
    <w:p w14:paraId="3B67237B" w14:textId="418BE975" w:rsidR="007B63F1" w:rsidRPr="00365FEA" w:rsidRDefault="7BE96706" w:rsidP="007B63F1">
      <w:pPr>
        <w:pStyle w:val="ListParagraph"/>
        <w:numPr>
          <w:ilvl w:val="0"/>
          <w:numId w:val="60"/>
        </w:numPr>
        <w:spacing w:line="257" w:lineRule="auto"/>
        <w:rPr>
          <w:rFonts w:eastAsia="Times"/>
          <w:sz w:val="20"/>
          <w:szCs w:val="20"/>
          <w:lang w:val="en-GB"/>
        </w:rPr>
      </w:pPr>
      <w:proofErr w:type="gramStart"/>
      <w:r w:rsidRPr="00365FEA">
        <w:rPr>
          <w:rFonts w:eastAsia="Times"/>
          <w:sz w:val="20"/>
          <w:szCs w:val="20"/>
          <w:lang w:val="en-GB"/>
        </w:rPr>
        <w:t>How</w:t>
      </w:r>
      <w:proofErr w:type="gramEnd"/>
      <w:r w:rsidRPr="00365FEA">
        <w:rPr>
          <w:rFonts w:eastAsia="Times"/>
          <w:sz w:val="20"/>
          <w:szCs w:val="20"/>
          <w:lang w:val="en-GB"/>
        </w:rPr>
        <w:t xml:space="preserve"> certain main radio components can either be reused, modified and/or optimised for the zero-IF LP-WUS </w:t>
      </w:r>
      <w:r w:rsidR="06B4FE1E" w:rsidRPr="00365FEA">
        <w:rPr>
          <w:rFonts w:eastAsia="Times"/>
          <w:sz w:val="20"/>
          <w:szCs w:val="20"/>
          <w:lang w:val="en-GB"/>
        </w:rPr>
        <w:t>receiver</w:t>
      </w:r>
      <w:r w:rsidRPr="00365FEA">
        <w:rPr>
          <w:rFonts w:eastAsia="Times"/>
          <w:sz w:val="20"/>
          <w:szCs w:val="20"/>
          <w:lang w:val="en-GB"/>
        </w:rPr>
        <w:t xml:space="preserve"> architecture</w:t>
      </w:r>
      <w:r w:rsidR="767919B1" w:rsidRPr="00365FEA">
        <w:rPr>
          <w:rFonts w:eastAsia="Times"/>
          <w:sz w:val="20"/>
          <w:szCs w:val="20"/>
          <w:lang w:val="en-GB"/>
        </w:rPr>
        <w:t xml:space="preserve"> to support lower power consumption and/or flexible LP-WUS placement in the frequency domain.</w:t>
      </w:r>
    </w:p>
    <w:p w14:paraId="52F3657B" w14:textId="224D8FCC" w:rsidR="007B63F1" w:rsidRPr="00365FEA" w:rsidRDefault="7BE96706" w:rsidP="007B63F1">
      <w:pPr>
        <w:pStyle w:val="ListParagraph"/>
        <w:numPr>
          <w:ilvl w:val="0"/>
          <w:numId w:val="60"/>
        </w:numPr>
        <w:spacing w:line="257" w:lineRule="auto"/>
        <w:rPr>
          <w:rFonts w:eastAsia="Times"/>
          <w:sz w:val="20"/>
          <w:szCs w:val="20"/>
          <w:lang w:val="en-GB"/>
        </w:rPr>
      </w:pPr>
      <w:r w:rsidRPr="00365FEA">
        <w:rPr>
          <w:rFonts w:eastAsia="Times"/>
          <w:sz w:val="20"/>
          <w:szCs w:val="20"/>
          <w:lang w:val="en-GB"/>
        </w:rPr>
        <w:t xml:space="preserve">The relationship between the zero-IF LP-WUS </w:t>
      </w:r>
      <w:r w:rsidR="545D33A3" w:rsidRPr="00365FEA">
        <w:rPr>
          <w:rFonts w:eastAsia="Times"/>
          <w:sz w:val="20"/>
          <w:szCs w:val="20"/>
          <w:lang w:val="en-GB"/>
        </w:rPr>
        <w:t>receiver</w:t>
      </w:r>
      <w:r w:rsidRPr="00365FEA">
        <w:rPr>
          <w:rFonts w:eastAsia="Times"/>
          <w:sz w:val="20"/>
          <w:szCs w:val="20"/>
          <w:lang w:val="en-GB"/>
        </w:rPr>
        <w:t xml:space="preserve"> architecture frequency offset tolerance and the WUS bandwidth,</w:t>
      </w:r>
    </w:p>
    <w:p w14:paraId="5C01DF28" w14:textId="5DD0A310" w:rsidR="007B63F1" w:rsidRPr="00365FEA" w:rsidRDefault="00D32D9F" w:rsidP="00BB08E9">
      <w:pPr>
        <w:spacing w:line="257" w:lineRule="auto"/>
        <w:rPr>
          <w:rFonts w:eastAsia="Times"/>
        </w:rPr>
      </w:pPr>
      <w:r w:rsidRPr="00365FEA">
        <w:rPr>
          <w:rFonts w:eastAsia="Times"/>
        </w:rPr>
        <w:br/>
        <w:t xml:space="preserve">At the last RAN1#111 meeting, the following observation was agreed for the </w:t>
      </w:r>
      <w:r w:rsidR="008D7B54" w:rsidRPr="00365FEA">
        <w:rPr>
          <w:rFonts w:eastAsia="Times"/>
        </w:rPr>
        <w:t>Homodyne/zero-IF LP-WUS receiver.</w:t>
      </w:r>
    </w:p>
    <w:p w14:paraId="5CDD28AF" w14:textId="77777777" w:rsidR="003E1E80" w:rsidRPr="00A625BE" w:rsidRDefault="003E1E80" w:rsidP="003E1E80">
      <w:pPr>
        <w:overflowPunct/>
        <w:autoSpaceDE/>
        <w:autoSpaceDN/>
        <w:adjustRightInd/>
        <w:spacing w:after="0"/>
        <w:textAlignment w:val="auto"/>
        <w:rPr>
          <w:rFonts w:ascii="Times" w:eastAsia="Batang" w:hAnsi="Times"/>
          <w:szCs w:val="24"/>
          <w:lang w:eastAsia="x-none"/>
        </w:rPr>
      </w:pPr>
    </w:p>
    <w:p w14:paraId="2B6EAA67" w14:textId="77777777" w:rsidR="003E1E80" w:rsidRPr="00A625BE" w:rsidRDefault="003E1E80" w:rsidP="005069A9">
      <w:pPr>
        <w:overflowPunct/>
        <w:autoSpaceDE/>
        <w:autoSpaceDN/>
        <w:adjustRightInd/>
        <w:spacing w:after="0"/>
        <w:ind w:left="568"/>
        <w:textAlignment w:val="auto"/>
        <w:rPr>
          <w:rFonts w:ascii="Times" w:eastAsia="Batang" w:hAnsi="Times"/>
          <w:b/>
          <w:bCs/>
          <w:szCs w:val="24"/>
          <w:highlight w:val="green"/>
          <w:lang w:eastAsia="x-none"/>
        </w:rPr>
      </w:pPr>
      <w:r w:rsidRPr="00A625BE">
        <w:rPr>
          <w:rFonts w:ascii="Times" w:eastAsia="Batang" w:hAnsi="Times"/>
          <w:b/>
          <w:bCs/>
          <w:szCs w:val="24"/>
          <w:highlight w:val="green"/>
          <w:lang w:eastAsia="x-none"/>
        </w:rPr>
        <w:t>Agreement</w:t>
      </w:r>
    </w:p>
    <w:p w14:paraId="4F8BE950" w14:textId="77777777" w:rsidR="003E1E80" w:rsidRPr="00A625BE" w:rsidRDefault="003E1E80" w:rsidP="005069A9">
      <w:pPr>
        <w:overflowPunct/>
        <w:autoSpaceDE/>
        <w:autoSpaceDN/>
        <w:adjustRightInd/>
        <w:spacing w:after="0"/>
        <w:ind w:left="568"/>
        <w:textAlignment w:val="auto"/>
        <w:rPr>
          <w:rFonts w:ascii="Times" w:eastAsia="Batang" w:hAnsi="Times"/>
          <w:szCs w:val="24"/>
          <w:lang w:eastAsia="x-none"/>
        </w:rPr>
      </w:pPr>
      <w:r w:rsidRPr="00A625BE">
        <w:rPr>
          <w:rFonts w:ascii="Times" w:eastAsia="Batang" w:hAnsi="Times"/>
          <w:szCs w:val="24"/>
          <w:lang w:eastAsia="x-none"/>
        </w:rPr>
        <w:t>The following observation to be captured in TR38.869:</w:t>
      </w:r>
    </w:p>
    <w:p w14:paraId="45828F3C" w14:textId="77777777" w:rsidR="003E1E80" w:rsidRPr="00A625BE" w:rsidRDefault="003E1E80" w:rsidP="005069A9">
      <w:pPr>
        <w:overflowPunct/>
        <w:autoSpaceDE/>
        <w:autoSpaceDN/>
        <w:adjustRightInd/>
        <w:spacing w:after="0"/>
        <w:ind w:left="568"/>
        <w:textAlignment w:val="auto"/>
        <w:rPr>
          <w:rFonts w:ascii="Times" w:eastAsia="Batang" w:hAnsi="Times"/>
        </w:rPr>
      </w:pPr>
      <w:r w:rsidRPr="00A625BE">
        <w:rPr>
          <w:rFonts w:ascii="Times" w:eastAsia="Batang" w:hAnsi="Times"/>
        </w:rPr>
        <w:t>For homodyne/zero-IF architecture with baseband envelope detection,</w:t>
      </w:r>
    </w:p>
    <w:p w14:paraId="3CBDBD39" w14:textId="77777777" w:rsidR="003E1E80" w:rsidRPr="00A625BE" w:rsidRDefault="003E1E80"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For the support of band and/or carrier tuning, the band and/or carrier tuning can be achieved via tuning the LO frequency.</w:t>
      </w:r>
    </w:p>
    <w:p w14:paraId="56111809" w14:textId="77777777" w:rsidR="003E1E80" w:rsidRPr="00A625BE" w:rsidRDefault="003E1E80"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The matching network and RF BPF for LP WUR may or may not reuse those of the main radio.</w:t>
      </w:r>
    </w:p>
    <w:p w14:paraId="68D3F36C" w14:textId="77777777" w:rsidR="003E1E80" w:rsidRPr="00A625BE" w:rsidRDefault="003E1E80"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It is more effective and less complex to use BB BPF/LPF instead of high-Q matching network and/or RF BPF to suppress adjacent channel interference or interference from legacy NR signals and/or other LP WUS on adjacent subcarriers.</w:t>
      </w:r>
    </w:p>
    <w:p w14:paraId="262E747E" w14:textId="77777777" w:rsidR="003E1E80" w:rsidRPr="00A625BE" w:rsidRDefault="003E1E80"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Using FLL instead of PLL consumes less power, but it may result in larger frequency error.</w:t>
      </w:r>
    </w:p>
    <w:p w14:paraId="5F37BBB8" w14:textId="77777777" w:rsidR="003E1E80" w:rsidRPr="00A625BE" w:rsidRDefault="003E1E80"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It can suffer from LO leakage (DC offset) and flicker (1/f) noise. The impact may be alleviated by using BB BPF in some cases.</w:t>
      </w:r>
    </w:p>
    <w:p w14:paraId="782979A7" w14:textId="77777777" w:rsidR="003E1E80" w:rsidRPr="00A625BE" w:rsidRDefault="003E1E80"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RF LNA can be applied to improve sensitivity, with the cost of additional power consumption.</w:t>
      </w:r>
    </w:p>
    <w:p w14:paraId="6A2CE683" w14:textId="77777777" w:rsidR="003E1E80" w:rsidRPr="00A625BE" w:rsidRDefault="003E1E80" w:rsidP="005069A9">
      <w:pPr>
        <w:numPr>
          <w:ilvl w:val="0"/>
          <w:numId w:val="64"/>
        </w:numPr>
        <w:overflowPunct/>
        <w:autoSpaceDE/>
        <w:autoSpaceDN/>
        <w:adjustRightInd/>
        <w:spacing w:after="120"/>
        <w:ind w:left="1288"/>
        <w:textAlignment w:val="auto"/>
        <w:rPr>
          <w:rFonts w:ascii="Times" w:eastAsia="Batang" w:hAnsi="Times"/>
          <w:lang w:eastAsia="x-none"/>
        </w:rPr>
      </w:pPr>
      <w:r w:rsidRPr="00A625BE">
        <w:rPr>
          <w:rFonts w:ascii="Times" w:eastAsia="Batang" w:hAnsi="Times"/>
          <w:lang w:eastAsia="x-none"/>
        </w:rPr>
        <w:t xml:space="preserve">The baseband envelope detection can be done in either </w:t>
      </w:r>
      <w:proofErr w:type="spellStart"/>
      <w:r w:rsidRPr="00A625BE">
        <w:rPr>
          <w:rFonts w:ascii="Times" w:eastAsia="Batang" w:hAnsi="Times"/>
          <w:lang w:eastAsia="x-none"/>
        </w:rPr>
        <w:t>analog</w:t>
      </w:r>
      <w:proofErr w:type="spellEnd"/>
      <w:r w:rsidRPr="00A625BE">
        <w:rPr>
          <w:rFonts w:ascii="Times" w:eastAsia="Batang" w:hAnsi="Times"/>
          <w:lang w:eastAsia="x-none"/>
        </w:rPr>
        <w:t xml:space="preserve"> domain (before ADC) or digital domain (after ADC).</w:t>
      </w:r>
    </w:p>
    <w:p w14:paraId="07C1A594" w14:textId="0E8CEE89" w:rsidR="00E67640" w:rsidRPr="0079384A" w:rsidRDefault="00E67640" w:rsidP="00BB08E9">
      <w:pPr>
        <w:spacing w:line="257" w:lineRule="auto"/>
        <w:rPr>
          <w:rFonts w:eastAsia="Times"/>
        </w:rPr>
      </w:pPr>
      <w:r w:rsidRPr="0079384A">
        <w:rPr>
          <w:rFonts w:eastAsia="Times"/>
        </w:rPr>
        <w:t xml:space="preserve">A Zero-IF receiver can be relatively easily </w:t>
      </w:r>
      <w:r w:rsidR="00150FC2" w:rsidRPr="0079384A">
        <w:rPr>
          <w:rFonts w:eastAsia="Times"/>
        </w:rPr>
        <w:t>modified</w:t>
      </w:r>
      <w:r w:rsidRPr="0079384A">
        <w:rPr>
          <w:rFonts w:eastAsia="Times"/>
        </w:rPr>
        <w:t xml:space="preserve"> to reuse many of the existing NR OFDM based main radio</w:t>
      </w:r>
      <w:r w:rsidR="00150FC2" w:rsidRPr="0079384A">
        <w:rPr>
          <w:rFonts w:eastAsia="Times"/>
        </w:rPr>
        <w:t xml:space="preserve"> components</w:t>
      </w:r>
      <w:r w:rsidRPr="0079384A">
        <w:rPr>
          <w:rFonts w:eastAsia="Times"/>
        </w:rPr>
        <w:t xml:space="preserve">, including the frontend, antennas, LNA, mixer ADC and parts of the </w:t>
      </w:r>
      <w:proofErr w:type="spellStart"/>
      <w:r w:rsidRPr="0079384A">
        <w:rPr>
          <w:rFonts w:eastAsia="Times"/>
        </w:rPr>
        <w:t>uP</w:t>
      </w:r>
      <w:proofErr w:type="spellEnd"/>
      <w:r w:rsidRPr="0079384A">
        <w:rPr>
          <w:rFonts w:eastAsia="Times"/>
        </w:rPr>
        <w:t xml:space="preserve">/ </w:t>
      </w:r>
      <w:proofErr w:type="spellStart"/>
      <w:r w:rsidRPr="0079384A">
        <w:rPr>
          <w:rFonts w:eastAsia="Times"/>
        </w:rPr>
        <w:t>statemachine</w:t>
      </w:r>
      <w:proofErr w:type="spellEnd"/>
      <w:r w:rsidRPr="0079384A">
        <w:rPr>
          <w:rFonts w:eastAsia="Times"/>
        </w:rPr>
        <w:t xml:space="preserve"> as illustrated in the figure below:</w:t>
      </w:r>
    </w:p>
    <w:p w14:paraId="2CB09D51" w14:textId="77777777" w:rsidR="00E67640" w:rsidRPr="00A625BE" w:rsidRDefault="00E67640" w:rsidP="00E67640">
      <w:pPr>
        <w:spacing w:line="257" w:lineRule="auto"/>
        <w:jc w:val="center"/>
        <w:rPr>
          <w:sz w:val="22"/>
          <w:szCs w:val="22"/>
        </w:rPr>
      </w:pPr>
      <w:r w:rsidRPr="00A625BE">
        <w:rPr>
          <w:sz w:val="22"/>
          <w:szCs w:val="22"/>
        </w:rPr>
        <w:object w:dxaOrig="7605" w:dyaOrig="1741" w14:anchorId="590194A7">
          <v:shape id="_x0000_i1026" type="#_x0000_t75" style="width:379.65pt;height:86.95pt" o:ole="">
            <v:imagedata r:id="rId9" o:title=""/>
          </v:shape>
          <o:OLEObject Type="Embed" ProgID="Visio.Drawing.15" ShapeID="_x0000_i1026" DrawAspect="Content" ObjectID="_1738137255" r:id="rId10"/>
        </w:object>
      </w:r>
    </w:p>
    <w:p w14:paraId="0E8FED51" w14:textId="5D33B984" w:rsidR="00E67640" w:rsidRPr="00A625BE" w:rsidRDefault="00E67640" w:rsidP="00E67640">
      <w:pPr>
        <w:spacing w:line="257" w:lineRule="auto"/>
        <w:jc w:val="center"/>
        <w:rPr>
          <w:sz w:val="22"/>
          <w:szCs w:val="22"/>
        </w:rPr>
      </w:pPr>
      <w:r w:rsidRPr="00A625BE">
        <w:rPr>
          <w:rFonts w:eastAsia="Calibri"/>
          <w:b/>
          <w:bCs/>
          <w:sz w:val="22"/>
          <w:szCs w:val="22"/>
        </w:rPr>
        <w:t xml:space="preserve">Figure </w:t>
      </w:r>
      <w:r w:rsidR="00203817">
        <w:rPr>
          <w:rFonts w:eastAsia="Calibri"/>
          <w:b/>
          <w:bCs/>
          <w:sz w:val="22"/>
          <w:szCs w:val="22"/>
        </w:rPr>
        <w:t>2:</w:t>
      </w:r>
      <w:r w:rsidR="00203817" w:rsidRPr="00A625BE">
        <w:rPr>
          <w:rFonts w:eastAsia="Calibri"/>
          <w:b/>
          <w:bCs/>
          <w:sz w:val="22"/>
          <w:szCs w:val="22"/>
        </w:rPr>
        <w:t xml:space="preserve"> </w:t>
      </w:r>
      <w:r w:rsidRPr="00A625BE">
        <w:rPr>
          <w:rFonts w:eastAsia="Calibri"/>
          <w:b/>
          <w:bCs/>
          <w:sz w:val="22"/>
          <w:szCs w:val="22"/>
        </w:rPr>
        <w:t>Illustration of OFDM/ Zero-IF Receiver architecture</w:t>
      </w:r>
    </w:p>
    <w:p w14:paraId="3F8B8140" w14:textId="624DE851" w:rsidR="007B63F1" w:rsidRPr="00AE4963" w:rsidRDefault="00E67640" w:rsidP="00BB08E9">
      <w:pPr>
        <w:spacing w:line="257" w:lineRule="auto"/>
        <w:rPr>
          <w:rFonts w:eastAsia="Times"/>
        </w:rPr>
      </w:pPr>
      <w:r w:rsidRPr="00AE4963">
        <w:rPr>
          <w:rFonts w:eastAsia="Times"/>
        </w:rPr>
        <w:t xml:space="preserve">One benefit of reusing the NR main radio parts, is that </w:t>
      </w:r>
      <w:r w:rsidR="00150FC2" w:rsidRPr="00AE4963">
        <w:rPr>
          <w:rFonts w:eastAsia="Times"/>
        </w:rPr>
        <w:t xml:space="preserve">it would </w:t>
      </w:r>
      <w:r w:rsidR="004F4650">
        <w:rPr>
          <w:rFonts w:eastAsia="Times"/>
        </w:rPr>
        <w:t xml:space="preserve">readily </w:t>
      </w:r>
      <w:r w:rsidR="00150FC2" w:rsidRPr="00AE4963">
        <w:rPr>
          <w:rFonts w:eastAsia="Times"/>
        </w:rPr>
        <w:t xml:space="preserve">support flexible bandwidth and placement of the </w:t>
      </w:r>
      <w:r w:rsidR="00685FF8" w:rsidRPr="00AE4963">
        <w:rPr>
          <w:rFonts w:eastAsia="Times"/>
        </w:rPr>
        <w:t>LP-</w:t>
      </w:r>
      <w:r w:rsidR="00150FC2" w:rsidRPr="00AE4963">
        <w:rPr>
          <w:rFonts w:eastAsia="Times"/>
        </w:rPr>
        <w:t xml:space="preserve">WUS in </w:t>
      </w:r>
      <w:r w:rsidR="00685FF8" w:rsidRPr="00AE4963">
        <w:rPr>
          <w:rFonts w:eastAsia="Times"/>
        </w:rPr>
        <w:t xml:space="preserve">and within </w:t>
      </w:r>
      <w:r w:rsidR="00150FC2" w:rsidRPr="00AE4963">
        <w:rPr>
          <w:rFonts w:eastAsia="Times"/>
        </w:rPr>
        <w:t>different bands.</w:t>
      </w:r>
    </w:p>
    <w:p w14:paraId="119D2028" w14:textId="61D645F0" w:rsidR="00150FC2" w:rsidRPr="00AE4963" w:rsidRDefault="00150FC2" w:rsidP="00150FC2">
      <w:pPr>
        <w:pStyle w:val="ListParagraph"/>
        <w:numPr>
          <w:ilvl w:val="0"/>
          <w:numId w:val="30"/>
        </w:numPr>
        <w:spacing w:line="257" w:lineRule="auto"/>
        <w:rPr>
          <w:rFonts w:eastAsia="Times"/>
          <w:sz w:val="20"/>
          <w:szCs w:val="20"/>
          <w:lang w:val="en-GB"/>
        </w:rPr>
      </w:pPr>
      <w:r w:rsidRPr="00AE4963">
        <w:rPr>
          <w:rFonts w:eastAsia="Times"/>
          <w:sz w:val="20"/>
          <w:szCs w:val="20"/>
          <w:lang w:val="en-GB"/>
        </w:rPr>
        <w:t>To support more than one band, the receiver could either use a single wideband LNA or multiple LNAs supporting smaller frequency area</w:t>
      </w:r>
      <w:r w:rsidR="004F4650">
        <w:rPr>
          <w:rFonts w:eastAsia="Times"/>
          <w:sz w:val="20"/>
          <w:szCs w:val="20"/>
          <w:lang w:val="en-GB"/>
        </w:rPr>
        <w:t>s</w:t>
      </w:r>
      <w:r w:rsidRPr="00AE4963">
        <w:rPr>
          <w:rFonts w:eastAsia="Times"/>
          <w:sz w:val="20"/>
          <w:szCs w:val="20"/>
          <w:lang w:val="en-GB"/>
        </w:rPr>
        <w:t xml:space="preserve">. </w:t>
      </w:r>
    </w:p>
    <w:p w14:paraId="53E75F91" w14:textId="77777777" w:rsidR="00150FC2" w:rsidRPr="00AE4963" w:rsidRDefault="00150FC2" w:rsidP="00150FC2">
      <w:pPr>
        <w:pStyle w:val="ListParagraph"/>
        <w:numPr>
          <w:ilvl w:val="1"/>
          <w:numId w:val="30"/>
        </w:numPr>
        <w:spacing w:line="257" w:lineRule="auto"/>
        <w:rPr>
          <w:rFonts w:eastAsia="Times"/>
          <w:sz w:val="20"/>
          <w:szCs w:val="20"/>
          <w:lang w:val="en-GB"/>
        </w:rPr>
      </w:pPr>
      <w:r w:rsidRPr="00AE4963">
        <w:rPr>
          <w:rFonts w:eastAsia="Times"/>
          <w:sz w:val="20"/>
          <w:szCs w:val="20"/>
          <w:lang w:val="en-GB"/>
        </w:rPr>
        <w:t>The LF filter is expected to provide good suppression of the NR OFDM signal within the same band as the WUS.</w:t>
      </w:r>
    </w:p>
    <w:p w14:paraId="46349CC0" w14:textId="77777777" w:rsidR="00685FF8" w:rsidRPr="00AE4963" w:rsidRDefault="00150FC2" w:rsidP="00150FC2">
      <w:pPr>
        <w:pStyle w:val="ListParagraph"/>
        <w:numPr>
          <w:ilvl w:val="1"/>
          <w:numId w:val="30"/>
        </w:numPr>
        <w:spacing w:line="257" w:lineRule="auto"/>
        <w:rPr>
          <w:rFonts w:eastAsia="Times"/>
          <w:sz w:val="20"/>
          <w:szCs w:val="20"/>
          <w:lang w:val="en-GB"/>
        </w:rPr>
      </w:pPr>
      <w:r w:rsidRPr="00AE4963">
        <w:rPr>
          <w:rFonts w:eastAsia="Times"/>
          <w:sz w:val="20"/>
          <w:szCs w:val="20"/>
          <w:lang w:val="en-GB"/>
        </w:rPr>
        <w:lastRenderedPageBreak/>
        <w:t xml:space="preserve">The required gain of the LNA can be determined when the evaluation of the required SNR, bandwidth, </w:t>
      </w:r>
      <w:proofErr w:type="gramStart"/>
      <w:r w:rsidRPr="00AE4963">
        <w:rPr>
          <w:rFonts w:eastAsia="Times"/>
          <w:sz w:val="20"/>
          <w:szCs w:val="20"/>
          <w:lang w:val="en-GB"/>
        </w:rPr>
        <w:t>mobility</w:t>
      </w:r>
      <w:proofErr w:type="gramEnd"/>
      <w:r w:rsidRPr="00AE4963">
        <w:rPr>
          <w:rFonts w:eastAsia="Times"/>
          <w:sz w:val="20"/>
          <w:szCs w:val="20"/>
          <w:lang w:val="en-GB"/>
        </w:rPr>
        <w:t xml:space="preserve"> and selectivity have been completed. </w:t>
      </w:r>
    </w:p>
    <w:p w14:paraId="6E4A30FD" w14:textId="5537513E" w:rsidR="00150FC2" w:rsidRPr="00AE4963" w:rsidRDefault="00150FC2" w:rsidP="00685FF8">
      <w:pPr>
        <w:pStyle w:val="ListParagraph"/>
        <w:spacing w:line="257" w:lineRule="auto"/>
        <w:ind w:left="1440"/>
        <w:rPr>
          <w:rFonts w:eastAsia="Times"/>
          <w:sz w:val="20"/>
          <w:szCs w:val="20"/>
          <w:lang w:val="en-GB"/>
        </w:rPr>
      </w:pPr>
      <w:r w:rsidRPr="00AE4963">
        <w:rPr>
          <w:rFonts w:eastAsia="Times"/>
          <w:sz w:val="20"/>
          <w:szCs w:val="20"/>
          <w:lang w:val="en-GB"/>
        </w:rPr>
        <w:t xml:space="preserve"> </w:t>
      </w:r>
    </w:p>
    <w:p w14:paraId="36F27AB4" w14:textId="7445F235" w:rsidR="00150FC2" w:rsidRPr="00AE4963" w:rsidRDefault="00150FC2" w:rsidP="00150FC2">
      <w:pPr>
        <w:pStyle w:val="ListParagraph"/>
        <w:numPr>
          <w:ilvl w:val="0"/>
          <w:numId w:val="30"/>
        </w:numPr>
        <w:spacing w:line="257" w:lineRule="auto"/>
        <w:rPr>
          <w:rFonts w:eastAsia="Times"/>
          <w:sz w:val="20"/>
          <w:szCs w:val="20"/>
          <w:lang w:val="en-GB"/>
        </w:rPr>
      </w:pPr>
      <w:r w:rsidRPr="00AE4963">
        <w:rPr>
          <w:rFonts w:eastAsia="Times"/>
          <w:sz w:val="20"/>
          <w:szCs w:val="20"/>
          <w:lang w:val="en-GB"/>
        </w:rPr>
        <w:t>As the bandwidth of the WUS signal is expected to be scaled according to the sub carrier spacing</w:t>
      </w:r>
      <w:r w:rsidR="004F4650">
        <w:rPr>
          <w:rFonts w:eastAsia="Times"/>
          <w:sz w:val="20"/>
          <w:szCs w:val="20"/>
          <w:lang w:val="en-GB"/>
        </w:rPr>
        <w:t>,</w:t>
      </w:r>
      <w:r w:rsidRPr="00AE4963">
        <w:rPr>
          <w:rFonts w:eastAsia="Times"/>
          <w:sz w:val="20"/>
          <w:szCs w:val="20"/>
          <w:lang w:val="en-GB"/>
        </w:rPr>
        <w:t xml:space="preserve"> the LP filter will most likely be required to have different cut off frequencies, </w:t>
      </w:r>
      <w:proofErr w:type="gramStart"/>
      <w:r w:rsidRPr="00AE4963">
        <w:rPr>
          <w:rFonts w:eastAsia="Times"/>
          <w:sz w:val="20"/>
          <w:szCs w:val="20"/>
          <w:lang w:val="en-GB"/>
        </w:rPr>
        <w:t>e.g.</w:t>
      </w:r>
      <w:proofErr w:type="gramEnd"/>
      <w:r w:rsidRPr="00AE4963">
        <w:rPr>
          <w:rFonts w:eastAsia="Times"/>
          <w:sz w:val="20"/>
          <w:szCs w:val="20"/>
          <w:lang w:val="en-GB"/>
        </w:rPr>
        <w:t xml:space="preserve"> one configuration for each sub-band spacing configuration. </w:t>
      </w:r>
    </w:p>
    <w:p w14:paraId="6CA7AC4A" w14:textId="73E2EBDC" w:rsidR="00F75562" w:rsidRPr="00EE6E41" w:rsidRDefault="00F75562" w:rsidP="00F75562">
      <w:pPr>
        <w:pStyle w:val="ListParagraph"/>
        <w:numPr>
          <w:ilvl w:val="0"/>
          <w:numId w:val="30"/>
        </w:numPr>
        <w:spacing w:line="259" w:lineRule="auto"/>
        <w:rPr>
          <w:rFonts w:ascii="Times" w:eastAsia="Batang" w:hAnsi="Times"/>
        </w:rPr>
      </w:pPr>
      <w:r w:rsidRPr="051A3AF6">
        <w:rPr>
          <w:rFonts w:ascii="Times" w:eastAsia="Batang" w:hAnsi="Times"/>
          <w:sz w:val="20"/>
          <w:szCs w:val="20"/>
          <w:lang w:val="en-GB" w:eastAsia="en-US"/>
        </w:rPr>
        <w:t xml:space="preserve">To </w:t>
      </w:r>
      <w:r w:rsidR="0079384A">
        <w:rPr>
          <w:rFonts w:ascii="Times" w:eastAsia="Batang" w:hAnsi="Times"/>
          <w:sz w:val="20"/>
          <w:szCs w:val="20"/>
          <w:lang w:val="en-GB" w:eastAsia="en-US"/>
        </w:rPr>
        <w:t>reduce</w:t>
      </w:r>
      <w:r w:rsidRPr="051A3AF6">
        <w:rPr>
          <w:rFonts w:ascii="Times" w:eastAsia="Batang" w:hAnsi="Times"/>
          <w:sz w:val="20"/>
          <w:szCs w:val="20"/>
          <w:lang w:val="en-GB" w:eastAsia="en-US"/>
        </w:rPr>
        <w:t xml:space="preserve"> the current consumption</w:t>
      </w:r>
      <w:r w:rsidR="0079384A">
        <w:rPr>
          <w:rFonts w:ascii="Times" w:eastAsia="Batang" w:hAnsi="Times"/>
          <w:sz w:val="20"/>
          <w:szCs w:val="20"/>
          <w:lang w:val="en-GB" w:eastAsia="en-US"/>
        </w:rPr>
        <w:t xml:space="preserve"> of</w:t>
      </w:r>
      <w:r w:rsidRPr="051A3AF6">
        <w:rPr>
          <w:rFonts w:ascii="Times" w:eastAsia="Batang" w:hAnsi="Times"/>
          <w:sz w:val="20"/>
          <w:szCs w:val="20"/>
          <w:lang w:val="en-GB" w:eastAsia="en-US"/>
        </w:rPr>
        <w:t xml:space="preserve"> the receiver</w:t>
      </w:r>
      <w:r w:rsidR="0079384A">
        <w:rPr>
          <w:rFonts w:ascii="Times" w:eastAsia="Batang" w:hAnsi="Times"/>
          <w:sz w:val="20"/>
          <w:szCs w:val="20"/>
          <w:lang w:val="en-GB" w:eastAsia="en-US"/>
        </w:rPr>
        <w:t>, a duty cycle mode of operation is recommended.</w:t>
      </w:r>
    </w:p>
    <w:p w14:paraId="77899388" w14:textId="77777777" w:rsidR="00F75562" w:rsidRPr="00EE6E41" w:rsidRDefault="00F75562" w:rsidP="00F75562">
      <w:pPr>
        <w:pStyle w:val="ListParagraph"/>
        <w:numPr>
          <w:ilvl w:val="0"/>
          <w:numId w:val="30"/>
        </w:numPr>
        <w:spacing w:line="259" w:lineRule="auto"/>
        <w:rPr>
          <w:rFonts w:ascii="Times" w:eastAsia="Batang" w:hAnsi="Times"/>
        </w:rPr>
      </w:pPr>
      <w:r w:rsidRPr="051A3AF6">
        <w:rPr>
          <w:rFonts w:ascii="Times" w:eastAsia="Batang" w:hAnsi="Times"/>
          <w:sz w:val="20"/>
          <w:szCs w:val="20"/>
          <w:lang w:val="en-GB" w:eastAsia="en-US"/>
        </w:rPr>
        <w:t>The reference clock for the receiver could be a low precision clock with an accuracy of 200ppm. (Typical spec for the RTC 32KHz reference clock). To derive the required maximum accuracy of the reference clock – the guard band, and the required suppression of NR OFDM signal need to be defined.</w:t>
      </w:r>
    </w:p>
    <w:p w14:paraId="1AFD473E" w14:textId="01A2D105" w:rsidR="00150FC2" w:rsidRPr="00A625BE" w:rsidRDefault="00150FC2" w:rsidP="00BB08E9">
      <w:pPr>
        <w:spacing w:line="257" w:lineRule="auto"/>
        <w:rPr>
          <w:rFonts w:eastAsia="Times"/>
          <w:sz w:val="22"/>
          <w:szCs w:val="22"/>
        </w:rPr>
      </w:pPr>
    </w:p>
    <w:p w14:paraId="7912EA22" w14:textId="2B5F00B0" w:rsidR="00150FC2" w:rsidRPr="00AE4963" w:rsidRDefault="00746BE5" w:rsidP="00733CC7">
      <w:pPr>
        <w:spacing w:line="257" w:lineRule="auto"/>
        <w:jc w:val="both"/>
        <w:rPr>
          <w:rFonts w:eastAsia="Times"/>
        </w:rPr>
      </w:pPr>
      <w:r w:rsidRPr="00AE4963">
        <w:rPr>
          <w:rFonts w:eastAsia="Times"/>
        </w:rPr>
        <w:t xml:space="preserve">In addition to operating this main radio derived LP-WUS receiver in a DRX/duty cycle manner around predefined WUS occasions to reduce overall power consumption, specific </w:t>
      </w:r>
      <w:r w:rsidR="00733CC7" w:rsidRPr="00AE4963">
        <w:rPr>
          <w:rFonts w:eastAsia="Times"/>
        </w:rPr>
        <w:t>c</w:t>
      </w:r>
      <w:r w:rsidR="00685FF8" w:rsidRPr="00AE4963">
        <w:rPr>
          <w:rFonts w:eastAsia="Times"/>
        </w:rPr>
        <w:t>omponents of the main radio that c</w:t>
      </w:r>
      <w:r w:rsidRPr="00AE4963">
        <w:rPr>
          <w:rFonts w:eastAsia="Times"/>
        </w:rPr>
        <w:t>an reused but in a reduced power consumption mode</w:t>
      </w:r>
      <w:r w:rsidR="00733CC7" w:rsidRPr="00AE4963">
        <w:rPr>
          <w:rFonts w:eastAsia="Times"/>
        </w:rPr>
        <w:t xml:space="preserve">, </w:t>
      </w:r>
      <w:r w:rsidR="00311DBE">
        <w:rPr>
          <w:rFonts w:eastAsia="Times"/>
        </w:rPr>
        <w:t>include</w:t>
      </w:r>
      <w:r w:rsidR="00733CC7" w:rsidRPr="00AE4963">
        <w:rPr>
          <w:rFonts w:eastAsia="Times"/>
        </w:rPr>
        <w:t>:</w:t>
      </w:r>
    </w:p>
    <w:p w14:paraId="759DBD08" w14:textId="77777777" w:rsidR="00311DBE" w:rsidRDefault="00746BE5" w:rsidP="00733CC7">
      <w:pPr>
        <w:pStyle w:val="ListParagraph"/>
        <w:numPr>
          <w:ilvl w:val="0"/>
          <w:numId w:val="62"/>
        </w:numPr>
        <w:spacing w:line="257" w:lineRule="auto"/>
        <w:rPr>
          <w:rFonts w:eastAsia="Times"/>
          <w:sz w:val="20"/>
          <w:szCs w:val="20"/>
          <w:lang w:val="en-GB"/>
        </w:rPr>
      </w:pPr>
      <w:r w:rsidRPr="00AE4963">
        <w:rPr>
          <w:rFonts w:eastAsia="Times"/>
          <w:sz w:val="20"/>
          <w:szCs w:val="20"/>
          <w:lang w:val="en-GB"/>
        </w:rPr>
        <w:t>The multi-bit ADC</w:t>
      </w:r>
      <w:r w:rsidR="00311DBE">
        <w:rPr>
          <w:rFonts w:eastAsia="Times"/>
          <w:sz w:val="20"/>
          <w:szCs w:val="20"/>
          <w:lang w:val="en-GB"/>
        </w:rPr>
        <w:t xml:space="preserve">.  </w:t>
      </w:r>
    </w:p>
    <w:p w14:paraId="3A0F0BB8" w14:textId="76AA31FB" w:rsidR="00150FC2" w:rsidRPr="00AE4963" w:rsidRDefault="00311DBE" w:rsidP="00AE4963">
      <w:pPr>
        <w:pStyle w:val="ListParagraph"/>
        <w:numPr>
          <w:ilvl w:val="1"/>
          <w:numId w:val="62"/>
        </w:numPr>
        <w:spacing w:line="257" w:lineRule="auto"/>
        <w:rPr>
          <w:rFonts w:eastAsia="Times"/>
          <w:sz w:val="20"/>
          <w:szCs w:val="20"/>
          <w:lang w:val="en-GB"/>
        </w:rPr>
      </w:pPr>
      <w:r>
        <w:rPr>
          <w:rFonts w:eastAsia="Times"/>
          <w:sz w:val="20"/>
          <w:szCs w:val="20"/>
          <w:lang w:val="en-GB"/>
        </w:rPr>
        <w:t>T</w:t>
      </w:r>
      <w:r w:rsidR="00746BE5" w:rsidRPr="00AE4963">
        <w:rPr>
          <w:rFonts w:eastAsia="Times"/>
          <w:sz w:val="20"/>
          <w:szCs w:val="20"/>
          <w:lang w:val="en-GB"/>
        </w:rPr>
        <w:t>his can be reused for LP-WUS detection, but at a lower resolution to reduce power consumption.</w:t>
      </w:r>
    </w:p>
    <w:p w14:paraId="5AD4D3DA" w14:textId="77777777" w:rsidR="00311DBE" w:rsidRDefault="00746BE5" w:rsidP="00733CC7">
      <w:pPr>
        <w:pStyle w:val="ListParagraph"/>
        <w:numPr>
          <w:ilvl w:val="0"/>
          <w:numId w:val="62"/>
        </w:numPr>
        <w:spacing w:line="257" w:lineRule="auto"/>
        <w:rPr>
          <w:rFonts w:eastAsia="Times"/>
          <w:sz w:val="20"/>
          <w:szCs w:val="20"/>
          <w:lang w:val="en-GB"/>
        </w:rPr>
      </w:pPr>
      <w:r w:rsidRPr="00AE4963">
        <w:rPr>
          <w:rFonts w:eastAsia="Times"/>
          <w:sz w:val="20"/>
          <w:szCs w:val="20"/>
          <w:lang w:val="en-GB"/>
        </w:rPr>
        <w:t xml:space="preserve">The reference clock for the main radio </w:t>
      </w:r>
      <w:proofErr w:type="spellStart"/>
      <w:r w:rsidRPr="00AE4963">
        <w:rPr>
          <w:rFonts w:eastAsia="Times"/>
          <w:sz w:val="20"/>
          <w:szCs w:val="20"/>
          <w:lang w:val="en-GB"/>
        </w:rPr>
        <w:t>deived</w:t>
      </w:r>
      <w:proofErr w:type="spellEnd"/>
      <w:r w:rsidRPr="00AE4963">
        <w:rPr>
          <w:rFonts w:eastAsia="Times"/>
          <w:sz w:val="20"/>
          <w:szCs w:val="20"/>
          <w:lang w:val="en-GB"/>
        </w:rPr>
        <w:t xml:space="preserve"> LP-WUS receiver</w:t>
      </w:r>
      <w:r w:rsidR="00311DBE">
        <w:rPr>
          <w:rFonts w:eastAsia="Times"/>
          <w:sz w:val="20"/>
          <w:szCs w:val="20"/>
          <w:lang w:val="en-GB"/>
        </w:rPr>
        <w:t xml:space="preserve">.   </w:t>
      </w:r>
    </w:p>
    <w:p w14:paraId="2BC36E22" w14:textId="18649B9E" w:rsidR="00D57792" w:rsidRPr="00AE4963" w:rsidRDefault="00311DBE" w:rsidP="00AE4963">
      <w:pPr>
        <w:pStyle w:val="ListParagraph"/>
        <w:numPr>
          <w:ilvl w:val="1"/>
          <w:numId w:val="62"/>
        </w:numPr>
        <w:spacing w:line="257" w:lineRule="auto"/>
        <w:rPr>
          <w:rFonts w:eastAsia="Times"/>
          <w:sz w:val="20"/>
          <w:szCs w:val="20"/>
          <w:lang w:val="en-GB"/>
        </w:rPr>
      </w:pPr>
      <w:r>
        <w:rPr>
          <w:rFonts w:eastAsia="Times"/>
          <w:sz w:val="20"/>
          <w:szCs w:val="20"/>
          <w:lang w:val="en-GB"/>
        </w:rPr>
        <w:t>This</w:t>
      </w:r>
      <w:r w:rsidR="00746BE5" w:rsidRPr="00AE4963">
        <w:rPr>
          <w:rFonts w:eastAsia="Times"/>
          <w:sz w:val="20"/>
          <w:szCs w:val="20"/>
          <w:lang w:val="en-GB"/>
        </w:rPr>
        <w:t xml:space="preserve"> could be a low precision clock with an accuracy of </w:t>
      </w:r>
      <w:r w:rsidR="00F75562">
        <w:rPr>
          <w:rFonts w:eastAsia="Times"/>
          <w:sz w:val="20"/>
          <w:szCs w:val="20"/>
          <w:lang w:val="en-GB"/>
        </w:rPr>
        <w:t>20</w:t>
      </w:r>
      <w:r w:rsidR="00746BE5" w:rsidRPr="00AE4963">
        <w:rPr>
          <w:rFonts w:eastAsia="Times"/>
          <w:sz w:val="20"/>
          <w:szCs w:val="20"/>
          <w:lang w:val="en-GB"/>
        </w:rPr>
        <w:t>0ppm. (Typical spec for the RTC 32KHz reference clock).</w:t>
      </w:r>
    </w:p>
    <w:p w14:paraId="5BFF5EB6" w14:textId="77777777" w:rsidR="00311DBE" w:rsidRPr="00AE4963" w:rsidRDefault="00311DBE" w:rsidP="00D57792">
      <w:pPr>
        <w:pStyle w:val="ListParagraph"/>
        <w:numPr>
          <w:ilvl w:val="0"/>
          <w:numId w:val="62"/>
        </w:numPr>
        <w:spacing w:line="257" w:lineRule="auto"/>
        <w:jc w:val="both"/>
        <w:rPr>
          <w:sz w:val="20"/>
          <w:szCs w:val="20"/>
          <w:lang w:val="en-GB"/>
        </w:rPr>
      </w:pPr>
      <w:r>
        <w:rPr>
          <w:rFonts w:eastAsia="Calibri"/>
          <w:sz w:val="20"/>
          <w:szCs w:val="20"/>
          <w:lang w:val="en-GB"/>
        </w:rPr>
        <w:t>The FFT.</w:t>
      </w:r>
    </w:p>
    <w:p w14:paraId="443F5291" w14:textId="66B2B02C" w:rsidR="00E043B7" w:rsidRPr="00AE4963" w:rsidRDefault="253301ED" w:rsidP="00AE4963">
      <w:pPr>
        <w:pStyle w:val="ListParagraph"/>
        <w:numPr>
          <w:ilvl w:val="1"/>
          <w:numId w:val="62"/>
        </w:numPr>
        <w:spacing w:line="257" w:lineRule="auto"/>
        <w:jc w:val="both"/>
        <w:rPr>
          <w:sz w:val="20"/>
          <w:szCs w:val="20"/>
          <w:lang w:val="en-GB"/>
        </w:rPr>
      </w:pPr>
      <w:r w:rsidRPr="60FC13C0">
        <w:rPr>
          <w:rFonts w:eastAsia="Calibri"/>
          <w:sz w:val="20"/>
          <w:szCs w:val="20"/>
          <w:lang w:val="en-GB"/>
        </w:rPr>
        <w:t xml:space="preserve">For the </w:t>
      </w:r>
      <w:r w:rsidR="1D16BB6F" w:rsidRPr="60FC13C0">
        <w:rPr>
          <w:rFonts w:eastAsia="Calibri"/>
          <w:sz w:val="20"/>
          <w:szCs w:val="20"/>
          <w:lang w:val="en-GB"/>
        </w:rPr>
        <w:t>example for a</w:t>
      </w:r>
      <w:r w:rsidRPr="60FC13C0">
        <w:rPr>
          <w:rFonts w:eastAsia="Calibri"/>
          <w:sz w:val="20"/>
          <w:szCs w:val="20"/>
          <w:lang w:val="en-GB"/>
        </w:rPr>
        <w:t xml:space="preserve"> MC-OOK modulation scheme, </w:t>
      </w:r>
      <w:r w:rsidR="1D16BB6F" w:rsidRPr="60FC13C0">
        <w:rPr>
          <w:rFonts w:eastAsia="Calibri"/>
          <w:sz w:val="20"/>
          <w:szCs w:val="20"/>
          <w:lang w:val="en-GB"/>
        </w:rPr>
        <w:t xml:space="preserve">supporting </w:t>
      </w:r>
      <w:proofErr w:type="gramStart"/>
      <w:r w:rsidR="1D16BB6F" w:rsidRPr="60FC13C0">
        <w:rPr>
          <w:rFonts w:eastAsia="Calibri"/>
          <w:sz w:val="20"/>
          <w:szCs w:val="20"/>
          <w:lang w:val="en-GB"/>
        </w:rPr>
        <w:t>a</w:t>
      </w:r>
      <w:proofErr w:type="gramEnd"/>
      <w:r w:rsidRPr="60FC13C0">
        <w:rPr>
          <w:rFonts w:eastAsia="Calibri"/>
          <w:sz w:val="20"/>
          <w:szCs w:val="20"/>
          <w:lang w:val="en-GB"/>
        </w:rPr>
        <w:t xml:space="preserve"> 8 bit LP-WUS for each NR symbol, it is possible to reduce the complexity of the FFT algorithm</w:t>
      </w:r>
      <w:r w:rsidR="1D16BB6F" w:rsidRPr="60FC13C0">
        <w:rPr>
          <w:rFonts w:eastAsia="Calibri"/>
          <w:sz w:val="20"/>
          <w:szCs w:val="20"/>
          <w:lang w:val="en-GB"/>
        </w:rPr>
        <w:t xml:space="preserve"> by</w:t>
      </w:r>
      <w:r w:rsidRPr="60FC13C0">
        <w:rPr>
          <w:rFonts w:eastAsia="Calibri"/>
          <w:sz w:val="20"/>
          <w:szCs w:val="20"/>
          <w:lang w:val="en-GB"/>
        </w:rPr>
        <w:t xml:space="preserve"> &gt;85 times</w:t>
      </w:r>
      <w:r w:rsidR="1D16BB6F" w:rsidRPr="60FC13C0">
        <w:rPr>
          <w:rFonts w:eastAsia="Calibri"/>
          <w:sz w:val="20"/>
          <w:szCs w:val="20"/>
          <w:lang w:val="en-GB"/>
        </w:rPr>
        <w:t xml:space="preserve"> using a smaller</w:t>
      </w:r>
      <w:r w:rsidRPr="60FC13C0">
        <w:rPr>
          <w:rFonts w:eastAsia="Calibri"/>
          <w:sz w:val="20"/>
          <w:szCs w:val="20"/>
          <w:lang w:val="en-GB"/>
        </w:rPr>
        <w:t xml:space="preserve"> FFT </w:t>
      </w:r>
      <w:r w:rsidR="5A20F4CA" w:rsidRPr="60FC13C0">
        <w:rPr>
          <w:rFonts w:eastAsia="Calibri"/>
          <w:sz w:val="20"/>
          <w:szCs w:val="20"/>
          <w:lang w:val="en-GB"/>
        </w:rPr>
        <w:t xml:space="preserve">(Based on </w:t>
      </w:r>
      <w:proofErr w:type="spellStart"/>
      <w:r w:rsidR="5A20F4CA" w:rsidRPr="60FC13C0">
        <w:rPr>
          <w:rFonts w:eastAsia="Calibri"/>
          <w:sz w:val="20"/>
          <w:szCs w:val="20"/>
          <w:lang w:val="en-GB"/>
        </w:rPr>
        <w:t>Matlab</w:t>
      </w:r>
      <w:proofErr w:type="spellEnd"/>
      <w:r w:rsidR="5A20F4CA" w:rsidRPr="60FC13C0">
        <w:rPr>
          <w:rFonts w:eastAsia="Calibri"/>
          <w:sz w:val="20"/>
          <w:szCs w:val="20"/>
          <w:lang w:val="en-GB"/>
        </w:rPr>
        <w:t xml:space="preserve"> simulations</w:t>
      </w:r>
      <w:r w:rsidR="1D16BB6F" w:rsidRPr="60FC13C0">
        <w:rPr>
          <w:rFonts w:eastAsia="Calibri"/>
          <w:sz w:val="20"/>
          <w:szCs w:val="20"/>
          <w:lang w:val="en-GB"/>
        </w:rPr>
        <w:t>, where the FFT is reduced from 256 to 8</w:t>
      </w:r>
      <w:r w:rsidR="5A181DDA" w:rsidRPr="60FC13C0">
        <w:rPr>
          <w:rFonts w:eastAsia="Calibri"/>
          <w:sz w:val="20"/>
          <w:szCs w:val="20"/>
          <w:lang w:val="en-GB"/>
        </w:rPr>
        <w:t>. The reduction will be higher compared to higher order FFT configurations</w:t>
      </w:r>
      <w:r w:rsidR="5A20F4CA" w:rsidRPr="60FC13C0">
        <w:rPr>
          <w:rFonts w:eastAsia="Calibri"/>
          <w:sz w:val="20"/>
          <w:szCs w:val="20"/>
          <w:lang w:val="en-GB"/>
        </w:rPr>
        <w:t>)</w:t>
      </w:r>
      <w:r w:rsidRPr="60FC13C0">
        <w:rPr>
          <w:rFonts w:eastAsia="Calibri"/>
          <w:sz w:val="20"/>
          <w:szCs w:val="20"/>
          <w:lang w:val="en-GB"/>
        </w:rPr>
        <w:t>.</w:t>
      </w:r>
    </w:p>
    <w:p w14:paraId="02485507" w14:textId="77777777" w:rsidR="00311DBE" w:rsidRPr="00AE4963" w:rsidRDefault="368A454E" w:rsidP="00D57792">
      <w:pPr>
        <w:pStyle w:val="ListParagraph"/>
        <w:numPr>
          <w:ilvl w:val="0"/>
          <w:numId w:val="62"/>
        </w:numPr>
        <w:spacing w:line="257" w:lineRule="auto"/>
        <w:jc w:val="both"/>
        <w:rPr>
          <w:sz w:val="20"/>
          <w:szCs w:val="20"/>
          <w:lang w:val="en-GB"/>
        </w:rPr>
      </w:pPr>
      <w:r w:rsidRPr="00AE4963">
        <w:rPr>
          <w:rFonts w:eastAsia="Calibri"/>
          <w:sz w:val="20"/>
          <w:szCs w:val="20"/>
          <w:lang w:val="en-GB"/>
        </w:rPr>
        <w:t xml:space="preserve">The </w:t>
      </w:r>
      <w:proofErr w:type="spellStart"/>
      <w:r w:rsidRPr="00AE4963">
        <w:rPr>
          <w:rFonts w:eastAsia="Calibri"/>
          <w:sz w:val="20"/>
          <w:szCs w:val="20"/>
          <w:lang w:val="en-GB"/>
        </w:rPr>
        <w:t>statemachine</w:t>
      </w:r>
      <w:proofErr w:type="spellEnd"/>
      <w:r w:rsidRPr="00AE4963">
        <w:rPr>
          <w:rFonts w:eastAsia="Calibri"/>
          <w:sz w:val="20"/>
          <w:szCs w:val="20"/>
          <w:lang w:val="en-GB"/>
        </w:rPr>
        <w:t xml:space="preserve">/ </w:t>
      </w:r>
      <w:proofErr w:type="spellStart"/>
      <w:r w:rsidRPr="00AE4963">
        <w:rPr>
          <w:rFonts w:eastAsia="Calibri"/>
          <w:sz w:val="20"/>
          <w:szCs w:val="20"/>
          <w:lang w:val="en-GB"/>
        </w:rPr>
        <w:t>uP</w:t>
      </w:r>
      <w:proofErr w:type="spellEnd"/>
      <w:r w:rsidRPr="00AE4963">
        <w:rPr>
          <w:rFonts w:eastAsia="Calibri"/>
          <w:sz w:val="20"/>
          <w:szCs w:val="20"/>
          <w:lang w:val="en-GB"/>
        </w:rPr>
        <w:t xml:space="preserve"> functionality</w:t>
      </w:r>
      <w:r w:rsidR="00311DBE">
        <w:rPr>
          <w:rFonts w:eastAsia="Calibri"/>
          <w:sz w:val="20"/>
          <w:szCs w:val="20"/>
          <w:lang w:val="en-GB"/>
        </w:rPr>
        <w:t>.</w:t>
      </w:r>
    </w:p>
    <w:p w14:paraId="1722FC6C" w14:textId="7E95A929" w:rsidR="00746BE5" w:rsidRPr="00AE4963" w:rsidRDefault="00311DBE" w:rsidP="00311DBE">
      <w:pPr>
        <w:pStyle w:val="ListParagraph"/>
        <w:numPr>
          <w:ilvl w:val="1"/>
          <w:numId w:val="62"/>
        </w:numPr>
        <w:spacing w:line="257" w:lineRule="auto"/>
        <w:jc w:val="both"/>
        <w:rPr>
          <w:sz w:val="20"/>
          <w:szCs w:val="20"/>
          <w:lang w:val="en-GB"/>
        </w:rPr>
      </w:pPr>
      <w:r>
        <w:rPr>
          <w:rFonts w:eastAsia="Calibri"/>
          <w:sz w:val="20"/>
          <w:szCs w:val="20"/>
          <w:lang w:val="en-GB"/>
        </w:rPr>
        <w:t>This</w:t>
      </w:r>
      <w:r w:rsidR="368A454E" w:rsidRPr="00AE4963">
        <w:rPr>
          <w:rFonts w:eastAsia="Calibri"/>
          <w:sz w:val="20"/>
          <w:szCs w:val="20"/>
          <w:lang w:val="en-GB"/>
        </w:rPr>
        <w:t xml:space="preserve"> </w:t>
      </w:r>
      <w:r w:rsidR="0003779A">
        <w:rPr>
          <w:rFonts w:eastAsia="Calibri"/>
          <w:sz w:val="20"/>
          <w:szCs w:val="20"/>
          <w:lang w:val="en-GB"/>
        </w:rPr>
        <w:t xml:space="preserve">can be </w:t>
      </w:r>
      <w:r w:rsidR="368A454E" w:rsidRPr="00AE4963">
        <w:rPr>
          <w:rFonts w:eastAsia="Calibri"/>
          <w:sz w:val="20"/>
          <w:szCs w:val="20"/>
          <w:lang w:val="en-GB"/>
        </w:rPr>
        <w:t>optimized</w:t>
      </w:r>
      <w:r w:rsidR="1E833D86" w:rsidRPr="00AE4963">
        <w:rPr>
          <w:rFonts w:eastAsia="Calibri"/>
          <w:sz w:val="20"/>
          <w:szCs w:val="20"/>
          <w:lang w:val="en-GB"/>
        </w:rPr>
        <w:t xml:space="preserve"> compared to OFDM receiver </w:t>
      </w:r>
      <w:r>
        <w:rPr>
          <w:rFonts w:eastAsia="Calibri"/>
          <w:sz w:val="20"/>
          <w:szCs w:val="20"/>
          <w:lang w:val="en-GB"/>
        </w:rPr>
        <w:t>implementation</w:t>
      </w:r>
      <w:r w:rsidR="0003779A">
        <w:rPr>
          <w:rFonts w:eastAsia="Calibri"/>
          <w:sz w:val="20"/>
          <w:szCs w:val="20"/>
          <w:lang w:val="en-GB"/>
        </w:rPr>
        <w:t>,</w:t>
      </w:r>
      <w:r>
        <w:rPr>
          <w:rFonts w:eastAsia="Calibri"/>
          <w:sz w:val="20"/>
          <w:szCs w:val="20"/>
          <w:lang w:val="en-GB"/>
        </w:rPr>
        <w:t xml:space="preserve"> due to the much simpler structure of the LP-WUS signal</w:t>
      </w:r>
      <w:r w:rsidR="368A454E" w:rsidRPr="00AE4963">
        <w:rPr>
          <w:rFonts w:eastAsia="Calibri"/>
          <w:sz w:val="20"/>
          <w:szCs w:val="20"/>
          <w:lang w:val="en-GB"/>
        </w:rPr>
        <w:t xml:space="preserve">.  </w:t>
      </w:r>
    </w:p>
    <w:p w14:paraId="6BA1F222" w14:textId="77777777" w:rsidR="00311DBE" w:rsidRPr="00AE4963" w:rsidRDefault="00311DBE" w:rsidP="00AE4963">
      <w:pPr>
        <w:pStyle w:val="ListParagraph"/>
        <w:spacing w:line="257" w:lineRule="auto"/>
        <w:ind w:left="1440"/>
        <w:jc w:val="both"/>
        <w:rPr>
          <w:sz w:val="20"/>
          <w:szCs w:val="20"/>
          <w:lang w:val="en-GB"/>
        </w:rPr>
      </w:pPr>
    </w:p>
    <w:p w14:paraId="68081480" w14:textId="4B8D9F00" w:rsidR="00E043B7" w:rsidRPr="00271DF1" w:rsidRDefault="00E043B7" w:rsidP="00AE4963">
      <w:pPr>
        <w:spacing w:line="257" w:lineRule="auto"/>
        <w:ind w:left="1843" w:hanging="1843"/>
        <w:jc w:val="both"/>
      </w:pPr>
      <w:r w:rsidRPr="00AE4963">
        <w:rPr>
          <w:rFonts w:eastAsia="Calibri"/>
          <w:b/>
          <w:bCs/>
        </w:rPr>
        <w:t xml:space="preserve">Observation </w:t>
      </w:r>
      <w:r w:rsidR="00022650">
        <w:rPr>
          <w:rFonts w:eastAsia="Calibri"/>
          <w:b/>
          <w:bCs/>
        </w:rPr>
        <w:t>4</w:t>
      </w:r>
      <w:r w:rsidRPr="00AE4963">
        <w:rPr>
          <w:rFonts w:eastAsia="Calibri"/>
          <w:b/>
          <w:bCs/>
        </w:rPr>
        <w:t xml:space="preserve">:    </w:t>
      </w:r>
      <w:r w:rsidR="0079384A">
        <w:rPr>
          <w:rFonts w:eastAsia="Calibri"/>
          <w:b/>
          <w:bCs/>
        </w:rPr>
        <w:tab/>
      </w:r>
      <w:r w:rsidRPr="00AE4963">
        <w:rPr>
          <w:rFonts w:eastAsia="Calibri"/>
          <w:b/>
          <w:bCs/>
        </w:rPr>
        <w:t>The existing NR OFDM based main radio, can be relatively easily reused to act as a LP-WUS zero-IF receiver, capable of supporting a wide range of LP-WUS deployment options.</w:t>
      </w:r>
    </w:p>
    <w:p w14:paraId="1CA9F08D" w14:textId="29748467" w:rsidR="00733CC7" w:rsidRPr="00271DF1" w:rsidRDefault="00E043B7" w:rsidP="00AE4963">
      <w:pPr>
        <w:spacing w:line="257" w:lineRule="auto"/>
        <w:ind w:left="1843" w:hanging="1843"/>
      </w:pPr>
      <w:r w:rsidRPr="00AE4963">
        <w:rPr>
          <w:rFonts w:eastAsia="Calibri"/>
          <w:b/>
          <w:bCs/>
        </w:rPr>
        <w:t xml:space="preserve">Proposal </w:t>
      </w:r>
      <w:r w:rsidR="00022650">
        <w:rPr>
          <w:rFonts w:eastAsia="Calibri"/>
          <w:b/>
          <w:bCs/>
        </w:rPr>
        <w:t>8</w:t>
      </w:r>
      <w:r w:rsidRPr="00AE4963">
        <w:rPr>
          <w:rFonts w:eastAsia="Calibri"/>
          <w:b/>
          <w:bCs/>
        </w:rPr>
        <w:t xml:space="preserve">: </w:t>
      </w:r>
      <w:r w:rsidR="00311DBE" w:rsidRPr="00AE4963">
        <w:rPr>
          <w:rFonts w:eastAsia="Calibri"/>
          <w:b/>
          <w:bCs/>
        </w:rPr>
        <w:tab/>
      </w:r>
      <w:r w:rsidRPr="00AE4963">
        <w:rPr>
          <w:rFonts w:eastAsia="Calibri"/>
          <w:b/>
          <w:bCs/>
        </w:rPr>
        <w:t xml:space="preserve">Perform an evaluation of the required functionality of the </w:t>
      </w:r>
      <w:proofErr w:type="spellStart"/>
      <w:r w:rsidRPr="00AE4963">
        <w:rPr>
          <w:rFonts w:eastAsia="Calibri"/>
          <w:b/>
          <w:bCs/>
        </w:rPr>
        <w:t>statemachine</w:t>
      </w:r>
      <w:proofErr w:type="spellEnd"/>
      <w:r w:rsidRPr="00AE4963">
        <w:rPr>
          <w:rFonts w:eastAsia="Calibri"/>
          <w:b/>
          <w:bCs/>
        </w:rPr>
        <w:t>/</w:t>
      </w:r>
      <w:proofErr w:type="spellStart"/>
      <w:r w:rsidRPr="00AE4963">
        <w:rPr>
          <w:rFonts w:eastAsia="Calibri"/>
          <w:b/>
          <w:bCs/>
        </w:rPr>
        <w:t>uP</w:t>
      </w:r>
      <w:proofErr w:type="spellEnd"/>
      <w:r w:rsidRPr="00AE4963">
        <w:rPr>
          <w:rFonts w:eastAsia="Calibri"/>
          <w:b/>
          <w:bCs/>
        </w:rPr>
        <w:t xml:space="preserve"> and compare the optimization with existing NR radio implementation</w:t>
      </w:r>
    </w:p>
    <w:p w14:paraId="5FDD226C" w14:textId="03B1048A" w:rsidR="00913519" w:rsidRPr="00AE4963" w:rsidRDefault="0699DBE6" w:rsidP="00733CC7">
      <w:pPr>
        <w:spacing w:line="257" w:lineRule="auto"/>
        <w:jc w:val="both"/>
        <w:rPr>
          <w:rFonts w:eastAsia="Calibri"/>
        </w:rPr>
      </w:pPr>
      <w:r w:rsidRPr="60FC13C0">
        <w:rPr>
          <w:rFonts w:eastAsia="Times"/>
        </w:rPr>
        <w:t>To derive the required minimum accuracy of th</w:t>
      </w:r>
      <w:r w:rsidR="19B0675D" w:rsidRPr="60FC13C0">
        <w:rPr>
          <w:rFonts w:eastAsia="Times"/>
        </w:rPr>
        <w:t>e</w:t>
      </w:r>
      <w:r w:rsidRPr="60FC13C0">
        <w:rPr>
          <w:rFonts w:eastAsia="Times"/>
        </w:rPr>
        <w:t xml:space="preserve"> reference clock</w:t>
      </w:r>
      <w:r w:rsidR="19B0675D" w:rsidRPr="60FC13C0">
        <w:rPr>
          <w:rFonts w:eastAsia="Times"/>
        </w:rPr>
        <w:t xml:space="preserve"> for the LP-WUS zero-IF receiver architecture</w:t>
      </w:r>
      <w:r w:rsidRPr="60FC13C0">
        <w:rPr>
          <w:rFonts w:eastAsia="Times"/>
        </w:rPr>
        <w:t xml:space="preserve">, the guard band and the required suppression of NR OFDM signal needs to be defined. </w:t>
      </w:r>
      <w:r w:rsidR="19B0675D" w:rsidRPr="60FC13C0">
        <w:rPr>
          <w:rFonts w:eastAsia="Calibri"/>
        </w:rPr>
        <w:t xml:space="preserve">The </w:t>
      </w:r>
      <w:r w:rsidR="00B33DCD">
        <w:rPr>
          <w:rFonts w:eastAsia="Calibri"/>
        </w:rPr>
        <w:t>F</w:t>
      </w:r>
      <w:r w:rsidR="19B0675D" w:rsidRPr="60FC13C0">
        <w:rPr>
          <w:rFonts w:eastAsia="Calibri"/>
        </w:rPr>
        <w:t xml:space="preserve">igure </w:t>
      </w:r>
      <w:r w:rsidR="00B33DCD">
        <w:rPr>
          <w:rFonts w:eastAsia="Calibri"/>
        </w:rPr>
        <w:t>3</w:t>
      </w:r>
      <w:r w:rsidR="19B0675D" w:rsidRPr="60FC13C0">
        <w:rPr>
          <w:rFonts w:eastAsia="Calibri"/>
        </w:rPr>
        <w:t xml:space="preserve"> illustrates an example </w:t>
      </w:r>
      <w:r w:rsidR="00B33DCD">
        <w:t>of OOK-modulated OFDM</w:t>
      </w:r>
      <w:r w:rsidR="00B33DCD" w:rsidRPr="60FC13C0" w:rsidDel="00B33DCD">
        <w:rPr>
          <w:rFonts w:eastAsia="Calibri"/>
        </w:rPr>
        <w:t xml:space="preserve"> </w:t>
      </w:r>
      <w:r w:rsidR="19B0675D" w:rsidRPr="60FC13C0">
        <w:rPr>
          <w:rFonts w:eastAsia="Calibri"/>
        </w:rPr>
        <w:t xml:space="preserve">modulation scheme for an LP-WUS signal requiring a total of 240 </w:t>
      </w:r>
      <w:proofErr w:type="spellStart"/>
      <w:r w:rsidR="19B0675D" w:rsidRPr="60FC13C0">
        <w:rPr>
          <w:rFonts w:eastAsia="Calibri"/>
        </w:rPr>
        <w:t>KHz</w:t>
      </w:r>
      <w:proofErr w:type="spellEnd"/>
      <w:r w:rsidR="19B0675D" w:rsidRPr="60FC13C0">
        <w:rPr>
          <w:rFonts w:eastAsia="Calibri"/>
        </w:rPr>
        <w:t xml:space="preserve"> (8x30KHz given the 30KHz subcarrier spacing) when there is no frequency offset uncertainty, </w:t>
      </w:r>
      <w:proofErr w:type="gramStart"/>
      <w:r w:rsidR="19B0675D" w:rsidRPr="60FC13C0">
        <w:rPr>
          <w:rFonts w:eastAsia="Calibri"/>
        </w:rPr>
        <w:t>i.e.</w:t>
      </w:r>
      <w:proofErr w:type="gramEnd"/>
      <w:r w:rsidR="19B0675D" w:rsidRPr="60FC13C0">
        <w:rPr>
          <w:rFonts w:eastAsia="Calibri"/>
        </w:rPr>
        <w:t xml:space="preserve"> ideal frequency conditions.  </w:t>
      </w:r>
    </w:p>
    <w:p w14:paraId="104654CB" w14:textId="07E44A33" w:rsidR="00BB08E9" w:rsidRPr="00A625BE" w:rsidRDefault="00BB08E9" w:rsidP="00BB08E9">
      <w:pPr>
        <w:spacing w:line="257" w:lineRule="auto"/>
      </w:pPr>
    </w:p>
    <w:p w14:paraId="752FADEF" w14:textId="77777777" w:rsidR="00BB08E9" w:rsidRPr="00A625BE" w:rsidRDefault="00BB08E9" w:rsidP="00BB08E9">
      <w:pPr>
        <w:spacing w:line="257" w:lineRule="auto"/>
      </w:pPr>
      <w:r w:rsidRPr="00A625BE">
        <w:rPr>
          <w:rFonts w:ascii="Calibri" w:eastAsia="Calibri" w:hAnsi="Calibri" w:cs="Calibri"/>
          <w:sz w:val="22"/>
          <w:szCs w:val="22"/>
        </w:rPr>
        <w:t xml:space="preserve"> </w:t>
      </w:r>
    </w:p>
    <w:p w14:paraId="4130A0E3" w14:textId="77777777" w:rsidR="00BB08E9" w:rsidRPr="00A625BE" w:rsidRDefault="00BB08E9" w:rsidP="005069A9">
      <w:pPr>
        <w:spacing w:line="257" w:lineRule="auto"/>
        <w:jc w:val="center"/>
      </w:pPr>
      <w:r w:rsidRPr="00A625BE">
        <w:rPr>
          <w:rFonts w:ascii="Calibri" w:eastAsia="Calibri" w:hAnsi="Calibri" w:cs="Calibri"/>
          <w:sz w:val="22"/>
          <w:szCs w:val="22"/>
        </w:rPr>
        <w:lastRenderedPageBreak/>
        <w:t xml:space="preserve"> </w:t>
      </w:r>
      <w:r w:rsidRPr="00A625BE">
        <w:object w:dxaOrig="3915" w:dyaOrig="3721" w14:anchorId="1F46BECD">
          <v:shape id="_x0000_i1027" type="#_x0000_t75" style="width:195.45pt;height:186.1pt" o:ole="">
            <v:imagedata r:id="rId11" o:title=""/>
          </v:shape>
          <o:OLEObject Type="Embed" ProgID="Visio.Drawing.15" ShapeID="_x0000_i1027" DrawAspect="Content" ObjectID="_1738137256" r:id="rId12"/>
        </w:object>
      </w:r>
    </w:p>
    <w:p w14:paraId="625844A8" w14:textId="1A0A7064" w:rsidR="00733CC7" w:rsidRPr="00A625BE" w:rsidRDefault="6BF37F39" w:rsidP="00733CC7">
      <w:pPr>
        <w:spacing w:line="257" w:lineRule="auto"/>
        <w:jc w:val="center"/>
      </w:pPr>
      <w:r w:rsidRPr="60FC13C0">
        <w:rPr>
          <w:rFonts w:ascii="Calibri" w:eastAsia="Calibri" w:hAnsi="Calibri" w:cs="Calibri"/>
          <w:b/>
          <w:bCs/>
          <w:sz w:val="22"/>
          <w:szCs w:val="22"/>
        </w:rPr>
        <w:t xml:space="preserve">Figure </w:t>
      </w:r>
      <w:r w:rsidR="346E6CF9" w:rsidRPr="60FC13C0">
        <w:rPr>
          <w:rFonts w:ascii="Calibri" w:eastAsia="Calibri" w:hAnsi="Calibri" w:cs="Calibri"/>
          <w:b/>
          <w:bCs/>
          <w:sz w:val="22"/>
          <w:szCs w:val="22"/>
        </w:rPr>
        <w:t xml:space="preserve">3:  </w:t>
      </w:r>
      <w:r w:rsidRPr="60FC13C0">
        <w:rPr>
          <w:rFonts w:ascii="Calibri" w:eastAsia="Calibri" w:hAnsi="Calibri" w:cs="Calibri"/>
          <w:b/>
          <w:bCs/>
          <w:sz w:val="22"/>
          <w:szCs w:val="22"/>
        </w:rPr>
        <w:t xml:space="preserve">Illustration of </w:t>
      </w:r>
      <w:proofErr w:type="gramStart"/>
      <w:r w:rsidRPr="60FC13C0">
        <w:rPr>
          <w:rFonts w:ascii="Calibri" w:eastAsia="Calibri" w:hAnsi="Calibri" w:cs="Calibri"/>
          <w:b/>
          <w:bCs/>
          <w:sz w:val="22"/>
          <w:szCs w:val="22"/>
        </w:rPr>
        <w:t>8 bit</w:t>
      </w:r>
      <w:proofErr w:type="gramEnd"/>
      <w:r w:rsidRPr="60FC13C0">
        <w:rPr>
          <w:rFonts w:ascii="Calibri" w:eastAsia="Calibri" w:hAnsi="Calibri" w:cs="Calibri"/>
          <w:b/>
          <w:bCs/>
          <w:sz w:val="22"/>
          <w:szCs w:val="22"/>
        </w:rPr>
        <w:t xml:space="preserve"> </w:t>
      </w:r>
      <w:r w:rsidR="180CDC3D" w:rsidRPr="60FC13C0">
        <w:rPr>
          <w:rFonts w:ascii="Calibri" w:eastAsia="Calibri" w:hAnsi="Calibri" w:cs="Calibri"/>
          <w:b/>
          <w:bCs/>
          <w:sz w:val="22"/>
          <w:szCs w:val="22"/>
        </w:rPr>
        <w:t xml:space="preserve">OOK-modulated </w:t>
      </w:r>
      <w:r w:rsidRPr="60FC13C0">
        <w:rPr>
          <w:rFonts w:ascii="Calibri" w:eastAsia="Calibri" w:hAnsi="Calibri" w:cs="Calibri"/>
          <w:b/>
          <w:bCs/>
          <w:sz w:val="22"/>
          <w:szCs w:val="22"/>
        </w:rPr>
        <w:t>OFDM LP-WUS for each NR symbol. 4x8 bits are illustrated</w:t>
      </w:r>
    </w:p>
    <w:p w14:paraId="3FA51229" w14:textId="77777777" w:rsidR="00733CC7" w:rsidRPr="00A625BE" w:rsidRDefault="00733CC7" w:rsidP="00733CC7">
      <w:pPr>
        <w:spacing w:line="257" w:lineRule="auto"/>
        <w:jc w:val="center"/>
      </w:pPr>
    </w:p>
    <w:p w14:paraId="54E4E775" w14:textId="4C6D862D" w:rsidR="003125FA" w:rsidRPr="00F75562" w:rsidRDefault="001F0D73" w:rsidP="003125FA">
      <w:pPr>
        <w:spacing w:line="257" w:lineRule="auto"/>
        <w:jc w:val="both"/>
        <w:rPr>
          <w:rFonts w:eastAsia="Calibri"/>
        </w:rPr>
      </w:pPr>
      <w:r>
        <w:rPr>
          <w:rFonts w:eastAsia="Calibri"/>
        </w:rPr>
        <w:t>T</w:t>
      </w:r>
      <w:r w:rsidR="66D7A909" w:rsidRPr="49DA7687">
        <w:rPr>
          <w:rFonts w:eastAsia="Calibri"/>
        </w:rPr>
        <w:t xml:space="preserve">he required LP-WUS bandwidth increases as the tolerance of the reference oscillator used is relaxed. This increased bandwidth will impact the required sample rate of the ADC. </w:t>
      </w:r>
      <w:r w:rsidR="01AC8B3B" w:rsidRPr="49DA7687">
        <w:rPr>
          <w:rFonts w:eastAsia="Calibri"/>
        </w:rPr>
        <w:t xml:space="preserve">The higher the sample rate of the ADC, the higher the power consumption of the receiver.  </w:t>
      </w:r>
      <w:r w:rsidR="66D7A909" w:rsidRPr="49DA7687">
        <w:rPr>
          <w:rFonts w:eastAsia="Calibri"/>
        </w:rPr>
        <w:t xml:space="preserve">Assuming the minimum sample rate of the ADC is 2x the sample rate for </w:t>
      </w:r>
      <w:proofErr w:type="gramStart"/>
      <w:r w:rsidR="66D7A909" w:rsidRPr="49DA7687">
        <w:rPr>
          <w:rFonts w:eastAsia="Calibri"/>
        </w:rPr>
        <w:t>a</w:t>
      </w:r>
      <w:proofErr w:type="gramEnd"/>
      <w:r w:rsidR="66D7A909" w:rsidRPr="49DA7687">
        <w:rPr>
          <w:rFonts w:eastAsia="Calibri"/>
        </w:rPr>
        <w:t xml:space="preserve"> 8 bit WUS signal, then for a 30KHz subcarrier spacing configuration on a 1 GHz carrier and a 20ppm uncertainty tolerance, the bandwidth goes from 2x240KHz= 480KHz to 2x1680KHz= </w:t>
      </w:r>
      <w:r w:rsidR="01AC8B3B" w:rsidRPr="49DA7687">
        <w:rPr>
          <w:rFonts w:eastAsia="Calibri"/>
        </w:rPr>
        <w:t>336</w:t>
      </w:r>
      <w:r w:rsidR="66D7A909" w:rsidRPr="49DA7687">
        <w:rPr>
          <w:rFonts w:eastAsia="Calibri"/>
        </w:rPr>
        <w:t xml:space="preserve">0KHz for </w:t>
      </w:r>
      <w:r w:rsidR="01AC8B3B" w:rsidRPr="49DA7687">
        <w:rPr>
          <w:rFonts w:eastAsia="Calibri"/>
        </w:rPr>
        <w:t>the same</w:t>
      </w:r>
      <w:r w:rsidR="66D7A909" w:rsidRPr="49DA7687">
        <w:rPr>
          <w:rFonts w:eastAsia="Calibri"/>
        </w:rPr>
        <w:t xml:space="preserve"> configuration </w:t>
      </w:r>
      <w:r w:rsidR="01AC8B3B" w:rsidRPr="49DA7687">
        <w:rPr>
          <w:rFonts w:eastAsia="Calibri"/>
        </w:rPr>
        <w:t>but with a 200ppm</w:t>
      </w:r>
      <w:r w:rsidR="5705BF44" w:rsidRPr="49DA7687">
        <w:rPr>
          <w:rFonts w:eastAsia="Calibri"/>
        </w:rPr>
        <w:t xml:space="preserve"> frequency</w:t>
      </w:r>
      <w:r w:rsidR="01AC8B3B" w:rsidRPr="49DA7687">
        <w:rPr>
          <w:rFonts w:eastAsia="Calibri"/>
        </w:rPr>
        <w:t xml:space="preserve"> tolerance</w:t>
      </w:r>
      <w:r w:rsidR="66D7A909" w:rsidRPr="49DA7687">
        <w:rPr>
          <w:rFonts w:eastAsia="Calibri"/>
        </w:rPr>
        <w:t>.</w:t>
      </w:r>
    </w:p>
    <w:p w14:paraId="07166BBF" w14:textId="13199965" w:rsidR="00913519" w:rsidRPr="00374DB3" w:rsidRDefault="00965B08" w:rsidP="00F75562">
      <w:pPr>
        <w:spacing w:line="257" w:lineRule="auto"/>
        <w:ind w:left="1701" w:hanging="1701"/>
        <w:jc w:val="both"/>
        <w:rPr>
          <w:rFonts w:eastAsia="Calibri"/>
          <w:b/>
          <w:bCs/>
        </w:rPr>
      </w:pPr>
      <w:r w:rsidRPr="00F75562">
        <w:rPr>
          <w:rFonts w:eastAsia="Calibri"/>
          <w:b/>
          <w:bCs/>
        </w:rPr>
        <w:t xml:space="preserve">Observation </w:t>
      </w:r>
      <w:r w:rsidR="00022650">
        <w:rPr>
          <w:rFonts w:eastAsia="Calibri"/>
          <w:b/>
          <w:bCs/>
        </w:rPr>
        <w:t>5</w:t>
      </w:r>
      <w:r w:rsidRPr="00F75562">
        <w:rPr>
          <w:rFonts w:eastAsia="Calibri"/>
          <w:b/>
          <w:bCs/>
        </w:rPr>
        <w:t>:</w:t>
      </w:r>
      <w:r w:rsidRPr="00F75562">
        <w:rPr>
          <w:rFonts w:eastAsia="Calibri"/>
          <w:b/>
          <w:bCs/>
        </w:rPr>
        <w:tab/>
      </w:r>
      <w:r w:rsidRPr="00F75562">
        <w:rPr>
          <w:rFonts w:eastAsia="Calibri"/>
          <w:b/>
          <w:bCs/>
        </w:rPr>
        <w:tab/>
      </w:r>
      <w:r w:rsidRPr="00374DB3">
        <w:rPr>
          <w:rFonts w:eastAsia="Calibri"/>
          <w:b/>
          <w:bCs/>
        </w:rPr>
        <w:t xml:space="preserve">For a MC-OOK modulated signal, </w:t>
      </w:r>
      <w:r w:rsidR="0003779A" w:rsidRPr="00374DB3">
        <w:rPr>
          <w:rFonts w:eastAsia="Calibri"/>
          <w:b/>
          <w:bCs/>
        </w:rPr>
        <w:t xml:space="preserve">the required LP-WUS bandwidth increases as the tolerance of the reference oscillator used is </w:t>
      </w:r>
      <w:proofErr w:type="gramStart"/>
      <w:r w:rsidR="0003779A" w:rsidRPr="00374DB3">
        <w:rPr>
          <w:rFonts w:eastAsia="Calibri"/>
          <w:b/>
          <w:bCs/>
        </w:rPr>
        <w:t>relaxed</w:t>
      </w:r>
      <w:r w:rsidR="0003779A" w:rsidRPr="00374DB3" w:rsidDel="0003779A">
        <w:rPr>
          <w:rFonts w:eastAsia="Calibri"/>
          <w:b/>
          <w:bCs/>
        </w:rPr>
        <w:t xml:space="preserve"> </w:t>
      </w:r>
      <w:r w:rsidRPr="00374DB3">
        <w:rPr>
          <w:rFonts w:eastAsia="Calibri"/>
          <w:b/>
          <w:bCs/>
        </w:rPr>
        <w:t>.</w:t>
      </w:r>
      <w:proofErr w:type="gramEnd"/>
    </w:p>
    <w:p w14:paraId="4795350F" w14:textId="5B5525BA" w:rsidR="00983DE3" w:rsidRPr="00271DF1" w:rsidRDefault="00271DF1" w:rsidP="00983DE3">
      <w:pPr>
        <w:spacing w:line="257" w:lineRule="auto"/>
        <w:jc w:val="both"/>
      </w:pPr>
      <w:r w:rsidRPr="00374DB3">
        <w:rPr>
          <w:rFonts w:eastAsia="Calibri"/>
        </w:rPr>
        <w:t>A</w:t>
      </w:r>
      <w:r w:rsidR="007160E1" w:rsidRPr="00374DB3">
        <w:rPr>
          <w:rFonts w:eastAsia="Calibri"/>
        </w:rPr>
        <w:t xml:space="preserve"> </w:t>
      </w:r>
      <w:r w:rsidR="00E043B7" w:rsidRPr="00374DB3">
        <w:rPr>
          <w:rFonts w:eastAsia="Calibri"/>
        </w:rPr>
        <w:t>narrow</w:t>
      </w:r>
      <w:r w:rsidRPr="00374DB3">
        <w:rPr>
          <w:rFonts w:eastAsia="Calibri"/>
        </w:rPr>
        <w:t>er</w:t>
      </w:r>
      <w:r w:rsidR="00E043B7" w:rsidRPr="00374DB3">
        <w:rPr>
          <w:rFonts w:eastAsia="Calibri"/>
        </w:rPr>
        <w:t xml:space="preserve"> bandwidth of the LP-WUS signal</w:t>
      </w:r>
      <w:r w:rsidR="007160E1" w:rsidRPr="00374DB3">
        <w:rPr>
          <w:rFonts w:eastAsia="Calibri"/>
        </w:rPr>
        <w:t xml:space="preserve"> is beneficial for the overall </w:t>
      </w:r>
      <w:r w:rsidR="00F75562">
        <w:rPr>
          <w:rFonts w:eastAsia="Calibri"/>
        </w:rPr>
        <w:t xml:space="preserve">NR </w:t>
      </w:r>
      <w:r w:rsidR="007160E1" w:rsidRPr="00374DB3">
        <w:rPr>
          <w:rFonts w:eastAsia="Calibri"/>
        </w:rPr>
        <w:t xml:space="preserve">network </w:t>
      </w:r>
      <w:r w:rsidR="00F75562">
        <w:rPr>
          <w:rFonts w:eastAsia="Calibri"/>
        </w:rPr>
        <w:t xml:space="preserve">data </w:t>
      </w:r>
      <w:r w:rsidRPr="00374DB3">
        <w:rPr>
          <w:rFonts w:eastAsia="Calibri"/>
        </w:rPr>
        <w:t>capacity</w:t>
      </w:r>
      <w:r w:rsidR="007160E1" w:rsidRPr="00374DB3">
        <w:rPr>
          <w:rFonts w:eastAsia="Calibri"/>
        </w:rPr>
        <w:t xml:space="preserve"> but can </w:t>
      </w:r>
      <w:r w:rsidRPr="00374DB3">
        <w:rPr>
          <w:rFonts w:eastAsia="Calibri"/>
        </w:rPr>
        <w:t>make</w:t>
      </w:r>
      <w:r w:rsidR="007160E1" w:rsidRPr="00374DB3">
        <w:rPr>
          <w:rFonts w:eastAsia="Calibri"/>
        </w:rPr>
        <w:t xml:space="preserve"> LP-WUS performance </w:t>
      </w:r>
      <w:r w:rsidRPr="00374DB3">
        <w:rPr>
          <w:rFonts w:eastAsia="Calibri"/>
        </w:rPr>
        <w:t>sensitive e</w:t>
      </w:r>
      <w:r w:rsidR="007160E1" w:rsidRPr="00374DB3">
        <w:rPr>
          <w:rFonts w:eastAsia="Calibri"/>
        </w:rPr>
        <w:t>specially in fading condition</w:t>
      </w:r>
      <w:r w:rsidRPr="00374DB3">
        <w:rPr>
          <w:rFonts w:eastAsia="Calibri"/>
        </w:rPr>
        <w:t>s</w:t>
      </w:r>
      <w:r w:rsidR="0003779A" w:rsidRPr="00374DB3">
        <w:rPr>
          <w:rFonts w:eastAsia="Calibri"/>
        </w:rPr>
        <w:t xml:space="preserve"> if there is</w:t>
      </w:r>
      <w:r w:rsidR="007160E1" w:rsidRPr="00374DB3">
        <w:rPr>
          <w:rFonts w:eastAsia="Calibri"/>
        </w:rPr>
        <w:t xml:space="preserve"> only one antenna</w:t>
      </w:r>
      <w:r w:rsidRPr="00374DB3">
        <w:rPr>
          <w:rFonts w:eastAsia="Calibri"/>
        </w:rPr>
        <w:t>.</w:t>
      </w:r>
      <w:r w:rsidR="00E043B7" w:rsidRPr="00374DB3">
        <w:rPr>
          <w:rFonts w:eastAsia="Calibri"/>
        </w:rPr>
        <w:t xml:space="preserve"> </w:t>
      </w:r>
    </w:p>
    <w:p w14:paraId="6C9C830E" w14:textId="2DA4CD45" w:rsidR="00983DE3" w:rsidRPr="00271DF1" w:rsidRDefault="007160E1" w:rsidP="00983DE3">
      <w:pPr>
        <w:spacing w:line="257" w:lineRule="auto"/>
        <w:jc w:val="both"/>
      </w:pPr>
      <w:r w:rsidRPr="00F75562">
        <w:rPr>
          <w:rFonts w:eastAsia="Calibri"/>
        </w:rPr>
        <w:t>By</w:t>
      </w:r>
      <w:r w:rsidR="00983DE3" w:rsidRPr="00F75562">
        <w:rPr>
          <w:rFonts w:eastAsia="Calibri"/>
        </w:rPr>
        <w:t xml:space="preserve"> keep</w:t>
      </w:r>
      <w:r w:rsidRPr="00F75562">
        <w:rPr>
          <w:rFonts w:eastAsia="Calibri"/>
        </w:rPr>
        <w:t xml:space="preserve">ing </w:t>
      </w:r>
      <w:r w:rsidR="00983DE3" w:rsidRPr="00F75562">
        <w:rPr>
          <w:rFonts w:eastAsia="Calibri"/>
        </w:rPr>
        <w:t xml:space="preserve">the bandwidth of the LP-WUS relatively </w:t>
      </w:r>
      <w:proofErr w:type="gramStart"/>
      <w:r w:rsidR="00983DE3" w:rsidRPr="00F75562">
        <w:rPr>
          <w:rFonts w:eastAsia="Calibri"/>
        </w:rPr>
        <w:t xml:space="preserve">low, </w:t>
      </w:r>
      <w:r w:rsidRPr="00F75562">
        <w:rPr>
          <w:rFonts w:eastAsia="Calibri"/>
        </w:rPr>
        <w:t xml:space="preserve"> the</w:t>
      </w:r>
      <w:proofErr w:type="gramEnd"/>
      <w:r w:rsidRPr="00F75562">
        <w:rPr>
          <w:rFonts w:eastAsia="Calibri"/>
        </w:rPr>
        <w:t xml:space="preserve"> </w:t>
      </w:r>
      <w:r w:rsidR="00983DE3" w:rsidRPr="00F75562">
        <w:rPr>
          <w:rFonts w:eastAsia="Calibri"/>
        </w:rPr>
        <w:t xml:space="preserve">ADC sampling rate </w:t>
      </w:r>
      <w:r w:rsidRPr="00F75562">
        <w:rPr>
          <w:rFonts w:eastAsia="Calibri"/>
        </w:rPr>
        <w:t xml:space="preserve">can also be </w:t>
      </w:r>
      <w:r w:rsidR="00271DF1" w:rsidRPr="00F75562">
        <w:rPr>
          <w:rFonts w:eastAsia="Calibri"/>
        </w:rPr>
        <w:t xml:space="preserve">kept </w:t>
      </w:r>
      <w:r w:rsidRPr="00F75562">
        <w:rPr>
          <w:rFonts w:eastAsia="Calibri"/>
        </w:rPr>
        <w:t>relatively low and thereby save power.</w:t>
      </w:r>
      <w:r w:rsidR="00983DE3" w:rsidRPr="00F75562">
        <w:rPr>
          <w:rFonts w:eastAsia="Calibri"/>
        </w:rPr>
        <w:t xml:space="preserve"> </w:t>
      </w:r>
      <w:r w:rsidRPr="00F75562">
        <w:rPr>
          <w:rFonts w:eastAsia="Calibri"/>
        </w:rPr>
        <w:t>A</w:t>
      </w:r>
      <w:r w:rsidR="00983DE3" w:rsidRPr="00F75562">
        <w:rPr>
          <w:rFonts w:eastAsia="Calibri"/>
        </w:rPr>
        <w:t xml:space="preserve"> method to keep the frequency accuracy high could be studied.</w:t>
      </w:r>
    </w:p>
    <w:p w14:paraId="5C7E0689" w14:textId="760836A9" w:rsidR="00965B08" w:rsidRPr="00F75562" w:rsidRDefault="00965B08" w:rsidP="00F75562">
      <w:pPr>
        <w:spacing w:after="0" w:line="257" w:lineRule="auto"/>
        <w:ind w:left="1418" w:hanging="1418"/>
        <w:rPr>
          <w:rFonts w:eastAsia="Calibri"/>
          <w:b/>
          <w:bCs/>
        </w:rPr>
      </w:pPr>
      <w:r w:rsidRPr="00F75562">
        <w:rPr>
          <w:rFonts w:eastAsia="Calibri"/>
          <w:b/>
          <w:bCs/>
        </w:rPr>
        <w:t xml:space="preserve">Proposal </w:t>
      </w:r>
      <w:r w:rsidR="00022650">
        <w:rPr>
          <w:rFonts w:eastAsia="Calibri"/>
          <w:b/>
          <w:bCs/>
        </w:rPr>
        <w:t>9</w:t>
      </w:r>
      <w:r w:rsidRPr="00F75562">
        <w:rPr>
          <w:rFonts w:eastAsia="Calibri"/>
          <w:b/>
          <w:bCs/>
        </w:rPr>
        <w:t xml:space="preserve">: </w:t>
      </w:r>
      <w:r w:rsidR="00983DE3" w:rsidRPr="00F75562">
        <w:rPr>
          <w:rFonts w:eastAsia="Calibri"/>
          <w:b/>
          <w:bCs/>
        </w:rPr>
        <w:tab/>
      </w:r>
      <w:r w:rsidR="00983DE3" w:rsidRPr="00F75562">
        <w:rPr>
          <w:rFonts w:eastAsia="Calibri"/>
          <w:b/>
          <w:bCs/>
        </w:rPr>
        <w:tab/>
        <w:t xml:space="preserve">Evaluate techniques to allow lower powered but less accurate reference </w:t>
      </w:r>
      <w:proofErr w:type="spellStart"/>
      <w:r w:rsidR="00983DE3" w:rsidRPr="00F75562">
        <w:rPr>
          <w:rFonts w:eastAsia="Calibri"/>
          <w:b/>
          <w:bCs/>
        </w:rPr>
        <w:t>osciallators</w:t>
      </w:r>
      <w:proofErr w:type="spellEnd"/>
      <w:r w:rsidR="00983DE3" w:rsidRPr="00F75562">
        <w:rPr>
          <w:rFonts w:eastAsia="Calibri"/>
          <w:b/>
          <w:bCs/>
        </w:rPr>
        <w:t xml:space="preserve"> to be used. Techniques that could be studied include:</w:t>
      </w:r>
    </w:p>
    <w:p w14:paraId="25AB2889" w14:textId="2B14D278" w:rsidR="00983DE3" w:rsidRPr="00F75562" w:rsidRDefault="00983DE3">
      <w:pPr>
        <w:pStyle w:val="ListParagraph"/>
        <w:numPr>
          <w:ilvl w:val="0"/>
          <w:numId w:val="63"/>
        </w:numPr>
        <w:spacing w:line="257" w:lineRule="auto"/>
        <w:rPr>
          <w:b/>
          <w:bCs/>
          <w:sz w:val="20"/>
          <w:szCs w:val="20"/>
          <w:lang w:val="en-GB"/>
        </w:rPr>
      </w:pPr>
      <w:r w:rsidRPr="00F75562">
        <w:rPr>
          <w:b/>
          <w:bCs/>
          <w:sz w:val="20"/>
          <w:szCs w:val="20"/>
          <w:lang w:val="en-GB"/>
        </w:rPr>
        <w:t>Including a preamble to the LP-WUS signal for frequency (and possibly time) synchronisation.</w:t>
      </w:r>
    </w:p>
    <w:p w14:paraId="58DB2068" w14:textId="6FA940F5" w:rsidR="00983DE3" w:rsidRPr="00F75562" w:rsidRDefault="00983DE3">
      <w:pPr>
        <w:pStyle w:val="ListParagraph"/>
        <w:numPr>
          <w:ilvl w:val="0"/>
          <w:numId w:val="63"/>
        </w:numPr>
        <w:spacing w:line="257" w:lineRule="auto"/>
        <w:rPr>
          <w:b/>
          <w:bCs/>
          <w:sz w:val="20"/>
          <w:szCs w:val="20"/>
          <w:lang w:val="en-GB"/>
        </w:rPr>
      </w:pPr>
      <w:r w:rsidRPr="00F75562">
        <w:rPr>
          <w:b/>
          <w:bCs/>
          <w:sz w:val="20"/>
          <w:szCs w:val="20"/>
          <w:lang w:val="en-GB"/>
        </w:rPr>
        <w:t>Using a separate beacon signal</w:t>
      </w:r>
      <w:r w:rsidR="007160E1" w:rsidRPr="00271DF1">
        <w:rPr>
          <w:b/>
          <w:bCs/>
          <w:sz w:val="20"/>
          <w:szCs w:val="20"/>
          <w:lang w:val="en-GB"/>
        </w:rPr>
        <w:t>.</w:t>
      </w:r>
    </w:p>
    <w:p w14:paraId="6F789BB9" w14:textId="5399D0E4" w:rsidR="00983DE3" w:rsidRPr="00F75562" w:rsidRDefault="00983DE3">
      <w:pPr>
        <w:pStyle w:val="ListParagraph"/>
        <w:numPr>
          <w:ilvl w:val="0"/>
          <w:numId w:val="63"/>
        </w:numPr>
        <w:spacing w:line="257" w:lineRule="auto"/>
        <w:rPr>
          <w:b/>
          <w:bCs/>
          <w:sz w:val="20"/>
          <w:szCs w:val="20"/>
          <w:lang w:val="en-GB"/>
        </w:rPr>
      </w:pPr>
      <w:r w:rsidRPr="00F75562">
        <w:rPr>
          <w:b/>
          <w:bCs/>
          <w:sz w:val="20"/>
          <w:szCs w:val="20"/>
          <w:lang w:val="en-GB"/>
        </w:rPr>
        <w:t>Other techniques are not precluded.</w:t>
      </w:r>
    </w:p>
    <w:p w14:paraId="5697D1DF" w14:textId="77777777" w:rsidR="00965B08" w:rsidRDefault="00965B08" w:rsidP="003125FA">
      <w:pPr>
        <w:spacing w:line="257" w:lineRule="auto"/>
        <w:jc w:val="both"/>
        <w:rPr>
          <w:rFonts w:eastAsia="Calibri"/>
          <w:b/>
          <w:bCs/>
          <w:sz w:val="22"/>
          <w:szCs w:val="22"/>
        </w:rPr>
      </w:pPr>
    </w:p>
    <w:p w14:paraId="0314FBF1" w14:textId="581E7BBA" w:rsidR="00F75562" w:rsidRDefault="00F75562" w:rsidP="00F75562">
      <w:pPr>
        <w:ind w:left="1701" w:hanging="1701"/>
        <w:rPr>
          <w:b/>
        </w:rPr>
      </w:pPr>
      <w:r>
        <w:rPr>
          <w:b/>
        </w:rPr>
        <w:t xml:space="preserve">Observation </w:t>
      </w:r>
      <w:r w:rsidR="00022650">
        <w:rPr>
          <w:b/>
        </w:rPr>
        <w:t>6</w:t>
      </w:r>
      <w:r w:rsidRPr="00007F93">
        <w:rPr>
          <w:b/>
        </w:rPr>
        <w:t xml:space="preserve">: </w:t>
      </w:r>
      <w:r>
        <w:rPr>
          <w:b/>
        </w:rPr>
        <w:t xml:space="preserve"> </w:t>
      </w:r>
      <w:r>
        <w:rPr>
          <w:b/>
        </w:rPr>
        <w:tab/>
      </w:r>
      <w:r w:rsidRPr="00007F93">
        <w:rPr>
          <w:b/>
        </w:rPr>
        <w:t xml:space="preserve">The </w:t>
      </w:r>
      <w:r>
        <w:rPr>
          <w:b/>
        </w:rPr>
        <w:t xml:space="preserve">required </w:t>
      </w:r>
      <w:r w:rsidRPr="00007F93">
        <w:rPr>
          <w:b/>
        </w:rPr>
        <w:t xml:space="preserve">accuracy of the reference clock </w:t>
      </w:r>
      <w:r>
        <w:rPr>
          <w:b/>
        </w:rPr>
        <w:t>is partly determined by the required</w:t>
      </w:r>
      <w:r w:rsidRPr="00007F93">
        <w:rPr>
          <w:b/>
        </w:rPr>
        <w:t xml:space="preserve"> guard band </w:t>
      </w:r>
      <w:r>
        <w:rPr>
          <w:b/>
        </w:rPr>
        <w:t>suppression characteristics</w:t>
      </w:r>
      <w:r w:rsidRPr="00007F93">
        <w:rPr>
          <w:b/>
        </w:rPr>
        <w:t>.</w:t>
      </w:r>
    </w:p>
    <w:p w14:paraId="5711F96F" w14:textId="79B3DA78" w:rsidR="00F75562" w:rsidRDefault="68258257" w:rsidP="60FC13C0">
      <w:pPr>
        <w:ind w:left="1701" w:hanging="1701"/>
        <w:rPr>
          <w:b/>
          <w:bCs/>
        </w:rPr>
      </w:pPr>
      <w:r w:rsidRPr="60FC13C0">
        <w:rPr>
          <w:b/>
          <w:bCs/>
        </w:rPr>
        <w:t xml:space="preserve">Observation </w:t>
      </w:r>
      <w:r w:rsidR="00022650">
        <w:rPr>
          <w:b/>
          <w:bCs/>
        </w:rPr>
        <w:t>7</w:t>
      </w:r>
      <w:r w:rsidRPr="60FC13C0">
        <w:rPr>
          <w:b/>
          <w:bCs/>
        </w:rPr>
        <w:t>:</w:t>
      </w:r>
      <w:r w:rsidR="00F75562">
        <w:tab/>
      </w:r>
      <w:r w:rsidRPr="60FC13C0">
        <w:rPr>
          <w:b/>
          <w:bCs/>
        </w:rPr>
        <w:t>The LO/Mixer c</w:t>
      </w:r>
      <w:r w:rsidR="69824604" w:rsidRPr="60FC13C0">
        <w:rPr>
          <w:b/>
          <w:bCs/>
        </w:rPr>
        <w:t>an</w:t>
      </w:r>
      <w:r w:rsidRPr="60FC13C0">
        <w:rPr>
          <w:b/>
          <w:bCs/>
        </w:rPr>
        <w:t xml:space="preserve"> be relaxed in tolerance and thereby lower the current consumption when running in LP-WUS mode.</w:t>
      </w:r>
    </w:p>
    <w:p w14:paraId="3D006DFF" w14:textId="3425EA08" w:rsidR="00F75562" w:rsidRPr="003A1980" w:rsidRDefault="00F75562" w:rsidP="00F75562">
      <w:pPr>
        <w:spacing w:after="0"/>
        <w:ind w:left="1701" w:hanging="1701"/>
        <w:rPr>
          <w:b/>
          <w:bCs/>
        </w:rPr>
      </w:pPr>
      <w:r w:rsidRPr="003A1980">
        <w:rPr>
          <w:b/>
        </w:rPr>
        <w:t xml:space="preserve">Proposal </w:t>
      </w:r>
      <w:r w:rsidR="00022650">
        <w:rPr>
          <w:b/>
        </w:rPr>
        <w:t>10</w:t>
      </w:r>
      <w:r w:rsidRPr="003A1980">
        <w:rPr>
          <w:b/>
        </w:rPr>
        <w:t xml:space="preserve">:  </w:t>
      </w:r>
      <w:r>
        <w:rPr>
          <w:b/>
        </w:rPr>
        <w:tab/>
      </w:r>
      <w:r w:rsidRPr="003A1980">
        <w:rPr>
          <w:b/>
          <w:bCs/>
        </w:rPr>
        <w:t>The evaluation of the design of the Zero-IF architecture, considers:</w:t>
      </w:r>
    </w:p>
    <w:p w14:paraId="54889A30" w14:textId="77777777" w:rsidR="00F75562" w:rsidRPr="00007F93" w:rsidRDefault="00F75562" w:rsidP="00F75562">
      <w:pPr>
        <w:pStyle w:val="ListParagraph"/>
        <w:numPr>
          <w:ilvl w:val="0"/>
          <w:numId w:val="82"/>
        </w:numPr>
        <w:spacing w:line="259" w:lineRule="auto"/>
        <w:ind w:left="1701" w:firstLine="0"/>
        <w:rPr>
          <w:b/>
          <w:sz w:val="20"/>
          <w:szCs w:val="20"/>
        </w:rPr>
      </w:pPr>
      <w:proofErr w:type="spellStart"/>
      <w:r w:rsidRPr="00007F93">
        <w:rPr>
          <w:b/>
          <w:sz w:val="20"/>
          <w:szCs w:val="20"/>
        </w:rPr>
        <w:t>The</w:t>
      </w:r>
      <w:proofErr w:type="spellEnd"/>
      <w:r w:rsidRPr="00007F93">
        <w:rPr>
          <w:b/>
          <w:sz w:val="20"/>
          <w:szCs w:val="20"/>
        </w:rPr>
        <w:t xml:space="preserve"> </w:t>
      </w:r>
      <w:proofErr w:type="spellStart"/>
      <w:r w:rsidRPr="00007F93">
        <w:rPr>
          <w:b/>
          <w:sz w:val="20"/>
          <w:szCs w:val="20"/>
        </w:rPr>
        <w:t>accuracy</w:t>
      </w:r>
      <w:proofErr w:type="spellEnd"/>
      <w:r w:rsidRPr="00007F93">
        <w:rPr>
          <w:b/>
          <w:sz w:val="20"/>
          <w:szCs w:val="20"/>
        </w:rPr>
        <w:t xml:space="preserve"> of </w:t>
      </w:r>
      <w:proofErr w:type="spellStart"/>
      <w:r w:rsidRPr="00007F93">
        <w:rPr>
          <w:b/>
          <w:sz w:val="20"/>
          <w:szCs w:val="20"/>
        </w:rPr>
        <w:t>the</w:t>
      </w:r>
      <w:proofErr w:type="spellEnd"/>
      <w:r w:rsidRPr="00007F93">
        <w:rPr>
          <w:b/>
          <w:sz w:val="20"/>
          <w:szCs w:val="20"/>
        </w:rPr>
        <w:t xml:space="preserve"> </w:t>
      </w:r>
      <w:proofErr w:type="spellStart"/>
      <w:r w:rsidRPr="00007F93">
        <w:rPr>
          <w:b/>
          <w:sz w:val="20"/>
          <w:szCs w:val="20"/>
        </w:rPr>
        <w:t>reference</w:t>
      </w:r>
      <w:proofErr w:type="spellEnd"/>
      <w:r w:rsidRPr="00007F93">
        <w:rPr>
          <w:b/>
          <w:sz w:val="20"/>
          <w:szCs w:val="20"/>
        </w:rPr>
        <w:t xml:space="preserve"> </w:t>
      </w:r>
      <w:proofErr w:type="spellStart"/>
      <w:r w:rsidRPr="00007F93">
        <w:rPr>
          <w:b/>
          <w:sz w:val="20"/>
          <w:szCs w:val="20"/>
        </w:rPr>
        <w:t>clock</w:t>
      </w:r>
      <w:proofErr w:type="spellEnd"/>
      <w:r w:rsidRPr="00007F93">
        <w:rPr>
          <w:b/>
          <w:sz w:val="20"/>
          <w:szCs w:val="20"/>
        </w:rPr>
        <w:t xml:space="preserve"> and </w:t>
      </w:r>
      <w:proofErr w:type="spellStart"/>
      <w:r w:rsidRPr="00007F93">
        <w:rPr>
          <w:b/>
          <w:sz w:val="20"/>
          <w:szCs w:val="20"/>
        </w:rPr>
        <w:t>it’s</w:t>
      </w:r>
      <w:proofErr w:type="spellEnd"/>
      <w:r w:rsidRPr="00007F93">
        <w:rPr>
          <w:b/>
          <w:sz w:val="20"/>
          <w:szCs w:val="20"/>
        </w:rPr>
        <w:t xml:space="preserve"> </w:t>
      </w:r>
      <w:proofErr w:type="spellStart"/>
      <w:r w:rsidRPr="00007F93">
        <w:rPr>
          <w:b/>
          <w:sz w:val="20"/>
          <w:szCs w:val="20"/>
        </w:rPr>
        <w:t>impact</w:t>
      </w:r>
      <w:proofErr w:type="spellEnd"/>
      <w:r w:rsidRPr="00007F93">
        <w:rPr>
          <w:b/>
          <w:sz w:val="20"/>
          <w:szCs w:val="20"/>
        </w:rPr>
        <w:t xml:space="preserve"> on </w:t>
      </w:r>
      <w:proofErr w:type="spellStart"/>
      <w:r w:rsidRPr="00007F93">
        <w:rPr>
          <w:b/>
          <w:sz w:val="20"/>
          <w:szCs w:val="20"/>
        </w:rPr>
        <w:t>the</w:t>
      </w:r>
      <w:proofErr w:type="spellEnd"/>
      <w:r w:rsidRPr="00007F93">
        <w:rPr>
          <w:b/>
          <w:sz w:val="20"/>
          <w:szCs w:val="20"/>
        </w:rPr>
        <w:t xml:space="preserve"> </w:t>
      </w:r>
      <w:proofErr w:type="spellStart"/>
      <w:r w:rsidRPr="00007F93">
        <w:rPr>
          <w:b/>
          <w:sz w:val="20"/>
          <w:szCs w:val="20"/>
        </w:rPr>
        <w:t>guard</w:t>
      </w:r>
      <w:proofErr w:type="spellEnd"/>
      <w:r w:rsidRPr="00007F93">
        <w:rPr>
          <w:b/>
          <w:sz w:val="20"/>
          <w:szCs w:val="20"/>
        </w:rPr>
        <w:t xml:space="preserve"> </w:t>
      </w:r>
      <w:proofErr w:type="spellStart"/>
      <w:r w:rsidRPr="00007F93">
        <w:rPr>
          <w:b/>
          <w:sz w:val="20"/>
          <w:szCs w:val="20"/>
        </w:rPr>
        <w:t>ban</w:t>
      </w:r>
      <w:r>
        <w:rPr>
          <w:b/>
          <w:sz w:val="20"/>
          <w:szCs w:val="20"/>
        </w:rPr>
        <w:t>d</w:t>
      </w:r>
      <w:proofErr w:type="spellEnd"/>
      <w:r w:rsidRPr="00007F93">
        <w:rPr>
          <w:b/>
          <w:sz w:val="20"/>
          <w:szCs w:val="20"/>
        </w:rPr>
        <w:t>.</w:t>
      </w:r>
    </w:p>
    <w:p w14:paraId="0AA1FA88" w14:textId="77777777" w:rsidR="00F75562" w:rsidRPr="00A625BE" w:rsidRDefault="00F75562" w:rsidP="003125FA">
      <w:pPr>
        <w:spacing w:line="257" w:lineRule="auto"/>
        <w:jc w:val="both"/>
        <w:rPr>
          <w:rFonts w:eastAsia="Calibri"/>
          <w:b/>
          <w:bCs/>
          <w:sz w:val="22"/>
          <w:szCs w:val="22"/>
        </w:rPr>
      </w:pPr>
    </w:p>
    <w:p w14:paraId="343C4D30" w14:textId="0869F6CB" w:rsidR="003125FA" w:rsidRPr="00A625BE" w:rsidRDefault="003125FA" w:rsidP="00BB08E9">
      <w:pPr>
        <w:spacing w:line="257" w:lineRule="auto"/>
        <w:rPr>
          <w:rFonts w:eastAsia="Calibri"/>
          <w:sz w:val="22"/>
          <w:szCs w:val="22"/>
        </w:rPr>
      </w:pPr>
    </w:p>
    <w:p w14:paraId="3B535014" w14:textId="77777777" w:rsidR="009C58E2" w:rsidRPr="00A625BE" w:rsidRDefault="009C58E2" w:rsidP="009C58E2"/>
    <w:p w14:paraId="6E9B78AE" w14:textId="658D5A83" w:rsidR="00E5032C" w:rsidRPr="00A625BE" w:rsidRDefault="00E5032C" w:rsidP="005069A9">
      <w:pPr>
        <w:pStyle w:val="Heading2"/>
      </w:pPr>
      <w:r w:rsidRPr="00A625BE">
        <w:lastRenderedPageBreak/>
        <w:t xml:space="preserve">Heterodyne architecture with IF envelope detection </w:t>
      </w:r>
    </w:p>
    <w:p w14:paraId="0FE46999" w14:textId="22994FEA" w:rsidR="009C58E2" w:rsidRPr="00271DF1" w:rsidRDefault="009C58E2" w:rsidP="009C58E2">
      <w:r w:rsidRPr="00F75562">
        <w:rPr>
          <w:rFonts w:eastAsia="Times"/>
        </w:rPr>
        <w:t>At the last RAN1#111 meeting, the following observation was agreed for the Homodyne/zero-IF LP-WUS receiver.</w:t>
      </w:r>
    </w:p>
    <w:p w14:paraId="2209FA84" w14:textId="77777777" w:rsidR="005153DA" w:rsidRPr="00A625BE" w:rsidRDefault="005153DA" w:rsidP="005069A9">
      <w:pPr>
        <w:overflowPunct/>
        <w:autoSpaceDE/>
        <w:autoSpaceDN/>
        <w:adjustRightInd/>
        <w:spacing w:after="0"/>
        <w:ind w:left="568"/>
        <w:textAlignment w:val="auto"/>
        <w:rPr>
          <w:rFonts w:ascii="Times" w:eastAsia="Batang" w:hAnsi="Times"/>
          <w:b/>
          <w:bCs/>
          <w:szCs w:val="24"/>
          <w:highlight w:val="green"/>
          <w:lang w:eastAsia="x-none"/>
        </w:rPr>
      </w:pPr>
      <w:r w:rsidRPr="00A625BE">
        <w:rPr>
          <w:rFonts w:ascii="Times" w:eastAsia="Batang" w:hAnsi="Times"/>
          <w:b/>
          <w:bCs/>
          <w:szCs w:val="24"/>
          <w:highlight w:val="green"/>
          <w:lang w:eastAsia="x-none"/>
        </w:rPr>
        <w:t>Agreement</w:t>
      </w:r>
    </w:p>
    <w:p w14:paraId="73DC6301" w14:textId="77777777" w:rsidR="005153DA" w:rsidRPr="00A625BE" w:rsidRDefault="005153DA" w:rsidP="005069A9">
      <w:pPr>
        <w:overflowPunct/>
        <w:autoSpaceDE/>
        <w:autoSpaceDN/>
        <w:adjustRightInd/>
        <w:spacing w:after="0"/>
        <w:ind w:left="568"/>
        <w:textAlignment w:val="auto"/>
        <w:rPr>
          <w:rFonts w:ascii="Times" w:eastAsia="Batang" w:hAnsi="Times"/>
          <w:szCs w:val="24"/>
          <w:lang w:eastAsia="x-none"/>
        </w:rPr>
      </w:pPr>
      <w:r w:rsidRPr="00A625BE">
        <w:rPr>
          <w:rFonts w:ascii="Times" w:eastAsia="Batang" w:hAnsi="Times"/>
          <w:szCs w:val="24"/>
          <w:lang w:eastAsia="x-none"/>
        </w:rPr>
        <w:t>The following observation to be captured in TR38.869:</w:t>
      </w:r>
    </w:p>
    <w:p w14:paraId="68CF2163" w14:textId="77777777" w:rsidR="005153DA" w:rsidRPr="00A625BE" w:rsidRDefault="005153DA" w:rsidP="005069A9">
      <w:pPr>
        <w:overflowPunct/>
        <w:autoSpaceDE/>
        <w:autoSpaceDN/>
        <w:adjustRightInd/>
        <w:spacing w:after="0"/>
        <w:ind w:left="568"/>
        <w:textAlignment w:val="auto"/>
        <w:rPr>
          <w:rFonts w:ascii="Times" w:eastAsia="Batang" w:hAnsi="Times"/>
        </w:rPr>
      </w:pPr>
      <w:r w:rsidRPr="00A625BE">
        <w:rPr>
          <w:rFonts w:ascii="Times" w:eastAsia="Batang" w:hAnsi="Times"/>
        </w:rPr>
        <w:t>For heterodyne architecture with IF envelope detection,</w:t>
      </w:r>
    </w:p>
    <w:p w14:paraId="6D40AEE6" w14:textId="77777777" w:rsidR="005153DA" w:rsidRPr="00A625BE" w:rsidRDefault="005153DA"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For the support of band and/or carrier tuning, the band and/or carrier tuning can be achieved via tuning the LO frequency.</w:t>
      </w:r>
    </w:p>
    <w:p w14:paraId="6582A8E2" w14:textId="77777777" w:rsidR="005153DA" w:rsidRPr="00A625BE" w:rsidRDefault="005153DA"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The matching network and RF BPF for LP WUR may or may not reuse those of the main radio.</w:t>
      </w:r>
    </w:p>
    <w:p w14:paraId="6095E5B4" w14:textId="77777777" w:rsidR="005153DA" w:rsidRPr="00A625BE" w:rsidRDefault="005153DA"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It is more effective and less complex to use IF BPF instead of high-Q matching network and/or RF BPF to suppress adjacent channel interference or interference from legacy NR signals and/or other LP WUS on adjacent subcarriers.</w:t>
      </w:r>
    </w:p>
    <w:p w14:paraId="719A110A" w14:textId="77777777" w:rsidR="005153DA" w:rsidRPr="00A625BE" w:rsidRDefault="005153DA"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 xml:space="preserve">Using FLL instead of PLL consumes less power, but it may result in larger frequency error. </w:t>
      </w:r>
    </w:p>
    <w:p w14:paraId="3E8CA6FE" w14:textId="77777777" w:rsidR="005153DA" w:rsidRPr="00A625BE" w:rsidRDefault="005153DA"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The IF frequency can be properly selected to avoid LO leakage (DC offset) and flicker (1/f) noise.</w:t>
      </w:r>
    </w:p>
    <w:p w14:paraId="34EF2994" w14:textId="77777777" w:rsidR="005153DA" w:rsidRPr="00A625BE" w:rsidRDefault="005153DA" w:rsidP="005069A9">
      <w:pPr>
        <w:numPr>
          <w:ilvl w:val="0"/>
          <w:numId w:val="64"/>
        </w:numPr>
        <w:overflowPunct/>
        <w:autoSpaceDE/>
        <w:autoSpaceDN/>
        <w:adjustRightInd/>
        <w:spacing w:after="0"/>
        <w:ind w:left="1288"/>
        <w:textAlignment w:val="auto"/>
        <w:rPr>
          <w:rFonts w:ascii="Times" w:eastAsia="Batang" w:hAnsi="Times"/>
          <w:lang w:eastAsia="x-none"/>
        </w:rPr>
      </w:pPr>
      <w:r w:rsidRPr="00A625BE">
        <w:rPr>
          <w:rFonts w:ascii="Times" w:eastAsia="Batang" w:hAnsi="Times"/>
          <w:lang w:eastAsia="x-none"/>
        </w:rPr>
        <w:t>Image rejection can be done via either image rejection filter or image rejection mixer.</w:t>
      </w:r>
    </w:p>
    <w:p w14:paraId="561ADB4C" w14:textId="77777777" w:rsidR="005153DA" w:rsidRPr="00A625BE" w:rsidRDefault="005153DA" w:rsidP="005069A9">
      <w:pPr>
        <w:numPr>
          <w:ilvl w:val="1"/>
          <w:numId w:val="64"/>
        </w:numPr>
        <w:overflowPunct/>
        <w:autoSpaceDE/>
        <w:autoSpaceDN/>
        <w:adjustRightInd/>
        <w:spacing w:after="0"/>
        <w:ind w:left="2008"/>
        <w:textAlignment w:val="auto"/>
        <w:rPr>
          <w:rFonts w:ascii="Times" w:eastAsia="Batang" w:hAnsi="Times"/>
          <w:lang w:eastAsia="x-none"/>
        </w:rPr>
      </w:pPr>
      <w:r w:rsidRPr="00A625BE">
        <w:rPr>
          <w:rFonts w:ascii="Times" w:eastAsia="Batang" w:hAnsi="Times"/>
          <w:lang w:eastAsia="x-none"/>
        </w:rPr>
        <w:t>Image rejection filter can be done in either RF or IF, which may require high-Q filter.</w:t>
      </w:r>
    </w:p>
    <w:p w14:paraId="5F5BC5DA" w14:textId="77777777" w:rsidR="005153DA" w:rsidRPr="00A625BE" w:rsidRDefault="005153DA" w:rsidP="005069A9">
      <w:pPr>
        <w:numPr>
          <w:ilvl w:val="1"/>
          <w:numId w:val="64"/>
        </w:numPr>
        <w:overflowPunct/>
        <w:autoSpaceDE/>
        <w:autoSpaceDN/>
        <w:adjustRightInd/>
        <w:spacing w:after="0"/>
        <w:ind w:left="2008"/>
        <w:textAlignment w:val="auto"/>
        <w:rPr>
          <w:rFonts w:ascii="Times" w:eastAsia="Batang" w:hAnsi="Times"/>
          <w:lang w:eastAsia="x-none"/>
        </w:rPr>
      </w:pPr>
      <w:r w:rsidRPr="00A625BE">
        <w:rPr>
          <w:rFonts w:ascii="Times" w:eastAsia="Batang" w:hAnsi="Times"/>
          <w:lang w:eastAsia="x-none"/>
        </w:rPr>
        <w:t>Image rejection mixer requires two-branch (I/Q) mixing</w:t>
      </w:r>
      <w:r w:rsidRPr="00A625BE">
        <w:rPr>
          <w:rFonts w:ascii="Times" w:eastAsia="Batang" w:hAnsi="Times"/>
          <w:szCs w:val="24"/>
          <w:lang w:eastAsia="x-none"/>
        </w:rPr>
        <w:t xml:space="preserve"> with good matching in gain and phase, which</w:t>
      </w:r>
      <w:r w:rsidRPr="00A625BE">
        <w:rPr>
          <w:rFonts w:ascii="Times" w:eastAsia="Batang" w:hAnsi="Times"/>
          <w:lang w:eastAsia="x-none"/>
        </w:rPr>
        <w:t xml:space="preserve"> consumes additional power.</w:t>
      </w:r>
    </w:p>
    <w:p w14:paraId="5EC234D4" w14:textId="77777777" w:rsidR="005153DA" w:rsidRPr="00A625BE" w:rsidRDefault="005153DA" w:rsidP="005069A9">
      <w:pPr>
        <w:numPr>
          <w:ilvl w:val="0"/>
          <w:numId w:val="64"/>
        </w:numPr>
        <w:overflowPunct/>
        <w:autoSpaceDE/>
        <w:autoSpaceDN/>
        <w:adjustRightInd/>
        <w:spacing w:after="0"/>
        <w:ind w:left="1288"/>
        <w:textAlignment w:val="auto"/>
        <w:rPr>
          <w:rFonts w:ascii="Times" w:hAnsi="Times"/>
          <w:lang w:eastAsia="x-none"/>
        </w:rPr>
      </w:pPr>
      <w:r w:rsidRPr="00A625BE">
        <w:rPr>
          <w:rFonts w:ascii="Times" w:eastAsia="Batang" w:hAnsi="Times"/>
          <w:lang w:eastAsia="x-none"/>
        </w:rPr>
        <w:t>RF LNA and/or IF AMP can be applied to improve sensitivity, with the cost of additional power consumption.</w:t>
      </w:r>
    </w:p>
    <w:p w14:paraId="71244B8A" w14:textId="77777777" w:rsidR="009C58E2" w:rsidRPr="00A625BE" w:rsidRDefault="009C58E2" w:rsidP="009C58E2"/>
    <w:p w14:paraId="3330D8D8" w14:textId="77777777" w:rsidR="009F52F5" w:rsidRDefault="009F52F5" w:rsidP="009F52F5">
      <w:pPr>
        <w:rPr>
          <w:rFonts w:ascii="Times" w:eastAsia="Batang" w:hAnsi="Times"/>
        </w:rPr>
      </w:pPr>
      <w:r w:rsidRPr="6515B9D3">
        <w:rPr>
          <w:rFonts w:ascii="Times" w:eastAsia="Batang" w:hAnsi="Times"/>
        </w:rPr>
        <w:t>The I</w:t>
      </w:r>
      <w:r>
        <w:rPr>
          <w:rFonts w:ascii="Times" w:eastAsia="Batang" w:hAnsi="Times"/>
        </w:rPr>
        <w:t>F</w:t>
      </w:r>
      <w:r w:rsidRPr="6515B9D3">
        <w:rPr>
          <w:rFonts w:ascii="Times" w:eastAsia="Batang" w:hAnsi="Times"/>
        </w:rPr>
        <w:t xml:space="preserve"> envelope detection Heterodyne receiver architecture is aimed for multi band usage. This architecture </w:t>
      </w:r>
      <w:r>
        <w:rPr>
          <w:rFonts w:ascii="Times" w:eastAsia="Batang" w:hAnsi="Times"/>
        </w:rPr>
        <w:t xml:space="preserve">allows for </w:t>
      </w:r>
      <w:proofErr w:type="spellStart"/>
      <w:proofErr w:type="gramStart"/>
      <w:r>
        <w:rPr>
          <w:rFonts w:ascii="Times" w:eastAsia="Batang" w:hAnsi="Times"/>
        </w:rPr>
        <w:t>a</w:t>
      </w:r>
      <w:proofErr w:type="spellEnd"/>
      <w:r>
        <w:rPr>
          <w:rFonts w:ascii="Times" w:eastAsia="Batang" w:hAnsi="Times"/>
        </w:rPr>
        <w:t xml:space="preserve"> </w:t>
      </w:r>
      <w:r w:rsidRPr="6515B9D3">
        <w:rPr>
          <w:rFonts w:ascii="Times" w:eastAsia="Batang" w:hAnsi="Times"/>
        </w:rPr>
        <w:t xml:space="preserve"> </w:t>
      </w:r>
      <w:r>
        <w:rPr>
          <w:rFonts w:ascii="Times" w:eastAsia="Batang" w:hAnsi="Times"/>
        </w:rPr>
        <w:t>easy</w:t>
      </w:r>
      <w:proofErr w:type="gramEnd"/>
      <w:r>
        <w:rPr>
          <w:rFonts w:ascii="Times" w:eastAsia="Batang" w:hAnsi="Times"/>
        </w:rPr>
        <w:t xml:space="preserve"> re-use of the main radio</w:t>
      </w:r>
      <w:r w:rsidRPr="6515B9D3">
        <w:rPr>
          <w:rFonts w:ascii="Times" w:eastAsia="Batang" w:hAnsi="Times"/>
        </w:rPr>
        <w:t xml:space="preserve"> </w:t>
      </w:r>
      <w:r>
        <w:rPr>
          <w:rFonts w:ascii="Times" w:eastAsia="Batang" w:hAnsi="Times"/>
        </w:rPr>
        <w:t xml:space="preserve">elements, such as the </w:t>
      </w:r>
      <w:r w:rsidRPr="6515B9D3">
        <w:rPr>
          <w:rFonts w:ascii="Times" w:eastAsia="Batang" w:hAnsi="Times"/>
        </w:rPr>
        <w:t xml:space="preserve">NR frontend, antennas, LNA and </w:t>
      </w:r>
      <w:r>
        <w:rPr>
          <w:rFonts w:ascii="Times" w:eastAsia="Batang" w:hAnsi="Times"/>
        </w:rPr>
        <w:t>potentially</w:t>
      </w:r>
      <w:r w:rsidRPr="6515B9D3">
        <w:rPr>
          <w:rFonts w:ascii="Times" w:eastAsia="Batang" w:hAnsi="Times"/>
        </w:rPr>
        <w:t xml:space="preserve"> also the mixer.</w:t>
      </w:r>
    </w:p>
    <w:p w14:paraId="73FB9807" w14:textId="03D12841" w:rsidR="009F52F5" w:rsidRDefault="0A5E5B1B" w:rsidP="009F52F5">
      <w:pPr>
        <w:rPr>
          <w:rFonts w:ascii="Times" w:eastAsia="Batang" w:hAnsi="Times"/>
        </w:rPr>
      </w:pPr>
      <w:r w:rsidRPr="60FC13C0">
        <w:rPr>
          <w:rFonts w:ascii="Times" w:eastAsia="Batang" w:hAnsi="Times"/>
        </w:rPr>
        <w:t>For further evaluation here, the following assumptions and observations for this receiver architecture are made:</w:t>
      </w:r>
    </w:p>
    <w:p w14:paraId="16044247" w14:textId="5A909F7C" w:rsidR="009F52F5" w:rsidRDefault="00271DF1" w:rsidP="009F52F5">
      <w:pPr>
        <w:pStyle w:val="ListParagraph"/>
        <w:numPr>
          <w:ilvl w:val="0"/>
          <w:numId w:val="80"/>
        </w:numPr>
        <w:spacing w:line="259" w:lineRule="auto"/>
        <w:rPr>
          <w:rFonts w:ascii="Times" w:eastAsia="Batang" w:hAnsi="Times"/>
          <w:sz w:val="20"/>
          <w:szCs w:val="20"/>
          <w:lang w:val="en-GB" w:eastAsia="en-US"/>
        </w:rPr>
      </w:pPr>
      <w:r>
        <w:rPr>
          <w:rFonts w:ascii="Times" w:eastAsia="Batang" w:hAnsi="Times"/>
          <w:sz w:val="20"/>
          <w:szCs w:val="20"/>
          <w:lang w:val="en-GB" w:eastAsia="en-US"/>
        </w:rPr>
        <w:t xml:space="preserve">The </w:t>
      </w:r>
      <w:r w:rsidR="009F52F5" w:rsidRPr="2B9D344E">
        <w:rPr>
          <w:rFonts w:ascii="Times" w:eastAsia="Batang" w:hAnsi="Times"/>
          <w:sz w:val="20"/>
          <w:szCs w:val="20"/>
          <w:lang w:val="en-GB" w:eastAsia="en-US"/>
        </w:rPr>
        <w:t xml:space="preserve">Modulation </w:t>
      </w:r>
      <w:r>
        <w:rPr>
          <w:rFonts w:ascii="Times" w:eastAsia="Batang" w:hAnsi="Times"/>
          <w:sz w:val="20"/>
          <w:szCs w:val="20"/>
          <w:lang w:val="en-GB" w:eastAsia="en-US"/>
        </w:rPr>
        <w:t xml:space="preserve">is </w:t>
      </w:r>
      <w:r w:rsidR="009F52F5" w:rsidRPr="2B9D344E">
        <w:rPr>
          <w:rFonts w:ascii="Times" w:eastAsia="Batang" w:hAnsi="Times"/>
          <w:sz w:val="20"/>
          <w:szCs w:val="20"/>
          <w:lang w:val="en-GB" w:eastAsia="en-US"/>
        </w:rPr>
        <w:t>assumed to be Manchester encoded MC-OOK.</w:t>
      </w:r>
    </w:p>
    <w:p w14:paraId="3C6F497A" w14:textId="0A02066E" w:rsidR="009F52F5" w:rsidRDefault="009F52F5" w:rsidP="009F52F5">
      <w:pPr>
        <w:pStyle w:val="ListParagraph"/>
        <w:numPr>
          <w:ilvl w:val="0"/>
          <w:numId w:val="80"/>
        </w:numPr>
        <w:spacing w:line="259" w:lineRule="auto"/>
        <w:rPr>
          <w:rFonts w:ascii="Times" w:eastAsia="Batang" w:hAnsi="Times"/>
          <w:sz w:val="20"/>
          <w:szCs w:val="20"/>
          <w:lang w:val="en-GB" w:eastAsia="en-US"/>
        </w:rPr>
      </w:pPr>
      <w:r w:rsidRPr="6515B9D3">
        <w:rPr>
          <w:rFonts w:ascii="Times" w:eastAsia="Batang" w:hAnsi="Times"/>
          <w:sz w:val="20"/>
          <w:szCs w:val="20"/>
          <w:lang w:val="en-GB" w:eastAsia="en-US"/>
        </w:rPr>
        <w:t xml:space="preserve">To support more than one band the receiver </w:t>
      </w:r>
      <w:r>
        <w:rPr>
          <w:rFonts w:ascii="Times" w:eastAsia="Batang" w:hAnsi="Times"/>
          <w:sz w:val="20"/>
          <w:szCs w:val="20"/>
          <w:lang w:val="en-GB" w:eastAsia="en-US"/>
        </w:rPr>
        <w:t>could</w:t>
      </w:r>
      <w:r w:rsidRPr="6515B9D3">
        <w:rPr>
          <w:rFonts w:ascii="Times" w:eastAsia="Batang" w:hAnsi="Times"/>
          <w:sz w:val="20"/>
          <w:szCs w:val="20"/>
          <w:lang w:val="en-GB" w:eastAsia="en-US"/>
        </w:rPr>
        <w:t xml:space="preserve"> </w:t>
      </w:r>
      <w:r>
        <w:rPr>
          <w:rFonts w:ascii="Times" w:eastAsia="Batang" w:hAnsi="Times"/>
          <w:sz w:val="20"/>
          <w:szCs w:val="20"/>
          <w:lang w:val="en-GB" w:eastAsia="en-US"/>
        </w:rPr>
        <w:t>use a</w:t>
      </w:r>
      <w:r w:rsidRPr="6515B9D3">
        <w:rPr>
          <w:rFonts w:ascii="Times" w:eastAsia="Batang" w:hAnsi="Times"/>
          <w:sz w:val="20"/>
          <w:szCs w:val="20"/>
          <w:lang w:val="en-GB" w:eastAsia="en-US"/>
        </w:rPr>
        <w:t xml:space="preserve"> wideband LNA and wideband </w:t>
      </w:r>
      <w:r>
        <w:rPr>
          <w:rFonts w:ascii="Times" w:eastAsia="Batang" w:hAnsi="Times"/>
          <w:sz w:val="20"/>
          <w:szCs w:val="20"/>
          <w:lang w:val="en-GB" w:eastAsia="en-US"/>
        </w:rPr>
        <w:t>IF</w:t>
      </w:r>
      <w:r w:rsidRPr="6515B9D3">
        <w:rPr>
          <w:rFonts w:ascii="Times" w:eastAsia="Batang" w:hAnsi="Times"/>
          <w:sz w:val="20"/>
          <w:szCs w:val="20"/>
          <w:lang w:val="en-GB" w:eastAsia="en-US"/>
        </w:rPr>
        <w:t xml:space="preserve"> envelope detector. </w:t>
      </w:r>
    </w:p>
    <w:p w14:paraId="1462A331" w14:textId="0ABD6203" w:rsidR="009F52F5" w:rsidRDefault="009F52F5" w:rsidP="009F52F5">
      <w:pPr>
        <w:pStyle w:val="ListParagraph"/>
        <w:numPr>
          <w:ilvl w:val="1"/>
          <w:numId w:val="80"/>
        </w:numPr>
        <w:spacing w:line="259" w:lineRule="auto"/>
        <w:rPr>
          <w:rFonts w:ascii="Times" w:eastAsia="Batang" w:hAnsi="Times"/>
          <w:sz w:val="20"/>
          <w:szCs w:val="20"/>
          <w:lang w:val="en-GB" w:eastAsia="en-US"/>
        </w:rPr>
      </w:pPr>
      <w:r w:rsidRPr="6515B9D3">
        <w:rPr>
          <w:rFonts w:ascii="Times" w:eastAsia="Batang" w:hAnsi="Times"/>
          <w:sz w:val="20"/>
          <w:szCs w:val="20"/>
          <w:lang w:val="en-GB" w:eastAsia="en-US"/>
        </w:rPr>
        <w:t xml:space="preserve">This will </w:t>
      </w:r>
      <w:r>
        <w:rPr>
          <w:rFonts w:ascii="Times" w:eastAsia="Batang" w:hAnsi="Times"/>
          <w:sz w:val="20"/>
          <w:szCs w:val="20"/>
          <w:lang w:val="en-GB" w:eastAsia="en-US"/>
        </w:rPr>
        <w:t>require the</w:t>
      </w:r>
      <w:r w:rsidRPr="6515B9D3">
        <w:rPr>
          <w:rFonts w:ascii="Times" w:eastAsia="Batang" w:hAnsi="Times"/>
          <w:sz w:val="20"/>
          <w:szCs w:val="20"/>
          <w:lang w:val="en-GB" w:eastAsia="en-US"/>
        </w:rPr>
        <w:t xml:space="preserve"> </w:t>
      </w:r>
      <w:r>
        <w:rPr>
          <w:rFonts w:ascii="Times" w:eastAsia="Batang" w:hAnsi="Times"/>
          <w:sz w:val="20"/>
          <w:szCs w:val="20"/>
          <w:lang w:val="en-GB" w:eastAsia="en-US"/>
        </w:rPr>
        <w:t xml:space="preserve">IF filter </w:t>
      </w:r>
      <w:r w:rsidRPr="6515B9D3">
        <w:rPr>
          <w:rFonts w:ascii="Times" w:eastAsia="Batang" w:hAnsi="Times"/>
          <w:sz w:val="20"/>
          <w:szCs w:val="20"/>
          <w:lang w:val="en-GB" w:eastAsia="en-US"/>
        </w:rPr>
        <w:t xml:space="preserve">to </w:t>
      </w:r>
      <w:r>
        <w:rPr>
          <w:rFonts w:ascii="Times" w:eastAsia="Batang" w:hAnsi="Times"/>
          <w:sz w:val="20"/>
          <w:szCs w:val="20"/>
          <w:lang w:val="en-GB" w:eastAsia="en-US"/>
        </w:rPr>
        <w:t>provide</w:t>
      </w:r>
      <w:r w:rsidRPr="6515B9D3">
        <w:rPr>
          <w:rFonts w:ascii="Times" w:eastAsia="Batang" w:hAnsi="Times"/>
          <w:sz w:val="20"/>
          <w:szCs w:val="20"/>
          <w:lang w:val="en-GB" w:eastAsia="en-US"/>
        </w:rPr>
        <w:t xml:space="preserve"> good suppression of the NR OFDM signal within the same band as the WUS. </w:t>
      </w:r>
    </w:p>
    <w:p w14:paraId="271B486C" w14:textId="1CE3B445" w:rsidR="009F52F5" w:rsidRDefault="0A5E5B1B" w:rsidP="009F52F5">
      <w:pPr>
        <w:pStyle w:val="ListParagraph"/>
        <w:numPr>
          <w:ilvl w:val="1"/>
          <w:numId w:val="80"/>
        </w:numPr>
        <w:spacing w:line="259" w:lineRule="auto"/>
        <w:rPr>
          <w:rFonts w:ascii="Times" w:eastAsia="Batang" w:hAnsi="Times"/>
          <w:sz w:val="20"/>
          <w:szCs w:val="20"/>
          <w:lang w:val="en-GB" w:eastAsia="en-US"/>
        </w:rPr>
      </w:pPr>
      <w:r w:rsidRPr="60FC13C0">
        <w:rPr>
          <w:rFonts w:ascii="Times" w:eastAsia="Batang" w:hAnsi="Times"/>
          <w:sz w:val="20"/>
          <w:szCs w:val="20"/>
          <w:lang w:val="en-GB" w:eastAsia="en-US"/>
        </w:rPr>
        <w:t xml:space="preserve">The required gain of the LNA can be determined when the evaluation of the required SNR, bandwidth, </w:t>
      </w:r>
      <w:proofErr w:type="gramStart"/>
      <w:r w:rsidRPr="60FC13C0">
        <w:rPr>
          <w:rFonts w:ascii="Times" w:eastAsia="Batang" w:hAnsi="Times"/>
          <w:sz w:val="20"/>
          <w:szCs w:val="20"/>
          <w:lang w:val="en-GB" w:eastAsia="en-US"/>
        </w:rPr>
        <w:t>coverage</w:t>
      </w:r>
      <w:proofErr w:type="gramEnd"/>
      <w:r w:rsidR="3A325FBA" w:rsidRPr="60FC13C0">
        <w:rPr>
          <w:rFonts w:ascii="Times" w:eastAsia="Batang" w:hAnsi="Times"/>
          <w:sz w:val="20"/>
          <w:szCs w:val="20"/>
          <w:lang w:val="en-GB" w:eastAsia="en-US"/>
        </w:rPr>
        <w:t xml:space="preserve"> </w:t>
      </w:r>
      <w:r w:rsidRPr="60FC13C0">
        <w:rPr>
          <w:rFonts w:ascii="Times" w:eastAsia="Batang" w:hAnsi="Times"/>
          <w:sz w:val="20"/>
          <w:szCs w:val="20"/>
          <w:lang w:val="en-GB" w:eastAsia="en-US"/>
        </w:rPr>
        <w:t xml:space="preserve">and selectivity have been completed.  </w:t>
      </w:r>
    </w:p>
    <w:p w14:paraId="5CB624DC" w14:textId="77777777" w:rsidR="009F52F5" w:rsidRDefault="009F52F5" w:rsidP="009F52F5">
      <w:pPr>
        <w:pStyle w:val="ListParagraph"/>
        <w:numPr>
          <w:ilvl w:val="0"/>
          <w:numId w:val="80"/>
        </w:numPr>
        <w:spacing w:line="259" w:lineRule="auto"/>
        <w:rPr>
          <w:rFonts w:ascii="Times" w:eastAsia="Batang" w:hAnsi="Times"/>
          <w:sz w:val="20"/>
          <w:szCs w:val="20"/>
          <w:lang w:val="en-GB" w:eastAsia="en-US"/>
        </w:rPr>
      </w:pPr>
      <w:r w:rsidRPr="6515B9D3">
        <w:rPr>
          <w:rFonts w:ascii="Times" w:eastAsia="Batang" w:hAnsi="Times"/>
          <w:sz w:val="20"/>
          <w:szCs w:val="20"/>
          <w:lang w:val="en-GB" w:eastAsia="en-US"/>
        </w:rPr>
        <w:t xml:space="preserve">The ADC is expected to be </w:t>
      </w:r>
      <w:r>
        <w:rPr>
          <w:rFonts w:ascii="Times" w:eastAsia="Batang" w:hAnsi="Times"/>
          <w:sz w:val="20"/>
          <w:szCs w:val="20"/>
          <w:lang w:val="en-GB" w:eastAsia="en-US"/>
        </w:rPr>
        <w:t xml:space="preserve">at least </w:t>
      </w:r>
      <w:r w:rsidRPr="6515B9D3">
        <w:rPr>
          <w:rFonts w:ascii="Times" w:eastAsia="Batang" w:hAnsi="Times"/>
          <w:sz w:val="20"/>
          <w:szCs w:val="20"/>
          <w:lang w:val="en-GB" w:eastAsia="en-US"/>
        </w:rPr>
        <w:t xml:space="preserve">1 bit ADC. </w:t>
      </w:r>
    </w:p>
    <w:p w14:paraId="52B0ECA7" w14:textId="2A558EB1" w:rsidR="009F52F5" w:rsidRDefault="0A5E5B1B" w:rsidP="009F52F5">
      <w:pPr>
        <w:pStyle w:val="ListParagraph"/>
        <w:numPr>
          <w:ilvl w:val="0"/>
          <w:numId w:val="80"/>
        </w:numPr>
        <w:spacing w:line="259" w:lineRule="auto"/>
        <w:rPr>
          <w:rFonts w:ascii="Times" w:eastAsia="Batang" w:hAnsi="Times"/>
          <w:sz w:val="20"/>
          <w:szCs w:val="20"/>
          <w:lang w:val="en-GB" w:eastAsia="en-US"/>
        </w:rPr>
      </w:pPr>
      <w:r w:rsidRPr="60FC13C0">
        <w:rPr>
          <w:rFonts w:ascii="Times" w:eastAsia="Batang" w:hAnsi="Times"/>
          <w:sz w:val="20"/>
          <w:szCs w:val="20"/>
          <w:lang w:val="en-GB" w:eastAsia="en-US"/>
        </w:rPr>
        <w:t>The sample rate depends on the sub-carrier spacing, bandwidth and data</w:t>
      </w:r>
      <w:r w:rsidR="5B4FE9E3" w:rsidRPr="60FC13C0">
        <w:rPr>
          <w:rFonts w:ascii="Times" w:eastAsia="Batang" w:hAnsi="Times"/>
          <w:sz w:val="20"/>
          <w:szCs w:val="20"/>
          <w:lang w:val="en-GB" w:eastAsia="en-US"/>
        </w:rPr>
        <w:t xml:space="preserve"> </w:t>
      </w:r>
      <w:r w:rsidRPr="60FC13C0">
        <w:rPr>
          <w:rFonts w:ascii="Times" w:eastAsia="Batang" w:hAnsi="Times"/>
          <w:sz w:val="20"/>
          <w:szCs w:val="20"/>
          <w:lang w:val="en-GB" w:eastAsia="en-US"/>
        </w:rPr>
        <w:t>rate.</w:t>
      </w:r>
    </w:p>
    <w:p w14:paraId="6873AF9D" w14:textId="77777777" w:rsidR="009F52F5" w:rsidRDefault="009F52F5" w:rsidP="009F52F5">
      <w:pPr>
        <w:pStyle w:val="ListParagraph"/>
        <w:numPr>
          <w:ilvl w:val="0"/>
          <w:numId w:val="80"/>
        </w:numPr>
        <w:spacing w:line="259" w:lineRule="auto"/>
        <w:rPr>
          <w:rFonts w:ascii="Times" w:eastAsia="Batang" w:hAnsi="Times"/>
          <w:sz w:val="20"/>
          <w:szCs w:val="20"/>
          <w:lang w:val="en-GB" w:eastAsia="en-US"/>
        </w:rPr>
      </w:pPr>
      <w:r>
        <w:rPr>
          <w:rFonts w:ascii="Times" w:eastAsia="Batang" w:hAnsi="Times"/>
          <w:sz w:val="20"/>
          <w:szCs w:val="20"/>
          <w:lang w:val="en-GB" w:eastAsia="en-US"/>
        </w:rPr>
        <w:t xml:space="preserve">The WUS is assumed to have flexible location within a carrier. </w:t>
      </w:r>
    </w:p>
    <w:p w14:paraId="3924F7EC" w14:textId="77777777" w:rsidR="009F52F5" w:rsidRPr="00233248" w:rsidRDefault="009F52F5" w:rsidP="009F52F5">
      <w:pPr>
        <w:pStyle w:val="ListParagraph"/>
        <w:numPr>
          <w:ilvl w:val="1"/>
          <w:numId w:val="80"/>
        </w:numPr>
        <w:spacing w:line="259" w:lineRule="auto"/>
        <w:rPr>
          <w:rFonts w:ascii="Times" w:eastAsia="Batang" w:hAnsi="Times"/>
          <w:sz w:val="20"/>
          <w:szCs w:val="20"/>
          <w:lang w:val="en-GB" w:eastAsia="en-US"/>
        </w:rPr>
      </w:pPr>
      <w:r w:rsidRPr="2B9D344E">
        <w:rPr>
          <w:rFonts w:ascii="Times" w:eastAsia="Batang" w:hAnsi="Times"/>
          <w:sz w:val="20"/>
          <w:szCs w:val="20"/>
          <w:lang w:val="en-GB" w:eastAsia="en-US"/>
        </w:rPr>
        <w:t>The degree of flexibility within a carrier is open for investigation.</w:t>
      </w:r>
    </w:p>
    <w:p w14:paraId="5A47E310" w14:textId="77777777" w:rsidR="009F52F5" w:rsidRPr="00CB0ACF" w:rsidRDefault="009F52F5" w:rsidP="009F52F5">
      <w:pPr>
        <w:pStyle w:val="ListParagraph"/>
        <w:numPr>
          <w:ilvl w:val="0"/>
          <w:numId w:val="80"/>
        </w:numPr>
        <w:spacing w:line="259" w:lineRule="auto"/>
        <w:jc w:val="both"/>
        <w:rPr>
          <w:rFonts w:ascii="Times" w:eastAsia="Batang" w:hAnsi="Times"/>
        </w:rPr>
      </w:pPr>
      <w:r w:rsidRPr="2B9D344E">
        <w:rPr>
          <w:rFonts w:ascii="Times" w:eastAsia="Batang" w:hAnsi="Times"/>
          <w:sz w:val="20"/>
          <w:szCs w:val="20"/>
          <w:lang w:val="en-GB" w:eastAsia="en-US"/>
        </w:rPr>
        <w:t xml:space="preserve">As the bandwidth of the WUS signal is expected to be scaled according the </w:t>
      </w:r>
      <w:proofErr w:type="spellStart"/>
      <w:r w:rsidRPr="2B9D344E">
        <w:rPr>
          <w:rFonts w:ascii="Times" w:eastAsia="Batang" w:hAnsi="Times"/>
          <w:sz w:val="20"/>
          <w:szCs w:val="20"/>
          <w:lang w:val="en-GB" w:eastAsia="en-US"/>
        </w:rPr>
        <w:t>the</w:t>
      </w:r>
      <w:proofErr w:type="spellEnd"/>
      <w:r w:rsidRPr="2B9D344E">
        <w:rPr>
          <w:rFonts w:ascii="Times" w:eastAsia="Batang" w:hAnsi="Times"/>
          <w:sz w:val="20"/>
          <w:szCs w:val="20"/>
          <w:lang w:val="en-GB" w:eastAsia="en-US"/>
        </w:rPr>
        <w:t xml:space="preserve"> sub carrier spacing, the IF filter is expected to support different </w:t>
      </w:r>
      <w:r w:rsidRPr="03BAC6D3">
        <w:rPr>
          <w:rFonts w:ascii="Times" w:eastAsia="Batang" w:hAnsi="Times"/>
          <w:sz w:val="20"/>
          <w:szCs w:val="20"/>
          <w:lang w:val="en-GB" w:eastAsia="en-US"/>
        </w:rPr>
        <w:t>passbands</w:t>
      </w:r>
      <w:r w:rsidRPr="2B9D344E">
        <w:rPr>
          <w:rFonts w:ascii="Times" w:eastAsia="Batang" w:hAnsi="Times"/>
          <w:sz w:val="20"/>
          <w:szCs w:val="20"/>
          <w:lang w:val="en-GB" w:eastAsia="en-US"/>
        </w:rPr>
        <w:t xml:space="preserve">, with one configuration for each sub-band spacing configuration. </w:t>
      </w:r>
    </w:p>
    <w:p w14:paraId="12DEBDD9" w14:textId="61330D29" w:rsidR="009F52F5" w:rsidRPr="00BE6286" w:rsidRDefault="0A5E5B1B" w:rsidP="009F52F5">
      <w:pPr>
        <w:pStyle w:val="ListParagraph"/>
        <w:numPr>
          <w:ilvl w:val="0"/>
          <w:numId w:val="80"/>
        </w:numPr>
        <w:spacing w:line="259" w:lineRule="auto"/>
        <w:rPr>
          <w:rFonts w:ascii="Times" w:eastAsia="Batang" w:hAnsi="Times"/>
        </w:rPr>
      </w:pPr>
      <w:r w:rsidRPr="60FC13C0">
        <w:rPr>
          <w:rFonts w:ascii="Times" w:eastAsia="Batang" w:hAnsi="Times"/>
          <w:sz w:val="20"/>
          <w:szCs w:val="20"/>
          <w:lang w:val="en-GB" w:eastAsia="en-US"/>
        </w:rPr>
        <w:t xml:space="preserve">To minimize the power consumption the </w:t>
      </w:r>
      <w:r w:rsidR="4C972758" w:rsidRPr="60FC13C0">
        <w:rPr>
          <w:rFonts w:ascii="Times" w:eastAsia="Batang" w:hAnsi="Times"/>
          <w:sz w:val="20"/>
          <w:szCs w:val="20"/>
          <w:lang w:val="en-GB" w:eastAsia="en-US"/>
        </w:rPr>
        <w:t>receiver</w:t>
      </w:r>
      <w:r w:rsidR="346E6CF9" w:rsidRPr="60FC13C0">
        <w:rPr>
          <w:rFonts w:ascii="Times" w:eastAsia="Batang" w:hAnsi="Times"/>
          <w:sz w:val="20"/>
          <w:szCs w:val="20"/>
          <w:lang w:val="en-GB" w:eastAsia="en-US"/>
        </w:rPr>
        <w:t xml:space="preserve"> </w:t>
      </w:r>
      <w:r w:rsidRPr="60FC13C0">
        <w:rPr>
          <w:rFonts w:ascii="Times" w:eastAsia="Batang" w:hAnsi="Times"/>
          <w:sz w:val="20"/>
          <w:szCs w:val="20"/>
          <w:lang w:val="en-GB" w:eastAsia="en-US"/>
        </w:rPr>
        <w:t xml:space="preserve">should exploit a duty cycle mode of operation. To ensure reliable time tracking, the LP-WUS, or periodic beacon style signal, </w:t>
      </w:r>
      <w:r w:rsidR="346E6CF9" w:rsidRPr="60FC13C0">
        <w:rPr>
          <w:rFonts w:ascii="Times" w:eastAsia="Batang" w:hAnsi="Times"/>
          <w:sz w:val="20"/>
          <w:szCs w:val="20"/>
          <w:lang w:val="en-GB" w:eastAsia="en-US"/>
        </w:rPr>
        <w:t xml:space="preserve">should </w:t>
      </w:r>
      <w:r w:rsidRPr="60FC13C0">
        <w:rPr>
          <w:rFonts w:ascii="Times" w:eastAsia="Batang" w:hAnsi="Times"/>
          <w:sz w:val="20"/>
          <w:szCs w:val="20"/>
          <w:lang w:val="en-GB" w:eastAsia="en-US"/>
        </w:rPr>
        <w:t>be present sufficiently often to avoid timing drift and loss of synchronization.</w:t>
      </w:r>
    </w:p>
    <w:p w14:paraId="32CA264B" w14:textId="51F8DE73" w:rsidR="008301FE" w:rsidRPr="00A76B35" w:rsidRDefault="19736D96" w:rsidP="009F52F5">
      <w:pPr>
        <w:pStyle w:val="ListParagraph"/>
        <w:numPr>
          <w:ilvl w:val="0"/>
          <w:numId w:val="80"/>
        </w:numPr>
        <w:spacing w:line="259" w:lineRule="auto"/>
        <w:rPr>
          <w:rFonts w:ascii="Times" w:eastAsia="Batang" w:hAnsi="Times"/>
        </w:rPr>
      </w:pPr>
      <w:r w:rsidRPr="2023205A">
        <w:rPr>
          <w:rFonts w:ascii="Times" w:eastAsia="Batang" w:hAnsi="Times"/>
          <w:sz w:val="20"/>
          <w:szCs w:val="20"/>
          <w:lang w:val="en-GB" w:eastAsia="en-US"/>
        </w:rPr>
        <w:t xml:space="preserve">The architecture can support </w:t>
      </w:r>
      <w:r w:rsidR="00203817" w:rsidRPr="2023205A">
        <w:rPr>
          <w:rFonts w:ascii="Times" w:eastAsia="Batang" w:hAnsi="Times"/>
          <w:sz w:val="20"/>
          <w:szCs w:val="20"/>
          <w:lang w:val="en-GB" w:eastAsia="en-US"/>
        </w:rPr>
        <w:t>FR</w:t>
      </w:r>
      <w:r w:rsidRPr="2023205A">
        <w:rPr>
          <w:rFonts w:ascii="Times" w:eastAsia="Batang" w:hAnsi="Times"/>
          <w:sz w:val="20"/>
          <w:szCs w:val="20"/>
          <w:lang w:val="en-GB" w:eastAsia="en-US"/>
        </w:rPr>
        <w:t xml:space="preserve">2 but will add stability requirements to the LO to ensure the frequency tolerances </w:t>
      </w:r>
      <w:r w:rsidR="00203817" w:rsidRPr="2023205A">
        <w:rPr>
          <w:rFonts w:ascii="Times" w:eastAsia="Batang" w:hAnsi="Times"/>
          <w:sz w:val="20"/>
          <w:szCs w:val="20"/>
          <w:lang w:val="en-GB" w:eastAsia="en-US"/>
        </w:rPr>
        <w:t>are</w:t>
      </w:r>
      <w:r w:rsidRPr="2023205A">
        <w:rPr>
          <w:rFonts w:ascii="Times" w:eastAsia="Batang" w:hAnsi="Times"/>
          <w:sz w:val="20"/>
          <w:szCs w:val="20"/>
          <w:lang w:val="en-GB" w:eastAsia="en-US"/>
        </w:rPr>
        <w:t xml:space="preserve"> as low as possible. </w:t>
      </w:r>
      <w:proofErr w:type="spellStart"/>
      <w:r w:rsidRPr="2023205A">
        <w:rPr>
          <w:rFonts w:ascii="Times" w:eastAsia="Batang" w:hAnsi="Times"/>
          <w:sz w:val="20"/>
          <w:szCs w:val="20"/>
          <w:lang w:val="en-GB" w:eastAsia="en-US"/>
        </w:rPr>
        <w:t>Ie</w:t>
      </w:r>
      <w:proofErr w:type="spellEnd"/>
      <w:r w:rsidRPr="2023205A">
        <w:rPr>
          <w:rFonts w:ascii="Times" w:eastAsia="Batang" w:hAnsi="Times"/>
          <w:sz w:val="20"/>
          <w:szCs w:val="20"/>
          <w:lang w:val="en-GB" w:eastAsia="en-US"/>
        </w:rPr>
        <w:t xml:space="preserve"> 200ppm in 28GHz will </w:t>
      </w:r>
      <w:r w:rsidR="00203817" w:rsidRPr="2023205A">
        <w:rPr>
          <w:rFonts w:ascii="Times" w:eastAsia="Batang" w:hAnsi="Times"/>
          <w:sz w:val="20"/>
          <w:szCs w:val="20"/>
          <w:lang w:val="en-GB" w:eastAsia="en-US"/>
        </w:rPr>
        <w:t>yield</w:t>
      </w:r>
      <w:r w:rsidRPr="2023205A">
        <w:rPr>
          <w:rFonts w:ascii="Times" w:eastAsia="Batang" w:hAnsi="Times"/>
          <w:sz w:val="20"/>
          <w:szCs w:val="20"/>
          <w:lang w:val="en-GB" w:eastAsia="en-US"/>
        </w:rPr>
        <w:t xml:space="preserve"> a frequency error of 5.6MHz. As this tolerance is larger than the preferred bandwidth of 5MHz for the WUS including </w:t>
      </w:r>
      <w:proofErr w:type="spellStart"/>
      <w:r w:rsidRPr="2023205A">
        <w:rPr>
          <w:rFonts w:ascii="Times" w:eastAsia="Batang" w:hAnsi="Times"/>
          <w:sz w:val="20"/>
          <w:szCs w:val="20"/>
          <w:lang w:val="en-GB" w:eastAsia="en-US"/>
        </w:rPr>
        <w:t>guardband</w:t>
      </w:r>
      <w:proofErr w:type="spellEnd"/>
      <w:r w:rsidR="00203817" w:rsidRPr="2023205A">
        <w:rPr>
          <w:rFonts w:ascii="Times" w:eastAsia="Batang" w:hAnsi="Times"/>
          <w:sz w:val="20"/>
          <w:szCs w:val="20"/>
          <w:lang w:val="en-GB" w:eastAsia="en-US"/>
        </w:rPr>
        <w:t xml:space="preserve">, methods </w:t>
      </w:r>
      <w:r w:rsidRPr="2023205A">
        <w:rPr>
          <w:rFonts w:ascii="Times" w:eastAsia="Batang" w:hAnsi="Times"/>
          <w:sz w:val="20"/>
          <w:szCs w:val="20"/>
          <w:lang w:val="en-GB" w:eastAsia="en-US"/>
        </w:rPr>
        <w:t xml:space="preserve">to keep the frequency error low </w:t>
      </w:r>
      <w:r w:rsidR="00203817" w:rsidRPr="2023205A">
        <w:rPr>
          <w:rFonts w:ascii="Times" w:eastAsia="Batang" w:hAnsi="Times"/>
          <w:sz w:val="20"/>
          <w:szCs w:val="20"/>
          <w:lang w:val="en-GB" w:eastAsia="en-US"/>
        </w:rPr>
        <w:t>may need to be evaluated</w:t>
      </w:r>
      <w:r w:rsidRPr="2023205A">
        <w:rPr>
          <w:rFonts w:ascii="Times" w:eastAsia="Batang" w:hAnsi="Times"/>
          <w:sz w:val="20"/>
          <w:szCs w:val="20"/>
          <w:lang w:val="en-GB" w:eastAsia="en-US"/>
        </w:rPr>
        <w:t>.</w:t>
      </w:r>
    </w:p>
    <w:p w14:paraId="0625E9EE" w14:textId="77777777" w:rsidR="009F52F5" w:rsidRPr="00233248" w:rsidRDefault="009F52F5" w:rsidP="009F52F5">
      <w:pPr>
        <w:ind w:left="360"/>
        <w:rPr>
          <w:rFonts w:ascii="Times" w:eastAsia="Batang" w:hAnsi="Times"/>
        </w:rPr>
      </w:pPr>
    </w:p>
    <w:p w14:paraId="7AF5D21A" w14:textId="17C2CB7A" w:rsidR="006541EE" w:rsidRPr="00A625BE" w:rsidRDefault="007160E1" w:rsidP="006541EE">
      <w:pPr>
        <w:keepNext/>
      </w:pPr>
      <w:r>
        <w:t xml:space="preserve"> </w:t>
      </w:r>
      <w:r w:rsidR="00374DB3">
        <w:object w:dxaOrig="9765" w:dyaOrig="1741" w14:anchorId="34AE6373">
          <v:shape id="_x0000_i1028" type="#_x0000_t75" style="width:482.5pt;height:85.1pt" o:ole="">
            <v:imagedata r:id="rId13" o:title=""/>
          </v:shape>
          <o:OLEObject Type="Embed" ProgID="Visio.Drawing.15" ShapeID="_x0000_i1028" DrawAspect="Content" ObjectID="_1738137257" r:id="rId14"/>
        </w:object>
      </w:r>
    </w:p>
    <w:p w14:paraId="438A381D" w14:textId="40570DE6" w:rsidR="006541EE" w:rsidRPr="00A625BE" w:rsidRDefault="006541EE" w:rsidP="006541EE">
      <w:pPr>
        <w:pStyle w:val="Caption"/>
        <w:jc w:val="center"/>
        <w:rPr>
          <w:rFonts w:ascii="Times" w:eastAsia="Batang" w:hAnsi="Times"/>
        </w:rPr>
      </w:pPr>
      <w:r w:rsidRPr="00A625BE">
        <w:t xml:space="preserve">Figure </w:t>
      </w:r>
      <w:r w:rsidR="00203817">
        <w:t xml:space="preserve">4: </w:t>
      </w:r>
      <w:r w:rsidRPr="00A625BE">
        <w:t>Illustration of the Heterodyne receiver architecture with IF Envelope detection</w:t>
      </w:r>
    </w:p>
    <w:p w14:paraId="53E434EC" w14:textId="74CF11D4" w:rsidR="00BB08E9" w:rsidRPr="00A625BE" w:rsidRDefault="00BB08E9" w:rsidP="37CE9650"/>
    <w:p w14:paraId="1BB06D9F" w14:textId="1E65BB79" w:rsidR="009F52F5" w:rsidRPr="00233248" w:rsidRDefault="009F52F5" w:rsidP="009F52F5">
      <w:pPr>
        <w:ind w:left="1701" w:hanging="1701"/>
        <w:rPr>
          <w:rFonts w:ascii="Times" w:eastAsia="Batang" w:hAnsi="Times"/>
          <w:b/>
          <w:bCs/>
        </w:rPr>
      </w:pPr>
      <w:r w:rsidRPr="00233248">
        <w:rPr>
          <w:rFonts w:ascii="Times" w:eastAsia="Batang" w:hAnsi="Times"/>
          <w:b/>
          <w:bCs/>
        </w:rPr>
        <w:t xml:space="preserve">Observation </w:t>
      </w:r>
      <w:r w:rsidR="00022650">
        <w:rPr>
          <w:rFonts w:ascii="Times" w:eastAsia="Batang" w:hAnsi="Times"/>
          <w:b/>
          <w:bCs/>
        </w:rPr>
        <w:t>8</w:t>
      </w:r>
      <w:r w:rsidRPr="00233248">
        <w:rPr>
          <w:rFonts w:ascii="Times" w:eastAsia="Batang" w:hAnsi="Times"/>
          <w:b/>
          <w:bCs/>
        </w:rPr>
        <w:t>:    The Het</w:t>
      </w:r>
      <w:r>
        <w:rPr>
          <w:rFonts w:ascii="Times" w:eastAsia="Batang" w:hAnsi="Times"/>
          <w:b/>
          <w:bCs/>
        </w:rPr>
        <w:t>e</w:t>
      </w:r>
      <w:r w:rsidRPr="00233248">
        <w:rPr>
          <w:rFonts w:ascii="Times" w:eastAsia="Batang" w:hAnsi="Times"/>
          <w:b/>
          <w:bCs/>
        </w:rPr>
        <w:t xml:space="preserve">rodyne </w:t>
      </w:r>
      <w:proofErr w:type="gramStart"/>
      <w:r w:rsidRPr="00233248">
        <w:rPr>
          <w:rFonts w:ascii="Times" w:eastAsia="Batang" w:hAnsi="Times"/>
          <w:b/>
          <w:bCs/>
        </w:rPr>
        <w:t>receiver based</w:t>
      </w:r>
      <w:proofErr w:type="gramEnd"/>
      <w:r w:rsidRPr="00233248">
        <w:rPr>
          <w:rFonts w:ascii="Times" w:eastAsia="Batang" w:hAnsi="Times"/>
          <w:b/>
          <w:bCs/>
        </w:rPr>
        <w:t xml:space="preserve"> architecture can most easily support LP-WUS being configured on different carriers and in different positions within a carrier.</w:t>
      </w:r>
    </w:p>
    <w:p w14:paraId="5A6A3A76" w14:textId="3FD5D524" w:rsidR="009F52F5" w:rsidRPr="00233248" w:rsidRDefault="009F52F5" w:rsidP="009F52F5">
      <w:pPr>
        <w:ind w:left="1701" w:hanging="1701"/>
        <w:rPr>
          <w:rFonts w:ascii="Times" w:eastAsia="Batang" w:hAnsi="Times"/>
          <w:b/>
          <w:bCs/>
        </w:rPr>
      </w:pPr>
      <w:r w:rsidRPr="00233248">
        <w:rPr>
          <w:rFonts w:ascii="Times" w:eastAsia="Batang" w:hAnsi="Times"/>
          <w:b/>
          <w:bCs/>
        </w:rPr>
        <w:t>Observation</w:t>
      </w:r>
      <w:r w:rsidR="00B549B5">
        <w:rPr>
          <w:rFonts w:ascii="Times" w:eastAsia="Batang" w:hAnsi="Times"/>
          <w:b/>
          <w:bCs/>
        </w:rPr>
        <w:t xml:space="preserve"> </w:t>
      </w:r>
      <w:r w:rsidR="00022650">
        <w:rPr>
          <w:rFonts w:ascii="Times" w:eastAsia="Batang" w:hAnsi="Times"/>
          <w:b/>
          <w:bCs/>
        </w:rPr>
        <w:t>9</w:t>
      </w:r>
      <w:r w:rsidRPr="00233248">
        <w:rPr>
          <w:rFonts w:ascii="Times" w:eastAsia="Batang" w:hAnsi="Times"/>
          <w:b/>
          <w:bCs/>
        </w:rPr>
        <w:t xml:space="preserve">:    The </w:t>
      </w:r>
      <w:r w:rsidRPr="03BAC6D3">
        <w:rPr>
          <w:rFonts w:ascii="Times" w:eastAsia="Batang" w:hAnsi="Times"/>
          <w:b/>
          <w:bCs/>
        </w:rPr>
        <w:t>Heterodyne</w:t>
      </w:r>
      <w:r w:rsidRPr="00233248">
        <w:rPr>
          <w:rFonts w:ascii="Times" w:eastAsia="Batang" w:hAnsi="Times"/>
          <w:b/>
          <w:bCs/>
        </w:rPr>
        <w:t xml:space="preserve"> </w:t>
      </w:r>
      <w:proofErr w:type="gramStart"/>
      <w:r w:rsidRPr="00233248">
        <w:rPr>
          <w:rFonts w:ascii="Times" w:eastAsia="Batang" w:hAnsi="Times"/>
          <w:b/>
          <w:bCs/>
        </w:rPr>
        <w:t>receiver based</w:t>
      </w:r>
      <w:proofErr w:type="gramEnd"/>
      <w:r w:rsidRPr="00233248">
        <w:rPr>
          <w:rFonts w:ascii="Times" w:eastAsia="Batang" w:hAnsi="Times"/>
          <w:b/>
          <w:bCs/>
        </w:rPr>
        <w:t xml:space="preserve"> architecture can most easily reuse elements of the main radio architecture.</w:t>
      </w:r>
    </w:p>
    <w:p w14:paraId="3851A892" w14:textId="095EAB29" w:rsidR="009F52F5" w:rsidRDefault="009F52F5" w:rsidP="009F52F5">
      <w:pPr>
        <w:ind w:left="1701" w:hanging="1701"/>
        <w:rPr>
          <w:rFonts w:ascii="Times" w:eastAsia="Batang" w:hAnsi="Times"/>
          <w:b/>
          <w:bCs/>
        </w:rPr>
      </w:pPr>
      <w:r w:rsidRPr="00233248">
        <w:rPr>
          <w:rFonts w:ascii="Times" w:eastAsia="Batang" w:hAnsi="Times"/>
          <w:b/>
          <w:bCs/>
        </w:rPr>
        <w:t>Observation</w:t>
      </w:r>
      <w:r w:rsidR="00B549B5">
        <w:rPr>
          <w:rFonts w:ascii="Times" w:eastAsia="Batang" w:hAnsi="Times"/>
          <w:b/>
          <w:bCs/>
        </w:rPr>
        <w:t xml:space="preserve"> </w:t>
      </w:r>
      <w:r w:rsidR="00022650">
        <w:rPr>
          <w:rFonts w:ascii="Times" w:eastAsia="Batang" w:hAnsi="Times"/>
          <w:b/>
          <w:bCs/>
        </w:rPr>
        <w:t>10</w:t>
      </w:r>
      <w:r w:rsidRPr="00233248">
        <w:rPr>
          <w:rFonts w:ascii="Times" w:eastAsia="Batang" w:hAnsi="Times"/>
          <w:b/>
          <w:bCs/>
        </w:rPr>
        <w:t xml:space="preserve">:    To reduce the relatively higher power consumption of the </w:t>
      </w:r>
      <w:r w:rsidRPr="03BAC6D3">
        <w:rPr>
          <w:rFonts w:ascii="Times" w:eastAsia="Batang" w:hAnsi="Times"/>
          <w:b/>
          <w:bCs/>
        </w:rPr>
        <w:t>Heterodyne</w:t>
      </w:r>
      <w:r w:rsidRPr="00233248">
        <w:rPr>
          <w:rFonts w:ascii="Times" w:eastAsia="Batang" w:hAnsi="Times"/>
          <w:b/>
          <w:bCs/>
        </w:rPr>
        <w:t xml:space="preserve"> </w:t>
      </w:r>
      <w:proofErr w:type="gramStart"/>
      <w:r w:rsidRPr="00233248">
        <w:rPr>
          <w:rFonts w:ascii="Times" w:eastAsia="Batang" w:hAnsi="Times"/>
          <w:b/>
          <w:bCs/>
        </w:rPr>
        <w:t>receiver based</w:t>
      </w:r>
      <w:proofErr w:type="gramEnd"/>
      <w:r w:rsidRPr="00233248">
        <w:rPr>
          <w:rFonts w:ascii="Times" w:eastAsia="Batang" w:hAnsi="Times"/>
          <w:b/>
          <w:bCs/>
        </w:rPr>
        <w:t xml:space="preserve"> architecture</w:t>
      </w:r>
      <w:r>
        <w:rPr>
          <w:rFonts w:ascii="Times" w:eastAsia="Batang" w:hAnsi="Times"/>
          <w:b/>
          <w:bCs/>
        </w:rPr>
        <w:t>,</w:t>
      </w:r>
      <w:r w:rsidRPr="00233248">
        <w:rPr>
          <w:rFonts w:ascii="Times" w:eastAsia="Batang" w:hAnsi="Times"/>
          <w:b/>
          <w:bCs/>
        </w:rPr>
        <w:t xml:space="preserve"> a duty cycle mode of operation is </w:t>
      </w:r>
      <w:r>
        <w:rPr>
          <w:rFonts w:ascii="Times" w:eastAsia="Batang" w:hAnsi="Times"/>
          <w:b/>
          <w:bCs/>
        </w:rPr>
        <w:t>beneficial,</w:t>
      </w:r>
      <w:r w:rsidRPr="00233248">
        <w:rPr>
          <w:rFonts w:ascii="Times" w:eastAsia="Batang" w:hAnsi="Times"/>
          <w:b/>
          <w:bCs/>
        </w:rPr>
        <w:t xml:space="preserve"> </w:t>
      </w:r>
      <w:r>
        <w:rPr>
          <w:rFonts w:ascii="Times" w:eastAsia="Batang" w:hAnsi="Times"/>
          <w:b/>
          <w:bCs/>
        </w:rPr>
        <w:t xml:space="preserve">for </w:t>
      </w:r>
      <w:r w:rsidRPr="00233248">
        <w:rPr>
          <w:rFonts w:ascii="Times" w:eastAsia="Batang" w:hAnsi="Times"/>
          <w:b/>
          <w:bCs/>
        </w:rPr>
        <w:t>which methods to maintain timing synchronisation</w:t>
      </w:r>
      <w:r>
        <w:rPr>
          <w:rFonts w:ascii="Times" w:eastAsia="Batang" w:hAnsi="Times"/>
          <w:b/>
          <w:bCs/>
        </w:rPr>
        <w:t xml:space="preserve"> </w:t>
      </w:r>
      <w:r w:rsidR="00203817">
        <w:rPr>
          <w:rFonts w:ascii="Times" w:eastAsia="Batang" w:hAnsi="Times"/>
          <w:b/>
          <w:bCs/>
        </w:rPr>
        <w:t xml:space="preserve">may </w:t>
      </w:r>
      <w:r>
        <w:rPr>
          <w:rFonts w:ascii="Times" w:eastAsia="Batang" w:hAnsi="Times"/>
          <w:b/>
          <w:bCs/>
        </w:rPr>
        <w:t>be useful</w:t>
      </w:r>
      <w:r w:rsidRPr="00233248">
        <w:rPr>
          <w:rFonts w:ascii="Times" w:eastAsia="Batang" w:hAnsi="Times"/>
          <w:b/>
          <w:bCs/>
        </w:rPr>
        <w:t>.</w:t>
      </w:r>
    </w:p>
    <w:p w14:paraId="49E8113A" w14:textId="0FD8F8A6" w:rsidR="00963787" w:rsidRPr="005D343D" w:rsidRDefault="0920CA3C" w:rsidP="007A4139">
      <w:pPr>
        <w:ind w:left="1701" w:hanging="1701"/>
        <w:rPr>
          <w:b/>
          <w:bCs/>
        </w:rPr>
      </w:pPr>
      <w:r w:rsidRPr="051A3AF6">
        <w:rPr>
          <w:rFonts w:ascii="Times" w:eastAsia="Batang" w:hAnsi="Times"/>
          <w:b/>
          <w:bCs/>
        </w:rPr>
        <w:t>Observation</w:t>
      </w:r>
      <w:r w:rsidR="00B549B5">
        <w:rPr>
          <w:rFonts w:ascii="Times" w:eastAsia="Batang" w:hAnsi="Times"/>
          <w:b/>
          <w:bCs/>
        </w:rPr>
        <w:t xml:space="preserve"> 1</w:t>
      </w:r>
      <w:r w:rsidR="00022650">
        <w:rPr>
          <w:rFonts w:ascii="Times" w:eastAsia="Batang" w:hAnsi="Times"/>
          <w:b/>
          <w:bCs/>
        </w:rPr>
        <w:t>1</w:t>
      </w:r>
      <w:r w:rsidRPr="051A3AF6">
        <w:rPr>
          <w:rFonts w:ascii="Times" w:eastAsia="Batang" w:hAnsi="Times"/>
          <w:b/>
          <w:bCs/>
        </w:rPr>
        <w:t>:</w:t>
      </w:r>
      <w:r w:rsidR="00F94AA3">
        <w:tab/>
      </w:r>
      <w:r w:rsidRPr="051A3AF6">
        <w:rPr>
          <w:rFonts w:ascii="Times" w:eastAsia="Batang" w:hAnsi="Times"/>
          <w:b/>
          <w:bCs/>
        </w:rPr>
        <w:t xml:space="preserve">To reduce the power consumption </w:t>
      </w:r>
      <w:r w:rsidR="00203817">
        <w:rPr>
          <w:rFonts w:ascii="Times" w:eastAsia="Batang" w:hAnsi="Times"/>
          <w:b/>
          <w:bCs/>
        </w:rPr>
        <w:t>of</w:t>
      </w:r>
      <w:r w:rsidRPr="051A3AF6">
        <w:rPr>
          <w:rFonts w:ascii="Times" w:eastAsia="Batang" w:hAnsi="Times"/>
          <w:b/>
          <w:bCs/>
        </w:rPr>
        <w:t xml:space="preserve"> the MR ADC</w:t>
      </w:r>
      <w:r w:rsidR="00203817">
        <w:rPr>
          <w:rFonts w:ascii="Times" w:eastAsia="Batang" w:hAnsi="Times"/>
          <w:b/>
          <w:bCs/>
        </w:rPr>
        <w:t>,</w:t>
      </w:r>
      <w:r w:rsidRPr="051A3AF6">
        <w:rPr>
          <w:rFonts w:ascii="Times" w:eastAsia="Batang" w:hAnsi="Times"/>
          <w:b/>
          <w:bCs/>
        </w:rPr>
        <w:t xml:space="preserve"> i</w:t>
      </w:r>
      <w:r w:rsidR="23CB20F0" w:rsidRPr="051A3AF6">
        <w:rPr>
          <w:rFonts w:ascii="Times" w:eastAsia="Batang" w:hAnsi="Times"/>
          <w:b/>
          <w:bCs/>
        </w:rPr>
        <w:t>t</w:t>
      </w:r>
      <w:r w:rsidRPr="051A3AF6">
        <w:rPr>
          <w:rFonts w:ascii="Times" w:eastAsia="Batang" w:hAnsi="Times"/>
          <w:b/>
          <w:bCs/>
        </w:rPr>
        <w:t xml:space="preserve"> </w:t>
      </w:r>
      <w:r w:rsidR="00203817">
        <w:rPr>
          <w:rFonts w:ascii="Times" w:eastAsia="Batang" w:hAnsi="Times"/>
          <w:b/>
          <w:bCs/>
        </w:rPr>
        <w:t>should</w:t>
      </w:r>
      <w:r w:rsidRPr="051A3AF6">
        <w:rPr>
          <w:rFonts w:ascii="Times" w:eastAsia="Batang" w:hAnsi="Times"/>
          <w:b/>
          <w:bCs/>
        </w:rPr>
        <w:t xml:space="preserve"> </w:t>
      </w:r>
      <w:r w:rsidR="00203817">
        <w:rPr>
          <w:rFonts w:ascii="Times" w:eastAsia="Batang" w:hAnsi="Times"/>
          <w:b/>
          <w:bCs/>
        </w:rPr>
        <w:t>support reconfiguration to operate at lower</w:t>
      </w:r>
      <w:r w:rsidRPr="051A3AF6">
        <w:rPr>
          <w:rFonts w:ascii="Times" w:eastAsia="Batang" w:hAnsi="Times"/>
          <w:b/>
          <w:bCs/>
        </w:rPr>
        <w:t xml:space="preserve"> sample</w:t>
      </w:r>
      <w:r w:rsidR="00203817">
        <w:rPr>
          <w:rFonts w:ascii="Times" w:eastAsia="Batang" w:hAnsi="Times"/>
          <w:b/>
          <w:bCs/>
        </w:rPr>
        <w:t xml:space="preserve"> </w:t>
      </w:r>
      <w:proofErr w:type="spellStart"/>
      <w:r w:rsidRPr="051A3AF6">
        <w:rPr>
          <w:rFonts w:ascii="Times" w:eastAsia="Batang" w:hAnsi="Times"/>
          <w:b/>
          <w:bCs/>
        </w:rPr>
        <w:t>frequences</w:t>
      </w:r>
      <w:proofErr w:type="spellEnd"/>
      <w:r w:rsidRPr="051A3AF6">
        <w:rPr>
          <w:rFonts w:ascii="Times" w:eastAsia="Batang" w:hAnsi="Times"/>
          <w:b/>
          <w:bCs/>
        </w:rPr>
        <w:t xml:space="preserve"> and/or low</w:t>
      </w:r>
      <w:r w:rsidR="00203817">
        <w:rPr>
          <w:rFonts w:ascii="Times" w:eastAsia="Batang" w:hAnsi="Times"/>
          <w:b/>
          <w:bCs/>
        </w:rPr>
        <w:t>er</w:t>
      </w:r>
      <w:r w:rsidRPr="051A3AF6">
        <w:rPr>
          <w:rFonts w:ascii="Times" w:eastAsia="Batang" w:hAnsi="Times"/>
          <w:b/>
          <w:bCs/>
        </w:rPr>
        <w:t xml:space="preserve"> number</w:t>
      </w:r>
      <w:r w:rsidR="00203817">
        <w:rPr>
          <w:rFonts w:ascii="Times" w:eastAsia="Batang" w:hAnsi="Times"/>
          <w:b/>
          <w:bCs/>
        </w:rPr>
        <w:t>s</w:t>
      </w:r>
      <w:r w:rsidRPr="051A3AF6">
        <w:rPr>
          <w:rFonts w:ascii="Times" w:eastAsia="Batang" w:hAnsi="Times"/>
          <w:b/>
          <w:bCs/>
        </w:rPr>
        <w:t xml:space="preserve"> of bit resolution. This might require HW changes to the MR</w:t>
      </w:r>
    </w:p>
    <w:p w14:paraId="5EEE74FD" w14:textId="77777777" w:rsidR="009F52F5" w:rsidRDefault="009F52F5" w:rsidP="009F52F5">
      <w:pPr>
        <w:rPr>
          <w:rFonts w:ascii="Times" w:eastAsia="Batang" w:hAnsi="Times"/>
        </w:rPr>
      </w:pPr>
    </w:p>
    <w:p w14:paraId="66547641" w14:textId="27A9E39F" w:rsidR="00BB08E9" w:rsidRPr="00A625BE" w:rsidRDefault="15D26D98" w:rsidP="005069A9">
      <w:pPr>
        <w:pStyle w:val="Heading2"/>
      </w:pPr>
      <w:r>
        <w:t xml:space="preserve">  FSK architectures</w:t>
      </w:r>
    </w:p>
    <w:p w14:paraId="363A8153" w14:textId="0427FEE6" w:rsidR="00CC556B" w:rsidRPr="007A4139" w:rsidRDefault="00DA319C" w:rsidP="00CC556B">
      <w:pPr>
        <w:spacing w:line="259" w:lineRule="auto"/>
        <w:rPr>
          <w:rFonts w:ascii="Times" w:eastAsia="Batang" w:hAnsi="Times"/>
        </w:rPr>
      </w:pPr>
      <w:r>
        <w:rPr>
          <w:rFonts w:ascii="Times" w:eastAsia="Batang" w:hAnsi="Times"/>
        </w:rPr>
        <w:t>In this sub-section, we provide our thoughts on the FSK architectures tentatively discussed</w:t>
      </w:r>
      <w:r w:rsidR="000019A5">
        <w:rPr>
          <w:rFonts w:ascii="Times" w:eastAsia="Batang" w:hAnsi="Times"/>
        </w:rPr>
        <w:t xml:space="preserve"> (but not agreed)</w:t>
      </w:r>
      <w:r>
        <w:rPr>
          <w:rFonts w:ascii="Times" w:eastAsia="Batang" w:hAnsi="Times"/>
        </w:rPr>
        <w:t xml:space="preserve"> in the draft proposal below </w:t>
      </w:r>
      <w:proofErr w:type="spellStart"/>
      <w:r>
        <w:rPr>
          <w:rFonts w:ascii="Times" w:eastAsia="Batang" w:hAnsi="Times"/>
        </w:rPr>
        <w:t>below</w:t>
      </w:r>
      <w:proofErr w:type="spellEnd"/>
      <w:r>
        <w:rPr>
          <w:rFonts w:ascii="Times" w:eastAsia="Batang" w:hAnsi="Times"/>
        </w:rPr>
        <w:t xml:space="preserve"> at the last RAN1#111 </w:t>
      </w:r>
      <w:proofErr w:type="gramStart"/>
      <w:r>
        <w:rPr>
          <w:rFonts w:ascii="Times" w:eastAsia="Batang" w:hAnsi="Times"/>
        </w:rPr>
        <w:t>meeting,.</w:t>
      </w:r>
      <w:proofErr w:type="gramEnd"/>
    </w:p>
    <w:p w14:paraId="7D8020C5" w14:textId="7029A9C8" w:rsidR="00CC556B" w:rsidRPr="007A4139" w:rsidRDefault="002F190B" w:rsidP="00CC556B">
      <w:pPr>
        <w:pStyle w:val="Heading4"/>
        <w:numPr>
          <w:ilvl w:val="3"/>
          <w:numId w:val="0"/>
        </w:numPr>
        <w:rPr>
          <w:rFonts w:eastAsia="Times New Roman"/>
          <w:b/>
          <w:bCs/>
        </w:rPr>
      </w:pPr>
      <w:r w:rsidRPr="007A4139">
        <w:rPr>
          <w:rFonts w:ascii="Times New Roman" w:eastAsia="Times New Roman" w:hAnsi="Times New Roman"/>
          <w:b/>
          <w:bCs/>
          <w:sz w:val="20"/>
        </w:rPr>
        <w:t xml:space="preserve">Draft </w:t>
      </w:r>
      <w:r w:rsidR="00CC556B" w:rsidRPr="007A4139">
        <w:rPr>
          <w:rFonts w:ascii="Times New Roman" w:eastAsia="Times New Roman" w:hAnsi="Times New Roman"/>
          <w:b/>
          <w:bCs/>
          <w:sz w:val="20"/>
        </w:rPr>
        <w:t>Proposal 4-3: (FSK)</w:t>
      </w:r>
    </w:p>
    <w:p w14:paraId="37761AAE" w14:textId="77777777" w:rsidR="00CC556B" w:rsidRPr="00D57792" w:rsidRDefault="00CC556B" w:rsidP="00CC556B">
      <w:pPr>
        <w:rPr>
          <w:rFonts w:eastAsia="Times New Roman"/>
        </w:rPr>
      </w:pPr>
      <w:r w:rsidRPr="04C43B7E">
        <w:rPr>
          <w:rFonts w:eastAsia="Times New Roman"/>
        </w:rPr>
        <w:t>Study the receiver architectures for FSK based on the following diagrams:</w:t>
      </w:r>
    </w:p>
    <w:p w14:paraId="48EA5B74" w14:textId="77777777" w:rsidR="00CC556B" w:rsidRPr="00D57792" w:rsidRDefault="00CC556B" w:rsidP="00CC556B">
      <w:pPr>
        <w:pStyle w:val="ListParagraph"/>
        <w:numPr>
          <w:ilvl w:val="0"/>
          <w:numId w:val="84"/>
        </w:numPr>
        <w:rPr>
          <w:rFonts w:eastAsia="Times New Roman"/>
          <w:lang w:val="en-US"/>
        </w:rPr>
      </w:pPr>
      <w:r w:rsidRPr="04C43B7E">
        <w:rPr>
          <w:rFonts w:eastAsia="Times New Roman"/>
          <w:sz w:val="20"/>
          <w:szCs w:val="20"/>
          <w:lang w:val="en-US"/>
        </w:rPr>
        <w:t>Parallel homodyne receiver</w:t>
      </w:r>
    </w:p>
    <w:p w14:paraId="61C34D9A" w14:textId="77777777" w:rsidR="00CC556B" w:rsidRPr="00D57792" w:rsidRDefault="00CC556B" w:rsidP="00CC556B">
      <w:pPr>
        <w:jc w:val="center"/>
      </w:pPr>
      <w:r>
        <w:rPr>
          <w:noProof/>
        </w:rPr>
        <w:drawing>
          <wp:inline distT="0" distB="0" distL="0" distR="0" wp14:anchorId="515C4FDF" wp14:editId="5D70EBC9">
            <wp:extent cx="4572000" cy="1038225"/>
            <wp:effectExtent l="0" t="0" r="0" b="0"/>
            <wp:docPr id="97938023" name="Picture 97938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1038225"/>
                    </a:xfrm>
                    <a:prstGeom prst="rect">
                      <a:avLst/>
                    </a:prstGeom>
                  </pic:spPr>
                </pic:pic>
              </a:graphicData>
            </a:graphic>
          </wp:inline>
        </w:drawing>
      </w:r>
    </w:p>
    <w:p w14:paraId="1C84EC55" w14:textId="77777777" w:rsidR="00CC556B" w:rsidRPr="00D57792" w:rsidRDefault="00CC556B" w:rsidP="00CC556B">
      <w:pPr>
        <w:pStyle w:val="ListParagraph"/>
        <w:numPr>
          <w:ilvl w:val="0"/>
          <w:numId w:val="84"/>
        </w:numPr>
        <w:rPr>
          <w:rFonts w:eastAsia="Times New Roman"/>
          <w:lang w:val="en-US"/>
        </w:rPr>
      </w:pPr>
      <w:r w:rsidRPr="04C43B7E">
        <w:rPr>
          <w:rFonts w:eastAsia="Times New Roman"/>
          <w:sz w:val="20"/>
          <w:szCs w:val="20"/>
          <w:lang w:val="en-US"/>
        </w:rPr>
        <w:t xml:space="preserve">Parallel </w:t>
      </w:r>
      <w:r w:rsidRPr="04C43B7E">
        <w:rPr>
          <w:rFonts w:eastAsia="Times New Roman"/>
          <w:sz w:val="20"/>
          <w:szCs w:val="20"/>
          <w:lang w:val="en-GB"/>
        </w:rPr>
        <w:t>heterodyne</w:t>
      </w:r>
      <w:r w:rsidRPr="04C43B7E">
        <w:rPr>
          <w:rFonts w:eastAsia="Times New Roman"/>
          <w:sz w:val="20"/>
          <w:szCs w:val="20"/>
          <w:lang w:val="en-US"/>
        </w:rPr>
        <w:t xml:space="preserve"> receiver</w:t>
      </w:r>
    </w:p>
    <w:p w14:paraId="326B351F" w14:textId="77777777" w:rsidR="00CC556B" w:rsidRPr="00D57792" w:rsidRDefault="00CC556B" w:rsidP="00CC556B">
      <w:pPr>
        <w:jc w:val="center"/>
      </w:pPr>
      <w:r>
        <w:rPr>
          <w:noProof/>
        </w:rPr>
        <w:drawing>
          <wp:inline distT="0" distB="0" distL="0" distR="0" wp14:anchorId="50126CB0" wp14:editId="6DE080A3">
            <wp:extent cx="4572000" cy="781050"/>
            <wp:effectExtent l="0" t="0" r="0" b="0"/>
            <wp:docPr id="1493080917" name="Picture 149308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572000" cy="781050"/>
                    </a:xfrm>
                    <a:prstGeom prst="rect">
                      <a:avLst/>
                    </a:prstGeom>
                  </pic:spPr>
                </pic:pic>
              </a:graphicData>
            </a:graphic>
          </wp:inline>
        </w:drawing>
      </w:r>
    </w:p>
    <w:p w14:paraId="55E1C199" w14:textId="77777777" w:rsidR="00CC556B" w:rsidRPr="00D57792" w:rsidRDefault="00CC556B" w:rsidP="00CC556B">
      <w:pPr>
        <w:pStyle w:val="ListParagraph"/>
        <w:numPr>
          <w:ilvl w:val="0"/>
          <w:numId w:val="84"/>
        </w:numPr>
        <w:rPr>
          <w:rFonts w:eastAsia="Times New Roman"/>
        </w:rPr>
      </w:pPr>
      <w:r w:rsidRPr="04C43B7E">
        <w:rPr>
          <w:rFonts w:eastAsia="Times New Roman"/>
          <w:sz w:val="20"/>
          <w:szCs w:val="20"/>
          <w:lang w:val="en-GB"/>
        </w:rPr>
        <w:t>Homodyne receiver with frequency to amplitude conversion</w:t>
      </w:r>
    </w:p>
    <w:p w14:paraId="50CCF488" w14:textId="77777777" w:rsidR="00CC556B" w:rsidRPr="00D57792" w:rsidRDefault="00CC556B" w:rsidP="00CC556B">
      <w:pPr>
        <w:jc w:val="center"/>
      </w:pPr>
      <w:r>
        <w:rPr>
          <w:noProof/>
        </w:rPr>
        <w:drawing>
          <wp:inline distT="0" distB="0" distL="0" distR="0" wp14:anchorId="58B3F236" wp14:editId="0A5FEB58">
            <wp:extent cx="4572000" cy="1447800"/>
            <wp:effectExtent l="0" t="0" r="0" b="0"/>
            <wp:docPr id="731982309" name="Picture 73198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1447800"/>
                    </a:xfrm>
                    <a:prstGeom prst="rect">
                      <a:avLst/>
                    </a:prstGeom>
                  </pic:spPr>
                </pic:pic>
              </a:graphicData>
            </a:graphic>
          </wp:inline>
        </w:drawing>
      </w:r>
    </w:p>
    <w:p w14:paraId="61CDD919" w14:textId="54A2B91B" w:rsidR="00CC556B" w:rsidRPr="007A4139" w:rsidRDefault="00CC556B" w:rsidP="00CC556B">
      <w:pPr>
        <w:pStyle w:val="ListParagraph"/>
        <w:numPr>
          <w:ilvl w:val="0"/>
          <w:numId w:val="84"/>
        </w:numPr>
        <w:rPr>
          <w:rFonts w:eastAsia="Times New Roman"/>
        </w:rPr>
      </w:pPr>
      <w:r w:rsidRPr="04C43B7E">
        <w:rPr>
          <w:rFonts w:eastAsia="Times New Roman"/>
          <w:sz w:val="20"/>
          <w:szCs w:val="20"/>
          <w:lang w:val="en-GB"/>
        </w:rPr>
        <w:t>Heterodyne receiver with frequency to amplitude conversion</w:t>
      </w:r>
    </w:p>
    <w:p w14:paraId="01A4234D" w14:textId="77777777" w:rsidR="00F6227D" w:rsidRPr="00D57792" w:rsidRDefault="00F6227D" w:rsidP="007A4139">
      <w:pPr>
        <w:pStyle w:val="ListParagraph"/>
        <w:rPr>
          <w:rFonts w:eastAsia="Times New Roman"/>
        </w:rPr>
      </w:pPr>
    </w:p>
    <w:p w14:paraId="310E902A" w14:textId="77777777" w:rsidR="00CC556B" w:rsidRPr="00D57792" w:rsidRDefault="00CC556B" w:rsidP="00CC556B">
      <w:pPr>
        <w:jc w:val="center"/>
      </w:pPr>
      <w:r>
        <w:rPr>
          <w:noProof/>
        </w:rPr>
        <w:drawing>
          <wp:inline distT="0" distB="0" distL="0" distR="0" wp14:anchorId="1CD44DC3" wp14:editId="17B7ED8F">
            <wp:extent cx="4572000" cy="657225"/>
            <wp:effectExtent l="0" t="0" r="0" b="0"/>
            <wp:docPr id="1671665576" name="Picture 1671665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572000" cy="657225"/>
                    </a:xfrm>
                    <a:prstGeom prst="rect">
                      <a:avLst/>
                    </a:prstGeom>
                  </pic:spPr>
                </pic:pic>
              </a:graphicData>
            </a:graphic>
          </wp:inline>
        </w:drawing>
      </w:r>
    </w:p>
    <w:p w14:paraId="16BD6D4F" w14:textId="77777777" w:rsidR="00CC556B" w:rsidRPr="00D57792" w:rsidRDefault="00CC556B" w:rsidP="00CC556B">
      <w:pPr>
        <w:pStyle w:val="ListParagraph"/>
        <w:numPr>
          <w:ilvl w:val="0"/>
          <w:numId w:val="64"/>
        </w:numPr>
        <w:spacing w:line="257" w:lineRule="auto"/>
        <w:rPr>
          <w:rFonts w:ascii="Times" w:eastAsia="Times" w:hAnsi="Times" w:cs="Times"/>
          <w:sz w:val="20"/>
          <w:szCs w:val="20"/>
          <w:lang w:val="en-GB"/>
        </w:rPr>
      </w:pPr>
      <w:r w:rsidRPr="04C43B7E">
        <w:rPr>
          <w:rFonts w:ascii="Times" w:eastAsia="Times" w:hAnsi="Times" w:cs="Times"/>
          <w:sz w:val="20"/>
          <w:szCs w:val="20"/>
          <w:lang w:val="en-GB"/>
        </w:rPr>
        <w:lastRenderedPageBreak/>
        <w:t>Note: Other architectures are not precluded.</w:t>
      </w:r>
    </w:p>
    <w:p w14:paraId="7C171F33" w14:textId="77777777" w:rsidR="00CC556B" w:rsidRPr="00D57792" w:rsidRDefault="00CC556B" w:rsidP="00CC556B">
      <w:pPr>
        <w:rPr>
          <w:rFonts w:eastAsia="Times New Roman"/>
        </w:rPr>
      </w:pPr>
    </w:p>
    <w:p w14:paraId="328E8826" w14:textId="77777777" w:rsidR="00CC556B" w:rsidRDefault="00CC556B" w:rsidP="00CC556B">
      <w:pPr>
        <w:spacing w:line="259" w:lineRule="auto"/>
        <w:rPr>
          <w:rFonts w:eastAsia="Times New Roman"/>
        </w:rPr>
      </w:pPr>
    </w:p>
    <w:p w14:paraId="082E8FBC" w14:textId="6A422B0F" w:rsidR="00CC556B" w:rsidRDefault="00CC556B" w:rsidP="00DA319C">
      <w:pPr>
        <w:pStyle w:val="Heading3"/>
        <w:rPr>
          <w:lang w:val="en-US"/>
        </w:rPr>
      </w:pPr>
      <w:r w:rsidRPr="00DA319C">
        <w:rPr>
          <w:lang w:val="en-US"/>
        </w:rPr>
        <w:t>Parallel homodyne</w:t>
      </w:r>
      <w:r w:rsidR="000019A5">
        <w:rPr>
          <w:lang w:val="en-US"/>
        </w:rPr>
        <w:t xml:space="preserve"> FSK</w:t>
      </w:r>
      <w:r w:rsidRPr="00DA319C">
        <w:rPr>
          <w:lang w:val="en-US"/>
        </w:rPr>
        <w:t xml:space="preserve"> receiver</w:t>
      </w:r>
    </w:p>
    <w:p w14:paraId="21C5B59E" w14:textId="38D523AC" w:rsidR="007A2A8F" w:rsidRDefault="007A2A8F" w:rsidP="007A2A8F">
      <w:pPr>
        <w:rPr>
          <w:lang w:val="en-US"/>
        </w:rPr>
      </w:pPr>
    </w:p>
    <w:p w14:paraId="66EF9900" w14:textId="77777777" w:rsidR="00CE2AFB" w:rsidRDefault="7B6D25A3" w:rsidP="00CE2AFB">
      <w:pPr>
        <w:keepNext/>
        <w:jc w:val="center"/>
      </w:pPr>
      <w:r>
        <w:rPr>
          <w:noProof/>
        </w:rPr>
        <w:drawing>
          <wp:inline distT="0" distB="0" distL="0" distR="0" wp14:anchorId="4E22AAF8" wp14:editId="79EDDF89">
            <wp:extent cx="45720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4572000" cy="1038225"/>
                    </a:xfrm>
                    <a:prstGeom prst="rect">
                      <a:avLst/>
                    </a:prstGeom>
                  </pic:spPr>
                </pic:pic>
              </a:graphicData>
            </a:graphic>
          </wp:inline>
        </w:drawing>
      </w:r>
    </w:p>
    <w:p w14:paraId="63C65CF1" w14:textId="74D34733" w:rsidR="007A2A8F" w:rsidRPr="0042602D" w:rsidRDefault="00CE2AFB" w:rsidP="00CE2AFB">
      <w:pPr>
        <w:pStyle w:val="Caption"/>
        <w:jc w:val="center"/>
        <w:rPr>
          <w:lang w:val="en-US"/>
        </w:rPr>
      </w:pPr>
      <w:r>
        <w:t>Figure 5:  Parallel homodyne BFSK receiver</w:t>
      </w:r>
    </w:p>
    <w:p w14:paraId="0A5823E9" w14:textId="76A83CB0" w:rsidR="00CC556B" w:rsidRDefault="0F3502D2" w:rsidP="00CC556B">
      <w:pPr>
        <w:spacing w:line="259" w:lineRule="auto"/>
        <w:rPr>
          <w:rFonts w:eastAsia="Times New Roman"/>
        </w:rPr>
      </w:pPr>
      <w:r w:rsidRPr="051A3AF6">
        <w:rPr>
          <w:rFonts w:eastAsia="Times New Roman"/>
        </w:rPr>
        <w:t>T</w:t>
      </w:r>
      <w:r w:rsidR="7FD5A9D5" w:rsidRPr="051A3AF6">
        <w:rPr>
          <w:rFonts w:eastAsia="Times New Roman"/>
        </w:rPr>
        <w:t xml:space="preserve">his </w:t>
      </w:r>
      <w:r w:rsidR="79C55484" w:rsidRPr="051A3AF6">
        <w:rPr>
          <w:rFonts w:eastAsia="Times New Roman"/>
        </w:rPr>
        <w:t xml:space="preserve">architecture is based on </w:t>
      </w:r>
      <w:r w:rsidR="7FD5A9D5" w:rsidRPr="051A3AF6">
        <w:rPr>
          <w:rFonts w:eastAsia="Times New Roman"/>
        </w:rPr>
        <w:t xml:space="preserve">2 zero-IF LP-WUS </w:t>
      </w:r>
      <w:r w:rsidR="1CCCBF33" w:rsidRPr="051A3AF6">
        <w:rPr>
          <w:rFonts w:eastAsia="Times New Roman"/>
        </w:rPr>
        <w:t>receivers</w:t>
      </w:r>
      <w:r w:rsidR="7FD5A9D5" w:rsidRPr="051A3AF6">
        <w:rPr>
          <w:rFonts w:eastAsia="Times New Roman"/>
        </w:rPr>
        <w:t xml:space="preserve"> working in parallel to detect the BFSK “mark” and “space” bits.  As expected, the pros and cons of this design are </w:t>
      </w:r>
      <w:proofErr w:type="gramStart"/>
      <w:r w:rsidR="7FD5A9D5" w:rsidRPr="051A3AF6">
        <w:rPr>
          <w:rFonts w:eastAsia="Times New Roman"/>
        </w:rPr>
        <w:t>similar to</w:t>
      </w:r>
      <w:proofErr w:type="gramEnd"/>
      <w:r w:rsidR="7FD5A9D5" w:rsidRPr="051A3AF6">
        <w:rPr>
          <w:rFonts w:eastAsia="Times New Roman"/>
        </w:rPr>
        <w:t xml:space="preserve"> the OOK variant, hence the following observations.</w:t>
      </w:r>
    </w:p>
    <w:p w14:paraId="23879DB9" w14:textId="11C7A6FD" w:rsidR="000870C2" w:rsidRPr="007A4139" w:rsidRDefault="00DA319C" w:rsidP="007A4139">
      <w:pPr>
        <w:spacing w:line="259" w:lineRule="auto"/>
        <w:ind w:left="1701" w:hanging="1701"/>
        <w:rPr>
          <w:rFonts w:eastAsia="Times New Roman"/>
          <w:b/>
          <w:bCs/>
        </w:rPr>
      </w:pPr>
      <w:r>
        <w:rPr>
          <w:rFonts w:eastAsia="Times New Roman"/>
          <w:b/>
          <w:bCs/>
        </w:rPr>
        <w:t xml:space="preserve">Observation </w:t>
      </w:r>
      <w:r w:rsidR="00CE2AFB">
        <w:rPr>
          <w:rFonts w:eastAsia="Times New Roman"/>
          <w:b/>
          <w:bCs/>
        </w:rPr>
        <w:t>1</w:t>
      </w:r>
      <w:r w:rsidR="00022650">
        <w:rPr>
          <w:rFonts w:eastAsia="Times New Roman"/>
          <w:b/>
          <w:bCs/>
        </w:rPr>
        <w:t>2</w:t>
      </w:r>
      <w:r>
        <w:rPr>
          <w:rFonts w:eastAsia="Times New Roman"/>
          <w:b/>
          <w:bCs/>
        </w:rPr>
        <w:t xml:space="preserve">:    </w:t>
      </w:r>
      <w:r>
        <w:rPr>
          <w:rFonts w:ascii="Times" w:eastAsia="Batang" w:hAnsi="Times"/>
          <w:b/>
          <w:bCs/>
        </w:rPr>
        <w:t xml:space="preserve">The parallel homodyne </w:t>
      </w:r>
      <w:r w:rsidR="000870C2">
        <w:rPr>
          <w:rFonts w:ascii="Times" w:eastAsia="Batang" w:hAnsi="Times"/>
          <w:b/>
          <w:bCs/>
        </w:rPr>
        <w:t xml:space="preserve">BFSK </w:t>
      </w:r>
      <w:r>
        <w:rPr>
          <w:rFonts w:ascii="Times" w:eastAsia="Batang" w:hAnsi="Times"/>
          <w:b/>
          <w:bCs/>
        </w:rPr>
        <w:t xml:space="preserve">receiver </w:t>
      </w:r>
      <w:r w:rsidR="000870C2">
        <w:rPr>
          <w:rFonts w:ascii="Times" w:eastAsia="Batang" w:hAnsi="Times"/>
          <w:b/>
          <w:bCs/>
        </w:rPr>
        <w:t>shares the same characteristics as the homodyne (zero-IF) OOK receiver.</w:t>
      </w:r>
    </w:p>
    <w:p w14:paraId="1D3BA232" w14:textId="530C7558" w:rsidR="000870C2" w:rsidRPr="007A4139" w:rsidRDefault="000870C2" w:rsidP="00CC556B">
      <w:pPr>
        <w:spacing w:line="259" w:lineRule="auto"/>
        <w:rPr>
          <w:rFonts w:eastAsia="Times New Roman"/>
        </w:rPr>
      </w:pPr>
      <w:r w:rsidRPr="007A4139">
        <w:rPr>
          <w:rFonts w:eastAsia="Times New Roman"/>
        </w:rPr>
        <w:t>When compared against the other 3 BFSK architectures described in this proposal, the following observations can be made:</w:t>
      </w:r>
    </w:p>
    <w:p w14:paraId="4624056F" w14:textId="335DF19B" w:rsidR="00CC556B" w:rsidRPr="007A4139" w:rsidRDefault="000870C2" w:rsidP="007A4139">
      <w:pPr>
        <w:overflowPunct/>
        <w:autoSpaceDE/>
        <w:autoSpaceDN/>
        <w:adjustRightInd/>
        <w:spacing w:after="0"/>
        <w:ind w:left="1843" w:hanging="1843"/>
        <w:textAlignment w:val="auto"/>
        <w:rPr>
          <w:rFonts w:ascii="Times" w:eastAsia="Batang" w:hAnsi="Times"/>
          <w:b/>
          <w:bCs/>
          <w:color w:val="000000" w:themeColor="text1"/>
          <w:lang w:eastAsia="x-none"/>
        </w:rPr>
      </w:pPr>
      <w:r w:rsidRPr="007A4139">
        <w:rPr>
          <w:rFonts w:eastAsia="Times New Roman"/>
          <w:b/>
          <w:bCs/>
          <w:color w:val="000000" w:themeColor="text1"/>
        </w:rPr>
        <w:t xml:space="preserve">Observation </w:t>
      </w:r>
      <w:r w:rsidR="00CE2AFB">
        <w:rPr>
          <w:rFonts w:eastAsia="Times New Roman"/>
          <w:b/>
          <w:bCs/>
          <w:color w:val="000000" w:themeColor="text1"/>
        </w:rPr>
        <w:t>1</w:t>
      </w:r>
      <w:r w:rsidR="00022650">
        <w:rPr>
          <w:rFonts w:eastAsia="Times New Roman"/>
          <w:b/>
          <w:bCs/>
          <w:color w:val="000000" w:themeColor="text1"/>
        </w:rPr>
        <w:t>3</w:t>
      </w:r>
      <w:r w:rsidRPr="007A4139">
        <w:rPr>
          <w:rFonts w:eastAsia="Times New Roman"/>
          <w:b/>
          <w:bCs/>
          <w:color w:val="000000" w:themeColor="text1"/>
        </w:rPr>
        <w:t xml:space="preserve">:    </w:t>
      </w:r>
      <w:r w:rsidR="00CC556B" w:rsidRPr="007A4139">
        <w:rPr>
          <w:rFonts w:ascii="Times" w:eastAsia="Batang" w:hAnsi="Times"/>
          <w:b/>
          <w:bCs/>
          <w:color w:val="000000" w:themeColor="text1"/>
          <w:lang w:eastAsia="x-none"/>
        </w:rPr>
        <w:t>Compared to other BFSK detector architectures, th</w:t>
      </w:r>
      <w:r w:rsidRPr="007A4139">
        <w:rPr>
          <w:rFonts w:ascii="Times" w:eastAsia="Batang" w:hAnsi="Times"/>
          <w:b/>
          <w:bCs/>
          <w:color w:val="000000" w:themeColor="text1"/>
          <w:lang w:eastAsia="x-none"/>
        </w:rPr>
        <w:t>e parallel homodyne</w:t>
      </w:r>
      <w:r w:rsidR="00CC556B" w:rsidRPr="007A4139">
        <w:rPr>
          <w:rFonts w:ascii="Times" w:eastAsia="Batang" w:hAnsi="Times"/>
          <w:b/>
          <w:bCs/>
          <w:color w:val="000000" w:themeColor="text1"/>
          <w:lang w:eastAsia="x-none"/>
        </w:rPr>
        <w:t xml:space="preserve"> BFSK receiver architecture is expected to</w:t>
      </w:r>
      <w:r w:rsidR="00CC556B" w:rsidRPr="007A4139">
        <w:rPr>
          <w:rFonts w:ascii="Times" w:eastAsia="Batang" w:hAnsi="Times"/>
          <w:b/>
          <w:bCs/>
          <w:color w:val="000000" w:themeColor="text1"/>
        </w:rPr>
        <w:t>:</w:t>
      </w:r>
    </w:p>
    <w:p w14:paraId="6EF14E49" w14:textId="166722CA" w:rsidR="00CC556B" w:rsidRPr="007A4139" w:rsidRDefault="00CC556B" w:rsidP="007A4139">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7A4139">
        <w:rPr>
          <w:rFonts w:ascii="Times" w:eastAsia="Batang" w:hAnsi="Times"/>
          <w:b/>
          <w:bCs/>
          <w:color w:val="000000" w:themeColor="text1"/>
          <w:sz w:val="20"/>
          <w:szCs w:val="20"/>
          <w:lang w:eastAsia="x-none"/>
        </w:rPr>
        <w:t>Have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better</w:t>
      </w:r>
      <w:proofErr w:type="spellEnd"/>
      <w:r w:rsidRPr="007A4139">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selectivity</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compared</w:t>
      </w:r>
      <w:proofErr w:type="spellEnd"/>
      <w:r w:rsidRPr="007A4139">
        <w:rPr>
          <w:rFonts w:ascii="Times" w:eastAsia="Batang" w:hAnsi="Times"/>
          <w:b/>
          <w:bCs/>
          <w:color w:val="000000" w:themeColor="text1"/>
          <w:sz w:val="20"/>
          <w:szCs w:val="20"/>
          <w:lang w:eastAsia="x-none"/>
        </w:rPr>
        <w:t xml:space="preserve"> to </w:t>
      </w:r>
      <w:proofErr w:type="spellStart"/>
      <w:r w:rsidR="000870C2" w:rsidRPr="007A4139">
        <w:rPr>
          <w:rFonts w:ascii="Times" w:eastAsia="Batang" w:hAnsi="Times"/>
          <w:b/>
          <w:bCs/>
          <w:color w:val="000000" w:themeColor="text1"/>
          <w:sz w:val="20"/>
          <w:szCs w:val="20"/>
          <w:lang w:eastAsia="x-none"/>
        </w:rPr>
        <w:t>than</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the</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frequency</w:t>
      </w:r>
      <w:proofErr w:type="spellEnd"/>
      <w:r w:rsidR="000870C2" w:rsidRPr="007A4139">
        <w:rPr>
          <w:rFonts w:ascii="Times" w:eastAsia="Batang" w:hAnsi="Times"/>
          <w:b/>
          <w:bCs/>
          <w:color w:val="000000" w:themeColor="text1"/>
          <w:sz w:val="20"/>
          <w:szCs w:val="20"/>
          <w:lang w:eastAsia="x-none"/>
        </w:rPr>
        <w:t>-to-</w:t>
      </w:r>
      <w:proofErr w:type="spellStart"/>
      <w:r w:rsidR="000870C2" w:rsidRPr="007A4139">
        <w:rPr>
          <w:rFonts w:ascii="Times" w:eastAsia="Batang" w:hAnsi="Times"/>
          <w:b/>
          <w:bCs/>
          <w:color w:val="000000" w:themeColor="text1"/>
          <w:sz w:val="20"/>
          <w:szCs w:val="20"/>
          <w:lang w:eastAsia="x-none"/>
        </w:rPr>
        <w:t>amplitude</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based</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reciever</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designs</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given</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the</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separate</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filtering</w:t>
      </w:r>
      <w:proofErr w:type="spellEnd"/>
      <w:r w:rsidR="000870C2" w:rsidRPr="007A4139">
        <w:rPr>
          <w:rFonts w:ascii="Times" w:eastAsia="Batang" w:hAnsi="Times"/>
          <w:b/>
          <w:bCs/>
          <w:color w:val="000000" w:themeColor="text1"/>
          <w:sz w:val="20"/>
          <w:szCs w:val="20"/>
          <w:lang w:eastAsia="x-none"/>
        </w:rPr>
        <w:t xml:space="preserve"> </w:t>
      </w:r>
      <w:r w:rsidR="004C3558" w:rsidRPr="007A4139">
        <w:rPr>
          <w:rFonts w:ascii="Times" w:eastAsia="Batang" w:hAnsi="Times"/>
          <w:b/>
          <w:bCs/>
          <w:color w:val="000000" w:themeColor="text1"/>
          <w:sz w:val="20"/>
          <w:szCs w:val="20"/>
          <w:lang w:eastAsia="x-none"/>
        </w:rPr>
        <w:t xml:space="preserve">per FSK </w:t>
      </w:r>
      <w:proofErr w:type="spellStart"/>
      <w:r w:rsidR="004C3558" w:rsidRPr="007A4139">
        <w:rPr>
          <w:rFonts w:ascii="Times" w:eastAsia="Batang" w:hAnsi="Times"/>
          <w:b/>
          <w:bCs/>
          <w:color w:val="000000" w:themeColor="text1"/>
          <w:sz w:val="20"/>
          <w:szCs w:val="20"/>
          <w:lang w:eastAsia="x-none"/>
        </w:rPr>
        <w:t>tone</w:t>
      </w:r>
      <w:proofErr w:type="spellEnd"/>
      <w:r w:rsidR="00116B7B" w:rsidRPr="00E7744E">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reducing</w:t>
      </w:r>
      <w:proofErr w:type="spellEnd"/>
      <w:r w:rsidR="00116B7B" w:rsidRPr="00E7744E">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the</w:t>
      </w:r>
      <w:proofErr w:type="spellEnd"/>
      <w:r w:rsidR="00116B7B" w:rsidRPr="00E7744E">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impact</w:t>
      </w:r>
      <w:proofErr w:type="spellEnd"/>
      <w:r w:rsidR="00116B7B" w:rsidRPr="00E7744E">
        <w:rPr>
          <w:rFonts w:ascii="Times" w:eastAsia="Batang" w:hAnsi="Times"/>
          <w:b/>
          <w:bCs/>
          <w:color w:val="000000" w:themeColor="text1"/>
          <w:sz w:val="20"/>
          <w:szCs w:val="20"/>
          <w:lang w:eastAsia="x-none"/>
        </w:rPr>
        <w:t xml:space="preserve"> of </w:t>
      </w:r>
      <w:proofErr w:type="spellStart"/>
      <w:r w:rsidR="00116B7B" w:rsidRPr="00E7744E">
        <w:rPr>
          <w:rFonts w:ascii="Times" w:eastAsia="Batang" w:hAnsi="Times"/>
          <w:b/>
          <w:bCs/>
          <w:color w:val="000000" w:themeColor="text1"/>
          <w:sz w:val="20"/>
          <w:szCs w:val="20"/>
          <w:lang w:eastAsia="x-none"/>
        </w:rPr>
        <w:t>spurious</w:t>
      </w:r>
      <w:proofErr w:type="spellEnd"/>
      <w:r w:rsidR="00116B7B" w:rsidRPr="00E7744E">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noise</w:t>
      </w:r>
      <w:proofErr w:type="spellEnd"/>
      <w:r w:rsidR="00116B7B" w:rsidRPr="00E7744E">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between</w:t>
      </w:r>
      <w:proofErr w:type="spellEnd"/>
      <w:r w:rsidR="00116B7B" w:rsidRPr="00E7744E">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the</w:t>
      </w:r>
      <w:proofErr w:type="spellEnd"/>
      <w:r w:rsidR="00116B7B" w:rsidRPr="00E7744E">
        <w:rPr>
          <w:rFonts w:ascii="Times" w:eastAsia="Batang" w:hAnsi="Times"/>
          <w:b/>
          <w:bCs/>
          <w:color w:val="000000" w:themeColor="text1"/>
          <w:sz w:val="20"/>
          <w:szCs w:val="20"/>
          <w:lang w:eastAsia="x-none"/>
        </w:rPr>
        <w:t xml:space="preserve"> </w:t>
      </w:r>
      <w:proofErr w:type="spellStart"/>
      <w:r w:rsidR="00116B7B" w:rsidRPr="00E7744E">
        <w:rPr>
          <w:rFonts w:ascii="Times" w:eastAsia="Batang" w:hAnsi="Times"/>
          <w:b/>
          <w:bCs/>
          <w:color w:val="000000" w:themeColor="text1"/>
          <w:sz w:val="20"/>
          <w:szCs w:val="20"/>
          <w:lang w:eastAsia="x-none"/>
        </w:rPr>
        <w:t>tones</w:t>
      </w:r>
      <w:proofErr w:type="spellEnd"/>
      <w:r w:rsidR="00116B7B" w:rsidRPr="00E7744E">
        <w:rPr>
          <w:rFonts w:ascii="Times" w:eastAsia="Batang" w:hAnsi="Times"/>
          <w:b/>
          <w:bCs/>
          <w:color w:val="000000" w:themeColor="text1"/>
          <w:sz w:val="20"/>
          <w:szCs w:val="20"/>
          <w:lang w:eastAsia="x-none"/>
        </w:rPr>
        <w:t>.</w:t>
      </w:r>
    </w:p>
    <w:p w14:paraId="3A5533FE" w14:textId="58E00B76" w:rsidR="00CC556B" w:rsidRPr="00E7744E" w:rsidRDefault="00CC556B" w:rsidP="004C3558">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7A4139">
        <w:rPr>
          <w:rFonts w:ascii="Times" w:eastAsia="Batang" w:hAnsi="Times"/>
          <w:b/>
          <w:bCs/>
          <w:color w:val="000000" w:themeColor="text1"/>
          <w:sz w:val="20"/>
          <w:szCs w:val="20"/>
          <w:lang w:eastAsia="x-none"/>
        </w:rPr>
        <w:t>Require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more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power</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than</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the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frequency</w:t>
      </w:r>
      <w:proofErr w:type="spellEnd"/>
      <w:r w:rsidRPr="007A4139">
        <w:rPr>
          <w:rFonts w:ascii="Times" w:eastAsia="Batang" w:hAnsi="Times"/>
          <w:b/>
          <w:bCs/>
          <w:color w:val="000000" w:themeColor="text1"/>
          <w:sz w:val="20"/>
          <w:szCs w:val="20"/>
          <w:lang w:eastAsia="x-none"/>
        </w:rPr>
        <w:t>-to-</w:t>
      </w:r>
      <w:proofErr w:type="spellStart"/>
      <w:r w:rsidRPr="007A4139">
        <w:rPr>
          <w:rFonts w:ascii="Times" w:eastAsia="Batang" w:hAnsi="Times"/>
          <w:b/>
          <w:bCs/>
          <w:color w:val="000000" w:themeColor="text1"/>
          <w:sz w:val="20"/>
          <w:szCs w:val="20"/>
          <w:lang w:eastAsia="x-none"/>
        </w:rPr>
        <w:t>amplitude</w:t>
      </w:r>
      <w:proofErr w:type="spellEnd"/>
      <w:r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based</w:t>
      </w:r>
      <w:proofErr w:type="spellEnd"/>
      <w:r w:rsidR="000870C2" w:rsidRPr="007A4139">
        <w:rPr>
          <w:rFonts w:ascii="Times" w:eastAsia="Batang" w:hAnsi="Times"/>
          <w:b/>
          <w:bCs/>
          <w:color w:val="000000" w:themeColor="text1"/>
          <w:sz w:val="20"/>
          <w:szCs w:val="20"/>
          <w:lang w:eastAsia="x-none"/>
        </w:rPr>
        <w:t xml:space="preserve"> </w:t>
      </w:r>
      <w:proofErr w:type="spellStart"/>
      <w:r w:rsidR="000870C2" w:rsidRPr="007A4139">
        <w:rPr>
          <w:rFonts w:ascii="Times" w:eastAsia="Batang" w:hAnsi="Times"/>
          <w:b/>
          <w:bCs/>
          <w:color w:val="000000" w:themeColor="text1"/>
          <w:sz w:val="20"/>
          <w:szCs w:val="20"/>
          <w:lang w:eastAsia="x-none"/>
        </w:rPr>
        <w:t>reciever</w:t>
      </w:r>
      <w:proofErr w:type="spellEnd"/>
      <w:r w:rsidR="000870C2"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designs</w:t>
      </w:r>
      <w:proofErr w:type="spellEnd"/>
      <w:r w:rsidR="004C3558" w:rsidRPr="007A4139">
        <w:rPr>
          <w:rFonts w:ascii="Times" w:eastAsia="Batang" w:hAnsi="Times"/>
          <w:b/>
          <w:bCs/>
          <w:color w:val="000000" w:themeColor="text1"/>
          <w:sz w:val="20"/>
          <w:szCs w:val="20"/>
          <w:lang w:eastAsia="x-none"/>
        </w:rPr>
        <w:t xml:space="preserve">, </w:t>
      </w:r>
      <w:proofErr w:type="spellStart"/>
      <w:r w:rsidR="004C3558" w:rsidRPr="007A4139">
        <w:rPr>
          <w:rFonts w:ascii="Times" w:eastAsia="Batang" w:hAnsi="Times"/>
          <w:b/>
          <w:bCs/>
          <w:color w:val="000000" w:themeColor="text1"/>
          <w:sz w:val="20"/>
          <w:szCs w:val="20"/>
          <w:lang w:eastAsia="x-none"/>
        </w:rPr>
        <w:t>given</w:t>
      </w:r>
      <w:proofErr w:type="spellEnd"/>
      <w:r w:rsidR="004C3558" w:rsidRPr="007A4139">
        <w:rPr>
          <w:rFonts w:ascii="Times" w:eastAsia="Batang" w:hAnsi="Times"/>
          <w:b/>
          <w:bCs/>
          <w:color w:val="000000" w:themeColor="text1"/>
          <w:sz w:val="20"/>
          <w:szCs w:val="20"/>
          <w:lang w:eastAsia="x-none"/>
        </w:rPr>
        <w:t xml:space="preserve"> </w:t>
      </w:r>
      <w:proofErr w:type="spellStart"/>
      <w:r w:rsidR="004C3558" w:rsidRPr="007A4139">
        <w:rPr>
          <w:rFonts w:ascii="Times" w:eastAsia="Batang" w:hAnsi="Times"/>
          <w:b/>
          <w:bCs/>
          <w:color w:val="000000" w:themeColor="text1"/>
          <w:sz w:val="20"/>
          <w:szCs w:val="20"/>
          <w:lang w:eastAsia="x-none"/>
        </w:rPr>
        <w:t>the</w:t>
      </w:r>
      <w:proofErr w:type="spellEnd"/>
      <w:r w:rsidR="004C3558" w:rsidRPr="007A4139">
        <w:rPr>
          <w:rFonts w:ascii="Times" w:eastAsia="Batang" w:hAnsi="Times"/>
          <w:b/>
          <w:bCs/>
          <w:color w:val="000000" w:themeColor="text1"/>
          <w:sz w:val="20"/>
          <w:szCs w:val="20"/>
          <w:lang w:eastAsia="x-none"/>
        </w:rPr>
        <w:t xml:space="preserve"> </w:t>
      </w:r>
      <w:proofErr w:type="spellStart"/>
      <w:r w:rsidR="004C3558" w:rsidRPr="007A4139">
        <w:rPr>
          <w:rFonts w:ascii="Times" w:eastAsia="Batang" w:hAnsi="Times"/>
          <w:b/>
          <w:bCs/>
          <w:color w:val="000000" w:themeColor="text1"/>
          <w:sz w:val="20"/>
          <w:szCs w:val="20"/>
          <w:lang w:eastAsia="x-none"/>
        </w:rPr>
        <w:t>separate</w:t>
      </w:r>
      <w:proofErr w:type="spellEnd"/>
      <w:r w:rsidR="004C3558" w:rsidRPr="007A4139">
        <w:rPr>
          <w:rFonts w:ascii="Times" w:eastAsia="Batang" w:hAnsi="Times"/>
          <w:b/>
          <w:bCs/>
          <w:color w:val="000000" w:themeColor="text1"/>
          <w:sz w:val="20"/>
          <w:szCs w:val="20"/>
          <w:lang w:eastAsia="x-none"/>
        </w:rPr>
        <w:t xml:space="preserve"> </w:t>
      </w:r>
      <w:proofErr w:type="spellStart"/>
      <w:r w:rsidR="004C3558" w:rsidRPr="007A4139">
        <w:rPr>
          <w:rFonts w:ascii="Times" w:eastAsia="Batang" w:hAnsi="Times"/>
          <w:b/>
          <w:bCs/>
          <w:color w:val="000000" w:themeColor="text1"/>
          <w:sz w:val="20"/>
          <w:szCs w:val="20"/>
          <w:lang w:eastAsia="x-none"/>
        </w:rPr>
        <w:t>parallel</w:t>
      </w:r>
      <w:proofErr w:type="spellEnd"/>
      <w:r w:rsidR="004C3558" w:rsidRPr="007A4139">
        <w:rPr>
          <w:rFonts w:ascii="Times" w:eastAsia="Batang" w:hAnsi="Times"/>
          <w:b/>
          <w:bCs/>
          <w:color w:val="000000" w:themeColor="text1"/>
          <w:sz w:val="20"/>
          <w:szCs w:val="20"/>
          <w:lang w:eastAsia="x-none"/>
        </w:rPr>
        <w:t xml:space="preserve"> </w:t>
      </w:r>
      <w:proofErr w:type="spellStart"/>
      <w:r w:rsidR="004C3558" w:rsidRPr="007A4139">
        <w:rPr>
          <w:rFonts w:ascii="Times" w:eastAsia="Batang" w:hAnsi="Times"/>
          <w:b/>
          <w:bCs/>
          <w:color w:val="000000" w:themeColor="text1"/>
          <w:sz w:val="20"/>
          <w:szCs w:val="20"/>
          <w:lang w:eastAsia="x-none"/>
        </w:rPr>
        <w:t>processing</w:t>
      </w:r>
      <w:proofErr w:type="spellEnd"/>
      <w:r w:rsidR="004C3558" w:rsidRPr="007A4139">
        <w:rPr>
          <w:rFonts w:ascii="Times" w:eastAsia="Batang" w:hAnsi="Times"/>
          <w:b/>
          <w:bCs/>
          <w:color w:val="000000" w:themeColor="text1"/>
          <w:sz w:val="20"/>
          <w:szCs w:val="20"/>
          <w:lang w:eastAsia="x-none"/>
        </w:rPr>
        <w:t xml:space="preserve"> </w:t>
      </w:r>
      <w:proofErr w:type="spellStart"/>
      <w:r w:rsidR="000019A5">
        <w:rPr>
          <w:rFonts w:ascii="Times" w:eastAsia="Batang" w:hAnsi="Times"/>
          <w:b/>
          <w:bCs/>
          <w:color w:val="000000" w:themeColor="text1"/>
          <w:sz w:val="20"/>
          <w:szCs w:val="20"/>
          <w:lang w:eastAsia="x-none"/>
        </w:rPr>
        <w:t>chains</w:t>
      </w:r>
      <w:proofErr w:type="spellEnd"/>
      <w:r w:rsidR="000019A5">
        <w:rPr>
          <w:rFonts w:ascii="Times" w:eastAsia="Batang" w:hAnsi="Times"/>
          <w:b/>
          <w:bCs/>
          <w:color w:val="000000" w:themeColor="text1"/>
          <w:sz w:val="20"/>
          <w:szCs w:val="20"/>
          <w:lang w:eastAsia="x-none"/>
        </w:rPr>
        <w:t xml:space="preserve"> </w:t>
      </w:r>
      <w:proofErr w:type="spellStart"/>
      <w:r w:rsidR="004C3558" w:rsidRPr="007A4139">
        <w:rPr>
          <w:rFonts w:ascii="Times" w:eastAsia="Batang" w:hAnsi="Times"/>
          <w:b/>
          <w:bCs/>
          <w:color w:val="000000" w:themeColor="text1"/>
          <w:sz w:val="20"/>
          <w:szCs w:val="20"/>
          <w:lang w:eastAsia="x-none"/>
        </w:rPr>
        <w:t>applied</w:t>
      </w:r>
      <w:proofErr w:type="spellEnd"/>
      <w:r w:rsidR="004C3558" w:rsidRPr="007A4139">
        <w:rPr>
          <w:rFonts w:ascii="Times" w:eastAsia="Batang" w:hAnsi="Times"/>
          <w:b/>
          <w:bCs/>
          <w:color w:val="000000" w:themeColor="text1"/>
          <w:sz w:val="20"/>
          <w:szCs w:val="20"/>
          <w:lang w:eastAsia="x-none"/>
        </w:rPr>
        <w:t xml:space="preserve"> per FSK </w:t>
      </w:r>
      <w:proofErr w:type="spellStart"/>
      <w:r w:rsidR="004C3558" w:rsidRPr="007A4139">
        <w:rPr>
          <w:rFonts w:ascii="Times" w:eastAsia="Batang" w:hAnsi="Times"/>
          <w:b/>
          <w:bCs/>
          <w:color w:val="000000" w:themeColor="text1"/>
          <w:sz w:val="20"/>
          <w:szCs w:val="20"/>
          <w:lang w:eastAsia="x-none"/>
        </w:rPr>
        <w:t>tone</w:t>
      </w:r>
      <w:proofErr w:type="spellEnd"/>
      <w:r w:rsidR="004C3558" w:rsidRPr="007A4139">
        <w:rPr>
          <w:rFonts w:ascii="Times" w:eastAsia="Batang" w:hAnsi="Times"/>
          <w:b/>
          <w:bCs/>
          <w:color w:val="000000" w:themeColor="text1"/>
          <w:sz w:val="20"/>
          <w:szCs w:val="20"/>
          <w:lang w:eastAsia="x-none"/>
        </w:rPr>
        <w:t>.</w:t>
      </w:r>
    </w:p>
    <w:p w14:paraId="34828E5C" w14:textId="0F03C009" w:rsidR="00E7744E" w:rsidRPr="00E7744E" w:rsidRDefault="00E7744E" w:rsidP="007A4139">
      <w:pPr>
        <w:pStyle w:val="ListParagraph"/>
        <w:numPr>
          <w:ilvl w:val="0"/>
          <w:numId w:val="93"/>
        </w:numPr>
        <w:ind w:left="2410" w:hanging="709"/>
        <w:rPr>
          <w:rFonts w:ascii="Times" w:eastAsia="Batang" w:hAnsi="Times"/>
          <w:b/>
          <w:bCs/>
          <w:color w:val="000000" w:themeColor="text1"/>
          <w:lang w:eastAsia="x-none"/>
        </w:rPr>
      </w:pPr>
      <w:proofErr w:type="spellStart"/>
      <w:r w:rsidRPr="00E7744E">
        <w:rPr>
          <w:rFonts w:ascii="Times" w:eastAsia="Batang" w:hAnsi="Times"/>
          <w:b/>
          <w:bCs/>
          <w:color w:val="000000" w:themeColor="text1"/>
          <w:sz w:val="20"/>
          <w:szCs w:val="20"/>
          <w:lang w:eastAsia="x-none"/>
        </w:rPr>
        <w:t>Be</w:t>
      </w:r>
      <w:proofErr w:type="spellEnd"/>
      <w:r w:rsidRPr="00E7744E">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more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complex</w:t>
      </w:r>
      <w:proofErr w:type="spellEnd"/>
      <w:r w:rsidRPr="00E7744E">
        <w:rPr>
          <w:rFonts w:ascii="Times" w:eastAsia="Batang" w:hAnsi="Times"/>
          <w:b/>
          <w:bCs/>
          <w:color w:val="000000" w:themeColor="text1"/>
          <w:sz w:val="20"/>
          <w:szCs w:val="20"/>
          <w:lang w:eastAsia="x-none"/>
        </w:rPr>
        <w:t xml:space="preserve"> to design to </w:t>
      </w:r>
      <w:proofErr w:type="spellStart"/>
      <w:r w:rsidR="000019A5">
        <w:rPr>
          <w:rFonts w:ascii="Times" w:eastAsia="Batang" w:hAnsi="Times"/>
          <w:b/>
          <w:bCs/>
          <w:color w:val="000000" w:themeColor="text1"/>
          <w:sz w:val="20"/>
          <w:szCs w:val="20"/>
          <w:lang w:eastAsia="x-none"/>
        </w:rPr>
        <w:t>incorporate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retunable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elements</w:t>
      </w:r>
      <w:proofErr w:type="spellEnd"/>
      <w:r w:rsidRPr="00E7744E">
        <w:rPr>
          <w:rFonts w:ascii="Times" w:eastAsia="Batang" w:hAnsi="Times"/>
          <w:b/>
          <w:bCs/>
          <w:color w:val="000000" w:themeColor="text1"/>
          <w:sz w:val="20"/>
          <w:szCs w:val="20"/>
          <w:lang w:eastAsia="x-none"/>
        </w:rPr>
        <w:t xml:space="preserve">, to </w:t>
      </w:r>
      <w:proofErr w:type="spellStart"/>
      <w:r w:rsidRPr="00E7744E">
        <w:rPr>
          <w:rFonts w:ascii="Times" w:eastAsia="Batang" w:hAnsi="Times"/>
          <w:b/>
          <w:bCs/>
          <w:color w:val="000000" w:themeColor="text1"/>
          <w:sz w:val="20"/>
          <w:szCs w:val="20"/>
          <w:lang w:eastAsia="x-none"/>
        </w:rPr>
        <w:t>support</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alternative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frequency</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placements</w:t>
      </w:r>
      <w:proofErr w:type="spellEnd"/>
      <w:r w:rsidRPr="00E7744E">
        <w:rPr>
          <w:rFonts w:ascii="Times" w:eastAsia="Batang" w:hAnsi="Times"/>
          <w:b/>
          <w:bCs/>
          <w:color w:val="000000" w:themeColor="text1"/>
          <w:sz w:val="20"/>
          <w:szCs w:val="20"/>
          <w:lang w:eastAsia="x-none"/>
        </w:rPr>
        <w:t xml:space="preserve"> of </w:t>
      </w:r>
      <w:proofErr w:type="spellStart"/>
      <w:r w:rsidRPr="00E7744E">
        <w:rPr>
          <w:rFonts w:ascii="Times" w:eastAsia="Batang" w:hAnsi="Times"/>
          <w:b/>
          <w:bCs/>
          <w:color w:val="000000" w:themeColor="text1"/>
          <w:sz w:val="20"/>
          <w:szCs w:val="20"/>
          <w:lang w:eastAsia="x-none"/>
        </w:rPr>
        <w:t>the</w:t>
      </w:r>
      <w:proofErr w:type="spellEnd"/>
      <w:r w:rsidRPr="00E7744E">
        <w:rPr>
          <w:rFonts w:ascii="Times" w:eastAsia="Batang" w:hAnsi="Times"/>
          <w:b/>
          <w:bCs/>
          <w:color w:val="000000" w:themeColor="text1"/>
          <w:sz w:val="20"/>
          <w:szCs w:val="20"/>
          <w:lang w:eastAsia="x-none"/>
        </w:rPr>
        <w:t xml:space="preserve"> LP-WUS.</w:t>
      </w:r>
    </w:p>
    <w:p w14:paraId="45533C6A" w14:textId="77777777" w:rsidR="00CC556B" w:rsidRDefault="00CC556B" w:rsidP="00CC556B">
      <w:pPr>
        <w:spacing w:line="259" w:lineRule="auto"/>
        <w:rPr>
          <w:rFonts w:eastAsia="Times New Roman"/>
        </w:rPr>
      </w:pPr>
    </w:p>
    <w:p w14:paraId="46627E23" w14:textId="77777777" w:rsidR="004C3558" w:rsidRPr="004C3558" w:rsidRDefault="004C3558" w:rsidP="004C3558">
      <w:pPr>
        <w:spacing w:line="259" w:lineRule="auto"/>
        <w:rPr>
          <w:rFonts w:eastAsia="Times New Roman"/>
          <w:lang w:val="en-US" w:eastAsia="zh-CN"/>
        </w:rPr>
      </w:pPr>
    </w:p>
    <w:p w14:paraId="4B8DF209" w14:textId="5021806F" w:rsidR="004C3558" w:rsidRDefault="004C3558" w:rsidP="004C3558">
      <w:pPr>
        <w:pStyle w:val="Heading3"/>
        <w:rPr>
          <w:lang w:val="en-US"/>
        </w:rPr>
      </w:pPr>
      <w:r w:rsidRPr="00CE2AFB">
        <w:rPr>
          <w:lang w:val="en-US"/>
        </w:rPr>
        <w:t>Parallel h</w:t>
      </w:r>
      <w:r w:rsidR="00E7744E">
        <w:rPr>
          <w:lang w:val="en-US"/>
        </w:rPr>
        <w:t>eter</w:t>
      </w:r>
      <w:r w:rsidRPr="00CE2AFB">
        <w:rPr>
          <w:lang w:val="en-US"/>
        </w:rPr>
        <w:t>odyne receiver</w:t>
      </w:r>
    </w:p>
    <w:p w14:paraId="3048F559" w14:textId="79F914B2" w:rsidR="007A2A8F" w:rsidRDefault="007A2A8F" w:rsidP="007A2A8F">
      <w:pPr>
        <w:rPr>
          <w:lang w:val="en-US"/>
        </w:rPr>
      </w:pPr>
    </w:p>
    <w:p w14:paraId="1FEFEF96" w14:textId="77777777" w:rsidR="00CE2AFB" w:rsidRDefault="007A2A8F" w:rsidP="00CE2AFB">
      <w:pPr>
        <w:keepNext/>
        <w:jc w:val="center"/>
      </w:pPr>
      <w:r>
        <w:rPr>
          <w:noProof/>
        </w:rPr>
        <w:drawing>
          <wp:inline distT="0" distB="0" distL="0" distR="0" wp14:anchorId="18784427" wp14:editId="58DB4B55">
            <wp:extent cx="4572000" cy="781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572000" cy="781050"/>
                    </a:xfrm>
                    <a:prstGeom prst="rect">
                      <a:avLst/>
                    </a:prstGeom>
                  </pic:spPr>
                </pic:pic>
              </a:graphicData>
            </a:graphic>
          </wp:inline>
        </w:drawing>
      </w:r>
    </w:p>
    <w:p w14:paraId="639BE7CC" w14:textId="2B9F7FEC" w:rsidR="007A2A8F" w:rsidRPr="00CE2AFB" w:rsidRDefault="00CE2AFB" w:rsidP="00CE2AFB">
      <w:pPr>
        <w:pStyle w:val="Caption"/>
        <w:jc w:val="center"/>
        <w:rPr>
          <w:lang w:val="en-US"/>
        </w:rPr>
      </w:pPr>
      <w:r>
        <w:t xml:space="preserve">Figure 5:  </w:t>
      </w:r>
      <w:r w:rsidRPr="00250CF8">
        <w:t>Parallel h</w:t>
      </w:r>
      <w:r>
        <w:t>eterodyne</w:t>
      </w:r>
      <w:r w:rsidRPr="00250CF8">
        <w:t xml:space="preserve"> BFSK receiver</w:t>
      </w:r>
    </w:p>
    <w:p w14:paraId="0DB51F3F" w14:textId="7D72ADBC" w:rsidR="00B02F11" w:rsidRDefault="6C8C7939" w:rsidP="00B02F11">
      <w:pPr>
        <w:spacing w:line="259" w:lineRule="auto"/>
        <w:rPr>
          <w:rFonts w:eastAsia="Times New Roman"/>
        </w:rPr>
      </w:pPr>
      <w:r w:rsidRPr="051A3AF6">
        <w:rPr>
          <w:rFonts w:eastAsia="Times New Roman"/>
        </w:rPr>
        <w:t xml:space="preserve">This architecture is based on </w:t>
      </w:r>
      <w:r w:rsidR="7E076C83" w:rsidRPr="051A3AF6">
        <w:rPr>
          <w:rFonts w:eastAsia="Times New Roman"/>
        </w:rPr>
        <w:t xml:space="preserve">2 heterodyne architectures with IF envelope detection </w:t>
      </w:r>
      <w:r w:rsidR="0D13C245" w:rsidRPr="051A3AF6">
        <w:rPr>
          <w:rFonts w:eastAsia="Times New Roman"/>
        </w:rPr>
        <w:t>receivers</w:t>
      </w:r>
      <w:r w:rsidRPr="051A3AF6">
        <w:rPr>
          <w:rFonts w:eastAsia="Times New Roman"/>
        </w:rPr>
        <w:t xml:space="preserve"> working in parallel to detect the BFSK “mark” and “space” bits.  As expected, the pros and cons of this design are </w:t>
      </w:r>
      <w:proofErr w:type="gramStart"/>
      <w:r w:rsidRPr="051A3AF6">
        <w:rPr>
          <w:rFonts w:eastAsia="Times New Roman"/>
        </w:rPr>
        <w:t>similar to</w:t>
      </w:r>
      <w:proofErr w:type="gramEnd"/>
      <w:r w:rsidRPr="051A3AF6">
        <w:rPr>
          <w:rFonts w:eastAsia="Times New Roman"/>
        </w:rPr>
        <w:t xml:space="preserve"> the OOK variant, hence the following observations.</w:t>
      </w:r>
    </w:p>
    <w:p w14:paraId="787C7E36" w14:textId="360A9BE7" w:rsidR="00B02F11" w:rsidRPr="00274BC8" w:rsidRDefault="00B02F11" w:rsidP="00B02F11">
      <w:pPr>
        <w:spacing w:line="259" w:lineRule="auto"/>
        <w:ind w:left="1701" w:hanging="1701"/>
        <w:rPr>
          <w:rFonts w:eastAsia="Times New Roman"/>
          <w:b/>
          <w:bCs/>
        </w:rPr>
      </w:pPr>
      <w:r>
        <w:rPr>
          <w:rFonts w:eastAsia="Times New Roman"/>
          <w:b/>
          <w:bCs/>
        </w:rPr>
        <w:t xml:space="preserve">Observation </w:t>
      </w:r>
      <w:r w:rsidR="00CE2AFB">
        <w:rPr>
          <w:rFonts w:eastAsia="Times New Roman"/>
          <w:b/>
          <w:bCs/>
        </w:rPr>
        <w:t>1</w:t>
      </w:r>
      <w:r w:rsidR="00022650">
        <w:rPr>
          <w:rFonts w:eastAsia="Times New Roman"/>
          <w:b/>
          <w:bCs/>
        </w:rPr>
        <w:t>4</w:t>
      </w:r>
      <w:r>
        <w:rPr>
          <w:rFonts w:eastAsia="Times New Roman"/>
          <w:b/>
          <w:bCs/>
        </w:rPr>
        <w:t xml:space="preserve">:    </w:t>
      </w:r>
      <w:r>
        <w:rPr>
          <w:rFonts w:ascii="Times" w:eastAsia="Batang" w:hAnsi="Times"/>
          <w:b/>
          <w:bCs/>
        </w:rPr>
        <w:t>The parallel h</w:t>
      </w:r>
      <w:r w:rsidR="000019A5">
        <w:rPr>
          <w:rFonts w:ascii="Times" w:eastAsia="Batang" w:hAnsi="Times"/>
          <w:b/>
          <w:bCs/>
        </w:rPr>
        <w:t>etero</w:t>
      </w:r>
      <w:r>
        <w:rPr>
          <w:rFonts w:ascii="Times" w:eastAsia="Batang" w:hAnsi="Times"/>
          <w:b/>
          <w:bCs/>
        </w:rPr>
        <w:t xml:space="preserve">dyne BFSK receiver shares the same characteristics as the </w:t>
      </w:r>
      <w:r w:rsidR="007312A1" w:rsidRPr="007312A1">
        <w:rPr>
          <w:rFonts w:ascii="Times" w:eastAsia="Batang" w:hAnsi="Times"/>
          <w:b/>
          <w:bCs/>
        </w:rPr>
        <w:t>heterodyne architecture with IF envelope detection</w:t>
      </w:r>
      <w:r w:rsidR="007312A1">
        <w:rPr>
          <w:rFonts w:ascii="Times" w:eastAsia="Batang" w:hAnsi="Times"/>
          <w:b/>
          <w:bCs/>
        </w:rPr>
        <w:t xml:space="preserve"> </w:t>
      </w:r>
      <w:r>
        <w:rPr>
          <w:rFonts w:ascii="Times" w:eastAsia="Batang" w:hAnsi="Times"/>
          <w:b/>
          <w:bCs/>
        </w:rPr>
        <w:t>OOK receiver.</w:t>
      </w:r>
    </w:p>
    <w:p w14:paraId="5B02E503" w14:textId="77777777" w:rsidR="00B02F11" w:rsidRPr="00274BC8" w:rsidRDefault="00B02F11" w:rsidP="00B02F11">
      <w:pPr>
        <w:spacing w:line="259" w:lineRule="auto"/>
        <w:rPr>
          <w:rFonts w:eastAsia="Times New Roman"/>
        </w:rPr>
      </w:pPr>
      <w:r w:rsidRPr="00274BC8">
        <w:rPr>
          <w:rFonts w:eastAsia="Times New Roman"/>
        </w:rPr>
        <w:t>When compared against the other 3 BFSK architectures described in this proposal, the following observations can be made:</w:t>
      </w:r>
    </w:p>
    <w:p w14:paraId="191886A0" w14:textId="500BC987" w:rsidR="00B02F11" w:rsidRPr="00274BC8" w:rsidRDefault="00B02F11" w:rsidP="00B02F11">
      <w:pPr>
        <w:overflowPunct/>
        <w:autoSpaceDE/>
        <w:autoSpaceDN/>
        <w:adjustRightInd/>
        <w:spacing w:after="0"/>
        <w:ind w:left="1843" w:hanging="1843"/>
        <w:textAlignment w:val="auto"/>
        <w:rPr>
          <w:rFonts w:ascii="Times" w:eastAsia="Batang" w:hAnsi="Times"/>
          <w:b/>
          <w:bCs/>
          <w:color w:val="000000" w:themeColor="text1"/>
          <w:lang w:eastAsia="x-none"/>
        </w:rPr>
      </w:pPr>
      <w:r w:rsidRPr="00274BC8">
        <w:rPr>
          <w:rFonts w:eastAsia="Times New Roman"/>
          <w:b/>
          <w:bCs/>
          <w:color w:val="000000" w:themeColor="text1"/>
        </w:rPr>
        <w:lastRenderedPageBreak/>
        <w:t xml:space="preserve">Observation </w:t>
      </w:r>
      <w:r w:rsidR="00CE2AFB">
        <w:rPr>
          <w:rFonts w:eastAsia="Times New Roman"/>
          <w:b/>
          <w:bCs/>
          <w:color w:val="000000" w:themeColor="text1"/>
        </w:rPr>
        <w:t>1</w:t>
      </w:r>
      <w:r w:rsidR="00022650">
        <w:rPr>
          <w:rFonts w:eastAsia="Times New Roman"/>
          <w:b/>
          <w:bCs/>
          <w:color w:val="000000" w:themeColor="text1"/>
        </w:rPr>
        <w:t>5</w:t>
      </w:r>
      <w:r w:rsidRPr="00274BC8">
        <w:rPr>
          <w:rFonts w:eastAsia="Times New Roman"/>
          <w:b/>
          <w:bCs/>
          <w:color w:val="000000" w:themeColor="text1"/>
        </w:rPr>
        <w:t xml:space="preserve">:    </w:t>
      </w:r>
      <w:r w:rsidRPr="00274BC8">
        <w:rPr>
          <w:rFonts w:ascii="Times" w:eastAsia="Batang" w:hAnsi="Times"/>
          <w:b/>
          <w:bCs/>
          <w:color w:val="000000" w:themeColor="text1"/>
          <w:lang w:eastAsia="x-none"/>
        </w:rPr>
        <w:t>Compared to other BFSK detector architectures, the parallel h</w:t>
      </w:r>
      <w:r w:rsidR="007312A1">
        <w:rPr>
          <w:rFonts w:ascii="Times" w:eastAsia="Batang" w:hAnsi="Times"/>
          <w:b/>
          <w:bCs/>
          <w:color w:val="000000" w:themeColor="text1"/>
          <w:lang w:eastAsia="x-none"/>
        </w:rPr>
        <w:t>eter</w:t>
      </w:r>
      <w:r w:rsidRPr="00274BC8">
        <w:rPr>
          <w:rFonts w:ascii="Times" w:eastAsia="Batang" w:hAnsi="Times"/>
          <w:b/>
          <w:bCs/>
          <w:color w:val="000000" w:themeColor="text1"/>
          <w:lang w:eastAsia="x-none"/>
        </w:rPr>
        <w:t>odyne BFSK receiver architecture is expected to</w:t>
      </w:r>
      <w:r w:rsidRPr="00274BC8">
        <w:rPr>
          <w:rFonts w:ascii="Times" w:eastAsia="Batang" w:hAnsi="Times"/>
          <w:b/>
          <w:bCs/>
          <w:color w:val="000000" w:themeColor="text1"/>
        </w:rPr>
        <w:t>:</w:t>
      </w:r>
    </w:p>
    <w:p w14:paraId="5CF15621" w14:textId="77777777" w:rsidR="00B02F11" w:rsidRPr="00274BC8" w:rsidRDefault="00B02F11" w:rsidP="00B02F11">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274BC8">
        <w:rPr>
          <w:rFonts w:ascii="Times" w:eastAsia="Batang" w:hAnsi="Times"/>
          <w:b/>
          <w:bCs/>
          <w:color w:val="000000" w:themeColor="text1"/>
          <w:sz w:val="20"/>
          <w:szCs w:val="20"/>
          <w:lang w:eastAsia="x-none"/>
        </w:rPr>
        <w:t>Have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better</w:t>
      </w:r>
      <w:proofErr w:type="spellEnd"/>
      <w:r w:rsidRPr="00274BC8">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selectivity</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compared</w:t>
      </w:r>
      <w:proofErr w:type="spellEnd"/>
      <w:r w:rsidRPr="00274BC8">
        <w:rPr>
          <w:rFonts w:ascii="Times" w:eastAsia="Batang" w:hAnsi="Times"/>
          <w:b/>
          <w:bCs/>
          <w:color w:val="000000" w:themeColor="text1"/>
          <w:sz w:val="20"/>
          <w:szCs w:val="20"/>
          <w:lang w:eastAsia="x-none"/>
        </w:rPr>
        <w:t xml:space="preserve"> to </w:t>
      </w:r>
      <w:proofErr w:type="spellStart"/>
      <w:r w:rsidRPr="00274BC8">
        <w:rPr>
          <w:rFonts w:ascii="Times" w:eastAsia="Batang" w:hAnsi="Times"/>
          <w:b/>
          <w:bCs/>
          <w:color w:val="000000" w:themeColor="text1"/>
          <w:sz w:val="20"/>
          <w:szCs w:val="20"/>
          <w:lang w:eastAsia="x-none"/>
        </w:rPr>
        <w:t>than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frequency</w:t>
      </w:r>
      <w:proofErr w:type="spellEnd"/>
      <w:r w:rsidRPr="00274BC8">
        <w:rPr>
          <w:rFonts w:ascii="Times" w:eastAsia="Batang" w:hAnsi="Times"/>
          <w:b/>
          <w:bCs/>
          <w:color w:val="000000" w:themeColor="text1"/>
          <w:sz w:val="20"/>
          <w:szCs w:val="20"/>
          <w:lang w:eastAsia="x-none"/>
        </w:rPr>
        <w:t>-to-</w:t>
      </w:r>
      <w:proofErr w:type="spellStart"/>
      <w:r w:rsidRPr="00274BC8">
        <w:rPr>
          <w:rFonts w:ascii="Times" w:eastAsia="Batang" w:hAnsi="Times"/>
          <w:b/>
          <w:bCs/>
          <w:color w:val="000000" w:themeColor="text1"/>
          <w:sz w:val="20"/>
          <w:szCs w:val="20"/>
          <w:lang w:eastAsia="x-none"/>
        </w:rPr>
        <w:t>amplitude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based</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reciever</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designs</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given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separate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filtering</w:t>
      </w:r>
      <w:proofErr w:type="spellEnd"/>
      <w:r w:rsidRPr="00274BC8">
        <w:rPr>
          <w:rFonts w:ascii="Times" w:eastAsia="Batang" w:hAnsi="Times"/>
          <w:b/>
          <w:bCs/>
          <w:color w:val="000000" w:themeColor="text1"/>
          <w:sz w:val="20"/>
          <w:szCs w:val="20"/>
          <w:lang w:eastAsia="x-none"/>
        </w:rPr>
        <w:t xml:space="preserve"> per FSK </w:t>
      </w:r>
      <w:proofErr w:type="spellStart"/>
      <w:r w:rsidRPr="00274BC8">
        <w:rPr>
          <w:rFonts w:ascii="Times" w:eastAsia="Batang" w:hAnsi="Times"/>
          <w:b/>
          <w:bCs/>
          <w:color w:val="000000" w:themeColor="text1"/>
          <w:sz w:val="20"/>
          <w:szCs w:val="20"/>
          <w:lang w:eastAsia="x-none"/>
        </w:rPr>
        <w:t>tone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reducing</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impact</w:t>
      </w:r>
      <w:proofErr w:type="spellEnd"/>
      <w:r>
        <w:rPr>
          <w:rFonts w:ascii="Times" w:eastAsia="Batang" w:hAnsi="Times"/>
          <w:b/>
          <w:bCs/>
          <w:color w:val="000000" w:themeColor="text1"/>
          <w:sz w:val="20"/>
          <w:szCs w:val="20"/>
          <w:lang w:eastAsia="x-none"/>
        </w:rPr>
        <w:t xml:space="preserve"> of </w:t>
      </w:r>
      <w:proofErr w:type="spellStart"/>
      <w:r>
        <w:rPr>
          <w:rFonts w:ascii="Times" w:eastAsia="Batang" w:hAnsi="Times"/>
          <w:b/>
          <w:bCs/>
          <w:color w:val="000000" w:themeColor="text1"/>
          <w:sz w:val="20"/>
          <w:szCs w:val="20"/>
          <w:lang w:eastAsia="x-none"/>
        </w:rPr>
        <w:t>spurious</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noise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between</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tones</w:t>
      </w:r>
      <w:proofErr w:type="spellEnd"/>
      <w:r>
        <w:rPr>
          <w:rFonts w:ascii="Times" w:eastAsia="Batang" w:hAnsi="Times"/>
          <w:b/>
          <w:bCs/>
          <w:color w:val="000000" w:themeColor="text1"/>
          <w:sz w:val="20"/>
          <w:szCs w:val="20"/>
          <w:lang w:eastAsia="x-none"/>
        </w:rPr>
        <w:t>.</w:t>
      </w:r>
    </w:p>
    <w:p w14:paraId="31821E0F" w14:textId="686DE6E0" w:rsidR="00B02F11" w:rsidRDefault="00B02F11" w:rsidP="00B02F11">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274BC8">
        <w:rPr>
          <w:rFonts w:ascii="Times" w:eastAsia="Batang" w:hAnsi="Times"/>
          <w:b/>
          <w:bCs/>
          <w:color w:val="000000" w:themeColor="text1"/>
          <w:sz w:val="20"/>
          <w:szCs w:val="20"/>
          <w:lang w:eastAsia="x-none"/>
        </w:rPr>
        <w:t>Require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more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power</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than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frequency</w:t>
      </w:r>
      <w:proofErr w:type="spellEnd"/>
      <w:r w:rsidRPr="00274BC8">
        <w:rPr>
          <w:rFonts w:ascii="Times" w:eastAsia="Batang" w:hAnsi="Times"/>
          <w:b/>
          <w:bCs/>
          <w:color w:val="000000" w:themeColor="text1"/>
          <w:sz w:val="20"/>
          <w:szCs w:val="20"/>
          <w:lang w:eastAsia="x-none"/>
        </w:rPr>
        <w:t>-to-</w:t>
      </w:r>
      <w:proofErr w:type="spellStart"/>
      <w:r w:rsidRPr="00274BC8">
        <w:rPr>
          <w:rFonts w:ascii="Times" w:eastAsia="Batang" w:hAnsi="Times"/>
          <w:b/>
          <w:bCs/>
          <w:color w:val="000000" w:themeColor="text1"/>
          <w:sz w:val="20"/>
          <w:szCs w:val="20"/>
          <w:lang w:eastAsia="x-none"/>
        </w:rPr>
        <w:t>amplitude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based</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reciever</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designs</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given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separate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parallel</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processing</w:t>
      </w:r>
      <w:proofErr w:type="spellEnd"/>
      <w:r w:rsidRPr="00274BC8">
        <w:rPr>
          <w:rFonts w:ascii="Times" w:eastAsia="Batang" w:hAnsi="Times"/>
          <w:b/>
          <w:bCs/>
          <w:color w:val="000000" w:themeColor="text1"/>
          <w:sz w:val="20"/>
          <w:szCs w:val="20"/>
          <w:lang w:eastAsia="x-none"/>
        </w:rPr>
        <w:t xml:space="preserve"> </w:t>
      </w:r>
      <w:proofErr w:type="spellStart"/>
      <w:r w:rsidR="000019A5">
        <w:rPr>
          <w:rFonts w:ascii="Times" w:eastAsia="Batang" w:hAnsi="Times"/>
          <w:b/>
          <w:bCs/>
          <w:color w:val="000000" w:themeColor="text1"/>
          <w:sz w:val="20"/>
          <w:szCs w:val="20"/>
          <w:lang w:eastAsia="x-none"/>
        </w:rPr>
        <w:t>chains</w:t>
      </w:r>
      <w:proofErr w:type="spellEnd"/>
      <w:r w:rsidR="000019A5">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applied</w:t>
      </w:r>
      <w:proofErr w:type="spellEnd"/>
      <w:r w:rsidRPr="00274BC8">
        <w:rPr>
          <w:rFonts w:ascii="Times" w:eastAsia="Batang" w:hAnsi="Times"/>
          <w:b/>
          <w:bCs/>
          <w:color w:val="000000" w:themeColor="text1"/>
          <w:sz w:val="20"/>
          <w:szCs w:val="20"/>
          <w:lang w:eastAsia="x-none"/>
        </w:rPr>
        <w:t xml:space="preserve"> per FSK </w:t>
      </w:r>
      <w:proofErr w:type="spellStart"/>
      <w:r w:rsidRPr="00274BC8">
        <w:rPr>
          <w:rFonts w:ascii="Times" w:eastAsia="Batang" w:hAnsi="Times"/>
          <w:b/>
          <w:bCs/>
          <w:color w:val="000000" w:themeColor="text1"/>
          <w:sz w:val="20"/>
          <w:szCs w:val="20"/>
          <w:lang w:eastAsia="x-none"/>
        </w:rPr>
        <w:t>tone</w:t>
      </w:r>
      <w:proofErr w:type="spellEnd"/>
      <w:r w:rsidRPr="00274BC8">
        <w:rPr>
          <w:rFonts w:ascii="Times" w:eastAsia="Batang" w:hAnsi="Times"/>
          <w:b/>
          <w:bCs/>
          <w:color w:val="000000" w:themeColor="text1"/>
          <w:sz w:val="20"/>
          <w:szCs w:val="20"/>
          <w:lang w:eastAsia="x-none"/>
        </w:rPr>
        <w:t>.</w:t>
      </w:r>
    </w:p>
    <w:p w14:paraId="67C7F8C4" w14:textId="004A0AAF" w:rsidR="00B02F11" w:rsidRDefault="00B02F11" w:rsidP="00B02F11">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Pr>
          <w:rFonts w:ascii="Times" w:eastAsia="Batang" w:hAnsi="Times"/>
          <w:b/>
          <w:bCs/>
          <w:color w:val="000000" w:themeColor="text1"/>
          <w:sz w:val="20"/>
          <w:szCs w:val="20"/>
          <w:lang w:eastAsia="x-none"/>
        </w:rPr>
        <w:t>Require</w:t>
      </w:r>
      <w:proofErr w:type="spellEnd"/>
      <w:r w:rsidR="007312A1">
        <w:rPr>
          <w:rFonts w:ascii="Times" w:eastAsia="Batang" w:hAnsi="Times"/>
          <w:b/>
          <w:bCs/>
          <w:color w:val="000000" w:themeColor="text1"/>
          <w:sz w:val="20"/>
          <w:szCs w:val="20"/>
          <w:lang w:eastAsia="x-none"/>
        </w:rPr>
        <w:t xml:space="preserve"> </w:t>
      </w:r>
      <w:proofErr w:type="spellStart"/>
      <w:r w:rsidR="007312A1">
        <w:rPr>
          <w:rFonts w:ascii="Times" w:eastAsia="Batang" w:hAnsi="Times"/>
          <w:b/>
          <w:bCs/>
          <w:color w:val="000000" w:themeColor="text1"/>
          <w:sz w:val="20"/>
          <w:szCs w:val="20"/>
          <w:lang w:eastAsia="x-none"/>
        </w:rPr>
        <w:t>more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power</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than</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comparable</w:t>
      </w:r>
      <w:proofErr w:type="spellEnd"/>
      <w:r>
        <w:rPr>
          <w:rFonts w:ascii="Times" w:eastAsia="Batang" w:hAnsi="Times"/>
          <w:b/>
          <w:bCs/>
          <w:color w:val="000000" w:themeColor="text1"/>
          <w:sz w:val="20"/>
          <w:szCs w:val="20"/>
          <w:lang w:eastAsia="x-none"/>
        </w:rPr>
        <w:t xml:space="preserve"> h</w:t>
      </w:r>
      <w:r w:rsidR="007312A1">
        <w:rPr>
          <w:rFonts w:ascii="Times" w:eastAsia="Batang" w:hAnsi="Times"/>
          <w:b/>
          <w:bCs/>
          <w:color w:val="000000" w:themeColor="text1"/>
          <w:sz w:val="20"/>
          <w:szCs w:val="20"/>
          <w:lang w:eastAsia="x-none"/>
        </w:rPr>
        <w:t>omodyn</w:t>
      </w:r>
      <w:r>
        <w:rPr>
          <w:rFonts w:ascii="Times" w:eastAsia="Batang" w:hAnsi="Times"/>
          <w:b/>
          <w:bCs/>
          <w:color w:val="000000" w:themeColor="text1"/>
          <w:sz w:val="20"/>
          <w:szCs w:val="20"/>
          <w:lang w:eastAsia="x-none"/>
        </w:rPr>
        <w:t xml:space="preserve">e </w:t>
      </w:r>
      <w:proofErr w:type="spellStart"/>
      <w:r>
        <w:rPr>
          <w:rFonts w:ascii="Times" w:eastAsia="Batang" w:hAnsi="Times"/>
          <w:b/>
          <w:bCs/>
          <w:color w:val="000000" w:themeColor="text1"/>
          <w:sz w:val="20"/>
          <w:szCs w:val="20"/>
          <w:lang w:eastAsia="x-none"/>
        </w:rPr>
        <w:t>architecture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but</w:t>
      </w:r>
      <w:proofErr w:type="spellEnd"/>
      <w:r>
        <w:rPr>
          <w:rFonts w:ascii="Times" w:eastAsia="Batang" w:hAnsi="Times"/>
          <w:b/>
          <w:bCs/>
          <w:color w:val="000000" w:themeColor="text1"/>
          <w:sz w:val="20"/>
          <w:szCs w:val="20"/>
          <w:lang w:eastAsia="x-none"/>
        </w:rPr>
        <w:t xml:space="preserve"> </w:t>
      </w:r>
      <w:proofErr w:type="spellStart"/>
      <w:r w:rsidR="00E7744E">
        <w:rPr>
          <w:rFonts w:ascii="Times" w:eastAsia="Batang" w:hAnsi="Times"/>
          <w:b/>
          <w:bCs/>
          <w:color w:val="000000" w:themeColor="text1"/>
          <w:sz w:val="20"/>
          <w:szCs w:val="20"/>
          <w:lang w:eastAsia="x-none"/>
        </w:rPr>
        <w:t>also</w:t>
      </w:r>
      <w:proofErr w:type="spellEnd"/>
      <w:r w:rsidR="00E7744E">
        <w:rPr>
          <w:rFonts w:ascii="Times" w:eastAsia="Batang" w:hAnsi="Times"/>
          <w:b/>
          <w:bCs/>
          <w:color w:val="000000" w:themeColor="text1"/>
          <w:sz w:val="20"/>
          <w:szCs w:val="20"/>
          <w:lang w:eastAsia="x-none"/>
        </w:rPr>
        <w:t xml:space="preserve"> </w:t>
      </w:r>
      <w:proofErr w:type="spellStart"/>
      <w:r w:rsidR="00E7744E">
        <w:rPr>
          <w:rFonts w:ascii="Times" w:eastAsia="Batang" w:hAnsi="Times"/>
          <w:b/>
          <w:bCs/>
          <w:color w:val="000000" w:themeColor="text1"/>
          <w:sz w:val="20"/>
          <w:szCs w:val="20"/>
          <w:lang w:eastAsia="x-none"/>
        </w:rPr>
        <w:t>support</w:t>
      </w:r>
      <w:proofErr w:type="spellEnd"/>
      <w:r>
        <w:rPr>
          <w:rFonts w:ascii="Times" w:eastAsia="Batang" w:hAnsi="Times"/>
          <w:b/>
          <w:bCs/>
          <w:color w:val="000000" w:themeColor="text1"/>
          <w:sz w:val="20"/>
          <w:szCs w:val="20"/>
          <w:lang w:eastAsia="x-none"/>
        </w:rPr>
        <w:t xml:space="preserve"> </w:t>
      </w:r>
      <w:proofErr w:type="spellStart"/>
      <w:r w:rsidR="000019A5">
        <w:rPr>
          <w:rFonts w:ascii="Times" w:eastAsia="Batang" w:hAnsi="Times"/>
          <w:b/>
          <w:bCs/>
          <w:color w:val="000000" w:themeColor="text1"/>
          <w:sz w:val="20"/>
          <w:szCs w:val="20"/>
          <w:lang w:eastAsia="x-none"/>
        </w:rPr>
        <w:t>improved</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selectivity</w:t>
      </w:r>
      <w:proofErr w:type="spellEnd"/>
      <w:r>
        <w:rPr>
          <w:rFonts w:ascii="Times" w:eastAsia="Batang" w:hAnsi="Times"/>
          <w:b/>
          <w:bCs/>
          <w:color w:val="000000" w:themeColor="text1"/>
          <w:sz w:val="20"/>
          <w:szCs w:val="20"/>
          <w:lang w:eastAsia="x-none"/>
        </w:rPr>
        <w:t xml:space="preserve">. </w:t>
      </w:r>
    </w:p>
    <w:p w14:paraId="7D9F76CD" w14:textId="2A7E7750" w:rsidR="00B02F11" w:rsidRPr="00274BC8" w:rsidRDefault="00B02F11" w:rsidP="00B02F11">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Pr>
          <w:rFonts w:ascii="Times" w:eastAsia="Batang" w:hAnsi="Times"/>
          <w:b/>
          <w:bCs/>
          <w:color w:val="000000" w:themeColor="text1"/>
          <w:sz w:val="20"/>
          <w:szCs w:val="20"/>
          <w:lang w:eastAsia="x-none"/>
        </w:rPr>
        <w:t>Be</w:t>
      </w:r>
      <w:proofErr w:type="spellEnd"/>
      <w:r>
        <w:rPr>
          <w:rFonts w:ascii="Times" w:eastAsia="Batang" w:hAnsi="Times"/>
          <w:b/>
          <w:bCs/>
          <w:color w:val="000000" w:themeColor="text1"/>
          <w:sz w:val="20"/>
          <w:szCs w:val="20"/>
          <w:lang w:eastAsia="x-none"/>
        </w:rPr>
        <w:t xml:space="preserve"> </w:t>
      </w:r>
      <w:proofErr w:type="spellStart"/>
      <w:r w:rsidR="00E7744E">
        <w:rPr>
          <w:rFonts w:ascii="Times" w:eastAsia="Batang" w:hAnsi="Times"/>
          <w:b/>
          <w:bCs/>
          <w:color w:val="000000" w:themeColor="text1"/>
          <w:sz w:val="20"/>
          <w:szCs w:val="20"/>
          <w:lang w:eastAsia="x-none"/>
        </w:rPr>
        <w:t>less</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complex</w:t>
      </w:r>
      <w:proofErr w:type="spellEnd"/>
      <w:r>
        <w:rPr>
          <w:rFonts w:ascii="Times" w:eastAsia="Batang" w:hAnsi="Times"/>
          <w:b/>
          <w:bCs/>
          <w:color w:val="000000" w:themeColor="text1"/>
          <w:sz w:val="20"/>
          <w:szCs w:val="20"/>
          <w:lang w:eastAsia="x-none"/>
        </w:rPr>
        <w:t xml:space="preserve"> to</w:t>
      </w:r>
      <w:r w:rsidR="00E7744E">
        <w:rPr>
          <w:rFonts w:ascii="Times" w:eastAsia="Batang" w:hAnsi="Times"/>
          <w:b/>
          <w:bCs/>
          <w:color w:val="000000" w:themeColor="text1"/>
          <w:sz w:val="20"/>
          <w:szCs w:val="20"/>
          <w:lang w:eastAsia="x-none"/>
        </w:rPr>
        <w:t xml:space="preserve"> </w:t>
      </w:r>
      <w:proofErr w:type="spellStart"/>
      <w:r w:rsidR="000019A5">
        <w:rPr>
          <w:rFonts w:ascii="Times" w:eastAsia="Batang" w:hAnsi="Times"/>
          <w:b/>
          <w:bCs/>
          <w:color w:val="000000" w:themeColor="text1"/>
          <w:sz w:val="20"/>
          <w:szCs w:val="20"/>
          <w:lang w:eastAsia="x-none"/>
        </w:rPr>
        <w:t>incorporate</w:t>
      </w:r>
      <w:proofErr w:type="spellEnd"/>
      <w:r w:rsidR="00E7744E">
        <w:rPr>
          <w:rFonts w:ascii="Times" w:eastAsia="Batang" w:hAnsi="Times"/>
          <w:b/>
          <w:bCs/>
          <w:color w:val="000000" w:themeColor="text1"/>
          <w:sz w:val="20"/>
          <w:szCs w:val="20"/>
          <w:lang w:eastAsia="x-none"/>
        </w:rPr>
        <w:t xml:space="preserve"> </w:t>
      </w:r>
      <w:proofErr w:type="spellStart"/>
      <w:r w:rsidR="00E7744E">
        <w:rPr>
          <w:rFonts w:ascii="Times" w:eastAsia="Batang" w:hAnsi="Times"/>
          <w:b/>
          <w:bCs/>
          <w:color w:val="000000" w:themeColor="text1"/>
          <w:sz w:val="20"/>
          <w:szCs w:val="20"/>
          <w:lang w:eastAsia="x-none"/>
        </w:rPr>
        <w:t>support</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retun</w:t>
      </w:r>
      <w:r w:rsidR="00E7744E">
        <w:rPr>
          <w:rFonts w:ascii="Times" w:eastAsia="Batang" w:hAnsi="Times"/>
          <w:b/>
          <w:bCs/>
          <w:color w:val="000000" w:themeColor="text1"/>
          <w:sz w:val="20"/>
          <w:szCs w:val="20"/>
          <w:lang w:eastAsia="x-none"/>
        </w:rPr>
        <w:t>able</w:t>
      </w:r>
      <w:proofErr w:type="spellEnd"/>
      <w:r w:rsidR="00E7744E">
        <w:rPr>
          <w:rFonts w:ascii="Times" w:eastAsia="Batang" w:hAnsi="Times"/>
          <w:b/>
          <w:bCs/>
          <w:color w:val="000000" w:themeColor="text1"/>
          <w:sz w:val="20"/>
          <w:szCs w:val="20"/>
          <w:lang w:eastAsia="x-none"/>
        </w:rPr>
        <w:t xml:space="preserve"> </w:t>
      </w:r>
      <w:proofErr w:type="spellStart"/>
      <w:r w:rsidR="00E7744E">
        <w:rPr>
          <w:rFonts w:ascii="Times" w:eastAsia="Batang" w:hAnsi="Times"/>
          <w:b/>
          <w:bCs/>
          <w:color w:val="000000" w:themeColor="text1"/>
          <w:sz w:val="20"/>
          <w:szCs w:val="20"/>
          <w:lang w:eastAsia="x-none"/>
        </w:rPr>
        <w:t>elements</w:t>
      </w:r>
      <w:proofErr w:type="spellEnd"/>
      <w:r w:rsidR="00E7744E">
        <w:rPr>
          <w:rFonts w:ascii="Times" w:eastAsia="Batang" w:hAnsi="Times"/>
          <w:b/>
          <w:bCs/>
          <w:color w:val="000000" w:themeColor="text1"/>
          <w:sz w:val="20"/>
          <w:szCs w:val="20"/>
          <w:lang w:eastAsia="x-none"/>
        </w:rPr>
        <w:t xml:space="preserve">, to </w:t>
      </w:r>
      <w:proofErr w:type="spellStart"/>
      <w:r w:rsidR="00E7744E">
        <w:rPr>
          <w:rFonts w:ascii="Times" w:eastAsia="Batang" w:hAnsi="Times"/>
          <w:b/>
          <w:bCs/>
          <w:color w:val="000000" w:themeColor="text1"/>
          <w:sz w:val="20"/>
          <w:szCs w:val="20"/>
          <w:lang w:eastAsia="x-none"/>
        </w:rPr>
        <w:t>support</w:t>
      </w:r>
      <w:proofErr w:type="spellEnd"/>
      <w:r w:rsidR="00E7744E">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alternative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frequency</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placements</w:t>
      </w:r>
      <w:proofErr w:type="spellEnd"/>
      <w:r>
        <w:rPr>
          <w:rFonts w:ascii="Times" w:eastAsia="Batang" w:hAnsi="Times"/>
          <w:b/>
          <w:bCs/>
          <w:color w:val="000000" w:themeColor="text1"/>
          <w:sz w:val="20"/>
          <w:szCs w:val="20"/>
          <w:lang w:eastAsia="x-none"/>
        </w:rPr>
        <w:t xml:space="preserve"> of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LP-WUS.</w:t>
      </w:r>
    </w:p>
    <w:p w14:paraId="619C4831" w14:textId="77777777" w:rsidR="00CC556B" w:rsidRPr="00274BC8" w:rsidRDefault="00CC556B" w:rsidP="00CC556B">
      <w:pPr>
        <w:rPr>
          <w:rFonts w:ascii="Times" w:eastAsia="Batang" w:hAnsi="Times"/>
          <w:b/>
          <w:bCs/>
          <w:lang w:eastAsia="x-none"/>
        </w:rPr>
      </w:pPr>
    </w:p>
    <w:p w14:paraId="438A7A02" w14:textId="77777777" w:rsidR="00CC556B" w:rsidRDefault="00CC556B" w:rsidP="00CC556B">
      <w:pPr>
        <w:spacing w:line="259" w:lineRule="auto"/>
        <w:rPr>
          <w:rFonts w:eastAsia="Times New Roman"/>
        </w:rPr>
      </w:pPr>
    </w:p>
    <w:p w14:paraId="42114203" w14:textId="06E69A42" w:rsidR="00E7744E" w:rsidRDefault="2C34B3D2" w:rsidP="00E7744E">
      <w:pPr>
        <w:pStyle w:val="Heading3"/>
        <w:rPr>
          <w:lang w:val="en-US"/>
        </w:rPr>
      </w:pPr>
      <w:r w:rsidRPr="051A3AF6">
        <w:rPr>
          <w:lang w:val="en-US"/>
        </w:rPr>
        <w:t>B</w:t>
      </w:r>
      <w:r w:rsidR="681870FE" w:rsidRPr="051A3AF6">
        <w:rPr>
          <w:lang w:val="en-US"/>
        </w:rPr>
        <w:t>F</w:t>
      </w:r>
      <w:r w:rsidRPr="051A3AF6">
        <w:rPr>
          <w:lang w:val="en-US"/>
        </w:rPr>
        <w:t>SK Quadrature demodulator</w:t>
      </w:r>
    </w:p>
    <w:p w14:paraId="444AB576" w14:textId="0120419E" w:rsidR="007A2A8F" w:rsidRDefault="007A2A8F" w:rsidP="007A2A8F">
      <w:pPr>
        <w:rPr>
          <w:lang w:val="en-US"/>
        </w:rPr>
      </w:pPr>
    </w:p>
    <w:p w14:paraId="7933F29B" w14:textId="77777777" w:rsidR="00800936" w:rsidRDefault="007A2A8F" w:rsidP="00022650">
      <w:pPr>
        <w:keepNext/>
        <w:jc w:val="center"/>
      </w:pPr>
      <w:r>
        <w:rPr>
          <w:noProof/>
        </w:rPr>
        <w:drawing>
          <wp:inline distT="0" distB="0" distL="0" distR="0" wp14:anchorId="6D6149B3" wp14:editId="48553ED4">
            <wp:extent cx="4572000" cy="144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1447800"/>
                    </a:xfrm>
                    <a:prstGeom prst="rect">
                      <a:avLst/>
                    </a:prstGeom>
                  </pic:spPr>
                </pic:pic>
              </a:graphicData>
            </a:graphic>
          </wp:inline>
        </w:drawing>
      </w:r>
    </w:p>
    <w:p w14:paraId="4D820464" w14:textId="5C732EA1" w:rsidR="007A2A8F" w:rsidRPr="0042602D" w:rsidRDefault="00800936" w:rsidP="00022650">
      <w:pPr>
        <w:pStyle w:val="Caption"/>
        <w:jc w:val="center"/>
        <w:rPr>
          <w:lang w:val="en-US"/>
        </w:rPr>
      </w:pPr>
      <w:r>
        <w:t>Figure 6:  BFSK Quadrature demodulator</w:t>
      </w:r>
    </w:p>
    <w:p w14:paraId="44F57A3A" w14:textId="20FB53D5" w:rsidR="00E7744E" w:rsidRDefault="27828AAA" w:rsidP="00CE2AFB">
      <w:pPr>
        <w:jc w:val="both"/>
        <w:rPr>
          <w:lang w:val="en-US"/>
        </w:rPr>
      </w:pPr>
      <w:r w:rsidRPr="051A3AF6">
        <w:rPr>
          <w:lang w:val="en-US"/>
        </w:rPr>
        <w:t>Whilst in the draft proposal, this receiver is described as a “Homodyne receiver with frequency to amplitude conversion”, we feel that a better title is a B</w:t>
      </w:r>
      <w:r w:rsidR="5ED9EDCB" w:rsidRPr="051A3AF6">
        <w:rPr>
          <w:lang w:val="en-US"/>
        </w:rPr>
        <w:t>F</w:t>
      </w:r>
      <w:r w:rsidRPr="051A3AF6">
        <w:rPr>
          <w:lang w:val="en-US"/>
        </w:rPr>
        <w:t>SK Quadrature demodulator.  Our understanding of this type of demodulator, is that it requires a</w:t>
      </w:r>
      <w:r w:rsidR="2C34B3D2" w:rsidRPr="051A3AF6">
        <w:rPr>
          <w:lang w:val="en-US"/>
        </w:rPr>
        <w:t xml:space="preserve"> single</w:t>
      </w:r>
      <w:r w:rsidRPr="051A3AF6">
        <w:rPr>
          <w:lang w:val="en-US"/>
        </w:rPr>
        <w:t xml:space="preserve"> local oscillator with a carrier frequency half-way between the FSK tones</w:t>
      </w:r>
      <w:r w:rsidR="2C34B3D2" w:rsidRPr="051A3AF6">
        <w:rPr>
          <w:lang w:val="en-US"/>
        </w:rPr>
        <w:t xml:space="preserve"> to create a downshifted baseband complex IQ form of the FSK signal.  Then by detecting the</w:t>
      </w:r>
      <w:r w:rsidRPr="051A3AF6">
        <w:rPr>
          <w:lang w:val="en-US"/>
        </w:rPr>
        <w:t xml:space="preserve"> </w:t>
      </w:r>
      <w:proofErr w:type="spellStart"/>
      <w:r w:rsidRPr="051A3AF6">
        <w:rPr>
          <w:lang w:val="en-US"/>
        </w:rPr>
        <w:t>the</w:t>
      </w:r>
      <w:proofErr w:type="spellEnd"/>
      <w:r w:rsidRPr="051A3AF6">
        <w:rPr>
          <w:lang w:val="en-US"/>
        </w:rPr>
        <w:t xml:space="preserve"> </w:t>
      </w:r>
      <w:r w:rsidR="23523B27" w:rsidRPr="051A3AF6">
        <w:rPr>
          <w:lang w:val="en-US"/>
        </w:rPr>
        <w:t>change in phase of the resultant complex baseband IQ signal</w:t>
      </w:r>
      <w:r w:rsidR="2C34B3D2" w:rsidRPr="051A3AF6">
        <w:rPr>
          <w:lang w:val="en-US"/>
        </w:rPr>
        <w:t xml:space="preserve">, the presence of a positive or negative frequency tone can be determined. </w:t>
      </w:r>
      <w:r w:rsidR="23523B27" w:rsidRPr="051A3AF6">
        <w:rPr>
          <w:lang w:val="en-US"/>
        </w:rPr>
        <w:t xml:space="preserve"> </w:t>
      </w:r>
    </w:p>
    <w:p w14:paraId="09031731" w14:textId="569D7363" w:rsidR="00E7744E" w:rsidRDefault="00E7744E" w:rsidP="00E7744E">
      <w:pPr>
        <w:rPr>
          <w:lang w:val="en-US"/>
        </w:rPr>
      </w:pPr>
    </w:p>
    <w:p w14:paraId="6F324AF3" w14:textId="6F3F2D5C" w:rsidR="00F6227D" w:rsidRDefault="00F6227D" w:rsidP="00F6227D">
      <w:pPr>
        <w:spacing w:line="259" w:lineRule="auto"/>
        <w:ind w:left="1701" w:hanging="1701"/>
        <w:rPr>
          <w:rFonts w:ascii="Times" w:eastAsia="Batang" w:hAnsi="Times"/>
          <w:b/>
          <w:bCs/>
        </w:rPr>
      </w:pPr>
      <w:r>
        <w:rPr>
          <w:rFonts w:eastAsia="Times New Roman"/>
          <w:b/>
          <w:bCs/>
        </w:rPr>
        <w:t xml:space="preserve">Observation </w:t>
      </w:r>
      <w:r w:rsidR="00CE2AFB">
        <w:rPr>
          <w:rFonts w:eastAsia="Times New Roman"/>
          <w:b/>
          <w:bCs/>
        </w:rPr>
        <w:t>1</w:t>
      </w:r>
      <w:r w:rsidR="00022650">
        <w:rPr>
          <w:rFonts w:eastAsia="Times New Roman"/>
          <w:b/>
          <w:bCs/>
        </w:rPr>
        <w:t>6</w:t>
      </w:r>
      <w:r>
        <w:rPr>
          <w:rFonts w:eastAsia="Times New Roman"/>
          <w:b/>
          <w:bCs/>
        </w:rPr>
        <w:t xml:space="preserve">:    A </w:t>
      </w:r>
      <w:r w:rsidRPr="00F6227D">
        <w:rPr>
          <w:rFonts w:ascii="Times" w:eastAsia="Batang" w:hAnsi="Times"/>
          <w:b/>
          <w:bCs/>
        </w:rPr>
        <w:t>B</w:t>
      </w:r>
      <w:r w:rsidR="00AE4963">
        <w:rPr>
          <w:rFonts w:ascii="Times" w:eastAsia="Batang" w:hAnsi="Times"/>
          <w:b/>
          <w:bCs/>
        </w:rPr>
        <w:t>F</w:t>
      </w:r>
      <w:r w:rsidRPr="00F6227D">
        <w:rPr>
          <w:rFonts w:ascii="Times" w:eastAsia="Batang" w:hAnsi="Times"/>
          <w:b/>
          <w:bCs/>
        </w:rPr>
        <w:t xml:space="preserve">SK Quadrature demodulator </w:t>
      </w:r>
      <w:r>
        <w:rPr>
          <w:rFonts w:ascii="Times" w:eastAsia="Batang" w:hAnsi="Times"/>
          <w:b/>
          <w:bCs/>
        </w:rPr>
        <w:t>uses one filter chain, and is therefore less complex</w:t>
      </w:r>
      <w:r w:rsidR="000019A5">
        <w:rPr>
          <w:rFonts w:ascii="Times" w:eastAsia="Batang" w:hAnsi="Times"/>
          <w:b/>
          <w:bCs/>
        </w:rPr>
        <w:t xml:space="preserve">, and less power </w:t>
      </w:r>
      <w:proofErr w:type="spellStart"/>
      <w:r w:rsidR="000019A5">
        <w:rPr>
          <w:rFonts w:ascii="Times" w:eastAsia="Batang" w:hAnsi="Times"/>
          <w:b/>
          <w:bCs/>
        </w:rPr>
        <w:t>cinsumming</w:t>
      </w:r>
      <w:proofErr w:type="spellEnd"/>
      <w:r>
        <w:rPr>
          <w:rFonts w:ascii="Times" w:eastAsia="Batang" w:hAnsi="Times"/>
          <w:b/>
          <w:bCs/>
        </w:rPr>
        <w:t xml:space="preserve"> than parallel </w:t>
      </w:r>
      <w:r w:rsidR="007A2A8F">
        <w:rPr>
          <w:rFonts w:ascii="Times" w:eastAsia="Batang" w:hAnsi="Times"/>
          <w:b/>
          <w:bCs/>
        </w:rPr>
        <w:t xml:space="preserve">matched </w:t>
      </w:r>
      <w:r>
        <w:rPr>
          <w:rFonts w:ascii="Times" w:eastAsia="Batang" w:hAnsi="Times"/>
          <w:b/>
          <w:bCs/>
        </w:rPr>
        <w:t xml:space="preserve">filter based BPSK </w:t>
      </w:r>
      <w:proofErr w:type="spellStart"/>
      <w:r>
        <w:rPr>
          <w:rFonts w:ascii="Times" w:eastAsia="Batang" w:hAnsi="Times"/>
          <w:b/>
          <w:bCs/>
        </w:rPr>
        <w:t>recievers</w:t>
      </w:r>
      <w:proofErr w:type="spellEnd"/>
      <w:r>
        <w:rPr>
          <w:rFonts w:ascii="Times" w:eastAsia="Batang" w:hAnsi="Times"/>
          <w:b/>
          <w:bCs/>
        </w:rPr>
        <w:t>.</w:t>
      </w:r>
    </w:p>
    <w:p w14:paraId="37A8FA3D" w14:textId="6894DAA3" w:rsidR="00F6227D" w:rsidRDefault="00F6227D" w:rsidP="00F6227D">
      <w:pPr>
        <w:spacing w:line="259" w:lineRule="auto"/>
        <w:ind w:left="1701" w:hanging="1701"/>
        <w:rPr>
          <w:rFonts w:eastAsia="Times New Roman"/>
          <w:b/>
          <w:bCs/>
        </w:rPr>
      </w:pPr>
    </w:p>
    <w:p w14:paraId="1E8CD51D" w14:textId="65BC2326" w:rsidR="00F6227D" w:rsidRDefault="2C34B3D2" w:rsidP="00F6227D">
      <w:pPr>
        <w:spacing w:line="259" w:lineRule="auto"/>
        <w:ind w:left="1701" w:hanging="1701"/>
        <w:rPr>
          <w:rFonts w:ascii="Times" w:eastAsia="Batang" w:hAnsi="Times"/>
          <w:b/>
          <w:bCs/>
        </w:rPr>
      </w:pPr>
      <w:r w:rsidRPr="051A3AF6">
        <w:rPr>
          <w:rFonts w:eastAsia="Times New Roman"/>
          <w:b/>
          <w:bCs/>
        </w:rPr>
        <w:t xml:space="preserve">Observation </w:t>
      </w:r>
      <w:r w:rsidR="00CE2AFB">
        <w:rPr>
          <w:rFonts w:eastAsia="Times New Roman"/>
          <w:b/>
          <w:bCs/>
        </w:rPr>
        <w:t>1</w:t>
      </w:r>
      <w:r w:rsidR="00022650">
        <w:rPr>
          <w:rFonts w:eastAsia="Times New Roman"/>
          <w:b/>
          <w:bCs/>
        </w:rPr>
        <w:t>7</w:t>
      </w:r>
      <w:r w:rsidRPr="051A3AF6">
        <w:rPr>
          <w:rFonts w:eastAsia="Times New Roman"/>
          <w:b/>
          <w:bCs/>
        </w:rPr>
        <w:t xml:space="preserve">:    A </w:t>
      </w:r>
      <w:r w:rsidRPr="051A3AF6">
        <w:rPr>
          <w:rFonts w:ascii="Times" w:eastAsia="Batang" w:hAnsi="Times"/>
          <w:b/>
          <w:bCs/>
        </w:rPr>
        <w:t>B</w:t>
      </w:r>
      <w:r w:rsidR="00AE4963">
        <w:rPr>
          <w:rFonts w:ascii="Times" w:eastAsia="Batang" w:hAnsi="Times"/>
          <w:b/>
          <w:bCs/>
        </w:rPr>
        <w:t>F</w:t>
      </w:r>
      <w:r w:rsidRPr="051A3AF6">
        <w:rPr>
          <w:rFonts w:ascii="Times" w:eastAsia="Batang" w:hAnsi="Times"/>
          <w:b/>
          <w:bCs/>
        </w:rPr>
        <w:t xml:space="preserve">SK Quadrature demodulator uses one </w:t>
      </w:r>
      <w:r w:rsidR="00CA377A">
        <w:rPr>
          <w:rFonts w:ascii="Times" w:eastAsia="Batang" w:hAnsi="Times"/>
          <w:b/>
          <w:bCs/>
        </w:rPr>
        <w:t>main in</w:t>
      </w:r>
      <w:r w:rsidR="00CE2AFB">
        <w:rPr>
          <w:rFonts w:ascii="Times" w:eastAsia="Batang" w:hAnsi="Times"/>
          <w:b/>
          <w:bCs/>
        </w:rPr>
        <w:t>p</w:t>
      </w:r>
      <w:r w:rsidR="00CA377A">
        <w:rPr>
          <w:rFonts w:ascii="Times" w:eastAsia="Batang" w:hAnsi="Times"/>
          <w:b/>
          <w:bCs/>
        </w:rPr>
        <w:t xml:space="preserve">ut </w:t>
      </w:r>
      <w:r w:rsidRPr="051A3AF6">
        <w:rPr>
          <w:rFonts w:ascii="Times" w:eastAsia="Batang" w:hAnsi="Times"/>
          <w:b/>
          <w:bCs/>
        </w:rPr>
        <w:t xml:space="preserve">filter </w:t>
      </w:r>
      <w:r w:rsidR="00CA377A">
        <w:rPr>
          <w:rFonts w:ascii="Times" w:eastAsia="Batang" w:hAnsi="Times"/>
          <w:b/>
          <w:bCs/>
        </w:rPr>
        <w:t>for both tones</w:t>
      </w:r>
      <w:r w:rsidRPr="051A3AF6">
        <w:rPr>
          <w:rFonts w:ascii="Times" w:eastAsia="Batang" w:hAnsi="Times"/>
          <w:b/>
          <w:bCs/>
        </w:rPr>
        <w:t>, and therefore suffers more from any spurious noise between the tones</w:t>
      </w:r>
      <w:r w:rsidR="000019A5">
        <w:rPr>
          <w:rFonts w:ascii="Times" w:eastAsia="Batang" w:hAnsi="Times"/>
          <w:b/>
          <w:bCs/>
        </w:rPr>
        <w:t>,</w:t>
      </w:r>
      <w:r w:rsidR="60C4B922" w:rsidRPr="051A3AF6">
        <w:rPr>
          <w:rFonts w:ascii="Times" w:eastAsia="Batang" w:hAnsi="Times"/>
          <w:b/>
          <w:bCs/>
        </w:rPr>
        <w:t xml:space="preserve"> leading to</w:t>
      </w:r>
      <w:r w:rsidRPr="051A3AF6">
        <w:rPr>
          <w:rFonts w:ascii="Times" w:eastAsia="Batang" w:hAnsi="Times"/>
          <w:b/>
          <w:bCs/>
        </w:rPr>
        <w:t xml:space="preserve"> poorer selectivity compared to other BPSK designs.</w:t>
      </w:r>
    </w:p>
    <w:p w14:paraId="31948F4F" w14:textId="245F04D4" w:rsidR="00F6227D" w:rsidRPr="00274BC8" w:rsidRDefault="713A362F" w:rsidP="00F6227D">
      <w:pPr>
        <w:spacing w:line="259" w:lineRule="auto"/>
        <w:ind w:left="1701" w:hanging="1701"/>
        <w:rPr>
          <w:rFonts w:eastAsia="Times New Roman"/>
          <w:b/>
          <w:bCs/>
        </w:rPr>
      </w:pPr>
      <w:r w:rsidRPr="60FC13C0">
        <w:rPr>
          <w:rFonts w:eastAsia="Times New Roman"/>
          <w:b/>
          <w:bCs/>
        </w:rPr>
        <w:t xml:space="preserve">Proposal </w:t>
      </w:r>
      <w:r w:rsidR="00022650">
        <w:rPr>
          <w:rFonts w:eastAsia="Times New Roman"/>
          <w:b/>
          <w:bCs/>
        </w:rPr>
        <w:t>11</w:t>
      </w:r>
      <w:r w:rsidRPr="60FC13C0">
        <w:rPr>
          <w:rFonts w:eastAsia="Times New Roman"/>
          <w:b/>
          <w:bCs/>
        </w:rPr>
        <w:t>:</w:t>
      </w:r>
      <w:r w:rsidR="00CE2AFB">
        <w:tab/>
      </w:r>
      <w:r w:rsidR="6E0001BF" w:rsidRPr="60FC13C0">
        <w:rPr>
          <w:rFonts w:eastAsia="Times New Roman"/>
          <w:b/>
          <w:bCs/>
        </w:rPr>
        <w:t xml:space="preserve">Frequency </w:t>
      </w:r>
      <w:r w:rsidR="35C59B13" w:rsidRPr="60FC13C0">
        <w:rPr>
          <w:rFonts w:eastAsia="Times New Roman"/>
          <w:b/>
          <w:bCs/>
        </w:rPr>
        <w:t>tolerances</w:t>
      </w:r>
      <w:r w:rsidR="6E0001BF" w:rsidRPr="60FC13C0">
        <w:rPr>
          <w:rFonts w:eastAsia="Times New Roman"/>
          <w:b/>
          <w:bCs/>
        </w:rPr>
        <w:t xml:space="preserve"> </w:t>
      </w:r>
      <w:r w:rsidRPr="60FC13C0">
        <w:rPr>
          <w:rFonts w:eastAsia="Times New Roman"/>
          <w:b/>
          <w:bCs/>
        </w:rPr>
        <w:t xml:space="preserve">for any FSK receiver design </w:t>
      </w:r>
      <w:r w:rsidR="6E0001BF" w:rsidRPr="60FC13C0">
        <w:rPr>
          <w:rFonts w:eastAsia="Times New Roman"/>
          <w:b/>
          <w:bCs/>
        </w:rPr>
        <w:t>should be evaluated</w:t>
      </w:r>
      <w:r w:rsidRPr="60FC13C0">
        <w:rPr>
          <w:rFonts w:eastAsia="Times New Roman"/>
          <w:b/>
          <w:bCs/>
        </w:rPr>
        <w:t>,</w:t>
      </w:r>
      <w:r w:rsidR="6E0001BF" w:rsidRPr="60FC13C0">
        <w:rPr>
          <w:rFonts w:eastAsia="Times New Roman"/>
          <w:b/>
          <w:bCs/>
        </w:rPr>
        <w:t xml:space="preserve"> as the allo</w:t>
      </w:r>
      <w:r w:rsidRPr="60FC13C0">
        <w:rPr>
          <w:rFonts w:eastAsia="Times New Roman"/>
          <w:b/>
          <w:bCs/>
        </w:rPr>
        <w:t>w</w:t>
      </w:r>
      <w:r w:rsidR="6E0001BF" w:rsidRPr="60FC13C0">
        <w:rPr>
          <w:rFonts w:eastAsia="Times New Roman"/>
          <w:b/>
          <w:bCs/>
        </w:rPr>
        <w:t>ed frequency offset will affect the required frequency spacing between the FSK signals and between the FSK signals and the NR data.</w:t>
      </w:r>
    </w:p>
    <w:p w14:paraId="71608CD5" w14:textId="2007A87D" w:rsidR="00E7744E" w:rsidRDefault="00E7744E" w:rsidP="00E7744E">
      <w:pPr>
        <w:rPr>
          <w:lang w:val="en-US"/>
        </w:rPr>
      </w:pPr>
    </w:p>
    <w:p w14:paraId="5DB33C99" w14:textId="43DFB6BF" w:rsidR="00E7744E" w:rsidRDefault="00E7744E" w:rsidP="00E7744E">
      <w:pPr>
        <w:pStyle w:val="Heading3"/>
        <w:rPr>
          <w:lang w:val="en-US"/>
        </w:rPr>
      </w:pPr>
      <w:r w:rsidRPr="00E7744E">
        <w:rPr>
          <w:lang w:val="en-US"/>
        </w:rPr>
        <w:t>Heterodyne receiver with frequency to amplitude conversion</w:t>
      </w:r>
    </w:p>
    <w:p w14:paraId="787283BE" w14:textId="77777777" w:rsidR="007A2A8F" w:rsidRPr="007A2A8F" w:rsidRDefault="007A2A8F">
      <w:pPr>
        <w:rPr>
          <w:lang w:val="en-US"/>
        </w:rPr>
      </w:pPr>
    </w:p>
    <w:p w14:paraId="2B8C0DAA" w14:textId="77777777" w:rsidR="00800936" w:rsidRDefault="007A2A8F" w:rsidP="00800936">
      <w:pPr>
        <w:keepNext/>
        <w:spacing w:line="259" w:lineRule="auto"/>
        <w:jc w:val="center"/>
      </w:pPr>
      <w:r>
        <w:rPr>
          <w:noProof/>
        </w:rPr>
        <w:lastRenderedPageBreak/>
        <w:drawing>
          <wp:inline distT="0" distB="0" distL="0" distR="0" wp14:anchorId="3373767D" wp14:editId="022AB3DF">
            <wp:extent cx="6029739" cy="86677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6030498" cy="866884"/>
                    </a:xfrm>
                    <a:prstGeom prst="rect">
                      <a:avLst/>
                    </a:prstGeom>
                  </pic:spPr>
                </pic:pic>
              </a:graphicData>
            </a:graphic>
          </wp:inline>
        </w:drawing>
      </w:r>
    </w:p>
    <w:p w14:paraId="65798CF4" w14:textId="201D7DCE" w:rsidR="007A2A8F" w:rsidRDefault="00800936" w:rsidP="00800936">
      <w:pPr>
        <w:pStyle w:val="Caption"/>
        <w:jc w:val="center"/>
        <w:rPr>
          <w:rFonts w:eastAsia="Times New Roman"/>
        </w:rPr>
      </w:pPr>
      <w:r>
        <w:t xml:space="preserve">Figure 7:  </w:t>
      </w:r>
      <w:r w:rsidRPr="003B2A67">
        <w:t>Heterodyne receiver with frequency to amplitude conversion</w:t>
      </w:r>
    </w:p>
    <w:p w14:paraId="22634BFD" w14:textId="2D7F531F" w:rsidR="00CC556B" w:rsidRPr="00CE2AFB" w:rsidRDefault="006D6852" w:rsidP="00CE2AFB">
      <w:pPr>
        <w:spacing w:line="259" w:lineRule="auto"/>
        <w:jc w:val="both"/>
        <w:rPr>
          <w:lang w:val="en-US"/>
        </w:rPr>
      </w:pPr>
      <w:r w:rsidRPr="006D6852">
        <w:rPr>
          <w:rFonts w:eastAsia="Times New Roman"/>
        </w:rPr>
        <w:t>Th</w:t>
      </w:r>
      <w:r w:rsidR="007A2A8F">
        <w:rPr>
          <w:rFonts w:eastAsia="Times New Roman"/>
        </w:rPr>
        <w:t>is</w:t>
      </w:r>
      <w:r w:rsidRPr="006D6852">
        <w:rPr>
          <w:rFonts w:eastAsia="Times New Roman"/>
        </w:rPr>
        <w:t xml:space="preserve"> demodulator</w:t>
      </w:r>
      <w:r w:rsidR="007A2A8F">
        <w:rPr>
          <w:rFonts w:eastAsia="Times New Roman"/>
        </w:rPr>
        <w:t xml:space="preserve"> design</w:t>
      </w:r>
      <w:r w:rsidRPr="006D6852">
        <w:rPr>
          <w:rFonts w:eastAsia="Times New Roman"/>
        </w:rPr>
        <w:t xml:space="preserve"> is composed of a phase shifter and a mixer</w:t>
      </w:r>
      <w:r w:rsidR="007A2A8F">
        <w:rPr>
          <w:rFonts w:eastAsia="Times New Roman"/>
        </w:rPr>
        <w:t>, that work together to provide FM-to-AM conversion</w:t>
      </w:r>
      <w:r w:rsidRPr="006D6852">
        <w:rPr>
          <w:rFonts w:eastAsia="Times New Roman"/>
        </w:rPr>
        <w:t xml:space="preserve">. </w:t>
      </w:r>
      <w:r w:rsidRPr="00CE2AFB">
        <w:rPr>
          <w:lang w:val="en-US"/>
        </w:rPr>
        <w:t xml:space="preserve">After mixing the received FSK signals and the </w:t>
      </w:r>
      <w:proofErr w:type="spellStart"/>
      <w:r w:rsidRPr="00CE2AFB">
        <w:rPr>
          <w:lang w:val="en-US"/>
        </w:rPr>
        <w:t>phaseshifted</w:t>
      </w:r>
      <w:proofErr w:type="spellEnd"/>
      <w:r w:rsidRPr="00CE2AFB">
        <w:rPr>
          <w:lang w:val="en-US"/>
        </w:rPr>
        <w:t xml:space="preserve"> received FSK signals by a mixer, a positive or negative</w:t>
      </w:r>
      <w:r>
        <w:rPr>
          <w:lang w:val="en-US"/>
        </w:rPr>
        <w:t xml:space="preserve"> </w:t>
      </w:r>
      <w:r w:rsidRPr="00CE2AFB">
        <w:rPr>
          <w:lang w:val="en-US"/>
        </w:rPr>
        <w:t xml:space="preserve">voltage at output of the mixer </w:t>
      </w:r>
      <w:r w:rsidR="00CA377A">
        <w:rPr>
          <w:lang w:val="en-US"/>
        </w:rPr>
        <w:t>generates the</w:t>
      </w:r>
      <w:r>
        <w:rPr>
          <w:lang w:val="en-US"/>
        </w:rPr>
        <w:t xml:space="preserve"> </w:t>
      </w:r>
      <w:r w:rsidR="00CA377A">
        <w:rPr>
          <w:lang w:val="en-US"/>
        </w:rPr>
        <w:t>decoded BFSK signal</w:t>
      </w:r>
      <w:r w:rsidRPr="00CE2AFB">
        <w:rPr>
          <w:lang w:val="en-US"/>
        </w:rPr>
        <w:t xml:space="preserve"> of 1</w:t>
      </w:r>
      <w:r w:rsidR="00CA377A">
        <w:rPr>
          <w:lang w:val="en-US"/>
        </w:rPr>
        <w:t>’s</w:t>
      </w:r>
      <w:r w:rsidRPr="00CE2AFB">
        <w:rPr>
          <w:lang w:val="en-US"/>
        </w:rPr>
        <w:t xml:space="preserve"> or 0</w:t>
      </w:r>
      <w:r w:rsidR="00CA377A">
        <w:rPr>
          <w:lang w:val="en-US"/>
        </w:rPr>
        <w:t>’s</w:t>
      </w:r>
      <w:r w:rsidRPr="00CE2AFB">
        <w:rPr>
          <w:lang w:val="en-US"/>
        </w:rPr>
        <w:t xml:space="preserve">. </w:t>
      </w:r>
    </w:p>
    <w:p w14:paraId="7EE07EC5" w14:textId="7D9D450A" w:rsidR="002F190B" w:rsidRPr="002F190B" w:rsidRDefault="002F190B" w:rsidP="00CE2AFB">
      <w:pPr>
        <w:spacing w:line="259" w:lineRule="auto"/>
        <w:ind w:left="1701" w:hanging="1701"/>
        <w:rPr>
          <w:rFonts w:eastAsia="Times New Roman"/>
          <w:b/>
          <w:bCs/>
        </w:rPr>
      </w:pPr>
      <w:r w:rsidRPr="002F190B">
        <w:rPr>
          <w:rFonts w:eastAsia="Times New Roman"/>
          <w:b/>
          <w:bCs/>
        </w:rPr>
        <w:t xml:space="preserve">Observation </w:t>
      </w:r>
      <w:r w:rsidR="00CE2AFB">
        <w:rPr>
          <w:rFonts w:eastAsia="Times New Roman"/>
          <w:b/>
          <w:bCs/>
        </w:rPr>
        <w:t>1</w:t>
      </w:r>
      <w:r w:rsidR="00022650">
        <w:rPr>
          <w:rFonts w:eastAsia="Times New Roman"/>
          <w:b/>
          <w:bCs/>
        </w:rPr>
        <w:t>8</w:t>
      </w:r>
      <w:r w:rsidRPr="002F190B">
        <w:rPr>
          <w:rFonts w:eastAsia="Times New Roman"/>
          <w:b/>
          <w:bCs/>
        </w:rPr>
        <w:t xml:space="preserve">:    </w:t>
      </w:r>
      <w:r w:rsidR="006D6852">
        <w:rPr>
          <w:rFonts w:eastAsia="Times New Roman"/>
          <w:b/>
          <w:bCs/>
        </w:rPr>
        <w:t xml:space="preserve">The </w:t>
      </w:r>
      <w:r w:rsidR="006D6852" w:rsidRPr="006D6852">
        <w:rPr>
          <w:rFonts w:eastAsia="Times New Roman"/>
          <w:b/>
          <w:bCs/>
        </w:rPr>
        <w:t xml:space="preserve">Heterodyne </w:t>
      </w:r>
      <w:r w:rsidR="006D6852">
        <w:rPr>
          <w:rFonts w:eastAsia="Times New Roman"/>
          <w:b/>
          <w:bCs/>
        </w:rPr>
        <w:t xml:space="preserve">BFSK </w:t>
      </w:r>
      <w:r w:rsidR="006D6852" w:rsidRPr="006D6852">
        <w:rPr>
          <w:rFonts w:eastAsia="Times New Roman"/>
          <w:b/>
          <w:bCs/>
        </w:rPr>
        <w:t>receiver with frequency to amplitude conversion</w:t>
      </w:r>
      <w:r w:rsidR="007A2A8F">
        <w:rPr>
          <w:rFonts w:eastAsia="Times New Roman"/>
          <w:b/>
          <w:bCs/>
        </w:rPr>
        <w:t xml:space="preserve">, </w:t>
      </w:r>
      <w:r w:rsidRPr="002F190B">
        <w:rPr>
          <w:rFonts w:eastAsia="Times New Roman"/>
          <w:b/>
          <w:bCs/>
        </w:rPr>
        <w:t xml:space="preserve">uses one filter chain, and is therefore less complex than parallel </w:t>
      </w:r>
      <w:r w:rsidR="007A2A8F">
        <w:rPr>
          <w:rFonts w:eastAsia="Times New Roman"/>
          <w:b/>
          <w:bCs/>
        </w:rPr>
        <w:t xml:space="preserve">matched </w:t>
      </w:r>
      <w:r w:rsidRPr="002F190B">
        <w:rPr>
          <w:rFonts w:eastAsia="Times New Roman"/>
          <w:b/>
          <w:bCs/>
        </w:rPr>
        <w:t xml:space="preserve">filter based BPSK </w:t>
      </w:r>
      <w:proofErr w:type="spellStart"/>
      <w:r w:rsidRPr="002F190B">
        <w:rPr>
          <w:rFonts w:eastAsia="Times New Roman"/>
          <w:b/>
          <w:bCs/>
        </w:rPr>
        <w:t>recievers</w:t>
      </w:r>
      <w:proofErr w:type="spellEnd"/>
      <w:r w:rsidRPr="002F190B">
        <w:rPr>
          <w:rFonts w:eastAsia="Times New Roman"/>
          <w:b/>
          <w:bCs/>
        </w:rPr>
        <w:t>.</w:t>
      </w:r>
    </w:p>
    <w:p w14:paraId="4373ED1D" w14:textId="156E817A" w:rsidR="00CC556B" w:rsidRDefault="002F190B" w:rsidP="00CE2AFB">
      <w:pPr>
        <w:spacing w:line="259" w:lineRule="auto"/>
        <w:ind w:left="1701" w:hanging="1701"/>
        <w:rPr>
          <w:rFonts w:eastAsia="Times New Roman"/>
        </w:rPr>
      </w:pPr>
      <w:r w:rsidRPr="002F190B">
        <w:rPr>
          <w:rFonts w:eastAsia="Times New Roman"/>
          <w:b/>
          <w:bCs/>
        </w:rPr>
        <w:t xml:space="preserve">Observation </w:t>
      </w:r>
      <w:r w:rsidR="00022650">
        <w:rPr>
          <w:rFonts w:eastAsia="Times New Roman"/>
          <w:b/>
          <w:bCs/>
        </w:rPr>
        <w:t>19</w:t>
      </w:r>
      <w:r w:rsidRPr="002F190B">
        <w:rPr>
          <w:rFonts w:eastAsia="Times New Roman"/>
          <w:b/>
          <w:bCs/>
        </w:rPr>
        <w:t xml:space="preserve">:    </w:t>
      </w:r>
      <w:r w:rsidR="007A2A8F" w:rsidRPr="007A2A8F">
        <w:rPr>
          <w:rFonts w:eastAsia="Times New Roman"/>
          <w:b/>
          <w:bCs/>
        </w:rPr>
        <w:t xml:space="preserve">The Heterodyne BFSK receiver with frequency to amplitude conversion, uses one filter </w:t>
      </w:r>
      <w:proofErr w:type="gramStart"/>
      <w:r w:rsidR="007A2A8F" w:rsidRPr="007A2A8F">
        <w:rPr>
          <w:rFonts w:eastAsia="Times New Roman"/>
          <w:b/>
          <w:bCs/>
        </w:rPr>
        <w:t xml:space="preserve">chain, </w:t>
      </w:r>
      <w:r w:rsidRPr="002F190B">
        <w:rPr>
          <w:rFonts w:eastAsia="Times New Roman"/>
          <w:b/>
          <w:bCs/>
        </w:rPr>
        <w:t xml:space="preserve"> and</w:t>
      </w:r>
      <w:proofErr w:type="gramEnd"/>
      <w:r w:rsidRPr="002F190B">
        <w:rPr>
          <w:rFonts w:eastAsia="Times New Roman"/>
          <w:b/>
          <w:bCs/>
        </w:rPr>
        <w:t xml:space="preserve"> therefore suffers more from any spurious noise between the tones, and generally has poorer selectivity compared to other BPSK designs.</w:t>
      </w:r>
    </w:p>
    <w:p w14:paraId="545BD381" w14:textId="4B69EE13" w:rsidR="00BB08E9" w:rsidRPr="00D57792" w:rsidRDefault="007A2A8F" w:rsidP="00CE2AFB">
      <w:pPr>
        <w:spacing w:line="259" w:lineRule="auto"/>
        <w:ind w:left="1701" w:hanging="1701"/>
        <w:rPr>
          <w:rFonts w:eastAsia="Times New Roman"/>
        </w:rPr>
      </w:pPr>
      <w:r w:rsidRPr="002F190B">
        <w:rPr>
          <w:rFonts w:eastAsia="Times New Roman"/>
          <w:b/>
          <w:bCs/>
        </w:rPr>
        <w:t xml:space="preserve">Observation </w:t>
      </w:r>
      <w:r w:rsidR="00CE2AFB">
        <w:rPr>
          <w:rFonts w:eastAsia="Times New Roman"/>
          <w:b/>
          <w:bCs/>
        </w:rPr>
        <w:t>2</w:t>
      </w:r>
      <w:r w:rsidR="00022650">
        <w:rPr>
          <w:rFonts w:eastAsia="Times New Roman"/>
          <w:b/>
          <w:bCs/>
        </w:rPr>
        <w:t>0</w:t>
      </w:r>
      <w:r w:rsidRPr="002F190B">
        <w:rPr>
          <w:rFonts w:eastAsia="Times New Roman"/>
          <w:b/>
          <w:bCs/>
        </w:rPr>
        <w:t xml:space="preserve">:    </w:t>
      </w:r>
      <w:r w:rsidRPr="007A2A8F">
        <w:rPr>
          <w:rFonts w:eastAsia="Times New Roman"/>
          <w:b/>
          <w:bCs/>
        </w:rPr>
        <w:t xml:space="preserve">The Heterodyne BFSK receiver with frequency to amplitude conversion, </w:t>
      </w:r>
      <w:r>
        <w:rPr>
          <w:rFonts w:eastAsia="Times New Roman"/>
          <w:b/>
          <w:bCs/>
        </w:rPr>
        <w:t xml:space="preserve">incorporates an IF stage that should be </w:t>
      </w:r>
      <w:r>
        <w:rPr>
          <w:rFonts w:ascii="Times" w:eastAsia="Batang" w:hAnsi="Times"/>
          <w:b/>
          <w:bCs/>
          <w:color w:val="000000" w:themeColor="text1"/>
          <w:lang w:eastAsia="x-none"/>
        </w:rPr>
        <w:t xml:space="preserve">less complex to adapt to support </w:t>
      </w:r>
      <w:proofErr w:type="spellStart"/>
      <w:r>
        <w:rPr>
          <w:rFonts w:ascii="Times" w:eastAsia="Batang" w:hAnsi="Times"/>
          <w:b/>
          <w:bCs/>
          <w:color w:val="000000" w:themeColor="text1"/>
          <w:lang w:eastAsia="x-none"/>
        </w:rPr>
        <w:t>retunable</w:t>
      </w:r>
      <w:proofErr w:type="spellEnd"/>
      <w:r>
        <w:rPr>
          <w:rFonts w:ascii="Times" w:eastAsia="Batang" w:hAnsi="Times"/>
          <w:b/>
          <w:bCs/>
          <w:color w:val="000000" w:themeColor="text1"/>
          <w:lang w:eastAsia="x-none"/>
        </w:rPr>
        <w:t xml:space="preserve"> elements, to support alternative frequency placements of the LP-WUS</w:t>
      </w:r>
    </w:p>
    <w:p w14:paraId="7EE3D41D" w14:textId="77777777" w:rsidR="002F025D" w:rsidRDefault="002F025D" w:rsidP="002F025D">
      <w:pPr>
        <w:rPr>
          <w:lang w:val="en-US"/>
        </w:rPr>
      </w:pPr>
    </w:p>
    <w:p w14:paraId="054D6A61" w14:textId="71DF2185" w:rsidR="002F025D" w:rsidRDefault="002F025D" w:rsidP="002F025D">
      <w:pPr>
        <w:pStyle w:val="Heading3"/>
        <w:rPr>
          <w:lang w:val="en-US"/>
        </w:rPr>
      </w:pPr>
      <w:r>
        <w:rPr>
          <w:lang w:val="en-US"/>
        </w:rPr>
        <w:t>General considerations for further study into FSK demodulator designs</w:t>
      </w:r>
    </w:p>
    <w:p w14:paraId="6D286484" w14:textId="1E1BCD39" w:rsidR="00B05DB6" w:rsidRPr="00B05DB6" w:rsidRDefault="007A2A8F" w:rsidP="00800936">
      <w:pPr>
        <w:spacing w:after="0"/>
      </w:pPr>
      <w:r w:rsidRPr="00B05DB6">
        <w:t>Each of these FSK designs, have the</w:t>
      </w:r>
      <w:r w:rsidR="00800936">
        <w:t>ir</w:t>
      </w:r>
      <w:r w:rsidRPr="00B05DB6">
        <w:t xml:space="preserve"> relative pros </w:t>
      </w:r>
      <w:r w:rsidRPr="00800936">
        <w:rPr>
          <w:lang w:val="en-US"/>
        </w:rPr>
        <w:t>and</w:t>
      </w:r>
      <w:r w:rsidRPr="00B05DB6">
        <w:t xml:space="preserve"> cons.</w:t>
      </w:r>
      <w:r w:rsidR="00B05DB6" w:rsidRPr="00B05DB6">
        <w:t xml:space="preserve">  Ultimately, the preferred architecture, will depend on the weighting of multiple criteria, including:</w:t>
      </w:r>
      <w:r w:rsidR="00B05DB6" w:rsidRPr="00B05DB6">
        <w:br/>
      </w:r>
    </w:p>
    <w:p w14:paraId="6A7D20A9" w14:textId="77777777" w:rsidR="00B05DB6" w:rsidRPr="00800936" w:rsidRDefault="00B05DB6">
      <w:pPr>
        <w:pStyle w:val="ListParagraph"/>
        <w:numPr>
          <w:ilvl w:val="0"/>
          <w:numId w:val="100"/>
        </w:numPr>
        <w:rPr>
          <w:sz w:val="20"/>
          <w:szCs w:val="20"/>
        </w:rPr>
      </w:pPr>
      <w:proofErr w:type="spellStart"/>
      <w:r w:rsidRPr="00800936">
        <w:rPr>
          <w:sz w:val="20"/>
          <w:szCs w:val="20"/>
        </w:rPr>
        <w:t>Cost</w:t>
      </w:r>
      <w:proofErr w:type="spellEnd"/>
    </w:p>
    <w:p w14:paraId="00B0B1F9" w14:textId="1C079932" w:rsidR="00B05DB6" w:rsidRPr="00800936" w:rsidRDefault="00B05DB6">
      <w:pPr>
        <w:pStyle w:val="ListParagraph"/>
        <w:numPr>
          <w:ilvl w:val="0"/>
          <w:numId w:val="100"/>
        </w:numPr>
        <w:rPr>
          <w:sz w:val="20"/>
          <w:szCs w:val="20"/>
        </w:rPr>
      </w:pPr>
      <w:r w:rsidRPr="00800936">
        <w:rPr>
          <w:sz w:val="20"/>
          <w:szCs w:val="20"/>
        </w:rPr>
        <w:t xml:space="preserve">Power </w:t>
      </w:r>
      <w:proofErr w:type="spellStart"/>
      <w:r w:rsidRPr="00800936">
        <w:rPr>
          <w:sz w:val="20"/>
          <w:szCs w:val="20"/>
        </w:rPr>
        <w:t>consumption</w:t>
      </w:r>
      <w:proofErr w:type="spellEnd"/>
    </w:p>
    <w:p w14:paraId="2BA2EA91" w14:textId="37E253AC" w:rsidR="00B05DB6" w:rsidRPr="0042602D" w:rsidRDefault="00B05DB6" w:rsidP="00800936">
      <w:pPr>
        <w:pStyle w:val="ListParagraph"/>
        <w:numPr>
          <w:ilvl w:val="0"/>
          <w:numId w:val="100"/>
        </w:numPr>
      </w:pPr>
      <w:proofErr w:type="spellStart"/>
      <w:r w:rsidRPr="00800936">
        <w:rPr>
          <w:sz w:val="20"/>
          <w:szCs w:val="20"/>
        </w:rPr>
        <w:t>Selectivity</w:t>
      </w:r>
      <w:proofErr w:type="spellEnd"/>
    </w:p>
    <w:p w14:paraId="68EEA40D" w14:textId="799530EC" w:rsidR="00B05DB6" w:rsidRPr="0042602D" w:rsidRDefault="00B05DB6" w:rsidP="00800936">
      <w:pPr>
        <w:pStyle w:val="ListParagraph"/>
        <w:numPr>
          <w:ilvl w:val="0"/>
          <w:numId w:val="100"/>
        </w:numPr>
      </w:pPr>
      <w:proofErr w:type="spellStart"/>
      <w:r w:rsidRPr="00800936">
        <w:rPr>
          <w:sz w:val="20"/>
          <w:szCs w:val="20"/>
        </w:rPr>
        <w:t>Tunability</w:t>
      </w:r>
      <w:proofErr w:type="spellEnd"/>
      <w:r w:rsidRPr="00800936">
        <w:rPr>
          <w:sz w:val="20"/>
          <w:szCs w:val="20"/>
        </w:rPr>
        <w:t>/</w:t>
      </w:r>
      <w:proofErr w:type="spellStart"/>
      <w:r w:rsidRPr="00800936">
        <w:rPr>
          <w:sz w:val="20"/>
          <w:szCs w:val="20"/>
        </w:rPr>
        <w:t>Flexibility</w:t>
      </w:r>
      <w:proofErr w:type="spellEnd"/>
    </w:p>
    <w:p w14:paraId="6B82D859" w14:textId="3BF1BACA" w:rsidR="00B05DB6" w:rsidRPr="0042602D" w:rsidRDefault="00B05DB6" w:rsidP="00800936">
      <w:pPr>
        <w:pStyle w:val="ListParagraph"/>
        <w:numPr>
          <w:ilvl w:val="0"/>
          <w:numId w:val="100"/>
        </w:numPr>
      </w:pPr>
      <w:proofErr w:type="spellStart"/>
      <w:r>
        <w:rPr>
          <w:sz w:val="20"/>
          <w:szCs w:val="20"/>
        </w:rPr>
        <w:t>Payload</w:t>
      </w:r>
      <w:proofErr w:type="spellEnd"/>
      <w:r>
        <w:rPr>
          <w:sz w:val="20"/>
          <w:szCs w:val="20"/>
        </w:rPr>
        <w:t xml:space="preserve"> </w:t>
      </w:r>
      <w:proofErr w:type="spellStart"/>
      <w:r w:rsidRPr="00800936">
        <w:rPr>
          <w:sz w:val="20"/>
          <w:szCs w:val="20"/>
        </w:rPr>
        <w:t>Capacity</w:t>
      </w:r>
      <w:proofErr w:type="spellEnd"/>
    </w:p>
    <w:p w14:paraId="56D746E0" w14:textId="5DEDCCFB" w:rsidR="00B05DB6" w:rsidRDefault="00B05DB6" w:rsidP="00B05DB6">
      <w:pPr>
        <w:spacing w:after="0"/>
      </w:pPr>
    </w:p>
    <w:p w14:paraId="06DD9E31" w14:textId="357E0F0F" w:rsidR="00B05DB6" w:rsidRDefault="00B05DB6" w:rsidP="00800936">
      <w:pPr>
        <w:spacing w:after="0"/>
        <w:jc w:val="both"/>
      </w:pPr>
      <w:r>
        <w:t xml:space="preserve">Note in the list above, we have mentioned Payload Capacity.  Whilst we have discussed the 4 designs assuming BFSK only, we feel that </w:t>
      </w:r>
      <w:proofErr w:type="gramStart"/>
      <w:r>
        <w:t>in order to</w:t>
      </w:r>
      <w:proofErr w:type="gramEnd"/>
      <w:r>
        <w:t xml:space="preserve"> support </w:t>
      </w:r>
      <w:r w:rsidR="002F025D">
        <w:t xml:space="preserve">larger </w:t>
      </w:r>
      <w:r>
        <w:t xml:space="preserve">LP-WUS payloads given </w:t>
      </w:r>
      <w:r w:rsidR="002F025D">
        <w:t xml:space="preserve">the constraints of </w:t>
      </w:r>
      <w:r>
        <w:t xml:space="preserve">NR OFDM sub-carrier and symbol numerology, M-FSK should be considered. </w:t>
      </w:r>
      <w:r w:rsidR="002F025D">
        <w:t xml:space="preserve">  When M-FSK is considered, the parallel matched filters detector designs should have a clear advantage in terms of noise suppression and therefore selectivity, over the single chain designs relying on some form of FM-to-AM conversion. </w:t>
      </w:r>
    </w:p>
    <w:p w14:paraId="6AEA0246" w14:textId="2E6623DA" w:rsidR="002F025D" w:rsidRDefault="002F025D" w:rsidP="00B05DB6">
      <w:pPr>
        <w:spacing w:after="0"/>
      </w:pPr>
    </w:p>
    <w:p w14:paraId="1F7A35BE" w14:textId="6C48ED6D" w:rsidR="002F025D" w:rsidRPr="00800936" w:rsidRDefault="002F025D" w:rsidP="00800936">
      <w:pPr>
        <w:spacing w:after="0"/>
        <w:rPr>
          <w:b/>
          <w:bCs/>
        </w:rPr>
      </w:pPr>
      <w:r w:rsidRPr="00800936">
        <w:rPr>
          <w:b/>
          <w:bCs/>
        </w:rPr>
        <w:t xml:space="preserve">Proposal </w:t>
      </w:r>
      <w:r w:rsidR="00800936">
        <w:rPr>
          <w:b/>
          <w:bCs/>
        </w:rPr>
        <w:t>1</w:t>
      </w:r>
      <w:r w:rsidR="00022650">
        <w:rPr>
          <w:b/>
          <w:bCs/>
        </w:rPr>
        <w:t>2</w:t>
      </w:r>
      <w:r w:rsidRPr="00800936">
        <w:rPr>
          <w:b/>
          <w:bCs/>
        </w:rPr>
        <w:t>:    Further study of FSK demodulators consider</w:t>
      </w:r>
      <w:r w:rsidR="00800936">
        <w:rPr>
          <w:b/>
          <w:bCs/>
        </w:rPr>
        <w:t xml:space="preserve"> the</w:t>
      </w:r>
      <w:r w:rsidRPr="00800936">
        <w:rPr>
          <w:b/>
          <w:bCs/>
        </w:rPr>
        <w:t xml:space="preserve"> M-FSK variants.</w:t>
      </w:r>
    </w:p>
    <w:p w14:paraId="1189CAB1" w14:textId="4C1E5164" w:rsidR="74C3E3B0" w:rsidRDefault="74C3E3B0" w:rsidP="74C3E3B0"/>
    <w:p w14:paraId="10445A01" w14:textId="480CC7E1" w:rsidR="00885580" w:rsidRPr="00A625BE" w:rsidRDefault="3B7C2DEE" w:rsidP="00885580">
      <w:pPr>
        <w:pStyle w:val="Heading1"/>
      </w:pPr>
      <w:r>
        <w:t>Conclusion</w:t>
      </w:r>
    </w:p>
    <w:p w14:paraId="2E932A97" w14:textId="77777777" w:rsidR="00C50BFF" w:rsidRDefault="00C50BFF" w:rsidP="001F201D">
      <w:r w:rsidRPr="00C50BFF">
        <w:t xml:space="preserve">In this contribution, </w:t>
      </w:r>
      <w:r>
        <w:t>we have discussed various</w:t>
      </w:r>
      <w:r w:rsidRPr="00C50BFF">
        <w:t xml:space="preserve"> candidate LP-WUS architectures</w:t>
      </w:r>
      <w:r>
        <w:t>, and from those discussions we have the following observations and proposals.:</w:t>
      </w:r>
    </w:p>
    <w:p w14:paraId="5D1DBF8E" w14:textId="77777777" w:rsidR="00C50BFF" w:rsidRPr="00A625BE" w:rsidRDefault="00C50BFF" w:rsidP="00C50BFF">
      <w:pPr>
        <w:overflowPunct/>
        <w:autoSpaceDE/>
        <w:autoSpaceDN/>
        <w:adjustRightInd/>
        <w:spacing w:after="0"/>
        <w:rPr>
          <w:b/>
          <w:bCs/>
        </w:rPr>
      </w:pPr>
      <w:r w:rsidRPr="00A625BE">
        <w:rPr>
          <w:b/>
          <w:bCs/>
        </w:rPr>
        <w:t>Observation 1:      The optimum LP-WUR architecture may vary depending on the use-case.  </w:t>
      </w:r>
    </w:p>
    <w:p w14:paraId="44289EB7" w14:textId="40A91713" w:rsidR="00C50BFF" w:rsidRDefault="00C50BFF" w:rsidP="001F201D"/>
    <w:p w14:paraId="1B511510" w14:textId="77777777" w:rsidR="00C50BFF" w:rsidRPr="00A625BE" w:rsidRDefault="00C50BFF" w:rsidP="00C50BFF">
      <w:pPr>
        <w:tabs>
          <w:tab w:val="left" w:pos="1843"/>
        </w:tabs>
        <w:overflowPunct/>
        <w:autoSpaceDE/>
        <w:autoSpaceDN/>
        <w:adjustRightInd/>
        <w:spacing w:after="0"/>
        <w:ind w:left="1843" w:hanging="1843"/>
        <w:rPr>
          <w:b/>
          <w:bCs/>
        </w:rPr>
      </w:pPr>
      <w:r w:rsidRPr="00A625BE">
        <w:rPr>
          <w:b/>
          <w:bCs/>
        </w:rPr>
        <w:t xml:space="preserve">Observation </w:t>
      </w:r>
      <w:r>
        <w:rPr>
          <w:b/>
          <w:bCs/>
        </w:rPr>
        <w:t>2</w:t>
      </w:r>
      <w:r w:rsidRPr="00A625BE">
        <w:rPr>
          <w:b/>
          <w:bCs/>
        </w:rPr>
        <w:t xml:space="preserve">:    </w:t>
      </w:r>
      <w:r w:rsidRPr="00A625BE">
        <w:rPr>
          <w:b/>
          <w:bCs/>
        </w:rPr>
        <w:tab/>
        <w:t xml:space="preserve">To support simpler beam mapping the time duration of the WUS </w:t>
      </w:r>
      <w:r>
        <w:rPr>
          <w:b/>
          <w:bCs/>
        </w:rPr>
        <w:t>sh</w:t>
      </w:r>
      <w:r w:rsidRPr="00A625BE">
        <w:rPr>
          <w:b/>
          <w:bCs/>
        </w:rPr>
        <w:t>ould be less than 1 time slot.</w:t>
      </w:r>
    </w:p>
    <w:p w14:paraId="31E70427" w14:textId="06971441" w:rsidR="00C50BFF" w:rsidRDefault="00C50BFF" w:rsidP="001F201D"/>
    <w:p w14:paraId="2C3D0377" w14:textId="77777777" w:rsidR="00C50BFF" w:rsidRPr="00271DF1" w:rsidRDefault="00C50BFF" w:rsidP="00C50BFF">
      <w:pPr>
        <w:spacing w:after="0"/>
        <w:ind w:left="1701" w:hanging="1701"/>
        <w:rPr>
          <w:b/>
          <w:bCs/>
        </w:rPr>
      </w:pPr>
      <w:r w:rsidRPr="00271DF1">
        <w:rPr>
          <w:b/>
          <w:bCs/>
        </w:rPr>
        <w:t xml:space="preserve">Observation </w:t>
      </w:r>
      <w:r>
        <w:rPr>
          <w:b/>
          <w:bCs/>
        </w:rPr>
        <w:t>3</w:t>
      </w:r>
      <w:r w:rsidRPr="00271DF1">
        <w:rPr>
          <w:b/>
          <w:bCs/>
        </w:rPr>
        <w:t xml:space="preserve">:    For the RF Envelope Detection architecture to support LP-WUS for more than one NR band and with flexible positioning within a NR band, will be more challenging compared to other </w:t>
      </w:r>
      <w:r w:rsidRPr="00271DF1">
        <w:rPr>
          <w:b/>
          <w:bCs/>
        </w:rPr>
        <w:lastRenderedPageBreak/>
        <w:t>architectures, due to the need to support very high selectivity requirements for the (expected) wideband LNA and wideband RF envelope detector.</w:t>
      </w:r>
    </w:p>
    <w:p w14:paraId="6CF0AB0C" w14:textId="3BBAA866" w:rsidR="00C50BFF" w:rsidRDefault="00C50BFF" w:rsidP="001F201D"/>
    <w:p w14:paraId="6A5B19A8" w14:textId="77777777" w:rsidR="00C50BFF" w:rsidRPr="00271DF1" w:rsidRDefault="00C50BFF" w:rsidP="00C50BFF">
      <w:pPr>
        <w:spacing w:line="257" w:lineRule="auto"/>
        <w:ind w:left="1843" w:hanging="1843"/>
        <w:jc w:val="both"/>
      </w:pPr>
      <w:r w:rsidRPr="00AE4963">
        <w:rPr>
          <w:rFonts w:eastAsia="Calibri"/>
          <w:b/>
          <w:bCs/>
        </w:rPr>
        <w:t xml:space="preserve">Observation </w:t>
      </w:r>
      <w:r>
        <w:rPr>
          <w:rFonts w:eastAsia="Calibri"/>
          <w:b/>
          <w:bCs/>
        </w:rPr>
        <w:t>4</w:t>
      </w:r>
      <w:r w:rsidRPr="00AE4963">
        <w:rPr>
          <w:rFonts w:eastAsia="Calibri"/>
          <w:b/>
          <w:bCs/>
        </w:rPr>
        <w:t xml:space="preserve">:    </w:t>
      </w:r>
      <w:r>
        <w:rPr>
          <w:rFonts w:eastAsia="Calibri"/>
          <w:b/>
          <w:bCs/>
        </w:rPr>
        <w:tab/>
      </w:r>
      <w:r w:rsidRPr="00AE4963">
        <w:rPr>
          <w:rFonts w:eastAsia="Calibri"/>
          <w:b/>
          <w:bCs/>
        </w:rPr>
        <w:t>The existing NR OFDM based main radio, can be relatively easily reused to act as a LP-WUS zero-IF receiver, capable of supporting a wide range of LP-WUS deployment options.</w:t>
      </w:r>
    </w:p>
    <w:p w14:paraId="0A398505" w14:textId="77777777" w:rsidR="00C50BFF" w:rsidRPr="00374DB3" w:rsidRDefault="00C50BFF" w:rsidP="00C50BFF">
      <w:pPr>
        <w:spacing w:line="257" w:lineRule="auto"/>
        <w:ind w:left="1701" w:hanging="1701"/>
        <w:jc w:val="both"/>
        <w:rPr>
          <w:rFonts w:eastAsia="Calibri"/>
          <w:b/>
          <w:bCs/>
        </w:rPr>
      </w:pPr>
      <w:r w:rsidRPr="00F75562">
        <w:rPr>
          <w:rFonts w:eastAsia="Calibri"/>
          <w:b/>
          <w:bCs/>
        </w:rPr>
        <w:t xml:space="preserve">Observation </w:t>
      </w:r>
      <w:r>
        <w:rPr>
          <w:rFonts w:eastAsia="Calibri"/>
          <w:b/>
          <w:bCs/>
        </w:rPr>
        <w:t>5</w:t>
      </w:r>
      <w:r w:rsidRPr="00F75562">
        <w:rPr>
          <w:rFonts w:eastAsia="Calibri"/>
          <w:b/>
          <w:bCs/>
        </w:rPr>
        <w:t>:</w:t>
      </w:r>
      <w:r w:rsidRPr="00F75562">
        <w:rPr>
          <w:rFonts w:eastAsia="Calibri"/>
          <w:b/>
          <w:bCs/>
        </w:rPr>
        <w:tab/>
      </w:r>
      <w:r w:rsidRPr="00F75562">
        <w:rPr>
          <w:rFonts w:eastAsia="Calibri"/>
          <w:b/>
          <w:bCs/>
        </w:rPr>
        <w:tab/>
      </w:r>
      <w:r w:rsidRPr="00374DB3">
        <w:rPr>
          <w:rFonts w:eastAsia="Calibri"/>
          <w:b/>
          <w:bCs/>
        </w:rPr>
        <w:t xml:space="preserve">For a MC-OOK modulated signal, the required LP-WUS bandwidth increases as the tolerance of the reference oscillator used is </w:t>
      </w:r>
      <w:proofErr w:type="gramStart"/>
      <w:r w:rsidRPr="00374DB3">
        <w:rPr>
          <w:rFonts w:eastAsia="Calibri"/>
          <w:b/>
          <w:bCs/>
        </w:rPr>
        <w:t>relaxed</w:t>
      </w:r>
      <w:r w:rsidRPr="00374DB3" w:rsidDel="0003779A">
        <w:rPr>
          <w:rFonts w:eastAsia="Calibri"/>
          <w:b/>
          <w:bCs/>
        </w:rPr>
        <w:t xml:space="preserve"> </w:t>
      </w:r>
      <w:r w:rsidRPr="00374DB3">
        <w:rPr>
          <w:rFonts w:eastAsia="Calibri"/>
          <w:b/>
          <w:bCs/>
        </w:rPr>
        <w:t>.</w:t>
      </w:r>
      <w:proofErr w:type="gramEnd"/>
    </w:p>
    <w:p w14:paraId="15665F35" w14:textId="77777777" w:rsidR="00C50BFF" w:rsidRDefault="00C50BFF" w:rsidP="00C50BFF">
      <w:pPr>
        <w:ind w:left="1701" w:hanging="1701"/>
        <w:rPr>
          <w:b/>
        </w:rPr>
      </w:pPr>
      <w:r>
        <w:rPr>
          <w:b/>
        </w:rPr>
        <w:t>Observation 6</w:t>
      </w:r>
      <w:r w:rsidRPr="00007F93">
        <w:rPr>
          <w:b/>
        </w:rPr>
        <w:t xml:space="preserve">: </w:t>
      </w:r>
      <w:r>
        <w:rPr>
          <w:b/>
        </w:rPr>
        <w:t xml:space="preserve"> </w:t>
      </w:r>
      <w:r>
        <w:rPr>
          <w:b/>
        </w:rPr>
        <w:tab/>
      </w:r>
      <w:r w:rsidRPr="00007F93">
        <w:rPr>
          <w:b/>
        </w:rPr>
        <w:t xml:space="preserve">The </w:t>
      </w:r>
      <w:r>
        <w:rPr>
          <w:b/>
        </w:rPr>
        <w:t xml:space="preserve">required </w:t>
      </w:r>
      <w:r w:rsidRPr="00007F93">
        <w:rPr>
          <w:b/>
        </w:rPr>
        <w:t xml:space="preserve">accuracy of the reference clock </w:t>
      </w:r>
      <w:r>
        <w:rPr>
          <w:b/>
        </w:rPr>
        <w:t>is partly determined by the required</w:t>
      </w:r>
      <w:r w:rsidRPr="00007F93">
        <w:rPr>
          <w:b/>
        </w:rPr>
        <w:t xml:space="preserve"> guard band </w:t>
      </w:r>
      <w:r>
        <w:rPr>
          <w:b/>
        </w:rPr>
        <w:t>suppression characteristics</w:t>
      </w:r>
      <w:r w:rsidRPr="00007F93">
        <w:rPr>
          <w:b/>
        </w:rPr>
        <w:t>.</w:t>
      </w:r>
    </w:p>
    <w:p w14:paraId="135F3FB6" w14:textId="77777777" w:rsidR="00C50BFF" w:rsidRDefault="00C50BFF" w:rsidP="00C50BFF">
      <w:pPr>
        <w:ind w:left="1701" w:hanging="1701"/>
        <w:rPr>
          <w:b/>
          <w:bCs/>
        </w:rPr>
      </w:pPr>
      <w:r w:rsidRPr="60FC13C0">
        <w:rPr>
          <w:b/>
          <w:bCs/>
        </w:rPr>
        <w:t xml:space="preserve">Observation </w:t>
      </w:r>
      <w:r>
        <w:rPr>
          <w:b/>
          <w:bCs/>
        </w:rPr>
        <w:t>7</w:t>
      </w:r>
      <w:r w:rsidRPr="60FC13C0">
        <w:rPr>
          <w:b/>
          <w:bCs/>
        </w:rPr>
        <w:t>:</w:t>
      </w:r>
      <w:r>
        <w:tab/>
      </w:r>
      <w:r w:rsidRPr="60FC13C0">
        <w:rPr>
          <w:b/>
          <w:bCs/>
        </w:rPr>
        <w:t>The LO/Mixer can be relaxed in tolerance and thereby lower the current consumption when running in LP-WUS mode.</w:t>
      </w:r>
    </w:p>
    <w:p w14:paraId="627D0AEF" w14:textId="77777777" w:rsidR="00C50BFF" w:rsidRPr="00233248" w:rsidRDefault="00C50BFF" w:rsidP="00C50BFF">
      <w:pPr>
        <w:ind w:left="1701" w:hanging="1701"/>
        <w:rPr>
          <w:rFonts w:ascii="Times" w:eastAsia="Batang" w:hAnsi="Times"/>
          <w:b/>
          <w:bCs/>
        </w:rPr>
      </w:pPr>
      <w:r w:rsidRPr="00233248">
        <w:rPr>
          <w:rFonts w:ascii="Times" w:eastAsia="Batang" w:hAnsi="Times"/>
          <w:b/>
          <w:bCs/>
        </w:rPr>
        <w:t xml:space="preserve">Observation </w:t>
      </w:r>
      <w:r>
        <w:rPr>
          <w:rFonts w:ascii="Times" w:eastAsia="Batang" w:hAnsi="Times"/>
          <w:b/>
          <w:bCs/>
        </w:rPr>
        <w:t>8</w:t>
      </w:r>
      <w:r w:rsidRPr="00233248">
        <w:rPr>
          <w:rFonts w:ascii="Times" w:eastAsia="Batang" w:hAnsi="Times"/>
          <w:b/>
          <w:bCs/>
        </w:rPr>
        <w:t>:    The Het</w:t>
      </w:r>
      <w:r>
        <w:rPr>
          <w:rFonts w:ascii="Times" w:eastAsia="Batang" w:hAnsi="Times"/>
          <w:b/>
          <w:bCs/>
        </w:rPr>
        <w:t>e</w:t>
      </w:r>
      <w:r w:rsidRPr="00233248">
        <w:rPr>
          <w:rFonts w:ascii="Times" w:eastAsia="Batang" w:hAnsi="Times"/>
          <w:b/>
          <w:bCs/>
        </w:rPr>
        <w:t xml:space="preserve">rodyne </w:t>
      </w:r>
      <w:proofErr w:type="gramStart"/>
      <w:r w:rsidRPr="00233248">
        <w:rPr>
          <w:rFonts w:ascii="Times" w:eastAsia="Batang" w:hAnsi="Times"/>
          <w:b/>
          <w:bCs/>
        </w:rPr>
        <w:t>receiver based</w:t>
      </w:r>
      <w:proofErr w:type="gramEnd"/>
      <w:r w:rsidRPr="00233248">
        <w:rPr>
          <w:rFonts w:ascii="Times" w:eastAsia="Batang" w:hAnsi="Times"/>
          <w:b/>
          <w:bCs/>
        </w:rPr>
        <w:t xml:space="preserve"> architecture can most easily support LP-WUS being configured on different carriers and in different positions within a carrier.</w:t>
      </w:r>
    </w:p>
    <w:p w14:paraId="72194C23" w14:textId="77777777" w:rsidR="00C50BFF" w:rsidRPr="00233248" w:rsidRDefault="00C50BFF" w:rsidP="00C50BFF">
      <w:pPr>
        <w:ind w:left="1701" w:hanging="1701"/>
        <w:rPr>
          <w:rFonts w:ascii="Times" w:eastAsia="Batang" w:hAnsi="Times"/>
          <w:b/>
          <w:bCs/>
        </w:rPr>
      </w:pPr>
      <w:r w:rsidRPr="00233248">
        <w:rPr>
          <w:rFonts w:ascii="Times" w:eastAsia="Batang" w:hAnsi="Times"/>
          <w:b/>
          <w:bCs/>
        </w:rPr>
        <w:t>Observation</w:t>
      </w:r>
      <w:r>
        <w:rPr>
          <w:rFonts w:ascii="Times" w:eastAsia="Batang" w:hAnsi="Times"/>
          <w:b/>
          <w:bCs/>
        </w:rPr>
        <w:t xml:space="preserve"> 9</w:t>
      </w:r>
      <w:r w:rsidRPr="00233248">
        <w:rPr>
          <w:rFonts w:ascii="Times" w:eastAsia="Batang" w:hAnsi="Times"/>
          <w:b/>
          <w:bCs/>
        </w:rPr>
        <w:t xml:space="preserve">:    The </w:t>
      </w:r>
      <w:r w:rsidRPr="03BAC6D3">
        <w:rPr>
          <w:rFonts w:ascii="Times" w:eastAsia="Batang" w:hAnsi="Times"/>
          <w:b/>
          <w:bCs/>
        </w:rPr>
        <w:t>Heterodyne</w:t>
      </w:r>
      <w:r w:rsidRPr="00233248">
        <w:rPr>
          <w:rFonts w:ascii="Times" w:eastAsia="Batang" w:hAnsi="Times"/>
          <w:b/>
          <w:bCs/>
        </w:rPr>
        <w:t xml:space="preserve"> </w:t>
      </w:r>
      <w:proofErr w:type="gramStart"/>
      <w:r w:rsidRPr="00233248">
        <w:rPr>
          <w:rFonts w:ascii="Times" w:eastAsia="Batang" w:hAnsi="Times"/>
          <w:b/>
          <w:bCs/>
        </w:rPr>
        <w:t>receiver based</w:t>
      </w:r>
      <w:proofErr w:type="gramEnd"/>
      <w:r w:rsidRPr="00233248">
        <w:rPr>
          <w:rFonts w:ascii="Times" w:eastAsia="Batang" w:hAnsi="Times"/>
          <w:b/>
          <w:bCs/>
        </w:rPr>
        <w:t xml:space="preserve"> architecture can most easily reuse elements of the main radio architecture.</w:t>
      </w:r>
    </w:p>
    <w:p w14:paraId="4F8AC856" w14:textId="77777777" w:rsidR="00C50BFF" w:rsidRDefault="00C50BFF" w:rsidP="00C50BFF">
      <w:pPr>
        <w:ind w:left="1701" w:hanging="1701"/>
        <w:rPr>
          <w:rFonts w:ascii="Times" w:eastAsia="Batang" w:hAnsi="Times"/>
          <w:b/>
          <w:bCs/>
        </w:rPr>
      </w:pPr>
      <w:r w:rsidRPr="00233248">
        <w:rPr>
          <w:rFonts w:ascii="Times" w:eastAsia="Batang" w:hAnsi="Times"/>
          <w:b/>
          <w:bCs/>
        </w:rPr>
        <w:t>Observation</w:t>
      </w:r>
      <w:r>
        <w:rPr>
          <w:rFonts w:ascii="Times" w:eastAsia="Batang" w:hAnsi="Times"/>
          <w:b/>
          <w:bCs/>
        </w:rPr>
        <w:t xml:space="preserve"> 10</w:t>
      </w:r>
      <w:r w:rsidRPr="00233248">
        <w:rPr>
          <w:rFonts w:ascii="Times" w:eastAsia="Batang" w:hAnsi="Times"/>
          <w:b/>
          <w:bCs/>
        </w:rPr>
        <w:t xml:space="preserve">:    To reduce the relatively higher power consumption of the </w:t>
      </w:r>
      <w:r w:rsidRPr="03BAC6D3">
        <w:rPr>
          <w:rFonts w:ascii="Times" w:eastAsia="Batang" w:hAnsi="Times"/>
          <w:b/>
          <w:bCs/>
        </w:rPr>
        <w:t>Heterodyne</w:t>
      </w:r>
      <w:r w:rsidRPr="00233248">
        <w:rPr>
          <w:rFonts w:ascii="Times" w:eastAsia="Batang" w:hAnsi="Times"/>
          <w:b/>
          <w:bCs/>
        </w:rPr>
        <w:t xml:space="preserve"> </w:t>
      </w:r>
      <w:proofErr w:type="gramStart"/>
      <w:r w:rsidRPr="00233248">
        <w:rPr>
          <w:rFonts w:ascii="Times" w:eastAsia="Batang" w:hAnsi="Times"/>
          <w:b/>
          <w:bCs/>
        </w:rPr>
        <w:t>receiver based</w:t>
      </w:r>
      <w:proofErr w:type="gramEnd"/>
      <w:r w:rsidRPr="00233248">
        <w:rPr>
          <w:rFonts w:ascii="Times" w:eastAsia="Batang" w:hAnsi="Times"/>
          <w:b/>
          <w:bCs/>
        </w:rPr>
        <w:t xml:space="preserve"> architecture</w:t>
      </w:r>
      <w:r>
        <w:rPr>
          <w:rFonts w:ascii="Times" w:eastAsia="Batang" w:hAnsi="Times"/>
          <w:b/>
          <w:bCs/>
        </w:rPr>
        <w:t>,</w:t>
      </w:r>
      <w:r w:rsidRPr="00233248">
        <w:rPr>
          <w:rFonts w:ascii="Times" w:eastAsia="Batang" w:hAnsi="Times"/>
          <w:b/>
          <w:bCs/>
        </w:rPr>
        <w:t xml:space="preserve"> a duty cycle mode of operation is </w:t>
      </w:r>
      <w:r>
        <w:rPr>
          <w:rFonts w:ascii="Times" w:eastAsia="Batang" w:hAnsi="Times"/>
          <w:b/>
          <w:bCs/>
        </w:rPr>
        <w:t>beneficial,</w:t>
      </w:r>
      <w:r w:rsidRPr="00233248">
        <w:rPr>
          <w:rFonts w:ascii="Times" w:eastAsia="Batang" w:hAnsi="Times"/>
          <w:b/>
          <w:bCs/>
        </w:rPr>
        <w:t xml:space="preserve"> </w:t>
      </w:r>
      <w:r>
        <w:rPr>
          <w:rFonts w:ascii="Times" w:eastAsia="Batang" w:hAnsi="Times"/>
          <w:b/>
          <w:bCs/>
        </w:rPr>
        <w:t xml:space="preserve">for </w:t>
      </w:r>
      <w:r w:rsidRPr="00233248">
        <w:rPr>
          <w:rFonts w:ascii="Times" w:eastAsia="Batang" w:hAnsi="Times"/>
          <w:b/>
          <w:bCs/>
        </w:rPr>
        <w:t>which methods to maintain timing synchronisation</w:t>
      </w:r>
      <w:r>
        <w:rPr>
          <w:rFonts w:ascii="Times" w:eastAsia="Batang" w:hAnsi="Times"/>
          <w:b/>
          <w:bCs/>
        </w:rPr>
        <w:t xml:space="preserve"> may be useful</w:t>
      </w:r>
      <w:r w:rsidRPr="00233248">
        <w:rPr>
          <w:rFonts w:ascii="Times" w:eastAsia="Batang" w:hAnsi="Times"/>
          <w:b/>
          <w:bCs/>
        </w:rPr>
        <w:t>.</w:t>
      </w:r>
    </w:p>
    <w:p w14:paraId="1A345B31" w14:textId="77777777" w:rsidR="00C50BFF" w:rsidRPr="005D343D" w:rsidRDefault="00C50BFF" w:rsidP="00C50BFF">
      <w:pPr>
        <w:ind w:left="1701" w:hanging="1701"/>
        <w:rPr>
          <w:b/>
          <w:bCs/>
        </w:rPr>
      </w:pPr>
      <w:r w:rsidRPr="051A3AF6">
        <w:rPr>
          <w:rFonts w:ascii="Times" w:eastAsia="Batang" w:hAnsi="Times"/>
          <w:b/>
          <w:bCs/>
        </w:rPr>
        <w:t>Observation</w:t>
      </w:r>
      <w:r>
        <w:rPr>
          <w:rFonts w:ascii="Times" w:eastAsia="Batang" w:hAnsi="Times"/>
          <w:b/>
          <w:bCs/>
        </w:rPr>
        <w:t xml:space="preserve"> 11</w:t>
      </w:r>
      <w:r w:rsidRPr="051A3AF6">
        <w:rPr>
          <w:rFonts w:ascii="Times" w:eastAsia="Batang" w:hAnsi="Times"/>
          <w:b/>
          <w:bCs/>
        </w:rPr>
        <w:t>:</w:t>
      </w:r>
      <w:r>
        <w:tab/>
      </w:r>
      <w:r w:rsidRPr="051A3AF6">
        <w:rPr>
          <w:rFonts w:ascii="Times" w:eastAsia="Batang" w:hAnsi="Times"/>
          <w:b/>
          <w:bCs/>
        </w:rPr>
        <w:t xml:space="preserve">To reduce the power consumption </w:t>
      </w:r>
      <w:r>
        <w:rPr>
          <w:rFonts w:ascii="Times" w:eastAsia="Batang" w:hAnsi="Times"/>
          <w:b/>
          <w:bCs/>
        </w:rPr>
        <w:t>of</w:t>
      </w:r>
      <w:r w:rsidRPr="051A3AF6">
        <w:rPr>
          <w:rFonts w:ascii="Times" w:eastAsia="Batang" w:hAnsi="Times"/>
          <w:b/>
          <w:bCs/>
        </w:rPr>
        <w:t xml:space="preserve"> the MR ADC</w:t>
      </w:r>
      <w:r>
        <w:rPr>
          <w:rFonts w:ascii="Times" w:eastAsia="Batang" w:hAnsi="Times"/>
          <w:b/>
          <w:bCs/>
        </w:rPr>
        <w:t>,</w:t>
      </w:r>
      <w:r w:rsidRPr="051A3AF6">
        <w:rPr>
          <w:rFonts w:ascii="Times" w:eastAsia="Batang" w:hAnsi="Times"/>
          <w:b/>
          <w:bCs/>
        </w:rPr>
        <w:t xml:space="preserve"> it </w:t>
      </w:r>
      <w:r>
        <w:rPr>
          <w:rFonts w:ascii="Times" w:eastAsia="Batang" w:hAnsi="Times"/>
          <w:b/>
          <w:bCs/>
        </w:rPr>
        <w:t>should</w:t>
      </w:r>
      <w:r w:rsidRPr="051A3AF6">
        <w:rPr>
          <w:rFonts w:ascii="Times" w:eastAsia="Batang" w:hAnsi="Times"/>
          <w:b/>
          <w:bCs/>
        </w:rPr>
        <w:t xml:space="preserve"> </w:t>
      </w:r>
      <w:r>
        <w:rPr>
          <w:rFonts w:ascii="Times" w:eastAsia="Batang" w:hAnsi="Times"/>
          <w:b/>
          <w:bCs/>
        </w:rPr>
        <w:t>support reconfiguration to operate at lower</w:t>
      </w:r>
      <w:r w:rsidRPr="051A3AF6">
        <w:rPr>
          <w:rFonts w:ascii="Times" w:eastAsia="Batang" w:hAnsi="Times"/>
          <w:b/>
          <w:bCs/>
        </w:rPr>
        <w:t xml:space="preserve"> sample</w:t>
      </w:r>
      <w:r>
        <w:rPr>
          <w:rFonts w:ascii="Times" w:eastAsia="Batang" w:hAnsi="Times"/>
          <w:b/>
          <w:bCs/>
        </w:rPr>
        <w:t xml:space="preserve"> </w:t>
      </w:r>
      <w:proofErr w:type="spellStart"/>
      <w:r w:rsidRPr="051A3AF6">
        <w:rPr>
          <w:rFonts w:ascii="Times" w:eastAsia="Batang" w:hAnsi="Times"/>
          <w:b/>
          <w:bCs/>
        </w:rPr>
        <w:t>frequences</w:t>
      </w:r>
      <w:proofErr w:type="spellEnd"/>
      <w:r w:rsidRPr="051A3AF6">
        <w:rPr>
          <w:rFonts w:ascii="Times" w:eastAsia="Batang" w:hAnsi="Times"/>
          <w:b/>
          <w:bCs/>
        </w:rPr>
        <w:t xml:space="preserve"> and/or low</w:t>
      </w:r>
      <w:r>
        <w:rPr>
          <w:rFonts w:ascii="Times" w:eastAsia="Batang" w:hAnsi="Times"/>
          <w:b/>
          <w:bCs/>
        </w:rPr>
        <w:t>er</w:t>
      </w:r>
      <w:r w:rsidRPr="051A3AF6">
        <w:rPr>
          <w:rFonts w:ascii="Times" w:eastAsia="Batang" w:hAnsi="Times"/>
          <w:b/>
          <w:bCs/>
        </w:rPr>
        <w:t xml:space="preserve"> number</w:t>
      </w:r>
      <w:r>
        <w:rPr>
          <w:rFonts w:ascii="Times" w:eastAsia="Batang" w:hAnsi="Times"/>
          <w:b/>
          <w:bCs/>
        </w:rPr>
        <w:t>s</w:t>
      </w:r>
      <w:r w:rsidRPr="051A3AF6">
        <w:rPr>
          <w:rFonts w:ascii="Times" w:eastAsia="Batang" w:hAnsi="Times"/>
          <w:b/>
          <w:bCs/>
        </w:rPr>
        <w:t xml:space="preserve"> of bit resolution. This might require HW changes to the MR</w:t>
      </w:r>
    </w:p>
    <w:p w14:paraId="0EF4D1CC" w14:textId="77777777" w:rsidR="00C50BFF" w:rsidRPr="007A4139" w:rsidRDefault="00C50BFF" w:rsidP="00C50BFF">
      <w:pPr>
        <w:spacing w:line="259" w:lineRule="auto"/>
        <w:ind w:left="1701" w:hanging="1701"/>
        <w:rPr>
          <w:rFonts w:eastAsia="Times New Roman"/>
          <w:b/>
          <w:bCs/>
        </w:rPr>
      </w:pPr>
      <w:r>
        <w:rPr>
          <w:rFonts w:eastAsia="Times New Roman"/>
          <w:b/>
          <w:bCs/>
        </w:rPr>
        <w:t xml:space="preserve">Observation 12:    </w:t>
      </w:r>
      <w:r>
        <w:rPr>
          <w:rFonts w:ascii="Times" w:eastAsia="Batang" w:hAnsi="Times"/>
          <w:b/>
          <w:bCs/>
        </w:rPr>
        <w:t>The parallel homodyne BFSK receiver shares the same characteristics as the homodyne (zero-IF) OOK receiver.</w:t>
      </w:r>
    </w:p>
    <w:p w14:paraId="5ED8C947" w14:textId="77777777" w:rsidR="00C50BFF" w:rsidRPr="007A4139" w:rsidRDefault="00C50BFF" w:rsidP="00C50BFF">
      <w:pPr>
        <w:overflowPunct/>
        <w:autoSpaceDE/>
        <w:autoSpaceDN/>
        <w:adjustRightInd/>
        <w:spacing w:after="0"/>
        <w:ind w:left="1843" w:hanging="1843"/>
        <w:textAlignment w:val="auto"/>
        <w:rPr>
          <w:rFonts w:ascii="Times" w:eastAsia="Batang" w:hAnsi="Times"/>
          <w:b/>
          <w:bCs/>
          <w:color w:val="000000" w:themeColor="text1"/>
          <w:lang w:eastAsia="x-none"/>
        </w:rPr>
      </w:pPr>
      <w:r w:rsidRPr="007A4139">
        <w:rPr>
          <w:rFonts w:eastAsia="Times New Roman"/>
          <w:b/>
          <w:bCs/>
          <w:color w:val="000000" w:themeColor="text1"/>
        </w:rPr>
        <w:t xml:space="preserve">Observation </w:t>
      </w:r>
      <w:r>
        <w:rPr>
          <w:rFonts w:eastAsia="Times New Roman"/>
          <w:b/>
          <w:bCs/>
          <w:color w:val="000000" w:themeColor="text1"/>
        </w:rPr>
        <w:t>13</w:t>
      </w:r>
      <w:r w:rsidRPr="007A4139">
        <w:rPr>
          <w:rFonts w:eastAsia="Times New Roman"/>
          <w:b/>
          <w:bCs/>
          <w:color w:val="000000" w:themeColor="text1"/>
        </w:rPr>
        <w:t xml:space="preserve">:    </w:t>
      </w:r>
      <w:r w:rsidRPr="007A4139">
        <w:rPr>
          <w:rFonts w:ascii="Times" w:eastAsia="Batang" w:hAnsi="Times"/>
          <w:b/>
          <w:bCs/>
          <w:color w:val="000000" w:themeColor="text1"/>
          <w:lang w:eastAsia="x-none"/>
        </w:rPr>
        <w:t>Compared to other BFSK detector architectures, the parallel homodyne BFSK receiver architecture is expected to</w:t>
      </w:r>
      <w:r w:rsidRPr="007A4139">
        <w:rPr>
          <w:rFonts w:ascii="Times" w:eastAsia="Batang" w:hAnsi="Times"/>
          <w:b/>
          <w:bCs/>
          <w:color w:val="000000" w:themeColor="text1"/>
        </w:rPr>
        <w:t>:</w:t>
      </w:r>
    </w:p>
    <w:p w14:paraId="3DAE9152" w14:textId="77777777" w:rsidR="00C50BFF" w:rsidRPr="007A4139" w:rsidRDefault="00C50BFF" w:rsidP="00C50BFF">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7A4139">
        <w:rPr>
          <w:rFonts w:ascii="Times" w:eastAsia="Batang" w:hAnsi="Times"/>
          <w:b/>
          <w:bCs/>
          <w:color w:val="000000" w:themeColor="text1"/>
          <w:sz w:val="20"/>
          <w:szCs w:val="20"/>
          <w:lang w:eastAsia="x-none"/>
        </w:rPr>
        <w:t>Have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better</w:t>
      </w:r>
      <w:proofErr w:type="spellEnd"/>
      <w:r w:rsidRPr="007A4139">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selectivity</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compared</w:t>
      </w:r>
      <w:proofErr w:type="spellEnd"/>
      <w:r w:rsidRPr="007A4139">
        <w:rPr>
          <w:rFonts w:ascii="Times" w:eastAsia="Batang" w:hAnsi="Times"/>
          <w:b/>
          <w:bCs/>
          <w:color w:val="000000" w:themeColor="text1"/>
          <w:sz w:val="20"/>
          <w:szCs w:val="20"/>
          <w:lang w:eastAsia="x-none"/>
        </w:rPr>
        <w:t xml:space="preserve"> to </w:t>
      </w:r>
      <w:proofErr w:type="spellStart"/>
      <w:r w:rsidRPr="007A4139">
        <w:rPr>
          <w:rFonts w:ascii="Times" w:eastAsia="Batang" w:hAnsi="Times"/>
          <w:b/>
          <w:bCs/>
          <w:color w:val="000000" w:themeColor="text1"/>
          <w:sz w:val="20"/>
          <w:szCs w:val="20"/>
          <w:lang w:eastAsia="x-none"/>
        </w:rPr>
        <w:t>than</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the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frequency</w:t>
      </w:r>
      <w:proofErr w:type="spellEnd"/>
      <w:r w:rsidRPr="007A4139">
        <w:rPr>
          <w:rFonts w:ascii="Times" w:eastAsia="Batang" w:hAnsi="Times"/>
          <w:b/>
          <w:bCs/>
          <w:color w:val="000000" w:themeColor="text1"/>
          <w:sz w:val="20"/>
          <w:szCs w:val="20"/>
          <w:lang w:eastAsia="x-none"/>
        </w:rPr>
        <w:t>-to-</w:t>
      </w:r>
      <w:proofErr w:type="spellStart"/>
      <w:r w:rsidRPr="007A4139">
        <w:rPr>
          <w:rFonts w:ascii="Times" w:eastAsia="Batang" w:hAnsi="Times"/>
          <w:b/>
          <w:bCs/>
          <w:color w:val="000000" w:themeColor="text1"/>
          <w:sz w:val="20"/>
          <w:szCs w:val="20"/>
          <w:lang w:eastAsia="x-none"/>
        </w:rPr>
        <w:t>amplitude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based</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reciever</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designs</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given</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the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separate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filtering</w:t>
      </w:r>
      <w:proofErr w:type="spellEnd"/>
      <w:r w:rsidRPr="007A4139">
        <w:rPr>
          <w:rFonts w:ascii="Times" w:eastAsia="Batang" w:hAnsi="Times"/>
          <w:b/>
          <w:bCs/>
          <w:color w:val="000000" w:themeColor="text1"/>
          <w:sz w:val="20"/>
          <w:szCs w:val="20"/>
          <w:lang w:eastAsia="x-none"/>
        </w:rPr>
        <w:t xml:space="preserve"> per FSK </w:t>
      </w:r>
      <w:proofErr w:type="spellStart"/>
      <w:r w:rsidRPr="007A4139">
        <w:rPr>
          <w:rFonts w:ascii="Times" w:eastAsia="Batang" w:hAnsi="Times"/>
          <w:b/>
          <w:bCs/>
          <w:color w:val="000000" w:themeColor="text1"/>
          <w:sz w:val="20"/>
          <w:szCs w:val="20"/>
          <w:lang w:eastAsia="x-none"/>
        </w:rPr>
        <w:t>tone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reducing</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the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impact</w:t>
      </w:r>
      <w:proofErr w:type="spellEnd"/>
      <w:r w:rsidRPr="00E7744E">
        <w:rPr>
          <w:rFonts w:ascii="Times" w:eastAsia="Batang" w:hAnsi="Times"/>
          <w:b/>
          <w:bCs/>
          <w:color w:val="000000" w:themeColor="text1"/>
          <w:sz w:val="20"/>
          <w:szCs w:val="20"/>
          <w:lang w:eastAsia="x-none"/>
        </w:rPr>
        <w:t xml:space="preserve"> of </w:t>
      </w:r>
      <w:proofErr w:type="spellStart"/>
      <w:r w:rsidRPr="00E7744E">
        <w:rPr>
          <w:rFonts w:ascii="Times" w:eastAsia="Batang" w:hAnsi="Times"/>
          <w:b/>
          <w:bCs/>
          <w:color w:val="000000" w:themeColor="text1"/>
          <w:sz w:val="20"/>
          <w:szCs w:val="20"/>
          <w:lang w:eastAsia="x-none"/>
        </w:rPr>
        <w:t>spurious</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noise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between</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the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tones</w:t>
      </w:r>
      <w:proofErr w:type="spellEnd"/>
      <w:r w:rsidRPr="00E7744E">
        <w:rPr>
          <w:rFonts w:ascii="Times" w:eastAsia="Batang" w:hAnsi="Times"/>
          <w:b/>
          <w:bCs/>
          <w:color w:val="000000" w:themeColor="text1"/>
          <w:sz w:val="20"/>
          <w:szCs w:val="20"/>
          <w:lang w:eastAsia="x-none"/>
        </w:rPr>
        <w:t>.</w:t>
      </w:r>
    </w:p>
    <w:p w14:paraId="6D09B92C" w14:textId="77777777" w:rsidR="00C50BFF" w:rsidRPr="00E7744E" w:rsidRDefault="00C50BFF" w:rsidP="00C50BFF">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7A4139">
        <w:rPr>
          <w:rFonts w:ascii="Times" w:eastAsia="Batang" w:hAnsi="Times"/>
          <w:b/>
          <w:bCs/>
          <w:color w:val="000000" w:themeColor="text1"/>
          <w:sz w:val="20"/>
          <w:szCs w:val="20"/>
          <w:lang w:eastAsia="x-none"/>
        </w:rPr>
        <w:t>Require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more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power</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than</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the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frequency</w:t>
      </w:r>
      <w:proofErr w:type="spellEnd"/>
      <w:r w:rsidRPr="007A4139">
        <w:rPr>
          <w:rFonts w:ascii="Times" w:eastAsia="Batang" w:hAnsi="Times"/>
          <w:b/>
          <w:bCs/>
          <w:color w:val="000000" w:themeColor="text1"/>
          <w:sz w:val="20"/>
          <w:szCs w:val="20"/>
          <w:lang w:eastAsia="x-none"/>
        </w:rPr>
        <w:t>-to-</w:t>
      </w:r>
      <w:proofErr w:type="spellStart"/>
      <w:r w:rsidRPr="007A4139">
        <w:rPr>
          <w:rFonts w:ascii="Times" w:eastAsia="Batang" w:hAnsi="Times"/>
          <w:b/>
          <w:bCs/>
          <w:color w:val="000000" w:themeColor="text1"/>
          <w:sz w:val="20"/>
          <w:szCs w:val="20"/>
          <w:lang w:eastAsia="x-none"/>
        </w:rPr>
        <w:t>amplitude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based</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reciever</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designs</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given</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the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separate</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parallel</w:t>
      </w:r>
      <w:proofErr w:type="spellEnd"/>
      <w:r w:rsidRPr="007A4139">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processing</w:t>
      </w:r>
      <w:proofErr w:type="spellEnd"/>
      <w:r w:rsidRPr="007A4139">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chains</w:t>
      </w:r>
      <w:proofErr w:type="spellEnd"/>
      <w:r>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applied</w:t>
      </w:r>
      <w:proofErr w:type="spellEnd"/>
      <w:r w:rsidRPr="007A4139">
        <w:rPr>
          <w:rFonts w:ascii="Times" w:eastAsia="Batang" w:hAnsi="Times"/>
          <w:b/>
          <w:bCs/>
          <w:color w:val="000000" w:themeColor="text1"/>
          <w:sz w:val="20"/>
          <w:szCs w:val="20"/>
          <w:lang w:eastAsia="x-none"/>
        </w:rPr>
        <w:t xml:space="preserve"> per FSK </w:t>
      </w:r>
      <w:proofErr w:type="spellStart"/>
      <w:r w:rsidRPr="007A4139">
        <w:rPr>
          <w:rFonts w:ascii="Times" w:eastAsia="Batang" w:hAnsi="Times"/>
          <w:b/>
          <w:bCs/>
          <w:color w:val="000000" w:themeColor="text1"/>
          <w:sz w:val="20"/>
          <w:szCs w:val="20"/>
          <w:lang w:eastAsia="x-none"/>
        </w:rPr>
        <w:t>tone</w:t>
      </w:r>
      <w:proofErr w:type="spellEnd"/>
      <w:r w:rsidRPr="007A4139">
        <w:rPr>
          <w:rFonts w:ascii="Times" w:eastAsia="Batang" w:hAnsi="Times"/>
          <w:b/>
          <w:bCs/>
          <w:color w:val="000000" w:themeColor="text1"/>
          <w:sz w:val="20"/>
          <w:szCs w:val="20"/>
          <w:lang w:eastAsia="x-none"/>
        </w:rPr>
        <w:t>.</w:t>
      </w:r>
    </w:p>
    <w:p w14:paraId="2911CAA4" w14:textId="77777777" w:rsidR="00C50BFF" w:rsidRPr="00E7744E" w:rsidRDefault="00C50BFF" w:rsidP="00C50BFF">
      <w:pPr>
        <w:pStyle w:val="ListParagraph"/>
        <w:numPr>
          <w:ilvl w:val="0"/>
          <w:numId w:val="93"/>
        </w:numPr>
        <w:ind w:left="2410" w:hanging="709"/>
        <w:rPr>
          <w:rFonts w:ascii="Times" w:eastAsia="Batang" w:hAnsi="Times"/>
          <w:b/>
          <w:bCs/>
          <w:color w:val="000000" w:themeColor="text1"/>
          <w:lang w:eastAsia="x-none"/>
        </w:rPr>
      </w:pPr>
      <w:proofErr w:type="spellStart"/>
      <w:r w:rsidRPr="00E7744E">
        <w:rPr>
          <w:rFonts w:ascii="Times" w:eastAsia="Batang" w:hAnsi="Times"/>
          <w:b/>
          <w:bCs/>
          <w:color w:val="000000" w:themeColor="text1"/>
          <w:sz w:val="20"/>
          <w:szCs w:val="20"/>
          <w:lang w:eastAsia="x-none"/>
        </w:rPr>
        <w:t>Be</w:t>
      </w:r>
      <w:proofErr w:type="spellEnd"/>
      <w:r w:rsidRPr="00E7744E">
        <w:rPr>
          <w:rFonts w:ascii="Times" w:eastAsia="Batang" w:hAnsi="Times"/>
          <w:b/>
          <w:bCs/>
          <w:color w:val="000000" w:themeColor="text1"/>
          <w:sz w:val="20"/>
          <w:szCs w:val="20"/>
          <w:lang w:eastAsia="x-none"/>
        </w:rPr>
        <w:t xml:space="preserve"> </w:t>
      </w:r>
      <w:proofErr w:type="spellStart"/>
      <w:r w:rsidRPr="007A4139">
        <w:rPr>
          <w:rFonts w:ascii="Times" w:eastAsia="Batang" w:hAnsi="Times"/>
          <w:b/>
          <w:bCs/>
          <w:color w:val="000000" w:themeColor="text1"/>
          <w:sz w:val="20"/>
          <w:szCs w:val="20"/>
          <w:lang w:eastAsia="x-none"/>
        </w:rPr>
        <w:t>more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complex</w:t>
      </w:r>
      <w:proofErr w:type="spellEnd"/>
      <w:r w:rsidRPr="00E7744E">
        <w:rPr>
          <w:rFonts w:ascii="Times" w:eastAsia="Batang" w:hAnsi="Times"/>
          <w:b/>
          <w:bCs/>
          <w:color w:val="000000" w:themeColor="text1"/>
          <w:sz w:val="20"/>
          <w:szCs w:val="20"/>
          <w:lang w:eastAsia="x-none"/>
        </w:rPr>
        <w:t xml:space="preserve"> to design to </w:t>
      </w:r>
      <w:proofErr w:type="spellStart"/>
      <w:r>
        <w:rPr>
          <w:rFonts w:ascii="Times" w:eastAsia="Batang" w:hAnsi="Times"/>
          <w:b/>
          <w:bCs/>
          <w:color w:val="000000" w:themeColor="text1"/>
          <w:sz w:val="20"/>
          <w:szCs w:val="20"/>
          <w:lang w:eastAsia="x-none"/>
        </w:rPr>
        <w:t>incorporate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retunable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elements</w:t>
      </w:r>
      <w:proofErr w:type="spellEnd"/>
      <w:r w:rsidRPr="00E7744E">
        <w:rPr>
          <w:rFonts w:ascii="Times" w:eastAsia="Batang" w:hAnsi="Times"/>
          <w:b/>
          <w:bCs/>
          <w:color w:val="000000" w:themeColor="text1"/>
          <w:sz w:val="20"/>
          <w:szCs w:val="20"/>
          <w:lang w:eastAsia="x-none"/>
        </w:rPr>
        <w:t xml:space="preserve">, to </w:t>
      </w:r>
      <w:proofErr w:type="spellStart"/>
      <w:r w:rsidRPr="00E7744E">
        <w:rPr>
          <w:rFonts w:ascii="Times" w:eastAsia="Batang" w:hAnsi="Times"/>
          <w:b/>
          <w:bCs/>
          <w:color w:val="000000" w:themeColor="text1"/>
          <w:sz w:val="20"/>
          <w:szCs w:val="20"/>
          <w:lang w:eastAsia="x-none"/>
        </w:rPr>
        <w:t>support</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alternative</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frequency</w:t>
      </w:r>
      <w:proofErr w:type="spellEnd"/>
      <w:r w:rsidRPr="00E7744E">
        <w:rPr>
          <w:rFonts w:ascii="Times" w:eastAsia="Batang" w:hAnsi="Times"/>
          <w:b/>
          <w:bCs/>
          <w:color w:val="000000" w:themeColor="text1"/>
          <w:sz w:val="20"/>
          <w:szCs w:val="20"/>
          <w:lang w:eastAsia="x-none"/>
        </w:rPr>
        <w:t xml:space="preserve"> </w:t>
      </w:r>
      <w:proofErr w:type="spellStart"/>
      <w:r w:rsidRPr="00E7744E">
        <w:rPr>
          <w:rFonts w:ascii="Times" w:eastAsia="Batang" w:hAnsi="Times"/>
          <w:b/>
          <w:bCs/>
          <w:color w:val="000000" w:themeColor="text1"/>
          <w:sz w:val="20"/>
          <w:szCs w:val="20"/>
          <w:lang w:eastAsia="x-none"/>
        </w:rPr>
        <w:t>placements</w:t>
      </w:r>
      <w:proofErr w:type="spellEnd"/>
      <w:r w:rsidRPr="00E7744E">
        <w:rPr>
          <w:rFonts w:ascii="Times" w:eastAsia="Batang" w:hAnsi="Times"/>
          <w:b/>
          <w:bCs/>
          <w:color w:val="000000" w:themeColor="text1"/>
          <w:sz w:val="20"/>
          <w:szCs w:val="20"/>
          <w:lang w:eastAsia="x-none"/>
        </w:rPr>
        <w:t xml:space="preserve"> of </w:t>
      </w:r>
      <w:proofErr w:type="spellStart"/>
      <w:r w:rsidRPr="00E7744E">
        <w:rPr>
          <w:rFonts w:ascii="Times" w:eastAsia="Batang" w:hAnsi="Times"/>
          <w:b/>
          <w:bCs/>
          <w:color w:val="000000" w:themeColor="text1"/>
          <w:sz w:val="20"/>
          <w:szCs w:val="20"/>
          <w:lang w:eastAsia="x-none"/>
        </w:rPr>
        <w:t>the</w:t>
      </w:r>
      <w:proofErr w:type="spellEnd"/>
      <w:r w:rsidRPr="00E7744E">
        <w:rPr>
          <w:rFonts w:ascii="Times" w:eastAsia="Batang" w:hAnsi="Times"/>
          <w:b/>
          <w:bCs/>
          <w:color w:val="000000" w:themeColor="text1"/>
          <w:sz w:val="20"/>
          <w:szCs w:val="20"/>
          <w:lang w:eastAsia="x-none"/>
        </w:rPr>
        <w:t xml:space="preserve"> LP-WUS.</w:t>
      </w:r>
    </w:p>
    <w:p w14:paraId="6F933BF3" w14:textId="77777777" w:rsidR="00C50BFF" w:rsidRDefault="00C50BFF" w:rsidP="00C50BFF">
      <w:pPr>
        <w:spacing w:line="259" w:lineRule="auto"/>
        <w:ind w:left="1701" w:hanging="1701"/>
        <w:rPr>
          <w:rFonts w:eastAsia="Times New Roman"/>
          <w:b/>
          <w:bCs/>
        </w:rPr>
      </w:pPr>
    </w:p>
    <w:p w14:paraId="2D7A39AF" w14:textId="51C0E162" w:rsidR="00C50BFF" w:rsidRPr="00274BC8" w:rsidRDefault="00C50BFF" w:rsidP="00C50BFF">
      <w:pPr>
        <w:spacing w:line="259" w:lineRule="auto"/>
        <w:ind w:left="1701" w:hanging="1701"/>
        <w:rPr>
          <w:rFonts w:eastAsia="Times New Roman"/>
          <w:b/>
          <w:bCs/>
        </w:rPr>
      </w:pPr>
      <w:r>
        <w:rPr>
          <w:rFonts w:eastAsia="Times New Roman"/>
          <w:b/>
          <w:bCs/>
        </w:rPr>
        <w:t xml:space="preserve">Observation 14:    </w:t>
      </w:r>
      <w:r>
        <w:rPr>
          <w:rFonts w:ascii="Times" w:eastAsia="Batang" w:hAnsi="Times"/>
          <w:b/>
          <w:bCs/>
        </w:rPr>
        <w:t xml:space="preserve">The parallel heterodyne BFSK receiver shares the same characteristics as the </w:t>
      </w:r>
      <w:r w:rsidRPr="007312A1">
        <w:rPr>
          <w:rFonts w:ascii="Times" w:eastAsia="Batang" w:hAnsi="Times"/>
          <w:b/>
          <w:bCs/>
        </w:rPr>
        <w:t>heterodyne architecture with IF envelope detection</w:t>
      </w:r>
      <w:r>
        <w:rPr>
          <w:rFonts w:ascii="Times" w:eastAsia="Batang" w:hAnsi="Times"/>
          <w:b/>
          <w:bCs/>
        </w:rPr>
        <w:t xml:space="preserve"> OOK receiver.</w:t>
      </w:r>
    </w:p>
    <w:p w14:paraId="2DA2BAC6" w14:textId="77777777" w:rsidR="00C50BFF" w:rsidRPr="00274BC8" w:rsidRDefault="00C50BFF" w:rsidP="00C50BFF">
      <w:pPr>
        <w:overflowPunct/>
        <w:autoSpaceDE/>
        <w:autoSpaceDN/>
        <w:adjustRightInd/>
        <w:spacing w:after="0"/>
        <w:ind w:left="1843" w:hanging="1843"/>
        <w:textAlignment w:val="auto"/>
        <w:rPr>
          <w:rFonts w:ascii="Times" w:eastAsia="Batang" w:hAnsi="Times"/>
          <w:b/>
          <w:bCs/>
          <w:color w:val="000000" w:themeColor="text1"/>
          <w:lang w:eastAsia="x-none"/>
        </w:rPr>
      </w:pPr>
      <w:r w:rsidRPr="00274BC8">
        <w:rPr>
          <w:rFonts w:eastAsia="Times New Roman"/>
          <w:b/>
          <w:bCs/>
          <w:color w:val="000000" w:themeColor="text1"/>
        </w:rPr>
        <w:t xml:space="preserve">Observation </w:t>
      </w:r>
      <w:r>
        <w:rPr>
          <w:rFonts w:eastAsia="Times New Roman"/>
          <w:b/>
          <w:bCs/>
          <w:color w:val="000000" w:themeColor="text1"/>
        </w:rPr>
        <w:t>15</w:t>
      </w:r>
      <w:r w:rsidRPr="00274BC8">
        <w:rPr>
          <w:rFonts w:eastAsia="Times New Roman"/>
          <w:b/>
          <w:bCs/>
          <w:color w:val="000000" w:themeColor="text1"/>
        </w:rPr>
        <w:t xml:space="preserve">:    </w:t>
      </w:r>
      <w:r w:rsidRPr="00274BC8">
        <w:rPr>
          <w:rFonts w:ascii="Times" w:eastAsia="Batang" w:hAnsi="Times"/>
          <w:b/>
          <w:bCs/>
          <w:color w:val="000000" w:themeColor="text1"/>
          <w:lang w:eastAsia="x-none"/>
        </w:rPr>
        <w:t>Compared to other BFSK detector architectures, the parallel h</w:t>
      </w:r>
      <w:r>
        <w:rPr>
          <w:rFonts w:ascii="Times" w:eastAsia="Batang" w:hAnsi="Times"/>
          <w:b/>
          <w:bCs/>
          <w:color w:val="000000" w:themeColor="text1"/>
          <w:lang w:eastAsia="x-none"/>
        </w:rPr>
        <w:t>eter</w:t>
      </w:r>
      <w:r w:rsidRPr="00274BC8">
        <w:rPr>
          <w:rFonts w:ascii="Times" w:eastAsia="Batang" w:hAnsi="Times"/>
          <w:b/>
          <w:bCs/>
          <w:color w:val="000000" w:themeColor="text1"/>
          <w:lang w:eastAsia="x-none"/>
        </w:rPr>
        <w:t>odyne BFSK receiver architecture is expected to</w:t>
      </w:r>
      <w:r w:rsidRPr="00274BC8">
        <w:rPr>
          <w:rFonts w:ascii="Times" w:eastAsia="Batang" w:hAnsi="Times"/>
          <w:b/>
          <w:bCs/>
          <w:color w:val="000000" w:themeColor="text1"/>
        </w:rPr>
        <w:t>:</w:t>
      </w:r>
    </w:p>
    <w:p w14:paraId="56E41046" w14:textId="77777777" w:rsidR="00C50BFF" w:rsidRPr="00274BC8" w:rsidRDefault="00C50BFF" w:rsidP="00C50BFF">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274BC8">
        <w:rPr>
          <w:rFonts w:ascii="Times" w:eastAsia="Batang" w:hAnsi="Times"/>
          <w:b/>
          <w:bCs/>
          <w:color w:val="000000" w:themeColor="text1"/>
          <w:sz w:val="20"/>
          <w:szCs w:val="20"/>
          <w:lang w:eastAsia="x-none"/>
        </w:rPr>
        <w:t>Have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better</w:t>
      </w:r>
      <w:proofErr w:type="spellEnd"/>
      <w:r w:rsidRPr="00274BC8">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selectivity</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compared</w:t>
      </w:r>
      <w:proofErr w:type="spellEnd"/>
      <w:r w:rsidRPr="00274BC8">
        <w:rPr>
          <w:rFonts w:ascii="Times" w:eastAsia="Batang" w:hAnsi="Times"/>
          <w:b/>
          <w:bCs/>
          <w:color w:val="000000" w:themeColor="text1"/>
          <w:sz w:val="20"/>
          <w:szCs w:val="20"/>
          <w:lang w:eastAsia="x-none"/>
        </w:rPr>
        <w:t xml:space="preserve"> to </w:t>
      </w:r>
      <w:proofErr w:type="spellStart"/>
      <w:r w:rsidRPr="00274BC8">
        <w:rPr>
          <w:rFonts w:ascii="Times" w:eastAsia="Batang" w:hAnsi="Times"/>
          <w:b/>
          <w:bCs/>
          <w:color w:val="000000" w:themeColor="text1"/>
          <w:sz w:val="20"/>
          <w:szCs w:val="20"/>
          <w:lang w:eastAsia="x-none"/>
        </w:rPr>
        <w:t>than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frequency</w:t>
      </w:r>
      <w:proofErr w:type="spellEnd"/>
      <w:r w:rsidRPr="00274BC8">
        <w:rPr>
          <w:rFonts w:ascii="Times" w:eastAsia="Batang" w:hAnsi="Times"/>
          <w:b/>
          <w:bCs/>
          <w:color w:val="000000" w:themeColor="text1"/>
          <w:sz w:val="20"/>
          <w:szCs w:val="20"/>
          <w:lang w:eastAsia="x-none"/>
        </w:rPr>
        <w:t>-to-</w:t>
      </w:r>
      <w:proofErr w:type="spellStart"/>
      <w:r w:rsidRPr="00274BC8">
        <w:rPr>
          <w:rFonts w:ascii="Times" w:eastAsia="Batang" w:hAnsi="Times"/>
          <w:b/>
          <w:bCs/>
          <w:color w:val="000000" w:themeColor="text1"/>
          <w:sz w:val="20"/>
          <w:szCs w:val="20"/>
          <w:lang w:eastAsia="x-none"/>
        </w:rPr>
        <w:t>amplitude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based</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reciever</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designs</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given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separate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filtering</w:t>
      </w:r>
      <w:proofErr w:type="spellEnd"/>
      <w:r w:rsidRPr="00274BC8">
        <w:rPr>
          <w:rFonts w:ascii="Times" w:eastAsia="Batang" w:hAnsi="Times"/>
          <w:b/>
          <w:bCs/>
          <w:color w:val="000000" w:themeColor="text1"/>
          <w:sz w:val="20"/>
          <w:szCs w:val="20"/>
          <w:lang w:eastAsia="x-none"/>
        </w:rPr>
        <w:t xml:space="preserve"> per FSK </w:t>
      </w:r>
      <w:proofErr w:type="spellStart"/>
      <w:r w:rsidRPr="00274BC8">
        <w:rPr>
          <w:rFonts w:ascii="Times" w:eastAsia="Batang" w:hAnsi="Times"/>
          <w:b/>
          <w:bCs/>
          <w:color w:val="000000" w:themeColor="text1"/>
          <w:sz w:val="20"/>
          <w:szCs w:val="20"/>
          <w:lang w:eastAsia="x-none"/>
        </w:rPr>
        <w:t>tone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reducing</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impact</w:t>
      </w:r>
      <w:proofErr w:type="spellEnd"/>
      <w:r>
        <w:rPr>
          <w:rFonts w:ascii="Times" w:eastAsia="Batang" w:hAnsi="Times"/>
          <w:b/>
          <w:bCs/>
          <w:color w:val="000000" w:themeColor="text1"/>
          <w:sz w:val="20"/>
          <w:szCs w:val="20"/>
          <w:lang w:eastAsia="x-none"/>
        </w:rPr>
        <w:t xml:space="preserve"> of </w:t>
      </w:r>
      <w:proofErr w:type="spellStart"/>
      <w:r>
        <w:rPr>
          <w:rFonts w:ascii="Times" w:eastAsia="Batang" w:hAnsi="Times"/>
          <w:b/>
          <w:bCs/>
          <w:color w:val="000000" w:themeColor="text1"/>
          <w:sz w:val="20"/>
          <w:szCs w:val="20"/>
          <w:lang w:eastAsia="x-none"/>
        </w:rPr>
        <w:t>spurious</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noise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between</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tones</w:t>
      </w:r>
      <w:proofErr w:type="spellEnd"/>
      <w:r>
        <w:rPr>
          <w:rFonts w:ascii="Times" w:eastAsia="Batang" w:hAnsi="Times"/>
          <w:b/>
          <w:bCs/>
          <w:color w:val="000000" w:themeColor="text1"/>
          <w:sz w:val="20"/>
          <w:szCs w:val="20"/>
          <w:lang w:eastAsia="x-none"/>
        </w:rPr>
        <w:t>.</w:t>
      </w:r>
    </w:p>
    <w:p w14:paraId="06513F2D" w14:textId="77777777" w:rsidR="00C50BFF" w:rsidRDefault="00C50BFF" w:rsidP="00C50BFF">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sidRPr="00274BC8">
        <w:rPr>
          <w:rFonts w:ascii="Times" w:eastAsia="Batang" w:hAnsi="Times"/>
          <w:b/>
          <w:bCs/>
          <w:color w:val="000000" w:themeColor="text1"/>
          <w:sz w:val="20"/>
          <w:szCs w:val="20"/>
          <w:lang w:eastAsia="x-none"/>
        </w:rPr>
        <w:t>Require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more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power</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than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frequency</w:t>
      </w:r>
      <w:proofErr w:type="spellEnd"/>
      <w:r w:rsidRPr="00274BC8">
        <w:rPr>
          <w:rFonts w:ascii="Times" w:eastAsia="Batang" w:hAnsi="Times"/>
          <w:b/>
          <w:bCs/>
          <w:color w:val="000000" w:themeColor="text1"/>
          <w:sz w:val="20"/>
          <w:szCs w:val="20"/>
          <w:lang w:eastAsia="x-none"/>
        </w:rPr>
        <w:t>-to-</w:t>
      </w:r>
      <w:proofErr w:type="spellStart"/>
      <w:r w:rsidRPr="00274BC8">
        <w:rPr>
          <w:rFonts w:ascii="Times" w:eastAsia="Batang" w:hAnsi="Times"/>
          <w:b/>
          <w:bCs/>
          <w:color w:val="000000" w:themeColor="text1"/>
          <w:sz w:val="20"/>
          <w:szCs w:val="20"/>
          <w:lang w:eastAsia="x-none"/>
        </w:rPr>
        <w:t>amplitude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based</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reciever</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designs</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given</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the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separate</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parallel</w:t>
      </w:r>
      <w:proofErr w:type="spellEnd"/>
      <w:r w:rsidRPr="00274BC8">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processing</w:t>
      </w:r>
      <w:proofErr w:type="spellEnd"/>
      <w:r w:rsidRPr="00274BC8">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chains</w:t>
      </w:r>
      <w:proofErr w:type="spellEnd"/>
      <w:r>
        <w:rPr>
          <w:rFonts w:ascii="Times" w:eastAsia="Batang" w:hAnsi="Times"/>
          <w:b/>
          <w:bCs/>
          <w:color w:val="000000" w:themeColor="text1"/>
          <w:sz w:val="20"/>
          <w:szCs w:val="20"/>
          <w:lang w:eastAsia="x-none"/>
        </w:rPr>
        <w:t xml:space="preserve"> </w:t>
      </w:r>
      <w:proofErr w:type="spellStart"/>
      <w:r w:rsidRPr="00274BC8">
        <w:rPr>
          <w:rFonts w:ascii="Times" w:eastAsia="Batang" w:hAnsi="Times"/>
          <w:b/>
          <w:bCs/>
          <w:color w:val="000000" w:themeColor="text1"/>
          <w:sz w:val="20"/>
          <w:szCs w:val="20"/>
          <w:lang w:eastAsia="x-none"/>
        </w:rPr>
        <w:t>applied</w:t>
      </w:r>
      <w:proofErr w:type="spellEnd"/>
      <w:r w:rsidRPr="00274BC8">
        <w:rPr>
          <w:rFonts w:ascii="Times" w:eastAsia="Batang" w:hAnsi="Times"/>
          <w:b/>
          <w:bCs/>
          <w:color w:val="000000" w:themeColor="text1"/>
          <w:sz w:val="20"/>
          <w:szCs w:val="20"/>
          <w:lang w:eastAsia="x-none"/>
        </w:rPr>
        <w:t xml:space="preserve"> per FSK </w:t>
      </w:r>
      <w:proofErr w:type="spellStart"/>
      <w:r w:rsidRPr="00274BC8">
        <w:rPr>
          <w:rFonts w:ascii="Times" w:eastAsia="Batang" w:hAnsi="Times"/>
          <w:b/>
          <w:bCs/>
          <w:color w:val="000000" w:themeColor="text1"/>
          <w:sz w:val="20"/>
          <w:szCs w:val="20"/>
          <w:lang w:eastAsia="x-none"/>
        </w:rPr>
        <w:t>tone</w:t>
      </w:r>
      <w:proofErr w:type="spellEnd"/>
      <w:r w:rsidRPr="00274BC8">
        <w:rPr>
          <w:rFonts w:ascii="Times" w:eastAsia="Batang" w:hAnsi="Times"/>
          <w:b/>
          <w:bCs/>
          <w:color w:val="000000" w:themeColor="text1"/>
          <w:sz w:val="20"/>
          <w:szCs w:val="20"/>
          <w:lang w:eastAsia="x-none"/>
        </w:rPr>
        <w:t>.</w:t>
      </w:r>
    </w:p>
    <w:p w14:paraId="75F14A7B" w14:textId="77777777" w:rsidR="00C50BFF" w:rsidRDefault="00C50BFF" w:rsidP="00C50BFF">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Pr>
          <w:rFonts w:ascii="Times" w:eastAsia="Batang" w:hAnsi="Times"/>
          <w:b/>
          <w:bCs/>
          <w:color w:val="000000" w:themeColor="text1"/>
          <w:sz w:val="20"/>
          <w:szCs w:val="20"/>
          <w:lang w:eastAsia="x-none"/>
        </w:rPr>
        <w:t>Require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more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power</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than</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comparable</w:t>
      </w:r>
      <w:proofErr w:type="spellEnd"/>
      <w:r>
        <w:rPr>
          <w:rFonts w:ascii="Times" w:eastAsia="Batang" w:hAnsi="Times"/>
          <w:b/>
          <w:bCs/>
          <w:color w:val="000000" w:themeColor="text1"/>
          <w:sz w:val="20"/>
          <w:szCs w:val="20"/>
          <w:lang w:eastAsia="x-none"/>
        </w:rPr>
        <w:t xml:space="preserve"> homodyne </w:t>
      </w:r>
      <w:proofErr w:type="spellStart"/>
      <w:r>
        <w:rPr>
          <w:rFonts w:ascii="Times" w:eastAsia="Batang" w:hAnsi="Times"/>
          <w:b/>
          <w:bCs/>
          <w:color w:val="000000" w:themeColor="text1"/>
          <w:sz w:val="20"/>
          <w:szCs w:val="20"/>
          <w:lang w:eastAsia="x-none"/>
        </w:rPr>
        <w:t>architecture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but</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also</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support</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improved</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selectivity</w:t>
      </w:r>
      <w:proofErr w:type="spellEnd"/>
      <w:r>
        <w:rPr>
          <w:rFonts w:ascii="Times" w:eastAsia="Batang" w:hAnsi="Times"/>
          <w:b/>
          <w:bCs/>
          <w:color w:val="000000" w:themeColor="text1"/>
          <w:sz w:val="20"/>
          <w:szCs w:val="20"/>
          <w:lang w:eastAsia="x-none"/>
        </w:rPr>
        <w:t xml:space="preserve">. </w:t>
      </w:r>
    </w:p>
    <w:p w14:paraId="44C3462C" w14:textId="77777777" w:rsidR="00C50BFF" w:rsidRPr="00274BC8" w:rsidRDefault="00C50BFF" w:rsidP="00C50BFF">
      <w:pPr>
        <w:pStyle w:val="ListParagraph"/>
        <w:numPr>
          <w:ilvl w:val="0"/>
          <w:numId w:val="93"/>
        </w:numPr>
        <w:ind w:left="2410" w:hanging="709"/>
        <w:rPr>
          <w:rFonts w:ascii="Times" w:eastAsia="Batang" w:hAnsi="Times"/>
          <w:b/>
          <w:bCs/>
          <w:color w:val="000000" w:themeColor="text1"/>
          <w:sz w:val="20"/>
          <w:szCs w:val="20"/>
          <w:lang w:eastAsia="x-none"/>
        </w:rPr>
      </w:pPr>
      <w:proofErr w:type="spellStart"/>
      <w:r>
        <w:rPr>
          <w:rFonts w:ascii="Times" w:eastAsia="Batang" w:hAnsi="Times"/>
          <w:b/>
          <w:bCs/>
          <w:color w:val="000000" w:themeColor="text1"/>
          <w:sz w:val="20"/>
          <w:szCs w:val="20"/>
          <w:lang w:eastAsia="x-none"/>
        </w:rPr>
        <w:t>Be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less</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complex</w:t>
      </w:r>
      <w:proofErr w:type="spellEnd"/>
      <w:r>
        <w:rPr>
          <w:rFonts w:ascii="Times" w:eastAsia="Batang" w:hAnsi="Times"/>
          <w:b/>
          <w:bCs/>
          <w:color w:val="000000" w:themeColor="text1"/>
          <w:sz w:val="20"/>
          <w:szCs w:val="20"/>
          <w:lang w:eastAsia="x-none"/>
        </w:rPr>
        <w:t xml:space="preserve"> to </w:t>
      </w:r>
      <w:proofErr w:type="spellStart"/>
      <w:r>
        <w:rPr>
          <w:rFonts w:ascii="Times" w:eastAsia="Batang" w:hAnsi="Times"/>
          <w:b/>
          <w:bCs/>
          <w:color w:val="000000" w:themeColor="text1"/>
          <w:sz w:val="20"/>
          <w:szCs w:val="20"/>
          <w:lang w:eastAsia="x-none"/>
        </w:rPr>
        <w:t>incorporate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support</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retunable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elements</w:t>
      </w:r>
      <w:proofErr w:type="spellEnd"/>
      <w:r>
        <w:rPr>
          <w:rFonts w:ascii="Times" w:eastAsia="Batang" w:hAnsi="Times"/>
          <w:b/>
          <w:bCs/>
          <w:color w:val="000000" w:themeColor="text1"/>
          <w:sz w:val="20"/>
          <w:szCs w:val="20"/>
          <w:lang w:eastAsia="x-none"/>
        </w:rPr>
        <w:t xml:space="preserve">, to </w:t>
      </w:r>
      <w:proofErr w:type="spellStart"/>
      <w:r>
        <w:rPr>
          <w:rFonts w:ascii="Times" w:eastAsia="Batang" w:hAnsi="Times"/>
          <w:b/>
          <w:bCs/>
          <w:color w:val="000000" w:themeColor="text1"/>
          <w:sz w:val="20"/>
          <w:szCs w:val="20"/>
          <w:lang w:eastAsia="x-none"/>
        </w:rPr>
        <w:t>support</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alternative</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frequency</w:t>
      </w:r>
      <w:proofErr w:type="spellEnd"/>
      <w:r>
        <w:rPr>
          <w:rFonts w:ascii="Times" w:eastAsia="Batang" w:hAnsi="Times"/>
          <w:b/>
          <w:bCs/>
          <w:color w:val="000000" w:themeColor="text1"/>
          <w:sz w:val="20"/>
          <w:szCs w:val="20"/>
          <w:lang w:eastAsia="x-none"/>
        </w:rPr>
        <w:t xml:space="preserve"> </w:t>
      </w:r>
      <w:proofErr w:type="spellStart"/>
      <w:r>
        <w:rPr>
          <w:rFonts w:ascii="Times" w:eastAsia="Batang" w:hAnsi="Times"/>
          <w:b/>
          <w:bCs/>
          <w:color w:val="000000" w:themeColor="text1"/>
          <w:sz w:val="20"/>
          <w:szCs w:val="20"/>
          <w:lang w:eastAsia="x-none"/>
        </w:rPr>
        <w:t>placements</w:t>
      </w:r>
      <w:proofErr w:type="spellEnd"/>
      <w:r>
        <w:rPr>
          <w:rFonts w:ascii="Times" w:eastAsia="Batang" w:hAnsi="Times"/>
          <w:b/>
          <w:bCs/>
          <w:color w:val="000000" w:themeColor="text1"/>
          <w:sz w:val="20"/>
          <w:szCs w:val="20"/>
          <w:lang w:eastAsia="x-none"/>
        </w:rPr>
        <w:t xml:space="preserve"> of </w:t>
      </w:r>
      <w:proofErr w:type="spellStart"/>
      <w:r>
        <w:rPr>
          <w:rFonts w:ascii="Times" w:eastAsia="Batang" w:hAnsi="Times"/>
          <w:b/>
          <w:bCs/>
          <w:color w:val="000000" w:themeColor="text1"/>
          <w:sz w:val="20"/>
          <w:szCs w:val="20"/>
          <w:lang w:eastAsia="x-none"/>
        </w:rPr>
        <w:t>the</w:t>
      </w:r>
      <w:proofErr w:type="spellEnd"/>
      <w:r>
        <w:rPr>
          <w:rFonts w:ascii="Times" w:eastAsia="Batang" w:hAnsi="Times"/>
          <w:b/>
          <w:bCs/>
          <w:color w:val="000000" w:themeColor="text1"/>
          <w:sz w:val="20"/>
          <w:szCs w:val="20"/>
          <w:lang w:eastAsia="x-none"/>
        </w:rPr>
        <w:t xml:space="preserve"> LP-WUS.</w:t>
      </w:r>
    </w:p>
    <w:p w14:paraId="6AD24995" w14:textId="205DC1E2" w:rsidR="00C50BFF" w:rsidRDefault="00C50BFF" w:rsidP="001F201D"/>
    <w:p w14:paraId="676D37FC" w14:textId="77777777" w:rsidR="00C50BFF" w:rsidRDefault="00C50BFF" w:rsidP="00C50BFF">
      <w:pPr>
        <w:spacing w:line="259" w:lineRule="auto"/>
        <w:ind w:left="1701" w:hanging="1701"/>
        <w:rPr>
          <w:rFonts w:ascii="Times" w:eastAsia="Batang" w:hAnsi="Times"/>
          <w:b/>
          <w:bCs/>
        </w:rPr>
      </w:pPr>
      <w:r>
        <w:rPr>
          <w:rFonts w:eastAsia="Times New Roman"/>
          <w:b/>
          <w:bCs/>
        </w:rPr>
        <w:t xml:space="preserve">Observation 16:    A </w:t>
      </w:r>
      <w:r w:rsidRPr="00F6227D">
        <w:rPr>
          <w:rFonts w:ascii="Times" w:eastAsia="Batang" w:hAnsi="Times"/>
          <w:b/>
          <w:bCs/>
        </w:rPr>
        <w:t>B</w:t>
      </w:r>
      <w:r>
        <w:rPr>
          <w:rFonts w:ascii="Times" w:eastAsia="Batang" w:hAnsi="Times"/>
          <w:b/>
          <w:bCs/>
        </w:rPr>
        <w:t>F</w:t>
      </w:r>
      <w:r w:rsidRPr="00F6227D">
        <w:rPr>
          <w:rFonts w:ascii="Times" w:eastAsia="Batang" w:hAnsi="Times"/>
          <w:b/>
          <w:bCs/>
        </w:rPr>
        <w:t xml:space="preserve">SK Quadrature demodulator </w:t>
      </w:r>
      <w:r>
        <w:rPr>
          <w:rFonts w:ascii="Times" w:eastAsia="Batang" w:hAnsi="Times"/>
          <w:b/>
          <w:bCs/>
        </w:rPr>
        <w:t xml:space="preserve">uses one filter chain, and is therefore less complex, and less power </w:t>
      </w:r>
      <w:proofErr w:type="spellStart"/>
      <w:r>
        <w:rPr>
          <w:rFonts w:ascii="Times" w:eastAsia="Batang" w:hAnsi="Times"/>
          <w:b/>
          <w:bCs/>
        </w:rPr>
        <w:t>cinsumming</w:t>
      </w:r>
      <w:proofErr w:type="spellEnd"/>
      <w:r>
        <w:rPr>
          <w:rFonts w:ascii="Times" w:eastAsia="Batang" w:hAnsi="Times"/>
          <w:b/>
          <w:bCs/>
        </w:rPr>
        <w:t xml:space="preserve"> than parallel matched filter based BPSK </w:t>
      </w:r>
      <w:proofErr w:type="spellStart"/>
      <w:r>
        <w:rPr>
          <w:rFonts w:ascii="Times" w:eastAsia="Batang" w:hAnsi="Times"/>
          <w:b/>
          <w:bCs/>
        </w:rPr>
        <w:t>recievers</w:t>
      </w:r>
      <w:proofErr w:type="spellEnd"/>
      <w:r>
        <w:rPr>
          <w:rFonts w:ascii="Times" w:eastAsia="Batang" w:hAnsi="Times"/>
          <w:b/>
          <w:bCs/>
        </w:rPr>
        <w:t>.</w:t>
      </w:r>
    </w:p>
    <w:p w14:paraId="6409B3BC" w14:textId="77777777" w:rsidR="00C50BFF" w:rsidRDefault="00C50BFF" w:rsidP="00C50BFF">
      <w:pPr>
        <w:spacing w:line="259" w:lineRule="auto"/>
        <w:ind w:left="1701" w:hanging="1701"/>
        <w:rPr>
          <w:rFonts w:eastAsia="Times New Roman"/>
          <w:b/>
          <w:bCs/>
        </w:rPr>
      </w:pPr>
    </w:p>
    <w:p w14:paraId="6341106E" w14:textId="77777777" w:rsidR="00C50BFF" w:rsidRDefault="00C50BFF" w:rsidP="00C50BFF">
      <w:pPr>
        <w:spacing w:line="259" w:lineRule="auto"/>
        <w:ind w:left="1701" w:hanging="1701"/>
        <w:rPr>
          <w:rFonts w:ascii="Times" w:eastAsia="Batang" w:hAnsi="Times"/>
          <w:b/>
          <w:bCs/>
        </w:rPr>
      </w:pPr>
      <w:r w:rsidRPr="051A3AF6">
        <w:rPr>
          <w:rFonts w:eastAsia="Times New Roman"/>
          <w:b/>
          <w:bCs/>
        </w:rPr>
        <w:t xml:space="preserve">Observation </w:t>
      </w:r>
      <w:r>
        <w:rPr>
          <w:rFonts w:eastAsia="Times New Roman"/>
          <w:b/>
          <w:bCs/>
        </w:rPr>
        <w:t>17</w:t>
      </w:r>
      <w:r w:rsidRPr="051A3AF6">
        <w:rPr>
          <w:rFonts w:eastAsia="Times New Roman"/>
          <w:b/>
          <w:bCs/>
        </w:rPr>
        <w:t xml:space="preserve">:    A </w:t>
      </w:r>
      <w:r w:rsidRPr="051A3AF6">
        <w:rPr>
          <w:rFonts w:ascii="Times" w:eastAsia="Batang" w:hAnsi="Times"/>
          <w:b/>
          <w:bCs/>
        </w:rPr>
        <w:t>B</w:t>
      </w:r>
      <w:r>
        <w:rPr>
          <w:rFonts w:ascii="Times" w:eastAsia="Batang" w:hAnsi="Times"/>
          <w:b/>
          <w:bCs/>
        </w:rPr>
        <w:t>F</w:t>
      </w:r>
      <w:r w:rsidRPr="051A3AF6">
        <w:rPr>
          <w:rFonts w:ascii="Times" w:eastAsia="Batang" w:hAnsi="Times"/>
          <w:b/>
          <w:bCs/>
        </w:rPr>
        <w:t xml:space="preserve">SK Quadrature demodulator uses one </w:t>
      </w:r>
      <w:r>
        <w:rPr>
          <w:rFonts w:ascii="Times" w:eastAsia="Batang" w:hAnsi="Times"/>
          <w:b/>
          <w:bCs/>
        </w:rPr>
        <w:t xml:space="preserve">main input </w:t>
      </w:r>
      <w:r w:rsidRPr="051A3AF6">
        <w:rPr>
          <w:rFonts w:ascii="Times" w:eastAsia="Batang" w:hAnsi="Times"/>
          <w:b/>
          <w:bCs/>
        </w:rPr>
        <w:t xml:space="preserve">filter </w:t>
      </w:r>
      <w:r>
        <w:rPr>
          <w:rFonts w:ascii="Times" w:eastAsia="Batang" w:hAnsi="Times"/>
          <w:b/>
          <w:bCs/>
        </w:rPr>
        <w:t>for both tones</w:t>
      </w:r>
      <w:r w:rsidRPr="051A3AF6">
        <w:rPr>
          <w:rFonts w:ascii="Times" w:eastAsia="Batang" w:hAnsi="Times"/>
          <w:b/>
          <w:bCs/>
        </w:rPr>
        <w:t>, and therefore suffers more from any spurious noise between the tones</w:t>
      </w:r>
      <w:r>
        <w:rPr>
          <w:rFonts w:ascii="Times" w:eastAsia="Batang" w:hAnsi="Times"/>
          <w:b/>
          <w:bCs/>
        </w:rPr>
        <w:t>,</w:t>
      </w:r>
      <w:r w:rsidRPr="051A3AF6">
        <w:rPr>
          <w:rFonts w:ascii="Times" w:eastAsia="Batang" w:hAnsi="Times"/>
          <w:b/>
          <w:bCs/>
        </w:rPr>
        <w:t xml:space="preserve"> leading to poorer selectivity compared to other BPSK designs.</w:t>
      </w:r>
    </w:p>
    <w:p w14:paraId="248B86A3" w14:textId="77777777" w:rsidR="00C50BFF" w:rsidRPr="002F190B" w:rsidRDefault="00C50BFF" w:rsidP="00C50BFF">
      <w:pPr>
        <w:spacing w:line="259" w:lineRule="auto"/>
        <w:ind w:left="1701" w:hanging="1701"/>
        <w:rPr>
          <w:rFonts w:eastAsia="Times New Roman"/>
          <w:b/>
          <w:bCs/>
        </w:rPr>
      </w:pPr>
      <w:r w:rsidRPr="002F190B">
        <w:rPr>
          <w:rFonts w:eastAsia="Times New Roman"/>
          <w:b/>
          <w:bCs/>
        </w:rPr>
        <w:t xml:space="preserve">Observation </w:t>
      </w:r>
      <w:r>
        <w:rPr>
          <w:rFonts w:eastAsia="Times New Roman"/>
          <w:b/>
          <w:bCs/>
        </w:rPr>
        <w:t>18</w:t>
      </w:r>
      <w:r w:rsidRPr="002F190B">
        <w:rPr>
          <w:rFonts w:eastAsia="Times New Roman"/>
          <w:b/>
          <w:bCs/>
        </w:rPr>
        <w:t xml:space="preserve">:    </w:t>
      </w:r>
      <w:r>
        <w:rPr>
          <w:rFonts w:eastAsia="Times New Roman"/>
          <w:b/>
          <w:bCs/>
        </w:rPr>
        <w:t xml:space="preserve">The </w:t>
      </w:r>
      <w:r w:rsidRPr="006D6852">
        <w:rPr>
          <w:rFonts w:eastAsia="Times New Roman"/>
          <w:b/>
          <w:bCs/>
        </w:rPr>
        <w:t xml:space="preserve">Heterodyne </w:t>
      </w:r>
      <w:r>
        <w:rPr>
          <w:rFonts w:eastAsia="Times New Roman"/>
          <w:b/>
          <w:bCs/>
        </w:rPr>
        <w:t xml:space="preserve">BFSK </w:t>
      </w:r>
      <w:r w:rsidRPr="006D6852">
        <w:rPr>
          <w:rFonts w:eastAsia="Times New Roman"/>
          <w:b/>
          <w:bCs/>
        </w:rPr>
        <w:t>receiver with frequency to amplitude conversion</w:t>
      </w:r>
      <w:r>
        <w:rPr>
          <w:rFonts w:eastAsia="Times New Roman"/>
          <w:b/>
          <w:bCs/>
        </w:rPr>
        <w:t xml:space="preserve">, </w:t>
      </w:r>
      <w:r w:rsidRPr="002F190B">
        <w:rPr>
          <w:rFonts w:eastAsia="Times New Roman"/>
          <w:b/>
          <w:bCs/>
        </w:rPr>
        <w:t xml:space="preserve">uses one filter chain, and is therefore less complex than parallel </w:t>
      </w:r>
      <w:r>
        <w:rPr>
          <w:rFonts w:eastAsia="Times New Roman"/>
          <w:b/>
          <w:bCs/>
        </w:rPr>
        <w:t xml:space="preserve">matched </w:t>
      </w:r>
      <w:r w:rsidRPr="002F190B">
        <w:rPr>
          <w:rFonts w:eastAsia="Times New Roman"/>
          <w:b/>
          <w:bCs/>
        </w:rPr>
        <w:t xml:space="preserve">filter based BPSK </w:t>
      </w:r>
      <w:proofErr w:type="spellStart"/>
      <w:r w:rsidRPr="002F190B">
        <w:rPr>
          <w:rFonts w:eastAsia="Times New Roman"/>
          <w:b/>
          <w:bCs/>
        </w:rPr>
        <w:t>recievers</w:t>
      </w:r>
      <w:proofErr w:type="spellEnd"/>
      <w:r w:rsidRPr="002F190B">
        <w:rPr>
          <w:rFonts w:eastAsia="Times New Roman"/>
          <w:b/>
          <w:bCs/>
        </w:rPr>
        <w:t>.</w:t>
      </w:r>
    </w:p>
    <w:p w14:paraId="17B8E253" w14:textId="77777777" w:rsidR="00C50BFF" w:rsidRDefault="00C50BFF" w:rsidP="00C50BFF">
      <w:pPr>
        <w:spacing w:line="259" w:lineRule="auto"/>
        <w:ind w:left="1701" w:hanging="1701"/>
        <w:rPr>
          <w:rFonts w:eastAsia="Times New Roman"/>
        </w:rPr>
      </w:pPr>
      <w:r w:rsidRPr="002F190B">
        <w:rPr>
          <w:rFonts w:eastAsia="Times New Roman"/>
          <w:b/>
          <w:bCs/>
        </w:rPr>
        <w:t xml:space="preserve">Observation </w:t>
      </w:r>
      <w:r>
        <w:rPr>
          <w:rFonts w:eastAsia="Times New Roman"/>
          <w:b/>
          <w:bCs/>
        </w:rPr>
        <w:t>19</w:t>
      </w:r>
      <w:r w:rsidRPr="002F190B">
        <w:rPr>
          <w:rFonts w:eastAsia="Times New Roman"/>
          <w:b/>
          <w:bCs/>
        </w:rPr>
        <w:t xml:space="preserve">:    </w:t>
      </w:r>
      <w:r w:rsidRPr="007A2A8F">
        <w:rPr>
          <w:rFonts w:eastAsia="Times New Roman"/>
          <w:b/>
          <w:bCs/>
        </w:rPr>
        <w:t xml:space="preserve">The Heterodyne BFSK receiver with frequency to amplitude conversion, uses one filter </w:t>
      </w:r>
      <w:proofErr w:type="gramStart"/>
      <w:r w:rsidRPr="007A2A8F">
        <w:rPr>
          <w:rFonts w:eastAsia="Times New Roman"/>
          <w:b/>
          <w:bCs/>
        </w:rPr>
        <w:t xml:space="preserve">chain, </w:t>
      </w:r>
      <w:r w:rsidRPr="002F190B">
        <w:rPr>
          <w:rFonts w:eastAsia="Times New Roman"/>
          <w:b/>
          <w:bCs/>
        </w:rPr>
        <w:t xml:space="preserve"> and</w:t>
      </w:r>
      <w:proofErr w:type="gramEnd"/>
      <w:r w:rsidRPr="002F190B">
        <w:rPr>
          <w:rFonts w:eastAsia="Times New Roman"/>
          <w:b/>
          <w:bCs/>
        </w:rPr>
        <w:t xml:space="preserve"> therefore suffers more from any spurious noise between the tones, and generally has poorer selectivity compared to other BPSK designs.</w:t>
      </w:r>
    </w:p>
    <w:p w14:paraId="2ACF4C17" w14:textId="77777777" w:rsidR="00C50BFF" w:rsidRPr="00D57792" w:rsidRDefault="00C50BFF" w:rsidP="00C50BFF">
      <w:pPr>
        <w:spacing w:line="259" w:lineRule="auto"/>
        <w:ind w:left="1701" w:hanging="1701"/>
        <w:rPr>
          <w:rFonts w:eastAsia="Times New Roman"/>
        </w:rPr>
      </w:pPr>
      <w:r w:rsidRPr="002F190B">
        <w:rPr>
          <w:rFonts w:eastAsia="Times New Roman"/>
          <w:b/>
          <w:bCs/>
        </w:rPr>
        <w:t xml:space="preserve">Observation </w:t>
      </w:r>
      <w:r>
        <w:rPr>
          <w:rFonts w:eastAsia="Times New Roman"/>
          <w:b/>
          <w:bCs/>
        </w:rPr>
        <w:t>20</w:t>
      </w:r>
      <w:r w:rsidRPr="002F190B">
        <w:rPr>
          <w:rFonts w:eastAsia="Times New Roman"/>
          <w:b/>
          <w:bCs/>
        </w:rPr>
        <w:t xml:space="preserve">:    </w:t>
      </w:r>
      <w:r w:rsidRPr="007A2A8F">
        <w:rPr>
          <w:rFonts w:eastAsia="Times New Roman"/>
          <w:b/>
          <w:bCs/>
        </w:rPr>
        <w:t xml:space="preserve">The Heterodyne BFSK receiver with frequency to amplitude conversion, </w:t>
      </w:r>
      <w:r>
        <w:rPr>
          <w:rFonts w:eastAsia="Times New Roman"/>
          <w:b/>
          <w:bCs/>
        </w:rPr>
        <w:t xml:space="preserve">incorporates an IF stage that should be </w:t>
      </w:r>
      <w:r>
        <w:rPr>
          <w:rFonts w:ascii="Times" w:eastAsia="Batang" w:hAnsi="Times"/>
          <w:b/>
          <w:bCs/>
          <w:color w:val="000000" w:themeColor="text1"/>
          <w:lang w:eastAsia="x-none"/>
        </w:rPr>
        <w:t xml:space="preserve">less complex to adapt to support </w:t>
      </w:r>
      <w:proofErr w:type="spellStart"/>
      <w:r>
        <w:rPr>
          <w:rFonts w:ascii="Times" w:eastAsia="Batang" w:hAnsi="Times"/>
          <w:b/>
          <w:bCs/>
          <w:color w:val="000000" w:themeColor="text1"/>
          <w:lang w:eastAsia="x-none"/>
        </w:rPr>
        <w:t>retunable</w:t>
      </w:r>
      <w:proofErr w:type="spellEnd"/>
      <w:r>
        <w:rPr>
          <w:rFonts w:ascii="Times" w:eastAsia="Batang" w:hAnsi="Times"/>
          <w:b/>
          <w:bCs/>
          <w:color w:val="000000" w:themeColor="text1"/>
          <w:lang w:eastAsia="x-none"/>
        </w:rPr>
        <w:t xml:space="preserve"> elements, to support alternative frequency placements of the LP-WUS</w:t>
      </w:r>
    </w:p>
    <w:p w14:paraId="34368654" w14:textId="77777777" w:rsidR="00C50BFF" w:rsidRPr="00A625BE" w:rsidRDefault="00C50BFF" w:rsidP="00C50BFF">
      <w:pPr>
        <w:overflowPunct/>
        <w:autoSpaceDE/>
        <w:autoSpaceDN/>
        <w:adjustRightInd/>
        <w:spacing w:after="0"/>
        <w:ind w:left="1843" w:hanging="1843"/>
        <w:rPr>
          <w:b/>
          <w:bCs/>
        </w:rPr>
      </w:pPr>
      <w:r w:rsidRPr="00A625BE">
        <w:rPr>
          <w:b/>
          <w:bCs/>
        </w:rPr>
        <w:t xml:space="preserve">Proposal 1:       </w:t>
      </w:r>
      <w:r w:rsidRPr="00A625BE">
        <w:rPr>
          <w:b/>
          <w:bCs/>
        </w:rPr>
        <w:tab/>
        <w:t>The LP-WUS duration and bandwidth scale with different symbol and sub-carrier numerology.</w:t>
      </w:r>
    </w:p>
    <w:p w14:paraId="2ACC0B8D" w14:textId="77777777" w:rsidR="00C50BFF" w:rsidRPr="00A625BE" w:rsidRDefault="00C50BFF" w:rsidP="00C50BFF">
      <w:pPr>
        <w:overflowPunct/>
        <w:autoSpaceDE/>
        <w:autoSpaceDN/>
        <w:adjustRightInd/>
        <w:spacing w:after="0"/>
      </w:pPr>
    </w:p>
    <w:p w14:paraId="70E3DB30" w14:textId="77777777" w:rsidR="00C50BFF" w:rsidRPr="00A625BE" w:rsidRDefault="00C50BFF" w:rsidP="00C50BFF">
      <w:pPr>
        <w:overflowPunct/>
        <w:autoSpaceDE/>
        <w:autoSpaceDN/>
        <w:adjustRightInd/>
        <w:spacing w:after="0"/>
        <w:ind w:left="1843" w:hanging="1843"/>
        <w:rPr>
          <w:b/>
          <w:bCs/>
        </w:rPr>
      </w:pPr>
      <w:r w:rsidRPr="00A625BE">
        <w:rPr>
          <w:b/>
          <w:bCs/>
        </w:rPr>
        <w:t xml:space="preserve">Proposal 2:       </w:t>
      </w:r>
      <w:r w:rsidRPr="00A625BE">
        <w:rPr>
          <w:b/>
          <w:bCs/>
        </w:rPr>
        <w:tab/>
        <w:t>RAN1 define a target LP-WUS symbol duration and bit rate for further architecture evaluations.</w:t>
      </w:r>
    </w:p>
    <w:p w14:paraId="705CBEC4" w14:textId="77777777" w:rsidR="00C50BFF" w:rsidRPr="00A625BE" w:rsidRDefault="00C50BFF" w:rsidP="00C50BFF">
      <w:pPr>
        <w:overflowPunct/>
        <w:autoSpaceDE/>
        <w:autoSpaceDN/>
        <w:adjustRightInd/>
        <w:spacing w:after="0"/>
        <w:rPr>
          <w:b/>
          <w:bCs/>
        </w:rPr>
      </w:pPr>
    </w:p>
    <w:p w14:paraId="310F48A2" w14:textId="77777777" w:rsidR="00C50BFF" w:rsidRPr="00A625BE" w:rsidRDefault="00C50BFF" w:rsidP="00C50BFF">
      <w:pPr>
        <w:overflowPunct/>
        <w:autoSpaceDE/>
        <w:autoSpaceDN/>
        <w:adjustRightInd/>
        <w:spacing w:after="0"/>
        <w:ind w:left="1843" w:hanging="1843"/>
        <w:rPr>
          <w:b/>
          <w:bCs/>
        </w:rPr>
      </w:pPr>
      <w:r w:rsidRPr="051A3AF6">
        <w:rPr>
          <w:b/>
          <w:bCs/>
        </w:rPr>
        <w:t xml:space="preserve">Proposal 3: </w:t>
      </w:r>
      <w:r>
        <w:tab/>
      </w:r>
      <w:r w:rsidRPr="051A3AF6">
        <w:rPr>
          <w:b/>
          <w:bCs/>
        </w:rPr>
        <w:t xml:space="preserve">The receiver gain/noise evaluation should be based on the required sensitivity, </w:t>
      </w:r>
      <w:proofErr w:type="gramStart"/>
      <w:r w:rsidRPr="051A3AF6">
        <w:rPr>
          <w:b/>
          <w:bCs/>
        </w:rPr>
        <w:t>performance</w:t>
      </w:r>
      <w:proofErr w:type="gramEnd"/>
      <w:r w:rsidRPr="051A3AF6">
        <w:rPr>
          <w:b/>
          <w:bCs/>
        </w:rPr>
        <w:t xml:space="preserve"> and coverage.</w:t>
      </w:r>
    </w:p>
    <w:p w14:paraId="32624A31" w14:textId="77777777" w:rsidR="00C50BFF" w:rsidRPr="00A625BE" w:rsidRDefault="00C50BFF" w:rsidP="00C50BFF">
      <w:pPr>
        <w:overflowPunct/>
        <w:autoSpaceDE/>
        <w:autoSpaceDN/>
        <w:adjustRightInd/>
        <w:spacing w:after="0"/>
        <w:ind w:left="1843" w:hanging="1843"/>
        <w:rPr>
          <w:b/>
          <w:bCs/>
        </w:rPr>
      </w:pPr>
    </w:p>
    <w:p w14:paraId="7FC4FD62" w14:textId="77777777" w:rsidR="00C50BFF" w:rsidRDefault="00C50BFF" w:rsidP="00C50BFF">
      <w:pPr>
        <w:overflowPunct/>
        <w:autoSpaceDE/>
        <w:autoSpaceDN/>
        <w:adjustRightInd/>
        <w:spacing w:after="0"/>
        <w:ind w:left="1843" w:hanging="1843"/>
        <w:rPr>
          <w:b/>
          <w:bCs/>
        </w:rPr>
      </w:pPr>
      <w:r w:rsidRPr="60FC13C0">
        <w:rPr>
          <w:b/>
          <w:bCs/>
        </w:rPr>
        <w:t>Proposal 4:</w:t>
      </w:r>
      <w:r>
        <w:tab/>
      </w:r>
      <w:r w:rsidRPr="60FC13C0">
        <w:rPr>
          <w:b/>
          <w:bCs/>
        </w:rPr>
        <w:t>There should be support for WUS in all NR bands and the location of the WUS within the NR band.</w:t>
      </w:r>
    </w:p>
    <w:p w14:paraId="433992A9" w14:textId="77777777" w:rsidR="00C50BFF" w:rsidRDefault="00C50BFF" w:rsidP="00C50BFF">
      <w:pPr>
        <w:overflowPunct/>
        <w:autoSpaceDE/>
        <w:autoSpaceDN/>
        <w:adjustRightInd/>
        <w:spacing w:after="0"/>
        <w:ind w:left="1843" w:hanging="1843"/>
      </w:pPr>
    </w:p>
    <w:p w14:paraId="12BC3331" w14:textId="77777777" w:rsidR="00C50BFF" w:rsidRPr="00A625BE" w:rsidRDefault="00C50BFF" w:rsidP="00C50BFF">
      <w:pPr>
        <w:overflowPunct/>
        <w:autoSpaceDE/>
        <w:autoSpaceDN/>
        <w:adjustRightInd/>
        <w:spacing w:after="0"/>
        <w:ind w:left="1843" w:hanging="1843"/>
        <w:rPr>
          <w:b/>
          <w:bCs/>
        </w:rPr>
      </w:pPr>
      <w:r w:rsidRPr="00B33DCD">
        <w:rPr>
          <w:b/>
          <w:bCs/>
        </w:rPr>
        <w:t>Proposal 5:</w:t>
      </w:r>
      <w:r w:rsidRPr="00B33DCD">
        <w:rPr>
          <w:b/>
          <w:bCs/>
        </w:rPr>
        <w:tab/>
        <w:t xml:space="preserve">Select a LP-WUR architecture with high reuse </w:t>
      </w:r>
      <w:proofErr w:type="spellStart"/>
      <w:r w:rsidRPr="00B33DCD">
        <w:rPr>
          <w:b/>
          <w:bCs/>
        </w:rPr>
        <w:t>og</w:t>
      </w:r>
      <w:proofErr w:type="spellEnd"/>
      <w:r w:rsidRPr="00B33DCD">
        <w:rPr>
          <w:b/>
          <w:bCs/>
        </w:rPr>
        <w:t xml:space="preserve"> HW components form the Main Radio to obtain low cost and minimal influence of the size and volume of the device.</w:t>
      </w:r>
    </w:p>
    <w:p w14:paraId="59049173" w14:textId="77777777" w:rsidR="00C50BFF" w:rsidRDefault="00C50BFF" w:rsidP="00C50BFF">
      <w:pPr>
        <w:spacing w:after="0" w:line="257" w:lineRule="auto"/>
        <w:ind w:left="1701" w:hanging="1701"/>
        <w:rPr>
          <w:rFonts w:eastAsia="Calibri"/>
          <w:b/>
          <w:bCs/>
        </w:rPr>
      </w:pPr>
    </w:p>
    <w:p w14:paraId="1F4CE0E4" w14:textId="77777777" w:rsidR="00C50BFF" w:rsidRPr="00274BC8" w:rsidRDefault="00C50BFF" w:rsidP="00C50BFF">
      <w:pPr>
        <w:spacing w:after="0" w:line="257" w:lineRule="auto"/>
        <w:ind w:left="1701" w:hanging="1701"/>
        <w:rPr>
          <w:rFonts w:eastAsia="Calibri"/>
          <w:b/>
          <w:bCs/>
        </w:rPr>
      </w:pPr>
      <w:r w:rsidRPr="60FC13C0">
        <w:rPr>
          <w:rFonts w:eastAsia="Calibri"/>
          <w:b/>
          <w:bCs/>
        </w:rPr>
        <w:t xml:space="preserve">Proposal </w:t>
      </w:r>
      <w:r>
        <w:rPr>
          <w:rFonts w:eastAsia="Calibri"/>
          <w:b/>
          <w:bCs/>
        </w:rPr>
        <w:t>6</w:t>
      </w:r>
      <w:r w:rsidRPr="60FC13C0">
        <w:rPr>
          <w:rFonts w:eastAsia="Calibri"/>
          <w:b/>
          <w:bCs/>
        </w:rPr>
        <w:t xml:space="preserve">: </w:t>
      </w:r>
      <w:r>
        <w:tab/>
      </w:r>
      <w:r>
        <w:tab/>
      </w:r>
      <w:r w:rsidRPr="60FC13C0">
        <w:rPr>
          <w:rFonts w:eastAsia="Calibri"/>
          <w:b/>
          <w:bCs/>
        </w:rPr>
        <w:t>Evaluate techniques to maintain timing synchronisation when duty cycle operation is applied.</w:t>
      </w:r>
    </w:p>
    <w:p w14:paraId="45185AF1" w14:textId="77777777" w:rsidR="00C50BFF" w:rsidRPr="00271DF1" w:rsidRDefault="00C50BFF" w:rsidP="00C50BFF">
      <w:pPr>
        <w:spacing w:after="0"/>
        <w:ind w:left="1701" w:hanging="1701"/>
        <w:rPr>
          <w:b/>
          <w:bCs/>
        </w:rPr>
      </w:pPr>
    </w:p>
    <w:p w14:paraId="5265A5A5" w14:textId="77777777" w:rsidR="00C50BFF" w:rsidRPr="00271DF1" w:rsidRDefault="00C50BFF" w:rsidP="00C50BFF">
      <w:pPr>
        <w:spacing w:after="0"/>
        <w:ind w:left="1701" w:hanging="1701"/>
        <w:jc w:val="both"/>
        <w:rPr>
          <w:b/>
          <w:bCs/>
        </w:rPr>
      </w:pPr>
      <w:r w:rsidRPr="00271DF1">
        <w:rPr>
          <w:b/>
          <w:bCs/>
        </w:rPr>
        <w:t xml:space="preserve">Proposal </w:t>
      </w:r>
      <w:r>
        <w:rPr>
          <w:b/>
          <w:bCs/>
        </w:rPr>
        <w:t>7</w:t>
      </w:r>
      <w:r w:rsidRPr="00271DF1">
        <w:rPr>
          <w:b/>
          <w:bCs/>
        </w:rPr>
        <w:t xml:space="preserve">: </w:t>
      </w:r>
      <w:r w:rsidRPr="00271DF1">
        <w:tab/>
      </w:r>
      <w:r w:rsidRPr="00271DF1">
        <w:rPr>
          <w:b/>
          <w:bCs/>
        </w:rPr>
        <w:t>The evaluation of the design of the tuneable filter for the RF Envelope Detection architecture,</w:t>
      </w:r>
      <w:r w:rsidRPr="00271DF1">
        <w:t xml:space="preserve"> </w:t>
      </w:r>
      <w:r w:rsidRPr="00271DF1">
        <w:rPr>
          <w:b/>
          <w:bCs/>
        </w:rPr>
        <w:t xml:space="preserve">considers: </w:t>
      </w:r>
    </w:p>
    <w:p w14:paraId="20907978" w14:textId="77777777" w:rsidR="00C50BFF" w:rsidRPr="00365FEA" w:rsidRDefault="00C50BFF" w:rsidP="00C50BFF">
      <w:pPr>
        <w:pStyle w:val="ListParagraph"/>
        <w:numPr>
          <w:ilvl w:val="0"/>
          <w:numId w:val="81"/>
        </w:numPr>
        <w:spacing w:line="259" w:lineRule="auto"/>
        <w:ind w:left="2064"/>
        <w:jc w:val="both"/>
        <w:rPr>
          <w:b/>
          <w:bCs/>
          <w:sz w:val="20"/>
          <w:szCs w:val="20"/>
          <w:lang w:val="en-GB"/>
        </w:rPr>
      </w:pPr>
      <w:r w:rsidRPr="00365FEA">
        <w:rPr>
          <w:b/>
          <w:bCs/>
          <w:sz w:val="20"/>
          <w:szCs w:val="20"/>
          <w:lang w:val="en-GB"/>
        </w:rPr>
        <w:t>a bandwidth allocation that allows multiple carriers to be supported</w:t>
      </w:r>
    </w:p>
    <w:p w14:paraId="6190B1DB" w14:textId="77777777" w:rsidR="00C50BFF" w:rsidRPr="00365FEA" w:rsidRDefault="00C50BFF" w:rsidP="00C50BFF">
      <w:pPr>
        <w:pStyle w:val="ListParagraph"/>
        <w:numPr>
          <w:ilvl w:val="0"/>
          <w:numId w:val="81"/>
        </w:numPr>
        <w:spacing w:line="259" w:lineRule="auto"/>
        <w:ind w:left="2064"/>
        <w:jc w:val="both"/>
        <w:rPr>
          <w:b/>
          <w:bCs/>
          <w:sz w:val="20"/>
          <w:szCs w:val="20"/>
          <w:lang w:val="en-GB"/>
        </w:rPr>
      </w:pPr>
      <w:r w:rsidRPr="00365FEA">
        <w:rPr>
          <w:b/>
          <w:bCs/>
          <w:sz w:val="20"/>
          <w:szCs w:val="20"/>
          <w:lang w:val="en-GB"/>
        </w:rPr>
        <w:t xml:space="preserve">LP-WUS configured for different sub-carrier/symbol numerologies </w:t>
      </w:r>
    </w:p>
    <w:p w14:paraId="112F237A" w14:textId="77777777" w:rsidR="00C50BFF" w:rsidRDefault="00C50BFF" w:rsidP="00C50BFF">
      <w:pPr>
        <w:spacing w:line="257" w:lineRule="auto"/>
        <w:ind w:left="1843" w:hanging="1843"/>
        <w:rPr>
          <w:rFonts w:eastAsia="Calibri"/>
          <w:b/>
          <w:bCs/>
        </w:rPr>
      </w:pPr>
    </w:p>
    <w:p w14:paraId="525FABF5" w14:textId="0E87F783" w:rsidR="00C50BFF" w:rsidRPr="00271DF1" w:rsidRDefault="00C50BFF" w:rsidP="00C50BFF">
      <w:pPr>
        <w:spacing w:line="257" w:lineRule="auto"/>
        <w:ind w:left="1843" w:hanging="1843"/>
      </w:pPr>
      <w:r w:rsidRPr="00AE4963">
        <w:rPr>
          <w:rFonts w:eastAsia="Calibri"/>
          <w:b/>
          <w:bCs/>
        </w:rPr>
        <w:t xml:space="preserve">Proposal </w:t>
      </w:r>
      <w:r>
        <w:rPr>
          <w:rFonts w:eastAsia="Calibri"/>
          <w:b/>
          <w:bCs/>
        </w:rPr>
        <w:t>8</w:t>
      </w:r>
      <w:r w:rsidRPr="00AE4963">
        <w:rPr>
          <w:rFonts w:eastAsia="Calibri"/>
          <w:b/>
          <w:bCs/>
        </w:rPr>
        <w:t xml:space="preserve">: </w:t>
      </w:r>
      <w:r w:rsidRPr="00AE4963">
        <w:rPr>
          <w:rFonts w:eastAsia="Calibri"/>
          <w:b/>
          <w:bCs/>
        </w:rPr>
        <w:tab/>
        <w:t xml:space="preserve">Perform an evaluation of the required functionality of the </w:t>
      </w:r>
      <w:proofErr w:type="spellStart"/>
      <w:r w:rsidRPr="00AE4963">
        <w:rPr>
          <w:rFonts w:eastAsia="Calibri"/>
          <w:b/>
          <w:bCs/>
        </w:rPr>
        <w:t>statemachine</w:t>
      </w:r>
      <w:proofErr w:type="spellEnd"/>
      <w:r w:rsidRPr="00AE4963">
        <w:rPr>
          <w:rFonts w:eastAsia="Calibri"/>
          <w:b/>
          <w:bCs/>
        </w:rPr>
        <w:t>/</w:t>
      </w:r>
      <w:proofErr w:type="spellStart"/>
      <w:r w:rsidRPr="00AE4963">
        <w:rPr>
          <w:rFonts w:eastAsia="Calibri"/>
          <w:b/>
          <w:bCs/>
        </w:rPr>
        <w:t>uP</w:t>
      </w:r>
      <w:proofErr w:type="spellEnd"/>
      <w:r w:rsidRPr="00AE4963">
        <w:rPr>
          <w:rFonts w:eastAsia="Calibri"/>
          <w:b/>
          <w:bCs/>
        </w:rPr>
        <w:t xml:space="preserve"> and compare the optimization with existing NR radio implementation</w:t>
      </w:r>
    </w:p>
    <w:p w14:paraId="29D96CF1" w14:textId="77777777" w:rsidR="00C50BFF" w:rsidRPr="00F75562" w:rsidRDefault="00C50BFF" w:rsidP="00C50BFF">
      <w:pPr>
        <w:spacing w:after="0" w:line="257" w:lineRule="auto"/>
        <w:ind w:left="1418" w:hanging="1418"/>
        <w:rPr>
          <w:rFonts w:eastAsia="Calibri"/>
          <w:b/>
          <w:bCs/>
        </w:rPr>
      </w:pPr>
      <w:r w:rsidRPr="00F75562">
        <w:rPr>
          <w:rFonts w:eastAsia="Calibri"/>
          <w:b/>
          <w:bCs/>
        </w:rPr>
        <w:t xml:space="preserve">Proposal </w:t>
      </w:r>
      <w:r>
        <w:rPr>
          <w:rFonts w:eastAsia="Calibri"/>
          <w:b/>
          <w:bCs/>
        </w:rPr>
        <w:t>9</w:t>
      </w:r>
      <w:r w:rsidRPr="00F75562">
        <w:rPr>
          <w:rFonts w:eastAsia="Calibri"/>
          <w:b/>
          <w:bCs/>
        </w:rPr>
        <w:t xml:space="preserve">: </w:t>
      </w:r>
      <w:r w:rsidRPr="00F75562">
        <w:rPr>
          <w:rFonts w:eastAsia="Calibri"/>
          <w:b/>
          <w:bCs/>
        </w:rPr>
        <w:tab/>
      </w:r>
      <w:r w:rsidRPr="00F75562">
        <w:rPr>
          <w:rFonts w:eastAsia="Calibri"/>
          <w:b/>
          <w:bCs/>
        </w:rPr>
        <w:tab/>
        <w:t xml:space="preserve">Evaluate techniques to allow lower powered but less accurate reference </w:t>
      </w:r>
      <w:proofErr w:type="spellStart"/>
      <w:r w:rsidRPr="00F75562">
        <w:rPr>
          <w:rFonts w:eastAsia="Calibri"/>
          <w:b/>
          <w:bCs/>
        </w:rPr>
        <w:t>osciallators</w:t>
      </w:r>
      <w:proofErr w:type="spellEnd"/>
      <w:r w:rsidRPr="00F75562">
        <w:rPr>
          <w:rFonts w:eastAsia="Calibri"/>
          <w:b/>
          <w:bCs/>
        </w:rPr>
        <w:t xml:space="preserve"> to be used. Techniques that could be studied include:</w:t>
      </w:r>
    </w:p>
    <w:p w14:paraId="153531E5" w14:textId="77777777" w:rsidR="00C50BFF" w:rsidRPr="00F75562" w:rsidRDefault="00C50BFF" w:rsidP="00C50BFF">
      <w:pPr>
        <w:pStyle w:val="ListParagraph"/>
        <w:numPr>
          <w:ilvl w:val="0"/>
          <w:numId w:val="63"/>
        </w:numPr>
        <w:spacing w:line="257" w:lineRule="auto"/>
        <w:rPr>
          <w:b/>
          <w:bCs/>
          <w:sz w:val="20"/>
          <w:szCs w:val="20"/>
          <w:lang w:val="en-GB"/>
        </w:rPr>
      </w:pPr>
      <w:r w:rsidRPr="00F75562">
        <w:rPr>
          <w:b/>
          <w:bCs/>
          <w:sz w:val="20"/>
          <w:szCs w:val="20"/>
          <w:lang w:val="en-GB"/>
        </w:rPr>
        <w:t>Including a preamble to the LP-WUS signal for frequency (and possibly time) synchronisation.</w:t>
      </w:r>
    </w:p>
    <w:p w14:paraId="34C7D796" w14:textId="77777777" w:rsidR="00C50BFF" w:rsidRPr="00F75562" w:rsidRDefault="00C50BFF" w:rsidP="00C50BFF">
      <w:pPr>
        <w:pStyle w:val="ListParagraph"/>
        <w:numPr>
          <w:ilvl w:val="0"/>
          <w:numId w:val="63"/>
        </w:numPr>
        <w:spacing w:line="257" w:lineRule="auto"/>
        <w:rPr>
          <w:b/>
          <w:bCs/>
          <w:sz w:val="20"/>
          <w:szCs w:val="20"/>
          <w:lang w:val="en-GB"/>
        </w:rPr>
      </w:pPr>
      <w:r w:rsidRPr="00F75562">
        <w:rPr>
          <w:b/>
          <w:bCs/>
          <w:sz w:val="20"/>
          <w:szCs w:val="20"/>
          <w:lang w:val="en-GB"/>
        </w:rPr>
        <w:t>Using a separate beacon signal</w:t>
      </w:r>
      <w:r w:rsidRPr="00271DF1">
        <w:rPr>
          <w:b/>
          <w:bCs/>
          <w:sz w:val="20"/>
          <w:szCs w:val="20"/>
          <w:lang w:val="en-GB"/>
        </w:rPr>
        <w:t>.</w:t>
      </w:r>
    </w:p>
    <w:p w14:paraId="71A67493" w14:textId="77777777" w:rsidR="00C50BFF" w:rsidRPr="00F75562" w:rsidRDefault="00C50BFF" w:rsidP="00C50BFF">
      <w:pPr>
        <w:pStyle w:val="ListParagraph"/>
        <w:numPr>
          <w:ilvl w:val="0"/>
          <w:numId w:val="63"/>
        </w:numPr>
        <w:spacing w:line="257" w:lineRule="auto"/>
        <w:rPr>
          <w:b/>
          <w:bCs/>
          <w:sz w:val="20"/>
          <w:szCs w:val="20"/>
          <w:lang w:val="en-GB"/>
        </w:rPr>
      </w:pPr>
      <w:r w:rsidRPr="00F75562">
        <w:rPr>
          <w:b/>
          <w:bCs/>
          <w:sz w:val="20"/>
          <w:szCs w:val="20"/>
          <w:lang w:val="en-GB"/>
        </w:rPr>
        <w:t>Other techniques are not precluded.</w:t>
      </w:r>
    </w:p>
    <w:p w14:paraId="7E9A56BA" w14:textId="77777777" w:rsidR="00C50BFF" w:rsidRDefault="00C50BFF" w:rsidP="00C50BFF">
      <w:pPr>
        <w:spacing w:after="0"/>
        <w:ind w:left="1701" w:hanging="1701"/>
        <w:rPr>
          <w:b/>
        </w:rPr>
      </w:pPr>
    </w:p>
    <w:p w14:paraId="00533EF1" w14:textId="56BBD2FF" w:rsidR="00C50BFF" w:rsidRPr="003A1980" w:rsidRDefault="00C50BFF" w:rsidP="00C50BFF">
      <w:pPr>
        <w:spacing w:after="0"/>
        <w:ind w:left="1701" w:hanging="1701"/>
        <w:rPr>
          <w:b/>
          <w:bCs/>
        </w:rPr>
      </w:pPr>
      <w:r w:rsidRPr="003A1980">
        <w:rPr>
          <w:b/>
        </w:rPr>
        <w:t xml:space="preserve">Proposal </w:t>
      </w:r>
      <w:r>
        <w:rPr>
          <w:b/>
        </w:rPr>
        <w:t>10</w:t>
      </w:r>
      <w:r w:rsidRPr="003A1980">
        <w:rPr>
          <w:b/>
        </w:rPr>
        <w:t xml:space="preserve">:  </w:t>
      </w:r>
      <w:r>
        <w:rPr>
          <w:b/>
        </w:rPr>
        <w:tab/>
      </w:r>
      <w:r w:rsidRPr="003A1980">
        <w:rPr>
          <w:b/>
          <w:bCs/>
        </w:rPr>
        <w:t>The evaluation of the design of the Zero-IF architecture, considers:</w:t>
      </w:r>
    </w:p>
    <w:p w14:paraId="14A24220" w14:textId="77777777" w:rsidR="00C50BFF" w:rsidRPr="00007F93" w:rsidRDefault="00C50BFF" w:rsidP="00C50BFF">
      <w:pPr>
        <w:pStyle w:val="ListParagraph"/>
        <w:numPr>
          <w:ilvl w:val="0"/>
          <w:numId w:val="82"/>
        </w:numPr>
        <w:spacing w:line="259" w:lineRule="auto"/>
        <w:ind w:left="1701" w:firstLine="0"/>
        <w:rPr>
          <w:b/>
          <w:sz w:val="20"/>
          <w:szCs w:val="20"/>
        </w:rPr>
      </w:pPr>
      <w:proofErr w:type="spellStart"/>
      <w:r w:rsidRPr="00007F93">
        <w:rPr>
          <w:b/>
          <w:sz w:val="20"/>
          <w:szCs w:val="20"/>
        </w:rPr>
        <w:t>The</w:t>
      </w:r>
      <w:proofErr w:type="spellEnd"/>
      <w:r w:rsidRPr="00007F93">
        <w:rPr>
          <w:b/>
          <w:sz w:val="20"/>
          <w:szCs w:val="20"/>
        </w:rPr>
        <w:t xml:space="preserve"> </w:t>
      </w:r>
      <w:proofErr w:type="spellStart"/>
      <w:r w:rsidRPr="00007F93">
        <w:rPr>
          <w:b/>
          <w:sz w:val="20"/>
          <w:szCs w:val="20"/>
        </w:rPr>
        <w:t>accuracy</w:t>
      </w:r>
      <w:proofErr w:type="spellEnd"/>
      <w:r w:rsidRPr="00007F93">
        <w:rPr>
          <w:b/>
          <w:sz w:val="20"/>
          <w:szCs w:val="20"/>
        </w:rPr>
        <w:t xml:space="preserve"> of </w:t>
      </w:r>
      <w:proofErr w:type="spellStart"/>
      <w:r w:rsidRPr="00007F93">
        <w:rPr>
          <w:b/>
          <w:sz w:val="20"/>
          <w:szCs w:val="20"/>
        </w:rPr>
        <w:t>the</w:t>
      </w:r>
      <w:proofErr w:type="spellEnd"/>
      <w:r w:rsidRPr="00007F93">
        <w:rPr>
          <w:b/>
          <w:sz w:val="20"/>
          <w:szCs w:val="20"/>
        </w:rPr>
        <w:t xml:space="preserve"> </w:t>
      </w:r>
      <w:proofErr w:type="spellStart"/>
      <w:r w:rsidRPr="00007F93">
        <w:rPr>
          <w:b/>
          <w:sz w:val="20"/>
          <w:szCs w:val="20"/>
        </w:rPr>
        <w:t>reference</w:t>
      </w:r>
      <w:proofErr w:type="spellEnd"/>
      <w:r w:rsidRPr="00007F93">
        <w:rPr>
          <w:b/>
          <w:sz w:val="20"/>
          <w:szCs w:val="20"/>
        </w:rPr>
        <w:t xml:space="preserve"> </w:t>
      </w:r>
      <w:proofErr w:type="spellStart"/>
      <w:r w:rsidRPr="00007F93">
        <w:rPr>
          <w:b/>
          <w:sz w:val="20"/>
          <w:szCs w:val="20"/>
        </w:rPr>
        <w:t>clock</w:t>
      </w:r>
      <w:proofErr w:type="spellEnd"/>
      <w:r w:rsidRPr="00007F93">
        <w:rPr>
          <w:b/>
          <w:sz w:val="20"/>
          <w:szCs w:val="20"/>
        </w:rPr>
        <w:t xml:space="preserve"> and </w:t>
      </w:r>
      <w:proofErr w:type="spellStart"/>
      <w:r w:rsidRPr="00007F93">
        <w:rPr>
          <w:b/>
          <w:sz w:val="20"/>
          <w:szCs w:val="20"/>
        </w:rPr>
        <w:t>it’s</w:t>
      </w:r>
      <w:proofErr w:type="spellEnd"/>
      <w:r w:rsidRPr="00007F93">
        <w:rPr>
          <w:b/>
          <w:sz w:val="20"/>
          <w:szCs w:val="20"/>
        </w:rPr>
        <w:t xml:space="preserve"> </w:t>
      </w:r>
      <w:proofErr w:type="spellStart"/>
      <w:r w:rsidRPr="00007F93">
        <w:rPr>
          <w:b/>
          <w:sz w:val="20"/>
          <w:szCs w:val="20"/>
        </w:rPr>
        <w:t>impact</w:t>
      </w:r>
      <w:proofErr w:type="spellEnd"/>
      <w:r w:rsidRPr="00007F93">
        <w:rPr>
          <w:b/>
          <w:sz w:val="20"/>
          <w:szCs w:val="20"/>
        </w:rPr>
        <w:t xml:space="preserve"> on </w:t>
      </w:r>
      <w:proofErr w:type="spellStart"/>
      <w:r w:rsidRPr="00007F93">
        <w:rPr>
          <w:b/>
          <w:sz w:val="20"/>
          <w:szCs w:val="20"/>
        </w:rPr>
        <w:t>the</w:t>
      </w:r>
      <w:proofErr w:type="spellEnd"/>
      <w:r w:rsidRPr="00007F93">
        <w:rPr>
          <w:b/>
          <w:sz w:val="20"/>
          <w:szCs w:val="20"/>
        </w:rPr>
        <w:t xml:space="preserve"> </w:t>
      </w:r>
      <w:proofErr w:type="spellStart"/>
      <w:r w:rsidRPr="00007F93">
        <w:rPr>
          <w:b/>
          <w:sz w:val="20"/>
          <w:szCs w:val="20"/>
        </w:rPr>
        <w:t>guard</w:t>
      </w:r>
      <w:proofErr w:type="spellEnd"/>
      <w:r w:rsidRPr="00007F93">
        <w:rPr>
          <w:b/>
          <w:sz w:val="20"/>
          <w:szCs w:val="20"/>
        </w:rPr>
        <w:t xml:space="preserve"> </w:t>
      </w:r>
      <w:proofErr w:type="spellStart"/>
      <w:r w:rsidRPr="00007F93">
        <w:rPr>
          <w:b/>
          <w:sz w:val="20"/>
          <w:szCs w:val="20"/>
        </w:rPr>
        <w:t>ban</w:t>
      </w:r>
      <w:r>
        <w:rPr>
          <w:b/>
          <w:sz w:val="20"/>
          <w:szCs w:val="20"/>
        </w:rPr>
        <w:t>d</w:t>
      </w:r>
      <w:proofErr w:type="spellEnd"/>
      <w:r w:rsidRPr="00007F93">
        <w:rPr>
          <w:b/>
          <w:sz w:val="20"/>
          <w:szCs w:val="20"/>
        </w:rPr>
        <w:t>.</w:t>
      </w:r>
    </w:p>
    <w:p w14:paraId="05314159" w14:textId="4DA4A097" w:rsidR="00C50BFF" w:rsidRDefault="00C50BFF" w:rsidP="001F201D"/>
    <w:p w14:paraId="3E4035A4" w14:textId="77777777" w:rsidR="00C50BFF" w:rsidRPr="00274BC8" w:rsidRDefault="00C50BFF" w:rsidP="00C50BFF">
      <w:pPr>
        <w:spacing w:line="259" w:lineRule="auto"/>
        <w:ind w:left="1701" w:hanging="1701"/>
        <w:rPr>
          <w:rFonts w:eastAsia="Times New Roman"/>
          <w:b/>
          <w:bCs/>
        </w:rPr>
      </w:pPr>
      <w:r w:rsidRPr="60FC13C0">
        <w:rPr>
          <w:rFonts w:eastAsia="Times New Roman"/>
          <w:b/>
          <w:bCs/>
        </w:rPr>
        <w:t xml:space="preserve">Proposal </w:t>
      </w:r>
      <w:r>
        <w:rPr>
          <w:rFonts w:eastAsia="Times New Roman"/>
          <w:b/>
          <w:bCs/>
        </w:rPr>
        <w:t>11</w:t>
      </w:r>
      <w:r w:rsidRPr="60FC13C0">
        <w:rPr>
          <w:rFonts w:eastAsia="Times New Roman"/>
          <w:b/>
          <w:bCs/>
        </w:rPr>
        <w:t>:</w:t>
      </w:r>
      <w:r>
        <w:tab/>
      </w:r>
      <w:r w:rsidRPr="60FC13C0">
        <w:rPr>
          <w:rFonts w:eastAsia="Times New Roman"/>
          <w:b/>
          <w:bCs/>
        </w:rPr>
        <w:t>Frequency tolerances for any FSK receiver design should be evaluated, as the allowed frequency offset will affect the required frequency spacing between the FSK signals and between the FSK signals and the NR data.</w:t>
      </w:r>
    </w:p>
    <w:p w14:paraId="4617F311" w14:textId="77777777" w:rsidR="00C50BFF" w:rsidRPr="00800936" w:rsidRDefault="00C50BFF" w:rsidP="00C50BFF">
      <w:pPr>
        <w:spacing w:after="0"/>
        <w:rPr>
          <w:b/>
          <w:bCs/>
        </w:rPr>
      </w:pPr>
      <w:r w:rsidRPr="00800936">
        <w:rPr>
          <w:b/>
          <w:bCs/>
        </w:rPr>
        <w:t xml:space="preserve">Proposal </w:t>
      </w:r>
      <w:r>
        <w:rPr>
          <w:b/>
          <w:bCs/>
        </w:rPr>
        <w:t>12</w:t>
      </w:r>
      <w:r w:rsidRPr="00800936">
        <w:rPr>
          <w:b/>
          <w:bCs/>
        </w:rPr>
        <w:t>:    Further study of FSK demodulators consider</w:t>
      </w:r>
      <w:r>
        <w:rPr>
          <w:b/>
          <w:bCs/>
        </w:rPr>
        <w:t xml:space="preserve"> the</w:t>
      </w:r>
      <w:r w:rsidRPr="00800936">
        <w:rPr>
          <w:b/>
          <w:bCs/>
        </w:rPr>
        <w:t xml:space="preserve"> M-FSK variants.</w:t>
      </w:r>
    </w:p>
    <w:p w14:paraId="1B9534D1" w14:textId="77777777" w:rsidR="00C50BFF" w:rsidRDefault="00C50BFF" w:rsidP="001F201D"/>
    <w:p w14:paraId="53CD9119" w14:textId="5206E1F5" w:rsidR="00885580" w:rsidRPr="00A625BE" w:rsidRDefault="00885580" w:rsidP="00E91ABF">
      <w:pPr>
        <w:pStyle w:val="Heading1"/>
      </w:pPr>
      <w:r w:rsidRPr="00A625BE">
        <w:lastRenderedPageBreak/>
        <w:t>References</w:t>
      </w:r>
    </w:p>
    <w:p w14:paraId="74919C26" w14:textId="2066871C" w:rsidR="00205A4B" w:rsidRPr="00E91ABF" w:rsidRDefault="305A285A" w:rsidP="2023205A">
      <w:pPr>
        <w:pStyle w:val="ListParagraph"/>
        <w:numPr>
          <w:ilvl w:val="0"/>
          <w:numId w:val="57"/>
        </w:numPr>
        <w:rPr>
          <w:rFonts w:eastAsia="Times"/>
          <w:color w:val="000000" w:themeColor="text1"/>
          <w:sz w:val="20"/>
          <w:szCs w:val="20"/>
          <w:lang w:val="en-GB"/>
        </w:rPr>
      </w:pPr>
      <w:r w:rsidRPr="00E91ABF">
        <w:rPr>
          <w:rFonts w:eastAsia="Times"/>
          <w:color w:val="000000" w:themeColor="text1"/>
          <w:sz w:val="20"/>
          <w:szCs w:val="20"/>
          <w:lang w:val="en-GB"/>
        </w:rPr>
        <w:t xml:space="preserve">RP-222644   </w:t>
      </w:r>
      <w:r w:rsidR="00E91ABF">
        <w:rPr>
          <w:rFonts w:eastAsia="Times"/>
          <w:color w:val="000000" w:themeColor="text1"/>
          <w:sz w:val="20"/>
          <w:szCs w:val="20"/>
          <w:lang w:val="en-GB"/>
        </w:rPr>
        <w:t xml:space="preserve"> </w:t>
      </w:r>
      <w:r w:rsidRPr="00E91ABF">
        <w:rPr>
          <w:rFonts w:eastAsia="Times"/>
          <w:color w:val="000000" w:themeColor="text1"/>
          <w:sz w:val="20"/>
          <w:szCs w:val="20"/>
          <w:lang w:val="en-GB"/>
        </w:rPr>
        <w:t>Revised SID: Study on low-power Wake-up Signal and Receiver for NR       Vivo</w:t>
      </w:r>
    </w:p>
    <w:p w14:paraId="7DD2288C" w14:textId="4B99D0D2" w:rsidR="00205A4B" w:rsidRPr="00E91ABF" w:rsidRDefault="305A285A" w:rsidP="00E91ABF">
      <w:pPr>
        <w:pStyle w:val="ListParagraph"/>
        <w:numPr>
          <w:ilvl w:val="0"/>
          <w:numId w:val="57"/>
        </w:numPr>
        <w:rPr>
          <w:sz w:val="20"/>
          <w:szCs w:val="20"/>
        </w:rPr>
      </w:pPr>
      <w:r w:rsidRPr="00E91ABF">
        <w:rPr>
          <w:rFonts w:eastAsia="Times"/>
          <w:color w:val="000000" w:themeColor="text1"/>
          <w:sz w:val="20"/>
          <w:szCs w:val="20"/>
          <w:lang w:val="en-GB"/>
        </w:rPr>
        <w:t xml:space="preserve">R1-2300700  </w:t>
      </w:r>
      <w:r w:rsidR="00E91ABF">
        <w:rPr>
          <w:rFonts w:eastAsia="Times"/>
          <w:color w:val="000000" w:themeColor="text1"/>
          <w:sz w:val="20"/>
          <w:szCs w:val="20"/>
          <w:lang w:val="en-GB"/>
        </w:rPr>
        <w:t xml:space="preserve"> </w:t>
      </w:r>
      <w:r w:rsidRPr="00E91ABF">
        <w:rPr>
          <w:rFonts w:eastAsia="Times"/>
          <w:color w:val="000000" w:themeColor="text1"/>
          <w:sz w:val="20"/>
          <w:szCs w:val="20"/>
          <w:lang w:val="en-GB"/>
        </w:rPr>
        <w:t>L1 signal design and procedures for low power WUS</w:t>
      </w:r>
      <w:r w:rsidR="00205A4B" w:rsidRPr="00E91ABF">
        <w:rPr>
          <w:sz w:val="20"/>
          <w:szCs w:val="20"/>
        </w:rPr>
        <w:tab/>
      </w:r>
      <w:r w:rsidR="00205A4B" w:rsidRPr="00E91ABF">
        <w:rPr>
          <w:sz w:val="20"/>
          <w:szCs w:val="20"/>
        </w:rPr>
        <w:tab/>
      </w:r>
      <w:r w:rsidR="00205A4B" w:rsidRPr="00E91ABF">
        <w:rPr>
          <w:sz w:val="20"/>
          <w:szCs w:val="20"/>
        </w:rPr>
        <w:tab/>
      </w:r>
      <w:r w:rsidR="00205A4B" w:rsidRPr="00E91ABF">
        <w:rPr>
          <w:sz w:val="20"/>
          <w:szCs w:val="20"/>
        </w:rPr>
        <w:tab/>
      </w:r>
      <w:proofErr w:type="gramStart"/>
      <w:r w:rsidR="00205A4B" w:rsidRPr="00E91ABF">
        <w:rPr>
          <w:sz w:val="20"/>
          <w:szCs w:val="20"/>
        </w:rPr>
        <w:tab/>
      </w:r>
      <w:r w:rsidR="00E91ABF">
        <w:rPr>
          <w:sz w:val="20"/>
          <w:szCs w:val="20"/>
        </w:rPr>
        <w:t xml:space="preserve">  </w:t>
      </w:r>
      <w:r w:rsidR="00E91ABF" w:rsidRPr="00E91ABF">
        <w:rPr>
          <w:sz w:val="20"/>
          <w:szCs w:val="20"/>
        </w:rPr>
        <w:t>Nokia</w:t>
      </w:r>
      <w:proofErr w:type="gramEnd"/>
      <w:r w:rsidR="00E91ABF" w:rsidRPr="00E91ABF">
        <w:rPr>
          <w:sz w:val="20"/>
          <w:szCs w:val="20"/>
        </w:rPr>
        <w:t>, Nokia Shanghai Bell</w:t>
      </w:r>
    </w:p>
    <w:p w14:paraId="2ACE9963" w14:textId="2C019740" w:rsidR="00205A4B" w:rsidRPr="00E91ABF" w:rsidRDefault="305A285A" w:rsidP="00E91ABF">
      <w:pPr>
        <w:pStyle w:val="ListParagraph"/>
        <w:numPr>
          <w:ilvl w:val="0"/>
          <w:numId w:val="57"/>
        </w:numPr>
        <w:spacing w:after="180"/>
        <w:rPr>
          <w:rFonts w:ascii="Times" w:eastAsia="Times" w:hAnsi="Times" w:cs="Times"/>
          <w:color w:val="000000" w:themeColor="text1"/>
          <w:sz w:val="20"/>
          <w:szCs w:val="20"/>
          <w:lang w:val="en-GB"/>
        </w:rPr>
      </w:pPr>
      <w:r w:rsidRPr="00E91ABF">
        <w:rPr>
          <w:rFonts w:eastAsia="Times"/>
          <w:color w:val="000000" w:themeColor="text1"/>
          <w:sz w:val="20"/>
          <w:szCs w:val="20"/>
          <w:lang w:val="en-GB"/>
        </w:rPr>
        <w:t xml:space="preserve">R1-2300698  </w:t>
      </w:r>
      <w:r w:rsidR="0D73671A" w:rsidRPr="00E91ABF">
        <w:rPr>
          <w:rFonts w:eastAsia="Times"/>
          <w:color w:val="000000" w:themeColor="text1"/>
          <w:sz w:val="20"/>
          <w:szCs w:val="20"/>
          <w:lang w:val="en-GB"/>
        </w:rPr>
        <w:t xml:space="preserve"> </w:t>
      </w:r>
      <w:r w:rsidRPr="00E91ABF">
        <w:rPr>
          <w:rFonts w:eastAsia="Times"/>
          <w:color w:val="000000" w:themeColor="text1"/>
          <w:sz w:val="20"/>
          <w:szCs w:val="20"/>
          <w:lang w:val="en-GB"/>
        </w:rPr>
        <w:t>Low power WUS Evaluation Methodology</w:t>
      </w:r>
      <w:r w:rsidR="00205A4B" w:rsidRPr="00E91ABF">
        <w:rPr>
          <w:sz w:val="20"/>
          <w:szCs w:val="20"/>
        </w:rPr>
        <w:tab/>
      </w:r>
      <w:r w:rsidR="00205A4B" w:rsidRPr="00E91ABF">
        <w:rPr>
          <w:sz w:val="20"/>
          <w:szCs w:val="20"/>
        </w:rPr>
        <w:tab/>
      </w:r>
      <w:r w:rsidR="00205A4B" w:rsidRPr="00E91ABF">
        <w:rPr>
          <w:sz w:val="20"/>
          <w:szCs w:val="20"/>
        </w:rPr>
        <w:tab/>
      </w:r>
      <w:r w:rsidR="00E91ABF" w:rsidRPr="00E91ABF">
        <w:rPr>
          <w:sz w:val="20"/>
          <w:szCs w:val="20"/>
        </w:rPr>
        <w:t xml:space="preserve">            </w:t>
      </w:r>
      <w:r w:rsidR="00E91ABF">
        <w:rPr>
          <w:sz w:val="20"/>
          <w:szCs w:val="20"/>
        </w:rPr>
        <w:t xml:space="preserve"> </w:t>
      </w:r>
      <w:r w:rsidRPr="00E91ABF">
        <w:rPr>
          <w:rFonts w:eastAsia="Times"/>
          <w:color w:val="000000" w:themeColor="text1"/>
          <w:sz w:val="20"/>
          <w:szCs w:val="20"/>
          <w:lang w:val="en-GB"/>
        </w:rPr>
        <w:t>Nokia, Nokia Shang</w:t>
      </w:r>
      <w:r w:rsidR="2BA94D03" w:rsidRPr="00E91ABF">
        <w:rPr>
          <w:rFonts w:eastAsia="Times"/>
          <w:color w:val="000000" w:themeColor="text1"/>
          <w:sz w:val="20"/>
          <w:szCs w:val="20"/>
          <w:lang w:val="en-GB"/>
        </w:rPr>
        <w:t>h</w:t>
      </w:r>
      <w:r w:rsidRPr="00E91ABF">
        <w:rPr>
          <w:rFonts w:eastAsia="Times"/>
          <w:color w:val="000000" w:themeColor="text1"/>
          <w:sz w:val="20"/>
          <w:szCs w:val="20"/>
          <w:lang w:val="en-GB"/>
        </w:rPr>
        <w:t>ai</w:t>
      </w:r>
      <w:r w:rsidRPr="00E91ABF">
        <w:rPr>
          <w:rFonts w:ascii="Times" w:eastAsia="Times" w:hAnsi="Times" w:cs="Times"/>
          <w:color w:val="000000" w:themeColor="text1"/>
          <w:sz w:val="20"/>
          <w:szCs w:val="20"/>
          <w:lang w:val="en-GB"/>
        </w:rPr>
        <w:t xml:space="preserve"> Bell</w:t>
      </w:r>
    </w:p>
    <w:p w14:paraId="093EE10C" w14:textId="68917CA0" w:rsidR="00205A4B" w:rsidRPr="009F52F5" w:rsidRDefault="00205A4B" w:rsidP="2023205A"/>
    <w:p w14:paraId="48CBFBDF" w14:textId="560D1473" w:rsidR="000C5B5B" w:rsidRPr="009F52F5" w:rsidRDefault="000C5B5B">
      <w:pPr>
        <w:overflowPunct/>
        <w:autoSpaceDE/>
        <w:autoSpaceDN/>
        <w:adjustRightInd/>
        <w:spacing w:after="0"/>
        <w:textAlignment w:val="auto"/>
      </w:pPr>
    </w:p>
    <w:sectPr w:rsidR="000C5B5B" w:rsidRPr="009F52F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FEEE6" w14:textId="77777777" w:rsidR="00EA2356" w:rsidRDefault="00EA2356">
      <w:r>
        <w:separator/>
      </w:r>
    </w:p>
  </w:endnote>
  <w:endnote w:type="continuationSeparator" w:id="0">
    <w:p w14:paraId="09EA799B" w14:textId="77777777" w:rsidR="00EA2356" w:rsidRDefault="00EA2356">
      <w:r>
        <w:continuationSeparator/>
      </w:r>
    </w:p>
  </w:endnote>
  <w:endnote w:type="continuationNotice" w:id="1">
    <w:p w14:paraId="78C57FD3" w14:textId="77777777" w:rsidR="0048157F" w:rsidRDefault="00481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quot;Courier New&quot;">
    <w:altName w:val="Cambria"/>
    <w:panose1 w:val="00000000000000000000"/>
    <w:charset w:val="00"/>
    <w:family w:val="roman"/>
    <w:notTrueType/>
    <w:pitch w:val="default"/>
  </w:font>
  <w:font w:name="&quot;Times&quot;,serif">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C202" w14:textId="77777777" w:rsidR="00EA2356" w:rsidRDefault="00EA2356">
      <w:r>
        <w:separator/>
      </w:r>
    </w:p>
  </w:footnote>
  <w:footnote w:type="continuationSeparator" w:id="0">
    <w:p w14:paraId="21F1FF3B" w14:textId="77777777" w:rsidR="00EA2356" w:rsidRDefault="00EA2356">
      <w:r>
        <w:continuationSeparator/>
      </w:r>
    </w:p>
  </w:footnote>
  <w:footnote w:type="continuationNotice" w:id="1">
    <w:p w14:paraId="399FE8D4" w14:textId="77777777" w:rsidR="0048157F" w:rsidRDefault="00481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0E50"/>
    <w:multiLevelType w:val="hybridMultilevel"/>
    <w:tmpl w:val="BA4210E8"/>
    <w:lvl w:ilvl="0" w:tplc="E4925108">
      <w:start w:val="1"/>
      <w:numFmt w:val="bullet"/>
      <w:lvlText w:val="·"/>
      <w:lvlJc w:val="left"/>
      <w:pPr>
        <w:ind w:left="720" w:hanging="360"/>
      </w:pPr>
      <w:rPr>
        <w:rFonts w:ascii="Symbol" w:hAnsi="Symbol" w:hint="default"/>
      </w:rPr>
    </w:lvl>
    <w:lvl w:ilvl="1" w:tplc="F56A77A2">
      <w:start w:val="1"/>
      <w:numFmt w:val="bullet"/>
      <w:lvlText w:val="o"/>
      <w:lvlJc w:val="left"/>
      <w:pPr>
        <w:ind w:left="1440" w:hanging="360"/>
      </w:pPr>
      <w:rPr>
        <w:rFonts w:ascii="Courier New" w:hAnsi="Courier New" w:hint="default"/>
      </w:rPr>
    </w:lvl>
    <w:lvl w:ilvl="2" w:tplc="17940A48">
      <w:start w:val="1"/>
      <w:numFmt w:val="bullet"/>
      <w:lvlText w:val=""/>
      <w:lvlJc w:val="left"/>
      <w:pPr>
        <w:ind w:left="2160" w:hanging="360"/>
      </w:pPr>
      <w:rPr>
        <w:rFonts w:ascii="Wingdings" w:hAnsi="Wingdings" w:hint="default"/>
      </w:rPr>
    </w:lvl>
    <w:lvl w:ilvl="3" w:tplc="DA8A5E44">
      <w:start w:val="1"/>
      <w:numFmt w:val="bullet"/>
      <w:lvlText w:val=""/>
      <w:lvlJc w:val="left"/>
      <w:pPr>
        <w:ind w:left="2880" w:hanging="360"/>
      </w:pPr>
      <w:rPr>
        <w:rFonts w:ascii="Symbol" w:hAnsi="Symbol" w:hint="default"/>
      </w:rPr>
    </w:lvl>
    <w:lvl w:ilvl="4" w:tplc="C05E648E">
      <w:start w:val="1"/>
      <w:numFmt w:val="bullet"/>
      <w:lvlText w:val="o"/>
      <w:lvlJc w:val="left"/>
      <w:pPr>
        <w:ind w:left="3600" w:hanging="360"/>
      </w:pPr>
      <w:rPr>
        <w:rFonts w:ascii="Courier New" w:hAnsi="Courier New" w:hint="default"/>
      </w:rPr>
    </w:lvl>
    <w:lvl w:ilvl="5" w:tplc="FC6ECC12">
      <w:start w:val="1"/>
      <w:numFmt w:val="bullet"/>
      <w:lvlText w:val=""/>
      <w:lvlJc w:val="left"/>
      <w:pPr>
        <w:ind w:left="4320" w:hanging="360"/>
      </w:pPr>
      <w:rPr>
        <w:rFonts w:ascii="Wingdings" w:hAnsi="Wingdings" w:hint="default"/>
      </w:rPr>
    </w:lvl>
    <w:lvl w:ilvl="6" w:tplc="8ABA8894">
      <w:start w:val="1"/>
      <w:numFmt w:val="bullet"/>
      <w:lvlText w:val=""/>
      <w:lvlJc w:val="left"/>
      <w:pPr>
        <w:ind w:left="5040" w:hanging="360"/>
      </w:pPr>
      <w:rPr>
        <w:rFonts w:ascii="Symbol" w:hAnsi="Symbol" w:hint="default"/>
      </w:rPr>
    </w:lvl>
    <w:lvl w:ilvl="7" w:tplc="F4EA7D66">
      <w:start w:val="1"/>
      <w:numFmt w:val="bullet"/>
      <w:lvlText w:val="o"/>
      <w:lvlJc w:val="left"/>
      <w:pPr>
        <w:ind w:left="5760" w:hanging="360"/>
      </w:pPr>
      <w:rPr>
        <w:rFonts w:ascii="Courier New" w:hAnsi="Courier New" w:hint="default"/>
      </w:rPr>
    </w:lvl>
    <w:lvl w:ilvl="8" w:tplc="1D4AFEA8">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43CDD"/>
    <w:multiLevelType w:val="multilevel"/>
    <w:tmpl w:val="64EC46F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986326"/>
    <w:multiLevelType w:val="multilevel"/>
    <w:tmpl w:val="0B226E0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31777"/>
    <w:multiLevelType w:val="multilevel"/>
    <w:tmpl w:val="BE02D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CC68E2"/>
    <w:multiLevelType w:val="hybridMultilevel"/>
    <w:tmpl w:val="10FAB288"/>
    <w:lvl w:ilvl="0" w:tplc="FFFFFFFF">
      <w:start w:val="1"/>
      <w:numFmt w:val="bullet"/>
      <w:lvlText w:val="·"/>
      <w:lvlJc w:val="left"/>
      <w:pPr>
        <w:ind w:left="720" w:hanging="360"/>
      </w:pPr>
      <w:rPr>
        <w:rFonts w:ascii="Symbol" w:hAnsi="Symbol" w:hint="default"/>
      </w:rPr>
    </w:lvl>
    <w:lvl w:ilvl="1" w:tplc="9490FE66">
      <w:start w:val="1"/>
      <w:numFmt w:val="bullet"/>
      <w:lvlText w:val="o"/>
      <w:lvlJc w:val="left"/>
      <w:pPr>
        <w:ind w:left="1440" w:hanging="360"/>
      </w:pPr>
      <w:rPr>
        <w:rFonts w:ascii="Courier New" w:hAnsi="Courier New" w:hint="default"/>
      </w:rPr>
    </w:lvl>
    <w:lvl w:ilvl="2" w:tplc="2C58B858">
      <w:start w:val="1"/>
      <w:numFmt w:val="bullet"/>
      <w:lvlText w:val=""/>
      <w:lvlJc w:val="left"/>
      <w:pPr>
        <w:ind w:left="2160" w:hanging="360"/>
      </w:pPr>
      <w:rPr>
        <w:rFonts w:ascii="Wingdings" w:hAnsi="Wingdings" w:hint="default"/>
      </w:rPr>
    </w:lvl>
    <w:lvl w:ilvl="3" w:tplc="B8E020AA">
      <w:start w:val="1"/>
      <w:numFmt w:val="bullet"/>
      <w:lvlText w:val=""/>
      <w:lvlJc w:val="left"/>
      <w:pPr>
        <w:ind w:left="2880" w:hanging="360"/>
      </w:pPr>
      <w:rPr>
        <w:rFonts w:ascii="Symbol" w:hAnsi="Symbol" w:hint="default"/>
      </w:rPr>
    </w:lvl>
    <w:lvl w:ilvl="4" w:tplc="6F6A9936">
      <w:start w:val="1"/>
      <w:numFmt w:val="bullet"/>
      <w:lvlText w:val="o"/>
      <w:lvlJc w:val="left"/>
      <w:pPr>
        <w:ind w:left="3600" w:hanging="360"/>
      </w:pPr>
      <w:rPr>
        <w:rFonts w:ascii="Courier New" w:hAnsi="Courier New" w:hint="default"/>
      </w:rPr>
    </w:lvl>
    <w:lvl w:ilvl="5" w:tplc="15E2CE4C">
      <w:start w:val="1"/>
      <w:numFmt w:val="bullet"/>
      <w:lvlText w:val=""/>
      <w:lvlJc w:val="left"/>
      <w:pPr>
        <w:ind w:left="4320" w:hanging="360"/>
      </w:pPr>
      <w:rPr>
        <w:rFonts w:ascii="Wingdings" w:hAnsi="Wingdings" w:hint="default"/>
      </w:rPr>
    </w:lvl>
    <w:lvl w:ilvl="6" w:tplc="ECC0104E">
      <w:start w:val="1"/>
      <w:numFmt w:val="bullet"/>
      <w:lvlText w:val=""/>
      <w:lvlJc w:val="left"/>
      <w:pPr>
        <w:ind w:left="5040" w:hanging="360"/>
      </w:pPr>
      <w:rPr>
        <w:rFonts w:ascii="Symbol" w:hAnsi="Symbol" w:hint="default"/>
      </w:rPr>
    </w:lvl>
    <w:lvl w:ilvl="7" w:tplc="FEC68938">
      <w:start w:val="1"/>
      <w:numFmt w:val="bullet"/>
      <w:lvlText w:val="o"/>
      <w:lvlJc w:val="left"/>
      <w:pPr>
        <w:ind w:left="5760" w:hanging="360"/>
      </w:pPr>
      <w:rPr>
        <w:rFonts w:ascii="Courier New" w:hAnsi="Courier New" w:hint="default"/>
      </w:rPr>
    </w:lvl>
    <w:lvl w:ilvl="8" w:tplc="A73E6484">
      <w:start w:val="1"/>
      <w:numFmt w:val="bullet"/>
      <w:lvlText w:val=""/>
      <w:lvlJc w:val="left"/>
      <w:pPr>
        <w:ind w:left="6480" w:hanging="360"/>
      </w:pPr>
      <w:rPr>
        <w:rFonts w:ascii="Wingdings" w:hAnsi="Wingdings" w:hint="default"/>
      </w:rPr>
    </w:lvl>
  </w:abstractNum>
  <w:abstractNum w:abstractNumId="8" w15:restartNumberingAfterBreak="0">
    <w:nsid w:val="0ADD5E3E"/>
    <w:multiLevelType w:val="hybridMultilevel"/>
    <w:tmpl w:val="30FA3A16"/>
    <w:lvl w:ilvl="0" w:tplc="B7944286">
      <w:start w:val="1"/>
      <w:numFmt w:val="bullet"/>
      <w:lvlText w:val="·"/>
      <w:lvlJc w:val="left"/>
      <w:pPr>
        <w:ind w:left="720" w:hanging="360"/>
      </w:pPr>
      <w:rPr>
        <w:rFonts w:ascii="Symbol" w:hAnsi="Symbol" w:hint="default"/>
      </w:rPr>
    </w:lvl>
    <w:lvl w:ilvl="1" w:tplc="76AADFE4">
      <w:start w:val="1"/>
      <w:numFmt w:val="bullet"/>
      <w:lvlText w:val="o"/>
      <w:lvlJc w:val="left"/>
      <w:pPr>
        <w:ind w:left="1440" w:hanging="360"/>
      </w:pPr>
      <w:rPr>
        <w:rFonts w:ascii="Courier New" w:hAnsi="Courier New" w:hint="default"/>
      </w:rPr>
    </w:lvl>
    <w:lvl w:ilvl="2" w:tplc="ED0A515A">
      <w:start w:val="1"/>
      <w:numFmt w:val="bullet"/>
      <w:lvlText w:val=""/>
      <w:lvlJc w:val="left"/>
      <w:pPr>
        <w:ind w:left="2160" w:hanging="360"/>
      </w:pPr>
      <w:rPr>
        <w:rFonts w:ascii="Wingdings" w:hAnsi="Wingdings" w:hint="default"/>
      </w:rPr>
    </w:lvl>
    <w:lvl w:ilvl="3" w:tplc="5608052A">
      <w:start w:val="1"/>
      <w:numFmt w:val="bullet"/>
      <w:lvlText w:val=""/>
      <w:lvlJc w:val="left"/>
      <w:pPr>
        <w:ind w:left="2880" w:hanging="360"/>
      </w:pPr>
      <w:rPr>
        <w:rFonts w:ascii="Symbol" w:hAnsi="Symbol" w:hint="default"/>
      </w:rPr>
    </w:lvl>
    <w:lvl w:ilvl="4" w:tplc="964445D2">
      <w:start w:val="1"/>
      <w:numFmt w:val="bullet"/>
      <w:lvlText w:val="o"/>
      <w:lvlJc w:val="left"/>
      <w:pPr>
        <w:ind w:left="3600" w:hanging="360"/>
      </w:pPr>
      <w:rPr>
        <w:rFonts w:ascii="Courier New" w:hAnsi="Courier New" w:hint="default"/>
      </w:rPr>
    </w:lvl>
    <w:lvl w:ilvl="5" w:tplc="122CA910">
      <w:start w:val="1"/>
      <w:numFmt w:val="bullet"/>
      <w:lvlText w:val=""/>
      <w:lvlJc w:val="left"/>
      <w:pPr>
        <w:ind w:left="4320" w:hanging="360"/>
      </w:pPr>
      <w:rPr>
        <w:rFonts w:ascii="Wingdings" w:hAnsi="Wingdings" w:hint="default"/>
      </w:rPr>
    </w:lvl>
    <w:lvl w:ilvl="6" w:tplc="75825C68">
      <w:start w:val="1"/>
      <w:numFmt w:val="bullet"/>
      <w:lvlText w:val=""/>
      <w:lvlJc w:val="left"/>
      <w:pPr>
        <w:ind w:left="5040" w:hanging="360"/>
      </w:pPr>
      <w:rPr>
        <w:rFonts w:ascii="Symbol" w:hAnsi="Symbol" w:hint="default"/>
      </w:rPr>
    </w:lvl>
    <w:lvl w:ilvl="7" w:tplc="877298A8">
      <w:start w:val="1"/>
      <w:numFmt w:val="bullet"/>
      <w:lvlText w:val="o"/>
      <w:lvlJc w:val="left"/>
      <w:pPr>
        <w:ind w:left="5760" w:hanging="360"/>
      </w:pPr>
      <w:rPr>
        <w:rFonts w:ascii="Courier New" w:hAnsi="Courier New" w:hint="default"/>
      </w:rPr>
    </w:lvl>
    <w:lvl w:ilvl="8" w:tplc="0B6A55CC">
      <w:start w:val="1"/>
      <w:numFmt w:val="bullet"/>
      <w:lvlText w:val=""/>
      <w:lvlJc w:val="left"/>
      <w:pPr>
        <w:ind w:left="6480" w:hanging="360"/>
      </w:pPr>
      <w:rPr>
        <w:rFonts w:ascii="Wingdings" w:hAnsi="Wingdings" w:hint="default"/>
      </w:rPr>
    </w:lvl>
  </w:abstractNum>
  <w:abstractNum w:abstractNumId="9" w15:restartNumberingAfterBreak="0">
    <w:nsid w:val="0CBA25E6"/>
    <w:multiLevelType w:val="hybridMultilevel"/>
    <w:tmpl w:val="B1941714"/>
    <w:lvl w:ilvl="0" w:tplc="AA5AAB00">
      <w:start w:val="1"/>
      <w:numFmt w:val="bullet"/>
      <w:lvlText w:val="·"/>
      <w:lvlJc w:val="left"/>
      <w:pPr>
        <w:ind w:left="720" w:hanging="360"/>
      </w:pPr>
      <w:rPr>
        <w:rFonts w:ascii="Symbol" w:hAnsi="Symbol" w:hint="default"/>
      </w:rPr>
    </w:lvl>
    <w:lvl w:ilvl="1" w:tplc="8D56A062">
      <w:start w:val="1"/>
      <w:numFmt w:val="bullet"/>
      <w:lvlText w:val="o"/>
      <w:lvlJc w:val="left"/>
      <w:pPr>
        <w:ind w:left="1440" w:hanging="360"/>
      </w:pPr>
      <w:rPr>
        <w:rFonts w:ascii="Courier New" w:hAnsi="Courier New" w:hint="default"/>
      </w:rPr>
    </w:lvl>
    <w:lvl w:ilvl="2" w:tplc="4A365480">
      <w:start w:val="1"/>
      <w:numFmt w:val="bullet"/>
      <w:lvlText w:val=""/>
      <w:lvlJc w:val="left"/>
      <w:pPr>
        <w:ind w:left="2160" w:hanging="360"/>
      </w:pPr>
      <w:rPr>
        <w:rFonts w:ascii="Wingdings" w:hAnsi="Wingdings" w:hint="default"/>
      </w:rPr>
    </w:lvl>
    <w:lvl w:ilvl="3" w:tplc="37CE5A5C">
      <w:start w:val="1"/>
      <w:numFmt w:val="bullet"/>
      <w:lvlText w:val=""/>
      <w:lvlJc w:val="left"/>
      <w:pPr>
        <w:ind w:left="2880" w:hanging="360"/>
      </w:pPr>
      <w:rPr>
        <w:rFonts w:ascii="Symbol" w:hAnsi="Symbol" w:hint="default"/>
      </w:rPr>
    </w:lvl>
    <w:lvl w:ilvl="4" w:tplc="01EE7E96">
      <w:start w:val="1"/>
      <w:numFmt w:val="bullet"/>
      <w:lvlText w:val="o"/>
      <w:lvlJc w:val="left"/>
      <w:pPr>
        <w:ind w:left="3600" w:hanging="360"/>
      </w:pPr>
      <w:rPr>
        <w:rFonts w:ascii="Courier New" w:hAnsi="Courier New" w:hint="default"/>
      </w:rPr>
    </w:lvl>
    <w:lvl w:ilvl="5" w:tplc="D3202AEE">
      <w:start w:val="1"/>
      <w:numFmt w:val="bullet"/>
      <w:lvlText w:val=""/>
      <w:lvlJc w:val="left"/>
      <w:pPr>
        <w:ind w:left="4320" w:hanging="360"/>
      </w:pPr>
      <w:rPr>
        <w:rFonts w:ascii="Wingdings" w:hAnsi="Wingdings" w:hint="default"/>
      </w:rPr>
    </w:lvl>
    <w:lvl w:ilvl="6" w:tplc="5F2CA282">
      <w:start w:val="1"/>
      <w:numFmt w:val="bullet"/>
      <w:lvlText w:val=""/>
      <w:lvlJc w:val="left"/>
      <w:pPr>
        <w:ind w:left="5040" w:hanging="360"/>
      </w:pPr>
      <w:rPr>
        <w:rFonts w:ascii="Symbol" w:hAnsi="Symbol" w:hint="default"/>
      </w:rPr>
    </w:lvl>
    <w:lvl w:ilvl="7" w:tplc="F5882A4E">
      <w:start w:val="1"/>
      <w:numFmt w:val="bullet"/>
      <w:lvlText w:val="o"/>
      <w:lvlJc w:val="left"/>
      <w:pPr>
        <w:ind w:left="5760" w:hanging="360"/>
      </w:pPr>
      <w:rPr>
        <w:rFonts w:ascii="Courier New" w:hAnsi="Courier New" w:hint="default"/>
      </w:rPr>
    </w:lvl>
    <w:lvl w:ilvl="8" w:tplc="641A959E">
      <w:start w:val="1"/>
      <w:numFmt w:val="bullet"/>
      <w:lvlText w:val=""/>
      <w:lvlJc w:val="left"/>
      <w:pPr>
        <w:ind w:left="6480" w:hanging="360"/>
      </w:pPr>
      <w:rPr>
        <w:rFonts w:ascii="Wingdings" w:hAnsi="Wingdings" w:hint="default"/>
      </w:rPr>
    </w:lvl>
  </w:abstractNum>
  <w:abstractNum w:abstractNumId="10" w15:restartNumberingAfterBreak="0">
    <w:nsid w:val="0DEE0527"/>
    <w:multiLevelType w:val="hybridMultilevel"/>
    <w:tmpl w:val="C06A3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39563A"/>
    <w:multiLevelType w:val="hybridMultilevel"/>
    <w:tmpl w:val="BA6419E6"/>
    <w:lvl w:ilvl="0" w:tplc="CC2A07A0">
      <w:start w:val="1"/>
      <w:numFmt w:val="bullet"/>
      <w:lvlText w:val="·"/>
      <w:lvlJc w:val="left"/>
      <w:pPr>
        <w:ind w:left="720" w:hanging="360"/>
      </w:pPr>
      <w:rPr>
        <w:rFonts w:ascii="Symbol" w:hAnsi="Symbol" w:hint="default"/>
      </w:rPr>
    </w:lvl>
    <w:lvl w:ilvl="1" w:tplc="C97E8A78">
      <w:start w:val="1"/>
      <w:numFmt w:val="bullet"/>
      <w:lvlText w:val="o"/>
      <w:lvlJc w:val="left"/>
      <w:pPr>
        <w:ind w:left="1440" w:hanging="360"/>
      </w:pPr>
      <w:rPr>
        <w:rFonts w:ascii="Courier New" w:hAnsi="Courier New" w:hint="default"/>
      </w:rPr>
    </w:lvl>
    <w:lvl w:ilvl="2" w:tplc="8BB2ABDA">
      <w:start w:val="1"/>
      <w:numFmt w:val="bullet"/>
      <w:lvlText w:val=""/>
      <w:lvlJc w:val="left"/>
      <w:pPr>
        <w:ind w:left="2160" w:hanging="360"/>
      </w:pPr>
      <w:rPr>
        <w:rFonts w:ascii="Wingdings" w:hAnsi="Wingdings" w:hint="default"/>
      </w:rPr>
    </w:lvl>
    <w:lvl w:ilvl="3" w:tplc="4DEA837A">
      <w:start w:val="1"/>
      <w:numFmt w:val="bullet"/>
      <w:lvlText w:val=""/>
      <w:lvlJc w:val="left"/>
      <w:pPr>
        <w:ind w:left="2880" w:hanging="360"/>
      </w:pPr>
      <w:rPr>
        <w:rFonts w:ascii="Symbol" w:hAnsi="Symbol" w:hint="default"/>
      </w:rPr>
    </w:lvl>
    <w:lvl w:ilvl="4" w:tplc="68922118">
      <w:start w:val="1"/>
      <w:numFmt w:val="bullet"/>
      <w:lvlText w:val="o"/>
      <w:lvlJc w:val="left"/>
      <w:pPr>
        <w:ind w:left="3600" w:hanging="360"/>
      </w:pPr>
      <w:rPr>
        <w:rFonts w:ascii="Courier New" w:hAnsi="Courier New" w:hint="default"/>
      </w:rPr>
    </w:lvl>
    <w:lvl w:ilvl="5" w:tplc="0DE09F1E">
      <w:start w:val="1"/>
      <w:numFmt w:val="bullet"/>
      <w:lvlText w:val=""/>
      <w:lvlJc w:val="left"/>
      <w:pPr>
        <w:ind w:left="4320" w:hanging="360"/>
      </w:pPr>
      <w:rPr>
        <w:rFonts w:ascii="Wingdings" w:hAnsi="Wingdings" w:hint="default"/>
      </w:rPr>
    </w:lvl>
    <w:lvl w:ilvl="6" w:tplc="BBBE19A8">
      <w:start w:val="1"/>
      <w:numFmt w:val="bullet"/>
      <w:lvlText w:val=""/>
      <w:lvlJc w:val="left"/>
      <w:pPr>
        <w:ind w:left="5040" w:hanging="360"/>
      </w:pPr>
      <w:rPr>
        <w:rFonts w:ascii="Symbol" w:hAnsi="Symbol" w:hint="default"/>
      </w:rPr>
    </w:lvl>
    <w:lvl w:ilvl="7" w:tplc="B00435E8">
      <w:start w:val="1"/>
      <w:numFmt w:val="bullet"/>
      <w:lvlText w:val="o"/>
      <w:lvlJc w:val="left"/>
      <w:pPr>
        <w:ind w:left="5760" w:hanging="360"/>
      </w:pPr>
      <w:rPr>
        <w:rFonts w:ascii="Courier New" w:hAnsi="Courier New" w:hint="default"/>
      </w:rPr>
    </w:lvl>
    <w:lvl w:ilvl="8" w:tplc="6DB4023E">
      <w:start w:val="1"/>
      <w:numFmt w:val="bullet"/>
      <w:lvlText w:val=""/>
      <w:lvlJc w:val="left"/>
      <w:pPr>
        <w:ind w:left="6480" w:hanging="360"/>
      </w:pPr>
      <w:rPr>
        <w:rFonts w:ascii="Wingdings" w:hAnsi="Wingdings" w:hint="default"/>
      </w:rPr>
    </w:lvl>
  </w:abstractNum>
  <w:abstractNum w:abstractNumId="13" w15:restartNumberingAfterBreak="0">
    <w:nsid w:val="13D46B4A"/>
    <w:multiLevelType w:val="hybridMultilevel"/>
    <w:tmpl w:val="7AC8CA40"/>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A47589E"/>
    <w:multiLevelType w:val="multilevel"/>
    <w:tmpl w:val="D00CFB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C637F7"/>
    <w:multiLevelType w:val="hybridMultilevel"/>
    <w:tmpl w:val="7320F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1CB20641"/>
    <w:multiLevelType w:val="hybridMultilevel"/>
    <w:tmpl w:val="312023CA"/>
    <w:lvl w:ilvl="0" w:tplc="08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1" w15:restartNumberingAfterBreak="0">
    <w:nsid w:val="1D9E3E35"/>
    <w:multiLevelType w:val="hybridMultilevel"/>
    <w:tmpl w:val="EB0A628E"/>
    <w:lvl w:ilvl="0" w:tplc="39F624BC">
      <w:start w:val="3"/>
      <w:numFmt w:val="decimal"/>
      <w:lvlText w:val="%1."/>
      <w:lvlJc w:val="left"/>
      <w:pPr>
        <w:ind w:left="720" w:hanging="360"/>
      </w:pPr>
    </w:lvl>
    <w:lvl w:ilvl="1" w:tplc="CA768792">
      <w:start w:val="1"/>
      <w:numFmt w:val="lowerLetter"/>
      <w:lvlText w:val="%2."/>
      <w:lvlJc w:val="left"/>
      <w:pPr>
        <w:ind w:left="1440" w:hanging="360"/>
      </w:pPr>
    </w:lvl>
    <w:lvl w:ilvl="2" w:tplc="57D63172">
      <w:start w:val="1"/>
      <w:numFmt w:val="lowerRoman"/>
      <w:lvlText w:val="%3."/>
      <w:lvlJc w:val="right"/>
      <w:pPr>
        <w:ind w:left="2160" w:hanging="180"/>
      </w:pPr>
    </w:lvl>
    <w:lvl w:ilvl="3" w:tplc="6B46E9C6">
      <w:start w:val="1"/>
      <w:numFmt w:val="decimal"/>
      <w:lvlText w:val="%4."/>
      <w:lvlJc w:val="left"/>
      <w:pPr>
        <w:ind w:left="2880" w:hanging="360"/>
      </w:pPr>
    </w:lvl>
    <w:lvl w:ilvl="4" w:tplc="CE842F5A">
      <w:start w:val="1"/>
      <w:numFmt w:val="lowerLetter"/>
      <w:lvlText w:val="%5."/>
      <w:lvlJc w:val="left"/>
      <w:pPr>
        <w:ind w:left="3600" w:hanging="360"/>
      </w:pPr>
    </w:lvl>
    <w:lvl w:ilvl="5" w:tplc="D54EA9D6">
      <w:start w:val="1"/>
      <w:numFmt w:val="lowerRoman"/>
      <w:lvlText w:val="%6."/>
      <w:lvlJc w:val="right"/>
      <w:pPr>
        <w:ind w:left="4320" w:hanging="180"/>
      </w:pPr>
    </w:lvl>
    <w:lvl w:ilvl="6" w:tplc="F3B06B96">
      <w:start w:val="1"/>
      <w:numFmt w:val="decimal"/>
      <w:lvlText w:val="%7."/>
      <w:lvlJc w:val="left"/>
      <w:pPr>
        <w:ind w:left="5040" w:hanging="360"/>
      </w:pPr>
    </w:lvl>
    <w:lvl w:ilvl="7" w:tplc="B28C1996">
      <w:start w:val="1"/>
      <w:numFmt w:val="lowerLetter"/>
      <w:lvlText w:val="%8."/>
      <w:lvlJc w:val="left"/>
      <w:pPr>
        <w:ind w:left="5760" w:hanging="360"/>
      </w:pPr>
    </w:lvl>
    <w:lvl w:ilvl="8" w:tplc="CD560448">
      <w:start w:val="1"/>
      <w:numFmt w:val="lowerRoman"/>
      <w:lvlText w:val="%9."/>
      <w:lvlJc w:val="right"/>
      <w:pPr>
        <w:ind w:left="6480" w:hanging="180"/>
      </w:pPr>
    </w:lvl>
  </w:abstractNum>
  <w:abstractNum w:abstractNumId="2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910914"/>
    <w:multiLevelType w:val="hybridMultilevel"/>
    <w:tmpl w:val="52D40828"/>
    <w:lvl w:ilvl="0" w:tplc="5CF8FE08">
      <w:start w:val="1"/>
      <w:numFmt w:val="bullet"/>
      <w:lvlText w:val="·"/>
      <w:lvlJc w:val="left"/>
      <w:pPr>
        <w:ind w:left="720" w:hanging="360"/>
      </w:pPr>
      <w:rPr>
        <w:rFonts w:ascii="Symbol" w:hAnsi="Symbol" w:hint="default"/>
      </w:rPr>
    </w:lvl>
    <w:lvl w:ilvl="1" w:tplc="38BCD85A">
      <w:start w:val="1"/>
      <w:numFmt w:val="bullet"/>
      <w:lvlText w:val="o"/>
      <w:lvlJc w:val="left"/>
      <w:pPr>
        <w:ind w:left="1440" w:hanging="360"/>
      </w:pPr>
      <w:rPr>
        <w:rFonts w:ascii="Courier New" w:hAnsi="Courier New" w:hint="default"/>
      </w:rPr>
    </w:lvl>
    <w:lvl w:ilvl="2" w:tplc="76FC1F38">
      <w:start w:val="1"/>
      <w:numFmt w:val="bullet"/>
      <w:lvlText w:val=""/>
      <w:lvlJc w:val="left"/>
      <w:pPr>
        <w:ind w:left="2160" w:hanging="360"/>
      </w:pPr>
      <w:rPr>
        <w:rFonts w:ascii="Wingdings" w:hAnsi="Wingdings" w:hint="default"/>
      </w:rPr>
    </w:lvl>
    <w:lvl w:ilvl="3" w:tplc="EE7A5ECA">
      <w:start w:val="1"/>
      <w:numFmt w:val="bullet"/>
      <w:lvlText w:val=""/>
      <w:lvlJc w:val="left"/>
      <w:pPr>
        <w:ind w:left="2880" w:hanging="360"/>
      </w:pPr>
      <w:rPr>
        <w:rFonts w:ascii="Symbol" w:hAnsi="Symbol" w:hint="default"/>
      </w:rPr>
    </w:lvl>
    <w:lvl w:ilvl="4" w:tplc="FBA23E66">
      <w:start w:val="1"/>
      <w:numFmt w:val="bullet"/>
      <w:lvlText w:val="o"/>
      <w:lvlJc w:val="left"/>
      <w:pPr>
        <w:ind w:left="3600" w:hanging="360"/>
      </w:pPr>
      <w:rPr>
        <w:rFonts w:ascii="Courier New" w:hAnsi="Courier New" w:hint="default"/>
      </w:rPr>
    </w:lvl>
    <w:lvl w:ilvl="5" w:tplc="1CD43466">
      <w:start w:val="1"/>
      <w:numFmt w:val="bullet"/>
      <w:lvlText w:val=""/>
      <w:lvlJc w:val="left"/>
      <w:pPr>
        <w:ind w:left="4320" w:hanging="360"/>
      </w:pPr>
      <w:rPr>
        <w:rFonts w:ascii="Wingdings" w:hAnsi="Wingdings" w:hint="default"/>
      </w:rPr>
    </w:lvl>
    <w:lvl w:ilvl="6" w:tplc="8D36DB14">
      <w:start w:val="1"/>
      <w:numFmt w:val="bullet"/>
      <w:lvlText w:val=""/>
      <w:lvlJc w:val="left"/>
      <w:pPr>
        <w:ind w:left="5040" w:hanging="360"/>
      </w:pPr>
      <w:rPr>
        <w:rFonts w:ascii="Symbol" w:hAnsi="Symbol" w:hint="default"/>
      </w:rPr>
    </w:lvl>
    <w:lvl w:ilvl="7" w:tplc="3240081E">
      <w:start w:val="1"/>
      <w:numFmt w:val="bullet"/>
      <w:lvlText w:val="o"/>
      <w:lvlJc w:val="left"/>
      <w:pPr>
        <w:ind w:left="5760" w:hanging="360"/>
      </w:pPr>
      <w:rPr>
        <w:rFonts w:ascii="Courier New" w:hAnsi="Courier New" w:hint="default"/>
      </w:rPr>
    </w:lvl>
    <w:lvl w:ilvl="8" w:tplc="CBEE1818">
      <w:start w:val="1"/>
      <w:numFmt w:val="bullet"/>
      <w:lvlText w:val=""/>
      <w:lvlJc w:val="left"/>
      <w:pPr>
        <w:ind w:left="6480" w:hanging="360"/>
      </w:pPr>
      <w:rPr>
        <w:rFonts w:ascii="Wingdings" w:hAnsi="Wingdings" w:hint="default"/>
      </w:rPr>
    </w:lvl>
  </w:abstractNum>
  <w:abstractNum w:abstractNumId="24" w15:restartNumberingAfterBreak="0">
    <w:nsid w:val="20AC1B14"/>
    <w:multiLevelType w:val="hybridMultilevel"/>
    <w:tmpl w:val="0E6E006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2C3B4AC"/>
    <w:multiLevelType w:val="hybridMultilevel"/>
    <w:tmpl w:val="8604E1AC"/>
    <w:lvl w:ilvl="0" w:tplc="20E416B6">
      <w:start w:val="1"/>
      <w:numFmt w:val="bullet"/>
      <w:lvlText w:val=""/>
      <w:lvlJc w:val="left"/>
      <w:pPr>
        <w:ind w:left="720" w:hanging="360"/>
      </w:pPr>
      <w:rPr>
        <w:rFonts w:ascii="Symbol" w:hAnsi="Symbol" w:hint="default"/>
      </w:rPr>
    </w:lvl>
    <w:lvl w:ilvl="1" w:tplc="C9C6339C">
      <w:start w:val="1"/>
      <w:numFmt w:val="bullet"/>
      <w:lvlText w:val="o"/>
      <w:lvlJc w:val="left"/>
      <w:pPr>
        <w:ind w:left="1440" w:hanging="360"/>
      </w:pPr>
      <w:rPr>
        <w:rFonts w:ascii="&quot;Courier New&quot;" w:hAnsi="&quot;Courier New&quot;" w:hint="default"/>
      </w:rPr>
    </w:lvl>
    <w:lvl w:ilvl="2" w:tplc="6706C180">
      <w:start w:val="1"/>
      <w:numFmt w:val="bullet"/>
      <w:lvlText w:val=""/>
      <w:lvlJc w:val="left"/>
      <w:pPr>
        <w:ind w:left="2160" w:hanging="360"/>
      </w:pPr>
      <w:rPr>
        <w:rFonts w:ascii="Wingdings" w:hAnsi="Wingdings" w:hint="default"/>
      </w:rPr>
    </w:lvl>
    <w:lvl w:ilvl="3" w:tplc="CE02CDF6">
      <w:start w:val="1"/>
      <w:numFmt w:val="bullet"/>
      <w:lvlText w:val=""/>
      <w:lvlJc w:val="left"/>
      <w:pPr>
        <w:ind w:left="2880" w:hanging="360"/>
      </w:pPr>
      <w:rPr>
        <w:rFonts w:ascii="Symbol" w:hAnsi="Symbol" w:hint="default"/>
      </w:rPr>
    </w:lvl>
    <w:lvl w:ilvl="4" w:tplc="E24880A4">
      <w:start w:val="1"/>
      <w:numFmt w:val="bullet"/>
      <w:lvlText w:val="o"/>
      <w:lvlJc w:val="left"/>
      <w:pPr>
        <w:ind w:left="3600" w:hanging="360"/>
      </w:pPr>
      <w:rPr>
        <w:rFonts w:ascii="Courier New" w:hAnsi="Courier New" w:hint="default"/>
      </w:rPr>
    </w:lvl>
    <w:lvl w:ilvl="5" w:tplc="9E3A89F8">
      <w:start w:val="1"/>
      <w:numFmt w:val="bullet"/>
      <w:lvlText w:val=""/>
      <w:lvlJc w:val="left"/>
      <w:pPr>
        <w:ind w:left="4320" w:hanging="360"/>
      </w:pPr>
      <w:rPr>
        <w:rFonts w:ascii="Wingdings" w:hAnsi="Wingdings" w:hint="default"/>
      </w:rPr>
    </w:lvl>
    <w:lvl w:ilvl="6" w:tplc="86EA490A">
      <w:start w:val="1"/>
      <w:numFmt w:val="bullet"/>
      <w:lvlText w:val=""/>
      <w:lvlJc w:val="left"/>
      <w:pPr>
        <w:ind w:left="5040" w:hanging="360"/>
      </w:pPr>
      <w:rPr>
        <w:rFonts w:ascii="Symbol" w:hAnsi="Symbol" w:hint="default"/>
      </w:rPr>
    </w:lvl>
    <w:lvl w:ilvl="7" w:tplc="5F34AE2A">
      <w:start w:val="1"/>
      <w:numFmt w:val="bullet"/>
      <w:lvlText w:val="o"/>
      <w:lvlJc w:val="left"/>
      <w:pPr>
        <w:ind w:left="5760" w:hanging="360"/>
      </w:pPr>
      <w:rPr>
        <w:rFonts w:ascii="Courier New" w:hAnsi="Courier New" w:hint="default"/>
      </w:rPr>
    </w:lvl>
    <w:lvl w:ilvl="8" w:tplc="019E8520">
      <w:start w:val="1"/>
      <w:numFmt w:val="bullet"/>
      <w:lvlText w:val=""/>
      <w:lvlJc w:val="left"/>
      <w:pPr>
        <w:ind w:left="6480" w:hanging="360"/>
      </w:pPr>
      <w:rPr>
        <w:rFonts w:ascii="Wingdings" w:hAnsi="Wingdings" w:hint="default"/>
      </w:rPr>
    </w:lvl>
  </w:abstractNum>
  <w:abstractNum w:abstractNumId="26" w15:restartNumberingAfterBreak="0">
    <w:nsid w:val="23F71CB9"/>
    <w:multiLevelType w:val="hybridMultilevel"/>
    <w:tmpl w:val="AB124C0A"/>
    <w:lvl w:ilvl="0" w:tplc="917A58AC">
      <w:start w:val="1"/>
      <w:numFmt w:val="bullet"/>
      <w:lvlText w:val="·"/>
      <w:lvlJc w:val="left"/>
      <w:pPr>
        <w:ind w:left="720" w:hanging="360"/>
      </w:pPr>
      <w:rPr>
        <w:rFonts w:ascii="Symbol" w:hAnsi="Symbol" w:hint="default"/>
      </w:rPr>
    </w:lvl>
    <w:lvl w:ilvl="1" w:tplc="5A2A6260">
      <w:start w:val="1"/>
      <w:numFmt w:val="bullet"/>
      <w:lvlText w:val="o"/>
      <w:lvlJc w:val="left"/>
      <w:pPr>
        <w:ind w:left="1440" w:hanging="360"/>
      </w:pPr>
      <w:rPr>
        <w:rFonts w:ascii="Courier New" w:hAnsi="Courier New" w:hint="default"/>
      </w:rPr>
    </w:lvl>
    <w:lvl w:ilvl="2" w:tplc="82B00BDE">
      <w:start w:val="1"/>
      <w:numFmt w:val="bullet"/>
      <w:lvlText w:val=""/>
      <w:lvlJc w:val="left"/>
      <w:pPr>
        <w:ind w:left="2160" w:hanging="360"/>
      </w:pPr>
      <w:rPr>
        <w:rFonts w:ascii="Wingdings" w:hAnsi="Wingdings" w:hint="default"/>
      </w:rPr>
    </w:lvl>
    <w:lvl w:ilvl="3" w:tplc="A4D85FE6">
      <w:start w:val="1"/>
      <w:numFmt w:val="bullet"/>
      <w:lvlText w:val=""/>
      <w:lvlJc w:val="left"/>
      <w:pPr>
        <w:ind w:left="2880" w:hanging="360"/>
      </w:pPr>
      <w:rPr>
        <w:rFonts w:ascii="Symbol" w:hAnsi="Symbol" w:hint="default"/>
      </w:rPr>
    </w:lvl>
    <w:lvl w:ilvl="4" w:tplc="891C5D28">
      <w:start w:val="1"/>
      <w:numFmt w:val="bullet"/>
      <w:lvlText w:val="o"/>
      <w:lvlJc w:val="left"/>
      <w:pPr>
        <w:ind w:left="3600" w:hanging="360"/>
      </w:pPr>
      <w:rPr>
        <w:rFonts w:ascii="Courier New" w:hAnsi="Courier New" w:hint="default"/>
      </w:rPr>
    </w:lvl>
    <w:lvl w:ilvl="5" w:tplc="45E00776">
      <w:start w:val="1"/>
      <w:numFmt w:val="bullet"/>
      <w:lvlText w:val=""/>
      <w:lvlJc w:val="left"/>
      <w:pPr>
        <w:ind w:left="4320" w:hanging="360"/>
      </w:pPr>
      <w:rPr>
        <w:rFonts w:ascii="Wingdings" w:hAnsi="Wingdings" w:hint="default"/>
      </w:rPr>
    </w:lvl>
    <w:lvl w:ilvl="6" w:tplc="7BA4D5D6">
      <w:start w:val="1"/>
      <w:numFmt w:val="bullet"/>
      <w:lvlText w:val=""/>
      <w:lvlJc w:val="left"/>
      <w:pPr>
        <w:ind w:left="5040" w:hanging="360"/>
      </w:pPr>
      <w:rPr>
        <w:rFonts w:ascii="Symbol" w:hAnsi="Symbol" w:hint="default"/>
      </w:rPr>
    </w:lvl>
    <w:lvl w:ilvl="7" w:tplc="1C50ABA8">
      <w:start w:val="1"/>
      <w:numFmt w:val="bullet"/>
      <w:lvlText w:val="o"/>
      <w:lvlJc w:val="left"/>
      <w:pPr>
        <w:ind w:left="5760" w:hanging="360"/>
      </w:pPr>
      <w:rPr>
        <w:rFonts w:ascii="Courier New" w:hAnsi="Courier New" w:hint="default"/>
      </w:rPr>
    </w:lvl>
    <w:lvl w:ilvl="8" w:tplc="D32A7A6E">
      <w:start w:val="1"/>
      <w:numFmt w:val="bullet"/>
      <w:lvlText w:val=""/>
      <w:lvlJc w:val="left"/>
      <w:pPr>
        <w:ind w:left="6480" w:hanging="360"/>
      </w:pPr>
      <w:rPr>
        <w:rFonts w:ascii="Wingdings" w:hAnsi="Wingdings" w:hint="default"/>
      </w:rPr>
    </w:lvl>
  </w:abstractNum>
  <w:abstractNum w:abstractNumId="27" w15:restartNumberingAfterBreak="0">
    <w:nsid w:val="244B7E7F"/>
    <w:multiLevelType w:val="multilevel"/>
    <w:tmpl w:val="BE02D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680D57"/>
    <w:multiLevelType w:val="hybridMultilevel"/>
    <w:tmpl w:val="C4884140"/>
    <w:lvl w:ilvl="0" w:tplc="C5445EC6">
      <w:start w:val="1"/>
      <w:numFmt w:val="bullet"/>
      <w:lvlText w:val="·"/>
      <w:lvlJc w:val="left"/>
      <w:pPr>
        <w:ind w:left="720" w:hanging="360"/>
      </w:pPr>
      <w:rPr>
        <w:rFonts w:ascii="Symbol" w:hAnsi="Symbol" w:hint="default"/>
      </w:rPr>
    </w:lvl>
    <w:lvl w:ilvl="1" w:tplc="42A4F78A">
      <w:start w:val="1"/>
      <w:numFmt w:val="bullet"/>
      <w:lvlText w:val="o"/>
      <w:lvlJc w:val="left"/>
      <w:pPr>
        <w:ind w:left="1440" w:hanging="360"/>
      </w:pPr>
      <w:rPr>
        <w:rFonts w:ascii="Courier New" w:hAnsi="Courier New" w:hint="default"/>
      </w:rPr>
    </w:lvl>
    <w:lvl w:ilvl="2" w:tplc="1E26E8D2">
      <w:start w:val="1"/>
      <w:numFmt w:val="bullet"/>
      <w:lvlText w:val=""/>
      <w:lvlJc w:val="left"/>
      <w:pPr>
        <w:ind w:left="2160" w:hanging="360"/>
      </w:pPr>
      <w:rPr>
        <w:rFonts w:ascii="Wingdings" w:hAnsi="Wingdings" w:hint="default"/>
      </w:rPr>
    </w:lvl>
    <w:lvl w:ilvl="3" w:tplc="703E95B8">
      <w:start w:val="1"/>
      <w:numFmt w:val="bullet"/>
      <w:lvlText w:val=""/>
      <w:lvlJc w:val="left"/>
      <w:pPr>
        <w:ind w:left="2880" w:hanging="360"/>
      </w:pPr>
      <w:rPr>
        <w:rFonts w:ascii="Symbol" w:hAnsi="Symbol" w:hint="default"/>
      </w:rPr>
    </w:lvl>
    <w:lvl w:ilvl="4" w:tplc="3F82AC00">
      <w:start w:val="1"/>
      <w:numFmt w:val="bullet"/>
      <w:lvlText w:val="o"/>
      <w:lvlJc w:val="left"/>
      <w:pPr>
        <w:ind w:left="3600" w:hanging="360"/>
      </w:pPr>
      <w:rPr>
        <w:rFonts w:ascii="Courier New" w:hAnsi="Courier New" w:hint="default"/>
      </w:rPr>
    </w:lvl>
    <w:lvl w:ilvl="5" w:tplc="2D324CC8">
      <w:start w:val="1"/>
      <w:numFmt w:val="bullet"/>
      <w:lvlText w:val=""/>
      <w:lvlJc w:val="left"/>
      <w:pPr>
        <w:ind w:left="4320" w:hanging="360"/>
      </w:pPr>
      <w:rPr>
        <w:rFonts w:ascii="Wingdings" w:hAnsi="Wingdings" w:hint="default"/>
      </w:rPr>
    </w:lvl>
    <w:lvl w:ilvl="6" w:tplc="065A01D0">
      <w:start w:val="1"/>
      <w:numFmt w:val="bullet"/>
      <w:lvlText w:val=""/>
      <w:lvlJc w:val="left"/>
      <w:pPr>
        <w:ind w:left="5040" w:hanging="360"/>
      </w:pPr>
      <w:rPr>
        <w:rFonts w:ascii="Symbol" w:hAnsi="Symbol" w:hint="default"/>
      </w:rPr>
    </w:lvl>
    <w:lvl w:ilvl="7" w:tplc="C68C9BF2">
      <w:start w:val="1"/>
      <w:numFmt w:val="bullet"/>
      <w:lvlText w:val="o"/>
      <w:lvlJc w:val="left"/>
      <w:pPr>
        <w:ind w:left="5760" w:hanging="360"/>
      </w:pPr>
      <w:rPr>
        <w:rFonts w:ascii="Courier New" w:hAnsi="Courier New" w:hint="default"/>
      </w:rPr>
    </w:lvl>
    <w:lvl w:ilvl="8" w:tplc="27E6F7C8">
      <w:start w:val="1"/>
      <w:numFmt w:val="bullet"/>
      <w:lvlText w:val=""/>
      <w:lvlJc w:val="left"/>
      <w:pPr>
        <w:ind w:left="6480" w:hanging="360"/>
      </w:pPr>
      <w:rPr>
        <w:rFonts w:ascii="Wingdings" w:hAnsi="Wingdings" w:hint="default"/>
      </w:rPr>
    </w:lvl>
  </w:abstractNum>
  <w:abstractNum w:abstractNumId="29" w15:restartNumberingAfterBreak="0">
    <w:nsid w:val="2A8F603E"/>
    <w:multiLevelType w:val="hybridMultilevel"/>
    <w:tmpl w:val="0E46C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4161D6"/>
    <w:multiLevelType w:val="hybridMultilevel"/>
    <w:tmpl w:val="16EA5836"/>
    <w:lvl w:ilvl="0" w:tplc="EF923508">
      <w:start w:val="1"/>
      <w:numFmt w:val="bullet"/>
      <w:lvlText w:val="-"/>
      <w:lvlJc w:val="left"/>
      <w:pPr>
        <w:ind w:left="1778" w:hanging="360"/>
      </w:pPr>
      <w:rPr>
        <w:rFonts w:ascii="&quot;Times&quot;,serif" w:hAnsi="&quot;Times&quot;,serif"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D7FF272"/>
    <w:multiLevelType w:val="hybridMultilevel"/>
    <w:tmpl w:val="67F0ECA6"/>
    <w:lvl w:ilvl="0" w:tplc="4FDE8386">
      <w:start w:val="1"/>
      <w:numFmt w:val="bullet"/>
      <w:lvlText w:val="·"/>
      <w:lvlJc w:val="left"/>
      <w:pPr>
        <w:ind w:left="720" w:hanging="360"/>
      </w:pPr>
      <w:rPr>
        <w:rFonts w:ascii="Symbol" w:hAnsi="Symbol" w:hint="default"/>
      </w:rPr>
    </w:lvl>
    <w:lvl w:ilvl="1" w:tplc="158C1E5A">
      <w:start w:val="1"/>
      <w:numFmt w:val="bullet"/>
      <w:lvlText w:val="o"/>
      <w:lvlJc w:val="left"/>
      <w:pPr>
        <w:ind w:left="1440" w:hanging="360"/>
      </w:pPr>
      <w:rPr>
        <w:rFonts w:ascii="Courier New" w:hAnsi="Courier New" w:hint="default"/>
      </w:rPr>
    </w:lvl>
    <w:lvl w:ilvl="2" w:tplc="B1AEF7CC">
      <w:start w:val="1"/>
      <w:numFmt w:val="bullet"/>
      <w:lvlText w:val=""/>
      <w:lvlJc w:val="left"/>
      <w:pPr>
        <w:ind w:left="2160" w:hanging="360"/>
      </w:pPr>
      <w:rPr>
        <w:rFonts w:ascii="Wingdings" w:hAnsi="Wingdings" w:hint="default"/>
      </w:rPr>
    </w:lvl>
    <w:lvl w:ilvl="3" w:tplc="0972AD2C">
      <w:start w:val="1"/>
      <w:numFmt w:val="bullet"/>
      <w:lvlText w:val=""/>
      <w:lvlJc w:val="left"/>
      <w:pPr>
        <w:ind w:left="2880" w:hanging="360"/>
      </w:pPr>
      <w:rPr>
        <w:rFonts w:ascii="Symbol" w:hAnsi="Symbol" w:hint="default"/>
      </w:rPr>
    </w:lvl>
    <w:lvl w:ilvl="4" w:tplc="0A2CB7A8">
      <w:start w:val="1"/>
      <w:numFmt w:val="bullet"/>
      <w:lvlText w:val="o"/>
      <w:lvlJc w:val="left"/>
      <w:pPr>
        <w:ind w:left="3600" w:hanging="360"/>
      </w:pPr>
      <w:rPr>
        <w:rFonts w:ascii="Courier New" w:hAnsi="Courier New" w:hint="default"/>
      </w:rPr>
    </w:lvl>
    <w:lvl w:ilvl="5" w:tplc="441A073C">
      <w:start w:val="1"/>
      <w:numFmt w:val="bullet"/>
      <w:lvlText w:val=""/>
      <w:lvlJc w:val="left"/>
      <w:pPr>
        <w:ind w:left="4320" w:hanging="360"/>
      </w:pPr>
      <w:rPr>
        <w:rFonts w:ascii="Wingdings" w:hAnsi="Wingdings" w:hint="default"/>
      </w:rPr>
    </w:lvl>
    <w:lvl w:ilvl="6" w:tplc="E8A49A2A">
      <w:start w:val="1"/>
      <w:numFmt w:val="bullet"/>
      <w:lvlText w:val=""/>
      <w:lvlJc w:val="left"/>
      <w:pPr>
        <w:ind w:left="5040" w:hanging="360"/>
      </w:pPr>
      <w:rPr>
        <w:rFonts w:ascii="Symbol" w:hAnsi="Symbol" w:hint="default"/>
      </w:rPr>
    </w:lvl>
    <w:lvl w:ilvl="7" w:tplc="CD76B9E0">
      <w:start w:val="1"/>
      <w:numFmt w:val="bullet"/>
      <w:lvlText w:val="o"/>
      <w:lvlJc w:val="left"/>
      <w:pPr>
        <w:ind w:left="5760" w:hanging="360"/>
      </w:pPr>
      <w:rPr>
        <w:rFonts w:ascii="Courier New" w:hAnsi="Courier New" w:hint="default"/>
      </w:rPr>
    </w:lvl>
    <w:lvl w:ilvl="8" w:tplc="40DC8826">
      <w:start w:val="1"/>
      <w:numFmt w:val="bullet"/>
      <w:lvlText w:val=""/>
      <w:lvlJc w:val="left"/>
      <w:pPr>
        <w:ind w:left="6480" w:hanging="360"/>
      </w:pPr>
      <w:rPr>
        <w:rFonts w:ascii="Wingdings" w:hAnsi="Wingdings" w:hint="default"/>
      </w:rPr>
    </w:lvl>
  </w:abstractNum>
  <w:abstractNum w:abstractNumId="3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65B097"/>
    <w:multiLevelType w:val="hybridMultilevel"/>
    <w:tmpl w:val="30A6D5AC"/>
    <w:lvl w:ilvl="0" w:tplc="A2F62EF6">
      <w:start w:val="1"/>
      <w:numFmt w:val="bullet"/>
      <w:lvlText w:val="·"/>
      <w:lvlJc w:val="left"/>
      <w:pPr>
        <w:ind w:left="720" w:hanging="360"/>
      </w:pPr>
      <w:rPr>
        <w:rFonts w:ascii="Symbol" w:hAnsi="Symbol" w:hint="default"/>
      </w:rPr>
    </w:lvl>
    <w:lvl w:ilvl="1" w:tplc="FD54497A">
      <w:start w:val="1"/>
      <w:numFmt w:val="bullet"/>
      <w:lvlText w:val="o"/>
      <w:lvlJc w:val="left"/>
      <w:pPr>
        <w:ind w:left="1440" w:hanging="360"/>
      </w:pPr>
      <w:rPr>
        <w:rFonts w:ascii="Courier New" w:hAnsi="Courier New" w:hint="default"/>
      </w:rPr>
    </w:lvl>
    <w:lvl w:ilvl="2" w:tplc="63AE6778">
      <w:start w:val="1"/>
      <w:numFmt w:val="bullet"/>
      <w:lvlText w:val=""/>
      <w:lvlJc w:val="left"/>
      <w:pPr>
        <w:ind w:left="2160" w:hanging="360"/>
      </w:pPr>
      <w:rPr>
        <w:rFonts w:ascii="Wingdings" w:hAnsi="Wingdings" w:hint="default"/>
      </w:rPr>
    </w:lvl>
    <w:lvl w:ilvl="3" w:tplc="C290B374">
      <w:start w:val="1"/>
      <w:numFmt w:val="bullet"/>
      <w:lvlText w:val=""/>
      <w:lvlJc w:val="left"/>
      <w:pPr>
        <w:ind w:left="2880" w:hanging="360"/>
      </w:pPr>
      <w:rPr>
        <w:rFonts w:ascii="Symbol" w:hAnsi="Symbol" w:hint="default"/>
      </w:rPr>
    </w:lvl>
    <w:lvl w:ilvl="4" w:tplc="D624A0A2">
      <w:start w:val="1"/>
      <w:numFmt w:val="bullet"/>
      <w:lvlText w:val="o"/>
      <w:lvlJc w:val="left"/>
      <w:pPr>
        <w:ind w:left="3600" w:hanging="360"/>
      </w:pPr>
      <w:rPr>
        <w:rFonts w:ascii="Courier New" w:hAnsi="Courier New" w:hint="default"/>
      </w:rPr>
    </w:lvl>
    <w:lvl w:ilvl="5" w:tplc="D19A9EA2">
      <w:start w:val="1"/>
      <w:numFmt w:val="bullet"/>
      <w:lvlText w:val=""/>
      <w:lvlJc w:val="left"/>
      <w:pPr>
        <w:ind w:left="4320" w:hanging="360"/>
      </w:pPr>
      <w:rPr>
        <w:rFonts w:ascii="Wingdings" w:hAnsi="Wingdings" w:hint="default"/>
      </w:rPr>
    </w:lvl>
    <w:lvl w:ilvl="6" w:tplc="2056FD3C">
      <w:start w:val="1"/>
      <w:numFmt w:val="bullet"/>
      <w:lvlText w:val=""/>
      <w:lvlJc w:val="left"/>
      <w:pPr>
        <w:ind w:left="5040" w:hanging="360"/>
      </w:pPr>
      <w:rPr>
        <w:rFonts w:ascii="Symbol" w:hAnsi="Symbol" w:hint="default"/>
      </w:rPr>
    </w:lvl>
    <w:lvl w:ilvl="7" w:tplc="9E92D702">
      <w:start w:val="1"/>
      <w:numFmt w:val="bullet"/>
      <w:lvlText w:val="o"/>
      <w:lvlJc w:val="left"/>
      <w:pPr>
        <w:ind w:left="5760" w:hanging="360"/>
      </w:pPr>
      <w:rPr>
        <w:rFonts w:ascii="Courier New" w:hAnsi="Courier New" w:hint="default"/>
      </w:rPr>
    </w:lvl>
    <w:lvl w:ilvl="8" w:tplc="EC2AC1CC">
      <w:start w:val="1"/>
      <w:numFmt w:val="bullet"/>
      <w:lvlText w:val=""/>
      <w:lvlJc w:val="left"/>
      <w:pPr>
        <w:ind w:left="6480" w:hanging="360"/>
      </w:pPr>
      <w:rPr>
        <w:rFonts w:ascii="Wingdings" w:hAnsi="Wingdings" w:hint="default"/>
      </w:rPr>
    </w:lvl>
  </w:abstractNum>
  <w:abstractNum w:abstractNumId="35" w15:restartNumberingAfterBreak="0">
    <w:nsid w:val="2FD67138"/>
    <w:multiLevelType w:val="hybridMultilevel"/>
    <w:tmpl w:val="B2F29062"/>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856D96"/>
    <w:multiLevelType w:val="hybridMultilevel"/>
    <w:tmpl w:val="B7F60B5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32227B14"/>
    <w:multiLevelType w:val="hybridMultilevel"/>
    <w:tmpl w:val="46AA59FC"/>
    <w:lvl w:ilvl="0" w:tplc="9D4ACF7A">
      <w:start w:val="1"/>
      <w:numFmt w:val="bullet"/>
      <w:lvlText w:val="·"/>
      <w:lvlJc w:val="left"/>
      <w:pPr>
        <w:ind w:left="720" w:hanging="360"/>
      </w:pPr>
      <w:rPr>
        <w:rFonts w:ascii="Symbol" w:hAnsi="Symbol" w:hint="default"/>
      </w:rPr>
    </w:lvl>
    <w:lvl w:ilvl="1" w:tplc="2EEC76D4">
      <w:start w:val="1"/>
      <w:numFmt w:val="bullet"/>
      <w:lvlText w:val="o"/>
      <w:lvlJc w:val="left"/>
      <w:pPr>
        <w:ind w:left="1440" w:hanging="360"/>
      </w:pPr>
      <w:rPr>
        <w:rFonts w:ascii="Courier New" w:hAnsi="Courier New" w:hint="default"/>
      </w:rPr>
    </w:lvl>
    <w:lvl w:ilvl="2" w:tplc="06261D06">
      <w:start w:val="1"/>
      <w:numFmt w:val="bullet"/>
      <w:lvlText w:val=""/>
      <w:lvlJc w:val="left"/>
      <w:pPr>
        <w:ind w:left="2160" w:hanging="360"/>
      </w:pPr>
      <w:rPr>
        <w:rFonts w:ascii="Wingdings" w:hAnsi="Wingdings" w:hint="default"/>
      </w:rPr>
    </w:lvl>
    <w:lvl w:ilvl="3" w:tplc="ED70A650">
      <w:start w:val="1"/>
      <w:numFmt w:val="bullet"/>
      <w:lvlText w:val=""/>
      <w:lvlJc w:val="left"/>
      <w:pPr>
        <w:ind w:left="2880" w:hanging="360"/>
      </w:pPr>
      <w:rPr>
        <w:rFonts w:ascii="Symbol" w:hAnsi="Symbol" w:hint="default"/>
      </w:rPr>
    </w:lvl>
    <w:lvl w:ilvl="4" w:tplc="D3EC8AF0">
      <w:start w:val="1"/>
      <w:numFmt w:val="bullet"/>
      <w:lvlText w:val="o"/>
      <w:lvlJc w:val="left"/>
      <w:pPr>
        <w:ind w:left="3600" w:hanging="360"/>
      </w:pPr>
      <w:rPr>
        <w:rFonts w:ascii="Courier New" w:hAnsi="Courier New" w:hint="default"/>
      </w:rPr>
    </w:lvl>
    <w:lvl w:ilvl="5" w:tplc="8FECB8FE">
      <w:start w:val="1"/>
      <w:numFmt w:val="bullet"/>
      <w:lvlText w:val=""/>
      <w:lvlJc w:val="left"/>
      <w:pPr>
        <w:ind w:left="4320" w:hanging="360"/>
      </w:pPr>
      <w:rPr>
        <w:rFonts w:ascii="Wingdings" w:hAnsi="Wingdings" w:hint="default"/>
      </w:rPr>
    </w:lvl>
    <w:lvl w:ilvl="6" w:tplc="9738B8E8">
      <w:start w:val="1"/>
      <w:numFmt w:val="bullet"/>
      <w:lvlText w:val=""/>
      <w:lvlJc w:val="left"/>
      <w:pPr>
        <w:ind w:left="5040" w:hanging="360"/>
      </w:pPr>
      <w:rPr>
        <w:rFonts w:ascii="Symbol" w:hAnsi="Symbol" w:hint="default"/>
      </w:rPr>
    </w:lvl>
    <w:lvl w:ilvl="7" w:tplc="3DC2B300">
      <w:start w:val="1"/>
      <w:numFmt w:val="bullet"/>
      <w:lvlText w:val="o"/>
      <w:lvlJc w:val="left"/>
      <w:pPr>
        <w:ind w:left="5760" w:hanging="360"/>
      </w:pPr>
      <w:rPr>
        <w:rFonts w:ascii="Courier New" w:hAnsi="Courier New" w:hint="default"/>
      </w:rPr>
    </w:lvl>
    <w:lvl w:ilvl="8" w:tplc="7B5AB662">
      <w:start w:val="1"/>
      <w:numFmt w:val="bullet"/>
      <w:lvlText w:val=""/>
      <w:lvlJc w:val="left"/>
      <w:pPr>
        <w:ind w:left="6480" w:hanging="360"/>
      </w:pPr>
      <w:rPr>
        <w:rFonts w:ascii="Wingdings" w:hAnsi="Wingdings" w:hint="default"/>
      </w:rPr>
    </w:lvl>
  </w:abstractNum>
  <w:abstractNum w:abstractNumId="39" w15:restartNumberingAfterBreak="0">
    <w:nsid w:val="33F5A97F"/>
    <w:multiLevelType w:val="hybridMultilevel"/>
    <w:tmpl w:val="B0E0FF5C"/>
    <w:lvl w:ilvl="0" w:tplc="01C2BF78">
      <w:start w:val="1"/>
      <w:numFmt w:val="decimal"/>
      <w:lvlText w:val="%1."/>
      <w:lvlJc w:val="left"/>
      <w:pPr>
        <w:ind w:left="720" w:hanging="360"/>
      </w:pPr>
    </w:lvl>
    <w:lvl w:ilvl="1" w:tplc="FFFFFFFF">
      <w:start w:val="1"/>
      <w:numFmt w:val="lowerLetter"/>
      <w:lvlText w:val="%2."/>
      <w:lvlJc w:val="left"/>
      <w:pPr>
        <w:ind w:left="1440" w:hanging="360"/>
      </w:pPr>
    </w:lvl>
    <w:lvl w:ilvl="2" w:tplc="A7F86550">
      <w:start w:val="1"/>
      <w:numFmt w:val="lowerRoman"/>
      <w:lvlText w:val="%3."/>
      <w:lvlJc w:val="right"/>
      <w:pPr>
        <w:ind w:left="2160" w:hanging="180"/>
      </w:pPr>
    </w:lvl>
    <w:lvl w:ilvl="3" w:tplc="10828BA2">
      <w:start w:val="1"/>
      <w:numFmt w:val="decimal"/>
      <w:lvlText w:val="%4."/>
      <w:lvlJc w:val="left"/>
      <w:pPr>
        <w:ind w:left="2880" w:hanging="360"/>
      </w:pPr>
    </w:lvl>
    <w:lvl w:ilvl="4" w:tplc="2C68F2D6">
      <w:start w:val="1"/>
      <w:numFmt w:val="lowerLetter"/>
      <w:lvlText w:val="%5."/>
      <w:lvlJc w:val="left"/>
      <w:pPr>
        <w:ind w:left="3600" w:hanging="360"/>
      </w:pPr>
    </w:lvl>
    <w:lvl w:ilvl="5" w:tplc="B9E64E70">
      <w:start w:val="1"/>
      <w:numFmt w:val="lowerRoman"/>
      <w:lvlText w:val="%6."/>
      <w:lvlJc w:val="right"/>
      <w:pPr>
        <w:ind w:left="4320" w:hanging="180"/>
      </w:pPr>
    </w:lvl>
    <w:lvl w:ilvl="6" w:tplc="799E219C">
      <w:start w:val="1"/>
      <w:numFmt w:val="decimal"/>
      <w:lvlText w:val="%7."/>
      <w:lvlJc w:val="left"/>
      <w:pPr>
        <w:ind w:left="5040" w:hanging="360"/>
      </w:pPr>
    </w:lvl>
    <w:lvl w:ilvl="7" w:tplc="A70CFF2A">
      <w:start w:val="1"/>
      <w:numFmt w:val="lowerLetter"/>
      <w:lvlText w:val="%8."/>
      <w:lvlJc w:val="left"/>
      <w:pPr>
        <w:ind w:left="5760" w:hanging="360"/>
      </w:pPr>
    </w:lvl>
    <w:lvl w:ilvl="8" w:tplc="7A3CBD48">
      <w:start w:val="1"/>
      <w:numFmt w:val="lowerRoman"/>
      <w:lvlText w:val="%9."/>
      <w:lvlJc w:val="right"/>
      <w:pPr>
        <w:ind w:left="6480" w:hanging="180"/>
      </w:pPr>
    </w:lvl>
  </w:abstractNum>
  <w:abstractNum w:abstractNumId="40" w15:restartNumberingAfterBreak="0">
    <w:nsid w:val="3516431D"/>
    <w:multiLevelType w:val="hybridMultilevel"/>
    <w:tmpl w:val="F7C03CEC"/>
    <w:lvl w:ilvl="0" w:tplc="EF923508">
      <w:start w:val="1"/>
      <w:numFmt w:val="bullet"/>
      <w:lvlText w:val="-"/>
      <w:lvlJc w:val="left"/>
      <w:pPr>
        <w:ind w:left="720" w:hanging="360"/>
      </w:pPr>
      <w:rPr>
        <w:rFonts w:ascii="&quot;Times&quot;,serif" w:hAnsi="&quot;Times&quot;,serif"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544204C"/>
    <w:multiLevelType w:val="hybridMultilevel"/>
    <w:tmpl w:val="05D4D1EC"/>
    <w:lvl w:ilvl="0" w:tplc="E47025DA">
      <w:start w:val="1"/>
      <w:numFmt w:val="bullet"/>
      <w:lvlText w:val="·"/>
      <w:lvlJc w:val="left"/>
      <w:pPr>
        <w:ind w:left="720" w:hanging="360"/>
      </w:pPr>
      <w:rPr>
        <w:rFonts w:ascii="Symbol" w:hAnsi="Symbol" w:hint="default"/>
      </w:rPr>
    </w:lvl>
    <w:lvl w:ilvl="1" w:tplc="6EAC27B8">
      <w:start w:val="1"/>
      <w:numFmt w:val="bullet"/>
      <w:lvlText w:val="o"/>
      <w:lvlJc w:val="left"/>
      <w:pPr>
        <w:ind w:left="1440" w:hanging="360"/>
      </w:pPr>
      <w:rPr>
        <w:rFonts w:ascii="Courier New" w:hAnsi="Courier New" w:hint="default"/>
      </w:rPr>
    </w:lvl>
    <w:lvl w:ilvl="2" w:tplc="222C5E14">
      <w:start w:val="1"/>
      <w:numFmt w:val="bullet"/>
      <w:lvlText w:val=""/>
      <w:lvlJc w:val="left"/>
      <w:pPr>
        <w:ind w:left="2160" w:hanging="360"/>
      </w:pPr>
      <w:rPr>
        <w:rFonts w:ascii="Wingdings" w:hAnsi="Wingdings" w:hint="default"/>
      </w:rPr>
    </w:lvl>
    <w:lvl w:ilvl="3" w:tplc="7CA8B30C">
      <w:start w:val="1"/>
      <w:numFmt w:val="bullet"/>
      <w:lvlText w:val=""/>
      <w:lvlJc w:val="left"/>
      <w:pPr>
        <w:ind w:left="2880" w:hanging="360"/>
      </w:pPr>
      <w:rPr>
        <w:rFonts w:ascii="Symbol" w:hAnsi="Symbol" w:hint="default"/>
      </w:rPr>
    </w:lvl>
    <w:lvl w:ilvl="4" w:tplc="5F4EA164">
      <w:start w:val="1"/>
      <w:numFmt w:val="bullet"/>
      <w:lvlText w:val="o"/>
      <w:lvlJc w:val="left"/>
      <w:pPr>
        <w:ind w:left="3600" w:hanging="360"/>
      </w:pPr>
      <w:rPr>
        <w:rFonts w:ascii="Courier New" w:hAnsi="Courier New" w:hint="default"/>
      </w:rPr>
    </w:lvl>
    <w:lvl w:ilvl="5" w:tplc="18584834">
      <w:start w:val="1"/>
      <w:numFmt w:val="bullet"/>
      <w:lvlText w:val=""/>
      <w:lvlJc w:val="left"/>
      <w:pPr>
        <w:ind w:left="4320" w:hanging="360"/>
      </w:pPr>
      <w:rPr>
        <w:rFonts w:ascii="Wingdings" w:hAnsi="Wingdings" w:hint="default"/>
      </w:rPr>
    </w:lvl>
    <w:lvl w:ilvl="6" w:tplc="8AB8243A">
      <w:start w:val="1"/>
      <w:numFmt w:val="bullet"/>
      <w:lvlText w:val=""/>
      <w:lvlJc w:val="left"/>
      <w:pPr>
        <w:ind w:left="5040" w:hanging="360"/>
      </w:pPr>
      <w:rPr>
        <w:rFonts w:ascii="Symbol" w:hAnsi="Symbol" w:hint="default"/>
      </w:rPr>
    </w:lvl>
    <w:lvl w:ilvl="7" w:tplc="291C96AC">
      <w:start w:val="1"/>
      <w:numFmt w:val="bullet"/>
      <w:lvlText w:val="o"/>
      <w:lvlJc w:val="left"/>
      <w:pPr>
        <w:ind w:left="5760" w:hanging="360"/>
      </w:pPr>
      <w:rPr>
        <w:rFonts w:ascii="Courier New" w:hAnsi="Courier New" w:hint="default"/>
      </w:rPr>
    </w:lvl>
    <w:lvl w:ilvl="8" w:tplc="A9522E94">
      <w:start w:val="1"/>
      <w:numFmt w:val="bullet"/>
      <w:lvlText w:val=""/>
      <w:lvlJc w:val="left"/>
      <w:pPr>
        <w:ind w:left="6480" w:hanging="360"/>
      </w:pPr>
      <w:rPr>
        <w:rFonts w:ascii="Wingdings" w:hAnsi="Wingdings" w:hint="default"/>
      </w:rPr>
    </w:lvl>
  </w:abstractNum>
  <w:abstractNum w:abstractNumId="42" w15:restartNumberingAfterBreak="0">
    <w:nsid w:val="35DD1EE6"/>
    <w:multiLevelType w:val="hybridMultilevel"/>
    <w:tmpl w:val="1BFA8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8246D7"/>
    <w:multiLevelType w:val="multilevel"/>
    <w:tmpl w:val="B1E8AFE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32F5B8"/>
    <w:multiLevelType w:val="hybridMultilevel"/>
    <w:tmpl w:val="7DB87D90"/>
    <w:lvl w:ilvl="0" w:tplc="9C6428AA">
      <w:start w:val="1"/>
      <w:numFmt w:val="bullet"/>
      <w:lvlText w:val="·"/>
      <w:lvlJc w:val="left"/>
      <w:pPr>
        <w:ind w:left="720" w:hanging="360"/>
      </w:pPr>
      <w:rPr>
        <w:rFonts w:ascii="Symbol" w:hAnsi="Symbol" w:hint="default"/>
      </w:rPr>
    </w:lvl>
    <w:lvl w:ilvl="1" w:tplc="5DBEAFFA">
      <w:start w:val="1"/>
      <w:numFmt w:val="bullet"/>
      <w:lvlText w:val="o"/>
      <w:lvlJc w:val="left"/>
      <w:pPr>
        <w:ind w:left="1440" w:hanging="360"/>
      </w:pPr>
      <w:rPr>
        <w:rFonts w:ascii="Courier New" w:hAnsi="Courier New" w:hint="default"/>
      </w:rPr>
    </w:lvl>
    <w:lvl w:ilvl="2" w:tplc="B362396A">
      <w:start w:val="1"/>
      <w:numFmt w:val="bullet"/>
      <w:lvlText w:val=""/>
      <w:lvlJc w:val="left"/>
      <w:pPr>
        <w:ind w:left="2160" w:hanging="360"/>
      </w:pPr>
      <w:rPr>
        <w:rFonts w:ascii="Wingdings" w:hAnsi="Wingdings" w:hint="default"/>
      </w:rPr>
    </w:lvl>
    <w:lvl w:ilvl="3" w:tplc="FFA64494">
      <w:start w:val="1"/>
      <w:numFmt w:val="bullet"/>
      <w:lvlText w:val=""/>
      <w:lvlJc w:val="left"/>
      <w:pPr>
        <w:ind w:left="2880" w:hanging="360"/>
      </w:pPr>
      <w:rPr>
        <w:rFonts w:ascii="Symbol" w:hAnsi="Symbol" w:hint="default"/>
      </w:rPr>
    </w:lvl>
    <w:lvl w:ilvl="4" w:tplc="3CDAD5A2">
      <w:start w:val="1"/>
      <w:numFmt w:val="bullet"/>
      <w:lvlText w:val="o"/>
      <w:lvlJc w:val="left"/>
      <w:pPr>
        <w:ind w:left="3600" w:hanging="360"/>
      </w:pPr>
      <w:rPr>
        <w:rFonts w:ascii="Courier New" w:hAnsi="Courier New" w:hint="default"/>
      </w:rPr>
    </w:lvl>
    <w:lvl w:ilvl="5" w:tplc="45068214">
      <w:start w:val="1"/>
      <w:numFmt w:val="bullet"/>
      <w:lvlText w:val=""/>
      <w:lvlJc w:val="left"/>
      <w:pPr>
        <w:ind w:left="4320" w:hanging="360"/>
      </w:pPr>
      <w:rPr>
        <w:rFonts w:ascii="Wingdings" w:hAnsi="Wingdings" w:hint="default"/>
      </w:rPr>
    </w:lvl>
    <w:lvl w:ilvl="6" w:tplc="B45CA550">
      <w:start w:val="1"/>
      <w:numFmt w:val="bullet"/>
      <w:lvlText w:val=""/>
      <w:lvlJc w:val="left"/>
      <w:pPr>
        <w:ind w:left="5040" w:hanging="360"/>
      </w:pPr>
      <w:rPr>
        <w:rFonts w:ascii="Symbol" w:hAnsi="Symbol" w:hint="default"/>
      </w:rPr>
    </w:lvl>
    <w:lvl w:ilvl="7" w:tplc="838896E8">
      <w:start w:val="1"/>
      <w:numFmt w:val="bullet"/>
      <w:lvlText w:val="o"/>
      <w:lvlJc w:val="left"/>
      <w:pPr>
        <w:ind w:left="5760" w:hanging="360"/>
      </w:pPr>
      <w:rPr>
        <w:rFonts w:ascii="Courier New" w:hAnsi="Courier New" w:hint="default"/>
      </w:rPr>
    </w:lvl>
    <w:lvl w:ilvl="8" w:tplc="D1B6D2EC">
      <w:start w:val="1"/>
      <w:numFmt w:val="bullet"/>
      <w:lvlText w:val=""/>
      <w:lvlJc w:val="left"/>
      <w:pPr>
        <w:ind w:left="6480" w:hanging="360"/>
      </w:pPr>
      <w:rPr>
        <w:rFonts w:ascii="Wingdings" w:hAnsi="Wingdings" w:hint="default"/>
      </w:rPr>
    </w:lvl>
  </w:abstractNum>
  <w:abstractNum w:abstractNumId="48" w15:restartNumberingAfterBreak="0">
    <w:nsid w:val="3A5FA66D"/>
    <w:multiLevelType w:val="hybridMultilevel"/>
    <w:tmpl w:val="13A034AC"/>
    <w:lvl w:ilvl="0" w:tplc="0682212E">
      <w:start w:val="1"/>
      <w:numFmt w:val="bullet"/>
      <w:lvlText w:val="·"/>
      <w:lvlJc w:val="left"/>
      <w:pPr>
        <w:ind w:left="720" w:hanging="360"/>
      </w:pPr>
      <w:rPr>
        <w:rFonts w:ascii="Symbol" w:hAnsi="Symbol" w:hint="default"/>
      </w:rPr>
    </w:lvl>
    <w:lvl w:ilvl="1" w:tplc="49B07732">
      <w:start w:val="1"/>
      <w:numFmt w:val="bullet"/>
      <w:lvlText w:val="o"/>
      <w:lvlJc w:val="left"/>
      <w:pPr>
        <w:ind w:left="1440" w:hanging="360"/>
      </w:pPr>
      <w:rPr>
        <w:rFonts w:ascii="Courier New" w:hAnsi="Courier New" w:hint="default"/>
      </w:rPr>
    </w:lvl>
    <w:lvl w:ilvl="2" w:tplc="459CC110">
      <w:start w:val="1"/>
      <w:numFmt w:val="bullet"/>
      <w:lvlText w:val=""/>
      <w:lvlJc w:val="left"/>
      <w:pPr>
        <w:ind w:left="2160" w:hanging="360"/>
      </w:pPr>
      <w:rPr>
        <w:rFonts w:ascii="Wingdings" w:hAnsi="Wingdings" w:hint="default"/>
      </w:rPr>
    </w:lvl>
    <w:lvl w:ilvl="3" w:tplc="2996AB2E">
      <w:start w:val="1"/>
      <w:numFmt w:val="bullet"/>
      <w:lvlText w:val=""/>
      <w:lvlJc w:val="left"/>
      <w:pPr>
        <w:ind w:left="2880" w:hanging="360"/>
      </w:pPr>
      <w:rPr>
        <w:rFonts w:ascii="Symbol" w:hAnsi="Symbol" w:hint="default"/>
      </w:rPr>
    </w:lvl>
    <w:lvl w:ilvl="4" w:tplc="6F58DE2A">
      <w:start w:val="1"/>
      <w:numFmt w:val="bullet"/>
      <w:lvlText w:val="o"/>
      <w:lvlJc w:val="left"/>
      <w:pPr>
        <w:ind w:left="3600" w:hanging="360"/>
      </w:pPr>
      <w:rPr>
        <w:rFonts w:ascii="Courier New" w:hAnsi="Courier New" w:hint="default"/>
      </w:rPr>
    </w:lvl>
    <w:lvl w:ilvl="5" w:tplc="6B226BC8">
      <w:start w:val="1"/>
      <w:numFmt w:val="bullet"/>
      <w:lvlText w:val=""/>
      <w:lvlJc w:val="left"/>
      <w:pPr>
        <w:ind w:left="4320" w:hanging="360"/>
      </w:pPr>
      <w:rPr>
        <w:rFonts w:ascii="Wingdings" w:hAnsi="Wingdings" w:hint="default"/>
      </w:rPr>
    </w:lvl>
    <w:lvl w:ilvl="6" w:tplc="39F86BB2">
      <w:start w:val="1"/>
      <w:numFmt w:val="bullet"/>
      <w:lvlText w:val=""/>
      <w:lvlJc w:val="left"/>
      <w:pPr>
        <w:ind w:left="5040" w:hanging="360"/>
      </w:pPr>
      <w:rPr>
        <w:rFonts w:ascii="Symbol" w:hAnsi="Symbol" w:hint="default"/>
      </w:rPr>
    </w:lvl>
    <w:lvl w:ilvl="7" w:tplc="2BFA5F5C">
      <w:start w:val="1"/>
      <w:numFmt w:val="bullet"/>
      <w:lvlText w:val="o"/>
      <w:lvlJc w:val="left"/>
      <w:pPr>
        <w:ind w:left="5760" w:hanging="360"/>
      </w:pPr>
      <w:rPr>
        <w:rFonts w:ascii="Courier New" w:hAnsi="Courier New" w:hint="default"/>
      </w:rPr>
    </w:lvl>
    <w:lvl w:ilvl="8" w:tplc="DA4C3432">
      <w:start w:val="1"/>
      <w:numFmt w:val="bullet"/>
      <w:lvlText w:val=""/>
      <w:lvlJc w:val="left"/>
      <w:pPr>
        <w:ind w:left="6480" w:hanging="360"/>
      </w:pPr>
      <w:rPr>
        <w:rFonts w:ascii="Wingdings" w:hAnsi="Wingdings" w:hint="default"/>
      </w:rPr>
    </w:lvl>
  </w:abstractNum>
  <w:abstractNum w:abstractNumId="4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78B982"/>
    <w:multiLevelType w:val="hybridMultilevel"/>
    <w:tmpl w:val="8E3655E4"/>
    <w:lvl w:ilvl="0" w:tplc="7E62E6F0">
      <w:start w:val="2"/>
      <w:numFmt w:val="decimal"/>
      <w:lvlText w:val="%1."/>
      <w:lvlJc w:val="left"/>
      <w:pPr>
        <w:ind w:left="720" w:hanging="360"/>
      </w:pPr>
    </w:lvl>
    <w:lvl w:ilvl="1" w:tplc="26F616BA">
      <w:start w:val="1"/>
      <w:numFmt w:val="lowerLetter"/>
      <w:lvlText w:val="%2."/>
      <w:lvlJc w:val="left"/>
      <w:pPr>
        <w:ind w:left="1440" w:hanging="360"/>
      </w:pPr>
    </w:lvl>
    <w:lvl w:ilvl="2" w:tplc="30488BCE">
      <w:start w:val="1"/>
      <w:numFmt w:val="lowerRoman"/>
      <w:lvlText w:val="%3."/>
      <w:lvlJc w:val="right"/>
      <w:pPr>
        <w:ind w:left="2160" w:hanging="180"/>
      </w:pPr>
    </w:lvl>
    <w:lvl w:ilvl="3" w:tplc="08CCCCF0">
      <w:start w:val="1"/>
      <w:numFmt w:val="decimal"/>
      <w:lvlText w:val="%4."/>
      <w:lvlJc w:val="left"/>
      <w:pPr>
        <w:ind w:left="2880" w:hanging="360"/>
      </w:pPr>
    </w:lvl>
    <w:lvl w:ilvl="4" w:tplc="B4F6FA54">
      <w:start w:val="1"/>
      <w:numFmt w:val="lowerLetter"/>
      <w:lvlText w:val="%5."/>
      <w:lvlJc w:val="left"/>
      <w:pPr>
        <w:ind w:left="3600" w:hanging="360"/>
      </w:pPr>
    </w:lvl>
    <w:lvl w:ilvl="5" w:tplc="1B68A52A">
      <w:start w:val="1"/>
      <w:numFmt w:val="lowerRoman"/>
      <w:lvlText w:val="%6."/>
      <w:lvlJc w:val="right"/>
      <w:pPr>
        <w:ind w:left="4320" w:hanging="180"/>
      </w:pPr>
    </w:lvl>
    <w:lvl w:ilvl="6" w:tplc="E050F17C">
      <w:start w:val="1"/>
      <w:numFmt w:val="decimal"/>
      <w:lvlText w:val="%7."/>
      <w:lvlJc w:val="left"/>
      <w:pPr>
        <w:ind w:left="5040" w:hanging="360"/>
      </w:pPr>
    </w:lvl>
    <w:lvl w:ilvl="7" w:tplc="A1A25B46">
      <w:start w:val="1"/>
      <w:numFmt w:val="lowerLetter"/>
      <w:lvlText w:val="%8."/>
      <w:lvlJc w:val="left"/>
      <w:pPr>
        <w:ind w:left="5760" w:hanging="360"/>
      </w:pPr>
    </w:lvl>
    <w:lvl w:ilvl="8" w:tplc="E5F6AB6E">
      <w:start w:val="1"/>
      <w:numFmt w:val="lowerRoman"/>
      <w:lvlText w:val="%9."/>
      <w:lvlJc w:val="right"/>
      <w:pPr>
        <w:ind w:left="6480" w:hanging="180"/>
      </w:pPr>
    </w:lvl>
  </w:abstractNum>
  <w:abstractNum w:abstractNumId="5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2C7E1BD"/>
    <w:multiLevelType w:val="multilevel"/>
    <w:tmpl w:val="6EA073C2"/>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2EFAF46"/>
    <w:multiLevelType w:val="hybridMultilevel"/>
    <w:tmpl w:val="AE1262D8"/>
    <w:lvl w:ilvl="0" w:tplc="8ADA5784">
      <w:start w:val="1"/>
      <w:numFmt w:val="decimal"/>
      <w:lvlText w:val="%1."/>
      <w:lvlJc w:val="left"/>
      <w:pPr>
        <w:ind w:left="720" w:hanging="360"/>
      </w:pPr>
    </w:lvl>
    <w:lvl w:ilvl="1" w:tplc="B6B6E456">
      <w:start w:val="2"/>
      <w:numFmt w:val="lowerLetter"/>
      <w:lvlText w:val="%2."/>
      <w:lvlJc w:val="left"/>
      <w:pPr>
        <w:ind w:left="1440" w:hanging="360"/>
      </w:pPr>
    </w:lvl>
    <w:lvl w:ilvl="2" w:tplc="35A2E1EE">
      <w:start w:val="1"/>
      <w:numFmt w:val="lowerRoman"/>
      <w:lvlText w:val="%3."/>
      <w:lvlJc w:val="right"/>
      <w:pPr>
        <w:ind w:left="2160" w:hanging="180"/>
      </w:pPr>
    </w:lvl>
    <w:lvl w:ilvl="3" w:tplc="2738036A">
      <w:start w:val="1"/>
      <w:numFmt w:val="decimal"/>
      <w:lvlText w:val="%4."/>
      <w:lvlJc w:val="left"/>
      <w:pPr>
        <w:ind w:left="2880" w:hanging="360"/>
      </w:pPr>
    </w:lvl>
    <w:lvl w:ilvl="4" w:tplc="47282518">
      <w:start w:val="1"/>
      <w:numFmt w:val="lowerLetter"/>
      <w:lvlText w:val="%5."/>
      <w:lvlJc w:val="left"/>
      <w:pPr>
        <w:ind w:left="3600" w:hanging="360"/>
      </w:pPr>
    </w:lvl>
    <w:lvl w:ilvl="5" w:tplc="52A28A9C">
      <w:start w:val="1"/>
      <w:numFmt w:val="lowerRoman"/>
      <w:lvlText w:val="%6."/>
      <w:lvlJc w:val="right"/>
      <w:pPr>
        <w:ind w:left="4320" w:hanging="180"/>
      </w:pPr>
    </w:lvl>
    <w:lvl w:ilvl="6" w:tplc="FD5C6162">
      <w:start w:val="1"/>
      <w:numFmt w:val="decimal"/>
      <w:lvlText w:val="%7."/>
      <w:lvlJc w:val="left"/>
      <w:pPr>
        <w:ind w:left="5040" w:hanging="360"/>
      </w:pPr>
    </w:lvl>
    <w:lvl w:ilvl="7" w:tplc="797AB790">
      <w:start w:val="1"/>
      <w:numFmt w:val="lowerLetter"/>
      <w:lvlText w:val="%8."/>
      <w:lvlJc w:val="left"/>
      <w:pPr>
        <w:ind w:left="5760" w:hanging="360"/>
      </w:pPr>
    </w:lvl>
    <w:lvl w:ilvl="8" w:tplc="8E4A2D30">
      <w:start w:val="1"/>
      <w:numFmt w:val="lowerRoman"/>
      <w:lvlText w:val="%9."/>
      <w:lvlJc w:val="right"/>
      <w:pPr>
        <w:ind w:left="6480" w:hanging="180"/>
      </w:pPr>
    </w:lvl>
  </w:abstractNum>
  <w:abstractNum w:abstractNumId="55" w15:restartNumberingAfterBreak="0">
    <w:nsid w:val="43652B77"/>
    <w:multiLevelType w:val="hybridMultilevel"/>
    <w:tmpl w:val="6A50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B9756F"/>
    <w:multiLevelType w:val="multilevel"/>
    <w:tmpl w:val="BE02D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7564A55"/>
    <w:multiLevelType w:val="hybridMultilevel"/>
    <w:tmpl w:val="15A2700A"/>
    <w:lvl w:ilvl="0" w:tplc="C3BA4056">
      <w:start w:val="1"/>
      <w:numFmt w:val="decimal"/>
      <w:lvlText w:val="%1."/>
      <w:lvlJc w:val="left"/>
      <w:pPr>
        <w:ind w:left="720" w:hanging="360"/>
      </w:pPr>
    </w:lvl>
    <w:lvl w:ilvl="1" w:tplc="A8707BC2">
      <w:start w:val="1"/>
      <w:numFmt w:val="lowerLetter"/>
      <w:lvlText w:val="%2."/>
      <w:lvlJc w:val="left"/>
      <w:pPr>
        <w:ind w:left="1440" w:hanging="360"/>
      </w:pPr>
    </w:lvl>
    <w:lvl w:ilvl="2" w:tplc="1E527A2C">
      <w:start w:val="1"/>
      <w:numFmt w:val="lowerRoman"/>
      <w:lvlText w:val="%3."/>
      <w:lvlJc w:val="right"/>
      <w:pPr>
        <w:ind w:left="2160" w:hanging="180"/>
      </w:pPr>
    </w:lvl>
    <w:lvl w:ilvl="3" w:tplc="7BD29630">
      <w:start w:val="1"/>
      <w:numFmt w:val="decimal"/>
      <w:lvlText w:val="%4."/>
      <w:lvlJc w:val="left"/>
      <w:pPr>
        <w:ind w:left="2880" w:hanging="360"/>
      </w:pPr>
    </w:lvl>
    <w:lvl w:ilvl="4" w:tplc="1B18EE24">
      <w:start w:val="1"/>
      <w:numFmt w:val="lowerLetter"/>
      <w:lvlText w:val="%5."/>
      <w:lvlJc w:val="left"/>
      <w:pPr>
        <w:ind w:left="3600" w:hanging="360"/>
      </w:pPr>
    </w:lvl>
    <w:lvl w:ilvl="5" w:tplc="9FB8CB1E">
      <w:start w:val="1"/>
      <w:numFmt w:val="lowerRoman"/>
      <w:lvlText w:val="%6."/>
      <w:lvlJc w:val="right"/>
      <w:pPr>
        <w:ind w:left="4320" w:hanging="180"/>
      </w:pPr>
    </w:lvl>
    <w:lvl w:ilvl="6" w:tplc="B99C4A42">
      <w:start w:val="1"/>
      <w:numFmt w:val="decimal"/>
      <w:lvlText w:val="%7."/>
      <w:lvlJc w:val="left"/>
      <w:pPr>
        <w:ind w:left="5040" w:hanging="360"/>
      </w:pPr>
    </w:lvl>
    <w:lvl w:ilvl="7" w:tplc="377885E2">
      <w:start w:val="1"/>
      <w:numFmt w:val="lowerLetter"/>
      <w:lvlText w:val="%8."/>
      <w:lvlJc w:val="left"/>
      <w:pPr>
        <w:ind w:left="5760" w:hanging="360"/>
      </w:pPr>
    </w:lvl>
    <w:lvl w:ilvl="8" w:tplc="AF3C38D0">
      <w:start w:val="1"/>
      <w:numFmt w:val="lowerRoman"/>
      <w:lvlText w:val="%9."/>
      <w:lvlJc w:val="right"/>
      <w:pPr>
        <w:ind w:left="6480" w:hanging="180"/>
      </w:pPr>
    </w:lvl>
  </w:abstractNum>
  <w:abstractNum w:abstractNumId="5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4B5456AE"/>
    <w:multiLevelType w:val="hybridMultilevel"/>
    <w:tmpl w:val="37EE0E78"/>
    <w:lvl w:ilvl="0" w:tplc="763693BC">
      <w:start w:val="1"/>
      <w:numFmt w:val="bullet"/>
      <w:lvlText w:val="·"/>
      <w:lvlJc w:val="left"/>
      <w:pPr>
        <w:ind w:left="720" w:hanging="360"/>
      </w:pPr>
      <w:rPr>
        <w:rFonts w:ascii="Symbol" w:hAnsi="Symbol" w:hint="default"/>
      </w:rPr>
    </w:lvl>
    <w:lvl w:ilvl="1" w:tplc="2536F9D8">
      <w:start w:val="1"/>
      <w:numFmt w:val="bullet"/>
      <w:lvlText w:val="o"/>
      <w:lvlJc w:val="left"/>
      <w:pPr>
        <w:ind w:left="1440" w:hanging="360"/>
      </w:pPr>
      <w:rPr>
        <w:rFonts w:ascii="Courier New" w:hAnsi="Courier New" w:hint="default"/>
      </w:rPr>
    </w:lvl>
    <w:lvl w:ilvl="2" w:tplc="870EC066">
      <w:start w:val="1"/>
      <w:numFmt w:val="bullet"/>
      <w:lvlText w:val=""/>
      <w:lvlJc w:val="left"/>
      <w:pPr>
        <w:ind w:left="2160" w:hanging="360"/>
      </w:pPr>
      <w:rPr>
        <w:rFonts w:ascii="Wingdings" w:hAnsi="Wingdings" w:hint="default"/>
      </w:rPr>
    </w:lvl>
    <w:lvl w:ilvl="3" w:tplc="A8CAF99A">
      <w:start w:val="1"/>
      <w:numFmt w:val="bullet"/>
      <w:lvlText w:val=""/>
      <w:lvlJc w:val="left"/>
      <w:pPr>
        <w:ind w:left="2880" w:hanging="360"/>
      </w:pPr>
      <w:rPr>
        <w:rFonts w:ascii="Symbol" w:hAnsi="Symbol" w:hint="default"/>
      </w:rPr>
    </w:lvl>
    <w:lvl w:ilvl="4" w:tplc="50A68764">
      <w:start w:val="1"/>
      <w:numFmt w:val="bullet"/>
      <w:lvlText w:val="o"/>
      <w:lvlJc w:val="left"/>
      <w:pPr>
        <w:ind w:left="3600" w:hanging="360"/>
      </w:pPr>
      <w:rPr>
        <w:rFonts w:ascii="Courier New" w:hAnsi="Courier New" w:hint="default"/>
      </w:rPr>
    </w:lvl>
    <w:lvl w:ilvl="5" w:tplc="84E02E88">
      <w:start w:val="1"/>
      <w:numFmt w:val="bullet"/>
      <w:lvlText w:val=""/>
      <w:lvlJc w:val="left"/>
      <w:pPr>
        <w:ind w:left="4320" w:hanging="360"/>
      </w:pPr>
      <w:rPr>
        <w:rFonts w:ascii="Wingdings" w:hAnsi="Wingdings" w:hint="default"/>
      </w:rPr>
    </w:lvl>
    <w:lvl w:ilvl="6" w:tplc="6DEA2536">
      <w:start w:val="1"/>
      <w:numFmt w:val="bullet"/>
      <w:lvlText w:val=""/>
      <w:lvlJc w:val="left"/>
      <w:pPr>
        <w:ind w:left="5040" w:hanging="360"/>
      </w:pPr>
      <w:rPr>
        <w:rFonts w:ascii="Symbol" w:hAnsi="Symbol" w:hint="default"/>
      </w:rPr>
    </w:lvl>
    <w:lvl w:ilvl="7" w:tplc="0BCC101E">
      <w:start w:val="1"/>
      <w:numFmt w:val="bullet"/>
      <w:lvlText w:val="o"/>
      <w:lvlJc w:val="left"/>
      <w:pPr>
        <w:ind w:left="5760" w:hanging="360"/>
      </w:pPr>
      <w:rPr>
        <w:rFonts w:ascii="Courier New" w:hAnsi="Courier New" w:hint="default"/>
      </w:rPr>
    </w:lvl>
    <w:lvl w:ilvl="8" w:tplc="A5D44344">
      <w:start w:val="1"/>
      <w:numFmt w:val="bullet"/>
      <w:lvlText w:val=""/>
      <w:lvlJc w:val="left"/>
      <w:pPr>
        <w:ind w:left="6480" w:hanging="360"/>
      </w:pPr>
      <w:rPr>
        <w:rFonts w:ascii="Wingdings" w:hAnsi="Wingdings" w:hint="default"/>
      </w:rPr>
    </w:lvl>
  </w:abstractNum>
  <w:abstractNum w:abstractNumId="61" w15:restartNumberingAfterBreak="0">
    <w:nsid w:val="4C937A81"/>
    <w:multiLevelType w:val="multilevel"/>
    <w:tmpl w:val="D81C52A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9179A0"/>
    <w:multiLevelType w:val="hybridMultilevel"/>
    <w:tmpl w:val="7530287E"/>
    <w:lvl w:ilvl="0" w:tplc="CF243BA4">
      <w:start w:val="1"/>
      <w:numFmt w:val="bullet"/>
      <w:lvlText w:val="·"/>
      <w:lvlJc w:val="left"/>
      <w:pPr>
        <w:ind w:left="720" w:hanging="360"/>
      </w:pPr>
      <w:rPr>
        <w:rFonts w:ascii="Symbol" w:hAnsi="Symbol" w:hint="default"/>
      </w:rPr>
    </w:lvl>
    <w:lvl w:ilvl="1" w:tplc="7C181844">
      <w:start w:val="1"/>
      <w:numFmt w:val="bullet"/>
      <w:lvlText w:val="o"/>
      <w:lvlJc w:val="left"/>
      <w:pPr>
        <w:ind w:left="1440" w:hanging="360"/>
      </w:pPr>
      <w:rPr>
        <w:rFonts w:ascii="Courier New" w:hAnsi="Courier New" w:hint="default"/>
      </w:rPr>
    </w:lvl>
    <w:lvl w:ilvl="2" w:tplc="3AF64440">
      <w:start w:val="1"/>
      <w:numFmt w:val="bullet"/>
      <w:lvlText w:val=""/>
      <w:lvlJc w:val="left"/>
      <w:pPr>
        <w:ind w:left="2160" w:hanging="360"/>
      </w:pPr>
      <w:rPr>
        <w:rFonts w:ascii="Wingdings" w:hAnsi="Wingdings" w:hint="default"/>
      </w:rPr>
    </w:lvl>
    <w:lvl w:ilvl="3" w:tplc="C8F05828">
      <w:start w:val="1"/>
      <w:numFmt w:val="bullet"/>
      <w:lvlText w:val=""/>
      <w:lvlJc w:val="left"/>
      <w:pPr>
        <w:ind w:left="2880" w:hanging="360"/>
      </w:pPr>
      <w:rPr>
        <w:rFonts w:ascii="Symbol" w:hAnsi="Symbol" w:hint="default"/>
      </w:rPr>
    </w:lvl>
    <w:lvl w:ilvl="4" w:tplc="5C7C981A">
      <w:start w:val="1"/>
      <w:numFmt w:val="bullet"/>
      <w:lvlText w:val="o"/>
      <w:lvlJc w:val="left"/>
      <w:pPr>
        <w:ind w:left="3600" w:hanging="360"/>
      </w:pPr>
      <w:rPr>
        <w:rFonts w:ascii="Courier New" w:hAnsi="Courier New" w:hint="default"/>
      </w:rPr>
    </w:lvl>
    <w:lvl w:ilvl="5" w:tplc="8A0C909E">
      <w:start w:val="1"/>
      <w:numFmt w:val="bullet"/>
      <w:lvlText w:val=""/>
      <w:lvlJc w:val="left"/>
      <w:pPr>
        <w:ind w:left="4320" w:hanging="360"/>
      </w:pPr>
      <w:rPr>
        <w:rFonts w:ascii="Wingdings" w:hAnsi="Wingdings" w:hint="default"/>
      </w:rPr>
    </w:lvl>
    <w:lvl w:ilvl="6" w:tplc="9DDC7D4C">
      <w:start w:val="1"/>
      <w:numFmt w:val="bullet"/>
      <w:lvlText w:val=""/>
      <w:lvlJc w:val="left"/>
      <w:pPr>
        <w:ind w:left="5040" w:hanging="360"/>
      </w:pPr>
      <w:rPr>
        <w:rFonts w:ascii="Symbol" w:hAnsi="Symbol" w:hint="default"/>
      </w:rPr>
    </w:lvl>
    <w:lvl w:ilvl="7" w:tplc="428442D2">
      <w:start w:val="1"/>
      <w:numFmt w:val="bullet"/>
      <w:lvlText w:val="o"/>
      <w:lvlJc w:val="left"/>
      <w:pPr>
        <w:ind w:left="5760" w:hanging="360"/>
      </w:pPr>
      <w:rPr>
        <w:rFonts w:ascii="Courier New" w:hAnsi="Courier New" w:hint="default"/>
      </w:rPr>
    </w:lvl>
    <w:lvl w:ilvl="8" w:tplc="F35A4888">
      <w:start w:val="1"/>
      <w:numFmt w:val="bullet"/>
      <w:lvlText w:val=""/>
      <w:lvlJc w:val="left"/>
      <w:pPr>
        <w:ind w:left="6480" w:hanging="360"/>
      </w:pPr>
      <w:rPr>
        <w:rFonts w:ascii="Wingdings" w:hAnsi="Wingdings" w:hint="default"/>
      </w:rPr>
    </w:lvl>
  </w:abstractNum>
  <w:abstractNum w:abstractNumId="64" w15:restartNumberingAfterBreak="0">
    <w:nsid w:val="4EE38C06"/>
    <w:multiLevelType w:val="hybridMultilevel"/>
    <w:tmpl w:val="D3F03162"/>
    <w:lvl w:ilvl="0" w:tplc="E6AE35EE">
      <w:start w:val="1"/>
      <w:numFmt w:val="bullet"/>
      <w:lvlText w:val=""/>
      <w:lvlJc w:val="left"/>
      <w:pPr>
        <w:ind w:left="720" w:hanging="360"/>
      </w:pPr>
      <w:rPr>
        <w:rFonts w:ascii="Symbol" w:hAnsi="Symbol" w:hint="default"/>
      </w:rPr>
    </w:lvl>
    <w:lvl w:ilvl="1" w:tplc="5FE43E96">
      <w:start w:val="1"/>
      <w:numFmt w:val="bullet"/>
      <w:lvlText w:val="o"/>
      <w:lvlJc w:val="left"/>
      <w:pPr>
        <w:ind w:left="1440" w:hanging="360"/>
      </w:pPr>
      <w:rPr>
        <w:rFonts w:ascii="&quot;Courier New&quot;" w:hAnsi="&quot;Courier New&quot;" w:hint="default"/>
      </w:rPr>
    </w:lvl>
    <w:lvl w:ilvl="2" w:tplc="634E1976">
      <w:start w:val="1"/>
      <w:numFmt w:val="bullet"/>
      <w:lvlText w:val=""/>
      <w:lvlJc w:val="left"/>
      <w:pPr>
        <w:ind w:left="2160" w:hanging="360"/>
      </w:pPr>
      <w:rPr>
        <w:rFonts w:ascii="Wingdings" w:hAnsi="Wingdings" w:hint="default"/>
      </w:rPr>
    </w:lvl>
    <w:lvl w:ilvl="3" w:tplc="04D01C62">
      <w:start w:val="1"/>
      <w:numFmt w:val="bullet"/>
      <w:lvlText w:val=""/>
      <w:lvlJc w:val="left"/>
      <w:pPr>
        <w:ind w:left="2880" w:hanging="360"/>
      </w:pPr>
      <w:rPr>
        <w:rFonts w:ascii="Symbol" w:hAnsi="Symbol" w:hint="default"/>
      </w:rPr>
    </w:lvl>
    <w:lvl w:ilvl="4" w:tplc="522E1124">
      <w:start w:val="1"/>
      <w:numFmt w:val="bullet"/>
      <w:lvlText w:val="o"/>
      <w:lvlJc w:val="left"/>
      <w:pPr>
        <w:ind w:left="3600" w:hanging="360"/>
      </w:pPr>
      <w:rPr>
        <w:rFonts w:ascii="Courier New" w:hAnsi="Courier New" w:hint="default"/>
      </w:rPr>
    </w:lvl>
    <w:lvl w:ilvl="5" w:tplc="E06E737A">
      <w:start w:val="1"/>
      <w:numFmt w:val="bullet"/>
      <w:lvlText w:val=""/>
      <w:lvlJc w:val="left"/>
      <w:pPr>
        <w:ind w:left="4320" w:hanging="360"/>
      </w:pPr>
      <w:rPr>
        <w:rFonts w:ascii="Wingdings" w:hAnsi="Wingdings" w:hint="default"/>
      </w:rPr>
    </w:lvl>
    <w:lvl w:ilvl="6" w:tplc="96825D9E">
      <w:start w:val="1"/>
      <w:numFmt w:val="bullet"/>
      <w:lvlText w:val=""/>
      <w:lvlJc w:val="left"/>
      <w:pPr>
        <w:ind w:left="5040" w:hanging="360"/>
      </w:pPr>
      <w:rPr>
        <w:rFonts w:ascii="Symbol" w:hAnsi="Symbol" w:hint="default"/>
      </w:rPr>
    </w:lvl>
    <w:lvl w:ilvl="7" w:tplc="09CC295A">
      <w:start w:val="1"/>
      <w:numFmt w:val="bullet"/>
      <w:lvlText w:val="o"/>
      <w:lvlJc w:val="left"/>
      <w:pPr>
        <w:ind w:left="5760" w:hanging="360"/>
      </w:pPr>
      <w:rPr>
        <w:rFonts w:ascii="Courier New" w:hAnsi="Courier New" w:hint="default"/>
      </w:rPr>
    </w:lvl>
    <w:lvl w:ilvl="8" w:tplc="C92C4D36">
      <w:start w:val="1"/>
      <w:numFmt w:val="bullet"/>
      <w:lvlText w:val=""/>
      <w:lvlJc w:val="left"/>
      <w:pPr>
        <w:ind w:left="6480" w:hanging="360"/>
      </w:pPr>
      <w:rPr>
        <w:rFonts w:ascii="Wingdings" w:hAnsi="Wingdings" w:hint="default"/>
      </w:rPr>
    </w:lvl>
  </w:abstractNum>
  <w:abstractNum w:abstractNumId="6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513C3224"/>
    <w:multiLevelType w:val="multilevel"/>
    <w:tmpl w:val="BE02D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1770E83"/>
    <w:multiLevelType w:val="multilevel"/>
    <w:tmpl w:val="873688B8"/>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440"/>
        </w:tabs>
        <w:ind w:left="1440" w:hanging="360"/>
      </w:pPr>
      <w:rPr>
        <w:rFonts w:hint="default"/>
      </w:r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519B0A00"/>
    <w:multiLevelType w:val="hybridMultilevel"/>
    <w:tmpl w:val="E934F2BE"/>
    <w:lvl w:ilvl="0" w:tplc="16749F20">
      <w:start w:val="1"/>
      <w:numFmt w:val="decimal"/>
      <w:lvlText w:val="%1."/>
      <w:lvlJc w:val="left"/>
      <w:pPr>
        <w:ind w:left="720" w:hanging="360"/>
      </w:pPr>
    </w:lvl>
    <w:lvl w:ilvl="1" w:tplc="112AF636">
      <w:start w:val="4"/>
      <w:numFmt w:val="lowerLetter"/>
      <w:lvlText w:val="%2."/>
      <w:lvlJc w:val="left"/>
      <w:pPr>
        <w:ind w:left="1440" w:hanging="360"/>
      </w:pPr>
    </w:lvl>
    <w:lvl w:ilvl="2" w:tplc="F726FDF6">
      <w:start w:val="1"/>
      <w:numFmt w:val="lowerRoman"/>
      <w:lvlText w:val="%3."/>
      <w:lvlJc w:val="right"/>
      <w:pPr>
        <w:ind w:left="2160" w:hanging="180"/>
      </w:pPr>
    </w:lvl>
    <w:lvl w:ilvl="3" w:tplc="926CA9FA">
      <w:start w:val="1"/>
      <w:numFmt w:val="decimal"/>
      <w:lvlText w:val="%4."/>
      <w:lvlJc w:val="left"/>
      <w:pPr>
        <w:ind w:left="2880" w:hanging="360"/>
      </w:pPr>
    </w:lvl>
    <w:lvl w:ilvl="4" w:tplc="61B245EC">
      <w:start w:val="1"/>
      <w:numFmt w:val="lowerLetter"/>
      <w:lvlText w:val="%5."/>
      <w:lvlJc w:val="left"/>
      <w:pPr>
        <w:ind w:left="3600" w:hanging="360"/>
      </w:pPr>
    </w:lvl>
    <w:lvl w:ilvl="5" w:tplc="0410332A">
      <w:start w:val="1"/>
      <w:numFmt w:val="lowerRoman"/>
      <w:lvlText w:val="%6."/>
      <w:lvlJc w:val="right"/>
      <w:pPr>
        <w:ind w:left="4320" w:hanging="180"/>
      </w:pPr>
    </w:lvl>
    <w:lvl w:ilvl="6" w:tplc="57FCC508">
      <w:start w:val="1"/>
      <w:numFmt w:val="decimal"/>
      <w:lvlText w:val="%7."/>
      <w:lvlJc w:val="left"/>
      <w:pPr>
        <w:ind w:left="5040" w:hanging="360"/>
      </w:pPr>
    </w:lvl>
    <w:lvl w:ilvl="7" w:tplc="65061958">
      <w:start w:val="1"/>
      <w:numFmt w:val="lowerLetter"/>
      <w:lvlText w:val="%8."/>
      <w:lvlJc w:val="left"/>
      <w:pPr>
        <w:ind w:left="5760" w:hanging="360"/>
      </w:pPr>
    </w:lvl>
    <w:lvl w:ilvl="8" w:tplc="8BCA2650">
      <w:start w:val="1"/>
      <w:numFmt w:val="lowerRoman"/>
      <w:lvlText w:val="%9."/>
      <w:lvlJc w:val="right"/>
      <w:pPr>
        <w:ind w:left="6480" w:hanging="180"/>
      </w:pPr>
    </w:lvl>
  </w:abstractNum>
  <w:abstractNum w:abstractNumId="70" w15:restartNumberingAfterBreak="0">
    <w:nsid w:val="53216AB7"/>
    <w:multiLevelType w:val="hybridMultilevel"/>
    <w:tmpl w:val="CFD2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32C46D8"/>
    <w:multiLevelType w:val="hybridMultilevel"/>
    <w:tmpl w:val="027818FE"/>
    <w:lvl w:ilvl="0" w:tplc="2098B234">
      <w:start w:val="1"/>
      <w:numFmt w:val="bullet"/>
      <w:lvlText w:val="·"/>
      <w:lvlJc w:val="left"/>
      <w:pPr>
        <w:ind w:left="720" w:hanging="360"/>
      </w:pPr>
      <w:rPr>
        <w:rFonts w:ascii="Symbol" w:hAnsi="Symbol" w:hint="default"/>
      </w:rPr>
    </w:lvl>
    <w:lvl w:ilvl="1" w:tplc="E0F4A378">
      <w:start w:val="1"/>
      <w:numFmt w:val="bullet"/>
      <w:lvlText w:val="o"/>
      <w:lvlJc w:val="left"/>
      <w:pPr>
        <w:ind w:left="1440" w:hanging="360"/>
      </w:pPr>
      <w:rPr>
        <w:rFonts w:ascii="Courier New" w:hAnsi="Courier New" w:hint="default"/>
      </w:rPr>
    </w:lvl>
    <w:lvl w:ilvl="2" w:tplc="DF320864">
      <w:start w:val="1"/>
      <w:numFmt w:val="bullet"/>
      <w:lvlText w:val=""/>
      <w:lvlJc w:val="left"/>
      <w:pPr>
        <w:ind w:left="2160" w:hanging="360"/>
      </w:pPr>
      <w:rPr>
        <w:rFonts w:ascii="Wingdings" w:hAnsi="Wingdings" w:hint="default"/>
      </w:rPr>
    </w:lvl>
    <w:lvl w:ilvl="3" w:tplc="386CD686">
      <w:start w:val="1"/>
      <w:numFmt w:val="bullet"/>
      <w:lvlText w:val=""/>
      <w:lvlJc w:val="left"/>
      <w:pPr>
        <w:ind w:left="2880" w:hanging="360"/>
      </w:pPr>
      <w:rPr>
        <w:rFonts w:ascii="Symbol" w:hAnsi="Symbol" w:hint="default"/>
      </w:rPr>
    </w:lvl>
    <w:lvl w:ilvl="4" w:tplc="51ACB578">
      <w:start w:val="1"/>
      <w:numFmt w:val="bullet"/>
      <w:lvlText w:val="o"/>
      <w:lvlJc w:val="left"/>
      <w:pPr>
        <w:ind w:left="3600" w:hanging="360"/>
      </w:pPr>
      <w:rPr>
        <w:rFonts w:ascii="Courier New" w:hAnsi="Courier New" w:hint="default"/>
      </w:rPr>
    </w:lvl>
    <w:lvl w:ilvl="5" w:tplc="489A8BF6">
      <w:start w:val="1"/>
      <w:numFmt w:val="bullet"/>
      <w:lvlText w:val=""/>
      <w:lvlJc w:val="left"/>
      <w:pPr>
        <w:ind w:left="4320" w:hanging="360"/>
      </w:pPr>
      <w:rPr>
        <w:rFonts w:ascii="Wingdings" w:hAnsi="Wingdings" w:hint="default"/>
      </w:rPr>
    </w:lvl>
    <w:lvl w:ilvl="6" w:tplc="D4788288">
      <w:start w:val="1"/>
      <w:numFmt w:val="bullet"/>
      <w:lvlText w:val=""/>
      <w:lvlJc w:val="left"/>
      <w:pPr>
        <w:ind w:left="5040" w:hanging="360"/>
      </w:pPr>
      <w:rPr>
        <w:rFonts w:ascii="Symbol" w:hAnsi="Symbol" w:hint="default"/>
      </w:rPr>
    </w:lvl>
    <w:lvl w:ilvl="7" w:tplc="354E709E">
      <w:start w:val="1"/>
      <w:numFmt w:val="bullet"/>
      <w:lvlText w:val="o"/>
      <w:lvlJc w:val="left"/>
      <w:pPr>
        <w:ind w:left="5760" w:hanging="360"/>
      </w:pPr>
      <w:rPr>
        <w:rFonts w:ascii="Courier New" w:hAnsi="Courier New" w:hint="default"/>
      </w:rPr>
    </w:lvl>
    <w:lvl w:ilvl="8" w:tplc="B8201E10">
      <w:start w:val="1"/>
      <w:numFmt w:val="bullet"/>
      <w:lvlText w:val=""/>
      <w:lvlJc w:val="left"/>
      <w:pPr>
        <w:ind w:left="6480" w:hanging="360"/>
      </w:pPr>
      <w:rPr>
        <w:rFonts w:ascii="Wingdings" w:hAnsi="Wingdings" w:hint="default"/>
      </w:rPr>
    </w:lvl>
  </w:abstractNum>
  <w:abstractNum w:abstractNumId="72" w15:restartNumberingAfterBreak="0">
    <w:nsid w:val="5581826E"/>
    <w:multiLevelType w:val="hybridMultilevel"/>
    <w:tmpl w:val="117E7200"/>
    <w:lvl w:ilvl="0" w:tplc="EF923508">
      <w:start w:val="1"/>
      <w:numFmt w:val="bullet"/>
      <w:lvlText w:val="-"/>
      <w:lvlJc w:val="left"/>
      <w:pPr>
        <w:ind w:left="720" w:hanging="360"/>
      </w:pPr>
      <w:rPr>
        <w:rFonts w:ascii="&quot;Times&quot;,serif" w:hAnsi="&quot;Times&quot;,serif" w:hint="default"/>
      </w:rPr>
    </w:lvl>
    <w:lvl w:ilvl="1" w:tplc="BB8EBF54">
      <w:start w:val="1"/>
      <w:numFmt w:val="bullet"/>
      <w:lvlText w:val="o"/>
      <w:lvlJc w:val="left"/>
      <w:pPr>
        <w:ind w:left="1440" w:hanging="360"/>
      </w:pPr>
      <w:rPr>
        <w:rFonts w:ascii="&quot;Courier New&quot;" w:hAnsi="&quot;Courier New&quot;" w:hint="default"/>
      </w:rPr>
    </w:lvl>
    <w:lvl w:ilvl="2" w:tplc="7610B92C">
      <w:start w:val="1"/>
      <w:numFmt w:val="bullet"/>
      <w:lvlText w:val=""/>
      <w:lvlJc w:val="left"/>
      <w:pPr>
        <w:ind w:left="2160" w:hanging="360"/>
      </w:pPr>
      <w:rPr>
        <w:rFonts w:ascii="Wingdings" w:hAnsi="Wingdings" w:hint="default"/>
      </w:rPr>
    </w:lvl>
    <w:lvl w:ilvl="3" w:tplc="6DB8AB34">
      <w:start w:val="1"/>
      <w:numFmt w:val="bullet"/>
      <w:lvlText w:val=""/>
      <w:lvlJc w:val="left"/>
      <w:pPr>
        <w:ind w:left="2880" w:hanging="360"/>
      </w:pPr>
      <w:rPr>
        <w:rFonts w:ascii="Symbol" w:hAnsi="Symbol" w:hint="default"/>
      </w:rPr>
    </w:lvl>
    <w:lvl w:ilvl="4" w:tplc="74BE19F4">
      <w:start w:val="1"/>
      <w:numFmt w:val="bullet"/>
      <w:lvlText w:val="o"/>
      <w:lvlJc w:val="left"/>
      <w:pPr>
        <w:ind w:left="3600" w:hanging="360"/>
      </w:pPr>
      <w:rPr>
        <w:rFonts w:ascii="Courier New" w:hAnsi="Courier New" w:hint="default"/>
      </w:rPr>
    </w:lvl>
    <w:lvl w:ilvl="5" w:tplc="FC2257EE">
      <w:start w:val="1"/>
      <w:numFmt w:val="bullet"/>
      <w:lvlText w:val=""/>
      <w:lvlJc w:val="left"/>
      <w:pPr>
        <w:ind w:left="4320" w:hanging="360"/>
      </w:pPr>
      <w:rPr>
        <w:rFonts w:ascii="Wingdings" w:hAnsi="Wingdings" w:hint="default"/>
      </w:rPr>
    </w:lvl>
    <w:lvl w:ilvl="6" w:tplc="A6CC53EC">
      <w:start w:val="1"/>
      <w:numFmt w:val="bullet"/>
      <w:lvlText w:val=""/>
      <w:lvlJc w:val="left"/>
      <w:pPr>
        <w:ind w:left="5040" w:hanging="360"/>
      </w:pPr>
      <w:rPr>
        <w:rFonts w:ascii="Symbol" w:hAnsi="Symbol" w:hint="default"/>
      </w:rPr>
    </w:lvl>
    <w:lvl w:ilvl="7" w:tplc="0CA8D318">
      <w:start w:val="1"/>
      <w:numFmt w:val="bullet"/>
      <w:lvlText w:val="o"/>
      <w:lvlJc w:val="left"/>
      <w:pPr>
        <w:ind w:left="5760" w:hanging="360"/>
      </w:pPr>
      <w:rPr>
        <w:rFonts w:ascii="Courier New" w:hAnsi="Courier New" w:hint="default"/>
      </w:rPr>
    </w:lvl>
    <w:lvl w:ilvl="8" w:tplc="C7803480">
      <w:start w:val="1"/>
      <w:numFmt w:val="bullet"/>
      <w:lvlText w:val=""/>
      <w:lvlJc w:val="left"/>
      <w:pPr>
        <w:ind w:left="6480" w:hanging="360"/>
      </w:pPr>
      <w:rPr>
        <w:rFonts w:ascii="Wingdings" w:hAnsi="Wingdings" w:hint="default"/>
      </w:rPr>
    </w:lvl>
  </w:abstractNum>
  <w:abstractNum w:abstractNumId="7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A1DAA4D"/>
    <w:multiLevelType w:val="hybridMultilevel"/>
    <w:tmpl w:val="2BD6FB3E"/>
    <w:lvl w:ilvl="0" w:tplc="22E616B0">
      <w:start w:val="1"/>
      <w:numFmt w:val="bullet"/>
      <w:lvlText w:val="·"/>
      <w:lvlJc w:val="left"/>
      <w:pPr>
        <w:ind w:left="720" w:hanging="360"/>
      </w:pPr>
      <w:rPr>
        <w:rFonts w:ascii="Symbol" w:hAnsi="Symbol" w:hint="default"/>
      </w:rPr>
    </w:lvl>
    <w:lvl w:ilvl="1" w:tplc="C1348054">
      <w:start w:val="1"/>
      <w:numFmt w:val="bullet"/>
      <w:lvlText w:val="o"/>
      <w:lvlJc w:val="left"/>
      <w:pPr>
        <w:ind w:left="1440" w:hanging="360"/>
      </w:pPr>
      <w:rPr>
        <w:rFonts w:ascii="Courier New" w:hAnsi="Courier New" w:hint="default"/>
      </w:rPr>
    </w:lvl>
    <w:lvl w:ilvl="2" w:tplc="7690E706">
      <w:start w:val="1"/>
      <w:numFmt w:val="bullet"/>
      <w:lvlText w:val=""/>
      <w:lvlJc w:val="left"/>
      <w:pPr>
        <w:ind w:left="2160" w:hanging="360"/>
      </w:pPr>
      <w:rPr>
        <w:rFonts w:ascii="Wingdings" w:hAnsi="Wingdings" w:hint="default"/>
      </w:rPr>
    </w:lvl>
    <w:lvl w:ilvl="3" w:tplc="64265A62">
      <w:start w:val="1"/>
      <w:numFmt w:val="bullet"/>
      <w:lvlText w:val=""/>
      <w:lvlJc w:val="left"/>
      <w:pPr>
        <w:ind w:left="2880" w:hanging="360"/>
      </w:pPr>
      <w:rPr>
        <w:rFonts w:ascii="Symbol" w:hAnsi="Symbol" w:hint="default"/>
      </w:rPr>
    </w:lvl>
    <w:lvl w:ilvl="4" w:tplc="C94CE2F0">
      <w:start w:val="1"/>
      <w:numFmt w:val="bullet"/>
      <w:lvlText w:val="o"/>
      <w:lvlJc w:val="left"/>
      <w:pPr>
        <w:ind w:left="3600" w:hanging="360"/>
      </w:pPr>
      <w:rPr>
        <w:rFonts w:ascii="Courier New" w:hAnsi="Courier New" w:hint="default"/>
      </w:rPr>
    </w:lvl>
    <w:lvl w:ilvl="5" w:tplc="C0DC3B94">
      <w:start w:val="1"/>
      <w:numFmt w:val="bullet"/>
      <w:lvlText w:val=""/>
      <w:lvlJc w:val="left"/>
      <w:pPr>
        <w:ind w:left="4320" w:hanging="360"/>
      </w:pPr>
      <w:rPr>
        <w:rFonts w:ascii="Wingdings" w:hAnsi="Wingdings" w:hint="default"/>
      </w:rPr>
    </w:lvl>
    <w:lvl w:ilvl="6" w:tplc="FB86FF78">
      <w:start w:val="1"/>
      <w:numFmt w:val="bullet"/>
      <w:lvlText w:val=""/>
      <w:lvlJc w:val="left"/>
      <w:pPr>
        <w:ind w:left="5040" w:hanging="360"/>
      </w:pPr>
      <w:rPr>
        <w:rFonts w:ascii="Symbol" w:hAnsi="Symbol" w:hint="default"/>
      </w:rPr>
    </w:lvl>
    <w:lvl w:ilvl="7" w:tplc="2CFA00CA">
      <w:start w:val="1"/>
      <w:numFmt w:val="bullet"/>
      <w:lvlText w:val="o"/>
      <w:lvlJc w:val="left"/>
      <w:pPr>
        <w:ind w:left="5760" w:hanging="360"/>
      </w:pPr>
      <w:rPr>
        <w:rFonts w:ascii="Courier New" w:hAnsi="Courier New" w:hint="default"/>
      </w:rPr>
    </w:lvl>
    <w:lvl w:ilvl="8" w:tplc="862E0A3E">
      <w:start w:val="1"/>
      <w:numFmt w:val="bullet"/>
      <w:lvlText w:val=""/>
      <w:lvlJc w:val="left"/>
      <w:pPr>
        <w:ind w:left="6480" w:hanging="360"/>
      </w:pPr>
      <w:rPr>
        <w:rFonts w:ascii="Wingdings" w:hAnsi="Wingdings" w:hint="default"/>
      </w:rPr>
    </w:lvl>
  </w:abstractNum>
  <w:abstractNum w:abstractNumId="75" w15:restartNumberingAfterBreak="0">
    <w:nsid w:val="5C1C692B"/>
    <w:multiLevelType w:val="hybridMultilevel"/>
    <w:tmpl w:val="0D20D716"/>
    <w:lvl w:ilvl="0" w:tplc="EB8E582E">
      <w:start w:val="1"/>
      <w:numFmt w:val="decimal"/>
      <w:lvlText w:val="%1."/>
      <w:lvlJc w:val="left"/>
      <w:pPr>
        <w:ind w:left="720" w:hanging="360"/>
      </w:pPr>
    </w:lvl>
    <w:lvl w:ilvl="1" w:tplc="58F0704A">
      <w:start w:val="1"/>
      <w:numFmt w:val="lowerLetter"/>
      <w:lvlText w:val="%2."/>
      <w:lvlJc w:val="left"/>
      <w:pPr>
        <w:ind w:left="1440" w:hanging="360"/>
      </w:pPr>
    </w:lvl>
    <w:lvl w:ilvl="2" w:tplc="2E36430A">
      <w:start w:val="1"/>
      <w:numFmt w:val="lowerRoman"/>
      <w:lvlText w:val="%3."/>
      <w:lvlJc w:val="right"/>
      <w:pPr>
        <w:ind w:left="2160" w:hanging="180"/>
      </w:pPr>
    </w:lvl>
    <w:lvl w:ilvl="3" w:tplc="41D04002">
      <w:start w:val="1"/>
      <w:numFmt w:val="decimal"/>
      <w:lvlText w:val="%4."/>
      <w:lvlJc w:val="left"/>
      <w:pPr>
        <w:ind w:left="2880" w:hanging="360"/>
      </w:pPr>
    </w:lvl>
    <w:lvl w:ilvl="4" w:tplc="E7B4621A">
      <w:start w:val="1"/>
      <w:numFmt w:val="lowerLetter"/>
      <w:lvlText w:val="%5."/>
      <w:lvlJc w:val="left"/>
      <w:pPr>
        <w:ind w:left="3600" w:hanging="360"/>
      </w:pPr>
    </w:lvl>
    <w:lvl w:ilvl="5" w:tplc="F3387182">
      <w:start w:val="1"/>
      <w:numFmt w:val="lowerRoman"/>
      <w:lvlText w:val="%6."/>
      <w:lvlJc w:val="right"/>
      <w:pPr>
        <w:ind w:left="4320" w:hanging="180"/>
      </w:pPr>
    </w:lvl>
    <w:lvl w:ilvl="6" w:tplc="270C560C">
      <w:start w:val="1"/>
      <w:numFmt w:val="decimal"/>
      <w:lvlText w:val="%7."/>
      <w:lvlJc w:val="left"/>
      <w:pPr>
        <w:ind w:left="5040" w:hanging="360"/>
      </w:pPr>
    </w:lvl>
    <w:lvl w:ilvl="7" w:tplc="89FE815C">
      <w:start w:val="1"/>
      <w:numFmt w:val="lowerLetter"/>
      <w:lvlText w:val="%8."/>
      <w:lvlJc w:val="left"/>
      <w:pPr>
        <w:ind w:left="5760" w:hanging="360"/>
      </w:pPr>
    </w:lvl>
    <w:lvl w:ilvl="8" w:tplc="340AC2FE">
      <w:start w:val="1"/>
      <w:numFmt w:val="lowerRoman"/>
      <w:lvlText w:val="%9."/>
      <w:lvlJc w:val="right"/>
      <w:pPr>
        <w:ind w:left="6480" w:hanging="180"/>
      </w:pPr>
    </w:lvl>
  </w:abstractNum>
  <w:abstractNum w:abstractNumId="7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9" w15:restartNumberingAfterBreak="0">
    <w:nsid w:val="5F729C26"/>
    <w:multiLevelType w:val="hybridMultilevel"/>
    <w:tmpl w:val="4F5E35DA"/>
    <w:lvl w:ilvl="0" w:tplc="45EE0AE0">
      <w:start w:val="1"/>
      <w:numFmt w:val="bullet"/>
      <w:lvlText w:val="·"/>
      <w:lvlJc w:val="left"/>
      <w:pPr>
        <w:ind w:left="720" w:hanging="360"/>
      </w:pPr>
      <w:rPr>
        <w:rFonts w:ascii="Symbol" w:hAnsi="Symbol" w:hint="default"/>
      </w:rPr>
    </w:lvl>
    <w:lvl w:ilvl="1" w:tplc="AECE9DAA">
      <w:start w:val="1"/>
      <w:numFmt w:val="bullet"/>
      <w:lvlText w:val="o"/>
      <w:lvlJc w:val="left"/>
      <w:pPr>
        <w:ind w:left="1440" w:hanging="360"/>
      </w:pPr>
      <w:rPr>
        <w:rFonts w:ascii="Courier New" w:hAnsi="Courier New" w:hint="default"/>
      </w:rPr>
    </w:lvl>
    <w:lvl w:ilvl="2" w:tplc="10A838C4">
      <w:start w:val="1"/>
      <w:numFmt w:val="bullet"/>
      <w:lvlText w:val=""/>
      <w:lvlJc w:val="left"/>
      <w:pPr>
        <w:ind w:left="2160" w:hanging="360"/>
      </w:pPr>
      <w:rPr>
        <w:rFonts w:ascii="Wingdings" w:hAnsi="Wingdings" w:hint="default"/>
      </w:rPr>
    </w:lvl>
    <w:lvl w:ilvl="3" w:tplc="0A22054C">
      <w:start w:val="1"/>
      <w:numFmt w:val="bullet"/>
      <w:lvlText w:val=""/>
      <w:lvlJc w:val="left"/>
      <w:pPr>
        <w:ind w:left="2880" w:hanging="360"/>
      </w:pPr>
      <w:rPr>
        <w:rFonts w:ascii="Symbol" w:hAnsi="Symbol" w:hint="default"/>
      </w:rPr>
    </w:lvl>
    <w:lvl w:ilvl="4" w:tplc="9872DA14">
      <w:start w:val="1"/>
      <w:numFmt w:val="bullet"/>
      <w:lvlText w:val="o"/>
      <w:lvlJc w:val="left"/>
      <w:pPr>
        <w:ind w:left="3600" w:hanging="360"/>
      </w:pPr>
      <w:rPr>
        <w:rFonts w:ascii="Courier New" w:hAnsi="Courier New" w:hint="default"/>
      </w:rPr>
    </w:lvl>
    <w:lvl w:ilvl="5" w:tplc="F28471B4">
      <w:start w:val="1"/>
      <w:numFmt w:val="bullet"/>
      <w:lvlText w:val=""/>
      <w:lvlJc w:val="left"/>
      <w:pPr>
        <w:ind w:left="4320" w:hanging="360"/>
      </w:pPr>
      <w:rPr>
        <w:rFonts w:ascii="Wingdings" w:hAnsi="Wingdings" w:hint="default"/>
      </w:rPr>
    </w:lvl>
    <w:lvl w:ilvl="6" w:tplc="A14C6608">
      <w:start w:val="1"/>
      <w:numFmt w:val="bullet"/>
      <w:lvlText w:val=""/>
      <w:lvlJc w:val="left"/>
      <w:pPr>
        <w:ind w:left="5040" w:hanging="360"/>
      </w:pPr>
      <w:rPr>
        <w:rFonts w:ascii="Symbol" w:hAnsi="Symbol" w:hint="default"/>
      </w:rPr>
    </w:lvl>
    <w:lvl w:ilvl="7" w:tplc="B5367310">
      <w:start w:val="1"/>
      <w:numFmt w:val="bullet"/>
      <w:lvlText w:val="o"/>
      <w:lvlJc w:val="left"/>
      <w:pPr>
        <w:ind w:left="5760" w:hanging="360"/>
      </w:pPr>
      <w:rPr>
        <w:rFonts w:ascii="Courier New" w:hAnsi="Courier New" w:hint="default"/>
      </w:rPr>
    </w:lvl>
    <w:lvl w:ilvl="8" w:tplc="C1546A80">
      <w:start w:val="1"/>
      <w:numFmt w:val="bullet"/>
      <w:lvlText w:val=""/>
      <w:lvlJc w:val="left"/>
      <w:pPr>
        <w:ind w:left="6480" w:hanging="360"/>
      </w:pPr>
      <w:rPr>
        <w:rFonts w:ascii="Wingdings" w:hAnsi="Wingdings" w:hint="default"/>
      </w:rPr>
    </w:lvl>
  </w:abstractNum>
  <w:abstractNum w:abstractNumId="8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B72BC7"/>
    <w:multiLevelType w:val="multilevel"/>
    <w:tmpl w:val="7E202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AD36245"/>
    <w:multiLevelType w:val="hybridMultilevel"/>
    <w:tmpl w:val="5426C8EC"/>
    <w:lvl w:ilvl="0" w:tplc="A234567C">
      <w:start w:val="1"/>
      <w:numFmt w:val="decimal"/>
      <w:lvlText w:val="%1."/>
      <w:lvlJc w:val="left"/>
      <w:pPr>
        <w:ind w:left="720" w:hanging="360"/>
      </w:pPr>
    </w:lvl>
    <w:lvl w:ilvl="1" w:tplc="422A903E">
      <w:start w:val="1"/>
      <w:numFmt w:val="lowerLetter"/>
      <w:lvlText w:val="%2."/>
      <w:lvlJc w:val="left"/>
      <w:pPr>
        <w:ind w:left="1440" w:hanging="360"/>
      </w:pPr>
    </w:lvl>
    <w:lvl w:ilvl="2" w:tplc="2D02FE48">
      <w:start w:val="1"/>
      <w:numFmt w:val="lowerRoman"/>
      <w:lvlText w:val="%3."/>
      <w:lvlJc w:val="right"/>
      <w:pPr>
        <w:ind w:left="2160" w:hanging="180"/>
      </w:pPr>
    </w:lvl>
    <w:lvl w:ilvl="3" w:tplc="98325626">
      <w:start w:val="1"/>
      <w:numFmt w:val="decimal"/>
      <w:lvlText w:val="%4."/>
      <w:lvlJc w:val="left"/>
      <w:pPr>
        <w:ind w:left="2880" w:hanging="360"/>
      </w:pPr>
    </w:lvl>
    <w:lvl w:ilvl="4" w:tplc="686C6330">
      <w:start w:val="1"/>
      <w:numFmt w:val="lowerLetter"/>
      <w:lvlText w:val="%5."/>
      <w:lvlJc w:val="left"/>
      <w:pPr>
        <w:ind w:left="3600" w:hanging="360"/>
      </w:pPr>
    </w:lvl>
    <w:lvl w:ilvl="5" w:tplc="A3C0A778">
      <w:start w:val="1"/>
      <w:numFmt w:val="lowerRoman"/>
      <w:lvlText w:val="%6."/>
      <w:lvlJc w:val="right"/>
      <w:pPr>
        <w:ind w:left="4320" w:hanging="180"/>
      </w:pPr>
    </w:lvl>
    <w:lvl w:ilvl="6" w:tplc="17EAE334">
      <w:start w:val="1"/>
      <w:numFmt w:val="decimal"/>
      <w:lvlText w:val="%7."/>
      <w:lvlJc w:val="left"/>
      <w:pPr>
        <w:ind w:left="5040" w:hanging="360"/>
      </w:pPr>
    </w:lvl>
    <w:lvl w:ilvl="7" w:tplc="D644AAFC">
      <w:start w:val="1"/>
      <w:numFmt w:val="lowerLetter"/>
      <w:lvlText w:val="%8."/>
      <w:lvlJc w:val="left"/>
      <w:pPr>
        <w:ind w:left="5760" w:hanging="360"/>
      </w:pPr>
    </w:lvl>
    <w:lvl w:ilvl="8" w:tplc="FF749106">
      <w:start w:val="1"/>
      <w:numFmt w:val="lowerRoman"/>
      <w:lvlText w:val="%9."/>
      <w:lvlJc w:val="right"/>
      <w:pPr>
        <w:ind w:left="6480" w:hanging="180"/>
      </w:pPr>
    </w:lvl>
  </w:abstractNum>
  <w:abstractNum w:abstractNumId="84" w15:restartNumberingAfterBreak="0">
    <w:nsid w:val="7070A93C"/>
    <w:multiLevelType w:val="hybridMultilevel"/>
    <w:tmpl w:val="3A763956"/>
    <w:lvl w:ilvl="0" w:tplc="281E5AC6">
      <w:start w:val="1"/>
      <w:numFmt w:val="decimal"/>
      <w:lvlText w:val="%1."/>
      <w:lvlJc w:val="left"/>
      <w:pPr>
        <w:ind w:left="720" w:hanging="360"/>
      </w:pPr>
    </w:lvl>
    <w:lvl w:ilvl="1" w:tplc="CFEE7CD4">
      <w:start w:val="3"/>
      <w:numFmt w:val="lowerLetter"/>
      <w:lvlText w:val="%2."/>
      <w:lvlJc w:val="left"/>
      <w:pPr>
        <w:ind w:left="1440" w:hanging="360"/>
      </w:pPr>
    </w:lvl>
    <w:lvl w:ilvl="2" w:tplc="56CE706C">
      <w:start w:val="1"/>
      <w:numFmt w:val="lowerRoman"/>
      <w:lvlText w:val="%3."/>
      <w:lvlJc w:val="right"/>
      <w:pPr>
        <w:ind w:left="2160" w:hanging="180"/>
      </w:pPr>
    </w:lvl>
    <w:lvl w:ilvl="3" w:tplc="3F52BA1C">
      <w:start w:val="1"/>
      <w:numFmt w:val="decimal"/>
      <w:lvlText w:val="%4."/>
      <w:lvlJc w:val="left"/>
      <w:pPr>
        <w:ind w:left="2880" w:hanging="360"/>
      </w:pPr>
    </w:lvl>
    <w:lvl w:ilvl="4" w:tplc="79006E40">
      <w:start w:val="1"/>
      <w:numFmt w:val="lowerLetter"/>
      <w:lvlText w:val="%5."/>
      <w:lvlJc w:val="left"/>
      <w:pPr>
        <w:ind w:left="3600" w:hanging="360"/>
      </w:pPr>
    </w:lvl>
    <w:lvl w:ilvl="5" w:tplc="0EB487B2">
      <w:start w:val="1"/>
      <w:numFmt w:val="lowerRoman"/>
      <w:lvlText w:val="%6."/>
      <w:lvlJc w:val="right"/>
      <w:pPr>
        <w:ind w:left="4320" w:hanging="180"/>
      </w:pPr>
    </w:lvl>
    <w:lvl w:ilvl="6" w:tplc="32B6D470">
      <w:start w:val="1"/>
      <w:numFmt w:val="decimal"/>
      <w:lvlText w:val="%7."/>
      <w:lvlJc w:val="left"/>
      <w:pPr>
        <w:ind w:left="5040" w:hanging="360"/>
      </w:pPr>
    </w:lvl>
    <w:lvl w:ilvl="7" w:tplc="6F4C1790">
      <w:start w:val="1"/>
      <w:numFmt w:val="lowerLetter"/>
      <w:lvlText w:val="%8."/>
      <w:lvlJc w:val="left"/>
      <w:pPr>
        <w:ind w:left="5760" w:hanging="360"/>
      </w:pPr>
    </w:lvl>
    <w:lvl w:ilvl="8" w:tplc="62C6DDB2">
      <w:start w:val="1"/>
      <w:numFmt w:val="lowerRoman"/>
      <w:lvlText w:val="%9."/>
      <w:lvlJc w:val="right"/>
      <w:pPr>
        <w:ind w:left="6480" w:hanging="180"/>
      </w:pPr>
    </w:lvl>
  </w:abstractNum>
  <w:abstractNum w:abstractNumId="85" w15:restartNumberingAfterBreak="0">
    <w:nsid w:val="76F56DB2"/>
    <w:multiLevelType w:val="hybridMultilevel"/>
    <w:tmpl w:val="14C41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AF7FE90"/>
    <w:multiLevelType w:val="hybridMultilevel"/>
    <w:tmpl w:val="7382B4BA"/>
    <w:lvl w:ilvl="0" w:tplc="DCCC07B0">
      <w:start w:val="1"/>
      <w:numFmt w:val="bullet"/>
      <w:lvlText w:val="·"/>
      <w:lvlJc w:val="left"/>
      <w:pPr>
        <w:ind w:left="720" w:hanging="360"/>
      </w:pPr>
      <w:rPr>
        <w:rFonts w:ascii="Symbol" w:hAnsi="Symbol" w:hint="default"/>
      </w:rPr>
    </w:lvl>
    <w:lvl w:ilvl="1" w:tplc="5EE6270A">
      <w:start w:val="1"/>
      <w:numFmt w:val="bullet"/>
      <w:lvlText w:val="o"/>
      <w:lvlJc w:val="left"/>
      <w:pPr>
        <w:ind w:left="1440" w:hanging="360"/>
      </w:pPr>
      <w:rPr>
        <w:rFonts w:ascii="Courier New" w:hAnsi="Courier New" w:hint="default"/>
      </w:rPr>
    </w:lvl>
    <w:lvl w:ilvl="2" w:tplc="F8380B8C">
      <w:start w:val="1"/>
      <w:numFmt w:val="bullet"/>
      <w:lvlText w:val=""/>
      <w:lvlJc w:val="left"/>
      <w:pPr>
        <w:ind w:left="2160" w:hanging="360"/>
      </w:pPr>
      <w:rPr>
        <w:rFonts w:ascii="Wingdings" w:hAnsi="Wingdings" w:hint="default"/>
      </w:rPr>
    </w:lvl>
    <w:lvl w:ilvl="3" w:tplc="7DF0F6B8">
      <w:start w:val="1"/>
      <w:numFmt w:val="bullet"/>
      <w:lvlText w:val=""/>
      <w:lvlJc w:val="left"/>
      <w:pPr>
        <w:ind w:left="2880" w:hanging="360"/>
      </w:pPr>
      <w:rPr>
        <w:rFonts w:ascii="Symbol" w:hAnsi="Symbol" w:hint="default"/>
      </w:rPr>
    </w:lvl>
    <w:lvl w:ilvl="4" w:tplc="AFD4C3B0">
      <w:start w:val="1"/>
      <w:numFmt w:val="bullet"/>
      <w:lvlText w:val="o"/>
      <w:lvlJc w:val="left"/>
      <w:pPr>
        <w:ind w:left="3600" w:hanging="360"/>
      </w:pPr>
      <w:rPr>
        <w:rFonts w:ascii="Courier New" w:hAnsi="Courier New" w:hint="default"/>
      </w:rPr>
    </w:lvl>
    <w:lvl w:ilvl="5" w:tplc="DFA696D0">
      <w:start w:val="1"/>
      <w:numFmt w:val="bullet"/>
      <w:lvlText w:val=""/>
      <w:lvlJc w:val="left"/>
      <w:pPr>
        <w:ind w:left="4320" w:hanging="360"/>
      </w:pPr>
      <w:rPr>
        <w:rFonts w:ascii="Wingdings" w:hAnsi="Wingdings" w:hint="default"/>
      </w:rPr>
    </w:lvl>
    <w:lvl w:ilvl="6" w:tplc="1E38CF62">
      <w:start w:val="1"/>
      <w:numFmt w:val="bullet"/>
      <w:lvlText w:val=""/>
      <w:lvlJc w:val="left"/>
      <w:pPr>
        <w:ind w:left="5040" w:hanging="360"/>
      </w:pPr>
      <w:rPr>
        <w:rFonts w:ascii="Symbol" w:hAnsi="Symbol" w:hint="default"/>
      </w:rPr>
    </w:lvl>
    <w:lvl w:ilvl="7" w:tplc="A238A932">
      <w:start w:val="1"/>
      <w:numFmt w:val="bullet"/>
      <w:lvlText w:val="o"/>
      <w:lvlJc w:val="left"/>
      <w:pPr>
        <w:ind w:left="5760" w:hanging="360"/>
      </w:pPr>
      <w:rPr>
        <w:rFonts w:ascii="Courier New" w:hAnsi="Courier New" w:hint="default"/>
      </w:rPr>
    </w:lvl>
    <w:lvl w:ilvl="8" w:tplc="75D4C7B2">
      <w:start w:val="1"/>
      <w:numFmt w:val="bullet"/>
      <w:lvlText w:val=""/>
      <w:lvlJc w:val="left"/>
      <w:pPr>
        <w:ind w:left="6480" w:hanging="360"/>
      </w:pPr>
      <w:rPr>
        <w:rFonts w:ascii="Wingdings" w:hAnsi="Wingdings" w:hint="default"/>
      </w:rPr>
    </w:lvl>
  </w:abstractNum>
  <w:abstractNum w:abstractNumId="89" w15:restartNumberingAfterBreak="0">
    <w:nsid w:val="7B57160E"/>
    <w:multiLevelType w:val="hybridMultilevel"/>
    <w:tmpl w:val="96DC138E"/>
    <w:lvl w:ilvl="0" w:tplc="D606628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91" w15:restartNumberingAfterBreak="0">
    <w:nsid w:val="7E18348C"/>
    <w:multiLevelType w:val="multilevel"/>
    <w:tmpl w:val="BE02D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Times" w:eastAsia="Batang" w:hAnsi="Times" w:cs="Time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25"/>
  </w:num>
  <w:num w:numId="3">
    <w:abstractNumId w:val="28"/>
  </w:num>
  <w:num w:numId="4">
    <w:abstractNumId w:val="79"/>
  </w:num>
  <w:num w:numId="5">
    <w:abstractNumId w:val="60"/>
  </w:num>
  <w:num w:numId="6">
    <w:abstractNumId w:val="71"/>
  </w:num>
  <w:num w:numId="7">
    <w:abstractNumId w:val="0"/>
  </w:num>
  <w:num w:numId="8">
    <w:abstractNumId w:val="74"/>
  </w:num>
  <w:num w:numId="9">
    <w:abstractNumId w:val="23"/>
  </w:num>
  <w:num w:numId="10">
    <w:abstractNumId w:val="26"/>
  </w:num>
  <w:num w:numId="11">
    <w:abstractNumId w:val="38"/>
  </w:num>
  <w:num w:numId="12">
    <w:abstractNumId w:val="63"/>
  </w:num>
  <w:num w:numId="13">
    <w:abstractNumId w:val="41"/>
  </w:num>
  <w:num w:numId="14">
    <w:abstractNumId w:val="8"/>
  </w:num>
  <w:num w:numId="15">
    <w:abstractNumId w:val="69"/>
  </w:num>
  <w:num w:numId="16">
    <w:abstractNumId w:val="84"/>
  </w:num>
  <w:num w:numId="17">
    <w:abstractNumId w:val="54"/>
  </w:num>
  <w:num w:numId="18">
    <w:abstractNumId w:val="58"/>
  </w:num>
  <w:num w:numId="19">
    <w:abstractNumId w:val="21"/>
  </w:num>
  <w:num w:numId="20">
    <w:abstractNumId w:val="51"/>
  </w:num>
  <w:num w:numId="21">
    <w:abstractNumId w:val="75"/>
  </w:num>
  <w:num w:numId="22">
    <w:abstractNumId w:val="48"/>
  </w:num>
  <w:num w:numId="23">
    <w:abstractNumId w:val="9"/>
  </w:num>
  <w:num w:numId="24">
    <w:abstractNumId w:val="47"/>
  </w:num>
  <w:num w:numId="25">
    <w:abstractNumId w:val="34"/>
  </w:num>
  <w:num w:numId="26">
    <w:abstractNumId w:val="32"/>
  </w:num>
  <w:num w:numId="27">
    <w:abstractNumId w:val="12"/>
  </w:num>
  <w:num w:numId="28">
    <w:abstractNumId w:val="53"/>
  </w:num>
  <w:num w:numId="29">
    <w:abstractNumId w:val="83"/>
  </w:num>
  <w:num w:numId="30">
    <w:abstractNumId w:val="72"/>
  </w:num>
  <w:num w:numId="31">
    <w:abstractNumId w:val="19"/>
  </w:num>
  <w:num w:numId="32">
    <w:abstractNumId w:val="77"/>
  </w:num>
  <w:num w:numId="33">
    <w:abstractNumId w:val="1"/>
  </w:num>
  <w:num w:numId="34">
    <w:abstractNumId w:val="11"/>
  </w:num>
  <w:num w:numId="35">
    <w:abstractNumId w:val="44"/>
  </w:num>
  <w:num w:numId="36">
    <w:abstractNumId w:val="78"/>
  </w:num>
  <w:num w:numId="37">
    <w:abstractNumId w:val="50"/>
  </w:num>
  <w:num w:numId="38">
    <w:abstractNumId w:val="43"/>
  </w:num>
  <w:num w:numId="39">
    <w:abstractNumId w:val="87"/>
  </w:num>
  <w:num w:numId="40">
    <w:abstractNumId w:val="15"/>
  </w:num>
  <w:num w:numId="41">
    <w:abstractNumId w:val="56"/>
  </w:num>
  <w:num w:numId="42">
    <w:abstractNumId w:val="14"/>
  </w:num>
  <w:num w:numId="43">
    <w:abstractNumId w:val="33"/>
  </w:num>
  <w:num w:numId="44">
    <w:abstractNumId w:val="66"/>
  </w:num>
  <w:num w:numId="45">
    <w:abstractNumId w:val="46"/>
  </w:num>
  <w:num w:numId="46">
    <w:abstractNumId w:val="5"/>
  </w:num>
  <w:num w:numId="47">
    <w:abstractNumId w:val="62"/>
  </w:num>
  <w:num w:numId="48">
    <w:abstractNumId w:val="36"/>
  </w:num>
  <w:num w:numId="49">
    <w:abstractNumId w:val="52"/>
  </w:num>
  <w:num w:numId="50">
    <w:abstractNumId w:val="86"/>
  </w:num>
  <w:num w:numId="51">
    <w:abstractNumId w:val="90"/>
  </w:num>
  <w:num w:numId="52">
    <w:abstractNumId w:val="59"/>
  </w:num>
  <w:num w:numId="53">
    <w:abstractNumId w:val="31"/>
  </w:num>
  <w:num w:numId="54">
    <w:abstractNumId w:val="17"/>
  </w:num>
  <w:num w:numId="55">
    <w:abstractNumId w:val="81"/>
  </w:num>
  <w:num w:numId="56">
    <w:abstractNumId w:val="76"/>
  </w:num>
  <w:num w:numId="57">
    <w:abstractNumId w:val="24"/>
  </w:num>
  <w:num w:numId="58">
    <w:abstractNumId w:val="22"/>
  </w:num>
  <w:num w:numId="59">
    <w:abstractNumId w:val="65"/>
  </w:num>
  <w:num w:numId="60">
    <w:abstractNumId w:val="55"/>
  </w:num>
  <w:num w:numId="61">
    <w:abstractNumId w:val="70"/>
  </w:num>
  <w:num w:numId="62">
    <w:abstractNumId w:val="40"/>
  </w:num>
  <w:num w:numId="63">
    <w:abstractNumId w:val="30"/>
  </w:num>
  <w:num w:numId="64">
    <w:abstractNumId w:val="49"/>
  </w:num>
  <w:num w:numId="65">
    <w:abstractNumId w:val="3"/>
  </w:num>
  <w:num w:numId="66">
    <w:abstractNumId w:val="80"/>
  </w:num>
  <w:num w:numId="67">
    <w:abstractNumId w:val="33"/>
  </w:num>
  <w:num w:numId="68">
    <w:abstractNumId w:val="33"/>
  </w:num>
  <w:num w:numId="69">
    <w:abstractNumId w:val="82"/>
  </w:num>
  <w:num w:numId="70">
    <w:abstractNumId w:val="61"/>
  </w:num>
  <w:num w:numId="71">
    <w:abstractNumId w:val="2"/>
  </w:num>
  <w:num w:numId="72">
    <w:abstractNumId w:val="45"/>
  </w:num>
  <w:num w:numId="73">
    <w:abstractNumId w:val="4"/>
  </w:num>
  <w:num w:numId="74">
    <w:abstractNumId w:val="6"/>
  </w:num>
  <w:num w:numId="75">
    <w:abstractNumId w:val="57"/>
  </w:num>
  <w:num w:numId="76">
    <w:abstractNumId w:val="91"/>
  </w:num>
  <w:num w:numId="77">
    <w:abstractNumId w:val="67"/>
  </w:num>
  <w:num w:numId="78">
    <w:abstractNumId w:val="27"/>
  </w:num>
  <w:num w:numId="79">
    <w:abstractNumId w:val="16"/>
  </w:num>
  <w:num w:numId="80">
    <w:abstractNumId w:val="89"/>
  </w:num>
  <w:num w:numId="81">
    <w:abstractNumId w:val="20"/>
  </w:num>
  <w:num w:numId="82">
    <w:abstractNumId w:val="35"/>
  </w:num>
  <w:num w:numId="83">
    <w:abstractNumId w:val="39"/>
  </w:num>
  <w:num w:numId="84">
    <w:abstractNumId w:val="7"/>
  </w:num>
  <w:num w:numId="85">
    <w:abstractNumId w:val="88"/>
  </w:num>
  <w:num w:numId="86">
    <w:abstractNumId w:val="29"/>
  </w:num>
  <w:num w:numId="87">
    <w:abstractNumId w:val="42"/>
  </w:num>
  <w:num w:numId="88">
    <w:abstractNumId w:val="10"/>
  </w:num>
  <w:num w:numId="89">
    <w:abstractNumId w:val="92"/>
  </w:num>
  <w:num w:numId="90">
    <w:abstractNumId w:val="73"/>
  </w:num>
  <w:num w:numId="91">
    <w:abstractNumId w:val="85"/>
  </w:num>
  <w:num w:numId="92">
    <w:abstractNumId w:val="13"/>
  </w:num>
  <w:num w:numId="93">
    <w:abstractNumId w:val="37"/>
  </w:num>
  <w:num w:numId="94">
    <w:abstractNumId w:val="33"/>
  </w:num>
  <w:num w:numId="95">
    <w:abstractNumId w:val="33"/>
  </w:num>
  <w:num w:numId="96">
    <w:abstractNumId w:val="33"/>
  </w:num>
  <w:num w:numId="97">
    <w:abstractNumId w:val="33"/>
  </w:num>
  <w:num w:numId="98">
    <w:abstractNumId w:val="33"/>
  </w:num>
  <w:num w:numId="99">
    <w:abstractNumId w:val="33"/>
  </w:num>
  <w:num w:numId="100">
    <w:abstractNumId w:val="18"/>
  </w:num>
  <w:num w:numId="101">
    <w:abstractNumId w:val="33"/>
  </w:num>
  <w:num w:numId="102">
    <w:abstractNumId w:val="6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9A5"/>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DEC"/>
    <w:rsid w:val="00017B7F"/>
    <w:rsid w:val="00017EDA"/>
    <w:rsid w:val="000212A5"/>
    <w:rsid w:val="00022650"/>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58E7"/>
    <w:rsid w:val="0003767C"/>
    <w:rsid w:val="0003779A"/>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70C2"/>
    <w:rsid w:val="000902C2"/>
    <w:rsid w:val="00091A92"/>
    <w:rsid w:val="00093C49"/>
    <w:rsid w:val="00095A80"/>
    <w:rsid w:val="000973E1"/>
    <w:rsid w:val="000A1402"/>
    <w:rsid w:val="000A20BA"/>
    <w:rsid w:val="000A262C"/>
    <w:rsid w:val="000A2B9B"/>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C47"/>
    <w:rsid w:val="000D40E7"/>
    <w:rsid w:val="000D584F"/>
    <w:rsid w:val="000D76BC"/>
    <w:rsid w:val="000D7750"/>
    <w:rsid w:val="000E071E"/>
    <w:rsid w:val="000E07EB"/>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42A"/>
    <w:rsid w:val="00102C9F"/>
    <w:rsid w:val="00103FC9"/>
    <w:rsid w:val="00104EA7"/>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6B7B"/>
    <w:rsid w:val="00117332"/>
    <w:rsid w:val="0011784B"/>
    <w:rsid w:val="001204DD"/>
    <w:rsid w:val="00122839"/>
    <w:rsid w:val="001237AC"/>
    <w:rsid w:val="00124E12"/>
    <w:rsid w:val="00124E75"/>
    <w:rsid w:val="0012673D"/>
    <w:rsid w:val="001269B8"/>
    <w:rsid w:val="00127099"/>
    <w:rsid w:val="00131932"/>
    <w:rsid w:val="00132830"/>
    <w:rsid w:val="00132B71"/>
    <w:rsid w:val="001337A5"/>
    <w:rsid w:val="0013427A"/>
    <w:rsid w:val="00134293"/>
    <w:rsid w:val="001348FE"/>
    <w:rsid w:val="00134B36"/>
    <w:rsid w:val="00134BD9"/>
    <w:rsid w:val="00134D55"/>
    <w:rsid w:val="001360F3"/>
    <w:rsid w:val="001362C2"/>
    <w:rsid w:val="0013678C"/>
    <w:rsid w:val="00136955"/>
    <w:rsid w:val="00136D1E"/>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FC2"/>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5857"/>
    <w:rsid w:val="001B7E0C"/>
    <w:rsid w:val="001C0674"/>
    <w:rsid w:val="001C1405"/>
    <w:rsid w:val="001C1B93"/>
    <w:rsid w:val="001C226F"/>
    <w:rsid w:val="001C5296"/>
    <w:rsid w:val="001C66AC"/>
    <w:rsid w:val="001C6754"/>
    <w:rsid w:val="001C6F6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D73"/>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29EB"/>
    <w:rsid w:val="00203817"/>
    <w:rsid w:val="00204A2A"/>
    <w:rsid w:val="00204B22"/>
    <w:rsid w:val="00204B3A"/>
    <w:rsid w:val="00205251"/>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850"/>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DF1"/>
    <w:rsid w:val="0027302B"/>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310D"/>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063"/>
    <w:rsid w:val="002E0692"/>
    <w:rsid w:val="002E152D"/>
    <w:rsid w:val="002E1D74"/>
    <w:rsid w:val="002E2943"/>
    <w:rsid w:val="002E2CF1"/>
    <w:rsid w:val="002E34AF"/>
    <w:rsid w:val="002E4AAC"/>
    <w:rsid w:val="002E53DE"/>
    <w:rsid w:val="002E563B"/>
    <w:rsid w:val="002E62D2"/>
    <w:rsid w:val="002E734F"/>
    <w:rsid w:val="002E74AF"/>
    <w:rsid w:val="002E758C"/>
    <w:rsid w:val="002F025D"/>
    <w:rsid w:val="002F1038"/>
    <w:rsid w:val="002F190B"/>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1DBE"/>
    <w:rsid w:val="003125E0"/>
    <w:rsid w:val="003125FA"/>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5FEA"/>
    <w:rsid w:val="00366C1B"/>
    <w:rsid w:val="00367337"/>
    <w:rsid w:val="00367367"/>
    <w:rsid w:val="00367FD8"/>
    <w:rsid w:val="0037004E"/>
    <w:rsid w:val="00370B63"/>
    <w:rsid w:val="00370FCC"/>
    <w:rsid w:val="003711AF"/>
    <w:rsid w:val="003735C6"/>
    <w:rsid w:val="00374848"/>
    <w:rsid w:val="00374DB3"/>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844"/>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1E80"/>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02D"/>
    <w:rsid w:val="00426A87"/>
    <w:rsid w:val="00427007"/>
    <w:rsid w:val="004309D8"/>
    <w:rsid w:val="004313D1"/>
    <w:rsid w:val="00432110"/>
    <w:rsid w:val="004328EE"/>
    <w:rsid w:val="00433EBE"/>
    <w:rsid w:val="00434406"/>
    <w:rsid w:val="00440FED"/>
    <w:rsid w:val="00441B92"/>
    <w:rsid w:val="00443A9F"/>
    <w:rsid w:val="0044474B"/>
    <w:rsid w:val="004459E4"/>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57F"/>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81C"/>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558"/>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A8B"/>
    <w:rsid w:val="004F0DB4"/>
    <w:rsid w:val="004F0E04"/>
    <w:rsid w:val="004F1CD3"/>
    <w:rsid w:val="004F1EBC"/>
    <w:rsid w:val="004F20E8"/>
    <w:rsid w:val="004F3172"/>
    <w:rsid w:val="004F3B71"/>
    <w:rsid w:val="004F3FE5"/>
    <w:rsid w:val="004F4650"/>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9A9"/>
    <w:rsid w:val="00510ABC"/>
    <w:rsid w:val="00511079"/>
    <w:rsid w:val="00511411"/>
    <w:rsid w:val="00511CDF"/>
    <w:rsid w:val="00512829"/>
    <w:rsid w:val="00513839"/>
    <w:rsid w:val="00513DEF"/>
    <w:rsid w:val="0051423C"/>
    <w:rsid w:val="005145A2"/>
    <w:rsid w:val="005148D4"/>
    <w:rsid w:val="00514C91"/>
    <w:rsid w:val="005153CE"/>
    <w:rsid w:val="005153DA"/>
    <w:rsid w:val="00516241"/>
    <w:rsid w:val="00516FD9"/>
    <w:rsid w:val="0051701F"/>
    <w:rsid w:val="0051791D"/>
    <w:rsid w:val="00520D6D"/>
    <w:rsid w:val="00520FD7"/>
    <w:rsid w:val="005212FD"/>
    <w:rsid w:val="00521425"/>
    <w:rsid w:val="00521C9F"/>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263"/>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770"/>
    <w:rsid w:val="005A704D"/>
    <w:rsid w:val="005B3C6D"/>
    <w:rsid w:val="005B4045"/>
    <w:rsid w:val="005B507B"/>
    <w:rsid w:val="005B5A4A"/>
    <w:rsid w:val="005B609E"/>
    <w:rsid w:val="005B6DF6"/>
    <w:rsid w:val="005B7B7D"/>
    <w:rsid w:val="005C0262"/>
    <w:rsid w:val="005C1948"/>
    <w:rsid w:val="005C22F9"/>
    <w:rsid w:val="005C263C"/>
    <w:rsid w:val="005C2679"/>
    <w:rsid w:val="005C298C"/>
    <w:rsid w:val="005C4BFB"/>
    <w:rsid w:val="005C5870"/>
    <w:rsid w:val="005D059A"/>
    <w:rsid w:val="005D07C5"/>
    <w:rsid w:val="005D1C4A"/>
    <w:rsid w:val="005D1F6F"/>
    <w:rsid w:val="005D21B7"/>
    <w:rsid w:val="005D2DAD"/>
    <w:rsid w:val="005D2F42"/>
    <w:rsid w:val="005D4302"/>
    <w:rsid w:val="005D5A20"/>
    <w:rsid w:val="005D786C"/>
    <w:rsid w:val="005E00E5"/>
    <w:rsid w:val="005E0148"/>
    <w:rsid w:val="005E049F"/>
    <w:rsid w:val="005E0BB6"/>
    <w:rsid w:val="005E3073"/>
    <w:rsid w:val="005E316A"/>
    <w:rsid w:val="005E4882"/>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3CB"/>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1EE"/>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89"/>
    <w:rsid w:val="00681FDC"/>
    <w:rsid w:val="00682B53"/>
    <w:rsid w:val="00682F27"/>
    <w:rsid w:val="006859DB"/>
    <w:rsid w:val="00685FF8"/>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5CE1"/>
    <w:rsid w:val="006D632E"/>
    <w:rsid w:val="006D6852"/>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859"/>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0E1"/>
    <w:rsid w:val="00716AA6"/>
    <w:rsid w:val="0071705B"/>
    <w:rsid w:val="00720505"/>
    <w:rsid w:val="007236A3"/>
    <w:rsid w:val="007239B6"/>
    <w:rsid w:val="0072490A"/>
    <w:rsid w:val="00724B64"/>
    <w:rsid w:val="0072517D"/>
    <w:rsid w:val="00726878"/>
    <w:rsid w:val="00727018"/>
    <w:rsid w:val="0073124A"/>
    <w:rsid w:val="007312A1"/>
    <w:rsid w:val="00731B79"/>
    <w:rsid w:val="007320A2"/>
    <w:rsid w:val="007327CE"/>
    <w:rsid w:val="00733893"/>
    <w:rsid w:val="00733CC7"/>
    <w:rsid w:val="00734A05"/>
    <w:rsid w:val="00734ECC"/>
    <w:rsid w:val="00735C6F"/>
    <w:rsid w:val="00737A31"/>
    <w:rsid w:val="00742A6A"/>
    <w:rsid w:val="00742B44"/>
    <w:rsid w:val="0074656E"/>
    <w:rsid w:val="00746BE5"/>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84A"/>
    <w:rsid w:val="00794A88"/>
    <w:rsid w:val="00794C4E"/>
    <w:rsid w:val="007962B4"/>
    <w:rsid w:val="00796F15"/>
    <w:rsid w:val="00797E22"/>
    <w:rsid w:val="007A138F"/>
    <w:rsid w:val="007A1640"/>
    <w:rsid w:val="007A1AE4"/>
    <w:rsid w:val="007A2A8F"/>
    <w:rsid w:val="007A39DF"/>
    <w:rsid w:val="007A4139"/>
    <w:rsid w:val="007A43ED"/>
    <w:rsid w:val="007A4BDD"/>
    <w:rsid w:val="007A6CFD"/>
    <w:rsid w:val="007A72EE"/>
    <w:rsid w:val="007B0397"/>
    <w:rsid w:val="007B0ADB"/>
    <w:rsid w:val="007B26EE"/>
    <w:rsid w:val="007B3502"/>
    <w:rsid w:val="007B3E6D"/>
    <w:rsid w:val="007B44ED"/>
    <w:rsid w:val="007B491A"/>
    <w:rsid w:val="007B5370"/>
    <w:rsid w:val="007B61F5"/>
    <w:rsid w:val="007B63F1"/>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93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1FE"/>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F44"/>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5C06"/>
    <w:rsid w:val="00886185"/>
    <w:rsid w:val="008861D9"/>
    <w:rsid w:val="0088638C"/>
    <w:rsid w:val="00886EDF"/>
    <w:rsid w:val="0089007F"/>
    <w:rsid w:val="008908E5"/>
    <w:rsid w:val="00891216"/>
    <w:rsid w:val="00894B58"/>
    <w:rsid w:val="00894FDC"/>
    <w:rsid w:val="008957D3"/>
    <w:rsid w:val="00896414"/>
    <w:rsid w:val="0089716F"/>
    <w:rsid w:val="00897C71"/>
    <w:rsid w:val="008A0F54"/>
    <w:rsid w:val="008A16F9"/>
    <w:rsid w:val="008A1D3E"/>
    <w:rsid w:val="008A3038"/>
    <w:rsid w:val="008A384F"/>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5DBC"/>
    <w:rsid w:val="008D6541"/>
    <w:rsid w:val="008D7B54"/>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421"/>
    <w:rsid w:val="008F47C6"/>
    <w:rsid w:val="008F6647"/>
    <w:rsid w:val="008F700E"/>
    <w:rsid w:val="00900343"/>
    <w:rsid w:val="009006A2"/>
    <w:rsid w:val="0090102B"/>
    <w:rsid w:val="00901448"/>
    <w:rsid w:val="009036BC"/>
    <w:rsid w:val="00903D30"/>
    <w:rsid w:val="00904414"/>
    <w:rsid w:val="00905185"/>
    <w:rsid w:val="00905197"/>
    <w:rsid w:val="00905C47"/>
    <w:rsid w:val="00906379"/>
    <w:rsid w:val="00906A8C"/>
    <w:rsid w:val="009101EA"/>
    <w:rsid w:val="009106FC"/>
    <w:rsid w:val="009108E5"/>
    <w:rsid w:val="009118BB"/>
    <w:rsid w:val="0091191F"/>
    <w:rsid w:val="00911E7D"/>
    <w:rsid w:val="009120A9"/>
    <w:rsid w:val="009134C3"/>
    <w:rsid w:val="00913519"/>
    <w:rsid w:val="00915B81"/>
    <w:rsid w:val="00915D6B"/>
    <w:rsid w:val="009160DF"/>
    <w:rsid w:val="009162C7"/>
    <w:rsid w:val="00916EC2"/>
    <w:rsid w:val="009213BD"/>
    <w:rsid w:val="009230A6"/>
    <w:rsid w:val="00924627"/>
    <w:rsid w:val="009250A8"/>
    <w:rsid w:val="00925BE6"/>
    <w:rsid w:val="00926697"/>
    <w:rsid w:val="00926F61"/>
    <w:rsid w:val="00926FA9"/>
    <w:rsid w:val="009311D9"/>
    <w:rsid w:val="0093123D"/>
    <w:rsid w:val="00933040"/>
    <w:rsid w:val="009330E9"/>
    <w:rsid w:val="00934D97"/>
    <w:rsid w:val="00934F8B"/>
    <w:rsid w:val="00935D15"/>
    <w:rsid w:val="0093670B"/>
    <w:rsid w:val="009411FB"/>
    <w:rsid w:val="009414A9"/>
    <w:rsid w:val="00941B71"/>
    <w:rsid w:val="00941DF9"/>
    <w:rsid w:val="009421AD"/>
    <w:rsid w:val="0094221C"/>
    <w:rsid w:val="0094409C"/>
    <w:rsid w:val="00944159"/>
    <w:rsid w:val="009449B2"/>
    <w:rsid w:val="00944A82"/>
    <w:rsid w:val="00944BA5"/>
    <w:rsid w:val="009456A4"/>
    <w:rsid w:val="00946C4D"/>
    <w:rsid w:val="00947C13"/>
    <w:rsid w:val="0095019A"/>
    <w:rsid w:val="009527B3"/>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787"/>
    <w:rsid w:val="00963A36"/>
    <w:rsid w:val="009643DA"/>
    <w:rsid w:val="0096485F"/>
    <w:rsid w:val="00965B08"/>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3DE3"/>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8E2"/>
    <w:rsid w:val="009C599A"/>
    <w:rsid w:val="009C5EFF"/>
    <w:rsid w:val="009C650E"/>
    <w:rsid w:val="009C70DB"/>
    <w:rsid w:val="009C73EA"/>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52F5"/>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1D7"/>
    <w:rsid w:val="00A4037C"/>
    <w:rsid w:val="00A42A85"/>
    <w:rsid w:val="00A42D07"/>
    <w:rsid w:val="00A44B43"/>
    <w:rsid w:val="00A4503E"/>
    <w:rsid w:val="00A450C0"/>
    <w:rsid w:val="00A45468"/>
    <w:rsid w:val="00A471A8"/>
    <w:rsid w:val="00A4791B"/>
    <w:rsid w:val="00A5075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25BE"/>
    <w:rsid w:val="00A63052"/>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96F"/>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6D0"/>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4963"/>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F11"/>
    <w:rsid w:val="00B04048"/>
    <w:rsid w:val="00B04F3D"/>
    <w:rsid w:val="00B05702"/>
    <w:rsid w:val="00B05DB6"/>
    <w:rsid w:val="00B06DD9"/>
    <w:rsid w:val="00B07CD6"/>
    <w:rsid w:val="00B07E52"/>
    <w:rsid w:val="00B10010"/>
    <w:rsid w:val="00B11775"/>
    <w:rsid w:val="00B12F75"/>
    <w:rsid w:val="00B1302D"/>
    <w:rsid w:val="00B1513F"/>
    <w:rsid w:val="00B15B89"/>
    <w:rsid w:val="00B16F46"/>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3DCD"/>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9B5"/>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2DD"/>
    <w:rsid w:val="00B97CA3"/>
    <w:rsid w:val="00BA1104"/>
    <w:rsid w:val="00BA1872"/>
    <w:rsid w:val="00BA1913"/>
    <w:rsid w:val="00BA2BC9"/>
    <w:rsid w:val="00BA4641"/>
    <w:rsid w:val="00BA4A54"/>
    <w:rsid w:val="00BA6A50"/>
    <w:rsid w:val="00BA7205"/>
    <w:rsid w:val="00BA76A9"/>
    <w:rsid w:val="00BB0595"/>
    <w:rsid w:val="00BB08E9"/>
    <w:rsid w:val="00BB2F36"/>
    <w:rsid w:val="00BB3E2B"/>
    <w:rsid w:val="00BB5D1C"/>
    <w:rsid w:val="00BB635F"/>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286"/>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1CA"/>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0BFF"/>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77A"/>
    <w:rsid w:val="00CA391D"/>
    <w:rsid w:val="00CA3ACD"/>
    <w:rsid w:val="00CA4F8B"/>
    <w:rsid w:val="00CA5445"/>
    <w:rsid w:val="00CB0007"/>
    <w:rsid w:val="00CB09DA"/>
    <w:rsid w:val="00CB0A60"/>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C556B"/>
    <w:rsid w:val="00CC558B"/>
    <w:rsid w:val="00CD078F"/>
    <w:rsid w:val="00CD121E"/>
    <w:rsid w:val="00CD185D"/>
    <w:rsid w:val="00CD28F0"/>
    <w:rsid w:val="00CD3ED8"/>
    <w:rsid w:val="00CD497A"/>
    <w:rsid w:val="00CD761D"/>
    <w:rsid w:val="00CD76B5"/>
    <w:rsid w:val="00CD78B9"/>
    <w:rsid w:val="00CE1D01"/>
    <w:rsid w:val="00CE2323"/>
    <w:rsid w:val="00CE2346"/>
    <w:rsid w:val="00CE2AF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6E3D"/>
    <w:rsid w:val="00D27B8B"/>
    <w:rsid w:val="00D30CF0"/>
    <w:rsid w:val="00D31681"/>
    <w:rsid w:val="00D3191C"/>
    <w:rsid w:val="00D31B6E"/>
    <w:rsid w:val="00D3232B"/>
    <w:rsid w:val="00D3239F"/>
    <w:rsid w:val="00D324A4"/>
    <w:rsid w:val="00D3250C"/>
    <w:rsid w:val="00D328F6"/>
    <w:rsid w:val="00D32D9F"/>
    <w:rsid w:val="00D34538"/>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792"/>
    <w:rsid w:val="00D57A3F"/>
    <w:rsid w:val="00D57AF0"/>
    <w:rsid w:val="00D61815"/>
    <w:rsid w:val="00D627E3"/>
    <w:rsid w:val="00D62ECD"/>
    <w:rsid w:val="00D64426"/>
    <w:rsid w:val="00D64475"/>
    <w:rsid w:val="00D64A2A"/>
    <w:rsid w:val="00D65D78"/>
    <w:rsid w:val="00D66AAA"/>
    <w:rsid w:val="00D66B04"/>
    <w:rsid w:val="00D67BC5"/>
    <w:rsid w:val="00D7021B"/>
    <w:rsid w:val="00D705E6"/>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19C"/>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141"/>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F22"/>
    <w:rsid w:val="00DF73C1"/>
    <w:rsid w:val="00DF7511"/>
    <w:rsid w:val="00DF7751"/>
    <w:rsid w:val="00E009B1"/>
    <w:rsid w:val="00E00BC3"/>
    <w:rsid w:val="00E011D7"/>
    <w:rsid w:val="00E031BB"/>
    <w:rsid w:val="00E0417B"/>
    <w:rsid w:val="00E043B7"/>
    <w:rsid w:val="00E0576C"/>
    <w:rsid w:val="00E068BC"/>
    <w:rsid w:val="00E073F0"/>
    <w:rsid w:val="00E10761"/>
    <w:rsid w:val="00E11D7A"/>
    <w:rsid w:val="00E11EEB"/>
    <w:rsid w:val="00E128F2"/>
    <w:rsid w:val="00E13E5A"/>
    <w:rsid w:val="00E13EE4"/>
    <w:rsid w:val="00E16463"/>
    <w:rsid w:val="00E16F82"/>
    <w:rsid w:val="00E17F6F"/>
    <w:rsid w:val="00E20B20"/>
    <w:rsid w:val="00E21A0C"/>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32C"/>
    <w:rsid w:val="00E53A01"/>
    <w:rsid w:val="00E564C4"/>
    <w:rsid w:val="00E567C9"/>
    <w:rsid w:val="00E57410"/>
    <w:rsid w:val="00E57E1A"/>
    <w:rsid w:val="00E604C4"/>
    <w:rsid w:val="00E60809"/>
    <w:rsid w:val="00E61300"/>
    <w:rsid w:val="00E635B9"/>
    <w:rsid w:val="00E643ED"/>
    <w:rsid w:val="00E65D15"/>
    <w:rsid w:val="00E66CD8"/>
    <w:rsid w:val="00E67640"/>
    <w:rsid w:val="00E67802"/>
    <w:rsid w:val="00E67EE5"/>
    <w:rsid w:val="00E7013A"/>
    <w:rsid w:val="00E72C6B"/>
    <w:rsid w:val="00E73AB7"/>
    <w:rsid w:val="00E74F5D"/>
    <w:rsid w:val="00E76034"/>
    <w:rsid w:val="00E7744E"/>
    <w:rsid w:val="00E80440"/>
    <w:rsid w:val="00E817E0"/>
    <w:rsid w:val="00E82EE4"/>
    <w:rsid w:val="00E831E7"/>
    <w:rsid w:val="00E83745"/>
    <w:rsid w:val="00E843B5"/>
    <w:rsid w:val="00E84A3B"/>
    <w:rsid w:val="00E85307"/>
    <w:rsid w:val="00E85B0A"/>
    <w:rsid w:val="00E87742"/>
    <w:rsid w:val="00E877E7"/>
    <w:rsid w:val="00E907E4"/>
    <w:rsid w:val="00E90A24"/>
    <w:rsid w:val="00E90C34"/>
    <w:rsid w:val="00E919AC"/>
    <w:rsid w:val="00E91ABF"/>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356"/>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31A"/>
    <w:rsid w:val="00EB4F83"/>
    <w:rsid w:val="00EB584C"/>
    <w:rsid w:val="00EB5863"/>
    <w:rsid w:val="00EB5D88"/>
    <w:rsid w:val="00EB6D14"/>
    <w:rsid w:val="00EB7307"/>
    <w:rsid w:val="00EB772D"/>
    <w:rsid w:val="00EC14B0"/>
    <w:rsid w:val="00EC1B19"/>
    <w:rsid w:val="00EC204E"/>
    <w:rsid w:val="00EC249E"/>
    <w:rsid w:val="00EC2CFF"/>
    <w:rsid w:val="00EC2DFB"/>
    <w:rsid w:val="00EC37EE"/>
    <w:rsid w:val="00EC4904"/>
    <w:rsid w:val="00EC4DF6"/>
    <w:rsid w:val="00EC5F2F"/>
    <w:rsid w:val="00EC651E"/>
    <w:rsid w:val="00EC65E5"/>
    <w:rsid w:val="00EC692E"/>
    <w:rsid w:val="00EC6C97"/>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1C3"/>
    <w:rsid w:val="00F378F1"/>
    <w:rsid w:val="00F403A1"/>
    <w:rsid w:val="00F403DB"/>
    <w:rsid w:val="00F4065A"/>
    <w:rsid w:val="00F4275C"/>
    <w:rsid w:val="00F434B2"/>
    <w:rsid w:val="00F45693"/>
    <w:rsid w:val="00F52339"/>
    <w:rsid w:val="00F5277A"/>
    <w:rsid w:val="00F532E8"/>
    <w:rsid w:val="00F537FF"/>
    <w:rsid w:val="00F54E36"/>
    <w:rsid w:val="00F560FE"/>
    <w:rsid w:val="00F565D8"/>
    <w:rsid w:val="00F60CD6"/>
    <w:rsid w:val="00F6111C"/>
    <w:rsid w:val="00F614C0"/>
    <w:rsid w:val="00F61647"/>
    <w:rsid w:val="00F6227D"/>
    <w:rsid w:val="00F64279"/>
    <w:rsid w:val="00F657CF"/>
    <w:rsid w:val="00F65808"/>
    <w:rsid w:val="00F6587D"/>
    <w:rsid w:val="00F66A00"/>
    <w:rsid w:val="00F66CFB"/>
    <w:rsid w:val="00F70C73"/>
    <w:rsid w:val="00F713A3"/>
    <w:rsid w:val="00F71A8F"/>
    <w:rsid w:val="00F75318"/>
    <w:rsid w:val="00F75330"/>
    <w:rsid w:val="00F75562"/>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AA3"/>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DB0"/>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AC8B3B"/>
    <w:rsid w:val="02EC2B02"/>
    <w:rsid w:val="02FF1B7A"/>
    <w:rsid w:val="03430400"/>
    <w:rsid w:val="038E9933"/>
    <w:rsid w:val="04C43B7E"/>
    <w:rsid w:val="051A3AF6"/>
    <w:rsid w:val="055EADB4"/>
    <w:rsid w:val="0699DBE6"/>
    <w:rsid w:val="06B4FE1E"/>
    <w:rsid w:val="07B50A8F"/>
    <w:rsid w:val="0920CA3C"/>
    <w:rsid w:val="09F3E354"/>
    <w:rsid w:val="0A5E5B1B"/>
    <w:rsid w:val="0B0CE914"/>
    <w:rsid w:val="0D13C245"/>
    <w:rsid w:val="0D73671A"/>
    <w:rsid w:val="0DADA159"/>
    <w:rsid w:val="0DC53B3E"/>
    <w:rsid w:val="0DD9A091"/>
    <w:rsid w:val="0E3CCC9B"/>
    <w:rsid w:val="0F06338B"/>
    <w:rsid w:val="0F3502D2"/>
    <w:rsid w:val="0F66B267"/>
    <w:rsid w:val="100BE194"/>
    <w:rsid w:val="10C16759"/>
    <w:rsid w:val="10E807B4"/>
    <w:rsid w:val="114D560E"/>
    <w:rsid w:val="115CDC3A"/>
    <w:rsid w:val="12000911"/>
    <w:rsid w:val="12D62A84"/>
    <w:rsid w:val="13752ED8"/>
    <w:rsid w:val="14108520"/>
    <w:rsid w:val="141204DA"/>
    <w:rsid w:val="15D26D98"/>
    <w:rsid w:val="16512788"/>
    <w:rsid w:val="16754974"/>
    <w:rsid w:val="16A15D7D"/>
    <w:rsid w:val="176CBAAE"/>
    <w:rsid w:val="180CDC3D"/>
    <w:rsid w:val="18B05A85"/>
    <w:rsid w:val="192C23F7"/>
    <w:rsid w:val="19736D96"/>
    <w:rsid w:val="19B0675D"/>
    <w:rsid w:val="1A219784"/>
    <w:rsid w:val="1ACCFAEB"/>
    <w:rsid w:val="1B2CEA3C"/>
    <w:rsid w:val="1B986BB4"/>
    <w:rsid w:val="1BA11BF2"/>
    <w:rsid w:val="1BEBA86D"/>
    <w:rsid w:val="1C4DCBF7"/>
    <w:rsid w:val="1CCCBF33"/>
    <w:rsid w:val="1D0C48CF"/>
    <w:rsid w:val="1D16BB6F"/>
    <w:rsid w:val="1D2F8058"/>
    <w:rsid w:val="1D83CBA8"/>
    <w:rsid w:val="1DD3480A"/>
    <w:rsid w:val="1E629B26"/>
    <w:rsid w:val="1E833D86"/>
    <w:rsid w:val="1F9ABBFB"/>
    <w:rsid w:val="1FB55F93"/>
    <w:rsid w:val="1FB720C2"/>
    <w:rsid w:val="2023205A"/>
    <w:rsid w:val="23523B27"/>
    <w:rsid w:val="23732E80"/>
    <w:rsid w:val="23AC0698"/>
    <w:rsid w:val="23CB20F0"/>
    <w:rsid w:val="240F0937"/>
    <w:rsid w:val="2504A97C"/>
    <w:rsid w:val="253301ED"/>
    <w:rsid w:val="25BDAFAA"/>
    <w:rsid w:val="26E785A1"/>
    <w:rsid w:val="27828AAA"/>
    <w:rsid w:val="2798747A"/>
    <w:rsid w:val="27DB756D"/>
    <w:rsid w:val="27E6E2AF"/>
    <w:rsid w:val="296487F0"/>
    <w:rsid w:val="2A04AEF1"/>
    <w:rsid w:val="2A90A1C8"/>
    <w:rsid w:val="2AE12697"/>
    <w:rsid w:val="2AE4EFB5"/>
    <w:rsid w:val="2BA94D03"/>
    <w:rsid w:val="2C21AF90"/>
    <w:rsid w:val="2C34B3D2"/>
    <w:rsid w:val="2CC90A11"/>
    <w:rsid w:val="2D27295D"/>
    <w:rsid w:val="2E57A65E"/>
    <w:rsid w:val="2F3DAD59"/>
    <w:rsid w:val="2FA2927A"/>
    <w:rsid w:val="305A285A"/>
    <w:rsid w:val="31EE5DCF"/>
    <w:rsid w:val="320B4E6F"/>
    <w:rsid w:val="322F9B0B"/>
    <w:rsid w:val="326C6DAB"/>
    <w:rsid w:val="32975CEE"/>
    <w:rsid w:val="32DB1ECB"/>
    <w:rsid w:val="330688B6"/>
    <w:rsid w:val="334667C2"/>
    <w:rsid w:val="33A4BE87"/>
    <w:rsid w:val="33D8BE95"/>
    <w:rsid w:val="340476C0"/>
    <w:rsid w:val="346E6CF9"/>
    <w:rsid w:val="3528CFCD"/>
    <w:rsid w:val="35798F16"/>
    <w:rsid w:val="35C59B13"/>
    <w:rsid w:val="35D0CE86"/>
    <w:rsid w:val="363BD3EE"/>
    <w:rsid w:val="368A454E"/>
    <w:rsid w:val="36C4A02E"/>
    <w:rsid w:val="36EA6F89"/>
    <w:rsid w:val="36FCD2AE"/>
    <w:rsid w:val="37155F77"/>
    <w:rsid w:val="37CE9650"/>
    <w:rsid w:val="382C4DC3"/>
    <w:rsid w:val="383C4F1E"/>
    <w:rsid w:val="3860708F"/>
    <w:rsid w:val="389D4B70"/>
    <w:rsid w:val="3A325FBA"/>
    <w:rsid w:val="3A3D37B3"/>
    <w:rsid w:val="3ACD0853"/>
    <w:rsid w:val="3AD4A3F9"/>
    <w:rsid w:val="3B7C2DEE"/>
    <w:rsid w:val="3B7F8C26"/>
    <w:rsid w:val="3C266758"/>
    <w:rsid w:val="3CEE7557"/>
    <w:rsid w:val="3E61DC49"/>
    <w:rsid w:val="3F63397F"/>
    <w:rsid w:val="3F6A82FF"/>
    <w:rsid w:val="3FC4603A"/>
    <w:rsid w:val="40060157"/>
    <w:rsid w:val="40115B17"/>
    <w:rsid w:val="41E7880E"/>
    <w:rsid w:val="4231113F"/>
    <w:rsid w:val="426599E2"/>
    <w:rsid w:val="42724988"/>
    <w:rsid w:val="43123F2D"/>
    <w:rsid w:val="43EB7D35"/>
    <w:rsid w:val="45426ABF"/>
    <w:rsid w:val="457D27D3"/>
    <w:rsid w:val="45A9EA4A"/>
    <w:rsid w:val="4629377C"/>
    <w:rsid w:val="46F3E724"/>
    <w:rsid w:val="470031AE"/>
    <w:rsid w:val="4740A015"/>
    <w:rsid w:val="4747A931"/>
    <w:rsid w:val="479263F9"/>
    <w:rsid w:val="47A43648"/>
    <w:rsid w:val="4813584F"/>
    <w:rsid w:val="48FD4808"/>
    <w:rsid w:val="49D541F0"/>
    <w:rsid w:val="49DA7687"/>
    <w:rsid w:val="4A21379C"/>
    <w:rsid w:val="4B983FFD"/>
    <w:rsid w:val="4C13E366"/>
    <w:rsid w:val="4C7F7D45"/>
    <w:rsid w:val="4C972758"/>
    <w:rsid w:val="4CD98EFA"/>
    <w:rsid w:val="4CF3C664"/>
    <w:rsid w:val="4DEDAE17"/>
    <w:rsid w:val="4E22BA65"/>
    <w:rsid w:val="4EABD022"/>
    <w:rsid w:val="4EBE6B4F"/>
    <w:rsid w:val="4F459738"/>
    <w:rsid w:val="4F8CA2F2"/>
    <w:rsid w:val="502B6726"/>
    <w:rsid w:val="51843C13"/>
    <w:rsid w:val="521A1409"/>
    <w:rsid w:val="53018BE6"/>
    <w:rsid w:val="535506F6"/>
    <w:rsid w:val="53C697D3"/>
    <w:rsid w:val="54505934"/>
    <w:rsid w:val="545D33A3"/>
    <w:rsid w:val="547752C9"/>
    <w:rsid w:val="54CAE7FD"/>
    <w:rsid w:val="569599C5"/>
    <w:rsid w:val="56B97DF5"/>
    <w:rsid w:val="56BED6A5"/>
    <w:rsid w:val="5705BF44"/>
    <w:rsid w:val="57F07DA7"/>
    <w:rsid w:val="585263EF"/>
    <w:rsid w:val="5917A57C"/>
    <w:rsid w:val="592510FF"/>
    <w:rsid w:val="592BFFC5"/>
    <w:rsid w:val="5A181DDA"/>
    <w:rsid w:val="5A20F4CA"/>
    <w:rsid w:val="5AC0E160"/>
    <w:rsid w:val="5B4FE9E3"/>
    <w:rsid w:val="5C4242BC"/>
    <w:rsid w:val="5CB05454"/>
    <w:rsid w:val="5D5CC9A6"/>
    <w:rsid w:val="5ED9EDCB"/>
    <w:rsid w:val="5F3B5CD3"/>
    <w:rsid w:val="60C4B922"/>
    <w:rsid w:val="60FC13C0"/>
    <w:rsid w:val="61493930"/>
    <w:rsid w:val="620D8933"/>
    <w:rsid w:val="624B21DD"/>
    <w:rsid w:val="628A9160"/>
    <w:rsid w:val="628E22D0"/>
    <w:rsid w:val="63811938"/>
    <w:rsid w:val="63A3F369"/>
    <w:rsid w:val="63B742D5"/>
    <w:rsid w:val="63D4427A"/>
    <w:rsid w:val="6429F331"/>
    <w:rsid w:val="64429410"/>
    <w:rsid w:val="66D7A909"/>
    <w:rsid w:val="6800F51D"/>
    <w:rsid w:val="681870FE"/>
    <w:rsid w:val="68258257"/>
    <w:rsid w:val="683A52F1"/>
    <w:rsid w:val="68E43BF7"/>
    <w:rsid w:val="69824604"/>
    <w:rsid w:val="69E34B6C"/>
    <w:rsid w:val="6AA981CB"/>
    <w:rsid w:val="6AC3755A"/>
    <w:rsid w:val="6BF37F39"/>
    <w:rsid w:val="6C8C7939"/>
    <w:rsid w:val="6D50B5C2"/>
    <w:rsid w:val="6E0001BF"/>
    <w:rsid w:val="6E67A80E"/>
    <w:rsid w:val="6EC3CBDF"/>
    <w:rsid w:val="6F73961A"/>
    <w:rsid w:val="70B1ED2F"/>
    <w:rsid w:val="70CF7A9F"/>
    <w:rsid w:val="713A362F"/>
    <w:rsid w:val="716E9C96"/>
    <w:rsid w:val="71777618"/>
    <w:rsid w:val="71BA763F"/>
    <w:rsid w:val="724C471E"/>
    <w:rsid w:val="731FF3F6"/>
    <w:rsid w:val="73C2C92F"/>
    <w:rsid w:val="73CA6B37"/>
    <w:rsid w:val="73CAF981"/>
    <w:rsid w:val="74654F9F"/>
    <w:rsid w:val="74AF5F36"/>
    <w:rsid w:val="74C3E3B0"/>
    <w:rsid w:val="767919B1"/>
    <w:rsid w:val="76F842B2"/>
    <w:rsid w:val="77AE4FEB"/>
    <w:rsid w:val="77F7A8D6"/>
    <w:rsid w:val="7908FF1A"/>
    <w:rsid w:val="796CFA08"/>
    <w:rsid w:val="79C55484"/>
    <w:rsid w:val="7A18FB1F"/>
    <w:rsid w:val="7A66EDDB"/>
    <w:rsid w:val="7A9041CD"/>
    <w:rsid w:val="7B680215"/>
    <w:rsid w:val="7B6D25A3"/>
    <w:rsid w:val="7BE96706"/>
    <w:rsid w:val="7C1CC81A"/>
    <w:rsid w:val="7C2070B1"/>
    <w:rsid w:val="7E04884C"/>
    <w:rsid w:val="7E076C83"/>
    <w:rsid w:val="7E55424C"/>
    <w:rsid w:val="7EA16558"/>
    <w:rsid w:val="7F238859"/>
    <w:rsid w:val="7FD5A9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ind w:left="4320" w:hanging="360"/>
      <w:outlineLvl w:val="5"/>
    </w:pPr>
  </w:style>
  <w:style w:type="paragraph" w:styleId="Heading7">
    <w:name w:val="heading 7"/>
    <w:basedOn w:val="H6"/>
    <w:next w:val="Normal"/>
    <w:qFormat/>
    <w:rsid w:val="005831DD"/>
    <w:pPr>
      <w:numPr>
        <w:ilvl w:val="6"/>
      </w:numPr>
      <w:ind w:left="5040" w:hanging="360"/>
      <w:outlineLvl w:val="6"/>
    </w:pPr>
  </w:style>
  <w:style w:type="paragraph" w:styleId="Heading8">
    <w:name w:val="heading 8"/>
    <w:basedOn w:val="Heading1"/>
    <w:next w:val="Normal"/>
    <w:qFormat/>
    <w:rsid w:val="005831DD"/>
    <w:pPr>
      <w:numPr>
        <w:ilvl w:val="7"/>
      </w:numPr>
      <w:ind w:left="5760" w:hanging="360"/>
      <w:outlineLvl w:val="7"/>
    </w:pPr>
  </w:style>
  <w:style w:type="paragraph" w:styleId="Heading9">
    <w:name w:val="heading 9"/>
    <w:basedOn w:val="Heading8"/>
    <w:next w:val="Normal"/>
    <w:qFormat/>
    <w:rsid w:val="005831DD"/>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A403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4444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52957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700124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7.png"/><Relationship Id="rId25" Type="http://schemas.openxmlformats.org/officeDocument/2006/relationships/customXml" Target="../customXml/item5.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customXml" Target="../customXml/item4.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customXml" Target="../customXml/item3.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5AIRPNAIUNRU-1379959237-7784</_dlc_DocId>
    <lcf76f155ced4ddcb4097134ff3c332f xmlns="d499e888-b648-4639-a12e-124bf1d657b9">
      <Terms xmlns="http://schemas.microsoft.com/office/infopath/2007/PartnerControls"/>
    </lcf76f155ced4ddcb4097134ff3c332f>
    <TaxCatchAll xmlns="71c5aaf6-e6ce-465b-b873-5148d2a4c105" xsi:nil="true"/>
    <HideFromDelve xmlns="71c5aaf6-e6ce-465b-b873-5148d2a4c105">false</HideFromDelve>
    <Document_x0020_category xmlns="3b34c8f0-1ef5-4d1e-bb66-517ce7fe7356" xsi:nil="true"/>
    <Comments xmlns="d499e888-b648-4639-a12e-124bf1d657b9" xsi:nil="true"/>
    <Documentdescription xmlns="d499e888-b648-4639-a12e-124bf1d657b9" xsi:nil="true"/>
    <_dlc_DocIdUrl xmlns="71c5aaf6-e6ce-465b-b873-5148d2a4c105">
      <Url>https://nokia.sharepoint.com/sites/c5g/projects/phydesign/_layouts/15/DocIdRedir.aspx?ID=5AIRPNAIUNRU-1379959237-7784</Url>
      <Description>5AIRPNAIUNRU-1379959237-7784</Description>
    </_dlc_DocIdUrl>
  </documentManagement>
</p:properties>
</file>

<file path=customXml/itemProps1.xml><?xml version="1.0" encoding="utf-8"?>
<ds:datastoreItem xmlns:ds="http://schemas.openxmlformats.org/officeDocument/2006/customXml" ds:itemID="{CC12077F-70F6-4FA5-89A8-D05E73B1307D}"/>
</file>

<file path=customXml/itemProps2.xml><?xml version="1.0" encoding="utf-8"?>
<ds:datastoreItem xmlns:ds="http://schemas.openxmlformats.org/officeDocument/2006/customXml" ds:itemID="{4F91BCC6-E50A-4AFE-AE16-56998BB2A014}"/>
</file>

<file path=customXml/itemProps3.xml><?xml version="1.0" encoding="utf-8"?>
<ds:datastoreItem xmlns:ds="http://schemas.openxmlformats.org/officeDocument/2006/customXml" ds:itemID="{A1966BB1-A227-4E2E-89CB-EA7DA48A06BB}"/>
</file>

<file path=customXml/itemProps4.xml><?xml version="1.0" encoding="utf-8"?>
<ds:datastoreItem xmlns:ds="http://schemas.openxmlformats.org/officeDocument/2006/customXml" ds:itemID="{0554979B-7C9C-43F3-AA3F-27F0C779C333}"/>
</file>

<file path=customXml/itemProps5.xml><?xml version="1.0" encoding="utf-8"?>
<ds:datastoreItem xmlns:ds="http://schemas.openxmlformats.org/officeDocument/2006/customXml" ds:itemID="{FA712746-03AA-4F07-991D-B2817B554454}"/>
</file>

<file path=docProps/app.xml><?xml version="1.0" encoding="utf-8"?>
<Properties xmlns="http://schemas.openxmlformats.org/officeDocument/2006/extended-properties" xmlns:vt="http://schemas.openxmlformats.org/officeDocument/2006/docPropsVTypes">
  <Template>Normal</Template>
  <TotalTime>0</TotalTime>
  <Pages>14</Pages>
  <Words>5123</Words>
  <Characters>28156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2023-02-17T10:43:00Z</dcterms:created>
  <dcterms:modified xsi:type="dcterms:W3CDTF">2023-02-17T10:44:00Z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0x010100CAC6E578C47D6A4BA19BDCC53867E4A5</vt:lpwstr>
  </property>
  <property fmtid="{D5CDD505-2E9C-101B-9397-08002B2CF9AE}" pid="5" name="AverageRating">
    <vt:lpwstr/>
  </property>
  <property fmtid="{D5CDD505-2E9C-101B-9397-08002B2CF9AE}" pid="6" name="_dlc_DocIdItemGuid">
    <vt:lpwstr>348c3389-9d76-42a5-8a52-bfda8dfb6629</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TitusGUID">
    <vt:lpwstr>9f671b5d-1979-403d-a18e-691f149d0763</vt:lpwstr>
  </property>
</Properties>
</file>