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49927256" w14:textId="7B57F03B" w:rsidR="00DF0B73" w:rsidRPr="003D77C3" w:rsidRDefault="00DF0B73" w:rsidP="00FC7812">
      <w:pPr>
        <w:spacing w:line="360" w:lineRule="auto"/>
        <w:rPr>
          <w:rFonts w:ascii="Arial" w:hAnsi="Arial" w:cs="Arial"/>
          <w:b/>
          <w:bCs/>
          <w:snapToGrid w:val="0"/>
          <w:lang w:val="en-GB"/>
        </w:rPr>
      </w:pPr>
      <w:r>
        <w:rPr>
          <w:rFonts w:ascii="Arial" w:hAnsi="Arial" w:cs="Arial"/>
          <w:b/>
          <w:bCs/>
          <w:snapToGrid w:val="0"/>
          <w:lang w:val="en-GB"/>
        </w:rPr>
        <w:t>3GPP TSG RAN WG1 #11</w:t>
      </w:r>
      <w:r w:rsidR="003D77C3">
        <w:rPr>
          <w:rFonts w:ascii="Arial" w:hAnsi="Arial" w:cs="Arial"/>
          <w:b/>
          <w:bCs/>
          <w:snapToGrid w:val="0"/>
          <w:lang w:val="en-GB"/>
        </w:rPr>
        <w:t>2</w:t>
      </w:r>
      <w:r>
        <w:rPr>
          <w:rFonts w:ascii="Arial" w:hAnsi="Arial" w:cs="Arial"/>
          <w:b/>
          <w:bCs/>
          <w:snapToGrid w:val="0"/>
          <w:lang w:val="en-GB"/>
        </w:rPr>
        <w:tab/>
        <w:t xml:space="preserve">   </w:t>
      </w:r>
      <w:r>
        <w:rPr>
          <w:rFonts w:ascii="Arial" w:hAnsi="Arial" w:cs="Arial"/>
          <w:b/>
          <w:bCs/>
          <w:snapToGrid w:val="0"/>
          <w:lang w:val="en-GB"/>
        </w:rPr>
        <w:tab/>
        <w:t xml:space="preserve"> </w:t>
      </w:r>
      <w:r>
        <w:rPr>
          <w:rFonts w:ascii="Arial" w:hAnsi="Arial" w:cs="Arial"/>
          <w:b/>
          <w:bCs/>
          <w:snapToGrid w:val="0"/>
          <w:lang w:val="en-GB"/>
        </w:rPr>
        <w:tab/>
        <w:t xml:space="preserve">  </w:t>
      </w:r>
      <w:r>
        <w:rPr>
          <w:rFonts w:ascii="Arial" w:hAnsi="Arial" w:cs="Arial"/>
          <w:b/>
          <w:bCs/>
          <w:snapToGrid w:val="0"/>
          <w:lang w:val="en-GB"/>
        </w:rPr>
        <w:tab/>
        <w:t xml:space="preserve">                </w:t>
      </w:r>
      <w:r>
        <w:rPr>
          <w:rFonts w:ascii="Arial" w:hAnsi="Arial" w:cs="Arial"/>
          <w:b/>
          <w:bCs/>
          <w:snapToGrid w:val="0"/>
          <w:lang w:val="en-GB"/>
        </w:rPr>
        <w:tab/>
        <w:t xml:space="preserve">      </w:t>
      </w:r>
      <w:r w:rsidRPr="005871E7">
        <w:rPr>
          <w:rFonts w:ascii="Arial" w:hAnsi="Arial" w:cs="Arial"/>
          <w:b/>
          <w:bCs/>
          <w:snapToGrid w:val="0"/>
          <w:lang w:val="en-GB"/>
        </w:rPr>
        <w:t>R1-</w:t>
      </w:r>
      <w:r w:rsidR="003D77C3">
        <w:rPr>
          <w:rFonts w:ascii="Arial" w:hAnsi="Arial" w:cs="Arial"/>
          <w:b/>
          <w:bCs/>
          <w:snapToGrid w:val="0"/>
          <w:lang w:val="en-GB"/>
        </w:rPr>
        <w:t>230</w:t>
      </w:r>
      <w:r w:rsidR="00D76C9B">
        <w:rPr>
          <w:rFonts w:ascii="Arial" w:hAnsi="Arial" w:cs="Arial"/>
          <w:b/>
          <w:bCs/>
          <w:snapToGrid w:val="0"/>
          <w:lang w:val="en-GB"/>
        </w:rPr>
        <w:t>0525</w:t>
      </w:r>
    </w:p>
    <w:p w14:paraId="12391A32" w14:textId="6FC27858" w:rsidR="00DF0B73" w:rsidRPr="00E441A1" w:rsidRDefault="004F5F85" w:rsidP="00DF0B73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lang w:val="en-GB"/>
        </w:rPr>
      </w:pPr>
      <w:r w:rsidRPr="00DE19AB">
        <w:rPr>
          <w:rFonts w:ascii="Arial" w:hAnsi="Arial" w:cs="Arial"/>
          <w:b/>
        </w:rPr>
        <w:t xml:space="preserve">Athens, Greece, February </w:t>
      </w:r>
      <w:r>
        <w:rPr>
          <w:rFonts w:ascii="Arial" w:hAnsi="Arial" w:cs="Arial"/>
          <w:b/>
        </w:rPr>
        <w:t>27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March 3</w:t>
      </w:r>
      <w:r>
        <w:rPr>
          <w:rFonts w:ascii="Arial" w:hAnsi="Arial" w:cs="Arial"/>
          <w:b/>
          <w:vertAlign w:val="superscript"/>
        </w:rPr>
        <w:t>rd</w:t>
      </w:r>
      <w:r>
        <w:rPr>
          <w:rFonts w:ascii="Arial" w:hAnsi="Arial" w:cs="Arial"/>
          <w:b/>
        </w:rPr>
        <w:t>, 20</w:t>
      </w:r>
      <w:r w:rsidR="00F33B16" w:rsidRPr="00F33B16">
        <w:rPr>
          <w:rFonts w:ascii="Arial" w:hAnsi="Arial" w:cs="Arial"/>
          <w:b/>
        </w:rPr>
        <w:t>23</w:t>
      </w:r>
    </w:p>
    <w:p w14:paraId="402843A5" w14:textId="77777777" w:rsidR="0005434C" w:rsidRPr="00443CF8" w:rsidRDefault="0005434C" w:rsidP="000E3D81">
      <w:pPr>
        <w:tabs>
          <w:tab w:val="left" w:pos="1985"/>
        </w:tabs>
        <w:spacing w:after="120"/>
        <w:rPr>
          <w:rFonts w:ascii="Times New Roman" w:hAnsi="Times New Roman"/>
          <w:b/>
          <w:sz w:val="16"/>
          <w:szCs w:val="16"/>
        </w:rPr>
      </w:pPr>
    </w:p>
    <w:p w14:paraId="7FB91595" w14:textId="69508A0F" w:rsidR="00225102" w:rsidRPr="00081316" w:rsidRDefault="00225102">
      <w:pPr>
        <w:tabs>
          <w:tab w:val="left" w:pos="1985"/>
        </w:tabs>
        <w:spacing w:after="120"/>
        <w:rPr>
          <w:rFonts w:ascii="Times New Roman" w:hAnsi="Times New Roman"/>
        </w:rPr>
      </w:pPr>
      <w:r w:rsidRPr="00E441A1">
        <w:rPr>
          <w:rFonts w:ascii="Times New Roman" w:hAnsi="Times New Roman"/>
          <w:b/>
        </w:rPr>
        <w:t>Agenda item:</w:t>
      </w:r>
      <w:r w:rsidRPr="00E441A1">
        <w:rPr>
          <w:rFonts w:ascii="Times New Roman" w:hAnsi="Times New Roman"/>
          <w:b/>
        </w:rPr>
        <w:tab/>
      </w:r>
      <w:r w:rsidR="008038AA">
        <w:rPr>
          <w:rFonts w:ascii="Times New Roman" w:hAnsi="Times New Roman"/>
        </w:rPr>
        <w:t>9</w:t>
      </w:r>
      <w:r w:rsidR="002A1714">
        <w:rPr>
          <w:rFonts w:ascii="Times New Roman" w:hAnsi="Times New Roman"/>
        </w:rPr>
        <w:t>.1.3</w:t>
      </w:r>
      <w:r w:rsidR="008038AA">
        <w:rPr>
          <w:rFonts w:ascii="Times New Roman" w:hAnsi="Times New Roman"/>
        </w:rPr>
        <w:t>.1</w:t>
      </w:r>
    </w:p>
    <w:p w14:paraId="7A7DEB36" w14:textId="77777777" w:rsidR="00225102" w:rsidRPr="00081316" w:rsidRDefault="00225102" w:rsidP="00225102">
      <w:pPr>
        <w:tabs>
          <w:tab w:val="left" w:pos="1985"/>
        </w:tabs>
        <w:spacing w:after="120"/>
        <w:rPr>
          <w:rFonts w:ascii="Times New Roman" w:hAnsi="Times New Roman"/>
          <w:b/>
        </w:rPr>
      </w:pPr>
      <w:r w:rsidRPr="00081316">
        <w:rPr>
          <w:rFonts w:ascii="Times New Roman" w:hAnsi="Times New Roman"/>
          <w:b/>
        </w:rPr>
        <w:t>Source:</w:t>
      </w:r>
      <w:r w:rsidRPr="00081316">
        <w:rPr>
          <w:rFonts w:ascii="Times New Roman" w:hAnsi="Times New Roman"/>
          <w:b/>
        </w:rPr>
        <w:tab/>
      </w:r>
      <w:r w:rsidRPr="00081316">
        <w:rPr>
          <w:rFonts w:ascii="Times New Roman" w:hAnsi="Times New Roman"/>
        </w:rPr>
        <w:t>LG Electronics</w:t>
      </w:r>
    </w:p>
    <w:p w14:paraId="65BDC2E2" w14:textId="77777777" w:rsidR="004510D5" w:rsidRDefault="00225102" w:rsidP="00225102">
      <w:pPr>
        <w:tabs>
          <w:tab w:val="left" w:pos="1985"/>
        </w:tabs>
        <w:spacing w:after="120"/>
        <w:rPr>
          <w:rFonts w:ascii="Times New Roman" w:hAnsi="Times New Roman"/>
        </w:rPr>
      </w:pPr>
      <w:r w:rsidRPr="006939BD">
        <w:rPr>
          <w:rFonts w:ascii="Times New Roman" w:hAnsi="Times New Roman"/>
          <w:b/>
        </w:rPr>
        <w:t>Title:</w:t>
      </w:r>
      <w:r w:rsidRPr="006939BD">
        <w:rPr>
          <w:rFonts w:ascii="Times New Roman" w:hAnsi="Times New Roman"/>
          <w:b/>
        </w:rPr>
        <w:tab/>
      </w:r>
      <w:r w:rsidR="00B7237D" w:rsidRPr="00B7237D">
        <w:rPr>
          <w:rFonts w:ascii="Times New Roman" w:hAnsi="Times New Roman"/>
        </w:rPr>
        <w:t>Increased number of orthogonal DMRS ports</w:t>
      </w:r>
    </w:p>
    <w:p w14:paraId="0D231673" w14:textId="66D9DD33" w:rsidR="00225102" w:rsidRPr="000E3674" w:rsidRDefault="00225102" w:rsidP="00225102">
      <w:pPr>
        <w:tabs>
          <w:tab w:val="left" w:pos="1985"/>
        </w:tabs>
        <w:spacing w:after="120"/>
        <w:rPr>
          <w:rFonts w:ascii="Times New Roman" w:hAnsi="Times New Roman"/>
          <w:b/>
        </w:rPr>
      </w:pPr>
      <w:r w:rsidRPr="00081316">
        <w:rPr>
          <w:rFonts w:ascii="Times New Roman" w:hAnsi="Times New Roman"/>
          <w:b/>
        </w:rPr>
        <w:t>Document for:</w:t>
      </w:r>
      <w:r w:rsidRPr="00081316">
        <w:rPr>
          <w:rFonts w:ascii="Times New Roman" w:hAnsi="Times New Roman"/>
          <w:b/>
        </w:rPr>
        <w:tab/>
      </w:r>
      <w:r w:rsidRPr="00081316">
        <w:rPr>
          <w:rFonts w:ascii="Times New Roman" w:hAnsi="Times New Roman"/>
        </w:rPr>
        <w:t>Discussion and Decision</w:t>
      </w:r>
    </w:p>
    <w:p w14:paraId="53BB0982" w14:textId="49689E43" w:rsidR="007476F1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>
        <w:rPr>
          <w:rFonts w:ascii="Times New Roman" w:hAnsi="Times New Roman" w:hint="eastAsia"/>
          <w:color w:val="auto"/>
          <w:sz w:val="32"/>
          <w:szCs w:val="32"/>
          <w:lang w:eastAsia="ko-KR"/>
        </w:rPr>
        <w:t>Introduction</w:t>
      </w:r>
    </w:p>
    <w:p w14:paraId="42D18828" w14:textId="69E9FD7A" w:rsidR="00E344F9" w:rsidRPr="001054D8" w:rsidRDefault="00E344F9" w:rsidP="00E344F9">
      <w:pPr>
        <w:ind w:firstLineChars="193" w:firstLine="425"/>
        <w:jc w:val="both"/>
        <w:rPr>
          <w:rFonts w:ascii="Times New Roman" w:hAnsi="Times New Roman"/>
          <w:sz w:val="22"/>
          <w:szCs w:val="22"/>
        </w:rPr>
      </w:pPr>
      <w:r w:rsidRPr="001054D8">
        <w:rPr>
          <w:rFonts w:ascii="Times New Roman" w:hAnsi="Times New Roman"/>
          <w:sz w:val="22"/>
          <w:szCs w:val="22"/>
        </w:rPr>
        <w:t xml:space="preserve">In this contribution, we </w:t>
      </w:r>
      <w:r w:rsidR="000A167F" w:rsidRPr="001054D8">
        <w:rPr>
          <w:rFonts w:ascii="Times New Roman" w:hAnsi="Times New Roman"/>
          <w:sz w:val="22"/>
          <w:szCs w:val="22"/>
        </w:rPr>
        <w:t>share our views on</w:t>
      </w:r>
      <w:r w:rsidR="0008022B" w:rsidRPr="001054D8">
        <w:rPr>
          <w:rFonts w:ascii="Times New Roman" w:hAnsi="Times New Roman"/>
          <w:sz w:val="22"/>
          <w:szCs w:val="22"/>
        </w:rPr>
        <w:t xml:space="preserve"> the</w:t>
      </w:r>
      <w:r w:rsidR="000A167F" w:rsidRPr="001054D8">
        <w:rPr>
          <w:rFonts w:ascii="Times New Roman" w:hAnsi="Times New Roman"/>
          <w:sz w:val="22"/>
          <w:szCs w:val="22"/>
        </w:rPr>
        <w:t xml:space="preserve"> issues for</w:t>
      </w:r>
      <w:r w:rsidR="008038AA" w:rsidRPr="001054D8">
        <w:rPr>
          <w:rFonts w:ascii="Times New Roman" w:hAnsi="Times New Roman"/>
          <w:sz w:val="22"/>
          <w:szCs w:val="22"/>
        </w:rPr>
        <w:t xml:space="preserve"> DM</w:t>
      </w:r>
      <w:r w:rsidR="001D60EC" w:rsidRPr="001054D8">
        <w:rPr>
          <w:rFonts w:ascii="Times New Roman" w:hAnsi="Times New Roman"/>
          <w:sz w:val="22"/>
          <w:szCs w:val="22"/>
        </w:rPr>
        <w:t xml:space="preserve">RS </w:t>
      </w:r>
      <w:r w:rsidR="000A167F" w:rsidRPr="001054D8">
        <w:rPr>
          <w:rFonts w:ascii="Times New Roman" w:hAnsi="Times New Roman"/>
          <w:sz w:val="22"/>
          <w:szCs w:val="22"/>
        </w:rPr>
        <w:t>enhancements</w:t>
      </w:r>
      <w:r w:rsidR="005B3665" w:rsidRPr="001054D8">
        <w:rPr>
          <w:rFonts w:ascii="Times New Roman" w:hAnsi="Times New Roman"/>
          <w:sz w:val="22"/>
          <w:szCs w:val="22"/>
        </w:rPr>
        <w:t>.</w:t>
      </w:r>
      <w:r w:rsidR="00E36FFD">
        <w:rPr>
          <w:rFonts w:ascii="Times New Roman" w:hAnsi="Times New Roman"/>
          <w:sz w:val="22"/>
          <w:szCs w:val="22"/>
        </w:rPr>
        <w:t xml:space="preserve"> [1]</w:t>
      </w:r>
      <w:r w:rsidR="00415174" w:rsidRPr="00415174">
        <w:rPr>
          <w:rFonts w:ascii="Times New Roman" w:hAnsi="Times New Roman"/>
          <w:sz w:val="22"/>
          <w:szCs w:val="22"/>
        </w:rPr>
        <w:t xml:space="preserve"> </w:t>
      </w:r>
      <w:r w:rsidR="003732A7">
        <w:rPr>
          <w:rFonts w:ascii="Times New Roman" w:hAnsi="Times New Roman"/>
          <w:sz w:val="22"/>
          <w:szCs w:val="22"/>
        </w:rPr>
        <w:t>In</w:t>
      </w:r>
      <w:r w:rsidR="00415174">
        <w:rPr>
          <w:rFonts w:ascii="Times New Roman" w:hAnsi="Times New Roman"/>
          <w:sz w:val="22"/>
          <w:szCs w:val="22"/>
        </w:rPr>
        <w:t xml:space="preserve"> s</w:t>
      </w:r>
      <w:r w:rsidR="00415174" w:rsidRPr="00FE558D">
        <w:rPr>
          <w:rFonts w:ascii="Times New Roman" w:hAnsi="Times New Roman"/>
          <w:sz w:val="22"/>
          <w:szCs w:val="22"/>
        </w:rPr>
        <w:t>ec</w:t>
      </w:r>
      <w:r w:rsidR="00415174">
        <w:rPr>
          <w:rFonts w:ascii="Times New Roman" w:hAnsi="Times New Roman"/>
          <w:sz w:val="22"/>
          <w:szCs w:val="22"/>
        </w:rPr>
        <w:t xml:space="preserve">tion 2.1 </w:t>
      </w:r>
      <w:r w:rsidR="003732A7">
        <w:rPr>
          <w:rFonts w:ascii="Times New Roman" w:hAnsi="Times New Roman"/>
          <w:sz w:val="22"/>
          <w:szCs w:val="22"/>
        </w:rPr>
        <w:t xml:space="preserve">we </w:t>
      </w:r>
      <w:r w:rsidR="00415174">
        <w:rPr>
          <w:rFonts w:ascii="Times New Roman" w:hAnsi="Times New Roman"/>
          <w:sz w:val="22"/>
          <w:szCs w:val="22"/>
        </w:rPr>
        <w:t>consider</w:t>
      </w:r>
      <w:r w:rsidR="003732A7">
        <w:rPr>
          <w:rFonts w:ascii="Times New Roman" w:hAnsi="Times New Roman"/>
          <w:sz w:val="22"/>
          <w:szCs w:val="22"/>
        </w:rPr>
        <w:t xml:space="preserve"> </w:t>
      </w:r>
      <w:r w:rsidR="00415174">
        <w:rPr>
          <w:rFonts w:ascii="Times New Roman" w:hAnsi="Times New Roman"/>
          <w:sz w:val="22"/>
          <w:szCs w:val="22"/>
        </w:rPr>
        <w:t>orthogonal</w:t>
      </w:r>
      <w:r w:rsidR="00611443">
        <w:rPr>
          <w:rFonts w:ascii="Times New Roman" w:hAnsi="Times New Roman"/>
          <w:sz w:val="22"/>
          <w:szCs w:val="22"/>
        </w:rPr>
        <w:t xml:space="preserve"> </w:t>
      </w:r>
      <w:r w:rsidR="00415174">
        <w:rPr>
          <w:rFonts w:ascii="Times New Roman" w:hAnsi="Times New Roman" w:hint="eastAsia"/>
          <w:sz w:val="22"/>
          <w:szCs w:val="22"/>
        </w:rPr>
        <w:t>D</w:t>
      </w:r>
      <w:r w:rsidR="00415174">
        <w:rPr>
          <w:rFonts w:ascii="Times New Roman" w:hAnsi="Times New Roman"/>
          <w:sz w:val="22"/>
          <w:szCs w:val="22"/>
        </w:rPr>
        <w:t xml:space="preserve">MRS ports </w:t>
      </w:r>
      <w:r w:rsidR="009F5FAD">
        <w:rPr>
          <w:rFonts w:ascii="Times New Roman" w:hAnsi="Times New Roman"/>
          <w:sz w:val="22"/>
          <w:szCs w:val="22"/>
        </w:rPr>
        <w:t>to support more number of MU-MIMO UEs</w:t>
      </w:r>
      <w:r w:rsidR="00415174" w:rsidRPr="00FE558D">
        <w:rPr>
          <w:rFonts w:ascii="Times New Roman" w:hAnsi="Times New Roman"/>
          <w:sz w:val="22"/>
          <w:szCs w:val="22"/>
        </w:rPr>
        <w:t xml:space="preserve">, and </w:t>
      </w:r>
      <w:r w:rsidR="003732A7">
        <w:rPr>
          <w:rFonts w:ascii="Times New Roman" w:hAnsi="Times New Roman"/>
          <w:sz w:val="22"/>
          <w:szCs w:val="22"/>
        </w:rPr>
        <w:t xml:space="preserve">in </w:t>
      </w:r>
      <w:r w:rsidR="00B7237D">
        <w:rPr>
          <w:rFonts w:ascii="Times New Roman" w:hAnsi="Times New Roman"/>
          <w:sz w:val="22"/>
          <w:szCs w:val="22"/>
        </w:rPr>
        <w:t>s</w:t>
      </w:r>
      <w:r w:rsidR="00B7237D" w:rsidRPr="00FE558D">
        <w:rPr>
          <w:rFonts w:ascii="Times New Roman" w:hAnsi="Times New Roman"/>
          <w:sz w:val="22"/>
          <w:szCs w:val="22"/>
        </w:rPr>
        <w:t xml:space="preserve">ection </w:t>
      </w:r>
      <w:r w:rsidR="00415174" w:rsidRPr="00FE558D">
        <w:rPr>
          <w:rFonts w:ascii="Times New Roman" w:hAnsi="Times New Roman"/>
          <w:sz w:val="22"/>
          <w:szCs w:val="22"/>
        </w:rPr>
        <w:t xml:space="preserve">2.2 </w:t>
      </w:r>
      <w:r w:rsidR="003732A7">
        <w:rPr>
          <w:rFonts w:ascii="Times New Roman" w:hAnsi="Times New Roman"/>
          <w:sz w:val="22"/>
          <w:szCs w:val="22"/>
        </w:rPr>
        <w:t xml:space="preserve">we </w:t>
      </w:r>
      <w:r w:rsidR="00415174">
        <w:rPr>
          <w:rFonts w:ascii="Times New Roman" w:hAnsi="Times New Roman"/>
          <w:sz w:val="22"/>
          <w:szCs w:val="22"/>
        </w:rPr>
        <w:t xml:space="preserve">discuss the </w:t>
      </w:r>
      <w:r w:rsidR="003732A7">
        <w:rPr>
          <w:rFonts w:ascii="Times New Roman" w:hAnsi="Times New Roman"/>
          <w:sz w:val="22"/>
          <w:szCs w:val="22"/>
        </w:rPr>
        <w:t xml:space="preserve">potential </w:t>
      </w:r>
      <w:r w:rsidR="00415174">
        <w:rPr>
          <w:rFonts w:ascii="Times New Roman" w:hAnsi="Times New Roman"/>
          <w:sz w:val="22"/>
          <w:szCs w:val="22"/>
        </w:rPr>
        <w:t>DMRS</w:t>
      </w:r>
      <w:r w:rsidR="00415174" w:rsidRPr="00EA59F4">
        <w:rPr>
          <w:rFonts w:ascii="Times New Roman" w:hAnsi="Times New Roman"/>
          <w:sz w:val="22"/>
          <w:szCs w:val="22"/>
        </w:rPr>
        <w:t xml:space="preserve"> </w:t>
      </w:r>
      <w:r w:rsidR="00415174">
        <w:rPr>
          <w:rFonts w:ascii="Times New Roman" w:hAnsi="Times New Roman"/>
          <w:sz w:val="22"/>
          <w:szCs w:val="22"/>
        </w:rPr>
        <w:t>enhance</w:t>
      </w:r>
      <w:r w:rsidR="00415174" w:rsidRPr="00EA59F4">
        <w:rPr>
          <w:rFonts w:ascii="Times New Roman" w:hAnsi="Times New Roman"/>
          <w:sz w:val="22"/>
          <w:szCs w:val="22"/>
        </w:rPr>
        <w:t>ment wh</w:t>
      </w:r>
      <w:r w:rsidR="00415174">
        <w:rPr>
          <w:rFonts w:ascii="Times New Roman" w:hAnsi="Times New Roman"/>
          <w:sz w:val="22"/>
          <w:szCs w:val="22"/>
        </w:rPr>
        <w:t>en more than four layers per UE</w:t>
      </w:r>
      <w:r w:rsidR="00415174" w:rsidRPr="00EA59F4">
        <w:rPr>
          <w:rFonts w:ascii="Times New Roman" w:hAnsi="Times New Roman"/>
          <w:sz w:val="22"/>
          <w:szCs w:val="22"/>
        </w:rPr>
        <w:t xml:space="preserve"> are supported </w:t>
      </w:r>
      <w:r w:rsidR="00B7237D">
        <w:rPr>
          <w:rFonts w:ascii="Times New Roman" w:hAnsi="Times New Roman"/>
          <w:sz w:val="22"/>
          <w:szCs w:val="22"/>
        </w:rPr>
        <w:t>for</w:t>
      </w:r>
      <w:r w:rsidR="00B7237D" w:rsidRPr="00EA59F4">
        <w:rPr>
          <w:rFonts w:ascii="Times New Roman" w:hAnsi="Times New Roman"/>
          <w:sz w:val="22"/>
          <w:szCs w:val="22"/>
        </w:rPr>
        <w:t xml:space="preserve"> </w:t>
      </w:r>
      <w:r w:rsidR="00415174" w:rsidRPr="00EA59F4">
        <w:rPr>
          <w:rFonts w:ascii="Times New Roman" w:hAnsi="Times New Roman"/>
          <w:sz w:val="22"/>
          <w:szCs w:val="22"/>
        </w:rPr>
        <w:t>8</w:t>
      </w:r>
      <w:r w:rsidR="00415174">
        <w:rPr>
          <w:rFonts w:ascii="Times New Roman" w:hAnsi="Times New Roman"/>
          <w:sz w:val="22"/>
          <w:szCs w:val="22"/>
        </w:rPr>
        <w:t>T</w:t>
      </w:r>
      <w:r w:rsidR="00415174" w:rsidRPr="00EA59F4">
        <w:rPr>
          <w:rFonts w:ascii="Times New Roman" w:hAnsi="Times New Roman"/>
          <w:sz w:val="22"/>
          <w:szCs w:val="22"/>
        </w:rPr>
        <w:t>x</w:t>
      </w:r>
      <w:r w:rsidR="00415174">
        <w:rPr>
          <w:rFonts w:ascii="Times New Roman" w:hAnsi="Times New Roman"/>
          <w:sz w:val="22"/>
          <w:szCs w:val="22"/>
        </w:rPr>
        <w:t xml:space="preserve"> UL</w:t>
      </w:r>
      <w:r w:rsidR="00B7237D">
        <w:rPr>
          <w:rFonts w:ascii="Times New Roman" w:hAnsi="Times New Roman"/>
          <w:sz w:val="22"/>
          <w:szCs w:val="22"/>
        </w:rPr>
        <w:t xml:space="preserve"> transmission</w:t>
      </w:r>
      <w:r w:rsidR="00415174" w:rsidRPr="00EA59F4">
        <w:rPr>
          <w:rFonts w:ascii="Times New Roman" w:hAnsi="Times New Roman"/>
          <w:sz w:val="22"/>
          <w:szCs w:val="22"/>
        </w:rPr>
        <w:t>.</w:t>
      </w:r>
    </w:p>
    <w:p w14:paraId="27B63040" w14:textId="7345E30E" w:rsidR="001E74D3" w:rsidRPr="008038AA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 w:rsidRPr="008038AA">
        <w:rPr>
          <w:rFonts w:ascii="Times New Roman" w:hAnsi="Times New Roman"/>
          <w:color w:val="auto"/>
          <w:sz w:val="32"/>
          <w:szCs w:val="32"/>
        </w:rPr>
        <w:t>Discussion</w:t>
      </w:r>
    </w:p>
    <w:p w14:paraId="1F283ACD" w14:textId="78380B8F" w:rsidR="00E839AE" w:rsidRDefault="00B7237D" w:rsidP="00E839AE">
      <w:pPr>
        <w:pStyle w:val="2"/>
        <w:rPr>
          <w:i w:val="0"/>
        </w:rPr>
      </w:pPr>
      <w:r w:rsidRPr="00443CF8">
        <w:rPr>
          <w:i w:val="0"/>
        </w:rPr>
        <w:t>DMRS enhancement for MU-MIMO</w:t>
      </w:r>
    </w:p>
    <w:p w14:paraId="0D8C1AA6" w14:textId="77777777" w:rsidR="00DF0B73" w:rsidRPr="00891E7F" w:rsidRDefault="00DF0B73" w:rsidP="00891E7F">
      <w:pPr>
        <w:rPr>
          <w:i/>
        </w:rPr>
      </w:pPr>
    </w:p>
    <w:p w14:paraId="24BC3E00" w14:textId="3F082344" w:rsidR="00DB2A70" w:rsidRPr="00DB2A70" w:rsidRDefault="00DF0B73" w:rsidP="00DB2A70">
      <w:pPr>
        <w:ind w:firstLineChars="50" w:firstLine="110"/>
        <w:jc w:val="both"/>
        <w:rPr>
          <w:rFonts w:ascii="Times New Roman" w:hAnsi="Times New Roman"/>
          <w:sz w:val="22"/>
          <w:szCs w:val="22"/>
        </w:rPr>
      </w:pPr>
      <w:r w:rsidRPr="00FC7812">
        <w:rPr>
          <w:rFonts w:ascii="Times New Roman" w:hAnsi="Times New Roman"/>
          <w:sz w:val="22"/>
          <w:szCs w:val="22"/>
        </w:rPr>
        <w:t>The following agreements were made in previous meetings.</w:t>
      </w:r>
      <w:r w:rsidR="00E36FFD">
        <w:rPr>
          <w:rFonts w:ascii="Times New Roman" w:hAnsi="Times New Roman"/>
          <w:sz w:val="22"/>
          <w:szCs w:val="22"/>
        </w:rPr>
        <w:t xml:space="preserve"> [2]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9017"/>
      </w:tblGrid>
      <w:tr w:rsidR="00DB2A70" w:rsidRPr="00DB2A70" w14:paraId="44D1C890" w14:textId="77777777" w:rsidTr="00DB2A70">
        <w:tc>
          <w:tcPr>
            <w:tcW w:w="9016" w:type="dxa"/>
          </w:tcPr>
          <w:p w14:paraId="64A3568C" w14:textId="77777777" w:rsidR="00DB2A70" w:rsidRPr="00DB2A70" w:rsidRDefault="00DB2A70" w:rsidP="00DB2A70">
            <w:pPr>
              <w:widowControl w:val="0"/>
              <w:wordWrap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bCs/>
                <w:sz w:val="22"/>
                <w:szCs w:val="20"/>
                <w:highlight w:val="green"/>
                <w:lang w:eastAsia="zh-CN"/>
              </w:rPr>
            </w:pPr>
            <w:r w:rsidRPr="00DB2A70">
              <w:rPr>
                <w:rFonts w:ascii="Times New Roman" w:eastAsiaTheme="minorEastAsia" w:hAnsi="Times New Roman" w:cs="Times New Roman"/>
                <w:b/>
                <w:bCs/>
                <w:sz w:val="22"/>
                <w:szCs w:val="20"/>
                <w:highlight w:val="green"/>
                <w:lang w:eastAsia="zh-CN"/>
              </w:rPr>
              <w:t>Agreement</w:t>
            </w:r>
          </w:p>
          <w:p w14:paraId="693C1CD0" w14:textId="77777777" w:rsidR="00DB2A70" w:rsidRPr="00DB2A70" w:rsidRDefault="00DB2A70" w:rsidP="00DB2A70">
            <w:pPr>
              <w:widowControl w:val="0"/>
              <w:wordWrap w:val="0"/>
              <w:autoSpaceDE w:val="0"/>
              <w:autoSpaceDN w:val="0"/>
              <w:rPr>
                <w:rFonts w:ascii="Times New Roman" w:eastAsia="SimSun" w:hAnsi="Times New Roman" w:cs="Times New Roman"/>
                <w:sz w:val="22"/>
                <w:szCs w:val="22"/>
                <w:lang w:eastAsia="zh-CN"/>
              </w:rPr>
            </w:pPr>
            <w:r w:rsidRPr="00DB2A70">
              <w:rPr>
                <w:rFonts w:ascii="Times New Roman" w:eastAsia="SimSun" w:hAnsi="Times New Roman" w:cs="Times New Roman"/>
                <w:sz w:val="22"/>
                <w:szCs w:val="22"/>
                <w:lang w:eastAsia="zh-CN"/>
              </w:rPr>
              <w:t>For the antenna ports indication in Rel.18 eType1</w:t>
            </w:r>
            <w:r w:rsidRPr="00DB2A70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</w:t>
            </w:r>
            <w:r w:rsidRPr="00DB2A70">
              <w:rPr>
                <w:rFonts w:ascii="Times New Roman" w:eastAsia="SimSun" w:hAnsi="Times New Roman" w:cs="Times New Roman"/>
                <w:sz w:val="22"/>
                <w:szCs w:val="22"/>
                <w:lang w:eastAsia="zh-CN"/>
              </w:rPr>
              <w:t xml:space="preserve">DMRS ports with </w:t>
            </w:r>
            <w:proofErr w:type="spellStart"/>
            <w:r w:rsidRPr="00DB2A70">
              <w:rPr>
                <w:rFonts w:ascii="Times New Roman" w:eastAsia="SimSun" w:hAnsi="Times New Roman" w:cs="Times New Roman"/>
                <w:sz w:val="22"/>
                <w:szCs w:val="22"/>
                <w:lang w:eastAsia="zh-CN"/>
              </w:rPr>
              <w:t>maxLength</w:t>
            </w:r>
            <w:proofErr w:type="spellEnd"/>
            <w:r w:rsidRPr="00DB2A70">
              <w:rPr>
                <w:rFonts w:ascii="Times New Roman" w:eastAsia="SimSun" w:hAnsi="Times New Roman" w:cs="Times New Roman"/>
                <w:sz w:val="22"/>
                <w:szCs w:val="22"/>
                <w:lang w:eastAsia="zh-CN"/>
              </w:rPr>
              <w:t xml:space="preserve"> = 1 for PDSCH, at least for S-TRP case, support the following rows of DMRS port combinations and Number of DMRS CDM group(s) without data.</w:t>
            </w:r>
          </w:p>
          <w:p w14:paraId="422A3D3E" w14:textId="77777777" w:rsidR="00DB2A70" w:rsidRPr="00DB2A70" w:rsidRDefault="00DB2A70" w:rsidP="00DB2A70">
            <w:pPr>
              <w:widowControl w:val="0"/>
              <w:numPr>
                <w:ilvl w:val="0"/>
                <w:numId w:val="19"/>
              </w:numPr>
              <w:wordWrap w:val="0"/>
              <w:autoSpaceDE w:val="0"/>
              <w:autoSpaceDN w:val="0"/>
              <w:rPr>
                <w:rFonts w:ascii="Times New Roman" w:eastAsia="SimSun" w:hAnsi="Times New Roman" w:cs="Times New Roman"/>
                <w:sz w:val="22"/>
                <w:szCs w:val="22"/>
                <w:lang w:eastAsia="zh-CN"/>
              </w:rPr>
            </w:pPr>
            <w:r w:rsidRPr="00DB2A70">
              <w:rPr>
                <w:rFonts w:ascii="Times New Roman" w:eastAsia="맑은 고딕" w:hAnsi="Times New Roman" w:cs="Times New Roman" w:hint="eastAsia"/>
                <w:sz w:val="22"/>
                <w:szCs w:val="22"/>
                <w:lang w:eastAsia="ja-JP"/>
              </w:rPr>
              <w:t>F</w:t>
            </w:r>
            <w:r w:rsidRPr="00DB2A70">
              <w:rPr>
                <w:rFonts w:ascii="Times New Roman" w:eastAsia="맑은 고딕" w:hAnsi="Times New Roman" w:cs="Times New Roman"/>
                <w:sz w:val="22"/>
                <w:szCs w:val="22"/>
                <w:lang w:eastAsia="ja-JP"/>
              </w:rPr>
              <w:t xml:space="preserve">FS: Antenna ports indication in Rel.18 eType1 DMRS ports with </w:t>
            </w:r>
            <w:proofErr w:type="spellStart"/>
            <w:r w:rsidRPr="00DB2A70">
              <w:rPr>
                <w:rFonts w:ascii="Times New Roman" w:eastAsia="맑은 고딕" w:hAnsi="Times New Roman" w:cs="Times New Roman"/>
                <w:sz w:val="22"/>
                <w:szCs w:val="22"/>
                <w:lang w:eastAsia="ja-JP"/>
              </w:rPr>
              <w:t>maxLength</w:t>
            </w:r>
            <w:proofErr w:type="spellEnd"/>
            <w:r w:rsidRPr="00DB2A70">
              <w:rPr>
                <w:rFonts w:ascii="Times New Roman" w:eastAsia="맑은 고딕" w:hAnsi="Times New Roman" w:cs="Times New Roman"/>
                <w:sz w:val="22"/>
                <w:szCs w:val="22"/>
                <w:lang w:eastAsia="ja-JP"/>
              </w:rPr>
              <w:t xml:space="preserve"> = 1 for PDSCH for M-TRP case.</w:t>
            </w:r>
          </w:p>
          <w:p w14:paraId="697C39A7" w14:textId="77777777" w:rsidR="00DB2A70" w:rsidRPr="00DB2A70" w:rsidRDefault="00DB2A70" w:rsidP="00DB2A70">
            <w:pPr>
              <w:keepNext/>
              <w:keepLines/>
              <w:spacing w:before="60" w:after="180"/>
              <w:jc w:val="center"/>
              <w:rPr>
                <w:rFonts w:ascii="Arial" w:eastAsiaTheme="minorEastAsia" w:hAnsi="Arial" w:cs="Times New Roman"/>
                <w:bCs/>
                <w:sz w:val="20"/>
                <w:szCs w:val="20"/>
                <w:lang w:val="en-GB" w:eastAsia="zh-CN"/>
              </w:rPr>
            </w:pPr>
            <w:r w:rsidRPr="00DB2A70">
              <w:rPr>
                <w:rFonts w:ascii="Arial" w:eastAsiaTheme="minorEastAsia" w:hAnsi="Arial" w:cs="Times New Roman"/>
                <w:bCs/>
                <w:sz w:val="20"/>
                <w:szCs w:val="20"/>
                <w:lang w:val="en-GB" w:eastAsia="en-US"/>
              </w:rPr>
              <w:t xml:space="preserve">Table </w:t>
            </w:r>
            <w:r w:rsidRPr="00DB2A70">
              <w:rPr>
                <w:rFonts w:ascii="Arial" w:eastAsiaTheme="minorEastAsia" w:hAnsi="Arial" w:cs="Times New Roman" w:hint="eastAsia"/>
                <w:bCs/>
                <w:sz w:val="20"/>
                <w:szCs w:val="20"/>
                <w:lang w:val="en-GB" w:eastAsia="zh-CN"/>
              </w:rPr>
              <w:t>7.3.1.2.2</w:t>
            </w:r>
            <w:r w:rsidRPr="00DB2A70">
              <w:rPr>
                <w:rFonts w:ascii="Arial" w:eastAsiaTheme="minorEastAsia" w:hAnsi="Arial" w:cs="Times New Roman"/>
                <w:bCs/>
                <w:sz w:val="20"/>
                <w:szCs w:val="20"/>
                <w:lang w:val="en-GB" w:eastAsia="en-US"/>
              </w:rPr>
              <w:t>-</w:t>
            </w:r>
            <w:r w:rsidRPr="00DB2A70">
              <w:rPr>
                <w:rFonts w:ascii="Arial" w:eastAsiaTheme="minorEastAsia" w:hAnsi="Arial" w:cs="Times New Roman" w:hint="eastAsia"/>
                <w:bCs/>
                <w:sz w:val="20"/>
                <w:szCs w:val="20"/>
                <w:lang w:val="en-GB" w:eastAsia="zh-CN"/>
              </w:rPr>
              <w:t>1</w:t>
            </w:r>
            <w:r w:rsidRPr="00DB2A70">
              <w:rPr>
                <w:rFonts w:ascii="Arial" w:eastAsiaTheme="minorEastAsia" w:hAnsi="Arial" w:cs="Times New Roman" w:hint="eastAsia"/>
                <w:bCs/>
                <w:sz w:val="20"/>
                <w:szCs w:val="20"/>
                <w:lang w:val="en-GB" w:eastAsia="ja-JP"/>
              </w:rPr>
              <w:t>-X</w:t>
            </w:r>
            <w:r w:rsidRPr="00DB2A70">
              <w:rPr>
                <w:rFonts w:ascii="Arial" w:eastAsiaTheme="minorEastAsia" w:hAnsi="Arial" w:cs="Times New Roman" w:hint="eastAsia"/>
                <w:bCs/>
                <w:sz w:val="20"/>
                <w:szCs w:val="20"/>
                <w:lang w:val="en-GB" w:eastAsia="zh-CN"/>
              </w:rPr>
              <w:t xml:space="preserve">: Antenna port(s) (1000 + DMRS port), </w:t>
            </w:r>
            <w:proofErr w:type="spellStart"/>
            <w:r w:rsidRPr="00DB2A70">
              <w:rPr>
                <w:rFonts w:ascii="Arial" w:eastAsiaTheme="minorEastAsia" w:hAnsi="Arial" w:cs="Times New Roman"/>
                <w:bCs/>
                <w:i/>
                <w:sz w:val="20"/>
                <w:szCs w:val="20"/>
                <w:lang w:val="en-GB" w:eastAsia="zh-CN"/>
              </w:rPr>
              <w:t>dmrs</w:t>
            </w:r>
            <w:proofErr w:type="spellEnd"/>
            <w:r w:rsidRPr="00DB2A70">
              <w:rPr>
                <w:rFonts w:ascii="Arial" w:eastAsiaTheme="minorEastAsia" w:hAnsi="Arial" w:cs="Times New Roman"/>
                <w:bCs/>
                <w:i/>
                <w:sz w:val="20"/>
                <w:szCs w:val="20"/>
                <w:lang w:val="en-GB" w:eastAsia="zh-CN"/>
              </w:rPr>
              <w:t>-Type</w:t>
            </w:r>
            <w:r w:rsidRPr="00DB2A70">
              <w:rPr>
                <w:rFonts w:ascii="Arial" w:eastAsiaTheme="minorEastAsia" w:hAnsi="Arial" w:cs="Times New Roman"/>
                <w:bCs/>
                <w:sz w:val="20"/>
                <w:szCs w:val="20"/>
                <w:lang w:val="en-GB" w:eastAsia="zh-CN"/>
              </w:rPr>
              <w:t>=eType1</w:t>
            </w:r>
            <w:r w:rsidRPr="00DB2A70">
              <w:rPr>
                <w:rFonts w:ascii="Arial" w:eastAsiaTheme="minorEastAsia" w:hAnsi="Arial" w:cs="Times New Roman" w:hint="eastAsia"/>
                <w:bCs/>
                <w:sz w:val="20"/>
                <w:szCs w:val="20"/>
                <w:lang w:val="en-GB" w:eastAsia="zh-CN"/>
              </w:rPr>
              <w:t>,</w:t>
            </w:r>
            <w:r w:rsidRPr="00DB2A70">
              <w:rPr>
                <w:rFonts w:ascii="Arial" w:eastAsiaTheme="minorEastAsia" w:hAnsi="Arial" w:cs="Times New Roman"/>
                <w:bCs/>
                <w:sz w:val="20"/>
                <w:szCs w:val="20"/>
                <w:lang w:val="en-GB" w:eastAsia="zh-CN"/>
              </w:rPr>
              <w:t xml:space="preserve"> </w:t>
            </w:r>
            <w:proofErr w:type="spellStart"/>
            <w:r w:rsidRPr="00DB2A70">
              <w:rPr>
                <w:rFonts w:ascii="Arial" w:eastAsiaTheme="minorEastAsia" w:hAnsi="Arial" w:cs="Times New Roman"/>
                <w:bCs/>
                <w:i/>
                <w:sz w:val="20"/>
                <w:szCs w:val="20"/>
                <w:lang w:val="en-GB" w:eastAsia="zh-CN"/>
              </w:rPr>
              <w:t>maxLength</w:t>
            </w:r>
            <w:proofErr w:type="spellEnd"/>
            <w:r w:rsidRPr="00DB2A70">
              <w:rPr>
                <w:rFonts w:ascii="Arial" w:eastAsiaTheme="minorEastAsia" w:hAnsi="Arial" w:cs="Times New Roman" w:hint="eastAsia"/>
                <w:bCs/>
                <w:sz w:val="20"/>
                <w:szCs w:val="20"/>
                <w:lang w:val="en-GB" w:eastAsia="zh-CN"/>
              </w:rPr>
              <w:t>=</w:t>
            </w:r>
            <w:r w:rsidRPr="00DB2A70">
              <w:rPr>
                <w:rFonts w:ascii="Arial" w:eastAsiaTheme="minorEastAsia" w:hAnsi="Arial" w:cs="Times New Roman"/>
                <w:bCs/>
                <w:sz w:val="20"/>
                <w:szCs w:val="20"/>
                <w:lang w:val="en-GB" w:eastAsia="zh-CN"/>
              </w:rPr>
              <w:t>1</w:t>
            </w:r>
          </w:p>
          <w:tbl>
            <w:tblPr>
              <w:tblW w:w="89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97"/>
              <w:gridCol w:w="1146"/>
              <w:gridCol w:w="971"/>
              <w:gridCol w:w="1257"/>
              <w:gridCol w:w="715"/>
              <w:gridCol w:w="1103"/>
              <w:gridCol w:w="1668"/>
              <w:gridCol w:w="1348"/>
            </w:tblGrid>
            <w:tr w:rsidR="00DB2A70" w:rsidRPr="00DB2A70" w14:paraId="53679242" w14:textId="77777777" w:rsidTr="00DB2A70">
              <w:trPr>
                <w:trHeight w:val="214"/>
                <w:jc w:val="center"/>
              </w:trPr>
              <w:tc>
                <w:tcPr>
                  <w:tcW w:w="4126" w:type="dxa"/>
                  <w:gridSpan w:val="4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5DBCBC78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b/>
                      <w:bCs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b/>
                      <w:bCs/>
                      <w:sz w:val="18"/>
                      <w:szCs w:val="20"/>
                      <w:lang w:val="en-GB" w:eastAsia="zh-CN"/>
                    </w:rPr>
                    <w:t xml:space="preserve">One </w:t>
                  </w:r>
                  <w:proofErr w:type="spellStart"/>
                  <w:r w:rsidRPr="00DB2A70">
                    <w:rPr>
                      <w:rFonts w:ascii="Arial" w:eastAsiaTheme="minorEastAsia" w:hAnsi="Arial" w:cs="Times New Roman"/>
                      <w:b/>
                      <w:bCs/>
                      <w:sz w:val="18"/>
                      <w:szCs w:val="20"/>
                      <w:lang w:val="en-GB" w:eastAsia="zh-CN"/>
                    </w:rPr>
                    <w:t>Codeword</w:t>
                  </w:r>
                  <w:proofErr w:type="spellEnd"/>
                  <w:r w:rsidRPr="00DB2A70">
                    <w:rPr>
                      <w:rFonts w:ascii="Arial" w:eastAsiaTheme="minorEastAsia" w:hAnsi="Arial" w:cs="Times New Roman"/>
                      <w:b/>
                      <w:bCs/>
                      <w:sz w:val="18"/>
                      <w:szCs w:val="20"/>
                      <w:lang w:val="en-GB" w:eastAsia="zh-CN"/>
                    </w:rPr>
                    <w:t>:</w:t>
                  </w:r>
                </w:p>
                <w:p w14:paraId="2C972AA7" w14:textId="77777777" w:rsidR="00DB2A70" w:rsidRPr="00DB2A70" w:rsidRDefault="00DB2A70" w:rsidP="00DB2A70">
                  <w:pPr>
                    <w:widowControl w:val="0"/>
                    <w:wordWrap w:val="0"/>
                    <w:autoSpaceDE w:val="0"/>
                    <w:autoSpaceDN w:val="0"/>
                    <w:snapToGrid w:val="0"/>
                    <w:spacing w:after="160" w:line="259" w:lineRule="auto"/>
                    <w:jc w:val="center"/>
                    <w:rPr>
                      <w:rFonts w:ascii="Times New Roman" w:eastAsia="KaiTi_GB2312" w:hAnsi="Times New Roman" w:cs="Times New Roman"/>
                      <w:b/>
                      <w:bCs/>
                      <w:kern w:val="28"/>
                      <w:sz w:val="22"/>
                      <w:szCs w:val="22"/>
                      <w:lang w:eastAsia="zh-CN"/>
                    </w:rPr>
                  </w:pPr>
                  <w:proofErr w:type="spellStart"/>
                  <w:r w:rsidRPr="00DB2A70">
                    <w:rPr>
                      <w:rFonts w:ascii="Times New Roman" w:eastAsia="KaiTi_GB2312" w:hAnsi="Times New Roman" w:cs="Times New Roman"/>
                      <w:b/>
                      <w:bCs/>
                      <w:kern w:val="28"/>
                      <w:sz w:val="22"/>
                      <w:szCs w:val="22"/>
                      <w:lang w:eastAsia="zh-CN"/>
                    </w:rPr>
                    <w:t>Codeword</w:t>
                  </w:r>
                  <w:proofErr w:type="spellEnd"/>
                  <w:r w:rsidRPr="00DB2A70">
                    <w:rPr>
                      <w:rFonts w:ascii="Times New Roman" w:eastAsia="KaiTi_GB2312" w:hAnsi="Times New Roman" w:cs="Times New Roman"/>
                      <w:b/>
                      <w:bCs/>
                      <w:kern w:val="28"/>
                      <w:sz w:val="22"/>
                      <w:szCs w:val="22"/>
                      <w:lang w:eastAsia="zh-CN"/>
                    </w:rPr>
                    <w:t xml:space="preserve"> 0 enabled,</w:t>
                  </w:r>
                </w:p>
                <w:p w14:paraId="3E4C0117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b/>
                      <w:bCs/>
                      <w:sz w:val="18"/>
                      <w:szCs w:val="20"/>
                      <w:lang w:val="en-GB" w:eastAsia="zh-CN"/>
                    </w:rPr>
                  </w:pPr>
                  <w:proofErr w:type="spellStart"/>
                  <w:r w:rsidRPr="00DB2A70">
                    <w:rPr>
                      <w:rFonts w:ascii="Arial" w:eastAsia="KaiTi_GB2312" w:hAnsi="Arial" w:cs="Times New Roman"/>
                      <w:b/>
                      <w:bCs/>
                      <w:kern w:val="28"/>
                      <w:sz w:val="18"/>
                      <w:szCs w:val="20"/>
                      <w:lang w:val="en-GB" w:eastAsia="zh-CN"/>
                    </w:rPr>
                    <w:t>Codeword</w:t>
                  </w:r>
                  <w:proofErr w:type="spellEnd"/>
                  <w:r w:rsidRPr="00DB2A70">
                    <w:rPr>
                      <w:rFonts w:ascii="Arial" w:eastAsia="KaiTi_GB2312" w:hAnsi="Arial" w:cs="Times New Roman"/>
                      <w:b/>
                      <w:bCs/>
                      <w:kern w:val="28"/>
                      <w:sz w:val="18"/>
                      <w:szCs w:val="20"/>
                      <w:lang w:val="en-GB" w:eastAsia="zh-CN"/>
                    </w:rPr>
                    <w:t xml:space="preserve"> 1 disabled</w:t>
                  </w:r>
                </w:p>
              </w:tc>
              <w:tc>
                <w:tcPr>
                  <w:tcW w:w="4779" w:type="dxa"/>
                  <w:gridSpan w:val="4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04D2A095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b/>
                      <w:bCs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b/>
                      <w:bCs/>
                      <w:sz w:val="18"/>
                      <w:szCs w:val="20"/>
                      <w:lang w:val="en-GB" w:eastAsia="zh-CN"/>
                    </w:rPr>
                    <w:t xml:space="preserve">Two </w:t>
                  </w:r>
                  <w:proofErr w:type="spellStart"/>
                  <w:r w:rsidRPr="00DB2A70">
                    <w:rPr>
                      <w:rFonts w:ascii="Arial" w:eastAsiaTheme="minorEastAsia" w:hAnsi="Arial" w:cs="Times New Roman"/>
                      <w:b/>
                      <w:bCs/>
                      <w:sz w:val="18"/>
                      <w:szCs w:val="20"/>
                      <w:lang w:val="en-GB" w:eastAsia="zh-CN"/>
                    </w:rPr>
                    <w:t>Codewords</w:t>
                  </w:r>
                  <w:proofErr w:type="spellEnd"/>
                  <w:r w:rsidRPr="00DB2A70">
                    <w:rPr>
                      <w:rFonts w:ascii="Arial" w:eastAsiaTheme="minorEastAsia" w:hAnsi="Arial" w:cs="Times New Roman"/>
                      <w:b/>
                      <w:bCs/>
                      <w:sz w:val="18"/>
                      <w:szCs w:val="20"/>
                      <w:lang w:val="en-GB" w:eastAsia="zh-CN"/>
                    </w:rPr>
                    <w:t>:</w:t>
                  </w:r>
                </w:p>
                <w:p w14:paraId="1F6723B6" w14:textId="77777777" w:rsidR="00DB2A70" w:rsidRPr="00DB2A70" w:rsidRDefault="00DB2A70" w:rsidP="00DB2A70">
                  <w:pPr>
                    <w:widowControl w:val="0"/>
                    <w:wordWrap w:val="0"/>
                    <w:autoSpaceDE w:val="0"/>
                    <w:autoSpaceDN w:val="0"/>
                    <w:snapToGrid w:val="0"/>
                    <w:spacing w:after="160" w:line="259" w:lineRule="auto"/>
                    <w:jc w:val="center"/>
                    <w:rPr>
                      <w:rFonts w:ascii="Times New Roman" w:eastAsia="KaiTi_GB2312" w:hAnsi="Times New Roman" w:cs="Times New Roman"/>
                      <w:b/>
                      <w:bCs/>
                      <w:kern w:val="28"/>
                      <w:sz w:val="22"/>
                      <w:szCs w:val="22"/>
                      <w:lang w:eastAsia="zh-CN"/>
                    </w:rPr>
                  </w:pPr>
                  <w:proofErr w:type="spellStart"/>
                  <w:r w:rsidRPr="00DB2A70">
                    <w:rPr>
                      <w:rFonts w:ascii="Times New Roman" w:eastAsia="KaiTi_GB2312" w:hAnsi="Times New Roman" w:cs="Times New Roman"/>
                      <w:b/>
                      <w:bCs/>
                      <w:kern w:val="28"/>
                      <w:sz w:val="22"/>
                      <w:szCs w:val="22"/>
                      <w:lang w:eastAsia="zh-CN"/>
                    </w:rPr>
                    <w:t>Codeword</w:t>
                  </w:r>
                  <w:proofErr w:type="spellEnd"/>
                  <w:r w:rsidRPr="00DB2A70">
                    <w:rPr>
                      <w:rFonts w:ascii="Times New Roman" w:eastAsia="KaiTi_GB2312" w:hAnsi="Times New Roman" w:cs="Times New Roman"/>
                      <w:b/>
                      <w:bCs/>
                      <w:kern w:val="28"/>
                      <w:sz w:val="22"/>
                      <w:szCs w:val="22"/>
                      <w:lang w:eastAsia="zh-CN"/>
                    </w:rPr>
                    <w:t xml:space="preserve"> 0 enabled,</w:t>
                  </w:r>
                </w:p>
                <w:p w14:paraId="52D1BDB4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b/>
                      <w:bCs/>
                      <w:sz w:val="18"/>
                      <w:szCs w:val="20"/>
                      <w:lang w:val="en-GB" w:eastAsia="zh-CN"/>
                    </w:rPr>
                  </w:pPr>
                  <w:proofErr w:type="spellStart"/>
                  <w:r w:rsidRPr="00DB2A70">
                    <w:rPr>
                      <w:rFonts w:ascii="Arial" w:eastAsia="KaiTi_GB2312" w:hAnsi="Arial" w:cs="Times New Roman"/>
                      <w:b/>
                      <w:bCs/>
                      <w:kern w:val="28"/>
                      <w:sz w:val="18"/>
                      <w:szCs w:val="20"/>
                      <w:lang w:val="en-GB" w:eastAsia="zh-CN"/>
                    </w:rPr>
                    <w:t>Codeword</w:t>
                  </w:r>
                  <w:proofErr w:type="spellEnd"/>
                  <w:r w:rsidRPr="00DB2A70">
                    <w:rPr>
                      <w:rFonts w:ascii="Arial" w:eastAsia="KaiTi_GB2312" w:hAnsi="Arial" w:cs="Times New Roman"/>
                      <w:b/>
                      <w:bCs/>
                      <w:kern w:val="28"/>
                      <w:sz w:val="18"/>
                      <w:szCs w:val="20"/>
                      <w:lang w:val="en-GB" w:eastAsia="zh-CN"/>
                    </w:rPr>
                    <w:t xml:space="preserve"> 1 enabled</w:t>
                  </w:r>
                </w:p>
              </w:tc>
            </w:tr>
            <w:tr w:rsidR="00DB2A70" w:rsidRPr="00DB2A70" w14:paraId="2D9ED942" w14:textId="77777777" w:rsidTr="00DB2A70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D9D9D9"/>
                  <w:vAlign w:val="center"/>
                </w:tcPr>
                <w:p w14:paraId="4762CF15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b/>
                      <w:bCs/>
                      <w:sz w:val="18"/>
                      <w:szCs w:val="20"/>
                      <w:lang w:val="en-GB" w:eastAsia="en-US"/>
                    </w:rPr>
                    <w:t>Value</w:t>
                  </w:r>
                </w:p>
              </w:tc>
              <w:tc>
                <w:tcPr>
                  <w:tcW w:w="1155" w:type="dxa"/>
                  <w:shd w:val="clear" w:color="auto" w:fill="D9D9D9"/>
                  <w:vAlign w:val="center"/>
                </w:tcPr>
                <w:p w14:paraId="34AF420E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b/>
                      <w:bCs/>
                      <w:sz w:val="18"/>
                      <w:szCs w:val="20"/>
                      <w:lang w:val="en-GB" w:eastAsia="en-US"/>
                    </w:rPr>
                    <w:t xml:space="preserve">Number of </w:t>
                  </w:r>
                  <w:r w:rsidRPr="00DB2A70">
                    <w:rPr>
                      <w:rFonts w:ascii="Arial" w:eastAsiaTheme="minorEastAsia" w:hAnsi="Arial" w:cs="Times New Roman"/>
                      <w:b/>
                      <w:bCs/>
                      <w:sz w:val="18"/>
                      <w:szCs w:val="20"/>
                      <w:lang w:val="en-GB" w:eastAsia="zh-CN"/>
                    </w:rPr>
                    <w:t xml:space="preserve">DMRS </w:t>
                  </w:r>
                  <w:r w:rsidRPr="00DB2A70">
                    <w:rPr>
                      <w:rFonts w:ascii="Arial" w:eastAsiaTheme="minorEastAsia" w:hAnsi="Arial" w:cs="Times New Roman"/>
                      <w:b/>
                      <w:bCs/>
                      <w:sz w:val="18"/>
                      <w:szCs w:val="20"/>
                      <w:lang w:val="en-GB" w:eastAsia="en-US"/>
                    </w:rPr>
                    <w:t xml:space="preserve">CDM group(s) </w:t>
                  </w:r>
                  <w:r w:rsidRPr="00DB2A70">
                    <w:rPr>
                      <w:rFonts w:ascii="Arial" w:eastAsiaTheme="minorEastAsia" w:hAnsi="Arial" w:cs="Times New Roman"/>
                      <w:b/>
                      <w:bCs/>
                      <w:sz w:val="18"/>
                      <w:szCs w:val="20"/>
                      <w:lang w:val="en-GB" w:eastAsia="zh-CN"/>
                    </w:rPr>
                    <w:t>without data</w:t>
                  </w:r>
                </w:p>
              </w:tc>
              <w:tc>
                <w:tcPr>
                  <w:tcW w:w="966" w:type="dxa"/>
                  <w:shd w:val="clear" w:color="auto" w:fill="D9D9D9"/>
                  <w:vAlign w:val="center"/>
                </w:tcPr>
                <w:p w14:paraId="4285DC5E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b/>
                      <w:bCs/>
                      <w:sz w:val="18"/>
                      <w:szCs w:val="20"/>
                      <w:lang w:val="en-GB" w:eastAsia="en-US"/>
                    </w:rPr>
                    <w:t>DMRS port(s)</w:t>
                  </w:r>
                </w:p>
              </w:tc>
              <w:tc>
                <w:tcPr>
                  <w:tcW w:w="1288" w:type="dxa"/>
                  <w:shd w:val="clear" w:color="auto" w:fill="D9D9D9"/>
                  <w:vAlign w:val="center"/>
                </w:tcPr>
                <w:p w14:paraId="2463CE5A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b/>
                      <w:bCs/>
                      <w:sz w:val="18"/>
                      <w:szCs w:val="20"/>
                      <w:lang w:val="en-GB" w:eastAsia="zh-CN"/>
                    </w:rPr>
                    <w:t>Notes</w:t>
                  </w:r>
                </w:p>
              </w:tc>
              <w:tc>
                <w:tcPr>
                  <w:tcW w:w="716" w:type="dxa"/>
                  <w:shd w:val="clear" w:color="auto" w:fill="D9D9D9"/>
                  <w:vAlign w:val="center"/>
                </w:tcPr>
                <w:p w14:paraId="23F0221F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b/>
                      <w:bCs/>
                      <w:sz w:val="18"/>
                      <w:szCs w:val="20"/>
                      <w:lang w:val="en-GB" w:eastAsia="en-US"/>
                    </w:rPr>
                    <w:t>Value</w:t>
                  </w:r>
                </w:p>
              </w:tc>
              <w:tc>
                <w:tcPr>
                  <w:tcW w:w="1114" w:type="dxa"/>
                  <w:shd w:val="clear" w:color="auto" w:fill="D9D9D9"/>
                  <w:vAlign w:val="center"/>
                </w:tcPr>
                <w:p w14:paraId="4E59C76B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</w:pPr>
                  <w:r w:rsidRPr="00DB2A70">
                    <w:rPr>
                      <w:rFonts w:ascii="Arial" w:eastAsiaTheme="minorEastAsia" w:hAnsi="Arial" w:cs="Times New Roman"/>
                      <w:b/>
                      <w:bCs/>
                      <w:sz w:val="18"/>
                      <w:szCs w:val="20"/>
                      <w:lang w:val="en-GB" w:eastAsia="en-US"/>
                    </w:rPr>
                    <w:t xml:space="preserve">Number of </w:t>
                  </w:r>
                  <w:r w:rsidRPr="00DB2A70">
                    <w:rPr>
                      <w:rFonts w:ascii="Arial" w:eastAsiaTheme="minorEastAsia" w:hAnsi="Arial" w:cs="Times New Roman"/>
                      <w:b/>
                      <w:bCs/>
                      <w:sz w:val="18"/>
                      <w:szCs w:val="20"/>
                      <w:lang w:val="en-GB" w:eastAsia="zh-CN"/>
                    </w:rPr>
                    <w:t xml:space="preserve">DMRS </w:t>
                  </w:r>
                  <w:r w:rsidRPr="00DB2A70">
                    <w:rPr>
                      <w:rFonts w:ascii="Arial" w:eastAsiaTheme="minorEastAsia" w:hAnsi="Arial" w:cs="Times New Roman"/>
                      <w:b/>
                      <w:bCs/>
                      <w:sz w:val="18"/>
                      <w:szCs w:val="20"/>
                      <w:lang w:val="en-GB" w:eastAsia="en-US"/>
                    </w:rPr>
                    <w:t xml:space="preserve">CDM group(s) </w:t>
                  </w:r>
                  <w:r w:rsidRPr="00DB2A70">
                    <w:rPr>
                      <w:rFonts w:ascii="Arial" w:eastAsiaTheme="minorEastAsia" w:hAnsi="Arial" w:cs="Times New Roman"/>
                      <w:b/>
                      <w:bCs/>
                      <w:sz w:val="18"/>
                      <w:szCs w:val="20"/>
                      <w:lang w:val="en-GB" w:eastAsia="zh-CN"/>
                    </w:rPr>
                    <w:t>without data</w:t>
                  </w:r>
                </w:p>
              </w:tc>
              <w:tc>
                <w:tcPr>
                  <w:tcW w:w="1566" w:type="dxa"/>
                  <w:shd w:val="clear" w:color="auto" w:fill="D9D9D9"/>
                  <w:vAlign w:val="center"/>
                </w:tcPr>
                <w:p w14:paraId="65442AA3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</w:pPr>
                  <w:r w:rsidRPr="00DB2A70">
                    <w:rPr>
                      <w:rFonts w:ascii="Arial" w:eastAsiaTheme="minorEastAsia" w:hAnsi="Arial" w:cs="Times New Roman"/>
                      <w:b/>
                      <w:bCs/>
                      <w:sz w:val="18"/>
                      <w:szCs w:val="20"/>
                      <w:lang w:val="en-GB" w:eastAsia="en-US"/>
                    </w:rPr>
                    <w:t>DMRS port(s)</w:t>
                  </w:r>
                </w:p>
              </w:tc>
              <w:tc>
                <w:tcPr>
                  <w:tcW w:w="1383" w:type="dxa"/>
                  <w:shd w:val="clear" w:color="auto" w:fill="D9D9D9"/>
                  <w:vAlign w:val="center"/>
                </w:tcPr>
                <w:p w14:paraId="03249618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  <w:t>Notes</w:t>
                  </w:r>
                </w:p>
              </w:tc>
            </w:tr>
            <w:tr w:rsidR="00DB2A70" w:rsidRPr="00DB2A70" w14:paraId="5FBAAA1D" w14:textId="77777777" w:rsidTr="00DB2A70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420177D8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0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4D5F7328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[1]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61D1AFA1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[0]</w:t>
                  </w:r>
                </w:p>
              </w:tc>
              <w:tc>
                <w:tcPr>
                  <w:tcW w:w="1288" w:type="dxa"/>
                  <w:vMerge w:val="restart"/>
                  <w:shd w:val="clear" w:color="auto" w:fill="auto"/>
                  <w:vAlign w:val="center"/>
                </w:tcPr>
                <w:p w14:paraId="444B951F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Cat. 1</w:t>
                  </w: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22A493BD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  <w:t>[0]</w:t>
                  </w: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1EC48C75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en-US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en-US"/>
                    </w:rPr>
                    <w:t>[2]</w:t>
                  </w: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754D3353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en-US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en-US"/>
                    </w:rPr>
                    <w:t>[0,1,2,3,8]</w:t>
                  </w:r>
                </w:p>
              </w:tc>
              <w:tc>
                <w:tcPr>
                  <w:tcW w:w="1383" w:type="dxa"/>
                  <w:vMerge w:val="restart"/>
                  <w:shd w:val="clear" w:color="auto" w:fill="auto"/>
                  <w:vAlign w:val="center"/>
                </w:tcPr>
                <w:p w14:paraId="2DB6FAA7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  <w:t>[Rank 5-8 with one DMRS symbol]</w:t>
                  </w:r>
                </w:p>
              </w:tc>
            </w:tr>
            <w:tr w:rsidR="00DB2A70" w:rsidRPr="00DB2A70" w14:paraId="153138E9" w14:textId="77777777" w:rsidTr="00DB2A70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171D0563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1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4F645B30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[1]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580B316E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[1]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40741F81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41E969D6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  <w:t>[1]</w:t>
                  </w: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328E05A5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  <w:t>[2]</w:t>
                  </w: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0D7B48B0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  <w:t>[0,1,2,3,8,10]</w:t>
                  </w:r>
                </w:p>
              </w:tc>
              <w:tc>
                <w:tcPr>
                  <w:tcW w:w="1383" w:type="dxa"/>
                  <w:vMerge/>
                  <w:shd w:val="clear" w:color="auto" w:fill="auto"/>
                  <w:vAlign w:val="center"/>
                </w:tcPr>
                <w:p w14:paraId="4DA02ED3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</w:tr>
            <w:tr w:rsidR="00DB2A70" w:rsidRPr="00DB2A70" w14:paraId="20B81A78" w14:textId="77777777" w:rsidTr="00DB2A70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1C60F779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2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4F02929B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[1]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30BF203F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[0,1]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2F44E5DB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0132DBA7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  <w:t>[2]</w:t>
                  </w: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17214806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en-US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en-US"/>
                    </w:rPr>
                    <w:t>[2]</w:t>
                  </w: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72D4C40D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en-US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en-US"/>
                    </w:rPr>
                    <w:t>[0,1,2,3,8,9,10]</w:t>
                  </w:r>
                </w:p>
              </w:tc>
              <w:tc>
                <w:tcPr>
                  <w:tcW w:w="1383" w:type="dxa"/>
                  <w:vMerge/>
                  <w:shd w:val="clear" w:color="auto" w:fill="auto"/>
                  <w:vAlign w:val="center"/>
                </w:tcPr>
                <w:p w14:paraId="67722310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</w:tr>
            <w:tr w:rsidR="00DB2A70" w:rsidRPr="00DB2A70" w14:paraId="22DA8EFC" w14:textId="77777777" w:rsidTr="00DB2A70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51DC3885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3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087138BC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2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7A9A45C8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0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0B74006C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7C40DEF6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en-US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en-US"/>
                    </w:rPr>
                    <w:t>[3]</w:t>
                  </w: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5FB67841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en-US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en-US"/>
                    </w:rPr>
                    <w:t>[2]</w:t>
                  </w: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76303D3C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en-US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en-US"/>
                    </w:rPr>
                    <w:t>[0,1,2,3,8,9,10,11]</w:t>
                  </w:r>
                </w:p>
              </w:tc>
              <w:tc>
                <w:tcPr>
                  <w:tcW w:w="1383" w:type="dxa"/>
                  <w:vMerge/>
                  <w:shd w:val="clear" w:color="auto" w:fill="auto"/>
                  <w:vAlign w:val="center"/>
                </w:tcPr>
                <w:p w14:paraId="33AA2F05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en-US"/>
                    </w:rPr>
                  </w:pPr>
                </w:p>
              </w:tc>
            </w:tr>
            <w:tr w:rsidR="00DB2A70" w:rsidRPr="00DB2A70" w14:paraId="6C92FDC1" w14:textId="77777777" w:rsidTr="00DB2A70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35AC2DEB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4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296A5814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2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6FC1CA95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1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7885B5BB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3C99ADA9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ja-JP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6EA8076E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ja-JP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3F31FB66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7B865C61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</w:pPr>
                </w:p>
              </w:tc>
            </w:tr>
            <w:tr w:rsidR="00DB2A70" w:rsidRPr="00DB2A70" w14:paraId="454D6624" w14:textId="77777777" w:rsidTr="00DB2A70">
              <w:trPr>
                <w:trHeight w:val="90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5E1DD384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5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39485947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2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2795C8F8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2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384B9335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465B2C2C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ja-JP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32BA7E9C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3797EC5B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5A53360D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</w:tr>
            <w:tr w:rsidR="00DB2A70" w:rsidRPr="00DB2A70" w14:paraId="4C050D37" w14:textId="77777777" w:rsidTr="00DB2A70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45544F9D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6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4E7F2063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2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7E0A5472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3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6D569B7D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2E97F0D7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ja-JP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15FF2746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7892609F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2291BCCF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</w:tr>
            <w:tr w:rsidR="00DB2A70" w:rsidRPr="00DB2A70" w14:paraId="747D237F" w14:textId="77777777" w:rsidTr="00DB2A70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78D8E3C6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7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33A7193E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2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2C80322C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0,1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4D1182DF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33D68A64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ja-JP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4887EEF3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21E6CB34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2E0E4516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</w:tr>
            <w:tr w:rsidR="00DB2A70" w:rsidRPr="00DB2A70" w14:paraId="274B2020" w14:textId="77777777" w:rsidTr="00DB2A70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7FC7BC6A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8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2C942353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2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4A1BE185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2,3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2AA79844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7A892039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79A61B65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7475F915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6CE1A385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</w:tr>
            <w:tr w:rsidR="00DB2A70" w:rsidRPr="00DB2A70" w14:paraId="1A89FE9F" w14:textId="77777777" w:rsidTr="00DB2A70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81C3A61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9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3DF84B0B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[2]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7963BA7C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[0-2]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01F630EB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5CBF633D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354EFA06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31DA8103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269418D9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</w:tr>
            <w:tr w:rsidR="00DB2A70" w:rsidRPr="00DB2A70" w14:paraId="70CD01EC" w14:textId="77777777" w:rsidTr="00DB2A70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3AF9DFAC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10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1F068F05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[2]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59A97BDF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[0-3]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5601F7AC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24875D46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78120D75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679B4932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4B540191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</w:tr>
            <w:tr w:rsidR="00DB2A70" w:rsidRPr="00DB2A70" w14:paraId="3FA0A50F" w14:textId="77777777" w:rsidTr="00DB2A70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3CFAA4E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11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50C537A5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[2]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38F48F75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en-US"/>
                    </w:rPr>
                    <w:t>[0,2]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19303F2B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6AF408EB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2F071755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3E16EA60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102A3E31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</w:tr>
            <w:tr w:rsidR="00DB2A70" w:rsidRPr="00DB2A70" w14:paraId="1CAC7180" w14:textId="77777777" w:rsidTr="00DB2A70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10E90053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en-US"/>
                    </w:rPr>
                    <w:t>12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55BE3BC1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  <w:t>[1]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7E073F84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  <w:t>[8]</w:t>
                  </w:r>
                </w:p>
              </w:tc>
              <w:tc>
                <w:tcPr>
                  <w:tcW w:w="1288" w:type="dxa"/>
                  <w:vMerge w:val="restart"/>
                  <w:shd w:val="clear" w:color="auto" w:fill="auto"/>
                  <w:vAlign w:val="center"/>
                </w:tcPr>
                <w:p w14:paraId="771C9413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="DengXian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  <w:t>Cat.2</w:t>
                  </w: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1E69971D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53D6F0E7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77E49EB0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18A8BECD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</w:tr>
            <w:tr w:rsidR="00DB2A70" w:rsidRPr="00DB2A70" w14:paraId="333DB1A0" w14:textId="77777777" w:rsidTr="00DB2A70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1E8B09BA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en-US"/>
                    </w:rPr>
                    <w:lastRenderedPageBreak/>
                    <w:t>13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5700F052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  <w:t>[1]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5A106C21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  <w:t>[9]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43110EDF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00745589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0A02180E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0D6175CE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6EF11EF6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</w:tr>
            <w:tr w:rsidR="00DB2A70" w:rsidRPr="00DB2A70" w14:paraId="1902C225" w14:textId="77777777" w:rsidTr="00DB2A70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60D418B8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en-US"/>
                    </w:rPr>
                    <w:t>14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43C543A1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  <w:t>[1]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01C049D7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  <w:t>[8,9]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48DD621F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700A0EC3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4CE534F7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102DD7C0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49BAA96E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</w:tr>
            <w:tr w:rsidR="00DB2A70" w:rsidRPr="00DB2A70" w14:paraId="0310895E" w14:textId="77777777" w:rsidTr="00DB2A70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19DECF79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en-US"/>
                    </w:rPr>
                    <w:t>15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13CA1A1E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4B58BD7A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  <w:t>8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2669BD39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418D0D9F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5B506567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364EF5B0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0E342F8A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</w:tr>
            <w:tr w:rsidR="00DB2A70" w:rsidRPr="00DB2A70" w14:paraId="1367345D" w14:textId="77777777" w:rsidTr="00DB2A70">
              <w:trPr>
                <w:trHeight w:val="201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2C729286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en-US"/>
                    </w:rPr>
                    <w:t>16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426BDB13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3EC041D1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  <w:t>9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70A9C790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3C59DAF2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5E3144AA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232403ED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37B77097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</w:tr>
            <w:tr w:rsidR="00DB2A70" w:rsidRPr="00DB2A70" w14:paraId="62735537" w14:textId="77777777" w:rsidTr="00DB2A70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79508FA6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en-US"/>
                    </w:rPr>
                    <w:t>17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22A3D888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02B68B63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  <w:t>10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300E0E5C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2649BE83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761E5EF5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062DE620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29E21CB0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</w:tr>
            <w:tr w:rsidR="00DB2A70" w:rsidRPr="00DB2A70" w14:paraId="1137F6FC" w14:textId="77777777" w:rsidTr="00DB2A70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7D99118B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en-US"/>
                    </w:rPr>
                    <w:t>18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7442F748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481573AD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  <w:t>11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7A038AB0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74EC6FC8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2D893096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0319B7BF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0CAAD848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</w:tr>
            <w:tr w:rsidR="00DB2A70" w:rsidRPr="00DB2A70" w14:paraId="754B8B7D" w14:textId="77777777" w:rsidTr="00DB2A70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2B0AEE31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en-US"/>
                    </w:rPr>
                    <w:t>19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5D60916C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5CB7C698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  <w:t>8,9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114A9C06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76504DBF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01C381BD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4454F21F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09D96D87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</w:tr>
            <w:tr w:rsidR="00DB2A70" w:rsidRPr="00DB2A70" w14:paraId="12933AE5" w14:textId="77777777" w:rsidTr="00DB2A70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6E332422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en-US"/>
                    </w:rPr>
                    <w:t>20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3AFE1195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3FF543E4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  <w:t>10,11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3F3A5599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3BF2AB45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67A143FD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30BA3D84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73D6CD69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</w:tr>
            <w:tr w:rsidR="00DB2A70" w:rsidRPr="00DB2A70" w14:paraId="3C253A1D" w14:textId="77777777" w:rsidTr="00DB2A70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35471F82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en-US"/>
                    </w:rPr>
                    <w:t>21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0490A089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  <w:t>[2]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3B6B673C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  <w:t>[8-10]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22643CDE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7A7FE2D7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172E5C47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6896C12B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7A7D835B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</w:tr>
            <w:tr w:rsidR="00DB2A70" w:rsidRPr="00DB2A70" w14:paraId="4C568909" w14:textId="77777777" w:rsidTr="00DB2A70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7B332E58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en-US"/>
                    </w:rPr>
                    <w:t>22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7585CE91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  <w:t>[2]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29528065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  <w:t>[8-11]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5D1475EF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74FD4A75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341E5547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0ABA587E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29E18921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</w:tr>
            <w:tr w:rsidR="00DB2A70" w:rsidRPr="00DB2A70" w14:paraId="46F52FA1" w14:textId="77777777" w:rsidTr="00DB2A70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2ED3F424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en-US"/>
                    </w:rPr>
                    <w:t>23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1449C2B3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  <w:t>[2]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6CBF1AA7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  <w:t>[8, 10],</w:t>
                  </w:r>
                </w:p>
                <w:p w14:paraId="7A6E5966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ja-JP"/>
                    </w:rPr>
                  </w:pPr>
                  <w:r w:rsidRPr="00DB2A70">
                    <w:rPr>
                      <w:rFonts w:ascii="Arial" w:eastAsiaTheme="minorEastAsia" w:hAnsi="Arial" w:cs="Times New Roman" w:hint="eastAsia"/>
                      <w:color w:val="0000FF"/>
                      <w:sz w:val="18"/>
                      <w:szCs w:val="20"/>
                      <w:lang w:val="en-GB" w:eastAsia="ja-JP"/>
                    </w:rPr>
                    <w:t>[</w:t>
                  </w:r>
                  <w:r w:rsidRPr="00DB2A70"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ja-JP"/>
                    </w:rPr>
                    <w:t>9, 11]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76688B13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00FF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23AC3CD5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21A684A2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0C3AF8BF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4D656C36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</w:tr>
            <w:tr w:rsidR="00DB2A70" w:rsidRPr="00DB2A70" w14:paraId="0F802898" w14:textId="77777777" w:rsidTr="00DB2A70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47310F6D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  <w:t>24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40299D91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  <w:t>[1]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178E9CC5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B050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  <w:t>[0,1,8]</w:t>
                  </w:r>
                </w:p>
              </w:tc>
              <w:tc>
                <w:tcPr>
                  <w:tcW w:w="1288" w:type="dxa"/>
                  <w:vMerge w:val="restart"/>
                  <w:shd w:val="clear" w:color="auto" w:fill="auto"/>
                  <w:vAlign w:val="center"/>
                </w:tcPr>
                <w:p w14:paraId="5520E3EB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  <w:t>Cat.3</w:t>
                  </w: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69D48A9B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19D64D27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4D5A99C6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27CA1B25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</w:tr>
            <w:tr w:rsidR="00DB2A70" w:rsidRPr="00DB2A70" w14:paraId="01EA01AC" w14:textId="77777777" w:rsidTr="00DB2A70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42A21401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  <w:t>25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5EE63A76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  <w:t>[1]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415DA160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00B050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  <w:t>[0,1,8,9]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4004B7EB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10107642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62958B2E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1E094F4F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66345D3E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</w:tr>
            <w:tr w:rsidR="00DB2A70" w:rsidRPr="00DB2A70" w14:paraId="1AE5AFCA" w14:textId="77777777" w:rsidTr="00DB2A70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94ED76A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en-US"/>
                    </w:rPr>
                    <w:t>26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30AAAC44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1E9F845D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  <w:t>0,1,8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68A59BF1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345C5EEE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56B2A1AF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1DF18C85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56A88AE7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</w:tr>
            <w:tr w:rsidR="00DB2A70" w:rsidRPr="00DB2A70" w14:paraId="6BDD2C53" w14:textId="77777777" w:rsidTr="00DB2A70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78959320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en-US"/>
                    </w:rPr>
                    <w:t>27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1D3A1C0D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5952E814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  <w:t>0,1,8,9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5C9E1A6F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386905FE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3017A9CE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16DA1716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47B452E6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</w:tr>
            <w:tr w:rsidR="00DB2A70" w:rsidRPr="00DB2A70" w14:paraId="7F7A306E" w14:textId="77777777" w:rsidTr="00DB2A70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1EFA6623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en-US"/>
                    </w:rPr>
                    <w:t>28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072D1B78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68837A65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  <w:t>2,3,10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16FB708D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47198E5D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3A776804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11DE4051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16561542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</w:tr>
            <w:tr w:rsidR="00DB2A70" w:rsidRPr="00DB2A70" w14:paraId="754A812E" w14:textId="77777777" w:rsidTr="00DB2A70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DA0F9A7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en-US"/>
                    </w:rPr>
                    <w:t>29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739641B9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6664500A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  <w:r w:rsidRPr="00DB2A70"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  <w:t>2,3,10,11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315F76F6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3663815A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22662633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43D43776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3F6087E7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</w:tr>
            <w:tr w:rsidR="00DB2A70" w:rsidRPr="00DB2A70" w14:paraId="73A21BB5" w14:textId="77777777" w:rsidTr="00DB2A70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464AC0DD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3CD5C191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ja-JP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6F6FA500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288" w:type="dxa"/>
                  <w:shd w:val="clear" w:color="auto" w:fill="auto"/>
                  <w:vAlign w:val="center"/>
                </w:tcPr>
                <w:p w14:paraId="2919DC39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60224DD9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1F116130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78CA42BB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026EE70A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</w:tr>
            <w:tr w:rsidR="00DB2A70" w:rsidRPr="00DB2A70" w14:paraId="38EBD09A" w14:textId="77777777" w:rsidTr="00DB2A70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2D0DEDFC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0A6FB770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7ADD03D3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288" w:type="dxa"/>
                  <w:shd w:val="clear" w:color="auto" w:fill="auto"/>
                  <w:vAlign w:val="center"/>
                </w:tcPr>
                <w:p w14:paraId="0BE8A214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769E8672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3A98B18F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0EE09564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58CFDA05" w14:textId="77777777" w:rsidR="00DB2A70" w:rsidRPr="00DB2A70" w:rsidRDefault="00DB2A70" w:rsidP="00DB2A70">
                  <w:pPr>
                    <w:keepNext/>
                    <w:keepLines/>
                    <w:jc w:val="center"/>
                    <w:rPr>
                      <w:rFonts w:ascii="Arial" w:eastAsiaTheme="minorEastAsia" w:hAnsi="Arial" w:cs="Times New Roman"/>
                      <w:color w:val="FF0000"/>
                      <w:sz w:val="18"/>
                      <w:szCs w:val="20"/>
                      <w:lang w:val="en-GB" w:eastAsia="zh-CN"/>
                    </w:rPr>
                  </w:pPr>
                </w:p>
              </w:tc>
            </w:tr>
          </w:tbl>
          <w:p w14:paraId="49AE752B" w14:textId="77777777" w:rsidR="00DB2A70" w:rsidRPr="00DB2A70" w:rsidRDefault="00DB2A70" w:rsidP="00DB2A70">
            <w:pPr>
              <w:rPr>
                <w:rFonts w:ascii="Times New Roman" w:eastAsiaTheme="minorEastAsia" w:hAnsi="Times New Roman" w:cs="Times New Roman"/>
                <w:b/>
                <w:bCs/>
                <w:color w:val="000000"/>
                <w:sz w:val="22"/>
                <w:szCs w:val="20"/>
                <w:shd w:val="clear" w:color="auto" w:fill="FFFF00"/>
              </w:rPr>
            </w:pPr>
          </w:p>
        </w:tc>
      </w:tr>
    </w:tbl>
    <w:p w14:paraId="4BAAFC44" w14:textId="77777777" w:rsidR="00DB2A70" w:rsidRPr="00E4417E" w:rsidRDefault="00DB2A70" w:rsidP="00891E7F">
      <w:pPr>
        <w:ind w:firstLineChars="50" w:firstLine="110"/>
        <w:jc w:val="both"/>
        <w:rPr>
          <w:rFonts w:ascii="Times New Roman" w:hAnsi="Times New Roman"/>
          <w:sz w:val="22"/>
          <w:szCs w:val="22"/>
        </w:rPr>
      </w:pPr>
    </w:p>
    <w:p w14:paraId="115822AB" w14:textId="77A7F32D" w:rsidR="001F6325" w:rsidRDefault="000D0E3F" w:rsidP="00E4417E">
      <w:pPr>
        <w:widowControl w:val="0"/>
        <w:wordWrap w:val="0"/>
        <w:autoSpaceDE w:val="0"/>
        <w:autoSpaceDN w:val="0"/>
        <w:spacing w:afterLines="50" w:after="120" w:line="259" w:lineRule="auto"/>
        <w:ind w:firstLineChars="100" w:firstLine="220"/>
        <w:jc w:val="both"/>
        <w:rPr>
          <w:rFonts w:ascii="Times New Roman" w:eastAsiaTheme="minorEastAsia" w:hAnsi="Times New Roman" w:cs="Times New Roman"/>
          <w:kern w:val="2"/>
          <w:sz w:val="22"/>
          <w:szCs w:val="20"/>
        </w:rPr>
      </w:pPr>
      <w:r>
        <w:rPr>
          <w:rFonts w:ascii="Times New Roman" w:eastAsiaTheme="minorEastAsia" w:hAnsi="Times New Roman" w:cs="Times New Roman"/>
          <w:kern w:val="2"/>
          <w:sz w:val="22"/>
          <w:szCs w:val="20"/>
        </w:rPr>
        <w:t>I</w:t>
      </w:r>
      <w:r w:rsidR="001F6325" w:rsidRPr="001F6325">
        <w:rPr>
          <w:rFonts w:ascii="Times New Roman" w:eastAsiaTheme="minorEastAsia" w:hAnsi="Times New Roman" w:cs="Times New Roman"/>
          <w:kern w:val="2"/>
          <w:sz w:val="22"/>
          <w:szCs w:val="20"/>
        </w:rPr>
        <w:t>n the above agreement,</w:t>
      </w:r>
      <w:r w:rsidR="0094463F" w:rsidRPr="0094463F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 </w:t>
      </w:r>
      <w:r w:rsidR="0094463F" w:rsidRPr="001F6325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the DMRS port table </w:t>
      </w:r>
      <w:r w:rsidR="0094463F">
        <w:rPr>
          <w:rFonts w:ascii="Times New Roman" w:eastAsiaTheme="minorEastAsia" w:hAnsi="Times New Roman" w:cs="Times New Roman"/>
          <w:kern w:val="2"/>
          <w:sz w:val="22"/>
          <w:szCs w:val="20"/>
        </w:rPr>
        <w:t>are being discussed and it</w:t>
      </w:r>
      <w:r w:rsidR="001F6325" w:rsidRPr="001F6325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 supports 8 ports based on DMRS type=1 an</w:t>
      </w:r>
      <w:r w:rsidR="0094463F">
        <w:rPr>
          <w:rFonts w:ascii="Times New Roman" w:eastAsiaTheme="minorEastAsia" w:hAnsi="Times New Roman" w:cs="Times New Roman"/>
          <w:kern w:val="2"/>
          <w:sz w:val="22"/>
          <w:szCs w:val="20"/>
        </w:rPr>
        <w:t>d max length=1.</w:t>
      </w:r>
      <w:r w:rsidR="001F6325" w:rsidRPr="001F6325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 </w:t>
      </w:r>
      <w:r w:rsidR="00F46984">
        <w:rPr>
          <w:rFonts w:ascii="Times New Roman" w:eastAsiaTheme="minorEastAsia" w:hAnsi="Times New Roman" w:cs="Times New Roman"/>
          <w:kern w:val="2"/>
          <w:sz w:val="22"/>
          <w:szCs w:val="20"/>
        </w:rPr>
        <w:t>The increased DMRS port is</w:t>
      </w:r>
      <w:r w:rsidR="001F6325" w:rsidRPr="001F6325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 created by dividing it into Cat. 1, Cat. 2, and Cat. 3. </w:t>
      </w:r>
      <w:r w:rsidR="0094463F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The </w:t>
      </w:r>
      <w:r w:rsidR="001F6325" w:rsidRPr="001F6325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Cat. 1 reuses the </w:t>
      </w:r>
      <w:r w:rsidR="00C63F74">
        <w:rPr>
          <w:rFonts w:ascii="Times New Roman" w:eastAsiaTheme="minorEastAsia" w:hAnsi="Times New Roman" w:cs="Times New Roman" w:hint="eastAsia"/>
          <w:kern w:val="2"/>
          <w:sz w:val="22"/>
          <w:szCs w:val="20"/>
        </w:rPr>
        <w:t>l</w:t>
      </w:r>
      <w:r w:rsidR="001F6325" w:rsidRPr="001F6325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egacy antenna port table and </w:t>
      </w:r>
      <w:r w:rsidR="0094463F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the </w:t>
      </w:r>
      <w:r w:rsidR="001F6325" w:rsidRPr="001F6325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Cat. 2 is designed by applying an offset to </w:t>
      </w:r>
      <w:r w:rsidR="0094463F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the </w:t>
      </w:r>
      <w:r w:rsidR="001F6325" w:rsidRPr="001F6325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Cat. 1. </w:t>
      </w:r>
      <w:r w:rsidR="0094463F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The </w:t>
      </w:r>
      <w:r w:rsidR="001F6325" w:rsidRPr="001F6325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Cat. 3 includes port combination for simultaneously indicating the port indicated in </w:t>
      </w:r>
      <w:r w:rsidR="0094463F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the </w:t>
      </w:r>
      <w:r w:rsidR="001F6325" w:rsidRPr="001F6325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Cat. 1 and </w:t>
      </w:r>
      <w:r w:rsidR="0094463F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the </w:t>
      </w:r>
      <w:r w:rsidR="001F6325" w:rsidRPr="001F6325">
        <w:rPr>
          <w:rFonts w:ascii="Times New Roman" w:eastAsiaTheme="minorEastAsia" w:hAnsi="Times New Roman" w:cs="Times New Roman"/>
          <w:kern w:val="2"/>
          <w:sz w:val="22"/>
          <w:szCs w:val="20"/>
        </w:rPr>
        <w:t>Cat. 2, respectively.</w:t>
      </w:r>
    </w:p>
    <w:p w14:paraId="30E94EF3" w14:textId="5CFBB5FB" w:rsidR="00C44F8F" w:rsidRDefault="00C44F8F" w:rsidP="00C44F8F">
      <w:pPr>
        <w:widowControl w:val="0"/>
        <w:wordWrap w:val="0"/>
        <w:autoSpaceDE w:val="0"/>
        <w:autoSpaceDN w:val="0"/>
        <w:spacing w:afterLines="50" w:after="120" w:line="259" w:lineRule="auto"/>
        <w:ind w:firstLineChars="100" w:firstLine="220"/>
        <w:jc w:val="both"/>
        <w:rPr>
          <w:rFonts w:ascii="Times New Roman" w:eastAsiaTheme="minorEastAsia" w:hAnsi="Times New Roman" w:cs="Times New Roman"/>
          <w:kern w:val="2"/>
          <w:sz w:val="22"/>
          <w:szCs w:val="20"/>
        </w:rPr>
      </w:pPr>
      <w:r w:rsidRPr="00426F1D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In addition, </w:t>
      </w:r>
      <w:r w:rsidR="00F612CA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some companies </w:t>
      </w:r>
      <w:r w:rsidR="007F40A4">
        <w:rPr>
          <w:rFonts w:ascii="Times New Roman" w:eastAsiaTheme="minorEastAsia" w:hAnsi="Times New Roman" w:cs="Times New Roman" w:hint="eastAsia"/>
          <w:kern w:val="2"/>
          <w:sz w:val="22"/>
          <w:szCs w:val="20"/>
        </w:rPr>
        <w:t>pro</w:t>
      </w:r>
      <w:r w:rsidR="007F40A4">
        <w:rPr>
          <w:rFonts w:ascii="Times New Roman" w:eastAsiaTheme="minorEastAsia" w:hAnsi="Times New Roman" w:cs="Times New Roman"/>
          <w:kern w:val="2"/>
          <w:sz w:val="22"/>
          <w:szCs w:val="20"/>
        </w:rPr>
        <w:t>posed</w:t>
      </w:r>
      <w:r w:rsidR="00F612CA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 dynamic switching between OCC length 2 and length 4 but in our view, semi-static switching is sufficient. Since OCC length 2 is used for legacy DMRS, the switching can be done by using RRC signaling to enable or disable Rel-18 DMRS.</w:t>
      </w:r>
    </w:p>
    <w:p w14:paraId="0186977F" w14:textId="37BFEA43" w:rsidR="00C44F8F" w:rsidRDefault="00C44F8F" w:rsidP="00C44F8F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Proposal</w:t>
      </w:r>
      <w:r>
        <w:rPr>
          <w:rStyle w:val="ab"/>
          <w:rFonts w:eastAsia="PMingLiU"/>
          <w:lang w:val="x-none"/>
        </w:rPr>
        <w:t xml:space="preserve"> #</w:t>
      </w:r>
      <w:r>
        <w:rPr>
          <w:rFonts w:ascii="Times New Roman" w:hAnsi="Times New Roman" w:cs="Times New Roman"/>
          <w:b/>
          <w:sz w:val="22"/>
        </w:rPr>
        <w:t>1</w:t>
      </w:r>
      <w:r w:rsidRPr="00443CF8">
        <w:rPr>
          <w:rFonts w:ascii="Times New Roman" w:hAnsi="Times New Roman" w:cs="Times New Roman"/>
          <w:b/>
          <w:sz w:val="22"/>
        </w:rPr>
        <w:t>: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S</w:t>
      </w:r>
      <w:r w:rsidRPr="000155EA">
        <w:rPr>
          <w:rFonts w:ascii="Times New Roman" w:hAnsi="Times New Roman" w:cs="Times New Roman"/>
          <w:b/>
          <w:sz w:val="22"/>
          <w:szCs w:val="22"/>
        </w:rPr>
        <w:t xml:space="preserve">upport </w:t>
      </w:r>
      <w:r>
        <w:rPr>
          <w:rFonts w:ascii="Times New Roman" w:hAnsi="Times New Roman" w:cs="Times New Roman"/>
          <w:b/>
          <w:sz w:val="22"/>
          <w:szCs w:val="22"/>
        </w:rPr>
        <w:t xml:space="preserve">RRC </w:t>
      </w:r>
      <w:r w:rsidR="007F40A4">
        <w:rPr>
          <w:rFonts w:ascii="Times New Roman" w:hAnsi="Times New Roman" w:cs="Times New Roman"/>
          <w:b/>
          <w:sz w:val="22"/>
          <w:szCs w:val="22"/>
        </w:rPr>
        <w:t xml:space="preserve">signaling based </w:t>
      </w:r>
      <w:r w:rsidRPr="000155EA">
        <w:rPr>
          <w:rFonts w:ascii="Times New Roman" w:hAnsi="Times New Roman" w:cs="Times New Roman"/>
          <w:b/>
          <w:sz w:val="22"/>
          <w:szCs w:val="22"/>
        </w:rPr>
        <w:t xml:space="preserve">switching between DMRS port(s) associated with length 2 FD-OCC and DMRS </w:t>
      </w:r>
      <w:r>
        <w:rPr>
          <w:rFonts w:ascii="Times New Roman" w:hAnsi="Times New Roman" w:cs="Times New Roman"/>
          <w:b/>
          <w:sz w:val="22"/>
          <w:szCs w:val="22"/>
        </w:rPr>
        <w:t>port(s) associated with length 4</w:t>
      </w:r>
      <w:r w:rsidRPr="000155EA">
        <w:rPr>
          <w:rFonts w:ascii="Times New Roman" w:hAnsi="Times New Roman" w:cs="Times New Roman"/>
          <w:b/>
          <w:sz w:val="22"/>
          <w:szCs w:val="22"/>
        </w:rPr>
        <w:t xml:space="preserve"> FD-OCC</w:t>
      </w:r>
      <w:r>
        <w:rPr>
          <w:rFonts w:ascii="Times New Roman" w:hAnsi="Times New Roman" w:cs="Times New Roman"/>
          <w:b/>
          <w:sz w:val="22"/>
          <w:szCs w:val="22"/>
        </w:rPr>
        <w:t>.</w:t>
      </w:r>
    </w:p>
    <w:p w14:paraId="45DDCEC3" w14:textId="77777777" w:rsidR="00C44F8F" w:rsidRDefault="00C44F8F" w:rsidP="00C44F8F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CB81980" w14:textId="0C1C9FD6" w:rsidR="00687852" w:rsidRPr="004F5F85" w:rsidRDefault="00C44F8F" w:rsidP="004F5F85">
      <w:pPr>
        <w:widowControl w:val="0"/>
        <w:wordWrap w:val="0"/>
        <w:autoSpaceDE w:val="0"/>
        <w:autoSpaceDN w:val="0"/>
        <w:spacing w:afterLines="50" w:after="120" w:line="259" w:lineRule="auto"/>
        <w:ind w:firstLineChars="100" w:firstLine="220"/>
        <w:jc w:val="both"/>
        <w:rPr>
          <w:rFonts w:ascii="Times New Roman" w:eastAsiaTheme="minorEastAsia" w:hAnsi="Times New Roman" w:cs="Times New Roman"/>
          <w:kern w:val="2"/>
          <w:sz w:val="22"/>
          <w:szCs w:val="20"/>
        </w:rPr>
      </w:pPr>
      <w:r>
        <w:rPr>
          <w:rFonts w:ascii="Times New Roman" w:eastAsiaTheme="minorEastAsia" w:hAnsi="Times New Roman" w:cs="Times New Roman"/>
          <w:kern w:val="2"/>
          <w:sz w:val="22"/>
          <w:szCs w:val="20"/>
        </w:rPr>
        <w:t>The ports</w:t>
      </w:r>
      <w:r w:rsidRPr="0094463F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 of indication values {0, 1, 2, </w:t>
      </w:r>
      <w:r>
        <w:rPr>
          <w:rFonts w:ascii="Times New Roman" w:eastAsiaTheme="minorEastAsia" w:hAnsi="Times New Roman" w:cs="Times New Roman"/>
          <w:kern w:val="2"/>
          <w:sz w:val="22"/>
          <w:szCs w:val="20"/>
        </w:rPr>
        <w:t>9</w:t>
      </w:r>
      <w:r w:rsidRPr="0094463F">
        <w:rPr>
          <w:rFonts w:ascii="Times New Roman" w:eastAsiaTheme="minorEastAsia" w:hAnsi="Times New Roman" w:cs="Times New Roman"/>
          <w:kern w:val="2"/>
          <w:sz w:val="22"/>
          <w:szCs w:val="20"/>
        </w:rPr>
        <w:t>, 1</w:t>
      </w:r>
      <w:r>
        <w:rPr>
          <w:rFonts w:ascii="Times New Roman" w:eastAsiaTheme="minorEastAsia" w:hAnsi="Times New Roman" w:cs="Times New Roman"/>
          <w:kern w:val="2"/>
          <w:sz w:val="22"/>
          <w:szCs w:val="20"/>
        </w:rPr>
        <w:t>0</w:t>
      </w:r>
      <w:r w:rsidRPr="0094463F">
        <w:rPr>
          <w:rFonts w:ascii="Times New Roman" w:eastAsiaTheme="minorEastAsia" w:hAnsi="Times New Roman" w:cs="Times New Roman"/>
          <w:kern w:val="2"/>
          <w:sz w:val="22"/>
          <w:szCs w:val="20"/>
        </w:rPr>
        <w:t>, 1</w:t>
      </w:r>
      <w:r>
        <w:rPr>
          <w:rFonts w:ascii="Times New Roman" w:eastAsiaTheme="minorEastAsia" w:hAnsi="Times New Roman" w:cs="Times New Roman"/>
          <w:kern w:val="2"/>
          <w:sz w:val="22"/>
          <w:szCs w:val="20"/>
        </w:rPr>
        <w:t>1</w:t>
      </w:r>
      <w:r w:rsidRPr="0094463F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} </w:t>
      </w:r>
      <w:r>
        <w:rPr>
          <w:rFonts w:ascii="Times New Roman" w:eastAsiaTheme="minorEastAsia" w:hAnsi="Times New Roman" w:cs="Times New Roman"/>
          <w:kern w:val="2"/>
          <w:sz w:val="22"/>
          <w:szCs w:val="20"/>
        </w:rPr>
        <w:t>of Cat. 1 should</w:t>
      </w:r>
      <w:r w:rsidRPr="0094463F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 be included in the new </w:t>
      </w:r>
      <w:r w:rsidR="002D06DB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DMRS </w:t>
      </w:r>
      <w:r w:rsidRPr="0094463F">
        <w:rPr>
          <w:rFonts w:ascii="Times New Roman" w:eastAsiaTheme="minorEastAsia" w:hAnsi="Times New Roman" w:cs="Times New Roman"/>
          <w:kern w:val="2"/>
          <w:sz w:val="22"/>
          <w:szCs w:val="20"/>
        </w:rPr>
        <w:t>table</w:t>
      </w:r>
      <w:r w:rsidR="00687852" w:rsidRPr="004F5F85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 because in our view </w:t>
      </w:r>
      <w:r w:rsidRPr="004F5F85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new DMRS table and legacy DMRS table </w:t>
      </w:r>
      <w:r w:rsidR="00687852" w:rsidRPr="004F5F85">
        <w:rPr>
          <w:rFonts w:ascii="Times New Roman" w:eastAsiaTheme="minorEastAsia" w:hAnsi="Times New Roman" w:cs="Times New Roman"/>
          <w:kern w:val="2"/>
          <w:sz w:val="22"/>
          <w:szCs w:val="20"/>
        </w:rPr>
        <w:t>are switched semi-statically</w:t>
      </w:r>
      <w:r w:rsidRPr="004F5F85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. </w:t>
      </w:r>
    </w:p>
    <w:p w14:paraId="61036852" w14:textId="3EA6D8C8" w:rsidR="00C44F8F" w:rsidRDefault="00687852" w:rsidP="004F5F85">
      <w:pPr>
        <w:ind w:firstLine="220"/>
        <w:jc w:val="both"/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 w:cs="Times New Roman"/>
          <w:kern w:val="2"/>
          <w:sz w:val="22"/>
          <w:szCs w:val="20"/>
        </w:rPr>
        <w:t>Also,</w:t>
      </w:r>
      <w:r w:rsidR="00C44F8F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 the ports</w:t>
      </w:r>
      <w:r w:rsidR="00C44F8F" w:rsidRPr="0094463F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 of indication values {</w:t>
      </w:r>
      <w:r w:rsidR="00C44F8F" w:rsidRPr="00A77642">
        <w:rPr>
          <w:rFonts w:ascii="Times New Roman" w:eastAsiaTheme="minorEastAsia" w:hAnsi="Times New Roman" w:cs="Times New Roman"/>
          <w:kern w:val="2"/>
          <w:sz w:val="22"/>
          <w:szCs w:val="20"/>
        </w:rPr>
        <w:t>12, 13, 14, 21, 22, 23</w:t>
      </w:r>
      <w:r w:rsidR="00C44F8F" w:rsidRPr="0094463F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} </w:t>
      </w:r>
      <w:r w:rsidR="00C44F8F">
        <w:rPr>
          <w:rFonts w:ascii="Times New Roman" w:eastAsiaTheme="minorEastAsia" w:hAnsi="Times New Roman" w:cs="Times New Roman"/>
          <w:kern w:val="2"/>
          <w:sz w:val="22"/>
          <w:szCs w:val="20"/>
        </w:rPr>
        <w:t>of Cat. 2 should</w:t>
      </w:r>
      <w:r w:rsidR="00C44F8F" w:rsidRPr="0094463F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 be included in the new table</w:t>
      </w:r>
      <w:r w:rsidR="00C44F8F" w:rsidRPr="00A77642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 </w:t>
      </w:r>
      <w:r w:rsidR="00C44F8F">
        <w:rPr>
          <w:rFonts w:ascii="Times New Roman" w:eastAsiaTheme="minorEastAsia" w:hAnsi="Times New Roman" w:cs="Times New Roman"/>
          <w:kern w:val="2"/>
          <w:sz w:val="22"/>
          <w:szCs w:val="20"/>
        </w:rPr>
        <w:t>for MU scheduling</w:t>
      </w:r>
      <w:r w:rsidR="00C44F8F" w:rsidRPr="004F5F85">
        <w:rPr>
          <w:rFonts w:ascii="Times New Roman" w:eastAsiaTheme="minorEastAsia" w:hAnsi="Times New Roman" w:cs="Times New Roman"/>
          <w:kern w:val="2"/>
          <w:sz w:val="22"/>
          <w:szCs w:val="20"/>
        </w:rPr>
        <w:t>.</w:t>
      </w:r>
      <w:r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 </w:t>
      </w:r>
      <w:r w:rsidR="00C44F8F">
        <w:rPr>
          <w:rFonts w:ascii="Times New Roman" w:eastAsiaTheme="minorEastAsia" w:hAnsi="Times New Roman" w:cs="Times New Roman"/>
          <w:kern w:val="2"/>
          <w:sz w:val="22"/>
          <w:szCs w:val="20"/>
        </w:rPr>
        <w:t>The</w:t>
      </w:r>
      <w:r w:rsidR="00C44F8F" w:rsidRPr="000D70E2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 values {12, 1</w:t>
      </w:r>
      <w:r w:rsidR="00C44F8F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3, </w:t>
      </w:r>
      <w:proofErr w:type="gramStart"/>
      <w:r w:rsidR="00C44F8F">
        <w:rPr>
          <w:rFonts w:ascii="Times New Roman" w:eastAsiaTheme="minorEastAsia" w:hAnsi="Times New Roman" w:cs="Times New Roman"/>
          <w:kern w:val="2"/>
          <w:sz w:val="22"/>
          <w:szCs w:val="20"/>
        </w:rPr>
        <w:t>14</w:t>
      </w:r>
      <w:proofErr w:type="gramEnd"/>
      <w:r w:rsidR="00C44F8F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} are necessary </w:t>
      </w:r>
      <w:r w:rsidR="00C44F8F">
        <w:rPr>
          <w:rFonts w:ascii="Times New Roman" w:eastAsiaTheme="minorEastAsia" w:hAnsi="Times New Roman" w:cs="Times New Roman" w:hint="eastAsia"/>
          <w:kern w:val="2"/>
          <w:sz w:val="22"/>
          <w:szCs w:val="20"/>
        </w:rPr>
        <w:t xml:space="preserve">for </w:t>
      </w:r>
      <w:r w:rsidR="00C44F8F">
        <w:rPr>
          <w:rFonts w:ascii="Times New Roman" w:eastAsiaTheme="minorEastAsia" w:hAnsi="Times New Roman" w:cs="Times New Roman"/>
          <w:kern w:val="2"/>
          <w:sz w:val="22"/>
          <w:szCs w:val="20"/>
        </w:rPr>
        <w:t>MU scheduling</w:t>
      </w:r>
      <w:r w:rsidR="00C44F8F" w:rsidRPr="000D70E2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 </w:t>
      </w:r>
      <w:r w:rsidR="00C44F8F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with rank &lt; 4 </w:t>
      </w:r>
      <w:r w:rsidR="00C44F8F" w:rsidRPr="000D70E2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in </w:t>
      </w:r>
      <w:r w:rsidR="00C44F8F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one </w:t>
      </w:r>
      <w:r w:rsidR="00C44F8F" w:rsidRPr="000D70E2">
        <w:rPr>
          <w:rFonts w:ascii="Times New Roman" w:eastAsiaTheme="minorEastAsia" w:hAnsi="Times New Roman" w:cs="Times New Roman"/>
          <w:kern w:val="2"/>
          <w:sz w:val="22"/>
          <w:szCs w:val="20"/>
        </w:rPr>
        <w:t>CDM</w:t>
      </w:r>
      <w:r w:rsidR="00C44F8F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 </w:t>
      </w:r>
      <w:r w:rsidR="00C44F8F" w:rsidRPr="000D70E2">
        <w:rPr>
          <w:rFonts w:ascii="Times New Roman" w:eastAsiaTheme="minorEastAsia" w:hAnsi="Times New Roman" w:cs="Times New Roman"/>
          <w:kern w:val="2"/>
          <w:sz w:val="22"/>
          <w:szCs w:val="20"/>
        </w:rPr>
        <w:t>group.</w:t>
      </w:r>
      <w:r w:rsidR="00C44F8F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 For example, value 0, 1, 12, 13</w:t>
      </w:r>
      <w:r w:rsidR="00C44F8F" w:rsidRPr="000D70E2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 can be</w:t>
      </w:r>
      <w:r w:rsidR="00C44F8F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 indicated for rank 1+1+1+1 </w:t>
      </w:r>
      <w:r w:rsidR="00C44F8F" w:rsidRPr="000D70E2">
        <w:rPr>
          <w:rFonts w:ascii="Times New Roman" w:eastAsiaTheme="minorEastAsia" w:hAnsi="Times New Roman" w:cs="Times New Roman"/>
          <w:kern w:val="2"/>
          <w:sz w:val="22"/>
          <w:szCs w:val="20"/>
        </w:rPr>
        <w:t>MU</w:t>
      </w:r>
      <w:r w:rsidR="00C44F8F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 scheduling </w:t>
      </w:r>
      <w:r w:rsidR="00C44F8F">
        <w:rPr>
          <w:rFonts w:ascii="Times New Roman" w:eastAsiaTheme="minorEastAsia" w:hAnsi="Times New Roman" w:cs="Times New Roman" w:hint="eastAsia"/>
          <w:kern w:val="2"/>
          <w:sz w:val="22"/>
          <w:szCs w:val="20"/>
        </w:rPr>
        <w:t xml:space="preserve">in </w:t>
      </w:r>
      <w:r w:rsidR="00C44F8F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one CDM group. </w:t>
      </w:r>
      <w:r w:rsidR="00C44F8F">
        <w:rPr>
          <w:rFonts w:ascii="Times New Roman" w:eastAsiaTheme="minorEastAsia" w:hAnsi="Times New Roman"/>
          <w:sz w:val="22"/>
          <w:szCs w:val="22"/>
        </w:rPr>
        <w:t>T</w:t>
      </w:r>
      <w:r w:rsidR="00C44F8F" w:rsidRPr="001A3E84">
        <w:rPr>
          <w:rFonts w:ascii="Times New Roman" w:eastAsiaTheme="minorEastAsia" w:hAnsi="Times New Roman"/>
          <w:sz w:val="22"/>
          <w:szCs w:val="22"/>
        </w:rPr>
        <w:t xml:space="preserve">he </w:t>
      </w:r>
      <w:r w:rsidR="00C44F8F">
        <w:rPr>
          <w:rFonts w:ascii="Times New Roman" w:eastAsiaTheme="minorEastAsia" w:hAnsi="Times New Roman"/>
          <w:sz w:val="22"/>
          <w:szCs w:val="22"/>
        </w:rPr>
        <w:t xml:space="preserve">indication </w:t>
      </w:r>
      <w:r w:rsidR="00C44F8F" w:rsidRPr="001A3E84">
        <w:rPr>
          <w:rFonts w:ascii="Times New Roman" w:eastAsiaTheme="minorEastAsia" w:hAnsi="Times New Roman"/>
          <w:sz w:val="22"/>
          <w:szCs w:val="22"/>
        </w:rPr>
        <w:t>value {21, 22} is</w:t>
      </w:r>
      <w:r w:rsidR="00C44F8F">
        <w:rPr>
          <w:rFonts w:ascii="Times New Roman" w:eastAsiaTheme="minorEastAsia" w:hAnsi="Times New Roman"/>
          <w:sz w:val="22"/>
          <w:szCs w:val="22"/>
        </w:rPr>
        <w:t xml:space="preserve"> required for MU scheduling with rank &gt; 4 in two CDM groups</w:t>
      </w:r>
      <w:r w:rsidR="00C44F8F" w:rsidRPr="001A3E84">
        <w:rPr>
          <w:rFonts w:ascii="Times New Roman" w:eastAsiaTheme="minorEastAsia" w:hAnsi="Times New Roman"/>
          <w:sz w:val="22"/>
          <w:szCs w:val="22"/>
        </w:rPr>
        <w:t>.</w:t>
      </w:r>
      <w:r w:rsidR="00C44F8F">
        <w:rPr>
          <w:rFonts w:ascii="Times New Roman" w:eastAsiaTheme="minorEastAsia" w:hAnsi="Times New Roman"/>
          <w:sz w:val="22"/>
          <w:szCs w:val="22"/>
        </w:rPr>
        <w:t xml:space="preserve"> If it is not supported in n</w:t>
      </w:r>
      <w:r w:rsidR="00C44F8F" w:rsidRPr="006B0679">
        <w:rPr>
          <w:rFonts w:ascii="Times New Roman" w:eastAsiaTheme="minorEastAsia" w:hAnsi="Times New Roman"/>
          <w:sz w:val="22"/>
          <w:szCs w:val="22"/>
        </w:rPr>
        <w:t>ew</w:t>
      </w:r>
      <w:r w:rsidR="00C44F8F">
        <w:rPr>
          <w:rFonts w:ascii="Times New Roman" w:eastAsiaTheme="minorEastAsia" w:hAnsi="Times New Roman"/>
          <w:sz w:val="22"/>
          <w:szCs w:val="22"/>
        </w:rPr>
        <w:t xml:space="preserve"> DMRS table, the rank 3+3+x </w:t>
      </w:r>
      <w:r>
        <w:rPr>
          <w:rFonts w:ascii="Times New Roman" w:eastAsiaTheme="minorEastAsia" w:hAnsi="Times New Roman"/>
          <w:sz w:val="22"/>
          <w:szCs w:val="22"/>
        </w:rPr>
        <w:t xml:space="preserve">MU </w:t>
      </w:r>
      <w:r w:rsidR="00C44F8F">
        <w:rPr>
          <w:rFonts w:ascii="Times New Roman" w:eastAsiaTheme="minorEastAsia" w:hAnsi="Times New Roman"/>
          <w:sz w:val="22"/>
          <w:szCs w:val="22"/>
        </w:rPr>
        <w:t xml:space="preserve">and 4+4 </w:t>
      </w:r>
      <w:r>
        <w:rPr>
          <w:rFonts w:ascii="Times New Roman" w:eastAsiaTheme="minorEastAsia" w:hAnsi="Times New Roman"/>
          <w:sz w:val="22"/>
          <w:szCs w:val="22"/>
        </w:rPr>
        <w:t xml:space="preserve">MU </w:t>
      </w:r>
      <w:r w:rsidR="00C44F8F">
        <w:rPr>
          <w:rFonts w:ascii="Times New Roman" w:eastAsiaTheme="minorEastAsia" w:hAnsi="Times New Roman"/>
          <w:sz w:val="22"/>
          <w:szCs w:val="22"/>
        </w:rPr>
        <w:t>can</w:t>
      </w:r>
      <w:r w:rsidR="000C6C0E">
        <w:rPr>
          <w:rFonts w:ascii="Times New Roman" w:eastAsiaTheme="minorEastAsia" w:hAnsi="Times New Roman"/>
          <w:sz w:val="22"/>
          <w:szCs w:val="22"/>
        </w:rPr>
        <w:t>not</w:t>
      </w:r>
      <w:r w:rsidR="00C44F8F">
        <w:rPr>
          <w:rFonts w:ascii="Times New Roman" w:eastAsiaTheme="minorEastAsia" w:hAnsi="Times New Roman"/>
          <w:sz w:val="22"/>
          <w:szCs w:val="22"/>
        </w:rPr>
        <w:t xml:space="preserve"> be</w:t>
      </w:r>
      <w:r w:rsidR="00C44F8F" w:rsidRPr="006B0679">
        <w:rPr>
          <w:rFonts w:ascii="Times New Roman" w:eastAsiaTheme="minorEastAsia" w:hAnsi="Times New Roman"/>
          <w:sz w:val="22"/>
          <w:szCs w:val="22"/>
        </w:rPr>
        <w:t xml:space="preserve"> supported</w:t>
      </w:r>
      <w:r w:rsidR="00C44F8F">
        <w:rPr>
          <w:rFonts w:ascii="Times New Roman" w:eastAsiaTheme="minorEastAsia" w:hAnsi="Times New Roman"/>
          <w:sz w:val="22"/>
          <w:szCs w:val="22"/>
        </w:rPr>
        <w:t xml:space="preserve"> in two CDM groups</w:t>
      </w:r>
      <w:r>
        <w:rPr>
          <w:rFonts w:ascii="Times New Roman" w:eastAsiaTheme="minorEastAsia" w:hAnsi="Times New Roman"/>
          <w:sz w:val="22"/>
          <w:szCs w:val="22"/>
        </w:rPr>
        <w:t xml:space="preserve">, where x = 0, 1 or 2. </w:t>
      </w:r>
    </w:p>
    <w:p w14:paraId="21D755E3" w14:textId="77777777" w:rsidR="004F5F85" w:rsidRPr="00DF69C9" w:rsidRDefault="004F5F85" w:rsidP="004F5F85">
      <w:pPr>
        <w:ind w:firstLine="220"/>
        <w:jc w:val="both"/>
        <w:rPr>
          <w:rFonts w:ascii="Times New Roman" w:eastAsiaTheme="minorEastAsia" w:hAnsi="Times New Roman" w:cs="Times New Roman"/>
          <w:kern w:val="2"/>
          <w:sz w:val="22"/>
          <w:szCs w:val="20"/>
        </w:rPr>
      </w:pPr>
    </w:p>
    <w:p w14:paraId="5AC5F72A" w14:textId="38AC2A64" w:rsidR="00C44F8F" w:rsidRDefault="00C44F8F" w:rsidP="00C44F8F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Proposal #2</w:t>
      </w:r>
      <w:r w:rsidRPr="00443CF8">
        <w:rPr>
          <w:rFonts w:ascii="Times New Roman" w:hAnsi="Times New Roman" w:cs="Times New Roman"/>
          <w:b/>
          <w:sz w:val="22"/>
        </w:rPr>
        <w:t>: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1C31D2">
        <w:rPr>
          <w:rFonts w:ascii="Times New Roman" w:hAnsi="Times New Roman" w:cs="Times New Roman"/>
          <w:b/>
          <w:sz w:val="22"/>
          <w:szCs w:val="22"/>
        </w:rPr>
        <w:t>Indication value {0, 1, 2</w:t>
      </w:r>
      <w:r>
        <w:rPr>
          <w:rFonts w:ascii="Times New Roman" w:hAnsi="Times New Roman" w:cs="Times New Roman"/>
          <w:b/>
          <w:sz w:val="22"/>
          <w:szCs w:val="22"/>
        </w:rPr>
        <w:t xml:space="preserve">, 9, 10, </w:t>
      </w:r>
      <w:proofErr w:type="gramStart"/>
      <w:r>
        <w:rPr>
          <w:rFonts w:ascii="Times New Roman" w:hAnsi="Times New Roman" w:cs="Times New Roman"/>
          <w:b/>
          <w:sz w:val="22"/>
          <w:szCs w:val="22"/>
        </w:rPr>
        <w:t>11</w:t>
      </w:r>
      <w:proofErr w:type="gramEnd"/>
      <w:r>
        <w:rPr>
          <w:rFonts w:ascii="Times New Roman" w:hAnsi="Times New Roman" w:cs="Times New Roman"/>
          <w:b/>
          <w:sz w:val="22"/>
          <w:szCs w:val="22"/>
        </w:rPr>
        <w:t>} of Cat.1 should</w:t>
      </w:r>
      <w:r w:rsidRPr="001C31D2">
        <w:rPr>
          <w:rFonts w:ascii="Times New Roman" w:hAnsi="Times New Roman" w:cs="Times New Roman"/>
          <w:b/>
          <w:sz w:val="22"/>
          <w:szCs w:val="22"/>
        </w:rPr>
        <w:t xml:space="preserve"> be included in the new </w:t>
      </w:r>
      <w:r>
        <w:rPr>
          <w:rFonts w:ascii="Times New Roman" w:hAnsi="Times New Roman" w:cs="Times New Roman"/>
          <w:b/>
          <w:sz w:val="22"/>
          <w:szCs w:val="22"/>
        </w:rPr>
        <w:t xml:space="preserve">DMRS </w:t>
      </w:r>
      <w:r w:rsidRPr="001C31D2">
        <w:rPr>
          <w:rFonts w:ascii="Times New Roman" w:hAnsi="Times New Roman" w:cs="Times New Roman"/>
          <w:b/>
          <w:sz w:val="22"/>
          <w:szCs w:val="22"/>
        </w:rPr>
        <w:t>table</w:t>
      </w:r>
      <w:r w:rsidR="00657D9F">
        <w:rPr>
          <w:rFonts w:ascii="Times New Roman" w:hAnsi="Times New Roman" w:cs="Times New Roman"/>
          <w:b/>
          <w:sz w:val="22"/>
          <w:szCs w:val="22"/>
        </w:rPr>
        <w:t>.</w:t>
      </w:r>
    </w:p>
    <w:p w14:paraId="77A7FD3E" w14:textId="77777777" w:rsidR="00C44F8F" w:rsidRPr="00627271" w:rsidRDefault="00C44F8F" w:rsidP="00C44F8F">
      <w:pPr>
        <w:ind w:firstLineChars="193" w:firstLine="425"/>
        <w:jc w:val="both"/>
        <w:rPr>
          <w:rFonts w:ascii="Times New Roman" w:eastAsiaTheme="minorEastAsia" w:hAnsi="Times New Roman" w:cs="Times New Roman"/>
          <w:kern w:val="2"/>
          <w:sz w:val="22"/>
          <w:szCs w:val="20"/>
        </w:rPr>
      </w:pPr>
    </w:p>
    <w:p w14:paraId="02AB1E73" w14:textId="785A251C" w:rsidR="00C44F8F" w:rsidRDefault="00C44F8F" w:rsidP="00C44F8F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Proposal</w:t>
      </w:r>
      <w:r>
        <w:rPr>
          <w:rStyle w:val="ab"/>
          <w:rFonts w:eastAsia="PMingLiU"/>
          <w:lang w:val="x-none"/>
        </w:rPr>
        <w:t xml:space="preserve"> #</w:t>
      </w:r>
      <w:r>
        <w:rPr>
          <w:rFonts w:ascii="Times New Roman" w:hAnsi="Times New Roman" w:cs="Times New Roman"/>
          <w:b/>
          <w:sz w:val="22"/>
        </w:rPr>
        <w:t>3</w:t>
      </w:r>
      <w:r w:rsidRPr="00443CF8">
        <w:rPr>
          <w:rFonts w:ascii="Times New Roman" w:hAnsi="Times New Roman" w:cs="Times New Roman"/>
          <w:b/>
          <w:sz w:val="22"/>
        </w:rPr>
        <w:t>: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597873">
        <w:rPr>
          <w:rFonts w:ascii="Times New Roman" w:hAnsi="Times New Roman" w:cs="Times New Roman"/>
          <w:b/>
          <w:sz w:val="22"/>
          <w:szCs w:val="22"/>
        </w:rPr>
        <w:t>Indication</w:t>
      </w:r>
      <w:r w:rsidRPr="001C31D2">
        <w:rPr>
          <w:rFonts w:ascii="Times New Roman" w:hAnsi="Times New Roman" w:cs="Times New Roman"/>
          <w:b/>
          <w:sz w:val="22"/>
          <w:szCs w:val="22"/>
        </w:rPr>
        <w:t xml:space="preserve"> values {12, 13, 14, 21, 22, </w:t>
      </w:r>
      <w:proofErr w:type="gramStart"/>
      <w:r w:rsidRPr="001C31D2">
        <w:rPr>
          <w:rFonts w:ascii="Times New Roman" w:hAnsi="Times New Roman" w:cs="Times New Roman"/>
          <w:b/>
          <w:sz w:val="22"/>
          <w:szCs w:val="22"/>
        </w:rPr>
        <w:t>2</w:t>
      </w:r>
      <w:r>
        <w:rPr>
          <w:rFonts w:ascii="Times New Roman" w:hAnsi="Times New Roman" w:cs="Times New Roman"/>
          <w:b/>
          <w:sz w:val="22"/>
          <w:szCs w:val="22"/>
        </w:rPr>
        <w:t>3</w:t>
      </w:r>
      <w:proofErr w:type="gramEnd"/>
      <w:r>
        <w:rPr>
          <w:rFonts w:ascii="Times New Roman" w:hAnsi="Times New Roman" w:cs="Times New Roman"/>
          <w:b/>
          <w:sz w:val="22"/>
          <w:szCs w:val="22"/>
        </w:rPr>
        <w:t>} of Cat.2 should</w:t>
      </w:r>
      <w:r w:rsidRPr="001C31D2">
        <w:rPr>
          <w:rFonts w:ascii="Times New Roman" w:hAnsi="Times New Roman" w:cs="Times New Roman"/>
          <w:b/>
          <w:sz w:val="22"/>
          <w:szCs w:val="22"/>
        </w:rPr>
        <w:t xml:space="preserve"> be included </w:t>
      </w:r>
      <w:r>
        <w:rPr>
          <w:rFonts w:ascii="Times New Roman" w:hAnsi="Times New Roman" w:cs="Times New Roman"/>
          <w:b/>
          <w:sz w:val="22"/>
          <w:szCs w:val="22"/>
        </w:rPr>
        <w:t xml:space="preserve">in the new DMRS table </w:t>
      </w:r>
      <w:r w:rsidRPr="001C31D2">
        <w:rPr>
          <w:rFonts w:ascii="Times New Roman" w:hAnsi="Times New Roman" w:cs="Times New Roman"/>
          <w:b/>
          <w:sz w:val="22"/>
          <w:szCs w:val="22"/>
        </w:rPr>
        <w:t>for MU</w:t>
      </w:r>
      <w:r>
        <w:rPr>
          <w:rFonts w:ascii="Times New Roman" w:hAnsi="Times New Roman" w:cs="Times New Roman"/>
          <w:b/>
          <w:sz w:val="22"/>
          <w:szCs w:val="22"/>
        </w:rPr>
        <w:t xml:space="preserve"> scheduling</w:t>
      </w:r>
      <w:r w:rsidRPr="001C31D2">
        <w:rPr>
          <w:rFonts w:ascii="Times New Roman" w:hAnsi="Times New Roman" w:cs="Times New Roman"/>
          <w:b/>
          <w:sz w:val="22"/>
          <w:szCs w:val="22"/>
        </w:rPr>
        <w:t>.</w:t>
      </w:r>
    </w:p>
    <w:p w14:paraId="79BBDD0B" w14:textId="77777777" w:rsidR="00C44F8F" w:rsidRDefault="00C44F8F" w:rsidP="00C44F8F">
      <w:pPr>
        <w:widowControl w:val="0"/>
        <w:wordWrap w:val="0"/>
        <w:autoSpaceDE w:val="0"/>
        <w:autoSpaceDN w:val="0"/>
        <w:spacing w:afterLines="50" w:after="120" w:line="259" w:lineRule="auto"/>
        <w:ind w:firstLineChars="50" w:firstLine="110"/>
        <w:jc w:val="both"/>
        <w:rPr>
          <w:rFonts w:ascii="Times New Roman" w:eastAsiaTheme="minorEastAsia" w:hAnsi="Times New Roman" w:cs="Times New Roman"/>
          <w:kern w:val="2"/>
          <w:sz w:val="22"/>
          <w:szCs w:val="20"/>
        </w:rPr>
      </w:pPr>
    </w:p>
    <w:p w14:paraId="371BE2D7" w14:textId="1E01E57C" w:rsidR="00C44F8F" w:rsidRDefault="00C44F8F" w:rsidP="00C44F8F">
      <w:pPr>
        <w:widowControl w:val="0"/>
        <w:wordWrap w:val="0"/>
        <w:autoSpaceDE w:val="0"/>
        <w:autoSpaceDN w:val="0"/>
        <w:spacing w:after="160" w:line="259" w:lineRule="auto"/>
        <w:ind w:firstLineChars="50" w:firstLine="110"/>
        <w:jc w:val="both"/>
        <w:rPr>
          <w:rFonts w:ascii="Times New Roman" w:eastAsia="MS Mincho" w:hAnsi="Times New Roman" w:cs="Times New Roman"/>
          <w:kern w:val="2"/>
          <w:sz w:val="22"/>
          <w:szCs w:val="20"/>
          <w:lang w:eastAsia="ja-JP"/>
        </w:rPr>
      </w:pPr>
      <w:r>
        <w:rPr>
          <w:rFonts w:ascii="Times New Roman" w:eastAsia="MS Mincho" w:hAnsi="Times New Roman" w:cs="Times New Roman"/>
          <w:kern w:val="2"/>
          <w:sz w:val="22"/>
          <w:szCs w:val="20"/>
          <w:lang w:eastAsia="ja-JP"/>
        </w:rPr>
        <w:t xml:space="preserve">In addition, the port {0, 2, </w:t>
      </w:r>
      <w:proofErr w:type="gramStart"/>
      <w:r>
        <w:rPr>
          <w:rFonts w:ascii="Times New Roman" w:eastAsia="MS Mincho" w:hAnsi="Times New Roman" w:cs="Times New Roman"/>
          <w:kern w:val="2"/>
          <w:sz w:val="22"/>
          <w:szCs w:val="20"/>
          <w:lang w:eastAsia="ja-JP"/>
        </w:rPr>
        <w:t>3</w:t>
      </w:r>
      <w:proofErr w:type="gramEnd"/>
      <w:r>
        <w:rPr>
          <w:rFonts w:ascii="Times New Roman" w:eastAsia="MS Mincho" w:hAnsi="Times New Roman" w:cs="Times New Roman"/>
          <w:kern w:val="2"/>
          <w:sz w:val="22"/>
          <w:szCs w:val="20"/>
          <w:lang w:eastAsia="ja-JP"/>
        </w:rPr>
        <w:t>} may</w:t>
      </w:r>
      <w:r w:rsidRPr="00C94B1D">
        <w:rPr>
          <w:rFonts w:ascii="Times New Roman" w:eastAsia="MS Mincho" w:hAnsi="Times New Roman" w:cs="Times New Roman"/>
          <w:kern w:val="2"/>
          <w:sz w:val="22"/>
          <w:szCs w:val="20"/>
          <w:lang w:eastAsia="ja-JP"/>
        </w:rPr>
        <w:t xml:space="preserve"> be added to Cat.</w:t>
      </w:r>
      <w:r>
        <w:rPr>
          <w:rFonts w:ascii="Times New Roman" w:eastAsia="MS Mincho" w:hAnsi="Times New Roman" w:cs="Times New Roman"/>
          <w:kern w:val="2"/>
          <w:sz w:val="22"/>
          <w:szCs w:val="20"/>
          <w:lang w:eastAsia="ja-JP"/>
        </w:rPr>
        <w:t xml:space="preserve"> </w:t>
      </w:r>
      <w:r w:rsidRPr="00C94B1D">
        <w:rPr>
          <w:rFonts w:ascii="Times New Roman" w:eastAsia="MS Mincho" w:hAnsi="Times New Roman" w:cs="Times New Roman"/>
          <w:kern w:val="2"/>
          <w:sz w:val="22"/>
          <w:szCs w:val="20"/>
          <w:lang w:eastAsia="ja-JP"/>
        </w:rPr>
        <w:t>1 to support MTRP</w:t>
      </w:r>
      <w:r w:rsidR="002D06DB">
        <w:rPr>
          <w:rFonts w:ascii="Times New Roman" w:eastAsia="MS Mincho" w:hAnsi="Times New Roman" w:cs="Times New Roman"/>
          <w:kern w:val="2"/>
          <w:sz w:val="22"/>
          <w:szCs w:val="20"/>
          <w:lang w:eastAsia="ja-JP"/>
        </w:rPr>
        <w:t xml:space="preserve"> for</w:t>
      </w:r>
      <w:r w:rsidRPr="00C94B1D">
        <w:rPr>
          <w:rFonts w:ascii="Times New Roman" w:eastAsia="MS Mincho" w:hAnsi="Times New Roman" w:cs="Times New Roman"/>
          <w:kern w:val="2"/>
          <w:sz w:val="22"/>
          <w:szCs w:val="20"/>
          <w:lang w:eastAsia="ja-JP"/>
        </w:rPr>
        <w:t xml:space="preserve"> 1+2 port layer combinations. </w:t>
      </w:r>
      <w:r w:rsidRPr="009A3CF2">
        <w:rPr>
          <w:rFonts w:ascii="Times New Roman" w:eastAsiaTheme="minorEastAsia" w:hAnsi="Times New Roman" w:cs="Times New Roman"/>
          <w:kern w:val="2"/>
          <w:sz w:val="22"/>
          <w:szCs w:val="20"/>
        </w:rPr>
        <w:t>It is sufficient to s</w:t>
      </w:r>
      <w:r w:rsidR="00597873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upport ports for MTRP only in Cat. </w:t>
      </w:r>
      <w:r w:rsidRPr="009A3CF2">
        <w:rPr>
          <w:rFonts w:ascii="Times New Roman" w:eastAsiaTheme="minorEastAsia" w:hAnsi="Times New Roman" w:cs="Times New Roman"/>
          <w:kern w:val="2"/>
          <w:sz w:val="22"/>
          <w:szCs w:val="20"/>
        </w:rPr>
        <w:t>1 such as legacy.</w:t>
      </w:r>
    </w:p>
    <w:p w14:paraId="43DA159E" w14:textId="77777777" w:rsidR="00C44F8F" w:rsidRDefault="00C44F8F" w:rsidP="00C44F8F">
      <w:pPr>
        <w:ind w:firstLineChars="50" w:firstLine="110"/>
        <w:jc w:val="both"/>
        <w:rPr>
          <w:rFonts w:ascii="Times New Roman" w:eastAsiaTheme="minorEastAsia" w:hAnsi="Times New Roman"/>
          <w:sz w:val="22"/>
          <w:szCs w:val="22"/>
        </w:rPr>
      </w:pPr>
    </w:p>
    <w:p w14:paraId="207C1B21" w14:textId="3FE30DE7" w:rsidR="00C44F8F" w:rsidRPr="00C94B1D" w:rsidRDefault="00C44F8F" w:rsidP="00C44F8F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Pr="00443CF8">
        <w:rPr>
          <w:rFonts w:ascii="Times New Roman" w:hAnsi="Times New Roman" w:cs="Times New Roman"/>
          <w:b/>
          <w:sz w:val="22"/>
        </w:rPr>
        <w:t>#</w:t>
      </w:r>
      <w:r>
        <w:rPr>
          <w:rFonts w:ascii="Times New Roman" w:hAnsi="Times New Roman" w:cs="Times New Roman"/>
          <w:b/>
          <w:sz w:val="22"/>
        </w:rPr>
        <w:t>4</w:t>
      </w:r>
      <w:r w:rsidRPr="00443CF8">
        <w:rPr>
          <w:rFonts w:ascii="Times New Roman" w:hAnsi="Times New Roman" w:cs="Times New Roman"/>
          <w:b/>
          <w:sz w:val="22"/>
        </w:rPr>
        <w:t>: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14A85">
        <w:rPr>
          <w:rFonts w:ascii="Times New Roman" w:hAnsi="Times New Roman" w:cs="Times New Roman"/>
          <w:b/>
          <w:sz w:val="22"/>
          <w:szCs w:val="22"/>
        </w:rPr>
        <w:t xml:space="preserve">Support </w:t>
      </w:r>
      <w:r>
        <w:rPr>
          <w:rFonts w:ascii="Times New Roman" w:hAnsi="Times New Roman" w:cs="Times New Roman"/>
          <w:b/>
          <w:sz w:val="22"/>
          <w:szCs w:val="22"/>
        </w:rPr>
        <w:t xml:space="preserve">the </w:t>
      </w:r>
      <w:r w:rsidRPr="00C14A85">
        <w:rPr>
          <w:rFonts w:ascii="Times New Roman" w:hAnsi="Times New Roman" w:cs="Times New Roman"/>
          <w:b/>
          <w:sz w:val="22"/>
          <w:szCs w:val="22"/>
        </w:rPr>
        <w:t>port combinations {0, 2,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gramStart"/>
      <w:r w:rsidRPr="00C14A85">
        <w:rPr>
          <w:rFonts w:ascii="Times New Roman" w:hAnsi="Times New Roman" w:cs="Times New Roman"/>
          <w:b/>
          <w:sz w:val="22"/>
          <w:szCs w:val="22"/>
        </w:rPr>
        <w:t>3</w:t>
      </w:r>
      <w:proofErr w:type="gramEnd"/>
      <w:r w:rsidRPr="00C14A85">
        <w:rPr>
          <w:rFonts w:ascii="Times New Roman" w:hAnsi="Times New Roman" w:cs="Times New Roman"/>
          <w:b/>
          <w:sz w:val="22"/>
          <w:szCs w:val="22"/>
        </w:rPr>
        <w:t xml:space="preserve">} </w:t>
      </w:r>
      <w:r>
        <w:rPr>
          <w:rFonts w:ascii="Times New Roman" w:hAnsi="Times New Roman" w:cs="Times New Roman"/>
          <w:b/>
          <w:sz w:val="22"/>
          <w:szCs w:val="22"/>
        </w:rPr>
        <w:t>in Cat. 1</w:t>
      </w:r>
      <w:r w:rsidRPr="00C14A85">
        <w:rPr>
          <w:rFonts w:ascii="Times New Roman" w:hAnsi="Times New Roman" w:cs="Times New Roman"/>
          <w:b/>
          <w:sz w:val="22"/>
          <w:szCs w:val="22"/>
        </w:rPr>
        <w:t xml:space="preserve"> for MTRP 1+2 layer combinations.</w:t>
      </w:r>
    </w:p>
    <w:p w14:paraId="7FE72CA0" w14:textId="77777777" w:rsidR="00C44F8F" w:rsidRPr="00C44F8F" w:rsidRDefault="00C44F8F" w:rsidP="008F0926">
      <w:pPr>
        <w:widowControl w:val="0"/>
        <w:wordWrap w:val="0"/>
        <w:autoSpaceDE w:val="0"/>
        <w:autoSpaceDN w:val="0"/>
        <w:spacing w:after="160" w:line="259" w:lineRule="auto"/>
        <w:jc w:val="both"/>
        <w:rPr>
          <w:rFonts w:ascii="Times New Roman" w:eastAsiaTheme="minorEastAsia" w:hAnsi="Times New Roman" w:cs="Times New Roman"/>
          <w:kern w:val="2"/>
          <w:sz w:val="22"/>
          <w:szCs w:val="20"/>
        </w:rPr>
      </w:pPr>
    </w:p>
    <w:tbl>
      <w:tblPr>
        <w:tblStyle w:val="60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2360C" w:rsidRPr="000620B0" w14:paraId="623F9229" w14:textId="77777777" w:rsidTr="00D70100">
        <w:tc>
          <w:tcPr>
            <w:tcW w:w="9016" w:type="dxa"/>
          </w:tcPr>
          <w:p w14:paraId="67E0367D" w14:textId="132486FB" w:rsidR="00A97002" w:rsidRPr="00A97002" w:rsidRDefault="00A97002" w:rsidP="00A97002">
            <w:pPr>
              <w:spacing w:after="160" w:line="259" w:lineRule="auto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A97002">
              <w:rPr>
                <w:rFonts w:ascii="Times New Roman" w:eastAsia="맑은 고딕" w:hAnsi="Times New Roman" w:cs="Times New Roman"/>
                <w:b/>
                <w:bCs/>
                <w:color w:val="000000"/>
                <w:sz w:val="20"/>
                <w:szCs w:val="20"/>
                <w:highlight w:val="green"/>
              </w:rPr>
              <w:t>Agreement in RAN1#90bis</w:t>
            </w:r>
          </w:p>
          <w:p w14:paraId="4BB9E740" w14:textId="77777777" w:rsidR="0042360C" w:rsidRPr="000620B0" w:rsidRDefault="0042360C" w:rsidP="00D70100">
            <w:pPr>
              <w:spacing w:after="160" w:line="259" w:lineRule="auto"/>
              <w:jc w:val="left"/>
              <w:rPr>
                <w:rFonts w:ascii="Times" w:eastAsia="맑은 고딕" w:hAnsi="Times" w:cs="Times"/>
                <w:color w:val="000000"/>
                <w:sz w:val="22"/>
                <w:szCs w:val="20"/>
                <w:lang w:val="en-GB"/>
              </w:rPr>
            </w:pPr>
            <w:r w:rsidRPr="000620B0">
              <w:rPr>
                <w:rFonts w:ascii="Times" w:eastAsia="맑은 고딕" w:hAnsi="Times" w:cs="Times"/>
                <w:color w:val="000000"/>
                <w:sz w:val="22"/>
                <w:szCs w:val="20"/>
                <w:lang w:val="en-GB"/>
              </w:rPr>
              <w:t>The maximum number of orthogonal ports per UE in MU-MIMO for</w:t>
            </w:r>
          </w:p>
          <w:p w14:paraId="35E9630F" w14:textId="77777777" w:rsidR="0042360C" w:rsidRPr="000620B0" w:rsidRDefault="0042360C" w:rsidP="0042360C">
            <w:pPr>
              <w:numPr>
                <w:ilvl w:val="0"/>
                <w:numId w:val="21"/>
              </w:numPr>
              <w:wordWrap w:val="0"/>
              <w:autoSpaceDE w:val="0"/>
              <w:autoSpaceDN w:val="0"/>
              <w:spacing w:after="160"/>
              <w:ind w:leftChars="184" w:left="802"/>
              <w:jc w:val="left"/>
              <w:textAlignment w:val="center"/>
              <w:rPr>
                <w:rFonts w:ascii="맑은 고딕" w:eastAsia="맑은 고딕" w:hAnsi="맑은 고딕"/>
                <w:color w:val="000000"/>
                <w:sz w:val="22"/>
                <w:szCs w:val="20"/>
                <w:lang w:val="en-GB"/>
              </w:rPr>
            </w:pPr>
            <w:r w:rsidRPr="000620B0">
              <w:rPr>
                <w:rFonts w:ascii="Times" w:eastAsia="맑은 고딕" w:hAnsi="Times" w:cs="Times"/>
                <w:color w:val="000000"/>
                <w:sz w:val="22"/>
                <w:szCs w:val="20"/>
                <w:lang w:val="en-GB"/>
              </w:rPr>
              <w:t>DMRS configuration type 1 with 1-symbol DMRS</w:t>
            </w:r>
          </w:p>
          <w:p w14:paraId="1D517698" w14:textId="77777777" w:rsidR="00C44F8F" w:rsidRPr="00B95FD5" w:rsidRDefault="00C44F8F" w:rsidP="00C44F8F">
            <w:pPr>
              <w:numPr>
                <w:ilvl w:val="1"/>
                <w:numId w:val="21"/>
              </w:numPr>
              <w:wordWrap w:val="0"/>
              <w:autoSpaceDE w:val="0"/>
              <w:autoSpaceDN w:val="0"/>
              <w:spacing w:after="160"/>
              <w:ind w:leftChars="454" w:left="1450"/>
              <w:jc w:val="left"/>
              <w:textAlignment w:val="center"/>
              <w:rPr>
                <w:rFonts w:ascii="맑은 고딕" w:eastAsia="맑은 고딕" w:hAnsi="맑은 고딕"/>
                <w:color w:val="000000"/>
                <w:sz w:val="22"/>
                <w:szCs w:val="20"/>
                <w:lang w:val="en-GB"/>
              </w:rPr>
            </w:pPr>
            <w:r w:rsidRPr="00B95FD5">
              <w:rPr>
                <w:rFonts w:ascii="Times" w:eastAsia="맑은 고딕" w:hAnsi="Times" w:cs="Times"/>
                <w:color w:val="000000"/>
                <w:sz w:val="22"/>
                <w:szCs w:val="20"/>
                <w:lang w:val="en-GB"/>
              </w:rPr>
              <w:t xml:space="preserve">2 for DL </w:t>
            </w:r>
          </w:p>
          <w:p w14:paraId="2AC84DC4" w14:textId="77777777" w:rsidR="0042360C" w:rsidRPr="000620B0" w:rsidRDefault="0042360C" w:rsidP="0042360C">
            <w:pPr>
              <w:numPr>
                <w:ilvl w:val="0"/>
                <w:numId w:val="21"/>
              </w:numPr>
              <w:wordWrap w:val="0"/>
              <w:autoSpaceDE w:val="0"/>
              <w:autoSpaceDN w:val="0"/>
              <w:spacing w:after="160"/>
              <w:ind w:leftChars="184" w:left="802"/>
              <w:jc w:val="left"/>
              <w:textAlignment w:val="center"/>
              <w:rPr>
                <w:rFonts w:ascii="맑은 고딕" w:eastAsia="맑은 고딕" w:hAnsi="맑은 고딕"/>
                <w:color w:val="000000"/>
                <w:sz w:val="22"/>
                <w:szCs w:val="20"/>
                <w:lang w:val="en-GB"/>
              </w:rPr>
            </w:pPr>
            <w:r w:rsidRPr="000620B0">
              <w:rPr>
                <w:rFonts w:ascii="Times" w:eastAsia="맑은 고딕" w:hAnsi="Times" w:cs="Times"/>
                <w:color w:val="000000"/>
                <w:sz w:val="22"/>
                <w:szCs w:val="20"/>
                <w:lang w:val="en-GB"/>
              </w:rPr>
              <w:t>DMRS configuration type 1 with 2-symbol DMRS</w:t>
            </w:r>
          </w:p>
          <w:p w14:paraId="615C22E8" w14:textId="77777777" w:rsidR="0042360C" w:rsidRPr="000620B0" w:rsidRDefault="0042360C" w:rsidP="0042360C">
            <w:pPr>
              <w:numPr>
                <w:ilvl w:val="1"/>
                <w:numId w:val="21"/>
              </w:numPr>
              <w:wordWrap w:val="0"/>
              <w:autoSpaceDE w:val="0"/>
              <w:autoSpaceDN w:val="0"/>
              <w:spacing w:after="160"/>
              <w:ind w:leftChars="454" w:left="1450"/>
              <w:jc w:val="left"/>
              <w:textAlignment w:val="center"/>
              <w:rPr>
                <w:rFonts w:ascii="맑은 고딕" w:eastAsia="맑은 고딕" w:hAnsi="맑은 고딕"/>
                <w:color w:val="000000"/>
                <w:sz w:val="22"/>
                <w:szCs w:val="20"/>
                <w:lang w:val="en-GB"/>
              </w:rPr>
            </w:pPr>
            <w:r w:rsidRPr="000620B0">
              <w:rPr>
                <w:rFonts w:ascii="Times" w:eastAsia="맑은 고딕" w:hAnsi="Times" w:cs="Times"/>
                <w:color w:val="000000"/>
                <w:sz w:val="22"/>
                <w:szCs w:val="20"/>
                <w:lang w:val="en-GB"/>
              </w:rPr>
              <w:t>4 for DL</w:t>
            </w:r>
          </w:p>
          <w:p w14:paraId="26B3FBCB" w14:textId="77777777" w:rsidR="0042360C" w:rsidRPr="000620B0" w:rsidRDefault="0042360C" w:rsidP="0042360C">
            <w:pPr>
              <w:numPr>
                <w:ilvl w:val="0"/>
                <w:numId w:val="21"/>
              </w:numPr>
              <w:wordWrap w:val="0"/>
              <w:autoSpaceDE w:val="0"/>
              <w:autoSpaceDN w:val="0"/>
              <w:spacing w:after="160"/>
              <w:ind w:leftChars="184" w:left="802"/>
              <w:jc w:val="left"/>
              <w:textAlignment w:val="center"/>
              <w:rPr>
                <w:rFonts w:ascii="맑은 고딕" w:eastAsia="맑은 고딕" w:hAnsi="맑은 고딕"/>
                <w:color w:val="000000"/>
                <w:sz w:val="22"/>
                <w:szCs w:val="20"/>
                <w:lang w:val="en-GB"/>
              </w:rPr>
            </w:pPr>
            <w:r w:rsidRPr="000620B0">
              <w:rPr>
                <w:rFonts w:ascii="Times" w:eastAsia="맑은 고딕" w:hAnsi="Times" w:cs="Times"/>
                <w:color w:val="000000"/>
                <w:sz w:val="22"/>
                <w:szCs w:val="20"/>
                <w:lang w:val="en-GB"/>
              </w:rPr>
              <w:t>DMRS configuration type 2 with 1-symbol DMRS</w:t>
            </w:r>
          </w:p>
          <w:p w14:paraId="61CF6898" w14:textId="77777777" w:rsidR="0042360C" w:rsidRPr="000620B0" w:rsidRDefault="0042360C" w:rsidP="0042360C">
            <w:pPr>
              <w:numPr>
                <w:ilvl w:val="1"/>
                <w:numId w:val="21"/>
              </w:numPr>
              <w:wordWrap w:val="0"/>
              <w:autoSpaceDE w:val="0"/>
              <w:autoSpaceDN w:val="0"/>
              <w:spacing w:after="160"/>
              <w:ind w:leftChars="454" w:left="1450"/>
              <w:jc w:val="left"/>
              <w:textAlignment w:val="center"/>
              <w:rPr>
                <w:rFonts w:ascii="맑은 고딕" w:eastAsia="맑은 고딕" w:hAnsi="맑은 고딕"/>
                <w:color w:val="000000"/>
                <w:sz w:val="22"/>
                <w:szCs w:val="20"/>
                <w:lang w:val="en-GB"/>
              </w:rPr>
            </w:pPr>
            <w:r w:rsidRPr="000620B0">
              <w:rPr>
                <w:rFonts w:ascii="Times" w:eastAsia="맑은 고딕" w:hAnsi="Times" w:cs="Times"/>
                <w:color w:val="000000"/>
                <w:sz w:val="22"/>
                <w:szCs w:val="20"/>
                <w:lang w:val="en-GB"/>
              </w:rPr>
              <w:t>4 for DL</w:t>
            </w:r>
          </w:p>
          <w:p w14:paraId="6CEC84DB" w14:textId="77777777" w:rsidR="0042360C" w:rsidRPr="000620B0" w:rsidRDefault="0042360C" w:rsidP="0042360C">
            <w:pPr>
              <w:numPr>
                <w:ilvl w:val="0"/>
                <w:numId w:val="21"/>
              </w:numPr>
              <w:wordWrap w:val="0"/>
              <w:autoSpaceDE w:val="0"/>
              <w:autoSpaceDN w:val="0"/>
              <w:spacing w:after="160"/>
              <w:ind w:leftChars="184" w:left="802"/>
              <w:jc w:val="left"/>
              <w:textAlignment w:val="center"/>
              <w:rPr>
                <w:rFonts w:ascii="맑은 고딕" w:eastAsia="맑은 고딕" w:hAnsi="맑은 고딕"/>
                <w:color w:val="000000"/>
                <w:sz w:val="22"/>
                <w:szCs w:val="20"/>
                <w:lang w:val="en-GB"/>
              </w:rPr>
            </w:pPr>
            <w:r w:rsidRPr="000620B0">
              <w:rPr>
                <w:rFonts w:ascii="Times" w:eastAsia="맑은 고딕" w:hAnsi="Times" w:cs="Times"/>
                <w:color w:val="000000"/>
                <w:sz w:val="22"/>
                <w:szCs w:val="20"/>
                <w:lang w:val="en-GB"/>
              </w:rPr>
              <w:t>DMRS configuration type 2 with 2-symbol DMRS</w:t>
            </w:r>
          </w:p>
          <w:p w14:paraId="48B1A624" w14:textId="77777777" w:rsidR="0042360C" w:rsidRPr="000620B0" w:rsidRDefault="0042360C" w:rsidP="0042360C">
            <w:pPr>
              <w:numPr>
                <w:ilvl w:val="1"/>
                <w:numId w:val="21"/>
              </w:numPr>
              <w:wordWrap w:val="0"/>
              <w:autoSpaceDE w:val="0"/>
              <w:autoSpaceDN w:val="0"/>
              <w:spacing w:after="160"/>
              <w:ind w:leftChars="454" w:left="1450"/>
              <w:jc w:val="left"/>
              <w:textAlignment w:val="center"/>
              <w:rPr>
                <w:rFonts w:ascii="맑은 고딕" w:eastAsia="맑은 고딕" w:hAnsi="맑은 고딕"/>
                <w:color w:val="000000"/>
                <w:sz w:val="22"/>
                <w:szCs w:val="20"/>
                <w:lang w:val="en-GB"/>
              </w:rPr>
            </w:pPr>
            <w:r w:rsidRPr="000620B0">
              <w:rPr>
                <w:rFonts w:ascii="Times" w:eastAsia="맑은 고딕" w:hAnsi="Times" w:cs="Times"/>
                <w:color w:val="000000"/>
                <w:sz w:val="22"/>
                <w:szCs w:val="20"/>
                <w:lang w:val="en-GB"/>
              </w:rPr>
              <w:t>4 for DL</w:t>
            </w:r>
            <w:r w:rsidRPr="000620B0"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  <w:t xml:space="preserve"> </w:t>
            </w:r>
          </w:p>
        </w:tc>
      </w:tr>
    </w:tbl>
    <w:p w14:paraId="5A4E4150" w14:textId="77777777" w:rsidR="00270AAE" w:rsidRDefault="00270AAE" w:rsidP="00861557">
      <w:pPr>
        <w:shd w:val="clear" w:color="auto" w:fill="FFFFFF"/>
        <w:ind w:firstLineChars="50" w:firstLine="110"/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  <w:lang w:val="en-GB"/>
        </w:rPr>
      </w:pPr>
    </w:p>
    <w:p w14:paraId="6EAA399F" w14:textId="63D9FFA2" w:rsidR="00603F3E" w:rsidRDefault="00DC3EC7" w:rsidP="004F5F85">
      <w:pPr>
        <w:shd w:val="clear" w:color="auto" w:fill="FFFFFF"/>
        <w:ind w:firstLineChars="50" w:firstLine="110"/>
        <w:jc w:val="both"/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</w:pPr>
      <w:r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 xml:space="preserve">Regarding DMRS port combination for SU only, we need to </w:t>
      </w:r>
      <w:r w:rsidR="00F55081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 xml:space="preserve">consider </w:t>
      </w:r>
      <w:r w:rsidR="00F55081" w:rsidRPr="004F5F85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>the maximum number of orthogonal ports per UE in MU-MIMO</w:t>
      </w:r>
      <w:r w:rsidR="00F55081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 xml:space="preserve">, first. </w:t>
      </w:r>
      <w:r w:rsidR="00270AAE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 xml:space="preserve">The above agreement is </w:t>
      </w:r>
      <w:r w:rsidR="00270AAE">
        <w:rPr>
          <w:rFonts w:ascii="Times" w:eastAsia="맑은 고딕" w:hAnsi="Times" w:cs="Times"/>
          <w:color w:val="000000"/>
          <w:sz w:val="22"/>
          <w:szCs w:val="20"/>
          <w:lang w:val="en-GB"/>
        </w:rPr>
        <w:t>t</w:t>
      </w:r>
      <w:r w:rsidR="00270AAE" w:rsidRPr="000620B0">
        <w:rPr>
          <w:rFonts w:ascii="Times" w:eastAsia="맑은 고딕" w:hAnsi="Times" w:cs="Times"/>
          <w:color w:val="000000"/>
          <w:sz w:val="22"/>
          <w:szCs w:val="20"/>
          <w:lang w:val="en-GB"/>
        </w:rPr>
        <w:t>he maximum number of orthogonal ports per UE in MU-MIMO</w:t>
      </w:r>
      <w:r w:rsidR="00F55081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  <w:lang w:val="en-GB"/>
        </w:rPr>
        <w:t xml:space="preserve"> in Rel-15/16/17</w:t>
      </w:r>
      <w:r w:rsidR="00270AAE" w:rsidRPr="00270AAE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 xml:space="preserve"> and </w:t>
      </w:r>
      <w:r w:rsidR="00F55081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 xml:space="preserve">for </w:t>
      </w:r>
      <w:r w:rsidR="00270AAE" w:rsidRPr="00270AAE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>the DMRS configuration type 1 with 1-symbol DMRS</w:t>
      </w:r>
      <w:r w:rsidR="00F55081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>, rank per UE</w:t>
      </w:r>
      <w:r w:rsidR="00270AAE" w:rsidRPr="00270AAE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 xml:space="preserve"> </w:t>
      </w:r>
      <w:r w:rsidR="00F55081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 xml:space="preserve">for MU-MIMO </w:t>
      </w:r>
      <w:r w:rsidR="00270AAE" w:rsidRPr="00270AAE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>is limited to 2</w:t>
      </w:r>
      <w:r w:rsidR="00270AAE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 xml:space="preserve">. </w:t>
      </w:r>
      <w:r w:rsidR="00D11DE5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 xml:space="preserve">Since the maximum number of ports </w:t>
      </w:r>
      <w:r w:rsidR="000C6C0E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 xml:space="preserve">is </w:t>
      </w:r>
      <w:r w:rsidR="00D11DE5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>double</w:t>
      </w:r>
      <w:r w:rsidR="000C6C0E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>d</w:t>
      </w:r>
      <w:r w:rsidR="00D11DE5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 xml:space="preserve"> in Rel-18 DMRS, </w:t>
      </w:r>
      <w:r w:rsidR="00603F3E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>it makes sense that rank per UE</w:t>
      </w:r>
      <w:r w:rsidR="00603F3E" w:rsidRPr="00270AAE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 xml:space="preserve"> </w:t>
      </w:r>
      <w:r w:rsidR="00603F3E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 xml:space="preserve">for MU-MIMO is limited to 4 for </w:t>
      </w:r>
      <w:r w:rsidR="00603F3E" w:rsidRPr="00270AAE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>the DMRS configuration type 1 with 1-symbol DMRS</w:t>
      </w:r>
      <w:r w:rsidR="00603F3E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 xml:space="preserve"> in Rel-18.</w:t>
      </w:r>
      <w:r w:rsidR="00504D2C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 xml:space="preserve"> </w:t>
      </w:r>
    </w:p>
    <w:p w14:paraId="28CDDA1F" w14:textId="77777777" w:rsidR="00603F3E" w:rsidRDefault="00603F3E">
      <w:pPr>
        <w:shd w:val="clear" w:color="auto" w:fill="FFFFFF"/>
        <w:ind w:firstLineChars="50" w:firstLine="110"/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</w:pPr>
    </w:p>
    <w:p w14:paraId="3E5CBE68" w14:textId="3D30C50A" w:rsidR="00603F3E" w:rsidRDefault="00603F3E" w:rsidP="004F5F85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Pr="00443CF8">
        <w:rPr>
          <w:rFonts w:ascii="Times New Roman" w:hAnsi="Times New Roman" w:cs="Times New Roman"/>
          <w:b/>
          <w:sz w:val="22"/>
        </w:rPr>
        <w:t>#</w:t>
      </w:r>
      <w:r w:rsidR="00442A75">
        <w:rPr>
          <w:rFonts w:ascii="Times New Roman" w:hAnsi="Times New Roman" w:cs="Times New Roman"/>
          <w:b/>
          <w:sz w:val="22"/>
        </w:rPr>
        <w:t>5</w:t>
      </w:r>
      <w:r w:rsidRPr="00443CF8">
        <w:rPr>
          <w:rFonts w:ascii="Times New Roman" w:hAnsi="Times New Roman" w:cs="Times New Roman"/>
          <w:b/>
          <w:sz w:val="22"/>
        </w:rPr>
        <w:t>:</w:t>
      </w:r>
      <w:r>
        <w:rPr>
          <w:rFonts w:ascii="Times New Roman" w:hAnsi="Times New Roman" w:cs="Times New Roman"/>
          <w:b/>
          <w:sz w:val="22"/>
        </w:rPr>
        <w:t xml:space="preserve"> For type 1 and 1 symbol DMRS,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AE1CE2">
        <w:rPr>
          <w:rFonts w:ascii="Times New Roman" w:hAnsi="Times New Roman" w:cs="Times New Roman"/>
          <w:b/>
          <w:sz w:val="22"/>
          <w:szCs w:val="22"/>
        </w:rPr>
        <w:t xml:space="preserve">the maximum number of orthogonal ports per UE in MU-MIMO </w:t>
      </w:r>
      <w:r>
        <w:rPr>
          <w:rFonts w:ascii="Times New Roman" w:hAnsi="Times New Roman" w:cs="Times New Roman"/>
          <w:b/>
          <w:sz w:val="22"/>
          <w:szCs w:val="22"/>
        </w:rPr>
        <w:t xml:space="preserve">should increase as </w:t>
      </w:r>
      <w:r w:rsidRPr="00AE1CE2">
        <w:rPr>
          <w:rFonts w:ascii="Times New Roman" w:hAnsi="Times New Roman" w:cs="Times New Roman"/>
          <w:b/>
          <w:sz w:val="22"/>
          <w:szCs w:val="22"/>
        </w:rPr>
        <w:t>4</w:t>
      </w:r>
      <w:r>
        <w:rPr>
          <w:rFonts w:ascii="Times New Roman" w:hAnsi="Times New Roman" w:cs="Times New Roman"/>
          <w:b/>
          <w:sz w:val="22"/>
          <w:szCs w:val="22"/>
        </w:rPr>
        <w:t>.</w:t>
      </w:r>
      <w:r w:rsidRPr="00AE1CE2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3D84CA0B" w14:textId="591644F6" w:rsidR="00D11DE5" w:rsidRDefault="00D11DE5" w:rsidP="004F5F85">
      <w:pPr>
        <w:ind w:firstLineChars="193" w:firstLine="425"/>
        <w:jc w:val="both"/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</w:pPr>
    </w:p>
    <w:p w14:paraId="71E44A02" w14:textId="4BAAFAA1" w:rsidR="0042360C" w:rsidRDefault="009B55BD" w:rsidP="004F5F85">
      <w:pPr>
        <w:shd w:val="clear" w:color="auto" w:fill="FFFFFF"/>
        <w:ind w:firstLineChars="50" w:firstLine="110"/>
        <w:jc w:val="both"/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</w:pPr>
      <w:r>
        <w:rPr>
          <w:rFonts w:ascii="Times New Roman" w:eastAsiaTheme="minorEastAsia" w:hAnsi="Times New Roman" w:cs="Times" w:hint="eastAsia"/>
          <w:bCs/>
          <w:color w:val="000000"/>
          <w:kern w:val="2"/>
          <w:sz w:val="22"/>
          <w:szCs w:val="20"/>
        </w:rPr>
        <w:t xml:space="preserve">As a result, </w:t>
      </w:r>
      <w:r w:rsidR="00504D2C" w:rsidRPr="00504D2C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>the</w:t>
      </w:r>
      <w:r w:rsidR="00ED1A92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 xml:space="preserve"> </w:t>
      </w:r>
      <w:r w:rsidRPr="00504D2C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>value {11</w:t>
      </w:r>
      <w:r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>,</w:t>
      </w:r>
      <w:r w:rsidRPr="00504D2C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 xml:space="preserve"> 30}</w:t>
      </w:r>
      <w:r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 xml:space="preserve"> for type 1</w:t>
      </w:r>
      <w:r w:rsidRPr="00504D2C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 xml:space="preserve"> </w:t>
      </w:r>
      <w:r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>in C</w:t>
      </w:r>
      <w:r w:rsidR="00597873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>at.</w:t>
      </w:r>
      <w:r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 xml:space="preserve"> 1 and </w:t>
      </w:r>
      <w:r w:rsidRPr="00504D2C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>value {</w:t>
      </w:r>
      <w:r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>23</w:t>
      </w:r>
      <w:r w:rsidRPr="00504D2C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>}</w:t>
      </w:r>
      <w:r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 xml:space="preserve"> for type 2</w:t>
      </w:r>
      <w:r w:rsidRPr="00504D2C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 xml:space="preserve"> </w:t>
      </w:r>
      <w:r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>in C</w:t>
      </w:r>
      <w:r w:rsidR="00597873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>at.</w:t>
      </w:r>
      <w:r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 xml:space="preserve"> 1 </w:t>
      </w:r>
      <w:r>
        <w:rPr>
          <w:rFonts w:ascii="Times New Roman" w:eastAsiaTheme="minorEastAsia" w:hAnsi="Times New Roman" w:cs="Times" w:hint="eastAsia"/>
          <w:bCs/>
          <w:color w:val="000000"/>
          <w:kern w:val="2"/>
          <w:sz w:val="22"/>
          <w:szCs w:val="20"/>
        </w:rPr>
        <w:t xml:space="preserve">can </w:t>
      </w:r>
      <w:r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 xml:space="preserve">be remained </w:t>
      </w:r>
      <w:r w:rsidR="00504D2C" w:rsidRPr="00504D2C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>as SU</w:t>
      </w:r>
      <w:r w:rsidR="00504D2C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 xml:space="preserve"> </w:t>
      </w:r>
      <w:r w:rsidR="00504D2C" w:rsidRPr="00504D2C"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  <w:t>only in the R18 new table as shown in the below table.</w:t>
      </w:r>
    </w:p>
    <w:p w14:paraId="56BEBD72" w14:textId="77777777" w:rsidR="00900461" w:rsidRPr="00900461" w:rsidRDefault="00900461" w:rsidP="00900461">
      <w:pPr>
        <w:shd w:val="clear" w:color="auto" w:fill="FFFFFF"/>
        <w:ind w:firstLineChars="50" w:firstLine="110"/>
        <w:rPr>
          <w:rFonts w:ascii="Times New Roman" w:eastAsiaTheme="minorEastAsia" w:hAnsi="Times New Roman" w:cs="Times"/>
          <w:bCs/>
          <w:color w:val="000000"/>
          <w:kern w:val="2"/>
          <w:sz w:val="22"/>
          <w:szCs w:val="20"/>
        </w:rPr>
      </w:pPr>
    </w:p>
    <w:p w14:paraId="7A9BF3AF" w14:textId="2FA5D962" w:rsidR="00504D2C" w:rsidRDefault="00603F3E" w:rsidP="00ED1A92">
      <w:pPr>
        <w:spacing w:before="120" w:line="200" w:lineRule="atLeast"/>
        <w:ind w:left="760"/>
        <w:jc w:val="center"/>
        <w:textAlignment w:val="center"/>
        <w:rPr>
          <w:rFonts w:ascii="Times New Roman" w:eastAsia="맑은 고딕" w:hAnsi="Times New Roman" w:cs="Times New Roman"/>
          <w:color w:val="000000"/>
          <w:sz w:val="22"/>
          <w:szCs w:val="20"/>
        </w:rPr>
      </w:pPr>
      <w:r>
        <w:rPr>
          <w:rFonts w:ascii="Times New Roman" w:eastAsia="맑은 고딕" w:hAnsi="Times New Roman" w:cs="Times New Roman"/>
          <w:color w:val="000000"/>
          <w:sz w:val="22"/>
          <w:szCs w:val="20"/>
        </w:rPr>
        <w:t xml:space="preserve">Table 1. </w:t>
      </w:r>
      <w:r w:rsidR="00504D2C" w:rsidRPr="00861557">
        <w:rPr>
          <w:rFonts w:ascii="Times New Roman" w:eastAsia="맑은 고딕" w:hAnsi="Times New Roman" w:cs="Times New Roman"/>
          <w:color w:val="000000"/>
          <w:sz w:val="22"/>
          <w:szCs w:val="20"/>
        </w:rPr>
        <w:t>Legacy</w:t>
      </w:r>
      <w:r w:rsidR="00504D2C" w:rsidRPr="00861557">
        <w:rPr>
          <w:rFonts w:ascii="Times New Roman" w:eastAsia="맑은 고딕" w:hAnsi="Times New Roman" w:cs="Times New Roman" w:hint="eastAsia"/>
          <w:color w:val="000000"/>
          <w:sz w:val="22"/>
          <w:szCs w:val="20"/>
        </w:rPr>
        <w:t xml:space="preserve"> SU only port</w:t>
      </w:r>
      <w:r w:rsidR="00504D2C" w:rsidRPr="00861557">
        <w:rPr>
          <w:rFonts w:ascii="Times New Roman" w:eastAsia="맑은 고딕" w:hAnsi="Times New Roman" w:cs="Times New Roman"/>
          <w:color w:val="000000"/>
          <w:sz w:val="22"/>
          <w:szCs w:val="20"/>
        </w:rPr>
        <w:t>s</w:t>
      </w:r>
      <w:r w:rsidR="00504D2C" w:rsidRPr="00861557">
        <w:rPr>
          <w:rFonts w:ascii="Times New Roman" w:eastAsia="맑은 고딕" w:hAnsi="Times New Roman" w:cs="Times New Roman" w:hint="eastAsia"/>
          <w:color w:val="000000"/>
          <w:sz w:val="22"/>
          <w:szCs w:val="20"/>
        </w:rPr>
        <w:t xml:space="preserve"> (</w:t>
      </w:r>
      <w:r w:rsidR="00504D2C" w:rsidRPr="00861557">
        <w:rPr>
          <w:rFonts w:ascii="Times New Roman" w:eastAsia="맑은 고딕" w:hAnsi="Times New Roman" w:cs="Times New Roman"/>
          <w:color w:val="000000"/>
          <w:sz w:val="22"/>
          <w:szCs w:val="20"/>
        </w:rPr>
        <w:t>Unavailable DMRS field values for MU-MIMO</w:t>
      </w:r>
      <w:r w:rsidR="00ED1A92">
        <w:rPr>
          <w:rFonts w:ascii="Times New Roman" w:eastAsia="맑은 고딕" w:hAnsi="Times New Roman" w:cs="Times New Roman"/>
          <w:color w:val="000000"/>
          <w:sz w:val="22"/>
          <w:szCs w:val="20"/>
        </w:rPr>
        <w:t>)</w:t>
      </w:r>
    </w:p>
    <w:tbl>
      <w:tblPr>
        <w:tblStyle w:val="90"/>
        <w:tblW w:w="0" w:type="auto"/>
        <w:tblInd w:w="820" w:type="dxa"/>
        <w:tblLook w:val="04A0" w:firstRow="1" w:lastRow="0" w:firstColumn="1" w:lastColumn="0" w:noHBand="0" w:noVBand="1"/>
      </w:tblPr>
      <w:tblGrid>
        <w:gridCol w:w="1018"/>
        <w:gridCol w:w="4678"/>
        <w:gridCol w:w="1700"/>
      </w:tblGrid>
      <w:tr w:rsidR="00ED1A92" w:rsidRPr="00144434" w14:paraId="7EC7DEA7" w14:textId="77777777" w:rsidTr="00DC3EC7">
        <w:tc>
          <w:tcPr>
            <w:tcW w:w="1018" w:type="dxa"/>
          </w:tcPr>
          <w:p w14:paraId="7A3A7A2C" w14:textId="77777777" w:rsidR="00ED1A92" w:rsidRPr="00144434" w:rsidRDefault="00ED1A92" w:rsidP="00DC3EC7">
            <w:pPr>
              <w:spacing w:before="120" w:line="200" w:lineRule="atLeast"/>
              <w:jc w:val="left"/>
              <w:textAlignment w:val="center"/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</w:pPr>
          </w:p>
        </w:tc>
        <w:tc>
          <w:tcPr>
            <w:tcW w:w="4678" w:type="dxa"/>
          </w:tcPr>
          <w:p w14:paraId="306DE1B9" w14:textId="77777777" w:rsidR="00ED1A92" w:rsidRPr="00144434" w:rsidRDefault="00ED1A92" w:rsidP="00DC3EC7">
            <w:pPr>
              <w:spacing w:before="120" w:line="200" w:lineRule="atLeast"/>
              <w:jc w:val="left"/>
              <w:textAlignment w:val="center"/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</w:pPr>
            <w:r w:rsidRPr="00144434"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  <w:t xml:space="preserve">one </w:t>
            </w:r>
            <w:proofErr w:type="spellStart"/>
            <w:r w:rsidRPr="00144434"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  <w:t>codeword</w:t>
            </w:r>
            <w:proofErr w:type="spellEnd"/>
          </w:p>
        </w:tc>
        <w:tc>
          <w:tcPr>
            <w:tcW w:w="1700" w:type="dxa"/>
          </w:tcPr>
          <w:p w14:paraId="027933E1" w14:textId="77777777" w:rsidR="00ED1A92" w:rsidRPr="00144434" w:rsidRDefault="00ED1A92" w:rsidP="00DC3EC7">
            <w:pPr>
              <w:spacing w:before="120" w:line="200" w:lineRule="atLeast"/>
              <w:jc w:val="left"/>
              <w:textAlignment w:val="center"/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</w:pPr>
            <w:r w:rsidRPr="00144434"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  <w:t xml:space="preserve">two </w:t>
            </w:r>
            <w:proofErr w:type="spellStart"/>
            <w:r w:rsidRPr="00144434"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  <w:t>codeword</w:t>
            </w:r>
            <w:proofErr w:type="spellEnd"/>
          </w:p>
        </w:tc>
      </w:tr>
      <w:tr w:rsidR="00ED1A92" w:rsidRPr="00144434" w14:paraId="2A3CF444" w14:textId="77777777" w:rsidTr="00DC3EC7">
        <w:tc>
          <w:tcPr>
            <w:tcW w:w="1018" w:type="dxa"/>
          </w:tcPr>
          <w:p w14:paraId="54B5BB68" w14:textId="77777777" w:rsidR="00ED1A92" w:rsidRPr="00144434" w:rsidRDefault="00ED1A92" w:rsidP="00ED1A92">
            <w:pPr>
              <w:spacing w:before="120" w:line="200" w:lineRule="atLeast"/>
              <w:jc w:val="center"/>
              <w:textAlignment w:val="center"/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</w:pPr>
            <w:r w:rsidRPr="00144434"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  <w:t>type 1</w:t>
            </w:r>
          </w:p>
        </w:tc>
        <w:tc>
          <w:tcPr>
            <w:tcW w:w="4678" w:type="dxa"/>
          </w:tcPr>
          <w:p w14:paraId="5AE37699" w14:textId="733236D9" w:rsidR="00ED1A92" w:rsidRDefault="00ED1A92" w:rsidP="00DC3EC7">
            <w:pPr>
              <w:spacing w:before="120" w:line="200" w:lineRule="atLeast"/>
              <w:jc w:val="left"/>
              <w:textAlignment w:val="center"/>
              <w:rPr>
                <w:rFonts w:ascii="Times New Roman" w:eastAsia="맑은 고딕" w:hAnsi="Times New Roman" w:cs="Times New Roman"/>
                <w:color w:val="000000"/>
              </w:rPr>
            </w:pPr>
            <w:r w:rsidRPr="00144434">
              <w:rPr>
                <w:rFonts w:ascii="Times New Roman" w:eastAsia="맑은 고딕" w:hAnsi="Times New Roman" w:cs="Times New Roman" w:hint="eastAsia"/>
                <w:color w:val="000000"/>
                <w:sz w:val="22"/>
                <w:szCs w:val="20"/>
              </w:rPr>
              <w:t xml:space="preserve">value </w:t>
            </w:r>
            <w:r w:rsidRPr="00144434"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  <w:t>{</w:t>
            </w:r>
            <w:r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  <w:t>2</w:t>
            </w:r>
            <w:r>
              <w:rPr>
                <w:rFonts w:ascii="Times New Roman" w:eastAsia="맑은 고딕" w:hAnsi="Times New Roman" w:cs="Times New Roman"/>
                <w:sz w:val="22"/>
                <w:szCs w:val="20"/>
              </w:rPr>
              <w:t xml:space="preserve">}: </w:t>
            </w:r>
            <w:r w:rsidR="00F4728F">
              <w:rPr>
                <w:rFonts w:ascii="Times New Roman" w:eastAsia="맑은 고딕" w:hAnsi="Times New Roman" w:cs="Times New Roman"/>
                <w:sz w:val="22"/>
                <w:szCs w:val="20"/>
              </w:rPr>
              <w:t>port</w:t>
            </w:r>
            <w:r>
              <w:rPr>
                <w:rFonts w:ascii="Times New Roman" w:eastAsia="맑은 고딕" w:hAnsi="Times New Roman" w:cs="Times New Roman"/>
                <w:sz w:val="22"/>
                <w:szCs w:val="20"/>
              </w:rPr>
              <w:t xml:space="preserve"> </w:t>
            </w:r>
            <w:r>
              <w:rPr>
                <w:rFonts w:ascii="Times New Roman" w:eastAsia="맑은 고딕" w:hAnsi="Times New Roman" w:cs="Times New Roman"/>
                <w:color w:val="000000"/>
              </w:rPr>
              <w:t>{0, 1}</w:t>
            </w:r>
            <w:r>
              <w:rPr>
                <w:rFonts w:ascii="Times New Roman" w:eastAsia="맑은 고딕" w:hAnsi="Times New Roman" w:cs="Times New Roman" w:hint="eastAsia"/>
                <w:color w:val="000000"/>
                <w:sz w:val="22"/>
                <w:szCs w:val="20"/>
              </w:rPr>
              <w:t xml:space="preserve"> </w:t>
            </w:r>
          </w:p>
          <w:p w14:paraId="6349A20C" w14:textId="686F0A61" w:rsidR="00ED1A92" w:rsidRDefault="00ED1A92" w:rsidP="00DC3EC7">
            <w:pPr>
              <w:spacing w:before="120" w:line="200" w:lineRule="atLeast"/>
              <w:jc w:val="left"/>
              <w:textAlignment w:val="center"/>
              <w:rPr>
                <w:rFonts w:ascii="Times New Roman" w:eastAsia="맑은 고딕" w:hAnsi="Times New Roman" w:cs="Times New Roman"/>
                <w:color w:val="000000"/>
              </w:rPr>
            </w:pPr>
            <w:r w:rsidRPr="00144434">
              <w:rPr>
                <w:rFonts w:ascii="Times New Roman" w:eastAsia="맑은 고딕" w:hAnsi="Times New Roman" w:cs="Times New Roman" w:hint="eastAsia"/>
                <w:color w:val="000000"/>
                <w:sz w:val="22"/>
                <w:szCs w:val="20"/>
              </w:rPr>
              <w:t xml:space="preserve">value </w:t>
            </w:r>
            <w:r w:rsidRPr="00144434"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  <w:t>{</w:t>
            </w:r>
            <w:r w:rsidRPr="00144434">
              <w:rPr>
                <w:rFonts w:ascii="Times New Roman" w:eastAsia="맑은 고딕" w:hAnsi="Times New Roman" w:cs="Times New Roman"/>
                <w:sz w:val="22"/>
                <w:szCs w:val="20"/>
              </w:rPr>
              <w:t>9</w:t>
            </w:r>
            <w:r>
              <w:rPr>
                <w:rFonts w:ascii="Times New Roman" w:eastAsia="맑은 고딕" w:hAnsi="Times New Roman" w:cs="Times New Roman"/>
                <w:sz w:val="22"/>
                <w:szCs w:val="20"/>
              </w:rPr>
              <w:t xml:space="preserve">}: </w:t>
            </w:r>
            <w:r w:rsidR="00F4728F">
              <w:rPr>
                <w:rFonts w:ascii="Times New Roman" w:eastAsia="맑은 고딕" w:hAnsi="Times New Roman" w:cs="Times New Roman"/>
                <w:sz w:val="22"/>
                <w:szCs w:val="20"/>
              </w:rPr>
              <w:t>port</w:t>
            </w:r>
            <w:r>
              <w:rPr>
                <w:rFonts w:ascii="Times New Roman" w:eastAsia="맑은 고딕" w:hAnsi="Times New Roman" w:cs="Times New Roman"/>
                <w:sz w:val="22"/>
                <w:szCs w:val="20"/>
              </w:rPr>
              <w:t xml:space="preserve"> </w:t>
            </w:r>
            <w:r>
              <w:rPr>
                <w:rFonts w:ascii="Times New Roman" w:eastAsia="맑은 고딕" w:hAnsi="Times New Roman" w:cs="Times New Roman"/>
                <w:color w:val="000000"/>
              </w:rPr>
              <w:t>{0, 1, 2}</w:t>
            </w:r>
          </w:p>
          <w:p w14:paraId="1ADA97BA" w14:textId="06EE2CA5" w:rsidR="00ED1A92" w:rsidRDefault="00ED1A92" w:rsidP="00DC3EC7">
            <w:pPr>
              <w:spacing w:before="120" w:line="200" w:lineRule="atLeast"/>
              <w:jc w:val="left"/>
              <w:textAlignment w:val="center"/>
              <w:rPr>
                <w:rFonts w:ascii="Times New Roman" w:eastAsia="맑은 고딕" w:hAnsi="Times New Roman" w:cs="Times New Roman"/>
                <w:sz w:val="22"/>
                <w:szCs w:val="20"/>
              </w:rPr>
            </w:pPr>
            <w:r w:rsidRPr="00144434">
              <w:rPr>
                <w:rFonts w:ascii="Times New Roman" w:eastAsia="맑은 고딕" w:hAnsi="Times New Roman" w:cs="Times New Roman" w:hint="eastAsia"/>
                <w:color w:val="000000"/>
                <w:sz w:val="22"/>
                <w:szCs w:val="20"/>
              </w:rPr>
              <w:t xml:space="preserve">value </w:t>
            </w:r>
            <w:r w:rsidRPr="00144434"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  <w:t>{</w:t>
            </w:r>
            <w:r>
              <w:rPr>
                <w:rFonts w:ascii="Times New Roman" w:eastAsia="맑은 고딕" w:hAnsi="Times New Roman" w:cs="Times New Roman"/>
                <w:sz w:val="22"/>
                <w:szCs w:val="20"/>
              </w:rPr>
              <w:t xml:space="preserve">10}: </w:t>
            </w:r>
            <w:r w:rsidR="00F4728F">
              <w:rPr>
                <w:rFonts w:ascii="Times New Roman" w:eastAsia="맑은 고딕" w:hAnsi="Times New Roman" w:cs="Times New Roman"/>
                <w:sz w:val="22"/>
                <w:szCs w:val="20"/>
              </w:rPr>
              <w:t>port</w:t>
            </w:r>
            <w:r>
              <w:rPr>
                <w:rFonts w:ascii="Times New Roman" w:eastAsia="맑은 고딕" w:hAnsi="Times New Roman" w:cs="Times New Roman"/>
                <w:sz w:val="22"/>
                <w:szCs w:val="20"/>
              </w:rPr>
              <w:t xml:space="preserve"> </w:t>
            </w:r>
            <w:r>
              <w:rPr>
                <w:rFonts w:ascii="Times New Roman" w:eastAsia="맑은 고딕" w:hAnsi="Times New Roman" w:cs="Times New Roman"/>
                <w:color w:val="000000"/>
              </w:rPr>
              <w:t>{0, 1, 2, 3}</w:t>
            </w:r>
          </w:p>
          <w:p w14:paraId="4EFB8D97" w14:textId="7A335DA6" w:rsidR="00ED1A92" w:rsidRPr="00144434" w:rsidRDefault="00ED1A92" w:rsidP="00DC3EC7">
            <w:pPr>
              <w:spacing w:before="120" w:line="200" w:lineRule="atLeast"/>
              <w:jc w:val="left"/>
              <w:textAlignment w:val="center"/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</w:pPr>
            <w:r w:rsidRPr="00144434">
              <w:rPr>
                <w:rFonts w:ascii="Times New Roman" w:eastAsia="맑은 고딕" w:hAnsi="Times New Roman" w:cs="Times New Roman" w:hint="eastAsia"/>
                <w:color w:val="000000"/>
                <w:sz w:val="22"/>
                <w:szCs w:val="20"/>
              </w:rPr>
              <w:t xml:space="preserve">value </w:t>
            </w:r>
            <w:r w:rsidRPr="00144434"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  <w:t>{</w:t>
            </w:r>
            <w:r>
              <w:rPr>
                <w:rFonts w:ascii="Times New Roman" w:eastAsia="맑은 고딕" w:hAnsi="Times New Roman" w:cs="Times New Roman"/>
                <w:sz w:val="22"/>
                <w:szCs w:val="20"/>
              </w:rPr>
              <w:t xml:space="preserve">11 or 30}: </w:t>
            </w:r>
            <w:r w:rsidR="00F4728F">
              <w:rPr>
                <w:rFonts w:ascii="Times New Roman" w:eastAsia="맑은 고딕" w:hAnsi="Times New Roman" w:cs="Times New Roman"/>
                <w:sz w:val="22"/>
                <w:szCs w:val="20"/>
              </w:rPr>
              <w:t>port</w:t>
            </w:r>
            <w:r>
              <w:rPr>
                <w:rFonts w:ascii="Times New Roman" w:eastAsia="맑은 고딕" w:hAnsi="Times New Roman" w:cs="Times New Roman"/>
                <w:sz w:val="22"/>
                <w:szCs w:val="20"/>
              </w:rPr>
              <w:t xml:space="preserve"> </w:t>
            </w:r>
            <w:r>
              <w:rPr>
                <w:rFonts w:ascii="Times New Roman" w:eastAsia="맑은 고딕" w:hAnsi="Times New Roman" w:cs="Times New Roman"/>
                <w:color w:val="000000"/>
              </w:rPr>
              <w:t>{0, 2} or {0, 2, 4, 6}</w:t>
            </w:r>
          </w:p>
        </w:tc>
        <w:tc>
          <w:tcPr>
            <w:tcW w:w="1700" w:type="dxa"/>
          </w:tcPr>
          <w:p w14:paraId="2373BD96" w14:textId="77777777" w:rsidR="00ED1A92" w:rsidRPr="00144434" w:rsidRDefault="00ED1A92" w:rsidP="00DC3EC7">
            <w:pPr>
              <w:spacing w:before="120" w:line="200" w:lineRule="atLeast"/>
              <w:jc w:val="left"/>
              <w:textAlignment w:val="center"/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</w:pPr>
            <w:r w:rsidRPr="00144434"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  <w:t>All values</w:t>
            </w:r>
          </w:p>
        </w:tc>
      </w:tr>
      <w:tr w:rsidR="00ED1A92" w:rsidRPr="00144434" w14:paraId="05F702DC" w14:textId="77777777" w:rsidTr="00DC3EC7">
        <w:tc>
          <w:tcPr>
            <w:tcW w:w="1018" w:type="dxa"/>
          </w:tcPr>
          <w:p w14:paraId="7F73A732" w14:textId="77777777" w:rsidR="00ED1A92" w:rsidRPr="00144434" w:rsidRDefault="00ED1A92" w:rsidP="00ED1A92">
            <w:pPr>
              <w:spacing w:before="120" w:line="200" w:lineRule="atLeast"/>
              <w:jc w:val="center"/>
              <w:textAlignment w:val="center"/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</w:pPr>
            <w:r w:rsidRPr="00144434"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  <w:t>type 2</w:t>
            </w:r>
          </w:p>
        </w:tc>
        <w:tc>
          <w:tcPr>
            <w:tcW w:w="4678" w:type="dxa"/>
          </w:tcPr>
          <w:p w14:paraId="12E228D8" w14:textId="44F092BA" w:rsidR="00ED1A92" w:rsidRDefault="00ED1A92" w:rsidP="00DC3EC7">
            <w:pPr>
              <w:spacing w:before="120" w:line="200" w:lineRule="atLeast"/>
              <w:jc w:val="left"/>
              <w:textAlignment w:val="center"/>
              <w:rPr>
                <w:rFonts w:ascii="Times New Roman" w:eastAsia="맑은 고딕" w:hAnsi="Times New Roman" w:cs="Times New Roman"/>
                <w:color w:val="000000"/>
              </w:rPr>
            </w:pPr>
            <w:r w:rsidRPr="00144434">
              <w:rPr>
                <w:rFonts w:ascii="Times New Roman" w:eastAsia="맑은 고딕" w:hAnsi="Times New Roman" w:cs="Times New Roman" w:hint="eastAsia"/>
                <w:color w:val="000000"/>
                <w:sz w:val="22"/>
                <w:szCs w:val="20"/>
              </w:rPr>
              <w:t xml:space="preserve">value </w:t>
            </w:r>
            <w:r w:rsidRPr="00144434"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  <w:t>{</w:t>
            </w:r>
            <w:r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  <w:t>2</w:t>
            </w:r>
            <w:r>
              <w:rPr>
                <w:rFonts w:ascii="Times New Roman" w:eastAsia="맑은 고딕" w:hAnsi="Times New Roman" w:cs="Times New Roman"/>
                <w:sz w:val="22"/>
                <w:szCs w:val="20"/>
              </w:rPr>
              <w:t xml:space="preserve">}: </w:t>
            </w:r>
            <w:r w:rsidR="00F4728F">
              <w:rPr>
                <w:rFonts w:ascii="Times New Roman" w:eastAsia="맑은 고딕" w:hAnsi="Times New Roman" w:cs="Times New Roman"/>
                <w:sz w:val="22"/>
                <w:szCs w:val="20"/>
              </w:rPr>
              <w:t>port</w:t>
            </w:r>
            <w:r>
              <w:rPr>
                <w:rFonts w:ascii="Times New Roman" w:eastAsia="맑은 고딕" w:hAnsi="Times New Roman" w:cs="Times New Roman"/>
                <w:sz w:val="22"/>
                <w:szCs w:val="20"/>
              </w:rPr>
              <w:t xml:space="preserve"> </w:t>
            </w:r>
            <w:r>
              <w:rPr>
                <w:rFonts w:ascii="Times New Roman" w:eastAsia="맑은 고딕" w:hAnsi="Times New Roman" w:cs="Times New Roman"/>
                <w:color w:val="000000"/>
              </w:rPr>
              <w:t>{0, 1}</w:t>
            </w:r>
            <w:r>
              <w:rPr>
                <w:rFonts w:ascii="Times New Roman" w:eastAsia="맑은 고딕" w:hAnsi="Times New Roman" w:cs="Times New Roman" w:hint="eastAsia"/>
                <w:color w:val="000000"/>
                <w:sz w:val="22"/>
                <w:szCs w:val="20"/>
              </w:rPr>
              <w:t xml:space="preserve"> </w:t>
            </w:r>
          </w:p>
          <w:p w14:paraId="0945ADBB" w14:textId="5C39C103" w:rsidR="00ED1A92" w:rsidRDefault="00ED1A92" w:rsidP="00DC3EC7">
            <w:pPr>
              <w:spacing w:before="120" w:line="200" w:lineRule="atLeast"/>
              <w:jc w:val="left"/>
              <w:textAlignment w:val="center"/>
              <w:rPr>
                <w:rFonts w:ascii="Times New Roman" w:eastAsia="맑은 고딕" w:hAnsi="Times New Roman" w:cs="Times New Roman"/>
                <w:sz w:val="22"/>
                <w:szCs w:val="20"/>
              </w:rPr>
            </w:pPr>
            <w:r w:rsidRPr="00144434">
              <w:rPr>
                <w:rFonts w:ascii="Times New Roman" w:eastAsia="맑은 고딕" w:hAnsi="Times New Roman" w:cs="Times New Roman" w:hint="eastAsia"/>
                <w:color w:val="000000"/>
                <w:sz w:val="22"/>
                <w:szCs w:val="20"/>
              </w:rPr>
              <w:t xml:space="preserve">value </w:t>
            </w:r>
            <w:r w:rsidRPr="00144434"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  <w:t>{</w:t>
            </w:r>
            <w:r>
              <w:rPr>
                <w:rFonts w:ascii="Times New Roman" w:eastAsia="맑은 고딕" w:hAnsi="Times New Roman" w:cs="Times New Roman"/>
                <w:sz w:val="22"/>
                <w:szCs w:val="20"/>
              </w:rPr>
              <w:t xml:space="preserve">10}: </w:t>
            </w:r>
            <w:r w:rsidR="00F4728F">
              <w:rPr>
                <w:rFonts w:ascii="Times New Roman" w:eastAsia="맑은 고딕" w:hAnsi="Times New Roman" w:cs="Times New Roman"/>
                <w:sz w:val="22"/>
                <w:szCs w:val="20"/>
              </w:rPr>
              <w:t>port</w:t>
            </w:r>
            <w:r>
              <w:rPr>
                <w:rFonts w:ascii="Times New Roman" w:eastAsia="맑은 고딕" w:hAnsi="Times New Roman" w:cs="Times New Roman"/>
                <w:sz w:val="22"/>
                <w:szCs w:val="20"/>
              </w:rPr>
              <w:t xml:space="preserve"> </w:t>
            </w:r>
            <w:r>
              <w:rPr>
                <w:rFonts w:ascii="Times New Roman" w:eastAsia="맑은 고딕" w:hAnsi="Times New Roman" w:cs="Times New Roman"/>
                <w:color w:val="000000"/>
              </w:rPr>
              <w:t>{0, 1, 2, 3}</w:t>
            </w:r>
          </w:p>
          <w:p w14:paraId="51268871" w14:textId="2EAE68F5" w:rsidR="00ED1A92" w:rsidRPr="00144434" w:rsidRDefault="00ED1A92" w:rsidP="00DC3EC7">
            <w:pPr>
              <w:spacing w:before="120" w:line="200" w:lineRule="atLeast"/>
              <w:jc w:val="left"/>
              <w:textAlignment w:val="center"/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</w:pPr>
            <w:r w:rsidRPr="00144434">
              <w:rPr>
                <w:rFonts w:ascii="Times New Roman" w:eastAsia="맑은 고딕" w:hAnsi="Times New Roman" w:cs="Times New Roman" w:hint="eastAsia"/>
                <w:color w:val="000000"/>
                <w:sz w:val="22"/>
                <w:szCs w:val="20"/>
              </w:rPr>
              <w:t xml:space="preserve">value </w:t>
            </w:r>
            <w:r w:rsidRPr="00144434"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  <w:t>{</w:t>
            </w:r>
            <w:r>
              <w:rPr>
                <w:rFonts w:ascii="Times New Roman" w:eastAsia="맑은 고딕" w:hAnsi="Times New Roman" w:cs="Times New Roman"/>
                <w:sz w:val="22"/>
                <w:szCs w:val="20"/>
              </w:rPr>
              <w:t xml:space="preserve">23}: </w:t>
            </w:r>
            <w:r w:rsidR="00F4728F">
              <w:rPr>
                <w:rFonts w:ascii="Times New Roman" w:eastAsia="맑은 고딕" w:hAnsi="Times New Roman" w:cs="Times New Roman"/>
                <w:sz w:val="22"/>
                <w:szCs w:val="20"/>
              </w:rPr>
              <w:t>port</w:t>
            </w:r>
            <w:r>
              <w:rPr>
                <w:rFonts w:ascii="Times New Roman" w:eastAsia="맑은 고딕" w:hAnsi="Times New Roman" w:cs="Times New Roman"/>
                <w:sz w:val="22"/>
                <w:szCs w:val="20"/>
              </w:rPr>
              <w:t xml:space="preserve"> </w:t>
            </w:r>
            <w:r>
              <w:rPr>
                <w:rFonts w:ascii="Times New Roman" w:eastAsia="맑은 고딕" w:hAnsi="Times New Roman" w:cs="Times New Roman"/>
                <w:color w:val="000000"/>
              </w:rPr>
              <w:t>{0, 2}</w:t>
            </w:r>
          </w:p>
        </w:tc>
        <w:tc>
          <w:tcPr>
            <w:tcW w:w="1700" w:type="dxa"/>
          </w:tcPr>
          <w:p w14:paraId="4E4D4904" w14:textId="77777777" w:rsidR="00ED1A92" w:rsidRPr="00144434" w:rsidRDefault="00ED1A92" w:rsidP="00DC3EC7">
            <w:pPr>
              <w:spacing w:before="120" w:line="200" w:lineRule="atLeast"/>
              <w:jc w:val="left"/>
              <w:textAlignment w:val="center"/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</w:pPr>
            <w:r w:rsidRPr="00144434"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  <w:t>All values</w:t>
            </w:r>
          </w:p>
        </w:tc>
      </w:tr>
    </w:tbl>
    <w:p w14:paraId="3B02EC92" w14:textId="77777777" w:rsidR="00ED1A92" w:rsidRDefault="00ED1A92" w:rsidP="00ED1A92">
      <w:pPr>
        <w:spacing w:before="120" w:line="200" w:lineRule="atLeast"/>
        <w:ind w:left="760"/>
        <w:jc w:val="center"/>
        <w:textAlignment w:val="center"/>
        <w:rPr>
          <w:rFonts w:ascii="Times New Roman" w:eastAsia="MS Mincho" w:hAnsi="Times New Roman" w:cs="Times New Roman"/>
          <w:kern w:val="2"/>
          <w:sz w:val="22"/>
          <w:szCs w:val="20"/>
          <w:lang w:eastAsia="ja-JP"/>
        </w:rPr>
      </w:pPr>
    </w:p>
    <w:p w14:paraId="2B57DE87" w14:textId="5EED97BA" w:rsidR="00900461" w:rsidRPr="00861557" w:rsidRDefault="00603F3E" w:rsidP="00900461">
      <w:pPr>
        <w:spacing w:before="120" w:line="200" w:lineRule="atLeast"/>
        <w:ind w:left="760"/>
        <w:jc w:val="center"/>
        <w:textAlignment w:val="center"/>
        <w:rPr>
          <w:rFonts w:ascii="Times New Roman" w:eastAsia="맑은 고딕" w:hAnsi="Times New Roman" w:cs="Times New Roman"/>
          <w:color w:val="000000"/>
          <w:sz w:val="22"/>
          <w:szCs w:val="20"/>
        </w:rPr>
      </w:pPr>
      <w:r>
        <w:rPr>
          <w:rFonts w:ascii="Times New Roman" w:eastAsia="맑은 고딕" w:hAnsi="Times New Roman" w:cs="Times New Roman"/>
          <w:color w:val="000000"/>
          <w:sz w:val="22"/>
          <w:szCs w:val="20"/>
          <w:lang w:val="en-GB"/>
        </w:rPr>
        <w:t xml:space="preserve">Table 2. </w:t>
      </w:r>
      <w:r w:rsidR="00900461">
        <w:rPr>
          <w:rFonts w:ascii="Times New Roman" w:eastAsia="맑은 고딕" w:hAnsi="Times New Roman" w:cs="Times New Roman" w:hint="eastAsia"/>
          <w:color w:val="000000"/>
          <w:sz w:val="22"/>
          <w:szCs w:val="20"/>
          <w:lang w:val="en-GB"/>
        </w:rPr>
        <w:t>Release 18,</w:t>
      </w:r>
      <w:r w:rsidR="00900461" w:rsidRPr="00861557">
        <w:rPr>
          <w:rFonts w:ascii="Times New Roman" w:eastAsia="맑은 고딕" w:hAnsi="Times New Roman" w:cs="Times New Roman" w:hint="eastAsia"/>
          <w:color w:val="000000"/>
          <w:sz w:val="22"/>
          <w:szCs w:val="20"/>
        </w:rPr>
        <w:t xml:space="preserve"> SU only port</w:t>
      </w:r>
      <w:r w:rsidR="00900461" w:rsidRPr="00861557">
        <w:rPr>
          <w:rFonts w:ascii="Times New Roman" w:eastAsia="맑은 고딕" w:hAnsi="Times New Roman" w:cs="Times New Roman"/>
          <w:color w:val="000000"/>
          <w:sz w:val="22"/>
          <w:szCs w:val="20"/>
        </w:rPr>
        <w:t>s</w:t>
      </w:r>
      <w:r w:rsidR="00900461" w:rsidRPr="00861557">
        <w:rPr>
          <w:rFonts w:ascii="Times New Roman" w:eastAsia="맑은 고딕" w:hAnsi="Times New Roman" w:cs="Times New Roman" w:hint="eastAsia"/>
          <w:color w:val="000000"/>
          <w:sz w:val="22"/>
          <w:szCs w:val="20"/>
        </w:rPr>
        <w:t xml:space="preserve"> </w:t>
      </w:r>
      <w:r w:rsidR="00900461">
        <w:rPr>
          <w:rFonts w:ascii="Times New Roman" w:eastAsia="맑은 고딕" w:hAnsi="Times New Roman" w:cs="Times New Roman"/>
          <w:color w:val="000000"/>
          <w:sz w:val="22"/>
          <w:szCs w:val="20"/>
        </w:rPr>
        <w:t>(</w:t>
      </w:r>
      <w:r w:rsidR="00900461" w:rsidRPr="00861557">
        <w:rPr>
          <w:rFonts w:ascii="Times New Roman" w:eastAsia="맑은 고딕" w:hAnsi="Times New Roman" w:cs="Times New Roman"/>
          <w:color w:val="000000"/>
          <w:sz w:val="22"/>
          <w:szCs w:val="20"/>
        </w:rPr>
        <w:t>Unavailable DMRS field values for MU-MIMO</w:t>
      </w:r>
      <w:r w:rsidR="00900461">
        <w:rPr>
          <w:rFonts w:ascii="Times New Roman" w:eastAsia="맑은 고딕" w:hAnsi="Times New Roman" w:cs="Times New Roman"/>
          <w:color w:val="000000"/>
          <w:sz w:val="22"/>
          <w:szCs w:val="20"/>
        </w:rPr>
        <w:t>)</w:t>
      </w:r>
    </w:p>
    <w:tbl>
      <w:tblPr>
        <w:tblStyle w:val="40"/>
        <w:tblW w:w="0" w:type="auto"/>
        <w:tblInd w:w="820" w:type="dxa"/>
        <w:tblLook w:val="04A0" w:firstRow="1" w:lastRow="0" w:firstColumn="1" w:lastColumn="0" w:noHBand="0" w:noVBand="1"/>
      </w:tblPr>
      <w:tblGrid>
        <w:gridCol w:w="1018"/>
        <w:gridCol w:w="4678"/>
        <w:gridCol w:w="1700"/>
      </w:tblGrid>
      <w:tr w:rsidR="00900461" w:rsidRPr="00861557" w14:paraId="251EAC57" w14:textId="77777777" w:rsidTr="00ED1A92">
        <w:tc>
          <w:tcPr>
            <w:tcW w:w="1018" w:type="dxa"/>
          </w:tcPr>
          <w:p w14:paraId="6500B8C8" w14:textId="77777777" w:rsidR="00900461" w:rsidRPr="00861557" w:rsidRDefault="00900461" w:rsidP="00DC3EC7">
            <w:pPr>
              <w:spacing w:before="120" w:line="200" w:lineRule="atLeast"/>
              <w:textAlignment w:val="center"/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</w:pPr>
          </w:p>
        </w:tc>
        <w:tc>
          <w:tcPr>
            <w:tcW w:w="4678" w:type="dxa"/>
          </w:tcPr>
          <w:p w14:paraId="67BDC564" w14:textId="77777777" w:rsidR="00900461" w:rsidRPr="00861557" w:rsidRDefault="00900461" w:rsidP="00DC3EC7">
            <w:pPr>
              <w:spacing w:before="120" w:line="200" w:lineRule="atLeast"/>
              <w:textAlignment w:val="center"/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</w:pPr>
            <w:r w:rsidRPr="00861557"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  <w:t xml:space="preserve">one </w:t>
            </w:r>
            <w:proofErr w:type="spellStart"/>
            <w:r w:rsidRPr="00861557"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  <w:t>codeword</w:t>
            </w:r>
            <w:proofErr w:type="spellEnd"/>
          </w:p>
        </w:tc>
        <w:tc>
          <w:tcPr>
            <w:tcW w:w="1700" w:type="dxa"/>
          </w:tcPr>
          <w:p w14:paraId="764A8D61" w14:textId="77777777" w:rsidR="00900461" w:rsidRPr="00861557" w:rsidRDefault="00900461" w:rsidP="00DC3EC7">
            <w:pPr>
              <w:spacing w:before="120" w:line="200" w:lineRule="atLeast"/>
              <w:textAlignment w:val="center"/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</w:pPr>
            <w:r w:rsidRPr="00861557"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  <w:t xml:space="preserve">two </w:t>
            </w:r>
            <w:proofErr w:type="spellStart"/>
            <w:r w:rsidRPr="00861557"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  <w:t>codeword</w:t>
            </w:r>
            <w:proofErr w:type="spellEnd"/>
          </w:p>
        </w:tc>
      </w:tr>
      <w:tr w:rsidR="00900461" w:rsidRPr="00861557" w14:paraId="49F45619" w14:textId="77777777" w:rsidTr="00ED1A92">
        <w:tc>
          <w:tcPr>
            <w:tcW w:w="1018" w:type="dxa"/>
          </w:tcPr>
          <w:p w14:paraId="24C640E0" w14:textId="77777777" w:rsidR="00900461" w:rsidRPr="00861557" w:rsidRDefault="00900461" w:rsidP="00900461">
            <w:pPr>
              <w:spacing w:before="120" w:line="200" w:lineRule="atLeast"/>
              <w:jc w:val="center"/>
              <w:textAlignment w:val="center"/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</w:pPr>
            <w:r w:rsidRPr="00861557"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  <w:t>type 1</w:t>
            </w:r>
          </w:p>
        </w:tc>
        <w:tc>
          <w:tcPr>
            <w:tcW w:w="4678" w:type="dxa"/>
          </w:tcPr>
          <w:p w14:paraId="64B39ED9" w14:textId="73FD42D0" w:rsidR="00900461" w:rsidRPr="00861557" w:rsidRDefault="00ED1A92" w:rsidP="00DC3EC7">
            <w:pPr>
              <w:spacing w:before="120" w:line="200" w:lineRule="atLeast"/>
              <w:textAlignment w:val="center"/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</w:pPr>
            <w:r w:rsidRPr="00144434">
              <w:rPr>
                <w:rFonts w:ascii="Times New Roman" w:eastAsia="맑은 고딕" w:hAnsi="Times New Roman" w:cs="Times New Roman" w:hint="eastAsia"/>
                <w:color w:val="000000"/>
                <w:sz w:val="22"/>
                <w:szCs w:val="20"/>
              </w:rPr>
              <w:t xml:space="preserve">value </w:t>
            </w:r>
            <w:r w:rsidRPr="00144434"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  <w:t>{</w:t>
            </w:r>
            <w:r>
              <w:rPr>
                <w:rFonts w:ascii="Times New Roman" w:eastAsia="맑은 고딕" w:hAnsi="Times New Roman" w:cs="Times New Roman"/>
                <w:sz w:val="22"/>
                <w:szCs w:val="20"/>
              </w:rPr>
              <w:t xml:space="preserve">11 or 30}: </w:t>
            </w:r>
            <w:r w:rsidR="00F4728F">
              <w:rPr>
                <w:rFonts w:ascii="Times New Roman" w:eastAsia="맑은 고딕" w:hAnsi="Times New Roman" w:cs="Times New Roman"/>
                <w:sz w:val="22"/>
                <w:szCs w:val="20"/>
              </w:rPr>
              <w:t>port</w:t>
            </w:r>
            <w:r>
              <w:rPr>
                <w:rFonts w:ascii="Times New Roman" w:eastAsia="맑은 고딕" w:hAnsi="Times New Roman" w:cs="Times New Roman"/>
                <w:sz w:val="22"/>
                <w:szCs w:val="20"/>
              </w:rPr>
              <w:t xml:space="preserve"> </w:t>
            </w:r>
            <w:r>
              <w:rPr>
                <w:rFonts w:ascii="Times New Roman" w:eastAsia="맑은 고딕" w:hAnsi="Times New Roman" w:cs="Times New Roman"/>
                <w:color w:val="000000"/>
              </w:rPr>
              <w:t>{0, 2} or {0, 2, 4, 6}</w:t>
            </w:r>
          </w:p>
        </w:tc>
        <w:tc>
          <w:tcPr>
            <w:tcW w:w="1700" w:type="dxa"/>
          </w:tcPr>
          <w:p w14:paraId="59E1E3FD" w14:textId="77777777" w:rsidR="00900461" w:rsidRPr="00861557" w:rsidRDefault="00900461" w:rsidP="00DC3EC7">
            <w:pPr>
              <w:spacing w:before="120" w:line="200" w:lineRule="atLeast"/>
              <w:textAlignment w:val="center"/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</w:pPr>
            <w:r w:rsidRPr="00861557"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  <w:t>All values</w:t>
            </w:r>
          </w:p>
        </w:tc>
      </w:tr>
      <w:tr w:rsidR="00900461" w:rsidRPr="00861557" w14:paraId="6FAE9721" w14:textId="77777777" w:rsidTr="00ED1A92">
        <w:tc>
          <w:tcPr>
            <w:tcW w:w="1018" w:type="dxa"/>
          </w:tcPr>
          <w:p w14:paraId="3D97DA38" w14:textId="77777777" w:rsidR="00900461" w:rsidRPr="00861557" w:rsidRDefault="00900461" w:rsidP="00900461">
            <w:pPr>
              <w:spacing w:before="120" w:line="200" w:lineRule="atLeast"/>
              <w:jc w:val="center"/>
              <w:textAlignment w:val="center"/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</w:pPr>
            <w:r w:rsidRPr="00861557"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  <w:t>type 2</w:t>
            </w:r>
          </w:p>
        </w:tc>
        <w:tc>
          <w:tcPr>
            <w:tcW w:w="4678" w:type="dxa"/>
          </w:tcPr>
          <w:p w14:paraId="059B67B8" w14:textId="55F90E29" w:rsidR="00900461" w:rsidRPr="00861557" w:rsidRDefault="00ED1A92">
            <w:pPr>
              <w:spacing w:before="120" w:line="200" w:lineRule="atLeast"/>
              <w:textAlignment w:val="center"/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</w:pPr>
            <w:r w:rsidRPr="00144434">
              <w:rPr>
                <w:rFonts w:ascii="Times New Roman" w:eastAsia="맑은 고딕" w:hAnsi="Times New Roman" w:cs="Times New Roman" w:hint="eastAsia"/>
                <w:color w:val="000000"/>
                <w:sz w:val="22"/>
                <w:szCs w:val="20"/>
              </w:rPr>
              <w:t xml:space="preserve">value </w:t>
            </w:r>
            <w:r w:rsidRPr="00144434"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  <w:t>{</w:t>
            </w:r>
            <w:r>
              <w:rPr>
                <w:rFonts w:ascii="Times New Roman" w:eastAsia="맑은 고딕" w:hAnsi="Times New Roman" w:cs="Times New Roman"/>
                <w:sz w:val="22"/>
                <w:szCs w:val="20"/>
              </w:rPr>
              <w:t xml:space="preserve">23}: </w:t>
            </w:r>
            <w:r w:rsidR="00F4728F">
              <w:rPr>
                <w:rFonts w:ascii="Times New Roman" w:eastAsia="맑은 고딕" w:hAnsi="Times New Roman" w:cs="Times New Roman"/>
                <w:sz w:val="22"/>
                <w:szCs w:val="20"/>
              </w:rPr>
              <w:t>port</w:t>
            </w:r>
            <w:r>
              <w:rPr>
                <w:rFonts w:ascii="Times New Roman" w:eastAsia="맑은 고딕" w:hAnsi="Times New Roman" w:cs="Times New Roman"/>
                <w:sz w:val="22"/>
                <w:szCs w:val="20"/>
              </w:rPr>
              <w:t xml:space="preserve"> </w:t>
            </w:r>
            <w:r>
              <w:rPr>
                <w:rFonts w:ascii="Times New Roman" w:eastAsia="맑은 고딕" w:hAnsi="Times New Roman" w:cs="Times New Roman"/>
                <w:color w:val="000000"/>
              </w:rPr>
              <w:t>{0, 2}</w:t>
            </w:r>
          </w:p>
        </w:tc>
        <w:tc>
          <w:tcPr>
            <w:tcW w:w="1700" w:type="dxa"/>
          </w:tcPr>
          <w:p w14:paraId="35E6BB5C" w14:textId="77777777" w:rsidR="00900461" w:rsidRPr="00861557" w:rsidRDefault="00900461" w:rsidP="00DC3EC7">
            <w:pPr>
              <w:spacing w:before="120" w:line="200" w:lineRule="atLeast"/>
              <w:textAlignment w:val="center"/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</w:pPr>
            <w:r w:rsidRPr="00861557">
              <w:rPr>
                <w:rFonts w:ascii="Times New Roman" w:eastAsia="맑은 고딕" w:hAnsi="Times New Roman" w:cs="Times New Roman"/>
                <w:color w:val="000000"/>
                <w:sz w:val="22"/>
                <w:szCs w:val="20"/>
              </w:rPr>
              <w:t>All values</w:t>
            </w:r>
          </w:p>
        </w:tc>
      </w:tr>
    </w:tbl>
    <w:p w14:paraId="29CCA80E" w14:textId="77777777" w:rsidR="00900461" w:rsidRPr="00BD4B04" w:rsidRDefault="00900461" w:rsidP="00861557">
      <w:pPr>
        <w:widowControl w:val="0"/>
        <w:wordWrap w:val="0"/>
        <w:autoSpaceDE w:val="0"/>
        <w:autoSpaceDN w:val="0"/>
        <w:spacing w:after="160" w:line="259" w:lineRule="auto"/>
        <w:jc w:val="both"/>
        <w:rPr>
          <w:rFonts w:ascii="Times New Roman" w:eastAsia="MS Mincho" w:hAnsi="Times New Roman" w:cs="Times New Roman"/>
          <w:kern w:val="2"/>
          <w:sz w:val="22"/>
          <w:szCs w:val="20"/>
          <w:lang w:eastAsia="ja-JP"/>
        </w:rPr>
      </w:pPr>
    </w:p>
    <w:p w14:paraId="79B92BC1" w14:textId="4300F34C" w:rsidR="00701B73" w:rsidRDefault="009B55BD">
      <w:pPr>
        <w:widowControl w:val="0"/>
        <w:wordWrap w:val="0"/>
        <w:autoSpaceDE w:val="0"/>
        <w:autoSpaceDN w:val="0"/>
        <w:spacing w:afterLines="50" w:after="120" w:line="259" w:lineRule="auto"/>
        <w:ind w:firstLineChars="50" w:firstLine="110"/>
        <w:jc w:val="both"/>
        <w:rPr>
          <w:rFonts w:ascii="Times New Roman" w:eastAsiaTheme="minorEastAsia" w:hAnsi="Times New Roman" w:cs="Times New Roman"/>
          <w:kern w:val="2"/>
          <w:sz w:val="22"/>
          <w:szCs w:val="20"/>
        </w:rPr>
      </w:pPr>
      <w:r w:rsidRPr="009B55BD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 </w:t>
      </w:r>
      <w:r w:rsidRPr="00701B73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In the case of </w:t>
      </w:r>
      <w:r w:rsidR="000C3F28" w:rsidRPr="000C3F28">
        <w:rPr>
          <w:rFonts w:ascii="Times New Roman" w:eastAsiaTheme="minorEastAsia" w:hAnsi="Times New Roman" w:cs="Times New Roman"/>
          <w:kern w:val="2"/>
          <w:sz w:val="22"/>
          <w:szCs w:val="20"/>
        </w:rPr>
        <w:t>value</w:t>
      </w:r>
      <w:r w:rsidR="000C3F28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 </w:t>
      </w:r>
      <w:r w:rsidR="000D0E3F">
        <w:rPr>
          <w:rFonts w:ascii="Times New Roman" w:eastAsiaTheme="minorEastAsia" w:hAnsi="Times New Roman" w:cs="Times New Roman"/>
          <w:kern w:val="2"/>
          <w:sz w:val="22"/>
          <w:szCs w:val="20"/>
        </w:rPr>
        <w:t>{2}</w:t>
      </w:r>
      <w:r w:rsidR="00406381">
        <w:rPr>
          <w:rFonts w:ascii="Times New Roman" w:eastAsiaTheme="minorEastAsia" w:hAnsi="Times New Roman" w:cs="Times New Roman"/>
          <w:kern w:val="2"/>
          <w:sz w:val="22"/>
          <w:szCs w:val="20"/>
        </w:rPr>
        <w:t>, it</w:t>
      </w:r>
      <w:r w:rsidR="000D0E3F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 can be</w:t>
      </w:r>
      <w:r w:rsidR="000C3F28" w:rsidRPr="000C3F28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 </w:t>
      </w:r>
      <w:r w:rsidR="00406381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indicated for </w:t>
      </w:r>
      <w:r w:rsidR="000C3F28" w:rsidRPr="000C3F28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MU scheduling because the number of </w:t>
      </w:r>
      <w:r w:rsidR="000C3F28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DMRS </w:t>
      </w:r>
      <w:r w:rsidR="000C3F28" w:rsidRPr="000C3F28">
        <w:rPr>
          <w:rFonts w:ascii="Times New Roman" w:eastAsiaTheme="minorEastAsia" w:hAnsi="Times New Roman" w:cs="Times New Roman"/>
          <w:kern w:val="2"/>
          <w:sz w:val="22"/>
          <w:szCs w:val="20"/>
        </w:rPr>
        <w:t>ports increases</w:t>
      </w:r>
      <w:r w:rsidR="000C3F28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 </w:t>
      </w:r>
      <w:r w:rsidR="000C3F28" w:rsidRPr="000C3F28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in </w:t>
      </w:r>
      <w:r w:rsidR="00406381">
        <w:rPr>
          <w:rFonts w:ascii="Times New Roman" w:eastAsiaTheme="minorEastAsia" w:hAnsi="Times New Roman" w:cs="Times New Roman"/>
          <w:kern w:val="2"/>
          <w:sz w:val="22"/>
          <w:szCs w:val="20"/>
        </w:rPr>
        <w:t>Rel-18 DMRS</w:t>
      </w:r>
      <w:r w:rsidR="000C3F28" w:rsidRPr="000C3F28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. </w:t>
      </w:r>
      <w:r w:rsidR="00701B73" w:rsidRPr="00701B73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In the case of value {9, 10}, MU scheduling is possible because </w:t>
      </w:r>
      <w:r w:rsidR="00701B73">
        <w:rPr>
          <w:rFonts w:ascii="Times" w:eastAsia="맑은 고딕" w:hAnsi="Times" w:cs="Times"/>
          <w:color w:val="000000"/>
          <w:sz w:val="22"/>
          <w:szCs w:val="20"/>
          <w:lang w:val="en-GB"/>
        </w:rPr>
        <w:t>t</w:t>
      </w:r>
      <w:r w:rsidR="00701B73" w:rsidRPr="000620B0">
        <w:rPr>
          <w:rFonts w:ascii="Times" w:eastAsia="맑은 고딕" w:hAnsi="Times" w:cs="Times"/>
          <w:color w:val="000000"/>
          <w:sz w:val="22"/>
          <w:szCs w:val="20"/>
          <w:lang w:val="en-GB"/>
        </w:rPr>
        <w:t>he maximum number of orthogonal ports per UE in MU-MIMO</w:t>
      </w:r>
      <w:r w:rsidR="00701B73" w:rsidRPr="00701B73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 is doubled</w:t>
      </w:r>
      <w:r w:rsidR="00406381">
        <w:rPr>
          <w:rFonts w:ascii="Times New Roman" w:eastAsiaTheme="minorEastAsia" w:hAnsi="Times New Roman" w:cs="Times New Roman"/>
          <w:kern w:val="2"/>
          <w:sz w:val="22"/>
          <w:szCs w:val="20"/>
        </w:rPr>
        <w:t xml:space="preserve"> based on Proposal </w:t>
      </w:r>
      <w:r w:rsidR="00442A75">
        <w:rPr>
          <w:rFonts w:ascii="Times New Roman" w:eastAsiaTheme="minorEastAsia" w:hAnsi="Times New Roman" w:cs="Times New Roman"/>
          <w:kern w:val="2"/>
          <w:sz w:val="22"/>
          <w:szCs w:val="20"/>
        </w:rPr>
        <w:t>5</w:t>
      </w:r>
      <w:r w:rsidR="00406381">
        <w:rPr>
          <w:rFonts w:ascii="Times New Roman" w:eastAsiaTheme="minorEastAsia" w:hAnsi="Times New Roman" w:cs="Times New Roman"/>
          <w:kern w:val="2"/>
          <w:sz w:val="22"/>
          <w:szCs w:val="20"/>
        </w:rPr>
        <w:t>.</w:t>
      </w:r>
    </w:p>
    <w:p w14:paraId="239E18D3" w14:textId="77777777" w:rsidR="009872AA" w:rsidRDefault="009872AA" w:rsidP="00504D2C">
      <w:pPr>
        <w:ind w:firstLineChars="50" w:firstLine="110"/>
        <w:jc w:val="both"/>
        <w:rPr>
          <w:rFonts w:ascii="Times New Roman" w:eastAsiaTheme="minorEastAsia" w:hAnsi="Times New Roman"/>
          <w:sz w:val="22"/>
          <w:szCs w:val="22"/>
        </w:rPr>
      </w:pPr>
    </w:p>
    <w:p w14:paraId="798DA93E" w14:textId="544950DD" w:rsidR="005C22D3" w:rsidRPr="00406381" w:rsidRDefault="00406381" w:rsidP="00504D2C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06381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Pr="00406381">
        <w:rPr>
          <w:rFonts w:ascii="Times New Roman" w:hAnsi="Times New Roman" w:cs="Times New Roman"/>
          <w:b/>
          <w:sz w:val="22"/>
        </w:rPr>
        <w:t>#</w:t>
      </w:r>
      <w:r w:rsidR="00442A75">
        <w:rPr>
          <w:rFonts w:ascii="Times New Roman" w:hAnsi="Times New Roman" w:cs="Times New Roman"/>
          <w:b/>
          <w:sz w:val="22"/>
        </w:rPr>
        <w:t>6</w:t>
      </w:r>
      <w:r w:rsidRPr="00406381">
        <w:rPr>
          <w:rFonts w:ascii="Times New Roman" w:hAnsi="Times New Roman" w:cs="Times New Roman"/>
          <w:b/>
          <w:sz w:val="22"/>
        </w:rPr>
        <w:t>: For type 1 DMRS,</w:t>
      </w:r>
      <w:r w:rsidRPr="00406381">
        <w:rPr>
          <w:rFonts w:ascii="Times New Roman" w:hAnsi="Times New Roman" w:cs="Times New Roman"/>
          <w:b/>
          <w:sz w:val="22"/>
          <w:szCs w:val="22"/>
        </w:rPr>
        <w:t xml:space="preserve"> legacy</w:t>
      </w:r>
      <w:r w:rsidR="00AE1CE2" w:rsidRPr="0040638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06381">
        <w:rPr>
          <w:rFonts w:ascii="Times New Roman" w:hAnsi="Times New Roman" w:cs="Times New Roman"/>
          <w:b/>
          <w:sz w:val="22"/>
          <w:szCs w:val="22"/>
        </w:rPr>
        <w:t xml:space="preserve">value </w:t>
      </w:r>
      <w:r w:rsidR="00AE1CE2" w:rsidRPr="00406381">
        <w:rPr>
          <w:rFonts w:ascii="Times New Roman" w:hAnsi="Times New Roman" w:cs="Times New Roman"/>
          <w:b/>
          <w:sz w:val="22"/>
          <w:szCs w:val="22"/>
        </w:rPr>
        <w:t>{11</w:t>
      </w:r>
      <w:r w:rsidRPr="00406381"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="00AE1CE2" w:rsidRPr="00406381">
        <w:rPr>
          <w:rFonts w:ascii="Times New Roman" w:hAnsi="Times New Roman" w:cs="Times New Roman"/>
          <w:b/>
          <w:sz w:val="22"/>
          <w:szCs w:val="22"/>
        </w:rPr>
        <w:t>30</w:t>
      </w:r>
      <w:r w:rsidRPr="00406381">
        <w:rPr>
          <w:rFonts w:ascii="Times New Roman" w:hAnsi="Times New Roman" w:cs="Times New Roman"/>
          <w:b/>
          <w:sz w:val="22"/>
          <w:szCs w:val="22"/>
        </w:rPr>
        <w:t xml:space="preserve">} corresponding to </w:t>
      </w:r>
      <w:r w:rsidR="008835CC">
        <w:rPr>
          <w:rFonts w:ascii="Times New Roman" w:eastAsia="맑은 고딕" w:hAnsi="Times New Roman" w:cs="Times New Roman"/>
          <w:b/>
          <w:sz w:val="22"/>
          <w:szCs w:val="20"/>
        </w:rPr>
        <w:t>port</w:t>
      </w:r>
      <w:r w:rsidRPr="004F5F85">
        <w:rPr>
          <w:rFonts w:ascii="Times New Roman" w:eastAsia="맑은 고딕" w:hAnsi="Times New Roman" w:cs="Times New Roman"/>
          <w:b/>
          <w:sz w:val="22"/>
          <w:szCs w:val="20"/>
        </w:rPr>
        <w:t xml:space="preserve"> </w:t>
      </w:r>
      <w:r w:rsidRPr="004F5F85">
        <w:rPr>
          <w:rFonts w:ascii="Times New Roman" w:eastAsia="맑은 고딕" w:hAnsi="Times New Roman" w:cs="Times New Roman"/>
          <w:b/>
          <w:color w:val="000000"/>
        </w:rPr>
        <w:t>{0, 2} or {0, 2, 4, 6}</w:t>
      </w:r>
      <w:r w:rsidRPr="00406381">
        <w:rPr>
          <w:rFonts w:ascii="Times New Roman" w:hAnsi="Times New Roman" w:cs="Times New Roman"/>
          <w:b/>
          <w:sz w:val="22"/>
          <w:szCs w:val="22"/>
        </w:rPr>
        <w:t xml:space="preserve"> should be supported with SU only restriction, and </w:t>
      </w:r>
      <w:r w:rsidRPr="00406381">
        <w:rPr>
          <w:rFonts w:ascii="Times New Roman" w:hAnsi="Times New Roman" w:cs="Times New Roman"/>
          <w:b/>
          <w:sz w:val="22"/>
        </w:rPr>
        <w:t>for type 2 DMRS,</w:t>
      </w:r>
      <w:r w:rsidRPr="00406381">
        <w:rPr>
          <w:rFonts w:ascii="Times New Roman" w:hAnsi="Times New Roman" w:cs="Times New Roman"/>
          <w:b/>
          <w:sz w:val="22"/>
          <w:szCs w:val="22"/>
        </w:rPr>
        <w:t xml:space="preserve"> legacy value {</w:t>
      </w:r>
      <w:r w:rsidR="00AE1CE2" w:rsidRPr="00406381">
        <w:rPr>
          <w:rFonts w:ascii="Times New Roman" w:hAnsi="Times New Roman" w:cs="Times New Roman"/>
          <w:b/>
          <w:sz w:val="22"/>
          <w:szCs w:val="22"/>
        </w:rPr>
        <w:t xml:space="preserve">23} </w:t>
      </w:r>
      <w:r w:rsidRPr="00406381">
        <w:rPr>
          <w:rFonts w:ascii="Times New Roman" w:hAnsi="Times New Roman" w:cs="Times New Roman"/>
          <w:b/>
          <w:sz w:val="22"/>
          <w:szCs w:val="22"/>
        </w:rPr>
        <w:t xml:space="preserve">corresponding to </w:t>
      </w:r>
      <w:r w:rsidR="008835CC">
        <w:rPr>
          <w:rFonts w:ascii="Times New Roman" w:eastAsia="맑은 고딕" w:hAnsi="Times New Roman" w:cs="Times New Roman"/>
          <w:b/>
          <w:sz w:val="22"/>
          <w:szCs w:val="20"/>
        </w:rPr>
        <w:t>port</w:t>
      </w:r>
      <w:r w:rsidRPr="004F5F85">
        <w:rPr>
          <w:rFonts w:ascii="Times New Roman" w:eastAsia="맑은 고딕" w:hAnsi="Times New Roman" w:cs="Times New Roman"/>
          <w:b/>
          <w:sz w:val="22"/>
          <w:szCs w:val="20"/>
        </w:rPr>
        <w:t xml:space="preserve"> </w:t>
      </w:r>
      <w:r w:rsidRPr="004F5F85">
        <w:rPr>
          <w:rFonts w:ascii="Times New Roman" w:eastAsia="맑은 고딕" w:hAnsi="Times New Roman" w:cs="Times New Roman"/>
          <w:b/>
          <w:color w:val="000000"/>
        </w:rPr>
        <w:t>{0, 2}</w:t>
      </w:r>
      <w:r w:rsidRPr="00406381">
        <w:rPr>
          <w:rFonts w:ascii="Times New Roman" w:hAnsi="Times New Roman" w:cs="Times New Roman"/>
          <w:b/>
          <w:sz w:val="22"/>
          <w:szCs w:val="22"/>
        </w:rPr>
        <w:t xml:space="preserve"> should be supported with SU only restriction</w:t>
      </w:r>
      <w:r w:rsidR="00AE1CE2" w:rsidRPr="00406381">
        <w:rPr>
          <w:rFonts w:ascii="Times New Roman" w:hAnsi="Times New Roman" w:cs="Times New Roman"/>
          <w:b/>
          <w:sz w:val="22"/>
          <w:szCs w:val="22"/>
        </w:rPr>
        <w:t>.</w:t>
      </w:r>
    </w:p>
    <w:p w14:paraId="6061F42E" w14:textId="77777777" w:rsidR="00504D2C" w:rsidRPr="00AE1CE2" w:rsidRDefault="00504D2C" w:rsidP="00504D2C">
      <w:pPr>
        <w:ind w:firstLineChars="193" w:firstLine="425"/>
        <w:jc w:val="both"/>
        <w:rPr>
          <w:rFonts w:ascii="Times New Roman" w:hAnsi="Times New Roman" w:cs="Times New Roman"/>
          <w:sz w:val="22"/>
          <w:szCs w:val="22"/>
        </w:rPr>
      </w:pPr>
    </w:p>
    <w:p w14:paraId="240D1026" w14:textId="78CB98DA" w:rsidR="00B821E0" w:rsidRPr="00443CF8" w:rsidRDefault="008038AA" w:rsidP="00B821E0">
      <w:pPr>
        <w:pStyle w:val="2"/>
        <w:rPr>
          <w:i w:val="0"/>
        </w:rPr>
      </w:pPr>
      <w:r w:rsidRPr="00443CF8">
        <w:rPr>
          <w:i w:val="0"/>
        </w:rPr>
        <w:t>8Tx UL DMRS</w:t>
      </w:r>
    </w:p>
    <w:p w14:paraId="2D2008E4" w14:textId="77777777" w:rsidR="00B821E0" w:rsidRPr="00B821E0" w:rsidRDefault="00B821E0" w:rsidP="001054D8"/>
    <w:p w14:paraId="314B47C1" w14:textId="77777777" w:rsidR="00DB2A70" w:rsidRPr="00DB2A70" w:rsidRDefault="00DB2A70" w:rsidP="00DB2A70">
      <w:pPr>
        <w:widowControl w:val="0"/>
        <w:wordWrap w:val="0"/>
        <w:autoSpaceDE w:val="0"/>
        <w:autoSpaceDN w:val="0"/>
        <w:spacing w:after="160" w:line="259" w:lineRule="auto"/>
        <w:jc w:val="both"/>
        <w:rPr>
          <w:rFonts w:ascii="Times New Roman" w:eastAsiaTheme="minorEastAsia" w:hAnsi="Times New Roman" w:cs="Times New Roman"/>
          <w:b/>
          <w:kern w:val="2"/>
          <w:sz w:val="22"/>
          <w:szCs w:val="22"/>
        </w:rPr>
      </w:pPr>
      <w:r w:rsidRPr="00DB2A70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PTRS-DMRS association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B2A70" w:rsidRPr="00DB2A70" w14:paraId="0E37163D" w14:textId="77777777" w:rsidTr="00DB2A70">
        <w:tc>
          <w:tcPr>
            <w:tcW w:w="9016" w:type="dxa"/>
          </w:tcPr>
          <w:p w14:paraId="51A0B94A" w14:textId="77777777" w:rsidR="00DB2A70" w:rsidRPr="00DB2A70" w:rsidRDefault="00DB2A70" w:rsidP="00DB2A70">
            <w:pPr>
              <w:widowControl w:val="0"/>
              <w:wordWrap w:val="0"/>
              <w:autoSpaceDE w:val="0"/>
              <w:autoSpaceDN w:val="0"/>
              <w:spacing w:after="160" w:line="259" w:lineRule="auto"/>
              <w:rPr>
                <w:rFonts w:ascii="Times New Roman" w:eastAsiaTheme="minorEastAsia" w:hAnsi="Times New Roman" w:cs="Times New Roman"/>
                <w:b/>
                <w:bCs/>
                <w:sz w:val="22"/>
                <w:szCs w:val="20"/>
                <w:highlight w:val="green"/>
                <w:lang w:eastAsia="zh-CN"/>
              </w:rPr>
            </w:pPr>
            <w:r w:rsidRPr="00DB2A70">
              <w:rPr>
                <w:rFonts w:ascii="Times New Roman" w:eastAsiaTheme="minorEastAsia" w:hAnsi="Times New Roman" w:cs="Times New Roman"/>
                <w:b/>
                <w:bCs/>
                <w:sz w:val="22"/>
                <w:szCs w:val="20"/>
                <w:highlight w:val="green"/>
                <w:lang w:eastAsia="zh-CN"/>
              </w:rPr>
              <w:t>Agreement</w:t>
            </w:r>
          </w:p>
          <w:p w14:paraId="1DF1286C" w14:textId="77777777" w:rsidR="00DB2A70" w:rsidRPr="00DB2A70" w:rsidRDefault="00DB2A70" w:rsidP="00DB2A70">
            <w:pPr>
              <w:widowControl w:val="0"/>
              <w:numPr>
                <w:ilvl w:val="0"/>
                <w:numId w:val="18"/>
              </w:numPr>
              <w:wordWrap w:val="0"/>
              <w:autoSpaceDE w:val="0"/>
              <w:autoSpaceDN w:val="0"/>
              <w:spacing w:after="160" w:line="259" w:lineRule="auto"/>
              <w:rPr>
                <w:rFonts w:ascii="Times New Roman" w:eastAsia="SimSun" w:hAnsi="Times New Roman" w:cs="Times New Roman"/>
                <w:sz w:val="22"/>
                <w:szCs w:val="22"/>
                <w:lang w:eastAsia="zh-CN"/>
              </w:rPr>
            </w:pPr>
            <w:r w:rsidRPr="00DB2A70">
              <w:rPr>
                <w:rFonts w:ascii="Times New Roman" w:eastAsia="SimSun" w:hAnsi="Times New Roman" w:cs="Times New Roman"/>
                <w:sz w:val="22"/>
                <w:szCs w:val="22"/>
                <w:lang w:eastAsia="zh-CN"/>
              </w:rPr>
              <w:t>For full-coherent PUSCH with rank 5-8, UE shall expect only one port PTRS to be configured.</w:t>
            </w:r>
          </w:p>
          <w:p w14:paraId="47A87739" w14:textId="77777777" w:rsidR="00DB2A70" w:rsidRPr="00DB2A70" w:rsidRDefault="00DB2A70" w:rsidP="00DB2A70">
            <w:pPr>
              <w:widowControl w:val="0"/>
              <w:numPr>
                <w:ilvl w:val="0"/>
                <w:numId w:val="18"/>
              </w:numPr>
              <w:wordWrap w:val="0"/>
              <w:autoSpaceDE w:val="0"/>
              <w:autoSpaceDN w:val="0"/>
              <w:spacing w:after="160" w:line="259" w:lineRule="auto"/>
              <w:rPr>
                <w:rFonts w:ascii="Times New Roman" w:eastAsia="SimSun" w:hAnsi="Times New Roman" w:cs="Times New Roman"/>
                <w:sz w:val="22"/>
                <w:szCs w:val="22"/>
                <w:lang w:eastAsia="zh-CN"/>
              </w:rPr>
            </w:pPr>
            <w:r w:rsidRPr="00DB2A70">
              <w:rPr>
                <w:rFonts w:ascii="Times New Roman" w:eastAsia="SimSun" w:hAnsi="Times New Roman" w:cs="Times New Roman" w:hint="eastAsia"/>
                <w:sz w:val="22"/>
                <w:szCs w:val="22"/>
                <w:lang w:eastAsia="zh-CN"/>
              </w:rPr>
              <w:t>D</w:t>
            </w:r>
            <w:r w:rsidRPr="00DB2A70">
              <w:rPr>
                <w:rFonts w:ascii="Times New Roman" w:eastAsia="SimSun" w:hAnsi="Times New Roman" w:cs="Times New Roman"/>
                <w:sz w:val="22"/>
                <w:szCs w:val="22"/>
                <w:lang w:eastAsia="zh-CN"/>
              </w:rPr>
              <w:t>own select from the following in RAN1#112:</w:t>
            </w:r>
          </w:p>
          <w:p w14:paraId="24F2A432" w14:textId="77777777" w:rsidR="00DB2A70" w:rsidRPr="00DB2A70" w:rsidRDefault="00DB2A70" w:rsidP="00DB2A70">
            <w:pPr>
              <w:widowControl w:val="0"/>
              <w:numPr>
                <w:ilvl w:val="1"/>
                <w:numId w:val="18"/>
              </w:numPr>
              <w:wordWrap w:val="0"/>
              <w:autoSpaceDE w:val="0"/>
              <w:autoSpaceDN w:val="0"/>
              <w:spacing w:after="160" w:line="259" w:lineRule="auto"/>
              <w:rPr>
                <w:rFonts w:ascii="Times New Roman" w:eastAsia="SimSun" w:hAnsi="Times New Roman" w:cs="Times New Roman"/>
                <w:sz w:val="22"/>
                <w:szCs w:val="22"/>
                <w:lang w:eastAsia="zh-CN"/>
              </w:rPr>
            </w:pPr>
            <w:r w:rsidRPr="00DB2A70">
              <w:rPr>
                <w:rFonts w:ascii="Times New Roman" w:eastAsia="SimSun" w:hAnsi="Times New Roman" w:cs="Times New Roman"/>
                <w:sz w:val="22"/>
                <w:szCs w:val="22"/>
                <w:lang w:eastAsia="zh-CN"/>
              </w:rPr>
              <w:t>Alt.1: the size of PTRS-DMRS association field is 2bit in DCI format 0_1/0_2.</w:t>
            </w:r>
          </w:p>
          <w:p w14:paraId="0B91C784" w14:textId="77777777" w:rsidR="00DB2A70" w:rsidRPr="00DB2A70" w:rsidRDefault="00DB2A70" w:rsidP="00DB2A70">
            <w:pPr>
              <w:widowControl w:val="0"/>
              <w:numPr>
                <w:ilvl w:val="2"/>
                <w:numId w:val="18"/>
              </w:numPr>
              <w:wordWrap w:val="0"/>
              <w:autoSpaceDE w:val="0"/>
              <w:autoSpaceDN w:val="0"/>
              <w:spacing w:after="160" w:line="259" w:lineRule="auto"/>
              <w:rPr>
                <w:rFonts w:ascii="Times New Roman" w:eastAsia="SimSun" w:hAnsi="Times New Roman" w:cs="Times New Roman"/>
                <w:sz w:val="22"/>
                <w:szCs w:val="22"/>
                <w:lang w:eastAsia="zh-CN"/>
              </w:rPr>
            </w:pPr>
            <w:r w:rsidRPr="00DB2A70">
              <w:rPr>
                <w:rFonts w:ascii="Times New Roman" w:eastAsia="맑은 고딕" w:hAnsi="Times New Roman" w:cs="Times New Roman"/>
                <w:sz w:val="22"/>
                <w:szCs w:val="22"/>
                <w:lang w:eastAsia="ja-JP"/>
              </w:rPr>
              <w:t xml:space="preserve">FFS: </w:t>
            </w:r>
            <w:r w:rsidRPr="00DB2A70">
              <w:rPr>
                <w:rFonts w:ascii="Times New Roman" w:eastAsia="맑은 고딕" w:hAnsi="Times New Roman" w:cs="Times New Roman" w:hint="eastAsia"/>
                <w:sz w:val="22"/>
                <w:szCs w:val="22"/>
                <w:lang w:eastAsia="ja-JP"/>
              </w:rPr>
              <w:t>A</w:t>
            </w:r>
            <w:r w:rsidRPr="00DB2A70">
              <w:rPr>
                <w:rFonts w:ascii="Times New Roman" w:eastAsia="맑은 고딕" w:hAnsi="Times New Roman" w:cs="Times New Roman"/>
                <w:sz w:val="22"/>
                <w:szCs w:val="22"/>
                <w:lang w:eastAsia="ja-JP"/>
              </w:rPr>
              <w:t>ssociation with the CW with the higher MCS.</w:t>
            </w:r>
          </w:p>
          <w:p w14:paraId="729FD304" w14:textId="77777777" w:rsidR="00DB2A70" w:rsidRPr="00DB2A70" w:rsidRDefault="00DB2A70" w:rsidP="00DB2A70">
            <w:pPr>
              <w:keepNext/>
              <w:keepLines/>
              <w:widowControl w:val="0"/>
              <w:wordWrap w:val="0"/>
              <w:autoSpaceDE w:val="0"/>
              <w:autoSpaceDN w:val="0"/>
              <w:snapToGrid w:val="0"/>
              <w:spacing w:after="160" w:line="259" w:lineRule="auto"/>
              <w:ind w:leftChars="400" w:left="960" w:firstLine="420"/>
              <w:jc w:val="center"/>
              <w:rPr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r w:rsidRPr="00DB2A70">
              <w:rPr>
                <w:rFonts w:ascii="Times New Roman" w:eastAsiaTheme="minorEastAsia" w:hAnsi="Times New Roman" w:cs="Times New Roman"/>
                <w:bCs/>
                <w:sz w:val="22"/>
                <w:szCs w:val="22"/>
              </w:rPr>
              <w:t>Table 7.3.1.1.2-25B: PTRS-DMRS association for UL PTRS port 0</w:t>
            </w:r>
          </w:p>
          <w:tbl>
            <w:tblPr>
              <w:tblW w:w="41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7"/>
              <w:gridCol w:w="2969"/>
            </w:tblGrid>
            <w:tr w:rsidR="00DB2A70" w:rsidRPr="00DB2A70" w14:paraId="45166DA1" w14:textId="77777777" w:rsidTr="00DB2A70">
              <w:trPr>
                <w:trHeight w:val="412"/>
                <w:jc w:val="center"/>
              </w:trPr>
              <w:tc>
                <w:tcPr>
                  <w:tcW w:w="1137" w:type="dxa"/>
                  <w:shd w:val="clear" w:color="auto" w:fill="D9D9D9"/>
                  <w:vAlign w:val="center"/>
                </w:tcPr>
                <w:p w14:paraId="786F25E7" w14:textId="77777777" w:rsidR="00DB2A70" w:rsidRPr="00DB2A70" w:rsidRDefault="00DB2A70" w:rsidP="00DB2A70">
                  <w:pPr>
                    <w:keepNext/>
                    <w:keepLines/>
                    <w:widowControl w:val="0"/>
                    <w:wordWrap w:val="0"/>
                    <w:autoSpaceDE w:val="0"/>
                    <w:autoSpaceDN w:val="0"/>
                    <w:snapToGrid w:val="0"/>
                    <w:spacing w:after="160" w:line="259" w:lineRule="auto"/>
                    <w:jc w:val="center"/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</w:pPr>
                  <w:r w:rsidRPr="00DB2A70">
                    <w:rPr>
                      <w:rFonts w:ascii="Times New Roman" w:eastAsiaTheme="minorEastAsia" w:hAnsi="Times New Roman" w:cs="Times New Roman"/>
                      <w:b/>
                      <w:bCs/>
                      <w:kern w:val="2"/>
                      <w:sz w:val="22"/>
                      <w:szCs w:val="20"/>
                    </w:rPr>
                    <w:t>Value</w:t>
                  </w:r>
                </w:p>
              </w:tc>
              <w:tc>
                <w:tcPr>
                  <w:tcW w:w="2969" w:type="dxa"/>
                  <w:shd w:val="clear" w:color="auto" w:fill="D9D9D9"/>
                  <w:vAlign w:val="center"/>
                </w:tcPr>
                <w:p w14:paraId="5B0E0D05" w14:textId="77777777" w:rsidR="00DB2A70" w:rsidRPr="00DB2A70" w:rsidRDefault="00DB2A70" w:rsidP="00DB2A70">
                  <w:pPr>
                    <w:keepNext/>
                    <w:keepLines/>
                    <w:widowControl w:val="0"/>
                    <w:wordWrap w:val="0"/>
                    <w:autoSpaceDE w:val="0"/>
                    <w:autoSpaceDN w:val="0"/>
                    <w:snapToGrid w:val="0"/>
                    <w:spacing w:after="160" w:line="259" w:lineRule="auto"/>
                    <w:jc w:val="center"/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</w:pPr>
                  <w:r w:rsidRPr="00DB2A70">
                    <w:rPr>
                      <w:rFonts w:ascii="Times New Roman" w:eastAsiaTheme="minorEastAsia" w:hAnsi="Times New Roman" w:cs="Times New Roman"/>
                      <w:b/>
                      <w:bCs/>
                      <w:kern w:val="2"/>
                      <w:sz w:val="22"/>
                      <w:szCs w:val="20"/>
                    </w:rPr>
                    <w:t>DMRS port</w:t>
                  </w:r>
                </w:p>
              </w:tc>
            </w:tr>
            <w:tr w:rsidR="00DB2A70" w:rsidRPr="00DB2A70" w14:paraId="43F8E1E1" w14:textId="77777777" w:rsidTr="00DB2A70">
              <w:trPr>
                <w:trHeight w:val="222"/>
                <w:jc w:val="center"/>
              </w:trPr>
              <w:tc>
                <w:tcPr>
                  <w:tcW w:w="1137" w:type="dxa"/>
                  <w:shd w:val="clear" w:color="auto" w:fill="auto"/>
                  <w:vAlign w:val="center"/>
                </w:tcPr>
                <w:p w14:paraId="08789A26" w14:textId="77777777" w:rsidR="00DB2A70" w:rsidRPr="00DB2A70" w:rsidRDefault="00DB2A70" w:rsidP="00DB2A70">
                  <w:pPr>
                    <w:keepNext/>
                    <w:keepLines/>
                    <w:widowControl w:val="0"/>
                    <w:wordWrap w:val="0"/>
                    <w:autoSpaceDE w:val="0"/>
                    <w:autoSpaceDN w:val="0"/>
                    <w:snapToGrid w:val="0"/>
                    <w:spacing w:after="160" w:line="259" w:lineRule="auto"/>
                    <w:jc w:val="center"/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</w:pP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>0</w:t>
                  </w:r>
                </w:p>
              </w:tc>
              <w:tc>
                <w:tcPr>
                  <w:tcW w:w="2969" w:type="dxa"/>
                  <w:shd w:val="clear" w:color="auto" w:fill="auto"/>
                  <w:vAlign w:val="center"/>
                </w:tcPr>
                <w:p w14:paraId="15BE636C" w14:textId="77777777" w:rsidR="00DB2A70" w:rsidRPr="00DB2A70" w:rsidRDefault="00DB2A70" w:rsidP="00DB2A70">
                  <w:pPr>
                    <w:keepNext/>
                    <w:keepLines/>
                    <w:widowControl w:val="0"/>
                    <w:wordWrap w:val="0"/>
                    <w:autoSpaceDE w:val="0"/>
                    <w:autoSpaceDN w:val="0"/>
                    <w:snapToGrid w:val="0"/>
                    <w:spacing w:after="160" w:line="259" w:lineRule="auto"/>
                    <w:jc w:val="center"/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</w:pP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>1</w:t>
                  </w: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  <w:vertAlign w:val="superscript"/>
                    </w:rPr>
                    <w:t>st</w:t>
                  </w: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 xml:space="preserve"> scheduled DMRS port with the CW with the higher MCS</w:t>
                  </w:r>
                </w:p>
              </w:tc>
            </w:tr>
            <w:tr w:rsidR="00DB2A70" w:rsidRPr="00DB2A70" w14:paraId="749FD241" w14:textId="77777777" w:rsidTr="00DB2A70">
              <w:trPr>
                <w:trHeight w:val="206"/>
                <w:jc w:val="center"/>
              </w:trPr>
              <w:tc>
                <w:tcPr>
                  <w:tcW w:w="1137" w:type="dxa"/>
                  <w:shd w:val="clear" w:color="auto" w:fill="auto"/>
                  <w:vAlign w:val="center"/>
                </w:tcPr>
                <w:p w14:paraId="3DFE3EB1" w14:textId="77777777" w:rsidR="00DB2A70" w:rsidRPr="00DB2A70" w:rsidRDefault="00DB2A70" w:rsidP="00DB2A70">
                  <w:pPr>
                    <w:keepNext/>
                    <w:keepLines/>
                    <w:widowControl w:val="0"/>
                    <w:wordWrap w:val="0"/>
                    <w:autoSpaceDE w:val="0"/>
                    <w:autoSpaceDN w:val="0"/>
                    <w:snapToGrid w:val="0"/>
                    <w:spacing w:after="160" w:line="259" w:lineRule="auto"/>
                    <w:jc w:val="center"/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</w:pP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>1</w:t>
                  </w:r>
                </w:p>
              </w:tc>
              <w:tc>
                <w:tcPr>
                  <w:tcW w:w="2969" w:type="dxa"/>
                  <w:shd w:val="clear" w:color="auto" w:fill="auto"/>
                  <w:vAlign w:val="center"/>
                </w:tcPr>
                <w:p w14:paraId="5DB7F0DA" w14:textId="77777777" w:rsidR="00DB2A70" w:rsidRPr="00DB2A70" w:rsidRDefault="00DB2A70" w:rsidP="00DB2A70">
                  <w:pPr>
                    <w:keepNext/>
                    <w:keepLines/>
                    <w:widowControl w:val="0"/>
                    <w:wordWrap w:val="0"/>
                    <w:autoSpaceDE w:val="0"/>
                    <w:autoSpaceDN w:val="0"/>
                    <w:snapToGrid w:val="0"/>
                    <w:spacing w:after="160" w:line="259" w:lineRule="auto"/>
                    <w:jc w:val="center"/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</w:pP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>2</w:t>
                  </w: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  <w:vertAlign w:val="superscript"/>
                    </w:rPr>
                    <w:t>nd</w:t>
                  </w: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 xml:space="preserve"> scheduled DMRS port the CW with the higher MCS</w:t>
                  </w:r>
                </w:p>
              </w:tc>
            </w:tr>
            <w:tr w:rsidR="00DB2A70" w:rsidRPr="00DB2A70" w14:paraId="0B67FBDC" w14:textId="77777777" w:rsidTr="00DB2A70">
              <w:trPr>
                <w:trHeight w:val="206"/>
                <w:jc w:val="center"/>
              </w:trPr>
              <w:tc>
                <w:tcPr>
                  <w:tcW w:w="1137" w:type="dxa"/>
                  <w:shd w:val="clear" w:color="auto" w:fill="auto"/>
                  <w:vAlign w:val="center"/>
                </w:tcPr>
                <w:p w14:paraId="3251F981" w14:textId="77777777" w:rsidR="00DB2A70" w:rsidRPr="00DB2A70" w:rsidRDefault="00DB2A70" w:rsidP="00DB2A70">
                  <w:pPr>
                    <w:keepNext/>
                    <w:keepLines/>
                    <w:widowControl w:val="0"/>
                    <w:wordWrap w:val="0"/>
                    <w:autoSpaceDE w:val="0"/>
                    <w:autoSpaceDN w:val="0"/>
                    <w:snapToGrid w:val="0"/>
                    <w:spacing w:after="160" w:line="259" w:lineRule="auto"/>
                    <w:jc w:val="center"/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</w:pP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>2</w:t>
                  </w:r>
                </w:p>
              </w:tc>
              <w:tc>
                <w:tcPr>
                  <w:tcW w:w="2969" w:type="dxa"/>
                  <w:shd w:val="clear" w:color="auto" w:fill="auto"/>
                  <w:vAlign w:val="center"/>
                </w:tcPr>
                <w:p w14:paraId="0DDDA74D" w14:textId="77777777" w:rsidR="00DB2A70" w:rsidRPr="00DB2A70" w:rsidRDefault="00DB2A70" w:rsidP="00DB2A70">
                  <w:pPr>
                    <w:keepNext/>
                    <w:keepLines/>
                    <w:widowControl w:val="0"/>
                    <w:wordWrap w:val="0"/>
                    <w:autoSpaceDE w:val="0"/>
                    <w:autoSpaceDN w:val="0"/>
                    <w:snapToGrid w:val="0"/>
                    <w:spacing w:after="160" w:line="259" w:lineRule="auto"/>
                    <w:jc w:val="center"/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</w:pP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>3</w:t>
                  </w: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  <w:vertAlign w:val="superscript"/>
                    </w:rPr>
                    <w:t>rd</w:t>
                  </w: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 xml:space="preserve"> scheduled DMRS port the CW with the higher MCS</w:t>
                  </w:r>
                </w:p>
              </w:tc>
            </w:tr>
            <w:tr w:rsidR="00DB2A70" w:rsidRPr="00DB2A70" w14:paraId="0DCCC25E" w14:textId="77777777" w:rsidTr="00DB2A70">
              <w:trPr>
                <w:trHeight w:val="222"/>
                <w:jc w:val="center"/>
              </w:trPr>
              <w:tc>
                <w:tcPr>
                  <w:tcW w:w="1137" w:type="dxa"/>
                  <w:shd w:val="clear" w:color="auto" w:fill="auto"/>
                  <w:vAlign w:val="center"/>
                </w:tcPr>
                <w:p w14:paraId="2F35D3F5" w14:textId="77777777" w:rsidR="00DB2A70" w:rsidRPr="00DB2A70" w:rsidRDefault="00DB2A70" w:rsidP="00DB2A70">
                  <w:pPr>
                    <w:keepNext/>
                    <w:keepLines/>
                    <w:widowControl w:val="0"/>
                    <w:wordWrap w:val="0"/>
                    <w:autoSpaceDE w:val="0"/>
                    <w:autoSpaceDN w:val="0"/>
                    <w:snapToGrid w:val="0"/>
                    <w:spacing w:after="160" w:line="259" w:lineRule="auto"/>
                    <w:jc w:val="center"/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</w:pP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>3</w:t>
                  </w:r>
                </w:p>
              </w:tc>
              <w:tc>
                <w:tcPr>
                  <w:tcW w:w="2969" w:type="dxa"/>
                  <w:shd w:val="clear" w:color="auto" w:fill="auto"/>
                  <w:vAlign w:val="center"/>
                </w:tcPr>
                <w:p w14:paraId="3F1117D9" w14:textId="77777777" w:rsidR="00DB2A70" w:rsidRPr="00DB2A70" w:rsidRDefault="00DB2A70" w:rsidP="00DB2A70">
                  <w:pPr>
                    <w:keepNext/>
                    <w:keepLines/>
                    <w:widowControl w:val="0"/>
                    <w:wordWrap w:val="0"/>
                    <w:autoSpaceDE w:val="0"/>
                    <w:autoSpaceDN w:val="0"/>
                    <w:snapToGrid w:val="0"/>
                    <w:spacing w:after="160" w:line="259" w:lineRule="auto"/>
                    <w:jc w:val="center"/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</w:pP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>4</w:t>
                  </w: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  <w:vertAlign w:val="superscript"/>
                    </w:rPr>
                    <w:t>th</w:t>
                  </w: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 xml:space="preserve"> scheduled DMRS port the CW with the higher MCS</w:t>
                  </w:r>
                </w:p>
              </w:tc>
            </w:tr>
          </w:tbl>
          <w:p w14:paraId="03493E29" w14:textId="77777777" w:rsidR="00DB2A70" w:rsidRPr="00DB2A70" w:rsidRDefault="00DB2A70" w:rsidP="00DB2A70">
            <w:pPr>
              <w:widowControl w:val="0"/>
              <w:numPr>
                <w:ilvl w:val="1"/>
                <w:numId w:val="18"/>
              </w:numPr>
              <w:wordWrap w:val="0"/>
              <w:autoSpaceDE w:val="0"/>
              <w:autoSpaceDN w:val="0"/>
              <w:spacing w:after="160" w:line="259" w:lineRule="auto"/>
              <w:rPr>
                <w:rFonts w:ascii="Times New Roman" w:eastAsia="SimSun" w:hAnsi="Times New Roman" w:cs="Times New Roman"/>
                <w:sz w:val="22"/>
                <w:szCs w:val="22"/>
                <w:lang w:eastAsia="zh-CN"/>
              </w:rPr>
            </w:pPr>
            <w:r w:rsidRPr="00DB2A70">
              <w:rPr>
                <w:rFonts w:ascii="Times New Roman" w:eastAsia="SimSun" w:hAnsi="Times New Roman" w:cs="Times New Roman"/>
                <w:sz w:val="22"/>
                <w:szCs w:val="22"/>
                <w:lang w:eastAsia="zh-CN"/>
              </w:rPr>
              <w:t>Alt.2: The size of PTRS-DMRS association field is 3bit in DCI format 0_1/0_2, and the following PTRS-DMRS association for UL PTRS port 0 is specified in TS38.212.</w:t>
            </w:r>
          </w:p>
          <w:p w14:paraId="2BE24C3D" w14:textId="77777777" w:rsidR="00DB2A70" w:rsidRPr="00DB2A70" w:rsidRDefault="00DB2A70" w:rsidP="00DB2A70">
            <w:pPr>
              <w:keepNext/>
              <w:keepLines/>
              <w:widowControl w:val="0"/>
              <w:wordWrap w:val="0"/>
              <w:autoSpaceDE w:val="0"/>
              <w:autoSpaceDN w:val="0"/>
              <w:snapToGrid w:val="0"/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r w:rsidRPr="00DB2A70">
              <w:rPr>
                <w:rFonts w:ascii="Times New Roman" w:eastAsiaTheme="minorEastAsia" w:hAnsi="Times New Roman" w:cs="Times New Roman"/>
                <w:bCs/>
                <w:sz w:val="22"/>
                <w:szCs w:val="22"/>
              </w:rPr>
              <w:t>Table 7.3.1.1.2-25B: PTRS-DMRS association for UL PTRS port 0</w:t>
            </w:r>
          </w:p>
          <w:tbl>
            <w:tblPr>
              <w:tblW w:w="41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7"/>
              <w:gridCol w:w="2969"/>
            </w:tblGrid>
            <w:tr w:rsidR="00DB2A70" w:rsidRPr="00DB2A70" w14:paraId="2CEEF2AF" w14:textId="77777777" w:rsidTr="00DB2A70">
              <w:trPr>
                <w:trHeight w:val="412"/>
                <w:jc w:val="center"/>
              </w:trPr>
              <w:tc>
                <w:tcPr>
                  <w:tcW w:w="1137" w:type="dxa"/>
                  <w:shd w:val="clear" w:color="auto" w:fill="D9D9D9"/>
                  <w:vAlign w:val="center"/>
                </w:tcPr>
                <w:p w14:paraId="2393937C" w14:textId="77777777" w:rsidR="00DB2A70" w:rsidRPr="00DB2A70" w:rsidRDefault="00DB2A70" w:rsidP="00DB2A70">
                  <w:pPr>
                    <w:keepNext/>
                    <w:keepLines/>
                    <w:widowControl w:val="0"/>
                    <w:wordWrap w:val="0"/>
                    <w:autoSpaceDE w:val="0"/>
                    <w:autoSpaceDN w:val="0"/>
                    <w:snapToGrid w:val="0"/>
                    <w:spacing w:after="160" w:line="259" w:lineRule="auto"/>
                    <w:jc w:val="center"/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</w:pPr>
                  <w:r w:rsidRPr="00DB2A70">
                    <w:rPr>
                      <w:rFonts w:ascii="Times New Roman" w:eastAsiaTheme="minorEastAsia" w:hAnsi="Times New Roman" w:cs="Times New Roman"/>
                      <w:b/>
                      <w:bCs/>
                      <w:kern w:val="2"/>
                      <w:sz w:val="22"/>
                      <w:szCs w:val="20"/>
                    </w:rPr>
                    <w:t>Value</w:t>
                  </w:r>
                </w:p>
              </w:tc>
              <w:tc>
                <w:tcPr>
                  <w:tcW w:w="2969" w:type="dxa"/>
                  <w:shd w:val="clear" w:color="auto" w:fill="D9D9D9"/>
                  <w:vAlign w:val="center"/>
                </w:tcPr>
                <w:p w14:paraId="6F8DC5EC" w14:textId="77777777" w:rsidR="00DB2A70" w:rsidRPr="00DB2A70" w:rsidRDefault="00DB2A70" w:rsidP="00DB2A70">
                  <w:pPr>
                    <w:keepNext/>
                    <w:keepLines/>
                    <w:widowControl w:val="0"/>
                    <w:wordWrap w:val="0"/>
                    <w:autoSpaceDE w:val="0"/>
                    <w:autoSpaceDN w:val="0"/>
                    <w:snapToGrid w:val="0"/>
                    <w:spacing w:after="160" w:line="259" w:lineRule="auto"/>
                    <w:jc w:val="center"/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</w:pPr>
                  <w:r w:rsidRPr="00DB2A70">
                    <w:rPr>
                      <w:rFonts w:ascii="Times New Roman" w:eastAsiaTheme="minorEastAsia" w:hAnsi="Times New Roman" w:cs="Times New Roman"/>
                      <w:b/>
                      <w:bCs/>
                      <w:kern w:val="2"/>
                      <w:sz w:val="22"/>
                      <w:szCs w:val="20"/>
                    </w:rPr>
                    <w:t>DMRS port</w:t>
                  </w:r>
                </w:p>
              </w:tc>
            </w:tr>
            <w:tr w:rsidR="00DB2A70" w:rsidRPr="00DB2A70" w14:paraId="24817A52" w14:textId="77777777" w:rsidTr="00DB2A70">
              <w:trPr>
                <w:trHeight w:val="222"/>
                <w:jc w:val="center"/>
              </w:trPr>
              <w:tc>
                <w:tcPr>
                  <w:tcW w:w="1137" w:type="dxa"/>
                  <w:shd w:val="clear" w:color="auto" w:fill="auto"/>
                  <w:vAlign w:val="center"/>
                </w:tcPr>
                <w:p w14:paraId="65E0F877" w14:textId="77777777" w:rsidR="00DB2A70" w:rsidRPr="00DB2A70" w:rsidRDefault="00DB2A70" w:rsidP="00DB2A70">
                  <w:pPr>
                    <w:keepNext/>
                    <w:keepLines/>
                    <w:widowControl w:val="0"/>
                    <w:wordWrap w:val="0"/>
                    <w:autoSpaceDE w:val="0"/>
                    <w:autoSpaceDN w:val="0"/>
                    <w:snapToGrid w:val="0"/>
                    <w:spacing w:after="160" w:line="259" w:lineRule="auto"/>
                    <w:jc w:val="center"/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</w:pP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>0</w:t>
                  </w:r>
                </w:p>
              </w:tc>
              <w:tc>
                <w:tcPr>
                  <w:tcW w:w="2969" w:type="dxa"/>
                  <w:shd w:val="clear" w:color="auto" w:fill="auto"/>
                  <w:vAlign w:val="center"/>
                </w:tcPr>
                <w:p w14:paraId="02A8E5B8" w14:textId="77777777" w:rsidR="00DB2A70" w:rsidRPr="00DB2A70" w:rsidRDefault="00DB2A70" w:rsidP="00DB2A70">
                  <w:pPr>
                    <w:keepNext/>
                    <w:keepLines/>
                    <w:widowControl w:val="0"/>
                    <w:wordWrap w:val="0"/>
                    <w:autoSpaceDE w:val="0"/>
                    <w:autoSpaceDN w:val="0"/>
                    <w:snapToGrid w:val="0"/>
                    <w:spacing w:after="160" w:line="259" w:lineRule="auto"/>
                    <w:jc w:val="center"/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</w:pP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>1</w:t>
                  </w: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  <w:vertAlign w:val="superscript"/>
                    </w:rPr>
                    <w:t>st</w:t>
                  </w: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 xml:space="preserve"> scheduled DMRS port</w:t>
                  </w:r>
                </w:p>
              </w:tc>
            </w:tr>
            <w:tr w:rsidR="00DB2A70" w:rsidRPr="00DB2A70" w14:paraId="69E1A09B" w14:textId="77777777" w:rsidTr="00DB2A70">
              <w:trPr>
                <w:trHeight w:val="206"/>
                <w:jc w:val="center"/>
              </w:trPr>
              <w:tc>
                <w:tcPr>
                  <w:tcW w:w="1137" w:type="dxa"/>
                  <w:shd w:val="clear" w:color="auto" w:fill="auto"/>
                  <w:vAlign w:val="center"/>
                </w:tcPr>
                <w:p w14:paraId="163E514B" w14:textId="77777777" w:rsidR="00DB2A70" w:rsidRPr="00DB2A70" w:rsidRDefault="00DB2A70" w:rsidP="00DB2A70">
                  <w:pPr>
                    <w:keepNext/>
                    <w:keepLines/>
                    <w:widowControl w:val="0"/>
                    <w:wordWrap w:val="0"/>
                    <w:autoSpaceDE w:val="0"/>
                    <w:autoSpaceDN w:val="0"/>
                    <w:snapToGrid w:val="0"/>
                    <w:spacing w:after="160" w:line="259" w:lineRule="auto"/>
                    <w:jc w:val="center"/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</w:pP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>1</w:t>
                  </w:r>
                </w:p>
              </w:tc>
              <w:tc>
                <w:tcPr>
                  <w:tcW w:w="2969" w:type="dxa"/>
                  <w:shd w:val="clear" w:color="auto" w:fill="auto"/>
                  <w:vAlign w:val="center"/>
                </w:tcPr>
                <w:p w14:paraId="6FC168E2" w14:textId="77777777" w:rsidR="00DB2A70" w:rsidRPr="00DB2A70" w:rsidRDefault="00DB2A70" w:rsidP="00DB2A70">
                  <w:pPr>
                    <w:keepNext/>
                    <w:keepLines/>
                    <w:widowControl w:val="0"/>
                    <w:wordWrap w:val="0"/>
                    <w:autoSpaceDE w:val="0"/>
                    <w:autoSpaceDN w:val="0"/>
                    <w:snapToGrid w:val="0"/>
                    <w:spacing w:after="160" w:line="259" w:lineRule="auto"/>
                    <w:jc w:val="center"/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</w:pP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>2</w:t>
                  </w: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  <w:vertAlign w:val="superscript"/>
                    </w:rPr>
                    <w:t>nd</w:t>
                  </w: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 xml:space="preserve"> scheduled DMRS port</w:t>
                  </w:r>
                </w:p>
              </w:tc>
            </w:tr>
            <w:tr w:rsidR="00DB2A70" w:rsidRPr="00DB2A70" w14:paraId="5F6B059A" w14:textId="77777777" w:rsidTr="00DB2A70">
              <w:trPr>
                <w:trHeight w:val="206"/>
                <w:jc w:val="center"/>
              </w:trPr>
              <w:tc>
                <w:tcPr>
                  <w:tcW w:w="1137" w:type="dxa"/>
                  <w:shd w:val="clear" w:color="auto" w:fill="auto"/>
                  <w:vAlign w:val="center"/>
                </w:tcPr>
                <w:p w14:paraId="0FDB59EA" w14:textId="77777777" w:rsidR="00DB2A70" w:rsidRPr="00DB2A70" w:rsidRDefault="00DB2A70" w:rsidP="00DB2A70">
                  <w:pPr>
                    <w:keepNext/>
                    <w:keepLines/>
                    <w:widowControl w:val="0"/>
                    <w:wordWrap w:val="0"/>
                    <w:autoSpaceDE w:val="0"/>
                    <w:autoSpaceDN w:val="0"/>
                    <w:snapToGrid w:val="0"/>
                    <w:spacing w:after="160" w:line="259" w:lineRule="auto"/>
                    <w:jc w:val="center"/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</w:pP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>2</w:t>
                  </w:r>
                </w:p>
              </w:tc>
              <w:tc>
                <w:tcPr>
                  <w:tcW w:w="2969" w:type="dxa"/>
                  <w:shd w:val="clear" w:color="auto" w:fill="auto"/>
                  <w:vAlign w:val="center"/>
                </w:tcPr>
                <w:p w14:paraId="6D15264B" w14:textId="77777777" w:rsidR="00DB2A70" w:rsidRPr="00DB2A70" w:rsidRDefault="00DB2A70" w:rsidP="00DB2A70">
                  <w:pPr>
                    <w:keepNext/>
                    <w:keepLines/>
                    <w:widowControl w:val="0"/>
                    <w:wordWrap w:val="0"/>
                    <w:autoSpaceDE w:val="0"/>
                    <w:autoSpaceDN w:val="0"/>
                    <w:snapToGrid w:val="0"/>
                    <w:spacing w:after="160" w:line="259" w:lineRule="auto"/>
                    <w:jc w:val="center"/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</w:pP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>3</w:t>
                  </w: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  <w:vertAlign w:val="superscript"/>
                    </w:rPr>
                    <w:t>rd</w:t>
                  </w: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 xml:space="preserve"> scheduled DMRS port</w:t>
                  </w:r>
                </w:p>
              </w:tc>
            </w:tr>
            <w:tr w:rsidR="00DB2A70" w:rsidRPr="00DB2A70" w14:paraId="150546ED" w14:textId="77777777" w:rsidTr="00DB2A70">
              <w:trPr>
                <w:trHeight w:val="222"/>
                <w:jc w:val="center"/>
              </w:trPr>
              <w:tc>
                <w:tcPr>
                  <w:tcW w:w="1137" w:type="dxa"/>
                  <w:shd w:val="clear" w:color="auto" w:fill="auto"/>
                  <w:vAlign w:val="center"/>
                </w:tcPr>
                <w:p w14:paraId="27C2D69D" w14:textId="77777777" w:rsidR="00DB2A70" w:rsidRPr="00DB2A70" w:rsidRDefault="00DB2A70" w:rsidP="00DB2A70">
                  <w:pPr>
                    <w:keepNext/>
                    <w:keepLines/>
                    <w:widowControl w:val="0"/>
                    <w:wordWrap w:val="0"/>
                    <w:autoSpaceDE w:val="0"/>
                    <w:autoSpaceDN w:val="0"/>
                    <w:snapToGrid w:val="0"/>
                    <w:spacing w:after="160" w:line="259" w:lineRule="auto"/>
                    <w:jc w:val="center"/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</w:pP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2969" w:type="dxa"/>
                  <w:shd w:val="clear" w:color="auto" w:fill="auto"/>
                  <w:vAlign w:val="center"/>
                </w:tcPr>
                <w:p w14:paraId="78B00D90" w14:textId="77777777" w:rsidR="00DB2A70" w:rsidRPr="00DB2A70" w:rsidRDefault="00DB2A70" w:rsidP="00DB2A70">
                  <w:pPr>
                    <w:keepNext/>
                    <w:keepLines/>
                    <w:widowControl w:val="0"/>
                    <w:wordWrap w:val="0"/>
                    <w:autoSpaceDE w:val="0"/>
                    <w:autoSpaceDN w:val="0"/>
                    <w:snapToGrid w:val="0"/>
                    <w:spacing w:after="160" w:line="259" w:lineRule="auto"/>
                    <w:jc w:val="center"/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</w:pP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>4</w:t>
                  </w: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  <w:vertAlign w:val="superscript"/>
                    </w:rPr>
                    <w:t>th</w:t>
                  </w: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 xml:space="preserve"> scheduled DMRS port</w:t>
                  </w:r>
                </w:p>
              </w:tc>
            </w:tr>
            <w:tr w:rsidR="00DB2A70" w:rsidRPr="00DB2A70" w14:paraId="43ADB73A" w14:textId="77777777" w:rsidTr="00DB2A70">
              <w:trPr>
                <w:trHeight w:val="222"/>
                <w:jc w:val="center"/>
              </w:trPr>
              <w:tc>
                <w:tcPr>
                  <w:tcW w:w="1137" w:type="dxa"/>
                  <w:shd w:val="clear" w:color="auto" w:fill="auto"/>
                  <w:vAlign w:val="center"/>
                </w:tcPr>
                <w:p w14:paraId="067E9E16" w14:textId="77777777" w:rsidR="00DB2A70" w:rsidRPr="00DB2A70" w:rsidRDefault="00DB2A70" w:rsidP="00DB2A70">
                  <w:pPr>
                    <w:keepNext/>
                    <w:keepLines/>
                    <w:widowControl w:val="0"/>
                    <w:wordWrap w:val="0"/>
                    <w:autoSpaceDE w:val="0"/>
                    <w:autoSpaceDN w:val="0"/>
                    <w:snapToGrid w:val="0"/>
                    <w:spacing w:after="160" w:line="259" w:lineRule="auto"/>
                    <w:jc w:val="center"/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</w:pP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>4</w:t>
                  </w:r>
                </w:p>
              </w:tc>
              <w:tc>
                <w:tcPr>
                  <w:tcW w:w="2969" w:type="dxa"/>
                  <w:shd w:val="clear" w:color="auto" w:fill="auto"/>
                  <w:vAlign w:val="center"/>
                </w:tcPr>
                <w:p w14:paraId="42835702" w14:textId="77777777" w:rsidR="00DB2A70" w:rsidRPr="00DB2A70" w:rsidRDefault="00DB2A70" w:rsidP="00DB2A70">
                  <w:pPr>
                    <w:keepNext/>
                    <w:keepLines/>
                    <w:widowControl w:val="0"/>
                    <w:wordWrap w:val="0"/>
                    <w:autoSpaceDE w:val="0"/>
                    <w:autoSpaceDN w:val="0"/>
                    <w:snapToGrid w:val="0"/>
                    <w:spacing w:after="160" w:line="259" w:lineRule="auto"/>
                    <w:jc w:val="center"/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</w:pP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>5</w:t>
                  </w: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  <w:vertAlign w:val="superscript"/>
                    </w:rPr>
                    <w:t>th</w:t>
                  </w: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 xml:space="preserve"> scheduled DMRS port</w:t>
                  </w:r>
                </w:p>
              </w:tc>
            </w:tr>
            <w:tr w:rsidR="00DB2A70" w:rsidRPr="00DB2A70" w14:paraId="772B0F86" w14:textId="77777777" w:rsidTr="00DB2A70">
              <w:trPr>
                <w:trHeight w:val="222"/>
                <w:jc w:val="center"/>
              </w:trPr>
              <w:tc>
                <w:tcPr>
                  <w:tcW w:w="1137" w:type="dxa"/>
                  <w:shd w:val="clear" w:color="auto" w:fill="auto"/>
                  <w:vAlign w:val="center"/>
                </w:tcPr>
                <w:p w14:paraId="7A5AFB31" w14:textId="77777777" w:rsidR="00DB2A70" w:rsidRPr="00DB2A70" w:rsidRDefault="00DB2A70" w:rsidP="00DB2A70">
                  <w:pPr>
                    <w:keepNext/>
                    <w:keepLines/>
                    <w:widowControl w:val="0"/>
                    <w:wordWrap w:val="0"/>
                    <w:autoSpaceDE w:val="0"/>
                    <w:autoSpaceDN w:val="0"/>
                    <w:snapToGrid w:val="0"/>
                    <w:spacing w:after="160" w:line="259" w:lineRule="auto"/>
                    <w:jc w:val="center"/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</w:pP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>5</w:t>
                  </w:r>
                </w:p>
              </w:tc>
              <w:tc>
                <w:tcPr>
                  <w:tcW w:w="2969" w:type="dxa"/>
                  <w:shd w:val="clear" w:color="auto" w:fill="auto"/>
                  <w:vAlign w:val="center"/>
                </w:tcPr>
                <w:p w14:paraId="0F637FD0" w14:textId="77777777" w:rsidR="00DB2A70" w:rsidRPr="00DB2A70" w:rsidRDefault="00DB2A70" w:rsidP="00DB2A70">
                  <w:pPr>
                    <w:keepNext/>
                    <w:keepLines/>
                    <w:widowControl w:val="0"/>
                    <w:wordWrap w:val="0"/>
                    <w:autoSpaceDE w:val="0"/>
                    <w:autoSpaceDN w:val="0"/>
                    <w:snapToGrid w:val="0"/>
                    <w:spacing w:after="160" w:line="259" w:lineRule="auto"/>
                    <w:jc w:val="center"/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</w:pP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>6</w:t>
                  </w: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  <w:vertAlign w:val="superscript"/>
                    </w:rPr>
                    <w:t>th</w:t>
                  </w: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 xml:space="preserve"> scheduled DMRS port</w:t>
                  </w:r>
                </w:p>
              </w:tc>
            </w:tr>
            <w:tr w:rsidR="00DB2A70" w:rsidRPr="00DB2A70" w14:paraId="3B883A09" w14:textId="77777777" w:rsidTr="00DB2A70">
              <w:trPr>
                <w:trHeight w:val="222"/>
                <w:jc w:val="center"/>
              </w:trPr>
              <w:tc>
                <w:tcPr>
                  <w:tcW w:w="1137" w:type="dxa"/>
                  <w:shd w:val="clear" w:color="auto" w:fill="auto"/>
                  <w:vAlign w:val="center"/>
                </w:tcPr>
                <w:p w14:paraId="49FF7407" w14:textId="77777777" w:rsidR="00DB2A70" w:rsidRPr="00DB2A70" w:rsidRDefault="00DB2A70" w:rsidP="00DB2A70">
                  <w:pPr>
                    <w:keepNext/>
                    <w:keepLines/>
                    <w:widowControl w:val="0"/>
                    <w:wordWrap w:val="0"/>
                    <w:autoSpaceDE w:val="0"/>
                    <w:autoSpaceDN w:val="0"/>
                    <w:snapToGrid w:val="0"/>
                    <w:spacing w:after="160" w:line="259" w:lineRule="auto"/>
                    <w:jc w:val="center"/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</w:pP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>6</w:t>
                  </w:r>
                </w:p>
              </w:tc>
              <w:tc>
                <w:tcPr>
                  <w:tcW w:w="2969" w:type="dxa"/>
                  <w:shd w:val="clear" w:color="auto" w:fill="auto"/>
                  <w:vAlign w:val="center"/>
                </w:tcPr>
                <w:p w14:paraId="6812FD31" w14:textId="77777777" w:rsidR="00DB2A70" w:rsidRPr="00DB2A70" w:rsidRDefault="00DB2A70" w:rsidP="00DB2A70">
                  <w:pPr>
                    <w:keepNext/>
                    <w:keepLines/>
                    <w:widowControl w:val="0"/>
                    <w:wordWrap w:val="0"/>
                    <w:autoSpaceDE w:val="0"/>
                    <w:autoSpaceDN w:val="0"/>
                    <w:snapToGrid w:val="0"/>
                    <w:spacing w:after="160" w:line="259" w:lineRule="auto"/>
                    <w:jc w:val="center"/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</w:pP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>7</w:t>
                  </w: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  <w:vertAlign w:val="superscript"/>
                    </w:rPr>
                    <w:t>th</w:t>
                  </w: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 xml:space="preserve"> scheduled DMRS port</w:t>
                  </w:r>
                </w:p>
              </w:tc>
            </w:tr>
            <w:tr w:rsidR="00DB2A70" w:rsidRPr="00DB2A70" w14:paraId="5FB925C3" w14:textId="77777777" w:rsidTr="00DB2A70">
              <w:trPr>
                <w:trHeight w:val="222"/>
                <w:jc w:val="center"/>
              </w:trPr>
              <w:tc>
                <w:tcPr>
                  <w:tcW w:w="1137" w:type="dxa"/>
                  <w:shd w:val="clear" w:color="auto" w:fill="auto"/>
                  <w:vAlign w:val="center"/>
                </w:tcPr>
                <w:p w14:paraId="7427410F" w14:textId="77777777" w:rsidR="00DB2A70" w:rsidRPr="00DB2A70" w:rsidRDefault="00DB2A70" w:rsidP="00DB2A70">
                  <w:pPr>
                    <w:keepNext/>
                    <w:keepLines/>
                    <w:widowControl w:val="0"/>
                    <w:wordWrap w:val="0"/>
                    <w:autoSpaceDE w:val="0"/>
                    <w:autoSpaceDN w:val="0"/>
                    <w:snapToGrid w:val="0"/>
                    <w:spacing w:after="160" w:line="259" w:lineRule="auto"/>
                    <w:jc w:val="center"/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</w:pP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>7</w:t>
                  </w:r>
                </w:p>
              </w:tc>
              <w:tc>
                <w:tcPr>
                  <w:tcW w:w="2969" w:type="dxa"/>
                  <w:shd w:val="clear" w:color="auto" w:fill="auto"/>
                  <w:vAlign w:val="center"/>
                </w:tcPr>
                <w:p w14:paraId="20F7DBD4" w14:textId="77777777" w:rsidR="00DB2A70" w:rsidRPr="00DB2A70" w:rsidRDefault="00DB2A70" w:rsidP="00DB2A70">
                  <w:pPr>
                    <w:keepNext/>
                    <w:keepLines/>
                    <w:widowControl w:val="0"/>
                    <w:wordWrap w:val="0"/>
                    <w:autoSpaceDE w:val="0"/>
                    <w:autoSpaceDN w:val="0"/>
                    <w:snapToGrid w:val="0"/>
                    <w:spacing w:after="160" w:line="259" w:lineRule="auto"/>
                    <w:jc w:val="center"/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</w:pP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>8</w:t>
                  </w: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  <w:vertAlign w:val="superscript"/>
                    </w:rPr>
                    <w:t>th</w:t>
                  </w:r>
                  <w:r w:rsidRPr="00DB2A70">
                    <w:rPr>
                      <w:rFonts w:ascii="Times New Roman" w:eastAsiaTheme="minorEastAsia" w:hAnsi="Times New Roman" w:cs="Times New Roman"/>
                      <w:kern w:val="2"/>
                      <w:sz w:val="22"/>
                      <w:szCs w:val="20"/>
                    </w:rPr>
                    <w:t xml:space="preserve"> scheduled DMRS port</w:t>
                  </w:r>
                </w:p>
              </w:tc>
            </w:tr>
          </w:tbl>
          <w:p w14:paraId="5CEA8A32" w14:textId="77777777" w:rsidR="00DB2A70" w:rsidRPr="00DB2A70" w:rsidRDefault="00DB2A70" w:rsidP="00DB2A70">
            <w:pPr>
              <w:widowControl w:val="0"/>
              <w:wordWrap w:val="0"/>
              <w:autoSpaceDE w:val="0"/>
              <w:autoSpaceDN w:val="0"/>
              <w:spacing w:after="160" w:line="259" w:lineRule="auto"/>
              <w:rPr>
                <w:rFonts w:ascii="Times New Roman" w:eastAsiaTheme="minorEastAsia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  <w:p w14:paraId="3C43C05A" w14:textId="77777777" w:rsidR="00DB2A70" w:rsidRPr="00DB2A70" w:rsidRDefault="00DB2A70" w:rsidP="00DB2A70">
            <w:pPr>
              <w:widowControl w:val="0"/>
              <w:wordWrap w:val="0"/>
              <w:autoSpaceDE w:val="0"/>
              <w:autoSpaceDN w:val="0"/>
              <w:rPr>
                <w:rFonts w:ascii="맑은 고딕" w:eastAsia="맑은 고딕" w:hAnsi="맑은 고딕" w:cs="Times New Roman"/>
                <w:sz w:val="22"/>
                <w:szCs w:val="20"/>
              </w:rPr>
            </w:pPr>
          </w:p>
        </w:tc>
      </w:tr>
    </w:tbl>
    <w:p w14:paraId="0277A4E1" w14:textId="77777777" w:rsidR="00E1270D" w:rsidRDefault="00E1270D" w:rsidP="004855B1">
      <w:pPr>
        <w:ind w:firstLineChars="50" w:firstLine="110"/>
        <w:jc w:val="both"/>
        <w:rPr>
          <w:rFonts w:ascii="Times New Roman" w:eastAsiaTheme="minorEastAsia" w:hAnsi="Times New Roman" w:cs="Times New Roman"/>
          <w:sz w:val="22"/>
          <w:szCs w:val="22"/>
        </w:rPr>
      </w:pPr>
    </w:p>
    <w:p w14:paraId="4AF133BF" w14:textId="7F47317B" w:rsidR="00900461" w:rsidRPr="00900461" w:rsidRDefault="00FC1E0F" w:rsidP="004855B1">
      <w:pPr>
        <w:ind w:firstLineChars="50" w:firstLine="110"/>
        <w:jc w:val="both"/>
        <w:rPr>
          <w:rFonts w:ascii="Times New Roman" w:eastAsiaTheme="minorEastAsia" w:hAnsi="Times New Roman"/>
          <w:sz w:val="22"/>
          <w:szCs w:val="22"/>
        </w:rPr>
      </w:pPr>
      <w:r w:rsidRPr="007906B8">
        <w:rPr>
          <w:rFonts w:ascii="Times New Roman" w:eastAsiaTheme="minorEastAsia" w:hAnsi="Times New Roman" w:cs="Times New Roman"/>
          <w:sz w:val="22"/>
          <w:szCs w:val="22"/>
        </w:rPr>
        <w:t>If the maximum number of PT-RS port</w:t>
      </w:r>
      <w:r>
        <w:rPr>
          <w:rFonts w:ascii="Times New Roman" w:eastAsiaTheme="minorEastAsia" w:hAnsi="Times New Roman" w:cs="Times New Roman"/>
          <w:sz w:val="22"/>
          <w:szCs w:val="22"/>
        </w:rPr>
        <w:t>s is set to one</w:t>
      </w:r>
      <w:r w:rsidR="00F966B2">
        <w:rPr>
          <w:rFonts w:ascii="Times New Roman" w:eastAsiaTheme="minorEastAsia" w:hAnsi="Times New Roman"/>
          <w:sz w:val="22"/>
          <w:szCs w:val="22"/>
        </w:rPr>
        <w:t>,</w:t>
      </w:r>
      <w:r w:rsidR="00900461" w:rsidRPr="00900461">
        <w:rPr>
          <w:rFonts w:ascii="Times New Roman" w:eastAsiaTheme="minorEastAsia" w:hAnsi="Times New Roman"/>
          <w:sz w:val="22"/>
          <w:szCs w:val="22"/>
        </w:rPr>
        <w:t xml:space="preserve"> one of the 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>1</w:t>
      </w:r>
      <w:proofErr w:type="spellStart"/>
      <w:r w:rsidRPr="007906B8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st</w:t>
      </w:r>
      <w:proofErr w:type="spellEnd"/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to 4</w:t>
      </w:r>
      <w:proofErr w:type="spellStart"/>
      <w:r w:rsidRPr="007906B8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th</w:t>
      </w:r>
      <w:proofErr w:type="spellEnd"/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900461" w:rsidRPr="00900461">
        <w:rPr>
          <w:rFonts w:ascii="Times New Roman" w:eastAsiaTheme="minorEastAsia" w:hAnsi="Times New Roman"/>
          <w:sz w:val="22"/>
          <w:szCs w:val="22"/>
        </w:rPr>
        <w:t>scheduled DMRS ports is taken as a 2-</w:t>
      </w:r>
      <w:r>
        <w:rPr>
          <w:rFonts w:ascii="Times New Roman" w:eastAsiaTheme="minorEastAsia" w:hAnsi="Times New Roman"/>
          <w:sz w:val="22"/>
          <w:szCs w:val="22"/>
        </w:rPr>
        <w:t xml:space="preserve">bit table DMRS-PTRS </w:t>
      </w:r>
      <w:r w:rsidR="00603F3E">
        <w:rPr>
          <w:rFonts w:ascii="Times New Roman" w:eastAsiaTheme="minorEastAsia" w:hAnsi="Times New Roman"/>
          <w:sz w:val="22"/>
          <w:szCs w:val="22"/>
        </w:rPr>
        <w:t xml:space="preserve">association </w:t>
      </w:r>
      <w:r w:rsidR="004855B1">
        <w:rPr>
          <w:rFonts w:ascii="Times New Roman" w:eastAsiaTheme="minorEastAsia" w:hAnsi="Times New Roman"/>
          <w:sz w:val="22"/>
          <w:szCs w:val="22"/>
        </w:rPr>
        <w:t>in</w:t>
      </w:r>
      <w:r>
        <w:rPr>
          <w:rFonts w:ascii="Times New Roman" w:eastAsiaTheme="minorEastAsia" w:hAnsi="Times New Roman"/>
          <w:sz w:val="22"/>
          <w:szCs w:val="22"/>
        </w:rPr>
        <w:t xml:space="preserve"> the </w:t>
      </w:r>
      <w:r w:rsidR="00603F3E">
        <w:rPr>
          <w:rFonts w:ascii="Times New Roman" w:eastAsiaTheme="minorEastAsia" w:hAnsi="Times New Roman"/>
          <w:sz w:val="22"/>
          <w:szCs w:val="22"/>
        </w:rPr>
        <w:t xml:space="preserve">legacy </w:t>
      </w:r>
      <w:r>
        <w:rPr>
          <w:rFonts w:ascii="Times New Roman" w:eastAsiaTheme="minorEastAsia" w:hAnsi="Times New Roman"/>
          <w:sz w:val="22"/>
          <w:szCs w:val="22"/>
        </w:rPr>
        <w:t>specification</w:t>
      </w:r>
      <w:r w:rsidR="004855B1">
        <w:rPr>
          <w:rFonts w:ascii="Times New Roman" w:eastAsiaTheme="minorEastAsia" w:hAnsi="Times New Roman"/>
          <w:sz w:val="22"/>
          <w:szCs w:val="22"/>
        </w:rPr>
        <w:t xml:space="preserve">. </w:t>
      </w:r>
      <w:r w:rsidR="000C6C0E">
        <w:rPr>
          <w:rFonts w:ascii="Times New Roman" w:eastAsiaTheme="minorEastAsia" w:hAnsi="Times New Roman"/>
          <w:sz w:val="22"/>
          <w:szCs w:val="22"/>
        </w:rPr>
        <w:t>For</w:t>
      </w:r>
      <w:r w:rsidR="000C6C0E" w:rsidRPr="00900461">
        <w:rPr>
          <w:rFonts w:ascii="Times New Roman" w:eastAsiaTheme="minorEastAsia" w:hAnsi="Times New Roman"/>
          <w:sz w:val="22"/>
          <w:szCs w:val="22"/>
        </w:rPr>
        <w:t xml:space="preserve"> </w:t>
      </w:r>
      <w:r w:rsidR="00900461" w:rsidRPr="00900461">
        <w:rPr>
          <w:rFonts w:ascii="Times New Roman" w:eastAsiaTheme="minorEastAsia" w:hAnsi="Times New Roman"/>
          <w:sz w:val="22"/>
          <w:szCs w:val="22"/>
        </w:rPr>
        <w:t xml:space="preserve">UL </w:t>
      </w:r>
      <w:r w:rsidR="00FC0D57" w:rsidRPr="007906B8">
        <w:rPr>
          <w:rFonts w:ascii="Times New Roman" w:eastAsiaTheme="minorEastAsia" w:hAnsi="Times New Roman" w:cs="Times New Roman"/>
          <w:sz w:val="22"/>
          <w:szCs w:val="22"/>
        </w:rPr>
        <w:t>8Tx UE</w:t>
      </w:r>
      <w:r w:rsidR="00900461" w:rsidRPr="00900461">
        <w:rPr>
          <w:rFonts w:ascii="Times New Roman" w:eastAsiaTheme="minorEastAsia" w:hAnsi="Times New Roman"/>
          <w:sz w:val="22"/>
          <w:szCs w:val="22"/>
        </w:rPr>
        <w:t xml:space="preserve">, one of the </w:t>
      </w:r>
      <w:r w:rsidR="00FC0D57" w:rsidRPr="007906B8">
        <w:rPr>
          <w:rFonts w:ascii="Times New Roman" w:eastAsiaTheme="minorEastAsia" w:hAnsi="Times New Roman" w:cs="Times New Roman"/>
          <w:sz w:val="22"/>
          <w:szCs w:val="22"/>
        </w:rPr>
        <w:t>1</w:t>
      </w:r>
      <w:proofErr w:type="spellStart"/>
      <w:r w:rsidR="00FC0D57" w:rsidRPr="007906B8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st</w:t>
      </w:r>
      <w:proofErr w:type="spellEnd"/>
      <w:r w:rsidR="00FC0D57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to 8</w:t>
      </w:r>
      <w:proofErr w:type="spellStart"/>
      <w:r w:rsidR="00FC0D57" w:rsidRPr="007906B8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th</w:t>
      </w:r>
      <w:proofErr w:type="spellEnd"/>
      <w:r w:rsidR="00FC0D57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4855B1">
        <w:rPr>
          <w:rFonts w:ascii="Times New Roman" w:eastAsiaTheme="minorEastAsia" w:hAnsi="Times New Roman"/>
          <w:sz w:val="22"/>
          <w:szCs w:val="22"/>
        </w:rPr>
        <w:t>scheduled DM</w:t>
      </w:r>
      <w:r w:rsidR="00FC0D57">
        <w:rPr>
          <w:rFonts w:ascii="Times New Roman" w:eastAsiaTheme="minorEastAsia" w:hAnsi="Times New Roman"/>
          <w:sz w:val="22"/>
          <w:szCs w:val="22"/>
        </w:rPr>
        <w:t>RS port</w:t>
      </w:r>
      <w:r w:rsidR="00900461" w:rsidRPr="00900461">
        <w:rPr>
          <w:rFonts w:ascii="Times New Roman" w:eastAsiaTheme="minorEastAsia" w:hAnsi="Times New Roman"/>
          <w:sz w:val="22"/>
          <w:szCs w:val="22"/>
        </w:rPr>
        <w:t xml:space="preserve"> must be selected, and Alt</w:t>
      </w:r>
      <w:r w:rsidR="00F966B2">
        <w:rPr>
          <w:rFonts w:ascii="Times New Roman" w:eastAsiaTheme="minorEastAsia" w:hAnsi="Times New Roman"/>
          <w:sz w:val="22"/>
          <w:szCs w:val="22"/>
        </w:rPr>
        <w:t>.</w:t>
      </w:r>
      <w:r w:rsidR="00900461" w:rsidRPr="00900461">
        <w:rPr>
          <w:rFonts w:ascii="Times New Roman" w:eastAsiaTheme="minorEastAsia" w:hAnsi="Times New Roman"/>
          <w:sz w:val="22"/>
          <w:szCs w:val="22"/>
        </w:rPr>
        <w:t xml:space="preserve"> 1 </w:t>
      </w:r>
      <w:r w:rsidR="000C6C0E">
        <w:rPr>
          <w:rFonts w:ascii="Times New Roman" w:eastAsiaTheme="minorEastAsia" w:hAnsi="Times New Roman"/>
          <w:sz w:val="22"/>
          <w:szCs w:val="22"/>
        </w:rPr>
        <w:t>uses only</w:t>
      </w:r>
      <w:r w:rsidR="00900461" w:rsidRPr="00900461">
        <w:rPr>
          <w:rFonts w:ascii="Times New Roman" w:eastAsiaTheme="minorEastAsia" w:hAnsi="Times New Roman"/>
          <w:sz w:val="22"/>
          <w:szCs w:val="22"/>
        </w:rPr>
        <w:t xml:space="preserve"> 2 bits </w:t>
      </w:r>
      <w:r w:rsidR="000C6C0E">
        <w:rPr>
          <w:rFonts w:ascii="Times New Roman" w:eastAsiaTheme="minorEastAsia" w:hAnsi="Times New Roman"/>
          <w:sz w:val="22"/>
          <w:szCs w:val="22"/>
        </w:rPr>
        <w:t>for</w:t>
      </w:r>
      <w:r w:rsidR="000C6C0E" w:rsidRPr="00900461">
        <w:rPr>
          <w:rFonts w:ascii="Times New Roman" w:eastAsiaTheme="minorEastAsia" w:hAnsi="Times New Roman"/>
          <w:sz w:val="22"/>
          <w:szCs w:val="22"/>
        </w:rPr>
        <w:t xml:space="preserve"> </w:t>
      </w:r>
      <w:r w:rsidR="00900461" w:rsidRPr="00900461">
        <w:rPr>
          <w:rFonts w:ascii="Times New Roman" w:eastAsiaTheme="minorEastAsia" w:hAnsi="Times New Roman"/>
          <w:sz w:val="22"/>
          <w:szCs w:val="22"/>
        </w:rPr>
        <w:t xml:space="preserve">PTRS-DMRS </w:t>
      </w:r>
      <w:r w:rsidR="000C6C0E">
        <w:rPr>
          <w:rFonts w:ascii="Times New Roman" w:eastAsiaTheme="minorEastAsia" w:hAnsi="Times New Roman"/>
          <w:sz w:val="22"/>
          <w:szCs w:val="22"/>
        </w:rPr>
        <w:t>a</w:t>
      </w:r>
      <w:r w:rsidR="000C6C0E" w:rsidRPr="00900461">
        <w:rPr>
          <w:rFonts w:ascii="Times New Roman" w:eastAsiaTheme="minorEastAsia" w:hAnsi="Times New Roman"/>
          <w:sz w:val="22"/>
          <w:szCs w:val="22"/>
        </w:rPr>
        <w:t xml:space="preserve">ssociation </w:t>
      </w:r>
      <w:r w:rsidR="00900461" w:rsidRPr="00900461">
        <w:rPr>
          <w:rFonts w:ascii="Times New Roman" w:eastAsiaTheme="minorEastAsia" w:hAnsi="Times New Roman"/>
          <w:sz w:val="22"/>
          <w:szCs w:val="22"/>
        </w:rPr>
        <w:t>without increasing DCI field</w:t>
      </w:r>
      <w:r w:rsidR="000C6C0E">
        <w:rPr>
          <w:rFonts w:ascii="Times New Roman" w:eastAsiaTheme="minorEastAsia" w:hAnsi="Times New Roman"/>
          <w:sz w:val="22"/>
          <w:szCs w:val="22"/>
        </w:rPr>
        <w:t xml:space="preserve"> size</w:t>
      </w:r>
      <w:r w:rsidR="00900461" w:rsidRPr="00900461">
        <w:rPr>
          <w:rFonts w:ascii="Times New Roman" w:eastAsiaTheme="minorEastAsia" w:hAnsi="Times New Roman"/>
          <w:sz w:val="22"/>
          <w:szCs w:val="22"/>
        </w:rPr>
        <w:t xml:space="preserve">, but it </w:t>
      </w:r>
      <w:r w:rsidR="00C10B2D">
        <w:rPr>
          <w:rFonts w:ascii="Times New Roman" w:eastAsiaTheme="minorEastAsia" w:hAnsi="Times New Roman"/>
          <w:sz w:val="22"/>
          <w:szCs w:val="22"/>
        </w:rPr>
        <w:t>precludes</w:t>
      </w:r>
      <w:r w:rsidR="000C6C0E">
        <w:rPr>
          <w:rFonts w:ascii="Times New Roman" w:eastAsiaTheme="minorEastAsia" w:hAnsi="Times New Roman"/>
          <w:sz w:val="22"/>
          <w:szCs w:val="22"/>
        </w:rPr>
        <w:t xml:space="preserve"> to use </w:t>
      </w:r>
      <w:r w:rsidR="00C10B2D">
        <w:rPr>
          <w:rFonts w:ascii="Times New Roman" w:eastAsiaTheme="minorEastAsia" w:hAnsi="Times New Roman"/>
          <w:sz w:val="22"/>
          <w:szCs w:val="22"/>
        </w:rPr>
        <w:t xml:space="preserve">CW with lower </w:t>
      </w:r>
      <w:r w:rsidR="00900461" w:rsidRPr="00900461">
        <w:rPr>
          <w:rFonts w:ascii="Times New Roman" w:eastAsiaTheme="minorEastAsia" w:hAnsi="Times New Roman"/>
          <w:sz w:val="22"/>
          <w:szCs w:val="22"/>
        </w:rPr>
        <w:t>MCS</w:t>
      </w:r>
      <w:r w:rsidR="00C10B2D">
        <w:rPr>
          <w:rFonts w:ascii="Times New Roman" w:eastAsiaTheme="minorEastAsia" w:hAnsi="Times New Roman"/>
          <w:sz w:val="22"/>
          <w:szCs w:val="22"/>
        </w:rPr>
        <w:t>, which is less flexible solution when the two CWs have similar MCS level</w:t>
      </w:r>
      <w:r w:rsidR="00900461" w:rsidRPr="00900461">
        <w:rPr>
          <w:rFonts w:ascii="Times New Roman" w:eastAsiaTheme="minorEastAsia" w:hAnsi="Times New Roman"/>
          <w:sz w:val="22"/>
          <w:szCs w:val="22"/>
        </w:rPr>
        <w:t xml:space="preserve">. </w:t>
      </w:r>
      <w:r w:rsidR="00C10B2D">
        <w:rPr>
          <w:rFonts w:ascii="Times New Roman" w:eastAsiaTheme="minorEastAsia" w:hAnsi="Times New Roman"/>
          <w:sz w:val="22"/>
          <w:szCs w:val="22"/>
        </w:rPr>
        <w:t>Thus, we slightly prefer Alt2.</w:t>
      </w:r>
    </w:p>
    <w:p w14:paraId="171C0EA5" w14:textId="77777777" w:rsidR="00900461" w:rsidRDefault="00900461" w:rsidP="00900461">
      <w:pPr>
        <w:jc w:val="both"/>
        <w:rPr>
          <w:rFonts w:ascii="Times New Roman" w:eastAsiaTheme="minorEastAsia" w:hAnsi="Times New Roman"/>
          <w:sz w:val="22"/>
          <w:szCs w:val="22"/>
        </w:rPr>
      </w:pPr>
    </w:p>
    <w:p w14:paraId="084E36C4" w14:textId="57C542F4" w:rsidR="006B3D76" w:rsidRDefault="00442A75" w:rsidP="006B3D76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>Proposa</w:t>
      </w:r>
      <w:r>
        <w:rPr>
          <w:rFonts w:ascii="Times New Roman" w:hAnsi="Times New Roman" w:cs="Times New Roman"/>
          <w:b/>
          <w:sz w:val="22"/>
          <w:szCs w:val="22"/>
        </w:rPr>
        <w:t>l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43CF8">
        <w:rPr>
          <w:rFonts w:ascii="Times New Roman" w:hAnsi="Times New Roman" w:cs="Times New Roman"/>
          <w:b/>
          <w:sz w:val="22"/>
        </w:rPr>
        <w:t>#</w:t>
      </w:r>
      <w:r>
        <w:rPr>
          <w:rFonts w:ascii="Times New Roman" w:hAnsi="Times New Roman" w:cs="Times New Roman"/>
          <w:b/>
          <w:sz w:val="22"/>
        </w:rPr>
        <w:t>7</w:t>
      </w:r>
      <w:r w:rsidRPr="00443CF8">
        <w:rPr>
          <w:rFonts w:ascii="Times New Roman" w:hAnsi="Times New Roman" w:cs="Times New Roman"/>
          <w:b/>
          <w:sz w:val="22"/>
        </w:rPr>
        <w:t>: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E1270D">
        <w:rPr>
          <w:rFonts w:ascii="Times New Roman" w:hAnsi="Times New Roman" w:cs="Times New Roman"/>
          <w:b/>
          <w:sz w:val="22"/>
          <w:szCs w:val="22"/>
        </w:rPr>
        <w:t>Support</w:t>
      </w:r>
      <w:r w:rsidR="00C10B2D">
        <w:rPr>
          <w:rFonts w:ascii="Times New Roman" w:hAnsi="Times New Roman" w:cs="Times New Roman"/>
          <w:b/>
          <w:sz w:val="22"/>
          <w:szCs w:val="22"/>
        </w:rPr>
        <w:t xml:space="preserve"> Alt2</w:t>
      </w:r>
      <w:r w:rsidR="006B3D7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10B2D">
        <w:rPr>
          <w:rFonts w:ascii="Times New Roman" w:hAnsi="Times New Roman" w:cs="Times New Roman"/>
          <w:b/>
          <w:sz w:val="22"/>
          <w:szCs w:val="22"/>
        </w:rPr>
        <w:t>for PTRS-DMRS association with single PT-RS port.</w:t>
      </w:r>
    </w:p>
    <w:p w14:paraId="5543E76C" w14:textId="77777777" w:rsidR="00FC0D57" w:rsidRPr="00C10B2D" w:rsidRDefault="00FC0D57" w:rsidP="00900461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3994EBF" w14:textId="124F6916" w:rsidR="00D72F5C" w:rsidRPr="007906B8" w:rsidRDefault="003C3B52" w:rsidP="00891E7F">
      <w:pPr>
        <w:ind w:firstLineChars="50" w:firstLine="110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On the other hand, </w:t>
      </w:r>
      <w:r w:rsidR="00603F3E">
        <w:rPr>
          <w:rFonts w:ascii="Times New Roman" w:eastAsiaTheme="minorEastAsia" w:hAnsi="Times New Roman" w:cs="Times New Roman"/>
          <w:sz w:val="22"/>
          <w:szCs w:val="22"/>
        </w:rPr>
        <w:t>i</w:t>
      </w:r>
      <w:r w:rsidR="00603F3E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f </w:t>
      </w:r>
      <w:r w:rsidR="00932522" w:rsidRPr="007906B8">
        <w:rPr>
          <w:rFonts w:ascii="Times New Roman" w:eastAsiaTheme="minorEastAsia" w:hAnsi="Times New Roman" w:cs="Times New Roman"/>
          <w:sz w:val="22"/>
          <w:szCs w:val="22"/>
        </w:rPr>
        <w:t>the maximum number of PT</w:t>
      </w:r>
      <w:r w:rsidR="003D5258">
        <w:rPr>
          <w:rFonts w:ascii="Times New Roman" w:eastAsiaTheme="minorEastAsia" w:hAnsi="Times New Roman" w:cs="Times New Roman"/>
          <w:sz w:val="22"/>
          <w:szCs w:val="22"/>
        </w:rPr>
        <w:t>-</w:t>
      </w:r>
      <w:r w:rsidR="00932522" w:rsidRPr="007906B8">
        <w:rPr>
          <w:rFonts w:ascii="Times New Roman" w:eastAsiaTheme="minorEastAsia" w:hAnsi="Times New Roman" w:cs="Times New Roman"/>
          <w:sz w:val="22"/>
          <w:szCs w:val="22"/>
        </w:rPr>
        <w:t>RS port</w:t>
      </w:r>
      <w:r w:rsidR="003D5258">
        <w:rPr>
          <w:rFonts w:ascii="Times New Roman" w:eastAsiaTheme="minorEastAsia" w:hAnsi="Times New Roman" w:cs="Times New Roman"/>
          <w:sz w:val="22"/>
          <w:szCs w:val="22"/>
        </w:rPr>
        <w:t>s</w:t>
      </w:r>
      <w:r w:rsidR="00932522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is set to two,</w:t>
      </w:r>
      <w:r w:rsidR="004144A4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DF6F80">
        <w:rPr>
          <w:rFonts w:ascii="Times New Roman" w:eastAsiaTheme="minorEastAsia" w:hAnsi="Times New Roman" w:cs="Times New Roman"/>
          <w:sz w:val="22"/>
          <w:szCs w:val="22"/>
        </w:rPr>
        <w:t>the field size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can be extended from 2bit</w:t>
      </w:r>
      <w:r w:rsidR="001E6EE5">
        <w:rPr>
          <w:rFonts w:ascii="Times New Roman" w:eastAsiaTheme="minorEastAsia" w:hAnsi="Times New Roman" w:cs="Times New Roman"/>
          <w:sz w:val="22"/>
          <w:szCs w:val="22"/>
        </w:rPr>
        <w:t>s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to 4bit</w:t>
      </w:r>
      <w:r w:rsidR="001E6EE5">
        <w:rPr>
          <w:rFonts w:ascii="Times New Roman" w:eastAsiaTheme="minorEastAsia" w:hAnsi="Times New Roman" w:cs="Times New Roman"/>
          <w:sz w:val="22"/>
          <w:szCs w:val="22"/>
        </w:rPr>
        <w:t>s</w:t>
      </w:r>
      <w:r w:rsidR="004C3CDE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. In the case of the NCB PUSCH, </w:t>
      </w:r>
      <w:r w:rsidR="00D72F5C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MSB 2bit 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>indicate</w:t>
      </w:r>
      <w:r w:rsidR="00D72F5C" w:rsidRPr="007906B8">
        <w:rPr>
          <w:rFonts w:ascii="Times New Roman" w:eastAsiaTheme="minorEastAsia" w:hAnsi="Times New Roman" w:cs="Times New Roman"/>
          <w:sz w:val="22"/>
          <w:szCs w:val="22"/>
        </w:rPr>
        <w:t>s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that one of the 1</w:t>
      </w:r>
      <w:proofErr w:type="spellStart"/>
      <w:r w:rsidR="00926247" w:rsidRPr="007906B8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st</w:t>
      </w:r>
      <w:proofErr w:type="spellEnd"/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to 4</w:t>
      </w:r>
      <w:proofErr w:type="spellStart"/>
      <w:r w:rsidR="00926247" w:rsidRPr="007906B8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th</w:t>
      </w:r>
      <w:proofErr w:type="spellEnd"/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DMRS port which shares PT</w:t>
      </w:r>
      <w:r w:rsidR="003D5258">
        <w:rPr>
          <w:rFonts w:ascii="Times New Roman" w:eastAsiaTheme="minorEastAsia" w:hAnsi="Times New Roman" w:cs="Times New Roman"/>
          <w:sz w:val="22"/>
          <w:szCs w:val="22"/>
        </w:rPr>
        <w:t>-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>RS port 0 and LSB 2bit indicate</w:t>
      </w:r>
      <w:r w:rsidR="00D72F5C" w:rsidRPr="007906B8">
        <w:rPr>
          <w:rFonts w:ascii="Times New Roman" w:eastAsiaTheme="minorEastAsia" w:hAnsi="Times New Roman" w:cs="Times New Roman"/>
          <w:sz w:val="22"/>
          <w:szCs w:val="22"/>
        </w:rPr>
        <w:t>s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9F6C42" w:rsidRPr="007906B8">
        <w:rPr>
          <w:rFonts w:ascii="Times New Roman" w:eastAsiaTheme="minorEastAsia" w:hAnsi="Times New Roman" w:cs="Times New Roman"/>
          <w:sz w:val="22"/>
          <w:szCs w:val="22"/>
        </w:rPr>
        <w:t>one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of the 1</w:t>
      </w:r>
      <w:proofErr w:type="spellStart"/>
      <w:r w:rsidR="00926247" w:rsidRPr="007906B8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st</w:t>
      </w:r>
      <w:proofErr w:type="spellEnd"/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to 4</w:t>
      </w:r>
      <w:proofErr w:type="spellStart"/>
      <w:r w:rsidR="00926247" w:rsidRPr="007906B8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th</w:t>
      </w:r>
      <w:proofErr w:type="spellEnd"/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DMRS port which shares P</w:t>
      </w:r>
      <w:r w:rsidR="009F6C42" w:rsidRPr="007906B8">
        <w:rPr>
          <w:rFonts w:ascii="Times New Roman" w:eastAsiaTheme="minorEastAsia" w:hAnsi="Times New Roman" w:cs="Times New Roman"/>
          <w:sz w:val="22"/>
          <w:szCs w:val="22"/>
        </w:rPr>
        <w:t>T</w:t>
      </w:r>
      <w:r w:rsidR="003D5258">
        <w:rPr>
          <w:rFonts w:ascii="Times New Roman" w:eastAsiaTheme="minorEastAsia" w:hAnsi="Times New Roman" w:cs="Times New Roman"/>
          <w:sz w:val="22"/>
          <w:szCs w:val="22"/>
        </w:rPr>
        <w:t>-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RS port </w:t>
      </w:r>
      <w:r w:rsidR="009F6C42" w:rsidRPr="007906B8">
        <w:rPr>
          <w:rFonts w:ascii="Times New Roman" w:eastAsiaTheme="minorEastAsia" w:hAnsi="Times New Roman" w:cs="Times New Roman"/>
          <w:sz w:val="22"/>
          <w:szCs w:val="22"/>
        </w:rPr>
        <w:t>1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>.</w:t>
      </w:r>
      <w:r w:rsidR="009F6C42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In the case of CB PUSCH, </w:t>
      </w:r>
      <w:r w:rsidR="00D72F5C" w:rsidRPr="007906B8">
        <w:rPr>
          <w:rFonts w:ascii="Times New Roman" w:eastAsiaTheme="minorEastAsia" w:hAnsi="Times New Roman" w:cs="Times New Roman"/>
          <w:sz w:val="22"/>
          <w:szCs w:val="22"/>
        </w:rPr>
        <w:t>MSB 2bit indicates that one of the 1</w:t>
      </w:r>
      <w:proofErr w:type="spellStart"/>
      <w:r w:rsidR="00D72F5C" w:rsidRPr="007906B8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st</w:t>
      </w:r>
      <w:proofErr w:type="spellEnd"/>
      <w:r w:rsidR="00D72F5C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to 4</w:t>
      </w:r>
      <w:proofErr w:type="spellStart"/>
      <w:r w:rsidR="00D72F5C" w:rsidRPr="007906B8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th</w:t>
      </w:r>
      <w:proofErr w:type="spellEnd"/>
      <w:r w:rsidR="00D72F5C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DMRS port </w:t>
      </w:r>
      <w:r w:rsidR="003074B5" w:rsidRPr="007906B8">
        <w:rPr>
          <w:rFonts w:ascii="Times New Roman" w:eastAsiaTheme="minorEastAsia" w:hAnsi="Times New Roman" w:cs="Times New Roman"/>
          <w:sz w:val="22"/>
          <w:szCs w:val="22"/>
        </w:rPr>
        <w:t>corresponding to layers using</w:t>
      </w:r>
      <w:r w:rsidR="00D72F5C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PUSCH antenna port 1000, 1002, </w:t>
      </w:r>
      <w:bookmarkStart w:id="0" w:name="_GoBack"/>
      <w:bookmarkEnd w:id="0"/>
      <w:r w:rsidR="00D72F5C" w:rsidRPr="007906B8">
        <w:rPr>
          <w:rFonts w:ascii="Times New Roman" w:eastAsiaTheme="minorEastAsia" w:hAnsi="Times New Roman" w:cs="Times New Roman"/>
          <w:sz w:val="22"/>
          <w:szCs w:val="22"/>
        </w:rPr>
        <w:t>1004 and 1006</w:t>
      </w:r>
      <w:r w:rsidR="003074B5" w:rsidRPr="007906B8">
        <w:rPr>
          <w:rFonts w:ascii="Times New Roman" w:eastAsiaTheme="minorEastAsia" w:hAnsi="Times New Roman" w:cs="Times New Roman"/>
          <w:sz w:val="22"/>
          <w:szCs w:val="22"/>
        </w:rPr>
        <w:t>. LSB 2bit indicates that one of the 1</w:t>
      </w:r>
      <w:proofErr w:type="spellStart"/>
      <w:r w:rsidR="003074B5" w:rsidRPr="007906B8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st</w:t>
      </w:r>
      <w:proofErr w:type="spellEnd"/>
      <w:r w:rsidR="003074B5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to 4</w:t>
      </w:r>
      <w:proofErr w:type="spellStart"/>
      <w:r w:rsidR="003074B5" w:rsidRPr="007906B8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th</w:t>
      </w:r>
      <w:proofErr w:type="spellEnd"/>
      <w:r w:rsidR="003074B5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DMRS port corresponding to layers using PUSCH antenna port </w:t>
      </w:r>
      <w:r w:rsidR="003E5CEA" w:rsidRPr="007906B8">
        <w:rPr>
          <w:rFonts w:ascii="Times New Roman" w:eastAsiaTheme="minorEastAsia" w:hAnsi="Times New Roman" w:cs="Times New Roman"/>
          <w:sz w:val="22"/>
          <w:szCs w:val="22"/>
        </w:rPr>
        <w:t>1001, 1003, 1005 and 1007.</w:t>
      </w:r>
    </w:p>
    <w:p w14:paraId="6B1D16F4" w14:textId="77777777" w:rsidR="003C3B52" w:rsidRDefault="003C3B52" w:rsidP="00E61ED7">
      <w:pPr>
        <w:ind w:firstLineChars="50" w:firstLine="110"/>
        <w:jc w:val="both"/>
        <w:rPr>
          <w:rFonts w:ascii="Times New Roman" w:eastAsiaTheme="minorEastAsia" w:hAnsi="Times New Roman"/>
          <w:sz w:val="22"/>
          <w:szCs w:val="22"/>
        </w:rPr>
      </w:pPr>
    </w:p>
    <w:p w14:paraId="13E9CDC8" w14:textId="12A13FD0" w:rsidR="003C3B52" w:rsidRDefault="003C3B52" w:rsidP="001054D8">
      <w:pPr>
        <w:jc w:val="both"/>
        <w:rPr>
          <w:rFonts w:ascii="Times New Roman" w:eastAsiaTheme="minorEastAsia" w:hAnsi="Times New Roman"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Pr="00443CF8">
        <w:rPr>
          <w:rFonts w:ascii="Times New Roman" w:hAnsi="Times New Roman" w:cs="Times New Roman"/>
          <w:b/>
          <w:sz w:val="22"/>
        </w:rPr>
        <w:t>#</w:t>
      </w:r>
      <w:r w:rsidR="00442A75">
        <w:rPr>
          <w:rFonts w:ascii="Times New Roman" w:hAnsi="Times New Roman" w:cs="Times New Roman"/>
          <w:b/>
          <w:sz w:val="22"/>
        </w:rPr>
        <w:t>8</w:t>
      </w:r>
      <w:r w:rsidRPr="00443CF8">
        <w:rPr>
          <w:rFonts w:ascii="Times New Roman" w:hAnsi="Times New Roman" w:cs="Times New Roman"/>
          <w:b/>
          <w:sz w:val="22"/>
        </w:rPr>
        <w:t>: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FC51DF">
        <w:rPr>
          <w:rFonts w:ascii="Times New Roman" w:hAnsi="Times New Roman" w:cs="Times New Roman"/>
          <w:b/>
          <w:sz w:val="22"/>
          <w:szCs w:val="22"/>
        </w:rPr>
        <w:t>T</w:t>
      </w:r>
      <w:r w:rsidR="00926247">
        <w:rPr>
          <w:rFonts w:ascii="Times New Roman" w:hAnsi="Times New Roman" w:cs="Times New Roman"/>
          <w:b/>
          <w:sz w:val="22"/>
          <w:szCs w:val="22"/>
        </w:rPr>
        <w:t xml:space="preserve">he size of </w:t>
      </w:r>
      <w:r w:rsidRPr="003C3B52">
        <w:rPr>
          <w:rFonts w:ascii="Times New Roman" w:hAnsi="Times New Roman" w:cs="Times New Roman"/>
          <w:b/>
          <w:sz w:val="22"/>
          <w:szCs w:val="22"/>
        </w:rPr>
        <w:t>PT</w:t>
      </w:r>
      <w:r w:rsidR="003D5258">
        <w:rPr>
          <w:rFonts w:ascii="Times New Roman" w:hAnsi="Times New Roman" w:cs="Times New Roman"/>
          <w:b/>
          <w:sz w:val="22"/>
          <w:szCs w:val="22"/>
        </w:rPr>
        <w:t>-RS field</w:t>
      </w:r>
      <w:r w:rsidRPr="003C3B52">
        <w:rPr>
          <w:rFonts w:ascii="Times New Roman" w:hAnsi="Times New Roman" w:cs="Times New Roman"/>
          <w:b/>
          <w:sz w:val="22"/>
          <w:szCs w:val="22"/>
        </w:rPr>
        <w:t xml:space="preserve"> shou</w:t>
      </w:r>
      <w:r w:rsidR="003D5258">
        <w:rPr>
          <w:rFonts w:ascii="Times New Roman" w:hAnsi="Times New Roman" w:cs="Times New Roman"/>
          <w:b/>
          <w:sz w:val="22"/>
          <w:szCs w:val="22"/>
        </w:rPr>
        <w:t xml:space="preserve">ld be increased to support </w:t>
      </w:r>
      <w:r w:rsidR="00C10B2D">
        <w:rPr>
          <w:rFonts w:ascii="Times New Roman" w:hAnsi="Times New Roman" w:cs="Times New Roman"/>
          <w:b/>
          <w:sz w:val="22"/>
          <w:szCs w:val="22"/>
        </w:rPr>
        <w:t>PTRS-DMRS</w:t>
      </w:r>
      <w:r w:rsidRPr="003C3B52">
        <w:rPr>
          <w:rFonts w:ascii="Times New Roman" w:hAnsi="Times New Roman" w:cs="Times New Roman"/>
          <w:b/>
          <w:sz w:val="22"/>
          <w:szCs w:val="22"/>
        </w:rPr>
        <w:t xml:space="preserve"> association </w:t>
      </w:r>
      <w:r w:rsidR="00FC51DF">
        <w:rPr>
          <w:rFonts w:ascii="Times New Roman" w:hAnsi="Times New Roman" w:cs="Times New Roman"/>
          <w:b/>
          <w:sz w:val="22"/>
          <w:szCs w:val="22"/>
        </w:rPr>
        <w:t>for</w:t>
      </w:r>
      <w:r w:rsidRPr="003C3B5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10B2D">
        <w:rPr>
          <w:rFonts w:ascii="Times New Roman" w:hAnsi="Times New Roman" w:cs="Times New Roman"/>
          <w:b/>
          <w:sz w:val="22"/>
          <w:szCs w:val="22"/>
        </w:rPr>
        <w:t>two PT-RS ports.</w:t>
      </w:r>
    </w:p>
    <w:p w14:paraId="451F790D" w14:textId="08A202D9" w:rsidR="00167213" w:rsidRPr="00092023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092023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6B8709EE" w14:textId="11E92820" w:rsidR="003F278A" w:rsidRDefault="009C390A" w:rsidP="003F278A">
      <w:pPr>
        <w:ind w:firstLineChars="193" w:firstLine="463"/>
        <w:jc w:val="both"/>
        <w:rPr>
          <w:rFonts w:ascii="Times New Roman" w:hAnsi="Times New Roman"/>
        </w:rPr>
      </w:pPr>
      <w:r w:rsidRPr="007E318D">
        <w:rPr>
          <w:rFonts w:ascii="Times New Roman" w:hAnsi="Times New Roman"/>
        </w:rPr>
        <w:t xml:space="preserve">In this contribution, we </w:t>
      </w:r>
      <w:r w:rsidR="00075D1A">
        <w:rPr>
          <w:rFonts w:ascii="Times New Roman" w:hAnsi="Times New Roman"/>
        </w:rPr>
        <w:t>share</w:t>
      </w:r>
      <w:r w:rsidRPr="007706B7">
        <w:rPr>
          <w:rFonts w:ascii="Times New Roman" w:hAnsi="Times New Roman"/>
        </w:rPr>
        <w:t xml:space="preserve"> </w:t>
      </w:r>
      <w:r w:rsidRPr="007E318D">
        <w:rPr>
          <w:rFonts w:ascii="Times New Roman" w:hAnsi="Times New Roman"/>
        </w:rPr>
        <w:t xml:space="preserve">our views </w:t>
      </w:r>
      <w:r w:rsidR="00075D1A">
        <w:rPr>
          <w:rFonts w:ascii="Times New Roman" w:hAnsi="Times New Roman"/>
        </w:rPr>
        <w:t>on the</w:t>
      </w:r>
      <w:r w:rsidR="006353B0">
        <w:rPr>
          <w:rFonts w:ascii="Times New Roman" w:hAnsi="Times New Roman"/>
        </w:rPr>
        <w:t xml:space="preserve"> objective</w:t>
      </w:r>
      <w:r w:rsidR="00075D1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for </w:t>
      </w:r>
      <w:r w:rsidR="00817038">
        <w:rPr>
          <w:rFonts w:ascii="Times New Roman" w:hAnsi="Times New Roman"/>
        </w:rPr>
        <w:t>Rel-1</w:t>
      </w:r>
      <w:r w:rsidR="006353B0">
        <w:rPr>
          <w:rFonts w:ascii="Times New Roman" w:hAnsi="Times New Roman"/>
        </w:rPr>
        <w:t>8</w:t>
      </w:r>
      <w:r w:rsidR="00817038">
        <w:rPr>
          <w:rFonts w:ascii="Times New Roman" w:hAnsi="Times New Roman"/>
        </w:rPr>
        <w:t xml:space="preserve"> </w:t>
      </w:r>
      <w:r w:rsidR="006353B0">
        <w:rPr>
          <w:rFonts w:ascii="Times New Roman" w:hAnsi="Times New Roman"/>
        </w:rPr>
        <w:t>on DM</w:t>
      </w:r>
      <w:r w:rsidR="00750889">
        <w:rPr>
          <w:rFonts w:ascii="Times New Roman" w:hAnsi="Times New Roman"/>
        </w:rPr>
        <w:t>RS</w:t>
      </w:r>
      <w:r>
        <w:rPr>
          <w:rFonts w:ascii="Times New Roman" w:hAnsi="Times New Roman"/>
        </w:rPr>
        <w:t xml:space="preserve">, </w:t>
      </w:r>
      <w:r w:rsidR="003F278A" w:rsidRPr="007706B7">
        <w:rPr>
          <w:rFonts w:ascii="Times New Roman" w:hAnsi="Times New Roman"/>
        </w:rPr>
        <w:t>and propose the following</w:t>
      </w:r>
      <w:r w:rsidR="00D2438C">
        <w:rPr>
          <w:rFonts w:ascii="Times New Roman" w:hAnsi="Times New Roman"/>
        </w:rPr>
        <w:t>s</w:t>
      </w:r>
      <w:r w:rsidR="003F278A" w:rsidRPr="007706B7">
        <w:rPr>
          <w:rFonts w:ascii="Times New Roman" w:hAnsi="Times New Roman"/>
        </w:rPr>
        <w:t xml:space="preserve"> based on the discussion.</w:t>
      </w:r>
    </w:p>
    <w:p w14:paraId="6D5ABE16" w14:textId="77777777" w:rsidR="00A74997" w:rsidRDefault="00A74997" w:rsidP="003F278A">
      <w:pPr>
        <w:ind w:firstLineChars="193" w:firstLine="463"/>
        <w:jc w:val="both"/>
        <w:rPr>
          <w:rFonts w:ascii="Times New Roman" w:hAnsi="Times New Roman"/>
        </w:rPr>
      </w:pPr>
    </w:p>
    <w:p w14:paraId="06CF2623" w14:textId="77777777" w:rsidR="00442A75" w:rsidRPr="00443CF8" w:rsidRDefault="00442A75" w:rsidP="00442A75">
      <w:pPr>
        <w:ind w:firstLineChars="193" w:firstLine="455"/>
        <w:jc w:val="both"/>
        <w:rPr>
          <w:rFonts w:ascii="Times New Roman" w:hAnsi="Times New Roman"/>
          <w:b/>
        </w:rPr>
      </w:pPr>
      <w:r w:rsidRPr="00443CF8">
        <w:rPr>
          <w:rFonts w:ascii="Times New Roman" w:hAnsi="Times New Roman"/>
          <w:b/>
        </w:rPr>
        <w:t>DMRS enhancement for MU-MIMO:</w:t>
      </w:r>
    </w:p>
    <w:p w14:paraId="53F6AE35" w14:textId="77777777" w:rsidR="00442A75" w:rsidRDefault="00442A75" w:rsidP="00442A75">
      <w:pPr>
        <w:ind w:firstLineChars="193" w:firstLine="463"/>
        <w:jc w:val="both"/>
        <w:rPr>
          <w:rFonts w:ascii="Times New Roman" w:hAnsi="Times New Roman"/>
        </w:rPr>
      </w:pPr>
    </w:p>
    <w:p w14:paraId="39860883" w14:textId="77777777" w:rsidR="00442A75" w:rsidRDefault="00442A75" w:rsidP="00442A75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Proposal</w:t>
      </w:r>
      <w:r>
        <w:rPr>
          <w:rStyle w:val="ab"/>
          <w:rFonts w:eastAsia="PMingLiU"/>
          <w:lang w:val="x-none"/>
        </w:rPr>
        <w:t xml:space="preserve"> #</w:t>
      </w:r>
      <w:r>
        <w:rPr>
          <w:rFonts w:ascii="Times New Roman" w:hAnsi="Times New Roman" w:cs="Times New Roman"/>
          <w:b/>
          <w:sz w:val="22"/>
        </w:rPr>
        <w:t>1</w:t>
      </w:r>
      <w:r w:rsidRPr="00443CF8">
        <w:rPr>
          <w:rFonts w:ascii="Times New Roman" w:hAnsi="Times New Roman" w:cs="Times New Roman"/>
          <w:b/>
          <w:sz w:val="22"/>
        </w:rPr>
        <w:t>: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S</w:t>
      </w:r>
      <w:r w:rsidRPr="000155EA">
        <w:rPr>
          <w:rFonts w:ascii="Times New Roman" w:hAnsi="Times New Roman" w:cs="Times New Roman"/>
          <w:b/>
          <w:sz w:val="22"/>
          <w:szCs w:val="22"/>
        </w:rPr>
        <w:t xml:space="preserve">upport </w:t>
      </w:r>
      <w:r>
        <w:rPr>
          <w:rFonts w:ascii="Times New Roman" w:hAnsi="Times New Roman" w:cs="Times New Roman"/>
          <w:b/>
          <w:sz w:val="22"/>
          <w:szCs w:val="22"/>
        </w:rPr>
        <w:t xml:space="preserve">RRC </w:t>
      </w:r>
      <w:r w:rsidRPr="000155EA">
        <w:rPr>
          <w:rFonts w:ascii="Times New Roman" w:hAnsi="Times New Roman" w:cs="Times New Roman"/>
          <w:b/>
          <w:sz w:val="22"/>
          <w:szCs w:val="22"/>
        </w:rPr>
        <w:t xml:space="preserve">switching between DMRS port(s) associated with length 2 FD-OCC and DMRS </w:t>
      </w:r>
      <w:r>
        <w:rPr>
          <w:rFonts w:ascii="Times New Roman" w:hAnsi="Times New Roman" w:cs="Times New Roman"/>
          <w:b/>
          <w:sz w:val="22"/>
          <w:szCs w:val="22"/>
        </w:rPr>
        <w:t>port(s) associated with length 4</w:t>
      </w:r>
      <w:r w:rsidRPr="000155EA">
        <w:rPr>
          <w:rFonts w:ascii="Times New Roman" w:hAnsi="Times New Roman" w:cs="Times New Roman"/>
          <w:b/>
          <w:sz w:val="22"/>
          <w:szCs w:val="22"/>
        </w:rPr>
        <w:t xml:space="preserve"> FD-OCC</w:t>
      </w:r>
      <w:r>
        <w:rPr>
          <w:rFonts w:ascii="Times New Roman" w:hAnsi="Times New Roman" w:cs="Times New Roman"/>
          <w:b/>
          <w:sz w:val="22"/>
          <w:szCs w:val="22"/>
        </w:rPr>
        <w:t>.</w:t>
      </w:r>
    </w:p>
    <w:p w14:paraId="66015A96" w14:textId="77777777" w:rsidR="00442A75" w:rsidRPr="00DF69C9" w:rsidRDefault="00442A75" w:rsidP="00442A75">
      <w:pPr>
        <w:widowControl w:val="0"/>
        <w:wordWrap w:val="0"/>
        <w:autoSpaceDE w:val="0"/>
        <w:autoSpaceDN w:val="0"/>
        <w:spacing w:afterLines="50" w:after="120" w:line="259" w:lineRule="auto"/>
        <w:ind w:firstLineChars="50" w:firstLine="110"/>
        <w:jc w:val="both"/>
        <w:rPr>
          <w:rFonts w:ascii="Times New Roman" w:eastAsiaTheme="minorEastAsia" w:hAnsi="Times New Roman" w:cs="Times New Roman"/>
          <w:kern w:val="2"/>
          <w:sz w:val="22"/>
          <w:szCs w:val="20"/>
        </w:rPr>
      </w:pPr>
    </w:p>
    <w:p w14:paraId="5CFD13E4" w14:textId="6A2742C2" w:rsidR="00442A75" w:rsidRDefault="00442A75" w:rsidP="00442A75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Proposal #2</w:t>
      </w:r>
      <w:r w:rsidRPr="00443CF8">
        <w:rPr>
          <w:rFonts w:ascii="Times New Roman" w:hAnsi="Times New Roman" w:cs="Times New Roman"/>
          <w:b/>
          <w:sz w:val="22"/>
        </w:rPr>
        <w:t>: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1C31D2">
        <w:rPr>
          <w:rFonts w:ascii="Times New Roman" w:hAnsi="Times New Roman" w:cs="Times New Roman"/>
          <w:b/>
          <w:sz w:val="22"/>
          <w:szCs w:val="22"/>
        </w:rPr>
        <w:t>Indication value {0, 1, 2</w:t>
      </w:r>
      <w:r>
        <w:rPr>
          <w:rFonts w:ascii="Times New Roman" w:hAnsi="Times New Roman" w:cs="Times New Roman"/>
          <w:b/>
          <w:sz w:val="22"/>
          <w:szCs w:val="22"/>
        </w:rPr>
        <w:t xml:space="preserve">, 9, 10, </w:t>
      </w:r>
      <w:proofErr w:type="gramStart"/>
      <w:r>
        <w:rPr>
          <w:rFonts w:ascii="Times New Roman" w:hAnsi="Times New Roman" w:cs="Times New Roman"/>
          <w:b/>
          <w:sz w:val="22"/>
          <w:szCs w:val="22"/>
        </w:rPr>
        <w:t>11</w:t>
      </w:r>
      <w:proofErr w:type="gramEnd"/>
      <w:r>
        <w:rPr>
          <w:rFonts w:ascii="Times New Roman" w:hAnsi="Times New Roman" w:cs="Times New Roman"/>
          <w:b/>
          <w:sz w:val="22"/>
          <w:szCs w:val="22"/>
        </w:rPr>
        <w:t xml:space="preserve">} of Cat.1 should </w:t>
      </w:r>
      <w:r w:rsidRPr="001C31D2">
        <w:rPr>
          <w:rFonts w:ascii="Times New Roman" w:hAnsi="Times New Roman" w:cs="Times New Roman"/>
          <w:b/>
          <w:sz w:val="22"/>
          <w:szCs w:val="22"/>
        </w:rPr>
        <w:t xml:space="preserve">be included in the new </w:t>
      </w:r>
      <w:r>
        <w:rPr>
          <w:rFonts w:ascii="Times New Roman" w:hAnsi="Times New Roman" w:cs="Times New Roman"/>
          <w:b/>
          <w:sz w:val="22"/>
          <w:szCs w:val="22"/>
        </w:rPr>
        <w:t xml:space="preserve">DMRS </w:t>
      </w:r>
      <w:r w:rsidRPr="001C31D2">
        <w:rPr>
          <w:rFonts w:ascii="Times New Roman" w:hAnsi="Times New Roman" w:cs="Times New Roman"/>
          <w:b/>
          <w:sz w:val="22"/>
          <w:szCs w:val="22"/>
        </w:rPr>
        <w:t>ta</w:t>
      </w:r>
      <w:r w:rsidR="00A42428">
        <w:rPr>
          <w:rFonts w:ascii="Times New Roman" w:hAnsi="Times New Roman" w:cs="Times New Roman"/>
          <w:b/>
          <w:sz w:val="22"/>
          <w:szCs w:val="22"/>
        </w:rPr>
        <w:t>ble</w:t>
      </w:r>
      <w:r w:rsidRPr="001C31D2">
        <w:rPr>
          <w:rFonts w:ascii="Times New Roman" w:hAnsi="Times New Roman" w:cs="Times New Roman"/>
          <w:b/>
          <w:sz w:val="22"/>
          <w:szCs w:val="22"/>
        </w:rPr>
        <w:t>.</w:t>
      </w:r>
    </w:p>
    <w:p w14:paraId="73F10524" w14:textId="77777777" w:rsidR="00442A75" w:rsidRPr="00627271" w:rsidRDefault="00442A75" w:rsidP="00442A75">
      <w:pPr>
        <w:ind w:firstLineChars="193" w:firstLine="425"/>
        <w:jc w:val="both"/>
        <w:rPr>
          <w:rFonts w:ascii="Times New Roman" w:eastAsiaTheme="minorEastAsia" w:hAnsi="Times New Roman" w:cs="Times New Roman"/>
          <w:kern w:val="2"/>
          <w:sz w:val="22"/>
          <w:szCs w:val="20"/>
        </w:rPr>
      </w:pPr>
    </w:p>
    <w:p w14:paraId="005F24D4" w14:textId="7628DF38" w:rsidR="00442A75" w:rsidRDefault="00442A75" w:rsidP="00442A75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Proposal</w:t>
      </w:r>
      <w:r>
        <w:rPr>
          <w:rStyle w:val="ab"/>
          <w:rFonts w:eastAsia="PMingLiU"/>
          <w:lang w:val="x-none"/>
        </w:rPr>
        <w:t xml:space="preserve"> #</w:t>
      </w:r>
      <w:r>
        <w:rPr>
          <w:rFonts w:ascii="Times New Roman" w:hAnsi="Times New Roman" w:cs="Times New Roman"/>
          <w:b/>
          <w:sz w:val="22"/>
        </w:rPr>
        <w:t>3</w:t>
      </w:r>
      <w:r w:rsidRPr="00443CF8">
        <w:rPr>
          <w:rFonts w:ascii="Times New Roman" w:hAnsi="Times New Roman" w:cs="Times New Roman"/>
          <w:b/>
          <w:sz w:val="22"/>
        </w:rPr>
        <w:t>: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597873">
        <w:rPr>
          <w:rFonts w:ascii="Times New Roman" w:hAnsi="Times New Roman" w:cs="Times New Roman"/>
          <w:b/>
          <w:sz w:val="22"/>
          <w:szCs w:val="22"/>
        </w:rPr>
        <w:t>Indication</w:t>
      </w:r>
      <w:r w:rsidRPr="001C31D2">
        <w:rPr>
          <w:rFonts w:ascii="Times New Roman" w:hAnsi="Times New Roman" w:cs="Times New Roman"/>
          <w:b/>
          <w:sz w:val="22"/>
          <w:szCs w:val="22"/>
        </w:rPr>
        <w:t xml:space="preserve"> values {12, 13, 14, 21, 22, </w:t>
      </w:r>
      <w:proofErr w:type="gramStart"/>
      <w:r w:rsidRPr="001C31D2">
        <w:rPr>
          <w:rFonts w:ascii="Times New Roman" w:hAnsi="Times New Roman" w:cs="Times New Roman"/>
          <w:b/>
          <w:sz w:val="22"/>
          <w:szCs w:val="22"/>
        </w:rPr>
        <w:t>2</w:t>
      </w:r>
      <w:r>
        <w:rPr>
          <w:rFonts w:ascii="Times New Roman" w:hAnsi="Times New Roman" w:cs="Times New Roman"/>
          <w:b/>
          <w:sz w:val="22"/>
          <w:szCs w:val="22"/>
        </w:rPr>
        <w:t>3</w:t>
      </w:r>
      <w:proofErr w:type="gramEnd"/>
      <w:r>
        <w:rPr>
          <w:rFonts w:ascii="Times New Roman" w:hAnsi="Times New Roman" w:cs="Times New Roman"/>
          <w:b/>
          <w:sz w:val="22"/>
          <w:szCs w:val="22"/>
        </w:rPr>
        <w:t>} of Cat.2 should</w:t>
      </w:r>
      <w:r w:rsidRPr="001C31D2">
        <w:rPr>
          <w:rFonts w:ascii="Times New Roman" w:hAnsi="Times New Roman" w:cs="Times New Roman"/>
          <w:b/>
          <w:sz w:val="22"/>
          <w:szCs w:val="22"/>
        </w:rPr>
        <w:t xml:space="preserve"> be included </w:t>
      </w:r>
      <w:r>
        <w:rPr>
          <w:rFonts w:ascii="Times New Roman" w:hAnsi="Times New Roman" w:cs="Times New Roman"/>
          <w:b/>
          <w:sz w:val="22"/>
          <w:szCs w:val="22"/>
        </w:rPr>
        <w:t xml:space="preserve">in the new DMRS table </w:t>
      </w:r>
      <w:r w:rsidRPr="001C31D2">
        <w:rPr>
          <w:rFonts w:ascii="Times New Roman" w:hAnsi="Times New Roman" w:cs="Times New Roman"/>
          <w:b/>
          <w:sz w:val="22"/>
          <w:szCs w:val="22"/>
        </w:rPr>
        <w:t>for MU</w:t>
      </w:r>
      <w:r>
        <w:rPr>
          <w:rFonts w:ascii="Times New Roman" w:hAnsi="Times New Roman" w:cs="Times New Roman"/>
          <w:b/>
          <w:sz w:val="22"/>
          <w:szCs w:val="22"/>
        </w:rPr>
        <w:t xml:space="preserve"> scheduling</w:t>
      </w:r>
      <w:r w:rsidRPr="001C31D2">
        <w:rPr>
          <w:rFonts w:ascii="Times New Roman" w:hAnsi="Times New Roman" w:cs="Times New Roman"/>
          <w:b/>
          <w:sz w:val="22"/>
          <w:szCs w:val="22"/>
        </w:rPr>
        <w:t>.</w:t>
      </w:r>
    </w:p>
    <w:p w14:paraId="5D14781C" w14:textId="77777777" w:rsidR="00442A75" w:rsidRPr="00DF69C9" w:rsidRDefault="00442A75" w:rsidP="00442A75">
      <w:pPr>
        <w:ind w:firstLineChars="193" w:firstLine="463"/>
        <w:jc w:val="both"/>
        <w:rPr>
          <w:rFonts w:ascii="Times New Roman" w:hAnsi="Times New Roman"/>
        </w:rPr>
      </w:pPr>
    </w:p>
    <w:p w14:paraId="7550B29F" w14:textId="77777777" w:rsidR="00442A75" w:rsidRPr="00C94B1D" w:rsidRDefault="00442A75" w:rsidP="00442A75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Pr="00443CF8">
        <w:rPr>
          <w:rFonts w:ascii="Times New Roman" w:hAnsi="Times New Roman" w:cs="Times New Roman"/>
          <w:b/>
          <w:sz w:val="22"/>
        </w:rPr>
        <w:t>#</w:t>
      </w:r>
      <w:r>
        <w:rPr>
          <w:rFonts w:ascii="Times New Roman" w:hAnsi="Times New Roman" w:cs="Times New Roman"/>
          <w:b/>
          <w:sz w:val="22"/>
        </w:rPr>
        <w:t>4</w:t>
      </w:r>
      <w:r w:rsidRPr="00443CF8">
        <w:rPr>
          <w:rFonts w:ascii="Times New Roman" w:hAnsi="Times New Roman" w:cs="Times New Roman"/>
          <w:b/>
          <w:sz w:val="22"/>
        </w:rPr>
        <w:t>: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14A85">
        <w:rPr>
          <w:rFonts w:ascii="Times New Roman" w:hAnsi="Times New Roman" w:cs="Times New Roman"/>
          <w:b/>
          <w:sz w:val="22"/>
          <w:szCs w:val="22"/>
        </w:rPr>
        <w:t xml:space="preserve">Support </w:t>
      </w:r>
      <w:r>
        <w:rPr>
          <w:rFonts w:ascii="Times New Roman" w:hAnsi="Times New Roman" w:cs="Times New Roman"/>
          <w:b/>
          <w:sz w:val="22"/>
          <w:szCs w:val="22"/>
        </w:rPr>
        <w:t xml:space="preserve">to the </w:t>
      </w:r>
      <w:r w:rsidRPr="00C14A85">
        <w:rPr>
          <w:rFonts w:ascii="Times New Roman" w:hAnsi="Times New Roman" w:cs="Times New Roman"/>
          <w:b/>
          <w:sz w:val="22"/>
          <w:szCs w:val="22"/>
        </w:rPr>
        <w:t>port combinations {0, 2,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14A85">
        <w:rPr>
          <w:rFonts w:ascii="Times New Roman" w:hAnsi="Times New Roman" w:cs="Times New Roman"/>
          <w:b/>
          <w:sz w:val="22"/>
          <w:szCs w:val="22"/>
        </w:rPr>
        <w:t xml:space="preserve">3} </w:t>
      </w:r>
      <w:r>
        <w:rPr>
          <w:rFonts w:ascii="Times New Roman" w:hAnsi="Times New Roman" w:cs="Times New Roman"/>
          <w:b/>
          <w:sz w:val="22"/>
          <w:szCs w:val="22"/>
        </w:rPr>
        <w:t>in Cat. 1</w:t>
      </w:r>
      <w:r w:rsidRPr="00C14A85">
        <w:rPr>
          <w:rFonts w:ascii="Times New Roman" w:hAnsi="Times New Roman" w:cs="Times New Roman"/>
          <w:b/>
          <w:sz w:val="22"/>
          <w:szCs w:val="22"/>
        </w:rPr>
        <w:t xml:space="preserve"> for MTRP 1+2 layer combinations.</w:t>
      </w:r>
    </w:p>
    <w:p w14:paraId="33E16DEE" w14:textId="77777777" w:rsidR="00442A75" w:rsidRPr="00DF69C9" w:rsidRDefault="00442A75" w:rsidP="00442A75">
      <w:pPr>
        <w:ind w:firstLineChars="193" w:firstLine="463"/>
        <w:jc w:val="both"/>
        <w:rPr>
          <w:rFonts w:ascii="Times New Roman" w:hAnsi="Times New Roman"/>
        </w:rPr>
      </w:pPr>
    </w:p>
    <w:p w14:paraId="6A431A27" w14:textId="77777777" w:rsidR="00442A75" w:rsidRDefault="00442A75" w:rsidP="00442A75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lastRenderedPageBreak/>
        <w:t xml:space="preserve">Proposal </w:t>
      </w:r>
      <w:r w:rsidRPr="00443CF8">
        <w:rPr>
          <w:rFonts w:ascii="Times New Roman" w:hAnsi="Times New Roman" w:cs="Times New Roman"/>
          <w:b/>
          <w:sz w:val="22"/>
        </w:rPr>
        <w:t>#</w:t>
      </w:r>
      <w:r>
        <w:rPr>
          <w:rFonts w:ascii="Times New Roman" w:hAnsi="Times New Roman" w:cs="Times New Roman"/>
          <w:b/>
          <w:sz w:val="22"/>
        </w:rPr>
        <w:t>5</w:t>
      </w:r>
      <w:r w:rsidRPr="00443CF8">
        <w:rPr>
          <w:rFonts w:ascii="Times New Roman" w:hAnsi="Times New Roman" w:cs="Times New Roman"/>
          <w:b/>
          <w:sz w:val="22"/>
        </w:rPr>
        <w:t>:</w:t>
      </w:r>
      <w:r>
        <w:rPr>
          <w:rFonts w:ascii="Times New Roman" w:hAnsi="Times New Roman" w:cs="Times New Roman"/>
          <w:b/>
          <w:sz w:val="22"/>
        </w:rPr>
        <w:t xml:space="preserve"> For type 1 and 1 symbol DMRS,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AE1CE2">
        <w:rPr>
          <w:rFonts w:ascii="Times New Roman" w:hAnsi="Times New Roman" w:cs="Times New Roman"/>
          <w:b/>
          <w:sz w:val="22"/>
          <w:szCs w:val="22"/>
        </w:rPr>
        <w:t xml:space="preserve">the maximum number of orthogonal ports per UE in MU-MIMO </w:t>
      </w:r>
      <w:r>
        <w:rPr>
          <w:rFonts w:ascii="Times New Roman" w:hAnsi="Times New Roman" w:cs="Times New Roman"/>
          <w:b/>
          <w:sz w:val="22"/>
          <w:szCs w:val="22"/>
        </w:rPr>
        <w:t xml:space="preserve">should increase as </w:t>
      </w:r>
      <w:r w:rsidRPr="00AE1CE2">
        <w:rPr>
          <w:rFonts w:ascii="Times New Roman" w:hAnsi="Times New Roman" w:cs="Times New Roman"/>
          <w:b/>
          <w:sz w:val="22"/>
          <w:szCs w:val="22"/>
        </w:rPr>
        <w:t>4</w:t>
      </w:r>
      <w:r>
        <w:rPr>
          <w:rFonts w:ascii="Times New Roman" w:hAnsi="Times New Roman" w:cs="Times New Roman"/>
          <w:b/>
          <w:sz w:val="22"/>
          <w:szCs w:val="22"/>
        </w:rPr>
        <w:t>.</w:t>
      </w:r>
      <w:r w:rsidRPr="00AE1CE2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2B4F2A14" w14:textId="77777777" w:rsidR="00442A75" w:rsidRPr="00DF69C9" w:rsidRDefault="00442A75" w:rsidP="00442A75">
      <w:pPr>
        <w:ind w:firstLineChars="193" w:firstLine="463"/>
        <w:jc w:val="both"/>
        <w:rPr>
          <w:rFonts w:ascii="Times New Roman" w:hAnsi="Times New Roman"/>
        </w:rPr>
      </w:pPr>
    </w:p>
    <w:p w14:paraId="170E07ED" w14:textId="4D7198C7" w:rsidR="00442A75" w:rsidRPr="00406381" w:rsidRDefault="00442A75" w:rsidP="00442A75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06381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Pr="00406381">
        <w:rPr>
          <w:rFonts w:ascii="Times New Roman" w:hAnsi="Times New Roman" w:cs="Times New Roman"/>
          <w:b/>
          <w:sz w:val="22"/>
        </w:rPr>
        <w:t>#</w:t>
      </w:r>
      <w:r>
        <w:rPr>
          <w:rFonts w:ascii="Times New Roman" w:hAnsi="Times New Roman" w:cs="Times New Roman"/>
          <w:b/>
          <w:sz w:val="22"/>
        </w:rPr>
        <w:t>6</w:t>
      </w:r>
      <w:r w:rsidRPr="00406381">
        <w:rPr>
          <w:rFonts w:ascii="Times New Roman" w:hAnsi="Times New Roman" w:cs="Times New Roman"/>
          <w:b/>
          <w:sz w:val="22"/>
        </w:rPr>
        <w:t>: For type 1 DMRS,</w:t>
      </w:r>
      <w:r w:rsidRPr="00406381">
        <w:rPr>
          <w:rFonts w:ascii="Times New Roman" w:hAnsi="Times New Roman" w:cs="Times New Roman"/>
          <w:b/>
          <w:sz w:val="22"/>
          <w:szCs w:val="22"/>
        </w:rPr>
        <w:t xml:space="preserve"> legacy value {11, 30} corresponding to </w:t>
      </w:r>
      <w:r w:rsidR="008835CC">
        <w:rPr>
          <w:rFonts w:ascii="Times New Roman" w:eastAsia="맑은 고딕" w:hAnsi="Times New Roman" w:cs="Times New Roman"/>
          <w:b/>
          <w:sz w:val="22"/>
          <w:szCs w:val="20"/>
        </w:rPr>
        <w:t>port</w:t>
      </w:r>
      <w:r w:rsidRPr="00B95FD5">
        <w:rPr>
          <w:rFonts w:ascii="Times New Roman" w:eastAsia="맑은 고딕" w:hAnsi="Times New Roman" w:cs="Times New Roman"/>
          <w:b/>
          <w:sz w:val="22"/>
          <w:szCs w:val="20"/>
        </w:rPr>
        <w:t xml:space="preserve"> </w:t>
      </w:r>
      <w:r w:rsidRPr="00B95FD5">
        <w:rPr>
          <w:rFonts w:ascii="Times New Roman" w:eastAsia="맑은 고딕" w:hAnsi="Times New Roman" w:cs="Times New Roman"/>
          <w:b/>
          <w:color w:val="000000"/>
        </w:rPr>
        <w:t>{0, 2} or {0, 2, 4, 6}</w:t>
      </w:r>
      <w:r w:rsidRPr="00406381">
        <w:rPr>
          <w:rFonts w:ascii="Times New Roman" w:hAnsi="Times New Roman" w:cs="Times New Roman"/>
          <w:b/>
          <w:sz w:val="22"/>
          <w:szCs w:val="22"/>
        </w:rPr>
        <w:t xml:space="preserve"> should be supported with SU only restriction, and </w:t>
      </w:r>
      <w:r w:rsidRPr="00406381">
        <w:rPr>
          <w:rFonts w:ascii="Times New Roman" w:hAnsi="Times New Roman" w:cs="Times New Roman"/>
          <w:b/>
          <w:sz w:val="22"/>
        </w:rPr>
        <w:t>for type 2 DMRS,</w:t>
      </w:r>
      <w:r w:rsidRPr="00406381">
        <w:rPr>
          <w:rFonts w:ascii="Times New Roman" w:hAnsi="Times New Roman" w:cs="Times New Roman"/>
          <w:b/>
          <w:sz w:val="22"/>
          <w:szCs w:val="22"/>
        </w:rPr>
        <w:t xml:space="preserve"> legacy value {23} corresponding to </w:t>
      </w:r>
      <w:r w:rsidR="008835CC">
        <w:rPr>
          <w:rFonts w:ascii="Times New Roman" w:eastAsia="맑은 고딕" w:hAnsi="Times New Roman" w:cs="Times New Roman"/>
          <w:b/>
          <w:sz w:val="22"/>
          <w:szCs w:val="20"/>
        </w:rPr>
        <w:t>port</w:t>
      </w:r>
      <w:r w:rsidRPr="00B95FD5">
        <w:rPr>
          <w:rFonts w:ascii="Times New Roman" w:eastAsia="맑은 고딕" w:hAnsi="Times New Roman" w:cs="Times New Roman"/>
          <w:b/>
          <w:sz w:val="22"/>
          <w:szCs w:val="20"/>
        </w:rPr>
        <w:t xml:space="preserve"> </w:t>
      </w:r>
      <w:r w:rsidRPr="00B95FD5">
        <w:rPr>
          <w:rFonts w:ascii="Times New Roman" w:eastAsia="맑은 고딕" w:hAnsi="Times New Roman" w:cs="Times New Roman"/>
          <w:b/>
          <w:color w:val="000000"/>
        </w:rPr>
        <w:t>{0, 2}</w:t>
      </w:r>
      <w:r w:rsidRPr="00406381">
        <w:rPr>
          <w:rFonts w:ascii="Times New Roman" w:hAnsi="Times New Roman" w:cs="Times New Roman"/>
          <w:b/>
          <w:sz w:val="22"/>
          <w:szCs w:val="22"/>
        </w:rPr>
        <w:t xml:space="preserve"> should be supported with SU only restriction.</w:t>
      </w:r>
    </w:p>
    <w:p w14:paraId="1052CD97" w14:textId="77777777" w:rsidR="00442A75" w:rsidRPr="00AD1669" w:rsidRDefault="00442A75" w:rsidP="00442A75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3A5E010" w14:textId="77777777" w:rsidR="00442A75" w:rsidRPr="006B3D76" w:rsidRDefault="00442A75" w:rsidP="00442A75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D91A739" w14:textId="77777777" w:rsidR="00442A75" w:rsidRPr="00443CF8" w:rsidRDefault="00442A75" w:rsidP="00442A75">
      <w:pPr>
        <w:ind w:firstLineChars="193" w:firstLine="455"/>
        <w:jc w:val="both"/>
        <w:rPr>
          <w:rFonts w:ascii="Times New Roman" w:hAnsi="Times New Roman"/>
          <w:b/>
        </w:rPr>
      </w:pPr>
      <w:r w:rsidRPr="00443CF8">
        <w:rPr>
          <w:rFonts w:ascii="Times New Roman" w:hAnsi="Times New Roman"/>
          <w:b/>
        </w:rPr>
        <w:t>8Tx UL DMRS</w:t>
      </w:r>
      <w:r>
        <w:rPr>
          <w:rFonts w:ascii="Times New Roman" w:hAnsi="Times New Roman"/>
          <w:b/>
        </w:rPr>
        <w:t>:</w:t>
      </w:r>
    </w:p>
    <w:p w14:paraId="77C8EE46" w14:textId="77777777" w:rsidR="00442A75" w:rsidRPr="00443CF8" w:rsidRDefault="00442A75" w:rsidP="00442A75">
      <w:pPr>
        <w:jc w:val="both"/>
        <w:rPr>
          <w:rFonts w:ascii="Times New Roman" w:hAnsi="Times New Roman"/>
          <w:sz w:val="22"/>
          <w:szCs w:val="22"/>
        </w:rPr>
      </w:pPr>
    </w:p>
    <w:p w14:paraId="7269F8F3" w14:textId="7AFC8AD7" w:rsidR="00442A75" w:rsidRDefault="00442A75" w:rsidP="00442A75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>Proposa</w:t>
      </w:r>
      <w:r>
        <w:rPr>
          <w:rFonts w:ascii="Times New Roman" w:hAnsi="Times New Roman" w:cs="Times New Roman"/>
          <w:b/>
          <w:sz w:val="22"/>
          <w:szCs w:val="22"/>
        </w:rPr>
        <w:t>l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43CF8">
        <w:rPr>
          <w:rFonts w:ascii="Times New Roman" w:hAnsi="Times New Roman" w:cs="Times New Roman"/>
          <w:b/>
          <w:sz w:val="22"/>
        </w:rPr>
        <w:t>#</w:t>
      </w:r>
      <w:r>
        <w:rPr>
          <w:rFonts w:ascii="Times New Roman" w:hAnsi="Times New Roman" w:cs="Times New Roman"/>
          <w:b/>
          <w:sz w:val="22"/>
        </w:rPr>
        <w:t>7</w:t>
      </w:r>
      <w:r w:rsidRPr="00443CF8">
        <w:rPr>
          <w:rFonts w:ascii="Times New Roman" w:hAnsi="Times New Roman" w:cs="Times New Roman"/>
          <w:b/>
          <w:sz w:val="22"/>
        </w:rPr>
        <w:t>: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42428">
        <w:rPr>
          <w:rFonts w:ascii="Times New Roman" w:hAnsi="Times New Roman" w:cs="Times New Roman"/>
          <w:b/>
          <w:sz w:val="22"/>
          <w:szCs w:val="22"/>
        </w:rPr>
        <w:t>Support Alt2 for PTRS-DMRS association with single PT-RS port.</w:t>
      </w:r>
    </w:p>
    <w:p w14:paraId="6680767D" w14:textId="77777777" w:rsidR="00442A75" w:rsidRPr="00AD1669" w:rsidRDefault="00442A75" w:rsidP="00442A75">
      <w:pPr>
        <w:ind w:firstLineChars="193" w:firstLine="425"/>
        <w:jc w:val="both"/>
        <w:rPr>
          <w:rFonts w:ascii="Times New Roman" w:hAnsi="Times New Roman"/>
          <w:sz w:val="22"/>
          <w:szCs w:val="22"/>
        </w:rPr>
      </w:pPr>
    </w:p>
    <w:p w14:paraId="694E8F1F" w14:textId="2A973351" w:rsidR="00442A75" w:rsidRDefault="00442A75" w:rsidP="00442A75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Pr="00443CF8">
        <w:rPr>
          <w:rFonts w:ascii="Times New Roman" w:hAnsi="Times New Roman" w:cs="Times New Roman"/>
          <w:b/>
          <w:sz w:val="22"/>
        </w:rPr>
        <w:t>#</w:t>
      </w:r>
      <w:r>
        <w:rPr>
          <w:rFonts w:ascii="Times New Roman" w:hAnsi="Times New Roman" w:cs="Times New Roman"/>
          <w:b/>
          <w:sz w:val="22"/>
        </w:rPr>
        <w:t>8</w:t>
      </w:r>
      <w:r w:rsidRPr="00443CF8">
        <w:rPr>
          <w:rFonts w:ascii="Times New Roman" w:hAnsi="Times New Roman" w:cs="Times New Roman"/>
          <w:b/>
          <w:sz w:val="22"/>
        </w:rPr>
        <w:t>: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42428">
        <w:rPr>
          <w:rFonts w:ascii="Times New Roman" w:hAnsi="Times New Roman" w:cs="Times New Roman"/>
          <w:b/>
          <w:sz w:val="22"/>
          <w:szCs w:val="22"/>
        </w:rPr>
        <w:t xml:space="preserve">The size of </w:t>
      </w:r>
      <w:r w:rsidR="00A42428" w:rsidRPr="003C3B52">
        <w:rPr>
          <w:rFonts w:ascii="Times New Roman" w:hAnsi="Times New Roman" w:cs="Times New Roman"/>
          <w:b/>
          <w:sz w:val="22"/>
          <w:szCs w:val="22"/>
        </w:rPr>
        <w:t>PT</w:t>
      </w:r>
      <w:r w:rsidR="00A42428">
        <w:rPr>
          <w:rFonts w:ascii="Times New Roman" w:hAnsi="Times New Roman" w:cs="Times New Roman"/>
          <w:b/>
          <w:sz w:val="22"/>
          <w:szCs w:val="22"/>
        </w:rPr>
        <w:t>-RS field</w:t>
      </w:r>
      <w:r w:rsidR="00A42428" w:rsidRPr="003C3B52">
        <w:rPr>
          <w:rFonts w:ascii="Times New Roman" w:hAnsi="Times New Roman" w:cs="Times New Roman"/>
          <w:b/>
          <w:sz w:val="22"/>
          <w:szCs w:val="22"/>
        </w:rPr>
        <w:t xml:space="preserve"> shou</w:t>
      </w:r>
      <w:r w:rsidR="00A42428">
        <w:rPr>
          <w:rFonts w:ascii="Times New Roman" w:hAnsi="Times New Roman" w:cs="Times New Roman"/>
          <w:b/>
          <w:sz w:val="22"/>
          <w:szCs w:val="22"/>
        </w:rPr>
        <w:t>ld be increased to support PTRS-DMRS</w:t>
      </w:r>
      <w:r w:rsidR="00A42428" w:rsidRPr="003C3B52">
        <w:rPr>
          <w:rFonts w:ascii="Times New Roman" w:hAnsi="Times New Roman" w:cs="Times New Roman"/>
          <w:b/>
          <w:sz w:val="22"/>
          <w:szCs w:val="22"/>
        </w:rPr>
        <w:t xml:space="preserve"> association </w:t>
      </w:r>
      <w:r w:rsidR="00A42428">
        <w:rPr>
          <w:rFonts w:ascii="Times New Roman" w:hAnsi="Times New Roman" w:cs="Times New Roman"/>
          <w:b/>
          <w:sz w:val="22"/>
          <w:szCs w:val="22"/>
        </w:rPr>
        <w:t>for</w:t>
      </w:r>
      <w:r w:rsidR="00A42428" w:rsidRPr="003C3B5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42428">
        <w:rPr>
          <w:rFonts w:ascii="Times New Roman" w:hAnsi="Times New Roman" w:cs="Times New Roman"/>
          <w:b/>
          <w:sz w:val="22"/>
          <w:szCs w:val="22"/>
        </w:rPr>
        <w:t>two PT-RS ports.</w:t>
      </w:r>
    </w:p>
    <w:p w14:paraId="1D7AA06F" w14:textId="77777777" w:rsidR="003C3B52" w:rsidRPr="00AD1669" w:rsidRDefault="003C3B52" w:rsidP="000E3D81">
      <w:pPr>
        <w:ind w:firstLineChars="193" w:firstLine="425"/>
        <w:jc w:val="both"/>
        <w:rPr>
          <w:rFonts w:ascii="Times New Roman" w:hAnsi="Times New Roman" w:cs="Times New Roman"/>
          <w:sz w:val="22"/>
          <w:szCs w:val="22"/>
        </w:rPr>
      </w:pPr>
    </w:p>
    <w:p w14:paraId="313D4F41" w14:textId="368A9E10" w:rsidR="002A1714" w:rsidRPr="00092023" w:rsidRDefault="002A1714" w:rsidP="002A1714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>
        <w:rPr>
          <w:rFonts w:ascii="Times New Roman" w:hAnsi="Times New Roman" w:hint="eastAsia"/>
          <w:color w:val="auto"/>
          <w:sz w:val="32"/>
          <w:lang w:val="en-US" w:eastAsia="ko-KR"/>
        </w:rPr>
        <w:t>R</w:t>
      </w:r>
      <w:r>
        <w:rPr>
          <w:rFonts w:ascii="Times New Roman" w:hAnsi="Times New Roman"/>
          <w:color w:val="auto"/>
          <w:sz w:val="32"/>
          <w:lang w:val="en-US" w:eastAsia="ko-KR"/>
        </w:rPr>
        <w:t>eferences</w:t>
      </w:r>
    </w:p>
    <w:p w14:paraId="3A6F1597" w14:textId="506088A0" w:rsidR="00C36F4B" w:rsidRPr="00443CF8" w:rsidRDefault="006B0118" w:rsidP="008D2B5B">
      <w:pPr>
        <w:pStyle w:val="LGTdoc"/>
        <w:spacing w:before="120" w:line="240" w:lineRule="auto"/>
        <w:ind w:firstLine="360"/>
        <w:rPr>
          <w:rFonts w:eastAsiaTheme="minorEastAsia"/>
          <w:kern w:val="0"/>
          <w:sz w:val="22"/>
          <w:szCs w:val="22"/>
        </w:rPr>
      </w:pPr>
      <w:r w:rsidRPr="00443CF8">
        <w:rPr>
          <w:sz w:val="22"/>
          <w:szCs w:val="22"/>
        </w:rPr>
        <w:t>[</w:t>
      </w:r>
      <w:r w:rsidR="007A25BE" w:rsidRPr="00443CF8">
        <w:rPr>
          <w:sz w:val="22"/>
          <w:szCs w:val="22"/>
        </w:rPr>
        <w:t>1</w:t>
      </w:r>
      <w:r w:rsidRPr="00443CF8">
        <w:rPr>
          <w:sz w:val="22"/>
          <w:szCs w:val="22"/>
        </w:rPr>
        <w:t xml:space="preserve">] </w:t>
      </w:r>
      <w:r w:rsidR="00E36FFD" w:rsidRPr="00E36FFD">
        <w:rPr>
          <w:sz w:val="22"/>
          <w:szCs w:val="22"/>
        </w:rPr>
        <w:t>RP-213598, New WID: MIMO Evolution for Downlink and Uplink, Samsung (Moderator)</w:t>
      </w:r>
    </w:p>
    <w:p w14:paraId="5DCDEF31" w14:textId="171FD45F" w:rsidR="00FA6FC9" w:rsidRDefault="00F01620" w:rsidP="00E949A2">
      <w:pPr>
        <w:pStyle w:val="LGTdoc"/>
        <w:spacing w:before="120" w:line="240" w:lineRule="auto"/>
        <w:ind w:firstLine="360"/>
        <w:rPr>
          <w:rFonts w:eastAsiaTheme="minorEastAsia"/>
          <w:kern w:val="0"/>
          <w:sz w:val="22"/>
          <w:szCs w:val="22"/>
          <w:lang w:val="en-US"/>
        </w:rPr>
      </w:pPr>
      <w:r w:rsidRPr="00443CF8">
        <w:rPr>
          <w:rFonts w:eastAsiaTheme="minorEastAsia"/>
          <w:kern w:val="0"/>
          <w:sz w:val="22"/>
          <w:szCs w:val="22"/>
          <w:lang w:val="en-US"/>
        </w:rPr>
        <w:t>[2]</w:t>
      </w:r>
      <w:r w:rsidR="00E36FFD" w:rsidRPr="00E36FFD">
        <w:rPr>
          <w:rFonts w:eastAsiaTheme="minorEastAsia"/>
          <w:kern w:val="0"/>
          <w:sz w:val="22"/>
          <w:szCs w:val="22"/>
          <w:lang w:val="en-US"/>
        </w:rPr>
        <w:t xml:space="preserve"> Chair's note</w:t>
      </w:r>
      <w:r w:rsidR="00507E1C">
        <w:rPr>
          <w:rFonts w:eastAsiaTheme="minorEastAsia"/>
          <w:kern w:val="0"/>
          <w:sz w:val="22"/>
          <w:szCs w:val="22"/>
          <w:lang w:val="en-US"/>
        </w:rPr>
        <w:t>s RAN1#112</w:t>
      </w:r>
      <w:r w:rsidR="00E36FFD">
        <w:rPr>
          <w:rFonts w:eastAsiaTheme="minorEastAsia"/>
          <w:kern w:val="0"/>
          <w:sz w:val="22"/>
          <w:szCs w:val="22"/>
          <w:lang w:val="en-US"/>
        </w:rPr>
        <w:t xml:space="preserve"> v1</w:t>
      </w:r>
      <w:r w:rsidR="00507E1C">
        <w:rPr>
          <w:rFonts w:eastAsiaTheme="minorEastAsia"/>
          <w:kern w:val="0"/>
          <w:sz w:val="22"/>
          <w:szCs w:val="22"/>
          <w:lang w:val="en-US"/>
        </w:rPr>
        <w:t>5</w:t>
      </w:r>
      <w:r w:rsidR="00E36FFD">
        <w:rPr>
          <w:rFonts w:eastAsiaTheme="minorEastAsia"/>
          <w:kern w:val="0"/>
          <w:sz w:val="22"/>
          <w:szCs w:val="22"/>
          <w:lang w:val="en-US"/>
        </w:rPr>
        <w:t xml:space="preserve">, </w:t>
      </w:r>
      <w:r w:rsidR="00507E1C" w:rsidRPr="00507E1C">
        <w:rPr>
          <w:rFonts w:eastAsiaTheme="minorEastAsia"/>
          <w:kern w:val="0"/>
          <w:sz w:val="22"/>
          <w:szCs w:val="22"/>
          <w:lang w:val="en-US"/>
        </w:rPr>
        <w:t>November 14th – 18th</w:t>
      </w:r>
      <w:r w:rsidR="00E36FFD" w:rsidRPr="00E36FFD">
        <w:rPr>
          <w:rFonts w:eastAsiaTheme="minorEastAsia"/>
          <w:kern w:val="0"/>
          <w:sz w:val="22"/>
          <w:szCs w:val="22"/>
          <w:lang w:val="en-US"/>
        </w:rPr>
        <w:t>, 2022,</w:t>
      </w:r>
      <w:r w:rsidR="0024341B">
        <w:rPr>
          <w:rFonts w:eastAsiaTheme="minorEastAsia"/>
          <w:kern w:val="0"/>
          <w:sz w:val="22"/>
          <w:szCs w:val="22"/>
          <w:lang w:val="en-US"/>
        </w:rPr>
        <w:t xml:space="preserve"> </w:t>
      </w:r>
      <w:r w:rsidR="00E36FFD" w:rsidRPr="00E36FFD">
        <w:rPr>
          <w:rFonts w:eastAsiaTheme="minorEastAsia"/>
          <w:kern w:val="0"/>
          <w:sz w:val="22"/>
          <w:szCs w:val="22"/>
          <w:lang w:val="en-US"/>
        </w:rPr>
        <w:t>3GPP</w:t>
      </w:r>
    </w:p>
    <w:sectPr w:rsidR="00FA6FC9" w:rsidSect="00C74D90">
      <w:footerReference w:type="default" r:id="rId8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84838A" w14:textId="77777777" w:rsidR="003B292B" w:rsidRDefault="003B292B" w:rsidP="00C01439">
      <w:r>
        <w:separator/>
      </w:r>
    </w:p>
  </w:endnote>
  <w:endnote w:type="continuationSeparator" w:id="0">
    <w:p w14:paraId="03F2E1BD" w14:textId="77777777" w:rsidR="003B292B" w:rsidRDefault="003B292B" w:rsidP="00C01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DengXian">
    <w:altName w:val="等线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568E64F1" w:rsidR="00DC3EC7" w:rsidRPr="00473EE7" w:rsidRDefault="00DC3EC7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B401BA">
      <w:rPr>
        <w:b/>
        <w:noProof/>
        <w:sz w:val="20"/>
        <w:szCs w:val="20"/>
      </w:rPr>
      <w:t>6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B401BA" w:rsidRPr="00B401BA">
      <w:rPr>
        <w:b/>
        <w:noProof/>
        <w:color w:val="595959"/>
        <w:sz w:val="20"/>
        <w:szCs w:val="20"/>
      </w:rPr>
      <w:t>6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F08E98" w14:textId="77777777" w:rsidR="003B292B" w:rsidRDefault="003B292B" w:rsidP="00C01439">
      <w:r>
        <w:separator/>
      </w:r>
    </w:p>
  </w:footnote>
  <w:footnote w:type="continuationSeparator" w:id="0">
    <w:p w14:paraId="5B1B8B7D" w14:textId="77777777" w:rsidR="003B292B" w:rsidRDefault="003B292B" w:rsidP="00C014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8E4AF6"/>
    <w:multiLevelType w:val="hybridMultilevel"/>
    <w:tmpl w:val="74F8B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5626F7"/>
    <w:multiLevelType w:val="multilevel"/>
    <w:tmpl w:val="1236FF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52514C"/>
    <w:multiLevelType w:val="hybridMultilevel"/>
    <w:tmpl w:val="0E5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75846D5"/>
    <w:multiLevelType w:val="multilevel"/>
    <w:tmpl w:val="1AB4C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2A25E34"/>
    <w:multiLevelType w:val="hybridMultilevel"/>
    <w:tmpl w:val="593833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5A8667A">
      <w:numFmt w:val="bullet"/>
      <w:lvlText w:val="-"/>
      <w:lvlJc w:val="left"/>
      <w:pPr>
        <w:ind w:left="1440" w:hanging="360"/>
      </w:pPr>
      <w:rPr>
        <w:rFonts w:ascii="Times" w:eastAsia="바탕" w:hAnsi="Times" w:cs="Times" w:hint="default"/>
        <w:lang w:val="en-US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8B0A8D"/>
    <w:multiLevelType w:val="hybridMultilevel"/>
    <w:tmpl w:val="C16E0EB4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B5A8667A">
      <w:numFmt w:val="bullet"/>
      <w:lvlText w:val="-"/>
      <w:lvlJc w:val="left"/>
      <w:pPr>
        <w:ind w:left="1200" w:hanging="400"/>
      </w:pPr>
      <w:rPr>
        <w:rFonts w:ascii="Times" w:eastAsia="바탕" w:hAnsi="Times" w:cs="Time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F896433"/>
    <w:multiLevelType w:val="hybridMultilevel"/>
    <w:tmpl w:val="8C7E3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3443A62"/>
    <w:multiLevelType w:val="hybridMultilevel"/>
    <w:tmpl w:val="E4761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>
    <w:nsid w:val="75382DCE"/>
    <w:multiLevelType w:val="multilevel"/>
    <w:tmpl w:val="75382DC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US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color w:val="auto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14"/>
  </w:num>
  <w:num w:numId="4">
    <w:abstractNumId w:val="17"/>
  </w:num>
  <w:num w:numId="5">
    <w:abstractNumId w:val="2"/>
  </w:num>
  <w:num w:numId="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8"/>
  </w:num>
  <w:num w:numId="9">
    <w:abstractNumId w:val="6"/>
  </w:num>
  <w:num w:numId="10">
    <w:abstractNumId w:val="9"/>
  </w:num>
  <w:num w:numId="11">
    <w:abstractNumId w:val="3"/>
  </w:num>
  <w:num w:numId="12">
    <w:abstractNumId w:val="5"/>
  </w:num>
  <w:num w:numId="13">
    <w:abstractNumId w:val="7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11"/>
  </w:num>
  <w:num w:numId="20">
    <w:abstractNumId w:val="10"/>
  </w:num>
  <w:num w:numId="21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844"/>
    <w:rsid w:val="00001CB8"/>
    <w:rsid w:val="000020A7"/>
    <w:rsid w:val="00002359"/>
    <w:rsid w:val="0000250C"/>
    <w:rsid w:val="00002866"/>
    <w:rsid w:val="00002A91"/>
    <w:rsid w:val="00002D30"/>
    <w:rsid w:val="00002F18"/>
    <w:rsid w:val="00003055"/>
    <w:rsid w:val="000034FC"/>
    <w:rsid w:val="00003877"/>
    <w:rsid w:val="00004314"/>
    <w:rsid w:val="000044D8"/>
    <w:rsid w:val="00004AA4"/>
    <w:rsid w:val="000053B4"/>
    <w:rsid w:val="0000599F"/>
    <w:rsid w:val="00005A5E"/>
    <w:rsid w:val="00006109"/>
    <w:rsid w:val="00006700"/>
    <w:rsid w:val="000069FE"/>
    <w:rsid w:val="00006FA4"/>
    <w:rsid w:val="00006FA7"/>
    <w:rsid w:val="000074C7"/>
    <w:rsid w:val="0001040E"/>
    <w:rsid w:val="000109C1"/>
    <w:rsid w:val="00010D28"/>
    <w:rsid w:val="000117AF"/>
    <w:rsid w:val="00011880"/>
    <w:rsid w:val="00011CE6"/>
    <w:rsid w:val="0001276E"/>
    <w:rsid w:val="00012B12"/>
    <w:rsid w:val="00012B96"/>
    <w:rsid w:val="00012BF3"/>
    <w:rsid w:val="00013B73"/>
    <w:rsid w:val="000143C4"/>
    <w:rsid w:val="00014FFB"/>
    <w:rsid w:val="00015082"/>
    <w:rsid w:val="00015218"/>
    <w:rsid w:val="000152A1"/>
    <w:rsid w:val="00015801"/>
    <w:rsid w:val="00015856"/>
    <w:rsid w:val="00015944"/>
    <w:rsid w:val="00015B25"/>
    <w:rsid w:val="00016095"/>
    <w:rsid w:val="000167B4"/>
    <w:rsid w:val="00016853"/>
    <w:rsid w:val="00017176"/>
    <w:rsid w:val="00017177"/>
    <w:rsid w:val="000172CB"/>
    <w:rsid w:val="00017391"/>
    <w:rsid w:val="00020230"/>
    <w:rsid w:val="000203B8"/>
    <w:rsid w:val="00020ACC"/>
    <w:rsid w:val="00020C18"/>
    <w:rsid w:val="00021034"/>
    <w:rsid w:val="0002117B"/>
    <w:rsid w:val="00021250"/>
    <w:rsid w:val="000213EC"/>
    <w:rsid w:val="00021743"/>
    <w:rsid w:val="00021829"/>
    <w:rsid w:val="00021E63"/>
    <w:rsid w:val="000227EC"/>
    <w:rsid w:val="00022872"/>
    <w:rsid w:val="00022CEB"/>
    <w:rsid w:val="00023098"/>
    <w:rsid w:val="00023170"/>
    <w:rsid w:val="00023179"/>
    <w:rsid w:val="000233B5"/>
    <w:rsid w:val="000234E4"/>
    <w:rsid w:val="00023CFC"/>
    <w:rsid w:val="00024291"/>
    <w:rsid w:val="000244D8"/>
    <w:rsid w:val="00024529"/>
    <w:rsid w:val="000246E3"/>
    <w:rsid w:val="000248ED"/>
    <w:rsid w:val="00024FAD"/>
    <w:rsid w:val="000253F9"/>
    <w:rsid w:val="0002579A"/>
    <w:rsid w:val="00025DEB"/>
    <w:rsid w:val="00026075"/>
    <w:rsid w:val="000262D7"/>
    <w:rsid w:val="00026618"/>
    <w:rsid w:val="0002692D"/>
    <w:rsid w:val="00026D6C"/>
    <w:rsid w:val="00027041"/>
    <w:rsid w:val="000300A1"/>
    <w:rsid w:val="000315BB"/>
    <w:rsid w:val="00031660"/>
    <w:rsid w:val="00032339"/>
    <w:rsid w:val="00032AB5"/>
    <w:rsid w:val="00033061"/>
    <w:rsid w:val="0003324C"/>
    <w:rsid w:val="00034F78"/>
    <w:rsid w:val="000356B9"/>
    <w:rsid w:val="00035E75"/>
    <w:rsid w:val="00035F40"/>
    <w:rsid w:val="000360F9"/>
    <w:rsid w:val="00036632"/>
    <w:rsid w:val="00036716"/>
    <w:rsid w:val="00036B2B"/>
    <w:rsid w:val="00036D4A"/>
    <w:rsid w:val="0003751B"/>
    <w:rsid w:val="000401A6"/>
    <w:rsid w:val="00041768"/>
    <w:rsid w:val="0004284B"/>
    <w:rsid w:val="00042B67"/>
    <w:rsid w:val="00042D07"/>
    <w:rsid w:val="00042F21"/>
    <w:rsid w:val="00043370"/>
    <w:rsid w:val="000439E9"/>
    <w:rsid w:val="00043D66"/>
    <w:rsid w:val="00044095"/>
    <w:rsid w:val="00044355"/>
    <w:rsid w:val="00044928"/>
    <w:rsid w:val="00044BE9"/>
    <w:rsid w:val="00045E0F"/>
    <w:rsid w:val="000460E5"/>
    <w:rsid w:val="0004747E"/>
    <w:rsid w:val="00047687"/>
    <w:rsid w:val="000477AD"/>
    <w:rsid w:val="000477F3"/>
    <w:rsid w:val="00047974"/>
    <w:rsid w:val="00047E1A"/>
    <w:rsid w:val="00050026"/>
    <w:rsid w:val="0005046B"/>
    <w:rsid w:val="000509BA"/>
    <w:rsid w:val="00051AB5"/>
    <w:rsid w:val="00051F03"/>
    <w:rsid w:val="00052C04"/>
    <w:rsid w:val="00052F40"/>
    <w:rsid w:val="00052F9F"/>
    <w:rsid w:val="00053067"/>
    <w:rsid w:val="000537E4"/>
    <w:rsid w:val="0005434C"/>
    <w:rsid w:val="000549D0"/>
    <w:rsid w:val="0005587C"/>
    <w:rsid w:val="00056171"/>
    <w:rsid w:val="00056913"/>
    <w:rsid w:val="00056D9D"/>
    <w:rsid w:val="0005740B"/>
    <w:rsid w:val="00057A4F"/>
    <w:rsid w:val="00057CB8"/>
    <w:rsid w:val="00057E5A"/>
    <w:rsid w:val="00061EC3"/>
    <w:rsid w:val="00062913"/>
    <w:rsid w:val="00062973"/>
    <w:rsid w:val="00062E4E"/>
    <w:rsid w:val="0006339C"/>
    <w:rsid w:val="0006414D"/>
    <w:rsid w:val="00064D65"/>
    <w:rsid w:val="00065318"/>
    <w:rsid w:val="00065374"/>
    <w:rsid w:val="000654A9"/>
    <w:rsid w:val="00065775"/>
    <w:rsid w:val="00065BFA"/>
    <w:rsid w:val="00066540"/>
    <w:rsid w:val="00066D7C"/>
    <w:rsid w:val="00067126"/>
    <w:rsid w:val="0006713A"/>
    <w:rsid w:val="00067820"/>
    <w:rsid w:val="00067C7F"/>
    <w:rsid w:val="0007083B"/>
    <w:rsid w:val="00070B7A"/>
    <w:rsid w:val="00071391"/>
    <w:rsid w:val="00071522"/>
    <w:rsid w:val="00071D9D"/>
    <w:rsid w:val="00072409"/>
    <w:rsid w:val="000728E5"/>
    <w:rsid w:val="00072AC3"/>
    <w:rsid w:val="000733B0"/>
    <w:rsid w:val="00073956"/>
    <w:rsid w:val="00073A7C"/>
    <w:rsid w:val="00074087"/>
    <w:rsid w:val="0007496D"/>
    <w:rsid w:val="00074C78"/>
    <w:rsid w:val="00074DE7"/>
    <w:rsid w:val="00074FC5"/>
    <w:rsid w:val="00075115"/>
    <w:rsid w:val="00075B09"/>
    <w:rsid w:val="00075D1A"/>
    <w:rsid w:val="00076342"/>
    <w:rsid w:val="00076944"/>
    <w:rsid w:val="00076BCE"/>
    <w:rsid w:val="00076FEF"/>
    <w:rsid w:val="0007704D"/>
    <w:rsid w:val="00077258"/>
    <w:rsid w:val="0008022B"/>
    <w:rsid w:val="00080494"/>
    <w:rsid w:val="000807B5"/>
    <w:rsid w:val="000809E2"/>
    <w:rsid w:val="00080BB4"/>
    <w:rsid w:val="00080C05"/>
    <w:rsid w:val="000810F3"/>
    <w:rsid w:val="00081316"/>
    <w:rsid w:val="00081512"/>
    <w:rsid w:val="00081675"/>
    <w:rsid w:val="00083F4B"/>
    <w:rsid w:val="0008416B"/>
    <w:rsid w:val="000846BE"/>
    <w:rsid w:val="00084BC0"/>
    <w:rsid w:val="00085408"/>
    <w:rsid w:val="000866D4"/>
    <w:rsid w:val="00086D9D"/>
    <w:rsid w:val="000871C5"/>
    <w:rsid w:val="00087992"/>
    <w:rsid w:val="00087ECE"/>
    <w:rsid w:val="00090513"/>
    <w:rsid w:val="00090E71"/>
    <w:rsid w:val="000917D1"/>
    <w:rsid w:val="0009185A"/>
    <w:rsid w:val="00091E4A"/>
    <w:rsid w:val="00092023"/>
    <w:rsid w:val="000932CD"/>
    <w:rsid w:val="000933EE"/>
    <w:rsid w:val="00093694"/>
    <w:rsid w:val="0009382A"/>
    <w:rsid w:val="00093B18"/>
    <w:rsid w:val="00093B29"/>
    <w:rsid w:val="00093E92"/>
    <w:rsid w:val="000943C9"/>
    <w:rsid w:val="00094B3E"/>
    <w:rsid w:val="00095742"/>
    <w:rsid w:val="0009585C"/>
    <w:rsid w:val="00095A98"/>
    <w:rsid w:val="00096317"/>
    <w:rsid w:val="00096753"/>
    <w:rsid w:val="00096F7A"/>
    <w:rsid w:val="0009764B"/>
    <w:rsid w:val="00097816"/>
    <w:rsid w:val="00097831"/>
    <w:rsid w:val="00097F82"/>
    <w:rsid w:val="000A030D"/>
    <w:rsid w:val="000A04BE"/>
    <w:rsid w:val="000A0E8E"/>
    <w:rsid w:val="000A0EB5"/>
    <w:rsid w:val="000A0EF5"/>
    <w:rsid w:val="000A1082"/>
    <w:rsid w:val="000A167F"/>
    <w:rsid w:val="000A2756"/>
    <w:rsid w:val="000A2781"/>
    <w:rsid w:val="000A2798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292"/>
    <w:rsid w:val="000A5824"/>
    <w:rsid w:val="000A5CD2"/>
    <w:rsid w:val="000A5D29"/>
    <w:rsid w:val="000A5EDA"/>
    <w:rsid w:val="000A642E"/>
    <w:rsid w:val="000A6E64"/>
    <w:rsid w:val="000A7226"/>
    <w:rsid w:val="000A7F41"/>
    <w:rsid w:val="000B0B1B"/>
    <w:rsid w:val="000B1942"/>
    <w:rsid w:val="000B2822"/>
    <w:rsid w:val="000B2E01"/>
    <w:rsid w:val="000B3E8F"/>
    <w:rsid w:val="000B44E5"/>
    <w:rsid w:val="000B4C1E"/>
    <w:rsid w:val="000B4C80"/>
    <w:rsid w:val="000B517B"/>
    <w:rsid w:val="000B53C0"/>
    <w:rsid w:val="000B6313"/>
    <w:rsid w:val="000B6D18"/>
    <w:rsid w:val="000B7855"/>
    <w:rsid w:val="000B795A"/>
    <w:rsid w:val="000B7D57"/>
    <w:rsid w:val="000C0DBF"/>
    <w:rsid w:val="000C155B"/>
    <w:rsid w:val="000C1909"/>
    <w:rsid w:val="000C1D7C"/>
    <w:rsid w:val="000C1E02"/>
    <w:rsid w:val="000C2ACA"/>
    <w:rsid w:val="000C3808"/>
    <w:rsid w:val="000C3B08"/>
    <w:rsid w:val="000C3B6D"/>
    <w:rsid w:val="000C3BD4"/>
    <w:rsid w:val="000C3C54"/>
    <w:rsid w:val="000C3C5B"/>
    <w:rsid w:val="000C3F28"/>
    <w:rsid w:val="000C4233"/>
    <w:rsid w:val="000C4361"/>
    <w:rsid w:val="000C54DE"/>
    <w:rsid w:val="000C567D"/>
    <w:rsid w:val="000C5FBC"/>
    <w:rsid w:val="000C6646"/>
    <w:rsid w:val="000C6C0E"/>
    <w:rsid w:val="000C6F26"/>
    <w:rsid w:val="000C6F82"/>
    <w:rsid w:val="000C6FB0"/>
    <w:rsid w:val="000C7433"/>
    <w:rsid w:val="000C7639"/>
    <w:rsid w:val="000D04F2"/>
    <w:rsid w:val="000D09D9"/>
    <w:rsid w:val="000D0AAB"/>
    <w:rsid w:val="000D0E3F"/>
    <w:rsid w:val="000D17B3"/>
    <w:rsid w:val="000D1C19"/>
    <w:rsid w:val="000D1DDF"/>
    <w:rsid w:val="000D1F6F"/>
    <w:rsid w:val="000D2947"/>
    <w:rsid w:val="000D3D4C"/>
    <w:rsid w:val="000D3F0F"/>
    <w:rsid w:val="000D4057"/>
    <w:rsid w:val="000D4376"/>
    <w:rsid w:val="000D4BB0"/>
    <w:rsid w:val="000D4CE7"/>
    <w:rsid w:val="000D4D7B"/>
    <w:rsid w:val="000D5617"/>
    <w:rsid w:val="000D57B3"/>
    <w:rsid w:val="000D65FD"/>
    <w:rsid w:val="000D70E2"/>
    <w:rsid w:val="000D7380"/>
    <w:rsid w:val="000D753B"/>
    <w:rsid w:val="000D760E"/>
    <w:rsid w:val="000E0044"/>
    <w:rsid w:val="000E1346"/>
    <w:rsid w:val="000E1A73"/>
    <w:rsid w:val="000E1C78"/>
    <w:rsid w:val="000E1E9D"/>
    <w:rsid w:val="000E29B9"/>
    <w:rsid w:val="000E2BD5"/>
    <w:rsid w:val="000E350B"/>
    <w:rsid w:val="000E3674"/>
    <w:rsid w:val="000E3D81"/>
    <w:rsid w:val="000E4090"/>
    <w:rsid w:val="000E4FF1"/>
    <w:rsid w:val="000E5298"/>
    <w:rsid w:val="000E53E1"/>
    <w:rsid w:val="000E5797"/>
    <w:rsid w:val="000E5B36"/>
    <w:rsid w:val="000E5E42"/>
    <w:rsid w:val="000E6050"/>
    <w:rsid w:val="000E6941"/>
    <w:rsid w:val="000E72E0"/>
    <w:rsid w:val="000E7398"/>
    <w:rsid w:val="000E7B4F"/>
    <w:rsid w:val="000F08DB"/>
    <w:rsid w:val="000F0C98"/>
    <w:rsid w:val="000F1195"/>
    <w:rsid w:val="000F1CB8"/>
    <w:rsid w:val="000F1FCC"/>
    <w:rsid w:val="000F24B9"/>
    <w:rsid w:val="000F2588"/>
    <w:rsid w:val="000F2822"/>
    <w:rsid w:val="000F2E1F"/>
    <w:rsid w:val="000F2FDB"/>
    <w:rsid w:val="000F34FD"/>
    <w:rsid w:val="000F3884"/>
    <w:rsid w:val="000F398D"/>
    <w:rsid w:val="000F4008"/>
    <w:rsid w:val="000F4258"/>
    <w:rsid w:val="000F541A"/>
    <w:rsid w:val="000F58E4"/>
    <w:rsid w:val="000F605A"/>
    <w:rsid w:val="000F643A"/>
    <w:rsid w:val="000F6453"/>
    <w:rsid w:val="000F74FE"/>
    <w:rsid w:val="000F7862"/>
    <w:rsid w:val="00100248"/>
    <w:rsid w:val="0010053B"/>
    <w:rsid w:val="001016EA"/>
    <w:rsid w:val="001017A5"/>
    <w:rsid w:val="00101F48"/>
    <w:rsid w:val="00102B9D"/>
    <w:rsid w:val="00102C0F"/>
    <w:rsid w:val="00103427"/>
    <w:rsid w:val="00103541"/>
    <w:rsid w:val="0010373B"/>
    <w:rsid w:val="00103BA3"/>
    <w:rsid w:val="00103C41"/>
    <w:rsid w:val="00104240"/>
    <w:rsid w:val="00104358"/>
    <w:rsid w:val="00104472"/>
    <w:rsid w:val="00104950"/>
    <w:rsid w:val="00105361"/>
    <w:rsid w:val="001054D8"/>
    <w:rsid w:val="00105A84"/>
    <w:rsid w:val="00105CCF"/>
    <w:rsid w:val="001066BD"/>
    <w:rsid w:val="00106E9B"/>
    <w:rsid w:val="0010760A"/>
    <w:rsid w:val="001076A7"/>
    <w:rsid w:val="00107B6D"/>
    <w:rsid w:val="001104B6"/>
    <w:rsid w:val="0011082D"/>
    <w:rsid w:val="00111CC3"/>
    <w:rsid w:val="00111E06"/>
    <w:rsid w:val="00112461"/>
    <w:rsid w:val="00112E98"/>
    <w:rsid w:val="0011345D"/>
    <w:rsid w:val="00114DA1"/>
    <w:rsid w:val="0011557F"/>
    <w:rsid w:val="001155C3"/>
    <w:rsid w:val="00115610"/>
    <w:rsid w:val="0011617B"/>
    <w:rsid w:val="00117B61"/>
    <w:rsid w:val="00121072"/>
    <w:rsid w:val="0012133A"/>
    <w:rsid w:val="00121E9E"/>
    <w:rsid w:val="00121EB1"/>
    <w:rsid w:val="00122463"/>
    <w:rsid w:val="00122631"/>
    <w:rsid w:val="00122748"/>
    <w:rsid w:val="001227D4"/>
    <w:rsid w:val="00122EA4"/>
    <w:rsid w:val="00123173"/>
    <w:rsid w:val="00123B6E"/>
    <w:rsid w:val="001246AB"/>
    <w:rsid w:val="001246FD"/>
    <w:rsid w:val="00124C29"/>
    <w:rsid w:val="00124E15"/>
    <w:rsid w:val="0012757F"/>
    <w:rsid w:val="001277B4"/>
    <w:rsid w:val="001277FE"/>
    <w:rsid w:val="001278E2"/>
    <w:rsid w:val="00127A43"/>
    <w:rsid w:val="00127A4C"/>
    <w:rsid w:val="00127B9A"/>
    <w:rsid w:val="00127FE7"/>
    <w:rsid w:val="00130117"/>
    <w:rsid w:val="001306FF"/>
    <w:rsid w:val="00130825"/>
    <w:rsid w:val="00130834"/>
    <w:rsid w:val="001314C3"/>
    <w:rsid w:val="001318A0"/>
    <w:rsid w:val="00131FA4"/>
    <w:rsid w:val="0013281D"/>
    <w:rsid w:val="0013338B"/>
    <w:rsid w:val="00133D5F"/>
    <w:rsid w:val="00133D84"/>
    <w:rsid w:val="00134CD7"/>
    <w:rsid w:val="001366D0"/>
    <w:rsid w:val="00137743"/>
    <w:rsid w:val="0013782A"/>
    <w:rsid w:val="0013799F"/>
    <w:rsid w:val="00137B7D"/>
    <w:rsid w:val="00137C3B"/>
    <w:rsid w:val="00137E97"/>
    <w:rsid w:val="00140292"/>
    <w:rsid w:val="00140332"/>
    <w:rsid w:val="001406AD"/>
    <w:rsid w:val="00140BBB"/>
    <w:rsid w:val="00140E87"/>
    <w:rsid w:val="00141048"/>
    <w:rsid w:val="00141587"/>
    <w:rsid w:val="0014184E"/>
    <w:rsid w:val="0014194A"/>
    <w:rsid w:val="00141C1E"/>
    <w:rsid w:val="00141DDE"/>
    <w:rsid w:val="001422FB"/>
    <w:rsid w:val="001423AE"/>
    <w:rsid w:val="00142CD8"/>
    <w:rsid w:val="001439D7"/>
    <w:rsid w:val="0014451F"/>
    <w:rsid w:val="00144DB6"/>
    <w:rsid w:val="00145277"/>
    <w:rsid w:val="001453C4"/>
    <w:rsid w:val="00146AAF"/>
    <w:rsid w:val="00147BD6"/>
    <w:rsid w:val="00147DAE"/>
    <w:rsid w:val="001506CA"/>
    <w:rsid w:val="001511DA"/>
    <w:rsid w:val="001516BC"/>
    <w:rsid w:val="00152135"/>
    <w:rsid w:val="001521C8"/>
    <w:rsid w:val="00152983"/>
    <w:rsid w:val="00153092"/>
    <w:rsid w:val="0015326B"/>
    <w:rsid w:val="00153F49"/>
    <w:rsid w:val="00153F5F"/>
    <w:rsid w:val="0015415A"/>
    <w:rsid w:val="0015429F"/>
    <w:rsid w:val="00154836"/>
    <w:rsid w:val="00154CCC"/>
    <w:rsid w:val="001553A8"/>
    <w:rsid w:val="001558C7"/>
    <w:rsid w:val="0015630D"/>
    <w:rsid w:val="00156791"/>
    <w:rsid w:val="00156AE6"/>
    <w:rsid w:val="001579A9"/>
    <w:rsid w:val="00157B91"/>
    <w:rsid w:val="00157C15"/>
    <w:rsid w:val="001604E7"/>
    <w:rsid w:val="00160793"/>
    <w:rsid w:val="00160842"/>
    <w:rsid w:val="00160872"/>
    <w:rsid w:val="00160B4D"/>
    <w:rsid w:val="00160D64"/>
    <w:rsid w:val="0016109F"/>
    <w:rsid w:val="00162438"/>
    <w:rsid w:val="0016259D"/>
    <w:rsid w:val="001625A8"/>
    <w:rsid w:val="00162798"/>
    <w:rsid w:val="00162B5D"/>
    <w:rsid w:val="00163549"/>
    <w:rsid w:val="001639D7"/>
    <w:rsid w:val="00163D7B"/>
    <w:rsid w:val="00163DB1"/>
    <w:rsid w:val="00164DCF"/>
    <w:rsid w:val="0016589A"/>
    <w:rsid w:val="00166025"/>
    <w:rsid w:val="001669CA"/>
    <w:rsid w:val="00167213"/>
    <w:rsid w:val="001676C3"/>
    <w:rsid w:val="00170448"/>
    <w:rsid w:val="00170531"/>
    <w:rsid w:val="00171449"/>
    <w:rsid w:val="00172151"/>
    <w:rsid w:val="0017283D"/>
    <w:rsid w:val="00172B93"/>
    <w:rsid w:val="00172E6A"/>
    <w:rsid w:val="00173419"/>
    <w:rsid w:val="0017489B"/>
    <w:rsid w:val="00174AA5"/>
    <w:rsid w:val="00174E2B"/>
    <w:rsid w:val="001751AD"/>
    <w:rsid w:val="001752F2"/>
    <w:rsid w:val="00175D34"/>
    <w:rsid w:val="00176805"/>
    <w:rsid w:val="001771F6"/>
    <w:rsid w:val="0017788B"/>
    <w:rsid w:val="00177EA6"/>
    <w:rsid w:val="00180A12"/>
    <w:rsid w:val="0018109F"/>
    <w:rsid w:val="0018269B"/>
    <w:rsid w:val="001826A8"/>
    <w:rsid w:val="00182914"/>
    <w:rsid w:val="00182FD6"/>
    <w:rsid w:val="0018336E"/>
    <w:rsid w:val="00184C11"/>
    <w:rsid w:val="001856F0"/>
    <w:rsid w:val="0018580E"/>
    <w:rsid w:val="001859AB"/>
    <w:rsid w:val="00185ADC"/>
    <w:rsid w:val="001868BA"/>
    <w:rsid w:val="00187448"/>
    <w:rsid w:val="001877DD"/>
    <w:rsid w:val="0019130B"/>
    <w:rsid w:val="00191FC1"/>
    <w:rsid w:val="00192250"/>
    <w:rsid w:val="001928F3"/>
    <w:rsid w:val="00192EDB"/>
    <w:rsid w:val="001936E7"/>
    <w:rsid w:val="00193B25"/>
    <w:rsid w:val="00193CBE"/>
    <w:rsid w:val="00193CEF"/>
    <w:rsid w:val="00193EAC"/>
    <w:rsid w:val="001949F4"/>
    <w:rsid w:val="00194AB6"/>
    <w:rsid w:val="00195074"/>
    <w:rsid w:val="001951E5"/>
    <w:rsid w:val="00195292"/>
    <w:rsid w:val="0019569F"/>
    <w:rsid w:val="001956D6"/>
    <w:rsid w:val="001958D9"/>
    <w:rsid w:val="00195A9A"/>
    <w:rsid w:val="00195CDC"/>
    <w:rsid w:val="00195F5C"/>
    <w:rsid w:val="00197567"/>
    <w:rsid w:val="00197DF0"/>
    <w:rsid w:val="001A008F"/>
    <w:rsid w:val="001A09C7"/>
    <w:rsid w:val="001A0F5D"/>
    <w:rsid w:val="001A0FE2"/>
    <w:rsid w:val="001A1429"/>
    <w:rsid w:val="001A199C"/>
    <w:rsid w:val="001A19B0"/>
    <w:rsid w:val="001A1A47"/>
    <w:rsid w:val="001A1C1E"/>
    <w:rsid w:val="001A1E89"/>
    <w:rsid w:val="001A27BA"/>
    <w:rsid w:val="001A2957"/>
    <w:rsid w:val="001A2BAD"/>
    <w:rsid w:val="001A2DDF"/>
    <w:rsid w:val="001A2E9A"/>
    <w:rsid w:val="001A3C80"/>
    <w:rsid w:val="001A3DAC"/>
    <w:rsid w:val="001A3E84"/>
    <w:rsid w:val="001A4063"/>
    <w:rsid w:val="001A4935"/>
    <w:rsid w:val="001A4D87"/>
    <w:rsid w:val="001A55D2"/>
    <w:rsid w:val="001A5969"/>
    <w:rsid w:val="001A5C70"/>
    <w:rsid w:val="001A5E3F"/>
    <w:rsid w:val="001A71A2"/>
    <w:rsid w:val="001A794B"/>
    <w:rsid w:val="001A79ED"/>
    <w:rsid w:val="001B0C26"/>
    <w:rsid w:val="001B10B5"/>
    <w:rsid w:val="001B15E3"/>
    <w:rsid w:val="001B1F6B"/>
    <w:rsid w:val="001B21C2"/>
    <w:rsid w:val="001B28DC"/>
    <w:rsid w:val="001B3B6E"/>
    <w:rsid w:val="001B3F40"/>
    <w:rsid w:val="001B425B"/>
    <w:rsid w:val="001B4549"/>
    <w:rsid w:val="001B4F35"/>
    <w:rsid w:val="001B512A"/>
    <w:rsid w:val="001B543D"/>
    <w:rsid w:val="001B5D3F"/>
    <w:rsid w:val="001B5F23"/>
    <w:rsid w:val="001B67AA"/>
    <w:rsid w:val="001B6A7C"/>
    <w:rsid w:val="001C0033"/>
    <w:rsid w:val="001C02CC"/>
    <w:rsid w:val="001C0587"/>
    <w:rsid w:val="001C0D43"/>
    <w:rsid w:val="001C10C5"/>
    <w:rsid w:val="001C10E9"/>
    <w:rsid w:val="001C1F08"/>
    <w:rsid w:val="001C27F1"/>
    <w:rsid w:val="001C2BEA"/>
    <w:rsid w:val="001C353B"/>
    <w:rsid w:val="001C36BC"/>
    <w:rsid w:val="001C39CD"/>
    <w:rsid w:val="001C3EC8"/>
    <w:rsid w:val="001C403F"/>
    <w:rsid w:val="001C47F3"/>
    <w:rsid w:val="001C4A05"/>
    <w:rsid w:val="001C4EF0"/>
    <w:rsid w:val="001C53E4"/>
    <w:rsid w:val="001C6142"/>
    <w:rsid w:val="001C6683"/>
    <w:rsid w:val="001C6B96"/>
    <w:rsid w:val="001C6C13"/>
    <w:rsid w:val="001C6CA0"/>
    <w:rsid w:val="001C6FEA"/>
    <w:rsid w:val="001C7AA6"/>
    <w:rsid w:val="001C7BE2"/>
    <w:rsid w:val="001D00CB"/>
    <w:rsid w:val="001D0671"/>
    <w:rsid w:val="001D09C5"/>
    <w:rsid w:val="001D0EF9"/>
    <w:rsid w:val="001D10A7"/>
    <w:rsid w:val="001D13D5"/>
    <w:rsid w:val="001D184C"/>
    <w:rsid w:val="001D1D7C"/>
    <w:rsid w:val="001D1DE9"/>
    <w:rsid w:val="001D2163"/>
    <w:rsid w:val="001D2EAE"/>
    <w:rsid w:val="001D332E"/>
    <w:rsid w:val="001D3579"/>
    <w:rsid w:val="001D3685"/>
    <w:rsid w:val="001D3C3C"/>
    <w:rsid w:val="001D3FD0"/>
    <w:rsid w:val="001D4603"/>
    <w:rsid w:val="001D47F5"/>
    <w:rsid w:val="001D4B41"/>
    <w:rsid w:val="001D4BFB"/>
    <w:rsid w:val="001D55BF"/>
    <w:rsid w:val="001D5A74"/>
    <w:rsid w:val="001D5A84"/>
    <w:rsid w:val="001D608B"/>
    <w:rsid w:val="001D60BD"/>
    <w:rsid w:val="001D60EC"/>
    <w:rsid w:val="001D6E19"/>
    <w:rsid w:val="001D6EDD"/>
    <w:rsid w:val="001D736D"/>
    <w:rsid w:val="001D7783"/>
    <w:rsid w:val="001D788D"/>
    <w:rsid w:val="001D7944"/>
    <w:rsid w:val="001E1C2C"/>
    <w:rsid w:val="001E1FCF"/>
    <w:rsid w:val="001E3523"/>
    <w:rsid w:val="001E435C"/>
    <w:rsid w:val="001E48DA"/>
    <w:rsid w:val="001E4C9B"/>
    <w:rsid w:val="001E53E7"/>
    <w:rsid w:val="001E6451"/>
    <w:rsid w:val="001E6680"/>
    <w:rsid w:val="001E697D"/>
    <w:rsid w:val="001E6E3D"/>
    <w:rsid w:val="001E6EE5"/>
    <w:rsid w:val="001E727C"/>
    <w:rsid w:val="001E74D3"/>
    <w:rsid w:val="001E7BE0"/>
    <w:rsid w:val="001F113D"/>
    <w:rsid w:val="001F125E"/>
    <w:rsid w:val="001F139F"/>
    <w:rsid w:val="001F13D8"/>
    <w:rsid w:val="001F1C19"/>
    <w:rsid w:val="001F1D02"/>
    <w:rsid w:val="001F1DBC"/>
    <w:rsid w:val="001F2B62"/>
    <w:rsid w:val="001F3455"/>
    <w:rsid w:val="001F3C88"/>
    <w:rsid w:val="001F3D05"/>
    <w:rsid w:val="001F3DD3"/>
    <w:rsid w:val="001F495C"/>
    <w:rsid w:val="001F49CC"/>
    <w:rsid w:val="001F52A5"/>
    <w:rsid w:val="001F5486"/>
    <w:rsid w:val="001F591F"/>
    <w:rsid w:val="001F5FE3"/>
    <w:rsid w:val="001F6325"/>
    <w:rsid w:val="001F66FE"/>
    <w:rsid w:val="001F6855"/>
    <w:rsid w:val="001F69D3"/>
    <w:rsid w:val="001F6A76"/>
    <w:rsid w:val="00200192"/>
    <w:rsid w:val="00200554"/>
    <w:rsid w:val="00200C6B"/>
    <w:rsid w:val="002014BE"/>
    <w:rsid w:val="002015AA"/>
    <w:rsid w:val="00201EC7"/>
    <w:rsid w:val="0020275F"/>
    <w:rsid w:val="00202A7A"/>
    <w:rsid w:val="00202BA0"/>
    <w:rsid w:val="00202BD4"/>
    <w:rsid w:val="00202D98"/>
    <w:rsid w:val="00203014"/>
    <w:rsid w:val="0020344D"/>
    <w:rsid w:val="002034CB"/>
    <w:rsid w:val="00203A15"/>
    <w:rsid w:val="002040AF"/>
    <w:rsid w:val="00204260"/>
    <w:rsid w:val="0020479F"/>
    <w:rsid w:val="00204BD1"/>
    <w:rsid w:val="00204BF3"/>
    <w:rsid w:val="00204BF5"/>
    <w:rsid w:val="00205C38"/>
    <w:rsid w:val="00205C9F"/>
    <w:rsid w:val="00205FF8"/>
    <w:rsid w:val="00206730"/>
    <w:rsid w:val="00206840"/>
    <w:rsid w:val="00206E59"/>
    <w:rsid w:val="0020788D"/>
    <w:rsid w:val="002079C6"/>
    <w:rsid w:val="00207D9B"/>
    <w:rsid w:val="00210534"/>
    <w:rsid w:val="00210740"/>
    <w:rsid w:val="0021241C"/>
    <w:rsid w:val="002134B6"/>
    <w:rsid w:val="002135C5"/>
    <w:rsid w:val="0021365D"/>
    <w:rsid w:val="00213B05"/>
    <w:rsid w:val="00215A1B"/>
    <w:rsid w:val="00215CA4"/>
    <w:rsid w:val="00215FFF"/>
    <w:rsid w:val="00216557"/>
    <w:rsid w:val="00216EDB"/>
    <w:rsid w:val="00216F23"/>
    <w:rsid w:val="00216FD8"/>
    <w:rsid w:val="00217072"/>
    <w:rsid w:val="00217943"/>
    <w:rsid w:val="00217A68"/>
    <w:rsid w:val="00220DAB"/>
    <w:rsid w:val="00221573"/>
    <w:rsid w:val="00221BBD"/>
    <w:rsid w:val="0022228A"/>
    <w:rsid w:val="00222479"/>
    <w:rsid w:val="00222887"/>
    <w:rsid w:val="0022288B"/>
    <w:rsid w:val="00222C7E"/>
    <w:rsid w:val="00222CF6"/>
    <w:rsid w:val="00223FA6"/>
    <w:rsid w:val="00224453"/>
    <w:rsid w:val="00224FA6"/>
    <w:rsid w:val="00225102"/>
    <w:rsid w:val="00225D21"/>
    <w:rsid w:val="00225D32"/>
    <w:rsid w:val="0022609A"/>
    <w:rsid w:val="002261F6"/>
    <w:rsid w:val="00226765"/>
    <w:rsid w:val="0022676D"/>
    <w:rsid w:val="0022692A"/>
    <w:rsid w:val="00227DC6"/>
    <w:rsid w:val="0023005D"/>
    <w:rsid w:val="00230AF1"/>
    <w:rsid w:val="00232862"/>
    <w:rsid w:val="00232A48"/>
    <w:rsid w:val="00232EED"/>
    <w:rsid w:val="002331B7"/>
    <w:rsid w:val="00234064"/>
    <w:rsid w:val="0023464B"/>
    <w:rsid w:val="00234880"/>
    <w:rsid w:val="00234CA4"/>
    <w:rsid w:val="002351B5"/>
    <w:rsid w:val="002357DC"/>
    <w:rsid w:val="002359CB"/>
    <w:rsid w:val="002369AA"/>
    <w:rsid w:val="00240D13"/>
    <w:rsid w:val="00240FE1"/>
    <w:rsid w:val="00241CFA"/>
    <w:rsid w:val="002422C4"/>
    <w:rsid w:val="0024256E"/>
    <w:rsid w:val="002428C6"/>
    <w:rsid w:val="00242EB2"/>
    <w:rsid w:val="0024320A"/>
    <w:rsid w:val="0024341B"/>
    <w:rsid w:val="00243830"/>
    <w:rsid w:val="00243853"/>
    <w:rsid w:val="002438B3"/>
    <w:rsid w:val="00243ECC"/>
    <w:rsid w:val="002441BB"/>
    <w:rsid w:val="002445AE"/>
    <w:rsid w:val="00244D99"/>
    <w:rsid w:val="00245978"/>
    <w:rsid w:val="002473CA"/>
    <w:rsid w:val="002474E1"/>
    <w:rsid w:val="00247CB3"/>
    <w:rsid w:val="00250670"/>
    <w:rsid w:val="002508F5"/>
    <w:rsid w:val="00250D44"/>
    <w:rsid w:val="0025160E"/>
    <w:rsid w:val="00252DD8"/>
    <w:rsid w:val="002530A3"/>
    <w:rsid w:val="00253356"/>
    <w:rsid w:val="002541DD"/>
    <w:rsid w:val="00254D03"/>
    <w:rsid w:val="0025635D"/>
    <w:rsid w:val="002565FC"/>
    <w:rsid w:val="002569CD"/>
    <w:rsid w:val="002578D5"/>
    <w:rsid w:val="00257A31"/>
    <w:rsid w:val="00260D9E"/>
    <w:rsid w:val="00260DD1"/>
    <w:rsid w:val="00261B5F"/>
    <w:rsid w:val="00261DDD"/>
    <w:rsid w:val="0026204A"/>
    <w:rsid w:val="00262335"/>
    <w:rsid w:val="00263602"/>
    <w:rsid w:val="00263622"/>
    <w:rsid w:val="002638ED"/>
    <w:rsid w:val="00264428"/>
    <w:rsid w:val="0026489D"/>
    <w:rsid w:val="00264C1B"/>
    <w:rsid w:val="00264DE6"/>
    <w:rsid w:val="00265AB7"/>
    <w:rsid w:val="00265E31"/>
    <w:rsid w:val="002665FE"/>
    <w:rsid w:val="00266810"/>
    <w:rsid w:val="002707DA"/>
    <w:rsid w:val="002708F7"/>
    <w:rsid w:val="00270AAE"/>
    <w:rsid w:val="00270F03"/>
    <w:rsid w:val="002715D5"/>
    <w:rsid w:val="0027181D"/>
    <w:rsid w:val="00271E54"/>
    <w:rsid w:val="00271E6D"/>
    <w:rsid w:val="00272430"/>
    <w:rsid w:val="00272B34"/>
    <w:rsid w:val="00272C07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30A"/>
    <w:rsid w:val="00275D86"/>
    <w:rsid w:val="00275E22"/>
    <w:rsid w:val="002761F7"/>
    <w:rsid w:val="00276554"/>
    <w:rsid w:val="00276984"/>
    <w:rsid w:val="002769AF"/>
    <w:rsid w:val="00276F74"/>
    <w:rsid w:val="00277003"/>
    <w:rsid w:val="00277C00"/>
    <w:rsid w:val="00277CB5"/>
    <w:rsid w:val="002800B7"/>
    <w:rsid w:val="002801F1"/>
    <w:rsid w:val="00280C2E"/>
    <w:rsid w:val="00281745"/>
    <w:rsid w:val="00283523"/>
    <w:rsid w:val="00285B42"/>
    <w:rsid w:val="0028647E"/>
    <w:rsid w:val="00286A08"/>
    <w:rsid w:val="00286B94"/>
    <w:rsid w:val="00287983"/>
    <w:rsid w:val="00290064"/>
    <w:rsid w:val="0029015B"/>
    <w:rsid w:val="00290713"/>
    <w:rsid w:val="002909AF"/>
    <w:rsid w:val="00290FA3"/>
    <w:rsid w:val="0029233F"/>
    <w:rsid w:val="00292741"/>
    <w:rsid w:val="00292836"/>
    <w:rsid w:val="00292DCE"/>
    <w:rsid w:val="00293618"/>
    <w:rsid w:val="002937B7"/>
    <w:rsid w:val="002938D0"/>
    <w:rsid w:val="00293A7E"/>
    <w:rsid w:val="00294CE9"/>
    <w:rsid w:val="00294E85"/>
    <w:rsid w:val="00295EC8"/>
    <w:rsid w:val="0029622C"/>
    <w:rsid w:val="002962B9"/>
    <w:rsid w:val="00297025"/>
    <w:rsid w:val="00297CBC"/>
    <w:rsid w:val="00297F86"/>
    <w:rsid w:val="002A0102"/>
    <w:rsid w:val="002A16FB"/>
    <w:rsid w:val="002A1714"/>
    <w:rsid w:val="002A1772"/>
    <w:rsid w:val="002A19BC"/>
    <w:rsid w:val="002A1F4F"/>
    <w:rsid w:val="002A2104"/>
    <w:rsid w:val="002A46BF"/>
    <w:rsid w:val="002A4E3D"/>
    <w:rsid w:val="002A52BD"/>
    <w:rsid w:val="002A603C"/>
    <w:rsid w:val="002A64A9"/>
    <w:rsid w:val="002A6756"/>
    <w:rsid w:val="002A686D"/>
    <w:rsid w:val="002A68F4"/>
    <w:rsid w:val="002A6F97"/>
    <w:rsid w:val="002A77A8"/>
    <w:rsid w:val="002A7F35"/>
    <w:rsid w:val="002B0744"/>
    <w:rsid w:val="002B1A9C"/>
    <w:rsid w:val="002B21DD"/>
    <w:rsid w:val="002B2548"/>
    <w:rsid w:val="002B261B"/>
    <w:rsid w:val="002B30C3"/>
    <w:rsid w:val="002B35F3"/>
    <w:rsid w:val="002B3661"/>
    <w:rsid w:val="002B367B"/>
    <w:rsid w:val="002B39A5"/>
    <w:rsid w:val="002B39E4"/>
    <w:rsid w:val="002B3FB5"/>
    <w:rsid w:val="002B4340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C04C5"/>
    <w:rsid w:val="002C0E09"/>
    <w:rsid w:val="002C1521"/>
    <w:rsid w:val="002C1604"/>
    <w:rsid w:val="002C1767"/>
    <w:rsid w:val="002C28EE"/>
    <w:rsid w:val="002C29E1"/>
    <w:rsid w:val="002C3BE0"/>
    <w:rsid w:val="002C4FB5"/>
    <w:rsid w:val="002C59D1"/>
    <w:rsid w:val="002C64DF"/>
    <w:rsid w:val="002C6C61"/>
    <w:rsid w:val="002C726F"/>
    <w:rsid w:val="002D06DB"/>
    <w:rsid w:val="002D08D7"/>
    <w:rsid w:val="002D090A"/>
    <w:rsid w:val="002D117B"/>
    <w:rsid w:val="002D2978"/>
    <w:rsid w:val="002D2AFF"/>
    <w:rsid w:val="002D2EB7"/>
    <w:rsid w:val="002D30A7"/>
    <w:rsid w:val="002D31A7"/>
    <w:rsid w:val="002D32F3"/>
    <w:rsid w:val="002D3926"/>
    <w:rsid w:val="002D42BD"/>
    <w:rsid w:val="002D4352"/>
    <w:rsid w:val="002D483B"/>
    <w:rsid w:val="002D52D7"/>
    <w:rsid w:val="002D5743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8E1"/>
    <w:rsid w:val="002E0167"/>
    <w:rsid w:val="002E0EF0"/>
    <w:rsid w:val="002E0F2D"/>
    <w:rsid w:val="002E110C"/>
    <w:rsid w:val="002E1B31"/>
    <w:rsid w:val="002E258A"/>
    <w:rsid w:val="002E2B32"/>
    <w:rsid w:val="002E2C51"/>
    <w:rsid w:val="002E4810"/>
    <w:rsid w:val="002E50D2"/>
    <w:rsid w:val="002E5234"/>
    <w:rsid w:val="002E5DC3"/>
    <w:rsid w:val="002E7D73"/>
    <w:rsid w:val="002F0609"/>
    <w:rsid w:val="002F0C7A"/>
    <w:rsid w:val="002F10C5"/>
    <w:rsid w:val="002F11E5"/>
    <w:rsid w:val="002F2008"/>
    <w:rsid w:val="002F21CB"/>
    <w:rsid w:val="002F234E"/>
    <w:rsid w:val="002F2C99"/>
    <w:rsid w:val="002F2F5D"/>
    <w:rsid w:val="002F3423"/>
    <w:rsid w:val="002F3AFE"/>
    <w:rsid w:val="002F3E10"/>
    <w:rsid w:val="002F43C1"/>
    <w:rsid w:val="002F4672"/>
    <w:rsid w:val="002F486E"/>
    <w:rsid w:val="002F4A1A"/>
    <w:rsid w:val="002F68DD"/>
    <w:rsid w:val="002F6931"/>
    <w:rsid w:val="002F6CCC"/>
    <w:rsid w:val="002F75EE"/>
    <w:rsid w:val="002F7648"/>
    <w:rsid w:val="002F7B8A"/>
    <w:rsid w:val="002F7B93"/>
    <w:rsid w:val="002F7D53"/>
    <w:rsid w:val="00300252"/>
    <w:rsid w:val="00300332"/>
    <w:rsid w:val="0030050A"/>
    <w:rsid w:val="0030162D"/>
    <w:rsid w:val="003017DA"/>
    <w:rsid w:val="003022E5"/>
    <w:rsid w:val="003024AD"/>
    <w:rsid w:val="00302AB3"/>
    <w:rsid w:val="0030339F"/>
    <w:rsid w:val="003033BA"/>
    <w:rsid w:val="00303609"/>
    <w:rsid w:val="00303859"/>
    <w:rsid w:val="003038A9"/>
    <w:rsid w:val="003039C1"/>
    <w:rsid w:val="0030434D"/>
    <w:rsid w:val="003051D1"/>
    <w:rsid w:val="003061A9"/>
    <w:rsid w:val="00306AE6"/>
    <w:rsid w:val="00306E5C"/>
    <w:rsid w:val="003074B5"/>
    <w:rsid w:val="003075F6"/>
    <w:rsid w:val="00307DCA"/>
    <w:rsid w:val="00307FB7"/>
    <w:rsid w:val="003100EB"/>
    <w:rsid w:val="00310143"/>
    <w:rsid w:val="0031040A"/>
    <w:rsid w:val="00310641"/>
    <w:rsid w:val="00310780"/>
    <w:rsid w:val="00310B27"/>
    <w:rsid w:val="00310C21"/>
    <w:rsid w:val="00310DB1"/>
    <w:rsid w:val="0031123D"/>
    <w:rsid w:val="00311782"/>
    <w:rsid w:val="00311956"/>
    <w:rsid w:val="00311A0D"/>
    <w:rsid w:val="003127B7"/>
    <w:rsid w:val="003134EE"/>
    <w:rsid w:val="00314A69"/>
    <w:rsid w:val="00314B01"/>
    <w:rsid w:val="003157EC"/>
    <w:rsid w:val="003157FA"/>
    <w:rsid w:val="00315C5E"/>
    <w:rsid w:val="00315D0F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20F7"/>
    <w:rsid w:val="003223FF"/>
    <w:rsid w:val="00322694"/>
    <w:rsid w:val="003228BB"/>
    <w:rsid w:val="00322D82"/>
    <w:rsid w:val="003230E4"/>
    <w:rsid w:val="00323491"/>
    <w:rsid w:val="00323620"/>
    <w:rsid w:val="00323F42"/>
    <w:rsid w:val="003240FD"/>
    <w:rsid w:val="003248A4"/>
    <w:rsid w:val="00324F19"/>
    <w:rsid w:val="00325111"/>
    <w:rsid w:val="003266C7"/>
    <w:rsid w:val="00326B22"/>
    <w:rsid w:val="0032712E"/>
    <w:rsid w:val="00330566"/>
    <w:rsid w:val="00330814"/>
    <w:rsid w:val="003308D1"/>
    <w:rsid w:val="00330DE5"/>
    <w:rsid w:val="0033151C"/>
    <w:rsid w:val="00331985"/>
    <w:rsid w:val="00331E57"/>
    <w:rsid w:val="00331E98"/>
    <w:rsid w:val="00332693"/>
    <w:rsid w:val="00332873"/>
    <w:rsid w:val="0033299C"/>
    <w:rsid w:val="0033339B"/>
    <w:rsid w:val="003334BA"/>
    <w:rsid w:val="00333683"/>
    <w:rsid w:val="0033402E"/>
    <w:rsid w:val="00334B96"/>
    <w:rsid w:val="00334C66"/>
    <w:rsid w:val="00335288"/>
    <w:rsid w:val="003356DD"/>
    <w:rsid w:val="003364C7"/>
    <w:rsid w:val="0034014D"/>
    <w:rsid w:val="0034038D"/>
    <w:rsid w:val="00340516"/>
    <w:rsid w:val="00340CC6"/>
    <w:rsid w:val="00341106"/>
    <w:rsid w:val="0034145C"/>
    <w:rsid w:val="00342130"/>
    <w:rsid w:val="00342E44"/>
    <w:rsid w:val="00343603"/>
    <w:rsid w:val="003436EA"/>
    <w:rsid w:val="00344C4D"/>
    <w:rsid w:val="00344CD6"/>
    <w:rsid w:val="00344D32"/>
    <w:rsid w:val="00344F6F"/>
    <w:rsid w:val="00345116"/>
    <w:rsid w:val="00345521"/>
    <w:rsid w:val="003456A3"/>
    <w:rsid w:val="003456D0"/>
    <w:rsid w:val="003460F4"/>
    <w:rsid w:val="003467A1"/>
    <w:rsid w:val="003472FD"/>
    <w:rsid w:val="003473A8"/>
    <w:rsid w:val="0035034B"/>
    <w:rsid w:val="00350E75"/>
    <w:rsid w:val="0035226E"/>
    <w:rsid w:val="00352996"/>
    <w:rsid w:val="00353B29"/>
    <w:rsid w:val="00353E12"/>
    <w:rsid w:val="0035425E"/>
    <w:rsid w:val="00354AC2"/>
    <w:rsid w:val="00354BFF"/>
    <w:rsid w:val="00354F39"/>
    <w:rsid w:val="003553C4"/>
    <w:rsid w:val="003555C2"/>
    <w:rsid w:val="00355761"/>
    <w:rsid w:val="00355A4B"/>
    <w:rsid w:val="00355F53"/>
    <w:rsid w:val="00356300"/>
    <w:rsid w:val="00356807"/>
    <w:rsid w:val="00356F41"/>
    <w:rsid w:val="003577B9"/>
    <w:rsid w:val="00357C04"/>
    <w:rsid w:val="003602EF"/>
    <w:rsid w:val="00360B57"/>
    <w:rsid w:val="003619E1"/>
    <w:rsid w:val="003623FE"/>
    <w:rsid w:val="00362F83"/>
    <w:rsid w:val="0036304D"/>
    <w:rsid w:val="00363396"/>
    <w:rsid w:val="003636B9"/>
    <w:rsid w:val="00363750"/>
    <w:rsid w:val="00363842"/>
    <w:rsid w:val="00363B7A"/>
    <w:rsid w:val="00364298"/>
    <w:rsid w:val="003646B9"/>
    <w:rsid w:val="00364752"/>
    <w:rsid w:val="00364DDD"/>
    <w:rsid w:val="00365079"/>
    <w:rsid w:val="00365343"/>
    <w:rsid w:val="00365A41"/>
    <w:rsid w:val="0036738C"/>
    <w:rsid w:val="00367C07"/>
    <w:rsid w:val="00367D39"/>
    <w:rsid w:val="00367EFA"/>
    <w:rsid w:val="003702CE"/>
    <w:rsid w:val="00370423"/>
    <w:rsid w:val="00370451"/>
    <w:rsid w:val="003705CF"/>
    <w:rsid w:val="00370AE4"/>
    <w:rsid w:val="00370CE1"/>
    <w:rsid w:val="003719F8"/>
    <w:rsid w:val="00371F96"/>
    <w:rsid w:val="003720BE"/>
    <w:rsid w:val="00372D2C"/>
    <w:rsid w:val="00372E5F"/>
    <w:rsid w:val="00372F61"/>
    <w:rsid w:val="00373115"/>
    <w:rsid w:val="0037315D"/>
    <w:rsid w:val="00373218"/>
    <w:rsid w:val="003732A7"/>
    <w:rsid w:val="003733E6"/>
    <w:rsid w:val="003737A2"/>
    <w:rsid w:val="00373D4B"/>
    <w:rsid w:val="00373DAD"/>
    <w:rsid w:val="00373F3F"/>
    <w:rsid w:val="003744DA"/>
    <w:rsid w:val="00375604"/>
    <w:rsid w:val="003765C4"/>
    <w:rsid w:val="00376738"/>
    <w:rsid w:val="0037717D"/>
    <w:rsid w:val="00377809"/>
    <w:rsid w:val="00377FAF"/>
    <w:rsid w:val="0038052F"/>
    <w:rsid w:val="0038067F"/>
    <w:rsid w:val="00381140"/>
    <w:rsid w:val="003834B7"/>
    <w:rsid w:val="00383DFA"/>
    <w:rsid w:val="003840CB"/>
    <w:rsid w:val="003850D2"/>
    <w:rsid w:val="0038541C"/>
    <w:rsid w:val="003858A6"/>
    <w:rsid w:val="003863DB"/>
    <w:rsid w:val="003874AD"/>
    <w:rsid w:val="00387522"/>
    <w:rsid w:val="00387798"/>
    <w:rsid w:val="00387E76"/>
    <w:rsid w:val="0039021C"/>
    <w:rsid w:val="00390EB7"/>
    <w:rsid w:val="00390F88"/>
    <w:rsid w:val="00390FB3"/>
    <w:rsid w:val="003910DD"/>
    <w:rsid w:val="003914A5"/>
    <w:rsid w:val="003915A0"/>
    <w:rsid w:val="00391B31"/>
    <w:rsid w:val="00392FA9"/>
    <w:rsid w:val="0039447B"/>
    <w:rsid w:val="0039447C"/>
    <w:rsid w:val="0039480A"/>
    <w:rsid w:val="0039498F"/>
    <w:rsid w:val="00394A03"/>
    <w:rsid w:val="00394B02"/>
    <w:rsid w:val="00394BFE"/>
    <w:rsid w:val="00396BE2"/>
    <w:rsid w:val="00396D37"/>
    <w:rsid w:val="00396F3E"/>
    <w:rsid w:val="00397232"/>
    <w:rsid w:val="003974A3"/>
    <w:rsid w:val="0039752D"/>
    <w:rsid w:val="00397A2C"/>
    <w:rsid w:val="00397D64"/>
    <w:rsid w:val="00397D85"/>
    <w:rsid w:val="003A04C5"/>
    <w:rsid w:val="003A0B50"/>
    <w:rsid w:val="003A0B92"/>
    <w:rsid w:val="003A0D23"/>
    <w:rsid w:val="003A1457"/>
    <w:rsid w:val="003A1B63"/>
    <w:rsid w:val="003A2669"/>
    <w:rsid w:val="003A356D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27E"/>
    <w:rsid w:val="003A692E"/>
    <w:rsid w:val="003A702C"/>
    <w:rsid w:val="003B157F"/>
    <w:rsid w:val="003B1778"/>
    <w:rsid w:val="003B1FB4"/>
    <w:rsid w:val="003B2554"/>
    <w:rsid w:val="003B278E"/>
    <w:rsid w:val="003B292B"/>
    <w:rsid w:val="003B30F0"/>
    <w:rsid w:val="003B3959"/>
    <w:rsid w:val="003B3BF2"/>
    <w:rsid w:val="003B466B"/>
    <w:rsid w:val="003B5ED4"/>
    <w:rsid w:val="003B5F99"/>
    <w:rsid w:val="003B66BE"/>
    <w:rsid w:val="003B69C2"/>
    <w:rsid w:val="003B6C29"/>
    <w:rsid w:val="003B6D4A"/>
    <w:rsid w:val="003B7380"/>
    <w:rsid w:val="003B794C"/>
    <w:rsid w:val="003B7D00"/>
    <w:rsid w:val="003B7EFB"/>
    <w:rsid w:val="003C0B3F"/>
    <w:rsid w:val="003C1135"/>
    <w:rsid w:val="003C11E2"/>
    <w:rsid w:val="003C16CF"/>
    <w:rsid w:val="003C1ABE"/>
    <w:rsid w:val="003C1D2C"/>
    <w:rsid w:val="003C2CBE"/>
    <w:rsid w:val="003C2E39"/>
    <w:rsid w:val="003C2EA5"/>
    <w:rsid w:val="003C35B7"/>
    <w:rsid w:val="003C3A6C"/>
    <w:rsid w:val="003C3A8D"/>
    <w:rsid w:val="003C3B1D"/>
    <w:rsid w:val="003C3B52"/>
    <w:rsid w:val="003C4288"/>
    <w:rsid w:val="003C4748"/>
    <w:rsid w:val="003C6224"/>
    <w:rsid w:val="003C6D6C"/>
    <w:rsid w:val="003C6DF0"/>
    <w:rsid w:val="003C6EA8"/>
    <w:rsid w:val="003D0819"/>
    <w:rsid w:val="003D2380"/>
    <w:rsid w:val="003D2734"/>
    <w:rsid w:val="003D28B2"/>
    <w:rsid w:val="003D2B56"/>
    <w:rsid w:val="003D2C43"/>
    <w:rsid w:val="003D3164"/>
    <w:rsid w:val="003D33DF"/>
    <w:rsid w:val="003D37D3"/>
    <w:rsid w:val="003D3D7E"/>
    <w:rsid w:val="003D48AD"/>
    <w:rsid w:val="003D5258"/>
    <w:rsid w:val="003D5534"/>
    <w:rsid w:val="003D5CE8"/>
    <w:rsid w:val="003D638D"/>
    <w:rsid w:val="003D6A5D"/>
    <w:rsid w:val="003D6DBC"/>
    <w:rsid w:val="003D77C3"/>
    <w:rsid w:val="003D7D1C"/>
    <w:rsid w:val="003E106E"/>
    <w:rsid w:val="003E1431"/>
    <w:rsid w:val="003E1DF0"/>
    <w:rsid w:val="003E2043"/>
    <w:rsid w:val="003E214E"/>
    <w:rsid w:val="003E27B5"/>
    <w:rsid w:val="003E2BC3"/>
    <w:rsid w:val="003E37F6"/>
    <w:rsid w:val="003E3B88"/>
    <w:rsid w:val="003E3BC9"/>
    <w:rsid w:val="003E452B"/>
    <w:rsid w:val="003E4564"/>
    <w:rsid w:val="003E4BF6"/>
    <w:rsid w:val="003E506C"/>
    <w:rsid w:val="003E52AB"/>
    <w:rsid w:val="003E5CEA"/>
    <w:rsid w:val="003E671F"/>
    <w:rsid w:val="003E7B78"/>
    <w:rsid w:val="003F07F2"/>
    <w:rsid w:val="003F0843"/>
    <w:rsid w:val="003F1137"/>
    <w:rsid w:val="003F18F3"/>
    <w:rsid w:val="003F1975"/>
    <w:rsid w:val="003F19AA"/>
    <w:rsid w:val="003F1B73"/>
    <w:rsid w:val="003F1D37"/>
    <w:rsid w:val="003F217C"/>
    <w:rsid w:val="003F254E"/>
    <w:rsid w:val="003F278A"/>
    <w:rsid w:val="003F2B55"/>
    <w:rsid w:val="003F2D25"/>
    <w:rsid w:val="003F306D"/>
    <w:rsid w:val="003F3779"/>
    <w:rsid w:val="003F389E"/>
    <w:rsid w:val="003F3C88"/>
    <w:rsid w:val="003F4386"/>
    <w:rsid w:val="003F4B1C"/>
    <w:rsid w:val="003F52C9"/>
    <w:rsid w:val="003F5ED7"/>
    <w:rsid w:val="003F6EDB"/>
    <w:rsid w:val="003F7301"/>
    <w:rsid w:val="003F7395"/>
    <w:rsid w:val="003F777F"/>
    <w:rsid w:val="003F7B26"/>
    <w:rsid w:val="003F7D80"/>
    <w:rsid w:val="003F7FC3"/>
    <w:rsid w:val="0040008B"/>
    <w:rsid w:val="00400947"/>
    <w:rsid w:val="0040175B"/>
    <w:rsid w:val="00401886"/>
    <w:rsid w:val="00401E3D"/>
    <w:rsid w:val="00402A42"/>
    <w:rsid w:val="00402D4B"/>
    <w:rsid w:val="00402ED9"/>
    <w:rsid w:val="004032FD"/>
    <w:rsid w:val="00403F86"/>
    <w:rsid w:val="004040C5"/>
    <w:rsid w:val="0040427F"/>
    <w:rsid w:val="00404511"/>
    <w:rsid w:val="00404EC0"/>
    <w:rsid w:val="00405438"/>
    <w:rsid w:val="00405871"/>
    <w:rsid w:val="00406381"/>
    <w:rsid w:val="00406CAE"/>
    <w:rsid w:val="00406FE7"/>
    <w:rsid w:val="0040727B"/>
    <w:rsid w:val="0040757C"/>
    <w:rsid w:val="004079EA"/>
    <w:rsid w:val="00407D99"/>
    <w:rsid w:val="004101C2"/>
    <w:rsid w:val="00410772"/>
    <w:rsid w:val="004107FD"/>
    <w:rsid w:val="00410BEF"/>
    <w:rsid w:val="004113EA"/>
    <w:rsid w:val="00411BF8"/>
    <w:rsid w:val="00411D33"/>
    <w:rsid w:val="00412193"/>
    <w:rsid w:val="0041243D"/>
    <w:rsid w:val="00412F5E"/>
    <w:rsid w:val="00413134"/>
    <w:rsid w:val="00413355"/>
    <w:rsid w:val="004134A2"/>
    <w:rsid w:val="004136A7"/>
    <w:rsid w:val="00413737"/>
    <w:rsid w:val="00413896"/>
    <w:rsid w:val="00414414"/>
    <w:rsid w:val="004144A4"/>
    <w:rsid w:val="00415174"/>
    <w:rsid w:val="00415BE5"/>
    <w:rsid w:val="00416028"/>
    <w:rsid w:val="004164F6"/>
    <w:rsid w:val="0041660A"/>
    <w:rsid w:val="004167E5"/>
    <w:rsid w:val="00417D2A"/>
    <w:rsid w:val="004201DE"/>
    <w:rsid w:val="0042054D"/>
    <w:rsid w:val="00420937"/>
    <w:rsid w:val="00420B05"/>
    <w:rsid w:val="004212FA"/>
    <w:rsid w:val="00421AB7"/>
    <w:rsid w:val="004225A5"/>
    <w:rsid w:val="00422942"/>
    <w:rsid w:val="0042299B"/>
    <w:rsid w:val="00422A7E"/>
    <w:rsid w:val="0042360C"/>
    <w:rsid w:val="0042370D"/>
    <w:rsid w:val="00423B13"/>
    <w:rsid w:val="00423C1E"/>
    <w:rsid w:val="00423F62"/>
    <w:rsid w:val="00424225"/>
    <w:rsid w:val="004246CD"/>
    <w:rsid w:val="004249F4"/>
    <w:rsid w:val="0042553F"/>
    <w:rsid w:val="00425570"/>
    <w:rsid w:val="00426A72"/>
    <w:rsid w:val="0042791D"/>
    <w:rsid w:val="00427E5C"/>
    <w:rsid w:val="004300B2"/>
    <w:rsid w:val="00430811"/>
    <w:rsid w:val="0043099C"/>
    <w:rsid w:val="00430CFA"/>
    <w:rsid w:val="0043148D"/>
    <w:rsid w:val="0043185E"/>
    <w:rsid w:val="00431904"/>
    <w:rsid w:val="00432563"/>
    <w:rsid w:val="0043339B"/>
    <w:rsid w:val="0043364F"/>
    <w:rsid w:val="004340CE"/>
    <w:rsid w:val="004350D8"/>
    <w:rsid w:val="00435780"/>
    <w:rsid w:val="004369B9"/>
    <w:rsid w:val="004373CE"/>
    <w:rsid w:val="004376AC"/>
    <w:rsid w:val="00437A6A"/>
    <w:rsid w:val="00437C43"/>
    <w:rsid w:val="004404FA"/>
    <w:rsid w:val="004405FE"/>
    <w:rsid w:val="00441A13"/>
    <w:rsid w:val="00441A93"/>
    <w:rsid w:val="00441D90"/>
    <w:rsid w:val="00441F41"/>
    <w:rsid w:val="004425E1"/>
    <w:rsid w:val="00442865"/>
    <w:rsid w:val="00442A75"/>
    <w:rsid w:val="00442BE1"/>
    <w:rsid w:val="00443007"/>
    <w:rsid w:val="00443085"/>
    <w:rsid w:val="00443747"/>
    <w:rsid w:val="00443CF8"/>
    <w:rsid w:val="00444325"/>
    <w:rsid w:val="00444774"/>
    <w:rsid w:val="00444EEA"/>
    <w:rsid w:val="004451E6"/>
    <w:rsid w:val="004452A3"/>
    <w:rsid w:val="00446183"/>
    <w:rsid w:val="004461FE"/>
    <w:rsid w:val="00446432"/>
    <w:rsid w:val="00446D8F"/>
    <w:rsid w:val="00447008"/>
    <w:rsid w:val="0044715E"/>
    <w:rsid w:val="00447BCE"/>
    <w:rsid w:val="00447C05"/>
    <w:rsid w:val="00447E29"/>
    <w:rsid w:val="00450236"/>
    <w:rsid w:val="00450279"/>
    <w:rsid w:val="00450F28"/>
    <w:rsid w:val="004510D5"/>
    <w:rsid w:val="00451263"/>
    <w:rsid w:val="004512B5"/>
    <w:rsid w:val="004523F2"/>
    <w:rsid w:val="00452AF0"/>
    <w:rsid w:val="00453167"/>
    <w:rsid w:val="00453218"/>
    <w:rsid w:val="0045369B"/>
    <w:rsid w:val="004537FF"/>
    <w:rsid w:val="00454008"/>
    <w:rsid w:val="004547AC"/>
    <w:rsid w:val="00454CE4"/>
    <w:rsid w:val="00455E2C"/>
    <w:rsid w:val="00455E6E"/>
    <w:rsid w:val="0045638B"/>
    <w:rsid w:val="00456696"/>
    <w:rsid w:val="004567CF"/>
    <w:rsid w:val="0045756D"/>
    <w:rsid w:val="00457BE1"/>
    <w:rsid w:val="00457C3E"/>
    <w:rsid w:val="00457F7A"/>
    <w:rsid w:val="00460143"/>
    <w:rsid w:val="004607F2"/>
    <w:rsid w:val="00460AAA"/>
    <w:rsid w:val="00460C7E"/>
    <w:rsid w:val="004615CE"/>
    <w:rsid w:val="00462A24"/>
    <w:rsid w:val="00462D89"/>
    <w:rsid w:val="00462F36"/>
    <w:rsid w:val="00463FED"/>
    <w:rsid w:val="0046426E"/>
    <w:rsid w:val="004648BB"/>
    <w:rsid w:val="00465ACE"/>
    <w:rsid w:val="00465BDB"/>
    <w:rsid w:val="00465CB2"/>
    <w:rsid w:val="00465E8C"/>
    <w:rsid w:val="00466177"/>
    <w:rsid w:val="0046649C"/>
    <w:rsid w:val="004668AE"/>
    <w:rsid w:val="00466C90"/>
    <w:rsid w:val="00467197"/>
    <w:rsid w:val="004673D0"/>
    <w:rsid w:val="0047023B"/>
    <w:rsid w:val="00470787"/>
    <w:rsid w:val="00470B6E"/>
    <w:rsid w:val="00470CDA"/>
    <w:rsid w:val="00471C16"/>
    <w:rsid w:val="00471D42"/>
    <w:rsid w:val="004721FA"/>
    <w:rsid w:val="0047321B"/>
    <w:rsid w:val="0047382B"/>
    <w:rsid w:val="00473EE7"/>
    <w:rsid w:val="00474C66"/>
    <w:rsid w:val="00476172"/>
    <w:rsid w:val="00476482"/>
    <w:rsid w:val="00476541"/>
    <w:rsid w:val="00477BB7"/>
    <w:rsid w:val="00477E26"/>
    <w:rsid w:val="00480551"/>
    <w:rsid w:val="004809E4"/>
    <w:rsid w:val="004815DC"/>
    <w:rsid w:val="00481773"/>
    <w:rsid w:val="00481AEB"/>
    <w:rsid w:val="00481E5B"/>
    <w:rsid w:val="004824F1"/>
    <w:rsid w:val="00482D1E"/>
    <w:rsid w:val="004830C4"/>
    <w:rsid w:val="0048359E"/>
    <w:rsid w:val="004855B1"/>
    <w:rsid w:val="00485CFC"/>
    <w:rsid w:val="004867BF"/>
    <w:rsid w:val="00487AC0"/>
    <w:rsid w:val="00487DBE"/>
    <w:rsid w:val="00487DDD"/>
    <w:rsid w:val="00487E2D"/>
    <w:rsid w:val="00491411"/>
    <w:rsid w:val="004914BE"/>
    <w:rsid w:val="004914DD"/>
    <w:rsid w:val="00491571"/>
    <w:rsid w:val="00492406"/>
    <w:rsid w:val="004925B8"/>
    <w:rsid w:val="00492778"/>
    <w:rsid w:val="00492E7E"/>
    <w:rsid w:val="00493263"/>
    <w:rsid w:val="00493F8C"/>
    <w:rsid w:val="0049465C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6D09"/>
    <w:rsid w:val="00497D3D"/>
    <w:rsid w:val="00497E2D"/>
    <w:rsid w:val="004A02E9"/>
    <w:rsid w:val="004A07EE"/>
    <w:rsid w:val="004A0930"/>
    <w:rsid w:val="004A105B"/>
    <w:rsid w:val="004A16B7"/>
    <w:rsid w:val="004A1AF9"/>
    <w:rsid w:val="004A1B74"/>
    <w:rsid w:val="004A2ED6"/>
    <w:rsid w:val="004A2F9A"/>
    <w:rsid w:val="004A3858"/>
    <w:rsid w:val="004A3F3E"/>
    <w:rsid w:val="004A4556"/>
    <w:rsid w:val="004A5325"/>
    <w:rsid w:val="004A54BA"/>
    <w:rsid w:val="004A54D9"/>
    <w:rsid w:val="004A59F2"/>
    <w:rsid w:val="004A6993"/>
    <w:rsid w:val="004A6D69"/>
    <w:rsid w:val="004A6FDE"/>
    <w:rsid w:val="004A728C"/>
    <w:rsid w:val="004A7A31"/>
    <w:rsid w:val="004B0048"/>
    <w:rsid w:val="004B1170"/>
    <w:rsid w:val="004B178A"/>
    <w:rsid w:val="004B1F29"/>
    <w:rsid w:val="004B2DBE"/>
    <w:rsid w:val="004B3719"/>
    <w:rsid w:val="004B3932"/>
    <w:rsid w:val="004B39F9"/>
    <w:rsid w:val="004B443D"/>
    <w:rsid w:val="004B4EEA"/>
    <w:rsid w:val="004B511E"/>
    <w:rsid w:val="004B5215"/>
    <w:rsid w:val="004B5339"/>
    <w:rsid w:val="004B5D35"/>
    <w:rsid w:val="004B606A"/>
    <w:rsid w:val="004B6727"/>
    <w:rsid w:val="004B680B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1246"/>
    <w:rsid w:val="004C169C"/>
    <w:rsid w:val="004C1724"/>
    <w:rsid w:val="004C192A"/>
    <w:rsid w:val="004C3CDE"/>
    <w:rsid w:val="004C463A"/>
    <w:rsid w:val="004C4AC0"/>
    <w:rsid w:val="004C4CBF"/>
    <w:rsid w:val="004C4D2C"/>
    <w:rsid w:val="004C5012"/>
    <w:rsid w:val="004C5256"/>
    <w:rsid w:val="004C5708"/>
    <w:rsid w:val="004C5911"/>
    <w:rsid w:val="004C6EB5"/>
    <w:rsid w:val="004C6F41"/>
    <w:rsid w:val="004C780F"/>
    <w:rsid w:val="004C7A33"/>
    <w:rsid w:val="004C7ECF"/>
    <w:rsid w:val="004D0363"/>
    <w:rsid w:val="004D065A"/>
    <w:rsid w:val="004D1025"/>
    <w:rsid w:val="004D105A"/>
    <w:rsid w:val="004D10D6"/>
    <w:rsid w:val="004D119E"/>
    <w:rsid w:val="004D1645"/>
    <w:rsid w:val="004D18AA"/>
    <w:rsid w:val="004D2320"/>
    <w:rsid w:val="004D2763"/>
    <w:rsid w:val="004D2D94"/>
    <w:rsid w:val="004D3684"/>
    <w:rsid w:val="004D478A"/>
    <w:rsid w:val="004D47D1"/>
    <w:rsid w:val="004D5340"/>
    <w:rsid w:val="004D5B9A"/>
    <w:rsid w:val="004D5C50"/>
    <w:rsid w:val="004D5D1A"/>
    <w:rsid w:val="004D5F74"/>
    <w:rsid w:val="004D662B"/>
    <w:rsid w:val="004D682C"/>
    <w:rsid w:val="004D6B25"/>
    <w:rsid w:val="004D6CEE"/>
    <w:rsid w:val="004D6E0D"/>
    <w:rsid w:val="004D7017"/>
    <w:rsid w:val="004D7C2E"/>
    <w:rsid w:val="004E0A87"/>
    <w:rsid w:val="004E165F"/>
    <w:rsid w:val="004E23C5"/>
    <w:rsid w:val="004E241D"/>
    <w:rsid w:val="004E2649"/>
    <w:rsid w:val="004E317E"/>
    <w:rsid w:val="004E339A"/>
    <w:rsid w:val="004E37D2"/>
    <w:rsid w:val="004E3C66"/>
    <w:rsid w:val="004E3D80"/>
    <w:rsid w:val="004E3DDA"/>
    <w:rsid w:val="004E3EB8"/>
    <w:rsid w:val="004E45C9"/>
    <w:rsid w:val="004E4959"/>
    <w:rsid w:val="004E4F79"/>
    <w:rsid w:val="004E5D5A"/>
    <w:rsid w:val="004E65EA"/>
    <w:rsid w:val="004E6D7D"/>
    <w:rsid w:val="004E73F6"/>
    <w:rsid w:val="004E7C75"/>
    <w:rsid w:val="004F015E"/>
    <w:rsid w:val="004F22BD"/>
    <w:rsid w:val="004F2AA4"/>
    <w:rsid w:val="004F2EAC"/>
    <w:rsid w:val="004F342C"/>
    <w:rsid w:val="004F38C5"/>
    <w:rsid w:val="004F3F9A"/>
    <w:rsid w:val="004F450D"/>
    <w:rsid w:val="004F4971"/>
    <w:rsid w:val="004F4B68"/>
    <w:rsid w:val="004F4C11"/>
    <w:rsid w:val="004F5221"/>
    <w:rsid w:val="004F5F85"/>
    <w:rsid w:val="004F6820"/>
    <w:rsid w:val="004F6877"/>
    <w:rsid w:val="004F6A87"/>
    <w:rsid w:val="004F7395"/>
    <w:rsid w:val="004F7986"/>
    <w:rsid w:val="004F7E71"/>
    <w:rsid w:val="00501490"/>
    <w:rsid w:val="00501624"/>
    <w:rsid w:val="00501DF2"/>
    <w:rsid w:val="005025BA"/>
    <w:rsid w:val="00502BD6"/>
    <w:rsid w:val="00502D8F"/>
    <w:rsid w:val="00502FFB"/>
    <w:rsid w:val="00503158"/>
    <w:rsid w:val="005031CF"/>
    <w:rsid w:val="00503C9B"/>
    <w:rsid w:val="00503E04"/>
    <w:rsid w:val="00503F7C"/>
    <w:rsid w:val="005047B8"/>
    <w:rsid w:val="00504D2C"/>
    <w:rsid w:val="0050584E"/>
    <w:rsid w:val="00506BD4"/>
    <w:rsid w:val="00506F67"/>
    <w:rsid w:val="00507C30"/>
    <w:rsid w:val="00507E1C"/>
    <w:rsid w:val="00510123"/>
    <w:rsid w:val="00510EA8"/>
    <w:rsid w:val="005110C6"/>
    <w:rsid w:val="00511F33"/>
    <w:rsid w:val="00512240"/>
    <w:rsid w:val="00513171"/>
    <w:rsid w:val="005132F5"/>
    <w:rsid w:val="005132FD"/>
    <w:rsid w:val="00514565"/>
    <w:rsid w:val="00514A9E"/>
    <w:rsid w:val="00514E6D"/>
    <w:rsid w:val="005151D1"/>
    <w:rsid w:val="00515946"/>
    <w:rsid w:val="00515A74"/>
    <w:rsid w:val="00515B0A"/>
    <w:rsid w:val="00515DD5"/>
    <w:rsid w:val="005164B5"/>
    <w:rsid w:val="00516C90"/>
    <w:rsid w:val="00517DB4"/>
    <w:rsid w:val="00517F81"/>
    <w:rsid w:val="005202D7"/>
    <w:rsid w:val="0052047C"/>
    <w:rsid w:val="0052198C"/>
    <w:rsid w:val="005221C5"/>
    <w:rsid w:val="00522262"/>
    <w:rsid w:val="00522825"/>
    <w:rsid w:val="00522B22"/>
    <w:rsid w:val="00522B3C"/>
    <w:rsid w:val="00522F59"/>
    <w:rsid w:val="0052347B"/>
    <w:rsid w:val="00523BC6"/>
    <w:rsid w:val="00523DEB"/>
    <w:rsid w:val="00523F3A"/>
    <w:rsid w:val="005242AB"/>
    <w:rsid w:val="00524472"/>
    <w:rsid w:val="0052465C"/>
    <w:rsid w:val="00524D3B"/>
    <w:rsid w:val="0052516E"/>
    <w:rsid w:val="0052539C"/>
    <w:rsid w:val="00525452"/>
    <w:rsid w:val="0052574C"/>
    <w:rsid w:val="00527143"/>
    <w:rsid w:val="0052730B"/>
    <w:rsid w:val="0053068C"/>
    <w:rsid w:val="0053076A"/>
    <w:rsid w:val="00530827"/>
    <w:rsid w:val="00530D7F"/>
    <w:rsid w:val="00531145"/>
    <w:rsid w:val="00531E00"/>
    <w:rsid w:val="005322A6"/>
    <w:rsid w:val="0053291B"/>
    <w:rsid w:val="00532FFF"/>
    <w:rsid w:val="00533A20"/>
    <w:rsid w:val="005341B6"/>
    <w:rsid w:val="005342F6"/>
    <w:rsid w:val="005358FE"/>
    <w:rsid w:val="00535B28"/>
    <w:rsid w:val="005361B1"/>
    <w:rsid w:val="00536299"/>
    <w:rsid w:val="005366E9"/>
    <w:rsid w:val="00537556"/>
    <w:rsid w:val="00537688"/>
    <w:rsid w:val="005378E3"/>
    <w:rsid w:val="00537B5E"/>
    <w:rsid w:val="00540AB6"/>
    <w:rsid w:val="00540D7F"/>
    <w:rsid w:val="00541468"/>
    <w:rsid w:val="005419F6"/>
    <w:rsid w:val="00542073"/>
    <w:rsid w:val="00542141"/>
    <w:rsid w:val="005434D5"/>
    <w:rsid w:val="0054371E"/>
    <w:rsid w:val="00543948"/>
    <w:rsid w:val="00543C79"/>
    <w:rsid w:val="005448D8"/>
    <w:rsid w:val="00544BDE"/>
    <w:rsid w:val="00545166"/>
    <w:rsid w:val="00545869"/>
    <w:rsid w:val="0054627E"/>
    <w:rsid w:val="005466EA"/>
    <w:rsid w:val="00546B56"/>
    <w:rsid w:val="005475F9"/>
    <w:rsid w:val="00547D63"/>
    <w:rsid w:val="005511AD"/>
    <w:rsid w:val="005516D1"/>
    <w:rsid w:val="005516F0"/>
    <w:rsid w:val="005518AC"/>
    <w:rsid w:val="00551BAB"/>
    <w:rsid w:val="005525BC"/>
    <w:rsid w:val="00552EDD"/>
    <w:rsid w:val="00552F62"/>
    <w:rsid w:val="005530E6"/>
    <w:rsid w:val="0055390D"/>
    <w:rsid w:val="00554517"/>
    <w:rsid w:val="00554886"/>
    <w:rsid w:val="00554911"/>
    <w:rsid w:val="005549A1"/>
    <w:rsid w:val="00554A0D"/>
    <w:rsid w:val="005554D7"/>
    <w:rsid w:val="00555DFD"/>
    <w:rsid w:val="00555E58"/>
    <w:rsid w:val="005562D5"/>
    <w:rsid w:val="005564CF"/>
    <w:rsid w:val="0055668E"/>
    <w:rsid w:val="0055718B"/>
    <w:rsid w:val="0055764B"/>
    <w:rsid w:val="005578F5"/>
    <w:rsid w:val="00557B06"/>
    <w:rsid w:val="00560EE7"/>
    <w:rsid w:val="005617E0"/>
    <w:rsid w:val="00561EAD"/>
    <w:rsid w:val="00561EBF"/>
    <w:rsid w:val="00562062"/>
    <w:rsid w:val="00562234"/>
    <w:rsid w:val="0056275B"/>
    <w:rsid w:val="005627A2"/>
    <w:rsid w:val="00562B1E"/>
    <w:rsid w:val="005630FB"/>
    <w:rsid w:val="00563CD6"/>
    <w:rsid w:val="00563DCD"/>
    <w:rsid w:val="00563EC6"/>
    <w:rsid w:val="00564003"/>
    <w:rsid w:val="0056499B"/>
    <w:rsid w:val="00564D31"/>
    <w:rsid w:val="005652AA"/>
    <w:rsid w:val="005656E5"/>
    <w:rsid w:val="00565769"/>
    <w:rsid w:val="00565996"/>
    <w:rsid w:val="00565ADE"/>
    <w:rsid w:val="00565C0A"/>
    <w:rsid w:val="005666B8"/>
    <w:rsid w:val="00566A53"/>
    <w:rsid w:val="00566A89"/>
    <w:rsid w:val="00566E3C"/>
    <w:rsid w:val="00567054"/>
    <w:rsid w:val="00567CB7"/>
    <w:rsid w:val="00567ED4"/>
    <w:rsid w:val="0057007D"/>
    <w:rsid w:val="00570100"/>
    <w:rsid w:val="005703F1"/>
    <w:rsid w:val="005706CC"/>
    <w:rsid w:val="0057186A"/>
    <w:rsid w:val="00571D78"/>
    <w:rsid w:val="005720E7"/>
    <w:rsid w:val="005727EB"/>
    <w:rsid w:val="00572B26"/>
    <w:rsid w:val="00572C72"/>
    <w:rsid w:val="00572E3D"/>
    <w:rsid w:val="00573419"/>
    <w:rsid w:val="00574F10"/>
    <w:rsid w:val="005753E3"/>
    <w:rsid w:val="00575AA2"/>
    <w:rsid w:val="00575ADC"/>
    <w:rsid w:val="00576091"/>
    <w:rsid w:val="005766E3"/>
    <w:rsid w:val="005776CA"/>
    <w:rsid w:val="00577741"/>
    <w:rsid w:val="0058248D"/>
    <w:rsid w:val="005825E0"/>
    <w:rsid w:val="00582709"/>
    <w:rsid w:val="00582E0B"/>
    <w:rsid w:val="00582E40"/>
    <w:rsid w:val="005836C2"/>
    <w:rsid w:val="00583768"/>
    <w:rsid w:val="00583939"/>
    <w:rsid w:val="00583B15"/>
    <w:rsid w:val="00583FB0"/>
    <w:rsid w:val="00585182"/>
    <w:rsid w:val="00585A14"/>
    <w:rsid w:val="0058659D"/>
    <w:rsid w:val="00586DAA"/>
    <w:rsid w:val="005871E7"/>
    <w:rsid w:val="00590795"/>
    <w:rsid w:val="00590841"/>
    <w:rsid w:val="00591312"/>
    <w:rsid w:val="005919BA"/>
    <w:rsid w:val="005923A6"/>
    <w:rsid w:val="00592862"/>
    <w:rsid w:val="00592C5F"/>
    <w:rsid w:val="00593BEB"/>
    <w:rsid w:val="00593F23"/>
    <w:rsid w:val="005944DB"/>
    <w:rsid w:val="00594DAA"/>
    <w:rsid w:val="005954AA"/>
    <w:rsid w:val="00595B75"/>
    <w:rsid w:val="00595C52"/>
    <w:rsid w:val="005963DF"/>
    <w:rsid w:val="005972A6"/>
    <w:rsid w:val="005973A5"/>
    <w:rsid w:val="00597683"/>
    <w:rsid w:val="00597873"/>
    <w:rsid w:val="005A04E1"/>
    <w:rsid w:val="005A05F8"/>
    <w:rsid w:val="005A077B"/>
    <w:rsid w:val="005A1195"/>
    <w:rsid w:val="005A1A52"/>
    <w:rsid w:val="005A218D"/>
    <w:rsid w:val="005A221D"/>
    <w:rsid w:val="005A2370"/>
    <w:rsid w:val="005A3170"/>
    <w:rsid w:val="005A3999"/>
    <w:rsid w:val="005A3D98"/>
    <w:rsid w:val="005A3DC8"/>
    <w:rsid w:val="005A3FA5"/>
    <w:rsid w:val="005A4A6C"/>
    <w:rsid w:val="005A4B1F"/>
    <w:rsid w:val="005A561B"/>
    <w:rsid w:val="005A5AD9"/>
    <w:rsid w:val="005A5F84"/>
    <w:rsid w:val="005A60C3"/>
    <w:rsid w:val="005A6665"/>
    <w:rsid w:val="005A6B1C"/>
    <w:rsid w:val="005A74D1"/>
    <w:rsid w:val="005A7A18"/>
    <w:rsid w:val="005B041B"/>
    <w:rsid w:val="005B0D11"/>
    <w:rsid w:val="005B1C7B"/>
    <w:rsid w:val="005B2D45"/>
    <w:rsid w:val="005B3421"/>
    <w:rsid w:val="005B3665"/>
    <w:rsid w:val="005B3DAB"/>
    <w:rsid w:val="005B42BD"/>
    <w:rsid w:val="005B494C"/>
    <w:rsid w:val="005B4A95"/>
    <w:rsid w:val="005B4F19"/>
    <w:rsid w:val="005B5875"/>
    <w:rsid w:val="005B58BF"/>
    <w:rsid w:val="005B5A3D"/>
    <w:rsid w:val="005B5B0E"/>
    <w:rsid w:val="005B60FB"/>
    <w:rsid w:val="005B67B6"/>
    <w:rsid w:val="005B76BB"/>
    <w:rsid w:val="005B7750"/>
    <w:rsid w:val="005B7F54"/>
    <w:rsid w:val="005C06E0"/>
    <w:rsid w:val="005C098F"/>
    <w:rsid w:val="005C172E"/>
    <w:rsid w:val="005C1D45"/>
    <w:rsid w:val="005C20CC"/>
    <w:rsid w:val="005C22D3"/>
    <w:rsid w:val="005C33BA"/>
    <w:rsid w:val="005C348D"/>
    <w:rsid w:val="005C3A06"/>
    <w:rsid w:val="005C3AAA"/>
    <w:rsid w:val="005C464B"/>
    <w:rsid w:val="005C4793"/>
    <w:rsid w:val="005C4FE5"/>
    <w:rsid w:val="005C55AC"/>
    <w:rsid w:val="005C5BA4"/>
    <w:rsid w:val="005C5D45"/>
    <w:rsid w:val="005C5EFC"/>
    <w:rsid w:val="005C6047"/>
    <w:rsid w:val="005C6442"/>
    <w:rsid w:val="005C66D6"/>
    <w:rsid w:val="005C694A"/>
    <w:rsid w:val="005C6AD6"/>
    <w:rsid w:val="005C729C"/>
    <w:rsid w:val="005C7490"/>
    <w:rsid w:val="005C785D"/>
    <w:rsid w:val="005C78E6"/>
    <w:rsid w:val="005C7D84"/>
    <w:rsid w:val="005D0724"/>
    <w:rsid w:val="005D0E4E"/>
    <w:rsid w:val="005D2234"/>
    <w:rsid w:val="005D22AE"/>
    <w:rsid w:val="005D2B9B"/>
    <w:rsid w:val="005D31B5"/>
    <w:rsid w:val="005D3573"/>
    <w:rsid w:val="005D35C6"/>
    <w:rsid w:val="005D3918"/>
    <w:rsid w:val="005D43F4"/>
    <w:rsid w:val="005D4751"/>
    <w:rsid w:val="005D5882"/>
    <w:rsid w:val="005D6966"/>
    <w:rsid w:val="005D6B64"/>
    <w:rsid w:val="005D6EBF"/>
    <w:rsid w:val="005D6EFB"/>
    <w:rsid w:val="005D6F09"/>
    <w:rsid w:val="005D7BC0"/>
    <w:rsid w:val="005E00DF"/>
    <w:rsid w:val="005E079E"/>
    <w:rsid w:val="005E0952"/>
    <w:rsid w:val="005E0C0A"/>
    <w:rsid w:val="005E0D7F"/>
    <w:rsid w:val="005E1172"/>
    <w:rsid w:val="005E1419"/>
    <w:rsid w:val="005E1B34"/>
    <w:rsid w:val="005E1C33"/>
    <w:rsid w:val="005E1D9E"/>
    <w:rsid w:val="005E2183"/>
    <w:rsid w:val="005E2292"/>
    <w:rsid w:val="005E3247"/>
    <w:rsid w:val="005E3288"/>
    <w:rsid w:val="005E3659"/>
    <w:rsid w:val="005E39E6"/>
    <w:rsid w:val="005E4092"/>
    <w:rsid w:val="005E47DD"/>
    <w:rsid w:val="005E4ED5"/>
    <w:rsid w:val="005E535C"/>
    <w:rsid w:val="005E58EB"/>
    <w:rsid w:val="005E5D64"/>
    <w:rsid w:val="005E6A18"/>
    <w:rsid w:val="005E6C3B"/>
    <w:rsid w:val="005E6DF4"/>
    <w:rsid w:val="005E739B"/>
    <w:rsid w:val="005E76F4"/>
    <w:rsid w:val="005E7A0C"/>
    <w:rsid w:val="005E7E56"/>
    <w:rsid w:val="005F0965"/>
    <w:rsid w:val="005F0B38"/>
    <w:rsid w:val="005F0F6A"/>
    <w:rsid w:val="005F12C9"/>
    <w:rsid w:val="005F1B0C"/>
    <w:rsid w:val="005F1FB2"/>
    <w:rsid w:val="005F2338"/>
    <w:rsid w:val="005F28B6"/>
    <w:rsid w:val="005F2C8A"/>
    <w:rsid w:val="005F2E60"/>
    <w:rsid w:val="005F35AF"/>
    <w:rsid w:val="005F43DF"/>
    <w:rsid w:val="005F50A6"/>
    <w:rsid w:val="005F50C8"/>
    <w:rsid w:val="005F5D11"/>
    <w:rsid w:val="005F74C1"/>
    <w:rsid w:val="005F7A20"/>
    <w:rsid w:val="005F7E7E"/>
    <w:rsid w:val="00600421"/>
    <w:rsid w:val="006004BE"/>
    <w:rsid w:val="006005CB"/>
    <w:rsid w:val="0060061C"/>
    <w:rsid w:val="00600D36"/>
    <w:rsid w:val="00601168"/>
    <w:rsid w:val="006019EC"/>
    <w:rsid w:val="006025A1"/>
    <w:rsid w:val="00602F5F"/>
    <w:rsid w:val="00602F90"/>
    <w:rsid w:val="006034DB"/>
    <w:rsid w:val="0060394D"/>
    <w:rsid w:val="00603B00"/>
    <w:rsid w:val="00603F3E"/>
    <w:rsid w:val="00604090"/>
    <w:rsid w:val="00604569"/>
    <w:rsid w:val="0060590F"/>
    <w:rsid w:val="00606054"/>
    <w:rsid w:val="00606DFA"/>
    <w:rsid w:val="0060701F"/>
    <w:rsid w:val="00607309"/>
    <w:rsid w:val="00607EAF"/>
    <w:rsid w:val="00607EBA"/>
    <w:rsid w:val="006103F1"/>
    <w:rsid w:val="006104C9"/>
    <w:rsid w:val="00610716"/>
    <w:rsid w:val="00610A51"/>
    <w:rsid w:val="0061101D"/>
    <w:rsid w:val="00611443"/>
    <w:rsid w:val="00611527"/>
    <w:rsid w:val="00611FBA"/>
    <w:rsid w:val="00613900"/>
    <w:rsid w:val="00613E7F"/>
    <w:rsid w:val="00614264"/>
    <w:rsid w:val="00614509"/>
    <w:rsid w:val="00614C35"/>
    <w:rsid w:val="00614D09"/>
    <w:rsid w:val="00614FD9"/>
    <w:rsid w:val="006150DE"/>
    <w:rsid w:val="006152B7"/>
    <w:rsid w:val="00616565"/>
    <w:rsid w:val="00616C48"/>
    <w:rsid w:val="00617630"/>
    <w:rsid w:val="0062032A"/>
    <w:rsid w:val="00620804"/>
    <w:rsid w:val="00621057"/>
    <w:rsid w:val="00621A1A"/>
    <w:rsid w:val="00621A7C"/>
    <w:rsid w:val="00621AE3"/>
    <w:rsid w:val="0062239E"/>
    <w:rsid w:val="00622B90"/>
    <w:rsid w:val="00622E8E"/>
    <w:rsid w:val="006231AC"/>
    <w:rsid w:val="00623272"/>
    <w:rsid w:val="006233DE"/>
    <w:rsid w:val="0062349F"/>
    <w:rsid w:val="006237B6"/>
    <w:rsid w:val="00623E07"/>
    <w:rsid w:val="00624153"/>
    <w:rsid w:val="006259A2"/>
    <w:rsid w:val="00625A61"/>
    <w:rsid w:val="006263EE"/>
    <w:rsid w:val="00626C28"/>
    <w:rsid w:val="00626DAB"/>
    <w:rsid w:val="00626F34"/>
    <w:rsid w:val="00626F5E"/>
    <w:rsid w:val="006274CD"/>
    <w:rsid w:val="006274D6"/>
    <w:rsid w:val="00627586"/>
    <w:rsid w:val="0062780A"/>
    <w:rsid w:val="006303A4"/>
    <w:rsid w:val="00630486"/>
    <w:rsid w:val="00630AAB"/>
    <w:rsid w:val="00630C62"/>
    <w:rsid w:val="00631832"/>
    <w:rsid w:val="00631D24"/>
    <w:rsid w:val="00631FC4"/>
    <w:rsid w:val="0063260E"/>
    <w:rsid w:val="00632691"/>
    <w:rsid w:val="00632768"/>
    <w:rsid w:val="006327E9"/>
    <w:rsid w:val="0063280D"/>
    <w:rsid w:val="00632F1B"/>
    <w:rsid w:val="00633390"/>
    <w:rsid w:val="00633FBD"/>
    <w:rsid w:val="00634493"/>
    <w:rsid w:val="00634C1B"/>
    <w:rsid w:val="006353B0"/>
    <w:rsid w:val="00635A8E"/>
    <w:rsid w:val="00636245"/>
    <w:rsid w:val="0063695F"/>
    <w:rsid w:val="00636ADE"/>
    <w:rsid w:val="00637E2D"/>
    <w:rsid w:val="00640195"/>
    <w:rsid w:val="00640F9A"/>
    <w:rsid w:val="006414BA"/>
    <w:rsid w:val="00641A21"/>
    <w:rsid w:val="00641BFB"/>
    <w:rsid w:val="006423FB"/>
    <w:rsid w:val="0064281D"/>
    <w:rsid w:val="00642F66"/>
    <w:rsid w:val="00643159"/>
    <w:rsid w:val="00643243"/>
    <w:rsid w:val="00643B9E"/>
    <w:rsid w:val="0064456A"/>
    <w:rsid w:val="00644601"/>
    <w:rsid w:val="006446AD"/>
    <w:rsid w:val="00644AA8"/>
    <w:rsid w:val="006451D6"/>
    <w:rsid w:val="00645270"/>
    <w:rsid w:val="00645F82"/>
    <w:rsid w:val="006464A5"/>
    <w:rsid w:val="006469AC"/>
    <w:rsid w:val="006469EA"/>
    <w:rsid w:val="0064728F"/>
    <w:rsid w:val="0064770F"/>
    <w:rsid w:val="00647B4D"/>
    <w:rsid w:val="00647D17"/>
    <w:rsid w:val="0065013F"/>
    <w:rsid w:val="0065022A"/>
    <w:rsid w:val="006504D0"/>
    <w:rsid w:val="0065088E"/>
    <w:rsid w:val="00650FF4"/>
    <w:rsid w:val="006513BB"/>
    <w:rsid w:val="0065309F"/>
    <w:rsid w:val="0065315B"/>
    <w:rsid w:val="00653391"/>
    <w:rsid w:val="006544C8"/>
    <w:rsid w:val="00654B9F"/>
    <w:rsid w:val="00654CCB"/>
    <w:rsid w:val="00655203"/>
    <w:rsid w:val="0065588A"/>
    <w:rsid w:val="006564F0"/>
    <w:rsid w:val="00657D9F"/>
    <w:rsid w:val="006604C2"/>
    <w:rsid w:val="00660ED3"/>
    <w:rsid w:val="0066260C"/>
    <w:rsid w:val="00662E1C"/>
    <w:rsid w:val="0066314F"/>
    <w:rsid w:val="0066340B"/>
    <w:rsid w:val="00663594"/>
    <w:rsid w:val="00663605"/>
    <w:rsid w:val="00664186"/>
    <w:rsid w:val="006643B2"/>
    <w:rsid w:val="006646AC"/>
    <w:rsid w:val="006661AD"/>
    <w:rsid w:val="0066656E"/>
    <w:rsid w:val="00666619"/>
    <w:rsid w:val="00666DF7"/>
    <w:rsid w:val="006670FC"/>
    <w:rsid w:val="00667274"/>
    <w:rsid w:val="00667288"/>
    <w:rsid w:val="00667D9A"/>
    <w:rsid w:val="006702F3"/>
    <w:rsid w:val="006702FC"/>
    <w:rsid w:val="0067091C"/>
    <w:rsid w:val="00670A29"/>
    <w:rsid w:val="00670FC9"/>
    <w:rsid w:val="00671751"/>
    <w:rsid w:val="006719A6"/>
    <w:rsid w:val="00671F8D"/>
    <w:rsid w:val="00672367"/>
    <w:rsid w:val="00672411"/>
    <w:rsid w:val="00672434"/>
    <w:rsid w:val="00672683"/>
    <w:rsid w:val="00672CBA"/>
    <w:rsid w:val="006733DE"/>
    <w:rsid w:val="006734D3"/>
    <w:rsid w:val="0067378D"/>
    <w:rsid w:val="00673B40"/>
    <w:rsid w:val="00673B48"/>
    <w:rsid w:val="00673EB8"/>
    <w:rsid w:val="00674AA9"/>
    <w:rsid w:val="00675278"/>
    <w:rsid w:val="00675304"/>
    <w:rsid w:val="00675FED"/>
    <w:rsid w:val="00676126"/>
    <w:rsid w:val="006763CD"/>
    <w:rsid w:val="006767F5"/>
    <w:rsid w:val="006769EC"/>
    <w:rsid w:val="00676A40"/>
    <w:rsid w:val="00680408"/>
    <w:rsid w:val="00680F84"/>
    <w:rsid w:val="00681049"/>
    <w:rsid w:val="00681C9A"/>
    <w:rsid w:val="00682005"/>
    <w:rsid w:val="0068209E"/>
    <w:rsid w:val="00682CBA"/>
    <w:rsid w:val="00682CFB"/>
    <w:rsid w:val="0068427D"/>
    <w:rsid w:val="00684454"/>
    <w:rsid w:val="00684607"/>
    <w:rsid w:val="00684679"/>
    <w:rsid w:val="00684B11"/>
    <w:rsid w:val="0068544E"/>
    <w:rsid w:val="006860BD"/>
    <w:rsid w:val="006860D5"/>
    <w:rsid w:val="00686BF7"/>
    <w:rsid w:val="00687584"/>
    <w:rsid w:val="00687852"/>
    <w:rsid w:val="0069004E"/>
    <w:rsid w:val="00690627"/>
    <w:rsid w:val="00690AE8"/>
    <w:rsid w:val="00690D16"/>
    <w:rsid w:val="00690E3E"/>
    <w:rsid w:val="006913FA"/>
    <w:rsid w:val="0069163F"/>
    <w:rsid w:val="006917ED"/>
    <w:rsid w:val="00691DB7"/>
    <w:rsid w:val="0069202C"/>
    <w:rsid w:val="006929E7"/>
    <w:rsid w:val="00692D92"/>
    <w:rsid w:val="00692DBD"/>
    <w:rsid w:val="00692F93"/>
    <w:rsid w:val="006936D5"/>
    <w:rsid w:val="00693820"/>
    <w:rsid w:val="006939BD"/>
    <w:rsid w:val="00694773"/>
    <w:rsid w:val="0069479D"/>
    <w:rsid w:val="00694A1A"/>
    <w:rsid w:val="00694B1B"/>
    <w:rsid w:val="006962EA"/>
    <w:rsid w:val="00696D44"/>
    <w:rsid w:val="00696D49"/>
    <w:rsid w:val="00697CCE"/>
    <w:rsid w:val="006A0944"/>
    <w:rsid w:val="006A1007"/>
    <w:rsid w:val="006A1016"/>
    <w:rsid w:val="006A1549"/>
    <w:rsid w:val="006A1EDB"/>
    <w:rsid w:val="006A218C"/>
    <w:rsid w:val="006A22D0"/>
    <w:rsid w:val="006A2D4F"/>
    <w:rsid w:val="006A2F5A"/>
    <w:rsid w:val="006A2FA0"/>
    <w:rsid w:val="006A30AB"/>
    <w:rsid w:val="006A3130"/>
    <w:rsid w:val="006A3201"/>
    <w:rsid w:val="006A3580"/>
    <w:rsid w:val="006A38B0"/>
    <w:rsid w:val="006A39B9"/>
    <w:rsid w:val="006A4065"/>
    <w:rsid w:val="006A440C"/>
    <w:rsid w:val="006A46A9"/>
    <w:rsid w:val="006A49F9"/>
    <w:rsid w:val="006A4CFA"/>
    <w:rsid w:val="006A5275"/>
    <w:rsid w:val="006A5582"/>
    <w:rsid w:val="006A6BD0"/>
    <w:rsid w:val="006A718C"/>
    <w:rsid w:val="006A7A8A"/>
    <w:rsid w:val="006A7D7F"/>
    <w:rsid w:val="006B0118"/>
    <w:rsid w:val="006B087B"/>
    <w:rsid w:val="006B0BB0"/>
    <w:rsid w:val="006B0C85"/>
    <w:rsid w:val="006B0CF9"/>
    <w:rsid w:val="006B0FD9"/>
    <w:rsid w:val="006B10A4"/>
    <w:rsid w:val="006B2399"/>
    <w:rsid w:val="006B2D98"/>
    <w:rsid w:val="006B3498"/>
    <w:rsid w:val="006B3748"/>
    <w:rsid w:val="006B377A"/>
    <w:rsid w:val="006B3BFF"/>
    <w:rsid w:val="006B3CE7"/>
    <w:rsid w:val="006B3D76"/>
    <w:rsid w:val="006B5265"/>
    <w:rsid w:val="006B5DFF"/>
    <w:rsid w:val="006B6F7A"/>
    <w:rsid w:val="006B7301"/>
    <w:rsid w:val="006B7383"/>
    <w:rsid w:val="006C00DB"/>
    <w:rsid w:val="006C0528"/>
    <w:rsid w:val="006C05FF"/>
    <w:rsid w:val="006C06A2"/>
    <w:rsid w:val="006C18DA"/>
    <w:rsid w:val="006C1EE7"/>
    <w:rsid w:val="006C22C5"/>
    <w:rsid w:val="006C2725"/>
    <w:rsid w:val="006C2AEF"/>
    <w:rsid w:val="006C2F23"/>
    <w:rsid w:val="006C3905"/>
    <w:rsid w:val="006C3BF5"/>
    <w:rsid w:val="006C4154"/>
    <w:rsid w:val="006C41B3"/>
    <w:rsid w:val="006C4ED9"/>
    <w:rsid w:val="006C5733"/>
    <w:rsid w:val="006C5914"/>
    <w:rsid w:val="006C5DC5"/>
    <w:rsid w:val="006C71E3"/>
    <w:rsid w:val="006C754A"/>
    <w:rsid w:val="006D01F8"/>
    <w:rsid w:val="006D05BD"/>
    <w:rsid w:val="006D205A"/>
    <w:rsid w:val="006D21C8"/>
    <w:rsid w:val="006D2794"/>
    <w:rsid w:val="006D2B15"/>
    <w:rsid w:val="006D3242"/>
    <w:rsid w:val="006D332B"/>
    <w:rsid w:val="006D33EE"/>
    <w:rsid w:val="006D36A2"/>
    <w:rsid w:val="006D4937"/>
    <w:rsid w:val="006D59F1"/>
    <w:rsid w:val="006D6771"/>
    <w:rsid w:val="006D67E6"/>
    <w:rsid w:val="006D6FCB"/>
    <w:rsid w:val="006D6FE3"/>
    <w:rsid w:val="006D776D"/>
    <w:rsid w:val="006E01CA"/>
    <w:rsid w:val="006E117B"/>
    <w:rsid w:val="006E1952"/>
    <w:rsid w:val="006E19BC"/>
    <w:rsid w:val="006E22E3"/>
    <w:rsid w:val="006E2D73"/>
    <w:rsid w:val="006E3DEC"/>
    <w:rsid w:val="006E3FE8"/>
    <w:rsid w:val="006E4281"/>
    <w:rsid w:val="006E68DA"/>
    <w:rsid w:val="006E7CA8"/>
    <w:rsid w:val="006F05E3"/>
    <w:rsid w:val="006F1153"/>
    <w:rsid w:val="006F1269"/>
    <w:rsid w:val="006F2B57"/>
    <w:rsid w:val="006F342C"/>
    <w:rsid w:val="006F3B0D"/>
    <w:rsid w:val="006F4046"/>
    <w:rsid w:val="006F40BC"/>
    <w:rsid w:val="006F4316"/>
    <w:rsid w:val="006F44AB"/>
    <w:rsid w:val="006F4A76"/>
    <w:rsid w:val="006F5418"/>
    <w:rsid w:val="006F5B02"/>
    <w:rsid w:val="006F5B5A"/>
    <w:rsid w:val="006F63B7"/>
    <w:rsid w:val="006F6786"/>
    <w:rsid w:val="006F6E92"/>
    <w:rsid w:val="00701542"/>
    <w:rsid w:val="00701B73"/>
    <w:rsid w:val="00701DBE"/>
    <w:rsid w:val="00702718"/>
    <w:rsid w:val="00702BE8"/>
    <w:rsid w:val="00703127"/>
    <w:rsid w:val="00703F4B"/>
    <w:rsid w:val="007046F9"/>
    <w:rsid w:val="00704A9D"/>
    <w:rsid w:val="007050BA"/>
    <w:rsid w:val="007050E6"/>
    <w:rsid w:val="00705197"/>
    <w:rsid w:val="00705750"/>
    <w:rsid w:val="00705AD5"/>
    <w:rsid w:val="00705CA4"/>
    <w:rsid w:val="0070623B"/>
    <w:rsid w:val="00706CC3"/>
    <w:rsid w:val="00707164"/>
    <w:rsid w:val="00707A5D"/>
    <w:rsid w:val="00707C17"/>
    <w:rsid w:val="00707CD1"/>
    <w:rsid w:val="00707E44"/>
    <w:rsid w:val="00707F1C"/>
    <w:rsid w:val="0071041A"/>
    <w:rsid w:val="0071048A"/>
    <w:rsid w:val="007105E0"/>
    <w:rsid w:val="00710CA0"/>
    <w:rsid w:val="00710D56"/>
    <w:rsid w:val="007112AF"/>
    <w:rsid w:val="0071181F"/>
    <w:rsid w:val="00711DDA"/>
    <w:rsid w:val="007121C8"/>
    <w:rsid w:val="007121D9"/>
    <w:rsid w:val="007124B0"/>
    <w:rsid w:val="007126C8"/>
    <w:rsid w:val="00713309"/>
    <w:rsid w:val="007135B3"/>
    <w:rsid w:val="00713A29"/>
    <w:rsid w:val="00713C25"/>
    <w:rsid w:val="00714829"/>
    <w:rsid w:val="007148B4"/>
    <w:rsid w:val="0071518C"/>
    <w:rsid w:val="00715393"/>
    <w:rsid w:val="0071559F"/>
    <w:rsid w:val="00715628"/>
    <w:rsid w:val="00716857"/>
    <w:rsid w:val="00717402"/>
    <w:rsid w:val="007176C6"/>
    <w:rsid w:val="00717A0A"/>
    <w:rsid w:val="00720B19"/>
    <w:rsid w:val="00720D1D"/>
    <w:rsid w:val="00721C9F"/>
    <w:rsid w:val="00721E5D"/>
    <w:rsid w:val="007220D3"/>
    <w:rsid w:val="00722A38"/>
    <w:rsid w:val="00722CE7"/>
    <w:rsid w:val="00722D1D"/>
    <w:rsid w:val="00723BC7"/>
    <w:rsid w:val="00723CF8"/>
    <w:rsid w:val="0072405E"/>
    <w:rsid w:val="00724356"/>
    <w:rsid w:val="00725B5E"/>
    <w:rsid w:val="00725CA0"/>
    <w:rsid w:val="00726086"/>
    <w:rsid w:val="007261C1"/>
    <w:rsid w:val="007265D4"/>
    <w:rsid w:val="007266FC"/>
    <w:rsid w:val="00726753"/>
    <w:rsid w:val="007267BB"/>
    <w:rsid w:val="007279FE"/>
    <w:rsid w:val="00727B13"/>
    <w:rsid w:val="0073017D"/>
    <w:rsid w:val="007305E2"/>
    <w:rsid w:val="00730D7D"/>
    <w:rsid w:val="00730EB1"/>
    <w:rsid w:val="007311E3"/>
    <w:rsid w:val="00731343"/>
    <w:rsid w:val="00731895"/>
    <w:rsid w:val="00731A68"/>
    <w:rsid w:val="00731E5E"/>
    <w:rsid w:val="00732091"/>
    <w:rsid w:val="0073317A"/>
    <w:rsid w:val="0073460F"/>
    <w:rsid w:val="007354B8"/>
    <w:rsid w:val="00736563"/>
    <w:rsid w:val="007369CD"/>
    <w:rsid w:val="00736D35"/>
    <w:rsid w:val="00737333"/>
    <w:rsid w:val="00737384"/>
    <w:rsid w:val="00740587"/>
    <w:rsid w:val="007405E4"/>
    <w:rsid w:val="00740DC2"/>
    <w:rsid w:val="0074147F"/>
    <w:rsid w:val="007415B0"/>
    <w:rsid w:val="00741D1A"/>
    <w:rsid w:val="00741FED"/>
    <w:rsid w:val="00742451"/>
    <w:rsid w:val="007429A9"/>
    <w:rsid w:val="00742E5E"/>
    <w:rsid w:val="007431A2"/>
    <w:rsid w:val="0074386B"/>
    <w:rsid w:val="00743A7F"/>
    <w:rsid w:val="00743F0C"/>
    <w:rsid w:val="00744415"/>
    <w:rsid w:val="007444A7"/>
    <w:rsid w:val="007448A5"/>
    <w:rsid w:val="007448D9"/>
    <w:rsid w:val="00744BF0"/>
    <w:rsid w:val="00744D78"/>
    <w:rsid w:val="00744F60"/>
    <w:rsid w:val="00745A6F"/>
    <w:rsid w:val="0074608C"/>
    <w:rsid w:val="00746154"/>
    <w:rsid w:val="00746ACB"/>
    <w:rsid w:val="007472EE"/>
    <w:rsid w:val="007476F1"/>
    <w:rsid w:val="00747753"/>
    <w:rsid w:val="00747FA7"/>
    <w:rsid w:val="00750379"/>
    <w:rsid w:val="00750889"/>
    <w:rsid w:val="007509D5"/>
    <w:rsid w:val="00750D5C"/>
    <w:rsid w:val="00751702"/>
    <w:rsid w:val="007518E6"/>
    <w:rsid w:val="00751A05"/>
    <w:rsid w:val="0075222E"/>
    <w:rsid w:val="007525E1"/>
    <w:rsid w:val="00752631"/>
    <w:rsid w:val="00752FC3"/>
    <w:rsid w:val="007536C4"/>
    <w:rsid w:val="00753A64"/>
    <w:rsid w:val="007542CE"/>
    <w:rsid w:val="00754526"/>
    <w:rsid w:val="007545D3"/>
    <w:rsid w:val="007546AA"/>
    <w:rsid w:val="0075544F"/>
    <w:rsid w:val="00755806"/>
    <w:rsid w:val="00755F96"/>
    <w:rsid w:val="0075635C"/>
    <w:rsid w:val="00756A4C"/>
    <w:rsid w:val="00757236"/>
    <w:rsid w:val="0075796D"/>
    <w:rsid w:val="00757A5A"/>
    <w:rsid w:val="00757AAA"/>
    <w:rsid w:val="00760854"/>
    <w:rsid w:val="00760877"/>
    <w:rsid w:val="0076113B"/>
    <w:rsid w:val="0076148C"/>
    <w:rsid w:val="00761BA3"/>
    <w:rsid w:val="007621BA"/>
    <w:rsid w:val="007629F3"/>
    <w:rsid w:val="007640D6"/>
    <w:rsid w:val="00764813"/>
    <w:rsid w:val="00764E87"/>
    <w:rsid w:val="007658A2"/>
    <w:rsid w:val="007658D7"/>
    <w:rsid w:val="00765BC2"/>
    <w:rsid w:val="00765F48"/>
    <w:rsid w:val="007660E5"/>
    <w:rsid w:val="00767924"/>
    <w:rsid w:val="00770169"/>
    <w:rsid w:val="007706B7"/>
    <w:rsid w:val="00771630"/>
    <w:rsid w:val="007716D6"/>
    <w:rsid w:val="0077187B"/>
    <w:rsid w:val="0077190C"/>
    <w:rsid w:val="0077213A"/>
    <w:rsid w:val="00772E66"/>
    <w:rsid w:val="0077317A"/>
    <w:rsid w:val="007746C9"/>
    <w:rsid w:val="007747DA"/>
    <w:rsid w:val="0077525E"/>
    <w:rsid w:val="007754C1"/>
    <w:rsid w:val="00776246"/>
    <w:rsid w:val="00776413"/>
    <w:rsid w:val="00776510"/>
    <w:rsid w:val="007769A1"/>
    <w:rsid w:val="00776EB2"/>
    <w:rsid w:val="00777502"/>
    <w:rsid w:val="00777BD0"/>
    <w:rsid w:val="00780251"/>
    <w:rsid w:val="00781F8D"/>
    <w:rsid w:val="007825E3"/>
    <w:rsid w:val="007839C0"/>
    <w:rsid w:val="00784126"/>
    <w:rsid w:val="007841A9"/>
    <w:rsid w:val="00784215"/>
    <w:rsid w:val="00784FD6"/>
    <w:rsid w:val="0078513B"/>
    <w:rsid w:val="007858C0"/>
    <w:rsid w:val="00786CBE"/>
    <w:rsid w:val="00787023"/>
    <w:rsid w:val="00787936"/>
    <w:rsid w:val="0079016C"/>
    <w:rsid w:val="007906B8"/>
    <w:rsid w:val="00790AEF"/>
    <w:rsid w:val="007910BF"/>
    <w:rsid w:val="00791CA0"/>
    <w:rsid w:val="0079228A"/>
    <w:rsid w:val="00792386"/>
    <w:rsid w:val="0079267E"/>
    <w:rsid w:val="00792EE2"/>
    <w:rsid w:val="00792FAD"/>
    <w:rsid w:val="00793072"/>
    <w:rsid w:val="00793196"/>
    <w:rsid w:val="007936D7"/>
    <w:rsid w:val="007938F1"/>
    <w:rsid w:val="00793DC7"/>
    <w:rsid w:val="007949AC"/>
    <w:rsid w:val="00794BAD"/>
    <w:rsid w:val="00794DC0"/>
    <w:rsid w:val="0079588E"/>
    <w:rsid w:val="007958BD"/>
    <w:rsid w:val="00795BE3"/>
    <w:rsid w:val="00796E80"/>
    <w:rsid w:val="00796FE3"/>
    <w:rsid w:val="007971E3"/>
    <w:rsid w:val="00797AA4"/>
    <w:rsid w:val="00797E24"/>
    <w:rsid w:val="007A09C6"/>
    <w:rsid w:val="007A0C6C"/>
    <w:rsid w:val="007A1050"/>
    <w:rsid w:val="007A1239"/>
    <w:rsid w:val="007A1676"/>
    <w:rsid w:val="007A1AC3"/>
    <w:rsid w:val="007A1CC2"/>
    <w:rsid w:val="007A25BE"/>
    <w:rsid w:val="007A2B5A"/>
    <w:rsid w:val="007A32F3"/>
    <w:rsid w:val="007A3A15"/>
    <w:rsid w:val="007A3E7E"/>
    <w:rsid w:val="007A40BA"/>
    <w:rsid w:val="007A531A"/>
    <w:rsid w:val="007A5450"/>
    <w:rsid w:val="007A5E17"/>
    <w:rsid w:val="007A60A5"/>
    <w:rsid w:val="007A6F3A"/>
    <w:rsid w:val="007A70E7"/>
    <w:rsid w:val="007A71D9"/>
    <w:rsid w:val="007A74C0"/>
    <w:rsid w:val="007A7544"/>
    <w:rsid w:val="007A75CE"/>
    <w:rsid w:val="007A7B69"/>
    <w:rsid w:val="007A7DD9"/>
    <w:rsid w:val="007B0380"/>
    <w:rsid w:val="007B0699"/>
    <w:rsid w:val="007B0B6D"/>
    <w:rsid w:val="007B0D0D"/>
    <w:rsid w:val="007B0FB9"/>
    <w:rsid w:val="007B140E"/>
    <w:rsid w:val="007B27F7"/>
    <w:rsid w:val="007B2876"/>
    <w:rsid w:val="007B28B6"/>
    <w:rsid w:val="007B2D28"/>
    <w:rsid w:val="007B2F73"/>
    <w:rsid w:val="007B3782"/>
    <w:rsid w:val="007B3A15"/>
    <w:rsid w:val="007B3BCE"/>
    <w:rsid w:val="007B5115"/>
    <w:rsid w:val="007B52AD"/>
    <w:rsid w:val="007B5564"/>
    <w:rsid w:val="007B5BC2"/>
    <w:rsid w:val="007B720E"/>
    <w:rsid w:val="007B7B67"/>
    <w:rsid w:val="007B7BE4"/>
    <w:rsid w:val="007B7CA8"/>
    <w:rsid w:val="007B7D2E"/>
    <w:rsid w:val="007C0155"/>
    <w:rsid w:val="007C045A"/>
    <w:rsid w:val="007C08F2"/>
    <w:rsid w:val="007C0A27"/>
    <w:rsid w:val="007C0E7F"/>
    <w:rsid w:val="007C121E"/>
    <w:rsid w:val="007C1315"/>
    <w:rsid w:val="007C1623"/>
    <w:rsid w:val="007C1771"/>
    <w:rsid w:val="007C181D"/>
    <w:rsid w:val="007C1E2F"/>
    <w:rsid w:val="007C1EEC"/>
    <w:rsid w:val="007C1FCC"/>
    <w:rsid w:val="007C2175"/>
    <w:rsid w:val="007C273C"/>
    <w:rsid w:val="007C27C5"/>
    <w:rsid w:val="007C2BDD"/>
    <w:rsid w:val="007C3530"/>
    <w:rsid w:val="007C3648"/>
    <w:rsid w:val="007C4821"/>
    <w:rsid w:val="007C4AA1"/>
    <w:rsid w:val="007C4E6C"/>
    <w:rsid w:val="007C4EDB"/>
    <w:rsid w:val="007C5A95"/>
    <w:rsid w:val="007C5DF5"/>
    <w:rsid w:val="007C6678"/>
    <w:rsid w:val="007C6AA6"/>
    <w:rsid w:val="007D1998"/>
    <w:rsid w:val="007D1B56"/>
    <w:rsid w:val="007D1E18"/>
    <w:rsid w:val="007D2062"/>
    <w:rsid w:val="007D2444"/>
    <w:rsid w:val="007D253B"/>
    <w:rsid w:val="007D26C4"/>
    <w:rsid w:val="007D2B6A"/>
    <w:rsid w:val="007D3003"/>
    <w:rsid w:val="007D3F78"/>
    <w:rsid w:val="007D47CA"/>
    <w:rsid w:val="007D4B03"/>
    <w:rsid w:val="007D5339"/>
    <w:rsid w:val="007D5548"/>
    <w:rsid w:val="007D58CA"/>
    <w:rsid w:val="007D5906"/>
    <w:rsid w:val="007D5B12"/>
    <w:rsid w:val="007D64D3"/>
    <w:rsid w:val="007D6591"/>
    <w:rsid w:val="007D6DC0"/>
    <w:rsid w:val="007D6ED9"/>
    <w:rsid w:val="007D76A8"/>
    <w:rsid w:val="007D79E1"/>
    <w:rsid w:val="007D7FE8"/>
    <w:rsid w:val="007E0AAF"/>
    <w:rsid w:val="007E0E19"/>
    <w:rsid w:val="007E1A34"/>
    <w:rsid w:val="007E1B9A"/>
    <w:rsid w:val="007E2BEF"/>
    <w:rsid w:val="007E3103"/>
    <w:rsid w:val="007E318D"/>
    <w:rsid w:val="007E3337"/>
    <w:rsid w:val="007E34FB"/>
    <w:rsid w:val="007E35FC"/>
    <w:rsid w:val="007E39F3"/>
    <w:rsid w:val="007E3A4E"/>
    <w:rsid w:val="007E3E79"/>
    <w:rsid w:val="007E40A0"/>
    <w:rsid w:val="007E42FE"/>
    <w:rsid w:val="007E49DA"/>
    <w:rsid w:val="007E4DF6"/>
    <w:rsid w:val="007E5000"/>
    <w:rsid w:val="007E55CC"/>
    <w:rsid w:val="007E5B2C"/>
    <w:rsid w:val="007E6AE4"/>
    <w:rsid w:val="007E720E"/>
    <w:rsid w:val="007E7516"/>
    <w:rsid w:val="007E789A"/>
    <w:rsid w:val="007F0132"/>
    <w:rsid w:val="007F0E50"/>
    <w:rsid w:val="007F27C2"/>
    <w:rsid w:val="007F2844"/>
    <w:rsid w:val="007F2A0E"/>
    <w:rsid w:val="007F2A64"/>
    <w:rsid w:val="007F3393"/>
    <w:rsid w:val="007F3DFD"/>
    <w:rsid w:val="007F40A4"/>
    <w:rsid w:val="007F41A5"/>
    <w:rsid w:val="007F4378"/>
    <w:rsid w:val="007F4BE6"/>
    <w:rsid w:val="007F4CAD"/>
    <w:rsid w:val="007F4EB9"/>
    <w:rsid w:val="007F5096"/>
    <w:rsid w:val="007F511D"/>
    <w:rsid w:val="007F5573"/>
    <w:rsid w:val="007F6834"/>
    <w:rsid w:val="007F6AED"/>
    <w:rsid w:val="007F6D9D"/>
    <w:rsid w:val="007F70A2"/>
    <w:rsid w:val="007F7119"/>
    <w:rsid w:val="008007E9"/>
    <w:rsid w:val="00800D42"/>
    <w:rsid w:val="00800F32"/>
    <w:rsid w:val="00801125"/>
    <w:rsid w:val="00801361"/>
    <w:rsid w:val="008013C2"/>
    <w:rsid w:val="00801EE7"/>
    <w:rsid w:val="00802D6B"/>
    <w:rsid w:val="00803123"/>
    <w:rsid w:val="00803599"/>
    <w:rsid w:val="00803796"/>
    <w:rsid w:val="0080385E"/>
    <w:rsid w:val="008038AA"/>
    <w:rsid w:val="0080430F"/>
    <w:rsid w:val="00804F29"/>
    <w:rsid w:val="00805465"/>
    <w:rsid w:val="00806025"/>
    <w:rsid w:val="00806D7D"/>
    <w:rsid w:val="00806F2D"/>
    <w:rsid w:val="008071B3"/>
    <w:rsid w:val="0080730B"/>
    <w:rsid w:val="0080751C"/>
    <w:rsid w:val="00807552"/>
    <w:rsid w:val="00807862"/>
    <w:rsid w:val="00810085"/>
    <w:rsid w:val="00810109"/>
    <w:rsid w:val="00810230"/>
    <w:rsid w:val="00810E8B"/>
    <w:rsid w:val="008110D8"/>
    <w:rsid w:val="0081128F"/>
    <w:rsid w:val="00811A72"/>
    <w:rsid w:val="00811BF8"/>
    <w:rsid w:val="008124F8"/>
    <w:rsid w:val="00812921"/>
    <w:rsid w:val="0081297A"/>
    <w:rsid w:val="00812EBD"/>
    <w:rsid w:val="0081330C"/>
    <w:rsid w:val="00813582"/>
    <w:rsid w:val="00813F2B"/>
    <w:rsid w:val="00814671"/>
    <w:rsid w:val="008146C5"/>
    <w:rsid w:val="0081498D"/>
    <w:rsid w:val="0081515D"/>
    <w:rsid w:val="008155B9"/>
    <w:rsid w:val="00815996"/>
    <w:rsid w:val="008159C1"/>
    <w:rsid w:val="00815AB3"/>
    <w:rsid w:val="008162A5"/>
    <w:rsid w:val="00817038"/>
    <w:rsid w:val="008171AB"/>
    <w:rsid w:val="00817891"/>
    <w:rsid w:val="00817A2C"/>
    <w:rsid w:val="00820397"/>
    <w:rsid w:val="00820717"/>
    <w:rsid w:val="00820C4E"/>
    <w:rsid w:val="00821296"/>
    <w:rsid w:val="00821A45"/>
    <w:rsid w:val="00821BD7"/>
    <w:rsid w:val="00821F23"/>
    <w:rsid w:val="00822053"/>
    <w:rsid w:val="00822220"/>
    <w:rsid w:val="00822A38"/>
    <w:rsid w:val="00822E46"/>
    <w:rsid w:val="00822E92"/>
    <w:rsid w:val="0082358F"/>
    <w:rsid w:val="00823960"/>
    <w:rsid w:val="008240DF"/>
    <w:rsid w:val="008247DB"/>
    <w:rsid w:val="00824DC0"/>
    <w:rsid w:val="0082516C"/>
    <w:rsid w:val="008256F5"/>
    <w:rsid w:val="00825845"/>
    <w:rsid w:val="00825C6B"/>
    <w:rsid w:val="00826333"/>
    <w:rsid w:val="008263E6"/>
    <w:rsid w:val="0082683A"/>
    <w:rsid w:val="00826B40"/>
    <w:rsid w:val="00826B82"/>
    <w:rsid w:val="00826C10"/>
    <w:rsid w:val="00826C2D"/>
    <w:rsid w:val="00826D04"/>
    <w:rsid w:val="0082702E"/>
    <w:rsid w:val="008275A0"/>
    <w:rsid w:val="00830901"/>
    <w:rsid w:val="00830A5D"/>
    <w:rsid w:val="00830A75"/>
    <w:rsid w:val="00830EED"/>
    <w:rsid w:val="008315ED"/>
    <w:rsid w:val="00831B7C"/>
    <w:rsid w:val="0083210A"/>
    <w:rsid w:val="0083246A"/>
    <w:rsid w:val="00832B62"/>
    <w:rsid w:val="00833042"/>
    <w:rsid w:val="008334AC"/>
    <w:rsid w:val="00834210"/>
    <w:rsid w:val="00835238"/>
    <w:rsid w:val="00835239"/>
    <w:rsid w:val="0083555D"/>
    <w:rsid w:val="00835DFD"/>
    <w:rsid w:val="0083655C"/>
    <w:rsid w:val="0083688C"/>
    <w:rsid w:val="008373FC"/>
    <w:rsid w:val="008403B4"/>
    <w:rsid w:val="008405FB"/>
    <w:rsid w:val="00840CF5"/>
    <w:rsid w:val="00841C5A"/>
    <w:rsid w:val="00841DE8"/>
    <w:rsid w:val="00841F85"/>
    <w:rsid w:val="008424C3"/>
    <w:rsid w:val="00842544"/>
    <w:rsid w:val="008425A1"/>
    <w:rsid w:val="008428E9"/>
    <w:rsid w:val="0084351E"/>
    <w:rsid w:val="00843C3B"/>
    <w:rsid w:val="00843C45"/>
    <w:rsid w:val="008443CC"/>
    <w:rsid w:val="00844FDE"/>
    <w:rsid w:val="00845F9F"/>
    <w:rsid w:val="00846144"/>
    <w:rsid w:val="0084715B"/>
    <w:rsid w:val="00847203"/>
    <w:rsid w:val="00850087"/>
    <w:rsid w:val="0085029C"/>
    <w:rsid w:val="00850446"/>
    <w:rsid w:val="00850B48"/>
    <w:rsid w:val="00850C44"/>
    <w:rsid w:val="00850E1B"/>
    <w:rsid w:val="00850EBC"/>
    <w:rsid w:val="00851193"/>
    <w:rsid w:val="008516EB"/>
    <w:rsid w:val="00851E47"/>
    <w:rsid w:val="00852846"/>
    <w:rsid w:val="00852D49"/>
    <w:rsid w:val="00852F36"/>
    <w:rsid w:val="0085308E"/>
    <w:rsid w:val="00853579"/>
    <w:rsid w:val="00853785"/>
    <w:rsid w:val="00853B27"/>
    <w:rsid w:val="00853C84"/>
    <w:rsid w:val="00853F32"/>
    <w:rsid w:val="00854285"/>
    <w:rsid w:val="00854FD5"/>
    <w:rsid w:val="008555E1"/>
    <w:rsid w:val="00855E15"/>
    <w:rsid w:val="00855E87"/>
    <w:rsid w:val="008578FD"/>
    <w:rsid w:val="00857F46"/>
    <w:rsid w:val="00860026"/>
    <w:rsid w:val="00860120"/>
    <w:rsid w:val="008609EE"/>
    <w:rsid w:val="00861093"/>
    <w:rsid w:val="00861557"/>
    <w:rsid w:val="008627D6"/>
    <w:rsid w:val="00862CE0"/>
    <w:rsid w:val="00862E30"/>
    <w:rsid w:val="00862ED8"/>
    <w:rsid w:val="00863662"/>
    <w:rsid w:val="0086420F"/>
    <w:rsid w:val="008644D6"/>
    <w:rsid w:val="00865414"/>
    <w:rsid w:val="0086567B"/>
    <w:rsid w:val="00865B2B"/>
    <w:rsid w:val="00865BFE"/>
    <w:rsid w:val="00867361"/>
    <w:rsid w:val="00867594"/>
    <w:rsid w:val="00867732"/>
    <w:rsid w:val="0086790C"/>
    <w:rsid w:val="00867E16"/>
    <w:rsid w:val="008702BF"/>
    <w:rsid w:val="00870515"/>
    <w:rsid w:val="00870F28"/>
    <w:rsid w:val="008715FB"/>
    <w:rsid w:val="0087170C"/>
    <w:rsid w:val="00871F16"/>
    <w:rsid w:val="008723C6"/>
    <w:rsid w:val="0087253A"/>
    <w:rsid w:val="00872692"/>
    <w:rsid w:val="008728CE"/>
    <w:rsid w:val="0087361E"/>
    <w:rsid w:val="0087438B"/>
    <w:rsid w:val="00874ED3"/>
    <w:rsid w:val="00875196"/>
    <w:rsid w:val="008751D0"/>
    <w:rsid w:val="0087535F"/>
    <w:rsid w:val="00875C5F"/>
    <w:rsid w:val="00875DD2"/>
    <w:rsid w:val="00876369"/>
    <w:rsid w:val="00876414"/>
    <w:rsid w:val="008772A4"/>
    <w:rsid w:val="00877608"/>
    <w:rsid w:val="008778FC"/>
    <w:rsid w:val="00880B8D"/>
    <w:rsid w:val="00880F5E"/>
    <w:rsid w:val="0088148A"/>
    <w:rsid w:val="008817BA"/>
    <w:rsid w:val="00881BFD"/>
    <w:rsid w:val="00881E41"/>
    <w:rsid w:val="00882346"/>
    <w:rsid w:val="0088250C"/>
    <w:rsid w:val="00882926"/>
    <w:rsid w:val="008829E1"/>
    <w:rsid w:val="00882AD6"/>
    <w:rsid w:val="008835CC"/>
    <w:rsid w:val="008839BE"/>
    <w:rsid w:val="00883B10"/>
    <w:rsid w:val="008840AC"/>
    <w:rsid w:val="00884BBE"/>
    <w:rsid w:val="00884D65"/>
    <w:rsid w:val="00885495"/>
    <w:rsid w:val="008858F2"/>
    <w:rsid w:val="00886263"/>
    <w:rsid w:val="0088630C"/>
    <w:rsid w:val="00886592"/>
    <w:rsid w:val="008876CA"/>
    <w:rsid w:val="008878F7"/>
    <w:rsid w:val="00887AD1"/>
    <w:rsid w:val="00887CA1"/>
    <w:rsid w:val="00887F3E"/>
    <w:rsid w:val="00890412"/>
    <w:rsid w:val="008911D5"/>
    <w:rsid w:val="008911D8"/>
    <w:rsid w:val="00891D99"/>
    <w:rsid w:val="00891E61"/>
    <w:rsid w:val="00891E7F"/>
    <w:rsid w:val="00891F66"/>
    <w:rsid w:val="00891F8C"/>
    <w:rsid w:val="0089230C"/>
    <w:rsid w:val="00892B4C"/>
    <w:rsid w:val="00892BE9"/>
    <w:rsid w:val="00893390"/>
    <w:rsid w:val="00893466"/>
    <w:rsid w:val="008935F4"/>
    <w:rsid w:val="00893B6C"/>
    <w:rsid w:val="00893D53"/>
    <w:rsid w:val="00893ED7"/>
    <w:rsid w:val="008947D5"/>
    <w:rsid w:val="00895069"/>
    <w:rsid w:val="008952E5"/>
    <w:rsid w:val="008956C3"/>
    <w:rsid w:val="00895FC3"/>
    <w:rsid w:val="00896A7F"/>
    <w:rsid w:val="0089721D"/>
    <w:rsid w:val="00897693"/>
    <w:rsid w:val="00897CC9"/>
    <w:rsid w:val="00897EC8"/>
    <w:rsid w:val="00897EFE"/>
    <w:rsid w:val="00897FCD"/>
    <w:rsid w:val="008A0486"/>
    <w:rsid w:val="008A0526"/>
    <w:rsid w:val="008A11F2"/>
    <w:rsid w:val="008A1407"/>
    <w:rsid w:val="008A14EC"/>
    <w:rsid w:val="008A1528"/>
    <w:rsid w:val="008A16DA"/>
    <w:rsid w:val="008A1935"/>
    <w:rsid w:val="008A19A1"/>
    <w:rsid w:val="008A226B"/>
    <w:rsid w:val="008A25A2"/>
    <w:rsid w:val="008A39B0"/>
    <w:rsid w:val="008A4563"/>
    <w:rsid w:val="008A4968"/>
    <w:rsid w:val="008A49D5"/>
    <w:rsid w:val="008A4CD6"/>
    <w:rsid w:val="008A5100"/>
    <w:rsid w:val="008A54A0"/>
    <w:rsid w:val="008A558B"/>
    <w:rsid w:val="008A5ADA"/>
    <w:rsid w:val="008A6290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16BE"/>
    <w:rsid w:val="008B29EF"/>
    <w:rsid w:val="008B2B78"/>
    <w:rsid w:val="008B2D18"/>
    <w:rsid w:val="008B335F"/>
    <w:rsid w:val="008B3948"/>
    <w:rsid w:val="008B39EA"/>
    <w:rsid w:val="008B3A58"/>
    <w:rsid w:val="008B3C09"/>
    <w:rsid w:val="008B3C12"/>
    <w:rsid w:val="008B4695"/>
    <w:rsid w:val="008B48C8"/>
    <w:rsid w:val="008B4AC4"/>
    <w:rsid w:val="008B4DB9"/>
    <w:rsid w:val="008B4E28"/>
    <w:rsid w:val="008B5D3E"/>
    <w:rsid w:val="008B60CE"/>
    <w:rsid w:val="008B6260"/>
    <w:rsid w:val="008B64F9"/>
    <w:rsid w:val="008B6542"/>
    <w:rsid w:val="008B7AD7"/>
    <w:rsid w:val="008C043A"/>
    <w:rsid w:val="008C1509"/>
    <w:rsid w:val="008C1E63"/>
    <w:rsid w:val="008C264D"/>
    <w:rsid w:val="008C26B0"/>
    <w:rsid w:val="008C34B4"/>
    <w:rsid w:val="008C38A2"/>
    <w:rsid w:val="008C405E"/>
    <w:rsid w:val="008C4554"/>
    <w:rsid w:val="008C4EFF"/>
    <w:rsid w:val="008C5985"/>
    <w:rsid w:val="008C5AE6"/>
    <w:rsid w:val="008C5BEA"/>
    <w:rsid w:val="008C60CE"/>
    <w:rsid w:val="008C7043"/>
    <w:rsid w:val="008C71FC"/>
    <w:rsid w:val="008C7399"/>
    <w:rsid w:val="008C74F0"/>
    <w:rsid w:val="008C7871"/>
    <w:rsid w:val="008C7AC4"/>
    <w:rsid w:val="008C7B06"/>
    <w:rsid w:val="008C7CD0"/>
    <w:rsid w:val="008D0063"/>
    <w:rsid w:val="008D02A2"/>
    <w:rsid w:val="008D10F0"/>
    <w:rsid w:val="008D18F1"/>
    <w:rsid w:val="008D1A86"/>
    <w:rsid w:val="008D24E5"/>
    <w:rsid w:val="008D26A5"/>
    <w:rsid w:val="008D2753"/>
    <w:rsid w:val="008D2B5B"/>
    <w:rsid w:val="008D3C6A"/>
    <w:rsid w:val="008D3DBB"/>
    <w:rsid w:val="008D458C"/>
    <w:rsid w:val="008D4E3D"/>
    <w:rsid w:val="008D5669"/>
    <w:rsid w:val="008D5749"/>
    <w:rsid w:val="008D5A96"/>
    <w:rsid w:val="008D651F"/>
    <w:rsid w:val="008D6C4F"/>
    <w:rsid w:val="008D6CD2"/>
    <w:rsid w:val="008D7CB2"/>
    <w:rsid w:val="008E03EA"/>
    <w:rsid w:val="008E04C3"/>
    <w:rsid w:val="008E2948"/>
    <w:rsid w:val="008E3A6F"/>
    <w:rsid w:val="008E3B2A"/>
    <w:rsid w:val="008E4153"/>
    <w:rsid w:val="008E4307"/>
    <w:rsid w:val="008E468F"/>
    <w:rsid w:val="008E4BD8"/>
    <w:rsid w:val="008E4F03"/>
    <w:rsid w:val="008E4F9D"/>
    <w:rsid w:val="008E548D"/>
    <w:rsid w:val="008E57A9"/>
    <w:rsid w:val="008E580A"/>
    <w:rsid w:val="008E61BF"/>
    <w:rsid w:val="008E63E5"/>
    <w:rsid w:val="008E651F"/>
    <w:rsid w:val="008E6B66"/>
    <w:rsid w:val="008E6D35"/>
    <w:rsid w:val="008E7274"/>
    <w:rsid w:val="008E7722"/>
    <w:rsid w:val="008E7D24"/>
    <w:rsid w:val="008E7EE6"/>
    <w:rsid w:val="008F0527"/>
    <w:rsid w:val="008F0783"/>
    <w:rsid w:val="008F0926"/>
    <w:rsid w:val="008F2378"/>
    <w:rsid w:val="008F238E"/>
    <w:rsid w:val="008F2605"/>
    <w:rsid w:val="008F2A86"/>
    <w:rsid w:val="008F2D4E"/>
    <w:rsid w:val="008F3500"/>
    <w:rsid w:val="008F4D90"/>
    <w:rsid w:val="008F4F46"/>
    <w:rsid w:val="008F53B5"/>
    <w:rsid w:val="008F5600"/>
    <w:rsid w:val="008F5B55"/>
    <w:rsid w:val="008F632B"/>
    <w:rsid w:val="008F73FA"/>
    <w:rsid w:val="008F74BE"/>
    <w:rsid w:val="008F7626"/>
    <w:rsid w:val="008F78C3"/>
    <w:rsid w:val="009003B7"/>
    <w:rsid w:val="00900461"/>
    <w:rsid w:val="00900B51"/>
    <w:rsid w:val="00900BBB"/>
    <w:rsid w:val="00901D6D"/>
    <w:rsid w:val="00901DAC"/>
    <w:rsid w:val="00902A70"/>
    <w:rsid w:val="0090307B"/>
    <w:rsid w:val="0090396D"/>
    <w:rsid w:val="0090399A"/>
    <w:rsid w:val="009041B3"/>
    <w:rsid w:val="0090528F"/>
    <w:rsid w:val="0090596C"/>
    <w:rsid w:val="00906088"/>
    <w:rsid w:val="00906696"/>
    <w:rsid w:val="00906919"/>
    <w:rsid w:val="00907AB2"/>
    <w:rsid w:val="009109D0"/>
    <w:rsid w:val="00911206"/>
    <w:rsid w:val="009116C6"/>
    <w:rsid w:val="00911738"/>
    <w:rsid w:val="00911B0E"/>
    <w:rsid w:val="00911D6F"/>
    <w:rsid w:val="0091223A"/>
    <w:rsid w:val="00912347"/>
    <w:rsid w:val="00912624"/>
    <w:rsid w:val="009129D3"/>
    <w:rsid w:val="009136FC"/>
    <w:rsid w:val="00913F72"/>
    <w:rsid w:val="00914014"/>
    <w:rsid w:val="009142BA"/>
    <w:rsid w:val="0091475A"/>
    <w:rsid w:val="00914C47"/>
    <w:rsid w:val="00914D25"/>
    <w:rsid w:val="00915969"/>
    <w:rsid w:val="00915B5D"/>
    <w:rsid w:val="00915EF2"/>
    <w:rsid w:val="00917A1E"/>
    <w:rsid w:val="00917C4F"/>
    <w:rsid w:val="00917DEC"/>
    <w:rsid w:val="00917E4D"/>
    <w:rsid w:val="00917E8E"/>
    <w:rsid w:val="0092065E"/>
    <w:rsid w:val="0092199E"/>
    <w:rsid w:val="009229E6"/>
    <w:rsid w:val="00922B73"/>
    <w:rsid w:val="00922C24"/>
    <w:rsid w:val="00922D56"/>
    <w:rsid w:val="009232B0"/>
    <w:rsid w:val="00924C12"/>
    <w:rsid w:val="0092572F"/>
    <w:rsid w:val="00925BD9"/>
    <w:rsid w:val="00926247"/>
    <w:rsid w:val="0092676C"/>
    <w:rsid w:val="00926D19"/>
    <w:rsid w:val="009272C6"/>
    <w:rsid w:val="0093027F"/>
    <w:rsid w:val="00930603"/>
    <w:rsid w:val="00930835"/>
    <w:rsid w:val="00930E96"/>
    <w:rsid w:val="00931030"/>
    <w:rsid w:val="009319CA"/>
    <w:rsid w:val="00931BF2"/>
    <w:rsid w:val="00932522"/>
    <w:rsid w:val="00932D1D"/>
    <w:rsid w:val="00932E8A"/>
    <w:rsid w:val="00933376"/>
    <w:rsid w:val="0093368B"/>
    <w:rsid w:val="00933753"/>
    <w:rsid w:val="009337A3"/>
    <w:rsid w:val="00933E26"/>
    <w:rsid w:val="00934997"/>
    <w:rsid w:val="00934C27"/>
    <w:rsid w:val="00935E86"/>
    <w:rsid w:val="00936067"/>
    <w:rsid w:val="00937B5D"/>
    <w:rsid w:val="00937FD9"/>
    <w:rsid w:val="00940721"/>
    <w:rsid w:val="009407A5"/>
    <w:rsid w:val="009413B8"/>
    <w:rsid w:val="00941D6B"/>
    <w:rsid w:val="00942538"/>
    <w:rsid w:val="00942AAA"/>
    <w:rsid w:val="00942ABC"/>
    <w:rsid w:val="00942F66"/>
    <w:rsid w:val="0094313C"/>
    <w:rsid w:val="0094463F"/>
    <w:rsid w:val="0094470E"/>
    <w:rsid w:val="00945052"/>
    <w:rsid w:val="009452B8"/>
    <w:rsid w:val="0094533B"/>
    <w:rsid w:val="009456D4"/>
    <w:rsid w:val="00945C90"/>
    <w:rsid w:val="00945C92"/>
    <w:rsid w:val="00945F54"/>
    <w:rsid w:val="009463A3"/>
    <w:rsid w:val="00946589"/>
    <w:rsid w:val="00946E3C"/>
    <w:rsid w:val="0095054B"/>
    <w:rsid w:val="0095076B"/>
    <w:rsid w:val="00950B83"/>
    <w:rsid w:val="009525F7"/>
    <w:rsid w:val="009536E1"/>
    <w:rsid w:val="0095394E"/>
    <w:rsid w:val="00953D7B"/>
    <w:rsid w:val="00954797"/>
    <w:rsid w:val="00954A2C"/>
    <w:rsid w:val="00955720"/>
    <w:rsid w:val="00956569"/>
    <w:rsid w:val="00956DEC"/>
    <w:rsid w:val="00957A5E"/>
    <w:rsid w:val="0096027B"/>
    <w:rsid w:val="00960881"/>
    <w:rsid w:val="00960D38"/>
    <w:rsid w:val="00962566"/>
    <w:rsid w:val="009631EC"/>
    <w:rsid w:val="009633B1"/>
    <w:rsid w:val="009635EC"/>
    <w:rsid w:val="00963AE9"/>
    <w:rsid w:val="00963FC8"/>
    <w:rsid w:val="00964443"/>
    <w:rsid w:val="00964760"/>
    <w:rsid w:val="00965864"/>
    <w:rsid w:val="009668E0"/>
    <w:rsid w:val="00967A4E"/>
    <w:rsid w:val="0097154E"/>
    <w:rsid w:val="00971DC4"/>
    <w:rsid w:val="009720E4"/>
    <w:rsid w:val="009722C3"/>
    <w:rsid w:val="009724A6"/>
    <w:rsid w:val="00972A0B"/>
    <w:rsid w:val="009730ED"/>
    <w:rsid w:val="0097310C"/>
    <w:rsid w:val="0097312D"/>
    <w:rsid w:val="009739A7"/>
    <w:rsid w:val="009742EA"/>
    <w:rsid w:val="00974A89"/>
    <w:rsid w:val="00974FCC"/>
    <w:rsid w:val="00975CE0"/>
    <w:rsid w:val="00976026"/>
    <w:rsid w:val="009766CF"/>
    <w:rsid w:val="00976967"/>
    <w:rsid w:val="0097711E"/>
    <w:rsid w:val="0097774F"/>
    <w:rsid w:val="00977770"/>
    <w:rsid w:val="00980519"/>
    <w:rsid w:val="00981550"/>
    <w:rsid w:val="009821D8"/>
    <w:rsid w:val="009826E3"/>
    <w:rsid w:val="00983788"/>
    <w:rsid w:val="00984734"/>
    <w:rsid w:val="00984DCE"/>
    <w:rsid w:val="00984FF2"/>
    <w:rsid w:val="009851C5"/>
    <w:rsid w:val="00985A73"/>
    <w:rsid w:val="00985F45"/>
    <w:rsid w:val="00985F74"/>
    <w:rsid w:val="00985FFC"/>
    <w:rsid w:val="0098632E"/>
    <w:rsid w:val="00986AC6"/>
    <w:rsid w:val="00987187"/>
    <w:rsid w:val="009872AA"/>
    <w:rsid w:val="0098755C"/>
    <w:rsid w:val="009877BE"/>
    <w:rsid w:val="00987CBC"/>
    <w:rsid w:val="00987D92"/>
    <w:rsid w:val="00990255"/>
    <w:rsid w:val="00991786"/>
    <w:rsid w:val="009917F3"/>
    <w:rsid w:val="00992240"/>
    <w:rsid w:val="00992306"/>
    <w:rsid w:val="00992DBD"/>
    <w:rsid w:val="00992EC2"/>
    <w:rsid w:val="009934C5"/>
    <w:rsid w:val="009935C6"/>
    <w:rsid w:val="009948A1"/>
    <w:rsid w:val="00994BEF"/>
    <w:rsid w:val="00994F06"/>
    <w:rsid w:val="0099581C"/>
    <w:rsid w:val="00995A4B"/>
    <w:rsid w:val="00995ACE"/>
    <w:rsid w:val="0099640F"/>
    <w:rsid w:val="0099686E"/>
    <w:rsid w:val="00996A6D"/>
    <w:rsid w:val="00996A99"/>
    <w:rsid w:val="00996B16"/>
    <w:rsid w:val="009977C5"/>
    <w:rsid w:val="009978EE"/>
    <w:rsid w:val="00997D79"/>
    <w:rsid w:val="00997E52"/>
    <w:rsid w:val="009A0568"/>
    <w:rsid w:val="009A0841"/>
    <w:rsid w:val="009A0911"/>
    <w:rsid w:val="009A0A70"/>
    <w:rsid w:val="009A0EC0"/>
    <w:rsid w:val="009A1665"/>
    <w:rsid w:val="009A17E5"/>
    <w:rsid w:val="009A1AF4"/>
    <w:rsid w:val="009A1E96"/>
    <w:rsid w:val="009A2F5A"/>
    <w:rsid w:val="009A301C"/>
    <w:rsid w:val="009A337C"/>
    <w:rsid w:val="009A3812"/>
    <w:rsid w:val="009A38C1"/>
    <w:rsid w:val="009A46D2"/>
    <w:rsid w:val="009A4876"/>
    <w:rsid w:val="009A4CFC"/>
    <w:rsid w:val="009A50E7"/>
    <w:rsid w:val="009A513E"/>
    <w:rsid w:val="009A58B6"/>
    <w:rsid w:val="009A6504"/>
    <w:rsid w:val="009A7388"/>
    <w:rsid w:val="009B0003"/>
    <w:rsid w:val="009B01C1"/>
    <w:rsid w:val="009B032C"/>
    <w:rsid w:val="009B0348"/>
    <w:rsid w:val="009B0F0D"/>
    <w:rsid w:val="009B1539"/>
    <w:rsid w:val="009B38D6"/>
    <w:rsid w:val="009B3D5C"/>
    <w:rsid w:val="009B44AA"/>
    <w:rsid w:val="009B4821"/>
    <w:rsid w:val="009B4A43"/>
    <w:rsid w:val="009B4A45"/>
    <w:rsid w:val="009B4A70"/>
    <w:rsid w:val="009B55BD"/>
    <w:rsid w:val="009B5BBF"/>
    <w:rsid w:val="009B5D2F"/>
    <w:rsid w:val="009B6868"/>
    <w:rsid w:val="009B7899"/>
    <w:rsid w:val="009B79A6"/>
    <w:rsid w:val="009B7AAF"/>
    <w:rsid w:val="009C05E3"/>
    <w:rsid w:val="009C0E90"/>
    <w:rsid w:val="009C1088"/>
    <w:rsid w:val="009C1103"/>
    <w:rsid w:val="009C14D5"/>
    <w:rsid w:val="009C1A87"/>
    <w:rsid w:val="009C2595"/>
    <w:rsid w:val="009C287A"/>
    <w:rsid w:val="009C2F92"/>
    <w:rsid w:val="009C390A"/>
    <w:rsid w:val="009C3A49"/>
    <w:rsid w:val="009C4CE2"/>
    <w:rsid w:val="009C5AEE"/>
    <w:rsid w:val="009C5E74"/>
    <w:rsid w:val="009C6856"/>
    <w:rsid w:val="009C730F"/>
    <w:rsid w:val="009C7671"/>
    <w:rsid w:val="009C7883"/>
    <w:rsid w:val="009D02EE"/>
    <w:rsid w:val="009D15B4"/>
    <w:rsid w:val="009D1836"/>
    <w:rsid w:val="009D185E"/>
    <w:rsid w:val="009D2655"/>
    <w:rsid w:val="009D2DA1"/>
    <w:rsid w:val="009D3341"/>
    <w:rsid w:val="009D39FA"/>
    <w:rsid w:val="009D3D1B"/>
    <w:rsid w:val="009D40C5"/>
    <w:rsid w:val="009D48BB"/>
    <w:rsid w:val="009D5859"/>
    <w:rsid w:val="009D5A6C"/>
    <w:rsid w:val="009D5D26"/>
    <w:rsid w:val="009D60DB"/>
    <w:rsid w:val="009D6BE6"/>
    <w:rsid w:val="009D6C95"/>
    <w:rsid w:val="009D6D01"/>
    <w:rsid w:val="009D761B"/>
    <w:rsid w:val="009D77C6"/>
    <w:rsid w:val="009E0308"/>
    <w:rsid w:val="009E05DA"/>
    <w:rsid w:val="009E1746"/>
    <w:rsid w:val="009E1A13"/>
    <w:rsid w:val="009E230E"/>
    <w:rsid w:val="009E25AC"/>
    <w:rsid w:val="009E2CEF"/>
    <w:rsid w:val="009E2EB2"/>
    <w:rsid w:val="009E307D"/>
    <w:rsid w:val="009E3261"/>
    <w:rsid w:val="009E4BAF"/>
    <w:rsid w:val="009E5533"/>
    <w:rsid w:val="009E5BE1"/>
    <w:rsid w:val="009E78CF"/>
    <w:rsid w:val="009F0621"/>
    <w:rsid w:val="009F0ECD"/>
    <w:rsid w:val="009F197B"/>
    <w:rsid w:val="009F1D3C"/>
    <w:rsid w:val="009F1EEE"/>
    <w:rsid w:val="009F204F"/>
    <w:rsid w:val="009F2A4C"/>
    <w:rsid w:val="009F337E"/>
    <w:rsid w:val="009F35AC"/>
    <w:rsid w:val="009F49DC"/>
    <w:rsid w:val="009F4FE6"/>
    <w:rsid w:val="009F53F9"/>
    <w:rsid w:val="009F5858"/>
    <w:rsid w:val="009F5BC0"/>
    <w:rsid w:val="009F5FAD"/>
    <w:rsid w:val="009F6C42"/>
    <w:rsid w:val="009F6C9B"/>
    <w:rsid w:val="009F7EE5"/>
    <w:rsid w:val="00A00A2E"/>
    <w:rsid w:val="00A00A3A"/>
    <w:rsid w:val="00A00C85"/>
    <w:rsid w:val="00A0197B"/>
    <w:rsid w:val="00A01E0B"/>
    <w:rsid w:val="00A01F97"/>
    <w:rsid w:val="00A0233A"/>
    <w:rsid w:val="00A0241B"/>
    <w:rsid w:val="00A025AD"/>
    <w:rsid w:val="00A0265D"/>
    <w:rsid w:val="00A02D95"/>
    <w:rsid w:val="00A02F7E"/>
    <w:rsid w:val="00A03EE5"/>
    <w:rsid w:val="00A03F3A"/>
    <w:rsid w:val="00A041BF"/>
    <w:rsid w:val="00A0491C"/>
    <w:rsid w:val="00A04B3D"/>
    <w:rsid w:val="00A05679"/>
    <w:rsid w:val="00A059C0"/>
    <w:rsid w:val="00A05BFC"/>
    <w:rsid w:val="00A06578"/>
    <w:rsid w:val="00A06A43"/>
    <w:rsid w:val="00A07067"/>
    <w:rsid w:val="00A07CA9"/>
    <w:rsid w:val="00A07EED"/>
    <w:rsid w:val="00A100C9"/>
    <w:rsid w:val="00A105D0"/>
    <w:rsid w:val="00A10A0B"/>
    <w:rsid w:val="00A113B6"/>
    <w:rsid w:val="00A11934"/>
    <w:rsid w:val="00A12A6D"/>
    <w:rsid w:val="00A13205"/>
    <w:rsid w:val="00A14223"/>
    <w:rsid w:val="00A14989"/>
    <w:rsid w:val="00A14AE3"/>
    <w:rsid w:val="00A14B0A"/>
    <w:rsid w:val="00A14ECD"/>
    <w:rsid w:val="00A1529F"/>
    <w:rsid w:val="00A15589"/>
    <w:rsid w:val="00A16A5E"/>
    <w:rsid w:val="00A16B3E"/>
    <w:rsid w:val="00A20259"/>
    <w:rsid w:val="00A2063F"/>
    <w:rsid w:val="00A20C9F"/>
    <w:rsid w:val="00A20CB4"/>
    <w:rsid w:val="00A20D1C"/>
    <w:rsid w:val="00A2100A"/>
    <w:rsid w:val="00A2120D"/>
    <w:rsid w:val="00A21215"/>
    <w:rsid w:val="00A215CB"/>
    <w:rsid w:val="00A21A67"/>
    <w:rsid w:val="00A21C0C"/>
    <w:rsid w:val="00A21DF7"/>
    <w:rsid w:val="00A21EA8"/>
    <w:rsid w:val="00A241AE"/>
    <w:rsid w:val="00A2449B"/>
    <w:rsid w:val="00A24A14"/>
    <w:rsid w:val="00A24E1B"/>
    <w:rsid w:val="00A26345"/>
    <w:rsid w:val="00A266CB"/>
    <w:rsid w:val="00A270D9"/>
    <w:rsid w:val="00A272D1"/>
    <w:rsid w:val="00A272E7"/>
    <w:rsid w:val="00A275D9"/>
    <w:rsid w:val="00A27797"/>
    <w:rsid w:val="00A27E00"/>
    <w:rsid w:val="00A27F9E"/>
    <w:rsid w:val="00A309EF"/>
    <w:rsid w:val="00A31662"/>
    <w:rsid w:val="00A31797"/>
    <w:rsid w:val="00A3246C"/>
    <w:rsid w:val="00A32D76"/>
    <w:rsid w:val="00A334C0"/>
    <w:rsid w:val="00A337BF"/>
    <w:rsid w:val="00A33C5E"/>
    <w:rsid w:val="00A3408E"/>
    <w:rsid w:val="00A3418A"/>
    <w:rsid w:val="00A35B3E"/>
    <w:rsid w:val="00A35C5A"/>
    <w:rsid w:val="00A35F5F"/>
    <w:rsid w:val="00A403C5"/>
    <w:rsid w:val="00A4078C"/>
    <w:rsid w:val="00A40C67"/>
    <w:rsid w:val="00A40F2C"/>
    <w:rsid w:val="00A410E8"/>
    <w:rsid w:val="00A4126E"/>
    <w:rsid w:val="00A41745"/>
    <w:rsid w:val="00A41A6B"/>
    <w:rsid w:val="00A41A79"/>
    <w:rsid w:val="00A41CBF"/>
    <w:rsid w:val="00A42287"/>
    <w:rsid w:val="00A42428"/>
    <w:rsid w:val="00A42D95"/>
    <w:rsid w:val="00A430D8"/>
    <w:rsid w:val="00A43D20"/>
    <w:rsid w:val="00A44692"/>
    <w:rsid w:val="00A44D7B"/>
    <w:rsid w:val="00A44FFE"/>
    <w:rsid w:val="00A45061"/>
    <w:rsid w:val="00A45574"/>
    <w:rsid w:val="00A4578C"/>
    <w:rsid w:val="00A45E29"/>
    <w:rsid w:val="00A45EF9"/>
    <w:rsid w:val="00A46528"/>
    <w:rsid w:val="00A46957"/>
    <w:rsid w:val="00A47C0A"/>
    <w:rsid w:val="00A50012"/>
    <w:rsid w:val="00A5139A"/>
    <w:rsid w:val="00A51D2D"/>
    <w:rsid w:val="00A51F2C"/>
    <w:rsid w:val="00A5201D"/>
    <w:rsid w:val="00A52AA6"/>
    <w:rsid w:val="00A52AED"/>
    <w:rsid w:val="00A53C86"/>
    <w:rsid w:val="00A540D5"/>
    <w:rsid w:val="00A543B6"/>
    <w:rsid w:val="00A55D2D"/>
    <w:rsid w:val="00A561C4"/>
    <w:rsid w:val="00A56CB4"/>
    <w:rsid w:val="00A56E98"/>
    <w:rsid w:val="00A577D8"/>
    <w:rsid w:val="00A57AA2"/>
    <w:rsid w:val="00A57BE9"/>
    <w:rsid w:val="00A57D35"/>
    <w:rsid w:val="00A57DC3"/>
    <w:rsid w:val="00A60B0E"/>
    <w:rsid w:val="00A61365"/>
    <w:rsid w:val="00A6179A"/>
    <w:rsid w:val="00A61B22"/>
    <w:rsid w:val="00A61EB5"/>
    <w:rsid w:val="00A622BE"/>
    <w:rsid w:val="00A629C2"/>
    <w:rsid w:val="00A62C3E"/>
    <w:rsid w:val="00A63EE4"/>
    <w:rsid w:val="00A63F02"/>
    <w:rsid w:val="00A647D5"/>
    <w:rsid w:val="00A6548E"/>
    <w:rsid w:val="00A6594B"/>
    <w:rsid w:val="00A65B1C"/>
    <w:rsid w:val="00A65C90"/>
    <w:rsid w:val="00A6631E"/>
    <w:rsid w:val="00A664E9"/>
    <w:rsid w:val="00A6659F"/>
    <w:rsid w:val="00A66C0C"/>
    <w:rsid w:val="00A66CC4"/>
    <w:rsid w:val="00A66E4D"/>
    <w:rsid w:val="00A66E59"/>
    <w:rsid w:val="00A671CB"/>
    <w:rsid w:val="00A6768F"/>
    <w:rsid w:val="00A67B0C"/>
    <w:rsid w:val="00A700B9"/>
    <w:rsid w:val="00A7109D"/>
    <w:rsid w:val="00A7143A"/>
    <w:rsid w:val="00A71962"/>
    <w:rsid w:val="00A71E1D"/>
    <w:rsid w:val="00A71FB5"/>
    <w:rsid w:val="00A720D7"/>
    <w:rsid w:val="00A72591"/>
    <w:rsid w:val="00A7261B"/>
    <w:rsid w:val="00A72DCC"/>
    <w:rsid w:val="00A72E60"/>
    <w:rsid w:val="00A72F0B"/>
    <w:rsid w:val="00A73441"/>
    <w:rsid w:val="00A73A43"/>
    <w:rsid w:val="00A74997"/>
    <w:rsid w:val="00A75B48"/>
    <w:rsid w:val="00A75B62"/>
    <w:rsid w:val="00A767FF"/>
    <w:rsid w:val="00A779AF"/>
    <w:rsid w:val="00A77EC6"/>
    <w:rsid w:val="00A804A4"/>
    <w:rsid w:val="00A804B7"/>
    <w:rsid w:val="00A80E45"/>
    <w:rsid w:val="00A80F2C"/>
    <w:rsid w:val="00A813C7"/>
    <w:rsid w:val="00A8157E"/>
    <w:rsid w:val="00A817E3"/>
    <w:rsid w:val="00A81EBF"/>
    <w:rsid w:val="00A81F49"/>
    <w:rsid w:val="00A82431"/>
    <w:rsid w:val="00A82605"/>
    <w:rsid w:val="00A82DC0"/>
    <w:rsid w:val="00A8340E"/>
    <w:rsid w:val="00A83C39"/>
    <w:rsid w:val="00A84289"/>
    <w:rsid w:val="00A8486C"/>
    <w:rsid w:val="00A84C47"/>
    <w:rsid w:val="00A84FD0"/>
    <w:rsid w:val="00A85A42"/>
    <w:rsid w:val="00A85C28"/>
    <w:rsid w:val="00A8635F"/>
    <w:rsid w:val="00A901E4"/>
    <w:rsid w:val="00A90F4C"/>
    <w:rsid w:val="00A914BA"/>
    <w:rsid w:val="00A91676"/>
    <w:rsid w:val="00A919BF"/>
    <w:rsid w:val="00A9201E"/>
    <w:rsid w:val="00A920B0"/>
    <w:rsid w:val="00A927AF"/>
    <w:rsid w:val="00A92F08"/>
    <w:rsid w:val="00A93018"/>
    <w:rsid w:val="00A9366B"/>
    <w:rsid w:val="00A93950"/>
    <w:rsid w:val="00A93ED8"/>
    <w:rsid w:val="00A9480F"/>
    <w:rsid w:val="00A9483E"/>
    <w:rsid w:val="00A94967"/>
    <w:rsid w:val="00A949D1"/>
    <w:rsid w:val="00A94EB1"/>
    <w:rsid w:val="00A962A5"/>
    <w:rsid w:val="00A9659F"/>
    <w:rsid w:val="00A96B8B"/>
    <w:rsid w:val="00A97002"/>
    <w:rsid w:val="00A97D84"/>
    <w:rsid w:val="00A97DA8"/>
    <w:rsid w:val="00AA0333"/>
    <w:rsid w:val="00AA060B"/>
    <w:rsid w:val="00AA1408"/>
    <w:rsid w:val="00AA1625"/>
    <w:rsid w:val="00AA1B4E"/>
    <w:rsid w:val="00AA1B91"/>
    <w:rsid w:val="00AA28FF"/>
    <w:rsid w:val="00AA3849"/>
    <w:rsid w:val="00AA42FF"/>
    <w:rsid w:val="00AA4C59"/>
    <w:rsid w:val="00AA557C"/>
    <w:rsid w:val="00AA593F"/>
    <w:rsid w:val="00AA5BD2"/>
    <w:rsid w:val="00AA5F05"/>
    <w:rsid w:val="00AA63C4"/>
    <w:rsid w:val="00AA6B5C"/>
    <w:rsid w:val="00AA7509"/>
    <w:rsid w:val="00AA76AD"/>
    <w:rsid w:val="00AA7893"/>
    <w:rsid w:val="00AA7B1B"/>
    <w:rsid w:val="00AB01DB"/>
    <w:rsid w:val="00AB128F"/>
    <w:rsid w:val="00AB149C"/>
    <w:rsid w:val="00AB17D5"/>
    <w:rsid w:val="00AB1FC9"/>
    <w:rsid w:val="00AB2891"/>
    <w:rsid w:val="00AB31D7"/>
    <w:rsid w:val="00AB3318"/>
    <w:rsid w:val="00AB3B18"/>
    <w:rsid w:val="00AB3C40"/>
    <w:rsid w:val="00AB3D68"/>
    <w:rsid w:val="00AB40D6"/>
    <w:rsid w:val="00AB4137"/>
    <w:rsid w:val="00AB4180"/>
    <w:rsid w:val="00AB4325"/>
    <w:rsid w:val="00AB4423"/>
    <w:rsid w:val="00AB45E5"/>
    <w:rsid w:val="00AB4893"/>
    <w:rsid w:val="00AB4EC5"/>
    <w:rsid w:val="00AB4F9D"/>
    <w:rsid w:val="00AB548D"/>
    <w:rsid w:val="00AB5572"/>
    <w:rsid w:val="00AB559B"/>
    <w:rsid w:val="00AB5761"/>
    <w:rsid w:val="00AB612C"/>
    <w:rsid w:val="00AB6424"/>
    <w:rsid w:val="00AB69C4"/>
    <w:rsid w:val="00AB6A55"/>
    <w:rsid w:val="00AB7315"/>
    <w:rsid w:val="00AB7CEE"/>
    <w:rsid w:val="00AB7D83"/>
    <w:rsid w:val="00AC0CE7"/>
    <w:rsid w:val="00AC0CFB"/>
    <w:rsid w:val="00AC0FFC"/>
    <w:rsid w:val="00AC1325"/>
    <w:rsid w:val="00AC1846"/>
    <w:rsid w:val="00AC18EC"/>
    <w:rsid w:val="00AC25E0"/>
    <w:rsid w:val="00AC2682"/>
    <w:rsid w:val="00AC2ABB"/>
    <w:rsid w:val="00AC317F"/>
    <w:rsid w:val="00AC3E44"/>
    <w:rsid w:val="00AC3F8E"/>
    <w:rsid w:val="00AC4D3A"/>
    <w:rsid w:val="00AC4DB8"/>
    <w:rsid w:val="00AC5048"/>
    <w:rsid w:val="00AC59F4"/>
    <w:rsid w:val="00AC5BD4"/>
    <w:rsid w:val="00AC5DBB"/>
    <w:rsid w:val="00AC5EBB"/>
    <w:rsid w:val="00AC6294"/>
    <w:rsid w:val="00AC6E3A"/>
    <w:rsid w:val="00AC717B"/>
    <w:rsid w:val="00AC71CB"/>
    <w:rsid w:val="00AC7E2C"/>
    <w:rsid w:val="00AD0D83"/>
    <w:rsid w:val="00AD0ED5"/>
    <w:rsid w:val="00AD0F2E"/>
    <w:rsid w:val="00AD0F45"/>
    <w:rsid w:val="00AD1669"/>
    <w:rsid w:val="00AD1710"/>
    <w:rsid w:val="00AD28A3"/>
    <w:rsid w:val="00AD2FDE"/>
    <w:rsid w:val="00AD3204"/>
    <w:rsid w:val="00AD337B"/>
    <w:rsid w:val="00AD374F"/>
    <w:rsid w:val="00AD41E7"/>
    <w:rsid w:val="00AD4848"/>
    <w:rsid w:val="00AD4EB8"/>
    <w:rsid w:val="00AD5084"/>
    <w:rsid w:val="00AD5A90"/>
    <w:rsid w:val="00AD5AAC"/>
    <w:rsid w:val="00AD6013"/>
    <w:rsid w:val="00AD73C6"/>
    <w:rsid w:val="00AE030D"/>
    <w:rsid w:val="00AE03E7"/>
    <w:rsid w:val="00AE0C86"/>
    <w:rsid w:val="00AE0CD4"/>
    <w:rsid w:val="00AE19D6"/>
    <w:rsid w:val="00AE1CE2"/>
    <w:rsid w:val="00AE247F"/>
    <w:rsid w:val="00AE2790"/>
    <w:rsid w:val="00AE295B"/>
    <w:rsid w:val="00AE3ED4"/>
    <w:rsid w:val="00AE4521"/>
    <w:rsid w:val="00AE4B43"/>
    <w:rsid w:val="00AE4B55"/>
    <w:rsid w:val="00AE4FFA"/>
    <w:rsid w:val="00AE5959"/>
    <w:rsid w:val="00AE611D"/>
    <w:rsid w:val="00AE6220"/>
    <w:rsid w:val="00AE63AA"/>
    <w:rsid w:val="00AE71AE"/>
    <w:rsid w:val="00AE7872"/>
    <w:rsid w:val="00AE7D4D"/>
    <w:rsid w:val="00AF05D5"/>
    <w:rsid w:val="00AF19AA"/>
    <w:rsid w:val="00AF1BA5"/>
    <w:rsid w:val="00AF237C"/>
    <w:rsid w:val="00AF284E"/>
    <w:rsid w:val="00AF299E"/>
    <w:rsid w:val="00AF370F"/>
    <w:rsid w:val="00AF3A7E"/>
    <w:rsid w:val="00AF3B7A"/>
    <w:rsid w:val="00AF3D91"/>
    <w:rsid w:val="00AF3E71"/>
    <w:rsid w:val="00AF3FC0"/>
    <w:rsid w:val="00AF49AE"/>
    <w:rsid w:val="00AF4EBB"/>
    <w:rsid w:val="00AF59EB"/>
    <w:rsid w:val="00AF5EC1"/>
    <w:rsid w:val="00AF5F7C"/>
    <w:rsid w:val="00AF6D5B"/>
    <w:rsid w:val="00AF6E2B"/>
    <w:rsid w:val="00AF714E"/>
    <w:rsid w:val="00AF7BC5"/>
    <w:rsid w:val="00AF7C3A"/>
    <w:rsid w:val="00AF7F00"/>
    <w:rsid w:val="00B0089A"/>
    <w:rsid w:val="00B00C21"/>
    <w:rsid w:val="00B00F16"/>
    <w:rsid w:val="00B02CF6"/>
    <w:rsid w:val="00B0313B"/>
    <w:rsid w:val="00B05043"/>
    <w:rsid w:val="00B066C4"/>
    <w:rsid w:val="00B07308"/>
    <w:rsid w:val="00B07623"/>
    <w:rsid w:val="00B0794E"/>
    <w:rsid w:val="00B07E2B"/>
    <w:rsid w:val="00B1037D"/>
    <w:rsid w:val="00B1161E"/>
    <w:rsid w:val="00B11B9F"/>
    <w:rsid w:val="00B11CFF"/>
    <w:rsid w:val="00B122CF"/>
    <w:rsid w:val="00B125E4"/>
    <w:rsid w:val="00B12BBA"/>
    <w:rsid w:val="00B12CAA"/>
    <w:rsid w:val="00B13439"/>
    <w:rsid w:val="00B13C38"/>
    <w:rsid w:val="00B141FA"/>
    <w:rsid w:val="00B14903"/>
    <w:rsid w:val="00B14A0F"/>
    <w:rsid w:val="00B156C1"/>
    <w:rsid w:val="00B159B1"/>
    <w:rsid w:val="00B161D8"/>
    <w:rsid w:val="00B162D4"/>
    <w:rsid w:val="00B167F3"/>
    <w:rsid w:val="00B16BC9"/>
    <w:rsid w:val="00B1700C"/>
    <w:rsid w:val="00B1736B"/>
    <w:rsid w:val="00B17CBD"/>
    <w:rsid w:val="00B17D77"/>
    <w:rsid w:val="00B203FB"/>
    <w:rsid w:val="00B2093D"/>
    <w:rsid w:val="00B20991"/>
    <w:rsid w:val="00B20E7E"/>
    <w:rsid w:val="00B21367"/>
    <w:rsid w:val="00B214BC"/>
    <w:rsid w:val="00B2173C"/>
    <w:rsid w:val="00B219D7"/>
    <w:rsid w:val="00B21BC3"/>
    <w:rsid w:val="00B22098"/>
    <w:rsid w:val="00B221A1"/>
    <w:rsid w:val="00B22960"/>
    <w:rsid w:val="00B22C80"/>
    <w:rsid w:val="00B23F1D"/>
    <w:rsid w:val="00B23FAF"/>
    <w:rsid w:val="00B24148"/>
    <w:rsid w:val="00B244F7"/>
    <w:rsid w:val="00B24525"/>
    <w:rsid w:val="00B24732"/>
    <w:rsid w:val="00B2490E"/>
    <w:rsid w:val="00B249A1"/>
    <w:rsid w:val="00B26807"/>
    <w:rsid w:val="00B26A76"/>
    <w:rsid w:val="00B273C9"/>
    <w:rsid w:val="00B275B1"/>
    <w:rsid w:val="00B27E0D"/>
    <w:rsid w:val="00B3099E"/>
    <w:rsid w:val="00B30AF1"/>
    <w:rsid w:val="00B30B39"/>
    <w:rsid w:val="00B30E4E"/>
    <w:rsid w:val="00B31056"/>
    <w:rsid w:val="00B311E7"/>
    <w:rsid w:val="00B3126D"/>
    <w:rsid w:val="00B315AD"/>
    <w:rsid w:val="00B31790"/>
    <w:rsid w:val="00B31ADD"/>
    <w:rsid w:val="00B3315F"/>
    <w:rsid w:val="00B340F6"/>
    <w:rsid w:val="00B34525"/>
    <w:rsid w:val="00B35847"/>
    <w:rsid w:val="00B35A06"/>
    <w:rsid w:val="00B36083"/>
    <w:rsid w:val="00B36233"/>
    <w:rsid w:val="00B3722A"/>
    <w:rsid w:val="00B401BA"/>
    <w:rsid w:val="00B40424"/>
    <w:rsid w:val="00B40EDC"/>
    <w:rsid w:val="00B41BDC"/>
    <w:rsid w:val="00B41CFD"/>
    <w:rsid w:val="00B41F39"/>
    <w:rsid w:val="00B4278D"/>
    <w:rsid w:val="00B42991"/>
    <w:rsid w:val="00B42EA9"/>
    <w:rsid w:val="00B433C1"/>
    <w:rsid w:val="00B4377C"/>
    <w:rsid w:val="00B438C8"/>
    <w:rsid w:val="00B43AA7"/>
    <w:rsid w:val="00B4416B"/>
    <w:rsid w:val="00B44652"/>
    <w:rsid w:val="00B44916"/>
    <w:rsid w:val="00B45554"/>
    <w:rsid w:val="00B45F85"/>
    <w:rsid w:val="00B466C1"/>
    <w:rsid w:val="00B47A6C"/>
    <w:rsid w:val="00B500BB"/>
    <w:rsid w:val="00B502E8"/>
    <w:rsid w:val="00B508BD"/>
    <w:rsid w:val="00B51054"/>
    <w:rsid w:val="00B510DF"/>
    <w:rsid w:val="00B51BD5"/>
    <w:rsid w:val="00B5275C"/>
    <w:rsid w:val="00B53536"/>
    <w:rsid w:val="00B535C7"/>
    <w:rsid w:val="00B540B1"/>
    <w:rsid w:val="00B54404"/>
    <w:rsid w:val="00B5540C"/>
    <w:rsid w:val="00B5547F"/>
    <w:rsid w:val="00B555F4"/>
    <w:rsid w:val="00B55780"/>
    <w:rsid w:val="00B56185"/>
    <w:rsid w:val="00B5679E"/>
    <w:rsid w:val="00B56F39"/>
    <w:rsid w:val="00B5705D"/>
    <w:rsid w:val="00B5718C"/>
    <w:rsid w:val="00B573B1"/>
    <w:rsid w:val="00B57D38"/>
    <w:rsid w:val="00B60054"/>
    <w:rsid w:val="00B606F7"/>
    <w:rsid w:val="00B60A74"/>
    <w:rsid w:val="00B60B7B"/>
    <w:rsid w:val="00B61961"/>
    <w:rsid w:val="00B61A4A"/>
    <w:rsid w:val="00B61DEC"/>
    <w:rsid w:val="00B62358"/>
    <w:rsid w:val="00B627BD"/>
    <w:rsid w:val="00B63490"/>
    <w:rsid w:val="00B63B02"/>
    <w:rsid w:val="00B644F4"/>
    <w:rsid w:val="00B65D34"/>
    <w:rsid w:val="00B665C8"/>
    <w:rsid w:val="00B669FF"/>
    <w:rsid w:val="00B671C4"/>
    <w:rsid w:val="00B67810"/>
    <w:rsid w:val="00B6783A"/>
    <w:rsid w:val="00B702C0"/>
    <w:rsid w:val="00B7139D"/>
    <w:rsid w:val="00B713EE"/>
    <w:rsid w:val="00B71804"/>
    <w:rsid w:val="00B72061"/>
    <w:rsid w:val="00B7233D"/>
    <w:rsid w:val="00B7237D"/>
    <w:rsid w:val="00B729EF"/>
    <w:rsid w:val="00B7381A"/>
    <w:rsid w:val="00B74085"/>
    <w:rsid w:val="00B740A6"/>
    <w:rsid w:val="00B74560"/>
    <w:rsid w:val="00B75985"/>
    <w:rsid w:val="00B778B3"/>
    <w:rsid w:val="00B80AA9"/>
    <w:rsid w:val="00B81224"/>
    <w:rsid w:val="00B8189A"/>
    <w:rsid w:val="00B81FA3"/>
    <w:rsid w:val="00B821E0"/>
    <w:rsid w:val="00B8220D"/>
    <w:rsid w:val="00B82FC1"/>
    <w:rsid w:val="00B8300F"/>
    <w:rsid w:val="00B835A8"/>
    <w:rsid w:val="00B838EA"/>
    <w:rsid w:val="00B83ACA"/>
    <w:rsid w:val="00B851DF"/>
    <w:rsid w:val="00B85377"/>
    <w:rsid w:val="00B8584C"/>
    <w:rsid w:val="00B86C54"/>
    <w:rsid w:val="00B87A0D"/>
    <w:rsid w:val="00B906DC"/>
    <w:rsid w:val="00B90D0E"/>
    <w:rsid w:val="00B91E7A"/>
    <w:rsid w:val="00B92710"/>
    <w:rsid w:val="00B931B5"/>
    <w:rsid w:val="00B9360D"/>
    <w:rsid w:val="00B94151"/>
    <w:rsid w:val="00B9419C"/>
    <w:rsid w:val="00B94E31"/>
    <w:rsid w:val="00B94EB9"/>
    <w:rsid w:val="00B955A8"/>
    <w:rsid w:val="00B95A79"/>
    <w:rsid w:val="00B95B1B"/>
    <w:rsid w:val="00B95D76"/>
    <w:rsid w:val="00B967C2"/>
    <w:rsid w:val="00B97359"/>
    <w:rsid w:val="00B97788"/>
    <w:rsid w:val="00B977A4"/>
    <w:rsid w:val="00B97C26"/>
    <w:rsid w:val="00B97E14"/>
    <w:rsid w:val="00BA006B"/>
    <w:rsid w:val="00BA025F"/>
    <w:rsid w:val="00BA07E7"/>
    <w:rsid w:val="00BA0C12"/>
    <w:rsid w:val="00BA1721"/>
    <w:rsid w:val="00BA1BAD"/>
    <w:rsid w:val="00BA2640"/>
    <w:rsid w:val="00BA2CED"/>
    <w:rsid w:val="00BA3C41"/>
    <w:rsid w:val="00BA41C5"/>
    <w:rsid w:val="00BA5140"/>
    <w:rsid w:val="00BA544A"/>
    <w:rsid w:val="00BA5AEB"/>
    <w:rsid w:val="00BA63F6"/>
    <w:rsid w:val="00BA6454"/>
    <w:rsid w:val="00BA6C34"/>
    <w:rsid w:val="00BA7137"/>
    <w:rsid w:val="00BA77FF"/>
    <w:rsid w:val="00BA7DB0"/>
    <w:rsid w:val="00BB0569"/>
    <w:rsid w:val="00BB148F"/>
    <w:rsid w:val="00BB1492"/>
    <w:rsid w:val="00BB17BB"/>
    <w:rsid w:val="00BB1BA0"/>
    <w:rsid w:val="00BB1BF8"/>
    <w:rsid w:val="00BB1CA2"/>
    <w:rsid w:val="00BB1E08"/>
    <w:rsid w:val="00BB2579"/>
    <w:rsid w:val="00BB2FDB"/>
    <w:rsid w:val="00BB3896"/>
    <w:rsid w:val="00BB3B4F"/>
    <w:rsid w:val="00BB3BB5"/>
    <w:rsid w:val="00BB3C33"/>
    <w:rsid w:val="00BB3E46"/>
    <w:rsid w:val="00BB40C8"/>
    <w:rsid w:val="00BB46AA"/>
    <w:rsid w:val="00BB56A7"/>
    <w:rsid w:val="00BB5A69"/>
    <w:rsid w:val="00BB6677"/>
    <w:rsid w:val="00BB674E"/>
    <w:rsid w:val="00BB6B73"/>
    <w:rsid w:val="00BB7366"/>
    <w:rsid w:val="00BB7F0A"/>
    <w:rsid w:val="00BC0090"/>
    <w:rsid w:val="00BC0209"/>
    <w:rsid w:val="00BC0805"/>
    <w:rsid w:val="00BC0F1B"/>
    <w:rsid w:val="00BC119E"/>
    <w:rsid w:val="00BC1C4F"/>
    <w:rsid w:val="00BC1F23"/>
    <w:rsid w:val="00BC2347"/>
    <w:rsid w:val="00BC28BB"/>
    <w:rsid w:val="00BC37BE"/>
    <w:rsid w:val="00BC37C0"/>
    <w:rsid w:val="00BC3868"/>
    <w:rsid w:val="00BC3A05"/>
    <w:rsid w:val="00BC3C58"/>
    <w:rsid w:val="00BC3E37"/>
    <w:rsid w:val="00BC4A43"/>
    <w:rsid w:val="00BC5A0E"/>
    <w:rsid w:val="00BC6585"/>
    <w:rsid w:val="00BC6AE5"/>
    <w:rsid w:val="00BC723E"/>
    <w:rsid w:val="00BC74BE"/>
    <w:rsid w:val="00BC75AA"/>
    <w:rsid w:val="00BC7E91"/>
    <w:rsid w:val="00BC7F20"/>
    <w:rsid w:val="00BD00F0"/>
    <w:rsid w:val="00BD054E"/>
    <w:rsid w:val="00BD1E0A"/>
    <w:rsid w:val="00BD1FC2"/>
    <w:rsid w:val="00BD2D72"/>
    <w:rsid w:val="00BD420A"/>
    <w:rsid w:val="00BD4AF1"/>
    <w:rsid w:val="00BD4B04"/>
    <w:rsid w:val="00BD5209"/>
    <w:rsid w:val="00BD59CE"/>
    <w:rsid w:val="00BD6508"/>
    <w:rsid w:val="00BD67E5"/>
    <w:rsid w:val="00BD6D29"/>
    <w:rsid w:val="00BD7105"/>
    <w:rsid w:val="00BD7947"/>
    <w:rsid w:val="00BD7B25"/>
    <w:rsid w:val="00BD7C12"/>
    <w:rsid w:val="00BE03DC"/>
    <w:rsid w:val="00BE0536"/>
    <w:rsid w:val="00BE09BC"/>
    <w:rsid w:val="00BE0CC1"/>
    <w:rsid w:val="00BE0E40"/>
    <w:rsid w:val="00BE10CA"/>
    <w:rsid w:val="00BE1EE4"/>
    <w:rsid w:val="00BE2B95"/>
    <w:rsid w:val="00BE31DE"/>
    <w:rsid w:val="00BE38F2"/>
    <w:rsid w:val="00BE39FD"/>
    <w:rsid w:val="00BE39FE"/>
    <w:rsid w:val="00BE45B0"/>
    <w:rsid w:val="00BE477A"/>
    <w:rsid w:val="00BE526E"/>
    <w:rsid w:val="00BE55BC"/>
    <w:rsid w:val="00BE5BAD"/>
    <w:rsid w:val="00BE63D9"/>
    <w:rsid w:val="00BE7D55"/>
    <w:rsid w:val="00BF07DE"/>
    <w:rsid w:val="00BF0840"/>
    <w:rsid w:val="00BF0919"/>
    <w:rsid w:val="00BF0AC2"/>
    <w:rsid w:val="00BF15D7"/>
    <w:rsid w:val="00BF1B05"/>
    <w:rsid w:val="00BF1E3D"/>
    <w:rsid w:val="00BF26BA"/>
    <w:rsid w:val="00BF28B7"/>
    <w:rsid w:val="00BF2D7B"/>
    <w:rsid w:val="00BF30B4"/>
    <w:rsid w:val="00BF327C"/>
    <w:rsid w:val="00BF346C"/>
    <w:rsid w:val="00BF481B"/>
    <w:rsid w:val="00BF4986"/>
    <w:rsid w:val="00BF4D8B"/>
    <w:rsid w:val="00BF4E3A"/>
    <w:rsid w:val="00BF5213"/>
    <w:rsid w:val="00BF562A"/>
    <w:rsid w:val="00BF56B5"/>
    <w:rsid w:val="00BF5727"/>
    <w:rsid w:val="00BF59B9"/>
    <w:rsid w:val="00BF792F"/>
    <w:rsid w:val="00C00A10"/>
    <w:rsid w:val="00C010E0"/>
    <w:rsid w:val="00C01439"/>
    <w:rsid w:val="00C01AA1"/>
    <w:rsid w:val="00C0281F"/>
    <w:rsid w:val="00C0309D"/>
    <w:rsid w:val="00C042B3"/>
    <w:rsid w:val="00C042CA"/>
    <w:rsid w:val="00C05423"/>
    <w:rsid w:val="00C059D0"/>
    <w:rsid w:val="00C06204"/>
    <w:rsid w:val="00C06256"/>
    <w:rsid w:val="00C06999"/>
    <w:rsid w:val="00C06D16"/>
    <w:rsid w:val="00C07030"/>
    <w:rsid w:val="00C07282"/>
    <w:rsid w:val="00C077CC"/>
    <w:rsid w:val="00C07F91"/>
    <w:rsid w:val="00C107E2"/>
    <w:rsid w:val="00C10B2D"/>
    <w:rsid w:val="00C110C2"/>
    <w:rsid w:val="00C1119D"/>
    <w:rsid w:val="00C1192F"/>
    <w:rsid w:val="00C11D56"/>
    <w:rsid w:val="00C13865"/>
    <w:rsid w:val="00C13BE9"/>
    <w:rsid w:val="00C13E29"/>
    <w:rsid w:val="00C1487B"/>
    <w:rsid w:val="00C149B2"/>
    <w:rsid w:val="00C14A85"/>
    <w:rsid w:val="00C14AD6"/>
    <w:rsid w:val="00C14E8A"/>
    <w:rsid w:val="00C1514D"/>
    <w:rsid w:val="00C1533C"/>
    <w:rsid w:val="00C15B87"/>
    <w:rsid w:val="00C15BBE"/>
    <w:rsid w:val="00C173DB"/>
    <w:rsid w:val="00C173F8"/>
    <w:rsid w:val="00C1768A"/>
    <w:rsid w:val="00C179BC"/>
    <w:rsid w:val="00C17B3B"/>
    <w:rsid w:val="00C20783"/>
    <w:rsid w:val="00C20819"/>
    <w:rsid w:val="00C20B0B"/>
    <w:rsid w:val="00C21425"/>
    <w:rsid w:val="00C21803"/>
    <w:rsid w:val="00C21D5A"/>
    <w:rsid w:val="00C22421"/>
    <w:rsid w:val="00C225DF"/>
    <w:rsid w:val="00C22B50"/>
    <w:rsid w:val="00C22D8D"/>
    <w:rsid w:val="00C2353C"/>
    <w:rsid w:val="00C2365A"/>
    <w:rsid w:val="00C237AC"/>
    <w:rsid w:val="00C24722"/>
    <w:rsid w:val="00C24A0B"/>
    <w:rsid w:val="00C24D00"/>
    <w:rsid w:val="00C25DA8"/>
    <w:rsid w:val="00C265BD"/>
    <w:rsid w:val="00C2679E"/>
    <w:rsid w:val="00C26C04"/>
    <w:rsid w:val="00C26FCF"/>
    <w:rsid w:val="00C2700F"/>
    <w:rsid w:val="00C276EC"/>
    <w:rsid w:val="00C27BC8"/>
    <w:rsid w:val="00C27C14"/>
    <w:rsid w:val="00C3010E"/>
    <w:rsid w:val="00C302C6"/>
    <w:rsid w:val="00C31009"/>
    <w:rsid w:val="00C3155A"/>
    <w:rsid w:val="00C31770"/>
    <w:rsid w:val="00C318E4"/>
    <w:rsid w:val="00C31C74"/>
    <w:rsid w:val="00C3382F"/>
    <w:rsid w:val="00C33EC9"/>
    <w:rsid w:val="00C34859"/>
    <w:rsid w:val="00C36127"/>
    <w:rsid w:val="00C3639B"/>
    <w:rsid w:val="00C36A1E"/>
    <w:rsid w:val="00C36F4B"/>
    <w:rsid w:val="00C3750A"/>
    <w:rsid w:val="00C37EA6"/>
    <w:rsid w:val="00C40795"/>
    <w:rsid w:val="00C40962"/>
    <w:rsid w:val="00C412F7"/>
    <w:rsid w:val="00C4166E"/>
    <w:rsid w:val="00C41CEF"/>
    <w:rsid w:val="00C4250E"/>
    <w:rsid w:val="00C42B0B"/>
    <w:rsid w:val="00C42C82"/>
    <w:rsid w:val="00C42EF6"/>
    <w:rsid w:val="00C43231"/>
    <w:rsid w:val="00C44F8F"/>
    <w:rsid w:val="00C4569B"/>
    <w:rsid w:val="00C460CD"/>
    <w:rsid w:val="00C4687C"/>
    <w:rsid w:val="00C508F2"/>
    <w:rsid w:val="00C51089"/>
    <w:rsid w:val="00C51745"/>
    <w:rsid w:val="00C517A8"/>
    <w:rsid w:val="00C51829"/>
    <w:rsid w:val="00C518CE"/>
    <w:rsid w:val="00C51CA9"/>
    <w:rsid w:val="00C51D0B"/>
    <w:rsid w:val="00C51F8D"/>
    <w:rsid w:val="00C527DE"/>
    <w:rsid w:val="00C529D2"/>
    <w:rsid w:val="00C52A33"/>
    <w:rsid w:val="00C52B54"/>
    <w:rsid w:val="00C531C3"/>
    <w:rsid w:val="00C53739"/>
    <w:rsid w:val="00C53762"/>
    <w:rsid w:val="00C53AFC"/>
    <w:rsid w:val="00C551E9"/>
    <w:rsid w:val="00C55DE2"/>
    <w:rsid w:val="00C56041"/>
    <w:rsid w:val="00C57148"/>
    <w:rsid w:val="00C57238"/>
    <w:rsid w:val="00C57EAC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FE8"/>
    <w:rsid w:val="00C63F74"/>
    <w:rsid w:val="00C63F83"/>
    <w:rsid w:val="00C641B3"/>
    <w:rsid w:val="00C643CD"/>
    <w:rsid w:val="00C65047"/>
    <w:rsid w:val="00C655CE"/>
    <w:rsid w:val="00C6560D"/>
    <w:rsid w:val="00C6573C"/>
    <w:rsid w:val="00C65EA4"/>
    <w:rsid w:val="00C66242"/>
    <w:rsid w:val="00C66272"/>
    <w:rsid w:val="00C662D1"/>
    <w:rsid w:val="00C66E2B"/>
    <w:rsid w:val="00C67665"/>
    <w:rsid w:val="00C67ECC"/>
    <w:rsid w:val="00C71206"/>
    <w:rsid w:val="00C7173A"/>
    <w:rsid w:val="00C72377"/>
    <w:rsid w:val="00C72E9F"/>
    <w:rsid w:val="00C73A73"/>
    <w:rsid w:val="00C73BF9"/>
    <w:rsid w:val="00C73D23"/>
    <w:rsid w:val="00C74603"/>
    <w:rsid w:val="00C74A40"/>
    <w:rsid w:val="00C74D90"/>
    <w:rsid w:val="00C7521C"/>
    <w:rsid w:val="00C753AD"/>
    <w:rsid w:val="00C7555A"/>
    <w:rsid w:val="00C75AC1"/>
    <w:rsid w:val="00C75E5B"/>
    <w:rsid w:val="00C75EC1"/>
    <w:rsid w:val="00C760DB"/>
    <w:rsid w:val="00C76CB7"/>
    <w:rsid w:val="00C76E80"/>
    <w:rsid w:val="00C80397"/>
    <w:rsid w:val="00C804DF"/>
    <w:rsid w:val="00C80C5B"/>
    <w:rsid w:val="00C80E66"/>
    <w:rsid w:val="00C81A27"/>
    <w:rsid w:val="00C81A44"/>
    <w:rsid w:val="00C82E37"/>
    <w:rsid w:val="00C83148"/>
    <w:rsid w:val="00C83697"/>
    <w:rsid w:val="00C83A74"/>
    <w:rsid w:val="00C83D04"/>
    <w:rsid w:val="00C83D71"/>
    <w:rsid w:val="00C8420C"/>
    <w:rsid w:val="00C84A4B"/>
    <w:rsid w:val="00C850A4"/>
    <w:rsid w:val="00C8548E"/>
    <w:rsid w:val="00C85902"/>
    <w:rsid w:val="00C85DE0"/>
    <w:rsid w:val="00C86166"/>
    <w:rsid w:val="00C86C38"/>
    <w:rsid w:val="00C86FB2"/>
    <w:rsid w:val="00C876F1"/>
    <w:rsid w:val="00C87889"/>
    <w:rsid w:val="00C87C7D"/>
    <w:rsid w:val="00C9077F"/>
    <w:rsid w:val="00C909E1"/>
    <w:rsid w:val="00C90CAC"/>
    <w:rsid w:val="00C917A6"/>
    <w:rsid w:val="00C91FB9"/>
    <w:rsid w:val="00C92257"/>
    <w:rsid w:val="00C925D9"/>
    <w:rsid w:val="00C92A9F"/>
    <w:rsid w:val="00C93088"/>
    <w:rsid w:val="00C9398F"/>
    <w:rsid w:val="00C94192"/>
    <w:rsid w:val="00C94754"/>
    <w:rsid w:val="00C94B1D"/>
    <w:rsid w:val="00C951E7"/>
    <w:rsid w:val="00C9541E"/>
    <w:rsid w:val="00C95694"/>
    <w:rsid w:val="00C95C4F"/>
    <w:rsid w:val="00C95F62"/>
    <w:rsid w:val="00C9602F"/>
    <w:rsid w:val="00C96A9B"/>
    <w:rsid w:val="00C96E57"/>
    <w:rsid w:val="00C97067"/>
    <w:rsid w:val="00C97316"/>
    <w:rsid w:val="00C976E9"/>
    <w:rsid w:val="00C97CE2"/>
    <w:rsid w:val="00CA0196"/>
    <w:rsid w:val="00CA08F9"/>
    <w:rsid w:val="00CA0A2E"/>
    <w:rsid w:val="00CA1148"/>
    <w:rsid w:val="00CA138F"/>
    <w:rsid w:val="00CA1722"/>
    <w:rsid w:val="00CA23CA"/>
    <w:rsid w:val="00CA2689"/>
    <w:rsid w:val="00CA27ED"/>
    <w:rsid w:val="00CA2BE5"/>
    <w:rsid w:val="00CA2C5F"/>
    <w:rsid w:val="00CA3446"/>
    <w:rsid w:val="00CA379D"/>
    <w:rsid w:val="00CA4769"/>
    <w:rsid w:val="00CA48D0"/>
    <w:rsid w:val="00CA4D4B"/>
    <w:rsid w:val="00CA53D5"/>
    <w:rsid w:val="00CA5724"/>
    <w:rsid w:val="00CA5D97"/>
    <w:rsid w:val="00CA601A"/>
    <w:rsid w:val="00CA602C"/>
    <w:rsid w:val="00CA6151"/>
    <w:rsid w:val="00CA6563"/>
    <w:rsid w:val="00CA7053"/>
    <w:rsid w:val="00CA75FA"/>
    <w:rsid w:val="00CA7ABB"/>
    <w:rsid w:val="00CA7DCD"/>
    <w:rsid w:val="00CB0099"/>
    <w:rsid w:val="00CB175A"/>
    <w:rsid w:val="00CB190E"/>
    <w:rsid w:val="00CB29ED"/>
    <w:rsid w:val="00CB3335"/>
    <w:rsid w:val="00CB4838"/>
    <w:rsid w:val="00CB4DFD"/>
    <w:rsid w:val="00CB4E79"/>
    <w:rsid w:val="00CB5560"/>
    <w:rsid w:val="00CB5754"/>
    <w:rsid w:val="00CB6DD3"/>
    <w:rsid w:val="00CC085F"/>
    <w:rsid w:val="00CC1828"/>
    <w:rsid w:val="00CC1B03"/>
    <w:rsid w:val="00CC20B3"/>
    <w:rsid w:val="00CC295E"/>
    <w:rsid w:val="00CC2B24"/>
    <w:rsid w:val="00CC2E08"/>
    <w:rsid w:val="00CC337B"/>
    <w:rsid w:val="00CC338E"/>
    <w:rsid w:val="00CC3E70"/>
    <w:rsid w:val="00CC4E90"/>
    <w:rsid w:val="00CC5F73"/>
    <w:rsid w:val="00CC60D7"/>
    <w:rsid w:val="00CC72F7"/>
    <w:rsid w:val="00CC7359"/>
    <w:rsid w:val="00CC7422"/>
    <w:rsid w:val="00CC74B7"/>
    <w:rsid w:val="00CC77D2"/>
    <w:rsid w:val="00CC7D9E"/>
    <w:rsid w:val="00CC7EFB"/>
    <w:rsid w:val="00CD0028"/>
    <w:rsid w:val="00CD029E"/>
    <w:rsid w:val="00CD1073"/>
    <w:rsid w:val="00CD14E3"/>
    <w:rsid w:val="00CD1F1E"/>
    <w:rsid w:val="00CD2FE8"/>
    <w:rsid w:val="00CD30B4"/>
    <w:rsid w:val="00CD33E1"/>
    <w:rsid w:val="00CD403F"/>
    <w:rsid w:val="00CD4908"/>
    <w:rsid w:val="00CD4B9E"/>
    <w:rsid w:val="00CD54D7"/>
    <w:rsid w:val="00CD5571"/>
    <w:rsid w:val="00CD5808"/>
    <w:rsid w:val="00CD58BE"/>
    <w:rsid w:val="00CD5ADC"/>
    <w:rsid w:val="00CD5BFA"/>
    <w:rsid w:val="00CD6614"/>
    <w:rsid w:val="00CD6CF9"/>
    <w:rsid w:val="00CD6DF6"/>
    <w:rsid w:val="00CD75FC"/>
    <w:rsid w:val="00CD7722"/>
    <w:rsid w:val="00CD7788"/>
    <w:rsid w:val="00CD797B"/>
    <w:rsid w:val="00CD7D11"/>
    <w:rsid w:val="00CE00FF"/>
    <w:rsid w:val="00CE03B9"/>
    <w:rsid w:val="00CE0C20"/>
    <w:rsid w:val="00CE10B1"/>
    <w:rsid w:val="00CE23AC"/>
    <w:rsid w:val="00CE2471"/>
    <w:rsid w:val="00CE28FA"/>
    <w:rsid w:val="00CE38D1"/>
    <w:rsid w:val="00CE413C"/>
    <w:rsid w:val="00CE43C1"/>
    <w:rsid w:val="00CE46D4"/>
    <w:rsid w:val="00CE49D2"/>
    <w:rsid w:val="00CE4D62"/>
    <w:rsid w:val="00CE4E21"/>
    <w:rsid w:val="00CE556F"/>
    <w:rsid w:val="00CE595D"/>
    <w:rsid w:val="00CE5C31"/>
    <w:rsid w:val="00CE6314"/>
    <w:rsid w:val="00CE6EE1"/>
    <w:rsid w:val="00CE7033"/>
    <w:rsid w:val="00CE777D"/>
    <w:rsid w:val="00CE79BE"/>
    <w:rsid w:val="00CE7A8D"/>
    <w:rsid w:val="00CE7AC7"/>
    <w:rsid w:val="00CF0E50"/>
    <w:rsid w:val="00CF141F"/>
    <w:rsid w:val="00CF1981"/>
    <w:rsid w:val="00CF1E7B"/>
    <w:rsid w:val="00CF253E"/>
    <w:rsid w:val="00CF2F05"/>
    <w:rsid w:val="00CF3AF0"/>
    <w:rsid w:val="00CF400B"/>
    <w:rsid w:val="00CF46F8"/>
    <w:rsid w:val="00CF4D80"/>
    <w:rsid w:val="00CF4FDB"/>
    <w:rsid w:val="00CF5439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F22"/>
    <w:rsid w:val="00D00285"/>
    <w:rsid w:val="00D0034B"/>
    <w:rsid w:val="00D00399"/>
    <w:rsid w:val="00D00D53"/>
    <w:rsid w:val="00D01024"/>
    <w:rsid w:val="00D01451"/>
    <w:rsid w:val="00D01564"/>
    <w:rsid w:val="00D01E93"/>
    <w:rsid w:val="00D027AA"/>
    <w:rsid w:val="00D02BCB"/>
    <w:rsid w:val="00D02E2B"/>
    <w:rsid w:val="00D02ED1"/>
    <w:rsid w:val="00D0324C"/>
    <w:rsid w:val="00D03FC8"/>
    <w:rsid w:val="00D04439"/>
    <w:rsid w:val="00D053F5"/>
    <w:rsid w:val="00D06E71"/>
    <w:rsid w:val="00D106D3"/>
    <w:rsid w:val="00D10B96"/>
    <w:rsid w:val="00D11153"/>
    <w:rsid w:val="00D113AA"/>
    <w:rsid w:val="00D11666"/>
    <w:rsid w:val="00D118E2"/>
    <w:rsid w:val="00D11A17"/>
    <w:rsid w:val="00D11DE5"/>
    <w:rsid w:val="00D12543"/>
    <w:rsid w:val="00D12967"/>
    <w:rsid w:val="00D12A72"/>
    <w:rsid w:val="00D12E37"/>
    <w:rsid w:val="00D12E3E"/>
    <w:rsid w:val="00D12ECD"/>
    <w:rsid w:val="00D1317A"/>
    <w:rsid w:val="00D137AD"/>
    <w:rsid w:val="00D137DD"/>
    <w:rsid w:val="00D13819"/>
    <w:rsid w:val="00D14045"/>
    <w:rsid w:val="00D150FF"/>
    <w:rsid w:val="00D15299"/>
    <w:rsid w:val="00D1561D"/>
    <w:rsid w:val="00D156CC"/>
    <w:rsid w:val="00D15759"/>
    <w:rsid w:val="00D15960"/>
    <w:rsid w:val="00D15A88"/>
    <w:rsid w:val="00D16004"/>
    <w:rsid w:val="00D16936"/>
    <w:rsid w:val="00D1734E"/>
    <w:rsid w:val="00D173D7"/>
    <w:rsid w:val="00D173FB"/>
    <w:rsid w:val="00D176A0"/>
    <w:rsid w:val="00D17DCE"/>
    <w:rsid w:val="00D20452"/>
    <w:rsid w:val="00D20682"/>
    <w:rsid w:val="00D20A68"/>
    <w:rsid w:val="00D22A6F"/>
    <w:rsid w:val="00D22F30"/>
    <w:rsid w:val="00D2438C"/>
    <w:rsid w:val="00D2462C"/>
    <w:rsid w:val="00D2496E"/>
    <w:rsid w:val="00D2527F"/>
    <w:rsid w:val="00D259DC"/>
    <w:rsid w:val="00D25B6E"/>
    <w:rsid w:val="00D26335"/>
    <w:rsid w:val="00D26596"/>
    <w:rsid w:val="00D26742"/>
    <w:rsid w:val="00D26B24"/>
    <w:rsid w:val="00D274BF"/>
    <w:rsid w:val="00D302CD"/>
    <w:rsid w:val="00D316EE"/>
    <w:rsid w:val="00D318AF"/>
    <w:rsid w:val="00D31929"/>
    <w:rsid w:val="00D324B2"/>
    <w:rsid w:val="00D3264B"/>
    <w:rsid w:val="00D32970"/>
    <w:rsid w:val="00D32997"/>
    <w:rsid w:val="00D335DE"/>
    <w:rsid w:val="00D335EF"/>
    <w:rsid w:val="00D336D1"/>
    <w:rsid w:val="00D34EEB"/>
    <w:rsid w:val="00D34FB1"/>
    <w:rsid w:val="00D35654"/>
    <w:rsid w:val="00D35734"/>
    <w:rsid w:val="00D367DD"/>
    <w:rsid w:val="00D369DF"/>
    <w:rsid w:val="00D36AF0"/>
    <w:rsid w:val="00D36B0C"/>
    <w:rsid w:val="00D36D74"/>
    <w:rsid w:val="00D36F79"/>
    <w:rsid w:val="00D3738D"/>
    <w:rsid w:val="00D374BB"/>
    <w:rsid w:val="00D376DD"/>
    <w:rsid w:val="00D37EED"/>
    <w:rsid w:val="00D4043D"/>
    <w:rsid w:val="00D40EDD"/>
    <w:rsid w:val="00D423D5"/>
    <w:rsid w:val="00D42A60"/>
    <w:rsid w:val="00D44767"/>
    <w:rsid w:val="00D44C9E"/>
    <w:rsid w:val="00D45344"/>
    <w:rsid w:val="00D45CE1"/>
    <w:rsid w:val="00D46053"/>
    <w:rsid w:val="00D469E1"/>
    <w:rsid w:val="00D46BBA"/>
    <w:rsid w:val="00D47E15"/>
    <w:rsid w:val="00D50078"/>
    <w:rsid w:val="00D51124"/>
    <w:rsid w:val="00D51287"/>
    <w:rsid w:val="00D519D0"/>
    <w:rsid w:val="00D51A26"/>
    <w:rsid w:val="00D51AA1"/>
    <w:rsid w:val="00D51B2F"/>
    <w:rsid w:val="00D51BA9"/>
    <w:rsid w:val="00D51F8B"/>
    <w:rsid w:val="00D52167"/>
    <w:rsid w:val="00D523E6"/>
    <w:rsid w:val="00D525B8"/>
    <w:rsid w:val="00D52924"/>
    <w:rsid w:val="00D52F6F"/>
    <w:rsid w:val="00D53BA2"/>
    <w:rsid w:val="00D54A87"/>
    <w:rsid w:val="00D54B58"/>
    <w:rsid w:val="00D552B7"/>
    <w:rsid w:val="00D55B31"/>
    <w:rsid w:val="00D55C3B"/>
    <w:rsid w:val="00D5766E"/>
    <w:rsid w:val="00D57BBD"/>
    <w:rsid w:val="00D6016D"/>
    <w:rsid w:val="00D6058A"/>
    <w:rsid w:val="00D6062F"/>
    <w:rsid w:val="00D61E37"/>
    <w:rsid w:val="00D62F2B"/>
    <w:rsid w:val="00D63A47"/>
    <w:rsid w:val="00D648A9"/>
    <w:rsid w:val="00D64941"/>
    <w:rsid w:val="00D64A9C"/>
    <w:rsid w:val="00D650AF"/>
    <w:rsid w:val="00D6568A"/>
    <w:rsid w:val="00D65C37"/>
    <w:rsid w:val="00D663F8"/>
    <w:rsid w:val="00D66A6A"/>
    <w:rsid w:val="00D66BA0"/>
    <w:rsid w:val="00D66CE0"/>
    <w:rsid w:val="00D670EC"/>
    <w:rsid w:val="00D70100"/>
    <w:rsid w:val="00D70CBC"/>
    <w:rsid w:val="00D70D65"/>
    <w:rsid w:val="00D710C0"/>
    <w:rsid w:val="00D715F0"/>
    <w:rsid w:val="00D72178"/>
    <w:rsid w:val="00D72724"/>
    <w:rsid w:val="00D72F5C"/>
    <w:rsid w:val="00D73186"/>
    <w:rsid w:val="00D73267"/>
    <w:rsid w:val="00D7357B"/>
    <w:rsid w:val="00D73B52"/>
    <w:rsid w:val="00D73CDA"/>
    <w:rsid w:val="00D74348"/>
    <w:rsid w:val="00D745F5"/>
    <w:rsid w:val="00D74910"/>
    <w:rsid w:val="00D74D28"/>
    <w:rsid w:val="00D752C2"/>
    <w:rsid w:val="00D755D4"/>
    <w:rsid w:val="00D75748"/>
    <w:rsid w:val="00D75CCC"/>
    <w:rsid w:val="00D763C6"/>
    <w:rsid w:val="00D76C9B"/>
    <w:rsid w:val="00D77014"/>
    <w:rsid w:val="00D77B91"/>
    <w:rsid w:val="00D80071"/>
    <w:rsid w:val="00D80178"/>
    <w:rsid w:val="00D80729"/>
    <w:rsid w:val="00D80939"/>
    <w:rsid w:val="00D80FA6"/>
    <w:rsid w:val="00D812F6"/>
    <w:rsid w:val="00D818D7"/>
    <w:rsid w:val="00D81B80"/>
    <w:rsid w:val="00D82CE3"/>
    <w:rsid w:val="00D82EE1"/>
    <w:rsid w:val="00D83B20"/>
    <w:rsid w:val="00D84171"/>
    <w:rsid w:val="00D844FB"/>
    <w:rsid w:val="00D84871"/>
    <w:rsid w:val="00D84C8A"/>
    <w:rsid w:val="00D8526C"/>
    <w:rsid w:val="00D8535B"/>
    <w:rsid w:val="00D855B9"/>
    <w:rsid w:val="00D8576E"/>
    <w:rsid w:val="00D858DD"/>
    <w:rsid w:val="00D85DA3"/>
    <w:rsid w:val="00D865BB"/>
    <w:rsid w:val="00D869A8"/>
    <w:rsid w:val="00D86E7D"/>
    <w:rsid w:val="00D900E9"/>
    <w:rsid w:val="00D90346"/>
    <w:rsid w:val="00D9041E"/>
    <w:rsid w:val="00D90FE6"/>
    <w:rsid w:val="00D91B3D"/>
    <w:rsid w:val="00D927B3"/>
    <w:rsid w:val="00D92DC2"/>
    <w:rsid w:val="00D93891"/>
    <w:rsid w:val="00D942E6"/>
    <w:rsid w:val="00D944F6"/>
    <w:rsid w:val="00D95645"/>
    <w:rsid w:val="00D95941"/>
    <w:rsid w:val="00D9614C"/>
    <w:rsid w:val="00D962AB"/>
    <w:rsid w:val="00D96570"/>
    <w:rsid w:val="00D965E7"/>
    <w:rsid w:val="00D9662D"/>
    <w:rsid w:val="00D96D25"/>
    <w:rsid w:val="00D97129"/>
    <w:rsid w:val="00D971FB"/>
    <w:rsid w:val="00D97A64"/>
    <w:rsid w:val="00D97B3A"/>
    <w:rsid w:val="00DA0B5D"/>
    <w:rsid w:val="00DA11CF"/>
    <w:rsid w:val="00DA1C89"/>
    <w:rsid w:val="00DA2046"/>
    <w:rsid w:val="00DA216E"/>
    <w:rsid w:val="00DA2286"/>
    <w:rsid w:val="00DA25F6"/>
    <w:rsid w:val="00DA2AFB"/>
    <w:rsid w:val="00DA30B5"/>
    <w:rsid w:val="00DA32FF"/>
    <w:rsid w:val="00DA3955"/>
    <w:rsid w:val="00DA39D0"/>
    <w:rsid w:val="00DA3B73"/>
    <w:rsid w:val="00DA3C09"/>
    <w:rsid w:val="00DA3DD8"/>
    <w:rsid w:val="00DA4081"/>
    <w:rsid w:val="00DA43FC"/>
    <w:rsid w:val="00DA4E20"/>
    <w:rsid w:val="00DA6118"/>
    <w:rsid w:val="00DA667C"/>
    <w:rsid w:val="00DA6B90"/>
    <w:rsid w:val="00DA765E"/>
    <w:rsid w:val="00DA7F92"/>
    <w:rsid w:val="00DB04A8"/>
    <w:rsid w:val="00DB0754"/>
    <w:rsid w:val="00DB0FCE"/>
    <w:rsid w:val="00DB0FF2"/>
    <w:rsid w:val="00DB1C5D"/>
    <w:rsid w:val="00DB1F0D"/>
    <w:rsid w:val="00DB2100"/>
    <w:rsid w:val="00DB23EE"/>
    <w:rsid w:val="00DB2496"/>
    <w:rsid w:val="00DB2A70"/>
    <w:rsid w:val="00DB3608"/>
    <w:rsid w:val="00DB379C"/>
    <w:rsid w:val="00DB3A0F"/>
    <w:rsid w:val="00DB3FB0"/>
    <w:rsid w:val="00DB56F6"/>
    <w:rsid w:val="00DB58CC"/>
    <w:rsid w:val="00DB5AD5"/>
    <w:rsid w:val="00DB5DE1"/>
    <w:rsid w:val="00DB6108"/>
    <w:rsid w:val="00DB641F"/>
    <w:rsid w:val="00DB66AB"/>
    <w:rsid w:val="00DB6FC6"/>
    <w:rsid w:val="00DB7374"/>
    <w:rsid w:val="00DB7399"/>
    <w:rsid w:val="00DB77FE"/>
    <w:rsid w:val="00DB78FE"/>
    <w:rsid w:val="00DB7B42"/>
    <w:rsid w:val="00DB7CC9"/>
    <w:rsid w:val="00DB7E8B"/>
    <w:rsid w:val="00DC0AB6"/>
    <w:rsid w:val="00DC0BC1"/>
    <w:rsid w:val="00DC0F78"/>
    <w:rsid w:val="00DC170B"/>
    <w:rsid w:val="00DC1F13"/>
    <w:rsid w:val="00DC29CD"/>
    <w:rsid w:val="00DC2CAE"/>
    <w:rsid w:val="00DC357A"/>
    <w:rsid w:val="00DC3652"/>
    <w:rsid w:val="00DC3EC7"/>
    <w:rsid w:val="00DC46EE"/>
    <w:rsid w:val="00DC562C"/>
    <w:rsid w:val="00DC5633"/>
    <w:rsid w:val="00DC56DF"/>
    <w:rsid w:val="00DC6531"/>
    <w:rsid w:val="00DC7060"/>
    <w:rsid w:val="00DC74FA"/>
    <w:rsid w:val="00DD00D2"/>
    <w:rsid w:val="00DD037E"/>
    <w:rsid w:val="00DD04C3"/>
    <w:rsid w:val="00DD0D78"/>
    <w:rsid w:val="00DD1791"/>
    <w:rsid w:val="00DD198E"/>
    <w:rsid w:val="00DD2188"/>
    <w:rsid w:val="00DD28F7"/>
    <w:rsid w:val="00DD291D"/>
    <w:rsid w:val="00DD31D1"/>
    <w:rsid w:val="00DD3429"/>
    <w:rsid w:val="00DD3456"/>
    <w:rsid w:val="00DD45B9"/>
    <w:rsid w:val="00DD4A03"/>
    <w:rsid w:val="00DD5057"/>
    <w:rsid w:val="00DD5465"/>
    <w:rsid w:val="00DD6182"/>
    <w:rsid w:val="00DD647B"/>
    <w:rsid w:val="00DD6FD5"/>
    <w:rsid w:val="00DD76D5"/>
    <w:rsid w:val="00DD7A11"/>
    <w:rsid w:val="00DE06A7"/>
    <w:rsid w:val="00DE076D"/>
    <w:rsid w:val="00DE07DB"/>
    <w:rsid w:val="00DE0E4C"/>
    <w:rsid w:val="00DE1841"/>
    <w:rsid w:val="00DE19A6"/>
    <w:rsid w:val="00DE273B"/>
    <w:rsid w:val="00DE3084"/>
    <w:rsid w:val="00DE31F8"/>
    <w:rsid w:val="00DE34F7"/>
    <w:rsid w:val="00DE3795"/>
    <w:rsid w:val="00DE4430"/>
    <w:rsid w:val="00DE5581"/>
    <w:rsid w:val="00DE5C0C"/>
    <w:rsid w:val="00DE5D93"/>
    <w:rsid w:val="00DE6B1E"/>
    <w:rsid w:val="00DF0299"/>
    <w:rsid w:val="00DF0B73"/>
    <w:rsid w:val="00DF1040"/>
    <w:rsid w:val="00DF272A"/>
    <w:rsid w:val="00DF2F64"/>
    <w:rsid w:val="00DF31B1"/>
    <w:rsid w:val="00DF4EC8"/>
    <w:rsid w:val="00DF53DF"/>
    <w:rsid w:val="00DF544D"/>
    <w:rsid w:val="00DF5912"/>
    <w:rsid w:val="00DF5AD3"/>
    <w:rsid w:val="00DF5BAD"/>
    <w:rsid w:val="00DF5D55"/>
    <w:rsid w:val="00DF628A"/>
    <w:rsid w:val="00DF6727"/>
    <w:rsid w:val="00DF6BBE"/>
    <w:rsid w:val="00DF6BEA"/>
    <w:rsid w:val="00DF6F80"/>
    <w:rsid w:val="00DF71B3"/>
    <w:rsid w:val="00DF7409"/>
    <w:rsid w:val="00DF7D52"/>
    <w:rsid w:val="00DF7F83"/>
    <w:rsid w:val="00E0122E"/>
    <w:rsid w:val="00E01D04"/>
    <w:rsid w:val="00E02850"/>
    <w:rsid w:val="00E02B7F"/>
    <w:rsid w:val="00E0370D"/>
    <w:rsid w:val="00E041EB"/>
    <w:rsid w:val="00E042E4"/>
    <w:rsid w:val="00E0471D"/>
    <w:rsid w:val="00E05181"/>
    <w:rsid w:val="00E05846"/>
    <w:rsid w:val="00E06402"/>
    <w:rsid w:val="00E067D9"/>
    <w:rsid w:val="00E06A37"/>
    <w:rsid w:val="00E0740B"/>
    <w:rsid w:val="00E079E4"/>
    <w:rsid w:val="00E107DB"/>
    <w:rsid w:val="00E10D71"/>
    <w:rsid w:val="00E1232E"/>
    <w:rsid w:val="00E123B7"/>
    <w:rsid w:val="00E12472"/>
    <w:rsid w:val="00E1270D"/>
    <w:rsid w:val="00E12E63"/>
    <w:rsid w:val="00E1371B"/>
    <w:rsid w:val="00E13F2A"/>
    <w:rsid w:val="00E14AD0"/>
    <w:rsid w:val="00E15B5F"/>
    <w:rsid w:val="00E16355"/>
    <w:rsid w:val="00E17751"/>
    <w:rsid w:val="00E17940"/>
    <w:rsid w:val="00E2023A"/>
    <w:rsid w:val="00E203FA"/>
    <w:rsid w:val="00E2080D"/>
    <w:rsid w:val="00E20A0D"/>
    <w:rsid w:val="00E2192F"/>
    <w:rsid w:val="00E21CD9"/>
    <w:rsid w:val="00E22019"/>
    <w:rsid w:val="00E2216F"/>
    <w:rsid w:val="00E22254"/>
    <w:rsid w:val="00E234F1"/>
    <w:rsid w:val="00E23D0A"/>
    <w:rsid w:val="00E2464C"/>
    <w:rsid w:val="00E24C80"/>
    <w:rsid w:val="00E250A0"/>
    <w:rsid w:val="00E258AD"/>
    <w:rsid w:val="00E25A5A"/>
    <w:rsid w:val="00E25DBC"/>
    <w:rsid w:val="00E26431"/>
    <w:rsid w:val="00E26FB4"/>
    <w:rsid w:val="00E2769D"/>
    <w:rsid w:val="00E27FF6"/>
    <w:rsid w:val="00E301E3"/>
    <w:rsid w:val="00E313F1"/>
    <w:rsid w:val="00E32CF1"/>
    <w:rsid w:val="00E32E41"/>
    <w:rsid w:val="00E33681"/>
    <w:rsid w:val="00E3370C"/>
    <w:rsid w:val="00E344F9"/>
    <w:rsid w:val="00E34B21"/>
    <w:rsid w:val="00E35806"/>
    <w:rsid w:val="00E35819"/>
    <w:rsid w:val="00E35EB0"/>
    <w:rsid w:val="00E36CA1"/>
    <w:rsid w:val="00E36FFD"/>
    <w:rsid w:val="00E376DB"/>
    <w:rsid w:val="00E4053D"/>
    <w:rsid w:val="00E40AED"/>
    <w:rsid w:val="00E40BCC"/>
    <w:rsid w:val="00E40DDB"/>
    <w:rsid w:val="00E410AF"/>
    <w:rsid w:val="00E41994"/>
    <w:rsid w:val="00E41AB3"/>
    <w:rsid w:val="00E41C41"/>
    <w:rsid w:val="00E42F76"/>
    <w:rsid w:val="00E430E4"/>
    <w:rsid w:val="00E431D2"/>
    <w:rsid w:val="00E43248"/>
    <w:rsid w:val="00E43F21"/>
    <w:rsid w:val="00E4417E"/>
    <w:rsid w:val="00E441A1"/>
    <w:rsid w:val="00E4469B"/>
    <w:rsid w:val="00E45736"/>
    <w:rsid w:val="00E464B9"/>
    <w:rsid w:val="00E47757"/>
    <w:rsid w:val="00E47AEF"/>
    <w:rsid w:val="00E500BC"/>
    <w:rsid w:val="00E50210"/>
    <w:rsid w:val="00E50325"/>
    <w:rsid w:val="00E5072D"/>
    <w:rsid w:val="00E50848"/>
    <w:rsid w:val="00E50BC0"/>
    <w:rsid w:val="00E50C61"/>
    <w:rsid w:val="00E51326"/>
    <w:rsid w:val="00E514F4"/>
    <w:rsid w:val="00E51CAA"/>
    <w:rsid w:val="00E52226"/>
    <w:rsid w:val="00E52D5A"/>
    <w:rsid w:val="00E535FA"/>
    <w:rsid w:val="00E53732"/>
    <w:rsid w:val="00E53A27"/>
    <w:rsid w:val="00E54332"/>
    <w:rsid w:val="00E549B0"/>
    <w:rsid w:val="00E54EC0"/>
    <w:rsid w:val="00E54F1F"/>
    <w:rsid w:val="00E55660"/>
    <w:rsid w:val="00E5693B"/>
    <w:rsid w:val="00E56D81"/>
    <w:rsid w:val="00E574FD"/>
    <w:rsid w:val="00E60145"/>
    <w:rsid w:val="00E604BF"/>
    <w:rsid w:val="00E605C4"/>
    <w:rsid w:val="00E60939"/>
    <w:rsid w:val="00E60C6E"/>
    <w:rsid w:val="00E60F65"/>
    <w:rsid w:val="00E611A8"/>
    <w:rsid w:val="00E6161C"/>
    <w:rsid w:val="00E61D05"/>
    <w:rsid w:val="00E61ED7"/>
    <w:rsid w:val="00E632E0"/>
    <w:rsid w:val="00E638C3"/>
    <w:rsid w:val="00E63B53"/>
    <w:rsid w:val="00E63B73"/>
    <w:rsid w:val="00E63E00"/>
    <w:rsid w:val="00E649ED"/>
    <w:rsid w:val="00E64B12"/>
    <w:rsid w:val="00E6512E"/>
    <w:rsid w:val="00E654EA"/>
    <w:rsid w:val="00E6593C"/>
    <w:rsid w:val="00E65CA8"/>
    <w:rsid w:val="00E65F83"/>
    <w:rsid w:val="00E663D9"/>
    <w:rsid w:val="00E67ADE"/>
    <w:rsid w:val="00E67BD7"/>
    <w:rsid w:val="00E67C9C"/>
    <w:rsid w:val="00E67E0A"/>
    <w:rsid w:val="00E70166"/>
    <w:rsid w:val="00E70381"/>
    <w:rsid w:val="00E717E4"/>
    <w:rsid w:val="00E7194E"/>
    <w:rsid w:val="00E7208D"/>
    <w:rsid w:val="00E72106"/>
    <w:rsid w:val="00E7247B"/>
    <w:rsid w:val="00E730B5"/>
    <w:rsid w:val="00E7311C"/>
    <w:rsid w:val="00E7433A"/>
    <w:rsid w:val="00E74379"/>
    <w:rsid w:val="00E74550"/>
    <w:rsid w:val="00E74822"/>
    <w:rsid w:val="00E74B11"/>
    <w:rsid w:val="00E75331"/>
    <w:rsid w:val="00E75E35"/>
    <w:rsid w:val="00E75EC9"/>
    <w:rsid w:val="00E76507"/>
    <w:rsid w:val="00E76A36"/>
    <w:rsid w:val="00E76DF6"/>
    <w:rsid w:val="00E7791A"/>
    <w:rsid w:val="00E805BD"/>
    <w:rsid w:val="00E8164E"/>
    <w:rsid w:val="00E816F7"/>
    <w:rsid w:val="00E819A5"/>
    <w:rsid w:val="00E819D1"/>
    <w:rsid w:val="00E82EF4"/>
    <w:rsid w:val="00E8327B"/>
    <w:rsid w:val="00E839AE"/>
    <w:rsid w:val="00E83A12"/>
    <w:rsid w:val="00E84556"/>
    <w:rsid w:val="00E8481B"/>
    <w:rsid w:val="00E84EFE"/>
    <w:rsid w:val="00E853B4"/>
    <w:rsid w:val="00E85A9F"/>
    <w:rsid w:val="00E86BD8"/>
    <w:rsid w:val="00E86F41"/>
    <w:rsid w:val="00E87126"/>
    <w:rsid w:val="00E87E72"/>
    <w:rsid w:val="00E9035B"/>
    <w:rsid w:val="00E90630"/>
    <w:rsid w:val="00E90B58"/>
    <w:rsid w:val="00E9200A"/>
    <w:rsid w:val="00E9285D"/>
    <w:rsid w:val="00E9308F"/>
    <w:rsid w:val="00E9349D"/>
    <w:rsid w:val="00E94429"/>
    <w:rsid w:val="00E9451F"/>
    <w:rsid w:val="00E94542"/>
    <w:rsid w:val="00E949A2"/>
    <w:rsid w:val="00E94AE0"/>
    <w:rsid w:val="00E957C3"/>
    <w:rsid w:val="00E95F71"/>
    <w:rsid w:val="00E96145"/>
    <w:rsid w:val="00E96BA6"/>
    <w:rsid w:val="00E97F25"/>
    <w:rsid w:val="00EA018C"/>
    <w:rsid w:val="00EA063F"/>
    <w:rsid w:val="00EA07D9"/>
    <w:rsid w:val="00EA0861"/>
    <w:rsid w:val="00EA0A51"/>
    <w:rsid w:val="00EA0A98"/>
    <w:rsid w:val="00EA12A7"/>
    <w:rsid w:val="00EA152C"/>
    <w:rsid w:val="00EA1A79"/>
    <w:rsid w:val="00EA1ABB"/>
    <w:rsid w:val="00EA1EAF"/>
    <w:rsid w:val="00EA1F8E"/>
    <w:rsid w:val="00EA1FF9"/>
    <w:rsid w:val="00EA31C7"/>
    <w:rsid w:val="00EA3935"/>
    <w:rsid w:val="00EA3D68"/>
    <w:rsid w:val="00EA4DF3"/>
    <w:rsid w:val="00EA50D1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B07EB"/>
    <w:rsid w:val="00EB0838"/>
    <w:rsid w:val="00EB09CA"/>
    <w:rsid w:val="00EB0AA6"/>
    <w:rsid w:val="00EB0F72"/>
    <w:rsid w:val="00EB137F"/>
    <w:rsid w:val="00EB1889"/>
    <w:rsid w:val="00EB1ACD"/>
    <w:rsid w:val="00EB1B94"/>
    <w:rsid w:val="00EB2984"/>
    <w:rsid w:val="00EB2DDE"/>
    <w:rsid w:val="00EB2DF5"/>
    <w:rsid w:val="00EB3135"/>
    <w:rsid w:val="00EB327F"/>
    <w:rsid w:val="00EB3438"/>
    <w:rsid w:val="00EB3A08"/>
    <w:rsid w:val="00EB3B5C"/>
    <w:rsid w:val="00EB51A1"/>
    <w:rsid w:val="00EB5CAE"/>
    <w:rsid w:val="00EB617B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1B28"/>
    <w:rsid w:val="00EC1ED2"/>
    <w:rsid w:val="00EC25F2"/>
    <w:rsid w:val="00EC30D4"/>
    <w:rsid w:val="00EC3427"/>
    <w:rsid w:val="00EC34F9"/>
    <w:rsid w:val="00EC3EA7"/>
    <w:rsid w:val="00EC43CA"/>
    <w:rsid w:val="00EC4BE4"/>
    <w:rsid w:val="00EC5342"/>
    <w:rsid w:val="00EC53B2"/>
    <w:rsid w:val="00EC5661"/>
    <w:rsid w:val="00EC5778"/>
    <w:rsid w:val="00EC580E"/>
    <w:rsid w:val="00EC59BB"/>
    <w:rsid w:val="00EC5C5F"/>
    <w:rsid w:val="00EC60F8"/>
    <w:rsid w:val="00EC6AC2"/>
    <w:rsid w:val="00EC73D5"/>
    <w:rsid w:val="00EC73FC"/>
    <w:rsid w:val="00ED18D8"/>
    <w:rsid w:val="00ED1A92"/>
    <w:rsid w:val="00ED2698"/>
    <w:rsid w:val="00ED270B"/>
    <w:rsid w:val="00ED292D"/>
    <w:rsid w:val="00ED2E5C"/>
    <w:rsid w:val="00ED30EB"/>
    <w:rsid w:val="00ED36C5"/>
    <w:rsid w:val="00ED38CA"/>
    <w:rsid w:val="00ED3BC4"/>
    <w:rsid w:val="00ED3CDA"/>
    <w:rsid w:val="00ED4216"/>
    <w:rsid w:val="00ED4794"/>
    <w:rsid w:val="00ED4CFB"/>
    <w:rsid w:val="00ED5543"/>
    <w:rsid w:val="00ED5E5F"/>
    <w:rsid w:val="00ED6000"/>
    <w:rsid w:val="00ED605C"/>
    <w:rsid w:val="00ED6704"/>
    <w:rsid w:val="00ED6CA2"/>
    <w:rsid w:val="00EE06E0"/>
    <w:rsid w:val="00EE0EE7"/>
    <w:rsid w:val="00EE1660"/>
    <w:rsid w:val="00EE195F"/>
    <w:rsid w:val="00EE1AEF"/>
    <w:rsid w:val="00EE243F"/>
    <w:rsid w:val="00EE2889"/>
    <w:rsid w:val="00EE2BE9"/>
    <w:rsid w:val="00EE2E37"/>
    <w:rsid w:val="00EE2F32"/>
    <w:rsid w:val="00EE2FD7"/>
    <w:rsid w:val="00EE340B"/>
    <w:rsid w:val="00EE3461"/>
    <w:rsid w:val="00EE4062"/>
    <w:rsid w:val="00EE4B96"/>
    <w:rsid w:val="00EE5557"/>
    <w:rsid w:val="00EE5720"/>
    <w:rsid w:val="00EE5796"/>
    <w:rsid w:val="00EE5820"/>
    <w:rsid w:val="00EE6B12"/>
    <w:rsid w:val="00EE791D"/>
    <w:rsid w:val="00EE79A7"/>
    <w:rsid w:val="00EE7CAC"/>
    <w:rsid w:val="00EE7CFE"/>
    <w:rsid w:val="00EF078B"/>
    <w:rsid w:val="00EF0A70"/>
    <w:rsid w:val="00EF1169"/>
    <w:rsid w:val="00EF18C9"/>
    <w:rsid w:val="00EF1A43"/>
    <w:rsid w:val="00EF1AD4"/>
    <w:rsid w:val="00EF1BD4"/>
    <w:rsid w:val="00EF1BD5"/>
    <w:rsid w:val="00EF2202"/>
    <w:rsid w:val="00EF29B4"/>
    <w:rsid w:val="00EF2BDF"/>
    <w:rsid w:val="00EF2C6B"/>
    <w:rsid w:val="00EF34DF"/>
    <w:rsid w:val="00EF355F"/>
    <w:rsid w:val="00EF423E"/>
    <w:rsid w:val="00EF4703"/>
    <w:rsid w:val="00EF4B56"/>
    <w:rsid w:val="00EF4DAE"/>
    <w:rsid w:val="00EF65A6"/>
    <w:rsid w:val="00EF6C93"/>
    <w:rsid w:val="00EF7A31"/>
    <w:rsid w:val="00EF7A7E"/>
    <w:rsid w:val="00F0086F"/>
    <w:rsid w:val="00F00901"/>
    <w:rsid w:val="00F01299"/>
    <w:rsid w:val="00F01620"/>
    <w:rsid w:val="00F019EC"/>
    <w:rsid w:val="00F01DE4"/>
    <w:rsid w:val="00F01F22"/>
    <w:rsid w:val="00F03091"/>
    <w:rsid w:val="00F03155"/>
    <w:rsid w:val="00F03A9F"/>
    <w:rsid w:val="00F03FC5"/>
    <w:rsid w:val="00F054F1"/>
    <w:rsid w:val="00F05743"/>
    <w:rsid w:val="00F05847"/>
    <w:rsid w:val="00F05AD4"/>
    <w:rsid w:val="00F06123"/>
    <w:rsid w:val="00F06601"/>
    <w:rsid w:val="00F066E3"/>
    <w:rsid w:val="00F06C8C"/>
    <w:rsid w:val="00F07565"/>
    <w:rsid w:val="00F07DDC"/>
    <w:rsid w:val="00F101A9"/>
    <w:rsid w:val="00F10D7E"/>
    <w:rsid w:val="00F11152"/>
    <w:rsid w:val="00F1134F"/>
    <w:rsid w:val="00F1323A"/>
    <w:rsid w:val="00F1340D"/>
    <w:rsid w:val="00F134BA"/>
    <w:rsid w:val="00F14617"/>
    <w:rsid w:val="00F14B71"/>
    <w:rsid w:val="00F150AD"/>
    <w:rsid w:val="00F155AC"/>
    <w:rsid w:val="00F160B5"/>
    <w:rsid w:val="00F16596"/>
    <w:rsid w:val="00F165D1"/>
    <w:rsid w:val="00F1702D"/>
    <w:rsid w:val="00F17050"/>
    <w:rsid w:val="00F17BEE"/>
    <w:rsid w:val="00F17DBF"/>
    <w:rsid w:val="00F201D2"/>
    <w:rsid w:val="00F2047A"/>
    <w:rsid w:val="00F21504"/>
    <w:rsid w:val="00F217CE"/>
    <w:rsid w:val="00F22282"/>
    <w:rsid w:val="00F232CA"/>
    <w:rsid w:val="00F236B7"/>
    <w:rsid w:val="00F23BE3"/>
    <w:rsid w:val="00F24A48"/>
    <w:rsid w:val="00F2545B"/>
    <w:rsid w:val="00F254DB"/>
    <w:rsid w:val="00F25596"/>
    <w:rsid w:val="00F25AF0"/>
    <w:rsid w:val="00F25C53"/>
    <w:rsid w:val="00F263FE"/>
    <w:rsid w:val="00F26439"/>
    <w:rsid w:val="00F266FD"/>
    <w:rsid w:val="00F26771"/>
    <w:rsid w:val="00F2682B"/>
    <w:rsid w:val="00F26B67"/>
    <w:rsid w:val="00F27AC1"/>
    <w:rsid w:val="00F30718"/>
    <w:rsid w:val="00F3100F"/>
    <w:rsid w:val="00F31186"/>
    <w:rsid w:val="00F315A5"/>
    <w:rsid w:val="00F3228B"/>
    <w:rsid w:val="00F3230E"/>
    <w:rsid w:val="00F32BD3"/>
    <w:rsid w:val="00F330D5"/>
    <w:rsid w:val="00F33B16"/>
    <w:rsid w:val="00F33C7A"/>
    <w:rsid w:val="00F34BF2"/>
    <w:rsid w:val="00F357B7"/>
    <w:rsid w:val="00F35C90"/>
    <w:rsid w:val="00F35DEB"/>
    <w:rsid w:val="00F364B2"/>
    <w:rsid w:val="00F3654A"/>
    <w:rsid w:val="00F36714"/>
    <w:rsid w:val="00F37143"/>
    <w:rsid w:val="00F40189"/>
    <w:rsid w:val="00F40259"/>
    <w:rsid w:val="00F40355"/>
    <w:rsid w:val="00F40D7E"/>
    <w:rsid w:val="00F40F6F"/>
    <w:rsid w:val="00F40FAB"/>
    <w:rsid w:val="00F42842"/>
    <w:rsid w:val="00F42B7E"/>
    <w:rsid w:val="00F4309E"/>
    <w:rsid w:val="00F43181"/>
    <w:rsid w:val="00F43886"/>
    <w:rsid w:val="00F43A5D"/>
    <w:rsid w:val="00F43D30"/>
    <w:rsid w:val="00F440FF"/>
    <w:rsid w:val="00F4422B"/>
    <w:rsid w:val="00F4505F"/>
    <w:rsid w:val="00F4558B"/>
    <w:rsid w:val="00F45733"/>
    <w:rsid w:val="00F45B5E"/>
    <w:rsid w:val="00F4628F"/>
    <w:rsid w:val="00F46437"/>
    <w:rsid w:val="00F466BB"/>
    <w:rsid w:val="00F468C8"/>
    <w:rsid w:val="00F46984"/>
    <w:rsid w:val="00F46E50"/>
    <w:rsid w:val="00F4700E"/>
    <w:rsid w:val="00F470D1"/>
    <w:rsid w:val="00F4728F"/>
    <w:rsid w:val="00F474F0"/>
    <w:rsid w:val="00F509C5"/>
    <w:rsid w:val="00F5115D"/>
    <w:rsid w:val="00F51929"/>
    <w:rsid w:val="00F51AB8"/>
    <w:rsid w:val="00F52516"/>
    <w:rsid w:val="00F52BB1"/>
    <w:rsid w:val="00F53F5D"/>
    <w:rsid w:val="00F54EAF"/>
    <w:rsid w:val="00F54F0C"/>
    <w:rsid w:val="00F55081"/>
    <w:rsid w:val="00F55713"/>
    <w:rsid w:val="00F563E9"/>
    <w:rsid w:val="00F56872"/>
    <w:rsid w:val="00F5796B"/>
    <w:rsid w:val="00F601E6"/>
    <w:rsid w:val="00F60D5B"/>
    <w:rsid w:val="00F612CA"/>
    <w:rsid w:val="00F61F08"/>
    <w:rsid w:val="00F629CF"/>
    <w:rsid w:val="00F64AFC"/>
    <w:rsid w:val="00F652C8"/>
    <w:rsid w:val="00F653F7"/>
    <w:rsid w:val="00F654A0"/>
    <w:rsid w:val="00F655AD"/>
    <w:rsid w:val="00F65803"/>
    <w:rsid w:val="00F65FBD"/>
    <w:rsid w:val="00F66255"/>
    <w:rsid w:val="00F6729C"/>
    <w:rsid w:val="00F6776C"/>
    <w:rsid w:val="00F67AD6"/>
    <w:rsid w:val="00F70489"/>
    <w:rsid w:val="00F704B7"/>
    <w:rsid w:val="00F706D2"/>
    <w:rsid w:val="00F707D3"/>
    <w:rsid w:val="00F70C52"/>
    <w:rsid w:val="00F70E02"/>
    <w:rsid w:val="00F70E13"/>
    <w:rsid w:val="00F7152E"/>
    <w:rsid w:val="00F720E0"/>
    <w:rsid w:val="00F729C0"/>
    <w:rsid w:val="00F72CE1"/>
    <w:rsid w:val="00F72E41"/>
    <w:rsid w:val="00F73052"/>
    <w:rsid w:val="00F73462"/>
    <w:rsid w:val="00F734EC"/>
    <w:rsid w:val="00F73AC9"/>
    <w:rsid w:val="00F73B8E"/>
    <w:rsid w:val="00F73CCC"/>
    <w:rsid w:val="00F74556"/>
    <w:rsid w:val="00F75304"/>
    <w:rsid w:val="00F7543C"/>
    <w:rsid w:val="00F75535"/>
    <w:rsid w:val="00F7557A"/>
    <w:rsid w:val="00F75662"/>
    <w:rsid w:val="00F76414"/>
    <w:rsid w:val="00F7642E"/>
    <w:rsid w:val="00F769C4"/>
    <w:rsid w:val="00F76F1D"/>
    <w:rsid w:val="00F77A35"/>
    <w:rsid w:val="00F77DAE"/>
    <w:rsid w:val="00F80DEC"/>
    <w:rsid w:val="00F81059"/>
    <w:rsid w:val="00F817EE"/>
    <w:rsid w:val="00F81933"/>
    <w:rsid w:val="00F81B38"/>
    <w:rsid w:val="00F81F3D"/>
    <w:rsid w:val="00F82891"/>
    <w:rsid w:val="00F82BB5"/>
    <w:rsid w:val="00F83700"/>
    <w:rsid w:val="00F84886"/>
    <w:rsid w:val="00F84B98"/>
    <w:rsid w:val="00F84C84"/>
    <w:rsid w:val="00F85BDB"/>
    <w:rsid w:val="00F86004"/>
    <w:rsid w:val="00F8600B"/>
    <w:rsid w:val="00F8614D"/>
    <w:rsid w:val="00F86450"/>
    <w:rsid w:val="00F8747E"/>
    <w:rsid w:val="00F874CE"/>
    <w:rsid w:val="00F877E7"/>
    <w:rsid w:val="00F87969"/>
    <w:rsid w:val="00F87F52"/>
    <w:rsid w:val="00F87FE0"/>
    <w:rsid w:val="00F90FCF"/>
    <w:rsid w:val="00F911DD"/>
    <w:rsid w:val="00F914F1"/>
    <w:rsid w:val="00F91686"/>
    <w:rsid w:val="00F91704"/>
    <w:rsid w:val="00F91BC6"/>
    <w:rsid w:val="00F92FB8"/>
    <w:rsid w:val="00F934B5"/>
    <w:rsid w:val="00F935FE"/>
    <w:rsid w:val="00F93A80"/>
    <w:rsid w:val="00F94914"/>
    <w:rsid w:val="00F94CAF"/>
    <w:rsid w:val="00F94CD2"/>
    <w:rsid w:val="00F952C8"/>
    <w:rsid w:val="00F956E1"/>
    <w:rsid w:val="00F95838"/>
    <w:rsid w:val="00F96138"/>
    <w:rsid w:val="00F966B2"/>
    <w:rsid w:val="00F96D73"/>
    <w:rsid w:val="00F96D9E"/>
    <w:rsid w:val="00F96EFA"/>
    <w:rsid w:val="00F96FE2"/>
    <w:rsid w:val="00F97C27"/>
    <w:rsid w:val="00F97D8C"/>
    <w:rsid w:val="00FA08C4"/>
    <w:rsid w:val="00FA0E96"/>
    <w:rsid w:val="00FA12AE"/>
    <w:rsid w:val="00FA1379"/>
    <w:rsid w:val="00FA1605"/>
    <w:rsid w:val="00FA188E"/>
    <w:rsid w:val="00FA18F0"/>
    <w:rsid w:val="00FA1991"/>
    <w:rsid w:val="00FA1B64"/>
    <w:rsid w:val="00FA217F"/>
    <w:rsid w:val="00FA2B01"/>
    <w:rsid w:val="00FA39E9"/>
    <w:rsid w:val="00FA3DAA"/>
    <w:rsid w:val="00FA478B"/>
    <w:rsid w:val="00FA4BC4"/>
    <w:rsid w:val="00FA602E"/>
    <w:rsid w:val="00FA6135"/>
    <w:rsid w:val="00FA6C53"/>
    <w:rsid w:val="00FA6E2A"/>
    <w:rsid w:val="00FA6FC9"/>
    <w:rsid w:val="00FA7B7E"/>
    <w:rsid w:val="00FA7B84"/>
    <w:rsid w:val="00FA7C80"/>
    <w:rsid w:val="00FB122A"/>
    <w:rsid w:val="00FB1B6A"/>
    <w:rsid w:val="00FB1B90"/>
    <w:rsid w:val="00FB1ED1"/>
    <w:rsid w:val="00FB31C7"/>
    <w:rsid w:val="00FB3558"/>
    <w:rsid w:val="00FB3E06"/>
    <w:rsid w:val="00FB456D"/>
    <w:rsid w:val="00FB45C8"/>
    <w:rsid w:val="00FB4C80"/>
    <w:rsid w:val="00FB507D"/>
    <w:rsid w:val="00FB5C67"/>
    <w:rsid w:val="00FB6A7D"/>
    <w:rsid w:val="00FB6D28"/>
    <w:rsid w:val="00FC0290"/>
    <w:rsid w:val="00FC0D57"/>
    <w:rsid w:val="00FC1709"/>
    <w:rsid w:val="00FC1815"/>
    <w:rsid w:val="00FC1E0F"/>
    <w:rsid w:val="00FC2555"/>
    <w:rsid w:val="00FC27B1"/>
    <w:rsid w:val="00FC296F"/>
    <w:rsid w:val="00FC38BC"/>
    <w:rsid w:val="00FC397C"/>
    <w:rsid w:val="00FC45E4"/>
    <w:rsid w:val="00FC48D6"/>
    <w:rsid w:val="00FC4B22"/>
    <w:rsid w:val="00FC51DF"/>
    <w:rsid w:val="00FC5984"/>
    <w:rsid w:val="00FC6146"/>
    <w:rsid w:val="00FC6B20"/>
    <w:rsid w:val="00FC6C52"/>
    <w:rsid w:val="00FC77B0"/>
    <w:rsid w:val="00FC7812"/>
    <w:rsid w:val="00FD062A"/>
    <w:rsid w:val="00FD0635"/>
    <w:rsid w:val="00FD1ABB"/>
    <w:rsid w:val="00FD208C"/>
    <w:rsid w:val="00FD23BD"/>
    <w:rsid w:val="00FD25F6"/>
    <w:rsid w:val="00FD2E97"/>
    <w:rsid w:val="00FD320E"/>
    <w:rsid w:val="00FD37AD"/>
    <w:rsid w:val="00FD3CCE"/>
    <w:rsid w:val="00FD57C3"/>
    <w:rsid w:val="00FD5E1D"/>
    <w:rsid w:val="00FD6056"/>
    <w:rsid w:val="00FD6AEA"/>
    <w:rsid w:val="00FD74F6"/>
    <w:rsid w:val="00FD775A"/>
    <w:rsid w:val="00FD7A6D"/>
    <w:rsid w:val="00FD7B0B"/>
    <w:rsid w:val="00FD7C11"/>
    <w:rsid w:val="00FD7CF7"/>
    <w:rsid w:val="00FD7D1E"/>
    <w:rsid w:val="00FE0115"/>
    <w:rsid w:val="00FE0C00"/>
    <w:rsid w:val="00FE0DDE"/>
    <w:rsid w:val="00FE1507"/>
    <w:rsid w:val="00FE1B10"/>
    <w:rsid w:val="00FE1B99"/>
    <w:rsid w:val="00FE1CE8"/>
    <w:rsid w:val="00FE218C"/>
    <w:rsid w:val="00FE21D2"/>
    <w:rsid w:val="00FE2BB3"/>
    <w:rsid w:val="00FE3657"/>
    <w:rsid w:val="00FE3A18"/>
    <w:rsid w:val="00FE527E"/>
    <w:rsid w:val="00FE6AFA"/>
    <w:rsid w:val="00FE722B"/>
    <w:rsid w:val="00FE77FB"/>
    <w:rsid w:val="00FF08C3"/>
    <w:rsid w:val="00FF157E"/>
    <w:rsid w:val="00FF1AA4"/>
    <w:rsid w:val="00FF1DA4"/>
    <w:rsid w:val="00FF1EDF"/>
    <w:rsid w:val="00FF1F55"/>
    <w:rsid w:val="00FF2622"/>
    <w:rsid w:val="00FF2737"/>
    <w:rsid w:val="00FF2BEE"/>
    <w:rsid w:val="00FF2DCB"/>
    <w:rsid w:val="00FF46A2"/>
    <w:rsid w:val="00FF4C10"/>
    <w:rsid w:val="00FF4D57"/>
    <w:rsid w:val="00FF5309"/>
    <w:rsid w:val="00FF5827"/>
    <w:rsid w:val="00FF587E"/>
    <w:rsid w:val="00FF5D9A"/>
    <w:rsid w:val="00FF5E03"/>
    <w:rsid w:val="00FF5FCC"/>
    <w:rsid w:val="00FF6442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56559FC7-91D9-4DF4-B3DA-0FD29685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D8"/>
    <w:rPr>
      <w:rFonts w:ascii="굴림" w:eastAsia="굴림" w:hAnsi="굴림" w:cs="굴림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eastAsia="굴림" w:hAnsi="Cambria" w:cs="굴림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39"/>
    <w:qFormat/>
    <w:rsid w:val="001C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eastAsia="굴림" w:hAnsi="Cambria" w:cs="굴림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eastAsia="굴림" w:hAnsi="Cambria" w:cs="굴림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rFonts w:ascii="굴림" w:eastAsia="굴림" w:hAnsi="굴림" w:cs="굴림"/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rFonts w:ascii="굴림" w:eastAsia="굴림" w:hAnsi="굴림" w:cs="굴림"/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rFonts w:ascii="굴림" w:eastAsia="굴림" w:hAnsi="굴림" w:cs="굴림"/>
      <w:b/>
      <w:bCs/>
      <w:sz w:val="24"/>
      <w:szCs w:val="24"/>
    </w:rPr>
  </w:style>
  <w:style w:type="character" w:customStyle="1" w:styleId="7Char">
    <w:name w:val="제목 7 Char"/>
    <w:link w:val="7"/>
    <w:uiPriority w:val="9"/>
    <w:semiHidden/>
    <w:rsid w:val="00CF7116"/>
    <w:rPr>
      <w:rFonts w:ascii="굴림" w:eastAsia="굴림" w:hAnsi="굴림" w:cs="굴림"/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rFonts w:ascii="굴림" w:eastAsia="굴림" w:hAnsi="굴림" w:cs="굴림"/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eastAsia="굴림" w:hAnsi="Cambria" w:cs="굴림"/>
      <w:sz w:val="24"/>
      <w:szCs w:val="24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qFormat/>
    <w:rsid w:val="00787023"/>
    <w:pPr>
      <w:spacing w:before="100" w:beforeAutospacing="1" w:after="100" w:afterAutospacing="1"/>
    </w:p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 w:cs="굴림"/>
      <w:szCs w:val="24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0439E9"/>
    <w:rPr>
      <w:b/>
    </w:rPr>
  </w:style>
  <w:style w:type="paragraph" w:customStyle="1" w:styleId="TAC">
    <w:name w:val="TAC"/>
    <w:basedOn w:val="a"/>
    <w:link w:val="TACChar"/>
    <w:qFormat/>
    <w:rsid w:val="000439E9"/>
    <w:pPr>
      <w:keepNext/>
      <w:keepLines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</w:pPr>
    <w:rPr>
      <w:rFonts w:ascii="Times" w:eastAsia="바탕" w:hAnsi="Times"/>
      <w:sz w:val="20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  <w:style w:type="character" w:styleId="af2">
    <w:name w:val="Placeholder Text"/>
    <w:basedOn w:val="a0"/>
    <w:uiPriority w:val="99"/>
    <w:semiHidden/>
    <w:rsid w:val="00707C17"/>
    <w:rPr>
      <w:color w:val="808080"/>
    </w:rPr>
  </w:style>
  <w:style w:type="paragraph" w:customStyle="1" w:styleId="textintend1">
    <w:name w:val="text intend 1"/>
    <w:basedOn w:val="a"/>
    <w:rsid w:val="00855E15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Cs w:val="20"/>
      <w:lang w:eastAsia="x-none"/>
    </w:rPr>
  </w:style>
  <w:style w:type="paragraph" w:customStyle="1" w:styleId="textintend3">
    <w:name w:val="text intend 3"/>
    <w:basedOn w:val="a"/>
    <w:rsid w:val="00A2120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Cs w:val="20"/>
      <w:lang w:eastAsia="x-none"/>
    </w:rPr>
  </w:style>
  <w:style w:type="paragraph" w:customStyle="1" w:styleId="LGTdoc">
    <w:name w:val="LGTdoc_본문"/>
    <w:basedOn w:val="a"/>
    <w:link w:val="LGTdocChar"/>
    <w:rsid w:val="006B0118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ascii="Times New Roman" w:eastAsia="바탕" w:hAnsi="Times New Roman"/>
      <w:kern w:val="2"/>
      <w:lang w:val="en-GB"/>
    </w:rPr>
  </w:style>
  <w:style w:type="character" w:customStyle="1" w:styleId="LGTdocChar">
    <w:name w:val="LGTdoc_본문 Char"/>
    <w:link w:val="LGTdoc"/>
    <w:rsid w:val="006B0118"/>
    <w:rPr>
      <w:rFonts w:ascii="Times New Roman" w:eastAsia="바탕" w:hAnsi="Times New Roman"/>
      <w:kern w:val="2"/>
      <w:sz w:val="22"/>
      <w:szCs w:val="24"/>
      <w:lang w:val="en-GB"/>
    </w:rPr>
  </w:style>
  <w:style w:type="paragraph" w:customStyle="1" w:styleId="xmsonormal">
    <w:name w:val="x_msonormal"/>
    <w:basedOn w:val="a"/>
    <w:uiPriority w:val="99"/>
    <w:semiHidden/>
    <w:rsid w:val="00424225"/>
    <w:rPr>
      <w:rFonts w:cs="Calibri"/>
      <w:lang w:eastAsia="en-US"/>
    </w:rPr>
  </w:style>
  <w:style w:type="character" w:styleId="af3">
    <w:name w:val="Emphasis"/>
    <w:basedOn w:val="a0"/>
    <w:uiPriority w:val="20"/>
    <w:qFormat/>
    <w:rsid w:val="00424225"/>
    <w:rPr>
      <w:i/>
      <w:iCs/>
    </w:rPr>
  </w:style>
  <w:style w:type="numbering" w:customStyle="1" w:styleId="StyleBulleted">
    <w:name w:val="Style Bulleted"/>
    <w:rsid w:val="00C85902"/>
    <w:pPr>
      <w:numPr>
        <w:numId w:val="8"/>
      </w:numPr>
    </w:pPr>
  </w:style>
  <w:style w:type="numbering" w:customStyle="1" w:styleId="StyleBulleted1">
    <w:name w:val="Style Bulleted1"/>
    <w:rsid w:val="00A45E29"/>
  </w:style>
  <w:style w:type="numbering" w:customStyle="1" w:styleId="StyleBulleted2">
    <w:name w:val="Style Bulleted2"/>
    <w:rsid w:val="00850B48"/>
  </w:style>
  <w:style w:type="numbering" w:customStyle="1" w:styleId="StyleBulleted3">
    <w:name w:val="Style Bulleted3"/>
    <w:rsid w:val="00850B48"/>
  </w:style>
  <w:style w:type="paragraph" w:styleId="af4">
    <w:name w:val="No Spacing"/>
    <w:uiPriority w:val="1"/>
    <w:qFormat/>
    <w:rsid w:val="00265E31"/>
    <w:pPr>
      <w:widowControl w:val="0"/>
      <w:wordWrap w:val="0"/>
      <w:autoSpaceDE w:val="0"/>
      <w:autoSpaceDN w:val="0"/>
      <w:jc w:val="both"/>
    </w:pPr>
    <w:rPr>
      <w:rFonts w:ascii="Times New Roman" w:eastAsiaTheme="minorEastAsia" w:hAnsi="Times New Roman"/>
      <w:kern w:val="2"/>
      <w:sz w:val="22"/>
      <w:szCs w:val="22"/>
    </w:rPr>
  </w:style>
  <w:style w:type="paragraph" w:styleId="20">
    <w:name w:val="index 2"/>
    <w:basedOn w:val="10"/>
    <w:rsid w:val="0005587C"/>
    <w:pPr>
      <w:keepLines/>
      <w:spacing w:line="259" w:lineRule="auto"/>
      <w:ind w:leftChars="0" w:left="284" w:firstLineChars="0" w:firstLine="0"/>
    </w:pPr>
    <w:rPr>
      <w:rFonts w:ascii="Arial" w:eastAsiaTheme="minorHAnsi" w:hAnsi="Arial" w:cstheme="minorBidi"/>
      <w:sz w:val="20"/>
      <w:szCs w:val="22"/>
      <w:lang w:eastAsia="en-US"/>
    </w:rPr>
  </w:style>
  <w:style w:type="paragraph" w:styleId="10">
    <w:name w:val="index 1"/>
    <w:basedOn w:val="a"/>
    <w:next w:val="a"/>
    <w:autoRedefine/>
    <w:uiPriority w:val="99"/>
    <w:semiHidden/>
    <w:unhideWhenUsed/>
    <w:rsid w:val="0005587C"/>
    <w:pPr>
      <w:ind w:leftChars="200" w:left="200" w:hangingChars="200" w:hanging="2000"/>
    </w:pPr>
  </w:style>
  <w:style w:type="paragraph" w:customStyle="1" w:styleId="elementtoproof">
    <w:name w:val="elementtoproof"/>
    <w:basedOn w:val="a"/>
    <w:uiPriority w:val="99"/>
    <w:semiHidden/>
    <w:rsid w:val="00496D09"/>
    <w:rPr>
      <w:rFonts w:ascii="Times New Roman" w:eastAsia="맑은 고딕" w:hAnsi="Times New Roman" w:cs="Times New Roman"/>
    </w:rPr>
  </w:style>
  <w:style w:type="character" w:customStyle="1" w:styleId="contentpasted0">
    <w:name w:val="contentpasted0"/>
    <w:rsid w:val="00496D09"/>
  </w:style>
  <w:style w:type="table" w:customStyle="1" w:styleId="11">
    <w:name w:val="표 구분선1"/>
    <w:basedOn w:val="a1"/>
    <w:next w:val="ad"/>
    <w:uiPriority w:val="39"/>
    <w:rsid w:val="00DB2A70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1"/>
    <w:next w:val="ad"/>
    <w:uiPriority w:val="39"/>
    <w:rsid w:val="00DB2A70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표 구분선6"/>
    <w:basedOn w:val="a1"/>
    <w:next w:val="ad"/>
    <w:uiPriority w:val="39"/>
    <w:rsid w:val="0042360C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표 구분선3"/>
    <w:basedOn w:val="a1"/>
    <w:next w:val="ad"/>
    <w:uiPriority w:val="39"/>
    <w:rsid w:val="00861557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표 구분선4"/>
    <w:basedOn w:val="a1"/>
    <w:next w:val="ad"/>
    <w:uiPriority w:val="39"/>
    <w:rsid w:val="00861557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">
    <w:name w:val="표 구분선9"/>
    <w:basedOn w:val="a1"/>
    <w:next w:val="ad"/>
    <w:uiPriority w:val="39"/>
    <w:rsid w:val="00ED1A92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7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1757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4686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25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347455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326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6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83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057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693925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58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9392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7568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259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7341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03725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359550">
              <w:marLeft w:val="9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0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2266">
              <w:marLeft w:val="0"/>
              <w:marRight w:val="-9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656162">
              <w:marLeft w:val="9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150AB-4468-42E3-BE2C-1207B84E4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1498</Words>
  <Characters>8539</Characters>
  <Application>Microsoft Office Word</Application>
  <DocSecurity>0</DocSecurity>
  <Lines>71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10017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Kyuseok Kim</dc:creator>
  <cp:keywords/>
  <cp:lastModifiedBy>정찬호/책임연구원/ICT기술센터 C&amp;M표준(연)5G무선접속표준Task(chanho.jeong@lge.com)</cp:lastModifiedBy>
  <cp:revision>4</cp:revision>
  <cp:lastPrinted>2019-08-16T06:32:00Z</cp:lastPrinted>
  <dcterms:created xsi:type="dcterms:W3CDTF">2023-02-17T05:45:00Z</dcterms:created>
  <dcterms:modified xsi:type="dcterms:W3CDTF">2023-02-17T06:14:00Z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