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EDC098" w14:textId="5E75DA5E" w:rsidR="004E4C34" w:rsidRDefault="004E4C34" w:rsidP="004E4C34">
      <w:pPr>
        <w:pStyle w:val="CRCoverPage"/>
        <w:tabs>
          <w:tab w:val="right" w:pos="9639"/>
        </w:tabs>
        <w:spacing w:after="0"/>
        <w:rPr>
          <w:b/>
          <w:i/>
          <w:noProof/>
          <w:sz w:val="28"/>
        </w:rPr>
      </w:pPr>
      <w:r>
        <w:rPr>
          <w:b/>
          <w:noProof/>
          <w:sz w:val="24"/>
        </w:rPr>
        <w:t>3GPP TSG-RAN WG1 Meeting #1</w:t>
      </w:r>
      <w:r w:rsidR="004B6E63">
        <w:rPr>
          <w:b/>
          <w:noProof/>
          <w:sz w:val="24"/>
        </w:rPr>
        <w:t>1</w:t>
      </w:r>
      <w:r w:rsidR="00E22544">
        <w:rPr>
          <w:b/>
          <w:noProof/>
          <w:sz w:val="24"/>
        </w:rPr>
        <w:t>1</w:t>
      </w:r>
      <w:r>
        <w:rPr>
          <w:b/>
          <w:i/>
          <w:noProof/>
          <w:sz w:val="28"/>
        </w:rPr>
        <w:tab/>
      </w:r>
      <w:r w:rsidR="009878A4" w:rsidRPr="009878A4">
        <w:rPr>
          <w:b/>
          <w:i/>
          <w:noProof/>
          <w:sz w:val="28"/>
        </w:rPr>
        <w:t>R1-221286</w:t>
      </w:r>
      <w:r w:rsidR="00D31850">
        <w:rPr>
          <w:b/>
          <w:i/>
          <w:noProof/>
          <w:sz w:val="28"/>
        </w:rPr>
        <w:t>8</w:t>
      </w:r>
      <w:bookmarkStart w:id="0" w:name="_GoBack"/>
      <w:bookmarkEnd w:id="0"/>
    </w:p>
    <w:p w14:paraId="7CB45193" w14:textId="1291E116" w:rsidR="001E41F3" w:rsidRPr="00BD617E" w:rsidRDefault="00E22544" w:rsidP="005E2C44">
      <w:pPr>
        <w:pStyle w:val="CRCoverPage"/>
        <w:outlineLvl w:val="0"/>
        <w:rPr>
          <w:b/>
          <w:noProof/>
          <w:sz w:val="24"/>
        </w:rPr>
      </w:pPr>
      <w:r>
        <w:rPr>
          <w:b/>
          <w:noProof/>
          <w:sz w:val="24"/>
        </w:rPr>
        <w:t>Toulouse, France</w:t>
      </w:r>
      <w:r w:rsidR="004B6E63" w:rsidRPr="004B6E63">
        <w:rPr>
          <w:b/>
          <w:noProof/>
          <w:sz w:val="24"/>
        </w:rPr>
        <w:t xml:space="preserve">, </w:t>
      </w:r>
      <w:r>
        <w:rPr>
          <w:b/>
          <w:noProof/>
          <w:sz w:val="24"/>
        </w:rPr>
        <w:t>November</w:t>
      </w:r>
      <w:r w:rsidR="004B6E63" w:rsidRPr="004B6E63">
        <w:rPr>
          <w:b/>
          <w:noProof/>
          <w:sz w:val="24"/>
        </w:rPr>
        <w:t xml:space="preserve"> </w:t>
      </w:r>
      <w:r>
        <w:rPr>
          <w:b/>
          <w:noProof/>
          <w:sz w:val="24"/>
        </w:rPr>
        <w:t>14</w:t>
      </w:r>
      <w:r w:rsidR="004B6E63" w:rsidRPr="004B6E63">
        <w:rPr>
          <w:b/>
          <w:noProof/>
          <w:sz w:val="24"/>
        </w:rPr>
        <w:t xml:space="preserve"> – </w:t>
      </w:r>
      <w:r w:rsidR="00C14796">
        <w:rPr>
          <w:b/>
          <w:noProof/>
          <w:sz w:val="24"/>
        </w:rPr>
        <w:t>1</w:t>
      </w:r>
      <w:r>
        <w:rPr>
          <w:b/>
          <w:noProof/>
          <w:sz w:val="24"/>
        </w:rPr>
        <w:t>8</w:t>
      </w:r>
      <w:r w:rsidR="004B6E63" w:rsidRPr="004B6E63">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F0128C6"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FF1E52" w:rsidR="001E41F3" w:rsidRPr="00410371" w:rsidRDefault="00132F6B" w:rsidP="00132F6B">
            <w:pPr>
              <w:pStyle w:val="CRCoverPage"/>
              <w:wordWrap w:val="0"/>
              <w:spacing w:after="0"/>
              <w:jc w:val="right"/>
              <w:rPr>
                <w:b/>
                <w:noProof/>
                <w:sz w:val="28"/>
                <w:lang w:eastAsia="zh-CN"/>
              </w:rPr>
            </w:pPr>
            <w:r>
              <w:rPr>
                <w:b/>
                <w:noProof/>
                <w:sz w:val="28"/>
                <w:lang w:eastAsia="zh-CN"/>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161E0D" w:rsidR="001E41F3" w:rsidRPr="00410371" w:rsidRDefault="00505562" w:rsidP="00547111">
            <w:pPr>
              <w:pStyle w:val="CRCoverPage"/>
              <w:spacing w:after="0"/>
              <w:rPr>
                <w:noProof/>
              </w:rPr>
            </w:pPr>
            <w:r>
              <w:rPr>
                <w:b/>
                <w:noProof/>
                <w:sz w:val="28"/>
              </w:rPr>
              <w:t>0379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92916A" w:rsidR="001E41F3" w:rsidRPr="00132F6B" w:rsidRDefault="00132F6B" w:rsidP="00270A80">
            <w:pPr>
              <w:pStyle w:val="CRCoverPage"/>
              <w:spacing w:after="0"/>
              <w:jc w:val="center"/>
              <w:rPr>
                <w:b/>
                <w:noProof/>
                <w:sz w:val="28"/>
                <w:lang w:eastAsia="zh-CN"/>
              </w:rPr>
            </w:pPr>
            <w:r w:rsidRPr="00132F6B">
              <w:rPr>
                <w:rFonts w:hint="eastAsia"/>
                <w:b/>
                <w:noProof/>
                <w:sz w:val="28"/>
                <w:lang w:eastAsia="zh-CN"/>
              </w:rPr>
              <w:t>1</w:t>
            </w:r>
            <w:r w:rsidRPr="00132F6B">
              <w:rPr>
                <w:b/>
                <w:noProof/>
                <w:sz w:val="28"/>
                <w:lang w:eastAsia="zh-CN"/>
              </w:rPr>
              <w:t>7.</w:t>
            </w:r>
            <w:r w:rsidR="00C14796">
              <w:rPr>
                <w:b/>
                <w:noProof/>
                <w:sz w:val="28"/>
                <w:lang w:eastAsia="zh-CN"/>
              </w:rPr>
              <w:t>3</w:t>
            </w:r>
            <w:r w:rsidRPr="00132F6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1C89C8" w:rsidR="00F25D98" w:rsidRDefault="00BE29D4" w:rsidP="001E41F3">
            <w:pPr>
              <w:pStyle w:val="CRCoverPage"/>
              <w:spacing w:after="0"/>
              <w:jc w:val="center"/>
              <w:rPr>
                <w:b/>
                <w:caps/>
                <w:noProof/>
              </w:rPr>
            </w:pPr>
            <w:bookmarkStart w:id="2" w:name="OLE_LINK11"/>
            <w:r>
              <w:rPr>
                <w:rFonts w:hint="eastAsia"/>
                <w:b/>
                <w:caps/>
                <w:noProof/>
                <w:lang w:eastAsia="zh-CN"/>
              </w:rPr>
              <w:t>X</w:t>
            </w:r>
            <w:bookmarkEnd w:id="2"/>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A5EE15" w:rsidR="00F25D98" w:rsidRDefault="009672F8"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D6AA66" w:rsidR="001E41F3" w:rsidRDefault="00D24E62">
            <w:pPr>
              <w:pStyle w:val="CRCoverPage"/>
              <w:spacing w:after="0"/>
              <w:ind w:left="100"/>
              <w:rPr>
                <w:noProof/>
                <w:lang w:eastAsia="zh-CN"/>
              </w:rPr>
            </w:pPr>
            <w:r w:rsidRPr="00D24E62">
              <w:rPr>
                <w:noProof/>
                <w:lang w:eastAsia="zh-CN"/>
              </w:rPr>
              <w:t>Correction on DL PRS priority states in PPW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562CDA" w:rsidR="001E41F3" w:rsidRDefault="00587F7D">
            <w:pPr>
              <w:pStyle w:val="CRCoverPage"/>
              <w:spacing w:after="0"/>
              <w:ind w:left="100"/>
              <w:rPr>
                <w:noProof/>
              </w:rPr>
            </w:pPr>
            <w:r>
              <w:rPr>
                <w:noProof/>
              </w:rPr>
              <w:t>Moderator (</w:t>
            </w:r>
            <w:r w:rsidR="004E4C34">
              <w:rPr>
                <w:noProof/>
              </w:rPr>
              <w:t>Huawei</w:t>
            </w:r>
            <w:r>
              <w:rPr>
                <w:noProof/>
              </w:rPr>
              <w:t>)</w:t>
            </w:r>
            <w:r w:rsidR="004E4C34">
              <w:rPr>
                <w:noProof/>
              </w:rPr>
              <w:t xml:space="preserve">, </w:t>
            </w:r>
            <w:r w:rsidR="00D24E62">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129821" w:rsidR="001E41F3" w:rsidRDefault="001F4565">
            <w:pPr>
              <w:pStyle w:val="CRCoverPage"/>
              <w:spacing w:after="0"/>
              <w:ind w:left="100"/>
              <w:rPr>
                <w:noProof/>
              </w:rPr>
            </w:pPr>
            <w:r>
              <w:rPr>
                <w:noProof/>
              </w:rPr>
              <w:t>NR</w:t>
            </w:r>
            <w:r>
              <w:rPr>
                <w:rFonts w:hint="eastAsia"/>
                <w:noProof/>
                <w:lang w:eastAsia="zh-CN"/>
              </w:rPr>
              <w:t>_</w:t>
            </w:r>
            <w:r>
              <w:rPr>
                <w:noProof/>
                <w:lang w:eastAsia="zh-CN"/>
              </w:rPr>
              <w:t>pos_enh-Core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9FF22D" w:rsidR="001E41F3" w:rsidRDefault="004E4C34" w:rsidP="00690AFA">
            <w:pPr>
              <w:pStyle w:val="CRCoverPage"/>
              <w:spacing w:after="0"/>
              <w:ind w:left="100"/>
              <w:rPr>
                <w:noProof/>
              </w:rPr>
            </w:pPr>
            <w:r>
              <w:rPr>
                <w:noProof/>
              </w:rPr>
              <w:t>202</w:t>
            </w:r>
            <w:r w:rsidR="00690AFA">
              <w:rPr>
                <w:noProof/>
              </w:rPr>
              <w:t>2</w:t>
            </w:r>
            <w:r>
              <w:rPr>
                <w:noProof/>
              </w:rPr>
              <w:t>-</w:t>
            </w:r>
            <w:r w:rsidR="00E22544">
              <w:rPr>
                <w:noProof/>
              </w:rPr>
              <w:t>11-</w:t>
            </w:r>
            <w:r w:rsidR="00587F7D">
              <w:rPr>
                <w:noProof/>
              </w:rPr>
              <w:t>1</w:t>
            </w:r>
            <w:r w:rsidR="00505562">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9B7DD" w:rsidR="001E41F3" w:rsidRDefault="004E4C34">
            <w:pPr>
              <w:pStyle w:val="CRCoverPage"/>
              <w:spacing w:after="0"/>
              <w:ind w:left="100"/>
              <w:rPr>
                <w:noProof/>
              </w:rPr>
            </w:pPr>
            <w:r w:rsidRPr="002A4CB5">
              <w:rPr>
                <w:noProof/>
              </w:rPr>
              <w:t>Rel-1</w:t>
            </w:r>
            <w:r w:rsidR="004F735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CAE922" w14:textId="522BAC5C" w:rsidR="00E22544" w:rsidRDefault="00F64617" w:rsidP="00BE29D4">
            <w:pPr>
              <w:pStyle w:val="CRCoverPage"/>
              <w:spacing w:after="0"/>
              <w:ind w:left="100"/>
              <w:rPr>
                <w:rFonts w:cs="Arial"/>
                <w:iCs/>
              </w:rPr>
            </w:pPr>
            <w:r>
              <w:rPr>
                <w:rFonts w:cs="Arial"/>
                <w:iCs/>
              </w:rPr>
              <w:t>The SSB should be higher priority than the DL PRS per RAN4 agreement. Inside a PPW the PRS priority indicator has three states, which are described in the specification. Currently state 3 reads as if the SSB should be higher priority than PRS, which is not the intention.</w:t>
            </w:r>
          </w:p>
          <w:p w14:paraId="708AA7DE" w14:textId="2FE08E96" w:rsidR="00F64617" w:rsidRPr="00BE29D4" w:rsidRDefault="00F64617" w:rsidP="00BE29D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9C2024" w14:textId="1A7B0846" w:rsidR="00F64617" w:rsidRDefault="00F64617" w:rsidP="006F06E2">
            <w:pPr>
              <w:pStyle w:val="CRCoverPage"/>
              <w:numPr>
                <w:ilvl w:val="0"/>
                <w:numId w:val="37"/>
              </w:numPr>
              <w:spacing w:after="0"/>
              <w:rPr>
                <w:noProof/>
                <w:lang w:eastAsia="zh-CN"/>
              </w:rPr>
            </w:pPr>
            <w:r>
              <w:t>Cite the RAN4 specification TS 38.133 for the priority between PRS and SSB.</w:t>
            </w:r>
          </w:p>
          <w:p w14:paraId="4A8AD976" w14:textId="77777777" w:rsidR="00F64617" w:rsidRDefault="00F64617" w:rsidP="00F64617">
            <w:pPr>
              <w:pStyle w:val="CRCoverPage"/>
              <w:spacing w:after="0"/>
              <w:ind w:left="460"/>
              <w:rPr>
                <w:noProof/>
                <w:lang w:eastAsia="zh-CN"/>
              </w:rPr>
            </w:pPr>
          </w:p>
          <w:p w14:paraId="7FB59149" w14:textId="09857570" w:rsidR="00587F7D" w:rsidRDefault="00F64617" w:rsidP="006F06E2">
            <w:pPr>
              <w:pStyle w:val="CRCoverPage"/>
              <w:numPr>
                <w:ilvl w:val="0"/>
                <w:numId w:val="37"/>
              </w:numPr>
              <w:spacing w:after="0"/>
              <w:rPr>
                <w:noProof/>
                <w:lang w:eastAsia="zh-CN"/>
              </w:rPr>
            </w:pPr>
            <w:r>
              <w:t xml:space="preserve">Add “Except </w:t>
            </w:r>
            <w:r>
              <w:rPr>
                <w:rFonts w:hint="eastAsia"/>
                <w:lang w:eastAsia="zh-CN"/>
              </w:rPr>
              <w:t>for</w:t>
            </w:r>
            <w:r>
              <w:t xml:space="preserve"> SSB” preceding the description of all the three </w:t>
            </w:r>
            <w:proofErr w:type="spellStart"/>
            <w:r>
              <w:t>priorioty</w:t>
            </w:r>
            <w:proofErr w:type="spellEnd"/>
            <w:r>
              <w:t xml:space="preserve"> states.</w:t>
            </w:r>
          </w:p>
          <w:p w14:paraId="185FE887" w14:textId="77777777" w:rsidR="00F64617" w:rsidRDefault="00F64617" w:rsidP="00F64617">
            <w:pPr>
              <w:pStyle w:val="CRCoverPage"/>
              <w:spacing w:after="0"/>
              <w:ind w:left="460"/>
              <w:rPr>
                <w:noProof/>
                <w:lang w:eastAsia="zh-CN"/>
              </w:rPr>
            </w:pPr>
          </w:p>
          <w:p w14:paraId="6EF06BAE" w14:textId="319ABAE7" w:rsidR="00F64617" w:rsidRDefault="00F64617" w:rsidP="006F06E2">
            <w:pPr>
              <w:pStyle w:val="CRCoverPage"/>
              <w:numPr>
                <w:ilvl w:val="0"/>
                <w:numId w:val="37"/>
              </w:numPr>
              <w:spacing w:after="0"/>
              <w:rPr>
                <w:noProof/>
                <w:lang w:eastAsia="zh-CN"/>
              </w:rPr>
            </w:pPr>
            <w:r>
              <w:rPr>
                <w:rFonts w:hint="eastAsia"/>
                <w:noProof/>
                <w:lang w:eastAsia="zh-CN"/>
              </w:rPr>
              <w:t>R</w:t>
            </w:r>
            <w:r>
              <w:rPr>
                <w:noProof/>
                <w:lang w:eastAsia="zh-CN"/>
              </w:rPr>
              <w:t>emove “except SSB” in all the three priority states.</w:t>
            </w:r>
          </w:p>
          <w:p w14:paraId="31C656EC" w14:textId="39229B88" w:rsidR="00F64617" w:rsidRPr="003E0528" w:rsidRDefault="00F64617" w:rsidP="00F64617">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7317A1" w14:textId="5292CC69" w:rsidR="00E22544" w:rsidRDefault="00F64617">
            <w:pPr>
              <w:pStyle w:val="CRCoverPage"/>
              <w:spacing w:after="0"/>
              <w:ind w:left="100"/>
            </w:pPr>
            <w:r>
              <w:t xml:space="preserve">UE </w:t>
            </w:r>
            <w:proofErr w:type="spellStart"/>
            <w:r>
              <w:t>behavior</w:t>
            </w:r>
            <w:proofErr w:type="spellEnd"/>
            <w:r>
              <w:t xml:space="preserve"> by treating SSB as lower priority than DL PRS, which is not correct, may be implied from the current text.</w:t>
            </w:r>
          </w:p>
          <w:p w14:paraId="5C4BEB44" w14:textId="76C8690D" w:rsidR="00F64617" w:rsidRDefault="00F64617">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B147F6" w:rsidR="001E41F3" w:rsidRDefault="00BE29D4" w:rsidP="00F35F8C">
            <w:pPr>
              <w:pStyle w:val="CRCoverPage"/>
              <w:spacing w:after="0"/>
              <w:ind w:left="100"/>
              <w:rPr>
                <w:noProof/>
                <w:lang w:eastAsia="zh-CN"/>
              </w:rPr>
            </w:pPr>
            <w:r>
              <w:rPr>
                <w:rFonts w:hint="eastAsia"/>
                <w:noProof/>
                <w:lang w:eastAsia="zh-CN"/>
              </w:rPr>
              <w:t>5</w:t>
            </w:r>
            <w:r>
              <w:rPr>
                <w:noProof/>
                <w:lang w:eastAsia="zh-CN"/>
              </w:rPr>
              <w:t>.1.6.5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B8ACBD"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BC7AB46"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02B5637"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31526" w14:textId="77777777" w:rsidR="00574DAB" w:rsidRDefault="00574DAB" w:rsidP="00BE29D4">
            <w:pPr>
              <w:spacing w:after="0"/>
              <w:ind w:left="100"/>
              <w:rPr>
                <w:rFonts w:ascii="Arial" w:hAnsi="Arial"/>
                <w:lang w:val="en-US"/>
              </w:rPr>
            </w:pPr>
            <w:r>
              <w:rPr>
                <w:rFonts w:ascii="Arial" w:hAnsi="Arial"/>
                <w:lang w:val="en-US"/>
              </w:rPr>
              <w:t>Isolated Impact Analysis:</w:t>
            </w:r>
          </w:p>
          <w:p w14:paraId="00D3B8F7" w14:textId="66815ED3" w:rsidR="001A68D7" w:rsidRPr="00BE29D4" w:rsidRDefault="00574DAB" w:rsidP="00BE29D4">
            <w:pPr>
              <w:spacing w:after="0"/>
              <w:ind w:left="100"/>
              <w:rPr>
                <w:rFonts w:ascii="Arial" w:hAnsi="Arial"/>
                <w:lang w:val="en-US"/>
              </w:rPr>
            </w:pPr>
            <w:r>
              <w:rPr>
                <w:rFonts w:ascii="Arial" w:hAnsi="Arial"/>
                <w:lang w:val="en-US"/>
              </w:rPr>
              <w:t>No inter-operability issue is identified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34B60B" w14:textId="13F9C65E" w:rsidR="00BE29D4" w:rsidRPr="00413ACE" w:rsidRDefault="00413ACE" w:rsidP="00413ACE">
      <w:pPr>
        <w:keepNext/>
        <w:keepLines/>
        <w:spacing w:before="120"/>
        <w:ind w:left="1418" w:hanging="1418"/>
        <w:outlineLvl w:val="3"/>
        <w:rPr>
          <w:rFonts w:ascii="Arial" w:hAnsi="Arial"/>
          <w:color w:val="000000"/>
          <w:sz w:val="24"/>
          <w:lang w:val="x-none"/>
        </w:rPr>
      </w:pPr>
      <w:bookmarkStart w:id="3" w:name="_Toc29673158"/>
      <w:bookmarkStart w:id="4" w:name="_Toc29673299"/>
      <w:bookmarkStart w:id="5" w:name="_Toc29674292"/>
      <w:bookmarkStart w:id="6" w:name="_Toc36645522"/>
      <w:bookmarkStart w:id="7" w:name="_Toc45810567"/>
      <w:bookmarkStart w:id="8" w:name="_Toc114223814"/>
      <w:r w:rsidRPr="00413ACE">
        <w:rPr>
          <w:rFonts w:ascii="Arial" w:hAnsi="Arial"/>
          <w:color w:val="000000"/>
          <w:sz w:val="24"/>
          <w:lang w:val="x-none"/>
        </w:rPr>
        <w:lastRenderedPageBreak/>
        <w:t>5.1.6.</w:t>
      </w:r>
      <w:r w:rsidRPr="00413ACE">
        <w:rPr>
          <w:rFonts w:ascii="Arial" w:hAnsi="Arial"/>
          <w:color w:val="000000"/>
          <w:sz w:val="24"/>
          <w:lang w:val="en-US"/>
        </w:rPr>
        <w:t>5</w:t>
      </w:r>
      <w:r w:rsidRPr="00413ACE">
        <w:rPr>
          <w:rFonts w:ascii="Arial" w:hAnsi="Arial"/>
          <w:color w:val="000000"/>
          <w:sz w:val="24"/>
          <w:lang w:val="x-none"/>
        </w:rPr>
        <w:tab/>
        <w:t>PRS reception procedure</w:t>
      </w:r>
      <w:bookmarkEnd w:id="3"/>
      <w:bookmarkEnd w:id="4"/>
      <w:bookmarkEnd w:id="5"/>
      <w:bookmarkEnd w:id="6"/>
      <w:bookmarkEnd w:id="7"/>
      <w:bookmarkEnd w:id="8"/>
    </w:p>
    <w:p w14:paraId="6B08466B" w14:textId="20ACAD41" w:rsidR="00BE2DE8" w:rsidRDefault="00BE2DE8" w:rsidP="00BE2DE8">
      <w:pPr>
        <w:jc w:val="center"/>
        <w:rPr>
          <w:color w:val="FF0000"/>
          <w:lang w:eastAsia="zh-CN"/>
        </w:rPr>
      </w:pPr>
      <w:r w:rsidRPr="00A74629">
        <w:rPr>
          <w:color w:val="FF0000"/>
          <w:lang w:eastAsia="zh-CN"/>
        </w:rPr>
        <w:t>========================= Unchanged parts =========================</w:t>
      </w:r>
    </w:p>
    <w:p w14:paraId="3BF6BE6F" w14:textId="096A9446" w:rsidR="00F64617" w:rsidRDefault="00F64617" w:rsidP="00F64617">
      <w:pPr>
        <w:rPr>
          <w:rFonts w:eastAsiaTheme="minorEastAsia"/>
          <w:color w:val="000000" w:themeColor="text1"/>
          <w:szCs w:val="21"/>
          <w:lang w:eastAsia="zh-CN"/>
        </w:rPr>
      </w:pPr>
      <w:r>
        <w:rPr>
          <w:rFonts w:eastAsiaTheme="minorEastAsia"/>
          <w:color w:val="000000" w:themeColor="text1"/>
          <w:szCs w:val="21"/>
          <w:lang w:eastAsia="zh-CN"/>
        </w:rPr>
        <w:t xml:space="preserve">The UE is expected to measure the DL PRS outside the measurement gap, subject to UE capability, if the DL PRS is inside the active DL BWP and has the same numerology as the active DL BWP and is within the DL PRS processing window indicated by higher layer parameter </w:t>
      </w:r>
      <w:r>
        <w:rPr>
          <w:i/>
          <w:iCs/>
        </w:rPr>
        <w:t>DL-PPW-</w:t>
      </w:r>
      <w:proofErr w:type="spellStart"/>
      <w:r>
        <w:rPr>
          <w:i/>
          <w:iCs/>
        </w:rPr>
        <w:t>PreConfig</w:t>
      </w:r>
      <w:proofErr w:type="spellEnd"/>
      <w:r>
        <w:rPr>
          <w:rFonts w:eastAsiaTheme="minorEastAsia"/>
          <w:color w:val="000000" w:themeColor="text1"/>
          <w:szCs w:val="21"/>
          <w:lang w:eastAsia="zh-CN"/>
        </w:rPr>
        <w:t xml:space="preserve">. </w:t>
      </w:r>
      <w:r>
        <w:rPr>
          <w:color w:val="000000" w:themeColor="text1"/>
        </w:rPr>
        <w:t xml:space="preserve">The UE is not expected to measure the DL PRS outside the measurement gap if the expected received timing difference between the DL PRS from the non-serving cell and that from the serving cell, determined by the higher layer parameters </w:t>
      </w:r>
      <w:r>
        <w:rPr>
          <w:i/>
          <w:iCs/>
          <w:color w:val="000000" w:themeColor="text1"/>
        </w:rPr>
        <w:t>nr-DL-PRS-</w:t>
      </w:r>
      <w:proofErr w:type="spellStart"/>
      <w:r>
        <w:rPr>
          <w:i/>
          <w:iCs/>
          <w:color w:val="000000" w:themeColor="text1"/>
        </w:rPr>
        <w:t>ExpectedRSTD</w:t>
      </w:r>
      <w:proofErr w:type="spellEnd"/>
      <w:r>
        <w:rPr>
          <w:color w:val="000000" w:themeColor="text1"/>
        </w:rPr>
        <w:t xml:space="preserve"> and</w:t>
      </w:r>
      <w:r>
        <w:rPr>
          <w:i/>
          <w:iCs/>
          <w:color w:val="000000" w:themeColor="text1"/>
        </w:rPr>
        <w:t xml:space="preserve"> nr-DL-PRS-</w:t>
      </w:r>
      <w:proofErr w:type="spellStart"/>
      <w:r>
        <w:rPr>
          <w:i/>
          <w:iCs/>
          <w:color w:val="000000" w:themeColor="text1"/>
        </w:rPr>
        <w:t>ExpectedRSTD</w:t>
      </w:r>
      <w:proofErr w:type="spellEnd"/>
      <w:r>
        <w:rPr>
          <w:i/>
          <w:iCs/>
          <w:color w:val="000000" w:themeColor="text1"/>
        </w:rPr>
        <w:t>-Uncertainty,</w:t>
      </w:r>
      <w:r>
        <w:rPr>
          <w:color w:val="000000" w:themeColor="text1"/>
        </w:rPr>
        <w:t xml:space="preserve"> is larger than maximum Rx timing difference provided by UE capability</w:t>
      </w:r>
      <w:r>
        <w:rPr>
          <w:i/>
          <w:iCs/>
          <w:color w:val="000000" w:themeColor="text1"/>
        </w:rPr>
        <w:t xml:space="preserve">. </w:t>
      </w:r>
      <w:r>
        <w:rPr>
          <w:rFonts w:eastAsiaTheme="minorEastAsia"/>
          <w:color w:val="000000" w:themeColor="text1"/>
          <w:szCs w:val="21"/>
          <w:lang w:eastAsia="zh-CN"/>
        </w:rPr>
        <w:t xml:space="preserve">For receiving the DL PRS outside the measurement gap and within the DL PRS processing window, </w:t>
      </w:r>
      <w:ins w:id="9" w:author="Moderator (Huawei)" w:date="2022-11-17T04:24:00Z">
        <w:r w:rsidRPr="00F64617">
          <w:rPr>
            <w:rFonts w:eastAsiaTheme="minorEastAsia"/>
            <w:color w:val="000000" w:themeColor="text1"/>
            <w:szCs w:val="21"/>
            <w:lang w:eastAsia="zh-CN"/>
          </w:rPr>
          <w:t xml:space="preserve">the priority between DL PRS and SSB is defined in [11, TS 38.133] and </w:t>
        </w:r>
      </w:ins>
      <w:r>
        <w:rPr>
          <w:rFonts w:eastAsiaTheme="minorEastAsia"/>
          <w:color w:val="000000" w:themeColor="text1"/>
          <w:szCs w:val="21"/>
          <w:lang w:eastAsia="zh-CN"/>
        </w:rPr>
        <w:t xml:space="preserve">the UE determines the DL PRS priority as indicated by higher layer parameter </w:t>
      </w:r>
      <w:r>
        <w:rPr>
          <w:rFonts w:eastAsiaTheme="minorEastAsia"/>
          <w:i/>
          <w:iCs/>
          <w:color w:val="000000" w:themeColor="text1"/>
          <w:szCs w:val="21"/>
          <w:lang w:eastAsia="zh-CN"/>
        </w:rPr>
        <w:t>priority</w:t>
      </w:r>
      <w:r>
        <w:rPr>
          <w:rFonts w:eastAsiaTheme="minorEastAsia"/>
          <w:color w:val="000000" w:themeColor="text1"/>
          <w:szCs w:val="21"/>
          <w:lang w:eastAsia="zh-CN"/>
        </w:rPr>
        <w:t xml:space="preserve"> </w:t>
      </w:r>
      <w:r>
        <w:rPr>
          <w:color w:val="000000" w:themeColor="text1"/>
          <w:szCs w:val="21"/>
          <w:lang w:eastAsia="zh-CN"/>
        </w:rPr>
        <w:t xml:space="preserve">subject to UE capability </w:t>
      </w:r>
      <w:r>
        <w:rPr>
          <w:rFonts w:eastAsiaTheme="minorEastAsia"/>
          <w:color w:val="000000" w:themeColor="text1"/>
          <w:szCs w:val="21"/>
          <w:lang w:eastAsia="zh-CN"/>
        </w:rPr>
        <w:t>or as implied by UE capability</w:t>
      </w:r>
      <w:ins w:id="10" w:author="Moderator (Huawei)" w:date="2022-11-17T04:24:00Z">
        <w:r w:rsidRPr="00F64617">
          <w:rPr>
            <w:rFonts w:eastAsiaTheme="minorEastAsia"/>
            <w:color w:val="000000" w:themeColor="text1"/>
            <w:szCs w:val="21"/>
            <w:lang w:eastAsia="zh-CN"/>
          </w:rPr>
          <w:t>, except for SSB</w:t>
        </w:r>
      </w:ins>
      <w:r>
        <w:rPr>
          <w:rFonts w:eastAsiaTheme="minorEastAsia"/>
          <w:color w:val="000000" w:themeColor="text1"/>
          <w:szCs w:val="21"/>
          <w:lang w:eastAsia="zh-CN"/>
        </w:rPr>
        <w:t xml:space="preserve">: </w:t>
      </w:r>
    </w:p>
    <w:p w14:paraId="03F4852A" w14:textId="58C6EADD" w:rsidR="00F64617" w:rsidRDefault="00F64617" w:rsidP="00F64617">
      <w:pPr>
        <w:pStyle w:val="B1"/>
        <w:rPr>
          <w:rFonts w:eastAsia="宋体"/>
        </w:rPr>
      </w:pPr>
      <w:r>
        <w:t>-</w:t>
      </w:r>
      <w:r>
        <w:tab/>
        <w:t xml:space="preserve">with value </w:t>
      </w:r>
      <w:r>
        <w:rPr>
          <w:i/>
          <w:iCs/>
        </w:rPr>
        <w:t xml:space="preserve">'st1' </w:t>
      </w:r>
      <w:r>
        <w:t>where the DL PRS is higher priority than all the DL signal/channels</w:t>
      </w:r>
      <w:del w:id="11" w:author="Moderator (Huawei)" w:date="2022-11-17T04:24:00Z">
        <w:r w:rsidDel="00F64617">
          <w:delText xml:space="preserve"> except SSB</w:delText>
        </w:r>
      </w:del>
      <w:r>
        <w:t xml:space="preserve">, or </w:t>
      </w:r>
    </w:p>
    <w:p w14:paraId="56A551C1" w14:textId="622D0B48" w:rsidR="00F64617" w:rsidRDefault="00F64617" w:rsidP="00F64617">
      <w:pPr>
        <w:pStyle w:val="B1"/>
      </w:pPr>
      <w:r>
        <w:t>-</w:t>
      </w:r>
      <w:r>
        <w:tab/>
        <w:t xml:space="preserve">with value </w:t>
      </w:r>
      <w:r>
        <w:rPr>
          <w:i/>
          <w:iCs/>
        </w:rPr>
        <w:t>'st2'</w:t>
      </w:r>
      <w:r>
        <w:t xml:space="preserve"> where the DL PRS is lower priority than PDCCH and the PDSCH scheduled by DCI formats 1_1 or 1_2 with the priority indicator field in the corresponding DCI format set to 1, and is higher priority than other DL signals/channels</w:t>
      </w:r>
      <w:del w:id="12" w:author="Moderator (Huawei)" w:date="2022-11-17T04:25:00Z">
        <w:r w:rsidDel="00F64617">
          <w:delText xml:space="preserve"> except SSB</w:delText>
        </w:r>
      </w:del>
      <w:r>
        <w:t>, or</w:t>
      </w:r>
    </w:p>
    <w:p w14:paraId="1F3E4D7B" w14:textId="7516B1AE" w:rsidR="00F64617" w:rsidRDefault="00F64617" w:rsidP="00F64617">
      <w:pPr>
        <w:pStyle w:val="B1"/>
        <w:rPr>
          <w:rFonts w:eastAsia="等线"/>
          <w:lang w:eastAsia="zh-CN"/>
        </w:rPr>
      </w:pPr>
      <w:r>
        <w:t>-</w:t>
      </w:r>
      <w:r>
        <w:tab/>
        <w:t xml:space="preserve">with value </w:t>
      </w:r>
      <w:r>
        <w:rPr>
          <w:i/>
          <w:iCs/>
        </w:rPr>
        <w:t>'st3'</w:t>
      </w:r>
      <w:r>
        <w:t xml:space="preserve"> where the DL PRS is lower priority than all the DL signals/channels</w:t>
      </w:r>
      <w:del w:id="13" w:author="Moderator (Huawei)" w:date="2022-11-17T04:25:00Z">
        <w:r w:rsidDel="00F64617">
          <w:delText xml:space="preserve"> except SSB</w:delText>
        </w:r>
      </w:del>
      <w:r>
        <w:t>.</w:t>
      </w:r>
    </w:p>
    <w:p w14:paraId="231DE4EA" w14:textId="342F1E88" w:rsidR="00E22544" w:rsidRDefault="00F64617" w:rsidP="00F64617">
      <w:pPr>
        <w:jc w:val="center"/>
        <w:rPr>
          <w:color w:val="FF0000"/>
          <w:lang w:eastAsia="zh-CN"/>
        </w:rPr>
      </w:pPr>
      <w:r w:rsidRPr="00A74629">
        <w:rPr>
          <w:color w:val="FF0000"/>
          <w:lang w:eastAsia="zh-CN"/>
        </w:rPr>
        <w:t xml:space="preserve"> </w:t>
      </w:r>
      <w:r w:rsidR="00E22544" w:rsidRPr="00A74629">
        <w:rPr>
          <w:color w:val="FF0000"/>
          <w:lang w:eastAsia="zh-CN"/>
        </w:rPr>
        <w:t>========================= Unchanged parts =========================</w:t>
      </w:r>
    </w:p>
    <w:p w14:paraId="04AFE59C" w14:textId="77777777" w:rsidR="00BE2DE8" w:rsidRPr="00A74629" w:rsidRDefault="00BE2DE8" w:rsidP="00BE2DE8">
      <w:pPr>
        <w:rPr>
          <w:color w:val="FF0000"/>
        </w:rPr>
      </w:pPr>
    </w:p>
    <w:sectPr w:rsidR="00BE2DE8" w:rsidRPr="00A746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79B99E" w14:textId="77777777" w:rsidR="009101DF" w:rsidRDefault="009101DF">
      <w:r>
        <w:separator/>
      </w:r>
    </w:p>
  </w:endnote>
  <w:endnote w:type="continuationSeparator" w:id="0">
    <w:p w14:paraId="65FF1126" w14:textId="77777777" w:rsidR="009101DF" w:rsidRDefault="00910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E7FB40" w14:textId="77777777" w:rsidR="009101DF" w:rsidRDefault="009101DF">
      <w:r>
        <w:separator/>
      </w:r>
    </w:p>
  </w:footnote>
  <w:footnote w:type="continuationSeparator" w:id="0">
    <w:p w14:paraId="660E3CF8" w14:textId="77777777" w:rsidR="009101DF" w:rsidRDefault="009101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13ACE" w:rsidRDefault="00413A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ED5A0" w14:textId="77777777" w:rsidR="00413ACE" w:rsidRDefault="00413A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C8683" w14:textId="77777777" w:rsidR="00413ACE" w:rsidRDefault="00413AC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8349E" w14:textId="77777777" w:rsidR="00413ACE" w:rsidRDefault="00413A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DA94E33"/>
    <w:multiLevelType w:val="hybridMultilevel"/>
    <w:tmpl w:val="F5C62D50"/>
    <w:lvl w:ilvl="0" w:tplc="2C74A8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B12088E"/>
    <w:multiLevelType w:val="multilevel"/>
    <w:tmpl w:val="CFEAEA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0"/>
  </w:num>
  <w:num w:numId="4">
    <w:abstractNumId w:val="20"/>
  </w:num>
  <w:num w:numId="5">
    <w:abstractNumId w:val="10"/>
  </w:num>
  <w:num w:numId="6">
    <w:abstractNumId w:val="6"/>
  </w:num>
  <w:num w:numId="7">
    <w:abstractNumId w:val="8"/>
  </w:num>
  <w:num w:numId="8">
    <w:abstractNumId w:val="23"/>
  </w:num>
  <w:num w:numId="9">
    <w:abstractNumId w:val="22"/>
  </w:num>
  <w:num w:numId="10">
    <w:abstractNumId w:val="7"/>
  </w:num>
  <w:num w:numId="11">
    <w:abstractNumId w:val="34"/>
  </w:num>
  <w:num w:numId="12">
    <w:abstractNumId w:val="24"/>
  </w:num>
  <w:num w:numId="13">
    <w:abstractNumId w:val="5"/>
  </w:num>
  <w:num w:numId="14">
    <w:abstractNumId w:val="3"/>
  </w:num>
  <w:num w:numId="15">
    <w:abstractNumId w:val="28"/>
  </w:num>
  <w:num w:numId="16">
    <w:abstractNumId w:val="26"/>
  </w:num>
  <w:num w:numId="17">
    <w:abstractNumId w:val="33"/>
  </w:num>
  <w:num w:numId="18">
    <w:abstractNumId w:val="13"/>
  </w:num>
  <w:num w:numId="19">
    <w:abstractNumId w:val="0"/>
  </w:num>
  <w:num w:numId="20">
    <w:abstractNumId w:val="25"/>
  </w:num>
  <w:num w:numId="21">
    <w:abstractNumId w:val="35"/>
  </w:num>
  <w:num w:numId="22">
    <w:abstractNumId w:val="15"/>
  </w:num>
  <w:num w:numId="23">
    <w:abstractNumId w:val="21"/>
  </w:num>
  <w:num w:numId="24">
    <w:abstractNumId w:val="17"/>
  </w:num>
  <w:num w:numId="25">
    <w:abstractNumId w:val="16"/>
  </w:num>
  <w:num w:numId="26">
    <w:abstractNumId w:val="12"/>
  </w:num>
  <w:num w:numId="27">
    <w:abstractNumId w:val="4"/>
  </w:num>
  <w:num w:numId="28">
    <w:abstractNumId w:val="36"/>
  </w:num>
  <w:num w:numId="29">
    <w:abstractNumId w:val="31"/>
  </w:num>
  <w:num w:numId="30">
    <w:abstractNumId w:val="9"/>
  </w:num>
  <w:num w:numId="31">
    <w:abstractNumId w:val="37"/>
  </w:num>
  <w:num w:numId="32">
    <w:abstractNumId w:val="14"/>
  </w:num>
  <w:num w:numId="33">
    <w:abstractNumId w:val="32"/>
  </w:num>
  <w:num w:numId="34">
    <w:abstractNumId w:val="11"/>
  </w:num>
  <w:num w:numId="35">
    <w:abstractNumId w:val="29"/>
  </w:num>
  <w:num w:numId="36">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27"/>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derator (Huawei)">
    <w15:presenceInfo w15:providerId="None" w15:userId="Moderator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826"/>
    <w:rsid w:val="00042D8C"/>
    <w:rsid w:val="00055E32"/>
    <w:rsid w:val="000677FA"/>
    <w:rsid w:val="00083AFC"/>
    <w:rsid w:val="000A6394"/>
    <w:rsid w:val="000B0230"/>
    <w:rsid w:val="000B7FED"/>
    <w:rsid w:val="000C038A"/>
    <w:rsid w:val="000C6598"/>
    <w:rsid w:val="000D44B3"/>
    <w:rsid w:val="000E3DFC"/>
    <w:rsid w:val="00106B72"/>
    <w:rsid w:val="001170E6"/>
    <w:rsid w:val="00132F6B"/>
    <w:rsid w:val="00145D43"/>
    <w:rsid w:val="00161EFC"/>
    <w:rsid w:val="00166913"/>
    <w:rsid w:val="00180FF2"/>
    <w:rsid w:val="00192C46"/>
    <w:rsid w:val="001A08B3"/>
    <w:rsid w:val="001A68D7"/>
    <w:rsid w:val="001A7B60"/>
    <w:rsid w:val="001B52F0"/>
    <w:rsid w:val="001B76F8"/>
    <w:rsid w:val="001B7A65"/>
    <w:rsid w:val="001D0777"/>
    <w:rsid w:val="001E0473"/>
    <w:rsid w:val="001E41F3"/>
    <w:rsid w:val="001E533D"/>
    <w:rsid w:val="001F4565"/>
    <w:rsid w:val="002056C6"/>
    <w:rsid w:val="00205B32"/>
    <w:rsid w:val="00207144"/>
    <w:rsid w:val="0026004D"/>
    <w:rsid w:val="002640DD"/>
    <w:rsid w:val="00270A80"/>
    <w:rsid w:val="00270AB3"/>
    <w:rsid w:val="00275D12"/>
    <w:rsid w:val="00284FEB"/>
    <w:rsid w:val="002860C4"/>
    <w:rsid w:val="002A3E25"/>
    <w:rsid w:val="002B159D"/>
    <w:rsid w:val="002B30DB"/>
    <w:rsid w:val="002B5741"/>
    <w:rsid w:val="002B7F6B"/>
    <w:rsid w:val="002C1670"/>
    <w:rsid w:val="002D0D4E"/>
    <w:rsid w:val="002E472E"/>
    <w:rsid w:val="002F63AA"/>
    <w:rsid w:val="002F6C59"/>
    <w:rsid w:val="00305409"/>
    <w:rsid w:val="0035376C"/>
    <w:rsid w:val="0035717D"/>
    <w:rsid w:val="003609EF"/>
    <w:rsid w:val="0036231A"/>
    <w:rsid w:val="00371842"/>
    <w:rsid w:val="00374DD4"/>
    <w:rsid w:val="003D6859"/>
    <w:rsid w:val="003E0528"/>
    <w:rsid w:val="003E1A36"/>
    <w:rsid w:val="003E4BCE"/>
    <w:rsid w:val="003F7B97"/>
    <w:rsid w:val="00410371"/>
    <w:rsid w:val="004118ED"/>
    <w:rsid w:val="00413ACE"/>
    <w:rsid w:val="004242F1"/>
    <w:rsid w:val="004374E5"/>
    <w:rsid w:val="00440CC4"/>
    <w:rsid w:val="00443401"/>
    <w:rsid w:val="00497ED5"/>
    <w:rsid w:val="004B6E63"/>
    <w:rsid w:val="004B75B7"/>
    <w:rsid w:val="004C6491"/>
    <w:rsid w:val="004E4C34"/>
    <w:rsid w:val="004F7359"/>
    <w:rsid w:val="00505562"/>
    <w:rsid w:val="0051580D"/>
    <w:rsid w:val="005178F9"/>
    <w:rsid w:val="0053386D"/>
    <w:rsid w:val="00547111"/>
    <w:rsid w:val="005546D9"/>
    <w:rsid w:val="0057328F"/>
    <w:rsid w:val="00574DAB"/>
    <w:rsid w:val="005876BB"/>
    <w:rsid w:val="00587F7D"/>
    <w:rsid w:val="00592D74"/>
    <w:rsid w:val="00595BE1"/>
    <w:rsid w:val="005C5842"/>
    <w:rsid w:val="005E2C44"/>
    <w:rsid w:val="005E7AA5"/>
    <w:rsid w:val="00621188"/>
    <w:rsid w:val="006257ED"/>
    <w:rsid w:val="0063787C"/>
    <w:rsid w:val="00665C47"/>
    <w:rsid w:val="0067499C"/>
    <w:rsid w:val="00687366"/>
    <w:rsid w:val="00690AFA"/>
    <w:rsid w:val="00695808"/>
    <w:rsid w:val="006B46FB"/>
    <w:rsid w:val="006E21FB"/>
    <w:rsid w:val="006E5613"/>
    <w:rsid w:val="006F06E2"/>
    <w:rsid w:val="006F7F66"/>
    <w:rsid w:val="00720ABF"/>
    <w:rsid w:val="00721E97"/>
    <w:rsid w:val="00747C4F"/>
    <w:rsid w:val="00767C59"/>
    <w:rsid w:val="00792342"/>
    <w:rsid w:val="007977A8"/>
    <w:rsid w:val="007B512A"/>
    <w:rsid w:val="007C2097"/>
    <w:rsid w:val="007D6A07"/>
    <w:rsid w:val="007F7259"/>
    <w:rsid w:val="008040A8"/>
    <w:rsid w:val="00807F06"/>
    <w:rsid w:val="00824630"/>
    <w:rsid w:val="008279FA"/>
    <w:rsid w:val="00852C2E"/>
    <w:rsid w:val="008626E7"/>
    <w:rsid w:val="00870EE7"/>
    <w:rsid w:val="008863B9"/>
    <w:rsid w:val="008A45A6"/>
    <w:rsid w:val="008B01C9"/>
    <w:rsid w:val="008B1C97"/>
    <w:rsid w:val="008E74B8"/>
    <w:rsid w:val="008F3789"/>
    <w:rsid w:val="008F686C"/>
    <w:rsid w:val="009101DF"/>
    <w:rsid w:val="009148DE"/>
    <w:rsid w:val="00927D40"/>
    <w:rsid w:val="00941E30"/>
    <w:rsid w:val="009440EB"/>
    <w:rsid w:val="009536A8"/>
    <w:rsid w:val="009671D4"/>
    <w:rsid w:val="009672F8"/>
    <w:rsid w:val="009777D9"/>
    <w:rsid w:val="00985F31"/>
    <w:rsid w:val="009878A4"/>
    <w:rsid w:val="00991B88"/>
    <w:rsid w:val="00991D10"/>
    <w:rsid w:val="009A39EB"/>
    <w:rsid w:val="009A5753"/>
    <w:rsid w:val="009A579D"/>
    <w:rsid w:val="009C2936"/>
    <w:rsid w:val="009C589A"/>
    <w:rsid w:val="009E3297"/>
    <w:rsid w:val="009E52C6"/>
    <w:rsid w:val="009F2430"/>
    <w:rsid w:val="009F734F"/>
    <w:rsid w:val="00A177E8"/>
    <w:rsid w:val="00A246B6"/>
    <w:rsid w:val="00A47E70"/>
    <w:rsid w:val="00A50CF0"/>
    <w:rsid w:val="00A560F8"/>
    <w:rsid w:val="00A56895"/>
    <w:rsid w:val="00A622CF"/>
    <w:rsid w:val="00A74629"/>
    <w:rsid w:val="00A7671C"/>
    <w:rsid w:val="00A767A2"/>
    <w:rsid w:val="00AA2CBC"/>
    <w:rsid w:val="00AA3072"/>
    <w:rsid w:val="00AB6158"/>
    <w:rsid w:val="00AC5820"/>
    <w:rsid w:val="00AD1CD8"/>
    <w:rsid w:val="00B068B9"/>
    <w:rsid w:val="00B258BB"/>
    <w:rsid w:val="00B60598"/>
    <w:rsid w:val="00B638AF"/>
    <w:rsid w:val="00B67B97"/>
    <w:rsid w:val="00B968C8"/>
    <w:rsid w:val="00BA1207"/>
    <w:rsid w:val="00BA3EC5"/>
    <w:rsid w:val="00BA4C4C"/>
    <w:rsid w:val="00BA51D9"/>
    <w:rsid w:val="00BB23BB"/>
    <w:rsid w:val="00BB5DFC"/>
    <w:rsid w:val="00BD279D"/>
    <w:rsid w:val="00BD617E"/>
    <w:rsid w:val="00BD6BB8"/>
    <w:rsid w:val="00BE29D4"/>
    <w:rsid w:val="00BE2DE8"/>
    <w:rsid w:val="00C04FBF"/>
    <w:rsid w:val="00C11CFF"/>
    <w:rsid w:val="00C14796"/>
    <w:rsid w:val="00C15855"/>
    <w:rsid w:val="00C278E9"/>
    <w:rsid w:val="00C66BA2"/>
    <w:rsid w:val="00C67811"/>
    <w:rsid w:val="00C811AA"/>
    <w:rsid w:val="00C95985"/>
    <w:rsid w:val="00C9666C"/>
    <w:rsid w:val="00CA3CC8"/>
    <w:rsid w:val="00CC5026"/>
    <w:rsid w:val="00CC638C"/>
    <w:rsid w:val="00CC68D0"/>
    <w:rsid w:val="00D03F9A"/>
    <w:rsid w:val="00D06D51"/>
    <w:rsid w:val="00D17CAA"/>
    <w:rsid w:val="00D24991"/>
    <w:rsid w:val="00D24E62"/>
    <w:rsid w:val="00D31850"/>
    <w:rsid w:val="00D335BC"/>
    <w:rsid w:val="00D47CE3"/>
    <w:rsid w:val="00D50255"/>
    <w:rsid w:val="00D549F3"/>
    <w:rsid w:val="00D66520"/>
    <w:rsid w:val="00DE34CF"/>
    <w:rsid w:val="00DF36EF"/>
    <w:rsid w:val="00E00906"/>
    <w:rsid w:val="00E019C7"/>
    <w:rsid w:val="00E050C3"/>
    <w:rsid w:val="00E13F3D"/>
    <w:rsid w:val="00E22544"/>
    <w:rsid w:val="00E34898"/>
    <w:rsid w:val="00E36984"/>
    <w:rsid w:val="00E37BE2"/>
    <w:rsid w:val="00E41E74"/>
    <w:rsid w:val="00E54367"/>
    <w:rsid w:val="00EA50F0"/>
    <w:rsid w:val="00EB09B7"/>
    <w:rsid w:val="00EC207B"/>
    <w:rsid w:val="00EE0A8A"/>
    <w:rsid w:val="00EE7D7C"/>
    <w:rsid w:val="00F23A84"/>
    <w:rsid w:val="00F24E7E"/>
    <w:rsid w:val="00F25D98"/>
    <w:rsid w:val="00F300FB"/>
    <w:rsid w:val="00F35F8C"/>
    <w:rsid w:val="00F3778A"/>
    <w:rsid w:val="00F6405D"/>
    <w:rsid w:val="00F64617"/>
    <w:rsid w:val="00F80D7E"/>
    <w:rsid w:val="00F95EDA"/>
    <w:rsid w:val="00FA0399"/>
    <w:rsid w:val="00FA28FC"/>
    <w:rsid w:val="00FA51FA"/>
    <w:rsid w:val="00FB1E8C"/>
    <w:rsid w:val="00FB3BCC"/>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3401"/>
    <w:pPr>
      <w:spacing w:after="180"/>
    </w:pPr>
    <w:rPr>
      <w:rFonts w:ascii="Times New Roman" w:eastAsia="宋体"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宋体"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宋体" w:hAnsi="宋体" w:cs="宋体"/>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宋体"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宋体"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宋体"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DefaultParagraphFont"/>
    <w:link w:val="a1"/>
    <w:rsid w:val="004E4C34"/>
    <w:rPr>
      <w:rFonts w:ascii="Times New Roman" w:eastAsia="宋体" w:hAnsi="Times New Roman" w:cs="宋体"/>
      <w:kern w:val="2"/>
      <w:sz w:val="21"/>
      <w:lang w:val="en-US" w:eastAsia="zh-CN"/>
    </w:rPr>
  </w:style>
  <w:style w:type="paragraph" w:customStyle="1" w:styleId="a2">
    <w:name w:val="公式"/>
    <w:basedOn w:val="Normal"/>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宋体"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Normal"/>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636842">
      <w:bodyDiv w:val="1"/>
      <w:marLeft w:val="0"/>
      <w:marRight w:val="0"/>
      <w:marTop w:val="0"/>
      <w:marBottom w:val="0"/>
      <w:divBdr>
        <w:top w:val="none" w:sz="0" w:space="0" w:color="auto"/>
        <w:left w:val="none" w:sz="0" w:space="0" w:color="auto"/>
        <w:bottom w:val="none" w:sz="0" w:space="0" w:color="auto"/>
        <w:right w:val="none" w:sz="0" w:space="0" w:color="auto"/>
      </w:divBdr>
    </w:div>
    <w:div w:id="105581953">
      <w:bodyDiv w:val="1"/>
      <w:marLeft w:val="0"/>
      <w:marRight w:val="0"/>
      <w:marTop w:val="0"/>
      <w:marBottom w:val="0"/>
      <w:divBdr>
        <w:top w:val="none" w:sz="0" w:space="0" w:color="auto"/>
        <w:left w:val="none" w:sz="0" w:space="0" w:color="auto"/>
        <w:bottom w:val="none" w:sz="0" w:space="0" w:color="auto"/>
        <w:right w:val="none" w:sz="0" w:space="0" w:color="auto"/>
      </w:divBdr>
    </w:div>
    <w:div w:id="193621304">
      <w:bodyDiv w:val="1"/>
      <w:marLeft w:val="0"/>
      <w:marRight w:val="0"/>
      <w:marTop w:val="0"/>
      <w:marBottom w:val="0"/>
      <w:divBdr>
        <w:top w:val="none" w:sz="0" w:space="0" w:color="auto"/>
        <w:left w:val="none" w:sz="0" w:space="0" w:color="auto"/>
        <w:bottom w:val="none" w:sz="0" w:space="0" w:color="auto"/>
        <w:right w:val="none" w:sz="0" w:space="0" w:color="auto"/>
      </w:divBdr>
    </w:div>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35764223">
      <w:bodyDiv w:val="1"/>
      <w:marLeft w:val="0"/>
      <w:marRight w:val="0"/>
      <w:marTop w:val="0"/>
      <w:marBottom w:val="0"/>
      <w:divBdr>
        <w:top w:val="none" w:sz="0" w:space="0" w:color="auto"/>
        <w:left w:val="none" w:sz="0" w:space="0" w:color="auto"/>
        <w:bottom w:val="none" w:sz="0" w:space="0" w:color="auto"/>
        <w:right w:val="none" w:sz="0" w:space="0" w:color="auto"/>
      </w:divBdr>
    </w:div>
    <w:div w:id="341973352">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44353817">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518392389">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726339236">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3614047">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073551566">
      <w:bodyDiv w:val="1"/>
      <w:marLeft w:val="0"/>
      <w:marRight w:val="0"/>
      <w:marTop w:val="0"/>
      <w:marBottom w:val="0"/>
      <w:divBdr>
        <w:top w:val="none" w:sz="0" w:space="0" w:color="auto"/>
        <w:left w:val="none" w:sz="0" w:space="0" w:color="auto"/>
        <w:bottom w:val="none" w:sz="0" w:space="0" w:color="auto"/>
        <w:right w:val="none" w:sz="0" w:space="0" w:color="auto"/>
      </w:divBdr>
    </w:div>
    <w:div w:id="1183206759">
      <w:bodyDiv w:val="1"/>
      <w:marLeft w:val="0"/>
      <w:marRight w:val="0"/>
      <w:marTop w:val="0"/>
      <w:marBottom w:val="0"/>
      <w:divBdr>
        <w:top w:val="none" w:sz="0" w:space="0" w:color="auto"/>
        <w:left w:val="none" w:sz="0" w:space="0" w:color="auto"/>
        <w:bottom w:val="none" w:sz="0" w:space="0" w:color="auto"/>
        <w:right w:val="none" w:sz="0" w:space="0" w:color="auto"/>
      </w:divBdr>
    </w:div>
    <w:div w:id="119927572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244800451">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537696289">
      <w:bodyDiv w:val="1"/>
      <w:marLeft w:val="0"/>
      <w:marRight w:val="0"/>
      <w:marTop w:val="0"/>
      <w:marBottom w:val="0"/>
      <w:divBdr>
        <w:top w:val="none" w:sz="0" w:space="0" w:color="auto"/>
        <w:left w:val="none" w:sz="0" w:space="0" w:color="auto"/>
        <w:bottom w:val="none" w:sz="0" w:space="0" w:color="auto"/>
        <w:right w:val="none" w:sz="0" w:space="0" w:color="auto"/>
      </w:divBdr>
    </w:div>
    <w:div w:id="1600487421">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762023885">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1902251469">
      <w:bodyDiv w:val="1"/>
      <w:marLeft w:val="0"/>
      <w:marRight w:val="0"/>
      <w:marTop w:val="0"/>
      <w:marBottom w:val="0"/>
      <w:divBdr>
        <w:top w:val="none" w:sz="0" w:space="0" w:color="auto"/>
        <w:left w:val="none" w:sz="0" w:space="0" w:color="auto"/>
        <w:bottom w:val="none" w:sz="0" w:space="0" w:color="auto"/>
        <w:right w:val="none" w:sz="0" w:space="0" w:color="auto"/>
      </w:divBdr>
    </w:div>
    <w:div w:id="1981182187">
      <w:bodyDiv w:val="1"/>
      <w:marLeft w:val="0"/>
      <w:marRight w:val="0"/>
      <w:marTop w:val="0"/>
      <w:marBottom w:val="0"/>
      <w:divBdr>
        <w:top w:val="none" w:sz="0" w:space="0" w:color="auto"/>
        <w:left w:val="none" w:sz="0" w:space="0" w:color="auto"/>
        <w:bottom w:val="none" w:sz="0" w:space="0" w:color="auto"/>
        <w:right w:val="none" w:sz="0" w:space="0" w:color="auto"/>
      </w:divBdr>
    </w:div>
    <w:div w:id="2003197859">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D1F532-4517-406E-A82E-8303E21BD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577</Words>
  <Characters>3295</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 Su Huang</cp:lastModifiedBy>
  <cp:revision>3</cp:revision>
  <cp:lastPrinted>1900-01-01T00:00:00Z</cp:lastPrinted>
  <dcterms:created xsi:type="dcterms:W3CDTF">2022-11-18T12:49:00Z</dcterms:created>
  <dcterms:modified xsi:type="dcterms:W3CDTF">2022-11-18T12:52:00Z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(3)Ydpi8POFqX6Wa1hT01ZiZDQSoSQCx0zWIJ/xLZy1OfqHJAhUz8ZUWycG7ugNqhK0fJxdvj8+
3YFPKgLPJPCEhNCX+HREO2oxpAMqTBwkUgxNzoyB0HFLv+c4ZGFBaqNR6Msj91LaWn/lAjQj
OFNXnjFDKh70uGpVK6RbRYfJ0XL0nfd3ql0nizXRUiB1IXNJ+wBJcNlPNAnZZhb84UwYu4Ux
u3kAMyzfgSt1Skc3Qa</vt:lpwstr>
  </property>
  <property fmtid="{D5CDD505-2E9C-101B-9397-08002B2CF9AE}" pid="22" name="_2015_ms_pID_7253431">
    <vt:lpwstr>GM2ZOTshVn5J8d0kq4ZwmKyWGh80NiQLrJ4iSlP3jhKXC9KR69OuOl
EGcp3VBa12cIYJTfF1vHLz1m4hY2f2U2hvNxs+fNzRCPrR5faABGmK+5IbIuAeqx8NDaU0G/
Rw32nb6xOqIqrAWqcwHHiby1/cjnvBcM17nVSZzwY2HFjFGbAOsBGeBfs8FxqmdGiyHNPq/K
YFWZjAOg6qOunkmlxB8rxOnM/ccyKdGaC/fe</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1667356719</vt:lpwstr>
  </property>
</Properties>
</file>