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642EF" w:rsidRPr="006A0C04" w:rsidRDefault="009642EF" w:rsidP="008031B5">
      <w:pPr>
        <w:widowControl/>
        <w:tabs>
          <w:tab w:val="center" w:pos="4536"/>
          <w:tab w:val="right" w:pos="8280"/>
          <w:tab w:val="right" w:pos="9639"/>
        </w:tabs>
        <w:autoSpaceDE w:val="0"/>
        <w:autoSpaceDN w:val="0"/>
        <w:adjustRightInd w:val="0"/>
        <w:snapToGrid w:val="0"/>
        <w:spacing w:after="120"/>
        <w:ind w:right="2"/>
        <w:rPr>
          <w:rFonts w:ascii="Times New Roman" w:eastAsia="宋体" w:hAnsi="Times New Roman" w:cs="Times New Roman"/>
          <w:b/>
          <w:bCs/>
          <w:kern w:val="0"/>
          <w:sz w:val="24"/>
          <w:szCs w:val="24"/>
          <w:lang w:eastAsia="en-US"/>
        </w:rPr>
      </w:pPr>
      <w:bookmarkStart w:id="0" w:name="OLE_LINK3"/>
      <w:r w:rsidRPr="006A0C04">
        <w:rPr>
          <w:rFonts w:ascii="Times New Roman" w:eastAsia="宋体" w:hAnsi="Times New Roman" w:cs="Times New Roman"/>
          <w:b/>
          <w:bCs/>
          <w:kern w:val="0"/>
          <w:sz w:val="24"/>
          <w:szCs w:val="24"/>
          <w:lang w:eastAsia="en-US"/>
        </w:rPr>
        <w:t>3GPP TSG RAN WG1 #</w:t>
      </w:r>
      <w:r w:rsidRPr="006A0C04">
        <w:rPr>
          <w:rFonts w:ascii="Times New Roman" w:eastAsia="宋体" w:hAnsi="Times New Roman" w:cs="Times New Roman"/>
          <w:b/>
          <w:kern w:val="0"/>
          <w:sz w:val="24"/>
          <w:lang w:eastAsia="en-US"/>
        </w:rPr>
        <w:t>1</w:t>
      </w:r>
      <w:r w:rsidR="00B9217A" w:rsidRPr="006A0C04">
        <w:rPr>
          <w:rFonts w:ascii="Times New Roman" w:eastAsia="宋体" w:hAnsi="Times New Roman" w:cs="Times New Roman"/>
          <w:b/>
          <w:kern w:val="0"/>
          <w:sz w:val="24"/>
          <w:lang w:eastAsia="en-US"/>
        </w:rPr>
        <w:t>1</w:t>
      </w:r>
      <w:r w:rsidR="00567083">
        <w:rPr>
          <w:rFonts w:ascii="Times New Roman" w:eastAsia="宋体" w:hAnsi="Times New Roman" w:cs="Times New Roman"/>
          <w:b/>
          <w:kern w:val="0"/>
          <w:sz w:val="24"/>
          <w:lang w:eastAsia="en-US"/>
        </w:rPr>
        <w:t xml:space="preserve">1 </w:t>
      </w:r>
      <w:r w:rsidRPr="006A0C04">
        <w:rPr>
          <w:rFonts w:ascii="Times New Roman" w:eastAsia="宋体" w:hAnsi="Times New Roman" w:cs="Times New Roman"/>
          <w:b/>
          <w:kern w:val="0"/>
          <w:sz w:val="24"/>
          <w:lang w:eastAsia="en-US"/>
        </w:rPr>
        <w:t xml:space="preserve">  </w:t>
      </w:r>
      <w:r w:rsidR="00243ECA" w:rsidRPr="006A0C04">
        <w:rPr>
          <w:rFonts w:ascii="Times New Roman" w:eastAsia="宋体" w:hAnsi="Times New Roman" w:cs="Times New Roman"/>
          <w:b/>
          <w:kern w:val="0"/>
          <w:sz w:val="24"/>
          <w:lang w:eastAsia="en-US"/>
        </w:rPr>
        <w:t xml:space="preserve"> </w:t>
      </w:r>
      <w:r w:rsidRPr="006A0C04">
        <w:rPr>
          <w:rFonts w:ascii="Times New Roman" w:eastAsia="宋体" w:hAnsi="Times New Roman" w:cs="Times New Roman"/>
          <w:b/>
          <w:kern w:val="0"/>
          <w:sz w:val="24"/>
          <w:lang w:eastAsia="en-US"/>
        </w:rPr>
        <w:t xml:space="preserve">  </w:t>
      </w:r>
      <w:r w:rsidR="00243ECA" w:rsidRPr="006A0C04">
        <w:rPr>
          <w:rFonts w:ascii="Times New Roman" w:eastAsia="宋体" w:hAnsi="Times New Roman" w:cs="Times New Roman"/>
          <w:b/>
          <w:kern w:val="0"/>
          <w:sz w:val="24"/>
          <w:lang w:eastAsia="en-US"/>
        </w:rPr>
        <w:t xml:space="preserve"> </w:t>
      </w:r>
      <w:r w:rsidRPr="006A0C04">
        <w:rPr>
          <w:rFonts w:ascii="Times New Roman" w:eastAsia="宋体" w:hAnsi="Times New Roman" w:cs="Times New Roman"/>
          <w:b/>
          <w:kern w:val="0"/>
          <w:sz w:val="24"/>
          <w:lang w:eastAsia="en-US"/>
        </w:rPr>
        <w:t xml:space="preserve">         </w:t>
      </w:r>
      <w:r w:rsidR="00A00525" w:rsidRPr="006A0C04">
        <w:rPr>
          <w:rFonts w:ascii="Times New Roman" w:eastAsia="宋体" w:hAnsi="Times New Roman" w:cs="Times New Roman"/>
          <w:b/>
          <w:kern w:val="0"/>
          <w:sz w:val="24"/>
          <w:lang w:eastAsia="en-US"/>
        </w:rPr>
        <w:t xml:space="preserve">   </w:t>
      </w:r>
      <w:r w:rsidRPr="006A0C04">
        <w:rPr>
          <w:rFonts w:ascii="Times New Roman" w:eastAsia="宋体" w:hAnsi="Times New Roman" w:cs="Times New Roman"/>
          <w:b/>
          <w:kern w:val="0"/>
          <w:sz w:val="24"/>
          <w:lang w:eastAsia="en-US"/>
        </w:rPr>
        <w:t xml:space="preserve">             </w:t>
      </w:r>
      <w:r w:rsidRPr="006A0C04">
        <w:rPr>
          <w:rFonts w:ascii="Times New Roman" w:eastAsia="宋体" w:hAnsi="Times New Roman" w:cs="Times New Roman"/>
          <w:b/>
          <w:bCs/>
          <w:kern w:val="0"/>
          <w:sz w:val="24"/>
          <w:szCs w:val="24"/>
          <w:lang w:eastAsia="en-US"/>
        </w:rPr>
        <w:t xml:space="preserve">     </w:t>
      </w:r>
      <w:r w:rsidR="0060594F">
        <w:rPr>
          <w:rFonts w:ascii="Times New Roman" w:eastAsia="宋体" w:hAnsi="Times New Roman" w:cs="Times New Roman"/>
          <w:b/>
          <w:bCs/>
          <w:kern w:val="0"/>
          <w:sz w:val="24"/>
          <w:szCs w:val="24"/>
          <w:lang w:eastAsia="en-US"/>
        </w:rPr>
        <w:t xml:space="preserve">  </w:t>
      </w:r>
      <w:r w:rsidRPr="006A0C04">
        <w:rPr>
          <w:rFonts w:ascii="Times New Roman" w:eastAsia="宋体" w:hAnsi="Times New Roman" w:cs="Times New Roman"/>
          <w:b/>
          <w:bCs/>
          <w:kern w:val="0"/>
          <w:sz w:val="24"/>
          <w:szCs w:val="24"/>
          <w:lang w:eastAsia="en-US"/>
        </w:rPr>
        <w:t xml:space="preserve">         </w:t>
      </w:r>
      <w:r w:rsidRPr="00B659E2">
        <w:rPr>
          <w:rFonts w:ascii="Times New Roman" w:eastAsia="宋体" w:hAnsi="Times New Roman" w:cs="Times New Roman"/>
          <w:b/>
          <w:bCs/>
          <w:kern w:val="0"/>
          <w:sz w:val="24"/>
          <w:szCs w:val="24"/>
          <w:lang w:eastAsia="en-US"/>
        </w:rPr>
        <w:t>R1-</w:t>
      </w:r>
      <w:r w:rsidR="002D4A04" w:rsidRPr="00B659E2">
        <w:rPr>
          <w:rFonts w:ascii="Times New Roman" w:hAnsi="Times New Roman" w:cs="Times New Roman"/>
        </w:rPr>
        <w:t xml:space="preserve"> </w:t>
      </w:r>
      <w:r w:rsidR="000E49E1" w:rsidRPr="00B659E2">
        <w:rPr>
          <w:rFonts w:ascii="Times New Roman" w:eastAsia="宋体" w:hAnsi="Times New Roman" w:cs="Times New Roman"/>
          <w:b/>
          <w:bCs/>
          <w:kern w:val="0"/>
          <w:sz w:val="24"/>
          <w:szCs w:val="24"/>
          <w:lang w:eastAsia="en-US"/>
        </w:rPr>
        <w:t>22</w:t>
      </w:r>
      <w:r w:rsidR="00F7462B">
        <w:rPr>
          <w:rFonts w:ascii="Times New Roman" w:eastAsia="宋体" w:hAnsi="Times New Roman" w:cs="Times New Roman"/>
          <w:b/>
          <w:bCs/>
          <w:kern w:val="0"/>
          <w:sz w:val="24"/>
          <w:szCs w:val="24"/>
        </w:rPr>
        <w:t>12358</w:t>
      </w:r>
    </w:p>
    <w:p w:rsidR="009642EF" w:rsidRPr="006A0C04" w:rsidRDefault="00567083" w:rsidP="008031B5">
      <w:pPr>
        <w:widowControl/>
        <w:autoSpaceDE w:val="0"/>
        <w:autoSpaceDN w:val="0"/>
        <w:adjustRightInd w:val="0"/>
        <w:snapToGrid w:val="0"/>
        <w:spacing w:after="120"/>
        <w:rPr>
          <w:rFonts w:ascii="Times New Roman" w:eastAsia="宋体" w:hAnsi="Times New Roman" w:cs="Times New Roman"/>
          <w:b/>
          <w:kern w:val="0"/>
          <w:sz w:val="24"/>
          <w:szCs w:val="24"/>
          <w:lang w:eastAsia="en-US"/>
        </w:rPr>
      </w:pPr>
      <w:r w:rsidRPr="00567083">
        <w:rPr>
          <w:rFonts w:ascii="Times New Roman" w:eastAsia="宋体" w:hAnsi="Times New Roman" w:cs="Times New Roman"/>
          <w:b/>
          <w:kern w:val="0"/>
          <w:sz w:val="24"/>
          <w:szCs w:val="24"/>
        </w:rPr>
        <w:t>Toulouse, France,</w:t>
      </w:r>
      <w:r w:rsidR="00CF27E8" w:rsidRPr="006A0C04">
        <w:rPr>
          <w:rFonts w:ascii="Times New Roman" w:eastAsia="宋体" w:hAnsi="Times New Roman" w:cs="Times New Roman"/>
          <w:b/>
          <w:kern w:val="0"/>
          <w:sz w:val="24"/>
          <w:szCs w:val="24"/>
        </w:rPr>
        <w:t xml:space="preserve"> </w:t>
      </w:r>
      <w:r w:rsidRPr="00567083">
        <w:rPr>
          <w:rFonts w:ascii="Times New Roman" w:eastAsia="宋体" w:hAnsi="Times New Roman" w:cs="Times New Roman"/>
          <w:b/>
          <w:kern w:val="0"/>
          <w:sz w:val="24"/>
          <w:szCs w:val="24"/>
        </w:rPr>
        <w:t>November</w:t>
      </w:r>
      <w:r>
        <w:rPr>
          <w:rFonts w:ascii="Times New Roman" w:eastAsia="宋体" w:hAnsi="Times New Roman" w:cs="Times New Roman"/>
          <w:b/>
          <w:kern w:val="0"/>
          <w:sz w:val="24"/>
          <w:szCs w:val="24"/>
        </w:rPr>
        <w:t>, 14</w:t>
      </w:r>
      <w:r w:rsidR="002A0971" w:rsidRPr="006A0C04">
        <w:rPr>
          <w:rFonts w:ascii="Times New Roman" w:eastAsia="宋体" w:hAnsi="Times New Roman" w:cs="Times New Roman"/>
          <w:b/>
          <w:kern w:val="0"/>
          <w:sz w:val="24"/>
          <w:szCs w:val="24"/>
          <w:vertAlign w:val="superscript"/>
        </w:rPr>
        <w:t>th</w:t>
      </w:r>
      <w:r w:rsidR="00CF27E8" w:rsidRPr="006A0C04">
        <w:rPr>
          <w:rFonts w:ascii="Times New Roman" w:eastAsia="宋体" w:hAnsi="Times New Roman" w:cs="Times New Roman"/>
          <w:b/>
          <w:kern w:val="0"/>
          <w:sz w:val="24"/>
          <w:szCs w:val="24"/>
        </w:rPr>
        <w:t xml:space="preserve"> – </w:t>
      </w:r>
      <w:r>
        <w:rPr>
          <w:rFonts w:ascii="Times New Roman" w:eastAsia="宋体" w:hAnsi="Times New Roman" w:cs="Times New Roman"/>
          <w:b/>
          <w:kern w:val="0"/>
          <w:sz w:val="24"/>
          <w:szCs w:val="24"/>
        </w:rPr>
        <w:t>18</w:t>
      </w:r>
      <w:r w:rsidR="00CF27E8" w:rsidRPr="006A0C04">
        <w:rPr>
          <w:rFonts w:ascii="Times New Roman" w:eastAsia="宋体" w:hAnsi="Times New Roman" w:cs="Times New Roman"/>
          <w:b/>
          <w:kern w:val="0"/>
          <w:sz w:val="24"/>
          <w:szCs w:val="24"/>
          <w:vertAlign w:val="superscript"/>
        </w:rPr>
        <w:t>th</w:t>
      </w:r>
      <w:r w:rsidR="00CF27E8" w:rsidRPr="006A0C04">
        <w:rPr>
          <w:rFonts w:ascii="Times New Roman" w:eastAsia="宋体" w:hAnsi="Times New Roman" w:cs="Times New Roman"/>
          <w:b/>
          <w:kern w:val="0"/>
          <w:sz w:val="24"/>
          <w:szCs w:val="24"/>
        </w:rPr>
        <w:t>, 2022</w:t>
      </w:r>
    </w:p>
    <w:p w:rsidR="009642EF" w:rsidRPr="006A0C04" w:rsidRDefault="009642EF" w:rsidP="008031B5">
      <w:pPr>
        <w:widowControl/>
        <w:tabs>
          <w:tab w:val="center" w:pos="4536"/>
          <w:tab w:val="right" w:pos="8280"/>
          <w:tab w:val="right" w:pos="9639"/>
        </w:tabs>
        <w:ind w:right="2"/>
        <w:rPr>
          <w:rFonts w:ascii="Times New Roman" w:eastAsia="MS Gothic" w:hAnsi="Times New Roman" w:cs="Times New Roman"/>
          <w:b/>
          <w:bCs/>
          <w:kern w:val="0"/>
          <w:sz w:val="28"/>
          <w:szCs w:val="20"/>
          <w:lang w:eastAsia="ja-JP"/>
        </w:rPr>
      </w:pPr>
    </w:p>
    <w:p w:rsidR="009642EF" w:rsidRPr="006A0C04" w:rsidRDefault="009642EF" w:rsidP="008031B5">
      <w:pPr>
        <w:ind w:left="1800" w:hanging="1800"/>
        <w:rPr>
          <w:rFonts w:ascii="Times New Roman" w:eastAsia="MS Mincho" w:hAnsi="Times New Roman" w:cs="Times New Roman"/>
          <w:b/>
          <w:noProof/>
          <w:kern w:val="0"/>
          <w:sz w:val="24"/>
          <w:szCs w:val="20"/>
          <w:lang w:eastAsia="ja-JP"/>
        </w:rPr>
      </w:pPr>
      <w:r w:rsidRPr="006A0C04">
        <w:rPr>
          <w:rFonts w:ascii="Times New Roman" w:eastAsia="MS Mincho" w:hAnsi="Times New Roman" w:cs="Times New Roman"/>
          <w:b/>
          <w:noProof/>
          <w:kern w:val="0"/>
          <w:sz w:val="24"/>
          <w:szCs w:val="20"/>
          <w:lang w:eastAsia="x-none"/>
        </w:rPr>
        <w:t>Source:</w:t>
      </w:r>
      <w:r w:rsidRPr="006A0C04">
        <w:rPr>
          <w:rFonts w:ascii="Times New Roman" w:eastAsia="MS Mincho" w:hAnsi="Times New Roman" w:cs="Times New Roman"/>
          <w:b/>
          <w:noProof/>
          <w:kern w:val="0"/>
          <w:sz w:val="24"/>
          <w:szCs w:val="20"/>
          <w:lang w:eastAsia="x-none"/>
        </w:rPr>
        <w:tab/>
        <w:t>NEC</w:t>
      </w:r>
    </w:p>
    <w:bookmarkEnd w:id="0"/>
    <w:p w:rsidR="009642EF" w:rsidRPr="006A0C04" w:rsidRDefault="009642EF" w:rsidP="008031B5">
      <w:pPr>
        <w:ind w:left="1800" w:hanging="1800"/>
        <w:rPr>
          <w:rFonts w:ascii="Times New Roman" w:eastAsia="MS Mincho" w:hAnsi="Times New Roman" w:cs="Times New Roman"/>
          <w:b/>
          <w:noProof/>
          <w:kern w:val="0"/>
          <w:sz w:val="24"/>
          <w:szCs w:val="20"/>
          <w:lang w:eastAsia="ja-JP"/>
        </w:rPr>
      </w:pPr>
      <w:r w:rsidRPr="006A0C04">
        <w:rPr>
          <w:rFonts w:ascii="Times New Roman" w:eastAsia="MS Mincho" w:hAnsi="Times New Roman" w:cs="Times New Roman"/>
          <w:b/>
          <w:noProof/>
          <w:kern w:val="0"/>
          <w:sz w:val="24"/>
          <w:szCs w:val="20"/>
          <w:lang w:eastAsia="x-none"/>
        </w:rPr>
        <w:t>Title:</w:t>
      </w:r>
      <w:r w:rsidRPr="006A0C04">
        <w:rPr>
          <w:rFonts w:ascii="Times New Roman" w:eastAsia="MS Mincho" w:hAnsi="Times New Roman" w:cs="Times New Roman"/>
          <w:b/>
          <w:noProof/>
          <w:kern w:val="0"/>
          <w:sz w:val="24"/>
          <w:szCs w:val="20"/>
          <w:lang w:eastAsia="x-none"/>
        </w:rPr>
        <w:tab/>
      </w:r>
      <w:bookmarkStart w:id="1" w:name="OLE_LINK12"/>
      <w:bookmarkStart w:id="2" w:name="OLE_LINK13"/>
      <w:bookmarkStart w:id="3" w:name="OLE_LINK14"/>
      <w:bookmarkStart w:id="4" w:name="OLE_LINK8"/>
      <w:bookmarkStart w:id="5" w:name="OLE_LINK9"/>
      <w:bookmarkStart w:id="6" w:name="OLE_LINK21"/>
      <w:bookmarkStart w:id="7" w:name="OLE_LINK22"/>
      <w:r w:rsidR="0007139D" w:rsidRPr="006A0C04">
        <w:rPr>
          <w:rFonts w:ascii="Times New Roman" w:eastAsia="MS Mincho" w:hAnsi="Times New Roman" w:cs="Times New Roman"/>
          <w:b/>
          <w:noProof/>
          <w:kern w:val="0"/>
          <w:sz w:val="24"/>
          <w:szCs w:val="20"/>
          <w:lang w:eastAsia="x-none"/>
        </w:rPr>
        <w:t>Discussion</w:t>
      </w:r>
      <w:r w:rsidR="004469DA" w:rsidRPr="006A0C04">
        <w:rPr>
          <w:rFonts w:ascii="Times New Roman" w:hAnsi="Times New Roman" w:cs="Times New Roman"/>
        </w:rPr>
        <w:t xml:space="preserve"> </w:t>
      </w:r>
      <w:r w:rsidR="004469DA" w:rsidRPr="006A0C04">
        <w:rPr>
          <w:rFonts w:ascii="Times New Roman" w:eastAsia="MS Mincho" w:hAnsi="Times New Roman" w:cs="Times New Roman"/>
          <w:b/>
          <w:noProof/>
          <w:kern w:val="0"/>
          <w:sz w:val="24"/>
          <w:szCs w:val="20"/>
          <w:lang w:eastAsia="x-none"/>
        </w:rPr>
        <w:t xml:space="preserve">on </w:t>
      </w:r>
      <w:r w:rsidR="0007139D" w:rsidRPr="006A0C04">
        <w:rPr>
          <w:rFonts w:ascii="Times New Roman" w:eastAsia="MS Mincho" w:hAnsi="Times New Roman" w:cs="Times New Roman"/>
          <w:b/>
          <w:noProof/>
          <w:kern w:val="0"/>
          <w:sz w:val="24"/>
          <w:szCs w:val="20"/>
          <w:lang w:eastAsia="x-none"/>
        </w:rPr>
        <w:t>AI/ML for positioning accuracy enhancement</w:t>
      </w:r>
      <w:bookmarkEnd w:id="1"/>
      <w:bookmarkEnd w:id="2"/>
      <w:bookmarkEnd w:id="3"/>
    </w:p>
    <w:bookmarkEnd w:id="4"/>
    <w:bookmarkEnd w:id="5"/>
    <w:bookmarkEnd w:id="6"/>
    <w:bookmarkEnd w:id="7"/>
    <w:p w:rsidR="009642EF" w:rsidRPr="006A0C04" w:rsidRDefault="009642EF" w:rsidP="008031B5">
      <w:pPr>
        <w:tabs>
          <w:tab w:val="left" w:pos="1800"/>
        </w:tabs>
        <w:ind w:left="1800" w:hanging="1800"/>
        <w:rPr>
          <w:rFonts w:ascii="Times New Roman" w:eastAsia="MS Mincho" w:hAnsi="Times New Roman" w:cs="Times New Roman"/>
          <w:b/>
          <w:noProof/>
          <w:kern w:val="0"/>
          <w:sz w:val="24"/>
          <w:szCs w:val="20"/>
          <w:lang w:eastAsia="ja-JP"/>
        </w:rPr>
      </w:pPr>
      <w:r w:rsidRPr="006A0C04">
        <w:rPr>
          <w:rFonts w:ascii="Times New Roman" w:eastAsia="MS Mincho" w:hAnsi="Times New Roman" w:cs="Times New Roman"/>
          <w:b/>
          <w:noProof/>
          <w:kern w:val="0"/>
          <w:sz w:val="24"/>
          <w:szCs w:val="20"/>
          <w:lang w:eastAsia="x-none"/>
        </w:rPr>
        <w:t>Agenda Item:</w:t>
      </w:r>
      <w:bookmarkStart w:id="8" w:name="Source"/>
      <w:bookmarkEnd w:id="8"/>
      <w:r w:rsidRPr="006A0C04">
        <w:rPr>
          <w:rFonts w:ascii="Times New Roman" w:eastAsia="MS Mincho" w:hAnsi="Times New Roman" w:cs="Times New Roman"/>
          <w:b/>
          <w:noProof/>
          <w:kern w:val="0"/>
          <w:sz w:val="24"/>
          <w:szCs w:val="20"/>
          <w:lang w:eastAsia="x-none"/>
        </w:rPr>
        <w:tab/>
      </w:r>
      <w:r w:rsidR="00E24440" w:rsidRPr="006A0C04">
        <w:rPr>
          <w:rFonts w:ascii="Times New Roman" w:eastAsia="MS Mincho" w:hAnsi="Times New Roman" w:cs="Times New Roman"/>
          <w:b/>
          <w:noProof/>
          <w:kern w:val="0"/>
          <w:sz w:val="24"/>
          <w:szCs w:val="20"/>
          <w:lang w:eastAsia="ja-JP"/>
        </w:rPr>
        <w:t>9.2.4.2</w:t>
      </w:r>
    </w:p>
    <w:p w:rsidR="009642EF" w:rsidRPr="006A0C04" w:rsidRDefault="009642EF" w:rsidP="008031B5">
      <w:pPr>
        <w:tabs>
          <w:tab w:val="left" w:pos="1800"/>
        </w:tabs>
        <w:ind w:left="1800" w:hanging="1800"/>
        <w:rPr>
          <w:rFonts w:ascii="Times New Roman" w:eastAsia="MS Mincho" w:hAnsi="Times New Roman" w:cs="Times New Roman"/>
          <w:b/>
          <w:noProof/>
          <w:kern w:val="0"/>
          <w:sz w:val="24"/>
          <w:szCs w:val="20"/>
          <w:lang w:eastAsia="x-none"/>
        </w:rPr>
      </w:pPr>
      <w:r w:rsidRPr="006A0C04">
        <w:rPr>
          <w:rFonts w:ascii="Times New Roman" w:eastAsia="MS Mincho" w:hAnsi="Times New Roman" w:cs="Times New Roman"/>
          <w:b/>
          <w:noProof/>
          <w:kern w:val="0"/>
          <w:sz w:val="24"/>
          <w:szCs w:val="20"/>
          <w:lang w:eastAsia="x-none"/>
        </w:rPr>
        <w:t>Document for:</w:t>
      </w:r>
      <w:bookmarkStart w:id="9" w:name="DocumentFor"/>
      <w:bookmarkEnd w:id="9"/>
      <w:r w:rsidRPr="006A0C04">
        <w:rPr>
          <w:rFonts w:ascii="Times New Roman" w:eastAsia="MS Mincho" w:hAnsi="Times New Roman" w:cs="Times New Roman"/>
          <w:b/>
          <w:noProof/>
          <w:kern w:val="0"/>
          <w:sz w:val="24"/>
          <w:szCs w:val="20"/>
          <w:lang w:eastAsia="x-none"/>
        </w:rPr>
        <w:t xml:space="preserve"> </w:t>
      </w:r>
      <w:r w:rsidRPr="006A0C04">
        <w:rPr>
          <w:rFonts w:ascii="Times New Roman" w:eastAsia="MS Mincho" w:hAnsi="Times New Roman" w:cs="Times New Roman"/>
          <w:b/>
          <w:noProof/>
          <w:kern w:val="0"/>
          <w:sz w:val="24"/>
          <w:szCs w:val="20"/>
          <w:lang w:eastAsia="x-none"/>
        </w:rPr>
        <w:tab/>
        <w:t>Discussion and Decision</w:t>
      </w:r>
    </w:p>
    <w:p w:rsidR="009642EF" w:rsidRPr="006A0C04" w:rsidRDefault="009642EF" w:rsidP="008031B5">
      <w:pPr>
        <w:pStyle w:val="1"/>
        <w:keepLines/>
        <w:numPr>
          <w:ilvl w:val="0"/>
          <w:numId w:val="6"/>
        </w:numPr>
        <w:pBdr>
          <w:top w:val="single" w:sz="12" w:space="3" w:color="auto"/>
        </w:pBdr>
        <w:tabs>
          <w:tab w:val="clear" w:pos="0"/>
        </w:tabs>
        <w:overflowPunct w:val="0"/>
        <w:autoSpaceDE w:val="0"/>
        <w:autoSpaceDN w:val="0"/>
        <w:adjustRightInd w:val="0"/>
        <w:spacing w:after="120"/>
        <w:ind w:left="431" w:hanging="431"/>
        <w:jc w:val="both"/>
        <w:textAlignment w:val="baseline"/>
        <w:rPr>
          <w:rFonts w:ascii="Times New Roman" w:eastAsia="宋体" w:hAnsi="Times New Roman"/>
          <w:b/>
          <w:kern w:val="0"/>
          <w:szCs w:val="28"/>
          <w:lang w:eastAsia="zh-CN"/>
        </w:rPr>
      </w:pPr>
      <w:r w:rsidRPr="006A0C04">
        <w:rPr>
          <w:rFonts w:ascii="Times New Roman" w:eastAsia="宋体" w:hAnsi="Times New Roman"/>
          <w:b/>
          <w:kern w:val="0"/>
          <w:szCs w:val="28"/>
          <w:lang w:eastAsia="zh-CN"/>
        </w:rPr>
        <w:t>Introduction</w:t>
      </w:r>
    </w:p>
    <w:p w:rsidR="00D345B2" w:rsidRPr="006A0C04" w:rsidRDefault="0088705E" w:rsidP="00DA738A">
      <w:pPr>
        <w:widowControl/>
        <w:adjustRightInd w:val="0"/>
        <w:snapToGrid w:val="0"/>
        <w:spacing w:after="120"/>
        <w:rPr>
          <w:rFonts w:ascii="Times New Roman" w:eastAsia="MS Mincho" w:hAnsi="Times New Roman" w:cs="Times New Roman"/>
          <w:kern w:val="0"/>
          <w:sz w:val="22"/>
          <w:szCs w:val="20"/>
          <w:lang w:eastAsia="ja-JP"/>
        </w:rPr>
      </w:pPr>
      <w:r w:rsidRPr="006A0C04">
        <w:rPr>
          <w:rFonts w:ascii="Times New Roman" w:eastAsia="MS Mincho" w:hAnsi="Times New Roman" w:cs="Times New Roman"/>
          <w:kern w:val="0"/>
          <w:sz w:val="22"/>
          <w:szCs w:val="20"/>
          <w:lang w:eastAsia="ja-JP"/>
        </w:rPr>
        <w:t xml:space="preserve">The </w:t>
      </w:r>
      <w:r w:rsidR="00084D26" w:rsidRPr="006A0C04">
        <w:rPr>
          <w:rFonts w:ascii="Times New Roman" w:hAnsi="Times New Roman" w:cs="Times New Roman"/>
          <w:kern w:val="0"/>
          <w:sz w:val="22"/>
          <w:szCs w:val="20"/>
        </w:rPr>
        <w:t>study</w:t>
      </w:r>
      <w:r w:rsidR="00084D26" w:rsidRPr="006A0C04">
        <w:rPr>
          <w:rFonts w:ascii="Times New Roman" w:eastAsia="MS Mincho" w:hAnsi="Times New Roman" w:cs="Times New Roman"/>
          <w:kern w:val="0"/>
          <w:sz w:val="22"/>
          <w:szCs w:val="20"/>
          <w:lang w:eastAsia="ja-JP"/>
        </w:rPr>
        <w:t xml:space="preserve"> </w:t>
      </w:r>
      <w:r w:rsidRPr="006A0C04">
        <w:rPr>
          <w:rFonts w:ascii="Times New Roman" w:eastAsia="MS Mincho" w:hAnsi="Times New Roman" w:cs="Times New Roman"/>
          <w:kern w:val="0"/>
          <w:sz w:val="22"/>
          <w:szCs w:val="20"/>
          <w:lang w:eastAsia="ja-JP"/>
        </w:rPr>
        <w:t xml:space="preserve">items for </w:t>
      </w:r>
      <w:r w:rsidR="00C90D74" w:rsidRPr="006A0C04">
        <w:rPr>
          <w:rFonts w:ascii="Times New Roman" w:eastAsia="MS Mincho" w:hAnsi="Times New Roman" w:cs="Times New Roman"/>
          <w:kern w:val="0"/>
          <w:sz w:val="22"/>
          <w:szCs w:val="20"/>
          <w:lang w:eastAsia="ja-JP"/>
        </w:rPr>
        <w:t>application of AI/ML to air interface</w:t>
      </w:r>
      <w:r w:rsidRPr="006A0C04">
        <w:rPr>
          <w:rFonts w:ascii="Times New Roman" w:eastAsia="MS Mincho" w:hAnsi="Times New Roman" w:cs="Times New Roman"/>
          <w:kern w:val="0"/>
          <w:sz w:val="22"/>
          <w:szCs w:val="20"/>
          <w:lang w:eastAsia="ja-JP"/>
        </w:rPr>
        <w:t xml:space="preserve"> </w:t>
      </w:r>
      <w:r w:rsidR="00214D23" w:rsidRPr="006A0C04">
        <w:rPr>
          <w:rFonts w:ascii="Times New Roman" w:eastAsia="MS Mincho" w:hAnsi="Times New Roman" w:cs="Times New Roman"/>
          <w:kern w:val="0"/>
          <w:sz w:val="22"/>
          <w:szCs w:val="20"/>
          <w:lang w:eastAsia="ja-JP"/>
        </w:rPr>
        <w:t>were</w:t>
      </w:r>
      <w:r w:rsidRPr="006A0C04">
        <w:rPr>
          <w:rFonts w:ascii="Times New Roman" w:eastAsia="MS Mincho" w:hAnsi="Times New Roman" w:cs="Times New Roman"/>
          <w:kern w:val="0"/>
          <w:sz w:val="22"/>
          <w:szCs w:val="20"/>
          <w:lang w:eastAsia="ja-JP"/>
        </w:rPr>
        <w:t xml:space="preserve"> approved in RAN #</w:t>
      </w:r>
      <w:r w:rsidR="00C90D74" w:rsidRPr="006A0C04">
        <w:rPr>
          <w:rFonts w:ascii="Times New Roman" w:eastAsia="MS Mincho" w:hAnsi="Times New Roman" w:cs="Times New Roman"/>
          <w:kern w:val="0"/>
          <w:sz w:val="22"/>
          <w:szCs w:val="20"/>
          <w:lang w:eastAsia="ja-JP"/>
        </w:rPr>
        <w:t>94</w:t>
      </w:r>
      <w:r w:rsidR="00C90D74" w:rsidRPr="006A0C04">
        <w:rPr>
          <w:rFonts w:ascii="Times New Roman" w:eastAsia="MS Mincho" w:hAnsi="Times New Roman" w:cs="Times New Roman"/>
          <w:kern w:val="0"/>
          <w:sz w:val="22"/>
          <w:szCs w:val="20"/>
          <w:vertAlign w:val="superscript"/>
          <w:lang w:eastAsia="ja-JP"/>
        </w:rPr>
        <w:t>[1]</w:t>
      </w:r>
      <w:r w:rsidRPr="006A0C04">
        <w:rPr>
          <w:rFonts w:ascii="Times New Roman" w:eastAsia="MS Mincho" w:hAnsi="Times New Roman" w:cs="Times New Roman"/>
          <w:kern w:val="0"/>
          <w:sz w:val="22"/>
          <w:szCs w:val="20"/>
          <w:lang w:eastAsia="ja-JP"/>
        </w:rPr>
        <w:t>. After several</w:t>
      </w:r>
      <w:r w:rsidR="00DA7FE9" w:rsidRPr="006A0C04">
        <w:rPr>
          <w:rFonts w:ascii="Times New Roman" w:eastAsia="MS Mincho" w:hAnsi="Times New Roman" w:cs="Times New Roman"/>
          <w:kern w:val="0"/>
          <w:sz w:val="22"/>
          <w:szCs w:val="20"/>
          <w:lang w:eastAsia="ja-JP"/>
        </w:rPr>
        <w:t xml:space="preserve"> rounds of</w:t>
      </w:r>
      <w:r w:rsidRPr="006A0C04">
        <w:rPr>
          <w:rFonts w:ascii="Times New Roman" w:eastAsia="MS Mincho" w:hAnsi="Times New Roman" w:cs="Times New Roman"/>
          <w:kern w:val="0"/>
          <w:sz w:val="22"/>
          <w:szCs w:val="20"/>
          <w:lang w:eastAsia="ja-JP"/>
        </w:rPr>
        <w:t xml:space="preserve"> </w:t>
      </w:r>
      <w:r w:rsidR="00D345B2" w:rsidRPr="006A0C04">
        <w:rPr>
          <w:rFonts w:ascii="Times New Roman" w:eastAsia="MS Mincho" w:hAnsi="Times New Roman" w:cs="Times New Roman"/>
          <w:kern w:val="0"/>
          <w:sz w:val="22"/>
          <w:szCs w:val="20"/>
          <w:lang w:eastAsia="ja-JP"/>
        </w:rPr>
        <w:t>NWM discussion, the use cases focus on CSI feedback enhancement, beam management</w:t>
      </w:r>
      <w:r w:rsidR="00DA7FE9" w:rsidRPr="006A0C04">
        <w:rPr>
          <w:rFonts w:ascii="Times New Roman" w:eastAsia="MS Mincho" w:hAnsi="Times New Roman" w:cs="Times New Roman"/>
          <w:kern w:val="0"/>
          <w:sz w:val="22"/>
          <w:szCs w:val="20"/>
          <w:lang w:eastAsia="ja-JP"/>
        </w:rPr>
        <w:t>,</w:t>
      </w:r>
      <w:r w:rsidR="00D345B2" w:rsidRPr="006A0C04">
        <w:rPr>
          <w:rFonts w:ascii="Times New Roman" w:eastAsia="MS Mincho" w:hAnsi="Times New Roman" w:cs="Times New Roman"/>
          <w:kern w:val="0"/>
          <w:sz w:val="22"/>
          <w:szCs w:val="20"/>
          <w:lang w:eastAsia="ja-JP"/>
        </w:rPr>
        <w:t xml:space="preserve"> and positioning accuracy enhancements.</w:t>
      </w:r>
    </w:p>
    <w:p w:rsidR="000E2D7A" w:rsidRPr="006A0C04" w:rsidRDefault="000E2D7A" w:rsidP="00DA738A">
      <w:pPr>
        <w:widowControl/>
        <w:adjustRightInd w:val="0"/>
        <w:snapToGrid w:val="0"/>
        <w:spacing w:after="120"/>
        <w:rPr>
          <w:rFonts w:ascii="Times New Roman" w:eastAsia="MS Mincho" w:hAnsi="Times New Roman" w:cs="Times New Roman"/>
          <w:kern w:val="0"/>
          <w:sz w:val="22"/>
          <w:szCs w:val="20"/>
          <w:lang w:eastAsia="ja-JP"/>
        </w:rPr>
      </w:pPr>
      <w:r w:rsidRPr="006A0C04">
        <w:rPr>
          <w:rFonts w:ascii="Times New Roman" w:eastAsia="MS Mincho" w:hAnsi="Times New Roman" w:cs="Times New Roman"/>
          <w:kern w:val="0"/>
          <w:sz w:val="22"/>
          <w:szCs w:val="20"/>
          <w:lang w:eastAsia="ja-JP"/>
        </w:rPr>
        <w:t>The agreements and conclusion of RAN1 #110</w:t>
      </w:r>
      <w:r w:rsidR="00943C37">
        <w:rPr>
          <w:rFonts w:ascii="Times New Roman" w:eastAsia="MS Mincho" w:hAnsi="Times New Roman" w:cs="Times New Roman"/>
          <w:kern w:val="0"/>
          <w:sz w:val="22"/>
          <w:szCs w:val="20"/>
          <w:lang w:eastAsia="ja-JP"/>
        </w:rPr>
        <w:t>b</w:t>
      </w:r>
      <w:r w:rsidRPr="006A0C04">
        <w:rPr>
          <w:rFonts w:ascii="Times New Roman" w:eastAsia="MS Mincho" w:hAnsi="Times New Roman" w:cs="Times New Roman"/>
          <w:kern w:val="0"/>
          <w:sz w:val="22"/>
          <w:szCs w:val="20"/>
          <w:lang w:eastAsia="ja-JP"/>
        </w:rPr>
        <w:t xml:space="preserve"> </w:t>
      </w:r>
      <w:r w:rsidR="008B2BBE">
        <w:rPr>
          <w:rFonts w:ascii="Times New Roman" w:eastAsia="MS Mincho" w:hAnsi="Times New Roman" w:cs="Times New Roman"/>
          <w:kern w:val="0"/>
          <w:sz w:val="22"/>
          <w:szCs w:val="20"/>
          <w:lang w:eastAsia="ja-JP"/>
        </w:rPr>
        <w:t>e-</w:t>
      </w:r>
      <w:r w:rsidRPr="006A0C04">
        <w:rPr>
          <w:rFonts w:ascii="Times New Roman" w:eastAsia="MS Mincho" w:hAnsi="Times New Roman" w:cs="Times New Roman"/>
          <w:kern w:val="0"/>
          <w:sz w:val="22"/>
          <w:szCs w:val="20"/>
          <w:lang w:eastAsia="ja-JP"/>
        </w:rPr>
        <w:t>meeting</w:t>
      </w:r>
      <w:r w:rsidR="008D3CBE">
        <w:rPr>
          <w:rFonts w:ascii="Times New Roman" w:eastAsia="MS Mincho" w:hAnsi="Times New Roman" w:cs="Times New Roman"/>
          <w:kern w:val="0"/>
          <w:sz w:val="22"/>
          <w:szCs w:val="20"/>
          <w:lang w:eastAsia="ja-JP"/>
        </w:rPr>
        <w:t xml:space="preserve"> for positioning accuracy enhancements</w:t>
      </w:r>
      <w:r w:rsidRPr="006A0C04">
        <w:rPr>
          <w:rFonts w:ascii="Times New Roman" w:eastAsia="MS Mincho" w:hAnsi="Times New Roman" w:cs="Times New Roman"/>
          <w:kern w:val="0"/>
          <w:sz w:val="22"/>
          <w:szCs w:val="20"/>
          <w:lang w:eastAsia="ja-JP"/>
        </w:rPr>
        <w:t xml:space="preserve"> </w:t>
      </w:r>
      <w:r w:rsidR="008D3CBE">
        <w:rPr>
          <w:rFonts w:ascii="Times New Roman" w:eastAsia="MS Mincho" w:hAnsi="Times New Roman" w:cs="Times New Roman"/>
          <w:kern w:val="0"/>
          <w:sz w:val="22"/>
          <w:szCs w:val="20"/>
          <w:lang w:eastAsia="ja-JP"/>
        </w:rPr>
        <w:t>are</w:t>
      </w:r>
      <w:r w:rsidRPr="006A0C04">
        <w:rPr>
          <w:rFonts w:ascii="Times New Roman" w:eastAsia="MS Mincho" w:hAnsi="Times New Roman" w:cs="Times New Roman"/>
          <w:kern w:val="0"/>
          <w:sz w:val="22"/>
          <w:szCs w:val="20"/>
          <w:lang w:eastAsia="ja-JP"/>
        </w:rPr>
        <w:t xml:space="preserve"> listed </w:t>
      </w:r>
      <w:proofErr w:type="gramStart"/>
      <w:r w:rsidRPr="006A0C04">
        <w:rPr>
          <w:rFonts w:ascii="Times New Roman" w:eastAsia="MS Mincho" w:hAnsi="Times New Roman" w:cs="Times New Roman"/>
          <w:kern w:val="0"/>
          <w:sz w:val="22"/>
          <w:szCs w:val="20"/>
          <w:lang w:eastAsia="ja-JP"/>
        </w:rPr>
        <w:t>below</w:t>
      </w:r>
      <w:r w:rsidR="006A0C04" w:rsidRPr="006A0C04">
        <w:rPr>
          <w:rFonts w:ascii="Times New Roman" w:eastAsia="MS Mincho" w:hAnsi="Times New Roman" w:cs="Times New Roman"/>
          <w:kern w:val="0"/>
          <w:sz w:val="22"/>
          <w:szCs w:val="20"/>
          <w:vertAlign w:val="superscript"/>
          <w:lang w:eastAsia="ja-JP"/>
        </w:rPr>
        <w:t>[</w:t>
      </w:r>
      <w:proofErr w:type="gramEnd"/>
      <w:r w:rsidR="006A0C04" w:rsidRPr="006A0C04">
        <w:rPr>
          <w:rFonts w:ascii="Times New Roman" w:eastAsia="MS Mincho" w:hAnsi="Times New Roman" w:cs="Times New Roman"/>
          <w:kern w:val="0"/>
          <w:sz w:val="22"/>
          <w:szCs w:val="20"/>
          <w:vertAlign w:val="superscript"/>
          <w:lang w:eastAsia="ja-JP"/>
        </w:rPr>
        <w:t>2]</w:t>
      </w:r>
      <w:r w:rsidRPr="006A0C04">
        <w:rPr>
          <w:rFonts w:ascii="Times New Roman" w:eastAsia="MS Mincho" w:hAnsi="Times New Roman" w:cs="Times New Roman"/>
          <w:kern w:val="0"/>
          <w:sz w:val="22"/>
          <w:szCs w:val="20"/>
          <w:lang w:eastAsia="ja-JP"/>
        </w:rPr>
        <w:t>.</w:t>
      </w:r>
    </w:p>
    <w:tbl>
      <w:tblPr>
        <w:tblStyle w:val="aff4"/>
        <w:tblpPr w:leftFromText="181" w:rightFromText="181" w:bottomFromText="120" w:vertAnchor="text" w:tblpY="1"/>
        <w:tblOverlap w:val="never"/>
        <w:tblW w:w="0" w:type="auto"/>
        <w:tblLook w:val="04A0" w:firstRow="1" w:lastRow="0" w:firstColumn="1" w:lastColumn="0" w:noHBand="0" w:noVBand="1"/>
      </w:tblPr>
      <w:tblGrid>
        <w:gridCol w:w="9952"/>
      </w:tblGrid>
      <w:tr w:rsidR="0048385C" w:rsidRPr="00C17E3D" w:rsidTr="00727A22">
        <w:tc>
          <w:tcPr>
            <w:tcW w:w="9952" w:type="dxa"/>
            <w:tcBorders>
              <w:top w:val="single" w:sz="8" w:space="0" w:color="auto"/>
              <w:left w:val="single" w:sz="8" w:space="0" w:color="auto"/>
              <w:bottom w:val="single" w:sz="8" w:space="0" w:color="auto"/>
              <w:right w:val="single" w:sz="8" w:space="0" w:color="auto"/>
            </w:tcBorders>
          </w:tcPr>
          <w:p w:rsidR="00943C37" w:rsidRPr="00C17E3D" w:rsidRDefault="00943C37" w:rsidP="00C17E3D">
            <w:pPr>
              <w:widowControl/>
              <w:spacing w:after="120"/>
              <w:jc w:val="left"/>
              <w:rPr>
                <w:rFonts w:eastAsia="Batang"/>
                <w:sz w:val="22"/>
                <w:szCs w:val="22"/>
                <w:lang w:val="en-GB"/>
              </w:rPr>
            </w:pPr>
            <w:r w:rsidRPr="00C17E3D">
              <w:rPr>
                <w:rFonts w:eastAsia="等线"/>
                <w:sz w:val="22"/>
                <w:szCs w:val="22"/>
                <w:lang w:val="en-GB"/>
              </w:rPr>
              <w:t>Conclusion</w:t>
            </w:r>
          </w:p>
          <w:p w:rsidR="00943C37" w:rsidRPr="00C17E3D" w:rsidRDefault="00943C37" w:rsidP="00C17E3D">
            <w:pPr>
              <w:widowControl/>
              <w:numPr>
                <w:ilvl w:val="0"/>
                <w:numId w:val="25"/>
              </w:numPr>
              <w:spacing w:after="120"/>
              <w:jc w:val="left"/>
              <w:rPr>
                <w:rFonts w:eastAsia="Batang"/>
                <w:sz w:val="22"/>
                <w:szCs w:val="22"/>
                <w:lang w:val="en-GB"/>
              </w:rPr>
            </w:pPr>
            <w:r w:rsidRPr="00C17E3D">
              <w:rPr>
                <w:rFonts w:eastAsia="Batang"/>
                <w:sz w:val="22"/>
                <w:szCs w:val="22"/>
                <w:lang w:val="en-GB"/>
              </w:rPr>
              <w:t>Defer the discussion of prioritization of online/offline training for AI/ML based positioning until more progress on online vs. offline training discussion in agenda 9.2.1.</w:t>
            </w:r>
          </w:p>
          <w:p w:rsidR="00943C37" w:rsidRPr="00C17E3D" w:rsidRDefault="00943C37" w:rsidP="00C17E3D">
            <w:pPr>
              <w:widowControl/>
              <w:spacing w:after="120"/>
              <w:jc w:val="left"/>
              <w:rPr>
                <w:rFonts w:eastAsia="Yu Mincho"/>
                <w:sz w:val="22"/>
                <w:szCs w:val="22"/>
                <w:lang w:val="en-GB"/>
              </w:rPr>
            </w:pPr>
          </w:p>
          <w:p w:rsidR="00943C37" w:rsidRPr="00C17E3D" w:rsidRDefault="00943C37" w:rsidP="00C17E3D">
            <w:pPr>
              <w:widowControl/>
              <w:spacing w:after="120"/>
              <w:jc w:val="left"/>
              <w:rPr>
                <w:rFonts w:eastAsia="等线"/>
                <w:sz w:val="22"/>
                <w:szCs w:val="22"/>
                <w:highlight w:val="green"/>
                <w:lang w:val="en-GB"/>
              </w:rPr>
            </w:pPr>
            <w:r w:rsidRPr="00C17E3D">
              <w:rPr>
                <w:rFonts w:eastAsia="等线"/>
                <w:sz w:val="22"/>
                <w:szCs w:val="22"/>
                <w:highlight w:val="green"/>
                <w:lang w:val="en-GB"/>
              </w:rPr>
              <w:t>Agreement</w:t>
            </w:r>
          </w:p>
          <w:p w:rsidR="00943C37" w:rsidRPr="00C17E3D" w:rsidRDefault="00943C37" w:rsidP="00C17E3D">
            <w:pPr>
              <w:widowControl/>
              <w:numPr>
                <w:ilvl w:val="0"/>
                <w:numId w:val="27"/>
              </w:numPr>
              <w:spacing w:after="120"/>
              <w:jc w:val="left"/>
              <w:rPr>
                <w:rFonts w:eastAsia="Batang"/>
                <w:sz w:val="22"/>
                <w:szCs w:val="22"/>
                <w:lang w:val="en-GB" w:eastAsia="x-none"/>
              </w:rPr>
            </w:pPr>
            <w:r w:rsidRPr="00C17E3D">
              <w:rPr>
                <w:rFonts w:eastAsia="Batang"/>
                <w:sz w:val="22"/>
                <w:szCs w:val="22"/>
                <w:lang w:val="en-GB" w:eastAsia="x-none"/>
              </w:rPr>
              <w:t>Study and provide inputs on benefit(s) and potential specification impact at least for the following cases of AI/ML based positioning accuracy enhancement</w:t>
            </w:r>
          </w:p>
          <w:p w:rsidR="00943C37" w:rsidRPr="00C17E3D" w:rsidRDefault="00943C37" w:rsidP="00C17E3D">
            <w:pPr>
              <w:widowControl/>
              <w:numPr>
                <w:ilvl w:val="0"/>
                <w:numId w:val="18"/>
              </w:numPr>
              <w:spacing w:after="120"/>
              <w:jc w:val="left"/>
              <w:rPr>
                <w:rFonts w:eastAsia="Batang"/>
                <w:sz w:val="22"/>
                <w:szCs w:val="22"/>
                <w:lang w:val="en-GB" w:eastAsia="x-none"/>
              </w:rPr>
            </w:pPr>
            <w:r w:rsidRPr="00C17E3D">
              <w:rPr>
                <w:rFonts w:eastAsia="Batang"/>
                <w:sz w:val="22"/>
                <w:szCs w:val="22"/>
                <w:lang w:val="en-GB" w:eastAsia="x-none"/>
              </w:rPr>
              <w:t>Case 1: UE-based positioning with UE-side model, direct AI/ML or AI/ML assisted positioning</w:t>
            </w:r>
          </w:p>
          <w:p w:rsidR="00943C37" w:rsidRPr="00C17E3D" w:rsidRDefault="00943C37" w:rsidP="00C17E3D">
            <w:pPr>
              <w:widowControl/>
              <w:numPr>
                <w:ilvl w:val="0"/>
                <w:numId w:val="26"/>
              </w:numPr>
              <w:spacing w:after="120"/>
              <w:contextualSpacing/>
              <w:jc w:val="left"/>
              <w:rPr>
                <w:rFonts w:eastAsia="Batang"/>
                <w:sz w:val="22"/>
                <w:szCs w:val="22"/>
                <w:lang w:val="en-GB" w:eastAsia="x-none"/>
              </w:rPr>
            </w:pPr>
            <w:r w:rsidRPr="00C17E3D">
              <w:rPr>
                <w:rFonts w:eastAsia="Batang"/>
                <w:sz w:val="22"/>
                <w:szCs w:val="22"/>
                <w:lang w:val="en-GB" w:eastAsia="x-none"/>
              </w:rPr>
              <w:t>Case 2a: UE-assisted/LMF-based positioning with UE-side model, AI/ML assisted positioning</w:t>
            </w:r>
          </w:p>
          <w:p w:rsidR="00943C37" w:rsidRPr="00C17E3D" w:rsidRDefault="00943C37" w:rsidP="00C17E3D">
            <w:pPr>
              <w:widowControl/>
              <w:numPr>
                <w:ilvl w:val="0"/>
                <w:numId w:val="26"/>
              </w:numPr>
              <w:spacing w:after="120"/>
              <w:contextualSpacing/>
              <w:jc w:val="left"/>
              <w:rPr>
                <w:rFonts w:eastAsia="Batang"/>
                <w:sz w:val="22"/>
                <w:szCs w:val="22"/>
                <w:lang w:val="en-GB" w:eastAsia="x-none"/>
              </w:rPr>
            </w:pPr>
            <w:r w:rsidRPr="00C17E3D">
              <w:rPr>
                <w:rFonts w:eastAsia="Batang"/>
                <w:sz w:val="22"/>
                <w:szCs w:val="22"/>
                <w:lang w:val="en-GB" w:eastAsia="x-none"/>
              </w:rPr>
              <w:t>Case 2b: UE-assisted/LMF-based positioning with LMF-side model, direct AI/ML positioning</w:t>
            </w:r>
          </w:p>
          <w:p w:rsidR="00943C37" w:rsidRPr="00C17E3D" w:rsidRDefault="00943C37" w:rsidP="00C17E3D">
            <w:pPr>
              <w:widowControl/>
              <w:numPr>
                <w:ilvl w:val="0"/>
                <w:numId w:val="26"/>
              </w:numPr>
              <w:spacing w:after="120"/>
              <w:contextualSpacing/>
              <w:jc w:val="left"/>
              <w:rPr>
                <w:rFonts w:eastAsia="Batang"/>
                <w:sz w:val="22"/>
                <w:szCs w:val="22"/>
                <w:lang w:val="en-GB" w:eastAsia="x-none"/>
              </w:rPr>
            </w:pPr>
            <w:r w:rsidRPr="00C17E3D">
              <w:rPr>
                <w:rFonts w:eastAsia="Batang"/>
                <w:sz w:val="22"/>
                <w:szCs w:val="22"/>
                <w:lang w:val="en-GB" w:eastAsia="x-none"/>
              </w:rPr>
              <w:t>Case 3a: NG-RAN node assisted positioning with gNB-side model, AI/ML assisted positioning</w:t>
            </w:r>
          </w:p>
          <w:p w:rsidR="00943C37" w:rsidRPr="00C17E3D" w:rsidRDefault="00943C37" w:rsidP="00C17E3D">
            <w:pPr>
              <w:widowControl/>
              <w:numPr>
                <w:ilvl w:val="0"/>
                <w:numId w:val="26"/>
              </w:numPr>
              <w:spacing w:after="120"/>
              <w:contextualSpacing/>
              <w:jc w:val="left"/>
              <w:rPr>
                <w:rFonts w:eastAsia="Batang"/>
                <w:sz w:val="22"/>
                <w:szCs w:val="22"/>
                <w:lang w:val="en-GB" w:eastAsia="x-none"/>
              </w:rPr>
            </w:pPr>
            <w:r w:rsidRPr="00C17E3D">
              <w:rPr>
                <w:rFonts w:eastAsia="Batang"/>
                <w:sz w:val="22"/>
                <w:szCs w:val="22"/>
                <w:lang w:val="en-GB" w:eastAsia="x-none"/>
              </w:rPr>
              <w:t>Case 3b: NG-RAN node assisted positioning with LMF-side model, direct AI/ML positioning</w:t>
            </w:r>
          </w:p>
          <w:p w:rsidR="00943C37" w:rsidRPr="00C17E3D" w:rsidRDefault="00943C37" w:rsidP="00C17E3D">
            <w:pPr>
              <w:widowControl/>
              <w:spacing w:after="120"/>
              <w:ind w:left="360"/>
              <w:jc w:val="left"/>
              <w:rPr>
                <w:rFonts w:eastAsia="Batang"/>
                <w:sz w:val="22"/>
                <w:szCs w:val="22"/>
                <w:lang w:val="en-GB"/>
              </w:rPr>
            </w:pPr>
          </w:p>
          <w:p w:rsidR="00943C37" w:rsidRPr="00C17E3D" w:rsidRDefault="00943C37" w:rsidP="00C17E3D">
            <w:pPr>
              <w:widowControl/>
              <w:spacing w:after="120"/>
              <w:jc w:val="left"/>
              <w:rPr>
                <w:rFonts w:eastAsia="等线"/>
                <w:sz w:val="22"/>
                <w:szCs w:val="22"/>
                <w:highlight w:val="green"/>
                <w:lang w:val="en-GB"/>
              </w:rPr>
            </w:pPr>
            <w:r w:rsidRPr="00C17E3D">
              <w:rPr>
                <w:rFonts w:eastAsia="等线"/>
                <w:sz w:val="22"/>
                <w:szCs w:val="22"/>
                <w:highlight w:val="green"/>
                <w:lang w:val="en-GB"/>
              </w:rPr>
              <w:t>Agreement</w:t>
            </w:r>
          </w:p>
          <w:p w:rsidR="00943C37" w:rsidRPr="00C17E3D" w:rsidRDefault="00943C37" w:rsidP="00C17E3D">
            <w:pPr>
              <w:widowControl/>
              <w:spacing w:after="120"/>
              <w:jc w:val="left"/>
              <w:rPr>
                <w:rFonts w:eastAsia="Batang"/>
                <w:sz w:val="22"/>
                <w:szCs w:val="22"/>
                <w:lang w:val="en-GB" w:eastAsia="x-none"/>
              </w:rPr>
            </w:pPr>
            <w:r w:rsidRPr="00C17E3D">
              <w:rPr>
                <w:rFonts w:eastAsia="Batang"/>
                <w:sz w:val="22"/>
                <w:szCs w:val="22"/>
                <w:lang w:val="en-GB" w:eastAsia="x-none"/>
              </w:rPr>
              <w:t>Regarding AI/ML model indication[/configuration], to study and provide inputs on potential specification impact at least for the following aspects on conditions/criteria of AI/ML model for AI/ML based positioning accuracy enhancement</w:t>
            </w:r>
          </w:p>
          <w:p w:rsidR="00943C37" w:rsidRPr="00C17E3D" w:rsidRDefault="00943C37" w:rsidP="00C17E3D">
            <w:pPr>
              <w:widowControl/>
              <w:numPr>
                <w:ilvl w:val="0"/>
                <w:numId w:val="18"/>
              </w:numPr>
              <w:spacing w:after="120"/>
              <w:jc w:val="left"/>
              <w:rPr>
                <w:rFonts w:eastAsia="Batang"/>
                <w:sz w:val="22"/>
                <w:szCs w:val="22"/>
                <w:lang w:val="en-GB" w:eastAsia="x-none"/>
              </w:rPr>
            </w:pPr>
            <w:r w:rsidRPr="00C17E3D">
              <w:rPr>
                <w:rFonts w:eastAsia="Batang"/>
                <w:sz w:val="22"/>
                <w:szCs w:val="22"/>
                <w:lang w:val="en-GB" w:eastAsia="x-none"/>
              </w:rPr>
              <w:t>Validity conditions, e.g., applicable area</w:t>
            </w:r>
            <w:proofErr w:type="gramStart"/>
            <w:r w:rsidRPr="00C17E3D">
              <w:rPr>
                <w:rFonts w:eastAsia="Batang"/>
                <w:sz w:val="22"/>
                <w:szCs w:val="22"/>
                <w:lang w:val="en-GB" w:eastAsia="x-none"/>
              </w:rPr>
              <w:t>/[</w:t>
            </w:r>
            <w:proofErr w:type="gramEnd"/>
            <w:r w:rsidRPr="00C17E3D">
              <w:rPr>
                <w:rFonts w:eastAsia="Batang"/>
                <w:sz w:val="22"/>
                <w:szCs w:val="22"/>
                <w:lang w:val="en-GB" w:eastAsia="x-none"/>
              </w:rPr>
              <w:t>zone/]scenario/environment and time interval, etc.</w:t>
            </w:r>
          </w:p>
          <w:p w:rsidR="00943C37" w:rsidRPr="00C17E3D" w:rsidRDefault="00943C37" w:rsidP="00C17E3D">
            <w:pPr>
              <w:widowControl/>
              <w:numPr>
                <w:ilvl w:val="0"/>
                <w:numId w:val="18"/>
              </w:numPr>
              <w:spacing w:after="120"/>
              <w:jc w:val="left"/>
              <w:rPr>
                <w:rFonts w:eastAsia="Batang"/>
                <w:sz w:val="22"/>
                <w:szCs w:val="22"/>
                <w:lang w:val="en-GB" w:eastAsia="x-none"/>
              </w:rPr>
            </w:pPr>
            <w:r w:rsidRPr="00C17E3D">
              <w:rPr>
                <w:rFonts w:eastAsia="Batang"/>
                <w:sz w:val="22"/>
                <w:szCs w:val="22"/>
                <w:lang w:val="en-GB" w:eastAsia="x-none"/>
              </w:rPr>
              <w:t>Model capability, e.g., positioning accuracy quality and model inference latency</w:t>
            </w:r>
          </w:p>
          <w:p w:rsidR="00943C37" w:rsidRPr="00C17E3D" w:rsidRDefault="00943C37" w:rsidP="00C17E3D">
            <w:pPr>
              <w:widowControl/>
              <w:numPr>
                <w:ilvl w:val="0"/>
                <w:numId w:val="18"/>
              </w:numPr>
              <w:spacing w:after="120"/>
              <w:jc w:val="left"/>
              <w:rPr>
                <w:rFonts w:eastAsia="Batang"/>
                <w:sz w:val="22"/>
                <w:szCs w:val="22"/>
                <w:lang w:val="en-GB" w:eastAsia="x-none"/>
              </w:rPr>
            </w:pPr>
            <w:r w:rsidRPr="00C17E3D">
              <w:rPr>
                <w:rFonts w:eastAsia="Batang"/>
                <w:sz w:val="22"/>
                <w:szCs w:val="22"/>
                <w:lang w:val="en-GB" w:eastAsia="x-none"/>
              </w:rPr>
              <w:t>Conditions and requirements, e.g., required assistance signalling and/or reference signals configurations, dataset information</w:t>
            </w:r>
          </w:p>
          <w:p w:rsidR="00943C37" w:rsidRPr="00C17E3D" w:rsidRDefault="00943C37" w:rsidP="00C17E3D">
            <w:pPr>
              <w:widowControl/>
              <w:numPr>
                <w:ilvl w:val="0"/>
                <w:numId w:val="18"/>
              </w:numPr>
              <w:spacing w:after="120"/>
              <w:jc w:val="left"/>
              <w:rPr>
                <w:rFonts w:eastAsia="Batang"/>
                <w:sz w:val="22"/>
                <w:szCs w:val="22"/>
                <w:lang w:val="en-GB" w:eastAsia="x-none"/>
              </w:rPr>
            </w:pPr>
            <w:r w:rsidRPr="00C17E3D">
              <w:rPr>
                <w:rFonts w:eastAsia="Batang"/>
                <w:sz w:val="22"/>
                <w:szCs w:val="22"/>
                <w:lang w:val="en-GB" w:eastAsia="x-none"/>
              </w:rPr>
              <w:t>Note: other aspects are not precluded</w:t>
            </w:r>
          </w:p>
          <w:p w:rsidR="00943C37" w:rsidRPr="00C17E3D" w:rsidRDefault="00943C37" w:rsidP="00C17E3D">
            <w:pPr>
              <w:widowControl/>
              <w:spacing w:after="120"/>
              <w:jc w:val="left"/>
              <w:rPr>
                <w:rFonts w:eastAsia="Batang"/>
                <w:sz w:val="22"/>
                <w:szCs w:val="22"/>
                <w:lang w:val="en-GB" w:eastAsia="x-none"/>
              </w:rPr>
            </w:pPr>
          </w:p>
          <w:p w:rsidR="00943C37" w:rsidRPr="00C17E3D" w:rsidRDefault="00943C37" w:rsidP="00C17E3D">
            <w:pPr>
              <w:widowControl/>
              <w:spacing w:after="120"/>
              <w:jc w:val="left"/>
              <w:rPr>
                <w:rFonts w:eastAsia="等线"/>
                <w:sz w:val="22"/>
                <w:szCs w:val="22"/>
                <w:highlight w:val="green"/>
                <w:lang w:val="en-GB"/>
              </w:rPr>
            </w:pPr>
            <w:r w:rsidRPr="00C17E3D">
              <w:rPr>
                <w:rFonts w:eastAsia="等线"/>
                <w:sz w:val="22"/>
                <w:szCs w:val="22"/>
                <w:highlight w:val="green"/>
                <w:lang w:val="en-GB"/>
              </w:rPr>
              <w:t>Agreement</w:t>
            </w:r>
          </w:p>
          <w:p w:rsidR="00943C37" w:rsidRPr="00C17E3D" w:rsidRDefault="00943C37" w:rsidP="00C17E3D">
            <w:pPr>
              <w:widowControl/>
              <w:spacing w:after="120"/>
              <w:jc w:val="left"/>
              <w:rPr>
                <w:rFonts w:eastAsia="Batang"/>
                <w:sz w:val="22"/>
                <w:szCs w:val="22"/>
                <w:lang w:val="en-GB" w:eastAsia="x-none"/>
              </w:rPr>
            </w:pPr>
            <w:r w:rsidRPr="00C17E3D">
              <w:rPr>
                <w:rFonts w:eastAsia="Batang"/>
                <w:sz w:val="22"/>
                <w:szCs w:val="22"/>
                <w:lang w:val="en-GB" w:eastAsia="x-none"/>
              </w:rPr>
              <w:t>Regarding AI/ML model monitoring for AI/ML based positioning, to study and provide inputs on potential specification impact for the following aspects</w:t>
            </w:r>
          </w:p>
          <w:p w:rsidR="00943C37" w:rsidRPr="00C17E3D" w:rsidRDefault="00943C37" w:rsidP="00C17E3D">
            <w:pPr>
              <w:widowControl/>
              <w:numPr>
                <w:ilvl w:val="0"/>
                <w:numId w:val="18"/>
              </w:numPr>
              <w:spacing w:after="120"/>
              <w:jc w:val="left"/>
              <w:rPr>
                <w:rFonts w:eastAsia="Batang"/>
                <w:sz w:val="22"/>
                <w:szCs w:val="22"/>
                <w:lang w:val="en-GB" w:eastAsia="x-none"/>
              </w:rPr>
            </w:pPr>
            <w:r w:rsidRPr="00C17E3D">
              <w:rPr>
                <w:rFonts w:eastAsia="Batang"/>
                <w:sz w:val="22"/>
                <w:szCs w:val="22"/>
                <w:lang w:val="en-GB" w:eastAsia="x-none"/>
              </w:rPr>
              <w:t xml:space="preserve">Assistance </w:t>
            </w:r>
            <w:proofErr w:type="spellStart"/>
            <w:r w:rsidRPr="00C17E3D">
              <w:rPr>
                <w:rFonts w:eastAsia="Batang"/>
                <w:sz w:val="22"/>
                <w:szCs w:val="22"/>
                <w:lang w:val="en-GB" w:eastAsia="x-none"/>
              </w:rPr>
              <w:t>signaling</w:t>
            </w:r>
            <w:proofErr w:type="spellEnd"/>
            <w:r w:rsidRPr="00C17E3D">
              <w:rPr>
                <w:rFonts w:eastAsia="Batang"/>
                <w:sz w:val="22"/>
                <w:szCs w:val="22"/>
                <w:lang w:val="en-GB" w:eastAsia="x-none"/>
              </w:rPr>
              <w:t xml:space="preserve"> and procedure at least for UE-side model</w:t>
            </w:r>
          </w:p>
          <w:p w:rsidR="00943C37" w:rsidRPr="00C17E3D" w:rsidRDefault="00943C37" w:rsidP="00C17E3D">
            <w:pPr>
              <w:widowControl/>
              <w:numPr>
                <w:ilvl w:val="0"/>
                <w:numId w:val="18"/>
              </w:numPr>
              <w:spacing w:after="120"/>
              <w:jc w:val="left"/>
              <w:rPr>
                <w:rFonts w:eastAsia="Batang"/>
                <w:sz w:val="22"/>
                <w:szCs w:val="22"/>
                <w:lang w:val="en-GB" w:eastAsia="x-none"/>
              </w:rPr>
            </w:pPr>
            <w:r w:rsidRPr="00C17E3D">
              <w:rPr>
                <w:rFonts w:eastAsia="Batang"/>
                <w:sz w:val="22"/>
                <w:szCs w:val="22"/>
                <w:lang w:val="en-GB" w:eastAsia="x-none"/>
              </w:rPr>
              <w:lastRenderedPageBreak/>
              <w:t>Report/feedback and procedure at least for Network-side model</w:t>
            </w:r>
          </w:p>
          <w:p w:rsidR="00943C37" w:rsidRPr="00C17E3D" w:rsidRDefault="00943C37" w:rsidP="00C17E3D">
            <w:pPr>
              <w:widowControl/>
              <w:numPr>
                <w:ilvl w:val="0"/>
                <w:numId w:val="18"/>
              </w:numPr>
              <w:spacing w:after="120"/>
              <w:jc w:val="left"/>
              <w:rPr>
                <w:rFonts w:eastAsia="Batang"/>
                <w:sz w:val="22"/>
                <w:szCs w:val="22"/>
                <w:lang w:val="en-GB" w:eastAsia="x-none"/>
              </w:rPr>
            </w:pPr>
            <w:r w:rsidRPr="00C17E3D">
              <w:rPr>
                <w:rFonts w:eastAsia="Batang"/>
                <w:sz w:val="22"/>
                <w:szCs w:val="22"/>
                <w:lang w:val="en-GB" w:eastAsia="x-none"/>
              </w:rPr>
              <w:t>Note1: study is applicable to both of the following cases</w:t>
            </w:r>
          </w:p>
          <w:p w:rsidR="00943C37" w:rsidRPr="00C17E3D" w:rsidRDefault="00943C37" w:rsidP="00C17E3D">
            <w:pPr>
              <w:widowControl/>
              <w:numPr>
                <w:ilvl w:val="1"/>
                <w:numId w:val="18"/>
              </w:numPr>
              <w:spacing w:after="120"/>
              <w:jc w:val="left"/>
              <w:rPr>
                <w:rFonts w:eastAsia="Batang"/>
                <w:sz w:val="22"/>
                <w:szCs w:val="22"/>
                <w:lang w:val="en-GB" w:eastAsia="x-none"/>
              </w:rPr>
            </w:pPr>
            <w:r w:rsidRPr="00C17E3D">
              <w:rPr>
                <w:rFonts w:eastAsia="Batang"/>
                <w:sz w:val="22"/>
                <w:szCs w:val="22"/>
                <w:lang w:val="en-GB" w:eastAsia="x-none"/>
              </w:rPr>
              <w:t>Model inference and model monitoring at the same entity</w:t>
            </w:r>
          </w:p>
          <w:p w:rsidR="00943C37" w:rsidRPr="00C17E3D" w:rsidRDefault="00943C37" w:rsidP="00C17E3D">
            <w:pPr>
              <w:widowControl/>
              <w:numPr>
                <w:ilvl w:val="1"/>
                <w:numId w:val="18"/>
              </w:numPr>
              <w:spacing w:after="120"/>
              <w:jc w:val="left"/>
              <w:rPr>
                <w:rFonts w:eastAsia="Batang"/>
                <w:sz w:val="22"/>
                <w:szCs w:val="22"/>
                <w:lang w:val="en-GB" w:eastAsia="x-none"/>
              </w:rPr>
            </w:pPr>
            <w:r w:rsidRPr="00C17E3D">
              <w:rPr>
                <w:rFonts w:eastAsia="Batang"/>
                <w:sz w:val="22"/>
                <w:szCs w:val="22"/>
                <w:lang w:val="en-GB" w:eastAsia="x-none"/>
              </w:rPr>
              <w:t>Entity to perform the model monitoring is not the same entity for model inference</w:t>
            </w:r>
          </w:p>
          <w:p w:rsidR="00943C37" w:rsidRPr="00C17E3D" w:rsidRDefault="00943C37" w:rsidP="00C17E3D">
            <w:pPr>
              <w:widowControl/>
              <w:numPr>
                <w:ilvl w:val="0"/>
                <w:numId w:val="18"/>
              </w:numPr>
              <w:spacing w:after="120"/>
              <w:jc w:val="left"/>
              <w:rPr>
                <w:rFonts w:eastAsia="Batang"/>
                <w:sz w:val="22"/>
                <w:szCs w:val="22"/>
                <w:lang w:val="en-GB"/>
              </w:rPr>
            </w:pPr>
            <w:r w:rsidRPr="00C17E3D">
              <w:rPr>
                <w:rFonts w:eastAsia="Batang"/>
                <w:sz w:val="22"/>
                <w:szCs w:val="22"/>
                <w:lang w:val="en-GB" w:eastAsia="en-US"/>
              </w:rPr>
              <w:t>Note2: other aspects are not precluded</w:t>
            </w:r>
          </w:p>
          <w:p w:rsidR="00943C37" w:rsidRPr="00C17E3D" w:rsidRDefault="00943C37" w:rsidP="00C17E3D">
            <w:pPr>
              <w:widowControl/>
              <w:spacing w:after="120"/>
              <w:jc w:val="left"/>
              <w:rPr>
                <w:rFonts w:eastAsia="Yu Mincho"/>
                <w:sz w:val="22"/>
                <w:szCs w:val="22"/>
                <w:lang w:val="en-GB"/>
              </w:rPr>
            </w:pPr>
          </w:p>
          <w:p w:rsidR="00943C37" w:rsidRPr="00C17E3D" w:rsidRDefault="00943C37" w:rsidP="00C17E3D">
            <w:pPr>
              <w:widowControl/>
              <w:spacing w:after="120"/>
              <w:jc w:val="left"/>
              <w:rPr>
                <w:rFonts w:eastAsia="等线"/>
                <w:sz w:val="22"/>
                <w:szCs w:val="22"/>
                <w:highlight w:val="green"/>
                <w:lang w:val="en-GB"/>
              </w:rPr>
            </w:pPr>
            <w:r w:rsidRPr="00C17E3D">
              <w:rPr>
                <w:rFonts w:eastAsia="等线"/>
                <w:sz w:val="22"/>
                <w:szCs w:val="22"/>
                <w:highlight w:val="green"/>
                <w:lang w:val="en-GB"/>
              </w:rPr>
              <w:t>Agreement</w:t>
            </w:r>
          </w:p>
          <w:p w:rsidR="00943C37" w:rsidRPr="00C17E3D" w:rsidRDefault="00943C37" w:rsidP="00C17E3D">
            <w:pPr>
              <w:widowControl/>
              <w:spacing w:after="120"/>
              <w:jc w:val="left"/>
              <w:rPr>
                <w:rFonts w:eastAsia="Batang"/>
                <w:sz w:val="22"/>
                <w:szCs w:val="22"/>
                <w:lang w:val="en-GB"/>
              </w:rPr>
            </w:pPr>
            <w:r w:rsidRPr="00C17E3D">
              <w:rPr>
                <w:rFonts w:eastAsia="Batang"/>
                <w:sz w:val="22"/>
                <w:szCs w:val="22"/>
                <w:lang w:val="en-GB"/>
              </w:rPr>
              <w:t>Regarding data collection for AI/ML model training for AI/ML based positioning, at least for each of the agreed cases (Case 1 to Case 3b)</w:t>
            </w:r>
          </w:p>
          <w:p w:rsidR="00943C37" w:rsidRPr="00C17E3D" w:rsidRDefault="00943C37" w:rsidP="00C17E3D">
            <w:pPr>
              <w:widowControl/>
              <w:numPr>
                <w:ilvl w:val="0"/>
                <w:numId w:val="18"/>
              </w:numPr>
              <w:spacing w:after="120"/>
              <w:jc w:val="left"/>
              <w:rPr>
                <w:rFonts w:eastAsia="Batang"/>
                <w:sz w:val="22"/>
                <w:szCs w:val="22"/>
                <w:lang w:val="en-GB"/>
              </w:rPr>
            </w:pPr>
            <w:r w:rsidRPr="00C17E3D">
              <w:rPr>
                <w:rFonts w:eastAsia="Batang"/>
                <w:sz w:val="22"/>
                <w:szCs w:val="22"/>
                <w:lang w:val="en-GB"/>
              </w:rPr>
              <w:t xml:space="preserve">Study whether (and if so how) an entity can be used to obtain </w:t>
            </w:r>
            <w:r w:rsidRPr="00C17E3D">
              <w:rPr>
                <w:rFonts w:eastAsia="Batang"/>
                <w:sz w:val="22"/>
                <w:szCs w:val="22"/>
                <w:lang w:val="en-GB" w:eastAsia="en-US"/>
              </w:rPr>
              <w:t>ground truth</w:t>
            </w:r>
            <w:r w:rsidRPr="00C17E3D">
              <w:rPr>
                <w:rFonts w:eastAsia="Batang"/>
                <w:sz w:val="22"/>
                <w:szCs w:val="22"/>
                <w:lang w:val="en-GB"/>
              </w:rPr>
              <w:t xml:space="preserve"> label and/or other training data</w:t>
            </w:r>
          </w:p>
          <w:p w:rsidR="00943C37" w:rsidRPr="00C17E3D" w:rsidRDefault="00943C37" w:rsidP="00C17E3D">
            <w:pPr>
              <w:widowControl/>
              <w:numPr>
                <w:ilvl w:val="1"/>
                <w:numId w:val="18"/>
              </w:numPr>
              <w:spacing w:after="120"/>
              <w:jc w:val="left"/>
              <w:rPr>
                <w:rFonts w:eastAsia="Batang"/>
                <w:sz w:val="22"/>
                <w:szCs w:val="22"/>
                <w:lang w:val="en-GB"/>
              </w:rPr>
            </w:pPr>
            <w:r w:rsidRPr="00C17E3D">
              <w:rPr>
                <w:rFonts w:eastAsia="Batang"/>
                <w:sz w:val="22"/>
                <w:szCs w:val="22"/>
                <w:lang w:val="en-GB"/>
              </w:rPr>
              <w:t>Companies are requested to report their assumption of the entity (or entities) used to obtain ground truth label and/or other training data for each case (Case 1 to Case 3b)</w:t>
            </w:r>
          </w:p>
          <w:p w:rsidR="00943C37" w:rsidRPr="00C17E3D" w:rsidRDefault="00943C37" w:rsidP="00C17E3D">
            <w:pPr>
              <w:widowControl/>
              <w:numPr>
                <w:ilvl w:val="1"/>
                <w:numId w:val="18"/>
              </w:numPr>
              <w:spacing w:after="120"/>
              <w:jc w:val="left"/>
              <w:rPr>
                <w:rFonts w:eastAsia="Batang"/>
                <w:sz w:val="22"/>
                <w:szCs w:val="22"/>
                <w:lang w:val="en-GB"/>
              </w:rPr>
            </w:pPr>
            <w:r w:rsidRPr="00C17E3D">
              <w:rPr>
                <w:rFonts w:eastAsia="Batang"/>
                <w:sz w:val="22"/>
                <w:szCs w:val="22"/>
                <w:lang w:val="en-GB"/>
              </w:rPr>
              <w:t>Companies are requested to report their assumption of applicable ground truth label (e.g., location or other information) and/or other training data (e.g., measurement) for each case (Case 1 to Case 3b)</w:t>
            </w:r>
          </w:p>
          <w:p w:rsidR="00943C37" w:rsidRPr="00C17E3D" w:rsidRDefault="00943C37" w:rsidP="00C17E3D">
            <w:pPr>
              <w:widowControl/>
              <w:numPr>
                <w:ilvl w:val="1"/>
                <w:numId w:val="18"/>
              </w:numPr>
              <w:spacing w:after="120"/>
              <w:jc w:val="left"/>
              <w:rPr>
                <w:rFonts w:eastAsia="Batang"/>
                <w:sz w:val="22"/>
                <w:szCs w:val="22"/>
                <w:lang w:val="en-GB"/>
              </w:rPr>
            </w:pPr>
            <w:r w:rsidRPr="00C17E3D">
              <w:rPr>
                <w:rFonts w:eastAsia="Batang"/>
                <w:sz w:val="22"/>
                <w:szCs w:val="22"/>
                <w:lang w:val="en-GB"/>
              </w:rPr>
              <w:t xml:space="preserve">Feasibility study on the entity to obtain ground truth label and/or other training data takes into account at least </w:t>
            </w:r>
          </w:p>
          <w:p w:rsidR="00943C37" w:rsidRPr="00C17E3D" w:rsidRDefault="00943C37" w:rsidP="00C17E3D">
            <w:pPr>
              <w:widowControl/>
              <w:numPr>
                <w:ilvl w:val="2"/>
                <w:numId w:val="18"/>
              </w:numPr>
              <w:spacing w:after="120"/>
              <w:jc w:val="left"/>
              <w:rPr>
                <w:rFonts w:eastAsia="Batang"/>
                <w:sz w:val="22"/>
                <w:szCs w:val="22"/>
                <w:lang w:val="en-GB"/>
              </w:rPr>
            </w:pPr>
            <w:r w:rsidRPr="00C17E3D">
              <w:rPr>
                <w:rFonts w:eastAsia="Batang"/>
                <w:sz w:val="22"/>
                <w:szCs w:val="22"/>
                <w:lang w:val="en-GB"/>
              </w:rPr>
              <w:t>availability of the entity to obtain label and/or other training data</w:t>
            </w:r>
          </w:p>
          <w:p w:rsidR="00943C37" w:rsidRPr="00C17E3D" w:rsidRDefault="00943C37" w:rsidP="00C17E3D">
            <w:pPr>
              <w:widowControl/>
              <w:numPr>
                <w:ilvl w:val="1"/>
                <w:numId w:val="18"/>
              </w:numPr>
              <w:spacing w:after="120"/>
              <w:jc w:val="left"/>
              <w:rPr>
                <w:rFonts w:eastAsia="Batang"/>
                <w:sz w:val="22"/>
                <w:szCs w:val="22"/>
                <w:lang w:val="en-GB"/>
              </w:rPr>
            </w:pPr>
            <w:r w:rsidRPr="00C17E3D">
              <w:rPr>
                <w:rFonts w:eastAsia="Batang"/>
                <w:sz w:val="22"/>
                <w:szCs w:val="22"/>
                <w:lang w:val="en-GB"/>
              </w:rPr>
              <w:t>Note: further discussion and decision of the entity (or entities) used to obtain ground truth label and/or other training data for each case (Case 1 to Case 3b) is not precluded based on companies’ input</w:t>
            </w:r>
          </w:p>
          <w:p w:rsidR="00943C37" w:rsidRPr="00C17E3D" w:rsidRDefault="00943C37" w:rsidP="00C17E3D">
            <w:pPr>
              <w:widowControl/>
              <w:numPr>
                <w:ilvl w:val="0"/>
                <w:numId w:val="18"/>
              </w:numPr>
              <w:spacing w:after="120"/>
              <w:jc w:val="left"/>
              <w:rPr>
                <w:rFonts w:eastAsia="宋体"/>
                <w:sz w:val="22"/>
                <w:szCs w:val="22"/>
                <w:lang w:val="en-GB" w:eastAsia="x-none"/>
              </w:rPr>
            </w:pPr>
            <w:r w:rsidRPr="00C17E3D">
              <w:rPr>
                <w:rFonts w:eastAsia="Batang"/>
                <w:sz w:val="22"/>
                <w:szCs w:val="22"/>
                <w:lang w:val="en-GB" w:eastAsia="x-none"/>
              </w:rPr>
              <w:t>Study potential signalling and procedure to enable data collection</w:t>
            </w:r>
          </w:p>
          <w:p w:rsidR="00943C37" w:rsidRPr="00C17E3D" w:rsidRDefault="00943C37" w:rsidP="00C17E3D">
            <w:pPr>
              <w:widowControl/>
              <w:numPr>
                <w:ilvl w:val="1"/>
                <w:numId w:val="18"/>
              </w:numPr>
              <w:spacing w:after="120"/>
              <w:jc w:val="left"/>
              <w:rPr>
                <w:rFonts w:eastAsia="Batang"/>
                <w:sz w:val="22"/>
                <w:szCs w:val="22"/>
                <w:lang w:val="en-GB"/>
              </w:rPr>
            </w:pPr>
            <w:r w:rsidRPr="00C17E3D">
              <w:rPr>
                <w:rFonts w:eastAsia="Batang"/>
                <w:sz w:val="22"/>
                <w:szCs w:val="22"/>
                <w:lang w:val="en-GB"/>
              </w:rPr>
              <w:t xml:space="preserve">Potential specification impact on the details of request/report of label and/or other training data, and to </w:t>
            </w:r>
            <w:r w:rsidRPr="00C17E3D">
              <w:rPr>
                <w:rFonts w:eastAsia="Batang"/>
                <w:sz w:val="22"/>
                <w:szCs w:val="22"/>
                <w:lang w:val="en-GB" w:eastAsia="en-US"/>
              </w:rPr>
              <w:t>enable delivering the collected label and/or other training data to the training entity when the training entity is not the same entity to obtain label and/or other training data</w:t>
            </w:r>
            <w:r w:rsidRPr="00C17E3D">
              <w:rPr>
                <w:rFonts w:eastAsia="Batang"/>
                <w:sz w:val="22"/>
                <w:szCs w:val="22"/>
                <w:lang w:val="en-GB"/>
              </w:rPr>
              <w:t xml:space="preserve"> </w:t>
            </w:r>
          </w:p>
          <w:p w:rsidR="00943C37" w:rsidRPr="00C17E3D" w:rsidRDefault="00943C37" w:rsidP="00C17E3D">
            <w:pPr>
              <w:widowControl/>
              <w:numPr>
                <w:ilvl w:val="1"/>
                <w:numId w:val="18"/>
              </w:numPr>
              <w:spacing w:after="120"/>
              <w:jc w:val="left"/>
              <w:rPr>
                <w:rFonts w:eastAsia="Batang"/>
                <w:sz w:val="22"/>
                <w:szCs w:val="22"/>
                <w:lang w:val="en-GB"/>
              </w:rPr>
            </w:pPr>
            <w:r w:rsidRPr="00C17E3D">
              <w:rPr>
                <w:rFonts w:eastAsia="Batang"/>
                <w:sz w:val="22"/>
                <w:szCs w:val="22"/>
                <w:lang w:val="en-GB"/>
              </w:rPr>
              <w:t xml:space="preserve">Potential specification impact on assistance </w:t>
            </w:r>
            <w:proofErr w:type="spellStart"/>
            <w:r w:rsidRPr="00C17E3D">
              <w:rPr>
                <w:rFonts w:eastAsia="Batang"/>
                <w:sz w:val="22"/>
                <w:szCs w:val="22"/>
                <w:lang w:val="en-GB"/>
              </w:rPr>
              <w:t>signaling</w:t>
            </w:r>
            <w:proofErr w:type="spellEnd"/>
            <w:r w:rsidRPr="00C17E3D">
              <w:rPr>
                <w:rFonts w:eastAsia="Batang"/>
                <w:sz w:val="22"/>
                <w:szCs w:val="22"/>
                <w:lang w:val="en-GB"/>
              </w:rPr>
              <w:t xml:space="preserve"> indicating reference signal configuration(s) to derive label and/or other training data</w:t>
            </w:r>
          </w:p>
          <w:p w:rsidR="0048385C" w:rsidRPr="00C17E3D" w:rsidRDefault="0048385C" w:rsidP="00C17E3D">
            <w:pPr>
              <w:snapToGrid w:val="0"/>
              <w:spacing w:after="120"/>
              <w:rPr>
                <w:sz w:val="22"/>
                <w:szCs w:val="22"/>
                <w:lang w:val="en-GB"/>
              </w:rPr>
            </w:pPr>
          </w:p>
        </w:tc>
      </w:tr>
    </w:tbl>
    <w:p w:rsidR="00F401F1" w:rsidRPr="006A0C04" w:rsidRDefault="0088705E" w:rsidP="00DA738A">
      <w:pPr>
        <w:widowControl/>
        <w:adjustRightInd w:val="0"/>
        <w:snapToGrid w:val="0"/>
        <w:spacing w:after="120"/>
        <w:rPr>
          <w:rFonts w:ascii="Times New Roman" w:eastAsia="MS Mincho" w:hAnsi="Times New Roman" w:cs="Times New Roman"/>
          <w:kern w:val="0"/>
          <w:sz w:val="22"/>
          <w:szCs w:val="20"/>
          <w:lang w:eastAsia="ja-JP"/>
        </w:rPr>
      </w:pPr>
      <w:bookmarkStart w:id="10" w:name="OLE_LINK27"/>
      <w:bookmarkStart w:id="11" w:name="OLE_LINK28"/>
      <w:r w:rsidRPr="006A0C04">
        <w:rPr>
          <w:rFonts w:ascii="Times New Roman" w:eastAsia="MS Mincho" w:hAnsi="Times New Roman" w:cs="Times New Roman"/>
          <w:kern w:val="0"/>
          <w:sz w:val="22"/>
          <w:szCs w:val="20"/>
          <w:lang w:eastAsia="ja-JP"/>
        </w:rPr>
        <w:lastRenderedPageBreak/>
        <w:t xml:space="preserve">According to the </w:t>
      </w:r>
      <w:r w:rsidR="00D55FC9" w:rsidRPr="006A0C04">
        <w:rPr>
          <w:rFonts w:ascii="Times New Roman" w:eastAsia="MS Mincho" w:hAnsi="Times New Roman" w:cs="Times New Roman"/>
          <w:kern w:val="0"/>
          <w:sz w:val="22"/>
          <w:szCs w:val="20"/>
          <w:lang w:eastAsia="ja-JP"/>
        </w:rPr>
        <w:t>process of</w:t>
      </w:r>
      <w:r w:rsidRPr="006A0C04">
        <w:rPr>
          <w:rFonts w:ascii="Times New Roman" w:eastAsia="MS Mincho" w:hAnsi="Times New Roman" w:cs="Times New Roman"/>
          <w:kern w:val="0"/>
          <w:sz w:val="22"/>
          <w:szCs w:val="20"/>
          <w:lang w:eastAsia="ja-JP"/>
        </w:rPr>
        <w:t xml:space="preserve"> RAN</w:t>
      </w:r>
      <w:r w:rsidR="00806496" w:rsidRPr="006A0C04">
        <w:rPr>
          <w:rFonts w:ascii="Times New Roman" w:eastAsia="MS Mincho" w:hAnsi="Times New Roman" w:cs="Times New Roman"/>
          <w:kern w:val="0"/>
          <w:sz w:val="22"/>
          <w:szCs w:val="20"/>
          <w:lang w:eastAsia="ja-JP"/>
        </w:rPr>
        <w:t>1</w:t>
      </w:r>
      <w:r w:rsidRPr="006A0C04">
        <w:rPr>
          <w:rFonts w:ascii="Times New Roman" w:eastAsia="MS Mincho" w:hAnsi="Times New Roman" w:cs="Times New Roman"/>
          <w:kern w:val="0"/>
          <w:sz w:val="22"/>
          <w:szCs w:val="20"/>
          <w:lang w:eastAsia="ja-JP"/>
        </w:rPr>
        <w:t xml:space="preserve"> #</w:t>
      </w:r>
      <w:r w:rsidR="00806496" w:rsidRPr="006A0C04">
        <w:rPr>
          <w:rFonts w:ascii="Times New Roman" w:eastAsia="MS Mincho" w:hAnsi="Times New Roman" w:cs="Times New Roman"/>
          <w:kern w:val="0"/>
          <w:sz w:val="22"/>
          <w:szCs w:val="20"/>
          <w:lang w:eastAsia="ja-JP"/>
        </w:rPr>
        <w:t>110</w:t>
      </w:r>
      <w:r w:rsidR="00567083">
        <w:rPr>
          <w:rFonts w:ascii="Times New Roman" w:eastAsia="MS Mincho" w:hAnsi="Times New Roman" w:cs="Times New Roman"/>
          <w:kern w:val="0"/>
          <w:sz w:val="22"/>
          <w:szCs w:val="20"/>
          <w:lang w:eastAsia="ja-JP"/>
        </w:rPr>
        <w:t>b</w:t>
      </w:r>
      <w:r w:rsidR="00806496" w:rsidRPr="006A0C04">
        <w:rPr>
          <w:rFonts w:ascii="Times New Roman" w:eastAsia="MS Mincho" w:hAnsi="Times New Roman" w:cs="Times New Roman"/>
          <w:kern w:val="0"/>
          <w:sz w:val="22"/>
          <w:szCs w:val="20"/>
          <w:lang w:eastAsia="ja-JP"/>
        </w:rPr>
        <w:t xml:space="preserve"> and previous </w:t>
      </w:r>
      <w:r w:rsidRPr="006A0C04">
        <w:rPr>
          <w:rFonts w:ascii="Times New Roman" w:eastAsia="MS Mincho" w:hAnsi="Times New Roman" w:cs="Times New Roman"/>
          <w:kern w:val="0"/>
          <w:sz w:val="22"/>
          <w:szCs w:val="20"/>
          <w:lang w:eastAsia="ja-JP"/>
        </w:rPr>
        <w:t>meetings, the following</w:t>
      </w:r>
      <w:r w:rsidR="006A0C04" w:rsidRPr="006A0C04">
        <w:rPr>
          <w:rFonts w:ascii="Times New Roman" w:eastAsia="MS Mincho" w:hAnsi="Times New Roman" w:cs="Times New Roman"/>
          <w:kern w:val="0"/>
          <w:sz w:val="22"/>
          <w:szCs w:val="20"/>
          <w:lang w:eastAsia="ja-JP"/>
        </w:rPr>
        <w:t xml:space="preserve"> </w:t>
      </w:r>
      <w:r w:rsidR="00FA7D9A">
        <w:rPr>
          <w:rFonts w:ascii="Times New Roman" w:eastAsia="MS Mincho" w:hAnsi="Times New Roman" w:cs="Times New Roman"/>
          <w:kern w:val="0"/>
          <w:sz w:val="22"/>
          <w:szCs w:val="20"/>
          <w:lang w:eastAsia="ja-JP"/>
        </w:rPr>
        <w:t>three</w:t>
      </w:r>
      <w:r w:rsidRPr="006A0C04">
        <w:rPr>
          <w:rFonts w:ascii="Times New Roman" w:eastAsia="MS Mincho" w:hAnsi="Times New Roman" w:cs="Times New Roman"/>
          <w:kern w:val="0"/>
          <w:sz w:val="22"/>
          <w:szCs w:val="20"/>
          <w:lang w:eastAsia="ja-JP"/>
        </w:rPr>
        <w:t xml:space="preserve"> issues</w:t>
      </w:r>
      <w:r w:rsidR="00D55FC9" w:rsidRPr="006A0C04">
        <w:rPr>
          <w:rFonts w:ascii="Times New Roman" w:eastAsia="MS Mincho" w:hAnsi="Times New Roman" w:cs="Times New Roman"/>
          <w:kern w:val="0"/>
          <w:sz w:val="22"/>
          <w:szCs w:val="20"/>
          <w:lang w:eastAsia="ja-JP"/>
        </w:rPr>
        <w:t xml:space="preserve"> </w:t>
      </w:r>
      <w:r w:rsidRPr="006A0C04">
        <w:rPr>
          <w:rFonts w:ascii="Times New Roman" w:eastAsia="MS Mincho" w:hAnsi="Times New Roman" w:cs="Times New Roman"/>
          <w:kern w:val="0"/>
          <w:sz w:val="22"/>
          <w:szCs w:val="20"/>
          <w:lang w:eastAsia="ja-JP"/>
        </w:rPr>
        <w:t>will be discussed in this contribution:</w:t>
      </w:r>
    </w:p>
    <w:bookmarkEnd w:id="10"/>
    <w:bookmarkEnd w:id="11"/>
    <w:p w:rsidR="00140220" w:rsidRPr="006A0C04" w:rsidRDefault="00984B1F" w:rsidP="00984B1F">
      <w:pPr>
        <w:pStyle w:val="aff7"/>
        <w:numPr>
          <w:ilvl w:val="0"/>
          <w:numId w:val="10"/>
        </w:numPr>
        <w:adjustRightInd w:val="0"/>
        <w:snapToGrid w:val="0"/>
        <w:spacing w:after="120"/>
        <w:ind w:leftChars="0"/>
        <w:jc w:val="both"/>
        <w:rPr>
          <w:rFonts w:eastAsiaTheme="minorEastAsia"/>
          <w:sz w:val="22"/>
          <w:lang w:eastAsia="zh-CN"/>
        </w:rPr>
      </w:pPr>
      <w:r w:rsidRPr="00984B1F">
        <w:rPr>
          <w:rFonts w:eastAsiaTheme="minorEastAsia"/>
          <w:sz w:val="22"/>
          <w:lang w:eastAsia="zh-CN"/>
        </w:rPr>
        <w:t>Relation between direct AI/AI assisted and UE based/UE assisted positioning</w:t>
      </w:r>
    </w:p>
    <w:p w:rsidR="000B2273" w:rsidRDefault="00984B1F" w:rsidP="00DA738A">
      <w:pPr>
        <w:pStyle w:val="aff7"/>
        <w:numPr>
          <w:ilvl w:val="0"/>
          <w:numId w:val="10"/>
        </w:numPr>
        <w:adjustRightInd w:val="0"/>
        <w:snapToGrid w:val="0"/>
        <w:spacing w:after="120"/>
        <w:ind w:leftChars="0"/>
        <w:jc w:val="both"/>
        <w:rPr>
          <w:rFonts w:eastAsiaTheme="minorEastAsia"/>
          <w:sz w:val="22"/>
          <w:lang w:eastAsia="zh-CN"/>
        </w:rPr>
      </w:pPr>
      <w:r>
        <w:rPr>
          <w:rFonts w:eastAsiaTheme="minorEastAsia"/>
          <w:sz w:val="22"/>
          <w:lang w:eastAsia="zh-CN"/>
        </w:rPr>
        <w:t xml:space="preserve">Dataset </w:t>
      </w:r>
      <w:r w:rsidR="00E25912">
        <w:rPr>
          <w:rFonts w:eastAsiaTheme="minorEastAsia"/>
          <w:sz w:val="22"/>
          <w:lang w:eastAsia="zh-CN"/>
        </w:rPr>
        <w:t>collection</w:t>
      </w:r>
    </w:p>
    <w:p w:rsidR="00E25912" w:rsidRPr="00984B1F" w:rsidRDefault="00FA7D9A" w:rsidP="00FA7D9A">
      <w:pPr>
        <w:pStyle w:val="aff7"/>
        <w:numPr>
          <w:ilvl w:val="0"/>
          <w:numId w:val="10"/>
        </w:numPr>
        <w:adjustRightInd w:val="0"/>
        <w:snapToGrid w:val="0"/>
        <w:spacing w:after="120"/>
        <w:ind w:leftChars="0"/>
        <w:jc w:val="both"/>
        <w:rPr>
          <w:rFonts w:eastAsiaTheme="minorEastAsia"/>
          <w:sz w:val="22"/>
          <w:lang w:eastAsia="zh-CN"/>
        </w:rPr>
      </w:pPr>
      <w:r w:rsidRPr="00FA7D9A">
        <w:rPr>
          <w:rFonts w:eastAsiaTheme="minorEastAsia"/>
          <w:sz w:val="22"/>
          <w:lang w:eastAsia="zh-CN"/>
        </w:rPr>
        <w:t>Discussion on the clarification of sub-use case</w:t>
      </w:r>
    </w:p>
    <w:p w:rsidR="00984B1F" w:rsidRPr="00984B1F" w:rsidRDefault="00984B1F" w:rsidP="00984B1F">
      <w:pPr>
        <w:rPr>
          <w:lang w:val="en-GB"/>
        </w:rPr>
      </w:pPr>
    </w:p>
    <w:p w:rsidR="00356929" w:rsidRPr="00984B1F" w:rsidRDefault="00356929" w:rsidP="00984B1F">
      <w:pPr>
        <w:pStyle w:val="1"/>
        <w:keepLines/>
        <w:numPr>
          <w:ilvl w:val="0"/>
          <w:numId w:val="6"/>
        </w:numPr>
        <w:pBdr>
          <w:top w:val="single" w:sz="12" w:space="3" w:color="auto"/>
        </w:pBdr>
        <w:tabs>
          <w:tab w:val="clear" w:pos="0"/>
        </w:tabs>
        <w:overflowPunct w:val="0"/>
        <w:autoSpaceDE w:val="0"/>
        <w:autoSpaceDN w:val="0"/>
        <w:adjustRightInd w:val="0"/>
        <w:snapToGrid w:val="0"/>
        <w:spacing w:after="120"/>
        <w:jc w:val="both"/>
        <w:textAlignment w:val="baseline"/>
        <w:rPr>
          <w:rFonts w:ascii="Times New Roman" w:eastAsia="宋体" w:hAnsi="Times New Roman"/>
          <w:b/>
          <w:kern w:val="0"/>
          <w:szCs w:val="28"/>
          <w:lang w:eastAsia="zh-CN"/>
        </w:rPr>
      </w:pPr>
      <w:r w:rsidRPr="00984B1F">
        <w:rPr>
          <w:rFonts w:ascii="Times New Roman" w:eastAsia="宋体" w:hAnsi="Times New Roman"/>
          <w:b/>
          <w:kern w:val="0"/>
          <w:szCs w:val="28"/>
          <w:lang w:eastAsia="zh-CN"/>
        </w:rPr>
        <w:t>Relation between direct AI</w:t>
      </w:r>
      <w:r w:rsidR="00AF41F2" w:rsidRPr="00984B1F">
        <w:rPr>
          <w:rFonts w:ascii="Times New Roman" w:eastAsia="宋体" w:hAnsi="Times New Roman"/>
          <w:b/>
          <w:kern w:val="0"/>
          <w:szCs w:val="28"/>
          <w:lang w:eastAsia="zh-CN"/>
        </w:rPr>
        <w:t>/AI assisted and UE based/UE assisted positioning</w:t>
      </w:r>
    </w:p>
    <w:p w:rsidR="00116577" w:rsidRPr="006A0C04" w:rsidRDefault="00116577" w:rsidP="00DA738A">
      <w:pPr>
        <w:adjustRightInd w:val="0"/>
        <w:snapToGrid w:val="0"/>
        <w:spacing w:after="120"/>
        <w:rPr>
          <w:rFonts w:ascii="Times New Roman" w:hAnsi="Times New Roman" w:cs="Times New Roman"/>
          <w:sz w:val="22"/>
          <w:lang w:val="en-GB"/>
        </w:rPr>
      </w:pPr>
      <w:r w:rsidRPr="006A0C04">
        <w:rPr>
          <w:rFonts w:ascii="Times New Roman" w:hAnsi="Times New Roman" w:cs="Times New Roman"/>
          <w:sz w:val="22"/>
          <w:lang w:val="en-GB"/>
        </w:rPr>
        <w:t xml:space="preserve">The </w:t>
      </w:r>
      <w:r w:rsidR="00D709DA" w:rsidRPr="006A0C04">
        <w:rPr>
          <w:rFonts w:ascii="Times New Roman" w:hAnsi="Times New Roman" w:cs="Times New Roman"/>
          <w:sz w:val="22"/>
          <w:lang w:val="en-GB"/>
        </w:rPr>
        <w:t>RAN1 #109</w:t>
      </w:r>
      <w:r w:rsidRPr="006A0C04">
        <w:rPr>
          <w:rFonts w:ascii="Times New Roman" w:hAnsi="Times New Roman" w:cs="Times New Roman"/>
          <w:sz w:val="22"/>
          <w:lang w:val="en-GB"/>
        </w:rPr>
        <w:t xml:space="preserve"> </w:t>
      </w:r>
      <w:r w:rsidR="00D709DA" w:rsidRPr="006A0C04">
        <w:rPr>
          <w:rFonts w:ascii="Times New Roman" w:hAnsi="Times New Roman" w:cs="Times New Roman"/>
          <w:sz w:val="22"/>
          <w:lang w:val="en-GB"/>
        </w:rPr>
        <w:t>e-</w:t>
      </w:r>
      <w:r w:rsidRPr="006A0C04">
        <w:rPr>
          <w:rFonts w:ascii="Times New Roman" w:hAnsi="Times New Roman" w:cs="Times New Roman"/>
          <w:sz w:val="22"/>
          <w:lang w:val="en-GB"/>
        </w:rPr>
        <w:t xml:space="preserve">meeting agreed </w:t>
      </w:r>
      <w:r w:rsidR="00642FD7">
        <w:rPr>
          <w:rFonts w:ascii="Times New Roman" w:hAnsi="Times New Roman" w:cs="Times New Roman"/>
          <w:sz w:val="22"/>
          <w:lang w:val="en-GB"/>
        </w:rPr>
        <w:t>to</w:t>
      </w:r>
      <w:r w:rsidR="00892D00">
        <w:rPr>
          <w:rFonts w:ascii="Times New Roman" w:hAnsi="Times New Roman" w:cs="Times New Roman"/>
          <w:sz w:val="22"/>
          <w:lang w:val="en-GB"/>
        </w:rPr>
        <w:t xml:space="preserve"> consider</w:t>
      </w:r>
      <w:r w:rsidRPr="006A0C04">
        <w:rPr>
          <w:rFonts w:ascii="Times New Roman" w:hAnsi="Times New Roman" w:cs="Times New Roman"/>
          <w:sz w:val="22"/>
          <w:lang w:val="en-GB"/>
        </w:rPr>
        <w:t xml:space="preserve"> direct AI/ML positioning and AI/ML assisted positioning for positioning accuracy enhancement. </w:t>
      </w:r>
      <w:r w:rsidR="00D709DA" w:rsidRPr="006A0C04">
        <w:rPr>
          <w:rFonts w:ascii="Times New Roman" w:hAnsi="Times New Roman" w:cs="Times New Roman"/>
          <w:sz w:val="22"/>
          <w:lang w:val="en-GB"/>
        </w:rPr>
        <w:t>The potential specification impact combining with UE-based/UE-assisted positioning defined in TS 38.305 are required to</w:t>
      </w:r>
      <w:r w:rsidR="00642FD7">
        <w:rPr>
          <w:rFonts w:ascii="Times New Roman" w:hAnsi="Times New Roman" w:cs="Times New Roman"/>
          <w:sz w:val="22"/>
          <w:lang w:val="en-GB"/>
        </w:rPr>
        <w:t xml:space="preserve"> be</w:t>
      </w:r>
      <w:r w:rsidR="00D709DA" w:rsidRPr="006A0C04">
        <w:rPr>
          <w:rFonts w:ascii="Times New Roman" w:hAnsi="Times New Roman" w:cs="Times New Roman"/>
          <w:sz w:val="22"/>
          <w:lang w:val="en-GB"/>
        </w:rPr>
        <w:t xml:space="preserve"> clarif</w:t>
      </w:r>
      <w:r w:rsidR="00642FD7">
        <w:rPr>
          <w:rFonts w:ascii="Times New Roman" w:hAnsi="Times New Roman" w:cs="Times New Roman"/>
          <w:sz w:val="22"/>
          <w:lang w:val="en-GB"/>
        </w:rPr>
        <w:t>ied</w:t>
      </w:r>
      <w:r w:rsidR="00D709DA" w:rsidRPr="006A0C04">
        <w:rPr>
          <w:rFonts w:ascii="Times New Roman" w:hAnsi="Times New Roman" w:cs="Times New Roman"/>
          <w:sz w:val="22"/>
          <w:lang w:val="en-GB"/>
        </w:rPr>
        <w:t>.</w:t>
      </w:r>
    </w:p>
    <w:p w:rsidR="00DD7B9E" w:rsidRPr="006A0C04" w:rsidRDefault="00DD7B9E" w:rsidP="00DA738A">
      <w:pPr>
        <w:pStyle w:val="aff7"/>
        <w:numPr>
          <w:ilvl w:val="0"/>
          <w:numId w:val="24"/>
        </w:numPr>
        <w:adjustRightInd w:val="0"/>
        <w:snapToGrid w:val="0"/>
        <w:spacing w:after="120"/>
        <w:ind w:leftChars="0"/>
        <w:jc w:val="both"/>
        <w:rPr>
          <w:b/>
          <w:sz w:val="22"/>
        </w:rPr>
      </w:pPr>
      <w:bookmarkStart w:id="12" w:name="OLE_LINK108"/>
      <w:bookmarkStart w:id="13" w:name="OLE_LINK109"/>
      <w:r w:rsidRPr="006A0C04">
        <w:rPr>
          <w:b/>
          <w:sz w:val="22"/>
        </w:rPr>
        <w:t>UE based positioning combining with direct AI positioning</w:t>
      </w:r>
      <w:bookmarkEnd w:id="12"/>
      <w:bookmarkEnd w:id="13"/>
    </w:p>
    <w:p w:rsidR="00D40758" w:rsidRDefault="00E11FD1" w:rsidP="00DA738A">
      <w:pPr>
        <w:adjustRightInd w:val="0"/>
        <w:snapToGrid w:val="0"/>
        <w:spacing w:after="120"/>
        <w:rPr>
          <w:rFonts w:ascii="Times New Roman" w:hAnsi="Times New Roman" w:cs="Times New Roman"/>
          <w:sz w:val="22"/>
          <w:lang w:val="en-GB"/>
        </w:rPr>
      </w:pPr>
      <w:bookmarkStart w:id="14" w:name="OLE_LINK101"/>
      <w:bookmarkStart w:id="15" w:name="OLE_LINK102"/>
      <w:r w:rsidRPr="006A0C04">
        <w:rPr>
          <w:rFonts w:ascii="Times New Roman" w:hAnsi="Times New Roman" w:cs="Times New Roman"/>
          <w:sz w:val="22"/>
          <w:lang w:val="en-GB"/>
        </w:rPr>
        <w:lastRenderedPageBreak/>
        <w:t>From</w:t>
      </w:r>
      <w:r w:rsidR="00642FD7">
        <w:rPr>
          <w:rFonts w:ascii="Times New Roman" w:hAnsi="Times New Roman" w:cs="Times New Roman"/>
          <w:sz w:val="22"/>
          <w:lang w:val="en-GB"/>
        </w:rPr>
        <w:t xml:space="preserve"> the definition of</w:t>
      </w:r>
      <w:r w:rsidRPr="006A0C04">
        <w:rPr>
          <w:rFonts w:ascii="Times New Roman" w:hAnsi="Times New Roman" w:cs="Times New Roman"/>
          <w:sz w:val="22"/>
          <w:lang w:val="en-GB"/>
        </w:rPr>
        <w:t xml:space="preserve"> TS 38.305</w:t>
      </w:r>
      <w:r w:rsidRPr="006A0C04">
        <w:rPr>
          <w:rFonts w:ascii="Times New Roman" w:hAnsi="Times New Roman" w:cs="Times New Roman"/>
          <w:sz w:val="22"/>
          <w:vertAlign w:val="superscript"/>
          <w:lang w:val="en-GB"/>
        </w:rPr>
        <w:t>[</w:t>
      </w:r>
      <w:r w:rsidR="00EB089F">
        <w:rPr>
          <w:rFonts w:ascii="Times New Roman" w:hAnsi="Times New Roman" w:cs="Times New Roman"/>
          <w:sz w:val="22"/>
          <w:vertAlign w:val="superscript"/>
          <w:lang w:val="en-GB"/>
        </w:rPr>
        <w:t>3</w:t>
      </w:r>
      <w:r w:rsidRPr="006A0C04">
        <w:rPr>
          <w:rFonts w:ascii="Times New Roman" w:hAnsi="Times New Roman" w:cs="Times New Roman"/>
          <w:sz w:val="22"/>
          <w:vertAlign w:val="superscript"/>
          <w:lang w:val="en-GB"/>
        </w:rPr>
        <w:t>]</w:t>
      </w:r>
      <w:r w:rsidRPr="006A0C04">
        <w:rPr>
          <w:rFonts w:ascii="Times New Roman" w:hAnsi="Times New Roman" w:cs="Times New Roman"/>
          <w:sz w:val="22"/>
          <w:lang w:val="en-GB"/>
        </w:rPr>
        <w:t>, UE based positioning refer</w:t>
      </w:r>
      <w:r w:rsidR="006B5F51">
        <w:rPr>
          <w:rFonts w:ascii="Times New Roman" w:hAnsi="Times New Roman" w:cs="Times New Roman"/>
          <w:sz w:val="22"/>
          <w:lang w:val="en-GB"/>
        </w:rPr>
        <w:t>s</w:t>
      </w:r>
      <w:r w:rsidRPr="006A0C04">
        <w:rPr>
          <w:rFonts w:ascii="Times New Roman" w:hAnsi="Times New Roman" w:cs="Times New Roman"/>
          <w:sz w:val="22"/>
          <w:lang w:val="en-GB"/>
        </w:rPr>
        <w:t xml:space="preserve"> to that UE is responsible for making the positioning calculation</w:t>
      </w:r>
      <w:r w:rsidR="00F24956" w:rsidRPr="006A0C04">
        <w:rPr>
          <w:rFonts w:ascii="Times New Roman" w:hAnsi="Times New Roman" w:cs="Times New Roman"/>
          <w:sz w:val="22"/>
          <w:lang w:val="en-GB"/>
        </w:rPr>
        <w:t xml:space="preserve">. </w:t>
      </w:r>
      <w:bookmarkStart w:id="16" w:name="OLE_LINK128"/>
      <w:bookmarkStart w:id="17" w:name="OLE_LINK129"/>
      <w:r w:rsidR="00642FD7">
        <w:rPr>
          <w:rFonts w:ascii="Times New Roman" w:hAnsi="Times New Roman" w:cs="Times New Roman"/>
          <w:sz w:val="22"/>
          <w:lang w:val="en-GB"/>
        </w:rPr>
        <w:t>P</w:t>
      </w:r>
      <w:r w:rsidR="00642FD7" w:rsidRPr="006A0C04">
        <w:rPr>
          <w:rFonts w:ascii="Times New Roman" w:hAnsi="Times New Roman" w:cs="Times New Roman"/>
          <w:sz w:val="22"/>
          <w:lang w:val="en-GB"/>
        </w:rPr>
        <w:t>revious</w:t>
      </w:r>
      <w:r w:rsidR="00F24956" w:rsidRPr="006A0C04">
        <w:rPr>
          <w:rFonts w:ascii="Times New Roman" w:hAnsi="Times New Roman" w:cs="Times New Roman"/>
          <w:sz w:val="22"/>
          <w:lang w:val="en-GB"/>
        </w:rPr>
        <w:t xml:space="preserve"> agreement</w:t>
      </w:r>
      <w:r w:rsidR="00642FD7">
        <w:rPr>
          <w:rFonts w:ascii="Times New Roman" w:hAnsi="Times New Roman" w:cs="Times New Roman"/>
          <w:sz w:val="22"/>
          <w:lang w:val="en-GB"/>
        </w:rPr>
        <w:t xml:space="preserve"> </w:t>
      </w:r>
      <w:r w:rsidR="00642FD7" w:rsidRPr="00642FD7">
        <w:rPr>
          <w:rFonts w:ascii="Times New Roman" w:hAnsi="Times New Roman" w:cs="Times New Roman"/>
          <w:sz w:val="22"/>
          <w:lang w:val="en-GB"/>
        </w:rPr>
        <w:t>term</w:t>
      </w:r>
      <w:r w:rsidR="0039492D">
        <w:rPr>
          <w:rFonts w:ascii="Times New Roman" w:hAnsi="Times New Roman" w:cs="Times New Roman"/>
          <w:sz w:val="22"/>
          <w:lang w:val="en-GB"/>
        </w:rPr>
        <w:t>s</w:t>
      </w:r>
      <w:r w:rsidR="00F24956" w:rsidRPr="006A0C04">
        <w:rPr>
          <w:rFonts w:ascii="Times New Roman" w:hAnsi="Times New Roman" w:cs="Times New Roman"/>
          <w:sz w:val="22"/>
          <w:lang w:val="en-GB"/>
        </w:rPr>
        <w:t xml:space="preserve"> direct AI positioning </w:t>
      </w:r>
      <w:r w:rsidR="0039492D">
        <w:rPr>
          <w:rFonts w:ascii="Times New Roman" w:hAnsi="Times New Roman" w:cs="Times New Roman"/>
          <w:sz w:val="22"/>
          <w:lang w:val="en-GB"/>
        </w:rPr>
        <w:t>as</w:t>
      </w:r>
      <w:r w:rsidR="00F24956" w:rsidRPr="006A0C04">
        <w:rPr>
          <w:rFonts w:ascii="Times New Roman" w:hAnsi="Times New Roman" w:cs="Times New Roman"/>
          <w:sz w:val="22"/>
          <w:lang w:val="en-GB"/>
        </w:rPr>
        <w:t xml:space="preserve"> the output of AI/ML model inference is UE location.</w:t>
      </w:r>
      <w:bookmarkEnd w:id="16"/>
      <w:bookmarkEnd w:id="17"/>
      <w:r w:rsidR="00F24956" w:rsidRPr="006A0C04">
        <w:rPr>
          <w:rFonts w:ascii="Times New Roman" w:hAnsi="Times New Roman" w:cs="Times New Roman"/>
          <w:sz w:val="22"/>
          <w:lang w:val="en-GB"/>
        </w:rPr>
        <w:t xml:space="preserve"> </w:t>
      </w:r>
      <w:bookmarkStart w:id="18" w:name="OLE_LINK112"/>
      <w:bookmarkStart w:id="19" w:name="OLE_LINK113"/>
      <w:r w:rsidR="00077CF4">
        <w:rPr>
          <w:rFonts w:ascii="Times New Roman" w:hAnsi="Times New Roman" w:cs="Times New Roman"/>
          <w:sz w:val="22"/>
          <w:lang w:val="en-GB"/>
        </w:rPr>
        <w:t>I</w:t>
      </w:r>
      <w:r w:rsidR="00077CF4">
        <w:rPr>
          <w:rFonts w:ascii="Times New Roman" w:hAnsi="Times New Roman" w:cs="Times New Roman" w:hint="eastAsia"/>
          <w:sz w:val="22"/>
          <w:lang w:val="en-GB"/>
        </w:rPr>
        <w:t>ntegrating</w:t>
      </w:r>
      <w:r w:rsidR="00077CF4">
        <w:rPr>
          <w:rFonts w:ascii="Times New Roman" w:hAnsi="Times New Roman" w:cs="Times New Roman"/>
          <w:sz w:val="22"/>
          <w:lang w:val="en-GB"/>
        </w:rPr>
        <w:t xml:space="preserve"> </w:t>
      </w:r>
      <w:r w:rsidR="00077CF4">
        <w:rPr>
          <w:rFonts w:ascii="Times New Roman" w:hAnsi="Times New Roman" w:cs="Times New Roman" w:hint="eastAsia"/>
          <w:sz w:val="22"/>
          <w:lang w:val="en-GB"/>
        </w:rPr>
        <w:t>the</w:t>
      </w:r>
      <w:r w:rsidR="00077CF4">
        <w:rPr>
          <w:rFonts w:ascii="Times New Roman" w:hAnsi="Times New Roman" w:cs="Times New Roman"/>
          <w:sz w:val="22"/>
          <w:lang w:val="en-GB"/>
        </w:rPr>
        <w:t xml:space="preserve"> two definitions,</w:t>
      </w:r>
    </w:p>
    <w:p w:rsidR="00D40758" w:rsidRDefault="00F24956" w:rsidP="00DA738A">
      <w:pPr>
        <w:pStyle w:val="aff7"/>
        <w:numPr>
          <w:ilvl w:val="0"/>
          <w:numId w:val="22"/>
        </w:numPr>
        <w:adjustRightInd w:val="0"/>
        <w:snapToGrid w:val="0"/>
        <w:spacing w:after="120"/>
        <w:ind w:leftChars="0"/>
        <w:jc w:val="both"/>
        <w:rPr>
          <w:sz w:val="22"/>
        </w:rPr>
      </w:pPr>
      <w:r w:rsidRPr="00D40758">
        <w:rPr>
          <w:sz w:val="22"/>
        </w:rPr>
        <w:t>If the AI model</w:t>
      </w:r>
      <w:r w:rsidR="006B5F51">
        <w:rPr>
          <w:sz w:val="22"/>
        </w:rPr>
        <w:t xml:space="preserve"> is</w:t>
      </w:r>
      <w:r w:rsidRPr="00D40758">
        <w:rPr>
          <w:sz w:val="22"/>
        </w:rPr>
        <w:t xml:space="preserve"> deployed at UE side </w:t>
      </w:r>
      <w:r w:rsidR="000C2735">
        <w:rPr>
          <w:sz w:val="22"/>
        </w:rPr>
        <w:t xml:space="preserve">(the </w:t>
      </w:r>
      <w:r w:rsidR="000C2735">
        <w:t>terminologies is UE-side model defined in AI 9.2.1</w:t>
      </w:r>
      <w:r w:rsidR="000C2735">
        <w:rPr>
          <w:sz w:val="22"/>
        </w:rPr>
        <w:t>)</w:t>
      </w:r>
      <w:r w:rsidRPr="00D40758">
        <w:rPr>
          <w:sz w:val="22"/>
        </w:rPr>
        <w:t>,</w:t>
      </w:r>
      <w:bookmarkEnd w:id="18"/>
      <w:bookmarkEnd w:id="19"/>
      <w:r w:rsidRPr="00D40758">
        <w:rPr>
          <w:sz w:val="22"/>
        </w:rPr>
        <w:t xml:space="preserve"> </w:t>
      </w:r>
      <w:bookmarkStart w:id="20" w:name="OLE_LINK110"/>
      <w:bookmarkStart w:id="21" w:name="OLE_LINK111"/>
      <w:bookmarkStart w:id="22" w:name="OLE_LINK123"/>
      <w:r w:rsidR="00D40758" w:rsidRPr="00D40758">
        <w:rPr>
          <w:sz w:val="22"/>
        </w:rPr>
        <w:t xml:space="preserve">the </w:t>
      </w:r>
      <w:r w:rsidR="00D40758">
        <w:rPr>
          <w:sz w:val="22"/>
        </w:rPr>
        <w:t>positioning</w:t>
      </w:r>
      <w:r w:rsidR="00D40758" w:rsidRPr="00D40758">
        <w:rPr>
          <w:sz w:val="22"/>
        </w:rPr>
        <w:t xml:space="preserve"> process </w:t>
      </w:r>
      <w:r w:rsidR="00D40758">
        <w:rPr>
          <w:sz w:val="22"/>
        </w:rPr>
        <w:t>is</w:t>
      </w:r>
      <w:r w:rsidR="00D40758" w:rsidRPr="00D40758">
        <w:rPr>
          <w:sz w:val="22"/>
        </w:rPr>
        <w:t xml:space="preserve"> the </w:t>
      </w:r>
      <w:r w:rsidR="00D40758">
        <w:rPr>
          <w:sz w:val="22"/>
        </w:rPr>
        <w:t>UE infers its location by AI model and transfer the result to network side, thus c</w:t>
      </w:r>
      <w:r w:rsidR="002B0A4C" w:rsidRPr="00D40758">
        <w:rPr>
          <w:sz w:val="22"/>
        </w:rPr>
        <w:t>ollaboration level x is preferable</w:t>
      </w:r>
      <w:bookmarkEnd w:id="20"/>
      <w:bookmarkEnd w:id="21"/>
      <w:bookmarkEnd w:id="22"/>
      <w:r w:rsidR="002B0A4C" w:rsidRPr="00D40758">
        <w:rPr>
          <w:sz w:val="22"/>
        </w:rPr>
        <w:t xml:space="preserve"> since </w:t>
      </w:r>
      <w:r w:rsidR="00C14C93" w:rsidRPr="00D40758">
        <w:rPr>
          <w:sz w:val="22"/>
        </w:rPr>
        <w:t>AI model is more likely to replace the traditional position calculation method and no impact on the network side.</w:t>
      </w:r>
      <w:r w:rsidR="00A82E8C" w:rsidRPr="00D40758">
        <w:rPr>
          <w:sz w:val="22"/>
        </w:rPr>
        <w:t xml:space="preserve"> </w:t>
      </w:r>
    </w:p>
    <w:p w:rsidR="00C14C93" w:rsidRPr="001732F0" w:rsidRDefault="00D40758" w:rsidP="00DA738A">
      <w:pPr>
        <w:pStyle w:val="aff7"/>
        <w:numPr>
          <w:ilvl w:val="0"/>
          <w:numId w:val="22"/>
        </w:numPr>
        <w:adjustRightInd w:val="0"/>
        <w:snapToGrid w:val="0"/>
        <w:spacing w:after="120"/>
        <w:ind w:leftChars="0"/>
        <w:jc w:val="both"/>
        <w:rPr>
          <w:sz w:val="22"/>
        </w:rPr>
      </w:pPr>
      <w:r w:rsidRPr="001732F0">
        <w:rPr>
          <w:sz w:val="22"/>
        </w:rPr>
        <w:t>If the AI model</w:t>
      </w:r>
      <w:r w:rsidR="006B5F51">
        <w:rPr>
          <w:sz w:val="22"/>
        </w:rPr>
        <w:t xml:space="preserve"> is</w:t>
      </w:r>
      <w:r w:rsidRPr="001732F0">
        <w:rPr>
          <w:sz w:val="22"/>
        </w:rPr>
        <w:t xml:space="preserve"> deployed at network side</w:t>
      </w:r>
      <w:r w:rsidR="000C2735" w:rsidRPr="001732F0">
        <w:rPr>
          <w:sz w:val="22"/>
        </w:rPr>
        <w:t xml:space="preserve"> </w:t>
      </w:r>
      <w:r w:rsidRPr="001732F0">
        <w:rPr>
          <w:sz w:val="22"/>
        </w:rPr>
        <w:t>(</w:t>
      </w:r>
      <w:r w:rsidR="000C2735" w:rsidRPr="001732F0">
        <w:rPr>
          <w:sz w:val="22"/>
        </w:rPr>
        <w:t xml:space="preserve">the </w:t>
      </w:r>
      <w:r w:rsidR="000C2735">
        <w:t>terminologies is network-side model defined in AI 9.2.1</w:t>
      </w:r>
      <w:r w:rsidRPr="001732F0">
        <w:rPr>
          <w:sz w:val="22"/>
        </w:rPr>
        <w:t xml:space="preserve">), </w:t>
      </w:r>
      <w:r w:rsidR="000C2735" w:rsidRPr="001732F0">
        <w:rPr>
          <w:sz w:val="22"/>
        </w:rPr>
        <w:t xml:space="preserve">it is contradictory that UE based positioning refer to </w:t>
      </w:r>
      <w:r w:rsidR="001732F0" w:rsidRPr="001732F0">
        <w:rPr>
          <w:sz w:val="22"/>
        </w:rPr>
        <w:t xml:space="preserve">location calculation at UE side while direct AI positioning refer to location inference at network side which deploy the AI model. </w:t>
      </w:r>
      <w:r w:rsidR="001732F0">
        <w:rPr>
          <w:sz w:val="22"/>
        </w:rPr>
        <w:t xml:space="preserve">Thus </w:t>
      </w:r>
      <w:r w:rsidR="00A82E8C" w:rsidRPr="001732F0">
        <w:rPr>
          <w:sz w:val="22"/>
        </w:rPr>
        <w:t>NW side AI mo</w:t>
      </w:r>
      <w:r w:rsidR="001732F0">
        <w:rPr>
          <w:sz w:val="22"/>
        </w:rPr>
        <w:t>del is not support for this scenario</w:t>
      </w:r>
      <w:r w:rsidR="00A82E8C" w:rsidRPr="001732F0">
        <w:rPr>
          <w:sz w:val="22"/>
        </w:rPr>
        <w:t>.</w:t>
      </w:r>
    </w:p>
    <w:p w:rsidR="00C25D81" w:rsidRPr="001732F0" w:rsidRDefault="00C25D81" w:rsidP="00DA738A">
      <w:pPr>
        <w:widowControl/>
        <w:adjustRightInd w:val="0"/>
        <w:snapToGrid w:val="0"/>
        <w:spacing w:after="120"/>
        <w:rPr>
          <w:rFonts w:ascii="Times New Roman" w:eastAsia="宋体" w:hAnsi="Times New Roman" w:cs="Times New Roman"/>
          <w:b/>
          <w:kern w:val="0"/>
          <w:sz w:val="22"/>
        </w:rPr>
      </w:pPr>
      <w:r w:rsidRPr="006A0C04">
        <w:rPr>
          <w:rFonts w:ascii="Times New Roman" w:eastAsia="宋体" w:hAnsi="Times New Roman" w:cs="Times New Roman"/>
          <w:b/>
          <w:kern w:val="0"/>
          <w:sz w:val="22"/>
        </w:rPr>
        <w:t xml:space="preserve">Observation </w:t>
      </w:r>
      <w:r w:rsidR="00B70C5F">
        <w:rPr>
          <w:rFonts w:ascii="Times New Roman" w:eastAsia="宋体" w:hAnsi="Times New Roman" w:cs="Times New Roman"/>
          <w:b/>
          <w:kern w:val="0"/>
          <w:sz w:val="22"/>
        </w:rPr>
        <w:t>1</w:t>
      </w:r>
      <w:r w:rsidRPr="006A0C04">
        <w:rPr>
          <w:rFonts w:ascii="Times New Roman" w:eastAsia="宋体" w:hAnsi="Times New Roman" w:cs="Times New Roman"/>
          <w:b/>
          <w:kern w:val="0"/>
          <w:sz w:val="22"/>
        </w:rPr>
        <w:t>:</w:t>
      </w:r>
      <w:r w:rsidR="006A0C04">
        <w:rPr>
          <w:rFonts w:ascii="Times New Roman" w:eastAsia="宋体" w:hAnsi="Times New Roman" w:cs="Times New Roman" w:hint="eastAsia"/>
          <w:b/>
          <w:kern w:val="0"/>
          <w:sz w:val="22"/>
        </w:rPr>
        <w:t xml:space="preserve"> </w:t>
      </w:r>
      <w:r w:rsidR="00D60828" w:rsidRPr="006A0C04">
        <w:rPr>
          <w:rFonts w:ascii="Times New Roman" w:eastAsia="宋体" w:hAnsi="Times New Roman" w:cs="Times New Roman"/>
          <w:i/>
          <w:sz w:val="22"/>
        </w:rPr>
        <w:t>Network</w:t>
      </w:r>
      <w:r w:rsidRPr="006A0C04">
        <w:rPr>
          <w:rFonts w:ascii="Times New Roman" w:eastAsia="宋体" w:hAnsi="Times New Roman" w:cs="Times New Roman"/>
          <w:i/>
          <w:sz w:val="22"/>
        </w:rPr>
        <w:t xml:space="preserve"> side AI model cannot </w:t>
      </w:r>
      <w:r w:rsidR="00696F04">
        <w:rPr>
          <w:rFonts w:ascii="Times New Roman" w:eastAsia="宋体" w:hAnsi="Times New Roman" w:cs="Times New Roman"/>
          <w:i/>
          <w:sz w:val="22"/>
        </w:rPr>
        <w:t>apply to</w:t>
      </w:r>
      <w:r w:rsidRPr="006A0C04">
        <w:rPr>
          <w:rFonts w:ascii="Times New Roman" w:eastAsia="宋体" w:hAnsi="Times New Roman" w:cs="Times New Roman"/>
          <w:i/>
          <w:sz w:val="22"/>
        </w:rPr>
        <w:t xml:space="preserve"> </w:t>
      </w:r>
      <w:r w:rsidRPr="006A0C04">
        <w:rPr>
          <w:rFonts w:ascii="Times New Roman" w:hAnsi="Times New Roman" w:cs="Times New Roman"/>
          <w:i/>
          <w:sz w:val="22"/>
          <w:lang w:val="en-GB"/>
        </w:rPr>
        <w:t>UE based positioning combining with direct AI positioning</w:t>
      </w:r>
      <w:r w:rsidR="00696F04">
        <w:rPr>
          <w:rFonts w:ascii="Times New Roman" w:hAnsi="Times New Roman" w:cs="Times New Roman"/>
          <w:i/>
          <w:sz w:val="22"/>
          <w:lang w:val="en-GB"/>
        </w:rPr>
        <w:t xml:space="preserve"> for DL PRS based positioning</w:t>
      </w:r>
      <w:r w:rsidRPr="006A0C04">
        <w:rPr>
          <w:rFonts w:ascii="Times New Roman" w:hAnsi="Times New Roman" w:cs="Times New Roman"/>
          <w:i/>
          <w:sz w:val="22"/>
          <w:lang w:val="en-GB"/>
        </w:rPr>
        <w:t>.</w:t>
      </w:r>
    </w:p>
    <w:p w:rsidR="00A82E8C" w:rsidRPr="006A0C04" w:rsidRDefault="00A82E8C" w:rsidP="00DA738A">
      <w:pPr>
        <w:widowControl/>
        <w:adjustRightInd w:val="0"/>
        <w:snapToGrid w:val="0"/>
        <w:spacing w:after="120"/>
        <w:rPr>
          <w:rFonts w:ascii="Times New Roman" w:eastAsia="宋体" w:hAnsi="Times New Roman" w:cs="Times New Roman"/>
          <w:b/>
          <w:kern w:val="0"/>
          <w:sz w:val="22"/>
        </w:rPr>
      </w:pPr>
      <w:bookmarkStart w:id="23" w:name="OLE_LINK118"/>
      <w:bookmarkStart w:id="24" w:name="OLE_LINK119"/>
      <w:r w:rsidRPr="006A0C04">
        <w:rPr>
          <w:rFonts w:ascii="Times New Roman" w:eastAsia="宋体" w:hAnsi="Times New Roman" w:cs="Times New Roman"/>
          <w:b/>
          <w:kern w:val="0"/>
          <w:sz w:val="22"/>
        </w:rPr>
        <w:t xml:space="preserve">Proposal </w:t>
      </w:r>
      <w:r w:rsidR="00B70C5F">
        <w:rPr>
          <w:rFonts w:ascii="Times New Roman" w:eastAsia="宋体" w:hAnsi="Times New Roman" w:cs="Times New Roman"/>
          <w:b/>
          <w:kern w:val="0"/>
          <w:sz w:val="22"/>
        </w:rPr>
        <w:t>1</w:t>
      </w:r>
      <w:r w:rsidR="006A0C04">
        <w:rPr>
          <w:rFonts w:ascii="Times New Roman" w:eastAsia="宋体" w:hAnsi="Times New Roman" w:cs="Times New Roman"/>
          <w:b/>
          <w:kern w:val="0"/>
          <w:sz w:val="22"/>
        </w:rPr>
        <w:t>:</w:t>
      </w:r>
      <w:r w:rsidR="006A0C04">
        <w:rPr>
          <w:rFonts w:ascii="Times New Roman" w:eastAsia="宋体" w:hAnsi="Times New Roman" w:cs="Times New Roman" w:hint="eastAsia"/>
          <w:b/>
          <w:kern w:val="0"/>
          <w:sz w:val="22"/>
        </w:rPr>
        <w:t xml:space="preserve"> </w:t>
      </w:r>
      <w:r w:rsidR="00444890" w:rsidRPr="006A0C04">
        <w:rPr>
          <w:rFonts w:ascii="Times New Roman" w:hAnsi="Times New Roman" w:cs="Times New Roman"/>
          <w:i/>
          <w:sz w:val="22"/>
          <w:lang w:val="en-GB"/>
        </w:rPr>
        <w:t>C</w:t>
      </w:r>
      <w:r w:rsidR="00A32285" w:rsidRPr="006A0C04">
        <w:rPr>
          <w:rFonts w:ascii="Times New Roman" w:hAnsi="Times New Roman" w:cs="Times New Roman"/>
          <w:i/>
          <w:sz w:val="22"/>
          <w:lang w:val="en-GB"/>
        </w:rPr>
        <w:t xml:space="preserve">ollaboration level x is preferable </w:t>
      </w:r>
      <w:r w:rsidR="001732F0">
        <w:rPr>
          <w:rFonts w:ascii="Times New Roman" w:hAnsi="Times New Roman" w:cs="Times New Roman"/>
          <w:i/>
          <w:sz w:val="22"/>
          <w:lang w:val="en-GB"/>
        </w:rPr>
        <w:t xml:space="preserve">when suppose direct AI model is deployed at UE side for </w:t>
      </w:r>
      <w:r w:rsidR="00444890" w:rsidRPr="006A0C04">
        <w:rPr>
          <w:rFonts w:ascii="Times New Roman" w:hAnsi="Times New Roman" w:cs="Times New Roman"/>
          <w:i/>
          <w:sz w:val="22"/>
          <w:lang w:val="en-GB"/>
        </w:rPr>
        <w:t>UE based positioning.</w:t>
      </w:r>
    </w:p>
    <w:bookmarkEnd w:id="23"/>
    <w:bookmarkEnd w:id="24"/>
    <w:p w:rsidR="00DD7B9E" w:rsidRPr="006A0C04" w:rsidRDefault="00DD7B9E" w:rsidP="00DA738A">
      <w:pPr>
        <w:adjustRightInd w:val="0"/>
        <w:snapToGrid w:val="0"/>
        <w:spacing w:after="120"/>
        <w:rPr>
          <w:rFonts w:ascii="Times New Roman" w:hAnsi="Times New Roman" w:cs="Times New Roman"/>
          <w:sz w:val="22"/>
          <w:lang w:val="en-GB"/>
        </w:rPr>
      </w:pPr>
    </w:p>
    <w:bookmarkEnd w:id="14"/>
    <w:bookmarkEnd w:id="15"/>
    <w:p w:rsidR="00DD7B9E" w:rsidRPr="006A0C04" w:rsidRDefault="00DD7B9E" w:rsidP="00DA738A">
      <w:pPr>
        <w:pStyle w:val="aff7"/>
        <w:numPr>
          <w:ilvl w:val="0"/>
          <w:numId w:val="24"/>
        </w:numPr>
        <w:adjustRightInd w:val="0"/>
        <w:snapToGrid w:val="0"/>
        <w:spacing w:after="120"/>
        <w:ind w:leftChars="0"/>
        <w:jc w:val="both"/>
        <w:rPr>
          <w:b/>
          <w:sz w:val="22"/>
        </w:rPr>
      </w:pPr>
      <w:r w:rsidRPr="006A0C04">
        <w:rPr>
          <w:b/>
          <w:sz w:val="22"/>
        </w:rPr>
        <w:t>UE based positioning combining with AI assisted positioning</w:t>
      </w:r>
    </w:p>
    <w:p w:rsidR="00077CF4" w:rsidRDefault="00954353" w:rsidP="00DA738A">
      <w:pPr>
        <w:spacing w:after="120"/>
        <w:rPr>
          <w:rFonts w:ascii="Times New Roman" w:hAnsi="Times New Roman" w:cs="Times New Roman"/>
          <w:sz w:val="22"/>
          <w:lang w:val="en-GB"/>
        </w:rPr>
      </w:pPr>
      <w:r w:rsidRPr="006A0C04">
        <w:rPr>
          <w:rFonts w:ascii="Times New Roman" w:hAnsi="Times New Roman" w:cs="Times New Roman"/>
          <w:sz w:val="22"/>
          <w:lang w:val="en-GB"/>
        </w:rPr>
        <w:t>From the</w:t>
      </w:r>
      <w:r w:rsidR="007F3175" w:rsidRPr="007F3175">
        <w:rPr>
          <w:rFonts w:ascii="Times New Roman" w:hAnsi="Times New Roman" w:cs="Times New Roman"/>
          <w:sz w:val="22"/>
          <w:lang w:val="en-GB"/>
        </w:rPr>
        <w:t xml:space="preserve"> </w:t>
      </w:r>
      <w:r w:rsidR="007F3175" w:rsidRPr="006A0C04">
        <w:rPr>
          <w:rFonts w:ascii="Times New Roman" w:hAnsi="Times New Roman" w:cs="Times New Roman"/>
          <w:sz w:val="22"/>
          <w:lang w:val="en-GB"/>
        </w:rPr>
        <w:t>previous</w:t>
      </w:r>
      <w:r w:rsidRPr="006A0C04">
        <w:rPr>
          <w:rFonts w:ascii="Times New Roman" w:hAnsi="Times New Roman" w:cs="Times New Roman"/>
          <w:sz w:val="22"/>
          <w:lang w:val="en-GB"/>
        </w:rPr>
        <w:t xml:space="preserve"> agreement</w:t>
      </w:r>
      <w:r w:rsidR="007F3175">
        <w:rPr>
          <w:rFonts w:ascii="Times New Roman" w:hAnsi="Times New Roman" w:cs="Times New Roman"/>
          <w:sz w:val="22"/>
          <w:lang w:val="en-GB"/>
        </w:rPr>
        <w:t xml:space="preserve">s, </w:t>
      </w:r>
      <w:r w:rsidRPr="006A0C04">
        <w:rPr>
          <w:rFonts w:ascii="Times New Roman" w:hAnsi="Times New Roman" w:cs="Times New Roman"/>
          <w:sz w:val="22"/>
          <w:lang w:val="en-GB"/>
        </w:rPr>
        <w:t>AI assisted positioning</w:t>
      </w:r>
      <w:r w:rsidR="007F3175">
        <w:rPr>
          <w:rFonts w:ascii="Times New Roman" w:hAnsi="Times New Roman" w:cs="Times New Roman"/>
          <w:sz w:val="22"/>
          <w:lang w:val="en-GB"/>
        </w:rPr>
        <w:t xml:space="preserve"> termed as the </w:t>
      </w:r>
      <w:r w:rsidR="007F3175">
        <w:rPr>
          <w:rFonts w:ascii="Times New Roman" w:hAnsi="Times New Roman" w:cs="Times New Roman" w:hint="eastAsia"/>
          <w:sz w:val="22"/>
          <w:lang w:val="en-GB"/>
        </w:rPr>
        <w:t>AI</w:t>
      </w:r>
      <w:r w:rsidR="007F3175">
        <w:rPr>
          <w:rFonts w:ascii="Times New Roman" w:hAnsi="Times New Roman" w:cs="Times New Roman"/>
          <w:sz w:val="22"/>
          <w:lang w:val="en-GB"/>
        </w:rPr>
        <w:t xml:space="preserve"> </w:t>
      </w:r>
      <w:r w:rsidR="007F3175">
        <w:rPr>
          <w:rFonts w:ascii="Times New Roman" w:hAnsi="Times New Roman" w:cs="Times New Roman" w:hint="eastAsia"/>
          <w:sz w:val="22"/>
          <w:lang w:val="en-GB"/>
        </w:rPr>
        <w:t>model</w:t>
      </w:r>
      <w:r w:rsidRPr="006A0C04">
        <w:rPr>
          <w:rFonts w:ascii="Times New Roman" w:hAnsi="Times New Roman" w:cs="Times New Roman"/>
          <w:sz w:val="22"/>
          <w:lang w:val="en-GB"/>
        </w:rPr>
        <w:t xml:space="preserve"> output</w:t>
      </w:r>
      <w:r w:rsidR="007F3175">
        <w:rPr>
          <w:rFonts w:ascii="Times New Roman" w:hAnsi="Times New Roman" w:cs="Times New Roman" w:hint="eastAsia"/>
          <w:sz w:val="22"/>
          <w:lang w:val="en-GB"/>
        </w:rPr>
        <w:t>s</w:t>
      </w:r>
      <w:r w:rsidRPr="006A0C04">
        <w:rPr>
          <w:rFonts w:ascii="Times New Roman" w:hAnsi="Times New Roman" w:cs="Times New Roman"/>
          <w:sz w:val="22"/>
          <w:lang w:val="en-GB"/>
        </w:rPr>
        <w:t xml:space="preserve"> </w:t>
      </w:r>
      <w:bookmarkStart w:id="25" w:name="OLE_LINK120"/>
      <w:bookmarkStart w:id="26" w:name="OLE_LINK121"/>
      <w:bookmarkStart w:id="27" w:name="OLE_LINK122"/>
      <w:r w:rsidR="003F38E3" w:rsidRPr="006A0C04">
        <w:rPr>
          <w:rFonts w:ascii="Times New Roman" w:hAnsi="Times New Roman" w:cs="Times New Roman"/>
          <w:sz w:val="22"/>
          <w:lang w:val="en-GB"/>
        </w:rPr>
        <w:t>new measurement and/or enhancement of existing measurement</w:t>
      </w:r>
      <w:bookmarkEnd w:id="25"/>
      <w:bookmarkEnd w:id="26"/>
      <w:bookmarkEnd w:id="27"/>
      <w:r w:rsidR="007F3175">
        <w:rPr>
          <w:rFonts w:ascii="Times New Roman" w:hAnsi="Times New Roman" w:cs="Times New Roman"/>
          <w:sz w:val="22"/>
          <w:lang w:val="en-GB"/>
        </w:rPr>
        <w:t xml:space="preserve"> rather than the UE location directly</w:t>
      </w:r>
      <w:r w:rsidR="003F38E3" w:rsidRPr="006A0C04">
        <w:rPr>
          <w:rFonts w:ascii="Times New Roman" w:hAnsi="Times New Roman" w:cs="Times New Roman"/>
          <w:sz w:val="22"/>
          <w:lang w:val="en-GB"/>
        </w:rPr>
        <w:t xml:space="preserve">. </w:t>
      </w:r>
      <w:bookmarkStart w:id="28" w:name="OLE_LINK116"/>
      <w:bookmarkStart w:id="29" w:name="OLE_LINK117"/>
      <w:r w:rsidR="00077CF4">
        <w:rPr>
          <w:rFonts w:ascii="Times New Roman" w:hAnsi="Times New Roman" w:cs="Times New Roman"/>
          <w:sz w:val="22"/>
          <w:lang w:val="en-GB"/>
        </w:rPr>
        <w:t>I</w:t>
      </w:r>
      <w:r w:rsidR="00077CF4">
        <w:rPr>
          <w:rFonts w:ascii="Times New Roman" w:hAnsi="Times New Roman" w:cs="Times New Roman" w:hint="eastAsia"/>
          <w:sz w:val="22"/>
          <w:lang w:val="en-GB"/>
        </w:rPr>
        <w:t>ntegrating</w:t>
      </w:r>
      <w:r w:rsidR="00077CF4">
        <w:rPr>
          <w:rFonts w:ascii="Times New Roman" w:hAnsi="Times New Roman" w:cs="Times New Roman"/>
          <w:sz w:val="22"/>
          <w:lang w:val="en-GB"/>
        </w:rPr>
        <w:t xml:space="preserve"> </w:t>
      </w:r>
      <w:r w:rsidR="00077CF4">
        <w:rPr>
          <w:rFonts w:ascii="Times New Roman" w:hAnsi="Times New Roman" w:cs="Times New Roman" w:hint="eastAsia"/>
          <w:sz w:val="22"/>
          <w:lang w:val="en-GB"/>
        </w:rPr>
        <w:t>the</w:t>
      </w:r>
      <w:r w:rsidR="00077CF4">
        <w:rPr>
          <w:rFonts w:ascii="Times New Roman" w:hAnsi="Times New Roman" w:cs="Times New Roman"/>
          <w:sz w:val="22"/>
          <w:lang w:val="en-GB"/>
        </w:rPr>
        <w:t xml:space="preserve"> definition and TS 38.305,</w:t>
      </w:r>
    </w:p>
    <w:p w:rsidR="00077CF4" w:rsidRPr="00043A81" w:rsidRDefault="00954353" w:rsidP="00DA738A">
      <w:pPr>
        <w:pStyle w:val="aff7"/>
        <w:numPr>
          <w:ilvl w:val="0"/>
          <w:numId w:val="22"/>
        </w:numPr>
        <w:spacing w:after="120"/>
        <w:ind w:leftChars="0"/>
        <w:jc w:val="both"/>
        <w:rPr>
          <w:sz w:val="22"/>
        </w:rPr>
      </w:pPr>
      <w:r w:rsidRPr="00043A81">
        <w:rPr>
          <w:sz w:val="22"/>
        </w:rPr>
        <w:t>If the AI model</w:t>
      </w:r>
      <w:r w:rsidR="006B5F51">
        <w:rPr>
          <w:sz w:val="22"/>
        </w:rPr>
        <w:t xml:space="preserve"> is</w:t>
      </w:r>
      <w:r w:rsidRPr="00043A81">
        <w:rPr>
          <w:sz w:val="22"/>
        </w:rPr>
        <w:t xml:space="preserve"> deployed at UE side, the technological process should be, inferring </w:t>
      </w:r>
      <w:r w:rsidR="00043A81">
        <w:rPr>
          <w:sz w:val="22"/>
        </w:rPr>
        <w:t>an</w:t>
      </w:r>
      <w:r w:rsidRPr="00043A81">
        <w:rPr>
          <w:sz w:val="22"/>
        </w:rPr>
        <w:t xml:space="preserve"> </w:t>
      </w:r>
      <w:r w:rsidR="00043A81">
        <w:rPr>
          <w:sz w:val="22"/>
        </w:rPr>
        <w:t xml:space="preserve">intermediate result </w:t>
      </w:r>
      <w:r w:rsidR="003F38E3" w:rsidRPr="00043A81">
        <w:rPr>
          <w:sz w:val="22"/>
        </w:rPr>
        <w:t xml:space="preserve">by AI model at UE side, calculating the UE positioning by the </w:t>
      </w:r>
      <w:r w:rsidR="00043A81" w:rsidRPr="00043A81">
        <w:rPr>
          <w:sz w:val="22"/>
        </w:rPr>
        <w:t>intermediate results</w:t>
      </w:r>
      <w:r w:rsidR="003F38E3" w:rsidRPr="00043A81">
        <w:rPr>
          <w:sz w:val="22"/>
        </w:rPr>
        <w:t xml:space="preserve"> via non-AI method</w:t>
      </w:r>
      <w:r w:rsidR="00043A81">
        <w:rPr>
          <w:sz w:val="22"/>
        </w:rPr>
        <w:t xml:space="preserve"> at UE side</w:t>
      </w:r>
      <w:r w:rsidR="003F38E3" w:rsidRPr="00043A81">
        <w:rPr>
          <w:sz w:val="22"/>
        </w:rPr>
        <w:t>.</w:t>
      </w:r>
      <w:bookmarkEnd w:id="28"/>
      <w:bookmarkEnd w:id="29"/>
      <w:r w:rsidR="003F38E3" w:rsidRPr="00043A81">
        <w:rPr>
          <w:sz w:val="22"/>
        </w:rPr>
        <w:t xml:space="preserve"> </w:t>
      </w:r>
      <w:r w:rsidR="00E768F0" w:rsidRPr="00043A81">
        <w:rPr>
          <w:sz w:val="22"/>
        </w:rPr>
        <w:t xml:space="preserve">Similar </w:t>
      </w:r>
      <w:r w:rsidR="00BC145D">
        <w:rPr>
          <w:sz w:val="22"/>
        </w:rPr>
        <w:t>as</w:t>
      </w:r>
      <w:r w:rsidR="00E768F0" w:rsidRPr="00043A81">
        <w:rPr>
          <w:sz w:val="22"/>
        </w:rPr>
        <w:t xml:space="preserve"> the above case, collaboration level x is preferable</w:t>
      </w:r>
      <w:r w:rsidR="00284D55">
        <w:rPr>
          <w:sz w:val="22"/>
        </w:rPr>
        <w:t xml:space="preserve"> since it is more likely </w:t>
      </w:r>
      <w:r w:rsidR="00284D55" w:rsidRPr="00284D55">
        <w:rPr>
          <w:rFonts w:eastAsiaTheme="minorEastAsia"/>
          <w:sz w:val="22"/>
          <w:lang w:eastAsia="zh-CN"/>
        </w:rPr>
        <w:t>implemented</w:t>
      </w:r>
      <w:r w:rsidR="00284D55" w:rsidRPr="00284D55">
        <w:rPr>
          <w:sz w:val="22"/>
        </w:rPr>
        <w:t xml:space="preserve"> </w:t>
      </w:r>
      <w:r w:rsidR="00284D55" w:rsidRPr="00284D55">
        <w:rPr>
          <w:rFonts w:eastAsiaTheme="minorEastAsia"/>
          <w:sz w:val="22"/>
          <w:lang w:eastAsia="zh-CN"/>
        </w:rPr>
        <w:t>by</w:t>
      </w:r>
      <w:r w:rsidR="00284D55" w:rsidRPr="00284D55">
        <w:rPr>
          <w:sz w:val="22"/>
        </w:rPr>
        <w:t xml:space="preserve"> </w:t>
      </w:r>
      <w:r w:rsidR="00284D55" w:rsidRPr="00284D55">
        <w:rPr>
          <w:rFonts w:eastAsiaTheme="minorEastAsia"/>
          <w:sz w:val="22"/>
          <w:lang w:eastAsia="zh-CN"/>
        </w:rPr>
        <w:t>UE</w:t>
      </w:r>
      <w:r w:rsidR="00284D55">
        <w:rPr>
          <w:rFonts w:eastAsiaTheme="minorEastAsia"/>
          <w:sz w:val="22"/>
          <w:lang w:eastAsia="zh-CN"/>
        </w:rPr>
        <w:t>-self and transparent for network</w:t>
      </w:r>
      <w:r w:rsidR="00E768F0" w:rsidRPr="00284D55">
        <w:rPr>
          <w:sz w:val="22"/>
        </w:rPr>
        <w:t>.</w:t>
      </w:r>
      <w:r w:rsidR="00E768F0" w:rsidRPr="00043A81">
        <w:rPr>
          <w:sz w:val="22"/>
        </w:rPr>
        <w:t xml:space="preserve"> </w:t>
      </w:r>
    </w:p>
    <w:p w:rsidR="00E768F0" w:rsidRPr="006A0C04" w:rsidRDefault="00E768F0" w:rsidP="00DA738A">
      <w:pPr>
        <w:pStyle w:val="aff7"/>
        <w:numPr>
          <w:ilvl w:val="0"/>
          <w:numId w:val="22"/>
        </w:numPr>
        <w:adjustRightInd w:val="0"/>
        <w:snapToGrid w:val="0"/>
        <w:spacing w:after="120"/>
        <w:ind w:leftChars="0"/>
        <w:jc w:val="both"/>
        <w:rPr>
          <w:sz w:val="22"/>
        </w:rPr>
      </w:pPr>
      <w:r w:rsidRPr="006A0C04">
        <w:rPr>
          <w:sz w:val="22"/>
        </w:rPr>
        <w:t>If the AI model</w:t>
      </w:r>
      <w:r w:rsidR="006B5F51">
        <w:rPr>
          <w:sz w:val="22"/>
        </w:rPr>
        <w:t xml:space="preserve"> is</w:t>
      </w:r>
      <w:r w:rsidRPr="006A0C04">
        <w:rPr>
          <w:sz w:val="22"/>
        </w:rPr>
        <w:t xml:space="preserve"> deployed at network side, the normal technological process should be, inferring </w:t>
      </w:r>
      <w:r w:rsidR="008031B5">
        <w:rPr>
          <w:sz w:val="22"/>
        </w:rPr>
        <w:t>an</w:t>
      </w:r>
      <w:r w:rsidR="008031B5" w:rsidRPr="00043A81">
        <w:rPr>
          <w:sz w:val="22"/>
        </w:rPr>
        <w:t xml:space="preserve"> </w:t>
      </w:r>
      <w:r w:rsidR="008031B5">
        <w:rPr>
          <w:sz w:val="22"/>
        </w:rPr>
        <w:t>intermediate result</w:t>
      </w:r>
      <w:r w:rsidRPr="006A0C04">
        <w:rPr>
          <w:sz w:val="22"/>
        </w:rPr>
        <w:t xml:space="preserve"> by AI model at network side, transferring the </w:t>
      </w:r>
      <w:r w:rsidR="008031B5" w:rsidRPr="008031B5">
        <w:rPr>
          <w:sz w:val="22"/>
        </w:rPr>
        <w:t>intermediate result</w:t>
      </w:r>
      <w:r w:rsidRPr="006A0C04">
        <w:rPr>
          <w:sz w:val="22"/>
        </w:rPr>
        <w:t xml:space="preserve"> to UE side, and calculating the UE positioning by the </w:t>
      </w:r>
      <w:r w:rsidR="008031B5" w:rsidRPr="008031B5">
        <w:rPr>
          <w:sz w:val="22"/>
        </w:rPr>
        <w:t>intermediate result</w:t>
      </w:r>
      <w:r w:rsidRPr="006A0C04">
        <w:rPr>
          <w:sz w:val="22"/>
        </w:rPr>
        <w:t xml:space="preserve"> via non-AI method. Although network side AI model can work, r</w:t>
      </w:r>
      <w:r w:rsidR="008031B5">
        <w:rPr>
          <w:sz w:val="22"/>
        </w:rPr>
        <w:t xml:space="preserve">esource overhead, </w:t>
      </w:r>
      <w:r w:rsidRPr="006A0C04">
        <w:rPr>
          <w:sz w:val="22"/>
        </w:rPr>
        <w:t>location delay</w:t>
      </w:r>
      <w:r w:rsidR="008031B5">
        <w:rPr>
          <w:sz w:val="22"/>
        </w:rPr>
        <w:t xml:space="preserve"> and specification complexity</w:t>
      </w:r>
      <w:r w:rsidRPr="006A0C04">
        <w:rPr>
          <w:sz w:val="22"/>
        </w:rPr>
        <w:t xml:space="preserve"> </w:t>
      </w:r>
      <w:r w:rsidR="008031B5">
        <w:rPr>
          <w:sz w:val="22"/>
        </w:rPr>
        <w:t>will</w:t>
      </w:r>
      <w:r w:rsidRPr="006A0C04">
        <w:rPr>
          <w:sz w:val="22"/>
        </w:rPr>
        <w:t xml:space="preserve"> be introduced compar</w:t>
      </w:r>
      <w:r w:rsidR="00BC145D">
        <w:rPr>
          <w:sz w:val="22"/>
        </w:rPr>
        <w:t>ed</w:t>
      </w:r>
      <w:r w:rsidRPr="006A0C04">
        <w:rPr>
          <w:sz w:val="22"/>
        </w:rPr>
        <w:t xml:space="preserve"> with </w:t>
      </w:r>
      <w:r w:rsidR="008031B5">
        <w:rPr>
          <w:sz w:val="22"/>
        </w:rPr>
        <w:t>current</w:t>
      </w:r>
      <w:r w:rsidRPr="006A0C04">
        <w:rPr>
          <w:sz w:val="22"/>
        </w:rPr>
        <w:t xml:space="preserve"> positioning</w:t>
      </w:r>
      <w:r w:rsidR="008031B5">
        <w:rPr>
          <w:sz w:val="22"/>
        </w:rPr>
        <w:t xml:space="preserve"> mechanism</w:t>
      </w:r>
      <w:r w:rsidRPr="006A0C04">
        <w:rPr>
          <w:sz w:val="22"/>
        </w:rPr>
        <w:t xml:space="preserve">. </w:t>
      </w:r>
    </w:p>
    <w:p w:rsidR="00E768F0" w:rsidRPr="00892D00" w:rsidRDefault="00E768F0" w:rsidP="00DA738A">
      <w:pPr>
        <w:widowControl/>
        <w:adjustRightInd w:val="0"/>
        <w:snapToGrid w:val="0"/>
        <w:spacing w:after="120"/>
        <w:rPr>
          <w:rFonts w:ascii="Times New Roman" w:eastAsia="宋体" w:hAnsi="Times New Roman" w:cs="Times New Roman"/>
          <w:b/>
          <w:kern w:val="0"/>
          <w:sz w:val="22"/>
        </w:rPr>
      </w:pPr>
      <w:bookmarkStart w:id="30" w:name="OLE_LINK126"/>
      <w:bookmarkStart w:id="31" w:name="OLE_LINK127"/>
      <w:r w:rsidRPr="006A0C04">
        <w:rPr>
          <w:rFonts w:ascii="Times New Roman" w:eastAsia="宋体" w:hAnsi="Times New Roman" w:cs="Times New Roman"/>
          <w:b/>
          <w:kern w:val="0"/>
          <w:sz w:val="22"/>
        </w:rPr>
        <w:t xml:space="preserve">Proposal </w:t>
      </w:r>
      <w:r w:rsidR="00B70C5F">
        <w:rPr>
          <w:rFonts w:ascii="Times New Roman" w:eastAsia="宋体" w:hAnsi="Times New Roman" w:cs="Times New Roman"/>
          <w:b/>
          <w:kern w:val="0"/>
          <w:sz w:val="22"/>
        </w:rPr>
        <w:t>2</w:t>
      </w:r>
      <w:r w:rsidR="00892D00">
        <w:rPr>
          <w:rFonts w:ascii="Times New Roman" w:eastAsia="宋体" w:hAnsi="Times New Roman" w:cs="Times New Roman"/>
          <w:b/>
          <w:kern w:val="0"/>
          <w:sz w:val="22"/>
        </w:rPr>
        <w:t>:</w:t>
      </w:r>
      <w:r w:rsidR="00892D00">
        <w:rPr>
          <w:rFonts w:ascii="Times New Roman" w:eastAsia="宋体" w:hAnsi="Times New Roman" w:cs="Times New Roman" w:hint="eastAsia"/>
          <w:b/>
          <w:kern w:val="0"/>
          <w:sz w:val="22"/>
        </w:rPr>
        <w:t xml:space="preserve"> </w:t>
      </w:r>
      <w:r w:rsidRPr="006A0C04">
        <w:rPr>
          <w:rFonts w:ascii="Times New Roman" w:eastAsia="宋体" w:hAnsi="Times New Roman" w:cs="Times New Roman"/>
          <w:i/>
          <w:sz w:val="22"/>
        </w:rPr>
        <w:t xml:space="preserve">For </w:t>
      </w:r>
      <w:r w:rsidRPr="006A0C04">
        <w:rPr>
          <w:rFonts w:ascii="Times New Roman" w:hAnsi="Times New Roman" w:cs="Times New Roman"/>
          <w:i/>
          <w:sz w:val="22"/>
          <w:lang w:val="en-GB"/>
        </w:rPr>
        <w:t xml:space="preserve">UE based positioning combining with </w:t>
      </w:r>
      <w:r w:rsidR="00455C75" w:rsidRPr="006A0C04">
        <w:rPr>
          <w:rFonts w:ascii="Times New Roman" w:hAnsi="Times New Roman" w:cs="Times New Roman"/>
          <w:i/>
          <w:sz w:val="22"/>
          <w:lang w:val="en-GB"/>
        </w:rPr>
        <w:t>AI assisted</w:t>
      </w:r>
      <w:r w:rsidRPr="006A0C04">
        <w:rPr>
          <w:rFonts w:ascii="Times New Roman" w:hAnsi="Times New Roman" w:cs="Times New Roman"/>
          <w:i/>
          <w:sz w:val="22"/>
          <w:lang w:val="en-GB"/>
        </w:rPr>
        <w:t xml:space="preserve"> positioning, </w:t>
      </w:r>
      <w:r w:rsidR="008031B5">
        <w:rPr>
          <w:rFonts w:ascii="Times New Roman" w:eastAsia="宋体" w:hAnsi="Times New Roman" w:cs="Times New Roman"/>
          <w:i/>
          <w:sz w:val="22"/>
        </w:rPr>
        <w:t>only UE</w:t>
      </w:r>
      <w:r w:rsidRPr="006A0C04">
        <w:rPr>
          <w:rFonts w:ascii="Times New Roman" w:eastAsia="宋体" w:hAnsi="Times New Roman" w:cs="Times New Roman"/>
          <w:i/>
          <w:sz w:val="22"/>
        </w:rPr>
        <w:t xml:space="preserve"> side AI model</w:t>
      </w:r>
      <w:r w:rsidR="008031B5">
        <w:rPr>
          <w:rFonts w:ascii="Times New Roman" w:eastAsia="宋体" w:hAnsi="Times New Roman" w:cs="Times New Roman"/>
          <w:i/>
          <w:sz w:val="22"/>
        </w:rPr>
        <w:t xml:space="preserve"> rather than network side mode</w:t>
      </w:r>
      <w:r w:rsidRPr="006A0C04">
        <w:rPr>
          <w:rFonts w:ascii="Times New Roman" w:eastAsia="宋体" w:hAnsi="Times New Roman" w:cs="Times New Roman"/>
          <w:i/>
          <w:sz w:val="22"/>
        </w:rPr>
        <w:t xml:space="preserve"> is not supported</w:t>
      </w:r>
      <w:r w:rsidR="008031B5">
        <w:rPr>
          <w:rFonts w:ascii="Times New Roman" w:eastAsia="宋体" w:hAnsi="Times New Roman" w:cs="Times New Roman"/>
          <w:i/>
          <w:sz w:val="22"/>
        </w:rPr>
        <w:t xml:space="preserve"> considering the additional </w:t>
      </w:r>
      <w:r w:rsidR="008031B5" w:rsidRPr="008031B5">
        <w:rPr>
          <w:rFonts w:ascii="Times New Roman" w:eastAsia="宋体" w:hAnsi="Times New Roman" w:cs="Times New Roman"/>
          <w:i/>
          <w:sz w:val="22"/>
        </w:rPr>
        <w:t>specification complexity</w:t>
      </w:r>
      <w:r w:rsidR="008031B5">
        <w:rPr>
          <w:rFonts w:ascii="Times New Roman" w:eastAsia="宋体" w:hAnsi="Times New Roman" w:cs="Times New Roman"/>
          <w:i/>
          <w:sz w:val="22"/>
        </w:rPr>
        <w:t>.</w:t>
      </w:r>
      <w:r w:rsidRPr="006A0C04">
        <w:rPr>
          <w:rFonts w:ascii="Times New Roman" w:eastAsia="宋体" w:hAnsi="Times New Roman" w:cs="Times New Roman"/>
          <w:i/>
          <w:sz w:val="22"/>
        </w:rPr>
        <w:t xml:space="preserve"> </w:t>
      </w:r>
      <w:r w:rsidR="008031B5" w:rsidRPr="006A0C04">
        <w:rPr>
          <w:rFonts w:ascii="Times New Roman" w:hAnsi="Times New Roman" w:cs="Times New Roman"/>
          <w:i/>
          <w:sz w:val="22"/>
          <w:lang w:val="en-GB"/>
        </w:rPr>
        <w:t>Collaboration</w:t>
      </w:r>
      <w:r w:rsidR="008031B5">
        <w:rPr>
          <w:rFonts w:ascii="Times New Roman" w:hAnsi="Times New Roman" w:cs="Times New Roman"/>
          <w:i/>
          <w:sz w:val="22"/>
          <w:lang w:val="en-GB"/>
        </w:rPr>
        <w:t xml:space="preserve"> </w:t>
      </w:r>
      <w:r w:rsidRPr="006A0C04">
        <w:rPr>
          <w:rFonts w:ascii="Times New Roman" w:hAnsi="Times New Roman" w:cs="Times New Roman"/>
          <w:i/>
          <w:sz w:val="22"/>
          <w:lang w:val="en-GB"/>
        </w:rPr>
        <w:t xml:space="preserve">level x is preferable for </w:t>
      </w:r>
      <w:r w:rsidR="008031B5">
        <w:rPr>
          <w:rFonts w:ascii="Times New Roman" w:eastAsia="宋体" w:hAnsi="Times New Roman" w:cs="Times New Roman"/>
          <w:i/>
          <w:sz w:val="22"/>
        </w:rPr>
        <w:t>this scenario</w:t>
      </w:r>
      <w:r w:rsidRPr="006A0C04">
        <w:rPr>
          <w:rFonts w:ascii="Times New Roman" w:hAnsi="Times New Roman" w:cs="Times New Roman"/>
          <w:i/>
          <w:sz w:val="22"/>
          <w:lang w:val="en-GB"/>
        </w:rPr>
        <w:t>.</w:t>
      </w:r>
    </w:p>
    <w:bookmarkEnd w:id="30"/>
    <w:bookmarkEnd w:id="31"/>
    <w:p w:rsidR="00591996" w:rsidRPr="006A0C04" w:rsidRDefault="00591996" w:rsidP="00DA738A">
      <w:pPr>
        <w:adjustRightInd w:val="0"/>
        <w:snapToGrid w:val="0"/>
        <w:spacing w:after="120"/>
        <w:rPr>
          <w:rFonts w:ascii="Times New Roman" w:hAnsi="Times New Roman" w:cs="Times New Roman"/>
          <w:sz w:val="22"/>
          <w:lang w:val="en-GB"/>
        </w:rPr>
      </w:pPr>
    </w:p>
    <w:p w:rsidR="00DD7B9E" w:rsidRPr="006A0C04" w:rsidRDefault="00DD7B9E" w:rsidP="00DA738A">
      <w:pPr>
        <w:pStyle w:val="aff7"/>
        <w:numPr>
          <w:ilvl w:val="0"/>
          <w:numId w:val="24"/>
        </w:numPr>
        <w:adjustRightInd w:val="0"/>
        <w:snapToGrid w:val="0"/>
        <w:spacing w:after="120"/>
        <w:ind w:leftChars="0"/>
        <w:jc w:val="both"/>
        <w:rPr>
          <w:b/>
          <w:sz w:val="22"/>
        </w:rPr>
      </w:pPr>
      <w:r w:rsidRPr="006A0C04">
        <w:rPr>
          <w:b/>
          <w:sz w:val="22"/>
        </w:rPr>
        <w:t>UE assisted positioning combining with direct AI positioning</w:t>
      </w:r>
    </w:p>
    <w:p w:rsidR="00BC145D" w:rsidRDefault="00E11FD1" w:rsidP="00DA738A">
      <w:pPr>
        <w:adjustRightInd w:val="0"/>
        <w:snapToGrid w:val="0"/>
        <w:spacing w:after="120"/>
        <w:rPr>
          <w:rFonts w:ascii="Times New Roman" w:hAnsi="Times New Roman" w:cs="Times New Roman"/>
          <w:sz w:val="22"/>
          <w:lang w:val="en-GB"/>
        </w:rPr>
      </w:pPr>
      <w:r w:rsidRPr="006A0C04">
        <w:rPr>
          <w:rFonts w:ascii="Times New Roman" w:hAnsi="Times New Roman" w:cs="Times New Roman"/>
          <w:sz w:val="22"/>
          <w:lang w:val="en-GB"/>
        </w:rPr>
        <w:t xml:space="preserve">From </w:t>
      </w:r>
      <w:r w:rsidR="00EB089F">
        <w:rPr>
          <w:rFonts w:ascii="Times New Roman" w:hAnsi="Times New Roman" w:cs="Times New Roman"/>
          <w:sz w:val="22"/>
          <w:lang w:val="en-GB"/>
        </w:rPr>
        <w:t>the definition of TS 38.305</w:t>
      </w:r>
      <w:r w:rsidRPr="006A0C04">
        <w:rPr>
          <w:rFonts w:ascii="Times New Roman" w:hAnsi="Times New Roman" w:cs="Times New Roman"/>
          <w:sz w:val="22"/>
          <w:lang w:val="en-GB"/>
        </w:rPr>
        <w:t>, UE assisted positioning refer</w:t>
      </w:r>
      <w:r w:rsidR="006B5F51">
        <w:rPr>
          <w:rFonts w:ascii="Times New Roman" w:hAnsi="Times New Roman" w:cs="Times New Roman"/>
          <w:sz w:val="22"/>
          <w:lang w:val="en-GB"/>
        </w:rPr>
        <w:t>s</w:t>
      </w:r>
      <w:r w:rsidRPr="006A0C04">
        <w:rPr>
          <w:rFonts w:ascii="Times New Roman" w:hAnsi="Times New Roman" w:cs="Times New Roman"/>
          <w:sz w:val="22"/>
          <w:lang w:val="en-GB"/>
        </w:rPr>
        <w:t xml:space="preserve"> to that UE provides measurements (but does not make the positioning calculation) and NW makes the positioning calculation based on the measurements.</w:t>
      </w:r>
      <w:r w:rsidR="00455C75" w:rsidRPr="006A0C04">
        <w:rPr>
          <w:rFonts w:ascii="Times New Roman" w:hAnsi="Times New Roman" w:cs="Times New Roman"/>
          <w:sz w:val="22"/>
          <w:lang w:val="en-GB"/>
        </w:rPr>
        <w:t xml:space="preserve"> </w:t>
      </w:r>
      <w:r w:rsidR="00BC145D" w:rsidRPr="00BC145D">
        <w:rPr>
          <w:rFonts w:ascii="Times New Roman" w:hAnsi="Times New Roman" w:cs="Times New Roman"/>
          <w:sz w:val="22"/>
          <w:lang w:val="en-GB"/>
        </w:rPr>
        <w:t xml:space="preserve">Integrating </w:t>
      </w:r>
      <w:r w:rsidR="00696F04">
        <w:rPr>
          <w:rFonts w:ascii="Times New Roman" w:hAnsi="Times New Roman" w:cs="Times New Roman"/>
          <w:sz w:val="22"/>
          <w:lang w:val="en-GB"/>
        </w:rPr>
        <w:t>this</w:t>
      </w:r>
      <w:r w:rsidR="00BC145D" w:rsidRPr="00BC145D">
        <w:rPr>
          <w:rFonts w:ascii="Times New Roman" w:hAnsi="Times New Roman" w:cs="Times New Roman"/>
          <w:sz w:val="22"/>
          <w:lang w:val="en-GB"/>
        </w:rPr>
        <w:t xml:space="preserve"> definition and </w:t>
      </w:r>
      <w:r w:rsidR="00696F04">
        <w:rPr>
          <w:rFonts w:ascii="Times New Roman" w:hAnsi="Times New Roman" w:cs="Times New Roman"/>
          <w:sz w:val="22"/>
          <w:lang w:val="en-GB"/>
        </w:rPr>
        <w:t>p</w:t>
      </w:r>
      <w:r w:rsidR="006B5F51">
        <w:rPr>
          <w:rFonts w:ascii="Times New Roman" w:hAnsi="Times New Roman" w:cs="Times New Roman"/>
          <w:sz w:val="22"/>
          <w:lang w:val="en-GB"/>
        </w:rPr>
        <w:t>re</w:t>
      </w:r>
      <w:r w:rsidR="00696F04">
        <w:rPr>
          <w:rFonts w:ascii="Times New Roman" w:hAnsi="Times New Roman" w:cs="Times New Roman"/>
          <w:sz w:val="22"/>
          <w:lang w:val="en-GB"/>
        </w:rPr>
        <w:t>vious agreement</w:t>
      </w:r>
      <w:r w:rsidR="00BC145D" w:rsidRPr="00BC145D">
        <w:rPr>
          <w:rFonts w:ascii="Times New Roman" w:hAnsi="Times New Roman" w:cs="Times New Roman"/>
          <w:sz w:val="22"/>
          <w:lang w:val="en-GB"/>
        </w:rPr>
        <w:t>,</w:t>
      </w:r>
      <w:r w:rsidR="00696F04">
        <w:rPr>
          <w:rFonts w:ascii="Times New Roman" w:hAnsi="Times New Roman" w:cs="Times New Roman"/>
          <w:sz w:val="22"/>
          <w:lang w:val="en-GB"/>
        </w:rPr>
        <w:t xml:space="preserve"> f</w:t>
      </w:r>
      <w:r w:rsidR="00BC145D" w:rsidRPr="00BC145D">
        <w:rPr>
          <w:rFonts w:ascii="Times New Roman" w:hAnsi="Times New Roman" w:cs="Times New Roman"/>
          <w:sz w:val="22"/>
          <w:lang w:val="en-GB"/>
        </w:rPr>
        <w:t>or DL PRS based positioning,</w:t>
      </w:r>
      <w:r w:rsidR="00BC145D">
        <w:rPr>
          <w:rFonts w:ascii="Times New Roman" w:hAnsi="Times New Roman" w:cs="Times New Roman"/>
          <w:sz w:val="22"/>
          <w:lang w:val="en-GB"/>
        </w:rPr>
        <w:t xml:space="preserve"> </w:t>
      </w:r>
    </w:p>
    <w:p w:rsidR="00C25D81" w:rsidRPr="006B5F51" w:rsidRDefault="00455C75" w:rsidP="00DA738A">
      <w:pPr>
        <w:pStyle w:val="aff7"/>
        <w:numPr>
          <w:ilvl w:val="0"/>
          <w:numId w:val="22"/>
        </w:numPr>
        <w:adjustRightInd w:val="0"/>
        <w:snapToGrid w:val="0"/>
        <w:spacing w:after="120"/>
        <w:ind w:leftChars="0"/>
        <w:jc w:val="both"/>
        <w:rPr>
          <w:sz w:val="22"/>
        </w:rPr>
      </w:pPr>
      <w:r w:rsidRPr="006A0C04">
        <w:rPr>
          <w:sz w:val="22"/>
        </w:rPr>
        <w:t>If the AI model</w:t>
      </w:r>
      <w:r w:rsidR="006B5F51">
        <w:rPr>
          <w:sz w:val="22"/>
        </w:rPr>
        <w:t xml:space="preserve"> is</w:t>
      </w:r>
      <w:r w:rsidRPr="006A0C04">
        <w:rPr>
          <w:sz w:val="22"/>
        </w:rPr>
        <w:t xml:space="preserve"> deployed at UE side, the technological process should be, inferring </w:t>
      </w:r>
      <w:r w:rsidR="00E30AAA">
        <w:rPr>
          <w:sz w:val="22"/>
        </w:rPr>
        <w:t>an</w:t>
      </w:r>
      <w:r w:rsidR="00E30AAA" w:rsidRPr="00043A81">
        <w:rPr>
          <w:sz w:val="22"/>
        </w:rPr>
        <w:t xml:space="preserve"> </w:t>
      </w:r>
      <w:r w:rsidR="00E30AAA">
        <w:rPr>
          <w:sz w:val="22"/>
        </w:rPr>
        <w:t>intermediate result</w:t>
      </w:r>
      <w:r w:rsidRPr="006A0C04">
        <w:rPr>
          <w:sz w:val="22"/>
        </w:rPr>
        <w:t xml:space="preserve"> by AI model at UE side, transferring the measurement to </w:t>
      </w:r>
      <w:r w:rsidR="00E30AAA">
        <w:rPr>
          <w:sz w:val="22"/>
        </w:rPr>
        <w:t>gNB</w:t>
      </w:r>
      <w:r w:rsidRPr="006A0C04">
        <w:rPr>
          <w:sz w:val="22"/>
        </w:rPr>
        <w:t xml:space="preserve">, calculating the UE positioning by the measurement via </w:t>
      </w:r>
      <w:r w:rsidR="007942BC" w:rsidRPr="006A0C04">
        <w:rPr>
          <w:sz w:val="22"/>
        </w:rPr>
        <w:t xml:space="preserve">another AI model deployed at </w:t>
      </w:r>
      <w:r w:rsidR="00A77FB7" w:rsidRPr="006A0C04">
        <w:rPr>
          <w:sz w:val="22"/>
        </w:rPr>
        <w:t>network</w:t>
      </w:r>
      <w:r w:rsidR="007942BC" w:rsidRPr="006A0C04">
        <w:rPr>
          <w:sz w:val="22"/>
        </w:rPr>
        <w:t xml:space="preserve"> sides</w:t>
      </w:r>
      <w:r w:rsidRPr="006A0C04">
        <w:rPr>
          <w:sz w:val="22"/>
        </w:rPr>
        <w:t xml:space="preserve">. </w:t>
      </w:r>
      <w:r w:rsidR="00C25D81" w:rsidRPr="006A0C04">
        <w:rPr>
          <w:sz w:val="22"/>
        </w:rPr>
        <w:t xml:space="preserve">It seems </w:t>
      </w:r>
      <w:r w:rsidR="00E30AAA">
        <w:rPr>
          <w:sz w:val="22"/>
        </w:rPr>
        <w:t xml:space="preserve">another AI model must be needed at network side to infer the UE location. Therefore, </w:t>
      </w:r>
      <w:r w:rsidR="00C25D81" w:rsidRPr="006A0C04">
        <w:rPr>
          <w:sz w:val="22"/>
        </w:rPr>
        <w:t xml:space="preserve">only UE side model cannot work </w:t>
      </w:r>
      <w:r w:rsidR="00E30AAA">
        <w:rPr>
          <w:sz w:val="22"/>
        </w:rPr>
        <w:t xml:space="preserve">for this </w:t>
      </w:r>
      <w:r w:rsidR="004A0765">
        <w:rPr>
          <w:sz w:val="22"/>
        </w:rPr>
        <w:t>scenario</w:t>
      </w:r>
      <w:r w:rsidRPr="006A0C04">
        <w:rPr>
          <w:sz w:val="22"/>
        </w:rPr>
        <w:t xml:space="preserve">. </w:t>
      </w:r>
    </w:p>
    <w:p w:rsidR="00302164" w:rsidRDefault="00455C75" w:rsidP="00DA738A">
      <w:pPr>
        <w:pStyle w:val="aff7"/>
        <w:numPr>
          <w:ilvl w:val="0"/>
          <w:numId w:val="22"/>
        </w:numPr>
        <w:adjustRightInd w:val="0"/>
        <w:snapToGrid w:val="0"/>
        <w:spacing w:after="120"/>
        <w:ind w:leftChars="0"/>
        <w:jc w:val="both"/>
        <w:rPr>
          <w:sz w:val="22"/>
        </w:rPr>
      </w:pPr>
      <w:r w:rsidRPr="006A0C04">
        <w:rPr>
          <w:sz w:val="22"/>
        </w:rPr>
        <w:t xml:space="preserve">If the AI model </w:t>
      </w:r>
      <w:r w:rsidR="006B5F51">
        <w:rPr>
          <w:sz w:val="22"/>
        </w:rPr>
        <w:t xml:space="preserve">is </w:t>
      </w:r>
      <w:r w:rsidRPr="006A0C04">
        <w:rPr>
          <w:sz w:val="22"/>
        </w:rPr>
        <w:t xml:space="preserve">deployed at network side, the normal technological process should be, </w:t>
      </w:r>
      <w:r w:rsidR="004A0765">
        <w:rPr>
          <w:sz w:val="22"/>
        </w:rPr>
        <w:t>obtaining</w:t>
      </w:r>
      <w:r w:rsidR="00444890" w:rsidRPr="006A0C04">
        <w:rPr>
          <w:sz w:val="22"/>
        </w:rPr>
        <w:t xml:space="preserve"> the measurement by traditional methods</w:t>
      </w:r>
      <w:r w:rsidR="00E30AAA">
        <w:rPr>
          <w:sz w:val="22"/>
        </w:rPr>
        <w:t xml:space="preserve"> at UE side</w:t>
      </w:r>
      <w:r w:rsidRPr="006A0C04">
        <w:rPr>
          <w:sz w:val="22"/>
        </w:rPr>
        <w:t xml:space="preserve">, transferring the measurement to </w:t>
      </w:r>
      <w:r w:rsidR="00444890" w:rsidRPr="006A0C04">
        <w:rPr>
          <w:sz w:val="22"/>
        </w:rPr>
        <w:t>network</w:t>
      </w:r>
      <w:r w:rsidR="004A0765">
        <w:rPr>
          <w:sz w:val="22"/>
        </w:rPr>
        <w:t xml:space="preserve"> side,</w:t>
      </w:r>
      <w:r w:rsidRPr="006A0C04">
        <w:rPr>
          <w:sz w:val="22"/>
        </w:rPr>
        <w:t xml:space="preserve"> </w:t>
      </w:r>
      <w:r w:rsidR="004A0765">
        <w:rPr>
          <w:sz w:val="22"/>
        </w:rPr>
        <w:t>inferring</w:t>
      </w:r>
      <w:r w:rsidRPr="006A0C04">
        <w:rPr>
          <w:sz w:val="22"/>
        </w:rPr>
        <w:t xml:space="preserve"> the UE </w:t>
      </w:r>
      <w:r w:rsidR="004A0765">
        <w:rPr>
          <w:sz w:val="22"/>
        </w:rPr>
        <w:t>location</w:t>
      </w:r>
      <w:r w:rsidRPr="006A0C04">
        <w:rPr>
          <w:sz w:val="22"/>
        </w:rPr>
        <w:t xml:space="preserve"> by the </w:t>
      </w:r>
      <w:r w:rsidR="00444890" w:rsidRPr="006A0C04">
        <w:rPr>
          <w:sz w:val="22"/>
        </w:rPr>
        <w:t>AI model deployed at network side</w:t>
      </w:r>
      <w:r w:rsidRPr="006A0C04">
        <w:rPr>
          <w:sz w:val="22"/>
        </w:rPr>
        <w:t xml:space="preserve">. </w:t>
      </w:r>
      <w:r w:rsidR="00302164" w:rsidRPr="006A0C04">
        <w:rPr>
          <w:sz w:val="22"/>
        </w:rPr>
        <w:t xml:space="preserve">A use case for this scenario is AI fingerprint positioning, where </w:t>
      </w:r>
      <w:r w:rsidR="00080C9A" w:rsidRPr="006A0C04">
        <w:rPr>
          <w:sz w:val="22"/>
        </w:rPr>
        <w:t>CIR is reported from UE side and then input to the AI model deployed at network side, the output of AI model is UE positioning.</w:t>
      </w:r>
      <w:r w:rsidR="004A0765">
        <w:rPr>
          <w:sz w:val="22"/>
        </w:rPr>
        <w:t xml:space="preserve"> The potential specification impact is how UE reports the CIR to network.</w:t>
      </w:r>
    </w:p>
    <w:p w:rsidR="006B5F51" w:rsidRPr="006B5F51" w:rsidRDefault="006B5F51" w:rsidP="00DA738A">
      <w:pPr>
        <w:adjustRightInd w:val="0"/>
        <w:snapToGrid w:val="0"/>
        <w:spacing w:after="120"/>
        <w:rPr>
          <w:rFonts w:ascii="Times New Roman" w:eastAsia="宋体" w:hAnsi="Times New Roman" w:cs="Times New Roman"/>
          <w:b/>
          <w:kern w:val="0"/>
          <w:sz w:val="22"/>
        </w:rPr>
      </w:pPr>
      <w:bookmarkStart w:id="32" w:name="OLE_LINK124"/>
      <w:bookmarkStart w:id="33" w:name="OLE_LINK125"/>
      <w:r w:rsidRPr="006B5F51">
        <w:rPr>
          <w:rFonts w:ascii="Times New Roman" w:eastAsia="宋体" w:hAnsi="Times New Roman" w:cs="Times New Roman"/>
          <w:b/>
          <w:kern w:val="0"/>
          <w:sz w:val="22"/>
        </w:rPr>
        <w:lastRenderedPageBreak/>
        <w:t xml:space="preserve">Observation </w:t>
      </w:r>
      <w:r w:rsidR="00B70C5F">
        <w:rPr>
          <w:rFonts w:ascii="Times New Roman" w:eastAsia="宋体" w:hAnsi="Times New Roman" w:cs="Times New Roman"/>
          <w:b/>
          <w:kern w:val="0"/>
          <w:sz w:val="22"/>
        </w:rPr>
        <w:t>2</w:t>
      </w:r>
      <w:r w:rsidRPr="006B5F51">
        <w:rPr>
          <w:rFonts w:ascii="Times New Roman" w:eastAsia="宋体" w:hAnsi="Times New Roman" w:cs="Times New Roman"/>
          <w:b/>
          <w:kern w:val="0"/>
          <w:sz w:val="22"/>
        </w:rPr>
        <w:t xml:space="preserve">: </w:t>
      </w:r>
      <w:r w:rsidRPr="006B5F51">
        <w:rPr>
          <w:rFonts w:ascii="Times New Roman" w:hAnsi="Times New Roman" w:cs="Times New Roman"/>
          <w:i/>
          <w:sz w:val="22"/>
        </w:rPr>
        <w:t>UE side AI model cannot apply to UE assisted positioning combining with direct AI positioning for DL PRS based positioning.</w:t>
      </w:r>
      <w:bookmarkEnd w:id="32"/>
      <w:bookmarkEnd w:id="33"/>
    </w:p>
    <w:p w:rsidR="00BB269D" w:rsidRPr="00892D00" w:rsidRDefault="00BB269D" w:rsidP="00DA738A">
      <w:pPr>
        <w:widowControl/>
        <w:adjustRightInd w:val="0"/>
        <w:snapToGrid w:val="0"/>
        <w:spacing w:after="120"/>
        <w:rPr>
          <w:rFonts w:ascii="Times New Roman" w:eastAsia="宋体" w:hAnsi="Times New Roman" w:cs="Times New Roman"/>
          <w:b/>
          <w:kern w:val="0"/>
          <w:sz w:val="22"/>
        </w:rPr>
      </w:pPr>
      <w:r w:rsidRPr="006A0C04">
        <w:rPr>
          <w:rFonts w:ascii="Times New Roman" w:eastAsia="宋体" w:hAnsi="Times New Roman" w:cs="Times New Roman"/>
          <w:b/>
          <w:kern w:val="0"/>
          <w:sz w:val="22"/>
        </w:rPr>
        <w:t xml:space="preserve">Proposal </w:t>
      </w:r>
      <w:r w:rsidR="00B70C5F">
        <w:rPr>
          <w:rFonts w:ascii="Times New Roman" w:eastAsia="宋体" w:hAnsi="Times New Roman" w:cs="Times New Roman"/>
          <w:b/>
          <w:kern w:val="0"/>
          <w:sz w:val="22"/>
        </w:rPr>
        <w:t>3</w:t>
      </w:r>
      <w:r w:rsidR="00892D00">
        <w:rPr>
          <w:rFonts w:ascii="Times New Roman" w:eastAsia="宋体" w:hAnsi="Times New Roman" w:cs="Times New Roman"/>
          <w:b/>
          <w:kern w:val="0"/>
          <w:sz w:val="22"/>
        </w:rPr>
        <w:t>:</w:t>
      </w:r>
      <w:r w:rsidR="00892D00">
        <w:rPr>
          <w:rFonts w:ascii="Times New Roman" w:eastAsia="宋体" w:hAnsi="Times New Roman" w:cs="Times New Roman" w:hint="eastAsia"/>
          <w:b/>
          <w:kern w:val="0"/>
          <w:sz w:val="22"/>
        </w:rPr>
        <w:t xml:space="preserve"> </w:t>
      </w:r>
      <w:r w:rsidR="00E90DB3" w:rsidRPr="006A0C04">
        <w:rPr>
          <w:rFonts w:ascii="Times New Roman" w:eastAsia="宋体" w:hAnsi="Times New Roman" w:cs="Times New Roman"/>
          <w:i/>
          <w:sz w:val="22"/>
        </w:rPr>
        <w:t xml:space="preserve">AI fingerprint positioning can be served as a sub-use case </w:t>
      </w:r>
      <w:r w:rsidR="00030C1D" w:rsidRPr="006A0C04">
        <w:rPr>
          <w:rFonts w:ascii="Times New Roman" w:eastAsia="宋体" w:hAnsi="Times New Roman" w:cs="Times New Roman"/>
          <w:i/>
          <w:sz w:val="22"/>
        </w:rPr>
        <w:t>applying</w:t>
      </w:r>
      <w:r w:rsidR="00E90DB3" w:rsidRPr="006A0C04">
        <w:rPr>
          <w:rFonts w:ascii="Times New Roman" w:eastAsia="宋体" w:hAnsi="Times New Roman" w:cs="Times New Roman"/>
          <w:i/>
          <w:sz w:val="22"/>
        </w:rPr>
        <w:t xml:space="preserve"> </w:t>
      </w:r>
      <w:r w:rsidR="005C4D83" w:rsidRPr="006A0C04">
        <w:rPr>
          <w:rFonts w:ascii="Times New Roman" w:hAnsi="Times New Roman" w:cs="Times New Roman"/>
          <w:i/>
          <w:sz w:val="22"/>
          <w:lang w:val="en-GB"/>
        </w:rPr>
        <w:t>UE assisted positioning combining with direct AI positioning</w:t>
      </w:r>
      <w:r w:rsidRPr="006A0C04">
        <w:rPr>
          <w:rFonts w:ascii="Times New Roman" w:hAnsi="Times New Roman" w:cs="Times New Roman"/>
          <w:i/>
          <w:sz w:val="22"/>
          <w:lang w:val="en-GB"/>
        </w:rPr>
        <w:t>.</w:t>
      </w:r>
      <w:r w:rsidR="00EB3DA9">
        <w:rPr>
          <w:rFonts w:ascii="Times New Roman" w:hAnsi="Times New Roman" w:cs="Times New Roman"/>
          <w:i/>
          <w:sz w:val="22"/>
          <w:lang w:val="en-GB"/>
        </w:rPr>
        <w:t xml:space="preserve"> How to obtain CIR at network side should be further study.</w:t>
      </w:r>
    </w:p>
    <w:p w:rsidR="006A7A25" w:rsidRPr="006A0C04" w:rsidRDefault="006A7A25" w:rsidP="00DA738A">
      <w:pPr>
        <w:adjustRightInd w:val="0"/>
        <w:snapToGrid w:val="0"/>
        <w:spacing w:after="120"/>
        <w:rPr>
          <w:rFonts w:ascii="Times New Roman" w:hAnsi="Times New Roman" w:cs="Times New Roman"/>
          <w:sz w:val="22"/>
          <w:lang w:val="en-GB"/>
        </w:rPr>
      </w:pPr>
    </w:p>
    <w:p w:rsidR="00DD7B9E" w:rsidRPr="006A0C04" w:rsidRDefault="00DD7B9E" w:rsidP="00DA738A">
      <w:pPr>
        <w:pStyle w:val="aff7"/>
        <w:numPr>
          <w:ilvl w:val="0"/>
          <w:numId w:val="24"/>
        </w:numPr>
        <w:adjustRightInd w:val="0"/>
        <w:snapToGrid w:val="0"/>
        <w:spacing w:after="120"/>
        <w:ind w:leftChars="0"/>
        <w:jc w:val="both"/>
        <w:rPr>
          <w:b/>
          <w:sz w:val="22"/>
        </w:rPr>
      </w:pPr>
      <w:r w:rsidRPr="006A0C04">
        <w:rPr>
          <w:b/>
          <w:sz w:val="22"/>
        </w:rPr>
        <w:t>UE assisted positioning combining with AI assisted positioning</w:t>
      </w:r>
    </w:p>
    <w:p w:rsidR="009554E7" w:rsidRPr="006A0C04" w:rsidRDefault="001D5B82" w:rsidP="00DA738A">
      <w:pPr>
        <w:adjustRightInd w:val="0"/>
        <w:snapToGrid w:val="0"/>
        <w:spacing w:after="120"/>
        <w:rPr>
          <w:rFonts w:ascii="Times New Roman" w:hAnsi="Times New Roman" w:cs="Times New Roman"/>
          <w:sz w:val="22"/>
          <w:lang w:val="en-GB"/>
        </w:rPr>
      </w:pPr>
      <w:bookmarkStart w:id="34" w:name="OLE_LINK130"/>
      <w:bookmarkStart w:id="35" w:name="OLE_LINK131"/>
      <w:bookmarkStart w:id="36" w:name="OLE_LINK34"/>
      <w:bookmarkStart w:id="37" w:name="OLE_LINK35"/>
      <w:bookmarkStart w:id="38" w:name="OLE_LINK36"/>
      <w:r w:rsidRPr="001D5B82">
        <w:rPr>
          <w:rFonts w:ascii="Times New Roman" w:hAnsi="Times New Roman" w:cs="Times New Roman"/>
          <w:sz w:val="22"/>
          <w:lang w:val="en-GB"/>
        </w:rPr>
        <w:t xml:space="preserve">Integrating </w:t>
      </w:r>
      <w:r>
        <w:rPr>
          <w:rFonts w:ascii="Times New Roman" w:hAnsi="Times New Roman" w:cs="Times New Roman"/>
          <w:sz w:val="22"/>
          <w:lang w:val="en-GB"/>
        </w:rPr>
        <w:t>the current</w:t>
      </w:r>
      <w:r w:rsidRPr="001D5B82">
        <w:rPr>
          <w:rFonts w:ascii="Times New Roman" w:hAnsi="Times New Roman" w:cs="Times New Roman"/>
          <w:sz w:val="22"/>
          <w:lang w:val="en-GB"/>
        </w:rPr>
        <w:t xml:space="preserve"> definition</w:t>
      </w:r>
      <w:r>
        <w:rPr>
          <w:rFonts w:ascii="Times New Roman" w:hAnsi="Times New Roman" w:cs="Times New Roman"/>
          <w:sz w:val="22"/>
          <w:lang w:val="en-GB"/>
        </w:rPr>
        <w:t>s and</w:t>
      </w:r>
      <w:r w:rsidRPr="001D5B82">
        <w:rPr>
          <w:rFonts w:ascii="Times New Roman" w:hAnsi="Times New Roman" w:cs="Times New Roman"/>
          <w:sz w:val="22"/>
          <w:lang w:val="en-GB"/>
        </w:rPr>
        <w:t xml:space="preserve"> agreement</w:t>
      </w:r>
      <w:r>
        <w:rPr>
          <w:rFonts w:ascii="Times New Roman" w:hAnsi="Times New Roman" w:cs="Times New Roman"/>
          <w:sz w:val="22"/>
          <w:lang w:val="en-GB"/>
        </w:rPr>
        <w:t>,</w:t>
      </w:r>
      <w:r w:rsidRPr="001D5B82">
        <w:rPr>
          <w:rFonts w:ascii="Times New Roman" w:hAnsi="Times New Roman" w:cs="Times New Roman"/>
          <w:sz w:val="22"/>
          <w:lang w:val="en-GB"/>
        </w:rPr>
        <w:t xml:space="preserve"> </w:t>
      </w:r>
      <w:r>
        <w:rPr>
          <w:rFonts w:ascii="Times New Roman" w:hAnsi="Times New Roman" w:cs="Times New Roman"/>
          <w:sz w:val="22"/>
          <w:lang w:val="en-GB"/>
        </w:rPr>
        <w:t>f</w:t>
      </w:r>
      <w:r w:rsidR="009554E7" w:rsidRPr="006A0C04">
        <w:rPr>
          <w:rFonts w:ascii="Times New Roman" w:hAnsi="Times New Roman" w:cs="Times New Roman"/>
          <w:sz w:val="22"/>
          <w:lang w:val="en-GB"/>
        </w:rPr>
        <w:t>or DL PRS based positioning,</w:t>
      </w:r>
    </w:p>
    <w:bookmarkEnd w:id="34"/>
    <w:bookmarkEnd w:id="35"/>
    <w:p w:rsidR="009554E7" w:rsidRPr="006A0C04" w:rsidRDefault="00E426C1" w:rsidP="00DA738A">
      <w:pPr>
        <w:pStyle w:val="aff7"/>
        <w:numPr>
          <w:ilvl w:val="0"/>
          <w:numId w:val="22"/>
        </w:numPr>
        <w:adjustRightInd w:val="0"/>
        <w:snapToGrid w:val="0"/>
        <w:spacing w:after="120"/>
        <w:ind w:leftChars="0"/>
        <w:jc w:val="both"/>
        <w:rPr>
          <w:sz w:val="22"/>
        </w:rPr>
      </w:pPr>
      <w:r w:rsidRPr="006A0C04">
        <w:rPr>
          <w:sz w:val="22"/>
        </w:rPr>
        <w:t xml:space="preserve">If the AI model </w:t>
      </w:r>
      <w:r w:rsidR="00BA4F28">
        <w:rPr>
          <w:sz w:val="22"/>
        </w:rPr>
        <w:t xml:space="preserve">is </w:t>
      </w:r>
      <w:r w:rsidRPr="006A0C04">
        <w:rPr>
          <w:sz w:val="22"/>
        </w:rPr>
        <w:t xml:space="preserve">deployed at UE side, the technological process should be, inferring </w:t>
      </w:r>
      <w:r w:rsidR="001B5D45" w:rsidRPr="001B5D45">
        <w:rPr>
          <w:sz w:val="22"/>
        </w:rPr>
        <w:t>an intermediate result</w:t>
      </w:r>
      <w:r w:rsidRPr="006A0C04">
        <w:rPr>
          <w:sz w:val="22"/>
        </w:rPr>
        <w:t xml:space="preserve"> by AI model at UE side, transferring the </w:t>
      </w:r>
      <w:r w:rsidR="001B5D45" w:rsidRPr="001B5D45">
        <w:rPr>
          <w:sz w:val="22"/>
        </w:rPr>
        <w:t>intermediate result</w:t>
      </w:r>
      <w:r w:rsidRPr="006A0C04">
        <w:rPr>
          <w:sz w:val="22"/>
        </w:rPr>
        <w:t xml:space="preserve"> to </w:t>
      </w:r>
      <w:r w:rsidR="001B5D45">
        <w:rPr>
          <w:sz w:val="22"/>
        </w:rPr>
        <w:t>network</w:t>
      </w:r>
      <w:r w:rsidRPr="006A0C04">
        <w:rPr>
          <w:sz w:val="22"/>
        </w:rPr>
        <w:t xml:space="preserve"> side, calculating the UE positioning by the </w:t>
      </w:r>
      <w:r w:rsidR="001B5D45" w:rsidRPr="001B5D45">
        <w:rPr>
          <w:sz w:val="22"/>
        </w:rPr>
        <w:t>an intermediate result</w:t>
      </w:r>
      <w:r w:rsidRPr="006A0C04">
        <w:rPr>
          <w:sz w:val="22"/>
        </w:rPr>
        <w:t xml:space="preserve"> via mathematical methods</w:t>
      </w:r>
      <w:r w:rsidR="001B5D45">
        <w:rPr>
          <w:sz w:val="22"/>
        </w:rPr>
        <w:t xml:space="preserve"> rather than any AI models</w:t>
      </w:r>
      <w:r w:rsidRPr="006A0C04">
        <w:rPr>
          <w:sz w:val="22"/>
        </w:rPr>
        <w:t xml:space="preserve">. </w:t>
      </w:r>
      <w:bookmarkEnd w:id="36"/>
      <w:bookmarkEnd w:id="37"/>
      <w:bookmarkEnd w:id="38"/>
    </w:p>
    <w:p w:rsidR="00E426C1" w:rsidRPr="006A0C04" w:rsidRDefault="00E426C1" w:rsidP="00DA738A">
      <w:pPr>
        <w:pStyle w:val="aff7"/>
        <w:numPr>
          <w:ilvl w:val="0"/>
          <w:numId w:val="22"/>
        </w:numPr>
        <w:adjustRightInd w:val="0"/>
        <w:snapToGrid w:val="0"/>
        <w:spacing w:after="120"/>
        <w:ind w:leftChars="0"/>
        <w:jc w:val="both"/>
        <w:rPr>
          <w:sz w:val="22"/>
        </w:rPr>
      </w:pPr>
      <w:r w:rsidRPr="006A0C04">
        <w:rPr>
          <w:sz w:val="22"/>
        </w:rPr>
        <w:t xml:space="preserve">If the AI model </w:t>
      </w:r>
      <w:r w:rsidR="00BA4F28">
        <w:rPr>
          <w:sz w:val="22"/>
        </w:rPr>
        <w:t xml:space="preserve">is </w:t>
      </w:r>
      <w:r w:rsidRPr="006A0C04">
        <w:rPr>
          <w:sz w:val="22"/>
        </w:rPr>
        <w:t xml:space="preserve">deployed at network side, the technological process should be, obtaining the measurement by </w:t>
      </w:r>
      <w:r w:rsidR="00BA4F28" w:rsidRPr="006A0C04">
        <w:rPr>
          <w:sz w:val="22"/>
        </w:rPr>
        <w:t>traditional methods</w:t>
      </w:r>
      <w:r w:rsidR="00BA4F28">
        <w:rPr>
          <w:sz w:val="22"/>
        </w:rPr>
        <w:t xml:space="preserve"> </w:t>
      </w:r>
      <w:r w:rsidRPr="006A0C04">
        <w:rPr>
          <w:sz w:val="22"/>
        </w:rPr>
        <w:t xml:space="preserve">at UE side, transferring the measurement to </w:t>
      </w:r>
      <w:r w:rsidR="00ED7339" w:rsidRPr="006A0C04">
        <w:rPr>
          <w:sz w:val="22"/>
        </w:rPr>
        <w:t>network</w:t>
      </w:r>
      <w:r w:rsidRPr="006A0C04">
        <w:rPr>
          <w:sz w:val="22"/>
        </w:rPr>
        <w:t xml:space="preserve"> side, </w:t>
      </w:r>
      <w:r w:rsidR="001F57AB" w:rsidRPr="006A0C04">
        <w:rPr>
          <w:sz w:val="22"/>
        </w:rPr>
        <w:t>inferring</w:t>
      </w:r>
      <w:r w:rsidRPr="006A0C04">
        <w:rPr>
          <w:sz w:val="22"/>
        </w:rPr>
        <w:t xml:space="preserve"> </w:t>
      </w:r>
      <w:r w:rsidR="001F5787" w:rsidRPr="006A0C04">
        <w:rPr>
          <w:sz w:val="22"/>
        </w:rPr>
        <w:t>an intermediate results</w:t>
      </w:r>
      <w:r w:rsidRPr="006A0C04">
        <w:rPr>
          <w:sz w:val="22"/>
        </w:rPr>
        <w:t xml:space="preserve"> via AI model at network</w:t>
      </w:r>
      <w:r w:rsidR="001F57AB" w:rsidRPr="006A0C04">
        <w:rPr>
          <w:sz w:val="22"/>
        </w:rPr>
        <w:t xml:space="preserve">, and </w:t>
      </w:r>
      <w:r w:rsidR="001F5787" w:rsidRPr="006A0C04">
        <w:rPr>
          <w:sz w:val="22"/>
        </w:rPr>
        <w:t>calculating UE location via non-AI method</w:t>
      </w:r>
      <w:r w:rsidRPr="006A0C04">
        <w:rPr>
          <w:sz w:val="22"/>
        </w:rPr>
        <w:t>.</w:t>
      </w:r>
    </w:p>
    <w:p w:rsidR="00E21F50" w:rsidRPr="006A0C04" w:rsidRDefault="00E21F50" w:rsidP="00DA738A">
      <w:pPr>
        <w:adjustRightInd w:val="0"/>
        <w:snapToGrid w:val="0"/>
        <w:spacing w:after="120"/>
        <w:rPr>
          <w:rFonts w:ascii="Times New Roman" w:hAnsi="Times New Roman" w:cs="Times New Roman"/>
          <w:sz w:val="22"/>
        </w:rPr>
      </w:pPr>
    </w:p>
    <w:p w:rsidR="005361CA" w:rsidRPr="00984B1F" w:rsidRDefault="006C635C" w:rsidP="00984B1F">
      <w:pPr>
        <w:pStyle w:val="1"/>
        <w:keepLines/>
        <w:numPr>
          <w:ilvl w:val="0"/>
          <w:numId w:val="6"/>
        </w:numPr>
        <w:pBdr>
          <w:top w:val="single" w:sz="12" w:space="3" w:color="auto"/>
        </w:pBdr>
        <w:tabs>
          <w:tab w:val="clear" w:pos="0"/>
        </w:tabs>
        <w:overflowPunct w:val="0"/>
        <w:autoSpaceDE w:val="0"/>
        <w:autoSpaceDN w:val="0"/>
        <w:adjustRightInd w:val="0"/>
        <w:snapToGrid w:val="0"/>
        <w:spacing w:after="120"/>
        <w:jc w:val="both"/>
        <w:textAlignment w:val="baseline"/>
        <w:rPr>
          <w:rFonts w:ascii="Times New Roman" w:eastAsia="宋体" w:hAnsi="Times New Roman"/>
          <w:b/>
          <w:kern w:val="0"/>
          <w:szCs w:val="28"/>
          <w:lang w:eastAsia="zh-CN"/>
        </w:rPr>
      </w:pPr>
      <w:r w:rsidRPr="00984B1F">
        <w:rPr>
          <w:rFonts w:ascii="Times New Roman" w:eastAsia="宋体" w:hAnsi="Times New Roman"/>
          <w:b/>
          <w:kern w:val="0"/>
          <w:szCs w:val="28"/>
          <w:lang w:eastAsia="zh-CN"/>
        </w:rPr>
        <w:t>Data</w:t>
      </w:r>
      <w:r w:rsidR="00DA738A" w:rsidRPr="00984B1F">
        <w:rPr>
          <w:rFonts w:ascii="Times New Roman" w:eastAsia="宋体" w:hAnsi="Times New Roman"/>
          <w:b/>
          <w:kern w:val="0"/>
          <w:szCs w:val="28"/>
          <w:lang w:eastAsia="zh-CN"/>
        </w:rPr>
        <w:t xml:space="preserve"> </w:t>
      </w:r>
      <w:r w:rsidR="00DA738A" w:rsidRPr="00984B1F">
        <w:rPr>
          <w:rFonts w:ascii="Times New Roman" w:eastAsia="宋体" w:hAnsi="Times New Roman" w:hint="eastAsia"/>
          <w:b/>
          <w:kern w:val="0"/>
          <w:szCs w:val="28"/>
          <w:lang w:eastAsia="zh-CN"/>
        </w:rPr>
        <w:t>set</w:t>
      </w:r>
      <w:r w:rsidRPr="00984B1F">
        <w:rPr>
          <w:rFonts w:ascii="Times New Roman" w:eastAsia="宋体" w:hAnsi="Times New Roman"/>
          <w:b/>
          <w:kern w:val="0"/>
          <w:szCs w:val="28"/>
          <w:lang w:eastAsia="zh-CN"/>
        </w:rPr>
        <w:t xml:space="preserve"> collection</w:t>
      </w:r>
    </w:p>
    <w:p w:rsidR="00EE6980" w:rsidRPr="006A0C04" w:rsidRDefault="00A23AE9" w:rsidP="00DA738A">
      <w:pPr>
        <w:adjustRightInd w:val="0"/>
        <w:snapToGrid w:val="0"/>
        <w:spacing w:after="120"/>
        <w:rPr>
          <w:rFonts w:ascii="Times New Roman" w:hAnsi="Times New Roman" w:cs="Times New Roman"/>
          <w:sz w:val="22"/>
          <w:lang w:val="en-GB"/>
        </w:rPr>
      </w:pPr>
      <w:r w:rsidRPr="006A0C04">
        <w:rPr>
          <w:rFonts w:ascii="Times New Roman" w:hAnsi="Times New Roman" w:cs="Times New Roman"/>
          <w:sz w:val="22"/>
          <w:lang w:val="en-GB"/>
        </w:rPr>
        <w:t xml:space="preserve">One premise of using AI model to infer UE location is to collect a real-time data set </w:t>
      </w:r>
      <w:r w:rsidR="005B4BB9">
        <w:rPr>
          <w:rFonts w:ascii="Times New Roman" w:hAnsi="Times New Roman" w:cs="Times New Roman"/>
          <w:sz w:val="22"/>
          <w:lang w:val="en-GB"/>
        </w:rPr>
        <w:t>containing g</w:t>
      </w:r>
      <w:r w:rsidR="005B4BB9" w:rsidRPr="005B4BB9">
        <w:rPr>
          <w:rFonts w:ascii="Times New Roman" w:hAnsi="Times New Roman" w:cs="Times New Roman"/>
          <w:sz w:val="22"/>
          <w:lang w:val="en-GB"/>
        </w:rPr>
        <w:t>round truth</w:t>
      </w:r>
      <w:r w:rsidR="005B4BB9" w:rsidRPr="006A0C04">
        <w:rPr>
          <w:rFonts w:ascii="Times New Roman" w:hAnsi="Times New Roman" w:cs="Times New Roman"/>
          <w:sz w:val="22"/>
          <w:lang w:val="en-GB"/>
        </w:rPr>
        <w:t xml:space="preserve"> </w:t>
      </w:r>
      <w:r w:rsidRPr="006A0C04">
        <w:rPr>
          <w:rFonts w:ascii="Times New Roman" w:hAnsi="Times New Roman" w:cs="Times New Roman"/>
          <w:sz w:val="22"/>
          <w:lang w:val="en-GB"/>
        </w:rPr>
        <w:t>to training the model, and this data set should be quite accurate, so that the output of AI model is more close to the</w:t>
      </w:r>
      <w:r w:rsidR="005B4BB9">
        <w:rPr>
          <w:rFonts w:ascii="Times New Roman" w:hAnsi="Times New Roman" w:cs="Times New Roman"/>
          <w:sz w:val="22"/>
          <w:lang w:val="en-GB"/>
        </w:rPr>
        <w:t xml:space="preserve"> UE real location. This data set label should include</w:t>
      </w:r>
      <w:r w:rsidR="0008186D">
        <w:rPr>
          <w:rFonts w:ascii="Times New Roman" w:hAnsi="Times New Roman" w:cs="Times New Roman"/>
          <w:sz w:val="22"/>
          <w:lang w:val="en-GB"/>
        </w:rPr>
        <w:t xml:space="preserve"> </w:t>
      </w:r>
      <w:r w:rsidRPr="006A0C04">
        <w:rPr>
          <w:rFonts w:ascii="Times New Roman" w:hAnsi="Times New Roman" w:cs="Times New Roman"/>
          <w:sz w:val="22"/>
          <w:lang w:val="en-GB"/>
        </w:rPr>
        <w:t>UE location related</w:t>
      </w:r>
      <w:r w:rsidR="0008186D">
        <w:rPr>
          <w:rFonts w:ascii="Times New Roman" w:hAnsi="Times New Roman" w:cs="Times New Roman"/>
          <w:sz w:val="22"/>
          <w:lang w:val="en-GB"/>
        </w:rPr>
        <w:t xml:space="preserve"> information</w:t>
      </w:r>
      <w:r w:rsidRPr="006A0C04">
        <w:rPr>
          <w:rFonts w:ascii="Times New Roman" w:hAnsi="Times New Roman" w:cs="Times New Roman"/>
          <w:sz w:val="22"/>
          <w:lang w:val="en-GB"/>
        </w:rPr>
        <w:t xml:space="preserve"> at least.</w:t>
      </w:r>
      <w:r w:rsidR="0008186D" w:rsidRPr="0008186D">
        <w:rPr>
          <w:rFonts w:ascii="Times New Roman" w:hAnsi="Times New Roman" w:cs="Times New Roman"/>
          <w:sz w:val="22"/>
          <w:lang w:val="en-GB"/>
        </w:rPr>
        <w:t xml:space="preserve"> </w:t>
      </w:r>
      <w:r w:rsidR="00090411">
        <w:rPr>
          <w:rFonts w:ascii="Times New Roman" w:hAnsi="Times New Roman" w:cs="Times New Roman"/>
          <w:sz w:val="22"/>
          <w:lang w:val="en-GB"/>
        </w:rPr>
        <w:t>Data set</w:t>
      </w:r>
      <w:r w:rsidR="0008186D">
        <w:rPr>
          <w:rFonts w:ascii="Times New Roman" w:hAnsi="Times New Roman" w:cs="Times New Roman"/>
          <w:sz w:val="22"/>
          <w:lang w:val="en-GB"/>
        </w:rPr>
        <w:t xml:space="preserve"> collection for model training and </w:t>
      </w:r>
      <w:r w:rsidR="0008186D" w:rsidRPr="005B4BB9">
        <w:rPr>
          <w:rFonts w:ascii="Times New Roman" w:hAnsi="Times New Roman" w:cs="Times New Roman"/>
          <w:sz w:val="22"/>
          <w:lang w:val="en-GB"/>
        </w:rPr>
        <w:t>verification</w:t>
      </w:r>
      <w:r w:rsidR="0008186D">
        <w:rPr>
          <w:rFonts w:ascii="Times New Roman" w:hAnsi="Times New Roman" w:cs="Times New Roman"/>
          <w:sz w:val="22"/>
          <w:lang w:val="en-GB"/>
        </w:rPr>
        <w:t xml:space="preserve"> will introduce </w:t>
      </w:r>
      <w:r w:rsidR="0008186D" w:rsidRPr="005B4BB9">
        <w:rPr>
          <w:rFonts w:ascii="Times New Roman" w:hAnsi="Times New Roman" w:cs="Times New Roman"/>
          <w:sz w:val="22"/>
          <w:lang w:val="en-GB"/>
        </w:rPr>
        <w:t>potential specification impact</w:t>
      </w:r>
      <w:r w:rsidR="0008186D">
        <w:rPr>
          <w:rFonts w:ascii="Times New Roman" w:hAnsi="Times New Roman" w:cs="Times New Roman"/>
          <w:sz w:val="22"/>
          <w:lang w:val="en-GB"/>
        </w:rPr>
        <w:t>.</w:t>
      </w:r>
    </w:p>
    <w:p w:rsidR="00107B43" w:rsidRPr="006A0C04" w:rsidRDefault="00076579" w:rsidP="00DA738A">
      <w:pPr>
        <w:adjustRightInd w:val="0"/>
        <w:snapToGrid w:val="0"/>
        <w:spacing w:after="120"/>
        <w:rPr>
          <w:rFonts w:ascii="Times New Roman" w:hAnsi="Times New Roman" w:cs="Times New Roman"/>
          <w:sz w:val="22"/>
          <w:lang w:val="en-GB"/>
        </w:rPr>
      </w:pPr>
      <w:r w:rsidRPr="006A0C04">
        <w:rPr>
          <w:rFonts w:ascii="Times New Roman" w:hAnsi="Times New Roman" w:cs="Times New Roman"/>
          <w:sz w:val="22"/>
          <w:lang w:val="en-GB"/>
        </w:rPr>
        <w:t xml:space="preserve">In </w:t>
      </w:r>
      <w:r w:rsidR="001C6817" w:rsidRPr="006A0C04">
        <w:rPr>
          <w:rFonts w:ascii="Times New Roman" w:hAnsi="Times New Roman" w:cs="Times New Roman"/>
          <w:sz w:val="22"/>
          <w:lang w:val="en-GB"/>
        </w:rPr>
        <w:t>general</w:t>
      </w:r>
      <w:r w:rsidR="005B4BB9">
        <w:rPr>
          <w:rFonts w:ascii="Times New Roman" w:hAnsi="Times New Roman" w:cs="Times New Roman"/>
          <w:sz w:val="22"/>
          <w:lang w:val="en-GB"/>
        </w:rPr>
        <w:t xml:space="preserve">, the ground truth </w:t>
      </w:r>
      <w:r w:rsidRPr="006A0C04">
        <w:rPr>
          <w:rFonts w:ascii="Times New Roman" w:hAnsi="Times New Roman" w:cs="Times New Roman"/>
          <w:sz w:val="22"/>
          <w:lang w:val="en-GB"/>
        </w:rPr>
        <w:t>for model training and model monitoring is difficult to collect.</w:t>
      </w:r>
      <w:r w:rsidR="00107B43" w:rsidRPr="006A0C04">
        <w:rPr>
          <w:rFonts w:ascii="Times New Roman" w:hAnsi="Times New Roman" w:cs="Times New Roman"/>
          <w:sz w:val="22"/>
          <w:lang w:val="en-GB"/>
        </w:rPr>
        <w:t xml:space="preserve"> Some tactics ha</w:t>
      </w:r>
      <w:r w:rsidR="001C6817" w:rsidRPr="006A0C04">
        <w:rPr>
          <w:rFonts w:ascii="Times New Roman" w:hAnsi="Times New Roman" w:cs="Times New Roman"/>
          <w:sz w:val="22"/>
          <w:lang w:val="en-GB"/>
        </w:rPr>
        <w:t>ve</w:t>
      </w:r>
      <w:r w:rsidR="00107B43" w:rsidRPr="006A0C04">
        <w:rPr>
          <w:rFonts w:ascii="Times New Roman" w:hAnsi="Times New Roman" w:cs="Times New Roman"/>
          <w:sz w:val="22"/>
          <w:lang w:val="en-GB"/>
        </w:rPr>
        <w:t xml:space="preserve"> been provided currently like RAT-independent </w:t>
      </w:r>
      <w:r w:rsidR="001C6817" w:rsidRPr="006A0C04">
        <w:rPr>
          <w:rFonts w:ascii="Times New Roman" w:hAnsi="Times New Roman" w:cs="Times New Roman"/>
          <w:sz w:val="22"/>
          <w:lang w:val="en-GB"/>
        </w:rPr>
        <w:t>way</w:t>
      </w:r>
      <w:r w:rsidR="00107B43" w:rsidRPr="006A0C04">
        <w:rPr>
          <w:rFonts w:ascii="Times New Roman" w:hAnsi="Times New Roman" w:cs="Times New Roman"/>
          <w:sz w:val="22"/>
          <w:lang w:val="en-GB"/>
        </w:rPr>
        <w:t xml:space="preserve"> or numerical average, but the accuracy and latency cannot be ensured. The combination of </w:t>
      </w:r>
      <w:r w:rsidR="00D94D08" w:rsidRPr="006A0C04">
        <w:rPr>
          <w:rFonts w:ascii="Times New Roman" w:hAnsi="Times New Roman" w:cs="Times New Roman"/>
          <w:sz w:val="22"/>
          <w:lang w:val="en-GB"/>
        </w:rPr>
        <w:t>traditional methods may be an attractive way to collect the data based on the characteristics of them.</w:t>
      </w:r>
    </w:p>
    <w:p w:rsidR="00FC7C07" w:rsidRPr="006A0C04" w:rsidRDefault="000F5DF4" w:rsidP="00DA738A">
      <w:pPr>
        <w:adjustRightInd w:val="0"/>
        <w:snapToGrid w:val="0"/>
        <w:spacing w:after="120"/>
        <w:rPr>
          <w:rFonts w:ascii="Times New Roman" w:hAnsi="Times New Roman" w:cs="Times New Roman"/>
          <w:sz w:val="22"/>
          <w:lang w:val="en-GB"/>
        </w:rPr>
      </w:pPr>
      <w:r w:rsidRPr="006A0C04">
        <w:rPr>
          <w:rFonts w:ascii="Times New Roman" w:hAnsi="Times New Roman" w:cs="Times New Roman"/>
          <w:sz w:val="22"/>
          <w:lang w:val="en-GB"/>
        </w:rPr>
        <w:t xml:space="preserve">In detail, </w:t>
      </w:r>
      <w:r w:rsidR="00A0631F" w:rsidRPr="006A0C04">
        <w:rPr>
          <w:rFonts w:ascii="Times New Roman" w:hAnsi="Times New Roman" w:cs="Times New Roman"/>
          <w:sz w:val="22"/>
          <w:lang w:val="en-GB"/>
        </w:rPr>
        <w:t>for the scenario of overcoming synchronization error by AI means, the</w:t>
      </w:r>
      <w:r w:rsidR="00FC7C07" w:rsidRPr="006A0C04">
        <w:rPr>
          <w:rFonts w:ascii="Times New Roman" w:hAnsi="Times New Roman" w:cs="Times New Roman"/>
          <w:sz w:val="22"/>
          <w:lang w:val="en-GB"/>
        </w:rPr>
        <w:t xml:space="preserve"> characteristics of </w:t>
      </w:r>
      <w:r w:rsidR="00A0631F" w:rsidRPr="006A0C04">
        <w:rPr>
          <w:rFonts w:ascii="Times New Roman" w:hAnsi="Times New Roman" w:cs="Times New Roman"/>
          <w:sz w:val="22"/>
          <w:lang w:val="en-GB"/>
        </w:rPr>
        <w:t>data set for training the AI model should</w:t>
      </w:r>
      <w:r w:rsidR="001C6817" w:rsidRPr="006A0C04">
        <w:rPr>
          <w:rFonts w:ascii="Times New Roman" w:hAnsi="Times New Roman" w:cs="Times New Roman"/>
          <w:sz w:val="22"/>
          <w:lang w:val="en-GB"/>
        </w:rPr>
        <w:t xml:space="preserve"> at least</w:t>
      </w:r>
      <w:r w:rsidR="00A0631F" w:rsidRPr="006A0C04">
        <w:rPr>
          <w:rFonts w:ascii="Times New Roman" w:hAnsi="Times New Roman" w:cs="Times New Roman"/>
          <w:sz w:val="22"/>
          <w:lang w:val="en-GB"/>
        </w:rPr>
        <w:t xml:space="preserve"> comprise</w:t>
      </w:r>
    </w:p>
    <w:p w:rsidR="00FC7C07" w:rsidRPr="006A0C04" w:rsidRDefault="00FC7C07" w:rsidP="00DA738A">
      <w:pPr>
        <w:pStyle w:val="aff7"/>
        <w:numPr>
          <w:ilvl w:val="0"/>
          <w:numId w:val="13"/>
        </w:numPr>
        <w:adjustRightInd w:val="0"/>
        <w:snapToGrid w:val="0"/>
        <w:spacing w:after="120"/>
        <w:ind w:leftChars="0"/>
        <w:jc w:val="both"/>
        <w:rPr>
          <w:sz w:val="22"/>
        </w:rPr>
      </w:pPr>
      <w:r w:rsidRPr="006A0C04">
        <w:rPr>
          <w:sz w:val="22"/>
        </w:rPr>
        <w:t xml:space="preserve">Value with synchronization errors. e.g., RSTD measured by reference signal </w:t>
      </w:r>
    </w:p>
    <w:p w:rsidR="005C0025" w:rsidRPr="006A0C04" w:rsidRDefault="00FC7C07" w:rsidP="00DA738A">
      <w:pPr>
        <w:pStyle w:val="aff7"/>
        <w:numPr>
          <w:ilvl w:val="0"/>
          <w:numId w:val="13"/>
        </w:numPr>
        <w:adjustRightInd w:val="0"/>
        <w:snapToGrid w:val="0"/>
        <w:spacing w:after="120"/>
        <w:ind w:leftChars="0"/>
        <w:jc w:val="both"/>
        <w:rPr>
          <w:sz w:val="22"/>
        </w:rPr>
      </w:pPr>
      <w:r w:rsidRPr="006A0C04">
        <w:rPr>
          <w:sz w:val="22"/>
        </w:rPr>
        <w:t>Real position related. e.g</w:t>
      </w:r>
      <w:r w:rsidR="00281049" w:rsidRPr="006A0C04">
        <w:rPr>
          <w:sz w:val="22"/>
        </w:rPr>
        <w:t>., RSTD without synchronization</w:t>
      </w:r>
      <w:r w:rsidRPr="006A0C04">
        <w:rPr>
          <w:sz w:val="22"/>
        </w:rPr>
        <w:t>.</w:t>
      </w:r>
    </w:p>
    <w:p w:rsidR="001C6817" w:rsidRPr="006A0C04" w:rsidRDefault="00515DD6" w:rsidP="00DA738A">
      <w:pPr>
        <w:adjustRightInd w:val="0"/>
        <w:snapToGrid w:val="0"/>
        <w:spacing w:after="120"/>
        <w:rPr>
          <w:rFonts w:ascii="Times New Roman" w:hAnsi="Times New Roman" w:cs="Times New Roman"/>
          <w:sz w:val="22"/>
          <w:lang w:val="en-GB"/>
        </w:rPr>
      </w:pPr>
      <w:r w:rsidRPr="006A0C04">
        <w:rPr>
          <w:rFonts w:ascii="Times New Roman" w:hAnsi="Times New Roman" w:cs="Times New Roman"/>
          <w:sz w:val="22"/>
          <w:lang w:val="en-GB"/>
        </w:rPr>
        <w:t xml:space="preserve">Value with synchronization errors is </w:t>
      </w:r>
      <w:r w:rsidR="001C6817" w:rsidRPr="006A0C04">
        <w:rPr>
          <w:rFonts w:ascii="Times New Roman" w:hAnsi="Times New Roman" w:cs="Times New Roman"/>
          <w:sz w:val="22"/>
          <w:lang w:val="en-GB"/>
        </w:rPr>
        <w:t>simple</w:t>
      </w:r>
      <w:r w:rsidRPr="006A0C04">
        <w:rPr>
          <w:rFonts w:ascii="Times New Roman" w:hAnsi="Times New Roman" w:cs="Times New Roman"/>
          <w:sz w:val="22"/>
          <w:lang w:val="en-GB"/>
        </w:rPr>
        <w:t xml:space="preserve"> to obtain from the reference signal like PRS for DL or SRS-</w:t>
      </w:r>
      <w:proofErr w:type="spellStart"/>
      <w:r w:rsidRPr="006A0C04">
        <w:rPr>
          <w:rFonts w:ascii="Times New Roman" w:hAnsi="Times New Roman" w:cs="Times New Roman"/>
          <w:sz w:val="22"/>
          <w:lang w:val="en-GB"/>
        </w:rPr>
        <w:t>Pos</w:t>
      </w:r>
      <w:proofErr w:type="spellEnd"/>
      <w:r w:rsidRPr="006A0C04">
        <w:rPr>
          <w:rFonts w:ascii="Times New Roman" w:hAnsi="Times New Roman" w:cs="Times New Roman"/>
          <w:sz w:val="22"/>
          <w:lang w:val="en-GB"/>
        </w:rPr>
        <w:t xml:space="preserve"> for UL. However, how to obtain the </w:t>
      </w:r>
      <w:r w:rsidR="006E1BD8" w:rsidRPr="006A0C04">
        <w:rPr>
          <w:rFonts w:ascii="Times New Roman" w:hAnsi="Times New Roman" w:cs="Times New Roman"/>
          <w:sz w:val="22"/>
          <w:lang w:val="en-GB"/>
        </w:rPr>
        <w:t>value of RSTD without synchronization</w:t>
      </w:r>
      <w:r w:rsidR="001B2C94" w:rsidRPr="006A0C04">
        <w:rPr>
          <w:rFonts w:ascii="Times New Roman" w:hAnsi="Times New Roman" w:cs="Times New Roman"/>
          <w:sz w:val="22"/>
          <w:lang w:val="en-GB"/>
        </w:rPr>
        <w:t xml:space="preserve"> is tough.</w:t>
      </w:r>
      <w:r w:rsidR="00E40682" w:rsidRPr="006A0C04">
        <w:rPr>
          <w:rFonts w:ascii="Times New Roman" w:hAnsi="Times New Roman" w:cs="Times New Roman"/>
          <w:sz w:val="22"/>
          <w:lang w:val="en-GB"/>
        </w:rPr>
        <w:t xml:space="preserve"> </w:t>
      </w:r>
    </w:p>
    <w:p w:rsidR="00D94D08" w:rsidRPr="006A0C04" w:rsidRDefault="001C6817" w:rsidP="00DA738A">
      <w:pPr>
        <w:adjustRightInd w:val="0"/>
        <w:snapToGrid w:val="0"/>
        <w:spacing w:after="120"/>
        <w:rPr>
          <w:rFonts w:ascii="Times New Roman" w:hAnsi="Times New Roman" w:cs="Times New Roman"/>
          <w:sz w:val="22"/>
          <w:lang w:val="en-GB"/>
        </w:rPr>
      </w:pPr>
      <w:r w:rsidRPr="006A0C04">
        <w:rPr>
          <w:rFonts w:ascii="Times New Roman" w:hAnsi="Times New Roman" w:cs="Times New Roman"/>
          <w:sz w:val="22"/>
          <w:lang w:val="en-GB"/>
        </w:rPr>
        <w:t>Since the current multi-RTT is better work in the case of synchronization errors, a</w:t>
      </w:r>
      <w:r w:rsidR="00E40682" w:rsidRPr="006A0C04">
        <w:rPr>
          <w:rFonts w:ascii="Times New Roman" w:hAnsi="Times New Roman" w:cs="Times New Roman"/>
          <w:sz w:val="22"/>
          <w:lang w:val="en-GB"/>
        </w:rPr>
        <w:t>cross method based on multi-RTT and TDOA can be consider</w:t>
      </w:r>
      <w:r w:rsidR="003E4540" w:rsidRPr="006A0C04">
        <w:rPr>
          <w:rFonts w:ascii="Times New Roman" w:hAnsi="Times New Roman" w:cs="Times New Roman"/>
          <w:sz w:val="22"/>
          <w:lang w:val="en-GB"/>
        </w:rPr>
        <w:t>ed</w:t>
      </w:r>
      <w:r w:rsidR="00E40682" w:rsidRPr="006A0C04">
        <w:rPr>
          <w:rFonts w:ascii="Times New Roman" w:hAnsi="Times New Roman" w:cs="Times New Roman"/>
          <w:sz w:val="22"/>
          <w:lang w:val="en-GB"/>
        </w:rPr>
        <w:t>. Theoretically, if the RTT values between a UE and any more than two gNBs is known, the real RSTD from those gNB will be transformed. Therefore, for the case of existing synchronization errors, the real RSTD or position can be calculated from multi-RTT indirectly.</w:t>
      </w:r>
      <w:r w:rsidRPr="006A0C04">
        <w:rPr>
          <w:rFonts w:ascii="Times New Roman" w:hAnsi="Times New Roman" w:cs="Times New Roman"/>
          <w:sz w:val="22"/>
          <w:lang w:val="en-GB"/>
        </w:rPr>
        <w:t xml:space="preserve"> Further, the data set will be collect</w:t>
      </w:r>
      <w:r w:rsidR="003E4540" w:rsidRPr="006A0C04">
        <w:rPr>
          <w:rFonts w:ascii="Times New Roman" w:hAnsi="Times New Roman" w:cs="Times New Roman"/>
          <w:sz w:val="22"/>
          <w:lang w:val="en-GB"/>
        </w:rPr>
        <w:t>ed</w:t>
      </w:r>
      <w:r w:rsidRPr="006A0C04">
        <w:rPr>
          <w:rFonts w:ascii="Times New Roman" w:hAnsi="Times New Roman" w:cs="Times New Roman"/>
          <w:sz w:val="22"/>
          <w:lang w:val="en-GB"/>
        </w:rPr>
        <w:t xml:space="preserve"> by the transformed RSTD and </w:t>
      </w:r>
      <w:r w:rsidR="00EE1B05" w:rsidRPr="006A0C04">
        <w:rPr>
          <w:rFonts w:ascii="Times New Roman" w:hAnsi="Times New Roman" w:cs="Times New Roman"/>
          <w:sz w:val="22"/>
          <w:lang w:val="en-GB"/>
        </w:rPr>
        <w:t>measured RSTD.</w:t>
      </w:r>
    </w:p>
    <w:p w:rsidR="00D94D08" w:rsidRPr="006A0C04" w:rsidRDefault="00D94D08" w:rsidP="00DA738A">
      <w:pPr>
        <w:adjustRightInd w:val="0"/>
        <w:snapToGrid w:val="0"/>
        <w:spacing w:after="120"/>
        <w:jc w:val="center"/>
        <w:rPr>
          <w:rFonts w:ascii="Times New Roman" w:hAnsi="Times New Roman" w:cs="Times New Roman"/>
          <w:sz w:val="22"/>
          <w:lang w:val="en-GB"/>
        </w:rPr>
      </w:pPr>
      <w:r w:rsidRPr="006A0C04">
        <w:rPr>
          <w:rFonts w:ascii="Times New Roman" w:hAnsi="Times New Roman" w:cs="Times New Roman"/>
          <w:noProof/>
          <w:sz w:val="22"/>
        </w:rPr>
        <w:drawing>
          <wp:inline distT="0" distB="0" distL="0" distR="0" wp14:anchorId="161DB360">
            <wp:extent cx="5115236" cy="1914886"/>
            <wp:effectExtent l="0" t="0" r="0"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123223" cy="1917876"/>
                    </a:xfrm>
                    <a:prstGeom prst="rect">
                      <a:avLst/>
                    </a:prstGeom>
                    <a:noFill/>
                  </pic:spPr>
                </pic:pic>
              </a:graphicData>
            </a:graphic>
          </wp:inline>
        </w:drawing>
      </w:r>
    </w:p>
    <w:p w:rsidR="00D94D08" w:rsidRPr="006A0C04" w:rsidRDefault="00D94D08" w:rsidP="00DA738A">
      <w:pPr>
        <w:adjustRightInd w:val="0"/>
        <w:snapToGrid w:val="0"/>
        <w:spacing w:after="120"/>
        <w:jc w:val="center"/>
        <w:rPr>
          <w:rFonts w:ascii="Times New Roman" w:hAnsi="Times New Roman" w:cs="Times New Roman"/>
          <w:sz w:val="22"/>
          <w:lang w:val="en-GB"/>
        </w:rPr>
      </w:pPr>
      <w:r w:rsidRPr="006A0C04">
        <w:rPr>
          <w:rFonts w:ascii="Times New Roman" w:hAnsi="Times New Roman" w:cs="Times New Roman"/>
          <w:sz w:val="22"/>
          <w:lang w:val="en-GB"/>
        </w:rPr>
        <w:lastRenderedPageBreak/>
        <w:t>F</w:t>
      </w:r>
      <w:r w:rsidR="00AE1399" w:rsidRPr="006A0C04">
        <w:rPr>
          <w:rFonts w:ascii="Times New Roman" w:hAnsi="Times New Roman" w:cs="Times New Roman"/>
          <w:sz w:val="22"/>
          <w:lang w:val="en-GB"/>
        </w:rPr>
        <w:t>ig.</w:t>
      </w:r>
      <w:r w:rsidR="00B1096F" w:rsidRPr="006A0C04">
        <w:rPr>
          <w:rFonts w:ascii="Times New Roman" w:hAnsi="Times New Roman" w:cs="Times New Roman"/>
          <w:sz w:val="22"/>
          <w:lang w:val="en-GB"/>
        </w:rPr>
        <w:t>4</w:t>
      </w:r>
      <w:r w:rsidRPr="006A0C04">
        <w:rPr>
          <w:rFonts w:ascii="Times New Roman" w:hAnsi="Times New Roman" w:cs="Times New Roman"/>
          <w:sz w:val="22"/>
          <w:lang w:val="en-GB"/>
        </w:rPr>
        <w:t xml:space="preserve"> Transform from </w:t>
      </w:r>
      <w:r w:rsidR="00F71F86" w:rsidRPr="006A0C04">
        <w:rPr>
          <w:rFonts w:ascii="Times New Roman" w:hAnsi="Times New Roman" w:cs="Times New Roman"/>
          <w:sz w:val="22"/>
          <w:lang w:val="en-GB"/>
        </w:rPr>
        <w:t>Rx-</w:t>
      </w:r>
      <w:proofErr w:type="spellStart"/>
      <w:r w:rsidR="00F71F86" w:rsidRPr="006A0C04">
        <w:rPr>
          <w:rFonts w:ascii="Times New Roman" w:hAnsi="Times New Roman" w:cs="Times New Roman"/>
          <w:sz w:val="22"/>
          <w:lang w:val="en-GB"/>
        </w:rPr>
        <w:t>Tx</w:t>
      </w:r>
      <w:proofErr w:type="spellEnd"/>
      <w:r w:rsidR="00F71F86" w:rsidRPr="006A0C04">
        <w:rPr>
          <w:rFonts w:ascii="Times New Roman" w:hAnsi="Times New Roman" w:cs="Times New Roman"/>
          <w:sz w:val="22"/>
          <w:lang w:val="en-GB"/>
        </w:rPr>
        <w:t xml:space="preserve"> time difference</w:t>
      </w:r>
      <w:r w:rsidRPr="006A0C04">
        <w:rPr>
          <w:rFonts w:ascii="Times New Roman" w:hAnsi="Times New Roman" w:cs="Times New Roman"/>
          <w:sz w:val="22"/>
          <w:lang w:val="en-GB"/>
        </w:rPr>
        <w:t xml:space="preserve"> to RSTD</w:t>
      </w:r>
    </w:p>
    <w:p w:rsidR="00140220" w:rsidRPr="00892D00" w:rsidRDefault="0036627D" w:rsidP="00DA738A">
      <w:pPr>
        <w:widowControl/>
        <w:adjustRightInd w:val="0"/>
        <w:snapToGrid w:val="0"/>
        <w:spacing w:after="120"/>
        <w:rPr>
          <w:rFonts w:ascii="Times New Roman" w:eastAsia="宋体" w:hAnsi="Times New Roman" w:cs="Times New Roman"/>
          <w:b/>
          <w:kern w:val="0"/>
          <w:sz w:val="22"/>
        </w:rPr>
      </w:pPr>
      <w:r w:rsidRPr="00892D00">
        <w:rPr>
          <w:rFonts w:ascii="Times New Roman" w:eastAsia="宋体" w:hAnsi="Times New Roman" w:cs="Times New Roman"/>
          <w:b/>
          <w:kern w:val="0"/>
          <w:sz w:val="22"/>
        </w:rPr>
        <w:t xml:space="preserve">Proposal </w:t>
      </w:r>
      <w:r w:rsidR="00B70C5F">
        <w:rPr>
          <w:rFonts w:ascii="Times New Roman" w:eastAsia="宋体" w:hAnsi="Times New Roman" w:cs="Times New Roman"/>
          <w:b/>
          <w:kern w:val="0"/>
          <w:sz w:val="22"/>
        </w:rPr>
        <w:t>4</w:t>
      </w:r>
      <w:r w:rsidR="005D23B8" w:rsidRPr="00892D00">
        <w:rPr>
          <w:rFonts w:ascii="Times New Roman" w:eastAsia="宋体" w:hAnsi="Times New Roman" w:cs="Times New Roman"/>
          <w:b/>
          <w:kern w:val="0"/>
          <w:sz w:val="22"/>
        </w:rPr>
        <w:t>:</w:t>
      </w:r>
      <w:r w:rsidR="00892D00">
        <w:rPr>
          <w:rFonts w:ascii="Times New Roman" w:eastAsia="宋体" w:hAnsi="Times New Roman" w:cs="Times New Roman"/>
          <w:b/>
          <w:kern w:val="0"/>
          <w:sz w:val="22"/>
        </w:rPr>
        <w:t xml:space="preserve"> </w:t>
      </w:r>
      <w:r w:rsidR="00584587" w:rsidRPr="00892D00">
        <w:rPr>
          <w:rFonts w:ascii="Times New Roman" w:eastAsia="宋体" w:hAnsi="Times New Roman" w:cs="Times New Roman"/>
          <w:i/>
          <w:sz w:val="22"/>
        </w:rPr>
        <w:t>The</w:t>
      </w:r>
      <w:r w:rsidR="003E4540" w:rsidRPr="00892D00">
        <w:rPr>
          <w:rFonts w:ascii="Times New Roman" w:eastAsia="宋体" w:hAnsi="Times New Roman" w:cs="Times New Roman"/>
          <w:i/>
          <w:sz w:val="22"/>
        </w:rPr>
        <w:t xml:space="preserve"> real position-related characteristic of</w:t>
      </w:r>
      <w:r w:rsidR="00584587" w:rsidRPr="00892D00">
        <w:rPr>
          <w:rFonts w:ascii="Times New Roman" w:eastAsia="宋体" w:hAnsi="Times New Roman" w:cs="Times New Roman"/>
          <w:i/>
          <w:sz w:val="22"/>
        </w:rPr>
        <w:t xml:space="preserve"> collec</w:t>
      </w:r>
      <w:r w:rsidR="003E4540" w:rsidRPr="00892D00">
        <w:rPr>
          <w:rFonts w:ascii="Times New Roman" w:eastAsia="宋体" w:hAnsi="Times New Roman" w:cs="Times New Roman"/>
          <w:i/>
          <w:sz w:val="22"/>
        </w:rPr>
        <w:t>ted</w:t>
      </w:r>
      <w:r w:rsidR="00584587" w:rsidRPr="00892D00">
        <w:rPr>
          <w:rFonts w:ascii="Times New Roman" w:eastAsia="宋体" w:hAnsi="Times New Roman" w:cs="Times New Roman"/>
          <w:i/>
          <w:sz w:val="22"/>
        </w:rPr>
        <w:t xml:space="preserve"> data set for model training</w:t>
      </w:r>
      <w:r w:rsidR="003E4540" w:rsidRPr="00892D00">
        <w:rPr>
          <w:rFonts w:ascii="Times New Roman" w:eastAsia="宋体" w:hAnsi="Times New Roman" w:cs="Times New Roman"/>
          <w:i/>
          <w:sz w:val="22"/>
        </w:rPr>
        <w:t xml:space="preserve"> and model monitoring</w:t>
      </w:r>
      <w:r w:rsidR="00584587" w:rsidRPr="00892D00">
        <w:rPr>
          <w:rFonts w:ascii="Times New Roman" w:eastAsia="宋体" w:hAnsi="Times New Roman" w:cs="Times New Roman"/>
          <w:i/>
          <w:sz w:val="22"/>
        </w:rPr>
        <w:t xml:space="preserve"> aimed at positioning with synchronization error can refer to the current method of </w:t>
      </w:r>
      <w:r w:rsidR="003E4540" w:rsidRPr="00892D00">
        <w:rPr>
          <w:rFonts w:ascii="Times New Roman" w:eastAsia="宋体" w:hAnsi="Times New Roman" w:cs="Times New Roman"/>
          <w:i/>
          <w:sz w:val="22"/>
        </w:rPr>
        <w:t>m</w:t>
      </w:r>
      <w:r w:rsidR="00584587" w:rsidRPr="00892D00">
        <w:rPr>
          <w:rFonts w:ascii="Times New Roman" w:eastAsia="宋体" w:hAnsi="Times New Roman" w:cs="Times New Roman"/>
          <w:i/>
          <w:sz w:val="22"/>
        </w:rPr>
        <w:t>ulti-RTT to obtain the RSTD without synchronization through transformation</w:t>
      </w:r>
      <w:r w:rsidR="006260AD" w:rsidRPr="00892D00">
        <w:rPr>
          <w:rFonts w:ascii="Times New Roman" w:eastAsia="宋体" w:hAnsi="Times New Roman" w:cs="Times New Roman"/>
          <w:i/>
          <w:sz w:val="22"/>
        </w:rPr>
        <w:t>.</w:t>
      </w:r>
    </w:p>
    <w:p w:rsidR="005D23B8" w:rsidRPr="006A0C04" w:rsidRDefault="005D23B8" w:rsidP="00DA738A">
      <w:pPr>
        <w:adjustRightInd w:val="0"/>
        <w:snapToGrid w:val="0"/>
        <w:spacing w:after="120"/>
        <w:rPr>
          <w:rFonts w:ascii="Times New Roman" w:hAnsi="Times New Roman" w:cs="Times New Roman"/>
          <w:lang w:val="en-GB"/>
        </w:rPr>
      </w:pPr>
    </w:p>
    <w:p w:rsidR="00FA7D9A" w:rsidRPr="006A0C04" w:rsidRDefault="00FA7D9A" w:rsidP="00FA7D9A">
      <w:pPr>
        <w:pStyle w:val="1"/>
        <w:keepLines/>
        <w:numPr>
          <w:ilvl w:val="0"/>
          <w:numId w:val="6"/>
        </w:numPr>
        <w:pBdr>
          <w:top w:val="single" w:sz="12" w:space="3" w:color="auto"/>
        </w:pBdr>
        <w:tabs>
          <w:tab w:val="clear" w:pos="0"/>
        </w:tabs>
        <w:overflowPunct w:val="0"/>
        <w:autoSpaceDE w:val="0"/>
        <w:autoSpaceDN w:val="0"/>
        <w:adjustRightInd w:val="0"/>
        <w:spacing w:after="120"/>
        <w:jc w:val="both"/>
        <w:textAlignment w:val="baseline"/>
        <w:rPr>
          <w:rFonts w:ascii="Times New Roman" w:eastAsia="宋体" w:hAnsi="Times New Roman"/>
          <w:b/>
          <w:kern w:val="0"/>
          <w:szCs w:val="28"/>
          <w:lang w:eastAsia="zh-CN"/>
        </w:rPr>
      </w:pPr>
      <w:bookmarkStart w:id="39" w:name="OLE_LINK7"/>
      <w:bookmarkStart w:id="40" w:name="OLE_LINK10"/>
      <w:r w:rsidRPr="006A0C04">
        <w:rPr>
          <w:rFonts w:ascii="Times New Roman" w:eastAsia="宋体" w:hAnsi="Times New Roman"/>
          <w:b/>
          <w:kern w:val="0"/>
          <w:szCs w:val="28"/>
          <w:lang w:eastAsia="zh-CN"/>
        </w:rPr>
        <w:t xml:space="preserve">Discussion on the </w:t>
      </w:r>
      <w:bookmarkStart w:id="41" w:name="OLE_LINK60"/>
      <w:bookmarkStart w:id="42" w:name="OLE_LINK61"/>
      <w:bookmarkStart w:id="43" w:name="OLE_LINK63"/>
      <w:bookmarkStart w:id="44" w:name="OLE_LINK64"/>
      <w:bookmarkStart w:id="45" w:name="OLE_LINK67"/>
      <w:r w:rsidRPr="006A0C04">
        <w:rPr>
          <w:rFonts w:ascii="Times New Roman" w:eastAsia="宋体" w:hAnsi="Times New Roman"/>
          <w:b/>
          <w:kern w:val="0"/>
          <w:szCs w:val="28"/>
          <w:lang w:eastAsia="zh-CN"/>
        </w:rPr>
        <w:t xml:space="preserve">clarification </w:t>
      </w:r>
      <w:bookmarkEnd w:id="41"/>
      <w:bookmarkEnd w:id="42"/>
      <w:r w:rsidRPr="006A0C04">
        <w:rPr>
          <w:rFonts w:ascii="Times New Roman" w:eastAsia="宋体" w:hAnsi="Times New Roman"/>
          <w:b/>
          <w:kern w:val="0"/>
          <w:szCs w:val="28"/>
          <w:lang w:eastAsia="zh-CN"/>
        </w:rPr>
        <w:t>of sub-use case</w:t>
      </w:r>
      <w:bookmarkEnd w:id="39"/>
      <w:bookmarkEnd w:id="40"/>
      <w:bookmarkEnd w:id="43"/>
      <w:bookmarkEnd w:id="44"/>
      <w:bookmarkEnd w:id="45"/>
    </w:p>
    <w:p w:rsidR="00FA7D9A" w:rsidRPr="00DA738A" w:rsidRDefault="00FA7D9A" w:rsidP="00FA7D9A">
      <w:pPr>
        <w:adjustRightInd w:val="0"/>
        <w:spacing w:after="120"/>
        <w:rPr>
          <w:rFonts w:ascii="Times New Roman" w:hAnsi="Times New Roman" w:cs="Times New Roman"/>
          <w:sz w:val="22"/>
          <w:lang w:val="en-GB"/>
        </w:rPr>
      </w:pPr>
      <w:bookmarkStart w:id="46" w:name="OLE_LINK29"/>
      <w:bookmarkStart w:id="47" w:name="OLE_LINK30"/>
      <w:r w:rsidRPr="00DA738A">
        <w:rPr>
          <w:rFonts w:ascii="Times New Roman" w:hAnsi="Times New Roman" w:cs="Times New Roman"/>
          <w:sz w:val="22"/>
          <w:lang w:val="en-GB"/>
        </w:rPr>
        <w:t>The last two meetings ha</w:t>
      </w:r>
      <w:r>
        <w:rPr>
          <w:rFonts w:ascii="Times New Roman" w:hAnsi="Times New Roman" w:cs="Times New Roman"/>
          <w:sz w:val="22"/>
          <w:lang w:val="en-GB"/>
        </w:rPr>
        <w:t>ve</w:t>
      </w:r>
      <w:r w:rsidRPr="00DA738A">
        <w:rPr>
          <w:rFonts w:ascii="Times New Roman" w:hAnsi="Times New Roman" w:cs="Times New Roman"/>
          <w:sz w:val="22"/>
          <w:lang w:val="en-GB"/>
        </w:rPr>
        <w:t xml:space="preserve"> discussed the clarification of sub-use case for positioning accuracy enhancement. After several bounds discussion in RAN1 #109 e-meeting, no common cognition achieved but the candidate options are listed by the </w:t>
      </w:r>
      <w:proofErr w:type="gramStart"/>
      <w:r w:rsidRPr="00DA738A">
        <w:rPr>
          <w:rFonts w:ascii="Times New Roman" w:hAnsi="Times New Roman" w:cs="Times New Roman"/>
          <w:sz w:val="22"/>
          <w:lang w:val="en-GB"/>
        </w:rPr>
        <w:t>moderator</w:t>
      </w:r>
      <w:r w:rsidRPr="00DA738A">
        <w:rPr>
          <w:rFonts w:ascii="Times New Roman" w:hAnsi="Times New Roman" w:cs="Times New Roman"/>
          <w:sz w:val="22"/>
          <w:vertAlign w:val="superscript"/>
          <w:lang w:val="en-GB"/>
        </w:rPr>
        <w:t>[</w:t>
      </w:r>
      <w:proofErr w:type="gramEnd"/>
      <w:r w:rsidR="00EB089F">
        <w:rPr>
          <w:rFonts w:ascii="Times New Roman" w:hAnsi="Times New Roman" w:cs="Times New Roman"/>
          <w:sz w:val="22"/>
          <w:vertAlign w:val="superscript"/>
          <w:lang w:val="en-GB"/>
        </w:rPr>
        <w:t>4</w:t>
      </w:r>
      <w:r w:rsidRPr="00DA738A">
        <w:rPr>
          <w:rFonts w:ascii="Times New Roman" w:hAnsi="Times New Roman" w:cs="Times New Roman"/>
          <w:sz w:val="22"/>
          <w:vertAlign w:val="superscript"/>
          <w:lang w:val="en-GB"/>
        </w:rPr>
        <w:t>]</w:t>
      </w:r>
      <w:r w:rsidRPr="00DA738A">
        <w:rPr>
          <w:rFonts w:ascii="Times New Roman" w:hAnsi="Times New Roman" w:cs="Times New Roman"/>
          <w:sz w:val="22"/>
          <w:lang w:val="en-GB"/>
        </w:rPr>
        <w:t>:</w:t>
      </w:r>
    </w:p>
    <w:tbl>
      <w:tblPr>
        <w:tblStyle w:val="aff4"/>
        <w:tblpPr w:leftFromText="181" w:rightFromText="181" w:bottomFromText="120" w:vertAnchor="text" w:tblpY="1"/>
        <w:tblOverlap w:val="never"/>
        <w:tblW w:w="0" w:type="auto"/>
        <w:tblLook w:val="04A0" w:firstRow="1" w:lastRow="0" w:firstColumn="1" w:lastColumn="0" w:noHBand="0" w:noVBand="1"/>
      </w:tblPr>
      <w:tblGrid>
        <w:gridCol w:w="9962"/>
      </w:tblGrid>
      <w:tr w:rsidR="00FA7D9A" w:rsidRPr="00DA738A" w:rsidTr="00722DC2">
        <w:tc>
          <w:tcPr>
            <w:tcW w:w="9962" w:type="dxa"/>
          </w:tcPr>
          <w:bookmarkEnd w:id="46"/>
          <w:bookmarkEnd w:id="47"/>
          <w:p w:rsidR="00FA7D9A" w:rsidRPr="00DA738A" w:rsidRDefault="00FA7D9A" w:rsidP="00722DC2">
            <w:pPr>
              <w:widowControl/>
              <w:numPr>
                <w:ilvl w:val="0"/>
                <w:numId w:val="14"/>
              </w:numPr>
              <w:spacing w:after="120"/>
              <w:ind w:left="450" w:hanging="450"/>
              <w:rPr>
                <w:rFonts w:eastAsia="Calibri"/>
                <w:sz w:val="22"/>
                <w:szCs w:val="22"/>
                <w:lang w:val="en-GB"/>
              </w:rPr>
            </w:pPr>
            <w:r w:rsidRPr="00DA738A">
              <w:rPr>
                <w:rFonts w:eastAsia="Calibri"/>
                <w:sz w:val="22"/>
                <w:szCs w:val="22"/>
                <w:lang w:val="en-GB"/>
              </w:rPr>
              <w:t>Option 1: by scenario</w:t>
            </w:r>
          </w:p>
          <w:p w:rsidR="00FA7D9A" w:rsidRPr="00DA738A" w:rsidRDefault="00FA7D9A" w:rsidP="00722DC2">
            <w:pPr>
              <w:widowControl/>
              <w:numPr>
                <w:ilvl w:val="0"/>
                <w:numId w:val="14"/>
              </w:numPr>
              <w:spacing w:after="120"/>
              <w:ind w:left="450" w:hanging="450"/>
              <w:rPr>
                <w:rFonts w:eastAsia="Calibri"/>
                <w:sz w:val="22"/>
                <w:szCs w:val="22"/>
                <w:lang w:val="en-GB"/>
              </w:rPr>
            </w:pPr>
            <w:r w:rsidRPr="00DA738A">
              <w:rPr>
                <w:rFonts w:eastAsia="Calibri"/>
                <w:sz w:val="22"/>
                <w:szCs w:val="22"/>
                <w:lang w:val="en-GB"/>
              </w:rPr>
              <w:t>Option 2: by {input, output} of an AI/ML model</w:t>
            </w:r>
          </w:p>
          <w:p w:rsidR="00FA7D9A" w:rsidRPr="00DA738A" w:rsidRDefault="00FA7D9A" w:rsidP="00722DC2">
            <w:pPr>
              <w:widowControl/>
              <w:numPr>
                <w:ilvl w:val="0"/>
                <w:numId w:val="14"/>
              </w:numPr>
              <w:spacing w:after="120"/>
              <w:ind w:left="450" w:hanging="450"/>
              <w:rPr>
                <w:rFonts w:eastAsia="Calibri"/>
                <w:sz w:val="22"/>
                <w:szCs w:val="22"/>
                <w:lang w:val="en-GB"/>
              </w:rPr>
            </w:pPr>
            <w:r w:rsidRPr="00DA738A">
              <w:rPr>
                <w:rFonts w:eastAsia="Calibri"/>
                <w:sz w:val="22"/>
                <w:szCs w:val="22"/>
                <w:lang w:val="en-GB"/>
              </w:rPr>
              <w:t>Option 3: for estimation, tracking, and prediction etc. as different sub use cases</w:t>
            </w:r>
          </w:p>
          <w:p w:rsidR="00FA7D9A" w:rsidRPr="00DA738A" w:rsidRDefault="00FA7D9A" w:rsidP="00722DC2">
            <w:pPr>
              <w:widowControl/>
              <w:numPr>
                <w:ilvl w:val="0"/>
                <w:numId w:val="14"/>
              </w:numPr>
              <w:spacing w:after="120"/>
              <w:ind w:left="450" w:hanging="450"/>
              <w:rPr>
                <w:rFonts w:eastAsia="Calibri"/>
                <w:sz w:val="22"/>
                <w:szCs w:val="22"/>
                <w:lang w:val="en-GB"/>
              </w:rPr>
            </w:pPr>
            <w:r w:rsidRPr="00DA738A">
              <w:rPr>
                <w:rFonts w:eastAsia="Calibri"/>
                <w:sz w:val="22"/>
                <w:szCs w:val="22"/>
                <w:lang w:val="en-GB"/>
              </w:rPr>
              <w:t xml:space="preserve">Option 4: by functionality that the AI/ML model is intended to fulfil where LOS/NLOS classification and Fingerprinting to directly estimate UE’s position as different sub use cases </w:t>
            </w:r>
          </w:p>
        </w:tc>
      </w:tr>
    </w:tbl>
    <w:p w:rsidR="00FA7D9A" w:rsidRDefault="00FA7D9A" w:rsidP="00FA7D9A">
      <w:pPr>
        <w:adjustRightInd w:val="0"/>
        <w:spacing w:after="120"/>
        <w:rPr>
          <w:rFonts w:ascii="Times New Roman" w:hAnsi="Times New Roman" w:cs="Times New Roman"/>
          <w:sz w:val="22"/>
          <w:lang w:val="en-GB"/>
        </w:rPr>
      </w:pPr>
      <w:bookmarkStart w:id="48" w:name="OLE_LINK44"/>
      <w:bookmarkStart w:id="49" w:name="OLE_LINK45"/>
      <w:bookmarkStart w:id="50" w:name="OLE_LINK31"/>
      <w:r w:rsidRPr="00DA738A">
        <w:rPr>
          <w:rFonts w:ascii="Times New Roman" w:hAnsi="Times New Roman" w:cs="Times New Roman"/>
          <w:sz w:val="22"/>
          <w:lang w:val="en-GB"/>
        </w:rPr>
        <w:t>This issue was pended in the RAN1 #110 and can be further discussed in subsequent meetings.</w:t>
      </w:r>
      <w:r>
        <w:rPr>
          <w:rFonts w:ascii="Times New Roman" w:hAnsi="Times New Roman" w:cs="Times New Roman" w:hint="eastAsia"/>
          <w:sz w:val="22"/>
          <w:lang w:val="en-GB"/>
        </w:rPr>
        <w:t xml:space="preserve"> </w:t>
      </w:r>
      <w:r w:rsidRPr="00DA738A">
        <w:rPr>
          <w:rFonts w:ascii="Times New Roman" w:hAnsi="Times New Roman" w:cs="Times New Roman"/>
          <w:sz w:val="22"/>
          <w:lang w:val="en-GB"/>
        </w:rPr>
        <w:t xml:space="preserve">In our opinion, the above four options listed in RAN1 #109 e-meeting are full to generalize the </w:t>
      </w:r>
      <w:bookmarkStart w:id="51" w:name="OLE_LINK62"/>
      <w:r w:rsidRPr="00DA738A">
        <w:rPr>
          <w:rFonts w:ascii="Times New Roman" w:hAnsi="Times New Roman" w:cs="Times New Roman"/>
          <w:sz w:val="22"/>
          <w:lang w:val="en-GB"/>
        </w:rPr>
        <w:t xml:space="preserve">category </w:t>
      </w:r>
      <w:bookmarkEnd w:id="51"/>
      <w:r w:rsidRPr="00DA738A">
        <w:rPr>
          <w:rFonts w:ascii="Times New Roman" w:hAnsi="Times New Roman" w:cs="Times New Roman"/>
          <w:sz w:val="22"/>
          <w:lang w:val="en-GB"/>
        </w:rPr>
        <w:t>of clarifying the sub-use case</w:t>
      </w:r>
      <w:bookmarkEnd w:id="48"/>
      <w:bookmarkEnd w:id="49"/>
      <w:r w:rsidRPr="00DA738A">
        <w:rPr>
          <w:rFonts w:ascii="Times New Roman" w:hAnsi="Times New Roman" w:cs="Times New Roman"/>
          <w:sz w:val="22"/>
          <w:lang w:val="en-GB"/>
        </w:rPr>
        <w:t xml:space="preserve">. </w:t>
      </w:r>
      <w:bookmarkStart w:id="52" w:name="OLE_LINK32"/>
      <w:bookmarkStart w:id="53" w:name="OLE_LINK33"/>
      <w:bookmarkEnd w:id="50"/>
    </w:p>
    <w:p w:rsidR="00FA7D9A" w:rsidRPr="00DA738A" w:rsidRDefault="00FA7D9A" w:rsidP="00FA7D9A">
      <w:pPr>
        <w:adjustRightInd w:val="0"/>
        <w:spacing w:after="120"/>
        <w:rPr>
          <w:rFonts w:ascii="Times New Roman" w:hAnsi="Times New Roman" w:cs="Times New Roman"/>
          <w:sz w:val="22"/>
          <w:lang w:val="en-GB"/>
        </w:rPr>
      </w:pPr>
      <w:r>
        <w:rPr>
          <w:rFonts w:ascii="Times New Roman" w:hAnsi="Times New Roman" w:cs="Times New Roman"/>
          <w:sz w:val="22"/>
          <w:lang w:val="en-GB"/>
        </w:rPr>
        <w:t>A</w:t>
      </w:r>
      <w:r w:rsidRPr="00DA738A">
        <w:rPr>
          <w:rFonts w:ascii="Times New Roman" w:hAnsi="Times New Roman" w:cs="Times New Roman"/>
          <w:sz w:val="22"/>
          <w:lang w:val="en-GB"/>
        </w:rPr>
        <w:t>ccording to different execution methods, the existing positioning technologies can be divided into two categories, i.e., RAT-dependent and RAT-independent. Traditional positioning methods in 3GPP are mostly based on RAN-dependent technologies</w:t>
      </w:r>
      <w:r>
        <w:rPr>
          <w:rFonts w:ascii="Times New Roman" w:hAnsi="Times New Roman" w:cs="Times New Roman"/>
          <w:sz w:val="22"/>
          <w:lang w:val="en-GB"/>
        </w:rPr>
        <w:t xml:space="preserve"> assisted with DL PRS and/or UL SRS-</w:t>
      </w:r>
      <w:proofErr w:type="spellStart"/>
      <w:r>
        <w:rPr>
          <w:rFonts w:ascii="Times New Roman" w:hAnsi="Times New Roman" w:cs="Times New Roman"/>
          <w:sz w:val="22"/>
          <w:lang w:val="en-GB"/>
        </w:rPr>
        <w:t>pos</w:t>
      </w:r>
      <w:proofErr w:type="spellEnd"/>
      <w:r>
        <w:rPr>
          <w:rFonts w:ascii="Times New Roman" w:hAnsi="Times New Roman" w:cs="Times New Roman"/>
          <w:sz w:val="22"/>
          <w:lang w:val="en-GB"/>
        </w:rPr>
        <w:t>,</w:t>
      </w:r>
      <w:r w:rsidRPr="00DA738A">
        <w:rPr>
          <w:rFonts w:ascii="Times New Roman" w:hAnsi="Times New Roman" w:cs="Times New Roman"/>
          <w:sz w:val="22"/>
          <w:lang w:val="en-GB"/>
        </w:rPr>
        <w:t xml:space="preserve"> such as TDOA, AOA, and RSRP etc., which highly require strict time synchronization and LOS path. With the higher requirements of NR positioning in Rel-18 and beyond, the drawbacks of RAN-dependent technologies are more prominent. The main obstacles of traditional methods need to be overcome are synchronization error and heavy NLOS conditions.</w:t>
      </w:r>
    </w:p>
    <w:bookmarkEnd w:id="52"/>
    <w:bookmarkEnd w:id="53"/>
    <w:p w:rsidR="00FA7D9A" w:rsidRPr="00DA738A" w:rsidRDefault="00FA7D9A" w:rsidP="00FA7D9A">
      <w:pPr>
        <w:adjustRightInd w:val="0"/>
        <w:spacing w:after="120"/>
        <w:rPr>
          <w:rFonts w:ascii="Times New Roman" w:hAnsi="Times New Roman" w:cs="Times New Roman"/>
          <w:sz w:val="22"/>
          <w:lang w:val="en-GB"/>
        </w:rPr>
      </w:pPr>
      <w:r>
        <w:rPr>
          <w:rFonts w:ascii="Times New Roman" w:hAnsi="Times New Roman" w:cs="Times New Roman"/>
          <w:sz w:val="22"/>
          <w:lang w:val="en-GB"/>
        </w:rPr>
        <w:t xml:space="preserve">Regarding how to categorize </w:t>
      </w:r>
      <w:r w:rsidRPr="005A308D">
        <w:rPr>
          <w:rFonts w:ascii="Times New Roman" w:hAnsi="Times New Roman" w:cs="Times New Roman"/>
          <w:sz w:val="22"/>
          <w:lang w:val="en-GB"/>
        </w:rPr>
        <w:t xml:space="preserve">the sub-use case </w:t>
      </w:r>
      <w:r>
        <w:rPr>
          <w:rFonts w:ascii="Times New Roman" w:hAnsi="Times New Roman" w:cs="Times New Roman"/>
          <w:sz w:val="22"/>
          <w:lang w:val="en-GB"/>
        </w:rPr>
        <w:t>of AI/ML positioning, t</w:t>
      </w:r>
      <w:r w:rsidRPr="00DA738A">
        <w:rPr>
          <w:rFonts w:ascii="Times New Roman" w:hAnsi="Times New Roman" w:cs="Times New Roman"/>
          <w:sz w:val="22"/>
          <w:lang w:val="en-GB"/>
        </w:rPr>
        <w:t xml:space="preserve">he introduction of AI/ML in RAN1 is to solve the thorny issues that traditional technologies cannot solve, like heavy NLOS condition, synchronization error, which we think could be </w:t>
      </w:r>
      <w:r>
        <w:rPr>
          <w:rFonts w:ascii="Times New Roman" w:hAnsi="Times New Roman" w:cs="Times New Roman"/>
          <w:sz w:val="22"/>
          <w:lang w:val="en-GB"/>
        </w:rPr>
        <w:t>in line with</w:t>
      </w:r>
      <w:r w:rsidRPr="00DA738A">
        <w:rPr>
          <w:rFonts w:ascii="Times New Roman" w:hAnsi="Times New Roman" w:cs="Times New Roman"/>
          <w:sz w:val="22"/>
          <w:lang w:val="en-GB"/>
        </w:rPr>
        <w:t xml:space="preserve"> Option 4. Moreover, there is no need to spend more energy</w:t>
      </w:r>
      <w:r>
        <w:rPr>
          <w:rFonts w:ascii="Times New Roman" w:hAnsi="Times New Roman" w:cs="Times New Roman"/>
          <w:sz w:val="22"/>
          <w:lang w:val="en-GB"/>
        </w:rPr>
        <w:t>/time</w:t>
      </w:r>
      <w:r w:rsidRPr="00DA738A">
        <w:rPr>
          <w:rFonts w:ascii="Times New Roman" w:hAnsi="Times New Roman" w:cs="Times New Roman"/>
          <w:sz w:val="22"/>
          <w:lang w:val="en-GB"/>
        </w:rPr>
        <w:t xml:space="preserve"> to discuss</w:t>
      </w:r>
      <w:r>
        <w:rPr>
          <w:rFonts w:ascii="Times New Roman" w:hAnsi="Times New Roman" w:cs="Times New Roman"/>
          <w:sz w:val="22"/>
          <w:lang w:val="en-GB"/>
        </w:rPr>
        <w:t>ing</w:t>
      </w:r>
      <w:r w:rsidRPr="00DA738A">
        <w:rPr>
          <w:rFonts w:ascii="Times New Roman" w:hAnsi="Times New Roman" w:cs="Times New Roman"/>
          <w:sz w:val="22"/>
          <w:lang w:val="en-GB"/>
        </w:rPr>
        <w:t xml:space="preserve"> the various input/output/functionality of the AI model</w:t>
      </w:r>
      <w:r>
        <w:rPr>
          <w:rFonts w:ascii="Times New Roman" w:hAnsi="Times New Roman" w:cs="Times New Roman"/>
          <w:sz w:val="22"/>
          <w:lang w:val="en-GB"/>
        </w:rPr>
        <w:t xml:space="preserve"> like Option 2</w:t>
      </w:r>
      <w:r w:rsidRPr="00DA738A">
        <w:rPr>
          <w:rFonts w:ascii="Times New Roman" w:hAnsi="Times New Roman" w:cs="Times New Roman"/>
          <w:sz w:val="22"/>
          <w:lang w:val="en-GB"/>
        </w:rPr>
        <w:t>.</w:t>
      </w:r>
      <w:r>
        <w:rPr>
          <w:rFonts w:ascii="Times New Roman" w:hAnsi="Times New Roman" w:cs="Times New Roman"/>
          <w:sz w:val="22"/>
          <w:lang w:val="en-GB"/>
        </w:rPr>
        <w:t xml:space="preserve"> Regarding </w:t>
      </w:r>
      <w:r>
        <w:rPr>
          <w:rFonts w:ascii="Times New Roman" w:hAnsi="Times New Roman" w:cs="Times New Roman" w:hint="eastAsia"/>
          <w:sz w:val="22"/>
          <w:lang w:val="en-GB"/>
        </w:rPr>
        <w:t>Option</w:t>
      </w:r>
      <w:r>
        <w:rPr>
          <w:rFonts w:ascii="Times New Roman" w:hAnsi="Times New Roman" w:cs="Times New Roman"/>
          <w:sz w:val="22"/>
          <w:lang w:val="en-GB"/>
        </w:rPr>
        <w:t xml:space="preserve"> 1, the intention and benefits are unclear.</w:t>
      </w:r>
    </w:p>
    <w:p w:rsidR="00FA7D9A" w:rsidRPr="00DA738A" w:rsidRDefault="00FA7D9A" w:rsidP="00FA7D9A">
      <w:pPr>
        <w:adjustRightInd w:val="0"/>
        <w:spacing w:after="120"/>
        <w:rPr>
          <w:rFonts w:ascii="Times New Roman" w:hAnsi="Times New Roman" w:cs="Times New Roman"/>
          <w:b/>
          <w:sz w:val="22"/>
        </w:rPr>
      </w:pPr>
      <w:r w:rsidRPr="00DA738A">
        <w:rPr>
          <w:rFonts w:ascii="Times New Roman" w:hAnsi="Times New Roman" w:cs="Times New Roman"/>
          <w:b/>
          <w:sz w:val="22"/>
        </w:rPr>
        <w:t xml:space="preserve">Proposal </w:t>
      </w:r>
      <w:r w:rsidR="00B70C5F">
        <w:rPr>
          <w:rFonts w:ascii="Times New Roman" w:hAnsi="Times New Roman" w:cs="Times New Roman"/>
          <w:b/>
          <w:sz w:val="22"/>
        </w:rPr>
        <w:t>5</w:t>
      </w:r>
      <w:r w:rsidRPr="00DA738A">
        <w:rPr>
          <w:rFonts w:ascii="Times New Roman" w:hAnsi="Times New Roman" w:cs="Times New Roman"/>
          <w:b/>
          <w:sz w:val="22"/>
        </w:rPr>
        <w:t>:</w:t>
      </w:r>
      <w:r w:rsidRPr="00DA738A">
        <w:rPr>
          <w:rFonts w:ascii="Times New Roman" w:hAnsi="Times New Roman" w:cs="Times New Roman" w:hint="eastAsia"/>
          <w:b/>
          <w:sz w:val="22"/>
        </w:rPr>
        <w:t xml:space="preserve"> </w:t>
      </w:r>
      <w:r w:rsidRPr="00DA738A">
        <w:rPr>
          <w:rFonts w:ascii="Times New Roman" w:hAnsi="Times New Roman" w:cs="Times New Roman"/>
          <w:i/>
          <w:sz w:val="22"/>
        </w:rPr>
        <w:t>Option 4 is preferable to categorize the clarification of sub-use case.</w:t>
      </w:r>
    </w:p>
    <w:p w:rsidR="00FA7D9A" w:rsidRPr="00DA738A" w:rsidRDefault="00FA7D9A" w:rsidP="00FA7D9A">
      <w:pPr>
        <w:adjustRightInd w:val="0"/>
        <w:spacing w:after="120"/>
        <w:rPr>
          <w:rFonts w:ascii="Times New Roman" w:hAnsi="Times New Roman" w:cs="Times New Roman"/>
          <w:sz w:val="22"/>
        </w:rPr>
      </w:pPr>
    </w:p>
    <w:p w:rsidR="00FA7D9A" w:rsidRPr="00DA738A" w:rsidRDefault="00FA7D9A" w:rsidP="00FA7D9A">
      <w:pPr>
        <w:pStyle w:val="aff7"/>
        <w:numPr>
          <w:ilvl w:val="0"/>
          <w:numId w:val="12"/>
        </w:numPr>
        <w:adjustRightInd w:val="0"/>
        <w:snapToGrid w:val="0"/>
        <w:spacing w:after="120"/>
        <w:ind w:leftChars="0"/>
        <w:jc w:val="both"/>
        <w:rPr>
          <w:b/>
          <w:sz w:val="22"/>
          <w:szCs w:val="22"/>
        </w:rPr>
      </w:pPr>
      <w:r w:rsidRPr="00DA738A">
        <w:rPr>
          <w:b/>
          <w:sz w:val="22"/>
          <w:szCs w:val="22"/>
        </w:rPr>
        <w:t>Synchronization error</w:t>
      </w:r>
    </w:p>
    <w:p w:rsidR="00FA7D9A" w:rsidRPr="00DA738A" w:rsidRDefault="00FA7D9A" w:rsidP="00FA7D9A">
      <w:pPr>
        <w:adjustRightInd w:val="0"/>
        <w:snapToGrid w:val="0"/>
        <w:spacing w:after="120"/>
        <w:rPr>
          <w:rFonts w:ascii="Times New Roman" w:hAnsi="Times New Roman" w:cs="Times New Roman"/>
          <w:sz w:val="22"/>
        </w:rPr>
      </w:pPr>
      <w:r w:rsidRPr="00DA738A">
        <w:rPr>
          <w:rFonts w:ascii="Times New Roman" w:hAnsi="Times New Roman" w:cs="Times New Roman"/>
          <w:sz w:val="22"/>
        </w:rPr>
        <w:t xml:space="preserve">Synchronization error involve two types: error between service TRP and reference TRP, and error between service TRP and target device. The latter have poor impact of current positioning method. But for the former, limited by synchronization technology, utilizing traditional algorithms to overcome this trouble still needs to be explored. </w:t>
      </w:r>
    </w:p>
    <w:p w:rsidR="00FA7D9A" w:rsidRPr="00DA738A" w:rsidRDefault="00FA7D9A" w:rsidP="00FA7D9A">
      <w:pPr>
        <w:adjustRightInd w:val="0"/>
        <w:snapToGrid w:val="0"/>
        <w:spacing w:after="120"/>
        <w:rPr>
          <w:rFonts w:ascii="Times New Roman" w:hAnsi="Times New Roman" w:cs="Times New Roman"/>
          <w:sz w:val="22"/>
        </w:rPr>
      </w:pPr>
      <w:r w:rsidRPr="00DA738A">
        <w:rPr>
          <w:rFonts w:ascii="Times New Roman" w:hAnsi="Times New Roman" w:cs="Times New Roman"/>
          <w:sz w:val="22"/>
        </w:rPr>
        <w:t>Synchronization error between service TRP and reference TRP will affect the RSTD measurement results. Although it can be overcome by multi-RTT method, the reference signal overhead increased concomitantly. As shown in Fig.1, if there exists synchronization error between any two of TRPs, the RSTD error must be introduced compared with the real RSTD value, which result the hyperbola deviate the real one, and the intersection of the two hyperbolas cannot represent the real target device location. For example, assuming 1us misalignment between TRP1 and TRP2, the positioning error will be around 300m, which is not acceptable for NR positioning requirement.</w:t>
      </w:r>
    </w:p>
    <w:p w:rsidR="00FA7D9A" w:rsidRPr="00DA738A" w:rsidRDefault="00FA7D9A" w:rsidP="00FA7D9A">
      <w:pPr>
        <w:adjustRightInd w:val="0"/>
        <w:snapToGrid w:val="0"/>
        <w:spacing w:after="120"/>
        <w:jc w:val="center"/>
        <w:rPr>
          <w:rFonts w:ascii="Times New Roman" w:hAnsi="Times New Roman" w:cs="Times New Roman"/>
          <w:sz w:val="22"/>
        </w:rPr>
      </w:pPr>
      <w:r w:rsidRPr="00DA738A">
        <w:rPr>
          <w:rFonts w:ascii="Times New Roman" w:hAnsi="Times New Roman" w:cs="Times New Roman"/>
          <w:noProof/>
          <w:sz w:val="22"/>
        </w:rPr>
        <w:lastRenderedPageBreak/>
        <w:drawing>
          <wp:inline distT="0" distB="0" distL="0" distR="0" wp14:anchorId="7612383C" wp14:editId="34044ECF">
            <wp:extent cx="2755386" cy="2220412"/>
            <wp:effectExtent l="0" t="0" r="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67561" cy="2230223"/>
                    </a:xfrm>
                    <a:prstGeom prst="rect">
                      <a:avLst/>
                    </a:prstGeom>
                    <a:noFill/>
                  </pic:spPr>
                </pic:pic>
              </a:graphicData>
            </a:graphic>
          </wp:inline>
        </w:drawing>
      </w:r>
    </w:p>
    <w:p w:rsidR="00FA7D9A" w:rsidRPr="00DA738A" w:rsidRDefault="00FA7D9A" w:rsidP="00FA7D9A">
      <w:pPr>
        <w:adjustRightInd w:val="0"/>
        <w:snapToGrid w:val="0"/>
        <w:spacing w:after="120"/>
        <w:jc w:val="center"/>
        <w:rPr>
          <w:rFonts w:ascii="Times New Roman" w:hAnsi="Times New Roman" w:cs="Times New Roman"/>
          <w:sz w:val="22"/>
        </w:rPr>
      </w:pPr>
      <w:r w:rsidRPr="00DA738A">
        <w:rPr>
          <w:rFonts w:ascii="Times New Roman" w:hAnsi="Times New Roman" w:cs="Times New Roman"/>
          <w:sz w:val="22"/>
        </w:rPr>
        <w:t>Fig.1 Principle of RSTD measurement</w:t>
      </w:r>
    </w:p>
    <w:p w:rsidR="00FA7D9A" w:rsidRPr="00DA738A" w:rsidRDefault="00FA7D9A" w:rsidP="00FA7D9A">
      <w:pPr>
        <w:widowControl/>
        <w:adjustRightInd w:val="0"/>
        <w:snapToGrid w:val="0"/>
        <w:spacing w:after="120"/>
        <w:rPr>
          <w:rFonts w:ascii="Times New Roman" w:eastAsia="宋体" w:hAnsi="Times New Roman" w:cs="Times New Roman"/>
          <w:b/>
          <w:kern w:val="0"/>
          <w:sz w:val="22"/>
        </w:rPr>
      </w:pPr>
      <w:bookmarkStart w:id="54" w:name="OLE_LINK11"/>
      <w:bookmarkStart w:id="55" w:name="OLE_LINK15"/>
      <w:r w:rsidRPr="00DA738A">
        <w:rPr>
          <w:rFonts w:ascii="Times New Roman" w:eastAsia="宋体" w:hAnsi="Times New Roman" w:cs="Times New Roman"/>
          <w:b/>
          <w:kern w:val="0"/>
          <w:sz w:val="22"/>
        </w:rPr>
        <w:t xml:space="preserve">Observation </w:t>
      </w:r>
      <w:bookmarkEnd w:id="54"/>
      <w:bookmarkEnd w:id="55"/>
      <w:r w:rsidR="00B70C5F">
        <w:rPr>
          <w:rFonts w:ascii="Times New Roman" w:eastAsia="宋体" w:hAnsi="Times New Roman" w:cs="Times New Roman"/>
          <w:b/>
          <w:kern w:val="0"/>
          <w:sz w:val="22"/>
        </w:rPr>
        <w:t>3</w:t>
      </w:r>
      <w:r w:rsidRPr="00DA738A">
        <w:rPr>
          <w:rFonts w:ascii="Times New Roman" w:eastAsia="宋体" w:hAnsi="Times New Roman" w:cs="Times New Roman"/>
          <w:b/>
          <w:kern w:val="0"/>
          <w:sz w:val="22"/>
        </w:rPr>
        <w:t>:</w:t>
      </w:r>
      <w:r w:rsidRPr="00DA738A">
        <w:rPr>
          <w:rFonts w:ascii="Times New Roman" w:eastAsia="宋体" w:hAnsi="Times New Roman" w:cs="Times New Roman" w:hint="eastAsia"/>
          <w:b/>
          <w:kern w:val="0"/>
          <w:sz w:val="22"/>
        </w:rPr>
        <w:t xml:space="preserve"> </w:t>
      </w:r>
      <w:r w:rsidRPr="00DA738A">
        <w:rPr>
          <w:rFonts w:ascii="Times New Roman" w:eastAsia="宋体" w:hAnsi="Times New Roman" w:cs="Times New Roman"/>
          <w:i/>
          <w:sz w:val="22"/>
        </w:rPr>
        <w:t>Synchronization error between service TRP and reference TRP seriously hinders high accuracy requirement of NR positioning.</w:t>
      </w:r>
    </w:p>
    <w:p w:rsidR="00FA7D9A" w:rsidRPr="00DA738A" w:rsidRDefault="00FA7D9A" w:rsidP="00FA7D9A">
      <w:pPr>
        <w:adjustRightInd w:val="0"/>
        <w:snapToGrid w:val="0"/>
        <w:spacing w:after="120"/>
        <w:rPr>
          <w:rFonts w:ascii="Times New Roman" w:hAnsi="Times New Roman" w:cs="Times New Roman"/>
          <w:sz w:val="22"/>
          <w:lang w:val="en-GB"/>
        </w:rPr>
      </w:pPr>
    </w:p>
    <w:p w:rsidR="00FA7D9A" w:rsidRPr="00DA738A" w:rsidRDefault="00FA7D9A" w:rsidP="00FA7D9A">
      <w:pPr>
        <w:adjustRightInd w:val="0"/>
        <w:snapToGrid w:val="0"/>
        <w:spacing w:after="120"/>
        <w:rPr>
          <w:rFonts w:ascii="Times New Roman" w:hAnsi="Times New Roman" w:cs="Times New Roman"/>
          <w:sz w:val="22"/>
          <w:lang w:val="en-GB"/>
        </w:rPr>
      </w:pPr>
      <w:r w:rsidRPr="00DA738A">
        <w:rPr>
          <w:rFonts w:ascii="Times New Roman" w:hAnsi="Times New Roman" w:cs="Times New Roman"/>
          <w:sz w:val="22"/>
          <w:lang w:val="en-GB"/>
        </w:rPr>
        <w:t xml:space="preserve">One function of AI/ML is to use the collected data set to complete model training, and solve the problems of classification, regression, clustering, and so on, according to the trained model. The combination of AI/ML and positioning with </w:t>
      </w:r>
      <w:r w:rsidRPr="00DA738A">
        <w:rPr>
          <w:rFonts w:ascii="Times New Roman" w:hAnsi="Times New Roman" w:cs="Times New Roman"/>
          <w:sz w:val="22"/>
        </w:rPr>
        <w:t>synchronization error is apparent. Compared with traditional positioning methods, the synchronization error can be learnt from the training data set to compensate the error rather than reduce the synchronization error using traditional technology. Therefore, offsetting synchronization error should be one of the sub use cases of positioning accuracy enhancements.</w:t>
      </w:r>
    </w:p>
    <w:p w:rsidR="00FA7D9A" w:rsidRPr="00DA738A" w:rsidRDefault="00FA7D9A" w:rsidP="00FA7D9A">
      <w:pPr>
        <w:widowControl/>
        <w:adjustRightInd w:val="0"/>
        <w:snapToGrid w:val="0"/>
        <w:spacing w:after="120"/>
        <w:rPr>
          <w:rFonts w:ascii="Times New Roman" w:eastAsia="宋体" w:hAnsi="Times New Roman" w:cs="Times New Roman"/>
          <w:b/>
          <w:kern w:val="0"/>
          <w:sz w:val="22"/>
        </w:rPr>
      </w:pPr>
      <w:r w:rsidRPr="00DA738A">
        <w:rPr>
          <w:rFonts w:ascii="Times New Roman" w:eastAsia="宋体" w:hAnsi="Times New Roman" w:cs="Times New Roman"/>
          <w:b/>
          <w:kern w:val="0"/>
          <w:sz w:val="22"/>
        </w:rPr>
        <w:t xml:space="preserve">Proposal </w:t>
      </w:r>
      <w:r w:rsidR="00B70C5F">
        <w:rPr>
          <w:rFonts w:ascii="Times New Roman" w:eastAsia="宋体" w:hAnsi="Times New Roman" w:cs="Times New Roman"/>
          <w:b/>
          <w:kern w:val="0"/>
          <w:sz w:val="22"/>
        </w:rPr>
        <w:t>6</w:t>
      </w:r>
      <w:r w:rsidRPr="00DA738A">
        <w:rPr>
          <w:rFonts w:ascii="Times New Roman" w:eastAsia="宋体" w:hAnsi="Times New Roman" w:cs="Times New Roman"/>
          <w:b/>
          <w:kern w:val="0"/>
          <w:sz w:val="22"/>
        </w:rPr>
        <w:t>:</w:t>
      </w:r>
      <w:r w:rsidRPr="00DA738A">
        <w:rPr>
          <w:rFonts w:ascii="Times New Roman" w:eastAsia="宋体" w:hAnsi="Times New Roman" w:cs="Times New Roman" w:hint="eastAsia"/>
          <w:b/>
          <w:kern w:val="0"/>
          <w:sz w:val="22"/>
        </w:rPr>
        <w:t xml:space="preserve"> </w:t>
      </w:r>
      <w:r w:rsidRPr="00DA738A">
        <w:rPr>
          <w:rFonts w:ascii="Times New Roman" w:eastAsia="宋体" w:hAnsi="Times New Roman" w:cs="Times New Roman"/>
          <w:i/>
          <w:sz w:val="22"/>
        </w:rPr>
        <w:t>The sub use cases of positioning accuracy enhancements should include the scenarios of existing synchronization error between service TRP and reference TRP.</w:t>
      </w:r>
    </w:p>
    <w:p w:rsidR="00FA7D9A" w:rsidRPr="00DA738A" w:rsidRDefault="00FA7D9A" w:rsidP="00FA7D9A">
      <w:pPr>
        <w:adjustRightInd w:val="0"/>
        <w:snapToGrid w:val="0"/>
        <w:spacing w:after="120"/>
        <w:rPr>
          <w:rFonts w:ascii="Times New Roman" w:hAnsi="Times New Roman" w:cs="Times New Roman"/>
          <w:sz w:val="22"/>
          <w:lang w:val="en-GB"/>
        </w:rPr>
      </w:pPr>
    </w:p>
    <w:p w:rsidR="00FA7D9A" w:rsidRPr="00DA738A" w:rsidRDefault="00FA7D9A" w:rsidP="00FA7D9A">
      <w:pPr>
        <w:pStyle w:val="aff7"/>
        <w:numPr>
          <w:ilvl w:val="0"/>
          <w:numId w:val="12"/>
        </w:numPr>
        <w:adjustRightInd w:val="0"/>
        <w:snapToGrid w:val="0"/>
        <w:spacing w:after="120"/>
        <w:ind w:leftChars="0"/>
        <w:jc w:val="both"/>
        <w:rPr>
          <w:b/>
          <w:sz w:val="22"/>
          <w:szCs w:val="22"/>
        </w:rPr>
      </w:pPr>
      <w:r w:rsidRPr="00DA738A">
        <w:rPr>
          <w:b/>
          <w:sz w:val="22"/>
          <w:szCs w:val="22"/>
        </w:rPr>
        <w:t>NLOS conditions</w:t>
      </w:r>
    </w:p>
    <w:p w:rsidR="00FA7D9A" w:rsidRPr="00DA738A" w:rsidRDefault="00FA7D9A" w:rsidP="00FA7D9A">
      <w:pPr>
        <w:adjustRightInd w:val="0"/>
        <w:snapToGrid w:val="0"/>
        <w:spacing w:after="120"/>
        <w:rPr>
          <w:rFonts w:ascii="Times New Roman" w:hAnsi="Times New Roman" w:cs="Times New Roman"/>
          <w:sz w:val="22"/>
        </w:rPr>
      </w:pPr>
      <w:r w:rsidRPr="00DA738A">
        <w:rPr>
          <w:rFonts w:ascii="Times New Roman" w:hAnsi="Times New Roman" w:cs="Times New Roman"/>
          <w:sz w:val="22"/>
          <w:lang w:val="en-GB"/>
        </w:rPr>
        <w:t>The study for the I-</w:t>
      </w:r>
      <w:proofErr w:type="spellStart"/>
      <w:r w:rsidRPr="00DA738A">
        <w:rPr>
          <w:rFonts w:ascii="Times New Roman" w:hAnsi="Times New Roman" w:cs="Times New Roman"/>
          <w:sz w:val="22"/>
          <w:lang w:val="en-GB"/>
        </w:rPr>
        <w:t>IoT</w:t>
      </w:r>
      <w:proofErr w:type="spellEnd"/>
      <w:r w:rsidRPr="00DA738A">
        <w:rPr>
          <w:rFonts w:ascii="Times New Roman" w:hAnsi="Times New Roman" w:cs="Times New Roman"/>
          <w:sz w:val="22"/>
          <w:lang w:val="en-GB"/>
        </w:rPr>
        <w:t xml:space="preserve"> scenario, especially for </w:t>
      </w:r>
      <w:proofErr w:type="spellStart"/>
      <w:r w:rsidRPr="00DA738A">
        <w:rPr>
          <w:rFonts w:ascii="Times New Roman" w:hAnsi="Times New Roman" w:cs="Times New Roman"/>
          <w:sz w:val="22"/>
          <w:lang w:val="en-GB"/>
        </w:rPr>
        <w:t>InF</w:t>
      </w:r>
      <w:proofErr w:type="spellEnd"/>
      <w:r w:rsidRPr="00DA738A">
        <w:rPr>
          <w:rFonts w:ascii="Times New Roman" w:hAnsi="Times New Roman" w:cs="Times New Roman"/>
          <w:sz w:val="22"/>
          <w:lang w:val="en-GB"/>
        </w:rPr>
        <w:t xml:space="preserve">-DH and </w:t>
      </w:r>
      <w:proofErr w:type="spellStart"/>
      <w:r w:rsidRPr="00DA738A">
        <w:rPr>
          <w:rFonts w:ascii="Times New Roman" w:hAnsi="Times New Roman" w:cs="Times New Roman"/>
          <w:sz w:val="22"/>
          <w:lang w:val="en-GB"/>
        </w:rPr>
        <w:t>InF</w:t>
      </w:r>
      <w:proofErr w:type="spellEnd"/>
      <w:r w:rsidRPr="00DA738A">
        <w:rPr>
          <w:rFonts w:ascii="Times New Roman" w:hAnsi="Times New Roman" w:cs="Times New Roman"/>
          <w:sz w:val="22"/>
          <w:lang w:val="en-GB"/>
        </w:rPr>
        <w:t xml:space="preserve">-DL, has shown that the channel conditions might be quite severe and close to the NLOS multi-path propagation. This is caused by the multiple signal reflections from the machinery metal parts and other objects present in the dense industrial environments and referred to as industrial ‘clutter’. If the position-related reference signals are transmitted by the NLOS path, it must bring the diversity between the real straight line distance and measured straight line distance from TRP to UE, which is shown in Fig.2. </w:t>
      </w:r>
    </w:p>
    <w:p w:rsidR="00FA7D9A" w:rsidRPr="00DA738A" w:rsidRDefault="00FA7D9A" w:rsidP="00FA7D9A">
      <w:pPr>
        <w:adjustRightInd w:val="0"/>
        <w:snapToGrid w:val="0"/>
        <w:spacing w:after="120"/>
        <w:jc w:val="center"/>
        <w:rPr>
          <w:rFonts w:ascii="Times New Roman" w:hAnsi="Times New Roman" w:cs="Times New Roman"/>
          <w:sz w:val="22"/>
          <w:lang w:val="en-GB"/>
        </w:rPr>
      </w:pPr>
      <w:r w:rsidRPr="00DA738A">
        <w:rPr>
          <w:rFonts w:ascii="Times New Roman" w:hAnsi="Times New Roman" w:cs="Times New Roman"/>
          <w:noProof/>
          <w:sz w:val="22"/>
        </w:rPr>
        <w:drawing>
          <wp:inline distT="0" distB="0" distL="0" distR="0" wp14:anchorId="24501C2A" wp14:editId="30553D3E">
            <wp:extent cx="2499360" cy="1767840"/>
            <wp:effectExtent l="0" t="0" r="0" b="3810"/>
            <wp:docPr id="16443" name="图片 16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499360" cy="1767840"/>
                    </a:xfrm>
                    <a:prstGeom prst="rect">
                      <a:avLst/>
                    </a:prstGeom>
                    <a:noFill/>
                  </pic:spPr>
                </pic:pic>
              </a:graphicData>
            </a:graphic>
          </wp:inline>
        </w:drawing>
      </w:r>
    </w:p>
    <w:p w:rsidR="00FA7D9A" w:rsidRPr="00DA738A" w:rsidRDefault="00FA7D9A" w:rsidP="00FA7D9A">
      <w:pPr>
        <w:adjustRightInd w:val="0"/>
        <w:snapToGrid w:val="0"/>
        <w:spacing w:after="120"/>
        <w:jc w:val="center"/>
        <w:rPr>
          <w:rFonts w:ascii="Times New Roman" w:hAnsi="Times New Roman" w:cs="Times New Roman"/>
          <w:sz w:val="22"/>
          <w:lang w:val="en-GB"/>
        </w:rPr>
      </w:pPr>
      <w:r w:rsidRPr="00DA738A">
        <w:rPr>
          <w:rFonts w:ascii="Times New Roman" w:hAnsi="Times New Roman" w:cs="Times New Roman"/>
          <w:sz w:val="22"/>
          <w:lang w:val="en-GB"/>
        </w:rPr>
        <w:t>Fig.2 LOS path and NLOS path</w:t>
      </w:r>
    </w:p>
    <w:p w:rsidR="00FA7D9A" w:rsidRPr="00DA738A" w:rsidRDefault="00FA7D9A" w:rsidP="00FA7D9A">
      <w:pPr>
        <w:widowControl/>
        <w:adjustRightInd w:val="0"/>
        <w:snapToGrid w:val="0"/>
        <w:spacing w:after="120"/>
        <w:rPr>
          <w:rFonts w:ascii="Times New Roman" w:eastAsia="宋体" w:hAnsi="Times New Roman" w:cs="Times New Roman"/>
          <w:b/>
          <w:kern w:val="0"/>
          <w:sz w:val="22"/>
          <w:u w:val="single"/>
        </w:rPr>
      </w:pPr>
      <w:r w:rsidRPr="00DA738A">
        <w:rPr>
          <w:rFonts w:ascii="Times New Roman" w:hAnsi="Times New Roman" w:cs="Times New Roman"/>
          <w:sz w:val="22"/>
          <w:lang w:val="en-GB"/>
        </w:rPr>
        <w:t>In detail, for NLOS propagation phenomenon, it causes an excess delay relative to the LOS transmission time and angular bias relative to the true LOS direction. For example, if there is an additional 1us delay on the NLOS path compared with LOS path, it will bring a positioning error of 300 meters.</w:t>
      </w:r>
    </w:p>
    <w:p w:rsidR="00FA7D9A" w:rsidRPr="00DA738A" w:rsidRDefault="00FA7D9A" w:rsidP="00FA7D9A">
      <w:pPr>
        <w:widowControl/>
        <w:adjustRightInd w:val="0"/>
        <w:snapToGrid w:val="0"/>
        <w:spacing w:after="120"/>
        <w:rPr>
          <w:rFonts w:ascii="Times New Roman" w:eastAsia="宋体" w:hAnsi="Times New Roman" w:cs="Times New Roman"/>
          <w:b/>
          <w:kern w:val="0"/>
          <w:sz w:val="22"/>
        </w:rPr>
      </w:pPr>
      <w:r w:rsidRPr="00DA738A">
        <w:rPr>
          <w:rFonts w:ascii="Times New Roman" w:eastAsia="宋体" w:hAnsi="Times New Roman" w:cs="Times New Roman"/>
          <w:b/>
          <w:kern w:val="0"/>
          <w:sz w:val="22"/>
        </w:rPr>
        <w:lastRenderedPageBreak/>
        <w:t xml:space="preserve">Observation </w:t>
      </w:r>
      <w:r w:rsidR="00B70C5F">
        <w:rPr>
          <w:rFonts w:ascii="Times New Roman" w:eastAsia="宋体" w:hAnsi="Times New Roman" w:cs="Times New Roman"/>
          <w:b/>
          <w:kern w:val="0"/>
          <w:sz w:val="22"/>
        </w:rPr>
        <w:t>4</w:t>
      </w:r>
      <w:r w:rsidRPr="00DA738A">
        <w:rPr>
          <w:rFonts w:ascii="Times New Roman" w:eastAsia="宋体" w:hAnsi="Times New Roman" w:cs="Times New Roman"/>
          <w:b/>
          <w:kern w:val="0"/>
          <w:sz w:val="22"/>
        </w:rPr>
        <w:t>:</w:t>
      </w:r>
      <w:r w:rsidRPr="00DA738A">
        <w:rPr>
          <w:rFonts w:ascii="Times New Roman" w:eastAsia="宋体" w:hAnsi="Times New Roman" w:cs="Times New Roman" w:hint="eastAsia"/>
          <w:b/>
          <w:kern w:val="0"/>
          <w:sz w:val="22"/>
        </w:rPr>
        <w:t xml:space="preserve"> </w:t>
      </w:r>
      <w:r w:rsidRPr="00DA738A">
        <w:rPr>
          <w:rFonts w:ascii="Times New Roman" w:eastAsia="宋体" w:hAnsi="Times New Roman" w:cs="Times New Roman"/>
          <w:i/>
          <w:sz w:val="22"/>
        </w:rPr>
        <w:t>Heavy NLOS condition seriously hinders high accuracy requirement of NR positioning.</w:t>
      </w:r>
    </w:p>
    <w:p w:rsidR="00FA7D9A" w:rsidRPr="00DA738A" w:rsidRDefault="00FA7D9A" w:rsidP="00FA7D9A">
      <w:pPr>
        <w:spacing w:after="120"/>
        <w:rPr>
          <w:rFonts w:ascii="Times New Roman" w:hAnsi="Times New Roman" w:cs="Times New Roman"/>
          <w:sz w:val="22"/>
          <w:lang w:val="en-GB"/>
        </w:rPr>
      </w:pPr>
    </w:p>
    <w:p w:rsidR="00FA7D9A" w:rsidRPr="00DA738A" w:rsidRDefault="00FA7D9A" w:rsidP="00FA7D9A">
      <w:pPr>
        <w:spacing w:after="120"/>
        <w:rPr>
          <w:rFonts w:ascii="Times New Roman" w:hAnsi="Times New Roman" w:cs="Times New Roman"/>
          <w:sz w:val="22"/>
          <w:lang w:val="en-GB"/>
        </w:rPr>
      </w:pPr>
      <w:r w:rsidRPr="00DA738A">
        <w:rPr>
          <w:rFonts w:ascii="Times New Roman" w:hAnsi="Times New Roman" w:cs="Times New Roman"/>
          <w:sz w:val="22"/>
          <w:lang w:val="en-GB"/>
        </w:rPr>
        <w:t>Traditional positioning method cannot overhead the error derived from heavy NLOS condition. One advantage of AI/ML is that the training data can be used to predict the additional delay of NLOS, rather than overhead the heavy NLOS condition by theoretical calculation, thus the heavy NLOS condition</w:t>
      </w:r>
      <w:r w:rsidRPr="00DA738A">
        <w:rPr>
          <w:rFonts w:ascii="Times New Roman" w:hAnsi="Times New Roman" w:cs="Times New Roman"/>
          <w:sz w:val="22"/>
        </w:rPr>
        <w:t xml:space="preserve"> should be one of the sub use cases of positioning accuracy enhancements.</w:t>
      </w:r>
    </w:p>
    <w:p w:rsidR="00FA7D9A" w:rsidRPr="00DA738A" w:rsidRDefault="00FA7D9A" w:rsidP="00FA7D9A">
      <w:pPr>
        <w:widowControl/>
        <w:adjustRightInd w:val="0"/>
        <w:snapToGrid w:val="0"/>
        <w:spacing w:after="120"/>
        <w:rPr>
          <w:rFonts w:ascii="Times New Roman" w:eastAsia="宋体" w:hAnsi="Times New Roman" w:cs="Times New Roman"/>
          <w:b/>
          <w:kern w:val="0"/>
          <w:sz w:val="22"/>
        </w:rPr>
      </w:pPr>
      <w:bookmarkStart w:id="56" w:name="OLE_LINK106"/>
      <w:bookmarkStart w:id="57" w:name="OLE_LINK107"/>
      <w:r w:rsidRPr="00DA738A">
        <w:rPr>
          <w:rFonts w:ascii="Times New Roman" w:eastAsia="宋体" w:hAnsi="Times New Roman" w:cs="Times New Roman"/>
          <w:b/>
          <w:kern w:val="0"/>
          <w:sz w:val="22"/>
        </w:rPr>
        <w:t xml:space="preserve">Proposal </w:t>
      </w:r>
      <w:r w:rsidR="00B70C5F">
        <w:rPr>
          <w:rFonts w:ascii="Times New Roman" w:eastAsia="宋体" w:hAnsi="Times New Roman" w:cs="Times New Roman"/>
          <w:b/>
          <w:kern w:val="0"/>
          <w:sz w:val="22"/>
        </w:rPr>
        <w:t>7</w:t>
      </w:r>
      <w:r w:rsidRPr="00DA738A">
        <w:rPr>
          <w:rFonts w:ascii="Times New Roman" w:eastAsia="宋体" w:hAnsi="Times New Roman" w:cs="Times New Roman"/>
          <w:b/>
          <w:kern w:val="0"/>
          <w:sz w:val="22"/>
        </w:rPr>
        <w:t>:</w:t>
      </w:r>
      <w:r w:rsidRPr="00DA738A">
        <w:rPr>
          <w:rFonts w:ascii="Times New Roman" w:eastAsia="宋体" w:hAnsi="Times New Roman" w:cs="Times New Roman" w:hint="eastAsia"/>
          <w:b/>
          <w:kern w:val="0"/>
          <w:sz w:val="22"/>
        </w:rPr>
        <w:t xml:space="preserve"> </w:t>
      </w:r>
      <w:r w:rsidRPr="00DA738A">
        <w:rPr>
          <w:rFonts w:ascii="Times New Roman" w:eastAsia="宋体" w:hAnsi="Times New Roman" w:cs="Times New Roman"/>
          <w:i/>
          <w:sz w:val="22"/>
        </w:rPr>
        <w:t>The sub use cases of positioning accuracy enhancements should include the scenarios of heavy NLOS condition.</w:t>
      </w:r>
    </w:p>
    <w:bookmarkEnd w:id="56"/>
    <w:bookmarkEnd w:id="57"/>
    <w:p w:rsidR="00325EA5" w:rsidRPr="00325EA5" w:rsidRDefault="00325EA5" w:rsidP="00325EA5">
      <w:pPr>
        <w:rPr>
          <w:lang w:val="en-GB"/>
        </w:rPr>
      </w:pPr>
    </w:p>
    <w:p w:rsidR="009642EF" w:rsidRPr="006A0C04" w:rsidRDefault="009642EF" w:rsidP="008031B5">
      <w:pPr>
        <w:pStyle w:val="1"/>
        <w:keepLines/>
        <w:numPr>
          <w:ilvl w:val="0"/>
          <w:numId w:val="20"/>
        </w:numPr>
        <w:pBdr>
          <w:top w:val="single" w:sz="12" w:space="3" w:color="auto"/>
        </w:pBdr>
        <w:tabs>
          <w:tab w:val="clear" w:pos="0"/>
        </w:tabs>
        <w:overflowPunct w:val="0"/>
        <w:autoSpaceDE w:val="0"/>
        <w:autoSpaceDN w:val="0"/>
        <w:adjustRightInd w:val="0"/>
        <w:spacing w:after="120"/>
        <w:ind w:left="431" w:hanging="431"/>
        <w:jc w:val="both"/>
        <w:textAlignment w:val="baseline"/>
        <w:rPr>
          <w:rFonts w:ascii="Times New Roman" w:eastAsia="宋体" w:hAnsi="Times New Roman"/>
          <w:b/>
          <w:kern w:val="0"/>
          <w:szCs w:val="28"/>
          <w:lang w:eastAsia="zh-CN"/>
        </w:rPr>
      </w:pPr>
      <w:r w:rsidRPr="006A0C04">
        <w:rPr>
          <w:rFonts w:ascii="Times New Roman" w:eastAsia="宋体" w:hAnsi="Times New Roman"/>
          <w:b/>
          <w:kern w:val="0"/>
          <w:szCs w:val="28"/>
          <w:lang w:eastAsia="zh-CN"/>
        </w:rPr>
        <w:t>Conclusion</w:t>
      </w:r>
    </w:p>
    <w:p w:rsidR="009642EF" w:rsidRPr="006A0C04" w:rsidRDefault="009642EF" w:rsidP="009768D1">
      <w:pPr>
        <w:widowControl/>
        <w:adjustRightInd w:val="0"/>
        <w:snapToGrid w:val="0"/>
        <w:spacing w:after="120"/>
        <w:rPr>
          <w:rFonts w:ascii="Times New Roman" w:eastAsia="宋体" w:hAnsi="Times New Roman" w:cs="Times New Roman"/>
          <w:kern w:val="0"/>
          <w:sz w:val="22"/>
          <w:lang w:val="en-GB"/>
        </w:rPr>
      </w:pPr>
      <w:r w:rsidRPr="006A0C04">
        <w:rPr>
          <w:rFonts w:ascii="Times New Roman" w:eastAsia="宋体" w:hAnsi="Times New Roman" w:cs="Times New Roman"/>
          <w:kern w:val="0"/>
          <w:sz w:val="22"/>
          <w:lang w:val="en-GB"/>
        </w:rPr>
        <w:t xml:space="preserve">In this contribution, we </w:t>
      </w:r>
      <w:r w:rsidRPr="006A0C04">
        <w:rPr>
          <w:rFonts w:ascii="Times New Roman" w:eastAsia="宋体" w:hAnsi="Times New Roman" w:cs="Times New Roman"/>
          <w:kern w:val="0"/>
          <w:sz w:val="22"/>
          <w:szCs w:val="20"/>
          <w:lang w:val="en-GB"/>
        </w:rPr>
        <w:t xml:space="preserve">discussed the </w:t>
      </w:r>
      <w:r w:rsidR="00333185" w:rsidRPr="006A0C04">
        <w:rPr>
          <w:rFonts w:ascii="Times New Roman" w:eastAsia="宋体" w:hAnsi="Times New Roman" w:cs="Times New Roman"/>
          <w:kern w:val="0"/>
          <w:sz w:val="22"/>
          <w:szCs w:val="20"/>
          <w:lang w:val="en-GB"/>
        </w:rPr>
        <w:t>issues</w:t>
      </w:r>
      <w:r w:rsidRPr="006A0C04">
        <w:rPr>
          <w:rFonts w:ascii="Times New Roman" w:eastAsia="宋体" w:hAnsi="Times New Roman" w:cs="Times New Roman"/>
          <w:kern w:val="0"/>
          <w:sz w:val="22"/>
          <w:szCs w:val="20"/>
          <w:lang w:val="en-GB"/>
        </w:rPr>
        <w:t xml:space="preserve"> </w:t>
      </w:r>
      <w:r w:rsidR="00A00D4E" w:rsidRPr="006A0C04">
        <w:rPr>
          <w:rFonts w:ascii="Times New Roman" w:eastAsia="宋体" w:hAnsi="Times New Roman" w:cs="Times New Roman"/>
          <w:kern w:val="0"/>
          <w:sz w:val="22"/>
          <w:szCs w:val="20"/>
          <w:lang w:val="en-GB"/>
        </w:rPr>
        <w:t>of</w:t>
      </w:r>
      <w:r w:rsidRPr="006A0C04">
        <w:rPr>
          <w:rFonts w:ascii="Times New Roman" w:eastAsia="宋体" w:hAnsi="Times New Roman" w:cs="Times New Roman"/>
          <w:kern w:val="0"/>
          <w:sz w:val="22"/>
          <w:szCs w:val="20"/>
          <w:lang w:val="en-GB"/>
        </w:rPr>
        <w:t xml:space="preserve"> </w:t>
      </w:r>
      <w:r w:rsidR="00A00D4E" w:rsidRPr="006A0C04">
        <w:rPr>
          <w:rFonts w:ascii="Times New Roman" w:eastAsia="宋体" w:hAnsi="Times New Roman" w:cs="Times New Roman"/>
          <w:kern w:val="0"/>
          <w:sz w:val="22"/>
          <w:szCs w:val="20"/>
          <w:lang w:val="en-GB"/>
        </w:rPr>
        <w:t>AI/ML for positioning accuracy enhancement</w:t>
      </w:r>
      <w:r w:rsidRPr="006A0C04">
        <w:rPr>
          <w:rFonts w:ascii="Times New Roman" w:eastAsia="宋体" w:hAnsi="Times New Roman" w:cs="Times New Roman"/>
          <w:kern w:val="0"/>
          <w:sz w:val="22"/>
          <w:lang w:val="en-GB"/>
        </w:rPr>
        <w:t xml:space="preserve">. </w:t>
      </w:r>
      <w:r w:rsidR="0036627D" w:rsidRPr="006A0C04">
        <w:rPr>
          <w:rFonts w:ascii="Times New Roman" w:eastAsia="宋体" w:hAnsi="Times New Roman" w:cs="Times New Roman"/>
          <w:kern w:val="0"/>
          <w:sz w:val="22"/>
          <w:lang w:val="en-GB"/>
        </w:rPr>
        <w:t>Observation</w:t>
      </w:r>
      <w:r w:rsidR="00865950" w:rsidRPr="006A0C04">
        <w:rPr>
          <w:rFonts w:ascii="Times New Roman" w:eastAsia="宋体" w:hAnsi="Times New Roman" w:cs="Times New Roman"/>
          <w:kern w:val="0"/>
          <w:sz w:val="22"/>
          <w:lang w:val="en-GB"/>
        </w:rPr>
        <w:t>s</w:t>
      </w:r>
      <w:r w:rsidR="0036627D" w:rsidRPr="006A0C04">
        <w:rPr>
          <w:rFonts w:ascii="Times New Roman" w:eastAsia="宋体" w:hAnsi="Times New Roman" w:cs="Times New Roman"/>
          <w:kern w:val="0"/>
          <w:sz w:val="22"/>
          <w:lang w:val="en-GB"/>
        </w:rPr>
        <w:t xml:space="preserve"> and p</w:t>
      </w:r>
      <w:r w:rsidRPr="006A0C04">
        <w:rPr>
          <w:rFonts w:ascii="Times New Roman" w:eastAsia="宋体" w:hAnsi="Times New Roman" w:cs="Times New Roman"/>
          <w:kern w:val="0"/>
          <w:sz w:val="22"/>
          <w:lang w:val="en-GB"/>
        </w:rPr>
        <w:t xml:space="preserve">roposals are summarized as following: </w:t>
      </w:r>
    </w:p>
    <w:p w:rsidR="0013085C" w:rsidRDefault="0013085C" w:rsidP="0013085C">
      <w:pPr>
        <w:widowControl/>
        <w:adjustRightInd w:val="0"/>
        <w:snapToGrid w:val="0"/>
        <w:spacing w:after="120"/>
        <w:rPr>
          <w:rFonts w:ascii="Times New Roman" w:hAnsi="Times New Roman" w:cs="Times New Roman"/>
          <w:i/>
          <w:sz w:val="22"/>
          <w:lang w:val="en-GB"/>
        </w:rPr>
      </w:pPr>
      <w:r w:rsidRPr="006A0C04">
        <w:rPr>
          <w:rFonts w:ascii="Times New Roman" w:eastAsia="宋体" w:hAnsi="Times New Roman" w:cs="Times New Roman"/>
          <w:b/>
          <w:kern w:val="0"/>
          <w:sz w:val="22"/>
        </w:rPr>
        <w:t xml:space="preserve">Observation </w:t>
      </w:r>
      <w:r>
        <w:rPr>
          <w:rFonts w:ascii="Times New Roman" w:eastAsia="宋体" w:hAnsi="Times New Roman" w:cs="Times New Roman"/>
          <w:b/>
          <w:kern w:val="0"/>
          <w:sz w:val="22"/>
        </w:rPr>
        <w:t>1</w:t>
      </w:r>
      <w:r w:rsidRPr="006A0C04">
        <w:rPr>
          <w:rFonts w:ascii="Times New Roman" w:eastAsia="宋体" w:hAnsi="Times New Roman" w:cs="Times New Roman"/>
          <w:b/>
          <w:kern w:val="0"/>
          <w:sz w:val="22"/>
        </w:rPr>
        <w:t>:</w:t>
      </w:r>
      <w:r>
        <w:rPr>
          <w:rFonts w:ascii="Times New Roman" w:eastAsia="宋体" w:hAnsi="Times New Roman" w:cs="Times New Roman" w:hint="eastAsia"/>
          <w:b/>
          <w:kern w:val="0"/>
          <w:sz w:val="22"/>
        </w:rPr>
        <w:t xml:space="preserve"> </w:t>
      </w:r>
      <w:r w:rsidRPr="006A0C04">
        <w:rPr>
          <w:rFonts w:ascii="Times New Roman" w:eastAsia="宋体" w:hAnsi="Times New Roman" w:cs="Times New Roman"/>
          <w:i/>
          <w:sz w:val="22"/>
        </w:rPr>
        <w:t xml:space="preserve">Network side AI model cannot </w:t>
      </w:r>
      <w:r>
        <w:rPr>
          <w:rFonts w:ascii="Times New Roman" w:eastAsia="宋体" w:hAnsi="Times New Roman" w:cs="Times New Roman"/>
          <w:i/>
          <w:sz w:val="22"/>
        </w:rPr>
        <w:t>apply to</w:t>
      </w:r>
      <w:r w:rsidRPr="006A0C04">
        <w:rPr>
          <w:rFonts w:ascii="Times New Roman" w:eastAsia="宋体" w:hAnsi="Times New Roman" w:cs="Times New Roman"/>
          <w:i/>
          <w:sz w:val="22"/>
        </w:rPr>
        <w:t xml:space="preserve"> </w:t>
      </w:r>
      <w:r w:rsidRPr="006A0C04">
        <w:rPr>
          <w:rFonts w:ascii="Times New Roman" w:hAnsi="Times New Roman" w:cs="Times New Roman"/>
          <w:i/>
          <w:sz w:val="22"/>
          <w:lang w:val="en-GB"/>
        </w:rPr>
        <w:t>UE based positioning combining with direct AI positioning</w:t>
      </w:r>
      <w:r>
        <w:rPr>
          <w:rFonts w:ascii="Times New Roman" w:hAnsi="Times New Roman" w:cs="Times New Roman"/>
          <w:i/>
          <w:sz w:val="22"/>
          <w:lang w:val="en-GB"/>
        </w:rPr>
        <w:t xml:space="preserve"> for DL PRS based positioning</w:t>
      </w:r>
      <w:r w:rsidRPr="006A0C04">
        <w:rPr>
          <w:rFonts w:ascii="Times New Roman" w:hAnsi="Times New Roman" w:cs="Times New Roman"/>
          <w:i/>
          <w:sz w:val="22"/>
          <w:lang w:val="en-GB"/>
        </w:rPr>
        <w:t>.</w:t>
      </w:r>
    </w:p>
    <w:p w:rsidR="0013085C" w:rsidRPr="006B5F51" w:rsidRDefault="0013085C" w:rsidP="0013085C">
      <w:pPr>
        <w:adjustRightInd w:val="0"/>
        <w:snapToGrid w:val="0"/>
        <w:spacing w:after="120"/>
        <w:rPr>
          <w:rFonts w:ascii="Times New Roman" w:eastAsia="宋体" w:hAnsi="Times New Roman" w:cs="Times New Roman"/>
          <w:b/>
          <w:kern w:val="0"/>
          <w:sz w:val="22"/>
        </w:rPr>
      </w:pPr>
      <w:r w:rsidRPr="006B5F51">
        <w:rPr>
          <w:rFonts w:ascii="Times New Roman" w:eastAsia="宋体" w:hAnsi="Times New Roman" w:cs="Times New Roman"/>
          <w:b/>
          <w:kern w:val="0"/>
          <w:sz w:val="22"/>
        </w:rPr>
        <w:t xml:space="preserve">Observation </w:t>
      </w:r>
      <w:r>
        <w:rPr>
          <w:rFonts w:ascii="Times New Roman" w:eastAsia="宋体" w:hAnsi="Times New Roman" w:cs="Times New Roman"/>
          <w:b/>
          <w:kern w:val="0"/>
          <w:sz w:val="22"/>
        </w:rPr>
        <w:t>2</w:t>
      </w:r>
      <w:r w:rsidRPr="006B5F51">
        <w:rPr>
          <w:rFonts w:ascii="Times New Roman" w:eastAsia="宋体" w:hAnsi="Times New Roman" w:cs="Times New Roman"/>
          <w:b/>
          <w:kern w:val="0"/>
          <w:sz w:val="22"/>
        </w:rPr>
        <w:t xml:space="preserve">: </w:t>
      </w:r>
      <w:r w:rsidRPr="006B5F51">
        <w:rPr>
          <w:rFonts w:ascii="Times New Roman" w:hAnsi="Times New Roman" w:cs="Times New Roman"/>
          <w:i/>
          <w:sz w:val="22"/>
        </w:rPr>
        <w:t>UE side AI model cannot apply to UE assisted positioning combining with direct AI positioning for DL PRS based positioning.</w:t>
      </w:r>
    </w:p>
    <w:p w:rsidR="0013085C" w:rsidRPr="00DA738A" w:rsidRDefault="0013085C" w:rsidP="0013085C">
      <w:pPr>
        <w:widowControl/>
        <w:adjustRightInd w:val="0"/>
        <w:snapToGrid w:val="0"/>
        <w:spacing w:after="120"/>
        <w:rPr>
          <w:rFonts w:ascii="Times New Roman" w:eastAsia="宋体" w:hAnsi="Times New Roman" w:cs="Times New Roman"/>
          <w:b/>
          <w:kern w:val="0"/>
          <w:sz w:val="22"/>
        </w:rPr>
      </w:pPr>
      <w:r w:rsidRPr="00DA738A">
        <w:rPr>
          <w:rFonts w:ascii="Times New Roman" w:eastAsia="宋体" w:hAnsi="Times New Roman" w:cs="Times New Roman"/>
          <w:b/>
          <w:kern w:val="0"/>
          <w:sz w:val="22"/>
        </w:rPr>
        <w:t xml:space="preserve">Observation </w:t>
      </w:r>
      <w:r>
        <w:rPr>
          <w:rFonts w:ascii="Times New Roman" w:eastAsia="宋体" w:hAnsi="Times New Roman" w:cs="Times New Roman"/>
          <w:b/>
          <w:kern w:val="0"/>
          <w:sz w:val="22"/>
        </w:rPr>
        <w:t>3</w:t>
      </w:r>
      <w:r w:rsidRPr="00DA738A">
        <w:rPr>
          <w:rFonts w:ascii="Times New Roman" w:eastAsia="宋体" w:hAnsi="Times New Roman" w:cs="Times New Roman"/>
          <w:b/>
          <w:kern w:val="0"/>
          <w:sz w:val="22"/>
        </w:rPr>
        <w:t>:</w:t>
      </w:r>
      <w:r w:rsidRPr="00DA738A">
        <w:rPr>
          <w:rFonts w:ascii="Times New Roman" w:eastAsia="宋体" w:hAnsi="Times New Roman" w:cs="Times New Roman" w:hint="eastAsia"/>
          <w:b/>
          <w:kern w:val="0"/>
          <w:sz w:val="22"/>
        </w:rPr>
        <w:t xml:space="preserve"> </w:t>
      </w:r>
      <w:r w:rsidRPr="00DA738A">
        <w:rPr>
          <w:rFonts w:ascii="Times New Roman" w:eastAsia="宋体" w:hAnsi="Times New Roman" w:cs="Times New Roman"/>
          <w:i/>
          <w:sz w:val="22"/>
        </w:rPr>
        <w:t>Synchronization error between service TRP and reference TRP seriously hinders high accuracy requirement of NR positioning.</w:t>
      </w:r>
    </w:p>
    <w:p w:rsidR="0013085C" w:rsidRPr="001732F0" w:rsidRDefault="0013085C" w:rsidP="0013085C">
      <w:pPr>
        <w:widowControl/>
        <w:adjustRightInd w:val="0"/>
        <w:snapToGrid w:val="0"/>
        <w:spacing w:after="120"/>
        <w:rPr>
          <w:rFonts w:ascii="Times New Roman" w:eastAsia="宋体" w:hAnsi="Times New Roman" w:cs="Times New Roman" w:hint="eastAsia"/>
          <w:b/>
          <w:kern w:val="0"/>
          <w:sz w:val="22"/>
        </w:rPr>
      </w:pPr>
      <w:r w:rsidRPr="00DA738A">
        <w:rPr>
          <w:rFonts w:ascii="Times New Roman" w:eastAsia="宋体" w:hAnsi="Times New Roman" w:cs="Times New Roman"/>
          <w:b/>
          <w:kern w:val="0"/>
          <w:sz w:val="22"/>
        </w:rPr>
        <w:t xml:space="preserve">Observation </w:t>
      </w:r>
      <w:r>
        <w:rPr>
          <w:rFonts w:ascii="Times New Roman" w:eastAsia="宋体" w:hAnsi="Times New Roman" w:cs="Times New Roman"/>
          <w:b/>
          <w:kern w:val="0"/>
          <w:sz w:val="22"/>
        </w:rPr>
        <w:t>4</w:t>
      </w:r>
      <w:r w:rsidRPr="00DA738A">
        <w:rPr>
          <w:rFonts w:ascii="Times New Roman" w:eastAsia="宋体" w:hAnsi="Times New Roman" w:cs="Times New Roman"/>
          <w:b/>
          <w:kern w:val="0"/>
          <w:sz w:val="22"/>
        </w:rPr>
        <w:t>:</w:t>
      </w:r>
      <w:r w:rsidRPr="00DA738A">
        <w:rPr>
          <w:rFonts w:ascii="Times New Roman" w:eastAsia="宋体" w:hAnsi="Times New Roman" w:cs="Times New Roman" w:hint="eastAsia"/>
          <w:b/>
          <w:kern w:val="0"/>
          <w:sz w:val="22"/>
        </w:rPr>
        <w:t xml:space="preserve"> </w:t>
      </w:r>
      <w:r w:rsidRPr="00DA738A">
        <w:rPr>
          <w:rFonts w:ascii="Times New Roman" w:eastAsia="宋体" w:hAnsi="Times New Roman" w:cs="Times New Roman"/>
          <w:i/>
          <w:sz w:val="22"/>
        </w:rPr>
        <w:t>Heavy NLOS condition seriously hinders high accuracy requirement of NR positioning.</w:t>
      </w:r>
    </w:p>
    <w:p w:rsidR="0013085C" w:rsidRPr="006A0C04" w:rsidRDefault="0013085C" w:rsidP="0013085C">
      <w:pPr>
        <w:widowControl/>
        <w:adjustRightInd w:val="0"/>
        <w:snapToGrid w:val="0"/>
        <w:spacing w:after="120"/>
        <w:rPr>
          <w:rFonts w:ascii="Times New Roman" w:eastAsia="宋体" w:hAnsi="Times New Roman" w:cs="Times New Roman"/>
          <w:b/>
          <w:kern w:val="0"/>
          <w:sz w:val="22"/>
        </w:rPr>
      </w:pPr>
      <w:r w:rsidRPr="006A0C04">
        <w:rPr>
          <w:rFonts w:ascii="Times New Roman" w:eastAsia="宋体" w:hAnsi="Times New Roman" w:cs="Times New Roman"/>
          <w:b/>
          <w:kern w:val="0"/>
          <w:sz w:val="22"/>
        </w:rPr>
        <w:t xml:space="preserve">Proposal </w:t>
      </w:r>
      <w:r>
        <w:rPr>
          <w:rFonts w:ascii="Times New Roman" w:eastAsia="宋体" w:hAnsi="Times New Roman" w:cs="Times New Roman"/>
          <w:b/>
          <w:kern w:val="0"/>
          <w:sz w:val="22"/>
        </w:rPr>
        <w:t>1:</w:t>
      </w:r>
      <w:r>
        <w:rPr>
          <w:rFonts w:ascii="Times New Roman" w:eastAsia="宋体" w:hAnsi="Times New Roman" w:cs="Times New Roman" w:hint="eastAsia"/>
          <w:b/>
          <w:kern w:val="0"/>
          <w:sz w:val="22"/>
        </w:rPr>
        <w:t xml:space="preserve"> </w:t>
      </w:r>
      <w:r w:rsidRPr="006A0C04">
        <w:rPr>
          <w:rFonts w:ascii="Times New Roman" w:hAnsi="Times New Roman" w:cs="Times New Roman"/>
          <w:i/>
          <w:sz w:val="22"/>
          <w:lang w:val="en-GB"/>
        </w:rPr>
        <w:t xml:space="preserve">Collaboration level x is preferable </w:t>
      </w:r>
      <w:r>
        <w:rPr>
          <w:rFonts w:ascii="Times New Roman" w:hAnsi="Times New Roman" w:cs="Times New Roman"/>
          <w:i/>
          <w:sz w:val="22"/>
          <w:lang w:val="en-GB"/>
        </w:rPr>
        <w:t xml:space="preserve">when suppose direct AI model is deployed at UE side for </w:t>
      </w:r>
      <w:r w:rsidRPr="006A0C04">
        <w:rPr>
          <w:rFonts w:ascii="Times New Roman" w:hAnsi="Times New Roman" w:cs="Times New Roman"/>
          <w:i/>
          <w:sz w:val="22"/>
          <w:lang w:val="en-GB"/>
        </w:rPr>
        <w:t>UE based positioning.</w:t>
      </w:r>
    </w:p>
    <w:p w:rsidR="0013085C" w:rsidRPr="00892D00" w:rsidRDefault="0013085C" w:rsidP="0013085C">
      <w:pPr>
        <w:widowControl/>
        <w:adjustRightInd w:val="0"/>
        <w:snapToGrid w:val="0"/>
        <w:spacing w:after="120"/>
        <w:rPr>
          <w:rFonts w:ascii="Times New Roman" w:eastAsia="宋体" w:hAnsi="Times New Roman" w:cs="Times New Roman"/>
          <w:b/>
          <w:kern w:val="0"/>
          <w:sz w:val="22"/>
        </w:rPr>
      </w:pPr>
      <w:r w:rsidRPr="006A0C04">
        <w:rPr>
          <w:rFonts w:ascii="Times New Roman" w:eastAsia="宋体" w:hAnsi="Times New Roman" w:cs="Times New Roman"/>
          <w:b/>
          <w:kern w:val="0"/>
          <w:sz w:val="22"/>
        </w:rPr>
        <w:t xml:space="preserve">Proposal </w:t>
      </w:r>
      <w:r>
        <w:rPr>
          <w:rFonts w:ascii="Times New Roman" w:eastAsia="宋体" w:hAnsi="Times New Roman" w:cs="Times New Roman"/>
          <w:b/>
          <w:kern w:val="0"/>
          <w:sz w:val="22"/>
        </w:rPr>
        <w:t>2:</w:t>
      </w:r>
      <w:r>
        <w:rPr>
          <w:rFonts w:ascii="Times New Roman" w:eastAsia="宋体" w:hAnsi="Times New Roman" w:cs="Times New Roman" w:hint="eastAsia"/>
          <w:b/>
          <w:kern w:val="0"/>
          <w:sz w:val="22"/>
        </w:rPr>
        <w:t xml:space="preserve"> </w:t>
      </w:r>
      <w:r w:rsidRPr="006A0C04">
        <w:rPr>
          <w:rFonts w:ascii="Times New Roman" w:eastAsia="宋体" w:hAnsi="Times New Roman" w:cs="Times New Roman"/>
          <w:i/>
          <w:sz w:val="22"/>
        </w:rPr>
        <w:t xml:space="preserve">For </w:t>
      </w:r>
      <w:r w:rsidRPr="006A0C04">
        <w:rPr>
          <w:rFonts w:ascii="Times New Roman" w:hAnsi="Times New Roman" w:cs="Times New Roman"/>
          <w:i/>
          <w:sz w:val="22"/>
          <w:lang w:val="en-GB"/>
        </w:rPr>
        <w:t xml:space="preserve">UE based positioning combining with AI assisted positioning, </w:t>
      </w:r>
      <w:r>
        <w:rPr>
          <w:rFonts w:ascii="Times New Roman" w:eastAsia="宋体" w:hAnsi="Times New Roman" w:cs="Times New Roman"/>
          <w:i/>
          <w:sz w:val="22"/>
        </w:rPr>
        <w:t>only UE</w:t>
      </w:r>
      <w:r w:rsidRPr="006A0C04">
        <w:rPr>
          <w:rFonts w:ascii="Times New Roman" w:eastAsia="宋体" w:hAnsi="Times New Roman" w:cs="Times New Roman"/>
          <w:i/>
          <w:sz w:val="22"/>
        </w:rPr>
        <w:t xml:space="preserve"> side AI model</w:t>
      </w:r>
      <w:r>
        <w:rPr>
          <w:rFonts w:ascii="Times New Roman" w:eastAsia="宋体" w:hAnsi="Times New Roman" w:cs="Times New Roman"/>
          <w:i/>
          <w:sz w:val="22"/>
        </w:rPr>
        <w:t xml:space="preserve"> rather than network side mode</w:t>
      </w:r>
      <w:r w:rsidRPr="006A0C04">
        <w:rPr>
          <w:rFonts w:ascii="Times New Roman" w:eastAsia="宋体" w:hAnsi="Times New Roman" w:cs="Times New Roman"/>
          <w:i/>
          <w:sz w:val="22"/>
        </w:rPr>
        <w:t xml:space="preserve"> is not supported</w:t>
      </w:r>
      <w:r>
        <w:rPr>
          <w:rFonts w:ascii="Times New Roman" w:eastAsia="宋体" w:hAnsi="Times New Roman" w:cs="Times New Roman"/>
          <w:i/>
          <w:sz w:val="22"/>
        </w:rPr>
        <w:t xml:space="preserve"> considering the additional </w:t>
      </w:r>
      <w:r w:rsidRPr="008031B5">
        <w:rPr>
          <w:rFonts w:ascii="Times New Roman" w:eastAsia="宋体" w:hAnsi="Times New Roman" w:cs="Times New Roman"/>
          <w:i/>
          <w:sz w:val="22"/>
        </w:rPr>
        <w:t>specification complexity</w:t>
      </w:r>
      <w:r>
        <w:rPr>
          <w:rFonts w:ascii="Times New Roman" w:eastAsia="宋体" w:hAnsi="Times New Roman" w:cs="Times New Roman"/>
          <w:i/>
          <w:sz w:val="22"/>
        </w:rPr>
        <w:t>.</w:t>
      </w:r>
      <w:r w:rsidRPr="006A0C04">
        <w:rPr>
          <w:rFonts w:ascii="Times New Roman" w:eastAsia="宋体" w:hAnsi="Times New Roman" w:cs="Times New Roman"/>
          <w:i/>
          <w:sz w:val="22"/>
        </w:rPr>
        <w:t xml:space="preserve"> </w:t>
      </w:r>
      <w:r w:rsidRPr="006A0C04">
        <w:rPr>
          <w:rFonts w:ascii="Times New Roman" w:hAnsi="Times New Roman" w:cs="Times New Roman"/>
          <w:i/>
          <w:sz w:val="22"/>
          <w:lang w:val="en-GB"/>
        </w:rPr>
        <w:t>Collaboration</w:t>
      </w:r>
      <w:r>
        <w:rPr>
          <w:rFonts w:ascii="Times New Roman" w:hAnsi="Times New Roman" w:cs="Times New Roman"/>
          <w:i/>
          <w:sz w:val="22"/>
          <w:lang w:val="en-GB"/>
        </w:rPr>
        <w:t xml:space="preserve"> </w:t>
      </w:r>
      <w:r w:rsidRPr="006A0C04">
        <w:rPr>
          <w:rFonts w:ascii="Times New Roman" w:hAnsi="Times New Roman" w:cs="Times New Roman"/>
          <w:i/>
          <w:sz w:val="22"/>
          <w:lang w:val="en-GB"/>
        </w:rPr>
        <w:t xml:space="preserve">level x is preferable for </w:t>
      </w:r>
      <w:r>
        <w:rPr>
          <w:rFonts w:ascii="Times New Roman" w:eastAsia="宋体" w:hAnsi="Times New Roman" w:cs="Times New Roman"/>
          <w:i/>
          <w:sz w:val="22"/>
        </w:rPr>
        <w:t>this scenario</w:t>
      </w:r>
      <w:r w:rsidRPr="006A0C04">
        <w:rPr>
          <w:rFonts w:ascii="Times New Roman" w:hAnsi="Times New Roman" w:cs="Times New Roman"/>
          <w:i/>
          <w:sz w:val="22"/>
          <w:lang w:val="en-GB"/>
        </w:rPr>
        <w:t>.</w:t>
      </w:r>
    </w:p>
    <w:p w:rsidR="0013085C" w:rsidRPr="00892D00" w:rsidRDefault="0013085C" w:rsidP="0013085C">
      <w:pPr>
        <w:widowControl/>
        <w:adjustRightInd w:val="0"/>
        <w:snapToGrid w:val="0"/>
        <w:spacing w:after="120"/>
        <w:rPr>
          <w:rFonts w:ascii="Times New Roman" w:eastAsia="宋体" w:hAnsi="Times New Roman" w:cs="Times New Roman"/>
          <w:b/>
          <w:kern w:val="0"/>
          <w:sz w:val="22"/>
        </w:rPr>
      </w:pPr>
      <w:r>
        <w:rPr>
          <w:rFonts w:ascii="Times New Roman" w:eastAsia="宋体" w:hAnsi="Times New Roman" w:cs="Times New Roman"/>
          <w:b/>
          <w:kern w:val="0"/>
          <w:sz w:val="22"/>
        </w:rPr>
        <w:t xml:space="preserve">Proposal </w:t>
      </w:r>
      <w:bookmarkStart w:id="58" w:name="_GoBack"/>
      <w:bookmarkEnd w:id="58"/>
      <w:r>
        <w:rPr>
          <w:rFonts w:ascii="Times New Roman" w:eastAsia="宋体" w:hAnsi="Times New Roman" w:cs="Times New Roman"/>
          <w:b/>
          <w:kern w:val="0"/>
          <w:sz w:val="22"/>
        </w:rPr>
        <w:t>3:</w:t>
      </w:r>
      <w:r>
        <w:rPr>
          <w:rFonts w:ascii="Times New Roman" w:eastAsia="宋体" w:hAnsi="Times New Roman" w:cs="Times New Roman" w:hint="eastAsia"/>
          <w:b/>
          <w:kern w:val="0"/>
          <w:sz w:val="22"/>
        </w:rPr>
        <w:t xml:space="preserve"> </w:t>
      </w:r>
      <w:r w:rsidRPr="006A0C04">
        <w:rPr>
          <w:rFonts w:ascii="Times New Roman" w:eastAsia="宋体" w:hAnsi="Times New Roman" w:cs="Times New Roman"/>
          <w:i/>
          <w:sz w:val="22"/>
        </w:rPr>
        <w:t xml:space="preserve">AI fingerprint positioning can be served as a sub-use case applying </w:t>
      </w:r>
      <w:r w:rsidRPr="006A0C04">
        <w:rPr>
          <w:rFonts w:ascii="Times New Roman" w:hAnsi="Times New Roman" w:cs="Times New Roman"/>
          <w:i/>
          <w:sz w:val="22"/>
          <w:lang w:val="en-GB"/>
        </w:rPr>
        <w:t>UE assisted positioning combining with direct AI positioning.</w:t>
      </w:r>
      <w:r>
        <w:rPr>
          <w:rFonts w:ascii="Times New Roman" w:hAnsi="Times New Roman" w:cs="Times New Roman"/>
          <w:i/>
          <w:sz w:val="22"/>
          <w:lang w:val="en-GB"/>
        </w:rPr>
        <w:t xml:space="preserve"> How to obtain CIR at network side should be further study.</w:t>
      </w:r>
    </w:p>
    <w:p w:rsidR="0013085C" w:rsidRPr="00892D00" w:rsidRDefault="0013085C" w:rsidP="0013085C">
      <w:pPr>
        <w:widowControl/>
        <w:adjustRightInd w:val="0"/>
        <w:snapToGrid w:val="0"/>
        <w:spacing w:after="120"/>
        <w:rPr>
          <w:rFonts w:ascii="Times New Roman" w:eastAsia="宋体" w:hAnsi="Times New Roman" w:cs="Times New Roman"/>
          <w:b/>
          <w:kern w:val="0"/>
          <w:sz w:val="22"/>
        </w:rPr>
      </w:pPr>
      <w:r w:rsidRPr="00892D00">
        <w:rPr>
          <w:rFonts w:ascii="Times New Roman" w:eastAsia="宋体" w:hAnsi="Times New Roman" w:cs="Times New Roman"/>
          <w:b/>
          <w:kern w:val="0"/>
          <w:sz w:val="22"/>
        </w:rPr>
        <w:t xml:space="preserve">Proposal </w:t>
      </w:r>
      <w:r>
        <w:rPr>
          <w:rFonts w:ascii="Times New Roman" w:eastAsia="宋体" w:hAnsi="Times New Roman" w:cs="Times New Roman"/>
          <w:b/>
          <w:kern w:val="0"/>
          <w:sz w:val="22"/>
        </w:rPr>
        <w:t>4</w:t>
      </w:r>
      <w:r w:rsidRPr="00892D00">
        <w:rPr>
          <w:rFonts w:ascii="Times New Roman" w:eastAsia="宋体" w:hAnsi="Times New Roman" w:cs="Times New Roman"/>
          <w:b/>
          <w:kern w:val="0"/>
          <w:sz w:val="22"/>
        </w:rPr>
        <w:t>:</w:t>
      </w:r>
      <w:r>
        <w:rPr>
          <w:rFonts w:ascii="Times New Roman" w:eastAsia="宋体" w:hAnsi="Times New Roman" w:cs="Times New Roman"/>
          <w:b/>
          <w:kern w:val="0"/>
          <w:sz w:val="22"/>
        </w:rPr>
        <w:t xml:space="preserve"> </w:t>
      </w:r>
      <w:r w:rsidRPr="00892D00">
        <w:rPr>
          <w:rFonts w:ascii="Times New Roman" w:eastAsia="宋体" w:hAnsi="Times New Roman" w:cs="Times New Roman"/>
          <w:i/>
          <w:sz w:val="22"/>
        </w:rPr>
        <w:t>The real position-related characteristic of collected data set for model training and model monitoring aimed at positioning with synchronization error can refer to the current method of multi-RTT to obtain the RSTD without synchronization through transformation.</w:t>
      </w:r>
    </w:p>
    <w:p w:rsidR="0013085C" w:rsidRPr="00DA738A" w:rsidRDefault="0013085C" w:rsidP="0013085C">
      <w:pPr>
        <w:adjustRightInd w:val="0"/>
        <w:spacing w:after="120"/>
        <w:rPr>
          <w:rFonts w:ascii="Times New Roman" w:hAnsi="Times New Roman" w:cs="Times New Roman"/>
          <w:b/>
          <w:sz w:val="22"/>
        </w:rPr>
      </w:pPr>
      <w:r w:rsidRPr="00DA738A">
        <w:rPr>
          <w:rFonts w:ascii="Times New Roman" w:hAnsi="Times New Roman" w:cs="Times New Roman"/>
          <w:b/>
          <w:sz w:val="22"/>
        </w:rPr>
        <w:t xml:space="preserve">Proposal </w:t>
      </w:r>
      <w:r>
        <w:rPr>
          <w:rFonts w:ascii="Times New Roman" w:hAnsi="Times New Roman" w:cs="Times New Roman"/>
          <w:b/>
          <w:sz w:val="22"/>
        </w:rPr>
        <w:t>5</w:t>
      </w:r>
      <w:r w:rsidRPr="00DA738A">
        <w:rPr>
          <w:rFonts w:ascii="Times New Roman" w:hAnsi="Times New Roman" w:cs="Times New Roman"/>
          <w:b/>
          <w:sz w:val="22"/>
        </w:rPr>
        <w:t>:</w:t>
      </w:r>
      <w:r w:rsidRPr="00DA738A">
        <w:rPr>
          <w:rFonts w:ascii="Times New Roman" w:hAnsi="Times New Roman" w:cs="Times New Roman" w:hint="eastAsia"/>
          <w:b/>
          <w:sz w:val="22"/>
        </w:rPr>
        <w:t xml:space="preserve"> </w:t>
      </w:r>
      <w:r w:rsidRPr="00DA738A">
        <w:rPr>
          <w:rFonts w:ascii="Times New Roman" w:hAnsi="Times New Roman" w:cs="Times New Roman"/>
          <w:i/>
          <w:sz w:val="22"/>
        </w:rPr>
        <w:t>Option 4 is preferable to categorize the clarification of sub-use case.</w:t>
      </w:r>
    </w:p>
    <w:p w:rsidR="0013085C" w:rsidRPr="00DA738A" w:rsidRDefault="0013085C" w:rsidP="0013085C">
      <w:pPr>
        <w:widowControl/>
        <w:adjustRightInd w:val="0"/>
        <w:snapToGrid w:val="0"/>
        <w:spacing w:after="120"/>
        <w:rPr>
          <w:rFonts w:ascii="Times New Roman" w:eastAsia="宋体" w:hAnsi="Times New Roman" w:cs="Times New Roman"/>
          <w:b/>
          <w:kern w:val="0"/>
          <w:sz w:val="22"/>
        </w:rPr>
      </w:pPr>
      <w:r w:rsidRPr="00DA738A">
        <w:rPr>
          <w:rFonts w:ascii="Times New Roman" w:eastAsia="宋体" w:hAnsi="Times New Roman" w:cs="Times New Roman"/>
          <w:b/>
          <w:kern w:val="0"/>
          <w:sz w:val="22"/>
        </w:rPr>
        <w:t xml:space="preserve">Proposal </w:t>
      </w:r>
      <w:r>
        <w:rPr>
          <w:rFonts w:ascii="Times New Roman" w:eastAsia="宋体" w:hAnsi="Times New Roman" w:cs="Times New Roman"/>
          <w:b/>
          <w:kern w:val="0"/>
          <w:sz w:val="22"/>
        </w:rPr>
        <w:t>6</w:t>
      </w:r>
      <w:r w:rsidRPr="00DA738A">
        <w:rPr>
          <w:rFonts w:ascii="Times New Roman" w:eastAsia="宋体" w:hAnsi="Times New Roman" w:cs="Times New Roman"/>
          <w:b/>
          <w:kern w:val="0"/>
          <w:sz w:val="22"/>
        </w:rPr>
        <w:t>:</w:t>
      </w:r>
      <w:r w:rsidRPr="00DA738A">
        <w:rPr>
          <w:rFonts w:ascii="Times New Roman" w:eastAsia="宋体" w:hAnsi="Times New Roman" w:cs="Times New Roman" w:hint="eastAsia"/>
          <w:b/>
          <w:kern w:val="0"/>
          <w:sz w:val="22"/>
        </w:rPr>
        <w:t xml:space="preserve"> </w:t>
      </w:r>
      <w:r w:rsidRPr="00DA738A">
        <w:rPr>
          <w:rFonts w:ascii="Times New Roman" w:eastAsia="宋体" w:hAnsi="Times New Roman" w:cs="Times New Roman"/>
          <w:i/>
          <w:sz w:val="22"/>
        </w:rPr>
        <w:t>The sub use cases of positioning accuracy enhancements should include the scenarios of existing synchronization error between service TRP and reference TRP.</w:t>
      </w:r>
    </w:p>
    <w:p w:rsidR="0013085C" w:rsidRPr="00DA738A" w:rsidRDefault="0013085C" w:rsidP="0013085C">
      <w:pPr>
        <w:widowControl/>
        <w:adjustRightInd w:val="0"/>
        <w:snapToGrid w:val="0"/>
        <w:spacing w:after="120"/>
        <w:rPr>
          <w:rFonts w:ascii="Times New Roman" w:eastAsia="宋体" w:hAnsi="Times New Roman" w:cs="Times New Roman"/>
          <w:b/>
          <w:kern w:val="0"/>
          <w:sz w:val="22"/>
        </w:rPr>
      </w:pPr>
      <w:r w:rsidRPr="00DA738A">
        <w:rPr>
          <w:rFonts w:ascii="Times New Roman" w:eastAsia="宋体" w:hAnsi="Times New Roman" w:cs="Times New Roman"/>
          <w:b/>
          <w:kern w:val="0"/>
          <w:sz w:val="22"/>
        </w:rPr>
        <w:t xml:space="preserve">Proposal </w:t>
      </w:r>
      <w:r>
        <w:rPr>
          <w:rFonts w:ascii="Times New Roman" w:eastAsia="宋体" w:hAnsi="Times New Roman" w:cs="Times New Roman"/>
          <w:b/>
          <w:kern w:val="0"/>
          <w:sz w:val="22"/>
        </w:rPr>
        <w:t>7</w:t>
      </w:r>
      <w:r w:rsidRPr="00DA738A">
        <w:rPr>
          <w:rFonts w:ascii="Times New Roman" w:eastAsia="宋体" w:hAnsi="Times New Roman" w:cs="Times New Roman"/>
          <w:b/>
          <w:kern w:val="0"/>
          <w:sz w:val="22"/>
        </w:rPr>
        <w:t>:</w:t>
      </w:r>
      <w:r w:rsidRPr="00DA738A">
        <w:rPr>
          <w:rFonts w:ascii="Times New Roman" w:eastAsia="宋体" w:hAnsi="Times New Roman" w:cs="Times New Roman" w:hint="eastAsia"/>
          <w:b/>
          <w:kern w:val="0"/>
          <w:sz w:val="22"/>
        </w:rPr>
        <w:t xml:space="preserve"> </w:t>
      </w:r>
      <w:r w:rsidRPr="00DA738A">
        <w:rPr>
          <w:rFonts w:ascii="Times New Roman" w:eastAsia="宋体" w:hAnsi="Times New Roman" w:cs="Times New Roman"/>
          <w:i/>
          <w:sz w:val="22"/>
        </w:rPr>
        <w:t xml:space="preserve">The sub use cases of positioning accuracy enhancements should include the scenarios of heavy NLOS </w:t>
      </w:r>
      <w:proofErr w:type="gramStart"/>
      <w:r w:rsidRPr="00DA738A">
        <w:rPr>
          <w:rFonts w:ascii="Times New Roman" w:eastAsia="宋体" w:hAnsi="Times New Roman" w:cs="Times New Roman"/>
          <w:i/>
          <w:sz w:val="22"/>
        </w:rPr>
        <w:t>condition</w:t>
      </w:r>
      <w:proofErr w:type="gramEnd"/>
      <w:r w:rsidRPr="00DA738A">
        <w:rPr>
          <w:rFonts w:ascii="Times New Roman" w:eastAsia="宋体" w:hAnsi="Times New Roman" w:cs="Times New Roman"/>
          <w:i/>
          <w:sz w:val="22"/>
        </w:rPr>
        <w:t>.</w:t>
      </w:r>
    </w:p>
    <w:p w:rsidR="009768D1" w:rsidRPr="0013085C" w:rsidRDefault="009768D1" w:rsidP="009768D1">
      <w:pPr>
        <w:widowControl/>
        <w:snapToGrid w:val="0"/>
        <w:spacing w:after="120"/>
        <w:rPr>
          <w:rFonts w:ascii="Times New Roman" w:eastAsia="宋体" w:hAnsi="Times New Roman" w:cs="Times New Roman"/>
          <w:kern w:val="0"/>
          <w:sz w:val="22"/>
        </w:rPr>
      </w:pPr>
    </w:p>
    <w:p w:rsidR="0013085C" w:rsidRPr="009768D1" w:rsidRDefault="0013085C" w:rsidP="009768D1">
      <w:pPr>
        <w:widowControl/>
        <w:snapToGrid w:val="0"/>
        <w:spacing w:after="120"/>
        <w:rPr>
          <w:rFonts w:ascii="Times New Roman" w:eastAsia="宋体" w:hAnsi="Times New Roman" w:cs="Times New Roman" w:hint="eastAsia"/>
          <w:kern w:val="0"/>
          <w:sz w:val="22"/>
        </w:rPr>
      </w:pPr>
    </w:p>
    <w:p w:rsidR="009642EF" w:rsidRPr="006A0C04" w:rsidRDefault="009642EF" w:rsidP="00EB089F">
      <w:pPr>
        <w:pStyle w:val="1"/>
        <w:keepLines/>
        <w:pBdr>
          <w:top w:val="single" w:sz="12" w:space="3" w:color="auto"/>
        </w:pBdr>
        <w:tabs>
          <w:tab w:val="clear" w:pos="0"/>
        </w:tabs>
        <w:overflowPunct w:val="0"/>
        <w:autoSpaceDE w:val="0"/>
        <w:autoSpaceDN w:val="0"/>
        <w:adjustRightInd w:val="0"/>
        <w:spacing w:after="120"/>
        <w:jc w:val="both"/>
        <w:textAlignment w:val="baseline"/>
        <w:rPr>
          <w:rFonts w:ascii="Times New Roman" w:eastAsia="宋体" w:hAnsi="Times New Roman"/>
          <w:b/>
          <w:kern w:val="0"/>
          <w:szCs w:val="28"/>
          <w:lang w:eastAsia="zh-CN"/>
        </w:rPr>
      </w:pPr>
      <w:r w:rsidRPr="006A0C04">
        <w:rPr>
          <w:rFonts w:ascii="Times New Roman" w:eastAsia="宋体" w:hAnsi="Times New Roman"/>
          <w:b/>
          <w:kern w:val="0"/>
          <w:szCs w:val="28"/>
          <w:lang w:eastAsia="zh-CN"/>
        </w:rPr>
        <w:t>References</w:t>
      </w:r>
    </w:p>
    <w:p w:rsidR="00C17E3D" w:rsidRPr="00C17E3D" w:rsidRDefault="00C17E3D" w:rsidP="00EB089F">
      <w:pPr>
        <w:pStyle w:val="aff7"/>
        <w:numPr>
          <w:ilvl w:val="0"/>
          <w:numId w:val="4"/>
        </w:numPr>
        <w:spacing w:after="120"/>
        <w:ind w:leftChars="0"/>
        <w:rPr>
          <w:rFonts w:eastAsia="宋体"/>
          <w:sz w:val="22"/>
          <w:lang w:val="en-US" w:eastAsia="zh-CN"/>
        </w:rPr>
      </w:pPr>
      <w:r w:rsidRPr="00C17E3D">
        <w:rPr>
          <w:rFonts w:eastAsia="宋体"/>
          <w:sz w:val="22"/>
          <w:lang w:val="en-US" w:eastAsia="zh-CN"/>
        </w:rPr>
        <w:t>RP-213599, New SI: Study on Artificial Intelligence (AI)/Machine Learning (ML) for NR Air Interface, RAN #94.</w:t>
      </w:r>
    </w:p>
    <w:p w:rsidR="008B2BBE" w:rsidRPr="008B2BBE" w:rsidRDefault="008B2BBE" w:rsidP="00EB089F">
      <w:pPr>
        <w:pStyle w:val="aff7"/>
        <w:numPr>
          <w:ilvl w:val="0"/>
          <w:numId w:val="4"/>
        </w:numPr>
        <w:spacing w:after="120"/>
        <w:ind w:leftChars="0"/>
        <w:rPr>
          <w:rFonts w:eastAsia="宋体"/>
          <w:sz w:val="22"/>
          <w:lang w:val="en-US" w:eastAsia="zh-CN"/>
        </w:rPr>
      </w:pPr>
      <w:r w:rsidRPr="008B2BBE">
        <w:rPr>
          <w:rFonts w:eastAsia="宋体"/>
          <w:sz w:val="22"/>
          <w:lang w:val="en-US" w:eastAsia="zh-CN"/>
        </w:rPr>
        <w:t>3GPP RAN1 #110</w:t>
      </w:r>
      <w:r>
        <w:rPr>
          <w:rFonts w:eastAsia="宋体"/>
          <w:sz w:val="22"/>
          <w:lang w:val="en-US" w:eastAsia="zh-CN"/>
        </w:rPr>
        <w:t>b</w:t>
      </w:r>
      <w:r w:rsidRPr="008B2BBE">
        <w:rPr>
          <w:rFonts w:eastAsia="宋体"/>
          <w:sz w:val="22"/>
          <w:lang w:val="en-US" w:eastAsia="zh-CN"/>
        </w:rPr>
        <w:t xml:space="preserve"> </w:t>
      </w:r>
      <w:r>
        <w:rPr>
          <w:rFonts w:eastAsia="宋体"/>
          <w:sz w:val="22"/>
          <w:lang w:val="en-US" w:eastAsia="zh-CN"/>
        </w:rPr>
        <w:t>e-</w:t>
      </w:r>
      <w:r w:rsidRPr="008B2BBE">
        <w:rPr>
          <w:rFonts w:eastAsia="宋体"/>
          <w:sz w:val="22"/>
          <w:lang w:val="en-US" w:eastAsia="zh-CN"/>
        </w:rPr>
        <w:t>meeting, chairman’s notes.</w:t>
      </w:r>
    </w:p>
    <w:p w:rsidR="00EB089F" w:rsidRPr="00EB089F" w:rsidRDefault="00EB089F" w:rsidP="00EB089F">
      <w:pPr>
        <w:pStyle w:val="aff7"/>
        <w:numPr>
          <w:ilvl w:val="0"/>
          <w:numId w:val="4"/>
        </w:numPr>
        <w:spacing w:after="120"/>
        <w:ind w:leftChars="0"/>
        <w:rPr>
          <w:rFonts w:eastAsia="宋体"/>
          <w:sz w:val="22"/>
          <w:lang w:val="en-US" w:eastAsia="zh-CN"/>
        </w:rPr>
      </w:pPr>
      <w:r w:rsidRPr="00EB089F">
        <w:rPr>
          <w:rFonts w:eastAsia="宋体"/>
          <w:sz w:val="22"/>
          <w:lang w:val="en-US" w:eastAsia="zh-CN"/>
        </w:rPr>
        <w:t>TS 38.305, Stage 2 functional specification of User Equipment (UE) positioning in NG-RAN, v17.0.0</w:t>
      </w:r>
      <w:r>
        <w:rPr>
          <w:rFonts w:eastAsia="宋体"/>
          <w:sz w:val="22"/>
          <w:lang w:val="en-US" w:eastAsia="zh-CN"/>
        </w:rPr>
        <w:t>.</w:t>
      </w:r>
    </w:p>
    <w:p w:rsidR="006A0C04" w:rsidRPr="009B2F3B" w:rsidRDefault="00EB089F" w:rsidP="00EB089F">
      <w:pPr>
        <w:widowControl/>
        <w:numPr>
          <w:ilvl w:val="0"/>
          <w:numId w:val="4"/>
        </w:numPr>
        <w:spacing w:after="120"/>
        <w:rPr>
          <w:rFonts w:ascii="Times New Roman" w:eastAsia="宋体" w:hAnsi="Times New Roman" w:cs="Times New Roman"/>
          <w:kern w:val="0"/>
          <w:sz w:val="22"/>
          <w:szCs w:val="20"/>
        </w:rPr>
      </w:pPr>
      <w:r w:rsidRPr="00EB089F">
        <w:rPr>
          <w:rFonts w:ascii="Times New Roman" w:eastAsia="宋体" w:hAnsi="Times New Roman" w:cs="Times New Roman"/>
          <w:kern w:val="0"/>
          <w:sz w:val="22"/>
          <w:szCs w:val="20"/>
        </w:rPr>
        <w:lastRenderedPageBreak/>
        <w:t>R1-2205229, Discussion summary #1 of [109-e-R18-AI/ML-08], Moderator.</w:t>
      </w:r>
    </w:p>
    <w:sectPr w:rsidR="006A0C04" w:rsidRPr="009B2F3B" w:rsidSect="009642EF">
      <w:footerReference w:type="default" r:id="rId11"/>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70BF9" w:rsidRDefault="00870BF9">
      <w:r>
        <w:separator/>
      </w:r>
    </w:p>
  </w:endnote>
  <w:endnote w:type="continuationSeparator" w:id="0">
    <w:p w:rsidR="00870BF9" w:rsidRDefault="00870B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145D" w:rsidRPr="00000924" w:rsidRDefault="00BC145D">
    <w:pPr>
      <w:pStyle w:val="af4"/>
      <w:jc w:val="center"/>
      <w:rPr>
        <w:sz w:val="22"/>
      </w:rPr>
    </w:pPr>
    <w:r>
      <w:rPr>
        <w:rStyle w:val="af9"/>
        <w:rFonts w:eastAsia="MS Gothic"/>
      </w:rPr>
      <w:t xml:space="preserve">- </w:t>
    </w:r>
    <w:r>
      <w:rPr>
        <w:rStyle w:val="af9"/>
        <w:rFonts w:eastAsia="MS Gothic"/>
      </w:rPr>
      <w:fldChar w:fldCharType="begin"/>
    </w:r>
    <w:r>
      <w:rPr>
        <w:rStyle w:val="af9"/>
        <w:rFonts w:eastAsia="MS Gothic"/>
      </w:rPr>
      <w:instrText xml:space="preserve"> PAGE </w:instrText>
    </w:r>
    <w:r>
      <w:rPr>
        <w:rStyle w:val="af9"/>
        <w:rFonts w:eastAsia="MS Gothic"/>
      </w:rPr>
      <w:fldChar w:fldCharType="separate"/>
    </w:r>
    <w:r w:rsidR="0013085C">
      <w:rPr>
        <w:rStyle w:val="af9"/>
        <w:rFonts w:eastAsia="MS Gothic"/>
        <w:noProof/>
      </w:rPr>
      <w:t>8</w:t>
    </w:r>
    <w:r>
      <w:rPr>
        <w:rStyle w:val="af9"/>
        <w:rFonts w:eastAsia="MS Gothic"/>
      </w:rPr>
      <w:fldChar w:fldCharType="end"/>
    </w:r>
    <w:r>
      <w:rPr>
        <w:rStyle w:val="af9"/>
        <w:rFonts w:eastAsia="MS Gothic"/>
      </w:rPr>
      <w:t>/</w:t>
    </w:r>
    <w:r>
      <w:rPr>
        <w:rStyle w:val="af9"/>
        <w:rFonts w:eastAsia="MS Gothic"/>
      </w:rPr>
      <w:fldChar w:fldCharType="begin"/>
    </w:r>
    <w:r>
      <w:rPr>
        <w:rStyle w:val="af9"/>
        <w:rFonts w:eastAsia="MS Gothic"/>
      </w:rPr>
      <w:instrText xml:space="preserve"> NUMPAGES </w:instrText>
    </w:r>
    <w:r>
      <w:rPr>
        <w:rStyle w:val="af9"/>
        <w:rFonts w:eastAsia="MS Gothic"/>
      </w:rPr>
      <w:fldChar w:fldCharType="separate"/>
    </w:r>
    <w:r w:rsidR="0013085C">
      <w:rPr>
        <w:rStyle w:val="af9"/>
        <w:rFonts w:eastAsia="MS Gothic"/>
        <w:noProof/>
      </w:rPr>
      <w:t>8</w:t>
    </w:r>
    <w:r>
      <w:rPr>
        <w:rStyle w:val="af9"/>
        <w:rFonts w:eastAsia="MS Gothic"/>
      </w:rPr>
      <w:fldChar w:fldCharType="end"/>
    </w:r>
    <w:r>
      <w:rPr>
        <w:rStyle w:val="af9"/>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70BF9" w:rsidRDefault="00870BF9">
      <w:r>
        <w:separator/>
      </w:r>
    </w:p>
  </w:footnote>
  <w:footnote w:type="continuationSeparator" w:id="0">
    <w:p w:rsidR="00870BF9" w:rsidRDefault="00870BF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4AA2E44"/>
    <w:multiLevelType w:val="hybridMultilevel"/>
    <w:tmpl w:val="52D87C08"/>
    <w:lvl w:ilvl="0" w:tplc="DB60718C">
      <w:start w:val="1"/>
      <w:numFmt w:val="bullet"/>
      <w:lvlText w:val="•"/>
      <w:lvlJc w:val="left"/>
      <w:pPr>
        <w:ind w:left="951" w:hanging="420"/>
      </w:pPr>
      <w:rPr>
        <w:rFonts w:ascii="Arial" w:hAnsi="Arial" w:cs="Times New Roman" w:hint="default"/>
      </w:rPr>
    </w:lvl>
    <w:lvl w:ilvl="1" w:tplc="04090003" w:tentative="1">
      <w:start w:val="1"/>
      <w:numFmt w:val="bullet"/>
      <w:lvlText w:val=""/>
      <w:lvlJc w:val="left"/>
      <w:pPr>
        <w:ind w:left="1371" w:hanging="420"/>
      </w:pPr>
      <w:rPr>
        <w:rFonts w:ascii="Wingdings" w:hAnsi="Wingdings" w:hint="default"/>
      </w:rPr>
    </w:lvl>
    <w:lvl w:ilvl="2" w:tplc="04090005" w:tentative="1">
      <w:start w:val="1"/>
      <w:numFmt w:val="bullet"/>
      <w:lvlText w:val=""/>
      <w:lvlJc w:val="left"/>
      <w:pPr>
        <w:ind w:left="1791" w:hanging="420"/>
      </w:pPr>
      <w:rPr>
        <w:rFonts w:ascii="Wingdings" w:hAnsi="Wingdings" w:hint="default"/>
      </w:rPr>
    </w:lvl>
    <w:lvl w:ilvl="3" w:tplc="04090001" w:tentative="1">
      <w:start w:val="1"/>
      <w:numFmt w:val="bullet"/>
      <w:lvlText w:val=""/>
      <w:lvlJc w:val="left"/>
      <w:pPr>
        <w:ind w:left="2211" w:hanging="420"/>
      </w:pPr>
      <w:rPr>
        <w:rFonts w:ascii="Wingdings" w:hAnsi="Wingdings" w:hint="default"/>
      </w:rPr>
    </w:lvl>
    <w:lvl w:ilvl="4" w:tplc="04090003" w:tentative="1">
      <w:start w:val="1"/>
      <w:numFmt w:val="bullet"/>
      <w:lvlText w:val=""/>
      <w:lvlJc w:val="left"/>
      <w:pPr>
        <w:ind w:left="2631" w:hanging="420"/>
      </w:pPr>
      <w:rPr>
        <w:rFonts w:ascii="Wingdings" w:hAnsi="Wingdings" w:hint="default"/>
      </w:rPr>
    </w:lvl>
    <w:lvl w:ilvl="5" w:tplc="04090005" w:tentative="1">
      <w:start w:val="1"/>
      <w:numFmt w:val="bullet"/>
      <w:lvlText w:val=""/>
      <w:lvlJc w:val="left"/>
      <w:pPr>
        <w:ind w:left="3051" w:hanging="420"/>
      </w:pPr>
      <w:rPr>
        <w:rFonts w:ascii="Wingdings" w:hAnsi="Wingdings" w:hint="default"/>
      </w:rPr>
    </w:lvl>
    <w:lvl w:ilvl="6" w:tplc="04090001" w:tentative="1">
      <w:start w:val="1"/>
      <w:numFmt w:val="bullet"/>
      <w:lvlText w:val=""/>
      <w:lvlJc w:val="left"/>
      <w:pPr>
        <w:ind w:left="3471" w:hanging="420"/>
      </w:pPr>
      <w:rPr>
        <w:rFonts w:ascii="Wingdings" w:hAnsi="Wingdings" w:hint="default"/>
      </w:rPr>
    </w:lvl>
    <w:lvl w:ilvl="7" w:tplc="04090003" w:tentative="1">
      <w:start w:val="1"/>
      <w:numFmt w:val="bullet"/>
      <w:lvlText w:val=""/>
      <w:lvlJc w:val="left"/>
      <w:pPr>
        <w:ind w:left="3891" w:hanging="420"/>
      </w:pPr>
      <w:rPr>
        <w:rFonts w:ascii="Wingdings" w:hAnsi="Wingdings" w:hint="default"/>
      </w:rPr>
    </w:lvl>
    <w:lvl w:ilvl="8" w:tplc="04090005" w:tentative="1">
      <w:start w:val="1"/>
      <w:numFmt w:val="bullet"/>
      <w:lvlText w:val=""/>
      <w:lvlJc w:val="left"/>
      <w:pPr>
        <w:ind w:left="4311" w:hanging="420"/>
      </w:pPr>
      <w:rPr>
        <w:rFonts w:ascii="Wingdings" w:hAnsi="Wingdings" w:hint="default"/>
      </w:rPr>
    </w:lvl>
  </w:abstractNum>
  <w:abstractNum w:abstractNumId="2" w15:restartNumberingAfterBreak="0">
    <w:nsid w:val="138928DF"/>
    <w:multiLevelType w:val="hybridMultilevel"/>
    <w:tmpl w:val="3D741B7C"/>
    <w:lvl w:ilvl="0" w:tplc="2C726E0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B3732B5"/>
    <w:multiLevelType w:val="multilevel"/>
    <w:tmpl w:val="1FD804B4"/>
    <w:lvl w:ilvl="0">
      <w:start w:val="3"/>
      <w:numFmt w:val="decimal"/>
      <w:lvlText w:val="%1."/>
      <w:lvlJc w:val="left"/>
      <w:pPr>
        <w:ind w:left="425" w:hanging="425"/>
      </w:pPr>
      <w:rPr>
        <w:rFonts w:hint="eastAsia"/>
        <w:b/>
        <w:sz w:val="28"/>
      </w:rPr>
    </w:lvl>
    <w:lvl w:ilvl="1">
      <w:start w:val="2"/>
      <w:numFmt w:val="decimal"/>
      <w:lvlText w:val="%1.%2."/>
      <w:lvlJc w:val="left"/>
      <w:pPr>
        <w:ind w:left="567" w:hanging="567"/>
      </w:pPr>
      <w:rPr>
        <w:rFonts w:hint="eastAsia"/>
        <w:b/>
        <w:sz w:val="24"/>
      </w:rPr>
    </w:lvl>
    <w:lvl w:ilvl="2">
      <w:start w:val="1"/>
      <w:numFmt w:val="decimal"/>
      <w:lvlText w:val="%1.%2.%3."/>
      <w:lvlJc w:val="left"/>
      <w:pPr>
        <w:ind w:left="709" w:hanging="709"/>
      </w:pPr>
      <w:rPr>
        <w:rFonts w:hint="eastAsia"/>
        <w:sz w:val="24"/>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1822B3A"/>
    <w:multiLevelType w:val="hybridMultilevel"/>
    <w:tmpl w:val="158AD0EC"/>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197C77"/>
    <w:multiLevelType w:val="multilevel"/>
    <w:tmpl w:val="5BB03973"/>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AC25A3F"/>
    <w:multiLevelType w:val="multilevel"/>
    <w:tmpl w:val="3AC25A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4732C50"/>
    <w:multiLevelType w:val="multilevel"/>
    <w:tmpl w:val="44732C50"/>
    <w:lvl w:ilvl="0">
      <w:start w:val="1"/>
      <w:numFmt w:val="bullet"/>
      <w:lvlText w:val=""/>
      <w:lvlJc w:val="left"/>
      <w:pPr>
        <w:ind w:left="1800" w:hanging="360"/>
      </w:pPr>
      <w:rPr>
        <w:rFonts w:ascii="Symbol" w:hAnsi="Symbol"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13" w15:restartNumberingAfterBreak="0">
    <w:nsid w:val="49E8091F"/>
    <w:multiLevelType w:val="hybridMultilevel"/>
    <w:tmpl w:val="39CA8702"/>
    <w:lvl w:ilvl="0" w:tplc="2C726E0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21D59A1"/>
    <w:multiLevelType w:val="hybridMultilevel"/>
    <w:tmpl w:val="814C9F36"/>
    <w:lvl w:ilvl="0" w:tplc="DB60718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8015A3F"/>
    <w:multiLevelType w:val="multilevel"/>
    <w:tmpl w:val="359E6612"/>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7" w15:restartNumberingAfterBreak="0">
    <w:nsid w:val="5CEC04CF"/>
    <w:multiLevelType w:val="hybridMultilevel"/>
    <w:tmpl w:val="35D0D0F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3FA28A8"/>
    <w:multiLevelType w:val="hybridMultilevel"/>
    <w:tmpl w:val="FE383C5C"/>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0" w15:restartNumberingAfterBreak="0">
    <w:nsid w:val="6A6A288A"/>
    <w:multiLevelType w:val="hybridMultilevel"/>
    <w:tmpl w:val="D3A4B0EC"/>
    <w:lvl w:ilvl="0" w:tplc="040B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6D8F63FC"/>
    <w:multiLevelType w:val="multilevel"/>
    <w:tmpl w:val="6D8F63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20A3799"/>
    <w:multiLevelType w:val="multilevel"/>
    <w:tmpl w:val="720A3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3277F95"/>
    <w:multiLevelType w:val="hybridMultilevel"/>
    <w:tmpl w:val="B4EA05B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9"/>
  </w:num>
  <w:num w:numId="3">
    <w:abstractNumId w:val="9"/>
  </w:num>
  <w:num w:numId="4">
    <w:abstractNumId w:val="5"/>
  </w:num>
  <w:num w:numId="5">
    <w:abstractNumId w:val="24"/>
  </w:num>
  <w:num w:numId="6">
    <w:abstractNumId w:val="16"/>
  </w:num>
  <w:num w:numId="7">
    <w:abstractNumId w:val="7"/>
  </w:num>
  <w:num w:numId="8">
    <w:abstractNumId w:val="23"/>
  </w:num>
  <w:num w:numId="9">
    <w:abstractNumId w:val="8"/>
  </w:num>
  <w:num w:numId="10">
    <w:abstractNumId w:val="20"/>
  </w:num>
  <w:num w:numId="11">
    <w:abstractNumId w:val="15"/>
  </w:num>
  <w:num w:numId="12">
    <w:abstractNumId w:val="2"/>
  </w:num>
  <w:num w:numId="13">
    <w:abstractNumId w:val="1"/>
  </w:num>
  <w:num w:numId="14">
    <w:abstractNumId w:val="12"/>
  </w:num>
  <w:num w:numId="15">
    <w:abstractNumId w:val="22"/>
  </w:num>
  <w:num w:numId="16">
    <w:abstractNumId w:val="23"/>
  </w:num>
  <w:num w:numId="17">
    <w:abstractNumId w:val="22"/>
  </w:num>
  <w:num w:numId="18">
    <w:abstractNumId w:val="3"/>
  </w:num>
  <w:num w:numId="19">
    <w:abstractNumId w:val="10"/>
  </w:num>
  <w:num w:numId="20">
    <w:abstractNumId w:val="4"/>
  </w:num>
  <w:num w:numId="21">
    <w:abstractNumId w:val="14"/>
  </w:num>
  <w:num w:numId="22">
    <w:abstractNumId w:val="18"/>
  </w:num>
  <w:num w:numId="23">
    <w:abstractNumId w:val="6"/>
  </w:num>
  <w:num w:numId="24">
    <w:abstractNumId w:val="13"/>
  </w:num>
  <w:num w:numId="25">
    <w:abstractNumId w:val="21"/>
  </w:num>
  <w:num w:numId="26">
    <w:abstractNumId w:val="11"/>
  </w:num>
  <w:num w:numId="27">
    <w:abstractNumId w:val="1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42EF"/>
    <w:rsid w:val="00000D31"/>
    <w:rsid w:val="00001138"/>
    <w:rsid w:val="00003D58"/>
    <w:rsid w:val="00004E5B"/>
    <w:rsid w:val="00017F5B"/>
    <w:rsid w:val="00022138"/>
    <w:rsid w:val="0002231B"/>
    <w:rsid w:val="00022F4D"/>
    <w:rsid w:val="00030C1D"/>
    <w:rsid w:val="00043A81"/>
    <w:rsid w:val="0004528E"/>
    <w:rsid w:val="000462EF"/>
    <w:rsid w:val="00046C06"/>
    <w:rsid w:val="000476C7"/>
    <w:rsid w:val="000534D0"/>
    <w:rsid w:val="000700EC"/>
    <w:rsid w:val="0007139D"/>
    <w:rsid w:val="000744C0"/>
    <w:rsid w:val="00076579"/>
    <w:rsid w:val="00077CF4"/>
    <w:rsid w:val="00080C9A"/>
    <w:rsid w:val="0008186D"/>
    <w:rsid w:val="000834BB"/>
    <w:rsid w:val="00083D0E"/>
    <w:rsid w:val="00084D26"/>
    <w:rsid w:val="00090411"/>
    <w:rsid w:val="000A67B4"/>
    <w:rsid w:val="000B06B8"/>
    <w:rsid w:val="000B2273"/>
    <w:rsid w:val="000C2735"/>
    <w:rsid w:val="000C50B9"/>
    <w:rsid w:val="000C6930"/>
    <w:rsid w:val="000C7847"/>
    <w:rsid w:val="000D4BCB"/>
    <w:rsid w:val="000D571D"/>
    <w:rsid w:val="000E1A86"/>
    <w:rsid w:val="000E2D7A"/>
    <w:rsid w:val="000E49E1"/>
    <w:rsid w:val="000E6FD2"/>
    <w:rsid w:val="000E78EE"/>
    <w:rsid w:val="000F41B7"/>
    <w:rsid w:val="000F5DF4"/>
    <w:rsid w:val="001018C5"/>
    <w:rsid w:val="00101AD7"/>
    <w:rsid w:val="00107B43"/>
    <w:rsid w:val="00116577"/>
    <w:rsid w:val="00117391"/>
    <w:rsid w:val="00123197"/>
    <w:rsid w:val="0013085C"/>
    <w:rsid w:val="00130CB9"/>
    <w:rsid w:val="00140220"/>
    <w:rsid w:val="0014275A"/>
    <w:rsid w:val="001447C7"/>
    <w:rsid w:val="00152759"/>
    <w:rsid w:val="00164D0D"/>
    <w:rsid w:val="00165510"/>
    <w:rsid w:val="001718C9"/>
    <w:rsid w:val="00172927"/>
    <w:rsid w:val="001732F0"/>
    <w:rsid w:val="001758B0"/>
    <w:rsid w:val="001909BC"/>
    <w:rsid w:val="001925C4"/>
    <w:rsid w:val="001A1391"/>
    <w:rsid w:val="001A485E"/>
    <w:rsid w:val="001A5E4C"/>
    <w:rsid w:val="001B0E42"/>
    <w:rsid w:val="001B2762"/>
    <w:rsid w:val="001B2C94"/>
    <w:rsid w:val="001B51C6"/>
    <w:rsid w:val="001B53BE"/>
    <w:rsid w:val="001B5D45"/>
    <w:rsid w:val="001C2308"/>
    <w:rsid w:val="001C6817"/>
    <w:rsid w:val="001D1619"/>
    <w:rsid w:val="001D2478"/>
    <w:rsid w:val="001D5B82"/>
    <w:rsid w:val="001E1059"/>
    <w:rsid w:val="001E2EC7"/>
    <w:rsid w:val="001F5787"/>
    <w:rsid w:val="001F57AB"/>
    <w:rsid w:val="001F6EE1"/>
    <w:rsid w:val="00202C3F"/>
    <w:rsid w:val="00214D23"/>
    <w:rsid w:val="002228D6"/>
    <w:rsid w:val="002267E8"/>
    <w:rsid w:val="00230E21"/>
    <w:rsid w:val="00231149"/>
    <w:rsid w:val="00240EFC"/>
    <w:rsid w:val="00241134"/>
    <w:rsid w:val="00243A56"/>
    <w:rsid w:val="00243ECA"/>
    <w:rsid w:val="002635BB"/>
    <w:rsid w:val="00267FE3"/>
    <w:rsid w:val="002729F5"/>
    <w:rsid w:val="00281049"/>
    <w:rsid w:val="002818A8"/>
    <w:rsid w:val="00284D55"/>
    <w:rsid w:val="00285EB1"/>
    <w:rsid w:val="0029620E"/>
    <w:rsid w:val="002A0971"/>
    <w:rsid w:val="002A0F13"/>
    <w:rsid w:val="002B0A4C"/>
    <w:rsid w:val="002B206A"/>
    <w:rsid w:val="002B76D6"/>
    <w:rsid w:val="002C1B53"/>
    <w:rsid w:val="002C69D1"/>
    <w:rsid w:val="002D0986"/>
    <w:rsid w:val="002D1C20"/>
    <w:rsid w:val="002D3308"/>
    <w:rsid w:val="002D4083"/>
    <w:rsid w:val="002D4A04"/>
    <w:rsid w:val="002E1328"/>
    <w:rsid w:val="002E1610"/>
    <w:rsid w:val="002E3976"/>
    <w:rsid w:val="002E6919"/>
    <w:rsid w:val="002F0FDB"/>
    <w:rsid w:val="003001DE"/>
    <w:rsid w:val="0030149E"/>
    <w:rsid w:val="00302164"/>
    <w:rsid w:val="00302513"/>
    <w:rsid w:val="00306B2B"/>
    <w:rsid w:val="00307A22"/>
    <w:rsid w:val="00316107"/>
    <w:rsid w:val="0032389C"/>
    <w:rsid w:val="00325EA5"/>
    <w:rsid w:val="00326096"/>
    <w:rsid w:val="00331E1D"/>
    <w:rsid w:val="003330AD"/>
    <w:rsid w:val="00333185"/>
    <w:rsid w:val="0033494A"/>
    <w:rsid w:val="00355DFF"/>
    <w:rsid w:val="00356929"/>
    <w:rsid w:val="003569AC"/>
    <w:rsid w:val="003636EE"/>
    <w:rsid w:val="00365570"/>
    <w:rsid w:val="0036627D"/>
    <w:rsid w:val="00367D1F"/>
    <w:rsid w:val="00367FDD"/>
    <w:rsid w:val="00371F9A"/>
    <w:rsid w:val="00374663"/>
    <w:rsid w:val="003817CE"/>
    <w:rsid w:val="003920E5"/>
    <w:rsid w:val="00393596"/>
    <w:rsid w:val="0039492D"/>
    <w:rsid w:val="003A3A47"/>
    <w:rsid w:val="003A442E"/>
    <w:rsid w:val="003A44E7"/>
    <w:rsid w:val="003B0AA2"/>
    <w:rsid w:val="003B121F"/>
    <w:rsid w:val="003B42FA"/>
    <w:rsid w:val="003B5B5F"/>
    <w:rsid w:val="003D3204"/>
    <w:rsid w:val="003D53A5"/>
    <w:rsid w:val="003D7ABD"/>
    <w:rsid w:val="003E4540"/>
    <w:rsid w:val="003F38E3"/>
    <w:rsid w:val="003F7130"/>
    <w:rsid w:val="004029E6"/>
    <w:rsid w:val="004122D3"/>
    <w:rsid w:val="00414A43"/>
    <w:rsid w:val="00417827"/>
    <w:rsid w:val="004205C7"/>
    <w:rsid w:val="0042291A"/>
    <w:rsid w:val="004269DD"/>
    <w:rsid w:val="004272FD"/>
    <w:rsid w:val="00430C50"/>
    <w:rsid w:val="004310A6"/>
    <w:rsid w:val="00432F04"/>
    <w:rsid w:val="00433465"/>
    <w:rsid w:val="00444890"/>
    <w:rsid w:val="004469DA"/>
    <w:rsid w:val="00447693"/>
    <w:rsid w:val="00452991"/>
    <w:rsid w:val="00455C75"/>
    <w:rsid w:val="004578DC"/>
    <w:rsid w:val="00460349"/>
    <w:rsid w:val="00460FD8"/>
    <w:rsid w:val="00461ADC"/>
    <w:rsid w:val="0046207D"/>
    <w:rsid w:val="0047183C"/>
    <w:rsid w:val="00472E7C"/>
    <w:rsid w:val="00480EFD"/>
    <w:rsid w:val="00483145"/>
    <w:rsid w:val="0048385C"/>
    <w:rsid w:val="00484715"/>
    <w:rsid w:val="00490E7A"/>
    <w:rsid w:val="0049657F"/>
    <w:rsid w:val="004A0765"/>
    <w:rsid w:val="004A2AA6"/>
    <w:rsid w:val="004A59EC"/>
    <w:rsid w:val="004A78FE"/>
    <w:rsid w:val="004A7E2F"/>
    <w:rsid w:val="004B4FB9"/>
    <w:rsid w:val="004C32C0"/>
    <w:rsid w:val="004C5CF4"/>
    <w:rsid w:val="004D025D"/>
    <w:rsid w:val="004E14FF"/>
    <w:rsid w:val="004E461A"/>
    <w:rsid w:val="004E4628"/>
    <w:rsid w:val="004E5FEA"/>
    <w:rsid w:val="004F20BF"/>
    <w:rsid w:val="004F5FBE"/>
    <w:rsid w:val="00505250"/>
    <w:rsid w:val="00505AD2"/>
    <w:rsid w:val="00511054"/>
    <w:rsid w:val="00515DD6"/>
    <w:rsid w:val="005204B0"/>
    <w:rsid w:val="0052328D"/>
    <w:rsid w:val="00523924"/>
    <w:rsid w:val="00527F7D"/>
    <w:rsid w:val="005305AE"/>
    <w:rsid w:val="005361CA"/>
    <w:rsid w:val="00537941"/>
    <w:rsid w:val="005425FB"/>
    <w:rsid w:val="00544465"/>
    <w:rsid w:val="005645C5"/>
    <w:rsid w:val="00566DF7"/>
    <w:rsid w:val="00567083"/>
    <w:rsid w:val="00567615"/>
    <w:rsid w:val="00567EE5"/>
    <w:rsid w:val="00582FA7"/>
    <w:rsid w:val="00584587"/>
    <w:rsid w:val="005854A4"/>
    <w:rsid w:val="0059026A"/>
    <w:rsid w:val="00591996"/>
    <w:rsid w:val="00593C90"/>
    <w:rsid w:val="00597FDB"/>
    <w:rsid w:val="005A308D"/>
    <w:rsid w:val="005A5CA9"/>
    <w:rsid w:val="005A5F60"/>
    <w:rsid w:val="005A71DF"/>
    <w:rsid w:val="005B3CC0"/>
    <w:rsid w:val="005B4BB9"/>
    <w:rsid w:val="005B6873"/>
    <w:rsid w:val="005B771A"/>
    <w:rsid w:val="005C0025"/>
    <w:rsid w:val="005C22C4"/>
    <w:rsid w:val="005C4D83"/>
    <w:rsid w:val="005C6BF9"/>
    <w:rsid w:val="005C7364"/>
    <w:rsid w:val="005D06C8"/>
    <w:rsid w:val="005D23B8"/>
    <w:rsid w:val="005D711F"/>
    <w:rsid w:val="005D7B5B"/>
    <w:rsid w:val="005F286B"/>
    <w:rsid w:val="005F58C1"/>
    <w:rsid w:val="005F6979"/>
    <w:rsid w:val="0060594F"/>
    <w:rsid w:val="00605E3F"/>
    <w:rsid w:val="00615F5E"/>
    <w:rsid w:val="0061744B"/>
    <w:rsid w:val="00624DA2"/>
    <w:rsid w:val="006260AD"/>
    <w:rsid w:val="00630D9D"/>
    <w:rsid w:val="006318F2"/>
    <w:rsid w:val="00634F26"/>
    <w:rsid w:val="00642FD7"/>
    <w:rsid w:val="00643089"/>
    <w:rsid w:val="00643B38"/>
    <w:rsid w:val="0064528D"/>
    <w:rsid w:val="00650E71"/>
    <w:rsid w:val="00651B20"/>
    <w:rsid w:val="00656A14"/>
    <w:rsid w:val="00670B2F"/>
    <w:rsid w:val="00681CC3"/>
    <w:rsid w:val="00692BAB"/>
    <w:rsid w:val="00696F04"/>
    <w:rsid w:val="006A0C04"/>
    <w:rsid w:val="006A2E10"/>
    <w:rsid w:val="006A3209"/>
    <w:rsid w:val="006A4E26"/>
    <w:rsid w:val="006A5716"/>
    <w:rsid w:val="006A7A25"/>
    <w:rsid w:val="006B5F51"/>
    <w:rsid w:val="006C2B09"/>
    <w:rsid w:val="006C635C"/>
    <w:rsid w:val="006E1BD8"/>
    <w:rsid w:val="006F3827"/>
    <w:rsid w:val="006F4424"/>
    <w:rsid w:val="00715FF2"/>
    <w:rsid w:val="00721DB8"/>
    <w:rsid w:val="00727A22"/>
    <w:rsid w:val="00731EE5"/>
    <w:rsid w:val="00735B96"/>
    <w:rsid w:val="007425A5"/>
    <w:rsid w:val="00747B40"/>
    <w:rsid w:val="00751729"/>
    <w:rsid w:val="00753B1C"/>
    <w:rsid w:val="00753F3E"/>
    <w:rsid w:val="00765FF7"/>
    <w:rsid w:val="0076686E"/>
    <w:rsid w:val="00772672"/>
    <w:rsid w:val="00773525"/>
    <w:rsid w:val="00775051"/>
    <w:rsid w:val="00783FE3"/>
    <w:rsid w:val="0079002A"/>
    <w:rsid w:val="00791041"/>
    <w:rsid w:val="00791BAF"/>
    <w:rsid w:val="00793F5B"/>
    <w:rsid w:val="007942BC"/>
    <w:rsid w:val="0079468B"/>
    <w:rsid w:val="00796745"/>
    <w:rsid w:val="007A0A97"/>
    <w:rsid w:val="007B3EAB"/>
    <w:rsid w:val="007B436F"/>
    <w:rsid w:val="007D0C2F"/>
    <w:rsid w:val="007D5B5A"/>
    <w:rsid w:val="007F3175"/>
    <w:rsid w:val="00800A4B"/>
    <w:rsid w:val="008011A7"/>
    <w:rsid w:val="008031B5"/>
    <w:rsid w:val="00806496"/>
    <w:rsid w:val="00827804"/>
    <w:rsid w:val="0083738F"/>
    <w:rsid w:val="00840162"/>
    <w:rsid w:val="008401C4"/>
    <w:rsid w:val="00841296"/>
    <w:rsid w:val="008417C0"/>
    <w:rsid w:val="008501BA"/>
    <w:rsid w:val="00850410"/>
    <w:rsid w:val="008565C6"/>
    <w:rsid w:val="00865950"/>
    <w:rsid w:val="00870BF9"/>
    <w:rsid w:val="00871535"/>
    <w:rsid w:val="00883D21"/>
    <w:rsid w:val="00884F85"/>
    <w:rsid w:val="008852C3"/>
    <w:rsid w:val="0088705E"/>
    <w:rsid w:val="008926B3"/>
    <w:rsid w:val="00892D00"/>
    <w:rsid w:val="00897C19"/>
    <w:rsid w:val="00897D34"/>
    <w:rsid w:val="008A2A09"/>
    <w:rsid w:val="008B2BBE"/>
    <w:rsid w:val="008B762D"/>
    <w:rsid w:val="008C29A1"/>
    <w:rsid w:val="008C2B9B"/>
    <w:rsid w:val="008C6D73"/>
    <w:rsid w:val="008D007A"/>
    <w:rsid w:val="008D3CBE"/>
    <w:rsid w:val="008E57AA"/>
    <w:rsid w:val="008F1D36"/>
    <w:rsid w:val="008F1DBC"/>
    <w:rsid w:val="00901AB7"/>
    <w:rsid w:val="009036A1"/>
    <w:rsid w:val="009108A8"/>
    <w:rsid w:val="00925370"/>
    <w:rsid w:val="00931B09"/>
    <w:rsid w:val="009408C5"/>
    <w:rsid w:val="00941E44"/>
    <w:rsid w:val="00943880"/>
    <w:rsid w:val="00943A7D"/>
    <w:rsid w:val="00943C37"/>
    <w:rsid w:val="00944971"/>
    <w:rsid w:val="0095094C"/>
    <w:rsid w:val="00954353"/>
    <w:rsid w:val="009554E7"/>
    <w:rsid w:val="009608F3"/>
    <w:rsid w:val="009642EF"/>
    <w:rsid w:val="00974931"/>
    <w:rsid w:val="00976440"/>
    <w:rsid w:val="009768D1"/>
    <w:rsid w:val="00980524"/>
    <w:rsid w:val="00980B48"/>
    <w:rsid w:val="0098222B"/>
    <w:rsid w:val="00984B1F"/>
    <w:rsid w:val="009957D6"/>
    <w:rsid w:val="00997965"/>
    <w:rsid w:val="009A067B"/>
    <w:rsid w:val="009A1480"/>
    <w:rsid w:val="009B2F3B"/>
    <w:rsid w:val="009B3C77"/>
    <w:rsid w:val="009B6C75"/>
    <w:rsid w:val="009C5293"/>
    <w:rsid w:val="009C6328"/>
    <w:rsid w:val="009D0292"/>
    <w:rsid w:val="009E10E3"/>
    <w:rsid w:val="009E1390"/>
    <w:rsid w:val="009F2B0A"/>
    <w:rsid w:val="00A00525"/>
    <w:rsid w:val="00A00D4E"/>
    <w:rsid w:val="00A05930"/>
    <w:rsid w:val="00A0631F"/>
    <w:rsid w:val="00A076A4"/>
    <w:rsid w:val="00A10E3E"/>
    <w:rsid w:val="00A12A1B"/>
    <w:rsid w:val="00A140ED"/>
    <w:rsid w:val="00A23AE9"/>
    <w:rsid w:val="00A32285"/>
    <w:rsid w:val="00A34E03"/>
    <w:rsid w:val="00A45E9A"/>
    <w:rsid w:val="00A4633B"/>
    <w:rsid w:val="00A52344"/>
    <w:rsid w:val="00A656D3"/>
    <w:rsid w:val="00A70547"/>
    <w:rsid w:val="00A72D0D"/>
    <w:rsid w:val="00A72EE9"/>
    <w:rsid w:val="00A73B20"/>
    <w:rsid w:val="00A77FB7"/>
    <w:rsid w:val="00A82E8C"/>
    <w:rsid w:val="00A84A78"/>
    <w:rsid w:val="00A91D9E"/>
    <w:rsid w:val="00A92C44"/>
    <w:rsid w:val="00A93E6D"/>
    <w:rsid w:val="00A94ACD"/>
    <w:rsid w:val="00AA25E8"/>
    <w:rsid w:val="00AA6BFA"/>
    <w:rsid w:val="00AB799D"/>
    <w:rsid w:val="00AD0A98"/>
    <w:rsid w:val="00AE0D7A"/>
    <w:rsid w:val="00AE1399"/>
    <w:rsid w:val="00AE59B6"/>
    <w:rsid w:val="00AE5A4F"/>
    <w:rsid w:val="00AE5CA4"/>
    <w:rsid w:val="00AE7B05"/>
    <w:rsid w:val="00AF15C9"/>
    <w:rsid w:val="00AF1A99"/>
    <w:rsid w:val="00AF41F2"/>
    <w:rsid w:val="00B1096F"/>
    <w:rsid w:val="00B51451"/>
    <w:rsid w:val="00B659E2"/>
    <w:rsid w:val="00B66146"/>
    <w:rsid w:val="00B664C2"/>
    <w:rsid w:val="00B70C5F"/>
    <w:rsid w:val="00B804D3"/>
    <w:rsid w:val="00B8232D"/>
    <w:rsid w:val="00B83E39"/>
    <w:rsid w:val="00B87B47"/>
    <w:rsid w:val="00B91922"/>
    <w:rsid w:val="00B9217A"/>
    <w:rsid w:val="00BA42D8"/>
    <w:rsid w:val="00BA4F28"/>
    <w:rsid w:val="00BA761A"/>
    <w:rsid w:val="00BB189E"/>
    <w:rsid w:val="00BB269D"/>
    <w:rsid w:val="00BB5BF5"/>
    <w:rsid w:val="00BB70AD"/>
    <w:rsid w:val="00BB7455"/>
    <w:rsid w:val="00BC145D"/>
    <w:rsid w:val="00BD39ED"/>
    <w:rsid w:val="00BE2AB7"/>
    <w:rsid w:val="00BE3FB4"/>
    <w:rsid w:val="00BE4D08"/>
    <w:rsid w:val="00C02803"/>
    <w:rsid w:val="00C06A31"/>
    <w:rsid w:val="00C10B48"/>
    <w:rsid w:val="00C14C93"/>
    <w:rsid w:val="00C17E3D"/>
    <w:rsid w:val="00C22077"/>
    <w:rsid w:val="00C25D81"/>
    <w:rsid w:val="00C31688"/>
    <w:rsid w:val="00C3794B"/>
    <w:rsid w:val="00C43FAD"/>
    <w:rsid w:val="00C5620D"/>
    <w:rsid w:val="00C77F35"/>
    <w:rsid w:val="00C82966"/>
    <w:rsid w:val="00C90D74"/>
    <w:rsid w:val="00C94B13"/>
    <w:rsid w:val="00C958B9"/>
    <w:rsid w:val="00CA627A"/>
    <w:rsid w:val="00CB0181"/>
    <w:rsid w:val="00CB13F5"/>
    <w:rsid w:val="00CB71AE"/>
    <w:rsid w:val="00CC7011"/>
    <w:rsid w:val="00CD4FD5"/>
    <w:rsid w:val="00CD683F"/>
    <w:rsid w:val="00CE0E2C"/>
    <w:rsid w:val="00CE4F24"/>
    <w:rsid w:val="00CE51C9"/>
    <w:rsid w:val="00CF1C8C"/>
    <w:rsid w:val="00CF27E8"/>
    <w:rsid w:val="00D06B58"/>
    <w:rsid w:val="00D17128"/>
    <w:rsid w:val="00D24B35"/>
    <w:rsid w:val="00D25324"/>
    <w:rsid w:val="00D27060"/>
    <w:rsid w:val="00D345B2"/>
    <w:rsid w:val="00D40758"/>
    <w:rsid w:val="00D4243F"/>
    <w:rsid w:val="00D53183"/>
    <w:rsid w:val="00D55CFA"/>
    <w:rsid w:val="00D55FC9"/>
    <w:rsid w:val="00D60828"/>
    <w:rsid w:val="00D6221B"/>
    <w:rsid w:val="00D66995"/>
    <w:rsid w:val="00D67BF0"/>
    <w:rsid w:val="00D709DA"/>
    <w:rsid w:val="00D80C69"/>
    <w:rsid w:val="00D85F4B"/>
    <w:rsid w:val="00D90C5C"/>
    <w:rsid w:val="00D924F0"/>
    <w:rsid w:val="00D9321E"/>
    <w:rsid w:val="00D94D08"/>
    <w:rsid w:val="00DA6F93"/>
    <w:rsid w:val="00DA738A"/>
    <w:rsid w:val="00DA7FE9"/>
    <w:rsid w:val="00DC22BC"/>
    <w:rsid w:val="00DD08FE"/>
    <w:rsid w:val="00DD114C"/>
    <w:rsid w:val="00DD27A2"/>
    <w:rsid w:val="00DD3C9D"/>
    <w:rsid w:val="00DD7B9E"/>
    <w:rsid w:val="00DD7BE0"/>
    <w:rsid w:val="00DE65FF"/>
    <w:rsid w:val="00DE75B1"/>
    <w:rsid w:val="00E00DA4"/>
    <w:rsid w:val="00E05C51"/>
    <w:rsid w:val="00E11FBB"/>
    <w:rsid w:val="00E11FD1"/>
    <w:rsid w:val="00E1219A"/>
    <w:rsid w:val="00E15ED3"/>
    <w:rsid w:val="00E21697"/>
    <w:rsid w:val="00E21F50"/>
    <w:rsid w:val="00E24261"/>
    <w:rsid w:val="00E24440"/>
    <w:rsid w:val="00E25912"/>
    <w:rsid w:val="00E30AAA"/>
    <w:rsid w:val="00E40682"/>
    <w:rsid w:val="00E426C1"/>
    <w:rsid w:val="00E433C9"/>
    <w:rsid w:val="00E50D7D"/>
    <w:rsid w:val="00E5450F"/>
    <w:rsid w:val="00E745F8"/>
    <w:rsid w:val="00E768F0"/>
    <w:rsid w:val="00E76C0B"/>
    <w:rsid w:val="00E90DB3"/>
    <w:rsid w:val="00E91426"/>
    <w:rsid w:val="00EA18AF"/>
    <w:rsid w:val="00EA1A56"/>
    <w:rsid w:val="00EA6281"/>
    <w:rsid w:val="00EB089F"/>
    <w:rsid w:val="00EB3DA9"/>
    <w:rsid w:val="00EB4EC0"/>
    <w:rsid w:val="00EB743D"/>
    <w:rsid w:val="00EC3650"/>
    <w:rsid w:val="00ED0AF7"/>
    <w:rsid w:val="00ED1259"/>
    <w:rsid w:val="00ED4309"/>
    <w:rsid w:val="00ED7339"/>
    <w:rsid w:val="00EE1B05"/>
    <w:rsid w:val="00EE6980"/>
    <w:rsid w:val="00EF4624"/>
    <w:rsid w:val="00F033C4"/>
    <w:rsid w:val="00F041EE"/>
    <w:rsid w:val="00F10E61"/>
    <w:rsid w:val="00F1238E"/>
    <w:rsid w:val="00F161D0"/>
    <w:rsid w:val="00F22FDE"/>
    <w:rsid w:val="00F245A4"/>
    <w:rsid w:val="00F24956"/>
    <w:rsid w:val="00F37471"/>
    <w:rsid w:val="00F401F1"/>
    <w:rsid w:val="00F47F40"/>
    <w:rsid w:val="00F50ADF"/>
    <w:rsid w:val="00F54B39"/>
    <w:rsid w:val="00F64AD8"/>
    <w:rsid w:val="00F705CC"/>
    <w:rsid w:val="00F71F86"/>
    <w:rsid w:val="00F73C7F"/>
    <w:rsid w:val="00F7462B"/>
    <w:rsid w:val="00F8364A"/>
    <w:rsid w:val="00F91609"/>
    <w:rsid w:val="00F9469D"/>
    <w:rsid w:val="00F975F6"/>
    <w:rsid w:val="00FA01F0"/>
    <w:rsid w:val="00FA4C72"/>
    <w:rsid w:val="00FA7D9A"/>
    <w:rsid w:val="00FC4F27"/>
    <w:rsid w:val="00FC7C07"/>
    <w:rsid w:val="00FD3A94"/>
    <w:rsid w:val="00FE2BAC"/>
    <w:rsid w:val="00FE6AA1"/>
    <w:rsid w:val="00FF1C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B1D3473"/>
  <w15:chartTrackingRefBased/>
  <w15:docId w15:val="{14AFFDD7-C442-4461-B039-FAE86897D8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C25D81"/>
    <w:pPr>
      <w:widowControl w:val="0"/>
      <w:jc w:val="both"/>
    </w:pPr>
  </w:style>
  <w:style w:type="paragraph" w:styleId="1">
    <w:name w:val="heading 1"/>
    <w:aliases w:val="H1,h1,app heading 1,l1,Memo Heading 1,h11,h12,h13,h14,h15,h16"/>
    <w:basedOn w:val="a1"/>
    <w:next w:val="a1"/>
    <w:link w:val="10"/>
    <w:qFormat/>
    <w:rsid w:val="009642EF"/>
    <w:pPr>
      <w:keepNext/>
      <w:widowControl/>
      <w:tabs>
        <w:tab w:val="left" w:pos="0"/>
      </w:tabs>
      <w:spacing w:before="240" w:after="60"/>
      <w:jc w:val="left"/>
      <w:outlineLvl w:val="0"/>
    </w:pPr>
    <w:rPr>
      <w:rFonts w:ascii="Arial" w:eastAsia="MS Gothic" w:hAnsi="Arial" w:cs="Times New Roman"/>
      <w:kern w:val="28"/>
      <w:sz w:val="28"/>
      <w:szCs w:val="20"/>
      <w:lang w:val="en-GB" w:eastAsia="ja-JP"/>
    </w:rPr>
  </w:style>
  <w:style w:type="paragraph" w:styleId="2">
    <w:name w:val="heading 2"/>
    <w:aliases w:val="DO NOT USE_h2,h2,h21,H2,Head2A,2,UNDERRUBRIK 1-2"/>
    <w:basedOn w:val="a1"/>
    <w:next w:val="a1"/>
    <w:link w:val="20"/>
    <w:qFormat/>
    <w:rsid w:val="009642EF"/>
    <w:pPr>
      <w:keepNext/>
      <w:widowControl/>
      <w:spacing w:line="480" w:lineRule="auto"/>
      <w:jc w:val="left"/>
      <w:outlineLvl w:val="1"/>
    </w:pPr>
    <w:rPr>
      <w:rFonts w:ascii="Arial" w:eastAsia="MS Gothic" w:hAnsi="Arial" w:cs="Times New Roman"/>
      <w:kern w:val="0"/>
      <w:sz w:val="24"/>
      <w:szCs w:val="20"/>
      <w:lang w:val="en-GB" w:eastAsia="ja-JP"/>
    </w:rPr>
  </w:style>
  <w:style w:type="paragraph" w:styleId="3">
    <w:name w:val="heading 3"/>
    <w:aliases w:val="Underrubrik2,H3,no break,Memo Heading 3"/>
    <w:basedOn w:val="a1"/>
    <w:next w:val="a1"/>
    <w:link w:val="30"/>
    <w:qFormat/>
    <w:rsid w:val="009642EF"/>
    <w:pPr>
      <w:keepNext/>
      <w:widowControl/>
      <w:spacing w:before="240" w:after="60"/>
      <w:jc w:val="left"/>
      <w:outlineLvl w:val="2"/>
    </w:pPr>
    <w:rPr>
      <w:rFonts w:ascii="Arial" w:eastAsia="MS Gothic" w:hAnsi="Arial" w:cs="Times New Roman"/>
      <w:kern w:val="0"/>
      <w:sz w:val="24"/>
      <w:szCs w:val="20"/>
      <w:lang w:val="en-GB" w:eastAsia="ja-JP"/>
    </w:rPr>
  </w:style>
  <w:style w:type="paragraph" w:styleId="4">
    <w:name w:val="heading 4"/>
    <w:aliases w:val="h4,H4,H41,h41,H42,h42,H43,h43,H411,h411,H421,h421,H44,h44,H412,h412,H422,h422,H431,h431,H45,h45,H413,h413,H423,h423,H432,h432,H46,h46,H47,h47,Memo Heading 4,Memo Heading 5"/>
    <w:basedOn w:val="a1"/>
    <w:next w:val="a1"/>
    <w:link w:val="40"/>
    <w:qFormat/>
    <w:rsid w:val="009642EF"/>
    <w:pPr>
      <w:keepNext/>
      <w:widowControl/>
      <w:jc w:val="right"/>
      <w:outlineLvl w:val="3"/>
    </w:pPr>
    <w:rPr>
      <w:rFonts w:ascii="Arial" w:eastAsia="MS Gothic" w:hAnsi="Arial" w:cs="Times New Roman"/>
      <w:i/>
      <w:kern w:val="0"/>
      <w:sz w:val="24"/>
      <w:szCs w:val="20"/>
      <w:lang w:val="en-GB" w:eastAsia="ja-JP"/>
    </w:rPr>
  </w:style>
  <w:style w:type="paragraph" w:styleId="5">
    <w:name w:val="heading 5"/>
    <w:aliases w:val="H5"/>
    <w:basedOn w:val="a1"/>
    <w:next w:val="a1"/>
    <w:link w:val="50"/>
    <w:qFormat/>
    <w:rsid w:val="009642EF"/>
    <w:pPr>
      <w:keepNext/>
      <w:widowControl/>
      <w:spacing w:line="360" w:lineRule="auto"/>
      <w:jc w:val="left"/>
      <w:outlineLvl w:val="4"/>
    </w:pPr>
    <w:rPr>
      <w:rFonts w:ascii="Times New Roman" w:eastAsia="MS Gothic" w:hAnsi="Times New Roman" w:cs="Times New Roman"/>
      <w:kern w:val="0"/>
      <w:sz w:val="26"/>
      <w:szCs w:val="20"/>
      <w:u w:val="single"/>
      <w:lang w:val="en-GB" w:eastAsia="ja-JP"/>
    </w:rPr>
  </w:style>
  <w:style w:type="paragraph" w:styleId="6">
    <w:name w:val="heading 6"/>
    <w:basedOn w:val="a1"/>
    <w:next w:val="a1"/>
    <w:link w:val="60"/>
    <w:qFormat/>
    <w:rsid w:val="009642EF"/>
    <w:pPr>
      <w:widowControl/>
      <w:spacing w:before="240" w:after="60"/>
      <w:jc w:val="left"/>
      <w:outlineLvl w:val="5"/>
    </w:pPr>
    <w:rPr>
      <w:rFonts w:ascii="Times New Roman" w:eastAsia="MS Gothic" w:hAnsi="Times New Roman" w:cs="Times New Roman"/>
      <w:i/>
      <w:kern w:val="0"/>
      <w:sz w:val="22"/>
      <w:szCs w:val="20"/>
      <w:lang w:val="en-GB" w:eastAsia="ja-JP"/>
    </w:rPr>
  </w:style>
  <w:style w:type="paragraph" w:styleId="7">
    <w:name w:val="heading 7"/>
    <w:basedOn w:val="a1"/>
    <w:next w:val="a1"/>
    <w:link w:val="70"/>
    <w:qFormat/>
    <w:rsid w:val="009642EF"/>
    <w:pPr>
      <w:widowControl/>
      <w:spacing w:before="240" w:after="60"/>
      <w:jc w:val="left"/>
      <w:outlineLvl w:val="6"/>
    </w:pPr>
    <w:rPr>
      <w:rFonts w:ascii="Arial" w:eastAsia="MS Gothic" w:hAnsi="Arial" w:cs="Times New Roman"/>
      <w:kern w:val="0"/>
      <w:sz w:val="24"/>
      <w:szCs w:val="20"/>
      <w:lang w:val="en-GB" w:eastAsia="ja-JP"/>
    </w:rPr>
  </w:style>
  <w:style w:type="paragraph" w:styleId="8">
    <w:name w:val="heading 8"/>
    <w:aliases w:val="Table Heading"/>
    <w:basedOn w:val="a1"/>
    <w:next w:val="a1"/>
    <w:link w:val="80"/>
    <w:qFormat/>
    <w:rsid w:val="009642EF"/>
    <w:pPr>
      <w:widowControl/>
      <w:spacing w:before="240" w:after="60"/>
      <w:jc w:val="left"/>
      <w:outlineLvl w:val="7"/>
    </w:pPr>
    <w:rPr>
      <w:rFonts w:ascii="Arial" w:eastAsia="MS Gothic" w:hAnsi="Arial" w:cs="Times New Roman"/>
      <w:i/>
      <w:kern w:val="0"/>
      <w:sz w:val="24"/>
      <w:szCs w:val="20"/>
      <w:lang w:val="en-GB" w:eastAsia="ja-JP"/>
    </w:rPr>
  </w:style>
  <w:style w:type="paragraph" w:styleId="9">
    <w:name w:val="heading 9"/>
    <w:aliases w:val="Figure Heading,FH"/>
    <w:basedOn w:val="a1"/>
    <w:next w:val="a1"/>
    <w:link w:val="90"/>
    <w:qFormat/>
    <w:rsid w:val="009642EF"/>
    <w:pPr>
      <w:widowControl/>
      <w:spacing w:before="240" w:after="60"/>
      <w:jc w:val="left"/>
      <w:outlineLvl w:val="8"/>
    </w:pPr>
    <w:rPr>
      <w:rFonts w:ascii="Arial" w:eastAsia="MS Gothic" w:hAnsi="Arial" w:cs="Times New Roman"/>
      <w:b/>
      <w:i/>
      <w:kern w:val="0"/>
      <w:sz w:val="18"/>
      <w:szCs w:val="20"/>
      <w:lang w:val="en-GB" w:eastAsia="ja-JP"/>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
    <w:basedOn w:val="a2"/>
    <w:link w:val="1"/>
    <w:qFormat/>
    <w:rsid w:val="009642EF"/>
    <w:rPr>
      <w:rFonts w:ascii="Arial" w:eastAsia="MS Gothic" w:hAnsi="Arial" w:cs="Times New Roman"/>
      <w:kern w:val="28"/>
      <w:sz w:val="28"/>
      <w:szCs w:val="20"/>
      <w:lang w:val="en-GB" w:eastAsia="ja-JP"/>
    </w:rPr>
  </w:style>
  <w:style w:type="character" w:customStyle="1" w:styleId="20">
    <w:name w:val="标题 2 字符"/>
    <w:aliases w:val="DO NOT USE_h2 字符,h2 字符,h21 字符,H2 字符,Head2A 字符,2 字符,UNDERRUBRIK 1-2 字符"/>
    <w:basedOn w:val="a2"/>
    <w:link w:val="2"/>
    <w:rsid w:val="009642EF"/>
    <w:rPr>
      <w:rFonts w:ascii="Arial" w:eastAsia="MS Gothic" w:hAnsi="Arial" w:cs="Times New Roman"/>
      <w:kern w:val="0"/>
      <w:sz w:val="24"/>
      <w:szCs w:val="20"/>
      <w:lang w:val="en-GB" w:eastAsia="ja-JP"/>
    </w:rPr>
  </w:style>
  <w:style w:type="character" w:customStyle="1" w:styleId="30">
    <w:name w:val="标题 3 字符"/>
    <w:aliases w:val="Underrubrik2 字符,H3 字符,no break 字符,Memo Heading 3 字符"/>
    <w:basedOn w:val="a2"/>
    <w:link w:val="3"/>
    <w:rsid w:val="009642EF"/>
    <w:rPr>
      <w:rFonts w:ascii="Arial" w:eastAsia="MS Gothic" w:hAnsi="Arial" w:cs="Times New Roman"/>
      <w:kern w:val="0"/>
      <w:sz w:val="24"/>
      <w:szCs w:val="20"/>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2"/>
    <w:link w:val="4"/>
    <w:rsid w:val="009642EF"/>
    <w:rPr>
      <w:rFonts w:ascii="Arial" w:eastAsia="MS Gothic" w:hAnsi="Arial" w:cs="Times New Roman"/>
      <w:i/>
      <w:kern w:val="0"/>
      <w:sz w:val="24"/>
      <w:szCs w:val="20"/>
      <w:lang w:val="en-GB" w:eastAsia="ja-JP"/>
    </w:rPr>
  </w:style>
  <w:style w:type="character" w:customStyle="1" w:styleId="50">
    <w:name w:val="标题 5 字符"/>
    <w:aliases w:val="H5 字符"/>
    <w:basedOn w:val="a2"/>
    <w:link w:val="5"/>
    <w:rsid w:val="009642EF"/>
    <w:rPr>
      <w:rFonts w:ascii="Times New Roman" w:eastAsia="MS Gothic" w:hAnsi="Times New Roman" w:cs="Times New Roman"/>
      <w:kern w:val="0"/>
      <w:sz w:val="26"/>
      <w:szCs w:val="20"/>
      <w:u w:val="single"/>
      <w:lang w:val="en-GB" w:eastAsia="ja-JP"/>
    </w:rPr>
  </w:style>
  <w:style w:type="character" w:customStyle="1" w:styleId="60">
    <w:name w:val="标题 6 字符"/>
    <w:basedOn w:val="a2"/>
    <w:link w:val="6"/>
    <w:rsid w:val="009642EF"/>
    <w:rPr>
      <w:rFonts w:ascii="Times New Roman" w:eastAsia="MS Gothic" w:hAnsi="Times New Roman" w:cs="Times New Roman"/>
      <w:i/>
      <w:kern w:val="0"/>
      <w:sz w:val="22"/>
      <w:szCs w:val="20"/>
      <w:lang w:val="en-GB" w:eastAsia="ja-JP"/>
    </w:rPr>
  </w:style>
  <w:style w:type="character" w:customStyle="1" w:styleId="70">
    <w:name w:val="标题 7 字符"/>
    <w:basedOn w:val="a2"/>
    <w:link w:val="7"/>
    <w:rsid w:val="009642EF"/>
    <w:rPr>
      <w:rFonts w:ascii="Arial" w:eastAsia="MS Gothic" w:hAnsi="Arial" w:cs="Times New Roman"/>
      <w:kern w:val="0"/>
      <w:sz w:val="24"/>
      <w:szCs w:val="20"/>
      <w:lang w:val="en-GB" w:eastAsia="ja-JP"/>
    </w:rPr>
  </w:style>
  <w:style w:type="character" w:customStyle="1" w:styleId="80">
    <w:name w:val="标题 8 字符"/>
    <w:aliases w:val="Table Heading 字符"/>
    <w:basedOn w:val="a2"/>
    <w:link w:val="8"/>
    <w:rsid w:val="009642EF"/>
    <w:rPr>
      <w:rFonts w:ascii="Arial" w:eastAsia="MS Gothic" w:hAnsi="Arial" w:cs="Times New Roman"/>
      <w:i/>
      <w:kern w:val="0"/>
      <w:sz w:val="24"/>
      <w:szCs w:val="20"/>
      <w:lang w:val="en-GB" w:eastAsia="ja-JP"/>
    </w:rPr>
  </w:style>
  <w:style w:type="character" w:customStyle="1" w:styleId="90">
    <w:name w:val="标题 9 字符"/>
    <w:aliases w:val="Figure Heading 字符,FH 字符"/>
    <w:basedOn w:val="a2"/>
    <w:link w:val="9"/>
    <w:rsid w:val="009642EF"/>
    <w:rPr>
      <w:rFonts w:ascii="Arial" w:eastAsia="MS Gothic" w:hAnsi="Arial" w:cs="Times New Roman"/>
      <w:b/>
      <w:i/>
      <w:kern w:val="0"/>
      <w:sz w:val="18"/>
      <w:szCs w:val="20"/>
      <w:lang w:val="en-GB" w:eastAsia="ja-JP"/>
    </w:rPr>
  </w:style>
  <w:style w:type="numbering" w:customStyle="1" w:styleId="11">
    <w:name w:val="无列表1"/>
    <w:next w:val="a4"/>
    <w:uiPriority w:val="99"/>
    <w:semiHidden/>
    <w:unhideWhenUsed/>
    <w:rsid w:val="009642EF"/>
  </w:style>
  <w:style w:type="paragraph" w:customStyle="1" w:styleId="Heading1unnumbered">
    <w:name w:val="Heading 1 unnumbered"/>
    <w:basedOn w:val="1"/>
    <w:next w:val="a5"/>
    <w:rsid w:val="009642EF"/>
    <w:pPr>
      <w:tabs>
        <w:tab w:val="num" w:pos="360"/>
      </w:tabs>
      <w:spacing w:before="360" w:after="240"/>
      <w:ind w:left="360" w:hanging="360"/>
      <w:outlineLvl w:val="9"/>
    </w:pPr>
    <w:rPr>
      <w:rFonts w:ascii="Times New Roman" w:hAnsi="Times New Roman"/>
      <w:sz w:val="32"/>
    </w:rPr>
  </w:style>
  <w:style w:type="paragraph" w:styleId="a5">
    <w:name w:val="Body Text"/>
    <w:basedOn w:val="a1"/>
    <w:link w:val="a6"/>
    <w:rsid w:val="009642EF"/>
    <w:pPr>
      <w:widowControl/>
      <w:spacing w:after="120"/>
      <w:jc w:val="left"/>
    </w:pPr>
    <w:rPr>
      <w:rFonts w:ascii="Times New Roman" w:eastAsia="MS Gothic" w:hAnsi="Times New Roman" w:cs="Times New Roman"/>
      <w:kern w:val="0"/>
      <w:sz w:val="24"/>
      <w:szCs w:val="20"/>
      <w:lang w:val="en-GB" w:eastAsia="ja-JP"/>
    </w:rPr>
  </w:style>
  <w:style w:type="character" w:customStyle="1" w:styleId="a6">
    <w:name w:val="正文文本 字符"/>
    <w:basedOn w:val="a2"/>
    <w:link w:val="a5"/>
    <w:rsid w:val="009642EF"/>
    <w:rPr>
      <w:rFonts w:ascii="Times New Roman" w:eastAsia="MS Gothic" w:hAnsi="Times New Roman" w:cs="Times New Roman"/>
      <w:kern w:val="0"/>
      <w:sz w:val="24"/>
      <w:szCs w:val="20"/>
      <w:lang w:val="en-GB" w:eastAsia="ja-JP"/>
    </w:rPr>
  </w:style>
  <w:style w:type="paragraph" w:styleId="a7">
    <w:name w:val="Body Text Indent"/>
    <w:basedOn w:val="a1"/>
    <w:link w:val="a8"/>
    <w:rsid w:val="009642EF"/>
    <w:pPr>
      <w:widowControl/>
      <w:ind w:left="360"/>
      <w:jc w:val="left"/>
    </w:pPr>
    <w:rPr>
      <w:rFonts w:ascii="Times New Roman" w:eastAsia="MS Gothic" w:hAnsi="Times New Roman" w:cs="Times New Roman"/>
      <w:kern w:val="0"/>
      <w:sz w:val="24"/>
      <w:szCs w:val="20"/>
      <w:lang w:val="en-GB" w:eastAsia="ja-JP"/>
    </w:rPr>
  </w:style>
  <w:style w:type="character" w:customStyle="1" w:styleId="a8">
    <w:name w:val="正文文本缩进 字符"/>
    <w:basedOn w:val="a2"/>
    <w:link w:val="a7"/>
    <w:rsid w:val="009642EF"/>
    <w:rPr>
      <w:rFonts w:ascii="Times New Roman" w:eastAsia="MS Gothic" w:hAnsi="Times New Roman" w:cs="Times New Roman"/>
      <w:kern w:val="0"/>
      <w:sz w:val="24"/>
      <w:szCs w:val="20"/>
      <w:lang w:val="en-GB" w:eastAsia="ja-JP"/>
    </w:rPr>
  </w:style>
  <w:style w:type="paragraph" w:styleId="a9">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a"/>
    <w:uiPriority w:val="99"/>
    <w:rsid w:val="009642EF"/>
    <w:pPr>
      <w:jc w:val="left"/>
    </w:pPr>
    <w:rPr>
      <w:rFonts w:ascii="Arial" w:eastAsia="MS Mincho" w:hAnsi="Arial" w:cs="Times New Roman"/>
      <w:b/>
      <w:noProof/>
      <w:kern w:val="0"/>
      <w:sz w:val="18"/>
      <w:szCs w:val="20"/>
      <w:lang w:val="en-GB" w:eastAsia="x-none"/>
    </w:rPr>
  </w:style>
  <w:style w:type="character" w:customStyle="1" w:styleId="aa">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basedOn w:val="a2"/>
    <w:link w:val="a9"/>
    <w:uiPriority w:val="99"/>
    <w:rsid w:val="009642EF"/>
    <w:rPr>
      <w:rFonts w:ascii="Arial" w:eastAsia="MS Mincho" w:hAnsi="Arial" w:cs="Times New Roman"/>
      <w:b/>
      <w:noProof/>
      <w:kern w:val="0"/>
      <w:sz w:val="18"/>
      <w:szCs w:val="20"/>
      <w:lang w:val="en-GB" w:eastAsia="x-none"/>
    </w:rPr>
  </w:style>
  <w:style w:type="paragraph" w:styleId="ab">
    <w:name w:val="Document Map"/>
    <w:basedOn w:val="a1"/>
    <w:link w:val="ac"/>
    <w:semiHidden/>
    <w:rsid w:val="009642EF"/>
    <w:pPr>
      <w:widowControl/>
      <w:shd w:val="clear" w:color="auto" w:fill="000080"/>
      <w:jc w:val="left"/>
    </w:pPr>
    <w:rPr>
      <w:rFonts w:ascii="Tahoma" w:eastAsia="MS Gothic" w:hAnsi="Tahoma" w:cs="Times New Roman"/>
      <w:kern w:val="0"/>
      <w:sz w:val="24"/>
      <w:szCs w:val="20"/>
      <w:lang w:val="en-GB" w:eastAsia="ja-JP"/>
    </w:rPr>
  </w:style>
  <w:style w:type="character" w:customStyle="1" w:styleId="ac">
    <w:name w:val="文档结构图 字符"/>
    <w:basedOn w:val="a2"/>
    <w:link w:val="ab"/>
    <w:semiHidden/>
    <w:rsid w:val="009642EF"/>
    <w:rPr>
      <w:rFonts w:ascii="Tahoma" w:eastAsia="MS Gothic" w:hAnsi="Tahoma" w:cs="Times New Roman"/>
      <w:kern w:val="0"/>
      <w:sz w:val="24"/>
      <w:szCs w:val="20"/>
      <w:shd w:val="clear" w:color="auto" w:fill="000080"/>
      <w:lang w:val="en-GB" w:eastAsia="ja-JP"/>
    </w:rPr>
  </w:style>
  <w:style w:type="paragraph" w:styleId="ad">
    <w:name w:val="Plain Text"/>
    <w:basedOn w:val="a1"/>
    <w:link w:val="ae"/>
    <w:uiPriority w:val="99"/>
    <w:rsid w:val="009642EF"/>
    <w:pPr>
      <w:widowControl/>
      <w:jc w:val="left"/>
    </w:pPr>
    <w:rPr>
      <w:rFonts w:ascii="Courier New" w:eastAsia="MS Gothic" w:hAnsi="Courier New" w:cs="Times New Roman"/>
      <w:kern w:val="0"/>
      <w:sz w:val="24"/>
      <w:szCs w:val="20"/>
      <w:lang w:val="en-GB" w:eastAsia="ja-JP"/>
    </w:rPr>
  </w:style>
  <w:style w:type="character" w:customStyle="1" w:styleId="ae">
    <w:name w:val="纯文本 字符"/>
    <w:basedOn w:val="a2"/>
    <w:link w:val="ad"/>
    <w:uiPriority w:val="99"/>
    <w:rsid w:val="009642EF"/>
    <w:rPr>
      <w:rFonts w:ascii="Courier New" w:eastAsia="MS Gothic" w:hAnsi="Courier New" w:cs="Times New Roman"/>
      <w:kern w:val="0"/>
      <w:sz w:val="24"/>
      <w:szCs w:val="20"/>
      <w:lang w:val="en-GB" w:eastAsia="ja-JP"/>
    </w:rPr>
  </w:style>
  <w:style w:type="paragraph" w:customStyle="1" w:styleId="ZT">
    <w:name w:val="ZT"/>
    <w:rsid w:val="009642EF"/>
    <w:pPr>
      <w:framePr w:wrap="notBeside" w:hAnchor="margin" w:yAlign="center"/>
      <w:widowControl w:val="0"/>
      <w:spacing w:line="240" w:lineRule="atLeast"/>
      <w:jc w:val="right"/>
    </w:pPr>
    <w:rPr>
      <w:rFonts w:ascii="Arial" w:eastAsia="MS Mincho" w:hAnsi="Arial" w:cs="Times New Roman"/>
      <w:b/>
      <w:kern w:val="0"/>
      <w:sz w:val="34"/>
      <w:szCs w:val="20"/>
      <w:lang w:val="en-GB" w:eastAsia="ja-JP"/>
    </w:rPr>
  </w:style>
  <w:style w:type="character" w:customStyle="1" w:styleId="ZGSM">
    <w:name w:val="ZGSM"/>
    <w:rsid w:val="009642EF"/>
  </w:style>
  <w:style w:type="paragraph" w:customStyle="1" w:styleId="TF">
    <w:name w:val="TF"/>
    <w:basedOn w:val="TH"/>
    <w:rsid w:val="009642EF"/>
    <w:pPr>
      <w:keepNext w:val="0"/>
      <w:spacing w:before="0" w:after="240"/>
    </w:pPr>
  </w:style>
  <w:style w:type="paragraph" w:customStyle="1" w:styleId="TH">
    <w:name w:val="TH"/>
    <w:basedOn w:val="a1"/>
    <w:link w:val="THChar"/>
    <w:qFormat/>
    <w:rsid w:val="009642EF"/>
    <w:pPr>
      <w:keepNext/>
      <w:keepLines/>
      <w:widowControl/>
      <w:spacing w:before="60" w:after="180"/>
      <w:jc w:val="center"/>
    </w:pPr>
    <w:rPr>
      <w:rFonts w:ascii="Arial" w:eastAsia="MS Gothic" w:hAnsi="Arial" w:cs="Times New Roman"/>
      <w:b/>
      <w:kern w:val="0"/>
      <w:sz w:val="24"/>
      <w:szCs w:val="20"/>
      <w:lang w:val="en-GB" w:eastAsia="ja-JP"/>
    </w:rPr>
  </w:style>
  <w:style w:type="paragraph" w:customStyle="1" w:styleId="B1">
    <w:name w:val="B1"/>
    <w:basedOn w:val="af"/>
    <w:link w:val="B1Zchn"/>
    <w:qFormat/>
    <w:rsid w:val="009642EF"/>
  </w:style>
  <w:style w:type="paragraph" w:styleId="af">
    <w:name w:val="List"/>
    <w:basedOn w:val="a1"/>
    <w:rsid w:val="009642EF"/>
    <w:pPr>
      <w:widowControl/>
      <w:spacing w:after="180"/>
      <w:ind w:left="568" w:hanging="284"/>
      <w:jc w:val="left"/>
    </w:pPr>
    <w:rPr>
      <w:rFonts w:ascii="Times New Roman" w:eastAsia="MS Gothic" w:hAnsi="Times New Roman" w:cs="Times New Roman"/>
      <w:kern w:val="0"/>
      <w:sz w:val="24"/>
      <w:szCs w:val="20"/>
      <w:lang w:val="en-GB" w:eastAsia="ja-JP"/>
    </w:rPr>
  </w:style>
  <w:style w:type="paragraph" w:customStyle="1" w:styleId="EQ">
    <w:name w:val="EQ"/>
    <w:basedOn w:val="a1"/>
    <w:next w:val="a1"/>
    <w:rsid w:val="009642EF"/>
    <w:pPr>
      <w:keepLines/>
      <w:widowControl/>
      <w:tabs>
        <w:tab w:val="center" w:pos="4536"/>
        <w:tab w:val="right" w:pos="9072"/>
      </w:tabs>
      <w:spacing w:after="180"/>
      <w:jc w:val="left"/>
    </w:pPr>
    <w:rPr>
      <w:rFonts w:ascii="Times New Roman" w:eastAsia="MS Gothic" w:hAnsi="Times New Roman" w:cs="Times New Roman"/>
      <w:noProof/>
      <w:kern w:val="0"/>
      <w:sz w:val="24"/>
      <w:szCs w:val="20"/>
      <w:lang w:val="en-GB" w:eastAsia="ja-JP"/>
    </w:rPr>
  </w:style>
  <w:style w:type="paragraph" w:customStyle="1" w:styleId="lptext">
    <w:name w:val="lˆptext"/>
    <w:basedOn w:val="a1"/>
    <w:rsid w:val="009642EF"/>
    <w:pPr>
      <w:widowControl/>
      <w:spacing w:before="100" w:after="100"/>
      <w:ind w:left="860"/>
      <w:jc w:val="left"/>
    </w:pPr>
    <w:rPr>
      <w:rFonts w:ascii="Times" w:eastAsia="MS Gothic" w:hAnsi="Times" w:cs="Times New Roman"/>
      <w:kern w:val="0"/>
      <w:sz w:val="24"/>
      <w:szCs w:val="20"/>
      <w:lang w:val="en-GB" w:eastAsia="ja-JP"/>
    </w:rPr>
  </w:style>
  <w:style w:type="character" w:styleId="af0">
    <w:name w:val="footnote reference"/>
    <w:semiHidden/>
    <w:rsid w:val="009642EF"/>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rsid w:val="009642EF"/>
    <w:pPr>
      <w:keepLines/>
      <w:widowControl/>
      <w:ind w:left="454" w:hanging="454"/>
      <w:jc w:val="left"/>
    </w:pPr>
    <w:rPr>
      <w:rFonts w:ascii="Times New Roman" w:eastAsia="MS Gothic" w:hAnsi="Times New Roman" w:cs="Times New Roman"/>
      <w:kern w:val="0"/>
      <w:sz w:val="16"/>
      <w:szCs w:val="20"/>
      <w:lang w:val="en-GB" w:eastAsia="ja-JP"/>
    </w:rPr>
  </w:style>
  <w:style w:type="character" w:customStyle="1" w:styleId="a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1"/>
    <w:semiHidden/>
    <w:rsid w:val="009642EF"/>
    <w:rPr>
      <w:rFonts w:ascii="Times New Roman" w:eastAsia="MS Gothic" w:hAnsi="Times New Roman" w:cs="Times New Roman"/>
      <w:kern w:val="0"/>
      <w:sz w:val="16"/>
      <w:szCs w:val="20"/>
      <w:lang w:val="en-GB" w:eastAsia="ja-JP"/>
    </w:rPr>
  </w:style>
  <w:style w:type="paragraph" w:styleId="af3">
    <w:name w:val="caption"/>
    <w:aliases w:val="cap,cap Char"/>
    <w:basedOn w:val="a1"/>
    <w:next w:val="a1"/>
    <w:qFormat/>
    <w:rsid w:val="009642EF"/>
    <w:pPr>
      <w:widowControl/>
      <w:spacing w:before="120" w:after="120"/>
      <w:jc w:val="left"/>
    </w:pPr>
    <w:rPr>
      <w:rFonts w:ascii="Times New Roman" w:eastAsia="MS Gothic" w:hAnsi="Times New Roman" w:cs="Times New Roman"/>
      <w:b/>
      <w:kern w:val="0"/>
      <w:sz w:val="24"/>
      <w:szCs w:val="20"/>
      <w:lang w:val="en-GB" w:eastAsia="ja-JP"/>
    </w:rPr>
  </w:style>
  <w:style w:type="paragraph" w:customStyle="1" w:styleId="a0">
    <w:name w:val="佐藤２"/>
    <w:basedOn w:val="a1"/>
    <w:rsid w:val="009642EF"/>
    <w:pPr>
      <w:widowControl/>
      <w:numPr>
        <w:numId w:val="3"/>
      </w:numPr>
      <w:spacing w:after="180"/>
      <w:jc w:val="left"/>
    </w:pPr>
    <w:rPr>
      <w:rFonts w:ascii="Times New Roman" w:eastAsia="MS Gothic" w:hAnsi="Times New Roman" w:cs="Times New Roman"/>
      <w:kern w:val="0"/>
      <w:sz w:val="24"/>
      <w:szCs w:val="20"/>
      <w:lang w:val="en-GB" w:eastAsia="ja-JP"/>
    </w:rPr>
  </w:style>
  <w:style w:type="paragraph" w:styleId="21">
    <w:name w:val="Body Text Indent 2"/>
    <w:basedOn w:val="a1"/>
    <w:link w:val="22"/>
    <w:rsid w:val="009642EF"/>
    <w:pPr>
      <w:autoSpaceDE w:val="0"/>
      <w:autoSpaceDN w:val="0"/>
      <w:adjustRightInd w:val="0"/>
      <w:ind w:left="1656"/>
      <w:textAlignment w:val="baseline"/>
    </w:pPr>
    <w:rPr>
      <w:rFonts w:ascii="Times New Roman" w:eastAsia="MS Gothic" w:hAnsi="Times New Roman" w:cs="Times New Roman"/>
      <w:sz w:val="24"/>
      <w:szCs w:val="20"/>
      <w:lang w:val="en-GB" w:eastAsia="ja-JP"/>
    </w:rPr>
  </w:style>
  <w:style w:type="character" w:customStyle="1" w:styleId="22">
    <w:name w:val="正文文本缩进 2 字符"/>
    <w:basedOn w:val="a2"/>
    <w:link w:val="21"/>
    <w:rsid w:val="009642EF"/>
    <w:rPr>
      <w:rFonts w:ascii="Times New Roman" w:eastAsia="MS Gothic" w:hAnsi="Times New Roman" w:cs="Times New Roman"/>
      <w:sz w:val="24"/>
      <w:szCs w:val="20"/>
      <w:lang w:val="en-GB" w:eastAsia="ja-JP"/>
    </w:rPr>
  </w:style>
  <w:style w:type="paragraph" w:styleId="23">
    <w:name w:val="List Bullet 2"/>
    <w:aliases w:val="lb2"/>
    <w:basedOn w:val="a"/>
    <w:autoRedefine/>
    <w:rsid w:val="009642EF"/>
    <w:pPr>
      <w:tabs>
        <w:tab w:val="clear" w:pos="360"/>
      </w:tabs>
      <w:spacing w:after="60"/>
      <w:ind w:left="1080" w:hanging="357"/>
    </w:pPr>
    <w:rPr>
      <w:rFonts w:ascii="Arial" w:hAnsi="Arial"/>
    </w:rPr>
  </w:style>
  <w:style w:type="paragraph" w:styleId="a">
    <w:name w:val="List Bullet"/>
    <w:basedOn w:val="a1"/>
    <w:autoRedefine/>
    <w:rsid w:val="009642EF"/>
    <w:pPr>
      <w:widowControl/>
      <w:numPr>
        <w:numId w:val="1"/>
      </w:numPr>
      <w:jc w:val="left"/>
    </w:pPr>
    <w:rPr>
      <w:rFonts w:ascii="Times New Roman" w:eastAsia="MS Gothic" w:hAnsi="Times New Roman" w:cs="Times New Roman"/>
      <w:kern w:val="0"/>
      <w:sz w:val="24"/>
      <w:szCs w:val="20"/>
      <w:lang w:val="en-GB" w:eastAsia="ja-JP"/>
    </w:rPr>
  </w:style>
  <w:style w:type="paragraph" w:customStyle="1" w:styleId="ListBulletLast">
    <w:name w:val="List Bullet Last"/>
    <w:aliases w:val="lbl"/>
    <w:basedOn w:val="a"/>
    <w:next w:val="a5"/>
    <w:rsid w:val="009642EF"/>
    <w:pPr>
      <w:tabs>
        <w:tab w:val="clear" w:pos="360"/>
      </w:tabs>
      <w:spacing w:after="240"/>
      <w:ind w:left="714" w:hanging="357"/>
    </w:pPr>
    <w:rPr>
      <w:rFonts w:ascii="Arial" w:hAnsi="Arial"/>
    </w:rPr>
  </w:style>
  <w:style w:type="paragraph" w:styleId="af4">
    <w:name w:val="footer"/>
    <w:basedOn w:val="a1"/>
    <w:link w:val="af5"/>
    <w:rsid w:val="009642EF"/>
    <w:pPr>
      <w:widowControl/>
      <w:tabs>
        <w:tab w:val="center" w:pos="4536"/>
        <w:tab w:val="right" w:pos="9072"/>
      </w:tabs>
      <w:spacing w:before="120"/>
      <w:jc w:val="left"/>
    </w:pPr>
    <w:rPr>
      <w:rFonts w:ascii="Times New Roman" w:eastAsia="MS Gothic" w:hAnsi="Times New Roman" w:cs="Times New Roman"/>
      <w:kern w:val="0"/>
      <w:sz w:val="24"/>
      <w:szCs w:val="20"/>
      <w:lang w:val="de-DE" w:eastAsia="ja-JP"/>
    </w:rPr>
  </w:style>
  <w:style w:type="character" w:customStyle="1" w:styleId="af5">
    <w:name w:val="页脚 字符"/>
    <w:basedOn w:val="a2"/>
    <w:link w:val="af4"/>
    <w:rsid w:val="009642EF"/>
    <w:rPr>
      <w:rFonts w:ascii="Times New Roman" w:eastAsia="MS Gothic" w:hAnsi="Times New Roman" w:cs="Times New Roman"/>
      <w:kern w:val="0"/>
      <w:sz w:val="24"/>
      <w:szCs w:val="20"/>
      <w:lang w:val="de-DE" w:eastAsia="ja-JP"/>
    </w:rPr>
  </w:style>
  <w:style w:type="paragraph" w:styleId="24">
    <w:name w:val="List 2"/>
    <w:basedOn w:val="af"/>
    <w:rsid w:val="009642EF"/>
    <w:pPr>
      <w:ind w:left="851"/>
    </w:pPr>
  </w:style>
  <w:style w:type="paragraph" w:customStyle="1" w:styleId="TitleText">
    <w:name w:val="Title Text"/>
    <w:basedOn w:val="a1"/>
    <w:next w:val="a1"/>
    <w:rsid w:val="009642EF"/>
    <w:pPr>
      <w:widowControl/>
      <w:spacing w:after="220"/>
      <w:jc w:val="left"/>
    </w:pPr>
    <w:rPr>
      <w:rFonts w:ascii="Arial" w:eastAsia="MS Gothic" w:hAnsi="Arial" w:cs="Times New Roman"/>
      <w:b/>
      <w:kern w:val="0"/>
      <w:sz w:val="22"/>
      <w:szCs w:val="20"/>
      <w:lang w:val="en-GB" w:eastAsia="ja-JP"/>
    </w:rPr>
  </w:style>
  <w:style w:type="paragraph" w:styleId="af6">
    <w:name w:val="Title"/>
    <w:basedOn w:val="a1"/>
    <w:link w:val="af7"/>
    <w:qFormat/>
    <w:rsid w:val="009642EF"/>
    <w:pPr>
      <w:widowControl/>
      <w:jc w:val="center"/>
    </w:pPr>
    <w:rPr>
      <w:rFonts w:ascii="Arial" w:eastAsia="MS Gothic" w:hAnsi="Arial" w:cs="Times New Roman"/>
      <w:b/>
      <w:kern w:val="0"/>
      <w:sz w:val="24"/>
      <w:szCs w:val="20"/>
      <w:lang w:val="en-GB" w:eastAsia="ja-JP"/>
    </w:rPr>
  </w:style>
  <w:style w:type="character" w:customStyle="1" w:styleId="af7">
    <w:name w:val="标题 字符"/>
    <w:basedOn w:val="a2"/>
    <w:link w:val="af6"/>
    <w:rsid w:val="009642EF"/>
    <w:rPr>
      <w:rFonts w:ascii="Arial" w:eastAsia="MS Gothic" w:hAnsi="Arial" w:cs="Times New Roman"/>
      <w:b/>
      <w:kern w:val="0"/>
      <w:sz w:val="24"/>
      <w:szCs w:val="20"/>
      <w:lang w:val="en-GB" w:eastAsia="ja-JP"/>
    </w:rPr>
  </w:style>
  <w:style w:type="paragraph" w:styleId="af8">
    <w:name w:val="table of figures"/>
    <w:basedOn w:val="12"/>
    <w:next w:val="a1"/>
    <w:semiHidden/>
    <w:rsid w:val="009642EF"/>
    <w:pPr>
      <w:tabs>
        <w:tab w:val="right" w:leader="dot" w:pos="9360"/>
      </w:tabs>
      <w:spacing w:before="120" w:after="120"/>
    </w:pPr>
    <w:rPr>
      <w:caps/>
    </w:rPr>
  </w:style>
  <w:style w:type="paragraph" w:styleId="12">
    <w:name w:val="toc 1"/>
    <w:basedOn w:val="a1"/>
    <w:next w:val="a1"/>
    <w:autoRedefine/>
    <w:semiHidden/>
    <w:rsid w:val="009642EF"/>
    <w:pPr>
      <w:widowControl/>
      <w:jc w:val="left"/>
    </w:pPr>
    <w:rPr>
      <w:rFonts w:ascii="Times New Roman" w:eastAsia="MS Gothic" w:hAnsi="Times New Roman" w:cs="Times New Roman"/>
      <w:kern w:val="0"/>
      <w:sz w:val="24"/>
      <w:szCs w:val="20"/>
      <w:lang w:val="en-GB" w:eastAsia="ja-JP"/>
    </w:rPr>
  </w:style>
  <w:style w:type="character" w:styleId="af9">
    <w:name w:val="page number"/>
    <w:rsid w:val="009642EF"/>
    <w:rPr>
      <w:rFonts w:eastAsia="Times New Roman"/>
      <w:noProof w:val="0"/>
      <w:kern w:val="2"/>
      <w:sz w:val="21"/>
      <w:lang w:val="en-GB"/>
    </w:rPr>
  </w:style>
  <w:style w:type="paragraph" w:styleId="31">
    <w:name w:val="Body Text 3"/>
    <w:basedOn w:val="a1"/>
    <w:link w:val="32"/>
    <w:rsid w:val="009642EF"/>
    <w:pPr>
      <w:widowControl/>
    </w:pPr>
    <w:rPr>
      <w:rFonts w:ascii="Times New Roman" w:eastAsia="MS Gothic" w:hAnsi="Times New Roman" w:cs="Times New Roman"/>
      <w:kern w:val="0"/>
      <w:sz w:val="24"/>
      <w:szCs w:val="20"/>
      <w:lang w:val="en-GB" w:eastAsia="ja-JP"/>
    </w:rPr>
  </w:style>
  <w:style w:type="character" w:customStyle="1" w:styleId="32">
    <w:name w:val="正文文本 3 字符"/>
    <w:basedOn w:val="a2"/>
    <w:link w:val="31"/>
    <w:rsid w:val="009642EF"/>
    <w:rPr>
      <w:rFonts w:ascii="Times New Roman" w:eastAsia="MS Gothic" w:hAnsi="Times New Roman" w:cs="Times New Roman"/>
      <w:kern w:val="0"/>
      <w:sz w:val="24"/>
      <w:szCs w:val="20"/>
      <w:lang w:val="en-GB" w:eastAsia="ja-JP"/>
    </w:rPr>
  </w:style>
  <w:style w:type="paragraph" w:customStyle="1" w:styleId="TableText">
    <w:name w:val="Table_Text"/>
    <w:basedOn w:val="a1"/>
    <w:rsid w:val="009642EF"/>
    <w:pPr>
      <w:keepNext/>
      <w:widowControl/>
      <w:tabs>
        <w:tab w:val="left" w:pos="794"/>
        <w:tab w:val="left" w:pos="1191"/>
        <w:tab w:val="left" w:pos="1588"/>
        <w:tab w:val="left" w:pos="1985"/>
      </w:tabs>
      <w:spacing w:before="100" w:after="100" w:line="190" w:lineRule="exact"/>
    </w:pPr>
    <w:rPr>
      <w:rFonts w:ascii="Times New Roman" w:eastAsia="MS Gothic" w:hAnsi="Times New Roman" w:cs="Times New Roman"/>
      <w:kern w:val="0"/>
      <w:sz w:val="18"/>
      <w:szCs w:val="20"/>
      <w:lang w:val="en-GB" w:eastAsia="ja-JP"/>
    </w:rPr>
  </w:style>
  <w:style w:type="paragraph" w:customStyle="1" w:styleId="text">
    <w:name w:val="text"/>
    <w:basedOn w:val="a1"/>
    <w:link w:val="textChar"/>
    <w:qFormat/>
    <w:rsid w:val="009642EF"/>
    <w:pPr>
      <w:widowControl/>
      <w:spacing w:after="240"/>
    </w:pPr>
    <w:rPr>
      <w:rFonts w:ascii="Times New Roman" w:eastAsia="MS Gothic" w:hAnsi="Times New Roman" w:cs="Times New Roman"/>
      <w:kern w:val="0"/>
      <w:sz w:val="24"/>
      <w:szCs w:val="20"/>
      <w:lang w:eastAsia="ja-JP"/>
    </w:rPr>
  </w:style>
  <w:style w:type="paragraph" w:customStyle="1" w:styleId="textintend1">
    <w:name w:val="text intend 1"/>
    <w:basedOn w:val="text"/>
    <w:rsid w:val="009642EF"/>
    <w:pPr>
      <w:numPr>
        <w:numId w:val="2"/>
      </w:numPr>
      <w:spacing w:after="120"/>
    </w:pPr>
  </w:style>
  <w:style w:type="paragraph" w:customStyle="1" w:styleId="shortcode">
    <w:name w:val="shortcode"/>
    <w:basedOn w:val="a5"/>
    <w:rsid w:val="009642EF"/>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rsid w:val="009642EF"/>
    <w:pPr>
      <w:overflowPunct w:val="0"/>
      <w:autoSpaceDE w:val="0"/>
      <w:autoSpaceDN w:val="0"/>
      <w:adjustRightInd w:val="0"/>
      <w:textAlignment w:val="baseline"/>
    </w:pPr>
  </w:style>
  <w:style w:type="paragraph" w:customStyle="1" w:styleId="B3">
    <w:name w:val="B3"/>
    <w:basedOn w:val="33"/>
    <w:rsid w:val="009642EF"/>
    <w:pPr>
      <w:overflowPunct w:val="0"/>
      <w:autoSpaceDE w:val="0"/>
      <w:autoSpaceDN w:val="0"/>
      <w:adjustRightInd w:val="0"/>
      <w:spacing w:after="180"/>
      <w:ind w:leftChars="0" w:left="1135" w:firstLineChars="0" w:hanging="284"/>
      <w:textAlignment w:val="baseline"/>
    </w:pPr>
  </w:style>
  <w:style w:type="paragraph" w:styleId="33">
    <w:name w:val="List 3"/>
    <w:basedOn w:val="a1"/>
    <w:rsid w:val="009642EF"/>
    <w:pPr>
      <w:widowControl/>
      <w:ind w:leftChars="400" w:left="100" w:hangingChars="200" w:hanging="200"/>
      <w:jc w:val="left"/>
    </w:pPr>
    <w:rPr>
      <w:rFonts w:ascii="Times New Roman" w:eastAsia="MS Gothic" w:hAnsi="Times New Roman" w:cs="Times New Roman"/>
      <w:kern w:val="0"/>
      <w:sz w:val="24"/>
      <w:szCs w:val="20"/>
      <w:lang w:val="en-GB" w:eastAsia="ja-JP"/>
    </w:rPr>
  </w:style>
  <w:style w:type="paragraph" w:customStyle="1" w:styleId="RecCCITT">
    <w:name w:val="Rec_CCITT_#"/>
    <w:basedOn w:val="a1"/>
    <w:rsid w:val="009642EF"/>
    <w:pPr>
      <w:keepNext/>
      <w:keepLines/>
      <w:widowControl/>
      <w:spacing w:after="180"/>
      <w:jc w:val="left"/>
    </w:pPr>
    <w:rPr>
      <w:rFonts w:ascii="Times New Roman" w:eastAsia="MS Gothic" w:hAnsi="Times New Roman" w:cs="Times New Roman"/>
      <w:b/>
      <w:kern w:val="0"/>
      <w:sz w:val="24"/>
      <w:szCs w:val="20"/>
      <w:lang w:val="en-GB" w:eastAsia="ja-JP"/>
    </w:rPr>
  </w:style>
  <w:style w:type="character" w:styleId="afa">
    <w:name w:val="Hyperlink"/>
    <w:rsid w:val="009642EF"/>
    <w:rPr>
      <w:rFonts w:eastAsia="Times New Roman"/>
      <w:noProof w:val="0"/>
      <w:color w:val="0000FF"/>
      <w:kern w:val="2"/>
      <w:sz w:val="21"/>
      <w:u w:val="single"/>
      <w:lang w:val="en-GB"/>
    </w:rPr>
  </w:style>
  <w:style w:type="character" w:styleId="afb">
    <w:name w:val="FollowedHyperlink"/>
    <w:rsid w:val="009642EF"/>
    <w:rPr>
      <w:rFonts w:eastAsia="Times New Roman"/>
      <w:noProof w:val="0"/>
      <w:color w:val="800080"/>
      <w:kern w:val="2"/>
      <w:sz w:val="21"/>
      <w:u w:val="single"/>
      <w:lang w:val="en-GB"/>
    </w:rPr>
  </w:style>
  <w:style w:type="character" w:styleId="afc">
    <w:name w:val="annotation reference"/>
    <w:qFormat/>
    <w:rsid w:val="009642EF"/>
    <w:rPr>
      <w:rFonts w:eastAsia="Times New Roman"/>
      <w:noProof w:val="0"/>
      <w:kern w:val="2"/>
      <w:sz w:val="16"/>
      <w:lang w:val="en-GB"/>
    </w:rPr>
  </w:style>
  <w:style w:type="paragraph" w:styleId="afd">
    <w:name w:val="Balloon Text"/>
    <w:basedOn w:val="a1"/>
    <w:link w:val="afe"/>
    <w:rsid w:val="009642EF"/>
    <w:pPr>
      <w:widowControl/>
      <w:jc w:val="left"/>
    </w:pPr>
    <w:rPr>
      <w:rFonts w:ascii="Arial" w:eastAsia="MS Gothic" w:hAnsi="Arial" w:cs="Times New Roman"/>
      <w:kern w:val="0"/>
      <w:sz w:val="18"/>
      <w:szCs w:val="20"/>
      <w:lang w:val="en-GB" w:eastAsia="ja-JP"/>
    </w:rPr>
  </w:style>
  <w:style w:type="character" w:customStyle="1" w:styleId="afe">
    <w:name w:val="批注框文本 字符"/>
    <w:basedOn w:val="a2"/>
    <w:link w:val="afd"/>
    <w:rsid w:val="009642EF"/>
    <w:rPr>
      <w:rFonts w:ascii="Arial" w:eastAsia="MS Gothic" w:hAnsi="Arial" w:cs="Times New Roman"/>
      <w:kern w:val="0"/>
      <w:sz w:val="18"/>
      <w:szCs w:val="20"/>
      <w:lang w:val="en-GB" w:eastAsia="ja-JP"/>
    </w:rPr>
  </w:style>
  <w:style w:type="paragraph" w:customStyle="1" w:styleId="Reference">
    <w:name w:val="Reference"/>
    <w:basedOn w:val="a1"/>
    <w:rsid w:val="009642EF"/>
    <w:pPr>
      <w:ind w:left="283" w:hanging="283"/>
    </w:pPr>
    <w:rPr>
      <w:rFonts w:ascii="Arial" w:eastAsia="MS Mincho" w:hAnsi="Arial" w:cs="Times New Roman"/>
      <w:szCs w:val="20"/>
      <w:lang w:val="de-DE" w:eastAsia="ja-JP"/>
    </w:rPr>
  </w:style>
  <w:style w:type="paragraph" w:styleId="aff">
    <w:name w:val="annotation text"/>
    <w:basedOn w:val="a1"/>
    <w:link w:val="aff0"/>
    <w:uiPriority w:val="99"/>
    <w:qFormat/>
    <w:rsid w:val="009642EF"/>
    <w:pPr>
      <w:widowControl/>
      <w:jc w:val="left"/>
    </w:pPr>
    <w:rPr>
      <w:rFonts w:ascii="Times New Roman" w:eastAsia="MS Gothic" w:hAnsi="Times New Roman" w:cs="Times New Roman"/>
      <w:kern w:val="0"/>
      <w:sz w:val="20"/>
      <w:szCs w:val="20"/>
      <w:lang w:val="en-GB" w:eastAsia="ja-JP"/>
    </w:rPr>
  </w:style>
  <w:style w:type="character" w:customStyle="1" w:styleId="aff0">
    <w:name w:val="批注文字 字符"/>
    <w:basedOn w:val="a2"/>
    <w:link w:val="aff"/>
    <w:uiPriority w:val="99"/>
    <w:qFormat/>
    <w:rsid w:val="009642EF"/>
    <w:rPr>
      <w:rFonts w:ascii="Times New Roman" w:eastAsia="MS Gothic" w:hAnsi="Times New Roman" w:cs="Times New Roman"/>
      <w:kern w:val="0"/>
      <w:sz w:val="20"/>
      <w:szCs w:val="20"/>
      <w:lang w:val="en-GB" w:eastAsia="ja-JP"/>
    </w:rPr>
  </w:style>
  <w:style w:type="paragraph" w:customStyle="1" w:styleId="HTMLBody">
    <w:name w:val="HTML Body"/>
    <w:rsid w:val="009642EF"/>
    <w:pPr>
      <w:widowControl w:val="0"/>
      <w:autoSpaceDE w:val="0"/>
      <w:autoSpaceDN w:val="0"/>
      <w:adjustRightInd w:val="0"/>
    </w:pPr>
    <w:rPr>
      <w:rFonts w:ascii="MS PGothic" w:eastAsia="MS PGothic" w:hAnsi="Century" w:cs="Times New Roman"/>
      <w:kern w:val="0"/>
      <w:sz w:val="20"/>
      <w:szCs w:val="20"/>
      <w:lang w:eastAsia="ja-JP"/>
    </w:rPr>
  </w:style>
  <w:style w:type="character" w:customStyle="1" w:styleId="aff1">
    <w:name w:val="図表番号 (文字)"/>
    <w:aliases w:val="cap (文字),cap Char (文字) (文字)1"/>
    <w:rsid w:val="009642EF"/>
    <w:rPr>
      <w:rFonts w:eastAsia="MS Gothic"/>
      <w:b/>
      <w:noProof w:val="0"/>
      <w:kern w:val="2"/>
      <w:sz w:val="24"/>
      <w:lang w:val="en-GB"/>
    </w:rPr>
  </w:style>
  <w:style w:type="paragraph" w:customStyle="1" w:styleId="Normal1CharChar">
    <w:name w:val="Normal1 Char Char"/>
    <w:rsid w:val="009642EF"/>
    <w:pPr>
      <w:keepNext/>
      <w:numPr>
        <w:numId w:val="5"/>
      </w:numPr>
      <w:kinsoku w:val="0"/>
      <w:overflowPunct w:val="0"/>
      <w:autoSpaceDE w:val="0"/>
      <w:autoSpaceDN w:val="0"/>
      <w:adjustRightInd w:val="0"/>
      <w:spacing w:before="60" w:after="60"/>
      <w:jc w:val="both"/>
    </w:pPr>
    <w:rPr>
      <w:rFonts w:ascii="Times New Roman" w:eastAsia="Times New Roman" w:hAnsi="Times New Roman" w:cs="Times New Roman"/>
      <w:szCs w:val="20"/>
      <w:lang w:val="en-GB" w:eastAsia="ja-JP"/>
    </w:rPr>
  </w:style>
  <w:style w:type="paragraph" w:styleId="aff2">
    <w:name w:val="annotation subject"/>
    <w:basedOn w:val="aff"/>
    <w:next w:val="aff"/>
    <w:link w:val="aff3"/>
    <w:rsid w:val="009642EF"/>
    <w:rPr>
      <w:b/>
      <w:sz w:val="24"/>
    </w:rPr>
  </w:style>
  <w:style w:type="character" w:customStyle="1" w:styleId="aff3">
    <w:name w:val="批注主题 字符"/>
    <w:basedOn w:val="aff0"/>
    <w:link w:val="aff2"/>
    <w:rsid w:val="009642EF"/>
    <w:rPr>
      <w:rFonts w:ascii="Times New Roman" w:eastAsia="MS Gothic" w:hAnsi="Times New Roman" w:cs="Times New Roman"/>
      <w:b/>
      <w:kern w:val="0"/>
      <w:sz w:val="24"/>
      <w:szCs w:val="20"/>
      <w:lang w:val="en-GB" w:eastAsia="ja-JP"/>
    </w:rPr>
  </w:style>
  <w:style w:type="paragraph" w:customStyle="1" w:styleId="CharCharCharCarCarCharCharCarCar">
    <w:name w:val="Char Char Char Car Car Char Char Car Car"/>
    <w:rsid w:val="009642EF"/>
    <w:pPr>
      <w:keepNext/>
      <w:tabs>
        <w:tab w:val="num" w:pos="851"/>
      </w:tabs>
      <w:autoSpaceDE w:val="0"/>
      <w:autoSpaceDN w:val="0"/>
      <w:adjustRightInd w:val="0"/>
      <w:spacing w:before="60" w:after="60"/>
      <w:ind w:left="851" w:hanging="851"/>
      <w:jc w:val="both"/>
    </w:pPr>
    <w:rPr>
      <w:rFonts w:ascii="Arial" w:eastAsia="宋体" w:hAnsi="Arial" w:cs="Times New Roman"/>
      <w:color w:val="0000FF"/>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9642EF"/>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TAH">
    <w:name w:val="TAH"/>
    <w:basedOn w:val="TAC"/>
    <w:link w:val="TAHCar"/>
    <w:qFormat/>
    <w:rsid w:val="009642EF"/>
    <w:rPr>
      <w:b/>
    </w:rPr>
  </w:style>
  <w:style w:type="paragraph" w:customStyle="1" w:styleId="TAC">
    <w:name w:val="TAC"/>
    <w:basedOn w:val="a1"/>
    <w:link w:val="TACChar"/>
    <w:qFormat/>
    <w:rsid w:val="009642EF"/>
    <w:pPr>
      <w:keepNext/>
      <w:keepLines/>
      <w:widowControl/>
      <w:overflowPunct w:val="0"/>
      <w:autoSpaceDE w:val="0"/>
      <w:autoSpaceDN w:val="0"/>
      <w:adjustRightInd w:val="0"/>
      <w:jc w:val="center"/>
      <w:textAlignment w:val="baseline"/>
    </w:pPr>
    <w:rPr>
      <w:rFonts w:ascii="Arial" w:eastAsia="Times New Roman" w:hAnsi="Arial" w:cs="Times New Roman"/>
      <w:kern w:val="0"/>
      <w:sz w:val="18"/>
      <w:szCs w:val="20"/>
      <w:lang w:val="en-GB" w:eastAsia="x-none"/>
    </w:rPr>
  </w:style>
  <w:style w:type="table" w:styleId="aff4">
    <w:name w:val="Table Grid"/>
    <w:basedOn w:val="a3"/>
    <w:uiPriority w:val="59"/>
    <w:qFormat/>
    <w:rsid w:val="009642EF"/>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9642EF"/>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CharChar1CharCharCharCharCharCharCharCharCharCharCharCharCharCharChar">
    <w:name w:val="Char Char1 Char Char Char Char Char Char Char Char Char Char Char Char Char Char Char"/>
    <w:semiHidden/>
    <w:rsid w:val="009642EF"/>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character" w:customStyle="1" w:styleId="TACChar">
    <w:name w:val="TAC Char"/>
    <w:link w:val="TAC"/>
    <w:qFormat/>
    <w:rsid w:val="009642EF"/>
    <w:rPr>
      <w:rFonts w:ascii="Arial" w:eastAsia="Times New Roman" w:hAnsi="Arial" w:cs="Times New Roman"/>
      <w:kern w:val="0"/>
      <w:sz w:val="18"/>
      <w:szCs w:val="20"/>
      <w:lang w:val="en-GB" w:eastAsia="x-none"/>
    </w:rPr>
  </w:style>
  <w:style w:type="character" w:customStyle="1" w:styleId="TAHCar">
    <w:name w:val="TAH Car"/>
    <w:link w:val="TAH"/>
    <w:qFormat/>
    <w:rsid w:val="009642EF"/>
    <w:rPr>
      <w:rFonts w:ascii="Arial" w:eastAsia="Times New Roman" w:hAnsi="Arial" w:cs="Times New Roman"/>
      <w:b/>
      <w:kern w:val="0"/>
      <w:sz w:val="18"/>
      <w:szCs w:val="20"/>
      <w:lang w:val="en-GB" w:eastAsia="x-none"/>
    </w:rPr>
  </w:style>
  <w:style w:type="paragraph" w:styleId="aff5">
    <w:name w:val="Normal (Web)"/>
    <w:basedOn w:val="a1"/>
    <w:uiPriority w:val="99"/>
    <w:unhideWhenUsed/>
    <w:rsid w:val="009642EF"/>
    <w:pPr>
      <w:widowControl/>
      <w:spacing w:before="100" w:beforeAutospacing="1" w:after="100" w:afterAutospacing="1"/>
      <w:jc w:val="left"/>
    </w:pPr>
    <w:rPr>
      <w:rFonts w:ascii="MS PGothic" w:eastAsia="MS PGothic" w:hAnsi="MS PGothic" w:cs="MS PGothic"/>
      <w:kern w:val="0"/>
      <w:sz w:val="24"/>
      <w:szCs w:val="24"/>
      <w:lang w:eastAsia="ja-JP"/>
    </w:rPr>
  </w:style>
  <w:style w:type="paragraph" w:customStyle="1" w:styleId="81">
    <w:name w:val="表 (赤)  81"/>
    <w:basedOn w:val="a1"/>
    <w:uiPriority w:val="34"/>
    <w:qFormat/>
    <w:rsid w:val="009642EF"/>
    <w:pPr>
      <w:widowControl/>
      <w:ind w:leftChars="400" w:left="840"/>
      <w:jc w:val="left"/>
    </w:pPr>
    <w:rPr>
      <w:rFonts w:ascii="MS PGothic" w:eastAsia="MS PGothic" w:hAnsi="MS PGothic" w:cs="MS PGothic"/>
      <w:kern w:val="0"/>
      <w:sz w:val="24"/>
      <w:szCs w:val="24"/>
      <w:lang w:eastAsia="ja-JP"/>
    </w:rPr>
  </w:style>
  <w:style w:type="paragraph" w:customStyle="1" w:styleId="71">
    <w:name w:val="表 (赤)  71"/>
    <w:hidden/>
    <w:uiPriority w:val="99"/>
    <w:semiHidden/>
    <w:rsid w:val="009642EF"/>
    <w:rPr>
      <w:rFonts w:ascii="Times New Roman" w:eastAsia="MS Gothic" w:hAnsi="Times New Roman" w:cs="Times New Roman"/>
      <w:kern w:val="0"/>
      <w:sz w:val="24"/>
      <w:szCs w:val="20"/>
      <w:lang w:val="en-GB" w:eastAsia="ja-JP"/>
    </w:rPr>
  </w:style>
  <w:style w:type="paragraph" w:styleId="aff6">
    <w:name w:val="Revision"/>
    <w:hidden/>
    <w:uiPriority w:val="99"/>
    <w:semiHidden/>
    <w:rsid w:val="009642EF"/>
    <w:rPr>
      <w:rFonts w:ascii="Times New Roman" w:eastAsia="MS Gothic" w:hAnsi="Times New Roman" w:cs="Times New Roman"/>
      <w:kern w:val="0"/>
      <w:sz w:val="24"/>
      <w:szCs w:val="20"/>
      <w:lang w:val="en-GB" w:eastAsia="ja-JP"/>
    </w:rPr>
  </w:style>
  <w:style w:type="paragraph" w:customStyle="1" w:styleId="Doc-title">
    <w:name w:val="Doc-title"/>
    <w:basedOn w:val="a1"/>
    <w:next w:val="Doc-text2"/>
    <w:link w:val="Doc-titleChar"/>
    <w:qFormat/>
    <w:rsid w:val="009642EF"/>
    <w:pPr>
      <w:widowControl/>
      <w:ind w:left="1260" w:hanging="1260"/>
      <w:jc w:val="left"/>
    </w:pPr>
    <w:rPr>
      <w:rFonts w:ascii="Arial" w:eastAsia="MS Mincho" w:hAnsi="Arial" w:cs="Times New Roman"/>
      <w:kern w:val="0"/>
      <w:sz w:val="20"/>
      <w:szCs w:val="24"/>
      <w:lang w:val="en-GB" w:eastAsia="en-GB"/>
    </w:rPr>
  </w:style>
  <w:style w:type="paragraph" w:customStyle="1" w:styleId="Doc-text2">
    <w:name w:val="Doc-text2"/>
    <w:basedOn w:val="a1"/>
    <w:link w:val="Doc-text2Char"/>
    <w:qFormat/>
    <w:rsid w:val="009642EF"/>
    <w:pPr>
      <w:widowControl/>
      <w:tabs>
        <w:tab w:val="left" w:pos="1622"/>
      </w:tabs>
      <w:ind w:left="1622" w:hanging="363"/>
      <w:jc w:val="left"/>
    </w:pPr>
    <w:rPr>
      <w:rFonts w:ascii="Arial" w:eastAsia="MS Mincho" w:hAnsi="Arial" w:cs="Times New Roman"/>
      <w:kern w:val="0"/>
      <w:sz w:val="20"/>
      <w:szCs w:val="24"/>
      <w:lang w:val="en-GB" w:eastAsia="en-GB"/>
    </w:rPr>
  </w:style>
  <w:style w:type="character" w:customStyle="1" w:styleId="Doc-text2Char">
    <w:name w:val="Doc-text2 Char"/>
    <w:link w:val="Doc-text2"/>
    <w:rsid w:val="009642EF"/>
    <w:rPr>
      <w:rFonts w:ascii="Arial" w:eastAsia="MS Mincho" w:hAnsi="Arial" w:cs="Times New Roman"/>
      <w:kern w:val="0"/>
      <w:sz w:val="20"/>
      <w:szCs w:val="24"/>
      <w:lang w:val="en-GB" w:eastAsia="en-GB"/>
    </w:rPr>
  </w:style>
  <w:style w:type="character" w:customStyle="1" w:styleId="Doc-titleChar">
    <w:name w:val="Doc-title Char"/>
    <w:link w:val="Doc-title"/>
    <w:rsid w:val="009642EF"/>
    <w:rPr>
      <w:rFonts w:ascii="Arial" w:eastAsia="MS Mincho" w:hAnsi="Arial" w:cs="Times New Roman"/>
      <w:kern w:val="0"/>
      <w:sz w:val="20"/>
      <w:szCs w:val="24"/>
      <w:lang w:val="en-GB" w:eastAsia="en-GB"/>
    </w:rPr>
  </w:style>
  <w:style w:type="paragraph" w:styleId="aff7">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列,列表段落,列表段落11,列表段"/>
    <w:basedOn w:val="a1"/>
    <w:link w:val="aff8"/>
    <w:uiPriority w:val="34"/>
    <w:qFormat/>
    <w:rsid w:val="009642EF"/>
    <w:pPr>
      <w:widowControl/>
      <w:ind w:leftChars="400" w:left="840"/>
      <w:jc w:val="left"/>
    </w:pPr>
    <w:rPr>
      <w:rFonts w:ascii="Times New Roman" w:eastAsia="MS Gothic" w:hAnsi="Times New Roman" w:cs="Times New Roman"/>
      <w:kern w:val="0"/>
      <w:sz w:val="24"/>
      <w:szCs w:val="20"/>
      <w:lang w:val="en-GB" w:eastAsia="ja-JP"/>
    </w:rPr>
  </w:style>
  <w:style w:type="character" w:customStyle="1" w:styleId="aff8">
    <w:name w:val="列出段落 字符"/>
    <w:aliases w:val="- Bullets 字符,목록 단락 字符,Lista1 字符,?? ?? 字符,????? 字符,???? 字符,列出段落1 字符,中等深浅网格 1 - 着色 21 字符,¥¡¡¡¡ì¬º¥¹¥È¶ÎÂä 字符,ÁÐ³ö¶ÎÂä 字符,¥ê¥¹¥È¶ÎÂä 字符,列表段落1 字符,—ño’i—Ž 字符,1st level - Bullet List Paragraph 字符,Lettre d'introduction 字符,Paragrafo elenco 字符,목록단락 字符"/>
    <w:link w:val="aff7"/>
    <w:uiPriority w:val="34"/>
    <w:qFormat/>
    <w:rsid w:val="009642EF"/>
    <w:rPr>
      <w:rFonts w:ascii="Times New Roman" w:eastAsia="MS Gothic" w:hAnsi="Times New Roman" w:cs="Times New Roman"/>
      <w:kern w:val="0"/>
      <w:sz w:val="24"/>
      <w:szCs w:val="20"/>
      <w:lang w:val="en-GB" w:eastAsia="ja-JP"/>
    </w:rPr>
  </w:style>
  <w:style w:type="character" w:styleId="aff9">
    <w:name w:val="Placeholder Text"/>
    <w:basedOn w:val="a2"/>
    <w:uiPriority w:val="99"/>
    <w:semiHidden/>
    <w:rsid w:val="009642EF"/>
    <w:rPr>
      <w:color w:val="808080"/>
    </w:rPr>
  </w:style>
  <w:style w:type="character" w:styleId="affa">
    <w:name w:val="Strong"/>
    <w:uiPriority w:val="22"/>
    <w:qFormat/>
    <w:rsid w:val="009642EF"/>
    <w:rPr>
      <w:b/>
      <w:bCs/>
    </w:rPr>
  </w:style>
  <w:style w:type="character" w:customStyle="1" w:styleId="textChar">
    <w:name w:val="text Char"/>
    <w:basedOn w:val="a2"/>
    <w:link w:val="text"/>
    <w:rsid w:val="009642EF"/>
    <w:rPr>
      <w:rFonts w:ascii="Times New Roman" w:eastAsia="MS Gothic" w:hAnsi="Times New Roman" w:cs="Times New Roman"/>
      <w:kern w:val="0"/>
      <w:sz w:val="24"/>
      <w:szCs w:val="20"/>
      <w:lang w:eastAsia="ja-JP"/>
    </w:rPr>
  </w:style>
  <w:style w:type="paragraph" w:customStyle="1" w:styleId="bullet">
    <w:name w:val="bullet"/>
    <w:basedOn w:val="aff7"/>
    <w:link w:val="bulletChar"/>
    <w:qFormat/>
    <w:rsid w:val="009642EF"/>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9642EF"/>
    <w:rPr>
      <w:rFonts w:ascii="Calibri" w:eastAsia="Times New Roman" w:hAnsi="Calibri" w:cs="Times New Roman"/>
      <w:sz w:val="20"/>
      <w:szCs w:val="24"/>
    </w:rPr>
  </w:style>
  <w:style w:type="table" w:customStyle="1" w:styleId="13">
    <w:name w:val="网格型1"/>
    <w:basedOn w:val="a3"/>
    <w:next w:val="aff4"/>
    <w:rsid w:val="009642EF"/>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9642EF"/>
    <w:rPr>
      <w:rFonts w:ascii="Times New Roman" w:eastAsia="MS Gothic" w:hAnsi="Times New Roman" w:cs="Times New Roman"/>
      <w:kern w:val="0"/>
      <w:sz w:val="24"/>
      <w:szCs w:val="20"/>
      <w:lang w:val="en-GB" w:eastAsia="ja-JP"/>
    </w:rPr>
  </w:style>
  <w:style w:type="paragraph" w:customStyle="1" w:styleId="PL">
    <w:name w:val="PL"/>
    <w:link w:val="PLChar"/>
    <w:qFormat/>
    <w:rsid w:val="009642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cs="Times New Roman"/>
      <w:noProof/>
      <w:kern w:val="0"/>
      <w:sz w:val="16"/>
      <w:szCs w:val="20"/>
      <w:lang w:val="en-GB" w:eastAsia="sv-SE"/>
    </w:rPr>
  </w:style>
  <w:style w:type="character" w:customStyle="1" w:styleId="PLChar">
    <w:name w:val="PL Char"/>
    <w:link w:val="PL"/>
    <w:qFormat/>
    <w:rsid w:val="009642EF"/>
    <w:rPr>
      <w:rFonts w:ascii="Courier New" w:eastAsia="Batang" w:hAnsi="Courier New" w:cs="Times New Roman"/>
      <w:noProof/>
      <w:kern w:val="0"/>
      <w:sz w:val="16"/>
      <w:szCs w:val="20"/>
      <w:shd w:val="clear" w:color="auto" w:fill="E6E6E6"/>
      <w:lang w:val="en-GB" w:eastAsia="sv-SE"/>
    </w:rPr>
  </w:style>
  <w:style w:type="character" w:customStyle="1" w:styleId="THChar">
    <w:name w:val="TH Char"/>
    <w:link w:val="TH"/>
    <w:qFormat/>
    <w:rsid w:val="009642EF"/>
    <w:rPr>
      <w:rFonts w:ascii="Arial" w:eastAsia="MS Gothic" w:hAnsi="Arial" w:cs="Times New Roman"/>
      <w:b/>
      <w:kern w:val="0"/>
      <w:sz w:val="24"/>
      <w:szCs w:val="20"/>
      <w:lang w:val="en-GB" w:eastAsia="ja-JP"/>
    </w:rPr>
  </w:style>
  <w:style w:type="paragraph" w:styleId="affb">
    <w:name w:val="Date"/>
    <w:basedOn w:val="a1"/>
    <w:next w:val="a1"/>
    <w:link w:val="affc"/>
    <w:semiHidden/>
    <w:unhideWhenUsed/>
    <w:rsid w:val="009642EF"/>
    <w:pPr>
      <w:widowControl/>
      <w:ind w:leftChars="2500" w:left="100"/>
      <w:jc w:val="left"/>
    </w:pPr>
    <w:rPr>
      <w:rFonts w:ascii="Times New Roman" w:eastAsia="MS Gothic" w:hAnsi="Times New Roman" w:cs="Times New Roman"/>
      <w:kern w:val="0"/>
      <w:sz w:val="24"/>
      <w:szCs w:val="20"/>
      <w:lang w:val="en-GB" w:eastAsia="ja-JP"/>
    </w:rPr>
  </w:style>
  <w:style w:type="character" w:customStyle="1" w:styleId="affc">
    <w:name w:val="日期 字符"/>
    <w:basedOn w:val="a2"/>
    <w:link w:val="affb"/>
    <w:semiHidden/>
    <w:rsid w:val="009642EF"/>
    <w:rPr>
      <w:rFonts w:ascii="Times New Roman" w:eastAsia="MS Gothic" w:hAnsi="Times New Roman" w:cs="Times New Roman"/>
      <w:kern w:val="0"/>
      <w:sz w:val="24"/>
      <w:szCs w:val="20"/>
      <w:lang w:val="en-GB" w:eastAsia="ja-JP"/>
    </w:rPr>
  </w:style>
  <w:style w:type="table" w:customStyle="1" w:styleId="25">
    <w:name w:val="网格型2"/>
    <w:basedOn w:val="a3"/>
    <w:next w:val="aff4"/>
    <w:qFormat/>
    <w:rsid w:val="00DD7BE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1"/>
    <w:link w:val="3GPPAgreementsChar"/>
    <w:qFormat/>
    <w:rsid w:val="00DD7BE0"/>
    <w:pPr>
      <w:widowControl/>
      <w:numPr>
        <w:numId w:val="9"/>
      </w:numPr>
      <w:autoSpaceDE w:val="0"/>
      <w:autoSpaceDN w:val="0"/>
      <w:adjustRightInd w:val="0"/>
      <w:snapToGrid w:val="0"/>
      <w:spacing w:after="120" w:line="259" w:lineRule="auto"/>
    </w:pPr>
    <w:rPr>
      <w:rFonts w:ascii="Times New Roman" w:eastAsia="宋体" w:hAnsi="Times New Roman" w:cs="Times New Roman"/>
      <w:kern w:val="0"/>
      <w:sz w:val="22"/>
      <w:lang w:eastAsia="en-US"/>
    </w:rPr>
  </w:style>
  <w:style w:type="character" w:customStyle="1" w:styleId="3GPPAgreementsChar">
    <w:name w:val="3GPP Agreements Char"/>
    <w:link w:val="3GPPAgreements"/>
    <w:qFormat/>
    <w:rsid w:val="00DD7BE0"/>
    <w:rPr>
      <w:rFonts w:ascii="Times New Roman" w:eastAsia="宋体" w:hAnsi="Times New Roman" w:cs="Times New Roman"/>
      <w:kern w:val="0"/>
      <w:sz w:val="22"/>
      <w:lang w:eastAsia="en-US"/>
    </w:rPr>
  </w:style>
  <w:style w:type="character" w:customStyle="1" w:styleId="normaltextrun">
    <w:name w:val="normaltextrun"/>
    <w:basedOn w:val="a2"/>
    <w:rsid w:val="004847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09131">
      <w:bodyDiv w:val="1"/>
      <w:marLeft w:val="0"/>
      <w:marRight w:val="0"/>
      <w:marTop w:val="0"/>
      <w:marBottom w:val="0"/>
      <w:divBdr>
        <w:top w:val="none" w:sz="0" w:space="0" w:color="auto"/>
        <w:left w:val="none" w:sz="0" w:space="0" w:color="auto"/>
        <w:bottom w:val="none" w:sz="0" w:space="0" w:color="auto"/>
        <w:right w:val="none" w:sz="0" w:space="0" w:color="auto"/>
      </w:divBdr>
      <w:divsChild>
        <w:div w:id="1178497586">
          <w:marLeft w:val="1800"/>
          <w:marRight w:val="0"/>
          <w:marTop w:val="77"/>
          <w:marBottom w:val="0"/>
          <w:divBdr>
            <w:top w:val="none" w:sz="0" w:space="0" w:color="auto"/>
            <w:left w:val="none" w:sz="0" w:space="0" w:color="auto"/>
            <w:bottom w:val="none" w:sz="0" w:space="0" w:color="auto"/>
            <w:right w:val="none" w:sz="0" w:space="0" w:color="auto"/>
          </w:divBdr>
        </w:div>
      </w:divsChild>
    </w:div>
    <w:div w:id="16934907">
      <w:bodyDiv w:val="1"/>
      <w:marLeft w:val="0"/>
      <w:marRight w:val="0"/>
      <w:marTop w:val="0"/>
      <w:marBottom w:val="0"/>
      <w:divBdr>
        <w:top w:val="none" w:sz="0" w:space="0" w:color="auto"/>
        <w:left w:val="none" w:sz="0" w:space="0" w:color="auto"/>
        <w:bottom w:val="none" w:sz="0" w:space="0" w:color="auto"/>
        <w:right w:val="none" w:sz="0" w:space="0" w:color="auto"/>
      </w:divBdr>
    </w:div>
    <w:div w:id="25647417">
      <w:bodyDiv w:val="1"/>
      <w:marLeft w:val="0"/>
      <w:marRight w:val="0"/>
      <w:marTop w:val="0"/>
      <w:marBottom w:val="0"/>
      <w:divBdr>
        <w:top w:val="none" w:sz="0" w:space="0" w:color="auto"/>
        <w:left w:val="none" w:sz="0" w:space="0" w:color="auto"/>
        <w:bottom w:val="none" w:sz="0" w:space="0" w:color="auto"/>
        <w:right w:val="none" w:sz="0" w:space="0" w:color="auto"/>
      </w:divBdr>
    </w:div>
    <w:div w:id="37899125">
      <w:bodyDiv w:val="1"/>
      <w:marLeft w:val="0"/>
      <w:marRight w:val="0"/>
      <w:marTop w:val="0"/>
      <w:marBottom w:val="0"/>
      <w:divBdr>
        <w:top w:val="none" w:sz="0" w:space="0" w:color="auto"/>
        <w:left w:val="none" w:sz="0" w:space="0" w:color="auto"/>
        <w:bottom w:val="none" w:sz="0" w:space="0" w:color="auto"/>
        <w:right w:val="none" w:sz="0" w:space="0" w:color="auto"/>
      </w:divBdr>
    </w:div>
    <w:div w:id="82073255">
      <w:bodyDiv w:val="1"/>
      <w:marLeft w:val="0"/>
      <w:marRight w:val="0"/>
      <w:marTop w:val="0"/>
      <w:marBottom w:val="0"/>
      <w:divBdr>
        <w:top w:val="none" w:sz="0" w:space="0" w:color="auto"/>
        <w:left w:val="none" w:sz="0" w:space="0" w:color="auto"/>
        <w:bottom w:val="none" w:sz="0" w:space="0" w:color="auto"/>
        <w:right w:val="none" w:sz="0" w:space="0" w:color="auto"/>
      </w:divBdr>
    </w:div>
    <w:div w:id="115372108">
      <w:bodyDiv w:val="1"/>
      <w:marLeft w:val="0"/>
      <w:marRight w:val="0"/>
      <w:marTop w:val="0"/>
      <w:marBottom w:val="0"/>
      <w:divBdr>
        <w:top w:val="none" w:sz="0" w:space="0" w:color="auto"/>
        <w:left w:val="none" w:sz="0" w:space="0" w:color="auto"/>
        <w:bottom w:val="none" w:sz="0" w:space="0" w:color="auto"/>
        <w:right w:val="none" w:sz="0" w:space="0" w:color="auto"/>
      </w:divBdr>
    </w:div>
    <w:div w:id="217933432">
      <w:bodyDiv w:val="1"/>
      <w:marLeft w:val="0"/>
      <w:marRight w:val="0"/>
      <w:marTop w:val="0"/>
      <w:marBottom w:val="0"/>
      <w:divBdr>
        <w:top w:val="none" w:sz="0" w:space="0" w:color="auto"/>
        <w:left w:val="none" w:sz="0" w:space="0" w:color="auto"/>
        <w:bottom w:val="none" w:sz="0" w:space="0" w:color="auto"/>
        <w:right w:val="none" w:sz="0" w:space="0" w:color="auto"/>
      </w:divBdr>
    </w:div>
    <w:div w:id="287012097">
      <w:bodyDiv w:val="1"/>
      <w:marLeft w:val="0"/>
      <w:marRight w:val="0"/>
      <w:marTop w:val="0"/>
      <w:marBottom w:val="0"/>
      <w:divBdr>
        <w:top w:val="none" w:sz="0" w:space="0" w:color="auto"/>
        <w:left w:val="none" w:sz="0" w:space="0" w:color="auto"/>
        <w:bottom w:val="none" w:sz="0" w:space="0" w:color="auto"/>
        <w:right w:val="none" w:sz="0" w:space="0" w:color="auto"/>
      </w:divBdr>
    </w:div>
    <w:div w:id="381248474">
      <w:bodyDiv w:val="1"/>
      <w:marLeft w:val="0"/>
      <w:marRight w:val="0"/>
      <w:marTop w:val="0"/>
      <w:marBottom w:val="0"/>
      <w:divBdr>
        <w:top w:val="none" w:sz="0" w:space="0" w:color="auto"/>
        <w:left w:val="none" w:sz="0" w:space="0" w:color="auto"/>
        <w:bottom w:val="none" w:sz="0" w:space="0" w:color="auto"/>
        <w:right w:val="none" w:sz="0" w:space="0" w:color="auto"/>
      </w:divBdr>
    </w:div>
    <w:div w:id="397242291">
      <w:bodyDiv w:val="1"/>
      <w:marLeft w:val="0"/>
      <w:marRight w:val="0"/>
      <w:marTop w:val="0"/>
      <w:marBottom w:val="0"/>
      <w:divBdr>
        <w:top w:val="none" w:sz="0" w:space="0" w:color="auto"/>
        <w:left w:val="none" w:sz="0" w:space="0" w:color="auto"/>
        <w:bottom w:val="none" w:sz="0" w:space="0" w:color="auto"/>
        <w:right w:val="none" w:sz="0" w:space="0" w:color="auto"/>
      </w:divBdr>
    </w:div>
    <w:div w:id="409040497">
      <w:bodyDiv w:val="1"/>
      <w:marLeft w:val="0"/>
      <w:marRight w:val="0"/>
      <w:marTop w:val="0"/>
      <w:marBottom w:val="0"/>
      <w:divBdr>
        <w:top w:val="none" w:sz="0" w:space="0" w:color="auto"/>
        <w:left w:val="none" w:sz="0" w:space="0" w:color="auto"/>
        <w:bottom w:val="none" w:sz="0" w:space="0" w:color="auto"/>
        <w:right w:val="none" w:sz="0" w:space="0" w:color="auto"/>
      </w:divBdr>
    </w:div>
    <w:div w:id="575361004">
      <w:bodyDiv w:val="1"/>
      <w:marLeft w:val="0"/>
      <w:marRight w:val="0"/>
      <w:marTop w:val="0"/>
      <w:marBottom w:val="0"/>
      <w:divBdr>
        <w:top w:val="none" w:sz="0" w:space="0" w:color="auto"/>
        <w:left w:val="none" w:sz="0" w:space="0" w:color="auto"/>
        <w:bottom w:val="none" w:sz="0" w:space="0" w:color="auto"/>
        <w:right w:val="none" w:sz="0" w:space="0" w:color="auto"/>
      </w:divBdr>
    </w:div>
    <w:div w:id="706180874">
      <w:bodyDiv w:val="1"/>
      <w:marLeft w:val="0"/>
      <w:marRight w:val="0"/>
      <w:marTop w:val="0"/>
      <w:marBottom w:val="0"/>
      <w:divBdr>
        <w:top w:val="none" w:sz="0" w:space="0" w:color="auto"/>
        <w:left w:val="none" w:sz="0" w:space="0" w:color="auto"/>
        <w:bottom w:val="none" w:sz="0" w:space="0" w:color="auto"/>
        <w:right w:val="none" w:sz="0" w:space="0" w:color="auto"/>
      </w:divBdr>
    </w:div>
    <w:div w:id="836381259">
      <w:bodyDiv w:val="1"/>
      <w:marLeft w:val="0"/>
      <w:marRight w:val="0"/>
      <w:marTop w:val="0"/>
      <w:marBottom w:val="0"/>
      <w:divBdr>
        <w:top w:val="none" w:sz="0" w:space="0" w:color="auto"/>
        <w:left w:val="none" w:sz="0" w:space="0" w:color="auto"/>
        <w:bottom w:val="none" w:sz="0" w:space="0" w:color="auto"/>
        <w:right w:val="none" w:sz="0" w:space="0" w:color="auto"/>
      </w:divBdr>
    </w:div>
    <w:div w:id="909652698">
      <w:bodyDiv w:val="1"/>
      <w:marLeft w:val="0"/>
      <w:marRight w:val="0"/>
      <w:marTop w:val="0"/>
      <w:marBottom w:val="0"/>
      <w:divBdr>
        <w:top w:val="none" w:sz="0" w:space="0" w:color="auto"/>
        <w:left w:val="none" w:sz="0" w:space="0" w:color="auto"/>
        <w:bottom w:val="none" w:sz="0" w:space="0" w:color="auto"/>
        <w:right w:val="none" w:sz="0" w:space="0" w:color="auto"/>
      </w:divBdr>
      <w:divsChild>
        <w:div w:id="1317493080">
          <w:marLeft w:val="0"/>
          <w:marRight w:val="0"/>
          <w:marTop w:val="0"/>
          <w:marBottom w:val="0"/>
          <w:divBdr>
            <w:top w:val="none" w:sz="0" w:space="0" w:color="auto"/>
            <w:left w:val="none" w:sz="0" w:space="0" w:color="auto"/>
            <w:bottom w:val="none" w:sz="0" w:space="0" w:color="auto"/>
            <w:right w:val="none" w:sz="0" w:space="0" w:color="auto"/>
          </w:divBdr>
          <w:divsChild>
            <w:div w:id="616109380">
              <w:marLeft w:val="0"/>
              <w:marRight w:val="0"/>
              <w:marTop w:val="0"/>
              <w:marBottom w:val="0"/>
              <w:divBdr>
                <w:top w:val="none" w:sz="0" w:space="0" w:color="auto"/>
                <w:left w:val="none" w:sz="0" w:space="0" w:color="auto"/>
                <w:bottom w:val="none" w:sz="0" w:space="0" w:color="auto"/>
                <w:right w:val="none" w:sz="0" w:space="0" w:color="auto"/>
              </w:divBdr>
              <w:divsChild>
                <w:div w:id="1798527407">
                  <w:marLeft w:val="0"/>
                  <w:marRight w:val="0"/>
                  <w:marTop w:val="0"/>
                  <w:marBottom w:val="0"/>
                  <w:divBdr>
                    <w:top w:val="single" w:sz="6" w:space="8" w:color="EEEEEE"/>
                    <w:left w:val="none" w:sz="0" w:space="8" w:color="auto"/>
                    <w:bottom w:val="single" w:sz="6" w:space="8" w:color="EEEEEE"/>
                    <w:right w:val="single" w:sz="6" w:space="8" w:color="EEEEEE"/>
                  </w:divBdr>
                  <w:divsChild>
                    <w:div w:id="527570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9839610">
          <w:marLeft w:val="0"/>
          <w:marRight w:val="0"/>
          <w:marTop w:val="0"/>
          <w:marBottom w:val="0"/>
          <w:divBdr>
            <w:top w:val="none" w:sz="0" w:space="0" w:color="auto"/>
            <w:left w:val="none" w:sz="0" w:space="0" w:color="auto"/>
            <w:bottom w:val="none" w:sz="0" w:space="0" w:color="auto"/>
            <w:right w:val="none" w:sz="0" w:space="0" w:color="auto"/>
          </w:divBdr>
          <w:divsChild>
            <w:div w:id="743528063">
              <w:marLeft w:val="0"/>
              <w:marRight w:val="0"/>
              <w:marTop w:val="0"/>
              <w:marBottom w:val="0"/>
              <w:divBdr>
                <w:top w:val="single" w:sz="6" w:space="0" w:color="DEDEDE"/>
                <w:left w:val="single" w:sz="6" w:space="0" w:color="DEDEDE"/>
                <w:bottom w:val="single" w:sz="6" w:space="0" w:color="DEDEDE"/>
                <w:right w:val="single" w:sz="6" w:space="0" w:color="DEDEDE"/>
              </w:divBdr>
              <w:divsChild>
                <w:div w:id="1521043919">
                  <w:marLeft w:val="0"/>
                  <w:marRight w:val="0"/>
                  <w:marTop w:val="0"/>
                  <w:marBottom w:val="0"/>
                  <w:divBdr>
                    <w:top w:val="none" w:sz="0" w:space="0" w:color="auto"/>
                    <w:left w:val="none" w:sz="0" w:space="0" w:color="auto"/>
                    <w:bottom w:val="none" w:sz="0" w:space="0" w:color="auto"/>
                    <w:right w:val="none" w:sz="0" w:space="0" w:color="auto"/>
                  </w:divBdr>
                  <w:divsChild>
                    <w:div w:id="1900048658">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7770960">
      <w:bodyDiv w:val="1"/>
      <w:marLeft w:val="0"/>
      <w:marRight w:val="0"/>
      <w:marTop w:val="0"/>
      <w:marBottom w:val="0"/>
      <w:divBdr>
        <w:top w:val="none" w:sz="0" w:space="0" w:color="auto"/>
        <w:left w:val="none" w:sz="0" w:space="0" w:color="auto"/>
        <w:bottom w:val="none" w:sz="0" w:space="0" w:color="auto"/>
        <w:right w:val="none" w:sz="0" w:space="0" w:color="auto"/>
      </w:divBdr>
    </w:div>
    <w:div w:id="1164319444">
      <w:bodyDiv w:val="1"/>
      <w:marLeft w:val="0"/>
      <w:marRight w:val="0"/>
      <w:marTop w:val="0"/>
      <w:marBottom w:val="0"/>
      <w:divBdr>
        <w:top w:val="none" w:sz="0" w:space="0" w:color="auto"/>
        <w:left w:val="none" w:sz="0" w:space="0" w:color="auto"/>
        <w:bottom w:val="none" w:sz="0" w:space="0" w:color="auto"/>
        <w:right w:val="none" w:sz="0" w:space="0" w:color="auto"/>
      </w:divBdr>
    </w:div>
    <w:div w:id="1225068571">
      <w:bodyDiv w:val="1"/>
      <w:marLeft w:val="0"/>
      <w:marRight w:val="0"/>
      <w:marTop w:val="0"/>
      <w:marBottom w:val="0"/>
      <w:divBdr>
        <w:top w:val="none" w:sz="0" w:space="0" w:color="auto"/>
        <w:left w:val="none" w:sz="0" w:space="0" w:color="auto"/>
        <w:bottom w:val="none" w:sz="0" w:space="0" w:color="auto"/>
        <w:right w:val="none" w:sz="0" w:space="0" w:color="auto"/>
      </w:divBdr>
    </w:div>
    <w:div w:id="1268654285">
      <w:bodyDiv w:val="1"/>
      <w:marLeft w:val="0"/>
      <w:marRight w:val="0"/>
      <w:marTop w:val="0"/>
      <w:marBottom w:val="0"/>
      <w:divBdr>
        <w:top w:val="none" w:sz="0" w:space="0" w:color="auto"/>
        <w:left w:val="none" w:sz="0" w:space="0" w:color="auto"/>
        <w:bottom w:val="none" w:sz="0" w:space="0" w:color="auto"/>
        <w:right w:val="none" w:sz="0" w:space="0" w:color="auto"/>
      </w:divBdr>
    </w:div>
    <w:div w:id="1329139951">
      <w:bodyDiv w:val="1"/>
      <w:marLeft w:val="0"/>
      <w:marRight w:val="0"/>
      <w:marTop w:val="0"/>
      <w:marBottom w:val="0"/>
      <w:divBdr>
        <w:top w:val="none" w:sz="0" w:space="0" w:color="auto"/>
        <w:left w:val="none" w:sz="0" w:space="0" w:color="auto"/>
        <w:bottom w:val="none" w:sz="0" w:space="0" w:color="auto"/>
        <w:right w:val="none" w:sz="0" w:space="0" w:color="auto"/>
      </w:divBdr>
    </w:div>
    <w:div w:id="1407457464">
      <w:bodyDiv w:val="1"/>
      <w:marLeft w:val="0"/>
      <w:marRight w:val="0"/>
      <w:marTop w:val="0"/>
      <w:marBottom w:val="0"/>
      <w:divBdr>
        <w:top w:val="none" w:sz="0" w:space="0" w:color="auto"/>
        <w:left w:val="none" w:sz="0" w:space="0" w:color="auto"/>
        <w:bottom w:val="none" w:sz="0" w:space="0" w:color="auto"/>
        <w:right w:val="none" w:sz="0" w:space="0" w:color="auto"/>
      </w:divBdr>
    </w:div>
    <w:div w:id="1476676579">
      <w:bodyDiv w:val="1"/>
      <w:marLeft w:val="0"/>
      <w:marRight w:val="0"/>
      <w:marTop w:val="0"/>
      <w:marBottom w:val="0"/>
      <w:divBdr>
        <w:top w:val="none" w:sz="0" w:space="0" w:color="auto"/>
        <w:left w:val="none" w:sz="0" w:space="0" w:color="auto"/>
        <w:bottom w:val="none" w:sz="0" w:space="0" w:color="auto"/>
        <w:right w:val="none" w:sz="0" w:space="0" w:color="auto"/>
      </w:divBdr>
      <w:divsChild>
        <w:div w:id="676735982">
          <w:marLeft w:val="0"/>
          <w:marRight w:val="0"/>
          <w:marTop w:val="0"/>
          <w:marBottom w:val="0"/>
          <w:divBdr>
            <w:top w:val="none" w:sz="0" w:space="0" w:color="auto"/>
            <w:left w:val="none" w:sz="0" w:space="0" w:color="auto"/>
            <w:bottom w:val="none" w:sz="0" w:space="0" w:color="auto"/>
            <w:right w:val="none" w:sz="0" w:space="0" w:color="auto"/>
          </w:divBdr>
          <w:divsChild>
            <w:div w:id="1539202079">
              <w:marLeft w:val="0"/>
              <w:marRight w:val="0"/>
              <w:marTop w:val="0"/>
              <w:marBottom w:val="0"/>
              <w:divBdr>
                <w:top w:val="single" w:sz="6" w:space="0" w:color="DEDEDE"/>
                <w:left w:val="single" w:sz="6" w:space="0" w:color="DEDEDE"/>
                <w:bottom w:val="single" w:sz="6" w:space="0" w:color="DEDEDE"/>
                <w:right w:val="single" w:sz="6" w:space="0" w:color="DEDEDE"/>
              </w:divBdr>
              <w:divsChild>
                <w:div w:id="2121995418">
                  <w:marLeft w:val="0"/>
                  <w:marRight w:val="0"/>
                  <w:marTop w:val="0"/>
                  <w:marBottom w:val="0"/>
                  <w:divBdr>
                    <w:top w:val="none" w:sz="0" w:space="0" w:color="auto"/>
                    <w:left w:val="none" w:sz="0" w:space="0" w:color="auto"/>
                    <w:bottom w:val="none" w:sz="0" w:space="0" w:color="auto"/>
                    <w:right w:val="none" w:sz="0" w:space="0" w:color="auto"/>
                  </w:divBdr>
                  <w:divsChild>
                    <w:div w:id="2027097175">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16133917">
          <w:marLeft w:val="0"/>
          <w:marRight w:val="0"/>
          <w:marTop w:val="0"/>
          <w:marBottom w:val="0"/>
          <w:divBdr>
            <w:top w:val="none" w:sz="0" w:space="0" w:color="auto"/>
            <w:left w:val="none" w:sz="0" w:space="0" w:color="auto"/>
            <w:bottom w:val="none" w:sz="0" w:space="0" w:color="auto"/>
            <w:right w:val="none" w:sz="0" w:space="0" w:color="auto"/>
          </w:divBdr>
          <w:divsChild>
            <w:div w:id="198857079">
              <w:marLeft w:val="0"/>
              <w:marRight w:val="0"/>
              <w:marTop w:val="0"/>
              <w:marBottom w:val="0"/>
              <w:divBdr>
                <w:top w:val="none" w:sz="0" w:space="0" w:color="auto"/>
                <w:left w:val="none" w:sz="0" w:space="0" w:color="auto"/>
                <w:bottom w:val="none" w:sz="0" w:space="0" w:color="auto"/>
                <w:right w:val="none" w:sz="0" w:space="0" w:color="auto"/>
              </w:divBdr>
              <w:divsChild>
                <w:div w:id="679549133">
                  <w:marLeft w:val="0"/>
                  <w:marRight w:val="0"/>
                  <w:marTop w:val="0"/>
                  <w:marBottom w:val="0"/>
                  <w:divBdr>
                    <w:top w:val="single" w:sz="6" w:space="8" w:color="EEEEEE"/>
                    <w:left w:val="none" w:sz="0" w:space="8" w:color="auto"/>
                    <w:bottom w:val="single" w:sz="6" w:space="8" w:color="EEEEEE"/>
                    <w:right w:val="single" w:sz="6" w:space="8" w:color="EEEEEE"/>
                  </w:divBdr>
                  <w:divsChild>
                    <w:div w:id="1514301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8928272">
      <w:bodyDiv w:val="1"/>
      <w:marLeft w:val="0"/>
      <w:marRight w:val="0"/>
      <w:marTop w:val="0"/>
      <w:marBottom w:val="0"/>
      <w:divBdr>
        <w:top w:val="none" w:sz="0" w:space="0" w:color="auto"/>
        <w:left w:val="none" w:sz="0" w:space="0" w:color="auto"/>
        <w:bottom w:val="none" w:sz="0" w:space="0" w:color="auto"/>
        <w:right w:val="none" w:sz="0" w:space="0" w:color="auto"/>
      </w:divBdr>
    </w:div>
    <w:div w:id="1740862465">
      <w:bodyDiv w:val="1"/>
      <w:marLeft w:val="0"/>
      <w:marRight w:val="0"/>
      <w:marTop w:val="0"/>
      <w:marBottom w:val="0"/>
      <w:divBdr>
        <w:top w:val="none" w:sz="0" w:space="0" w:color="auto"/>
        <w:left w:val="none" w:sz="0" w:space="0" w:color="auto"/>
        <w:bottom w:val="none" w:sz="0" w:space="0" w:color="auto"/>
        <w:right w:val="none" w:sz="0" w:space="0" w:color="auto"/>
      </w:divBdr>
    </w:div>
    <w:div w:id="1786921613">
      <w:bodyDiv w:val="1"/>
      <w:marLeft w:val="0"/>
      <w:marRight w:val="0"/>
      <w:marTop w:val="0"/>
      <w:marBottom w:val="0"/>
      <w:divBdr>
        <w:top w:val="none" w:sz="0" w:space="0" w:color="auto"/>
        <w:left w:val="none" w:sz="0" w:space="0" w:color="auto"/>
        <w:bottom w:val="none" w:sz="0" w:space="0" w:color="auto"/>
        <w:right w:val="none" w:sz="0" w:space="0" w:color="auto"/>
      </w:divBdr>
    </w:div>
    <w:div w:id="1801220082">
      <w:bodyDiv w:val="1"/>
      <w:marLeft w:val="0"/>
      <w:marRight w:val="0"/>
      <w:marTop w:val="0"/>
      <w:marBottom w:val="0"/>
      <w:divBdr>
        <w:top w:val="none" w:sz="0" w:space="0" w:color="auto"/>
        <w:left w:val="none" w:sz="0" w:space="0" w:color="auto"/>
        <w:bottom w:val="none" w:sz="0" w:space="0" w:color="auto"/>
        <w:right w:val="none" w:sz="0" w:space="0" w:color="auto"/>
      </w:divBdr>
    </w:div>
    <w:div w:id="1908539873">
      <w:bodyDiv w:val="1"/>
      <w:marLeft w:val="0"/>
      <w:marRight w:val="0"/>
      <w:marTop w:val="0"/>
      <w:marBottom w:val="0"/>
      <w:divBdr>
        <w:top w:val="none" w:sz="0" w:space="0" w:color="auto"/>
        <w:left w:val="none" w:sz="0" w:space="0" w:color="auto"/>
        <w:bottom w:val="none" w:sz="0" w:space="0" w:color="auto"/>
        <w:right w:val="none" w:sz="0" w:space="0" w:color="auto"/>
      </w:divBdr>
    </w:div>
    <w:div w:id="1929801345">
      <w:bodyDiv w:val="1"/>
      <w:marLeft w:val="0"/>
      <w:marRight w:val="0"/>
      <w:marTop w:val="0"/>
      <w:marBottom w:val="0"/>
      <w:divBdr>
        <w:top w:val="none" w:sz="0" w:space="0" w:color="auto"/>
        <w:left w:val="none" w:sz="0" w:space="0" w:color="auto"/>
        <w:bottom w:val="none" w:sz="0" w:space="0" w:color="auto"/>
        <w:right w:val="none" w:sz="0" w:space="0" w:color="auto"/>
      </w:divBdr>
    </w:div>
    <w:div w:id="1939484098">
      <w:bodyDiv w:val="1"/>
      <w:marLeft w:val="0"/>
      <w:marRight w:val="0"/>
      <w:marTop w:val="0"/>
      <w:marBottom w:val="0"/>
      <w:divBdr>
        <w:top w:val="none" w:sz="0" w:space="0" w:color="auto"/>
        <w:left w:val="none" w:sz="0" w:space="0" w:color="auto"/>
        <w:bottom w:val="none" w:sz="0" w:space="0" w:color="auto"/>
        <w:right w:val="none" w:sz="0" w:space="0" w:color="auto"/>
      </w:divBdr>
    </w:div>
    <w:div w:id="2044284887">
      <w:bodyDiv w:val="1"/>
      <w:marLeft w:val="0"/>
      <w:marRight w:val="0"/>
      <w:marTop w:val="0"/>
      <w:marBottom w:val="0"/>
      <w:divBdr>
        <w:top w:val="none" w:sz="0" w:space="0" w:color="auto"/>
        <w:left w:val="none" w:sz="0" w:space="0" w:color="auto"/>
        <w:bottom w:val="none" w:sz="0" w:space="0" w:color="auto"/>
        <w:right w:val="none" w:sz="0" w:space="0" w:color="auto"/>
      </w:divBdr>
    </w:div>
    <w:div w:id="2134056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79D359-E4CD-48D2-9A63-C808AA9C44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13237</TotalTime>
  <Pages>8</Pages>
  <Words>2926</Words>
  <Characters>16682</Characters>
  <Application>Microsoft Office Word</Application>
  <DocSecurity>0</DocSecurity>
  <Lines>139</Lines>
  <Paragraphs>39</Paragraphs>
  <ScaleCrop>false</ScaleCrop>
  <Company/>
  <LinksUpToDate>false</LinksUpToDate>
  <CharactersWithSpaces>19569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 Chen</dc:creator>
  <cp:keywords/>
  <dc:description/>
  <cp:lastModifiedBy>NEC</cp:lastModifiedBy>
  <cp:revision>83</cp:revision>
  <dcterms:created xsi:type="dcterms:W3CDTF">2021-07-20T03:38:00Z</dcterms:created>
  <dcterms:modified xsi:type="dcterms:W3CDTF">2022-11-07T01:34:00Z</dcterms:modified>
</cp:coreProperties>
</file>