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8A501" w14:textId="3FDDCCC8" w:rsidR="00EF77D2" w:rsidRPr="00E202D3" w:rsidRDefault="00EF77D2" w:rsidP="00EF77D2">
      <w:pPr>
        <w:tabs>
          <w:tab w:val="center" w:pos="4536"/>
          <w:tab w:val="right" w:pos="8280"/>
          <w:tab w:val="right" w:pos="9639"/>
        </w:tabs>
        <w:ind w:right="2"/>
        <w:rPr>
          <w:rFonts w:ascii="Arial" w:eastAsia="ＭＳ 明朝" w:hAnsi="Arial"/>
          <w:b/>
          <w:noProof/>
          <w:lang w:val="en-US"/>
        </w:rPr>
      </w:pPr>
      <w:bookmarkStart w:id="0" w:name="OLE_LINK3"/>
      <w:r>
        <w:rPr>
          <w:rFonts w:ascii="Arial" w:eastAsia="ＭＳ 明朝" w:hAnsi="Arial"/>
          <w:b/>
          <w:noProof/>
          <w:lang w:val="en-US"/>
        </w:rPr>
        <w:t>3GPP TSG RAN WG1 #111</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Pr="00B02B28">
        <w:rPr>
          <w:rFonts w:ascii="Arial" w:eastAsia="ＭＳ 明朝" w:hAnsi="Arial"/>
          <w:b/>
          <w:noProof/>
          <w:lang w:val="en-US"/>
        </w:rPr>
        <w:t>R1-221199</w:t>
      </w:r>
      <w:r>
        <w:rPr>
          <w:rFonts w:ascii="Arial" w:eastAsia="ＭＳ 明朝" w:hAnsi="Arial"/>
          <w:b/>
          <w:noProof/>
          <w:lang w:val="en-US"/>
        </w:rPr>
        <w:t>4</w:t>
      </w:r>
    </w:p>
    <w:p w14:paraId="235ED542" w14:textId="77777777" w:rsidR="00EF77D2" w:rsidRPr="00852A54" w:rsidRDefault="00EF77D2" w:rsidP="00EF77D2">
      <w:pPr>
        <w:tabs>
          <w:tab w:val="center" w:pos="4536"/>
          <w:tab w:val="right" w:pos="8280"/>
          <w:tab w:val="right" w:pos="9639"/>
        </w:tabs>
        <w:ind w:right="2"/>
        <w:rPr>
          <w:rFonts w:ascii="Arial" w:eastAsia="ＭＳ 明朝" w:hAnsi="Arial" w:cs="Arial"/>
          <w:b/>
          <w:bCs/>
          <w:szCs w:val="24"/>
        </w:rPr>
      </w:pPr>
      <w:r w:rsidRPr="00852A54">
        <w:rPr>
          <w:rFonts w:ascii="Arial" w:eastAsia="ＭＳ 明朝" w:hAnsi="Arial" w:cs="Arial"/>
          <w:b/>
          <w:bCs/>
          <w:szCs w:val="24"/>
        </w:rPr>
        <w:t>Toulouse, France, November 14th – 18th, 2022</w:t>
      </w:r>
    </w:p>
    <w:p w14:paraId="121E3C84" w14:textId="77777777" w:rsidR="001A74FB" w:rsidRPr="00EF77D2" w:rsidRDefault="001A74FB"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3353D2BD"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1A74FB" w:rsidRPr="001A74FB">
        <w:rPr>
          <w:sz w:val="24"/>
          <w:lang w:val="en-US"/>
        </w:rPr>
        <w:t xml:space="preserve">Discussion on </w:t>
      </w:r>
      <w:r w:rsidR="00A74D1B">
        <w:rPr>
          <w:sz w:val="24"/>
          <w:lang w:val="en-US"/>
        </w:rPr>
        <w:t>NW energy saving performance evaluation</w:t>
      </w:r>
    </w:p>
    <w:bookmarkEnd w:id="1"/>
    <w:bookmarkEnd w:id="2"/>
    <w:bookmarkEnd w:id="3"/>
    <w:bookmarkEnd w:id="4"/>
    <w:p w14:paraId="02FF14B3" w14:textId="15BD592C" w:rsidR="00FE0C9D" w:rsidRPr="00245DF1"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A74D1B">
        <w:rPr>
          <w:sz w:val="24"/>
          <w:lang w:val="en-US"/>
        </w:rPr>
        <w:t>9.7.1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AFB9D90" w14:textId="4E701B45" w:rsidR="00D01411" w:rsidRPr="00210C6C" w:rsidRDefault="00A74D1B" w:rsidP="00061F78">
      <w:pPr>
        <w:rPr>
          <w:sz w:val="20"/>
        </w:rPr>
      </w:pPr>
      <w:r w:rsidRPr="00210C6C">
        <w:rPr>
          <w:sz w:val="20"/>
        </w:rPr>
        <w:t>At RAN#94e meeting, SID on network energy savings was approved with the objective as follows [1]:</w:t>
      </w:r>
    </w:p>
    <w:tbl>
      <w:tblPr>
        <w:tblStyle w:val="afc"/>
        <w:tblW w:w="0" w:type="auto"/>
        <w:tblLook w:val="04A0" w:firstRow="1" w:lastRow="0" w:firstColumn="1" w:lastColumn="0" w:noHBand="0" w:noVBand="1"/>
      </w:tblPr>
      <w:tblGrid>
        <w:gridCol w:w="9962"/>
      </w:tblGrid>
      <w:tr w:rsidR="00A74D1B" w:rsidRPr="00A74D1B" w14:paraId="5C83D725" w14:textId="77777777" w:rsidTr="00A74D1B">
        <w:tc>
          <w:tcPr>
            <w:tcW w:w="9962" w:type="dxa"/>
          </w:tcPr>
          <w:p w14:paraId="497323E9" w14:textId="77777777" w:rsidR="00A74D1B" w:rsidRPr="00A74D1B" w:rsidRDefault="00A74D1B" w:rsidP="00A74D1B">
            <w:pPr>
              <w:numPr>
                <w:ilvl w:val="0"/>
                <w:numId w:val="17"/>
              </w:numPr>
              <w:spacing w:after="0"/>
              <w:ind w:leftChars="100" w:left="660"/>
              <w:rPr>
                <w:bCs/>
                <w:sz w:val="22"/>
                <w:szCs w:val="18"/>
              </w:rPr>
            </w:pPr>
            <w:r w:rsidRPr="00A74D1B">
              <w:rPr>
                <w:bCs/>
                <w:sz w:val="22"/>
                <w:szCs w:val="18"/>
              </w:rPr>
              <w:t>Definition of a base station energy consumption model [RAN1]</w:t>
            </w:r>
          </w:p>
          <w:p w14:paraId="613583F3" w14:textId="77777777" w:rsidR="00A74D1B" w:rsidRPr="00A74D1B" w:rsidRDefault="00A74D1B" w:rsidP="00A74D1B">
            <w:pPr>
              <w:numPr>
                <w:ilvl w:val="0"/>
                <w:numId w:val="18"/>
              </w:numPr>
              <w:spacing w:after="0"/>
              <w:ind w:hanging="331"/>
              <w:jc w:val="both"/>
              <w:rPr>
                <w:bCs/>
                <w:sz w:val="22"/>
                <w:szCs w:val="18"/>
                <w:lang w:val="en-US"/>
              </w:rPr>
            </w:pPr>
            <w:r w:rsidRPr="00A74D1B">
              <w:rPr>
                <w:bCs/>
                <w:sz w:val="22"/>
                <w:szCs w:val="18"/>
                <w:lang w:val="en-US"/>
              </w:rPr>
              <w:t xml:space="preserve">Adapt the framework of the power consumption modelling and evaluation methodology of TR38.840 to the base station side, including relative energy consumption for DL and UL (considering factors like PA efficiency, number of </w:t>
            </w:r>
            <w:proofErr w:type="spellStart"/>
            <w:r w:rsidRPr="00A74D1B">
              <w:rPr>
                <w:bCs/>
                <w:sz w:val="22"/>
                <w:szCs w:val="18"/>
                <w:lang w:val="en-US"/>
              </w:rPr>
              <w:t>TxRU</w:t>
            </w:r>
            <w:proofErr w:type="spellEnd"/>
            <w:r w:rsidRPr="00A74D1B">
              <w:rPr>
                <w:bCs/>
                <w:sz w:val="22"/>
                <w:szCs w:val="18"/>
                <w:lang w:val="en-US"/>
              </w:rPr>
              <w:t xml:space="preserve">, base station load, </w:t>
            </w:r>
            <w:proofErr w:type="spellStart"/>
            <w:r w:rsidRPr="00A74D1B">
              <w:rPr>
                <w:bCs/>
                <w:sz w:val="22"/>
                <w:szCs w:val="18"/>
                <w:lang w:val="en-US"/>
              </w:rPr>
              <w:t>etc</w:t>
            </w:r>
            <w:proofErr w:type="spellEnd"/>
            <w:r w:rsidRPr="00A74D1B">
              <w:rPr>
                <w:bCs/>
                <w:sz w:val="22"/>
                <w:szCs w:val="18"/>
                <w:lang w:val="en-US"/>
              </w:rPr>
              <w:t>), sleep states and the associated transition times, and one or more reference parameters/configurations.</w:t>
            </w:r>
          </w:p>
          <w:p w14:paraId="5D13E71A" w14:textId="77777777" w:rsidR="00A74D1B" w:rsidRPr="00A74D1B" w:rsidRDefault="00A74D1B" w:rsidP="00A74D1B">
            <w:pPr>
              <w:spacing w:after="0"/>
              <w:ind w:leftChars="400" w:left="960"/>
              <w:rPr>
                <w:bCs/>
                <w:sz w:val="22"/>
                <w:szCs w:val="18"/>
                <w:lang w:val="en-US"/>
              </w:rPr>
            </w:pPr>
          </w:p>
          <w:p w14:paraId="5F95CAE0" w14:textId="77777777" w:rsidR="00A74D1B" w:rsidRPr="00A74D1B" w:rsidRDefault="00A74D1B" w:rsidP="00A74D1B">
            <w:pPr>
              <w:numPr>
                <w:ilvl w:val="0"/>
                <w:numId w:val="17"/>
              </w:numPr>
              <w:spacing w:after="0"/>
              <w:ind w:leftChars="100" w:left="660"/>
              <w:rPr>
                <w:bCs/>
                <w:sz w:val="22"/>
                <w:szCs w:val="18"/>
              </w:rPr>
            </w:pPr>
            <w:r w:rsidRPr="00A74D1B">
              <w:rPr>
                <w:bCs/>
                <w:sz w:val="22"/>
                <w:szCs w:val="18"/>
              </w:rPr>
              <w:t>Definition of an evaluation methodology and KPIs [RAN1]</w:t>
            </w:r>
          </w:p>
          <w:p w14:paraId="1094EBF0" w14:textId="77777777" w:rsidR="00A74D1B" w:rsidRPr="00A74D1B" w:rsidRDefault="00A74D1B" w:rsidP="00A74D1B">
            <w:pPr>
              <w:numPr>
                <w:ilvl w:val="0"/>
                <w:numId w:val="18"/>
              </w:numPr>
              <w:spacing w:after="0"/>
              <w:ind w:hanging="331"/>
              <w:jc w:val="both"/>
              <w:rPr>
                <w:bCs/>
                <w:sz w:val="22"/>
                <w:szCs w:val="18"/>
                <w:lang w:val="en-US"/>
              </w:rPr>
            </w:pPr>
            <w:r w:rsidRPr="00A74D1B">
              <w:rPr>
                <w:bCs/>
                <w:sz w:val="22"/>
                <w:szCs w:val="18"/>
                <w:lang w:val="en-US"/>
              </w:rPr>
              <w:t>The evaluation methodology should target for</w:t>
            </w:r>
            <w:r w:rsidRPr="00A74D1B" w:rsidDel="00CE2001">
              <w:rPr>
                <w:bCs/>
                <w:sz w:val="22"/>
                <w:szCs w:val="18"/>
                <w:lang w:val="en-US"/>
              </w:rPr>
              <w:t xml:space="preserve"> </w:t>
            </w:r>
            <w:r w:rsidRPr="00A74D1B">
              <w:rPr>
                <w:bCs/>
                <w:sz w:val="22"/>
                <w:szCs w:val="18"/>
                <w:lang w:val="en-US"/>
              </w:rPr>
              <w:t>evaluating system-level network energy consumption and energy savings gains, as well as assessing/balancing impact to network and user performance (</w:t>
            </w:r>
            <w:proofErr w:type="gramStart"/>
            <w:r w:rsidRPr="00A74D1B">
              <w:rPr>
                <w:bCs/>
                <w:sz w:val="22"/>
                <w:szCs w:val="18"/>
                <w:lang w:val="en-US"/>
              </w:rPr>
              <w:t>e.g.</w:t>
            </w:r>
            <w:proofErr w:type="gramEnd"/>
            <w:r w:rsidRPr="00A74D1B">
              <w:rPr>
                <w:bCs/>
                <w:sz w:val="22"/>
                <w:szCs w:val="18"/>
                <w:lang w:val="en-US"/>
              </w:rPr>
              <w:t xml:space="preserve"> spectral efficiency, capacity, UPT, latency, handover performance, call drop rate, initial access performance, </w:t>
            </w:r>
            <w:r w:rsidRPr="00A74D1B">
              <w:rPr>
                <w:sz w:val="22"/>
                <w:szCs w:val="18"/>
                <w:lang w:eastAsia="zh-CN"/>
              </w:rPr>
              <w:t>SLA assurance related KPIs</w:t>
            </w:r>
            <w:r w:rsidRPr="00A74D1B">
              <w:rPr>
                <w:bCs/>
                <w:sz w:val="22"/>
                <w:szCs w:val="18"/>
                <w:lang w:val="en-US"/>
              </w:rPr>
              <w:t xml:space="preserve">), energy efficiency, and UE power consumption, complexity. The evaluation methodology should not focus on a single </w:t>
            </w:r>
            <w:proofErr w:type="gramStart"/>
            <w:r w:rsidRPr="00A74D1B">
              <w:rPr>
                <w:bCs/>
                <w:sz w:val="22"/>
                <w:szCs w:val="18"/>
                <w:lang w:val="en-US"/>
              </w:rPr>
              <w:t>KPI, and</w:t>
            </w:r>
            <w:proofErr w:type="gramEnd"/>
            <w:r w:rsidRPr="00A74D1B">
              <w:rPr>
                <w:bCs/>
                <w:sz w:val="22"/>
                <w:szCs w:val="18"/>
                <w:lang w:val="en-US"/>
              </w:rPr>
              <w:t xml:space="preserve"> should reuse existing KPIs whenever applicable; where existing KPIs are found to be insufficient new KPIs may be developed as needed.</w:t>
            </w:r>
          </w:p>
          <w:p w14:paraId="3C2C13A1" w14:textId="77777777" w:rsidR="00A74D1B" w:rsidRPr="00A74D1B" w:rsidRDefault="00A74D1B" w:rsidP="00A74D1B">
            <w:pPr>
              <w:spacing w:after="0"/>
              <w:ind w:left="709"/>
              <w:jc w:val="both"/>
              <w:rPr>
                <w:bCs/>
                <w:sz w:val="22"/>
                <w:szCs w:val="18"/>
                <w:lang w:val="en-US"/>
              </w:rPr>
            </w:pPr>
            <w:r w:rsidRPr="00A74D1B">
              <w:rPr>
                <w:bCs/>
                <w:sz w:val="22"/>
                <w:szCs w:val="18"/>
                <w:lang w:val="en-US"/>
              </w:rPr>
              <w:t>Note: WGs will decide KPIs to evaluate and how.</w:t>
            </w:r>
          </w:p>
          <w:p w14:paraId="01F9DF3C" w14:textId="77777777" w:rsidR="00A74D1B" w:rsidRPr="00A74D1B" w:rsidRDefault="00A74D1B" w:rsidP="00A74D1B">
            <w:pPr>
              <w:spacing w:after="0"/>
              <w:ind w:leftChars="400" w:left="960"/>
              <w:rPr>
                <w:bCs/>
                <w:sz w:val="22"/>
                <w:szCs w:val="18"/>
                <w:lang w:val="en-US"/>
              </w:rPr>
            </w:pPr>
          </w:p>
          <w:p w14:paraId="69F5A8CE" w14:textId="77777777" w:rsidR="00A74D1B" w:rsidRPr="00A74D1B" w:rsidRDefault="00A74D1B" w:rsidP="00A74D1B">
            <w:pPr>
              <w:numPr>
                <w:ilvl w:val="0"/>
                <w:numId w:val="17"/>
              </w:numPr>
              <w:spacing w:after="0"/>
              <w:ind w:leftChars="100" w:left="660"/>
              <w:rPr>
                <w:bCs/>
                <w:sz w:val="22"/>
                <w:szCs w:val="18"/>
              </w:rPr>
            </w:pPr>
            <w:r w:rsidRPr="00A74D1B">
              <w:rPr>
                <w:bCs/>
                <w:sz w:val="22"/>
                <w:szCs w:val="18"/>
              </w:rPr>
              <w:t xml:space="preserve">Study and identify techniques on the </w:t>
            </w:r>
            <w:proofErr w:type="spellStart"/>
            <w:r w:rsidRPr="00A74D1B">
              <w:rPr>
                <w:bCs/>
                <w:sz w:val="22"/>
                <w:szCs w:val="18"/>
              </w:rPr>
              <w:t>gNB</w:t>
            </w:r>
            <w:proofErr w:type="spellEnd"/>
            <w:r w:rsidRPr="00A74D1B">
              <w:rPr>
                <w:bCs/>
                <w:sz w:val="22"/>
                <w:szCs w:val="18"/>
              </w:rPr>
              <w:t xml:space="preserve"> and UE side to improve network energy savings in terms of both BS transmission and reception, which may include:</w:t>
            </w:r>
          </w:p>
          <w:p w14:paraId="1059E6E5" w14:textId="77777777" w:rsidR="00A74D1B" w:rsidRPr="00A74D1B" w:rsidRDefault="00A74D1B" w:rsidP="00A74D1B">
            <w:pPr>
              <w:numPr>
                <w:ilvl w:val="0"/>
                <w:numId w:val="18"/>
              </w:numPr>
              <w:spacing w:after="0"/>
              <w:ind w:hanging="331"/>
              <w:jc w:val="both"/>
              <w:rPr>
                <w:bCs/>
                <w:sz w:val="22"/>
                <w:szCs w:val="18"/>
                <w:lang w:val="en-US"/>
              </w:rPr>
            </w:pPr>
            <w:r w:rsidRPr="00A74D1B">
              <w:rPr>
                <w:bCs/>
                <w:sz w:val="22"/>
                <w:szCs w:val="18"/>
                <w:lang w:val="en-US"/>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A74D1B">
              <w:rPr>
                <w:sz w:val="22"/>
                <w:szCs w:val="18"/>
                <w:lang w:eastAsia="zh-CN"/>
              </w:rPr>
              <w:t>and potential UE assistance information</w:t>
            </w:r>
            <w:r w:rsidRPr="00A74D1B">
              <w:rPr>
                <w:bCs/>
                <w:sz w:val="22"/>
                <w:szCs w:val="18"/>
                <w:lang w:val="en-US"/>
              </w:rPr>
              <w:t xml:space="preserve"> [RAN1, RAN2]</w:t>
            </w:r>
          </w:p>
          <w:p w14:paraId="63FB9390" w14:textId="77777777" w:rsidR="00A74D1B" w:rsidRPr="00A74D1B" w:rsidRDefault="00A74D1B" w:rsidP="00A74D1B">
            <w:pPr>
              <w:numPr>
                <w:ilvl w:val="0"/>
                <w:numId w:val="18"/>
              </w:numPr>
              <w:spacing w:after="0"/>
              <w:ind w:hanging="331"/>
              <w:jc w:val="both"/>
              <w:rPr>
                <w:bCs/>
                <w:sz w:val="22"/>
                <w:szCs w:val="18"/>
                <w:lang w:val="en-US"/>
              </w:rPr>
            </w:pPr>
            <w:r w:rsidRPr="00A74D1B">
              <w:rPr>
                <w:bCs/>
                <w:sz w:val="22"/>
                <w:szCs w:val="18"/>
                <w:lang w:val="en-US"/>
              </w:rPr>
              <w:t>Information exchange/coordination over network interfaces [RAN3]</w:t>
            </w:r>
          </w:p>
          <w:p w14:paraId="1F42B0C2" w14:textId="7B23F1BB" w:rsidR="00A74D1B" w:rsidRPr="00A74D1B" w:rsidRDefault="00A74D1B" w:rsidP="00A74D1B">
            <w:pPr>
              <w:spacing w:after="0"/>
              <w:ind w:left="709"/>
              <w:jc w:val="both"/>
              <w:rPr>
                <w:bCs/>
                <w:sz w:val="22"/>
                <w:szCs w:val="18"/>
                <w:lang w:val="en-US"/>
              </w:rPr>
            </w:pPr>
            <w:r w:rsidRPr="00A74D1B">
              <w:rPr>
                <w:sz w:val="22"/>
                <w:szCs w:val="18"/>
              </w:rPr>
              <w:t>Note: Other techniques are not precluded</w:t>
            </w:r>
          </w:p>
        </w:tc>
      </w:tr>
    </w:tbl>
    <w:p w14:paraId="454989A2" w14:textId="1625D52C" w:rsidR="00A74D1B" w:rsidRDefault="00A74D1B" w:rsidP="00061F78">
      <w:pPr>
        <w:rPr>
          <w:sz w:val="22"/>
          <w:szCs w:val="22"/>
          <w:lang w:val="en-US"/>
        </w:rPr>
      </w:pPr>
    </w:p>
    <w:p w14:paraId="0E3A8C00" w14:textId="24DB1BC4" w:rsidR="00A74D1B" w:rsidRPr="00B414E8" w:rsidRDefault="00A74D1B" w:rsidP="00A74D1B">
      <w:pPr>
        <w:spacing w:afterLines="50" w:after="120"/>
        <w:jc w:val="both"/>
        <w:rPr>
          <w:rFonts w:eastAsiaTheme="minorEastAsia"/>
          <w:sz w:val="20"/>
        </w:rPr>
      </w:pPr>
      <w:r w:rsidRPr="007C29D2">
        <w:rPr>
          <w:rFonts w:eastAsiaTheme="minorEastAsia"/>
          <w:sz w:val="20"/>
        </w:rPr>
        <w:t xml:space="preserve">In this contribution, we share our </w:t>
      </w:r>
      <w:r w:rsidR="00EA5C28">
        <w:rPr>
          <w:rFonts w:eastAsiaTheme="minorEastAsia"/>
          <w:sz w:val="20"/>
        </w:rPr>
        <w:t xml:space="preserve">evaluation results </w:t>
      </w:r>
      <w:r w:rsidR="00EC0EDB">
        <w:rPr>
          <w:rFonts w:eastAsiaTheme="minorEastAsia"/>
          <w:sz w:val="20"/>
        </w:rPr>
        <w:t xml:space="preserve">on power domain techniques. </w:t>
      </w:r>
    </w:p>
    <w:p w14:paraId="21150588" w14:textId="77777777" w:rsidR="00A74D1B" w:rsidRPr="00D26277" w:rsidRDefault="00A74D1B" w:rsidP="00061F78">
      <w:pPr>
        <w:rPr>
          <w:sz w:val="22"/>
          <w:szCs w:val="22"/>
        </w:rPr>
      </w:pPr>
    </w:p>
    <w:p w14:paraId="52260AD9" w14:textId="7BD241E5" w:rsidR="00225B2E" w:rsidRDefault="009E09FA" w:rsidP="00225B2E">
      <w:pPr>
        <w:pStyle w:val="1"/>
        <w:numPr>
          <w:ilvl w:val="0"/>
          <w:numId w:val="6"/>
        </w:numPr>
        <w:spacing w:after="120"/>
        <w:jc w:val="both"/>
        <w:rPr>
          <w:rFonts w:eastAsia="DengXian"/>
          <w:b/>
          <w:lang w:val="en-US" w:eastAsia="zh-CN"/>
        </w:rPr>
      </w:pPr>
      <w:r>
        <w:rPr>
          <w:rFonts w:eastAsia="DengXian"/>
          <w:b/>
          <w:lang w:val="en-US" w:eastAsia="zh-CN"/>
        </w:rPr>
        <w:t xml:space="preserve">Evaluation results on power domain techniques </w:t>
      </w:r>
    </w:p>
    <w:p w14:paraId="4B8B37D6" w14:textId="20F76B2B" w:rsidR="00BC65B0" w:rsidRDefault="007D57E0" w:rsidP="002D4F11">
      <w:pPr>
        <w:spacing w:afterLines="50" w:after="120"/>
        <w:jc w:val="both"/>
        <w:rPr>
          <w:rFonts w:eastAsia="SimSun"/>
          <w:sz w:val="20"/>
          <w:lang w:val="en-US" w:eastAsia="zh-CN"/>
        </w:rPr>
      </w:pPr>
      <w:r>
        <w:rPr>
          <w:rFonts w:eastAsia="SimSun" w:hint="eastAsia"/>
          <w:sz w:val="20"/>
          <w:lang w:val="en-US" w:eastAsia="zh-CN"/>
        </w:rPr>
        <w:t>I</w:t>
      </w:r>
      <w:r>
        <w:rPr>
          <w:rFonts w:eastAsia="SimSun"/>
          <w:sz w:val="20"/>
          <w:lang w:val="en-US" w:eastAsia="zh-CN"/>
        </w:rPr>
        <w:t>n last meeting,</w:t>
      </w:r>
      <w:r w:rsidR="008104FC">
        <w:rPr>
          <w:rFonts w:eastAsia="SimSun"/>
          <w:sz w:val="20"/>
          <w:lang w:val="en-US" w:eastAsia="zh-CN"/>
        </w:rPr>
        <w:t xml:space="preserve"> the remaining issues of power</w:t>
      </w:r>
      <w:r w:rsidR="00D47E6D">
        <w:rPr>
          <w:rFonts w:eastAsia="SimSun"/>
          <w:sz w:val="20"/>
          <w:lang w:val="en-US" w:eastAsia="zh-CN"/>
        </w:rPr>
        <w:t xml:space="preserve"> model and evaluation methodology are agreed [2].</w:t>
      </w:r>
      <w:r w:rsidR="00FB7853">
        <w:rPr>
          <w:rFonts w:eastAsia="SimSun"/>
          <w:sz w:val="20"/>
          <w:lang w:val="en-US" w:eastAsia="zh-CN"/>
        </w:rPr>
        <w:t xml:space="preserve"> </w:t>
      </w:r>
      <w:r w:rsidR="006933FA" w:rsidRPr="00B84FC1">
        <w:rPr>
          <w:rFonts w:eastAsia="SimSun"/>
          <w:sz w:val="20"/>
          <w:lang w:val="en-US" w:eastAsia="zh-CN"/>
        </w:rPr>
        <w:t xml:space="preserve">In this section, </w:t>
      </w:r>
      <w:r w:rsidR="000964ED">
        <w:rPr>
          <w:rFonts w:eastAsia="SimSun"/>
          <w:sz w:val="20"/>
          <w:lang w:val="en-US" w:eastAsia="zh-CN"/>
        </w:rPr>
        <w:t xml:space="preserve">we provide </w:t>
      </w:r>
      <w:r w:rsidR="00CA002F">
        <w:rPr>
          <w:rFonts w:eastAsia="SimSun"/>
          <w:sz w:val="20"/>
          <w:lang w:val="en-US" w:eastAsia="zh-CN"/>
        </w:rPr>
        <w:t>our</w:t>
      </w:r>
      <w:r w:rsidR="000964ED">
        <w:rPr>
          <w:rFonts w:eastAsia="SimSun"/>
          <w:sz w:val="20"/>
          <w:lang w:val="en-US" w:eastAsia="zh-CN"/>
        </w:rPr>
        <w:t xml:space="preserve"> evaluation results of network power consumption as well as the UE packet throughput</w:t>
      </w:r>
      <w:r w:rsidR="00CA002F">
        <w:rPr>
          <w:rFonts w:eastAsia="SimSun"/>
          <w:sz w:val="20"/>
          <w:lang w:val="en-US" w:eastAsia="zh-CN"/>
        </w:rPr>
        <w:t xml:space="preserve"> </w:t>
      </w:r>
      <w:r w:rsidR="00EB60EE">
        <w:rPr>
          <w:rFonts w:eastAsia="SimSun"/>
          <w:sz w:val="20"/>
          <w:lang w:val="en-US" w:eastAsia="zh-CN"/>
        </w:rPr>
        <w:t>on power domain techniques</w:t>
      </w:r>
      <w:r w:rsidR="00616BF1">
        <w:rPr>
          <w:rFonts w:eastAsia="SimSun"/>
          <w:sz w:val="20"/>
          <w:lang w:val="en-US" w:eastAsia="zh-CN"/>
        </w:rPr>
        <w:t>.</w:t>
      </w:r>
      <w:r w:rsidR="000964ED">
        <w:rPr>
          <w:rFonts w:eastAsia="SimSun"/>
          <w:sz w:val="20"/>
          <w:lang w:val="en-US" w:eastAsia="zh-CN"/>
        </w:rPr>
        <w:t xml:space="preserve"> </w:t>
      </w:r>
    </w:p>
    <w:p w14:paraId="054DB871" w14:textId="76FBD77C" w:rsidR="008440F2" w:rsidRDefault="002D4F11" w:rsidP="002D4F11">
      <w:pPr>
        <w:spacing w:afterLines="50" w:after="120"/>
        <w:jc w:val="both"/>
        <w:rPr>
          <w:rFonts w:eastAsia="SimSun"/>
          <w:sz w:val="20"/>
          <w:lang w:val="en-US" w:eastAsia="zh-CN"/>
        </w:rPr>
      </w:pPr>
      <w:r w:rsidRPr="00B01CDF">
        <w:rPr>
          <w:rFonts w:eastAsia="SimSun"/>
          <w:sz w:val="20"/>
          <w:lang w:val="en-US" w:eastAsia="zh-CN"/>
        </w:rPr>
        <w:t xml:space="preserve">Power </w:t>
      </w:r>
      <w:r>
        <w:rPr>
          <w:rFonts w:eastAsia="SimSun"/>
          <w:sz w:val="20"/>
          <w:lang w:val="en-US" w:eastAsia="zh-CN"/>
        </w:rPr>
        <w:t>domain technology is one of the technologies</w:t>
      </w:r>
      <w:r w:rsidR="00AC622B">
        <w:rPr>
          <w:rFonts w:eastAsia="SimSun"/>
          <w:sz w:val="20"/>
          <w:lang w:val="en-US" w:eastAsia="zh-CN"/>
        </w:rPr>
        <w:t xml:space="preserve"> included in the scope of SI</w:t>
      </w:r>
      <w:r w:rsidR="000C6953">
        <w:rPr>
          <w:rFonts w:eastAsia="SimSun"/>
          <w:sz w:val="20"/>
          <w:lang w:val="en-US" w:eastAsia="zh-CN"/>
        </w:rPr>
        <w:t xml:space="preserve"> </w:t>
      </w:r>
      <w:r w:rsidR="000C6953">
        <w:rPr>
          <w:rFonts w:eastAsia="SimSun" w:hint="eastAsia"/>
          <w:sz w:val="20"/>
          <w:lang w:val="en-US" w:eastAsia="zh-CN"/>
        </w:rPr>
        <w:t>[</w:t>
      </w:r>
      <w:r w:rsidR="000C6953">
        <w:rPr>
          <w:rFonts w:eastAsia="SimSun"/>
          <w:sz w:val="20"/>
          <w:lang w:val="en-US" w:eastAsia="zh-CN"/>
        </w:rPr>
        <w:t xml:space="preserve">1]. </w:t>
      </w:r>
      <w:r w:rsidR="00AC7AF3">
        <w:rPr>
          <w:rFonts w:eastAsia="SimSun"/>
          <w:sz w:val="20"/>
          <w:lang w:val="en-US" w:eastAsia="zh-CN"/>
        </w:rPr>
        <w:t>Adaptation of transmission power of signals and</w:t>
      </w:r>
      <w:r w:rsidR="0002443B">
        <w:rPr>
          <w:rFonts w:eastAsia="SimSun"/>
          <w:sz w:val="20"/>
          <w:lang w:val="en-US" w:eastAsia="zh-CN"/>
        </w:rPr>
        <w:t>/or</w:t>
      </w:r>
      <w:r w:rsidR="00AC7AF3">
        <w:rPr>
          <w:rFonts w:eastAsia="SimSun"/>
          <w:sz w:val="20"/>
          <w:lang w:val="en-US" w:eastAsia="zh-CN"/>
        </w:rPr>
        <w:t xml:space="preserve"> channels </w:t>
      </w:r>
      <w:r w:rsidR="000677C0">
        <w:rPr>
          <w:rFonts w:eastAsia="SimSun"/>
          <w:sz w:val="20"/>
          <w:lang w:val="en-US" w:eastAsia="zh-CN"/>
        </w:rPr>
        <w:t>is an effective way for network energy saving.</w:t>
      </w:r>
      <w:r w:rsidR="004A37BF">
        <w:rPr>
          <w:rFonts w:eastAsia="SimSun"/>
          <w:sz w:val="20"/>
          <w:lang w:val="en-US" w:eastAsia="zh-CN"/>
        </w:rPr>
        <w:t xml:space="preserve"> </w:t>
      </w:r>
      <w:r w:rsidR="003A0B46">
        <w:rPr>
          <w:rFonts w:eastAsia="SimSun"/>
          <w:sz w:val="20"/>
          <w:lang w:val="en-US" w:eastAsia="zh-CN"/>
        </w:rPr>
        <w:t>If</w:t>
      </w:r>
      <w:r w:rsidR="004A37BF">
        <w:rPr>
          <w:rFonts w:eastAsia="SimSun"/>
          <w:sz w:val="20"/>
          <w:lang w:val="en-US" w:eastAsia="zh-CN"/>
        </w:rPr>
        <w:t xml:space="preserve"> the </w:t>
      </w:r>
      <w:proofErr w:type="spellStart"/>
      <w:r w:rsidR="004A37BF">
        <w:rPr>
          <w:rFonts w:eastAsia="SimSun"/>
          <w:sz w:val="20"/>
          <w:lang w:val="en-US" w:eastAsia="zh-CN"/>
        </w:rPr>
        <w:t>gNB</w:t>
      </w:r>
      <w:proofErr w:type="spellEnd"/>
      <w:r w:rsidR="004A37BF">
        <w:rPr>
          <w:rFonts w:eastAsia="SimSun"/>
          <w:sz w:val="20"/>
          <w:lang w:val="en-US" w:eastAsia="zh-CN"/>
        </w:rPr>
        <w:t xml:space="preserve"> DL transmission power is reduced, </w:t>
      </w:r>
      <w:r w:rsidR="00D33837">
        <w:rPr>
          <w:rFonts w:eastAsia="SimSun"/>
          <w:sz w:val="20"/>
          <w:lang w:val="en-US" w:eastAsia="zh-CN"/>
        </w:rPr>
        <w:t>but</w:t>
      </w:r>
      <w:r w:rsidR="00DA1CBC">
        <w:rPr>
          <w:rFonts w:eastAsia="SimSun"/>
          <w:sz w:val="20"/>
          <w:lang w:val="en-US" w:eastAsia="zh-CN"/>
        </w:rPr>
        <w:t xml:space="preserve"> the </w:t>
      </w:r>
      <w:r w:rsidR="003A0B46">
        <w:rPr>
          <w:rFonts w:eastAsia="SimSun"/>
          <w:sz w:val="20"/>
          <w:lang w:val="en-US" w:eastAsia="zh-CN"/>
        </w:rPr>
        <w:t xml:space="preserve">DL transmission power of surrounding </w:t>
      </w:r>
      <w:proofErr w:type="spellStart"/>
      <w:r w:rsidR="003A0B46">
        <w:rPr>
          <w:rFonts w:eastAsia="SimSun"/>
          <w:sz w:val="20"/>
          <w:lang w:val="en-US" w:eastAsia="zh-CN"/>
        </w:rPr>
        <w:t>gNBs</w:t>
      </w:r>
      <w:proofErr w:type="spellEnd"/>
      <w:r w:rsidR="003A0B46">
        <w:rPr>
          <w:rFonts w:eastAsia="SimSun"/>
          <w:sz w:val="20"/>
          <w:lang w:val="en-US" w:eastAsia="zh-CN"/>
        </w:rPr>
        <w:t xml:space="preserve"> </w:t>
      </w:r>
      <w:r w:rsidR="00B50FB4">
        <w:rPr>
          <w:rFonts w:eastAsia="SimSun"/>
          <w:sz w:val="20"/>
          <w:lang w:val="en-US" w:eastAsia="zh-CN"/>
        </w:rPr>
        <w:t>is</w:t>
      </w:r>
      <w:r w:rsidR="003A0B46">
        <w:rPr>
          <w:rFonts w:eastAsia="SimSun"/>
          <w:sz w:val="20"/>
          <w:lang w:val="en-US" w:eastAsia="zh-CN"/>
        </w:rPr>
        <w:t xml:space="preserve"> not reduced</w:t>
      </w:r>
      <w:r w:rsidR="00916427">
        <w:rPr>
          <w:rFonts w:eastAsia="SimSun"/>
          <w:sz w:val="20"/>
          <w:lang w:val="en-US" w:eastAsia="zh-CN"/>
        </w:rPr>
        <w:t xml:space="preserve">, </w:t>
      </w:r>
      <w:r w:rsidR="00191A91">
        <w:rPr>
          <w:rFonts w:eastAsia="SimSun"/>
          <w:sz w:val="20"/>
          <w:lang w:val="en-US" w:eastAsia="zh-CN"/>
        </w:rPr>
        <w:t xml:space="preserve">the SINR level of severed </w:t>
      </w:r>
      <w:r w:rsidR="00272A0E">
        <w:rPr>
          <w:rFonts w:eastAsia="SimSun"/>
          <w:sz w:val="20"/>
          <w:lang w:val="en-US" w:eastAsia="zh-CN"/>
        </w:rPr>
        <w:t>UE</w:t>
      </w:r>
      <w:r w:rsidR="007F0D31">
        <w:rPr>
          <w:rFonts w:eastAsia="SimSun"/>
          <w:sz w:val="20"/>
          <w:lang w:val="en-US" w:eastAsia="zh-CN"/>
        </w:rPr>
        <w:t xml:space="preserve"> is reduced.</w:t>
      </w:r>
      <w:r w:rsidR="000A3326">
        <w:rPr>
          <w:rFonts w:eastAsia="SimSun"/>
          <w:sz w:val="20"/>
          <w:lang w:val="en-US" w:eastAsia="zh-CN"/>
        </w:rPr>
        <w:t xml:space="preserve"> To </w:t>
      </w:r>
      <w:r w:rsidR="006D29C7">
        <w:rPr>
          <w:rFonts w:eastAsia="SimSun"/>
          <w:sz w:val="20"/>
          <w:lang w:val="en-US" w:eastAsia="zh-CN"/>
        </w:rPr>
        <w:t>avoid the throughput degradation</w:t>
      </w:r>
      <w:r w:rsidR="00D33837">
        <w:rPr>
          <w:rFonts w:eastAsia="SimSun"/>
          <w:sz w:val="20"/>
          <w:lang w:val="en-US" w:eastAsia="zh-CN"/>
        </w:rPr>
        <w:t xml:space="preserve"> due to </w:t>
      </w:r>
      <w:proofErr w:type="spellStart"/>
      <w:r w:rsidR="00D33837">
        <w:rPr>
          <w:rFonts w:eastAsia="SimSun" w:hint="eastAsia"/>
          <w:sz w:val="20"/>
          <w:lang w:val="en-US" w:eastAsia="zh-CN"/>
        </w:rPr>
        <w:t>gNB</w:t>
      </w:r>
      <w:proofErr w:type="spellEnd"/>
      <w:r w:rsidR="00D33837">
        <w:rPr>
          <w:rFonts w:eastAsia="SimSun"/>
          <w:sz w:val="20"/>
          <w:lang w:val="en-US" w:eastAsia="zh-CN"/>
        </w:rPr>
        <w:t xml:space="preserve"> </w:t>
      </w:r>
      <w:r w:rsidR="009D48F3">
        <w:rPr>
          <w:rFonts w:eastAsia="SimSun"/>
          <w:sz w:val="20"/>
          <w:lang w:val="en-US" w:eastAsia="zh-CN"/>
        </w:rPr>
        <w:t xml:space="preserve">transmission </w:t>
      </w:r>
      <w:r w:rsidR="009D48F3">
        <w:rPr>
          <w:rFonts w:eastAsia="SimSun" w:hint="eastAsia"/>
          <w:sz w:val="20"/>
          <w:lang w:val="en-US" w:eastAsia="zh-CN"/>
        </w:rPr>
        <w:t>power</w:t>
      </w:r>
      <w:r w:rsidR="009D48F3">
        <w:rPr>
          <w:rFonts w:eastAsia="SimSun"/>
          <w:sz w:val="20"/>
          <w:lang w:val="en-US" w:eastAsia="zh-CN"/>
        </w:rPr>
        <w:t xml:space="preserve"> </w:t>
      </w:r>
      <w:r w:rsidR="009D48F3">
        <w:rPr>
          <w:rFonts w:eastAsia="SimSun" w:hint="eastAsia"/>
          <w:sz w:val="20"/>
          <w:lang w:val="en-US" w:eastAsia="zh-CN"/>
        </w:rPr>
        <w:t>reduction</w:t>
      </w:r>
      <w:r w:rsidR="006D29C7">
        <w:rPr>
          <w:rFonts w:eastAsia="SimSun"/>
          <w:sz w:val="20"/>
          <w:lang w:val="en-US" w:eastAsia="zh-CN"/>
        </w:rPr>
        <w:t xml:space="preserve">, </w:t>
      </w:r>
      <w:r w:rsidR="00C62677">
        <w:rPr>
          <w:rFonts w:eastAsia="SimSun"/>
          <w:sz w:val="20"/>
          <w:lang w:val="en-US" w:eastAsia="zh-CN"/>
        </w:rPr>
        <w:t xml:space="preserve">there are two approaches. First </w:t>
      </w:r>
      <w:r w:rsidR="008E2D3D">
        <w:rPr>
          <w:rFonts w:eastAsia="SimSun"/>
          <w:sz w:val="20"/>
          <w:lang w:val="en-US" w:eastAsia="zh-CN"/>
        </w:rPr>
        <w:t>approach</w:t>
      </w:r>
      <w:r w:rsidR="00C62677">
        <w:rPr>
          <w:rFonts w:eastAsia="SimSun"/>
          <w:sz w:val="20"/>
          <w:lang w:val="en-US" w:eastAsia="zh-CN"/>
        </w:rPr>
        <w:t xml:space="preserve"> is </w:t>
      </w:r>
      <w:r w:rsidR="00A14356">
        <w:rPr>
          <w:rFonts w:eastAsia="SimSun"/>
          <w:sz w:val="20"/>
          <w:lang w:val="en-US" w:eastAsia="zh-CN"/>
        </w:rPr>
        <w:t xml:space="preserve">only </w:t>
      </w:r>
      <w:r w:rsidR="008E2D3D">
        <w:rPr>
          <w:rFonts w:eastAsia="SimSun"/>
          <w:sz w:val="20"/>
          <w:lang w:val="en-US" w:eastAsia="zh-CN"/>
        </w:rPr>
        <w:t>reduce</w:t>
      </w:r>
      <w:r w:rsidR="00177F36">
        <w:rPr>
          <w:rFonts w:eastAsia="SimSun"/>
          <w:sz w:val="20"/>
          <w:lang w:val="en-US" w:eastAsia="zh-CN"/>
        </w:rPr>
        <w:t>d</w:t>
      </w:r>
      <w:r w:rsidR="008E2D3D">
        <w:rPr>
          <w:rFonts w:eastAsia="SimSun"/>
          <w:sz w:val="20"/>
          <w:lang w:val="en-US" w:eastAsia="zh-CN"/>
        </w:rPr>
        <w:t xml:space="preserve"> the transmission power of </w:t>
      </w:r>
      <w:proofErr w:type="spellStart"/>
      <w:r w:rsidR="00A14356">
        <w:rPr>
          <w:rFonts w:eastAsia="SimSun"/>
          <w:sz w:val="20"/>
          <w:lang w:val="en-US" w:eastAsia="zh-CN"/>
        </w:rPr>
        <w:t>gNB</w:t>
      </w:r>
      <w:r w:rsidR="00B50FB4">
        <w:rPr>
          <w:rFonts w:eastAsia="SimSun"/>
          <w:sz w:val="20"/>
          <w:lang w:val="en-US" w:eastAsia="zh-CN"/>
        </w:rPr>
        <w:t>s</w:t>
      </w:r>
      <w:proofErr w:type="spellEnd"/>
      <w:r w:rsidR="00A14356">
        <w:rPr>
          <w:rFonts w:eastAsia="SimSun"/>
          <w:sz w:val="20"/>
          <w:lang w:val="en-US" w:eastAsia="zh-CN"/>
        </w:rPr>
        <w:t>, e.g.</w:t>
      </w:r>
      <w:r w:rsidR="00CF010E">
        <w:rPr>
          <w:rFonts w:eastAsia="SimSun" w:hint="eastAsia"/>
          <w:sz w:val="20"/>
          <w:lang w:val="en-US" w:eastAsia="zh-CN"/>
        </w:rPr>
        <w:t>,</w:t>
      </w:r>
      <w:r w:rsidR="00A14356">
        <w:rPr>
          <w:rFonts w:eastAsia="SimSun"/>
          <w:sz w:val="20"/>
          <w:lang w:val="en-US" w:eastAsia="zh-CN"/>
        </w:rPr>
        <w:t xml:space="preserve"> </w:t>
      </w:r>
      <w:r w:rsidR="005A27CE">
        <w:rPr>
          <w:rFonts w:eastAsia="SimSun"/>
          <w:sz w:val="20"/>
          <w:lang w:val="en-US" w:eastAsia="zh-CN"/>
        </w:rPr>
        <w:t xml:space="preserve">in </w:t>
      </w:r>
      <w:r w:rsidR="00562240">
        <w:rPr>
          <w:rFonts w:eastAsia="SimSun"/>
          <w:sz w:val="20"/>
          <w:lang w:val="en-US" w:eastAsia="zh-CN"/>
        </w:rPr>
        <w:t>hot spot</w:t>
      </w:r>
      <w:r w:rsidR="005A27CE">
        <w:rPr>
          <w:rFonts w:eastAsia="SimSun"/>
          <w:sz w:val="20"/>
          <w:lang w:val="en-US" w:eastAsia="zh-CN"/>
        </w:rPr>
        <w:t xml:space="preserve"> scenario,</w:t>
      </w:r>
      <w:r w:rsidR="008E2D3D">
        <w:rPr>
          <w:rFonts w:eastAsia="SimSun"/>
          <w:sz w:val="20"/>
          <w:lang w:val="en-US" w:eastAsia="zh-CN"/>
        </w:rPr>
        <w:t xml:space="preserve"> whose UE</w:t>
      </w:r>
      <w:r w:rsidR="005E7926">
        <w:rPr>
          <w:rFonts w:eastAsia="SimSun"/>
          <w:sz w:val="20"/>
          <w:lang w:val="en-US" w:eastAsia="zh-CN"/>
        </w:rPr>
        <w:t>s</w:t>
      </w:r>
      <w:r w:rsidR="008E2D3D">
        <w:rPr>
          <w:rFonts w:eastAsia="SimSun"/>
          <w:sz w:val="20"/>
          <w:lang w:val="en-US" w:eastAsia="zh-CN"/>
        </w:rPr>
        <w:t xml:space="preserve"> e</w:t>
      </w:r>
      <w:r w:rsidR="005E7926">
        <w:rPr>
          <w:rFonts w:eastAsia="SimSun"/>
          <w:sz w:val="20"/>
          <w:lang w:val="en-US" w:eastAsia="zh-CN"/>
        </w:rPr>
        <w:t xml:space="preserve">njoy very high SINR which </w:t>
      </w:r>
      <w:r w:rsidR="001C159F">
        <w:rPr>
          <w:rFonts w:eastAsia="SimSun"/>
          <w:sz w:val="20"/>
          <w:lang w:val="en-US" w:eastAsia="zh-CN"/>
        </w:rPr>
        <w:t>exceeds</w:t>
      </w:r>
      <w:r w:rsidR="005E7926">
        <w:rPr>
          <w:rFonts w:eastAsia="SimSun"/>
          <w:sz w:val="20"/>
          <w:lang w:val="en-US" w:eastAsia="zh-CN"/>
        </w:rPr>
        <w:t xml:space="preserve"> the required SINR of </w:t>
      </w:r>
      <w:r w:rsidR="00B16614">
        <w:rPr>
          <w:rFonts w:eastAsia="SimSun"/>
          <w:sz w:val="20"/>
          <w:lang w:val="en-US" w:eastAsia="zh-CN"/>
        </w:rPr>
        <w:t xml:space="preserve">the highest </w:t>
      </w:r>
      <w:r w:rsidR="001C159F">
        <w:rPr>
          <w:rFonts w:eastAsia="SimSun"/>
          <w:sz w:val="20"/>
          <w:lang w:val="en-US" w:eastAsia="zh-CN"/>
        </w:rPr>
        <w:t>MCS levels.</w:t>
      </w:r>
      <w:r w:rsidR="00CF010E">
        <w:rPr>
          <w:rFonts w:eastAsia="SimSun"/>
          <w:sz w:val="20"/>
          <w:lang w:val="en-US" w:eastAsia="zh-CN"/>
        </w:rPr>
        <w:t xml:space="preserve"> Even the </w:t>
      </w:r>
      <w:r w:rsidR="004175B2">
        <w:rPr>
          <w:rFonts w:eastAsia="SimSun" w:hint="eastAsia"/>
          <w:sz w:val="20"/>
          <w:lang w:val="en-US" w:eastAsia="zh-CN"/>
        </w:rPr>
        <w:t>SINR</w:t>
      </w:r>
      <w:r w:rsidR="004175B2">
        <w:rPr>
          <w:rFonts w:eastAsia="SimSun"/>
          <w:sz w:val="20"/>
          <w:lang w:val="en-US" w:eastAsia="zh-CN"/>
        </w:rPr>
        <w:t xml:space="preserve"> is reduced for these UEs, they can still </w:t>
      </w:r>
      <w:r w:rsidR="00E0288B">
        <w:rPr>
          <w:rFonts w:eastAsia="SimSun"/>
          <w:sz w:val="20"/>
          <w:lang w:val="en-US" w:eastAsia="zh-CN"/>
        </w:rPr>
        <w:t xml:space="preserve">enjoy </w:t>
      </w:r>
      <w:r w:rsidR="004175B2">
        <w:rPr>
          <w:rFonts w:eastAsia="SimSun"/>
          <w:sz w:val="20"/>
          <w:lang w:val="en-US" w:eastAsia="zh-CN"/>
        </w:rPr>
        <w:t>the highest MCS.</w:t>
      </w:r>
      <w:r w:rsidR="001C159F">
        <w:rPr>
          <w:rFonts w:eastAsia="SimSun"/>
          <w:sz w:val="20"/>
          <w:lang w:val="en-US" w:eastAsia="zh-CN"/>
        </w:rPr>
        <w:t xml:space="preserve"> </w:t>
      </w:r>
      <w:r w:rsidR="00300F9D">
        <w:rPr>
          <w:rFonts w:eastAsia="SimSun"/>
          <w:sz w:val="20"/>
          <w:lang w:val="en-US" w:eastAsia="zh-CN"/>
        </w:rPr>
        <w:t xml:space="preserve">The other approach is </w:t>
      </w:r>
      <w:r w:rsidR="00794FD0">
        <w:rPr>
          <w:rFonts w:eastAsia="SimSun"/>
          <w:sz w:val="20"/>
          <w:lang w:val="en-US" w:eastAsia="zh-CN"/>
        </w:rPr>
        <w:t>reduc</w:t>
      </w:r>
      <w:r w:rsidR="00266D60">
        <w:rPr>
          <w:rFonts w:eastAsia="SimSun"/>
          <w:sz w:val="20"/>
          <w:lang w:val="en-US" w:eastAsia="zh-CN"/>
        </w:rPr>
        <w:t>ing</w:t>
      </w:r>
      <w:r w:rsidR="00794FD0">
        <w:rPr>
          <w:rFonts w:eastAsia="SimSun"/>
          <w:sz w:val="20"/>
          <w:lang w:val="en-US" w:eastAsia="zh-CN"/>
        </w:rPr>
        <w:t xml:space="preserve"> the transmission power of</w:t>
      </w:r>
      <w:r w:rsidR="00EF7C79">
        <w:rPr>
          <w:rFonts w:eastAsia="SimSun"/>
          <w:sz w:val="20"/>
          <w:lang w:val="en-US" w:eastAsia="zh-CN"/>
        </w:rPr>
        <w:t xml:space="preserve"> its</w:t>
      </w:r>
      <w:r w:rsidR="00794FD0">
        <w:rPr>
          <w:rFonts w:eastAsia="SimSun"/>
          <w:sz w:val="20"/>
          <w:lang w:val="en-US" w:eastAsia="zh-CN"/>
        </w:rPr>
        <w:t xml:space="preserve"> surrounding </w:t>
      </w:r>
      <w:proofErr w:type="spellStart"/>
      <w:r w:rsidR="00794FD0">
        <w:rPr>
          <w:rFonts w:eastAsia="SimSun"/>
          <w:sz w:val="20"/>
          <w:lang w:val="en-US" w:eastAsia="zh-CN"/>
        </w:rPr>
        <w:t>gNBs</w:t>
      </w:r>
      <w:proofErr w:type="spellEnd"/>
      <w:r w:rsidR="00794FD0">
        <w:rPr>
          <w:rFonts w:eastAsia="SimSun"/>
          <w:sz w:val="20"/>
          <w:lang w:val="en-US" w:eastAsia="zh-CN"/>
        </w:rPr>
        <w:t xml:space="preserve"> as well. </w:t>
      </w:r>
      <w:r w:rsidR="00620904">
        <w:rPr>
          <w:rFonts w:eastAsia="SimSun"/>
          <w:sz w:val="20"/>
          <w:lang w:val="en-US" w:eastAsia="zh-CN"/>
        </w:rPr>
        <w:t xml:space="preserve">For this approach, </w:t>
      </w:r>
      <w:r w:rsidR="00F27E89">
        <w:rPr>
          <w:rFonts w:eastAsia="SimSun"/>
          <w:sz w:val="20"/>
          <w:lang w:val="en-US" w:eastAsia="zh-CN"/>
        </w:rPr>
        <w:t xml:space="preserve">although the </w:t>
      </w:r>
      <w:r w:rsidR="00EF7C79">
        <w:rPr>
          <w:rFonts w:eastAsia="SimSun"/>
          <w:sz w:val="20"/>
          <w:lang w:val="en-US" w:eastAsia="zh-CN"/>
        </w:rPr>
        <w:t>signal</w:t>
      </w:r>
      <w:r w:rsidR="00F27E89">
        <w:rPr>
          <w:rFonts w:eastAsia="SimSun"/>
          <w:sz w:val="20"/>
          <w:lang w:val="en-US" w:eastAsia="zh-CN"/>
        </w:rPr>
        <w:t xml:space="preserve"> level is reduced, the SINR level may be unchanged or slightly reduced as the interference level is</w:t>
      </w:r>
      <w:r w:rsidR="00C3098C">
        <w:rPr>
          <w:rFonts w:eastAsia="SimSun"/>
          <w:sz w:val="20"/>
          <w:lang w:val="en-US" w:eastAsia="zh-CN"/>
        </w:rPr>
        <w:t xml:space="preserve"> reduced as well. </w:t>
      </w:r>
      <w:r w:rsidR="00E0288B">
        <w:rPr>
          <w:rFonts w:eastAsia="SimSun"/>
          <w:sz w:val="20"/>
          <w:lang w:val="en-US" w:eastAsia="zh-CN"/>
        </w:rPr>
        <w:t xml:space="preserve">In this section, we </w:t>
      </w:r>
      <w:r w:rsidR="00BC7A12">
        <w:rPr>
          <w:rFonts w:eastAsia="SimSun"/>
          <w:sz w:val="20"/>
          <w:lang w:val="en-US" w:eastAsia="zh-CN"/>
        </w:rPr>
        <w:t xml:space="preserve">conduct the evaluation of the later approach. In </w:t>
      </w:r>
      <w:r w:rsidR="00CE4400">
        <w:rPr>
          <w:rFonts w:eastAsia="SimSun"/>
          <w:sz w:val="20"/>
          <w:lang w:val="en-US" w:eastAsia="zh-CN"/>
        </w:rPr>
        <w:t>the</w:t>
      </w:r>
      <w:r w:rsidR="00BC7A12">
        <w:rPr>
          <w:rFonts w:eastAsia="SimSun"/>
          <w:sz w:val="20"/>
          <w:lang w:val="en-US" w:eastAsia="zh-CN"/>
        </w:rPr>
        <w:t xml:space="preserve"> </w:t>
      </w:r>
      <w:r w:rsidR="00CE4400">
        <w:rPr>
          <w:rFonts w:eastAsia="SimSun"/>
          <w:sz w:val="20"/>
          <w:lang w:val="en-US" w:eastAsia="zh-CN"/>
        </w:rPr>
        <w:t xml:space="preserve">evaluation, it is assumed that </w:t>
      </w:r>
      <w:r w:rsidR="009F6B8E">
        <w:rPr>
          <w:rFonts w:eastAsia="SimSun"/>
          <w:sz w:val="20"/>
          <w:lang w:val="en-US" w:eastAsia="zh-CN"/>
        </w:rPr>
        <w:t xml:space="preserve">all </w:t>
      </w:r>
      <w:proofErr w:type="spellStart"/>
      <w:r w:rsidR="009F6B8E">
        <w:rPr>
          <w:rFonts w:eastAsia="SimSun"/>
          <w:sz w:val="20"/>
          <w:lang w:val="en-US" w:eastAsia="zh-CN"/>
        </w:rPr>
        <w:t>gNBs</w:t>
      </w:r>
      <w:proofErr w:type="spellEnd"/>
      <w:r w:rsidR="009F6B8E">
        <w:rPr>
          <w:rFonts w:eastAsia="SimSun"/>
          <w:sz w:val="20"/>
          <w:lang w:val="en-US" w:eastAsia="zh-CN"/>
        </w:rPr>
        <w:t xml:space="preserve"> in the area take power adaptation at the same time.</w:t>
      </w:r>
      <w:r w:rsidR="004277AA">
        <w:rPr>
          <w:rFonts w:eastAsia="SimSun"/>
          <w:sz w:val="20"/>
          <w:lang w:val="en-US" w:eastAsia="zh-CN"/>
        </w:rPr>
        <w:t xml:space="preserve"> </w:t>
      </w:r>
      <w:r w:rsidR="00EF62CF">
        <w:rPr>
          <w:rFonts w:eastAsia="SimSun"/>
          <w:sz w:val="20"/>
          <w:lang w:val="en-US" w:eastAsia="zh-CN"/>
        </w:rPr>
        <w:t xml:space="preserve">Once the power adaptation is performed, the </w:t>
      </w:r>
      <w:proofErr w:type="spellStart"/>
      <w:r w:rsidR="00EF62CF">
        <w:rPr>
          <w:rFonts w:eastAsia="SimSun"/>
          <w:sz w:val="20"/>
          <w:lang w:val="en-US" w:eastAsia="zh-CN"/>
        </w:rPr>
        <w:t>gNB</w:t>
      </w:r>
      <w:proofErr w:type="spellEnd"/>
      <w:r w:rsidR="00EF62CF">
        <w:rPr>
          <w:rFonts w:eastAsia="SimSun"/>
          <w:sz w:val="20"/>
          <w:lang w:val="en-US" w:eastAsia="zh-CN"/>
        </w:rPr>
        <w:t xml:space="preserve"> reduce</w:t>
      </w:r>
      <w:r w:rsidR="00BD462C">
        <w:rPr>
          <w:rFonts w:eastAsia="SimSun"/>
          <w:sz w:val="20"/>
          <w:lang w:val="en-US" w:eastAsia="zh-CN"/>
        </w:rPr>
        <w:t>s</w:t>
      </w:r>
      <w:r w:rsidR="002F3323">
        <w:rPr>
          <w:rFonts w:eastAsia="SimSun"/>
          <w:sz w:val="20"/>
          <w:lang w:val="en-US" w:eastAsia="zh-CN"/>
        </w:rPr>
        <w:t xml:space="preserve"> </w:t>
      </w:r>
      <w:r w:rsidR="00EF62CF">
        <w:rPr>
          <w:rFonts w:eastAsia="SimSun" w:hint="eastAsia"/>
          <w:sz w:val="20"/>
          <w:lang w:val="en-US" w:eastAsia="zh-CN"/>
        </w:rPr>
        <w:t>X</w:t>
      </w:r>
      <w:r w:rsidR="002F3323">
        <w:rPr>
          <w:rFonts w:eastAsia="SimSun"/>
          <w:sz w:val="20"/>
          <w:lang w:val="en-US" w:eastAsia="zh-CN"/>
        </w:rPr>
        <w:t xml:space="preserve"> </w:t>
      </w:r>
      <w:r w:rsidR="00EB15A0">
        <w:rPr>
          <w:rFonts w:eastAsia="SimSun" w:hint="eastAsia"/>
          <w:sz w:val="20"/>
          <w:lang w:val="en-US" w:eastAsia="zh-CN"/>
        </w:rPr>
        <w:t>dB</w:t>
      </w:r>
      <w:r w:rsidR="002F3323">
        <w:rPr>
          <w:rFonts w:eastAsia="SimSun"/>
          <w:sz w:val="20"/>
          <w:lang w:val="en-US" w:eastAsia="zh-CN"/>
        </w:rPr>
        <w:t xml:space="preserve"> transmission power</w:t>
      </w:r>
      <w:r w:rsidR="00EB15A0">
        <w:rPr>
          <w:rFonts w:eastAsia="SimSun"/>
          <w:sz w:val="20"/>
          <w:lang w:val="en-US" w:eastAsia="zh-CN"/>
        </w:rPr>
        <w:t xml:space="preserve"> from the maximum total transmission power.</w:t>
      </w:r>
      <w:r w:rsidR="008440F2">
        <w:rPr>
          <w:rFonts w:eastAsia="SimSun"/>
          <w:sz w:val="20"/>
          <w:lang w:val="en-US" w:eastAsia="zh-CN"/>
        </w:rPr>
        <w:t xml:space="preserve"> </w:t>
      </w:r>
      <w:r w:rsidR="00EA04CD">
        <w:rPr>
          <w:rFonts w:eastAsia="SimSun"/>
          <w:sz w:val="20"/>
          <w:lang w:val="en-US" w:eastAsia="zh-CN"/>
        </w:rPr>
        <w:t xml:space="preserve">X = </w:t>
      </w:r>
      <w:r w:rsidR="00E9579A">
        <w:rPr>
          <w:rFonts w:eastAsia="SimSun"/>
          <w:sz w:val="20"/>
          <w:lang w:val="en-US" w:eastAsia="zh-CN"/>
        </w:rPr>
        <w:t>{</w:t>
      </w:r>
      <w:r w:rsidR="00EA04CD">
        <w:rPr>
          <w:rFonts w:eastAsia="SimSun"/>
          <w:sz w:val="20"/>
          <w:lang w:val="en-US" w:eastAsia="zh-CN"/>
        </w:rPr>
        <w:t>6, 12, 18</w:t>
      </w:r>
      <w:r w:rsidR="00E9579A">
        <w:rPr>
          <w:rFonts w:eastAsia="SimSun"/>
          <w:sz w:val="20"/>
          <w:lang w:val="en-US" w:eastAsia="zh-CN"/>
        </w:rPr>
        <w:t>}</w:t>
      </w:r>
      <w:r w:rsidR="00EA04CD">
        <w:rPr>
          <w:rFonts w:eastAsia="SimSun"/>
          <w:sz w:val="20"/>
          <w:lang w:val="en-US" w:eastAsia="zh-CN"/>
        </w:rPr>
        <w:t xml:space="preserve"> </w:t>
      </w:r>
      <w:r w:rsidR="0042424A">
        <w:rPr>
          <w:rFonts w:eastAsia="SimSun"/>
          <w:sz w:val="20"/>
          <w:lang w:val="en-US" w:eastAsia="zh-CN"/>
        </w:rPr>
        <w:t>are evaluated.</w:t>
      </w:r>
      <w:r w:rsidR="00EA04CD">
        <w:rPr>
          <w:rFonts w:eastAsia="SimSun"/>
          <w:sz w:val="20"/>
          <w:lang w:val="en-US" w:eastAsia="zh-CN"/>
        </w:rPr>
        <w:t xml:space="preserve"> </w:t>
      </w:r>
    </w:p>
    <w:p w14:paraId="6E3C79D9" w14:textId="656880C4" w:rsidR="00593915" w:rsidRDefault="00593915" w:rsidP="002D4F11">
      <w:pPr>
        <w:spacing w:afterLines="50" w:after="120"/>
        <w:jc w:val="both"/>
        <w:rPr>
          <w:rFonts w:eastAsia="SimSun"/>
          <w:sz w:val="20"/>
          <w:lang w:val="en-US" w:eastAsia="zh-CN"/>
        </w:rPr>
      </w:pPr>
    </w:p>
    <w:p w14:paraId="1589B56E" w14:textId="30D4C1BD" w:rsidR="00244C90" w:rsidRDefault="002C746D" w:rsidP="00BD4439">
      <w:pPr>
        <w:spacing w:afterLines="50" w:after="120"/>
        <w:jc w:val="both"/>
        <w:rPr>
          <w:rFonts w:eastAsia="SimSun"/>
          <w:sz w:val="20"/>
          <w:lang w:val="en-US" w:eastAsia="zh-CN"/>
        </w:rPr>
      </w:pPr>
      <w:r>
        <w:rPr>
          <w:noProof/>
        </w:rPr>
        <w:drawing>
          <wp:inline distT="0" distB="0" distL="0" distR="0" wp14:anchorId="6D193065" wp14:editId="4DA6EAAD">
            <wp:extent cx="6332220" cy="1529715"/>
            <wp:effectExtent l="0" t="0" r="0" b="0"/>
            <wp:docPr id="5" name="图片 5" descr="图表, 条形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表, 条形图&#10;&#10;描述已自动生成"/>
                    <pic:cNvPicPr/>
                  </pic:nvPicPr>
                  <pic:blipFill>
                    <a:blip r:embed="rId8"/>
                    <a:stretch>
                      <a:fillRect/>
                    </a:stretch>
                  </pic:blipFill>
                  <pic:spPr>
                    <a:xfrm>
                      <a:off x="0" y="0"/>
                      <a:ext cx="6332220" cy="1529715"/>
                    </a:xfrm>
                    <a:prstGeom prst="rect">
                      <a:avLst/>
                    </a:prstGeom>
                  </pic:spPr>
                </pic:pic>
              </a:graphicData>
            </a:graphic>
          </wp:inline>
        </w:drawing>
      </w:r>
    </w:p>
    <w:p w14:paraId="37B5E0F7" w14:textId="371162E6" w:rsidR="00006749" w:rsidRDefault="00006749" w:rsidP="002D4F11">
      <w:pPr>
        <w:spacing w:afterLines="50" w:after="120"/>
        <w:jc w:val="both"/>
        <w:rPr>
          <w:rFonts w:eastAsia="SimSun"/>
          <w:sz w:val="20"/>
          <w:lang w:val="en-US" w:eastAsia="zh-CN"/>
        </w:rPr>
      </w:pPr>
      <w:r>
        <w:rPr>
          <w:rFonts w:eastAsia="SimSun"/>
          <w:sz w:val="20"/>
          <w:lang w:val="en-US" w:eastAsia="zh-CN"/>
        </w:rPr>
        <w:tab/>
      </w:r>
      <w:r>
        <w:rPr>
          <w:rFonts w:eastAsia="SimSun"/>
          <w:sz w:val="20"/>
          <w:lang w:val="en-US" w:eastAsia="zh-CN"/>
        </w:rPr>
        <w:tab/>
      </w:r>
      <w:r>
        <w:rPr>
          <w:rFonts w:eastAsia="SimSun"/>
          <w:sz w:val="20"/>
          <w:lang w:val="en-US" w:eastAsia="zh-CN"/>
        </w:rPr>
        <w:tab/>
        <w:t xml:space="preserve">(a) Relative power consumption                                           </w:t>
      </w:r>
      <w:proofErr w:type="gramStart"/>
      <w:r>
        <w:rPr>
          <w:rFonts w:eastAsia="SimSun"/>
          <w:sz w:val="20"/>
          <w:lang w:val="en-US" w:eastAsia="zh-CN"/>
        </w:rPr>
        <w:t xml:space="preserve">   (</w:t>
      </w:r>
      <w:proofErr w:type="gramEnd"/>
      <w:r>
        <w:rPr>
          <w:rFonts w:eastAsia="SimSun"/>
          <w:sz w:val="20"/>
          <w:lang w:val="en-US" w:eastAsia="zh-CN"/>
        </w:rPr>
        <w:t>b) Average UPT</w:t>
      </w:r>
    </w:p>
    <w:p w14:paraId="36509B27" w14:textId="5D6A5226" w:rsidR="00593915" w:rsidRDefault="00593915" w:rsidP="00006749">
      <w:pPr>
        <w:spacing w:afterLines="50" w:after="120"/>
        <w:jc w:val="center"/>
        <w:rPr>
          <w:rFonts w:eastAsia="SimSun"/>
          <w:sz w:val="20"/>
          <w:lang w:val="en-US" w:eastAsia="zh-CN"/>
        </w:rPr>
      </w:pPr>
    </w:p>
    <w:p w14:paraId="19BFCDBC" w14:textId="15424E8D" w:rsidR="00FD66C6" w:rsidRDefault="00FD66C6" w:rsidP="00006749">
      <w:pPr>
        <w:spacing w:afterLines="50" w:after="120"/>
        <w:jc w:val="center"/>
        <w:rPr>
          <w:rFonts w:eastAsia="SimSun"/>
          <w:sz w:val="20"/>
          <w:lang w:val="en-US" w:eastAsia="zh-CN"/>
        </w:rPr>
      </w:pPr>
      <w:r>
        <w:rPr>
          <w:rFonts w:eastAsia="SimSun" w:hint="eastAsia"/>
          <w:sz w:val="20"/>
          <w:lang w:val="en-US" w:eastAsia="zh-CN"/>
        </w:rPr>
        <w:t xml:space="preserve"> </w:t>
      </w:r>
      <w:r>
        <w:rPr>
          <w:rFonts w:eastAsia="SimSun"/>
          <w:sz w:val="20"/>
          <w:lang w:val="en-US" w:eastAsia="zh-CN"/>
        </w:rPr>
        <w:t xml:space="preserve">                                    </w:t>
      </w:r>
      <w:r>
        <w:rPr>
          <w:rFonts w:eastAsia="SimSun"/>
          <w:noProof/>
          <w:sz w:val="20"/>
          <w:lang w:val="en-US" w:eastAsia="zh-CN"/>
        </w:rPr>
        <w:drawing>
          <wp:inline distT="0" distB="0" distL="0" distR="0" wp14:anchorId="6713E7FB" wp14:editId="7E6F8BD2">
            <wp:extent cx="4802307" cy="157277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22967" cy="1579545"/>
                    </a:xfrm>
                    <a:prstGeom prst="rect">
                      <a:avLst/>
                    </a:prstGeom>
                    <a:noFill/>
                  </pic:spPr>
                </pic:pic>
              </a:graphicData>
            </a:graphic>
          </wp:inline>
        </w:drawing>
      </w:r>
    </w:p>
    <w:p w14:paraId="6C3FD1FE" w14:textId="1404E1B2" w:rsidR="003A0B46" w:rsidRDefault="00BC7A12" w:rsidP="002D4F11">
      <w:pPr>
        <w:spacing w:afterLines="50" w:after="120"/>
        <w:jc w:val="both"/>
        <w:rPr>
          <w:rFonts w:eastAsia="SimSun"/>
          <w:sz w:val="20"/>
          <w:lang w:val="en-US" w:eastAsia="zh-CN"/>
        </w:rPr>
      </w:pPr>
      <w:r>
        <w:rPr>
          <w:rFonts w:eastAsia="SimSun"/>
          <w:sz w:val="20"/>
          <w:lang w:val="en-US" w:eastAsia="zh-CN"/>
        </w:rPr>
        <w:t xml:space="preserve"> </w:t>
      </w:r>
      <w:r w:rsidR="00F27E89">
        <w:rPr>
          <w:rFonts w:eastAsia="SimSun"/>
          <w:sz w:val="20"/>
          <w:lang w:val="en-US" w:eastAsia="zh-CN"/>
        </w:rPr>
        <w:t xml:space="preserve"> </w:t>
      </w:r>
      <w:r w:rsidR="007F0D31">
        <w:rPr>
          <w:rFonts w:eastAsia="SimSun"/>
          <w:sz w:val="20"/>
          <w:lang w:val="en-US" w:eastAsia="zh-CN"/>
        </w:rPr>
        <w:t xml:space="preserve"> </w:t>
      </w:r>
      <w:r w:rsidR="00006749">
        <w:rPr>
          <w:rFonts w:eastAsia="SimSun"/>
          <w:sz w:val="20"/>
          <w:lang w:val="en-US" w:eastAsia="zh-CN"/>
        </w:rPr>
        <w:t xml:space="preserve">                                                                                 (c) 5% UPT</w:t>
      </w:r>
    </w:p>
    <w:p w14:paraId="67BFD383" w14:textId="3B480261" w:rsidR="00092C09" w:rsidRDefault="00092C09" w:rsidP="00092C09">
      <w:pPr>
        <w:pStyle w:val="afe"/>
        <w:spacing w:afterLines="50" w:after="120"/>
        <w:ind w:leftChars="0" w:left="360"/>
        <w:jc w:val="center"/>
        <w:rPr>
          <w:rFonts w:eastAsia="SimSun"/>
          <w:sz w:val="20"/>
          <w:lang w:val="en-US" w:eastAsia="zh-CN"/>
        </w:rPr>
      </w:pPr>
      <w:r w:rsidRPr="00B01CDF">
        <w:rPr>
          <w:rFonts w:eastAsia="SimSun"/>
          <w:sz w:val="20"/>
          <w:lang w:val="en-US" w:eastAsia="zh-CN"/>
        </w:rPr>
        <w:t xml:space="preserve">Fig. </w:t>
      </w:r>
      <w:r w:rsidR="002C14C6">
        <w:rPr>
          <w:rFonts w:eastAsia="SimSun"/>
          <w:sz w:val="20"/>
          <w:lang w:val="en-US" w:eastAsia="zh-CN"/>
        </w:rPr>
        <w:t>1</w:t>
      </w:r>
      <w:r>
        <w:rPr>
          <w:rFonts w:eastAsia="SimSun"/>
          <w:sz w:val="20"/>
          <w:lang w:val="en-US" w:eastAsia="zh-CN"/>
        </w:rPr>
        <w:t xml:space="preserve"> </w:t>
      </w:r>
      <w:r>
        <w:rPr>
          <w:rFonts w:eastAsia="SimSun" w:hint="eastAsia"/>
          <w:sz w:val="20"/>
          <w:lang w:val="en-US" w:eastAsia="zh-CN"/>
        </w:rPr>
        <w:t>Power</w:t>
      </w:r>
      <w:r>
        <w:rPr>
          <w:rFonts w:eastAsia="SimSun"/>
          <w:sz w:val="20"/>
          <w:lang w:val="en-US" w:eastAsia="zh-CN"/>
        </w:rPr>
        <w:t xml:space="preserve"> </w:t>
      </w:r>
      <w:r>
        <w:rPr>
          <w:rFonts w:eastAsia="SimSun" w:hint="eastAsia"/>
          <w:sz w:val="20"/>
          <w:lang w:val="en-US" w:eastAsia="zh-CN"/>
        </w:rPr>
        <w:t>consumption</w:t>
      </w:r>
      <w:r>
        <w:rPr>
          <w:rFonts w:eastAsia="SimSun"/>
          <w:sz w:val="20"/>
          <w:lang w:val="en-US" w:eastAsia="zh-CN"/>
        </w:rPr>
        <w:t xml:space="preserve"> </w:t>
      </w:r>
      <w:r>
        <w:rPr>
          <w:rFonts w:eastAsia="SimSun" w:hint="eastAsia"/>
          <w:sz w:val="20"/>
          <w:lang w:val="en-US" w:eastAsia="zh-CN"/>
        </w:rPr>
        <w:t>and</w:t>
      </w:r>
      <w:r>
        <w:rPr>
          <w:rFonts w:eastAsia="SimSun"/>
          <w:sz w:val="20"/>
          <w:lang w:val="en-US" w:eastAsia="zh-CN"/>
        </w:rPr>
        <w:t xml:space="preserve"> packet </w:t>
      </w:r>
      <w:r>
        <w:rPr>
          <w:rFonts w:eastAsia="SimSun" w:hint="eastAsia"/>
          <w:sz w:val="20"/>
          <w:lang w:val="en-US" w:eastAsia="zh-CN"/>
        </w:rPr>
        <w:t>throughput</w:t>
      </w:r>
      <w:r>
        <w:rPr>
          <w:rFonts w:eastAsia="SimSun"/>
          <w:sz w:val="20"/>
          <w:lang w:val="en-US" w:eastAsia="zh-CN"/>
        </w:rPr>
        <w:t xml:space="preserve"> </w:t>
      </w:r>
      <w:r>
        <w:rPr>
          <w:rFonts w:eastAsia="SimSun" w:hint="eastAsia"/>
          <w:sz w:val="20"/>
          <w:lang w:val="en-US" w:eastAsia="zh-CN"/>
        </w:rPr>
        <w:t>per</w:t>
      </w:r>
      <w:r>
        <w:rPr>
          <w:rFonts w:eastAsia="SimSun"/>
          <w:sz w:val="20"/>
          <w:lang w:val="en-US" w:eastAsia="zh-CN"/>
        </w:rPr>
        <w:t xml:space="preserve">formance </w:t>
      </w:r>
    </w:p>
    <w:p w14:paraId="4D249E61" w14:textId="50C546A2" w:rsidR="00092C09" w:rsidRDefault="00092C09" w:rsidP="00092C09">
      <w:pPr>
        <w:pStyle w:val="afe"/>
        <w:spacing w:afterLines="50" w:after="120"/>
        <w:ind w:leftChars="0" w:left="360"/>
        <w:jc w:val="center"/>
        <w:rPr>
          <w:rFonts w:eastAsia="SimSun"/>
          <w:sz w:val="20"/>
          <w:lang w:val="en-US" w:eastAsia="zh-CN"/>
        </w:rPr>
      </w:pPr>
    </w:p>
    <w:p w14:paraId="3B3393B6" w14:textId="3F27BEF7" w:rsidR="000E3BAB" w:rsidRDefault="006E2771" w:rsidP="000E3BAB">
      <w:pPr>
        <w:spacing w:afterLines="50" w:after="120"/>
        <w:rPr>
          <w:rFonts w:eastAsia="SimSun"/>
          <w:sz w:val="20"/>
          <w:lang w:val="en-US" w:eastAsia="zh-CN"/>
        </w:rPr>
      </w:pPr>
      <w:r>
        <w:rPr>
          <w:rFonts w:eastAsia="SimSun"/>
          <w:noProof/>
          <w:sz w:val="20"/>
          <w:lang w:val="en-US" w:eastAsia="zh-CN"/>
        </w:rPr>
        <w:drawing>
          <wp:inline distT="0" distB="0" distL="0" distR="0" wp14:anchorId="76B37B3B" wp14:editId="3FD539DA">
            <wp:extent cx="6158230" cy="1395228"/>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91721" cy="1402816"/>
                    </a:xfrm>
                    <a:prstGeom prst="rect">
                      <a:avLst/>
                    </a:prstGeom>
                    <a:noFill/>
                  </pic:spPr>
                </pic:pic>
              </a:graphicData>
            </a:graphic>
          </wp:inline>
        </w:drawing>
      </w:r>
    </w:p>
    <w:p w14:paraId="32604864" w14:textId="6A1D3BC2" w:rsidR="007C35D8" w:rsidRDefault="007C35D8" w:rsidP="007C35D8">
      <w:pPr>
        <w:spacing w:afterLines="50" w:after="120"/>
        <w:ind w:left="720" w:firstLine="720"/>
        <w:jc w:val="both"/>
        <w:rPr>
          <w:rFonts w:eastAsia="SimSun"/>
          <w:sz w:val="20"/>
          <w:lang w:val="en-US" w:eastAsia="zh-CN"/>
        </w:rPr>
      </w:pPr>
      <w:r>
        <w:rPr>
          <w:rFonts w:eastAsia="SimSun"/>
          <w:sz w:val="20"/>
          <w:lang w:val="en-US" w:eastAsia="zh-CN"/>
        </w:rPr>
        <w:t xml:space="preserve">(a) </w:t>
      </w:r>
      <w:r w:rsidR="00164812">
        <w:rPr>
          <w:rFonts w:eastAsia="SimSun"/>
          <w:sz w:val="20"/>
          <w:lang w:val="en-US" w:eastAsia="zh-CN"/>
        </w:rPr>
        <w:t>Gain</w:t>
      </w:r>
      <w:r>
        <w:rPr>
          <w:rFonts w:eastAsia="SimSun"/>
          <w:sz w:val="20"/>
          <w:lang w:val="en-US" w:eastAsia="zh-CN"/>
        </w:rPr>
        <w:t xml:space="preserve"> of 5% UPT                                       </w:t>
      </w:r>
      <w:r>
        <w:rPr>
          <w:rFonts w:eastAsia="SimSun"/>
          <w:sz w:val="20"/>
          <w:lang w:val="en-US" w:eastAsia="zh-CN"/>
        </w:rPr>
        <w:tab/>
      </w:r>
      <w:r>
        <w:rPr>
          <w:rFonts w:eastAsia="SimSun"/>
          <w:sz w:val="20"/>
          <w:lang w:val="en-US" w:eastAsia="zh-CN"/>
        </w:rPr>
        <w:tab/>
      </w:r>
      <w:r>
        <w:rPr>
          <w:rFonts w:eastAsia="SimSun"/>
          <w:sz w:val="20"/>
          <w:lang w:val="en-US" w:eastAsia="zh-CN"/>
        </w:rPr>
        <w:tab/>
      </w:r>
      <w:proofErr w:type="gramStart"/>
      <w:r>
        <w:rPr>
          <w:rFonts w:eastAsia="SimSun"/>
          <w:sz w:val="20"/>
          <w:lang w:val="en-US" w:eastAsia="zh-CN"/>
        </w:rPr>
        <w:t xml:space="preserve">   (</w:t>
      </w:r>
      <w:proofErr w:type="gramEnd"/>
      <w:r>
        <w:rPr>
          <w:rFonts w:eastAsia="SimSun"/>
          <w:sz w:val="20"/>
          <w:lang w:val="en-US" w:eastAsia="zh-CN"/>
        </w:rPr>
        <w:t xml:space="preserve">b) </w:t>
      </w:r>
      <w:r w:rsidR="00164812">
        <w:rPr>
          <w:rFonts w:eastAsia="SimSun"/>
          <w:sz w:val="20"/>
          <w:lang w:val="en-US" w:eastAsia="zh-CN"/>
        </w:rPr>
        <w:t>Gain</w:t>
      </w:r>
      <w:r>
        <w:rPr>
          <w:rFonts w:eastAsia="SimSun"/>
          <w:sz w:val="20"/>
          <w:lang w:val="en-US" w:eastAsia="zh-CN"/>
        </w:rPr>
        <w:t xml:space="preserve"> of average UPT</w:t>
      </w:r>
    </w:p>
    <w:p w14:paraId="6F540B28" w14:textId="2D885BFC" w:rsidR="004F3B97" w:rsidRPr="000E3BAB" w:rsidRDefault="00F93DDA" w:rsidP="000E3BAB">
      <w:pPr>
        <w:spacing w:afterLines="50" w:after="120"/>
        <w:rPr>
          <w:rFonts w:eastAsia="SimSun"/>
          <w:sz w:val="20"/>
          <w:lang w:val="en-US" w:eastAsia="zh-CN"/>
        </w:rPr>
      </w:pPr>
      <w:r>
        <w:rPr>
          <w:noProof/>
        </w:rPr>
        <w:drawing>
          <wp:inline distT="0" distB="0" distL="0" distR="0" wp14:anchorId="633D90E3" wp14:editId="364D3253">
            <wp:extent cx="6332220" cy="1771650"/>
            <wp:effectExtent l="0" t="0" r="0" b="0"/>
            <wp:docPr id="1" name="图片 1" descr="图表, 条形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表, 条形图&#10;&#10;描述已自动生成"/>
                    <pic:cNvPicPr/>
                  </pic:nvPicPr>
                  <pic:blipFill>
                    <a:blip r:embed="rId11"/>
                    <a:stretch>
                      <a:fillRect/>
                    </a:stretch>
                  </pic:blipFill>
                  <pic:spPr>
                    <a:xfrm>
                      <a:off x="0" y="0"/>
                      <a:ext cx="6332220" cy="1771650"/>
                    </a:xfrm>
                    <a:prstGeom prst="rect">
                      <a:avLst/>
                    </a:prstGeom>
                  </pic:spPr>
                </pic:pic>
              </a:graphicData>
            </a:graphic>
          </wp:inline>
        </w:drawing>
      </w:r>
    </w:p>
    <w:p w14:paraId="1493908B" w14:textId="425A2716" w:rsidR="007C35D8" w:rsidRDefault="007C35D8" w:rsidP="007C35D8">
      <w:pPr>
        <w:spacing w:afterLines="50" w:after="120"/>
        <w:ind w:left="720" w:firstLine="720"/>
        <w:jc w:val="both"/>
        <w:rPr>
          <w:rFonts w:eastAsia="SimSun"/>
          <w:sz w:val="20"/>
          <w:lang w:val="en-US" w:eastAsia="zh-CN"/>
        </w:rPr>
      </w:pPr>
      <w:r>
        <w:rPr>
          <w:rFonts w:eastAsia="SimSun"/>
          <w:sz w:val="20"/>
          <w:lang w:val="en-US" w:eastAsia="zh-CN"/>
        </w:rPr>
        <w:t xml:space="preserve">(c) Gain of power consumption                   </w:t>
      </w:r>
      <w:r>
        <w:rPr>
          <w:rFonts w:eastAsia="SimSun"/>
          <w:sz w:val="20"/>
          <w:lang w:val="en-US" w:eastAsia="zh-CN"/>
        </w:rPr>
        <w:tab/>
      </w:r>
      <w:r>
        <w:rPr>
          <w:rFonts w:eastAsia="SimSun"/>
          <w:sz w:val="20"/>
          <w:lang w:val="en-US" w:eastAsia="zh-CN"/>
        </w:rPr>
        <w:tab/>
      </w:r>
      <w:r>
        <w:rPr>
          <w:rFonts w:eastAsia="SimSun"/>
          <w:sz w:val="20"/>
          <w:lang w:val="en-US" w:eastAsia="zh-CN"/>
        </w:rPr>
        <w:tab/>
        <w:t xml:space="preserve"> </w:t>
      </w:r>
      <w:proofErr w:type="gramStart"/>
      <w:r>
        <w:rPr>
          <w:rFonts w:eastAsia="SimSun"/>
          <w:sz w:val="20"/>
          <w:lang w:val="en-US" w:eastAsia="zh-CN"/>
        </w:rPr>
        <w:t xml:space="preserve">   (</w:t>
      </w:r>
      <w:proofErr w:type="gramEnd"/>
      <w:r>
        <w:rPr>
          <w:rFonts w:eastAsia="SimSun"/>
          <w:sz w:val="20"/>
          <w:lang w:val="en-US" w:eastAsia="zh-CN"/>
        </w:rPr>
        <w:t>d) Gain of power efficiency</w:t>
      </w:r>
    </w:p>
    <w:p w14:paraId="4F4BE148" w14:textId="030BB592" w:rsidR="00174570" w:rsidRDefault="00174570" w:rsidP="00174570">
      <w:pPr>
        <w:pStyle w:val="afe"/>
        <w:spacing w:afterLines="50" w:after="120"/>
        <w:ind w:leftChars="0" w:left="360"/>
        <w:jc w:val="center"/>
        <w:rPr>
          <w:rFonts w:eastAsia="SimSun"/>
          <w:sz w:val="20"/>
          <w:lang w:val="en-US" w:eastAsia="zh-CN"/>
        </w:rPr>
      </w:pPr>
      <w:r w:rsidRPr="00B01CDF">
        <w:rPr>
          <w:rFonts w:eastAsia="SimSun"/>
          <w:sz w:val="20"/>
          <w:lang w:val="en-US" w:eastAsia="zh-CN"/>
        </w:rPr>
        <w:t>Fig.</w:t>
      </w:r>
      <w:r>
        <w:rPr>
          <w:rFonts w:eastAsia="SimSun"/>
          <w:sz w:val="20"/>
          <w:lang w:val="en-US" w:eastAsia="zh-CN"/>
        </w:rPr>
        <w:t xml:space="preserve"> 2 Gain of throughput</w:t>
      </w:r>
      <w:r w:rsidR="000733EE">
        <w:rPr>
          <w:rFonts w:eastAsia="SimSun"/>
          <w:sz w:val="20"/>
          <w:lang w:val="en-US" w:eastAsia="zh-CN"/>
        </w:rPr>
        <w:t xml:space="preserve">, power consumption and power efficiency </w:t>
      </w:r>
    </w:p>
    <w:p w14:paraId="368D61ED" w14:textId="77777777" w:rsidR="000E3BAB" w:rsidRPr="00174570" w:rsidRDefault="000E3BAB" w:rsidP="00092C09">
      <w:pPr>
        <w:pStyle w:val="afe"/>
        <w:spacing w:afterLines="50" w:after="120"/>
        <w:ind w:leftChars="0" w:left="360"/>
        <w:jc w:val="center"/>
        <w:rPr>
          <w:rFonts w:eastAsia="SimSun"/>
          <w:sz w:val="20"/>
          <w:lang w:val="en-US" w:eastAsia="zh-CN"/>
        </w:rPr>
      </w:pPr>
    </w:p>
    <w:p w14:paraId="54D1C769" w14:textId="4303632B" w:rsidR="00935BFE" w:rsidRDefault="00935BFE" w:rsidP="00935BFE">
      <w:pPr>
        <w:spacing w:afterLines="50" w:after="120"/>
        <w:jc w:val="both"/>
        <w:rPr>
          <w:rFonts w:eastAsia="SimSun"/>
          <w:sz w:val="20"/>
          <w:lang w:eastAsia="zh-CN"/>
        </w:rPr>
      </w:pPr>
      <w:r>
        <w:rPr>
          <w:rFonts w:eastAsia="SimSun"/>
          <w:sz w:val="20"/>
          <w:lang w:val="en-US" w:eastAsia="zh-CN"/>
        </w:rPr>
        <w:t xml:space="preserve">The evaluation results are </w:t>
      </w:r>
      <w:r w:rsidR="00231855">
        <w:rPr>
          <w:rFonts w:eastAsia="SimSun"/>
          <w:sz w:val="20"/>
          <w:lang w:val="en-US" w:eastAsia="zh-CN"/>
        </w:rPr>
        <w:t xml:space="preserve">shown </w:t>
      </w:r>
      <w:r>
        <w:rPr>
          <w:rFonts w:eastAsia="SimSun"/>
          <w:sz w:val="20"/>
          <w:lang w:val="en-US" w:eastAsia="zh-CN"/>
        </w:rPr>
        <w:t xml:space="preserve">in Figure 1 and Figure 2. In Figure 2 (c), it is observed that power adaptation achieves </w:t>
      </w:r>
      <w:r w:rsidR="00B34E01">
        <w:rPr>
          <w:rFonts w:eastAsia="SimSun"/>
          <w:sz w:val="20"/>
          <w:lang w:val="en-US" w:eastAsia="zh-CN"/>
        </w:rPr>
        <w:t>6.6%-</w:t>
      </w:r>
      <w:r w:rsidR="008C7D6E">
        <w:rPr>
          <w:rFonts w:eastAsia="SimSun"/>
          <w:sz w:val="20"/>
          <w:lang w:val="en-US" w:eastAsia="zh-CN"/>
        </w:rPr>
        <w:t>31.4</w:t>
      </w:r>
      <w:r w:rsidR="00B34E01">
        <w:rPr>
          <w:rFonts w:eastAsia="SimSun"/>
          <w:sz w:val="20"/>
          <w:lang w:val="en-US" w:eastAsia="zh-CN"/>
        </w:rPr>
        <w:t>%</w:t>
      </w:r>
      <w:r>
        <w:rPr>
          <w:rFonts w:eastAsia="SimSun"/>
          <w:sz w:val="20"/>
          <w:lang w:val="en-US" w:eastAsia="zh-CN"/>
        </w:rPr>
        <w:t xml:space="preserve"> </w:t>
      </w:r>
      <w:r w:rsidR="00B34E01">
        <w:rPr>
          <w:rFonts w:eastAsia="SimSun"/>
          <w:sz w:val="20"/>
          <w:lang w:val="en-US" w:eastAsia="zh-CN"/>
        </w:rPr>
        <w:t>power saving gain.</w:t>
      </w:r>
      <w:r w:rsidR="00BC5543">
        <w:rPr>
          <w:rFonts w:eastAsia="SimSun"/>
          <w:sz w:val="20"/>
          <w:lang w:val="en-US" w:eastAsia="zh-CN"/>
        </w:rPr>
        <w:t xml:space="preserve"> In Figure 2 (a) and (b), it is observed that </w:t>
      </w:r>
      <w:r w:rsidR="007C0D5A">
        <w:rPr>
          <w:rFonts w:eastAsia="SimSun"/>
          <w:sz w:val="20"/>
          <w:lang w:val="en-US" w:eastAsia="zh-CN"/>
        </w:rPr>
        <w:t xml:space="preserve">power adaptation schemes </w:t>
      </w:r>
      <w:r w:rsidR="0041173C">
        <w:rPr>
          <w:rFonts w:eastAsia="SimSun"/>
          <w:sz w:val="20"/>
          <w:lang w:val="en-US" w:eastAsia="zh-CN"/>
        </w:rPr>
        <w:t>suffer</w:t>
      </w:r>
      <w:r w:rsidR="007C0D5A">
        <w:rPr>
          <w:rFonts w:eastAsia="SimSun"/>
          <w:sz w:val="20"/>
          <w:lang w:val="en-US" w:eastAsia="zh-CN"/>
        </w:rPr>
        <w:t xml:space="preserve"> </w:t>
      </w:r>
      <w:r w:rsidR="002E3994">
        <w:rPr>
          <w:rFonts w:eastAsia="SimSun"/>
          <w:sz w:val="20"/>
          <w:lang w:val="en-US" w:eastAsia="zh-CN"/>
        </w:rPr>
        <w:t>maximum 8.2% and 5.</w:t>
      </w:r>
      <w:r w:rsidR="008034F9">
        <w:rPr>
          <w:rFonts w:eastAsia="SimSun"/>
          <w:sz w:val="20"/>
          <w:lang w:val="en-US" w:eastAsia="zh-CN"/>
        </w:rPr>
        <w:t>8</w:t>
      </w:r>
      <w:r w:rsidR="002E3994">
        <w:rPr>
          <w:rFonts w:eastAsia="SimSun"/>
          <w:sz w:val="20"/>
          <w:lang w:val="en-US" w:eastAsia="zh-CN"/>
        </w:rPr>
        <w:t>% degradation on 5% UPT and average UPT</w:t>
      </w:r>
      <w:r w:rsidR="007C0D5A">
        <w:rPr>
          <w:rFonts w:eastAsia="SimSun"/>
          <w:sz w:val="20"/>
          <w:lang w:val="en-US" w:eastAsia="zh-CN"/>
        </w:rPr>
        <w:t>, sepa</w:t>
      </w:r>
      <w:r w:rsidR="0041173C">
        <w:rPr>
          <w:rFonts w:eastAsia="SimSun"/>
          <w:sz w:val="20"/>
          <w:lang w:val="en-US" w:eastAsia="zh-CN"/>
        </w:rPr>
        <w:t xml:space="preserve">rately. </w:t>
      </w:r>
      <w:r w:rsidR="00925E52" w:rsidRPr="00662124">
        <w:rPr>
          <w:rFonts w:eastAsia="SimSun"/>
          <w:sz w:val="20"/>
          <w:lang w:val="en-US" w:eastAsia="zh-CN"/>
        </w:rPr>
        <w:t xml:space="preserve">Power saving gain is more significant in high </w:t>
      </w:r>
      <w:r w:rsidR="00925E52">
        <w:rPr>
          <w:rFonts w:eastAsia="SimSun" w:hint="eastAsia"/>
          <w:sz w:val="20"/>
          <w:lang w:val="en-US" w:eastAsia="zh-CN"/>
        </w:rPr>
        <w:t>traffic</w:t>
      </w:r>
      <w:r w:rsidR="00925E52">
        <w:rPr>
          <w:rFonts w:eastAsia="SimSun"/>
          <w:sz w:val="20"/>
          <w:lang w:val="en-US" w:eastAsia="zh-CN"/>
        </w:rPr>
        <w:t xml:space="preserve"> </w:t>
      </w:r>
      <w:r w:rsidR="00925E52" w:rsidRPr="00662124">
        <w:rPr>
          <w:rFonts w:eastAsia="SimSun"/>
          <w:sz w:val="20"/>
          <w:lang w:val="en-US" w:eastAsia="zh-CN"/>
        </w:rPr>
        <w:t xml:space="preserve">load than that in low </w:t>
      </w:r>
      <w:r w:rsidR="00925E52">
        <w:rPr>
          <w:rFonts w:eastAsia="SimSun"/>
          <w:sz w:val="20"/>
          <w:lang w:val="en-US" w:eastAsia="zh-CN"/>
        </w:rPr>
        <w:t xml:space="preserve">traffic </w:t>
      </w:r>
      <w:r w:rsidR="00925E52" w:rsidRPr="00662124">
        <w:rPr>
          <w:rFonts w:eastAsia="SimSun"/>
          <w:sz w:val="20"/>
          <w:lang w:val="en-US" w:eastAsia="zh-CN"/>
        </w:rPr>
        <w:t xml:space="preserve">load. </w:t>
      </w:r>
      <w:r w:rsidR="00925E52">
        <w:rPr>
          <w:rFonts w:eastAsia="SimSun"/>
          <w:sz w:val="20"/>
          <w:lang w:val="en-US" w:eastAsia="zh-CN"/>
        </w:rPr>
        <w:t>For low load with 10% RU, power adaptation</w:t>
      </w:r>
      <w:r w:rsidR="00925E52" w:rsidDel="000335D1">
        <w:rPr>
          <w:rFonts w:eastAsia="SimSun"/>
          <w:sz w:val="20"/>
          <w:lang w:eastAsia="zh-CN"/>
        </w:rPr>
        <w:t xml:space="preserve"> </w:t>
      </w:r>
      <w:r w:rsidR="00925E52">
        <w:rPr>
          <w:rFonts w:eastAsia="SimSun"/>
          <w:sz w:val="20"/>
          <w:lang w:eastAsia="zh-CN"/>
        </w:rPr>
        <w:t>saves</w:t>
      </w:r>
      <w:r w:rsidR="00925E52" w:rsidRPr="00511013">
        <w:rPr>
          <w:rFonts w:eastAsia="SimSun"/>
          <w:sz w:val="20"/>
          <w:lang w:eastAsia="zh-CN"/>
        </w:rPr>
        <w:t xml:space="preserve"> </w:t>
      </w:r>
      <w:r w:rsidR="00925E52">
        <w:rPr>
          <w:rFonts w:eastAsia="SimSun"/>
          <w:sz w:val="20"/>
          <w:lang w:eastAsia="zh-CN"/>
        </w:rPr>
        <w:t>6.6%</w:t>
      </w:r>
      <w:r w:rsidR="00925E52" w:rsidRPr="00511013">
        <w:rPr>
          <w:rFonts w:eastAsia="SimSun"/>
          <w:sz w:val="20"/>
          <w:lang w:eastAsia="zh-CN"/>
        </w:rPr>
        <w:t>~</w:t>
      </w:r>
      <w:r w:rsidR="00BC5543">
        <w:rPr>
          <w:rFonts w:eastAsia="SimSun"/>
          <w:sz w:val="20"/>
          <w:lang w:eastAsia="zh-CN"/>
        </w:rPr>
        <w:t>8.7</w:t>
      </w:r>
      <w:r w:rsidR="00925E52" w:rsidRPr="00511013">
        <w:rPr>
          <w:rFonts w:eastAsia="SimSun"/>
          <w:sz w:val="20"/>
          <w:lang w:eastAsia="zh-CN"/>
        </w:rPr>
        <w:t xml:space="preserve">% </w:t>
      </w:r>
      <w:r w:rsidR="00925E52">
        <w:rPr>
          <w:rFonts w:eastAsia="SimSun"/>
          <w:sz w:val="20"/>
          <w:lang w:eastAsia="zh-CN"/>
        </w:rPr>
        <w:t xml:space="preserve">energy </w:t>
      </w:r>
      <w:r w:rsidR="00925E52" w:rsidRPr="00511013">
        <w:rPr>
          <w:rFonts w:eastAsia="SimSun"/>
          <w:sz w:val="20"/>
          <w:lang w:eastAsia="zh-CN"/>
        </w:rPr>
        <w:t xml:space="preserve">with </w:t>
      </w:r>
      <w:r w:rsidR="00F36D04">
        <w:rPr>
          <w:rFonts w:eastAsia="SimSun"/>
          <w:sz w:val="20"/>
          <w:lang w:eastAsia="zh-CN"/>
        </w:rPr>
        <w:t>3.3</w:t>
      </w:r>
      <w:r w:rsidR="00925E52" w:rsidRPr="00511013">
        <w:rPr>
          <w:rFonts w:eastAsia="SimSun"/>
          <w:sz w:val="20"/>
          <w:lang w:eastAsia="zh-CN"/>
        </w:rPr>
        <w:t>%</w:t>
      </w:r>
      <w:r w:rsidR="0066306C">
        <w:rPr>
          <w:rFonts w:eastAsia="SimSun"/>
          <w:sz w:val="20"/>
          <w:lang w:eastAsia="zh-CN"/>
        </w:rPr>
        <w:t xml:space="preserve"> and 1%~5.7%</w:t>
      </w:r>
      <w:r w:rsidR="00BA264E">
        <w:rPr>
          <w:rFonts w:eastAsia="SimSun"/>
          <w:sz w:val="20"/>
          <w:lang w:eastAsia="zh-CN"/>
        </w:rPr>
        <w:t xml:space="preserve"> </w:t>
      </w:r>
      <w:r w:rsidR="00925E52" w:rsidRPr="00511013">
        <w:rPr>
          <w:rFonts w:eastAsia="SimSun"/>
          <w:sz w:val="20"/>
          <w:lang w:eastAsia="zh-CN"/>
        </w:rPr>
        <w:t>decreas</w:t>
      </w:r>
      <w:r w:rsidR="000E153F">
        <w:rPr>
          <w:rFonts w:eastAsia="SimSun"/>
          <w:sz w:val="20"/>
          <w:lang w:eastAsia="zh-CN"/>
        </w:rPr>
        <w:t>ing on 5% and average UPT, separately</w:t>
      </w:r>
      <w:r w:rsidR="00925E52" w:rsidRPr="00511013">
        <w:rPr>
          <w:rFonts w:eastAsia="SimSun"/>
          <w:sz w:val="20"/>
          <w:lang w:eastAsia="zh-CN"/>
        </w:rPr>
        <w:t>.</w:t>
      </w:r>
      <w:r w:rsidR="00925E52">
        <w:rPr>
          <w:rFonts w:eastAsia="SimSun"/>
          <w:sz w:val="20"/>
          <w:lang w:eastAsia="zh-CN"/>
        </w:rPr>
        <w:t xml:space="preserve"> </w:t>
      </w:r>
      <w:r w:rsidR="00925E52">
        <w:rPr>
          <w:rFonts w:eastAsia="SimSun"/>
          <w:sz w:val="20"/>
          <w:lang w:val="en-US" w:eastAsia="zh-CN"/>
        </w:rPr>
        <w:t xml:space="preserve">For high load with 50% RU, </w:t>
      </w:r>
      <w:r w:rsidR="002B7EE4">
        <w:rPr>
          <w:rFonts w:eastAsia="SimSun"/>
          <w:sz w:val="20"/>
          <w:lang w:val="en-US" w:eastAsia="zh-CN"/>
        </w:rPr>
        <w:t>power adaptation</w:t>
      </w:r>
      <w:r w:rsidR="002B7EE4" w:rsidDel="000335D1">
        <w:rPr>
          <w:rFonts w:eastAsia="SimSun"/>
          <w:sz w:val="20"/>
          <w:lang w:eastAsia="zh-CN"/>
        </w:rPr>
        <w:t xml:space="preserve"> </w:t>
      </w:r>
      <w:r w:rsidR="00925E52">
        <w:rPr>
          <w:rFonts w:eastAsia="SimSun"/>
          <w:sz w:val="20"/>
          <w:lang w:eastAsia="zh-CN"/>
        </w:rPr>
        <w:t>saves</w:t>
      </w:r>
      <w:r w:rsidR="00925E52" w:rsidRPr="00511013">
        <w:rPr>
          <w:rFonts w:eastAsia="SimSun"/>
          <w:sz w:val="20"/>
          <w:lang w:eastAsia="zh-CN"/>
        </w:rPr>
        <w:t xml:space="preserve"> </w:t>
      </w:r>
      <w:r w:rsidR="008822D1">
        <w:rPr>
          <w:rFonts w:eastAsia="SimSun"/>
          <w:sz w:val="20"/>
          <w:lang w:eastAsia="zh-CN"/>
        </w:rPr>
        <w:t>24.1</w:t>
      </w:r>
      <w:r w:rsidR="00925E52">
        <w:rPr>
          <w:rFonts w:eastAsia="SimSun"/>
          <w:sz w:val="20"/>
          <w:lang w:eastAsia="zh-CN"/>
        </w:rPr>
        <w:t>%</w:t>
      </w:r>
      <w:r w:rsidR="00925E52" w:rsidRPr="00511013">
        <w:rPr>
          <w:rFonts w:eastAsia="SimSun"/>
          <w:sz w:val="20"/>
          <w:lang w:eastAsia="zh-CN"/>
        </w:rPr>
        <w:t>~</w:t>
      </w:r>
      <w:r w:rsidR="008822D1">
        <w:rPr>
          <w:rFonts w:eastAsia="SimSun"/>
          <w:sz w:val="20"/>
          <w:lang w:eastAsia="zh-CN"/>
        </w:rPr>
        <w:t>31.4</w:t>
      </w:r>
      <w:r w:rsidR="00925E52" w:rsidRPr="00511013">
        <w:rPr>
          <w:rFonts w:eastAsia="SimSun"/>
          <w:sz w:val="20"/>
          <w:lang w:eastAsia="zh-CN"/>
        </w:rPr>
        <w:t xml:space="preserve">% </w:t>
      </w:r>
      <w:r w:rsidR="00925E52">
        <w:rPr>
          <w:rFonts w:eastAsia="SimSun"/>
          <w:sz w:val="20"/>
          <w:lang w:eastAsia="zh-CN"/>
        </w:rPr>
        <w:t xml:space="preserve">energy </w:t>
      </w:r>
      <w:r w:rsidR="00925E52" w:rsidRPr="00511013">
        <w:rPr>
          <w:rFonts w:eastAsia="SimSun"/>
          <w:sz w:val="20"/>
          <w:lang w:eastAsia="zh-CN"/>
        </w:rPr>
        <w:t xml:space="preserve">with </w:t>
      </w:r>
      <w:r w:rsidR="00925E52">
        <w:rPr>
          <w:rFonts w:eastAsia="SimSun"/>
          <w:sz w:val="20"/>
          <w:lang w:eastAsia="zh-CN"/>
        </w:rPr>
        <w:t>-3</w:t>
      </w:r>
      <w:r w:rsidR="00700A3F">
        <w:rPr>
          <w:rFonts w:eastAsia="SimSun"/>
          <w:sz w:val="20"/>
          <w:lang w:eastAsia="zh-CN"/>
        </w:rPr>
        <w:t>.7</w:t>
      </w:r>
      <w:r w:rsidR="00925E52">
        <w:rPr>
          <w:rFonts w:eastAsia="SimSun"/>
          <w:sz w:val="20"/>
          <w:lang w:eastAsia="zh-CN"/>
        </w:rPr>
        <w:t>%</w:t>
      </w:r>
      <w:r w:rsidR="00925E52" w:rsidRPr="00511013">
        <w:rPr>
          <w:rFonts w:eastAsia="SimSun"/>
          <w:sz w:val="20"/>
          <w:lang w:eastAsia="zh-CN"/>
        </w:rPr>
        <w:t>~</w:t>
      </w:r>
      <w:r w:rsidR="00700A3F">
        <w:rPr>
          <w:rFonts w:eastAsia="SimSun"/>
          <w:sz w:val="20"/>
          <w:lang w:eastAsia="zh-CN"/>
        </w:rPr>
        <w:t>5.</w:t>
      </w:r>
      <w:r w:rsidR="00511311">
        <w:rPr>
          <w:rFonts w:eastAsia="SimSun"/>
          <w:sz w:val="20"/>
          <w:lang w:eastAsia="zh-CN"/>
        </w:rPr>
        <w:t>8</w:t>
      </w:r>
      <w:r w:rsidR="00925E52" w:rsidRPr="00511013">
        <w:rPr>
          <w:rFonts w:eastAsia="SimSun"/>
          <w:sz w:val="20"/>
          <w:lang w:eastAsia="zh-CN"/>
        </w:rPr>
        <w:t>%</w:t>
      </w:r>
      <w:r w:rsidR="00F76D7A">
        <w:rPr>
          <w:rFonts w:eastAsia="SimSun"/>
          <w:sz w:val="20"/>
          <w:lang w:eastAsia="zh-CN"/>
        </w:rPr>
        <w:t xml:space="preserve"> and -3.1%-0% </w:t>
      </w:r>
      <w:r w:rsidR="00925E52" w:rsidRPr="00511013">
        <w:rPr>
          <w:rFonts w:eastAsia="SimSun"/>
          <w:sz w:val="20"/>
          <w:lang w:eastAsia="zh-CN"/>
        </w:rPr>
        <w:t>decreas</w:t>
      </w:r>
      <w:r w:rsidR="006C4DD9">
        <w:rPr>
          <w:rFonts w:eastAsia="SimSun"/>
          <w:sz w:val="20"/>
          <w:lang w:eastAsia="zh-CN"/>
        </w:rPr>
        <w:t>ing on 5% and average UPT</w:t>
      </w:r>
      <w:r w:rsidR="00A80B0E">
        <w:rPr>
          <w:rFonts w:eastAsia="SimSun"/>
          <w:sz w:val="20"/>
          <w:lang w:val="en-US" w:eastAsia="zh-CN"/>
        </w:rPr>
        <w:t>, separately</w:t>
      </w:r>
      <w:r w:rsidR="00925E52" w:rsidRPr="00511013">
        <w:rPr>
          <w:rFonts w:eastAsia="SimSun"/>
          <w:sz w:val="20"/>
          <w:lang w:eastAsia="zh-CN"/>
        </w:rPr>
        <w:t>.</w:t>
      </w:r>
      <w:r w:rsidR="00A40569">
        <w:rPr>
          <w:rFonts w:eastAsia="SimSun"/>
          <w:sz w:val="20"/>
          <w:lang w:eastAsia="zh-CN"/>
        </w:rPr>
        <w:t xml:space="preserve"> Low </w:t>
      </w:r>
      <w:r w:rsidR="002014CE">
        <w:rPr>
          <w:rFonts w:eastAsia="SimSun"/>
          <w:sz w:val="20"/>
          <w:lang w:eastAsia="zh-CN"/>
        </w:rPr>
        <w:t xml:space="preserve">or no throughput degradation is </w:t>
      </w:r>
      <w:r w:rsidR="00F21AB1">
        <w:rPr>
          <w:rFonts w:eastAsia="SimSun"/>
          <w:sz w:val="20"/>
          <w:lang w:eastAsia="zh-CN"/>
        </w:rPr>
        <w:t>observed</w:t>
      </w:r>
      <w:r w:rsidR="007F76B7">
        <w:rPr>
          <w:rFonts w:eastAsia="SimSun"/>
          <w:sz w:val="20"/>
          <w:lang w:eastAsia="zh-CN"/>
        </w:rPr>
        <w:t xml:space="preserve"> </w:t>
      </w:r>
      <w:r w:rsidR="001D003D">
        <w:rPr>
          <w:rFonts w:eastAsia="SimSun"/>
          <w:sz w:val="20"/>
          <w:lang w:eastAsia="zh-CN"/>
        </w:rPr>
        <w:t xml:space="preserve">when </w:t>
      </w:r>
      <w:proofErr w:type="spellStart"/>
      <w:r w:rsidR="001D003D">
        <w:rPr>
          <w:rFonts w:eastAsia="SimSun"/>
          <w:sz w:val="20"/>
          <w:lang w:eastAsia="zh-CN"/>
        </w:rPr>
        <w:t>gNB</w:t>
      </w:r>
      <w:proofErr w:type="spellEnd"/>
      <w:r w:rsidR="001D003D">
        <w:rPr>
          <w:rFonts w:eastAsia="SimSun"/>
          <w:sz w:val="20"/>
          <w:lang w:eastAsia="zh-CN"/>
        </w:rPr>
        <w:t xml:space="preserve"> reduces transmission power</w:t>
      </w:r>
      <w:r w:rsidR="00F21AB1">
        <w:rPr>
          <w:rFonts w:eastAsia="SimSun"/>
          <w:sz w:val="20"/>
          <w:lang w:eastAsia="zh-CN"/>
        </w:rPr>
        <w:t xml:space="preserve"> since</w:t>
      </w:r>
      <w:r w:rsidR="002014CE">
        <w:rPr>
          <w:rFonts w:eastAsia="SimSun"/>
          <w:sz w:val="20"/>
          <w:lang w:eastAsia="zh-CN"/>
        </w:rPr>
        <w:t xml:space="preserve"> the interference level is also reduced. </w:t>
      </w:r>
      <w:r w:rsidR="00A66C42">
        <w:rPr>
          <w:rFonts w:eastAsia="SimSun"/>
          <w:sz w:val="20"/>
          <w:lang w:eastAsia="zh-CN"/>
        </w:rPr>
        <w:t xml:space="preserve"> </w:t>
      </w:r>
    </w:p>
    <w:p w14:paraId="6BE58395" w14:textId="74004634" w:rsidR="00F21AB1" w:rsidRDefault="00F21AB1" w:rsidP="00935BFE">
      <w:pPr>
        <w:spacing w:afterLines="50" w:after="120"/>
        <w:jc w:val="both"/>
        <w:rPr>
          <w:rFonts w:eastAsia="SimSun"/>
          <w:sz w:val="20"/>
          <w:lang w:eastAsia="zh-CN"/>
        </w:rPr>
      </w:pPr>
      <w:r>
        <w:rPr>
          <w:rFonts w:eastAsia="SimSun" w:hint="eastAsia"/>
          <w:sz w:val="20"/>
          <w:lang w:eastAsia="zh-CN"/>
        </w:rPr>
        <w:t>I</w:t>
      </w:r>
      <w:r>
        <w:rPr>
          <w:rFonts w:eastAsia="SimSun"/>
          <w:sz w:val="20"/>
          <w:lang w:eastAsia="zh-CN"/>
        </w:rPr>
        <w:t xml:space="preserve">n Figure 2 </w:t>
      </w:r>
      <w:r>
        <w:rPr>
          <w:rFonts w:eastAsia="SimSun" w:hint="eastAsia"/>
          <w:sz w:val="20"/>
          <w:lang w:eastAsia="zh-CN"/>
        </w:rPr>
        <w:t>(</w:t>
      </w:r>
      <w:r>
        <w:rPr>
          <w:rFonts w:eastAsia="SimSun"/>
          <w:sz w:val="20"/>
          <w:lang w:eastAsia="zh-CN"/>
        </w:rPr>
        <w:t>d), the gain of power efficiency</w:t>
      </w:r>
      <w:r w:rsidR="00F8076C">
        <w:rPr>
          <w:rFonts w:eastAsia="SimSun"/>
          <w:sz w:val="20"/>
          <w:lang w:eastAsia="zh-CN"/>
        </w:rPr>
        <w:t xml:space="preserve"> of power adaptation scheme</w:t>
      </w:r>
      <w:r w:rsidR="00EC0FF1">
        <w:rPr>
          <w:rFonts w:eastAsia="SimSun"/>
          <w:sz w:val="20"/>
          <w:lang w:eastAsia="zh-CN"/>
        </w:rPr>
        <w:t>s</w:t>
      </w:r>
      <w:r w:rsidR="00F8076C">
        <w:rPr>
          <w:rFonts w:eastAsia="SimSun"/>
          <w:sz w:val="20"/>
          <w:lang w:eastAsia="zh-CN"/>
        </w:rPr>
        <w:t xml:space="preserve"> compared to </w:t>
      </w:r>
      <w:r w:rsidR="00EC0FF1">
        <w:rPr>
          <w:rFonts w:eastAsia="SimSun"/>
          <w:sz w:val="20"/>
          <w:lang w:eastAsia="zh-CN"/>
        </w:rPr>
        <w:t xml:space="preserve">the scheme with </w:t>
      </w:r>
      <w:r w:rsidR="00F8076C">
        <w:rPr>
          <w:rFonts w:eastAsia="SimSun"/>
          <w:sz w:val="20"/>
          <w:lang w:eastAsia="zh-CN"/>
        </w:rPr>
        <w:t>no power adaptation</w:t>
      </w:r>
      <w:r>
        <w:rPr>
          <w:rFonts w:eastAsia="SimSun"/>
          <w:sz w:val="20"/>
          <w:lang w:eastAsia="zh-CN"/>
        </w:rPr>
        <w:t xml:space="preserve"> is show</w:t>
      </w:r>
      <w:r w:rsidR="00231855">
        <w:rPr>
          <w:rFonts w:eastAsia="SimSun"/>
          <w:sz w:val="20"/>
          <w:lang w:eastAsia="zh-CN"/>
        </w:rPr>
        <w:t>n</w:t>
      </w:r>
      <w:r>
        <w:rPr>
          <w:rFonts w:eastAsia="SimSun"/>
          <w:sz w:val="20"/>
          <w:lang w:eastAsia="zh-CN"/>
        </w:rPr>
        <w:t>. The power efficiency is defined as</w:t>
      </w:r>
      <w:r w:rsidR="001A2A29">
        <w:rPr>
          <w:rFonts w:eastAsia="SimSun"/>
          <w:sz w:val="20"/>
          <w:lang w:eastAsia="zh-CN"/>
        </w:rPr>
        <w:t xml:space="preserve"> the ratio of</w:t>
      </w:r>
      <w:r>
        <w:rPr>
          <w:rFonts w:eastAsia="SimSun"/>
          <w:sz w:val="20"/>
          <w:lang w:eastAsia="zh-CN"/>
        </w:rPr>
        <w:t xml:space="preserve"> </w:t>
      </w:r>
      <w:r w:rsidR="001A2A29">
        <w:rPr>
          <w:rFonts w:eastAsia="SimSun"/>
          <w:sz w:val="20"/>
          <w:lang w:eastAsia="zh-CN"/>
        </w:rPr>
        <w:t>average UPT to power co</w:t>
      </w:r>
      <w:r w:rsidR="00367C2C">
        <w:rPr>
          <w:rFonts w:eastAsia="SimSun"/>
          <w:sz w:val="20"/>
          <w:lang w:eastAsia="zh-CN"/>
        </w:rPr>
        <w:t xml:space="preserve">nsumed. </w:t>
      </w:r>
      <w:r w:rsidR="0035526E">
        <w:rPr>
          <w:rFonts w:eastAsia="SimSun"/>
          <w:sz w:val="20"/>
          <w:lang w:eastAsia="zh-CN"/>
        </w:rPr>
        <w:t>As the power saving</w:t>
      </w:r>
      <w:r w:rsidR="006C1FDD">
        <w:rPr>
          <w:rFonts w:eastAsia="SimSun"/>
          <w:sz w:val="20"/>
          <w:lang w:eastAsia="zh-CN"/>
        </w:rPr>
        <w:t xml:space="preserve"> gain</w:t>
      </w:r>
      <w:r w:rsidR="0035526E">
        <w:rPr>
          <w:rFonts w:eastAsia="SimSun"/>
          <w:sz w:val="20"/>
          <w:lang w:eastAsia="zh-CN"/>
        </w:rPr>
        <w:t xml:space="preserve"> is obvious</w:t>
      </w:r>
      <w:r w:rsidR="006C1FDD">
        <w:rPr>
          <w:rFonts w:eastAsia="SimSun"/>
          <w:sz w:val="20"/>
          <w:lang w:eastAsia="zh-CN"/>
        </w:rPr>
        <w:t xml:space="preserve"> </w:t>
      </w:r>
      <w:r w:rsidR="0035526E">
        <w:rPr>
          <w:rFonts w:eastAsia="SimSun"/>
          <w:sz w:val="20"/>
          <w:lang w:eastAsia="zh-CN"/>
        </w:rPr>
        <w:t>and throughput deg</w:t>
      </w:r>
      <w:r w:rsidR="002A10D6">
        <w:rPr>
          <w:rFonts w:eastAsia="SimSun"/>
          <w:sz w:val="20"/>
          <w:lang w:eastAsia="zh-CN"/>
        </w:rPr>
        <w:t xml:space="preserve">radation is </w:t>
      </w:r>
      <w:r w:rsidR="006B47F0">
        <w:rPr>
          <w:rFonts w:eastAsia="SimSun"/>
          <w:sz w:val="20"/>
          <w:lang w:eastAsia="zh-CN"/>
        </w:rPr>
        <w:t>small</w:t>
      </w:r>
      <w:r w:rsidR="002A10D6">
        <w:rPr>
          <w:rFonts w:eastAsia="SimSun"/>
          <w:sz w:val="20"/>
          <w:lang w:eastAsia="zh-CN"/>
        </w:rPr>
        <w:t>, the power efficiency gain</w:t>
      </w:r>
      <w:r w:rsidR="00552945">
        <w:rPr>
          <w:rFonts w:eastAsia="SimSun"/>
          <w:sz w:val="20"/>
          <w:lang w:eastAsia="zh-CN"/>
        </w:rPr>
        <w:t xml:space="preserve"> achieved by power adaptation</w:t>
      </w:r>
      <w:r w:rsidR="002A10D6">
        <w:rPr>
          <w:rFonts w:eastAsia="SimSun"/>
          <w:sz w:val="20"/>
          <w:lang w:eastAsia="zh-CN"/>
        </w:rPr>
        <w:t xml:space="preserve"> is </w:t>
      </w:r>
      <w:r w:rsidR="004C017E">
        <w:rPr>
          <w:rFonts w:eastAsia="SimSun"/>
          <w:sz w:val="20"/>
          <w:lang w:eastAsia="zh-CN"/>
        </w:rPr>
        <w:t>significantly increase</w:t>
      </w:r>
      <w:r w:rsidR="00571124">
        <w:rPr>
          <w:rFonts w:eastAsia="SimSun"/>
          <w:sz w:val="20"/>
          <w:lang w:eastAsia="zh-CN"/>
        </w:rPr>
        <w:t>d</w:t>
      </w:r>
      <w:r w:rsidR="004C017E">
        <w:rPr>
          <w:rFonts w:eastAsia="SimSun"/>
          <w:sz w:val="20"/>
          <w:lang w:eastAsia="zh-CN"/>
        </w:rPr>
        <w:t xml:space="preserve"> in high traffic load. </w:t>
      </w:r>
    </w:p>
    <w:p w14:paraId="6B4D47D5" w14:textId="77777777" w:rsidR="001E76CB" w:rsidRDefault="001E76CB" w:rsidP="00935BFE">
      <w:pPr>
        <w:spacing w:afterLines="50" w:after="120"/>
        <w:jc w:val="both"/>
        <w:rPr>
          <w:rFonts w:eastAsia="SimSun"/>
          <w:sz w:val="20"/>
          <w:lang w:val="en-US" w:eastAsia="zh-CN"/>
        </w:rPr>
      </w:pPr>
    </w:p>
    <w:p w14:paraId="740ED68C" w14:textId="38E6173F" w:rsidR="00254F8A" w:rsidRDefault="00254F8A" w:rsidP="00254F8A">
      <w:pPr>
        <w:spacing w:afterLines="50" w:after="120"/>
        <w:jc w:val="both"/>
        <w:rPr>
          <w:rFonts w:eastAsiaTheme="minorEastAsia"/>
          <w:b/>
          <w:sz w:val="20"/>
          <w:u w:val="single"/>
        </w:rPr>
      </w:pPr>
      <w:r>
        <w:rPr>
          <w:rFonts w:eastAsiaTheme="minorEastAsia"/>
          <w:b/>
          <w:sz w:val="20"/>
          <w:u w:val="single"/>
        </w:rPr>
        <w:t xml:space="preserve">Observation </w:t>
      </w:r>
      <w:r w:rsidR="00976040">
        <w:rPr>
          <w:rFonts w:eastAsiaTheme="minorEastAsia"/>
          <w:b/>
          <w:sz w:val="20"/>
          <w:u w:val="single"/>
        </w:rPr>
        <w:t>1</w:t>
      </w:r>
    </w:p>
    <w:p w14:paraId="31FEED39" w14:textId="08E4880F" w:rsidR="00E724A4" w:rsidRPr="00E724A4" w:rsidRDefault="001E76CB" w:rsidP="00E724A4">
      <w:pPr>
        <w:pStyle w:val="afe"/>
        <w:numPr>
          <w:ilvl w:val="0"/>
          <w:numId w:val="19"/>
        </w:numPr>
        <w:spacing w:afterLines="50" w:after="120"/>
        <w:ind w:leftChars="0"/>
        <w:jc w:val="both"/>
        <w:rPr>
          <w:rFonts w:eastAsiaTheme="minorEastAsia"/>
          <w:sz w:val="20"/>
          <w:lang w:val="en-US"/>
        </w:rPr>
      </w:pPr>
      <w:r>
        <w:rPr>
          <w:rFonts w:eastAsiaTheme="minorEastAsia"/>
          <w:sz w:val="20"/>
          <w:lang w:val="en-US"/>
        </w:rPr>
        <w:t>P</w:t>
      </w:r>
      <w:r w:rsidR="00E724A4" w:rsidRPr="00E724A4">
        <w:rPr>
          <w:rFonts w:eastAsiaTheme="minorEastAsia"/>
          <w:sz w:val="20"/>
          <w:lang w:val="en-US"/>
        </w:rPr>
        <w:t xml:space="preserve">ower </w:t>
      </w:r>
      <w:r>
        <w:rPr>
          <w:rFonts w:eastAsiaTheme="minorEastAsia"/>
          <w:sz w:val="20"/>
          <w:lang w:val="en-US"/>
        </w:rPr>
        <w:t>adaptation</w:t>
      </w:r>
      <w:r w:rsidR="00E724A4" w:rsidRPr="00E724A4">
        <w:rPr>
          <w:rFonts w:eastAsiaTheme="minorEastAsia"/>
          <w:sz w:val="20"/>
          <w:lang w:val="en-US"/>
        </w:rPr>
        <w:t xml:space="preserve"> achieves </w:t>
      </w:r>
      <w:r w:rsidR="007A72FE" w:rsidRPr="007A72FE">
        <w:rPr>
          <w:rFonts w:eastAsiaTheme="minorEastAsia"/>
          <w:sz w:val="20"/>
          <w:lang w:val="en-US"/>
        </w:rPr>
        <w:t>6.6%-</w:t>
      </w:r>
      <w:r w:rsidR="00F572F0">
        <w:rPr>
          <w:rFonts w:eastAsiaTheme="minorEastAsia"/>
          <w:sz w:val="20"/>
          <w:lang w:val="en-US"/>
        </w:rPr>
        <w:t>31.4</w:t>
      </w:r>
      <w:r w:rsidR="007A72FE" w:rsidRPr="007A72FE">
        <w:rPr>
          <w:rFonts w:eastAsiaTheme="minorEastAsia"/>
          <w:sz w:val="20"/>
          <w:lang w:val="en-US"/>
        </w:rPr>
        <w:t>%</w:t>
      </w:r>
      <w:r w:rsidR="00E724A4" w:rsidRPr="00E724A4">
        <w:rPr>
          <w:rFonts w:eastAsiaTheme="minorEastAsia"/>
          <w:sz w:val="20"/>
          <w:lang w:val="en-US"/>
        </w:rPr>
        <w:t xml:space="preserve"> power saving gain and -3</w:t>
      </w:r>
      <w:r w:rsidR="00B664A6">
        <w:rPr>
          <w:rFonts w:eastAsiaTheme="minorEastAsia"/>
          <w:sz w:val="20"/>
          <w:lang w:val="en-US"/>
        </w:rPr>
        <w:t>.7</w:t>
      </w:r>
      <w:r w:rsidR="00E724A4" w:rsidRPr="00E724A4">
        <w:rPr>
          <w:rFonts w:eastAsiaTheme="minorEastAsia"/>
          <w:sz w:val="20"/>
          <w:lang w:val="en-US"/>
        </w:rPr>
        <w:t>%</w:t>
      </w:r>
      <w:r w:rsidR="00D0436E">
        <w:rPr>
          <w:rFonts w:eastAsiaTheme="minorEastAsia"/>
          <w:sz w:val="20"/>
          <w:lang w:val="en-US"/>
        </w:rPr>
        <w:t>~</w:t>
      </w:r>
      <w:r w:rsidR="00B664A6">
        <w:rPr>
          <w:rFonts w:eastAsiaTheme="minorEastAsia"/>
          <w:sz w:val="20"/>
          <w:lang w:val="en-US"/>
        </w:rPr>
        <w:t>8.2</w:t>
      </w:r>
      <w:r w:rsidR="00E724A4" w:rsidRPr="00E724A4">
        <w:rPr>
          <w:rFonts w:eastAsiaTheme="minorEastAsia"/>
          <w:sz w:val="20"/>
          <w:lang w:val="en-US"/>
        </w:rPr>
        <w:t>%</w:t>
      </w:r>
      <w:r w:rsidR="00D0436E">
        <w:rPr>
          <w:rFonts w:eastAsiaTheme="minorEastAsia"/>
          <w:sz w:val="20"/>
          <w:lang w:val="en-US"/>
        </w:rPr>
        <w:t>/</w:t>
      </w:r>
      <w:r w:rsidR="00C82BF9">
        <w:rPr>
          <w:rFonts w:eastAsiaTheme="minorEastAsia"/>
          <w:sz w:val="20"/>
          <w:lang w:val="en-US"/>
        </w:rPr>
        <w:t>-3.1~5.</w:t>
      </w:r>
      <w:r w:rsidR="0094160A">
        <w:rPr>
          <w:rFonts w:eastAsiaTheme="minorEastAsia"/>
          <w:sz w:val="20"/>
          <w:lang w:val="en-US"/>
        </w:rPr>
        <w:t>8</w:t>
      </w:r>
      <w:r w:rsidR="00C82BF9">
        <w:rPr>
          <w:rFonts w:eastAsiaTheme="minorEastAsia"/>
          <w:sz w:val="20"/>
          <w:lang w:val="en-US"/>
        </w:rPr>
        <w:t xml:space="preserve">% </w:t>
      </w:r>
      <w:r w:rsidR="00E724A4" w:rsidRPr="00E724A4">
        <w:rPr>
          <w:rFonts w:eastAsiaTheme="minorEastAsia"/>
          <w:sz w:val="20"/>
          <w:lang w:val="en-US"/>
        </w:rPr>
        <w:t>degradation</w:t>
      </w:r>
      <w:r w:rsidR="00D0436E">
        <w:rPr>
          <w:rFonts w:eastAsiaTheme="minorEastAsia"/>
          <w:sz w:val="20"/>
          <w:lang w:val="en-US"/>
        </w:rPr>
        <w:t xml:space="preserve"> on 5%</w:t>
      </w:r>
      <w:r w:rsidR="00C82BF9">
        <w:rPr>
          <w:rFonts w:eastAsiaTheme="minorEastAsia"/>
          <w:sz w:val="20"/>
          <w:lang w:val="en-US"/>
        </w:rPr>
        <w:t>/</w:t>
      </w:r>
      <w:r w:rsidR="00D0436E">
        <w:rPr>
          <w:rFonts w:eastAsiaTheme="minorEastAsia"/>
          <w:sz w:val="20"/>
          <w:lang w:val="en-US"/>
        </w:rPr>
        <w:t>average UPT</w:t>
      </w:r>
      <w:r w:rsidR="00E724A4" w:rsidRPr="00E724A4">
        <w:rPr>
          <w:rFonts w:eastAsiaTheme="minorEastAsia"/>
          <w:sz w:val="20"/>
          <w:lang w:val="en-US"/>
        </w:rPr>
        <w:t xml:space="preserve"> compared to no power </w:t>
      </w:r>
      <w:r w:rsidR="00D0436E">
        <w:rPr>
          <w:rFonts w:eastAsiaTheme="minorEastAsia"/>
          <w:sz w:val="20"/>
          <w:lang w:val="en-US"/>
        </w:rPr>
        <w:t>adaptation</w:t>
      </w:r>
      <w:r w:rsidR="00E724A4" w:rsidRPr="00E724A4">
        <w:rPr>
          <w:rFonts w:eastAsiaTheme="minorEastAsia"/>
          <w:sz w:val="20"/>
          <w:lang w:val="en-US"/>
        </w:rPr>
        <w:t xml:space="preserve">. </w:t>
      </w:r>
    </w:p>
    <w:p w14:paraId="02AB7053" w14:textId="77777777" w:rsidR="00E724A4" w:rsidRPr="00E724A4" w:rsidRDefault="00E724A4" w:rsidP="00E724A4">
      <w:pPr>
        <w:pStyle w:val="afe"/>
        <w:numPr>
          <w:ilvl w:val="1"/>
          <w:numId w:val="19"/>
        </w:numPr>
        <w:spacing w:afterLines="50" w:after="120"/>
        <w:ind w:leftChars="0"/>
        <w:jc w:val="both"/>
        <w:rPr>
          <w:rFonts w:eastAsiaTheme="minorEastAsia"/>
          <w:sz w:val="20"/>
          <w:lang w:val="en-US"/>
        </w:rPr>
      </w:pPr>
      <w:r w:rsidRPr="00E724A4">
        <w:rPr>
          <w:rFonts w:eastAsiaTheme="minorEastAsia"/>
          <w:sz w:val="20"/>
          <w:lang w:val="en-US"/>
        </w:rPr>
        <w:t xml:space="preserve">Power saving gain is more significant in high load scenario (50% RU) than that in low load scenario (10% RU). </w:t>
      </w:r>
    </w:p>
    <w:p w14:paraId="7512AFCA" w14:textId="54721B7C" w:rsidR="00D2032E" w:rsidRPr="00D2032E" w:rsidRDefault="003930AF" w:rsidP="00D2032E">
      <w:pPr>
        <w:pStyle w:val="afe"/>
        <w:numPr>
          <w:ilvl w:val="1"/>
          <w:numId w:val="19"/>
        </w:numPr>
        <w:spacing w:afterLines="50" w:after="120"/>
        <w:ind w:leftChars="0"/>
        <w:jc w:val="both"/>
        <w:rPr>
          <w:rFonts w:eastAsiaTheme="minorEastAsia"/>
          <w:sz w:val="20"/>
          <w:lang w:val="en-US"/>
        </w:rPr>
      </w:pPr>
      <w:r>
        <w:rPr>
          <w:rFonts w:eastAsiaTheme="minorEastAsia"/>
          <w:sz w:val="20"/>
          <w:lang w:val="en-US"/>
        </w:rPr>
        <w:t xml:space="preserve">5% and average UPT </w:t>
      </w:r>
      <w:r w:rsidR="00D2032E">
        <w:rPr>
          <w:rFonts w:eastAsiaTheme="minorEastAsia"/>
          <w:sz w:val="20"/>
          <w:lang w:val="en-US"/>
        </w:rPr>
        <w:t>degradation is less than</w:t>
      </w:r>
      <w:r w:rsidR="00D2032E" w:rsidRPr="00D2032E">
        <w:rPr>
          <w:rFonts w:eastAsiaTheme="minorEastAsia"/>
          <w:sz w:val="20"/>
          <w:lang w:val="en-US"/>
        </w:rPr>
        <w:t xml:space="preserve"> </w:t>
      </w:r>
      <w:r w:rsidR="002013CD">
        <w:rPr>
          <w:rFonts w:eastAsiaTheme="minorEastAsia"/>
          <w:sz w:val="20"/>
          <w:lang w:val="en-US"/>
        </w:rPr>
        <w:t>8.2</w:t>
      </w:r>
      <w:r w:rsidR="00D2032E" w:rsidRPr="00D2032E">
        <w:rPr>
          <w:rFonts w:eastAsiaTheme="minorEastAsia"/>
          <w:sz w:val="20"/>
          <w:lang w:val="en-US"/>
        </w:rPr>
        <w:t xml:space="preserve">% </w:t>
      </w:r>
      <w:r w:rsidR="002013CD">
        <w:rPr>
          <w:rFonts w:eastAsiaTheme="minorEastAsia"/>
          <w:sz w:val="20"/>
          <w:lang w:val="en-US"/>
        </w:rPr>
        <w:t xml:space="preserve">and 5.8% separately, </w:t>
      </w:r>
      <w:r w:rsidR="00D2032E" w:rsidRPr="00D2032E">
        <w:rPr>
          <w:rFonts w:eastAsiaTheme="minorEastAsia"/>
          <w:sz w:val="20"/>
          <w:lang w:val="en-US"/>
        </w:rPr>
        <w:t xml:space="preserve">when power reduction is </w:t>
      </w:r>
      <w:r w:rsidR="009C2FA1">
        <w:rPr>
          <w:rFonts w:eastAsia="SimSun"/>
          <w:sz w:val="20"/>
          <w:lang w:eastAsia="zh-CN"/>
        </w:rPr>
        <w:t xml:space="preserve">equal to or </w:t>
      </w:r>
      <w:r w:rsidR="00D2032E" w:rsidRPr="00D2032E">
        <w:rPr>
          <w:rFonts w:eastAsiaTheme="minorEastAsia"/>
          <w:sz w:val="20"/>
          <w:lang w:val="en-US"/>
        </w:rPr>
        <w:t>smaller than</w:t>
      </w:r>
      <w:r w:rsidR="00976040">
        <w:rPr>
          <w:rFonts w:eastAsiaTheme="minorEastAsia"/>
          <w:sz w:val="20"/>
          <w:lang w:val="en-US"/>
        </w:rPr>
        <w:t xml:space="preserve"> </w:t>
      </w:r>
      <w:r w:rsidR="00D2032E" w:rsidRPr="00D2032E">
        <w:rPr>
          <w:rFonts w:eastAsiaTheme="minorEastAsia"/>
          <w:sz w:val="20"/>
          <w:lang w:val="en-US"/>
        </w:rPr>
        <w:t>1</w:t>
      </w:r>
      <w:r w:rsidR="005C176B">
        <w:rPr>
          <w:rFonts w:eastAsiaTheme="minorEastAsia"/>
          <w:sz w:val="20"/>
          <w:lang w:val="en-US"/>
        </w:rPr>
        <w:t>8</w:t>
      </w:r>
      <w:r w:rsidR="00D2032E" w:rsidRPr="00D2032E">
        <w:rPr>
          <w:rFonts w:eastAsiaTheme="minorEastAsia"/>
          <w:sz w:val="20"/>
          <w:lang w:val="en-US"/>
        </w:rPr>
        <w:t>dB. Since the interference level is also reduc</w:t>
      </w:r>
      <w:r w:rsidR="00D2032E" w:rsidRPr="0059700F">
        <w:rPr>
          <w:rFonts w:ascii="Times" w:eastAsiaTheme="minorEastAsia" w:hAnsi="Times" w:cs="Times"/>
          <w:sz w:val="20"/>
          <w:lang w:val="en-US"/>
        </w:rPr>
        <w:t xml:space="preserve">ed </w:t>
      </w:r>
      <w:r w:rsidR="00B814E2" w:rsidRPr="0059700F">
        <w:rPr>
          <w:rFonts w:ascii="Times" w:eastAsiaTheme="minorEastAsia" w:hAnsi="Times" w:cs="Times"/>
          <w:sz w:val="20"/>
          <w:lang w:val="en-US"/>
        </w:rPr>
        <w:t>as</w:t>
      </w:r>
      <w:r w:rsidR="00D2032E" w:rsidRPr="0059700F">
        <w:rPr>
          <w:rFonts w:ascii="Times" w:eastAsiaTheme="minorEastAsia" w:hAnsi="Times" w:cs="Times"/>
          <w:sz w:val="20"/>
          <w:lang w:val="en-US"/>
        </w:rPr>
        <w:t xml:space="preserve"> </w:t>
      </w:r>
      <w:r w:rsidR="00D2032E" w:rsidRPr="00D2032E">
        <w:rPr>
          <w:rFonts w:eastAsiaTheme="minorEastAsia"/>
          <w:sz w:val="20"/>
          <w:lang w:val="en-US"/>
        </w:rPr>
        <w:t xml:space="preserve">the transmission power of neighbor </w:t>
      </w:r>
      <w:proofErr w:type="spellStart"/>
      <w:r w:rsidR="00D2032E" w:rsidRPr="00D2032E">
        <w:rPr>
          <w:rFonts w:eastAsiaTheme="minorEastAsia"/>
          <w:sz w:val="20"/>
          <w:lang w:val="en-US"/>
        </w:rPr>
        <w:t>gNB</w:t>
      </w:r>
      <w:proofErr w:type="spellEnd"/>
      <w:r w:rsidR="00D2032E" w:rsidRPr="00D2032E">
        <w:rPr>
          <w:rFonts w:eastAsiaTheme="minorEastAsia"/>
          <w:sz w:val="20"/>
          <w:lang w:val="en-US"/>
        </w:rPr>
        <w:t xml:space="preserve"> reduced.   </w:t>
      </w:r>
    </w:p>
    <w:p w14:paraId="07C02C48" w14:textId="77777777" w:rsidR="001308BA" w:rsidRPr="00254F8A" w:rsidRDefault="001308BA" w:rsidP="00476D4A">
      <w:pPr>
        <w:spacing w:afterLines="50" w:after="120"/>
        <w:jc w:val="both"/>
        <w:rPr>
          <w:rFonts w:eastAsiaTheme="minorEastAsia"/>
          <w:sz w:val="22"/>
          <w:lang w:val="en-US"/>
        </w:rPr>
      </w:pPr>
    </w:p>
    <w:p w14:paraId="0429975A" w14:textId="77777777" w:rsidR="00D37E14" w:rsidRPr="004C0CA6" w:rsidRDefault="00D37E14" w:rsidP="00D37E14">
      <w:pPr>
        <w:pStyle w:val="1"/>
        <w:numPr>
          <w:ilvl w:val="0"/>
          <w:numId w:val="6"/>
        </w:numPr>
        <w:spacing w:after="120"/>
        <w:jc w:val="both"/>
        <w:rPr>
          <w:rFonts w:ascii="Times New Roman" w:eastAsia="DengXian" w:hAnsi="Times New Roman"/>
          <w:b/>
          <w:lang w:val="en-US" w:eastAsia="zh-CN"/>
        </w:rPr>
      </w:pPr>
      <w:r w:rsidRPr="004C0CA6">
        <w:rPr>
          <w:rFonts w:ascii="Times New Roman" w:eastAsia="DengXian" w:hAnsi="Times New Roman"/>
          <w:b/>
          <w:lang w:val="en-US" w:eastAsia="zh-CN"/>
        </w:rPr>
        <w:t>Conclusion</w:t>
      </w:r>
    </w:p>
    <w:p w14:paraId="4AA01BA8" w14:textId="670D3D1E" w:rsidR="00D37E14" w:rsidRPr="007C29D2" w:rsidRDefault="00D37E14" w:rsidP="00D37E14">
      <w:pPr>
        <w:spacing w:after="120"/>
        <w:jc w:val="both"/>
        <w:rPr>
          <w:rFonts w:eastAsiaTheme="minorEastAsia"/>
          <w:sz w:val="22"/>
          <w:szCs w:val="22"/>
        </w:rPr>
      </w:pPr>
      <w:r w:rsidRPr="007C29D2">
        <w:rPr>
          <w:rFonts w:eastAsia="SimSun"/>
          <w:sz w:val="22"/>
          <w:szCs w:val="22"/>
          <w:lang w:eastAsia="zh-CN"/>
        </w:rPr>
        <w:t xml:space="preserve">In this contribution, we </w:t>
      </w:r>
      <w:r w:rsidR="00476D4A">
        <w:rPr>
          <w:rFonts w:eastAsiaTheme="minorEastAsia"/>
          <w:sz w:val="20"/>
        </w:rPr>
        <w:t>have following observations based on our simulation results of network energy consumption.</w:t>
      </w:r>
    </w:p>
    <w:p w14:paraId="284291A4" w14:textId="38953592" w:rsidR="00CF299E" w:rsidRDefault="00CF299E" w:rsidP="00CF299E">
      <w:pPr>
        <w:spacing w:afterLines="50" w:after="120"/>
        <w:jc w:val="both"/>
        <w:rPr>
          <w:rFonts w:eastAsiaTheme="minorEastAsia"/>
          <w:b/>
          <w:sz w:val="20"/>
          <w:u w:val="single"/>
        </w:rPr>
      </w:pPr>
      <w:r>
        <w:rPr>
          <w:rFonts w:eastAsiaTheme="minorEastAsia"/>
          <w:b/>
          <w:sz w:val="20"/>
          <w:u w:val="single"/>
        </w:rPr>
        <w:t xml:space="preserve">Observation </w:t>
      </w:r>
      <w:r w:rsidR="00AC7FC1">
        <w:rPr>
          <w:rFonts w:eastAsiaTheme="minorEastAsia"/>
          <w:b/>
          <w:sz w:val="20"/>
          <w:u w:val="single"/>
        </w:rPr>
        <w:t>1</w:t>
      </w:r>
    </w:p>
    <w:p w14:paraId="4C7A8A0F" w14:textId="3C87D13E" w:rsidR="00631A08" w:rsidRPr="00E724A4" w:rsidRDefault="00631A08" w:rsidP="00631A08">
      <w:pPr>
        <w:pStyle w:val="afe"/>
        <w:numPr>
          <w:ilvl w:val="0"/>
          <w:numId w:val="19"/>
        </w:numPr>
        <w:spacing w:afterLines="50" w:after="120"/>
        <w:ind w:leftChars="0"/>
        <w:jc w:val="both"/>
        <w:rPr>
          <w:rFonts w:eastAsiaTheme="minorEastAsia"/>
          <w:sz w:val="20"/>
          <w:lang w:val="en-US"/>
        </w:rPr>
      </w:pPr>
      <w:r>
        <w:rPr>
          <w:rFonts w:eastAsiaTheme="minorEastAsia"/>
          <w:sz w:val="20"/>
          <w:lang w:val="en-US"/>
        </w:rPr>
        <w:t>P</w:t>
      </w:r>
      <w:r w:rsidRPr="00E724A4">
        <w:rPr>
          <w:rFonts w:eastAsiaTheme="minorEastAsia"/>
          <w:sz w:val="20"/>
          <w:lang w:val="en-US"/>
        </w:rPr>
        <w:t xml:space="preserve">ower </w:t>
      </w:r>
      <w:r>
        <w:rPr>
          <w:rFonts w:eastAsiaTheme="minorEastAsia"/>
          <w:sz w:val="20"/>
          <w:lang w:val="en-US"/>
        </w:rPr>
        <w:t>adaptation</w:t>
      </w:r>
      <w:r w:rsidRPr="00E724A4">
        <w:rPr>
          <w:rFonts w:eastAsiaTheme="minorEastAsia"/>
          <w:sz w:val="20"/>
          <w:lang w:val="en-US"/>
        </w:rPr>
        <w:t xml:space="preserve"> achieves </w:t>
      </w:r>
      <w:r w:rsidRPr="007A72FE">
        <w:rPr>
          <w:rFonts w:eastAsiaTheme="minorEastAsia"/>
          <w:sz w:val="20"/>
          <w:lang w:val="en-US"/>
        </w:rPr>
        <w:t>6.6%-</w:t>
      </w:r>
      <w:r w:rsidR="006E455E">
        <w:rPr>
          <w:rFonts w:eastAsiaTheme="minorEastAsia"/>
          <w:sz w:val="20"/>
          <w:lang w:val="en-US"/>
        </w:rPr>
        <w:t>31.4</w:t>
      </w:r>
      <w:r w:rsidRPr="007A72FE">
        <w:rPr>
          <w:rFonts w:eastAsiaTheme="minorEastAsia"/>
          <w:sz w:val="20"/>
          <w:lang w:val="en-US"/>
        </w:rPr>
        <w:t>%</w:t>
      </w:r>
      <w:r w:rsidRPr="00E724A4">
        <w:rPr>
          <w:rFonts w:eastAsiaTheme="minorEastAsia"/>
          <w:sz w:val="20"/>
          <w:lang w:val="en-US"/>
        </w:rPr>
        <w:t xml:space="preserve"> power saving gain and -3</w:t>
      </w:r>
      <w:r>
        <w:rPr>
          <w:rFonts w:eastAsiaTheme="minorEastAsia"/>
          <w:sz w:val="20"/>
          <w:lang w:val="en-US"/>
        </w:rPr>
        <w:t>.7</w:t>
      </w:r>
      <w:r w:rsidRPr="00E724A4">
        <w:rPr>
          <w:rFonts w:eastAsiaTheme="minorEastAsia"/>
          <w:sz w:val="20"/>
          <w:lang w:val="en-US"/>
        </w:rPr>
        <w:t>%</w:t>
      </w:r>
      <w:r>
        <w:rPr>
          <w:rFonts w:eastAsiaTheme="minorEastAsia"/>
          <w:sz w:val="20"/>
          <w:lang w:val="en-US"/>
        </w:rPr>
        <w:t>~8.2</w:t>
      </w:r>
      <w:r w:rsidRPr="00E724A4">
        <w:rPr>
          <w:rFonts w:eastAsiaTheme="minorEastAsia"/>
          <w:sz w:val="20"/>
          <w:lang w:val="en-US"/>
        </w:rPr>
        <w:t>%</w:t>
      </w:r>
      <w:r>
        <w:rPr>
          <w:rFonts w:eastAsiaTheme="minorEastAsia"/>
          <w:sz w:val="20"/>
          <w:lang w:val="en-US"/>
        </w:rPr>
        <w:t>/-3.1~5.</w:t>
      </w:r>
      <w:r w:rsidR="00E624FD">
        <w:rPr>
          <w:rFonts w:eastAsiaTheme="minorEastAsia"/>
          <w:sz w:val="20"/>
          <w:lang w:val="en-US"/>
        </w:rPr>
        <w:t>8</w:t>
      </w:r>
      <w:r>
        <w:rPr>
          <w:rFonts w:eastAsiaTheme="minorEastAsia"/>
          <w:sz w:val="20"/>
          <w:lang w:val="en-US"/>
        </w:rPr>
        <w:t xml:space="preserve">% </w:t>
      </w:r>
      <w:r w:rsidRPr="00E724A4">
        <w:rPr>
          <w:rFonts w:eastAsiaTheme="minorEastAsia"/>
          <w:sz w:val="20"/>
          <w:lang w:val="en-US"/>
        </w:rPr>
        <w:t>degradation</w:t>
      </w:r>
      <w:r>
        <w:rPr>
          <w:rFonts w:eastAsiaTheme="minorEastAsia"/>
          <w:sz w:val="20"/>
          <w:lang w:val="en-US"/>
        </w:rPr>
        <w:t xml:space="preserve"> on 5%/average UPT</w:t>
      </w:r>
      <w:r w:rsidRPr="00E724A4">
        <w:rPr>
          <w:rFonts w:eastAsiaTheme="minorEastAsia"/>
          <w:sz w:val="20"/>
          <w:lang w:val="en-US"/>
        </w:rPr>
        <w:t xml:space="preserve"> compared to no power </w:t>
      </w:r>
      <w:r>
        <w:rPr>
          <w:rFonts w:eastAsiaTheme="minorEastAsia"/>
          <w:sz w:val="20"/>
          <w:lang w:val="en-US"/>
        </w:rPr>
        <w:t>adaptation</w:t>
      </w:r>
      <w:r w:rsidRPr="00E724A4">
        <w:rPr>
          <w:rFonts w:eastAsiaTheme="minorEastAsia"/>
          <w:sz w:val="20"/>
          <w:lang w:val="en-US"/>
        </w:rPr>
        <w:t xml:space="preserve">. </w:t>
      </w:r>
    </w:p>
    <w:p w14:paraId="140F415C" w14:textId="77777777" w:rsidR="00631A08" w:rsidRPr="00E724A4" w:rsidRDefault="00631A08" w:rsidP="00631A08">
      <w:pPr>
        <w:pStyle w:val="afe"/>
        <w:numPr>
          <w:ilvl w:val="1"/>
          <w:numId w:val="19"/>
        </w:numPr>
        <w:spacing w:afterLines="50" w:after="120"/>
        <w:ind w:leftChars="0"/>
        <w:jc w:val="both"/>
        <w:rPr>
          <w:rFonts w:eastAsiaTheme="minorEastAsia"/>
          <w:sz w:val="20"/>
          <w:lang w:val="en-US"/>
        </w:rPr>
      </w:pPr>
      <w:r w:rsidRPr="00E724A4">
        <w:rPr>
          <w:rFonts w:eastAsiaTheme="minorEastAsia"/>
          <w:sz w:val="20"/>
          <w:lang w:val="en-US"/>
        </w:rPr>
        <w:t xml:space="preserve">Power saving gain is more significant in high load scenario (50% RU) than that in low load scenario (10% RU). </w:t>
      </w:r>
    </w:p>
    <w:p w14:paraId="284B2D15" w14:textId="7434C810" w:rsidR="00631A08" w:rsidRPr="00D2032E" w:rsidRDefault="00631A08" w:rsidP="00631A08">
      <w:pPr>
        <w:pStyle w:val="afe"/>
        <w:numPr>
          <w:ilvl w:val="1"/>
          <w:numId w:val="19"/>
        </w:numPr>
        <w:spacing w:afterLines="50" w:after="120"/>
        <w:ind w:leftChars="0"/>
        <w:jc w:val="both"/>
        <w:rPr>
          <w:rFonts w:eastAsiaTheme="minorEastAsia"/>
          <w:sz w:val="20"/>
          <w:lang w:val="en-US"/>
        </w:rPr>
      </w:pPr>
      <w:r>
        <w:rPr>
          <w:rFonts w:eastAsiaTheme="minorEastAsia"/>
          <w:sz w:val="20"/>
          <w:lang w:val="en-US"/>
        </w:rPr>
        <w:t>5% and average UPT degradation is less than</w:t>
      </w:r>
      <w:r w:rsidRPr="00D2032E">
        <w:rPr>
          <w:rFonts w:eastAsiaTheme="minorEastAsia"/>
          <w:sz w:val="20"/>
          <w:lang w:val="en-US"/>
        </w:rPr>
        <w:t xml:space="preserve"> </w:t>
      </w:r>
      <w:r>
        <w:rPr>
          <w:rFonts w:eastAsiaTheme="minorEastAsia"/>
          <w:sz w:val="20"/>
          <w:lang w:val="en-US"/>
        </w:rPr>
        <w:t>8.2</w:t>
      </w:r>
      <w:r w:rsidRPr="00D2032E">
        <w:rPr>
          <w:rFonts w:eastAsiaTheme="minorEastAsia"/>
          <w:sz w:val="20"/>
          <w:lang w:val="en-US"/>
        </w:rPr>
        <w:t xml:space="preserve">% </w:t>
      </w:r>
      <w:r>
        <w:rPr>
          <w:rFonts w:eastAsiaTheme="minorEastAsia"/>
          <w:sz w:val="20"/>
          <w:lang w:val="en-US"/>
        </w:rPr>
        <w:t xml:space="preserve">and 5.8% separately, </w:t>
      </w:r>
      <w:r w:rsidRPr="00D2032E">
        <w:rPr>
          <w:rFonts w:eastAsiaTheme="minorEastAsia"/>
          <w:sz w:val="20"/>
          <w:lang w:val="en-US"/>
        </w:rPr>
        <w:t xml:space="preserve">when power reduction is </w:t>
      </w:r>
      <w:r>
        <w:rPr>
          <w:rFonts w:eastAsia="SimSun"/>
          <w:sz w:val="20"/>
          <w:lang w:eastAsia="zh-CN"/>
        </w:rPr>
        <w:t xml:space="preserve">equal to or </w:t>
      </w:r>
      <w:r w:rsidRPr="00D2032E">
        <w:rPr>
          <w:rFonts w:eastAsiaTheme="minorEastAsia"/>
          <w:sz w:val="20"/>
          <w:lang w:val="en-US"/>
        </w:rPr>
        <w:t>smaller than</w:t>
      </w:r>
      <w:r>
        <w:rPr>
          <w:rFonts w:eastAsiaTheme="minorEastAsia"/>
          <w:sz w:val="20"/>
          <w:lang w:val="en-US"/>
        </w:rPr>
        <w:t xml:space="preserve"> </w:t>
      </w:r>
      <w:r w:rsidRPr="00D2032E">
        <w:rPr>
          <w:rFonts w:eastAsiaTheme="minorEastAsia"/>
          <w:sz w:val="20"/>
          <w:lang w:val="en-US"/>
        </w:rPr>
        <w:t>1</w:t>
      </w:r>
      <w:r w:rsidR="00B814E2">
        <w:rPr>
          <w:rFonts w:eastAsiaTheme="minorEastAsia"/>
          <w:sz w:val="20"/>
          <w:lang w:val="en-US"/>
        </w:rPr>
        <w:t>8</w:t>
      </w:r>
      <w:r w:rsidRPr="00D2032E">
        <w:rPr>
          <w:rFonts w:eastAsiaTheme="minorEastAsia"/>
          <w:sz w:val="20"/>
          <w:lang w:val="en-US"/>
        </w:rPr>
        <w:t xml:space="preserve">dB. Since the interference level is also reduced </w:t>
      </w:r>
      <w:r w:rsidR="00940359">
        <w:rPr>
          <w:rFonts w:eastAsiaTheme="minorEastAsia"/>
          <w:sz w:val="20"/>
          <w:lang w:val="en-US"/>
        </w:rPr>
        <w:t>as</w:t>
      </w:r>
      <w:r w:rsidR="00940359" w:rsidRPr="00D2032E">
        <w:rPr>
          <w:rFonts w:eastAsiaTheme="minorEastAsia"/>
          <w:sz w:val="20"/>
          <w:lang w:val="en-US"/>
        </w:rPr>
        <w:t xml:space="preserve"> </w:t>
      </w:r>
      <w:r w:rsidRPr="00D2032E">
        <w:rPr>
          <w:rFonts w:eastAsiaTheme="minorEastAsia"/>
          <w:sz w:val="20"/>
          <w:lang w:val="en-US"/>
        </w:rPr>
        <w:t xml:space="preserve">the transmission power of neighbor </w:t>
      </w:r>
      <w:proofErr w:type="spellStart"/>
      <w:r w:rsidRPr="00D2032E">
        <w:rPr>
          <w:rFonts w:eastAsiaTheme="minorEastAsia"/>
          <w:sz w:val="20"/>
          <w:lang w:val="en-US"/>
        </w:rPr>
        <w:t>gNB</w:t>
      </w:r>
      <w:proofErr w:type="spellEnd"/>
      <w:r w:rsidRPr="00D2032E">
        <w:rPr>
          <w:rFonts w:eastAsiaTheme="minorEastAsia"/>
          <w:sz w:val="20"/>
          <w:lang w:val="en-US"/>
        </w:rPr>
        <w:t xml:space="preserve"> reduced.   </w:t>
      </w:r>
    </w:p>
    <w:p w14:paraId="4E433A8A" w14:textId="77777777" w:rsidR="00D37E14" w:rsidRPr="00631A08" w:rsidRDefault="00D37E14" w:rsidP="003F7230">
      <w:pPr>
        <w:spacing w:afterLines="50" w:after="120"/>
        <w:jc w:val="both"/>
        <w:rPr>
          <w:rFonts w:eastAsiaTheme="minorEastAsia"/>
          <w:sz w:val="22"/>
          <w:lang w:val="en-US"/>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38F09438" w14:textId="5C162C21" w:rsidR="00E30DD3" w:rsidRDefault="00A74D1B" w:rsidP="00A74D1B">
      <w:pPr>
        <w:pStyle w:val="afe"/>
        <w:numPr>
          <w:ilvl w:val="0"/>
          <w:numId w:val="4"/>
        </w:numPr>
        <w:spacing w:afterLines="50" w:after="120"/>
        <w:ind w:leftChars="0"/>
        <w:jc w:val="both"/>
        <w:rPr>
          <w:rFonts w:eastAsia="ＭＳ 明朝"/>
          <w:sz w:val="20"/>
        </w:rPr>
      </w:pPr>
      <w:r w:rsidRPr="007C29D2">
        <w:rPr>
          <w:rFonts w:eastAsia="ＭＳ 明朝"/>
          <w:sz w:val="20"/>
        </w:rPr>
        <w:t>RP-</w:t>
      </w:r>
      <w:r>
        <w:rPr>
          <w:rFonts w:eastAsia="ＭＳ 明朝"/>
          <w:sz w:val="20"/>
        </w:rPr>
        <w:t>213554</w:t>
      </w:r>
      <w:r w:rsidRPr="007C29D2">
        <w:rPr>
          <w:rFonts w:eastAsia="ＭＳ 明朝"/>
          <w:sz w:val="20"/>
        </w:rPr>
        <w:t xml:space="preserve">, </w:t>
      </w:r>
      <w:r w:rsidRPr="00A74D1B">
        <w:rPr>
          <w:rFonts w:eastAsia="ＭＳ 明朝"/>
          <w:sz w:val="20"/>
        </w:rPr>
        <w:t>New SI: Study on network energy savings for NR</w:t>
      </w:r>
      <w:r w:rsidRPr="007C29D2">
        <w:rPr>
          <w:rFonts w:eastAsia="ＭＳ 明朝"/>
          <w:sz w:val="20"/>
        </w:rPr>
        <w:t xml:space="preserve">, </w:t>
      </w:r>
      <w:r>
        <w:rPr>
          <w:rFonts w:eastAsia="ＭＳ 明朝"/>
          <w:sz w:val="20"/>
        </w:rPr>
        <w:t>Dec.</w:t>
      </w:r>
      <w:r w:rsidRPr="007C29D2">
        <w:rPr>
          <w:rFonts w:eastAsia="ＭＳ 明朝"/>
          <w:sz w:val="20"/>
        </w:rPr>
        <w:t xml:space="preserve"> 202</w:t>
      </w:r>
      <w:r>
        <w:rPr>
          <w:rFonts w:eastAsia="ＭＳ 明朝"/>
          <w:sz w:val="20"/>
        </w:rPr>
        <w:t>1</w:t>
      </w:r>
      <w:r w:rsidRPr="007C29D2">
        <w:rPr>
          <w:rFonts w:eastAsia="ＭＳ 明朝"/>
          <w:sz w:val="20"/>
        </w:rPr>
        <w:t xml:space="preserve">, </w:t>
      </w:r>
      <w:r>
        <w:rPr>
          <w:rFonts w:eastAsia="ＭＳ 明朝"/>
          <w:sz w:val="20"/>
        </w:rPr>
        <w:t>Huawei</w:t>
      </w:r>
      <w:r w:rsidRPr="007C29D2">
        <w:rPr>
          <w:rFonts w:eastAsia="ＭＳ 明朝"/>
          <w:sz w:val="20"/>
        </w:rPr>
        <w:t>.</w:t>
      </w:r>
    </w:p>
    <w:p w14:paraId="4934AB62" w14:textId="45FCF5CD" w:rsidR="000E28B4" w:rsidRPr="00961D54" w:rsidRDefault="000E28B4" w:rsidP="000E28B4">
      <w:pPr>
        <w:widowControl w:val="0"/>
        <w:numPr>
          <w:ilvl w:val="0"/>
          <w:numId w:val="4"/>
        </w:numPr>
        <w:spacing w:after="120"/>
        <w:jc w:val="both"/>
        <w:rPr>
          <w:sz w:val="20"/>
          <w:lang w:val="en-US"/>
        </w:rPr>
      </w:pPr>
      <w:r>
        <w:rPr>
          <w:rFonts w:eastAsia="SimSun"/>
          <w:sz w:val="20"/>
          <w:lang w:val="en-US" w:eastAsia="zh-CN"/>
        </w:rPr>
        <w:t>3GPP RAN1 #110b</w:t>
      </w:r>
      <w:r w:rsidRPr="007C29D2">
        <w:rPr>
          <w:rFonts w:eastAsia="SimSun"/>
          <w:sz w:val="20"/>
          <w:lang w:val="en-US" w:eastAsia="zh-CN"/>
        </w:rPr>
        <w:t>-e meeting, chairman’s notes</w:t>
      </w:r>
      <w:r>
        <w:rPr>
          <w:rFonts w:eastAsia="SimSun"/>
          <w:sz w:val="20"/>
          <w:lang w:val="en-US" w:eastAsia="zh-CN"/>
        </w:rPr>
        <w:t>.</w:t>
      </w:r>
    </w:p>
    <w:p w14:paraId="59A7C5CE" w14:textId="5527EE6A" w:rsidR="00246449" w:rsidRDefault="00246449" w:rsidP="00037022">
      <w:pPr>
        <w:spacing w:afterLines="50" w:after="120"/>
        <w:jc w:val="both"/>
        <w:rPr>
          <w:rFonts w:eastAsia="ＭＳ 明朝"/>
          <w:sz w:val="20"/>
        </w:rPr>
      </w:pPr>
    </w:p>
    <w:p w14:paraId="77F23B43" w14:textId="77777777" w:rsidR="00BC65B0" w:rsidRPr="00037022" w:rsidRDefault="00BC65B0" w:rsidP="00037022">
      <w:pPr>
        <w:spacing w:afterLines="50" w:after="120"/>
        <w:jc w:val="both"/>
        <w:rPr>
          <w:rFonts w:eastAsia="ＭＳ 明朝"/>
          <w:sz w:val="20"/>
        </w:rPr>
      </w:pPr>
    </w:p>
    <w:sectPr w:rsidR="00BC65B0" w:rsidRPr="00037022">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5BADE" w14:textId="77777777" w:rsidR="00F01B59" w:rsidRDefault="00F01B59">
      <w:r>
        <w:separator/>
      </w:r>
    </w:p>
  </w:endnote>
  <w:endnote w:type="continuationSeparator" w:id="0">
    <w:p w14:paraId="25521048" w14:textId="77777777" w:rsidR="00F01B59" w:rsidRDefault="00F01B59">
      <w:r>
        <w:continuationSeparator/>
      </w:r>
    </w:p>
  </w:endnote>
  <w:endnote w:type="continuationNotice" w:id="1">
    <w:p w14:paraId="44825A1E" w14:textId="77777777" w:rsidR="00F01B59" w:rsidRDefault="00F01B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0" w:usb1="08070000" w:usb2="00000010" w:usb3="00000000" w:csb0="00020000" w:csb1="00000000"/>
  </w:font>
  <w:font w:name="ＭＳ Ｐゴシック">
    <w:altName w:val="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5FB83343"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41630A">
      <w:rPr>
        <w:rStyle w:val="af3"/>
        <w:rFonts w:eastAsia="ＭＳ ゴシック"/>
        <w:noProof/>
      </w:rPr>
      <w:t>5</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41630A">
      <w:rPr>
        <w:rStyle w:val="af3"/>
        <w:rFonts w:eastAsia="ＭＳ ゴシック"/>
        <w:noProof/>
      </w:rPr>
      <w:t>5</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5F200" w14:textId="77777777" w:rsidR="00F01B59" w:rsidRDefault="00F01B59">
      <w:r>
        <w:separator/>
      </w:r>
    </w:p>
  </w:footnote>
  <w:footnote w:type="continuationSeparator" w:id="0">
    <w:p w14:paraId="30D02644" w14:textId="77777777" w:rsidR="00F01B59" w:rsidRDefault="00F01B59">
      <w:r>
        <w:continuationSeparator/>
      </w:r>
    </w:p>
  </w:footnote>
  <w:footnote w:type="continuationNotice" w:id="1">
    <w:p w14:paraId="3747405E" w14:textId="77777777" w:rsidR="00F01B59" w:rsidRDefault="00F01B5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664B36"/>
    <w:multiLevelType w:val="hybridMultilevel"/>
    <w:tmpl w:val="1A02FD1C"/>
    <w:lvl w:ilvl="0" w:tplc="E7541250">
      <w:start w:val="1"/>
      <w:numFmt w:val="bullet"/>
      <w:lvlText w:val="–"/>
      <w:lvlJc w:val="left"/>
      <w:pPr>
        <w:tabs>
          <w:tab w:val="num" w:pos="720"/>
        </w:tabs>
        <w:ind w:left="720" w:hanging="360"/>
      </w:pPr>
      <w:rPr>
        <w:rFonts w:ascii="Times New Roman" w:hAnsi="Times New Roman" w:hint="default"/>
      </w:rPr>
    </w:lvl>
    <w:lvl w:ilvl="1" w:tplc="E3FCF000" w:tentative="1">
      <w:start w:val="1"/>
      <w:numFmt w:val="bullet"/>
      <w:lvlText w:val="–"/>
      <w:lvlJc w:val="left"/>
      <w:pPr>
        <w:tabs>
          <w:tab w:val="num" w:pos="1440"/>
        </w:tabs>
        <w:ind w:left="1440" w:hanging="360"/>
      </w:pPr>
      <w:rPr>
        <w:rFonts w:ascii="Times New Roman" w:hAnsi="Times New Roman" w:hint="default"/>
      </w:rPr>
    </w:lvl>
    <w:lvl w:ilvl="2" w:tplc="EE70D284" w:tentative="1">
      <w:start w:val="1"/>
      <w:numFmt w:val="bullet"/>
      <w:lvlText w:val="–"/>
      <w:lvlJc w:val="left"/>
      <w:pPr>
        <w:tabs>
          <w:tab w:val="num" w:pos="2160"/>
        </w:tabs>
        <w:ind w:left="2160" w:hanging="360"/>
      </w:pPr>
      <w:rPr>
        <w:rFonts w:ascii="Times New Roman" w:hAnsi="Times New Roman" w:hint="default"/>
      </w:rPr>
    </w:lvl>
    <w:lvl w:ilvl="3" w:tplc="A112CCCE">
      <w:start w:val="1"/>
      <w:numFmt w:val="bullet"/>
      <w:lvlText w:val="–"/>
      <w:lvlJc w:val="left"/>
      <w:pPr>
        <w:tabs>
          <w:tab w:val="num" w:pos="2880"/>
        </w:tabs>
        <w:ind w:left="2880" w:hanging="360"/>
      </w:pPr>
      <w:rPr>
        <w:rFonts w:ascii="Times New Roman" w:hAnsi="Times New Roman" w:hint="default"/>
      </w:rPr>
    </w:lvl>
    <w:lvl w:ilvl="4" w:tplc="94C603EA" w:tentative="1">
      <w:start w:val="1"/>
      <w:numFmt w:val="bullet"/>
      <w:lvlText w:val="–"/>
      <w:lvlJc w:val="left"/>
      <w:pPr>
        <w:tabs>
          <w:tab w:val="num" w:pos="3600"/>
        </w:tabs>
        <w:ind w:left="3600" w:hanging="360"/>
      </w:pPr>
      <w:rPr>
        <w:rFonts w:ascii="Times New Roman" w:hAnsi="Times New Roman" w:hint="default"/>
      </w:rPr>
    </w:lvl>
    <w:lvl w:ilvl="5" w:tplc="9828D7BE" w:tentative="1">
      <w:start w:val="1"/>
      <w:numFmt w:val="bullet"/>
      <w:lvlText w:val="–"/>
      <w:lvlJc w:val="left"/>
      <w:pPr>
        <w:tabs>
          <w:tab w:val="num" w:pos="4320"/>
        </w:tabs>
        <w:ind w:left="4320" w:hanging="360"/>
      </w:pPr>
      <w:rPr>
        <w:rFonts w:ascii="Times New Roman" w:hAnsi="Times New Roman" w:hint="default"/>
      </w:rPr>
    </w:lvl>
    <w:lvl w:ilvl="6" w:tplc="41A83922" w:tentative="1">
      <w:start w:val="1"/>
      <w:numFmt w:val="bullet"/>
      <w:lvlText w:val="–"/>
      <w:lvlJc w:val="left"/>
      <w:pPr>
        <w:tabs>
          <w:tab w:val="num" w:pos="5040"/>
        </w:tabs>
        <w:ind w:left="5040" w:hanging="360"/>
      </w:pPr>
      <w:rPr>
        <w:rFonts w:ascii="Times New Roman" w:hAnsi="Times New Roman" w:hint="default"/>
      </w:rPr>
    </w:lvl>
    <w:lvl w:ilvl="7" w:tplc="28106B10" w:tentative="1">
      <w:start w:val="1"/>
      <w:numFmt w:val="bullet"/>
      <w:lvlText w:val="–"/>
      <w:lvlJc w:val="left"/>
      <w:pPr>
        <w:tabs>
          <w:tab w:val="num" w:pos="5760"/>
        </w:tabs>
        <w:ind w:left="5760" w:hanging="360"/>
      </w:pPr>
      <w:rPr>
        <w:rFonts w:ascii="Times New Roman" w:hAnsi="Times New Roman" w:hint="default"/>
      </w:rPr>
    </w:lvl>
    <w:lvl w:ilvl="8" w:tplc="AAB80960"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CC52C3"/>
    <w:multiLevelType w:val="hybridMultilevel"/>
    <w:tmpl w:val="CC1A7CE4"/>
    <w:lvl w:ilvl="0" w:tplc="FFFFFFFF">
      <w:numFmt w:val="bullet"/>
      <w:lvlText w:val="-"/>
      <w:lvlJc w:val="left"/>
      <w:pPr>
        <w:ind w:left="760" w:hanging="360"/>
      </w:pPr>
      <w:rPr>
        <w:rFonts w:ascii="Times" w:eastAsia="Batang" w:hAnsi="Times" w:cs="Times"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4"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8811944"/>
    <w:multiLevelType w:val="hybridMultilevel"/>
    <w:tmpl w:val="EFC4B02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E813FE2"/>
    <w:multiLevelType w:val="hybridMultilevel"/>
    <w:tmpl w:val="9B06DE30"/>
    <w:lvl w:ilvl="0" w:tplc="DD80FE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AB7D25"/>
    <w:multiLevelType w:val="hybridMultilevel"/>
    <w:tmpl w:val="53CACC2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3" w15:restartNumberingAfterBreak="0">
    <w:nsid w:val="41C61260"/>
    <w:multiLevelType w:val="multilevel"/>
    <w:tmpl w:val="41C612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AC51BBE"/>
    <w:multiLevelType w:val="hybridMultilevel"/>
    <w:tmpl w:val="F48AEF34"/>
    <w:lvl w:ilvl="0" w:tplc="04090001">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BF66DEA"/>
    <w:multiLevelType w:val="hybridMultilevel"/>
    <w:tmpl w:val="D78C8FE0"/>
    <w:lvl w:ilvl="0" w:tplc="BC4E9928">
      <w:numFmt w:val="bullet"/>
      <w:lvlText w:val="•"/>
      <w:lvlJc w:val="left"/>
      <w:pPr>
        <w:ind w:left="420" w:hanging="420"/>
      </w:pPr>
      <w:rPr>
        <w:rFonts w:ascii="Times New Roman" w:eastAsia="SimSu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start w:val="1"/>
      <w:numFmt w:val="bullet"/>
      <w:lvlText w:val=""/>
      <w:lvlJc w:val="left"/>
      <w:pPr>
        <w:ind w:left="2269" w:hanging="360"/>
      </w:pPr>
      <w:rPr>
        <w:rFonts w:ascii="Wingdings" w:hAnsi="Wingdings" w:hint="default"/>
      </w:rPr>
    </w:lvl>
    <w:lvl w:ilvl="3" w:tplc="04090001">
      <w:start w:val="1"/>
      <w:numFmt w:val="bullet"/>
      <w:lvlText w:val=""/>
      <w:lvlJc w:val="left"/>
      <w:pPr>
        <w:ind w:left="2989" w:hanging="360"/>
      </w:pPr>
      <w:rPr>
        <w:rFonts w:ascii="Symbol" w:hAnsi="Symbol" w:hint="default"/>
      </w:rPr>
    </w:lvl>
    <w:lvl w:ilvl="4" w:tplc="04090003">
      <w:start w:val="1"/>
      <w:numFmt w:val="bullet"/>
      <w:lvlText w:val="o"/>
      <w:lvlJc w:val="left"/>
      <w:pPr>
        <w:ind w:left="3709" w:hanging="360"/>
      </w:pPr>
      <w:rPr>
        <w:rFonts w:ascii="Courier New" w:hAnsi="Courier New" w:cs="Courier New" w:hint="default"/>
      </w:rPr>
    </w:lvl>
    <w:lvl w:ilvl="5" w:tplc="04090005">
      <w:start w:val="1"/>
      <w:numFmt w:val="bullet"/>
      <w:lvlText w:val=""/>
      <w:lvlJc w:val="left"/>
      <w:pPr>
        <w:ind w:left="4429" w:hanging="360"/>
      </w:pPr>
      <w:rPr>
        <w:rFonts w:ascii="Wingdings" w:hAnsi="Wingdings" w:hint="default"/>
      </w:rPr>
    </w:lvl>
    <w:lvl w:ilvl="6" w:tplc="04090001">
      <w:start w:val="1"/>
      <w:numFmt w:val="bullet"/>
      <w:lvlText w:val=""/>
      <w:lvlJc w:val="left"/>
      <w:pPr>
        <w:ind w:left="5149" w:hanging="360"/>
      </w:pPr>
      <w:rPr>
        <w:rFonts w:ascii="Symbol" w:hAnsi="Symbol" w:hint="default"/>
      </w:rPr>
    </w:lvl>
    <w:lvl w:ilvl="7" w:tplc="04090003">
      <w:start w:val="1"/>
      <w:numFmt w:val="bullet"/>
      <w:lvlText w:val="o"/>
      <w:lvlJc w:val="left"/>
      <w:pPr>
        <w:ind w:left="5869" w:hanging="360"/>
      </w:pPr>
      <w:rPr>
        <w:rFonts w:ascii="Courier New" w:hAnsi="Courier New" w:cs="Courier New" w:hint="default"/>
      </w:rPr>
    </w:lvl>
    <w:lvl w:ilvl="8" w:tplc="04090005">
      <w:start w:val="1"/>
      <w:numFmt w:val="bullet"/>
      <w:lvlText w:val=""/>
      <w:lvlJc w:val="left"/>
      <w:pPr>
        <w:ind w:left="6589" w:hanging="360"/>
      </w:pPr>
      <w:rPr>
        <w:rFonts w:ascii="Wingdings" w:hAnsi="Wingdings" w:hint="default"/>
      </w:rPr>
    </w:lvl>
  </w:abstractNum>
  <w:abstractNum w:abstractNumId="18"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DCD4D65"/>
    <w:multiLevelType w:val="hybridMultilevel"/>
    <w:tmpl w:val="DA4C177A"/>
    <w:lvl w:ilvl="0" w:tplc="090A14C6">
      <w:start w:val="1"/>
      <w:numFmt w:val="bullet"/>
      <w:lvlText w:val=""/>
      <w:lvlJc w:val="left"/>
      <w:pPr>
        <w:tabs>
          <w:tab w:val="num" w:pos="720"/>
        </w:tabs>
        <w:ind w:left="720" w:hanging="360"/>
      </w:pPr>
      <w:rPr>
        <w:rFonts w:ascii="Symbol" w:hAnsi="Symbol" w:hint="default"/>
      </w:rPr>
    </w:lvl>
    <w:lvl w:ilvl="1" w:tplc="2C9A60B6" w:tentative="1">
      <w:start w:val="1"/>
      <w:numFmt w:val="bullet"/>
      <w:lvlText w:val=""/>
      <w:lvlJc w:val="left"/>
      <w:pPr>
        <w:tabs>
          <w:tab w:val="num" w:pos="1440"/>
        </w:tabs>
        <w:ind w:left="1440" w:hanging="360"/>
      </w:pPr>
      <w:rPr>
        <w:rFonts w:ascii="Symbol" w:hAnsi="Symbol" w:hint="default"/>
      </w:rPr>
    </w:lvl>
    <w:lvl w:ilvl="2" w:tplc="B85891F2" w:tentative="1">
      <w:start w:val="1"/>
      <w:numFmt w:val="bullet"/>
      <w:lvlText w:val=""/>
      <w:lvlJc w:val="left"/>
      <w:pPr>
        <w:tabs>
          <w:tab w:val="num" w:pos="2160"/>
        </w:tabs>
        <w:ind w:left="2160" w:hanging="360"/>
      </w:pPr>
      <w:rPr>
        <w:rFonts w:ascii="Symbol" w:hAnsi="Symbol" w:hint="default"/>
      </w:rPr>
    </w:lvl>
    <w:lvl w:ilvl="3" w:tplc="89EA6A42" w:tentative="1">
      <w:start w:val="1"/>
      <w:numFmt w:val="bullet"/>
      <w:lvlText w:val=""/>
      <w:lvlJc w:val="left"/>
      <w:pPr>
        <w:tabs>
          <w:tab w:val="num" w:pos="2880"/>
        </w:tabs>
        <w:ind w:left="2880" w:hanging="360"/>
      </w:pPr>
      <w:rPr>
        <w:rFonts w:ascii="Symbol" w:hAnsi="Symbol" w:hint="default"/>
      </w:rPr>
    </w:lvl>
    <w:lvl w:ilvl="4" w:tplc="0532910C" w:tentative="1">
      <w:start w:val="1"/>
      <w:numFmt w:val="bullet"/>
      <w:lvlText w:val=""/>
      <w:lvlJc w:val="left"/>
      <w:pPr>
        <w:tabs>
          <w:tab w:val="num" w:pos="3600"/>
        </w:tabs>
        <w:ind w:left="3600" w:hanging="360"/>
      </w:pPr>
      <w:rPr>
        <w:rFonts w:ascii="Symbol" w:hAnsi="Symbol" w:hint="default"/>
      </w:rPr>
    </w:lvl>
    <w:lvl w:ilvl="5" w:tplc="02607ED4" w:tentative="1">
      <w:start w:val="1"/>
      <w:numFmt w:val="bullet"/>
      <w:lvlText w:val=""/>
      <w:lvlJc w:val="left"/>
      <w:pPr>
        <w:tabs>
          <w:tab w:val="num" w:pos="4320"/>
        </w:tabs>
        <w:ind w:left="4320" w:hanging="360"/>
      </w:pPr>
      <w:rPr>
        <w:rFonts w:ascii="Symbol" w:hAnsi="Symbol" w:hint="default"/>
      </w:rPr>
    </w:lvl>
    <w:lvl w:ilvl="6" w:tplc="327E927A" w:tentative="1">
      <w:start w:val="1"/>
      <w:numFmt w:val="bullet"/>
      <w:lvlText w:val=""/>
      <w:lvlJc w:val="left"/>
      <w:pPr>
        <w:tabs>
          <w:tab w:val="num" w:pos="5040"/>
        </w:tabs>
        <w:ind w:left="5040" w:hanging="360"/>
      </w:pPr>
      <w:rPr>
        <w:rFonts w:ascii="Symbol" w:hAnsi="Symbol" w:hint="default"/>
      </w:rPr>
    </w:lvl>
    <w:lvl w:ilvl="7" w:tplc="C7BC3156" w:tentative="1">
      <w:start w:val="1"/>
      <w:numFmt w:val="bullet"/>
      <w:lvlText w:val=""/>
      <w:lvlJc w:val="left"/>
      <w:pPr>
        <w:tabs>
          <w:tab w:val="num" w:pos="5760"/>
        </w:tabs>
        <w:ind w:left="5760" w:hanging="360"/>
      </w:pPr>
      <w:rPr>
        <w:rFonts w:ascii="Symbol" w:hAnsi="Symbol" w:hint="default"/>
      </w:rPr>
    </w:lvl>
    <w:lvl w:ilvl="8" w:tplc="2D9891D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5F7430C8"/>
    <w:multiLevelType w:val="hybridMultilevel"/>
    <w:tmpl w:val="87542C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A24A1A"/>
    <w:multiLevelType w:val="hybridMultilevel"/>
    <w:tmpl w:val="0672968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5" w15:restartNumberingAfterBreak="0">
    <w:nsid w:val="6D74394F"/>
    <w:multiLevelType w:val="hybridMultilevel"/>
    <w:tmpl w:val="3872CEC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1"/>
  </w:num>
  <w:num w:numId="3">
    <w:abstractNumId w:val="11"/>
  </w:num>
  <w:num w:numId="4">
    <w:abstractNumId w:val="6"/>
  </w:num>
  <w:num w:numId="5">
    <w:abstractNumId w:val="26"/>
  </w:num>
  <w:num w:numId="6">
    <w:abstractNumId w:val="18"/>
  </w:num>
  <w:num w:numId="7">
    <w:abstractNumId w:val="8"/>
  </w:num>
  <w:num w:numId="8">
    <w:abstractNumId w:val="2"/>
  </w:num>
  <w:num w:numId="9">
    <w:abstractNumId w:val="20"/>
  </w:num>
  <w:num w:numId="10">
    <w:abstractNumId w:val="5"/>
  </w:num>
  <w:num w:numId="11">
    <w:abstractNumId w:val="17"/>
  </w:num>
  <w:num w:numId="12">
    <w:abstractNumId w:val="25"/>
  </w:num>
  <w:num w:numId="13">
    <w:abstractNumId w:val="12"/>
  </w:num>
  <w:num w:numId="14">
    <w:abstractNumId w:val="16"/>
  </w:num>
  <w:num w:numId="15">
    <w:abstractNumId w:val="14"/>
  </w:num>
  <w:num w:numId="16">
    <w:abstractNumId w:val="16"/>
  </w:num>
  <w:num w:numId="17">
    <w:abstractNumId w:val="22"/>
  </w:num>
  <w:num w:numId="18">
    <w:abstractNumId w:val="24"/>
  </w:num>
  <w:num w:numId="19">
    <w:abstractNumId w:val="10"/>
  </w:num>
  <w:num w:numId="20">
    <w:abstractNumId w:val="7"/>
  </w:num>
  <w:num w:numId="21">
    <w:abstractNumId w:val="15"/>
  </w:num>
  <w:num w:numId="22">
    <w:abstractNumId w:val="3"/>
  </w:num>
  <w:num w:numId="23">
    <w:abstractNumId w:val="19"/>
  </w:num>
  <w:num w:numId="24">
    <w:abstractNumId w:val="3"/>
  </w:num>
  <w:num w:numId="25">
    <w:abstractNumId w:val="4"/>
  </w:num>
  <w:num w:numId="26">
    <w:abstractNumId w:val="23"/>
  </w:num>
  <w:num w:numId="27">
    <w:abstractNumId w:val="9"/>
  </w:num>
  <w:num w:numId="28">
    <w:abstractNumId w:val="13"/>
  </w:num>
  <w:num w:numId="29">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C0E"/>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5DB2"/>
    <w:rsid w:val="0000600D"/>
    <w:rsid w:val="00006066"/>
    <w:rsid w:val="00006645"/>
    <w:rsid w:val="00006749"/>
    <w:rsid w:val="0000690C"/>
    <w:rsid w:val="00006D37"/>
    <w:rsid w:val="00007533"/>
    <w:rsid w:val="00007729"/>
    <w:rsid w:val="00007889"/>
    <w:rsid w:val="00007AD6"/>
    <w:rsid w:val="00007AE0"/>
    <w:rsid w:val="00007B13"/>
    <w:rsid w:val="00007F10"/>
    <w:rsid w:val="00007F20"/>
    <w:rsid w:val="0001012D"/>
    <w:rsid w:val="0001038D"/>
    <w:rsid w:val="00010B6C"/>
    <w:rsid w:val="00011941"/>
    <w:rsid w:val="00011BEA"/>
    <w:rsid w:val="000120DA"/>
    <w:rsid w:val="0001241A"/>
    <w:rsid w:val="0001243E"/>
    <w:rsid w:val="0001251B"/>
    <w:rsid w:val="0001297C"/>
    <w:rsid w:val="00012C0A"/>
    <w:rsid w:val="00012DFF"/>
    <w:rsid w:val="00012E98"/>
    <w:rsid w:val="000139A9"/>
    <w:rsid w:val="00013B31"/>
    <w:rsid w:val="000149FE"/>
    <w:rsid w:val="00015001"/>
    <w:rsid w:val="000153FF"/>
    <w:rsid w:val="00015509"/>
    <w:rsid w:val="00015511"/>
    <w:rsid w:val="00016090"/>
    <w:rsid w:val="00016341"/>
    <w:rsid w:val="000164FB"/>
    <w:rsid w:val="00016629"/>
    <w:rsid w:val="00016820"/>
    <w:rsid w:val="00016846"/>
    <w:rsid w:val="0001687D"/>
    <w:rsid w:val="00016BE7"/>
    <w:rsid w:val="00016CBF"/>
    <w:rsid w:val="0001734F"/>
    <w:rsid w:val="000173ED"/>
    <w:rsid w:val="00017929"/>
    <w:rsid w:val="00017C75"/>
    <w:rsid w:val="00017EE6"/>
    <w:rsid w:val="000207C3"/>
    <w:rsid w:val="000208F2"/>
    <w:rsid w:val="00020D76"/>
    <w:rsid w:val="00021469"/>
    <w:rsid w:val="00021545"/>
    <w:rsid w:val="000216F1"/>
    <w:rsid w:val="000219CD"/>
    <w:rsid w:val="00021AF7"/>
    <w:rsid w:val="00022E12"/>
    <w:rsid w:val="00023153"/>
    <w:rsid w:val="000233B7"/>
    <w:rsid w:val="00024132"/>
    <w:rsid w:val="000243FB"/>
    <w:rsid w:val="0002443B"/>
    <w:rsid w:val="00024474"/>
    <w:rsid w:val="0002447B"/>
    <w:rsid w:val="00025658"/>
    <w:rsid w:val="00025B78"/>
    <w:rsid w:val="00025D34"/>
    <w:rsid w:val="00025D3B"/>
    <w:rsid w:val="00025D4B"/>
    <w:rsid w:val="00025F9F"/>
    <w:rsid w:val="0002724D"/>
    <w:rsid w:val="00027509"/>
    <w:rsid w:val="00027777"/>
    <w:rsid w:val="0002786C"/>
    <w:rsid w:val="00027A3C"/>
    <w:rsid w:val="0003016F"/>
    <w:rsid w:val="0003024D"/>
    <w:rsid w:val="0003080D"/>
    <w:rsid w:val="00031738"/>
    <w:rsid w:val="000319C0"/>
    <w:rsid w:val="00031A54"/>
    <w:rsid w:val="00031B8A"/>
    <w:rsid w:val="000322B6"/>
    <w:rsid w:val="00032415"/>
    <w:rsid w:val="00032526"/>
    <w:rsid w:val="000325D4"/>
    <w:rsid w:val="00032E59"/>
    <w:rsid w:val="0003348F"/>
    <w:rsid w:val="000335D1"/>
    <w:rsid w:val="00033641"/>
    <w:rsid w:val="000339FC"/>
    <w:rsid w:val="00033AEC"/>
    <w:rsid w:val="00033E6D"/>
    <w:rsid w:val="00033F1B"/>
    <w:rsid w:val="000342F9"/>
    <w:rsid w:val="0003455B"/>
    <w:rsid w:val="00034A93"/>
    <w:rsid w:val="00034DAA"/>
    <w:rsid w:val="00034E72"/>
    <w:rsid w:val="00035038"/>
    <w:rsid w:val="0003518B"/>
    <w:rsid w:val="00035722"/>
    <w:rsid w:val="00035725"/>
    <w:rsid w:val="0003602B"/>
    <w:rsid w:val="00036917"/>
    <w:rsid w:val="000369AF"/>
    <w:rsid w:val="00036DA7"/>
    <w:rsid w:val="00036F2E"/>
    <w:rsid w:val="00037022"/>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7D8"/>
    <w:rsid w:val="00041C5B"/>
    <w:rsid w:val="0004228D"/>
    <w:rsid w:val="00043738"/>
    <w:rsid w:val="00043CE6"/>
    <w:rsid w:val="00043E91"/>
    <w:rsid w:val="000445C0"/>
    <w:rsid w:val="0004496E"/>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3B11"/>
    <w:rsid w:val="00054622"/>
    <w:rsid w:val="00054966"/>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1F78"/>
    <w:rsid w:val="00062229"/>
    <w:rsid w:val="00062297"/>
    <w:rsid w:val="00062DD3"/>
    <w:rsid w:val="00062E39"/>
    <w:rsid w:val="00062E9D"/>
    <w:rsid w:val="00063776"/>
    <w:rsid w:val="00063798"/>
    <w:rsid w:val="00063894"/>
    <w:rsid w:val="00063997"/>
    <w:rsid w:val="00063EE3"/>
    <w:rsid w:val="00064E44"/>
    <w:rsid w:val="00065379"/>
    <w:rsid w:val="00065E11"/>
    <w:rsid w:val="0006602B"/>
    <w:rsid w:val="00066590"/>
    <w:rsid w:val="000666D5"/>
    <w:rsid w:val="00066C0C"/>
    <w:rsid w:val="00066EA6"/>
    <w:rsid w:val="00066FD7"/>
    <w:rsid w:val="000677C0"/>
    <w:rsid w:val="00067AD3"/>
    <w:rsid w:val="00067B66"/>
    <w:rsid w:val="00067C0A"/>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3EE"/>
    <w:rsid w:val="00073775"/>
    <w:rsid w:val="00073891"/>
    <w:rsid w:val="0007396D"/>
    <w:rsid w:val="00073C77"/>
    <w:rsid w:val="00074417"/>
    <w:rsid w:val="000744DC"/>
    <w:rsid w:val="00075498"/>
    <w:rsid w:val="0007585B"/>
    <w:rsid w:val="00075C87"/>
    <w:rsid w:val="0007603A"/>
    <w:rsid w:val="000761E9"/>
    <w:rsid w:val="000765AE"/>
    <w:rsid w:val="00076824"/>
    <w:rsid w:val="000778BF"/>
    <w:rsid w:val="000779A9"/>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3F5B"/>
    <w:rsid w:val="000840C3"/>
    <w:rsid w:val="000848F9"/>
    <w:rsid w:val="00084B36"/>
    <w:rsid w:val="00084BBC"/>
    <w:rsid w:val="00084E65"/>
    <w:rsid w:val="00084FF3"/>
    <w:rsid w:val="000850E1"/>
    <w:rsid w:val="000854BC"/>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3B7"/>
    <w:rsid w:val="00090984"/>
    <w:rsid w:val="000910C5"/>
    <w:rsid w:val="00091419"/>
    <w:rsid w:val="00091A61"/>
    <w:rsid w:val="000921FC"/>
    <w:rsid w:val="00092268"/>
    <w:rsid w:val="00092A88"/>
    <w:rsid w:val="00092BE4"/>
    <w:rsid w:val="00092C09"/>
    <w:rsid w:val="00092D77"/>
    <w:rsid w:val="0009338C"/>
    <w:rsid w:val="000934B5"/>
    <w:rsid w:val="000938BD"/>
    <w:rsid w:val="00093955"/>
    <w:rsid w:val="00093C10"/>
    <w:rsid w:val="00093E83"/>
    <w:rsid w:val="00093EFE"/>
    <w:rsid w:val="00093F84"/>
    <w:rsid w:val="0009424D"/>
    <w:rsid w:val="000942F8"/>
    <w:rsid w:val="000944E5"/>
    <w:rsid w:val="000945DA"/>
    <w:rsid w:val="00094631"/>
    <w:rsid w:val="00094903"/>
    <w:rsid w:val="0009490A"/>
    <w:rsid w:val="00094CA2"/>
    <w:rsid w:val="00095181"/>
    <w:rsid w:val="0009523E"/>
    <w:rsid w:val="000956CC"/>
    <w:rsid w:val="00095A69"/>
    <w:rsid w:val="00095AF4"/>
    <w:rsid w:val="00095DBC"/>
    <w:rsid w:val="000961F5"/>
    <w:rsid w:val="00096225"/>
    <w:rsid w:val="00096312"/>
    <w:rsid w:val="000964ED"/>
    <w:rsid w:val="000966A3"/>
    <w:rsid w:val="00096785"/>
    <w:rsid w:val="00096C08"/>
    <w:rsid w:val="00096DC7"/>
    <w:rsid w:val="00096E6F"/>
    <w:rsid w:val="00097021"/>
    <w:rsid w:val="000973E8"/>
    <w:rsid w:val="0009747A"/>
    <w:rsid w:val="00097E0F"/>
    <w:rsid w:val="000A0165"/>
    <w:rsid w:val="000A0315"/>
    <w:rsid w:val="000A033B"/>
    <w:rsid w:val="000A053B"/>
    <w:rsid w:val="000A07F6"/>
    <w:rsid w:val="000A0907"/>
    <w:rsid w:val="000A0911"/>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3326"/>
    <w:rsid w:val="000A356A"/>
    <w:rsid w:val="000A35A9"/>
    <w:rsid w:val="000A3672"/>
    <w:rsid w:val="000A3E5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658"/>
    <w:rsid w:val="000B0949"/>
    <w:rsid w:val="000B09C2"/>
    <w:rsid w:val="000B1298"/>
    <w:rsid w:val="000B13AD"/>
    <w:rsid w:val="000B161F"/>
    <w:rsid w:val="000B16EB"/>
    <w:rsid w:val="000B1BDB"/>
    <w:rsid w:val="000B244F"/>
    <w:rsid w:val="000B265B"/>
    <w:rsid w:val="000B2B16"/>
    <w:rsid w:val="000B31EE"/>
    <w:rsid w:val="000B34B1"/>
    <w:rsid w:val="000B4059"/>
    <w:rsid w:val="000B442C"/>
    <w:rsid w:val="000B45B7"/>
    <w:rsid w:val="000B46A2"/>
    <w:rsid w:val="000B473A"/>
    <w:rsid w:val="000B4943"/>
    <w:rsid w:val="000B4E07"/>
    <w:rsid w:val="000B5311"/>
    <w:rsid w:val="000B540E"/>
    <w:rsid w:val="000B5623"/>
    <w:rsid w:val="000B56EA"/>
    <w:rsid w:val="000B5715"/>
    <w:rsid w:val="000B57BE"/>
    <w:rsid w:val="000B63F5"/>
    <w:rsid w:val="000B6737"/>
    <w:rsid w:val="000B756C"/>
    <w:rsid w:val="000B7BD6"/>
    <w:rsid w:val="000B7F6F"/>
    <w:rsid w:val="000C0010"/>
    <w:rsid w:val="000C01E9"/>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236"/>
    <w:rsid w:val="000C357A"/>
    <w:rsid w:val="000C37F8"/>
    <w:rsid w:val="000C3DF3"/>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53"/>
    <w:rsid w:val="000C6981"/>
    <w:rsid w:val="000C735F"/>
    <w:rsid w:val="000C76AD"/>
    <w:rsid w:val="000C7705"/>
    <w:rsid w:val="000D00B7"/>
    <w:rsid w:val="000D0184"/>
    <w:rsid w:val="000D01A9"/>
    <w:rsid w:val="000D0461"/>
    <w:rsid w:val="000D0465"/>
    <w:rsid w:val="000D0F6A"/>
    <w:rsid w:val="000D11BF"/>
    <w:rsid w:val="000D1291"/>
    <w:rsid w:val="000D1543"/>
    <w:rsid w:val="000D15AB"/>
    <w:rsid w:val="000D1DAB"/>
    <w:rsid w:val="000D243E"/>
    <w:rsid w:val="000D26B1"/>
    <w:rsid w:val="000D2BBB"/>
    <w:rsid w:val="000D2EA7"/>
    <w:rsid w:val="000D3567"/>
    <w:rsid w:val="000D3C4A"/>
    <w:rsid w:val="000D3C58"/>
    <w:rsid w:val="000D4832"/>
    <w:rsid w:val="000D49EE"/>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53F"/>
    <w:rsid w:val="000E1B84"/>
    <w:rsid w:val="000E200A"/>
    <w:rsid w:val="000E207F"/>
    <w:rsid w:val="000E2243"/>
    <w:rsid w:val="000E2538"/>
    <w:rsid w:val="000E263F"/>
    <w:rsid w:val="000E28B4"/>
    <w:rsid w:val="000E2F84"/>
    <w:rsid w:val="000E31E6"/>
    <w:rsid w:val="000E3BAB"/>
    <w:rsid w:val="000E3C68"/>
    <w:rsid w:val="000E3D18"/>
    <w:rsid w:val="000E3F97"/>
    <w:rsid w:val="000E416E"/>
    <w:rsid w:val="000E44C6"/>
    <w:rsid w:val="000E502E"/>
    <w:rsid w:val="000E50BF"/>
    <w:rsid w:val="000E50FE"/>
    <w:rsid w:val="000E5796"/>
    <w:rsid w:val="000E58B4"/>
    <w:rsid w:val="000E598D"/>
    <w:rsid w:val="000E5AA1"/>
    <w:rsid w:val="000E5F05"/>
    <w:rsid w:val="000E620A"/>
    <w:rsid w:val="000E6432"/>
    <w:rsid w:val="000E6571"/>
    <w:rsid w:val="000E6653"/>
    <w:rsid w:val="000E690D"/>
    <w:rsid w:val="000F0059"/>
    <w:rsid w:val="000F01EC"/>
    <w:rsid w:val="000F04D8"/>
    <w:rsid w:val="000F0687"/>
    <w:rsid w:val="000F095C"/>
    <w:rsid w:val="000F0B03"/>
    <w:rsid w:val="000F0C58"/>
    <w:rsid w:val="000F0F36"/>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49E"/>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49D"/>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940"/>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59"/>
    <w:rsid w:val="001067AF"/>
    <w:rsid w:val="00106A25"/>
    <w:rsid w:val="00106A3B"/>
    <w:rsid w:val="00106A97"/>
    <w:rsid w:val="00106D5B"/>
    <w:rsid w:val="00107259"/>
    <w:rsid w:val="0010732C"/>
    <w:rsid w:val="00107357"/>
    <w:rsid w:val="001076C0"/>
    <w:rsid w:val="00107726"/>
    <w:rsid w:val="0010789B"/>
    <w:rsid w:val="001078B7"/>
    <w:rsid w:val="00107934"/>
    <w:rsid w:val="00107C51"/>
    <w:rsid w:val="0011024A"/>
    <w:rsid w:val="00110808"/>
    <w:rsid w:val="001113E5"/>
    <w:rsid w:val="00111506"/>
    <w:rsid w:val="001117C5"/>
    <w:rsid w:val="00111916"/>
    <w:rsid w:val="00111A25"/>
    <w:rsid w:val="00111B38"/>
    <w:rsid w:val="00111B99"/>
    <w:rsid w:val="00111DB2"/>
    <w:rsid w:val="001120E4"/>
    <w:rsid w:val="00112138"/>
    <w:rsid w:val="0011220C"/>
    <w:rsid w:val="001122B9"/>
    <w:rsid w:val="001125A4"/>
    <w:rsid w:val="00112926"/>
    <w:rsid w:val="00112BD9"/>
    <w:rsid w:val="00113B73"/>
    <w:rsid w:val="00113CA5"/>
    <w:rsid w:val="00113CC8"/>
    <w:rsid w:val="0011487C"/>
    <w:rsid w:val="00114F13"/>
    <w:rsid w:val="001152D7"/>
    <w:rsid w:val="001153FA"/>
    <w:rsid w:val="00115471"/>
    <w:rsid w:val="00115854"/>
    <w:rsid w:val="00115EAD"/>
    <w:rsid w:val="001160A6"/>
    <w:rsid w:val="0011618B"/>
    <w:rsid w:val="0011669E"/>
    <w:rsid w:val="0011674F"/>
    <w:rsid w:val="001167BC"/>
    <w:rsid w:val="00116848"/>
    <w:rsid w:val="00116FA1"/>
    <w:rsid w:val="00117C5D"/>
    <w:rsid w:val="00117FE0"/>
    <w:rsid w:val="00120630"/>
    <w:rsid w:val="00120A55"/>
    <w:rsid w:val="00120A5F"/>
    <w:rsid w:val="00121ABE"/>
    <w:rsid w:val="00122527"/>
    <w:rsid w:val="00122626"/>
    <w:rsid w:val="00122762"/>
    <w:rsid w:val="00122A88"/>
    <w:rsid w:val="00122B79"/>
    <w:rsid w:val="00123120"/>
    <w:rsid w:val="00123696"/>
    <w:rsid w:val="00123871"/>
    <w:rsid w:val="00123A36"/>
    <w:rsid w:val="00123AFF"/>
    <w:rsid w:val="0012405B"/>
    <w:rsid w:val="0012467C"/>
    <w:rsid w:val="001246B6"/>
    <w:rsid w:val="00124B11"/>
    <w:rsid w:val="001251F2"/>
    <w:rsid w:val="00125443"/>
    <w:rsid w:val="00125670"/>
    <w:rsid w:val="001261AD"/>
    <w:rsid w:val="001264B5"/>
    <w:rsid w:val="00126811"/>
    <w:rsid w:val="0012757C"/>
    <w:rsid w:val="00127C8F"/>
    <w:rsid w:val="00127FE2"/>
    <w:rsid w:val="001300D8"/>
    <w:rsid w:val="001302E3"/>
    <w:rsid w:val="001308BA"/>
    <w:rsid w:val="00130934"/>
    <w:rsid w:val="00130CC7"/>
    <w:rsid w:val="00131087"/>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A64"/>
    <w:rsid w:val="00133F70"/>
    <w:rsid w:val="00134721"/>
    <w:rsid w:val="001353C2"/>
    <w:rsid w:val="00135576"/>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194"/>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649"/>
    <w:rsid w:val="00161937"/>
    <w:rsid w:val="00161B93"/>
    <w:rsid w:val="00161C92"/>
    <w:rsid w:val="00162382"/>
    <w:rsid w:val="00162932"/>
    <w:rsid w:val="00162C38"/>
    <w:rsid w:val="00162DB2"/>
    <w:rsid w:val="00162F99"/>
    <w:rsid w:val="00163495"/>
    <w:rsid w:val="001635AE"/>
    <w:rsid w:val="00163ACD"/>
    <w:rsid w:val="00163EBB"/>
    <w:rsid w:val="00163F8B"/>
    <w:rsid w:val="00164234"/>
    <w:rsid w:val="00164694"/>
    <w:rsid w:val="00164812"/>
    <w:rsid w:val="00164F75"/>
    <w:rsid w:val="00165322"/>
    <w:rsid w:val="0016574B"/>
    <w:rsid w:val="001659D6"/>
    <w:rsid w:val="00165B39"/>
    <w:rsid w:val="00165DE5"/>
    <w:rsid w:val="00165DE9"/>
    <w:rsid w:val="00166205"/>
    <w:rsid w:val="001663E3"/>
    <w:rsid w:val="001664E7"/>
    <w:rsid w:val="00166A44"/>
    <w:rsid w:val="00166B1C"/>
    <w:rsid w:val="00166EAE"/>
    <w:rsid w:val="0016714C"/>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4570"/>
    <w:rsid w:val="001751EB"/>
    <w:rsid w:val="00175255"/>
    <w:rsid w:val="0017542B"/>
    <w:rsid w:val="00175630"/>
    <w:rsid w:val="001758F8"/>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77F36"/>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4A"/>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87EE3"/>
    <w:rsid w:val="00190C8B"/>
    <w:rsid w:val="00190D83"/>
    <w:rsid w:val="00190F7C"/>
    <w:rsid w:val="00190F80"/>
    <w:rsid w:val="00191031"/>
    <w:rsid w:val="001912DD"/>
    <w:rsid w:val="001914D1"/>
    <w:rsid w:val="00191569"/>
    <w:rsid w:val="00191698"/>
    <w:rsid w:val="00191A91"/>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59D1"/>
    <w:rsid w:val="00195DE0"/>
    <w:rsid w:val="0019606F"/>
    <w:rsid w:val="001965F0"/>
    <w:rsid w:val="00196F1E"/>
    <w:rsid w:val="0019703A"/>
    <w:rsid w:val="0019736B"/>
    <w:rsid w:val="0019782D"/>
    <w:rsid w:val="00197BA5"/>
    <w:rsid w:val="00197DF9"/>
    <w:rsid w:val="00197E3A"/>
    <w:rsid w:val="00197F89"/>
    <w:rsid w:val="001A0056"/>
    <w:rsid w:val="001A008D"/>
    <w:rsid w:val="001A01FA"/>
    <w:rsid w:val="001A0223"/>
    <w:rsid w:val="001A0419"/>
    <w:rsid w:val="001A05F9"/>
    <w:rsid w:val="001A0AA2"/>
    <w:rsid w:val="001A0D10"/>
    <w:rsid w:val="001A0F54"/>
    <w:rsid w:val="001A130B"/>
    <w:rsid w:val="001A19DB"/>
    <w:rsid w:val="001A204D"/>
    <w:rsid w:val="001A2590"/>
    <w:rsid w:val="001A2A29"/>
    <w:rsid w:val="001A2C68"/>
    <w:rsid w:val="001A2DE5"/>
    <w:rsid w:val="001A2F38"/>
    <w:rsid w:val="001A311E"/>
    <w:rsid w:val="001A3138"/>
    <w:rsid w:val="001A3993"/>
    <w:rsid w:val="001A3AC1"/>
    <w:rsid w:val="001A3C40"/>
    <w:rsid w:val="001A3D2D"/>
    <w:rsid w:val="001A3D54"/>
    <w:rsid w:val="001A3E2A"/>
    <w:rsid w:val="001A3ED6"/>
    <w:rsid w:val="001A40D9"/>
    <w:rsid w:val="001A41CB"/>
    <w:rsid w:val="001A4B2A"/>
    <w:rsid w:val="001A4B90"/>
    <w:rsid w:val="001A4C86"/>
    <w:rsid w:val="001A4CD7"/>
    <w:rsid w:val="001A50A5"/>
    <w:rsid w:val="001A5393"/>
    <w:rsid w:val="001A5448"/>
    <w:rsid w:val="001A547B"/>
    <w:rsid w:val="001A5E21"/>
    <w:rsid w:val="001A606C"/>
    <w:rsid w:val="001A62CC"/>
    <w:rsid w:val="001A65A8"/>
    <w:rsid w:val="001A6C54"/>
    <w:rsid w:val="001A74FB"/>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992"/>
    <w:rsid w:val="001C0BA7"/>
    <w:rsid w:val="001C148D"/>
    <w:rsid w:val="001C159F"/>
    <w:rsid w:val="001C1607"/>
    <w:rsid w:val="001C16FD"/>
    <w:rsid w:val="001C1937"/>
    <w:rsid w:val="001C1A08"/>
    <w:rsid w:val="001C1BC1"/>
    <w:rsid w:val="001C1FE0"/>
    <w:rsid w:val="001C285B"/>
    <w:rsid w:val="001C2AB7"/>
    <w:rsid w:val="001C2ADC"/>
    <w:rsid w:val="001C2D37"/>
    <w:rsid w:val="001C3240"/>
    <w:rsid w:val="001C380E"/>
    <w:rsid w:val="001C3870"/>
    <w:rsid w:val="001C394C"/>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D"/>
    <w:rsid w:val="001C654B"/>
    <w:rsid w:val="001C68C7"/>
    <w:rsid w:val="001C6F5A"/>
    <w:rsid w:val="001C6F7E"/>
    <w:rsid w:val="001D003D"/>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3DEF"/>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1D9A"/>
    <w:rsid w:val="001E202F"/>
    <w:rsid w:val="001E2AD4"/>
    <w:rsid w:val="001E2F26"/>
    <w:rsid w:val="001E3054"/>
    <w:rsid w:val="001E421A"/>
    <w:rsid w:val="001E4282"/>
    <w:rsid w:val="001E42AC"/>
    <w:rsid w:val="001E42D7"/>
    <w:rsid w:val="001E4340"/>
    <w:rsid w:val="001E4B78"/>
    <w:rsid w:val="001E4F6D"/>
    <w:rsid w:val="001E50AC"/>
    <w:rsid w:val="001E598E"/>
    <w:rsid w:val="001E6084"/>
    <w:rsid w:val="001E6BB3"/>
    <w:rsid w:val="001E6FC3"/>
    <w:rsid w:val="001E71B9"/>
    <w:rsid w:val="001E71FD"/>
    <w:rsid w:val="001E763D"/>
    <w:rsid w:val="001E76CB"/>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6C98"/>
    <w:rsid w:val="001F7468"/>
    <w:rsid w:val="001F79E8"/>
    <w:rsid w:val="001F7C1E"/>
    <w:rsid w:val="00200717"/>
    <w:rsid w:val="00200AFA"/>
    <w:rsid w:val="00200B05"/>
    <w:rsid w:val="00200BCA"/>
    <w:rsid w:val="00200C79"/>
    <w:rsid w:val="00200C81"/>
    <w:rsid w:val="00200E54"/>
    <w:rsid w:val="00200EA2"/>
    <w:rsid w:val="002013CD"/>
    <w:rsid w:val="0020144E"/>
    <w:rsid w:val="002014C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744F"/>
    <w:rsid w:val="0020746F"/>
    <w:rsid w:val="00207591"/>
    <w:rsid w:val="0020761F"/>
    <w:rsid w:val="002077C0"/>
    <w:rsid w:val="00207B54"/>
    <w:rsid w:val="00207C49"/>
    <w:rsid w:val="0021080D"/>
    <w:rsid w:val="00210B76"/>
    <w:rsid w:val="00210C6C"/>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D87"/>
    <w:rsid w:val="00217E0D"/>
    <w:rsid w:val="00220533"/>
    <w:rsid w:val="00220828"/>
    <w:rsid w:val="00221898"/>
    <w:rsid w:val="00221A81"/>
    <w:rsid w:val="0022207C"/>
    <w:rsid w:val="00222A2D"/>
    <w:rsid w:val="0022313F"/>
    <w:rsid w:val="00223A0C"/>
    <w:rsid w:val="00224402"/>
    <w:rsid w:val="00224566"/>
    <w:rsid w:val="00224907"/>
    <w:rsid w:val="0022496E"/>
    <w:rsid w:val="00224CCC"/>
    <w:rsid w:val="0022528D"/>
    <w:rsid w:val="002252F2"/>
    <w:rsid w:val="00225B2E"/>
    <w:rsid w:val="0022655C"/>
    <w:rsid w:val="0022678C"/>
    <w:rsid w:val="00226B0D"/>
    <w:rsid w:val="00226BB1"/>
    <w:rsid w:val="00226BF4"/>
    <w:rsid w:val="002273D4"/>
    <w:rsid w:val="00227736"/>
    <w:rsid w:val="002279F2"/>
    <w:rsid w:val="00227C51"/>
    <w:rsid w:val="00227FDC"/>
    <w:rsid w:val="0023003F"/>
    <w:rsid w:val="002300AC"/>
    <w:rsid w:val="00230192"/>
    <w:rsid w:val="00230D88"/>
    <w:rsid w:val="00230FD0"/>
    <w:rsid w:val="00231259"/>
    <w:rsid w:val="00231855"/>
    <w:rsid w:val="002318EF"/>
    <w:rsid w:val="00231BE1"/>
    <w:rsid w:val="00231D85"/>
    <w:rsid w:val="00231E77"/>
    <w:rsid w:val="00232477"/>
    <w:rsid w:val="00232FB9"/>
    <w:rsid w:val="00232FD4"/>
    <w:rsid w:val="002332EC"/>
    <w:rsid w:val="00233553"/>
    <w:rsid w:val="00233E8A"/>
    <w:rsid w:val="0023430D"/>
    <w:rsid w:val="002343D8"/>
    <w:rsid w:val="00234581"/>
    <w:rsid w:val="00234A40"/>
    <w:rsid w:val="00234A97"/>
    <w:rsid w:val="00234C3E"/>
    <w:rsid w:val="00234D14"/>
    <w:rsid w:val="00234D18"/>
    <w:rsid w:val="002351F9"/>
    <w:rsid w:val="002355BC"/>
    <w:rsid w:val="00235619"/>
    <w:rsid w:val="002357E0"/>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0BD"/>
    <w:rsid w:val="0024327B"/>
    <w:rsid w:val="002435B9"/>
    <w:rsid w:val="002435CD"/>
    <w:rsid w:val="00243639"/>
    <w:rsid w:val="00243A41"/>
    <w:rsid w:val="00244300"/>
    <w:rsid w:val="00244335"/>
    <w:rsid w:val="00244404"/>
    <w:rsid w:val="00244A1A"/>
    <w:rsid w:val="00244C90"/>
    <w:rsid w:val="002455B8"/>
    <w:rsid w:val="00245894"/>
    <w:rsid w:val="00245C48"/>
    <w:rsid w:val="00245DF1"/>
    <w:rsid w:val="00246449"/>
    <w:rsid w:val="00246630"/>
    <w:rsid w:val="0024663E"/>
    <w:rsid w:val="00246BC3"/>
    <w:rsid w:val="00246CBE"/>
    <w:rsid w:val="00246E7C"/>
    <w:rsid w:val="0024704C"/>
    <w:rsid w:val="00247478"/>
    <w:rsid w:val="00247712"/>
    <w:rsid w:val="002479A4"/>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AFB"/>
    <w:rsid w:val="00252CB0"/>
    <w:rsid w:val="0025307B"/>
    <w:rsid w:val="002536B4"/>
    <w:rsid w:val="00253AD2"/>
    <w:rsid w:val="00253C43"/>
    <w:rsid w:val="00253DD7"/>
    <w:rsid w:val="00254216"/>
    <w:rsid w:val="0025480C"/>
    <w:rsid w:val="00254973"/>
    <w:rsid w:val="00254ABE"/>
    <w:rsid w:val="00254B50"/>
    <w:rsid w:val="00254B57"/>
    <w:rsid w:val="00254B9D"/>
    <w:rsid w:val="00254F50"/>
    <w:rsid w:val="00254F8A"/>
    <w:rsid w:val="002554AD"/>
    <w:rsid w:val="0025590A"/>
    <w:rsid w:val="00255A0A"/>
    <w:rsid w:val="00255BFC"/>
    <w:rsid w:val="002564BA"/>
    <w:rsid w:val="00256987"/>
    <w:rsid w:val="00256A4F"/>
    <w:rsid w:val="00256A5E"/>
    <w:rsid w:val="00256DC7"/>
    <w:rsid w:val="0025734C"/>
    <w:rsid w:val="00257482"/>
    <w:rsid w:val="00257558"/>
    <w:rsid w:val="00257645"/>
    <w:rsid w:val="002576FB"/>
    <w:rsid w:val="00257D86"/>
    <w:rsid w:val="00260195"/>
    <w:rsid w:val="002602CE"/>
    <w:rsid w:val="002603EF"/>
    <w:rsid w:val="00260402"/>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1B"/>
    <w:rsid w:val="00265741"/>
    <w:rsid w:val="00265E72"/>
    <w:rsid w:val="00265F6D"/>
    <w:rsid w:val="00266122"/>
    <w:rsid w:val="0026627D"/>
    <w:rsid w:val="002667ED"/>
    <w:rsid w:val="00266D09"/>
    <w:rsid w:val="00266D60"/>
    <w:rsid w:val="00266F8C"/>
    <w:rsid w:val="0026745A"/>
    <w:rsid w:val="0026755C"/>
    <w:rsid w:val="00267F74"/>
    <w:rsid w:val="0027008D"/>
    <w:rsid w:val="0027082D"/>
    <w:rsid w:val="00270C17"/>
    <w:rsid w:val="00270DCD"/>
    <w:rsid w:val="00270F7B"/>
    <w:rsid w:val="0027102D"/>
    <w:rsid w:val="00271113"/>
    <w:rsid w:val="0027117B"/>
    <w:rsid w:val="002717D9"/>
    <w:rsid w:val="002718B4"/>
    <w:rsid w:val="00271B16"/>
    <w:rsid w:val="00271C24"/>
    <w:rsid w:val="002723F9"/>
    <w:rsid w:val="00272A0E"/>
    <w:rsid w:val="00272B44"/>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2C"/>
    <w:rsid w:val="002869EB"/>
    <w:rsid w:val="00286A2C"/>
    <w:rsid w:val="00286AB3"/>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F93"/>
    <w:rsid w:val="00294080"/>
    <w:rsid w:val="002940A5"/>
    <w:rsid w:val="0029413D"/>
    <w:rsid w:val="00294758"/>
    <w:rsid w:val="00294BC6"/>
    <w:rsid w:val="00294D44"/>
    <w:rsid w:val="00294E9A"/>
    <w:rsid w:val="0029524E"/>
    <w:rsid w:val="00295402"/>
    <w:rsid w:val="002955C6"/>
    <w:rsid w:val="00295C66"/>
    <w:rsid w:val="00295E9E"/>
    <w:rsid w:val="00295F26"/>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BAB"/>
    <w:rsid w:val="002A0F03"/>
    <w:rsid w:val="002A10D6"/>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4E4"/>
    <w:rsid w:val="002A4F08"/>
    <w:rsid w:val="002A5330"/>
    <w:rsid w:val="002A55B9"/>
    <w:rsid w:val="002A5620"/>
    <w:rsid w:val="002A5734"/>
    <w:rsid w:val="002A5937"/>
    <w:rsid w:val="002A5B3B"/>
    <w:rsid w:val="002A5B74"/>
    <w:rsid w:val="002A5BC9"/>
    <w:rsid w:val="002A5CA0"/>
    <w:rsid w:val="002A6291"/>
    <w:rsid w:val="002A62E3"/>
    <w:rsid w:val="002A6B63"/>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EE4"/>
    <w:rsid w:val="002B7F7A"/>
    <w:rsid w:val="002C03AA"/>
    <w:rsid w:val="002C109C"/>
    <w:rsid w:val="002C135E"/>
    <w:rsid w:val="002C1402"/>
    <w:rsid w:val="002C149C"/>
    <w:rsid w:val="002C14C6"/>
    <w:rsid w:val="002C1A96"/>
    <w:rsid w:val="002C1BF7"/>
    <w:rsid w:val="002C1F0F"/>
    <w:rsid w:val="002C1F7F"/>
    <w:rsid w:val="002C20D4"/>
    <w:rsid w:val="002C24ED"/>
    <w:rsid w:val="002C28C3"/>
    <w:rsid w:val="002C2B75"/>
    <w:rsid w:val="002C2D78"/>
    <w:rsid w:val="002C30D2"/>
    <w:rsid w:val="002C35CD"/>
    <w:rsid w:val="002C3A7A"/>
    <w:rsid w:val="002C3A7C"/>
    <w:rsid w:val="002C3CE3"/>
    <w:rsid w:val="002C3DFB"/>
    <w:rsid w:val="002C3ED4"/>
    <w:rsid w:val="002C3F22"/>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C746D"/>
    <w:rsid w:val="002D083A"/>
    <w:rsid w:val="002D0A71"/>
    <w:rsid w:val="002D0CAF"/>
    <w:rsid w:val="002D188F"/>
    <w:rsid w:val="002D1AB2"/>
    <w:rsid w:val="002D2056"/>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F11"/>
    <w:rsid w:val="002D4F96"/>
    <w:rsid w:val="002D5A14"/>
    <w:rsid w:val="002D61F0"/>
    <w:rsid w:val="002D6725"/>
    <w:rsid w:val="002D6A2F"/>
    <w:rsid w:val="002D6D72"/>
    <w:rsid w:val="002D7290"/>
    <w:rsid w:val="002D7391"/>
    <w:rsid w:val="002D7510"/>
    <w:rsid w:val="002D75D9"/>
    <w:rsid w:val="002D768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994"/>
    <w:rsid w:val="002E3AF8"/>
    <w:rsid w:val="002E3F45"/>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2E38"/>
    <w:rsid w:val="002F330D"/>
    <w:rsid w:val="002F3323"/>
    <w:rsid w:val="002F33D1"/>
    <w:rsid w:val="002F3DD6"/>
    <w:rsid w:val="002F4541"/>
    <w:rsid w:val="002F4A7D"/>
    <w:rsid w:val="002F4AB3"/>
    <w:rsid w:val="002F4F8C"/>
    <w:rsid w:val="002F51D2"/>
    <w:rsid w:val="002F591D"/>
    <w:rsid w:val="002F5CF1"/>
    <w:rsid w:val="002F6001"/>
    <w:rsid w:val="002F63DA"/>
    <w:rsid w:val="002F65D7"/>
    <w:rsid w:val="002F6B38"/>
    <w:rsid w:val="002F7955"/>
    <w:rsid w:val="003004D5"/>
    <w:rsid w:val="00300A77"/>
    <w:rsid w:val="00300D1B"/>
    <w:rsid w:val="00300E0F"/>
    <w:rsid w:val="00300F9D"/>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EFA"/>
    <w:rsid w:val="003072BE"/>
    <w:rsid w:val="003073D5"/>
    <w:rsid w:val="0030751C"/>
    <w:rsid w:val="003075B3"/>
    <w:rsid w:val="003075D0"/>
    <w:rsid w:val="00307BCE"/>
    <w:rsid w:val="00310797"/>
    <w:rsid w:val="00310CB5"/>
    <w:rsid w:val="0031179F"/>
    <w:rsid w:val="00311AA8"/>
    <w:rsid w:val="00311FDA"/>
    <w:rsid w:val="003122BF"/>
    <w:rsid w:val="003122E5"/>
    <w:rsid w:val="0031289A"/>
    <w:rsid w:val="00312A35"/>
    <w:rsid w:val="00312AF0"/>
    <w:rsid w:val="00312C11"/>
    <w:rsid w:val="003134A5"/>
    <w:rsid w:val="0031388E"/>
    <w:rsid w:val="00313919"/>
    <w:rsid w:val="00313B61"/>
    <w:rsid w:val="00313E92"/>
    <w:rsid w:val="003145CA"/>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5DD"/>
    <w:rsid w:val="00317865"/>
    <w:rsid w:val="003178CA"/>
    <w:rsid w:val="0031792D"/>
    <w:rsid w:val="00317A16"/>
    <w:rsid w:val="00317A1C"/>
    <w:rsid w:val="00317A49"/>
    <w:rsid w:val="00317FB1"/>
    <w:rsid w:val="0032004B"/>
    <w:rsid w:val="00320837"/>
    <w:rsid w:val="00320A48"/>
    <w:rsid w:val="00320C55"/>
    <w:rsid w:val="00321949"/>
    <w:rsid w:val="003220A7"/>
    <w:rsid w:val="00323A47"/>
    <w:rsid w:val="00323AAF"/>
    <w:rsid w:val="00323C81"/>
    <w:rsid w:val="00323D79"/>
    <w:rsid w:val="00324168"/>
    <w:rsid w:val="0032419D"/>
    <w:rsid w:val="003242C7"/>
    <w:rsid w:val="00324538"/>
    <w:rsid w:val="003246E1"/>
    <w:rsid w:val="00325742"/>
    <w:rsid w:val="00325762"/>
    <w:rsid w:val="00325BB9"/>
    <w:rsid w:val="00325BD1"/>
    <w:rsid w:val="00325BF4"/>
    <w:rsid w:val="00326195"/>
    <w:rsid w:val="00326A65"/>
    <w:rsid w:val="00326FAF"/>
    <w:rsid w:val="00326FF5"/>
    <w:rsid w:val="0032744B"/>
    <w:rsid w:val="0032744D"/>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5AD3"/>
    <w:rsid w:val="00337209"/>
    <w:rsid w:val="003372D4"/>
    <w:rsid w:val="00337408"/>
    <w:rsid w:val="00337454"/>
    <w:rsid w:val="00337549"/>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B92"/>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A2E"/>
    <w:rsid w:val="00351D3A"/>
    <w:rsid w:val="00351FD6"/>
    <w:rsid w:val="0035277E"/>
    <w:rsid w:val="00352989"/>
    <w:rsid w:val="00352BB0"/>
    <w:rsid w:val="00352BB1"/>
    <w:rsid w:val="00353053"/>
    <w:rsid w:val="003533CA"/>
    <w:rsid w:val="003534CB"/>
    <w:rsid w:val="0035372B"/>
    <w:rsid w:val="00353F91"/>
    <w:rsid w:val="003543EF"/>
    <w:rsid w:val="003546C6"/>
    <w:rsid w:val="00354B9A"/>
    <w:rsid w:val="00354D50"/>
    <w:rsid w:val="00354FB8"/>
    <w:rsid w:val="0035526E"/>
    <w:rsid w:val="00355347"/>
    <w:rsid w:val="003557A2"/>
    <w:rsid w:val="00355982"/>
    <w:rsid w:val="003567D6"/>
    <w:rsid w:val="00356823"/>
    <w:rsid w:val="00356E3D"/>
    <w:rsid w:val="00357494"/>
    <w:rsid w:val="003575AA"/>
    <w:rsid w:val="0035775C"/>
    <w:rsid w:val="00357CA6"/>
    <w:rsid w:val="00360C83"/>
    <w:rsid w:val="00360D94"/>
    <w:rsid w:val="0036115F"/>
    <w:rsid w:val="0036158F"/>
    <w:rsid w:val="00361816"/>
    <w:rsid w:val="0036189E"/>
    <w:rsid w:val="00361AFF"/>
    <w:rsid w:val="00361B1E"/>
    <w:rsid w:val="00361B26"/>
    <w:rsid w:val="00361D9A"/>
    <w:rsid w:val="00361E5F"/>
    <w:rsid w:val="003624C4"/>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C2C"/>
    <w:rsid w:val="00367F2E"/>
    <w:rsid w:val="00367F97"/>
    <w:rsid w:val="0037006B"/>
    <w:rsid w:val="0037012B"/>
    <w:rsid w:val="0037081F"/>
    <w:rsid w:val="003708F8"/>
    <w:rsid w:val="00370A7B"/>
    <w:rsid w:val="0037114B"/>
    <w:rsid w:val="0037116F"/>
    <w:rsid w:val="00371455"/>
    <w:rsid w:val="00371561"/>
    <w:rsid w:val="00371998"/>
    <w:rsid w:val="00371D3A"/>
    <w:rsid w:val="00371FFA"/>
    <w:rsid w:val="0037216D"/>
    <w:rsid w:val="0037232D"/>
    <w:rsid w:val="00372505"/>
    <w:rsid w:val="003726B8"/>
    <w:rsid w:val="00373170"/>
    <w:rsid w:val="00373968"/>
    <w:rsid w:val="00373B32"/>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569"/>
    <w:rsid w:val="00377DB1"/>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65F"/>
    <w:rsid w:val="003846AA"/>
    <w:rsid w:val="00384ABA"/>
    <w:rsid w:val="003855C4"/>
    <w:rsid w:val="00385934"/>
    <w:rsid w:val="00385C0E"/>
    <w:rsid w:val="00385C2F"/>
    <w:rsid w:val="00386062"/>
    <w:rsid w:val="003860AA"/>
    <w:rsid w:val="00386457"/>
    <w:rsid w:val="00386D3B"/>
    <w:rsid w:val="00387320"/>
    <w:rsid w:val="003873B7"/>
    <w:rsid w:val="0038787C"/>
    <w:rsid w:val="00387C15"/>
    <w:rsid w:val="00387E45"/>
    <w:rsid w:val="00387E8A"/>
    <w:rsid w:val="003901AE"/>
    <w:rsid w:val="003904F0"/>
    <w:rsid w:val="003908F9"/>
    <w:rsid w:val="00390D0A"/>
    <w:rsid w:val="00390F0A"/>
    <w:rsid w:val="00390F69"/>
    <w:rsid w:val="00391265"/>
    <w:rsid w:val="00391327"/>
    <w:rsid w:val="00391498"/>
    <w:rsid w:val="0039158F"/>
    <w:rsid w:val="00391842"/>
    <w:rsid w:val="0039187C"/>
    <w:rsid w:val="003918DD"/>
    <w:rsid w:val="003918E5"/>
    <w:rsid w:val="00391AD7"/>
    <w:rsid w:val="00391DEE"/>
    <w:rsid w:val="00391EF0"/>
    <w:rsid w:val="0039264B"/>
    <w:rsid w:val="00392FB5"/>
    <w:rsid w:val="00393033"/>
    <w:rsid w:val="003930AF"/>
    <w:rsid w:val="00393A2B"/>
    <w:rsid w:val="00393A83"/>
    <w:rsid w:val="00393B65"/>
    <w:rsid w:val="00393D2B"/>
    <w:rsid w:val="00393DFD"/>
    <w:rsid w:val="00393E42"/>
    <w:rsid w:val="00394069"/>
    <w:rsid w:val="003943F9"/>
    <w:rsid w:val="0039478C"/>
    <w:rsid w:val="003948B8"/>
    <w:rsid w:val="00394B4F"/>
    <w:rsid w:val="00394DE8"/>
    <w:rsid w:val="0039530E"/>
    <w:rsid w:val="0039532A"/>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46"/>
    <w:rsid w:val="003A0BD9"/>
    <w:rsid w:val="003A0DD8"/>
    <w:rsid w:val="003A0F1E"/>
    <w:rsid w:val="003A0FFB"/>
    <w:rsid w:val="003A10AB"/>
    <w:rsid w:val="003A11DB"/>
    <w:rsid w:val="003A1348"/>
    <w:rsid w:val="003A22C4"/>
    <w:rsid w:val="003A2461"/>
    <w:rsid w:val="003A2867"/>
    <w:rsid w:val="003A286B"/>
    <w:rsid w:val="003A28D8"/>
    <w:rsid w:val="003A2D8F"/>
    <w:rsid w:val="003A2EFB"/>
    <w:rsid w:val="003A37E1"/>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B5"/>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9A"/>
    <w:rsid w:val="003B44B2"/>
    <w:rsid w:val="003B48B5"/>
    <w:rsid w:val="003B4A8F"/>
    <w:rsid w:val="003B4B7A"/>
    <w:rsid w:val="003B4D0D"/>
    <w:rsid w:val="003B4D58"/>
    <w:rsid w:val="003B4E88"/>
    <w:rsid w:val="003B50CB"/>
    <w:rsid w:val="003B5534"/>
    <w:rsid w:val="003B560C"/>
    <w:rsid w:val="003B5A73"/>
    <w:rsid w:val="003B60BB"/>
    <w:rsid w:val="003B63AD"/>
    <w:rsid w:val="003B64D9"/>
    <w:rsid w:val="003B6599"/>
    <w:rsid w:val="003B6DC9"/>
    <w:rsid w:val="003B6FC8"/>
    <w:rsid w:val="003B7431"/>
    <w:rsid w:val="003C000B"/>
    <w:rsid w:val="003C00A1"/>
    <w:rsid w:val="003C0DBD"/>
    <w:rsid w:val="003C0FCF"/>
    <w:rsid w:val="003C1058"/>
    <w:rsid w:val="003C1433"/>
    <w:rsid w:val="003C19CE"/>
    <w:rsid w:val="003C1C86"/>
    <w:rsid w:val="003C1DD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AB6"/>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484"/>
    <w:rsid w:val="003D5486"/>
    <w:rsid w:val="003D5873"/>
    <w:rsid w:val="003D5DF1"/>
    <w:rsid w:val="003D5FD6"/>
    <w:rsid w:val="003D6955"/>
    <w:rsid w:val="003D6C68"/>
    <w:rsid w:val="003D715F"/>
    <w:rsid w:val="003D72C8"/>
    <w:rsid w:val="003D7A7A"/>
    <w:rsid w:val="003D7E76"/>
    <w:rsid w:val="003E038E"/>
    <w:rsid w:val="003E03AC"/>
    <w:rsid w:val="003E07EC"/>
    <w:rsid w:val="003E10AF"/>
    <w:rsid w:val="003E13DF"/>
    <w:rsid w:val="003E1688"/>
    <w:rsid w:val="003E172C"/>
    <w:rsid w:val="003E17E2"/>
    <w:rsid w:val="003E17F1"/>
    <w:rsid w:val="003E1887"/>
    <w:rsid w:val="003E19A4"/>
    <w:rsid w:val="003E1CBF"/>
    <w:rsid w:val="003E2EDA"/>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C5C"/>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3D6"/>
    <w:rsid w:val="0040244D"/>
    <w:rsid w:val="004028A9"/>
    <w:rsid w:val="004030CE"/>
    <w:rsid w:val="0040316A"/>
    <w:rsid w:val="004034AA"/>
    <w:rsid w:val="0040362E"/>
    <w:rsid w:val="00403910"/>
    <w:rsid w:val="00403A96"/>
    <w:rsid w:val="00403AFD"/>
    <w:rsid w:val="00403EA7"/>
    <w:rsid w:val="004047FF"/>
    <w:rsid w:val="00404C2C"/>
    <w:rsid w:val="00404E8F"/>
    <w:rsid w:val="00405464"/>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518"/>
    <w:rsid w:val="0041173C"/>
    <w:rsid w:val="00411CF2"/>
    <w:rsid w:val="00411E93"/>
    <w:rsid w:val="00411EF6"/>
    <w:rsid w:val="00412316"/>
    <w:rsid w:val="0041251F"/>
    <w:rsid w:val="00412791"/>
    <w:rsid w:val="00412B61"/>
    <w:rsid w:val="004130BB"/>
    <w:rsid w:val="00413CDA"/>
    <w:rsid w:val="004141A4"/>
    <w:rsid w:val="00414361"/>
    <w:rsid w:val="00414421"/>
    <w:rsid w:val="00414CD5"/>
    <w:rsid w:val="0041535E"/>
    <w:rsid w:val="0041553F"/>
    <w:rsid w:val="00415545"/>
    <w:rsid w:val="004158F8"/>
    <w:rsid w:val="0041630A"/>
    <w:rsid w:val="00416908"/>
    <w:rsid w:val="0041733C"/>
    <w:rsid w:val="004173AB"/>
    <w:rsid w:val="004173DE"/>
    <w:rsid w:val="004175B2"/>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24A"/>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7AA"/>
    <w:rsid w:val="0042799D"/>
    <w:rsid w:val="00427A7A"/>
    <w:rsid w:val="00427E4E"/>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6DA"/>
    <w:rsid w:val="00443B32"/>
    <w:rsid w:val="00443CD6"/>
    <w:rsid w:val="0044406B"/>
    <w:rsid w:val="0044450B"/>
    <w:rsid w:val="00444AB9"/>
    <w:rsid w:val="00444EA9"/>
    <w:rsid w:val="004452EC"/>
    <w:rsid w:val="0044567A"/>
    <w:rsid w:val="004456A4"/>
    <w:rsid w:val="00445846"/>
    <w:rsid w:val="0044651C"/>
    <w:rsid w:val="00446545"/>
    <w:rsid w:val="00446659"/>
    <w:rsid w:val="0044684B"/>
    <w:rsid w:val="004468E9"/>
    <w:rsid w:val="004474E5"/>
    <w:rsid w:val="004503B3"/>
    <w:rsid w:val="00450542"/>
    <w:rsid w:val="00450C13"/>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BAC"/>
    <w:rsid w:val="00455D96"/>
    <w:rsid w:val="00455FC1"/>
    <w:rsid w:val="00456853"/>
    <w:rsid w:val="00456BA3"/>
    <w:rsid w:val="00456C32"/>
    <w:rsid w:val="00456F09"/>
    <w:rsid w:val="0045766D"/>
    <w:rsid w:val="00457699"/>
    <w:rsid w:val="00457B21"/>
    <w:rsid w:val="00457B4B"/>
    <w:rsid w:val="00457B6F"/>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3EB8"/>
    <w:rsid w:val="0046453A"/>
    <w:rsid w:val="00464554"/>
    <w:rsid w:val="00464642"/>
    <w:rsid w:val="004647FC"/>
    <w:rsid w:val="004649DF"/>
    <w:rsid w:val="00464AA9"/>
    <w:rsid w:val="00464D57"/>
    <w:rsid w:val="00464E80"/>
    <w:rsid w:val="00464FAA"/>
    <w:rsid w:val="00465136"/>
    <w:rsid w:val="00465F0A"/>
    <w:rsid w:val="00466786"/>
    <w:rsid w:val="00466FA9"/>
    <w:rsid w:val="00467039"/>
    <w:rsid w:val="00467A8B"/>
    <w:rsid w:val="00467AB5"/>
    <w:rsid w:val="00467AFF"/>
    <w:rsid w:val="00467D69"/>
    <w:rsid w:val="00467FBD"/>
    <w:rsid w:val="00470235"/>
    <w:rsid w:val="00470957"/>
    <w:rsid w:val="00470C44"/>
    <w:rsid w:val="00470C5C"/>
    <w:rsid w:val="00470EAD"/>
    <w:rsid w:val="00471055"/>
    <w:rsid w:val="00471419"/>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8B4"/>
    <w:rsid w:val="00476D4A"/>
    <w:rsid w:val="00476F3E"/>
    <w:rsid w:val="004776C5"/>
    <w:rsid w:val="00477FDC"/>
    <w:rsid w:val="00480726"/>
    <w:rsid w:val="00480795"/>
    <w:rsid w:val="00480953"/>
    <w:rsid w:val="00480A00"/>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920"/>
    <w:rsid w:val="00484B74"/>
    <w:rsid w:val="00484E2A"/>
    <w:rsid w:val="00485046"/>
    <w:rsid w:val="004850D8"/>
    <w:rsid w:val="0048518D"/>
    <w:rsid w:val="0048528B"/>
    <w:rsid w:val="0048553F"/>
    <w:rsid w:val="00485566"/>
    <w:rsid w:val="004856FF"/>
    <w:rsid w:val="00485A05"/>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5F02"/>
    <w:rsid w:val="00496626"/>
    <w:rsid w:val="00496B54"/>
    <w:rsid w:val="00496C12"/>
    <w:rsid w:val="00496D1E"/>
    <w:rsid w:val="00497152"/>
    <w:rsid w:val="004975D6"/>
    <w:rsid w:val="00497D86"/>
    <w:rsid w:val="00497EDD"/>
    <w:rsid w:val="004A05BE"/>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7BF"/>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729"/>
    <w:rsid w:val="004A77C4"/>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4F4"/>
    <w:rsid w:val="004B45DB"/>
    <w:rsid w:val="004B483C"/>
    <w:rsid w:val="004B4D37"/>
    <w:rsid w:val="004B4D4D"/>
    <w:rsid w:val="004B4EFD"/>
    <w:rsid w:val="004B4F33"/>
    <w:rsid w:val="004B55D0"/>
    <w:rsid w:val="004B5658"/>
    <w:rsid w:val="004B56BA"/>
    <w:rsid w:val="004B5715"/>
    <w:rsid w:val="004B5C41"/>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B7F14"/>
    <w:rsid w:val="004C017E"/>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86E"/>
    <w:rsid w:val="004C6A1D"/>
    <w:rsid w:val="004C6D03"/>
    <w:rsid w:val="004C6DAC"/>
    <w:rsid w:val="004C6FC2"/>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597"/>
    <w:rsid w:val="004D279C"/>
    <w:rsid w:val="004D2A1E"/>
    <w:rsid w:val="004D306C"/>
    <w:rsid w:val="004D30DA"/>
    <w:rsid w:val="004D3171"/>
    <w:rsid w:val="004D33F6"/>
    <w:rsid w:val="004D3E8E"/>
    <w:rsid w:val="004D417E"/>
    <w:rsid w:val="004D4343"/>
    <w:rsid w:val="004D4488"/>
    <w:rsid w:val="004D46F3"/>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45D"/>
    <w:rsid w:val="004E1A3E"/>
    <w:rsid w:val="004E215B"/>
    <w:rsid w:val="004E2381"/>
    <w:rsid w:val="004E2582"/>
    <w:rsid w:val="004E267D"/>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9F"/>
    <w:rsid w:val="004E7A96"/>
    <w:rsid w:val="004E7AFD"/>
    <w:rsid w:val="004E7DA8"/>
    <w:rsid w:val="004E7E4A"/>
    <w:rsid w:val="004F00A6"/>
    <w:rsid w:val="004F034E"/>
    <w:rsid w:val="004F0424"/>
    <w:rsid w:val="004F04B2"/>
    <w:rsid w:val="004F07D2"/>
    <w:rsid w:val="004F09A6"/>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B97"/>
    <w:rsid w:val="004F3CFB"/>
    <w:rsid w:val="004F41F1"/>
    <w:rsid w:val="004F4233"/>
    <w:rsid w:val="004F4877"/>
    <w:rsid w:val="004F4A4B"/>
    <w:rsid w:val="004F4C01"/>
    <w:rsid w:val="004F4C35"/>
    <w:rsid w:val="004F50B5"/>
    <w:rsid w:val="004F5291"/>
    <w:rsid w:val="004F53CF"/>
    <w:rsid w:val="004F5484"/>
    <w:rsid w:val="004F54FB"/>
    <w:rsid w:val="004F5CEC"/>
    <w:rsid w:val="004F5DE9"/>
    <w:rsid w:val="004F5EDE"/>
    <w:rsid w:val="004F5F14"/>
    <w:rsid w:val="004F6530"/>
    <w:rsid w:val="004F684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D9F"/>
    <w:rsid w:val="00504E35"/>
    <w:rsid w:val="00504F14"/>
    <w:rsid w:val="00505553"/>
    <w:rsid w:val="005056A0"/>
    <w:rsid w:val="00505E96"/>
    <w:rsid w:val="00506395"/>
    <w:rsid w:val="0050672D"/>
    <w:rsid w:val="0050684C"/>
    <w:rsid w:val="0050698C"/>
    <w:rsid w:val="00506B61"/>
    <w:rsid w:val="00506C22"/>
    <w:rsid w:val="00506F05"/>
    <w:rsid w:val="0050789B"/>
    <w:rsid w:val="00507B20"/>
    <w:rsid w:val="00507CC5"/>
    <w:rsid w:val="00507DDA"/>
    <w:rsid w:val="00510073"/>
    <w:rsid w:val="0051023D"/>
    <w:rsid w:val="00510E7B"/>
    <w:rsid w:val="00511311"/>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0AF9"/>
    <w:rsid w:val="005210BB"/>
    <w:rsid w:val="0052221E"/>
    <w:rsid w:val="005222E6"/>
    <w:rsid w:val="00522951"/>
    <w:rsid w:val="005237CD"/>
    <w:rsid w:val="0052387E"/>
    <w:rsid w:val="00523E3C"/>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29"/>
    <w:rsid w:val="005318FF"/>
    <w:rsid w:val="00531B64"/>
    <w:rsid w:val="00531BD9"/>
    <w:rsid w:val="00531C4B"/>
    <w:rsid w:val="00531E6A"/>
    <w:rsid w:val="005320E2"/>
    <w:rsid w:val="005321FB"/>
    <w:rsid w:val="005322EC"/>
    <w:rsid w:val="00532316"/>
    <w:rsid w:val="005323EC"/>
    <w:rsid w:val="00532652"/>
    <w:rsid w:val="0053270E"/>
    <w:rsid w:val="00533043"/>
    <w:rsid w:val="00533587"/>
    <w:rsid w:val="00533A59"/>
    <w:rsid w:val="00534351"/>
    <w:rsid w:val="00534656"/>
    <w:rsid w:val="00534AEC"/>
    <w:rsid w:val="00534B73"/>
    <w:rsid w:val="00534D2F"/>
    <w:rsid w:val="00534D96"/>
    <w:rsid w:val="00535013"/>
    <w:rsid w:val="00535083"/>
    <w:rsid w:val="0053535D"/>
    <w:rsid w:val="0053561D"/>
    <w:rsid w:val="00535832"/>
    <w:rsid w:val="005359D5"/>
    <w:rsid w:val="00535C8F"/>
    <w:rsid w:val="00535DB1"/>
    <w:rsid w:val="0053612A"/>
    <w:rsid w:val="005362CD"/>
    <w:rsid w:val="005364F1"/>
    <w:rsid w:val="00536512"/>
    <w:rsid w:val="00536906"/>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22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383"/>
    <w:rsid w:val="00551555"/>
    <w:rsid w:val="00551852"/>
    <w:rsid w:val="00551872"/>
    <w:rsid w:val="00551BE8"/>
    <w:rsid w:val="00551D4B"/>
    <w:rsid w:val="00551FEF"/>
    <w:rsid w:val="0055225F"/>
    <w:rsid w:val="0055234F"/>
    <w:rsid w:val="005523E8"/>
    <w:rsid w:val="005527D1"/>
    <w:rsid w:val="00552945"/>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24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02"/>
    <w:rsid w:val="00566BE3"/>
    <w:rsid w:val="00566CB5"/>
    <w:rsid w:val="00566CF4"/>
    <w:rsid w:val="00566E85"/>
    <w:rsid w:val="00566F84"/>
    <w:rsid w:val="0056703E"/>
    <w:rsid w:val="005670FB"/>
    <w:rsid w:val="005672D2"/>
    <w:rsid w:val="0056749A"/>
    <w:rsid w:val="005678DB"/>
    <w:rsid w:val="00567E29"/>
    <w:rsid w:val="00571124"/>
    <w:rsid w:val="005714D9"/>
    <w:rsid w:val="005715B8"/>
    <w:rsid w:val="005716BA"/>
    <w:rsid w:val="005716D5"/>
    <w:rsid w:val="0057176E"/>
    <w:rsid w:val="00571838"/>
    <w:rsid w:val="005718C4"/>
    <w:rsid w:val="005719CB"/>
    <w:rsid w:val="00571D5C"/>
    <w:rsid w:val="00571DF6"/>
    <w:rsid w:val="00571E53"/>
    <w:rsid w:val="005724F3"/>
    <w:rsid w:val="00572779"/>
    <w:rsid w:val="005727A9"/>
    <w:rsid w:val="005727B2"/>
    <w:rsid w:val="00572984"/>
    <w:rsid w:val="00572B2A"/>
    <w:rsid w:val="00572BCE"/>
    <w:rsid w:val="00572C9F"/>
    <w:rsid w:val="00572FEC"/>
    <w:rsid w:val="005731BB"/>
    <w:rsid w:val="005736B8"/>
    <w:rsid w:val="00573935"/>
    <w:rsid w:val="0057394A"/>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F6E"/>
    <w:rsid w:val="0058407C"/>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87F3E"/>
    <w:rsid w:val="005900AA"/>
    <w:rsid w:val="00590136"/>
    <w:rsid w:val="005904F1"/>
    <w:rsid w:val="00590634"/>
    <w:rsid w:val="00590E98"/>
    <w:rsid w:val="00591153"/>
    <w:rsid w:val="0059119C"/>
    <w:rsid w:val="0059119E"/>
    <w:rsid w:val="00591790"/>
    <w:rsid w:val="00591D30"/>
    <w:rsid w:val="005929C5"/>
    <w:rsid w:val="00592ABA"/>
    <w:rsid w:val="00592C39"/>
    <w:rsid w:val="00592C48"/>
    <w:rsid w:val="00592D72"/>
    <w:rsid w:val="0059312A"/>
    <w:rsid w:val="005934E0"/>
    <w:rsid w:val="00593595"/>
    <w:rsid w:val="005937DA"/>
    <w:rsid w:val="00593915"/>
    <w:rsid w:val="00593D5F"/>
    <w:rsid w:val="00593E6C"/>
    <w:rsid w:val="00593EC4"/>
    <w:rsid w:val="00594A8C"/>
    <w:rsid w:val="00594E86"/>
    <w:rsid w:val="0059516B"/>
    <w:rsid w:val="005953E2"/>
    <w:rsid w:val="00595AC8"/>
    <w:rsid w:val="00595EA4"/>
    <w:rsid w:val="00596038"/>
    <w:rsid w:val="00596D90"/>
    <w:rsid w:val="00596EF7"/>
    <w:rsid w:val="00596F6B"/>
    <w:rsid w:val="00596FB3"/>
    <w:rsid w:val="0059700F"/>
    <w:rsid w:val="00597256"/>
    <w:rsid w:val="005976ED"/>
    <w:rsid w:val="00597A36"/>
    <w:rsid w:val="00597AB6"/>
    <w:rsid w:val="00597B7E"/>
    <w:rsid w:val="005A044F"/>
    <w:rsid w:val="005A04D5"/>
    <w:rsid w:val="005A05C1"/>
    <w:rsid w:val="005A0A90"/>
    <w:rsid w:val="005A0C92"/>
    <w:rsid w:val="005A1413"/>
    <w:rsid w:val="005A1604"/>
    <w:rsid w:val="005A1AB5"/>
    <w:rsid w:val="005A1B04"/>
    <w:rsid w:val="005A1CFF"/>
    <w:rsid w:val="005A1ECE"/>
    <w:rsid w:val="005A1ECF"/>
    <w:rsid w:val="005A2099"/>
    <w:rsid w:val="005A27CE"/>
    <w:rsid w:val="005A2830"/>
    <w:rsid w:val="005A28A7"/>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143"/>
    <w:rsid w:val="005A6566"/>
    <w:rsid w:val="005A65D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5EB"/>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8AC"/>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292"/>
    <w:rsid w:val="005C176B"/>
    <w:rsid w:val="005C1C98"/>
    <w:rsid w:val="005C1D11"/>
    <w:rsid w:val="005C2014"/>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365"/>
    <w:rsid w:val="005C65B5"/>
    <w:rsid w:val="005C6883"/>
    <w:rsid w:val="005C6950"/>
    <w:rsid w:val="005C6AD0"/>
    <w:rsid w:val="005C6DE3"/>
    <w:rsid w:val="005C6ED9"/>
    <w:rsid w:val="005C6FB2"/>
    <w:rsid w:val="005C70B0"/>
    <w:rsid w:val="005C711E"/>
    <w:rsid w:val="005C72BF"/>
    <w:rsid w:val="005C754F"/>
    <w:rsid w:val="005C7599"/>
    <w:rsid w:val="005C7AE8"/>
    <w:rsid w:val="005C7DEB"/>
    <w:rsid w:val="005D028A"/>
    <w:rsid w:val="005D02BD"/>
    <w:rsid w:val="005D0411"/>
    <w:rsid w:val="005D0BB9"/>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B42"/>
    <w:rsid w:val="005E1D1F"/>
    <w:rsid w:val="005E1F31"/>
    <w:rsid w:val="005E2517"/>
    <w:rsid w:val="005E2553"/>
    <w:rsid w:val="005E258D"/>
    <w:rsid w:val="005E279A"/>
    <w:rsid w:val="005E299F"/>
    <w:rsid w:val="005E2A24"/>
    <w:rsid w:val="005E2D1D"/>
    <w:rsid w:val="005E316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23D"/>
    <w:rsid w:val="005E749E"/>
    <w:rsid w:val="005E7926"/>
    <w:rsid w:val="005E7A52"/>
    <w:rsid w:val="005E7B4E"/>
    <w:rsid w:val="005F041D"/>
    <w:rsid w:val="005F07DA"/>
    <w:rsid w:val="005F0890"/>
    <w:rsid w:val="005F13DA"/>
    <w:rsid w:val="005F168D"/>
    <w:rsid w:val="005F1A0E"/>
    <w:rsid w:val="005F1E27"/>
    <w:rsid w:val="005F2063"/>
    <w:rsid w:val="005F275F"/>
    <w:rsid w:val="005F293D"/>
    <w:rsid w:val="005F2942"/>
    <w:rsid w:val="005F2E08"/>
    <w:rsid w:val="005F3443"/>
    <w:rsid w:val="005F3806"/>
    <w:rsid w:val="005F3BB8"/>
    <w:rsid w:val="005F3D64"/>
    <w:rsid w:val="005F3D68"/>
    <w:rsid w:val="005F4071"/>
    <w:rsid w:val="005F411E"/>
    <w:rsid w:val="005F451D"/>
    <w:rsid w:val="005F46D9"/>
    <w:rsid w:val="005F4864"/>
    <w:rsid w:val="005F4C39"/>
    <w:rsid w:val="005F4D25"/>
    <w:rsid w:val="005F4F35"/>
    <w:rsid w:val="005F5032"/>
    <w:rsid w:val="005F50F6"/>
    <w:rsid w:val="005F523B"/>
    <w:rsid w:val="005F5A9C"/>
    <w:rsid w:val="005F60B9"/>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AA5"/>
    <w:rsid w:val="00606B1A"/>
    <w:rsid w:val="00606DC5"/>
    <w:rsid w:val="00607067"/>
    <w:rsid w:val="006073F6"/>
    <w:rsid w:val="00607B57"/>
    <w:rsid w:val="00607C44"/>
    <w:rsid w:val="006107D3"/>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59"/>
    <w:rsid w:val="00614770"/>
    <w:rsid w:val="0061498C"/>
    <w:rsid w:val="00614B91"/>
    <w:rsid w:val="00615149"/>
    <w:rsid w:val="006152EE"/>
    <w:rsid w:val="006159BB"/>
    <w:rsid w:val="00615CAF"/>
    <w:rsid w:val="00615D9A"/>
    <w:rsid w:val="006164DC"/>
    <w:rsid w:val="006168FF"/>
    <w:rsid w:val="00616972"/>
    <w:rsid w:val="00616BF1"/>
    <w:rsid w:val="00616D5E"/>
    <w:rsid w:val="006172F0"/>
    <w:rsid w:val="00617961"/>
    <w:rsid w:val="00620103"/>
    <w:rsid w:val="006201AF"/>
    <w:rsid w:val="0062055B"/>
    <w:rsid w:val="0062071D"/>
    <w:rsid w:val="00620904"/>
    <w:rsid w:val="00620FAC"/>
    <w:rsid w:val="006214C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8A"/>
    <w:rsid w:val="006316D6"/>
    <w:rsid w:val="006318AF"/>
    <w:rsid w:val="006318D6"/>
    <w:rsid w:val="00631A08"/>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A53"/>
    <w:rsid w:val="00637BE1"/>
    <w:rsid w:val="0064060A"/>
    <w:rsid w:val="0064090A"/>
    <w:rsid w:val="00640AF2"/>
    <w:rsid w:val="0064111F"/>
    <w:rsid w:val="00641865"/>
    <w:rsid w:val="0064195D"/>
    <w:rsid w:val="00641A1E"/>
    <w:rsid w:val="00641D0C"/>
    <w:rsid w:val="00641F2E"/>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E72"/>
    <w:rsid w:val="0064662C"/>
    <w:rsid w:val="00646647"/>
    <w:rsid w:val="00646AC7"/>
    <w:rsid w:val="00646F0A"/>
    <w:rsid w:val="00646F86"/>
    <w:rsid w:val="00647B56"/>
    <w:rsid w:val="00647B80"/>
    <w:rsid w:val="00647D2F"/>
    <w:rsid w:val="00647D5E"/>
    <w:rsid w:val="00647F84"/>
    <w:rsid w:val="00650221"/>
    <w:rsid w:val="006502E0"/>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69A"/>
    <w:rsid w:val="006576DC"/>
    <w:rsid w:val="0065774A"/>
    <w:rsid w:val="00657E49"/>
    <w:rsid w:val="0066020C"/>
    <w:rsid w:val="00660568"/>
    <w:rsid w:val="00660CC6"/>
    <w:rsid w:val="00661925"/>
    <w:rsid w:val="00661C17"/>
    <w:rsid w:val="00661E6D"/>
    <w:rsid w:val="00661E8E"/>
    <w:rsid w:val="00661E9E"/>
    <w:rsid w:val="00662124"/>
    <w:rsid w:val="006622C1"/>
    <w:rsid w:val="00662323"/>
    <w:rsid w:val="00662497"/>
    <w:rsid w:val="006625FA"/>
    <w:rsid w:val="00663044"/>
    <w:rsid w:val="0066306C"/>
    <w:rsid w:val="00663A44"/>
    <w:rsid w:val="00663C0F"/>
    <w:rsid w:val="006645DA"/>
    <w:rsid w:val="00664922"/>
    <w:rsid w:val="00664D51"/>
    <w:rsid w:val="00664F6B"/>
    <w:rsid w:val="00665967"/>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09D"/>
    <w:rsid w:val="00683424"/>
    <w:rsid w:val="0068363E"/>
    <w:rsid w:val="0068399C"/>
    <w:rsid w:val="00683CB1"/>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4C0"/>
    <w:rsid w:val="0068787E"/>
    <w:rsid w:val="0068793F"/>
    <w:rsid w:val="00687A85"/>
    <w:rsid w:val="00687FD6"/>
    <w:rsid w:val="00690180"/>
    <w:rsid w:val="006903BA"/>
    <w:rsid w:val="00690577"/>
    <w:rsid w:val="00690E27"/>
    <w:rsid w:val="00690F58"/>
    <w:rsid w:val="00691894"/>
    <w:rsid w:val="00691A15"/>
    <w:rsid w:val="006920B1"/>
    <w:rsid w:val="0069267F"/>
    <w:rsid w:val="00692D6C"/>
    <w:rsid w:val="00692D81"/>
    <w:rsid w:val="00692E2F"/>
    <w:rsid w:val="00693102"/>
    <w:rsid w:val="006933FA"/>
    <w:rsid w:val="00693666"/>
    <w:rsid w:val="006936EB"/>
    <w:rsid w:val="006937A3"/>
    <w:rsid w:val="00693805"/>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2D"/>
    <w:rsid w:val="006A153B"/>
    <w:rsid w:val="006A1952"/>
    <w:rsid w:val="006A1CA2"/>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4F47"/>
    <w:rsid w:val="006A50C3"/>
    <w:rsid w:val="006A5216"/>
    <w:rsid w:val="006A52D0"/>
    <w:rsid w:val="006A5681"/>
    <w:rsid w:val="006A5B12"/>
    <w:rsid w:val="006A62F1"/>
    <w:rsid w:val="006A63C2"/>
    <w:rsid w:val="006A64CD"/>
    <w:rsid w:val="006A64F4"/>
    <w:rsid w:val="006A661A"/>
    <w:rsid w:val="006A6C18"/>
    <w:rsid w:val="006A6E37"/>
    <w:rsid w:val="006A7463"/>
    <w:rsid w:val="006A7508"/>
    <w:rsid w:val="006A7828"/>
    <w:rsid w:val="006A7D20"/>
    <w:rsid w:val="006A7D83"/>
    <w:rsid w:val="006A7DCD"/>
    <w:rsid w:val="006B03E5"/>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7F0"/>
    <w:rsid w:val="006B4B28"/>
    <w:rsid w:val="006B555E"/>
    <w:rsid w:val="006B594F"/>
    <w:rsid w:val="006B5AAD"/>
    <w:rsid w:val="006B5B12"/>
    <w:rsid w:val="006B5FCF"/>
    <w:rsid w:val="006B6438"/>
    <w:rsid w:val="006B6634"/>
    <w:rsid w:val="006B6911"/>
    <w:rsid w:val="006B6CFE"/>
    <w:rsid w:val="006B6D45"/>
    <w:rsid w:val="006B7498"/>
    <w:rsid w:val="006B75A9"/>
    <w:rsid w:val="006B75CD"/>
    <w:rsid w:val="006B7AAD"/>
    <w:rsid w:val="006B7B9A"/>
    <w:rsid w:val="006C02A7"/>
    <w:rsid w:val="006C062F"/>
    <w:rsid w:val="006C063F"/>
    <w:rsid w:val="006C064B"/>
    <w:rsid w:val="006C0A14"/>
    <w:rsid w:val="006C114D"/>
    <w:rsid w:val="006C15B5"/>
    <w:rsid w:val="006C1A33"/>
    <w:rsid w:val="006C1FDD"/>
    <w:rsid w:val="006C2059"/>
    <w:rsid w:val="006C215D"/>
    <w:rsid w:val="006C2420"/>
    <w:rsid w:val="006C2645"/>
    <w:rsid w:val="006C26D8"/>
    <w:rsid w:val="006C317E"/>
    <w:rsid w:val="006C372D"/>
    <w:rsid w:val="006C3C9D"/>
    <w:rsid w:val="006C421A"/>
    <w:rsid w:val="006C42A7"/>
    <w:rsid w:val="006C4458"/>
    <w:rsid w:val="006C4580"/>
    <w:rsid w:val="006C4CEB"/>
    <w:rsid w:val="006C4DD9"/>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6B0"/>
    <w:rsid w:val="006D189D"/>
    <w:rsid w:val="006D1B7E"/>
    <w:rsid w:val="006D1DA0"/>
    <w:rsid w:val="006D1E4E"/>
    <w:rsid w:val="006D213B"/>
    <w:rsid w:val="006D252B"/>
    <w:rsid w:val="006D29C7"/>
    <w:rsid w:val="006D2C32"/>
    <w:rsid w:val="006D3839"/>
    <w:rsid w:val="006D3C6D"/>
    <w:rsid w:val="006D3FCB"/>
    <w:rsid w:val="006D434B"/>
    <w:rsid w:val="006D461B"/>
    <w:rsid w:val="006D4CA5"/>
    <w:rsid w:val="006D5547"/>
    <w:rsid w:val="006D5D32"/>
    <w:rsid w:val="006D5E6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771"/>
    <w:rsid w:val="006E2A37"/>
    <w:rsid w:val="006E2BCA"/>
    <w:rsid w:val="006E2C0E"/>
    <w:rsid w:val="006E2EEC"/>
    <w:rsid w:val="006E2FC3"/>
    <w:rsid w:val="006E3366"/>
    <w:rsid w:val="006E3655"/>
    <w:rsid w:val="006E39AE"/>
    <w:rsid w:val="006E3A95"/>
    <w:rsid w:val="006E3AC8"/>
    <w:rsid w:val="006E3AE9"/>
    <w:rsid w:val="006E3CD5"/>
    <w:rsid w:val="006E3D07"/>
    <w:rsid w:val="006E3EF7"/>
    <w:rsid w:val="006E3FFB"/>
    <w:rsid w:val="006E41DF"/>
    <w:rsid w:val="006E422A"/>
    <w:rsid w:val="006E43F8"/>
    <w:rsid w:val="006E455E"/>
    <w:rsid w:val="006E466F"/>
    <w:rsid w:val="006E489E"/>
    <w:rsid w:val="006E4CC3"/>
    <w:rsid w:val="006E4F12"/>
    <w:rsid w:val="006E5487"/>
    <w:rsid w:val="006E551F"/>
    <w:rsid w:val="006E562A"/>
    <w:rsid w:val="006E5F91"/>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59C"/>
    <w:rsid w:val="006F7D1F"/>
    <w:rsid w:val="007002FD"/>
    <w:rsid w:val="007003EA"/>
    <w:rsid w:val="00700404"/>
    <w:rsid w:val="00700A3F"/>
    <w:rsid w:val="00700AD5"/>
    <w:rsid w:val="00700B12"/>
    <w:rsid w:val="00700C0D"/>
    <w:rsid w:val="00700CBF"/>
    <w:rsid w:val="007010E8"/>
    <w:rsid w:val="00701BA9"/>
    <w:rsid w:val="00701EBC"/>
    <w:rsid w:val="00702877"/>
    <w:rsid w:val="00703368"/>
    <w:rsid w:val="00703932"/>
    <w:rsid w:val="00703AEE"/>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659"/>
    <w:rsid w:val="007108CA"/>
    <w:rsid w:val="00710A7E"/>
    <w:rsid w:val="007111B8"/>
    <w:rsid w:val="0071154A"/>
    <w:rsid w:val="007116E4"/>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8FE"/>
    <w:rsid w:val="00715AC1"/>
    <w:rsid w:val="0071672E"/>
    <w:rsid w:val="00716AAB"/>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DC1"/>
    <w:rsid w:val="0073110E"/>
    <w:rsid w:val="007316EB"/>
    <w:rsid w:val="00731B34"/>
    <w:rsid w:val="00731D5B"/>
    <w:rsid w:val="00731E7C"/>
    <w:rsid w:val="0073209D"/>
    <w:rsid w:val="00732545"/>
    <w:rsid w:val="00732EA2"/>
    <w:rsid w:val="00733069"/>
    <w:rsid w:val="00733219"/>
    <w:rsid w:val="007334A3"/>
    <w:rsid w:val="007334C5"/>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3AC"/>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69"/>
    <w:rsid w:val="007473CF"/>
    <w:rsid w:val="007501C6"/>
    <w:rsid w:val="007506DB"/>
    <w:rsid w:val="00750AC5"/>
    <w:rsid w:val="00750E7B"/>
    <w:rsid w:val="007513F2"/>
    <w:rsid w:val="00751A22"/>
    <w:rsid w:val="00751ACF"/>
    <w:rsid w:val="0075239A"/>
    <w:rsid w:val="007529C9"/>
    <w:rsid w:val="00752A22"/>
    <w:rsid w:val="00752BFF"/>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074"/>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D0E"/>
    <w:rsid w:val="00770FD4"/>
    <w:rsid w:val="00771003"/>
    <w:rsid w:val="007712E7"/>
    <w:rsid w:val="00771861"/>
    <w:rsid w:val="00771CBB"/>
    <w:rsid w:val="00771FEB"/>
    <w:rsid w:val="0077278F"/>
    <w:rsid w:val="00772959"/>
    <w:rsid w:val="00772980"/>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5ACA"/>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083"/>
    <w:rsid w:val="0078225A"/>
    <w:rsid w:val="0078255E"/>
    <w:rsid w:val="00782878"/>
    <w:rsid w:val="00782D8D"/>
    <w:rsid w:val="00783631"/>
    <w:rsid w:val="00783ADF"/>
    <w:rsid w:val="00783E61"/>
    <w:rsid w:val="00783F71"/>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C25"/>
    <w:rsid w:val="00787F43"/>
    <w:rsid w:val="007900EF"/>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68D"/>
    <w:rsid w:val="00793898"/>
    <w:rsid w:val="00793B5C"/>
    <w:rsid w:val="00793C52"/>
    <w:rsid w:val="00793E04"/>
    <w:rsid w:val="00793F05"/>
    <w:rsid w:val="00793F73"/>
    <w:rsid w:val="0079441E"/>
    <w:rsid w:val="00794823"/>
    <w:rsid w:val="00794DA5"/>
    <w:rsid w:val="00794DDF"/>
    <w:rsid w:val="00794FAA"/>
    <w:rsid w:val="00794FD0"/>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9D2"/>
    <w:rsid w:val="007A2A53"/>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2FE"/>
    <w:rsid w:val="007A7590"/>
    <w:rsid w:val="007A7BE8"/>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9"/>
    <w:rsid w:val="007C086D"/>
    <w:rsid w:val="007C0976"/>
    <w:rsid w:val="007C0C5A"/>
    <w:rsid w:val="007C0D5A"/>
    <w:rsid w:val="007C109D"/>
    <w:rsid w:val="007C115B"/>
    <w:rsid w:val="007C11F9"/>
    <w:rsid w:val="007C1209"/>
    <w:rsid w:val="007C1299"/>
    <w:rsid w:val="007C1905"/>
    <w:rsid w:val="007C1974"/>
    <w:rsid w:val="007C1F01"/>
    <w:rsid w:val="007C21BE"/>
    <w:rsid w:val="007C23C5"/>
    <w:rsid w:val="007C2465"/>
    <w:rsid w:val="007C2541"/>
    <w:rsid w:val="007C26B1"/>
    <w:rsid w:val="007C26F4"/>
    <w:rsid w:val="007C2D6F"/>
    <w:rsid w:val="007C2ED4"/>
    <w:rsid w:val="007C3134"/>
    <w:rsid w:val="007C3300"/>
    <w:rsid w:val="007C3396"/>
    <w:rsid w:val="007C3494"/>
    <w:rsid w:val="007C35D8"/>
    <w:rsid w:val="007C3863"/>
    <w:rsid w:val="007C3B90"/>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27"/>
    <w:rsid w:val="007D3DFC"/>
    <w:rsid w:val="007D42DC"/>
    <w:rsid w:val="007D42EF"/>
    <w:rsid w:val="007D44F6"/>
    <w:rsid w:val="007D4669"/>
    <w:rsid w:val="007D5201"/>
    <w:rsid w:val="007D53D4"/>
    <w:rsid w:val="007D57E0"/>
    <w:rsid w:val="007D5B27"/>
    <w:rsid w:val="007D5D0B"/>
    <w:rsid w:val="007D651D"/>
    <w:rsid w:val="007D6609"/>
    <w:rsid w:val="007D667A"/>
    <w:rsid w:val="007D6692"/>
    <w:rsid w:val="007D6D51"/>
    <w:rsid w:val="007D7200"/>
    <w:rsid w:val="007D7373"/>
    <w:rsid w:val="007D73A7"/>
    <w:rsid w:val="007D74A9"/>
    <w:rsid w:val="007D7689"/>
    <w:rsid w:val="007D77FD"/>
    <w:rsid w:val="007D7A1E"/>
    <w:rsid w:val="007D7AF1"/>
    <w:rsid w:val="007D7D09"/>
    <w:rsid w:val="007D7DB9"/>
    <w:rsid w:val="007D7E03"/>
    <w:rsid w:val="007E0189"/>
    <w:rsid w:val="007E04DD"/>
    <w:rsid w:val="007E0A59"/>
    <w:rsid w:val="007E0EF6"/>
    <w:rsid w:val="007E0FD7"/>
    <w:rsid w:val="007E1868"/>
    <w:rsid w:val="007E1B0B"/>
    <w:rsid w:val="007E2012"/>
    <w:rsid w:val="007E21A0"/>
    <w:rsid w:val="007E24DF"/>
    <w:rsid w:val="007E27C2"/>
    <w:rsid w:val="007E27CC"/>
    <w:rsid w:val="007E29D6"/>
    <w:rsid w:val="007E2B23"/>
    <w:rsid w:val="007E2CE1"/>
    <w:rsid w:val="007E2D69"/>
    <w:rsid w:val="007E2F31"/>
    <w:rsid w:val="007E3A27"/>
    <w:rsid w:val="007E3A62"/>
    <w:rsid w:val="007E3C06"/>
    <w:rsid w:val="007E3DBB"/>
    <w:rsid w:val="007E4000"/>
    <w:rsid w:val="007E466D"/>
    <w:rsid w:val="007E498B"/>
    <w:rsid w:val="007E49B5"/>
    <w:rsid w:val="007E4A56"/>
    <w:rsid w:val="007E4B39"/>
    <w:rsid w:val="007E4D2A"/>
    <w:rsid w:val="007E4EF5"/>
    <w:rsid w:val="007E50C5"/>
    <w:rsid w:val="007E5171"/>
    <w:rsid w:val="007E539B"/>
    <w:rsid w:val="007E554D"/>
    <w:rsid w:val="007E55D5"/>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A20"/>
    <w:rsid w:val="007F0A99"/>
    <w:rsid w:val="007F0D31"/>
    <w:rsid w:val="007F105C"/>
    <w:rsid w:val="007F1150"/>
    <w:rsid w:val="007F15C8"/>
    <w:rsid w:val="007F1909"/>
    <w:rsid w:val="007F1A7F"/>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6B7"/>
    <w:rsid w:val="007F7CAD"/>
    <w:rsid w:val="008003AC"/>
    <w:rsid w:val="008006E6"/>
    <w:rsid w:val="008006ED"/>
    <w:rsid w:val="00800969"/>
    <w:rsid w:val="00800CEC"/>
    <w:rsid w:val="00800DD1"/>
    <w:rsid w:val="00800DE0"/>
    <w:rsid w:val="00801229"/>
    <w:rsid w:val="0080127C"/>
    <w:rsid w:val="00801328"/>
    <w:rsid w:val="00801562"/>
    <w:rsid w:val="00801727"/>
    <w:rsid w:val="0080199B"/>
    <w:rsid w:val="00801D1D"/>
    <w:rsid w:val="00801EA0"/>
    <w:rsid w:val="00801EEF"/>
    <w:rsid w:val="00801F61"/>
    <w:rsid w:val="008023E4"/>
    <w:rsid w:val="0080250D"/>
    <w:rsid w:val="00802A22"/>
    <w:rsid w:val="00802B64"/>
    <w:rsid w:val="00802D90"/>
    <w:rsid w:val="008034F9"/>
    <w:rsid w:val="008039C0"/>
    <w:rsid w:val="00803CAB"/>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4FC"/>
    <w:rsid w:val="0081050C"/>
    <w:rsid w:val="008108C4"/>
    <w:rsid w:val="008108C6"/>
    <w:rsid w:val="00810931"/>
    <w:rsid w:val="00810ADF"/>
    <w:rsid w:val="00810BEA"/>
    <w:rsid w:val="00810E5C"/>
    <w:rsid w:val="00810F80"/>
    <w:rsid w:val="0081117C"/>
    <w:rsid w:val="00811196"/>
    <w:rsid w:val="008112CB"/>
    <w:rsid w:val="00811550"/>
    <w:rsid w:val="00811591"/>
    <w:rsid w:val="00811905"/>
    <w:rsid w:val="00811B6D"/>
    <w:rsid w:val="00811CCD"/>
    <w:rsid w:val="008120B9"/>
    <w:rsid w:val="00812138"/>
    <w:rsid w:val="00812424"/>
    <w:rsid w:val="00812540"/>
    <w:rsid w:val="0081288C"/>
    <w:rsid w:val="0081290B"/>
    <w:rsid w:val="00812E91"/>
    <w:rsid w:val="00812F54"/>
    <w:rsid w:val="00813000"/>
    <w:rsid w:val="0081336D"/>
    <w:rsid w:val="0081353E"/>
    <w:rsid w:val="00813674"/>
    <w:rsid w:val="0081374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B6"/>
    <w:rsid w:val="00817EB9"/>
    <w:rsid w:val="00817FCE"/>
    <w:rsid w:val="00820315"/>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A86"/>
    <w:rsid w:val="00824EB2"/>
    <w:rsid w:val="00824F86"/>
    <w:rsid w:val="0082548D"/>
    <w:rsid w:val="008260DE"/>
    <w:rsid w:val="00826163"/>
    <w:rsid w:val="00826562"/>
    <w:rsid w:val="00826BAC"/>
    <w:rsid w:val="00826FBC"/>
    <w:rsid w:val="008271D4"/>
    <w:rsid w:val="008275B3"/>
    <w:rsid w:val="00827A15"/>
    <w:rsid w:val="00827B4F"/>
    <w:rsid w:val="00827FE7"/>
    <w:rsid w:val="008303D4"/>
    <w:rsid w:val="008305C6"/>
    <w:rsid w:val="00830A77"/>
    <w:rsid w:val="00830CEB"/>
    <w:rsid w:val="008314A1"/>
    <w:rsid w:val="008314C1"/>
    <w:rsid w:val="0083150E"/>
    <w:rsid w:val="00831674"/>
    <w:rsid w:val="008317AF"/>
    <w:rsid w:val="00832197"/>
    <w:rsid w:val="008322AA"/>
    <w:rsid w:val="00832494"/>
    <w:rsid w:val="008326C1"/>
    <w:rsid w:val="008326D8"/>
    <w:rsid w:val="00832803"/>
    <w:rsid w:val="00833B5D"/>
    <w:rsid w:val="00833DB9"/>
    <w:rsid w:val="00833EAF"/>
    <w:rsid w:val="008340C9"/>
    <w:rsid w:val="008340F5"/>
    <w:rsid w:val="00834434"/>
    <w:rsid w:val="00834483"/>
    <w:rsid w:val="00835184"/>
    <w:rsid w:val="008351F7"/>
    <w:rsid w:val="00835607"/>
    <w:rsid w:val="008359B6"/>
    <w:rsid w:val="00835BEE"/>
    <w:rsid w:val="00835D7B"/>
    <w:rsid w:val="00836377"/>
    <w:rsid w:val="0083649B"/>
    <w:rsid w:val="0083653A"/>
    <w:rsid w:val="008365FC"/>
    <w:rsid w:val="008365FF"/>
    <w:rsid w:val="008366F8"/>
    <w:rsid w:val="00836957"/>
    <w:rsid w:val="008369A1"/>
    <w:rsid w:val="00836B12"/>
    <w:rsid w:val="00837446"/>
    <w:rsid w:val="00837AC9"/>
    <w:rsid w:val="00837B78"/>
    <w:rsid w:val="00840208"/>
    <w:rsid w:val="008402B2"/>
    <w:rsid w:val="00840696"/>
    <w:rsid w:val="0084089A"/>
    <w:rsid w:val="00840D2E"/>
    <w:rsid w:val="00840E65"/>
    <w:rsid w:val="00841011"/>
    <w:rsid w:val="00841462"/>
    <w:rsid w:val="00841737"/>
    <w:rsid w:val="008417B8"/>
    <w:rsid w:val="00841AFD"/>
    <w:rsid w:val="00841B9D"/>
    <w:rsid w:val="00842470"/>
    <w:rsid w:val="00842DB3"/>
    <w:rsid w:val="008433BB"/>
    <w:rsid w:val="0084340E"/>
    <w:rsid w:val="00843888"/>
    <w:rsid w:val="00843938"/>
    <w:rsid w:val="00843959"/>
    <w:rsid w:val="00843970"/>
    <w:rsid w:val="008440F2"/>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DE3"/>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44A"/>
    <w:rsid w:val="00863752"/>
    <w:rsid w:val="008638DE"/>
    <w:rsid w:val="00863949"/>
    <w:rsid w:val="00863A19"/>
    <w:rsid w:val="00863C78"/>
    <w:rsid w:val="00863F8A"/>
    <w:rsid w:val="00864043"/>
    <w:rsid w:val="008645D6"/>
    <w:rsid w:val="00864662"/>
    <w:rsid w:val="008656D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902"/>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3F2D"/>
    <w:rsid w:val="00874822"/>
    <w:rsid w:val="0087482C"/>
    <w:rsid w:val="0087486F"/>
    <w:rsid w:val="00874A6C"/>
    <w:rsid w:val="00874AD9"/>
    <w:rsid w:val="00874DCF"/>
    <w:rsid w:val="00874FD8"/>
    <w:rsid w:val="00875408"/>
    <w:rsid w:val="008755B4"/>
    <w:rsid w:val="00875798"/>
    <w:rsid w:val="0087586D"/>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11A"/>
    <w:rsid w:val="008822D1"/>
    <w:rsid w:val="008822D4"/>
    <w:rsid w:val="0088249A"/>
    <w:rsid w:val="00882578"/>
    <w:rsid w:val="008828EC"/>
    <w:rsid w:val="00882C58"/>
    <w:rsid w:val="008832F4"/>
    <w:rsid w:val="008833DA"/>
    <w:rsid w:val="00883447"/>
    <w:rsid w:val="00883643"/>
    <w:rsid w:val="00883A43"/>
    <w:rsid w:val="00884762"/>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39B"/>
    <w:rsid w:val="00896452"/>
    <w:rsid w:val="0089663F"/>
    <w:rsid w:val="00896A12"/>
    <w:rsid w:val="00896F59"/>
    <w:rsid w:val="00896F72"/>
    <w:rsid w:val="00897024"/>
    <w:rsid w:val="00897505"/>
    <w:rsid w:val="00897CB8"/>
    <w:rsid w:val="00897D00"/>
    <w:rsid w:val="00897D88"/>
    <w:rsid w:val="008A046C"/>
    <w:rsid w:val="008A05B6"/>
    <w:rsid w:val="008A06A7"/>
    <w:rsid w:val="008A115D"/>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A7AE5"/>
    <w:rsid w:val="008A7CAA"/>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8DF"/>
    <w:rsid w:val="008B4C55"/>
    <w:rsid w:val="008B4D3E"/>
    <w:rsid w:val="008B4D69"/>
    <w:rsid w:val="008B4D9D"/>
    <w:rsid w:val="008B4FF4"/>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896"/>
    <w:rsid w:val="008C1A01"/>
    <w:rsid w:val="008C1DC6"/>
    <w:rsid w:val="008C1DDE"/>
    <w:rsid w:val="008C1E46"/>
    <w:rsid w:val="008C1E5D"/>
    <w:rsid w:val="008C1E9A"/>
    <w:rsid w:val="008C28EB"/>
    <w:rsid w:val="008C3289"/>
    <w:rsid w:val="008C35FE"/>
    <w:rsid w:val="008C36C1"/>
    <w:rsid w:val="008C3A7D"/>
    <w:rsid w:val="008C3B93"/>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BD5"/>
    <w:rsid w:val="008C7D6E"/>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AAF"/>
    <w:rsid w:val="008D4AD9"/>
    <w:rsid w:val="008D4B36"/>
    <w:rsid w:val="008D4D56"/>
    <w:rsid w:val="008D4F89"/>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166"/>
    <w:rsid w:val="008E12C0"/>
    <w:rsid w:val="008E1552"/>
    <w:rsid w:val="008E17F4"/>
    <w:rsid w:val="008E25DF"/>
    <w:rsid w:val="008E263A"/>
    <w:rsid w:val="008E26C8"/>
    <w:rsid w:val="008E2D3D"/>
    <w:rsid w:val="008E2E40"/>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E79FF"/>
    <w:rsid w:val="008F0023"/>
    <w:rsid w:val="008F043A"/>
    <w:rsid w:val="008F0A82"/>
    <w:rsid w:val="008F0D6B"/>
    <w:rsid w:val="008F1196"/>
    <w:rsid w:val="008F12DB"/>
    <w:rsid w:val="008F1AE0"/>
    <w:rsid w:val="008F1E25"/>
    <w:rsid w:val="008F25D7"/>
    <w:rsid w:val="008F26C8"/>
    <w:rsid w:val="008F295A"/>
    <w:rsid w:val="008F2C7C"/>
    <w:rsid w:val="008F2D07"/>
    <w:rsid w:val="008F2DB0"/>
    <w:rsid w:val="008F3009"/>
    <w:rsid w:val="008F3184"/>
    <w:rsid w:val="008F34F1"/>
    <w:rsid w:val="008F366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48C"/>
    <w:rsid w:val="00906578"/>
    <w:rsid w:val="00906821"/>
    <w:rsid w:val="00906CB1"/>
    <w:rsid w:val="0090730C"/>
    <w:rsid w:val="00907520"/>
    <w:rsid w:val="0090763E"/>
    <w:rsid w:val="00907725"/>
    <w:rsid w:val="00907819"/>
    <w:rsid w:val="00907F2C"/>
    <w:rsid w:val="00907FA6"/>
    <w:rsid w:val="00910494"/>
    <w:rsid w:val="009105EC"/>
    <w:rsid w:val="009108E9"/>
    <w:rsid w:val="00910AD8"/>
    <w:rsid w:val="00911712"/>
    <w:rsid w:val="00911B7A"/>
    <w:rsid w:val="0091230A"/>
    <w:rsid w:val="00912498"/>
    <w:rsid w:val="00912604"/>
    <w:rsid w:val="00912A91"/>
    <w:rsid w:val="00912AD0"/>
    <w:rsid w:val="00912E8D"/>
    <w:rsid w:val="0091306D"/>
    <w:rsid w:val="009133AF"/>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427"/>
    <w:rsid w:val="00916596"/>
    <w:rsid w:val="009166B3"/>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5E52"/>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52"/>
    <w:rsid w:val="0093017B"/>
    <w:rsid w:val="009302A0"/>
    <w:rsid w:val="0093057F"/>
    <w:rsid w:val="009305AE"/>
    <w:rsid w:val="00930AB6"/>
    <w:rsid w:val="00930AFA"/>
    <w:rsid w:val="00931921"/>
    <w:rsid w:val="00931C3D"/>
    <w:rsid w:val="00931CE1"/>
    <w:rsid w:val="00932047"/>
    <w:rsid w:val="0093204B"/>
    <w:rsid w:val="0093235F"/>
    <w:rsid w:val="0093256F"/>
    <w:rsid w:val="00933173"/>
    <w:rsid w:val="009334A5"/>
    <w:rsid w:val="00933CF6"/>
    <w:rsid w:val="00933F34"/>
    <w:rsid w:val="009341A5"/>
    <w:rsid w:val="009341B2"/>
    <w:rsid w:val="00934277"/>
    <w:rsid w:val="00934345"/>
    <w:rsid w:val="0093459C"/>
    <w:rsid w:val="00934AA0"/>
    <w:rsid w:val="00934EBE"/>
    <w:rsid w:val="0093525C"/>
    <w:rsid w:val="00935689"/>
    <w:rsid w:val="0093576E"/>
    <w:rsid w:val="00935A55"/>
    <w:rsid w:val="00935BFE"/>
    <w:rsid w:val="00935CAC"/>
    <w:rsid w:val="00935CC9"/>
    <w:rsid w:val="009361CA"/>
    <w:rsid w:val="00936236"/>
    <w:rsid w:val="00936400"/>
    <w:rsid w:val="0093682F"/>
    <w:rsid w:val="00936B60"/>
    <w:rsid w:val="00936D01"/>
    <w:rsid w:val="0093734F"/>
    <w:rsid w:val="00937716"/>
    <w:rsid w:val="00937749"/>
    <w:rsid w:val="0094015D"/>
    <w:rsid w:val="00940299"/>
    <w:rsid w:val="00940359"/>
    <w:rsid w:val="009403BD"/>
    <w:rsid w:val="00940CA3"/>
    <w:rsid w:val="00940D71"/>
    <w:rsid w:val="00940DC6"/>
    <w:rsid w:val="009411A4"/>
    <w:rsid w:val="0094160A"/>
    <w:rsid w:val="00941687"/>
    <w:rsid w:val="009417BA"/>
    <w:rsid w:val="00941846"/>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BA5"/>
    <w:rsid w:val="00944DA5"/>
    <w:rsid w:val="00945347"/>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0399"/>
    <w:rsid w:val="0095105C"/>
    <w:rsid w:val="0095115B"/>
    <w:rsid w:val="0095166F"/>
    <w:rsid w:val="00951ECB"/>
    <w:rsid w:val="0095209F"/>
    <w:rsid w:val="00952138"/>
    <w:rsid w:val="009523DF"/>
    <w:rsid w:val="009525A6"/>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F88"/>
    <w:rsid w:val="009551A8"/>
    <w:rsid w:val="00955DBD"/>
    <w:rsid w:val="009560A8"/>
    <w:rsid w:val="009560DC"/>
    <w:rsid w:val="00956689"/>
    <w:rsid w:val="00956D94"/>
    <w:rsid w:val="00957263"/>
    <w:rsid w:val="00957574"/>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4C"/>
    <w:rsid w:val="009671DE"/>
    <w:rsid w:val="009673CD"/>
    <w:rsid w:val="009676F3"/>
    <w:rsid w:val="00967B3E"/>
    <w:rsid w:val="00967C5E"/>
    <w:rsid w:val="00967CAE"/>
    <w:rsid w:val="00970A4F"/>
    <w:rsid w:val="00970B8B"/>
    <w:rsid w:val="00970C01"/>
    <w:rsid w:val="0097165A"/>
    <w:rsid w:val="009717AA"/>
    <w:rsid w:val="00971AE0"/>
    <w:rsid w:val="00971D1B"/>
    <w:rsid w:val="00971D61"/>
    <w:rsid w:val="00972A19"/>
    <w:rsid w:val="00972C4A"/>
    <w:rsid w:val="009732AD"/>
    <w:rsid w:val="0097374F"/>
    <w:rsid w:val="00973D0A"/>
    <w:rsid w:val="00973E18"/>
    <w:rsid w:val="00974479"/>
    <w:rsid w:val="00974BC8"/>
    <w:rsid w:val="00974E72"/>
    <w:rsid w:val="00975218"/>
    <w:rsid w:val="00975256"/>
    <w:rsid w:val="0097558D"/>
    <w:rsid w:val="00975768"/>
    <w:rsid w:val="009757EF"/>
    <w:rsid w:val="009759C0"/>
    <w:rsid w:val="00975C71"/>
    <w:rsid w:val="00975EFD"/>
    <w:rsid w:val="00975F5F"/>
    <w:rsid w:val="00976040"/>
    <w:rsid w:val="009761A0"/>
    <w:rsid w:val="009764FD"/>
    <w:rsid w:val="00976AC6"/>
    <w:rsid w:val="00976BCF"/>
    <w:rsid w:val="00976F73"/>
    <w:rsid w:val="00977D9D"/>
    <w:rsid w:val="009804BE"/>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95F"/>
    <w:rsid w:val="00987B15"/>
    <w:rsid w:val="00990218"/>
    <w:rsid w:val="009903A4"/>
    <w:rsid w:val="0099047E"/>
    <w:rsid w:val="00990563"/>
    <w:rsid w:val="009905A5"/>
    <w:rsid w:val="009907E6"/>
    <w:rsid w:val="0099099E"/>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971"/>
    <w:rsid w:val="00993A72"/>
    <w:rsid w:val="00994254"/>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05"/>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1C8"/>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C6"/>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BB3"/>
    <w:rsid w:val="009C1CDC"/>
    <w:rsid w:val="009C1D5E"/>
    <w:rsid w:val="009C2071"/>
    <w:rsid w:val="009C22D0"/>
    <w:rsid w:val="009C2458"/>
    <w:rsid w:val="009C2775"/>
    <w:rsid w:val="009C2E3E"/>
    <w:rsid w:val="009C2FA1"/>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57"/>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48F3"/>
    <w:rsid w:val="009D504E"/>
    <w:rsid w:val="009D5318"/>
    <w:rsid w:val="009D5380"/>
    <w:rsid w:val="009D651C"/>
    <w:rsid w:val="009D68B3"/>
    <w:rsid w:val="009D6914"/>
    <w:rsid w:val="009D75F6"/>
    <w:rsid w:val="009D79F1"/>
    <w:rsid w:val="009E0072"/>
    <w:rsid w:val="009E015A"/>
    <w:rsid w:val="009E0232"/>
    <w:rsid w:val="009E04DB"/>
    <w:rsid w:val="009E09C9"/>
    <w:rsid w:val="009E09FA"/>
    <w:rsid w:val="009E0E4D"/>
    <w:rsid w:val="009E1185"/>
    <w:rsid w:val="009E12BE"/>
    <w:rsid w:val="009E191D"/>
    <w:rsid w:val="009E19B0"/>
    <w:rsid w:val="009E19B3"/>
    <w:rsid w:val="009E22EA"/>
    <w:rsid w:val="009E2765"/>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741"/>
    <w:rsid w:val="009E5A2F"/>
    <w:rsid w:val="009E5A86"/>
    <w:rsid w:val="009E5C8C"/>
    <w:rsid w:val="009E6289"/>
    <w:rsid w:val="009E63D5"/>
    <w:rsid w:val="009E68B4"/>
    <w:rsid w:val="009E6E98"/>
    <w:rsid w:val="009E6E9B"/>
    <w:rsid w:val="009E792E"/>
    <w:rsid w:val="009F062A"/>
    <w:rsid w:val="009F0BDB"/>
    <w:rsid w:val="009F1553"/>
    <w:rsid w:val="009F1726"/>
    <w:rsid w:val="009F1990"/>
    <w:rsid w:val="009F1D93"/>
    <w:rsid w:val="009F220A"/>
    <w:rsid w:val="009F22E4"/>
    <w:rsid w:val="009F232D"/>
    <w:rsid w:val="009F23CF"/>
    <w:rsid w:val="009F2642"/>
    <w:rsid w:val="009F29F3"/>
    <w:rsid w:val="009F37E3"/>
    <w:rsid w:val="009F3BD4"/>
    <w:rsid w:val="009F401A"/>
    <w:rsid w:val="009F4417"/>
    <w:rsid w:val="009F44C9"/>
    <w:rsid w:val="009F4D33"/>
    <w:rsid w:val="009F4F97"/>
    <w:rsid w:val="009F532C"/>
    <w:rsid w:val="009F5883"/>
    <w:rsid w:val="009F58A5"/>
    <w:rsid w:val="009F5B7F"/>
    <w:rsid w:val="009F66FC"/>
    <w:rsid w:val="009F6B8E"/>
    <w:rsid w:val="009F6CA4"/>
    <w:rsid w:val="009F6E82"/>
    <w:rsid w:val="009F73F1"/>
    <w:rsid w:val="009F77F0"/>
    <w:rsid w:val="009F7D5A"/>
    <w:rsid w:val="00A00361"/>
    <w:rsid w:val="00A00830"/>
    <w:rsid w:val="00A00961"/>
    <w:rsid w:val="00A00D6C"/>
    <w:rsid w:val="00A0105D"/>
    <w:rsid w:val="00A01A07"/>
    <w:rsid w:val="00A01A84"/>
    <w:rsid w:val="00A01AE4"/>
    <w:rsid w:val="00A01CA6"/>
    <w:rsid w:val="00A020BD"/>
    <w:rsid w:val="00A0257B"/>
    <w:rsid w:val="00A026CC"/>
    <w:rsid w:val="00A0289C"/>
    <w:rsid w:val="00A028F9"/>
    <w:rsid w:val="00A02C60"/>
    <w:rsid w:val="00A0300D"/>
    <w:rsid w:val="00A0373E"/>
    <w:rsid w:val="00A038B5"/>
    <w:rsid w:val="00A0414F"/>
    <w:rsid w:val="00A042E1"/>
    <w:rsid w:val="00A04926"/>
    <w:rsid w:val="00A05087"/>
    <w:rsid w:val="00A0550C"/>
    <w:rsid w:val="00A05578"/>
    <w:rsid w:val="00A0595D"/>
    <w:rsid w:val="00A05B57"/>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D51"/>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56"/>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2ACA"/>
    <w:rsid w:val="00A23059"/>
    <w:rsid w:val="00A231E5"/>
    <w:rsid w:val="00A231F8"/>
    <w:rsid w:val="00A234B5"/>
    <w:rsid w:val="00A23FC9"/>
    <w:rsid w:val="00A24462"/>
    <w:rsid w:val="00A249EA"/>
    <w:rsid w:val="00A24AAC"/>
    <w:rsid w:val="00A24ACD"/>
    <w:rsid w:val="00A24D1E"/>
    <w:rsid w:val="00A24E90"/>
    <w:rsid w:val="00A24FB1"/>
    <w:rsid w:val="00A25024"/>
    <w:rsid w:val="00A251D5"/>
    <w:rsid w:val="00A2533F"/>
    <w:rsid w:val="00A25822"/>
    <w:rsid w:val="00A261CE"/>
    <w:rsid w:val="00A262F2"/>
    <w:rsid w:val="00A2648E"/>
    <w:rsid w:val="00A265E1"/>
    <w:rsid w:val="00A26718"/>
    <w:rsid w:val="00A26892"/>
    <w:rsid w:val="00A268DA"/>
    <w:rsid w:val="00A273FC"/>
    <w:rsid w:val="00A27447"/>
    <w:rsid w:val="00A276B7"/>
    <w:rsid w:val="00A276E4"/>
    <w:rsid w:val="00A27763"/>
    <w:rsid w:val="00A279ED"/>
    <w:rsid w:val="00A27D1C"/>
    <w:rsid w:val="00A27F24"/>
    <w:rsid w:val="00A302BB"/>
    <w:rsid w:val="00A30B36"/>
    <w:rsid w:val="00A3122E"/>
    <w:rsid w:val="00A31440"/>
    <w:rsid w:val="00A3193D"/>
    <w:rsid w:val="00A31B9D"/>
    <w:rsid w:val="00A31C8F"/>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25B"/>
    <w:rsid w:val="00A3627E"/>
    <w:rsid w:val="00A362F4"/>
    <w:rsid w:val="00A36820"/>
    <w:rsid w:val="00A37569"/>
    <w:rsid w:val="00A378CB"/>
    <w:rsid w:val="00A37C27"/>
    <w:rsid w:val="00A40022"/>
    <w:rsid w:val="00A400DB"/>
    <w:rsid w:val="00A40166"/>
    <w:rsid w:val="00A40187"/>
    <w:rsid w:val="00A40371"/>
    <w:rsid w:val="00A40569"/>
    <w:rsid w:val="00A409E1"/>
    <w:rsid w:val="00A40DA8"/>
    <w:rsid w:val="00A40F95"/>
    <w:rsid w:val="00A41237"/>
    <w:rsid w:val="00A4135C"/>
    <w:rsid w:val="00A41851"/>
    <w:rsid w:val="00A41A12"/>
    <w:rsid w:val="00A41C93"/>
    <w:rsid w:val="00A41EDA"/>
    <w:rsid w:val="00A42087"/>
    <w:rsid w:val="00A42646"/>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644"/>
    <w:rsid w:val="00A4596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2E25"/>
    <w:rsid w:val="00A53209"/>
    <w:rsid w:val="00A53579"/>
    <w:rsid w:val="00A537A9"/>
    <w:rsid w:val="00A53C98"/>
    <w:rsid w:val="00A54103"/>
    <w:rsid w:val="00A541ED"/>
    <w:rsid w:val="00A54652"/>
    <w:rsid w:val="00A5475A"/>
    <w:rsid w:val="00A54927"/>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7C2"/>
    <w:rsid w:val="00A60C94"/>
    <w:rsid w:val="00A618F7"/>
    <w:rsid w:val="00A61F7D"/>
    <w:rsid w:val="00A62AA0"/>
    <w:rsid w:val="00A62CD7"/>
    <w:rsid w:val="00A62EB4"/>
    <w:rsid w:val="00A62FEB"/>
    <w:rsid w:val="00A6304A"/>
    <w:rsid w:val="00A635DC"/>
    <w:rsid w:val="00A63ABF"/>
    <w:rsid w:val="00A63C59"/>
    <w:rsid w:val="00A63CA0"/>
    <w:rsid w:val="00A63EA9"/>
    <w:rsid w:val="00A6443A"/>
    <w:rsid w:val="00A649D9"/>
    <w:rsid w:val="00A64F1A"/>
    <w:rsid w:val="00A6508D"/>
    <w:rsid w:val="00A65B56"/>
    <w:rsid w:val="00A65F3D"/>
    <w:rsid w:val="00A66198"/>
    <w:rsid w:val="00A661F2"/>
    <w:rsid w:val="00A663AF"/>
    <w:rsid w:val="00A667AC"/>
    <w:rsid w:val="00A667C7"/>
    <w:rsid w:val="00A66AD4"/>
    <w:rsid w:val="00A66C42"/>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3023"/>
    <w:rsid w:val="00A73761"/>
    <w:rsid w:val="00A737D1"/>
    <w:rsid w:val="00A7387E"/>
    <w:rsid w:val="00A73A52"/>
    <w:rsid w:val="00A73AE0"/>
    <w:rsid w:val="00A73C61"/>
    <w:rsid w:val="00A73D05"/>
    <w:rsid w:val="00A73E5E"/>
    <w:rsid w:val="00A7409B"/>
    <w:rsid w:val="00A743C4"/>
    <w:rsid w:val="00A743EF"/>
    <w:rsid w:val="00A7495A"/>
    <w:rsid w:val="00A74960"/>
    <w:rsid w:val="00A74D1B"/>
    <w:rsid w:val="00A74E43"/>
    <w:rsid w:val="00A75655"/>
    <w:rsid w:val="00A75E65"/>
    <w:rsid w:val="00A7624D"/>
    <w:rsid w:val="00A7626D"/>
    <w:rsid w:val="00A762DC"/>
    <w:rsid w:val="00A76522"/>
    <w:rsid w:val="00A76C83"/>
    <w:rsid w:val="00A76CC0"/>
    <w:rsid w:val="00A77416"/>
    <w:rsid w:val="00A77468"/>
    <w:rsid w:val="00A7755F"/>
    <w:rsid w:val="00A77979"/>
    <w:rsid w:val="00A77BD8"/>
    <w:rsid w:val="00A802A0"/>
    <w:rsid w:val="00A8061D"/>
    <w:rsid w:val="00A806E1"/>
    <w:rsid w:val="00A80B0E"/>
    <w:rsid w:val="00A80B7E"/>
    <w:rsid w:val="00A80E84"/>
    <w:rsid w:val="00A813CD"/>
    <w:rsid w:val="00A81401"/>
    <w:rsid w:val="00A8167F"/>
    <w:rsid w:val="00A81865"/>
    <w:rsid w:val="00A81897"/>
    <w:rsid w:val="00A818D0"/>
    <w:rsid w:val="00A821EE"/>
    <w:rsid w:val="00A82465"/>
    <w:rsid w:val="00A82F56"/>
    <w:rsid w:val="00A831C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6FE"/>
    <w:rsid w:val="00A97AAF"/>
    <w:rsid w:val="00A97F91"/>
    <w:rsid w:val="00AA02A7"/>
    <w:rsid w:val="00AA03E5"/>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6F9"/>
    <w:rsid w:val="00AA68B1"/>
    <w:rsid w:val="00AA69C3"/>
    <w:rsid w:val="00AA6E1E"/>
    <w:rsid w:val="00AA6EC4"/>
    <w:rsid w:val="00AA7124"/>
    <w:rsid w:val="00AA7D37"/>
    <w:rsid w:val="00AA7E33"/>
    <w:rsid w:val="00AB0B65"/>
    <w:rsid w:val="00AB0BC6"/>
    <w:rsid w:val="00AB0C9F"/>
    <w:rsid w:val="00AB0E94"/>
    <w:rsid w:val="00AB1900"/>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1D6"/>
    <w:rsid w:val="00AB63E9"/>
    <w:rsid w:val="00AB6B48"/>
    <w:rsid w:val="00AB6BF1"/>
    <w:rsid w:val="00AB6C80"/>
    <w:rsid w:val="00AB6F76"/>
    <w:rsid w:val="00AB7697"/>
    <w:rsid w:val="00AB77A7"/>
    <w:rsid w:val="00AB78E4"/>
    <w:rsid w:val="00AB7A8E"/>
    <w:rsid w:val="00AB7A90"/>
    <w:rsid w:val="00AB7AF7"/>
    <w:rsid w:val="00AC0B92"/>
    <w:rsid w:val="00AC0BC6"/>
    <w:rsid w:val="00AC1406"/>
    <w:rsid w:val="00AC1A55"/>
    <w:rsid w:val="00AC1C4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22B"/>
    <w:rsid w:val="00AC6A5A"/>
    <w:rsid w:val="00AC6CE7"/>
    <w:rsid w:val="00AC6EA0"/>
    <w:rsid w:val="00AC7AF3"/>
    <w:rsid w:val="00AC7E51"/>
    <w:rsid w:val="00AC7EB2"/>
    <w:rsid w:val="00AC7FC1"/>
    <w:rsid w:val="00AD0312"/>
    <w:rsid w:val="00AD0372"/>
    <w:rsid w:val="00AD0554"/>
    <w:rsid w:val="00AD0DDB"/>
    <w:rsid w:val="00AD0E48"/>
    <w:rsid w:val="00AD107C"/>
    <w:rsid w:val="00AD151A"/>
    <w:rsid w:val="00AD174A"/>
    <w:rsid w:val="00AD186C"/>
    <w:rsid w:val="00AD2100"/>
    <w:rsid w:val="00AD256B"/>
    <w:rsid w:val="00AD265A"/>
    <w:rsid w:val="00AD2977"/>
    <w:rsid w:val="00AD2CF6"/>
    <w:rsid w:val="00AD3083"/>
    <w:rsid w:val="00AD30D3"/>
    <w:rsid w:val="00AD396B"/>
    <w:rsid w:val="00AD3CD7"/>
    <w:rsid w:val="00AD439D"/>
    <w:rsid w:val="00AD4899"/>
    <w:rsid w:val="00AD4B4B"/>
    <w:rsid w:val="00AD4D8E"/>
    <w:rsid w:val="00AD4FC0"/>
    <w:rsid w:val="00AD54E1"/>
    <w:rsid w:val="00AD55A7"/>
    <w:rsid w:val="00AD571D"/>
    <w:rsid w:val="00AD572F"/>
    <w:rsid w:val="00AD5882"/>
    <w:rsid w:val="00AD590B"/>
    <w:rsid w:val="00AD5AF8"/>
    <w:rsid w:val="00AD5BB5"/>
    <w:rsid w:val="00AD5BDE"/>
    <w:rsid w:val="00AD6110"/>
    <w:rsid w:val="00AD622D"/>
    <w:rsid w:val="00AD6262"/>
    <w:rsid w:val="00AD64D1"/>
    <w:rsid w:val="00AD653A"/>
    <w:rsid w:val="00AD65AB"/>
    <w:rsid w:val="00AD661B"/>
    <w:rsid w:val="00AD67BF"/>
    <w:rsid w:val="00AD6AE1"/>
    <w:rsid w:val="00AD71B9"/>
    <w:rsid w:val="00AD72C6"/>
    <w:rsid w:val="00AD738E"/>
    <w:rsid w:val="00AD744A"/>
    <w:rsid w:val="00AD7951"/>
    <w:rsid w:val="00AD7A04"/>
    <w:rsid w:val="00AD7AFD"/>
    <w:rsid w:val="00AD7DF4"/>
    <w:rsid w:val="00AE0417"/>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959"/>
    <w:rsid w:val="00AE79C1"/>
    <w:rsid w:val="00AE7A62"/>
    <w:rsid w:val="00AE7EE8"/>
    <w:rsid w:val="00AF015E"/>
    <w:rsid w:val="00AF01A6"/>
    <w:rsid w:val="00AF0402"/>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A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665"/>
    <w:rsid w:val="00B017FB"/>
    <w:rsid w:val="00B01854"/>
    <w:rsid w:val="00B01CDF"/>
    <w:rsid w:val="00B01DCB"/>
    <w:rsid w:val="00B01EBC"/>
    <w:rsid w:val="00B023A9"/>
    <w:rsid w:val="00B0270D"/>
    <w:rsid w:val="00B0274B"/>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AA0"/>
    <w:rsid w:val="00B12E99"/>
    <w:rsid w:val="00B135D4"/>
    <w:rsid w:val="00B13624"/>
    <w:rsid w:val="00B138F3"/>
    <w:rsid w:val="00B13A2B"/>
    <w:rsid w:val="00B13D8F"/>
    <w:rsid w:val="00B14064"/>
    <w:rsid w:val="00B1461C"/>
    <w:rsid w:val="00B14797"/>
    <w:rsid w:val="00B14C55"/>
    <w:rsid w:val="00B14E48"/>
    <w:rsid w:val="00B1589B"/>
    <w:rsid w:val="00B15A67"/>
    <w:rsid w:val="00B15D4D"/>
    <w:rsid w:val="00B16046"/>
    <w:rsid w:val="00B16084"/>
    <w:rsid w:val="00B16614"/>
    <w:rsid w:val="00B16978"/>
    <w:rsid w:val="00B16A51"/>
    <w:rsid w:val="00B16B2C"/>
    <w:rsid w:val="00B1715A"/>
    <w:rsid w:val="00B17446"/>
    <w:rsid w:val="00B1744B"/>
    <w:rsid w:val="00B17581"/>
    <w:rsid w:val="00B17939"/>
    <w:rsid w:val="00B17AC0"/>
    <w:rsid w:val="00B17DE2"/>
    <w:rsid w:val="00B17EF8"/>
    <w:rsid w:val="00B17FF9"/>
    <w:rsid w:val="00B20142"/>
    <w:rsid w:val="00B2020D"/>
    <w:rsid w:val="00B202AF"/>
    <w:rsid w:val="00B20475"/>
    <w:rsid w:val="00B20541"/>
    <w:rsid w:val="00B20575"/>
    <w:rsid w:val="00B20AD4"/>
    <w:rsid w:val="00B21200"/>
    <w:rsid w:val="00B2158C"/>
    <w:rsid w:val="00B21854"/>
    <w:rsid w:val="00B2192D"/>
    <w:rsid w:val="00B219B2"/>
    <w:rsid w:val="00B21CA4"/>
    <w:rsid w:val="00B22019"/>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3A"/>
    <w:rsid w:val="00B32087"/>
    <w:rsid w:val="00B320F3"/>
    <w:rsid w:val="00B326AB"/>
    <w:rsid w:val="00B32BE1"/>
    <w:rsid w:val="00B32C08"/>
    <w:rsid w:val="00B32CF2"/>
    <w:rsid w:val="00B32E44"/>
    <w:rsid w:val="00B33106"/>
    <w:rsid w:val="00B33122"/>
    <w:rsid w:val="00B3357A"/>
    <w:rsid w:val="00B338BD"/>
    <w:rsid w:val="00B33A01"/>
    <w:rsid w:val="00B33BB6"/>
    <w:rsid w:val="00B33BCB"/>
    <w:rsid w:val="00B3404C"/>
    <w:rsid w:val="00B3464D"/>
    <w:rsid w:val="00B3483A"/>
    <w:rsid w:val="00B34B4C"/>
    <w:rsid w:val="00B34BB6"/>
    <w:rsid w:val="00B34C10"/>
    <w:rsid w:val="00B34E01"/>
    <w:rsid w:val="00B34E5D"/>
    <w:rsid w:val="00B35A35"/>
    <w:rsid w:val="00B35C69"/>
    <w:rsid w:val="00B362BB"/>
    <w:rsid w:val="00B36586"/>
    <w:rsid w:val="00B36DEE"/>
    <w:rsid w:val="00B372E7"/>
    <w:rsid w:val="00B37878"/>
    <w:rsid w:val="00B37CC1"/>
    <w:rsid w:val="00B37E64"/>
    <w:rsid w:val="00B40A5C"/>
    <w:rsid w:val="00B40F2C"/>
    <w:rsid w:val="00B41712"/>
    <w:rsid w:val="00B41A0C"/>
    <w:rsid w:val="00B424FF"/>
    <w:rsid w:val="00B425FB"/>
    <w:rsid w:val="00B42E75"/>
    <w:rsid w:val="00B432E1"/>
    <w:rsid w:val="00B43415"/>
    <w:rsid w:val="00B43DFD"/>
    <w:rsid w:val="00B44542"/>
    <w:rsid w:val="00B446C7"/>
    <w:rsid w:val="00B4488A"/>
    <w:rsid w:val="00B44BC2"/>
    <w:rsid w:val="00B44D32"/>
    <w:rsid w:val="00B4538D"/>
    <w:rsid w:val="00B453E8"/>
    <w:rsid w:val="00B459F8"/>
    <w:rsid w:val="00B45ABF"/>
    <w:rsid w:val="00B45BED"/>
    <w:rsid w:val="00B45C78"/>
    <w:rsid w:val="00B45D25"/>
    <w:rsid w:val="00B45E03"/>
    <w:rsid w:val="00B45FDB"/>
    <w:rsid w:val="00B4684B"/>
    <w:rsid w:val="00B475DF"/>
    <w:rsid w:val="00B47719"/>
    <w:rsid w:val="00B47D2C"/>
    <w:rsid w:val="00B47E27"/>
    <w:rsid w:val="00B47FF9"/>
    <w:rsid w:val="00B50148"/>
    <w:rsid w:val="00B5029F"/>
    <w:rsid w:val="00B50595"/>
    <w:rsid w:val="00B5070E"/>
    <w:rsid w:val="00B50877"/>
    <w:rsid w:val="00B5087E"/>
    <w:rsid w:val="00B50C7A"/>
    <w:rsid w:val="00B50FB4"/>
    <w:rsid w:val="00B51CCB"/>
    <w:rsid w:val="00B51D38"/>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0C3A"/>
    <w:rsid w:val="00B619F7"/>
    <w:rsid w:val="00B61DD7"/>
    <w:rsid w:val="00B61DDC"/>
    <w:rsid w:val="00B62B72"/>
    <w:rsid w:val="00B631A6"/>
    <w:rsid w:val="00B638F6"/>
    <w:rsid w:val="00B63E0F"/>
    <w:rsid w:val="00B6447C"/>
    <w:rsid w:val="00B64902"/>
    <w:rsid w:val="00B64971"/>
    <w:rsid w:val="00B651AB"/>
    <w:rsid w:val="00B6538D"/>
    <w:rsid w:val="00B65605"/>
    <w:rsid w:val="00B65B63"/>
    <w:rsid w:val="00B65D1D"/>
    <w:rsid w:val="00B65D84"/>
    <w:rsid w:val="00B65DCF"/>
    <w:rsid w:val="00B65DFB"/>
    <w:rsid w:val="00B66026"/>
    <w:rsid w:val="00B664A4"/>
    <w:rsid w:val="00B664A6"/>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3C2"/>
    <w:rsid w:val="00B755A6"/>
    <w:rsid w:val="00B760B1"/>
    <w:rsid w:val="00B7646A"/>
    <w:rsid w:val="00B7672A"/>
    <w:rsid w:val="00B76CDE"/>
    <w:rsid w:val="00B76DD1"/>
    <w:rsid w:val="00B76E3B"/>
    <w:rsid w:val="00B76F96"/>
    <w:rsid w:val="00B770BF"/>
    <w:rsid w:val="00B77494"/>
    <w:rsid w:val="00B77725"/>
    <w:rsid w:val="00B77881"/>
    <w:rsid w:val="00B77916"/>
    <w:rsid w:val="00B801AB"/>
    <w:rsid w:val="00B804AE"/>
    <w:rsid w:val="00B8054A"/>
    <w:rsid w:val="00B80772"/>
    <w:rsid w:val="00B80992"/>
    <w:rsid w:val="00B80A66"/>
    <w:rsid w:val="00B80BDF"/>
    <w:rsid w:val="00B810AA"/>
    <w:rsid w:val="00B814E2"/>
    <w:rsid w:val="00B814F9"/>
    <w:rsid w:val="00B81583"/>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4FC1"/>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5D7"/>
    <w:rsid w:val="00B927A3"/>
    <w:rsid w:val="00B927E9"/>
    <w:rsid w:val="00B930E5"/>
    <w:rsid w:val="00B9320C"/>
    <w:rsid w:val="00B93661"/>
    <w:rsid w:val="00B93BFE"/>
    <w:rsid w:val="00B94228"/>
    <w:rsid w:val="00B9432A"/>
    <w:rsid w:val="00B94376"/>
    <w:rsid w:val="00B947D0"/>
    <w:rsid w:val="00B94DED"/>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8B6"/>
    <w:rsid w:val="00B97A46"/>
    <w:rsid w:val="00B97D8E"/>
    <w:rsid w:val="00B97E83"/>
    <w:rsid w:val="00BA0372"/>
    <w:rsid w:val="00BA0688"/>
    <w:rsid w:val="00BA06FE"/>
    <w:rsid w:val="00BA0B4E"/>
    <w:rsid w:val="00BA0D4C"/>
    <w:rsid w:val="00BA0EE8"/>
    <w:rsid w:val="00BA1513"/>
    <w:rsid w:val="00BA1828"/>
    <w:rsid w:val="00BA1ACB"/>
    <w:rsid w:val="00BA23DE"/>
    <w:rsid w:val="00BA24BA"/>
    <w:rsid w:val="00BA264E"/>
    <w:rsid w:val="00BA294A"/>
    <w:rsid w:val="00BA2DA6"/>
    <w:rsid w:val="00BA2FC5"/>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31"/>
    <w:rsid w:val="00BA78D7"/>
    <w:rsid w:val="00BA7994"/>
    <w:rsid w:val="00BA7C30"/>
    <w:rsid w:val="00BA7C75"/>
    <w:rsid w:val="00BA7E16"/>
    <w:rsid w:val="00BA7E7D"/>
    <w:rsid w:val="00BA7EB4"/>
    <w:rsid w:val="00BB0325"/>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CE7"/>
    <w:rsid w:val="00BB72F8"/>
    <w:rsid w:val="00BB7388"/>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56F"/>
    <w:rsid w:val="00BC3587"/>
    <w:rsid w:val="00BC370F"/>
    <w:rsid w:val="00BC39D8"/>
    <w:rsid w:val="00BC41A0"/>
    <w:rsid w:val="00BC4424"/>
    <w:rsid w:val="00BC5543"/>
    <w:rsid w:val="00BC6129"/>
    <w:rsid w:val="00BC657B"/>
    <w:rsid w:val="00BC65B0"/>
    <w:rsid w:val="00BC67B6"/>
    <w:rsid w:val="00BC72F0"/>
    <w:rsid w:val="00BC77CB"/>
    <w:rsid w:val="00BC787F"/>
    <w:rsid w:val="00BC78BE"/>
    <w:rsid w:val="00BC7A12"/>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439"/>
    <w:rsid w:val="00BD462C"/>
    <w:rsid w:val="00BD463F"/>
    <w:rsid w:val="00BD49DB"/>
    <w:rsid w:val="00BD4B28"/>
    <w:rsid w:val="00BD5042"/>
    <w:rsid w:val="00BD5C52"/>
    <w:rsid w:val="00BD5D36"/>
    <w:rsid w:val="00BD5FAB"/>
    <w:rsid w:val="00BD62C8"/>
    <w:rsid w:val="00BD634A"/>
    <w:rsid w:val="00BD67CC"/>
    <w:rsid w:val="00BD680F"/>
    <w:rsid w:val="00BD70B0"/>
    <w:rsid w:val="00BD727E"/>
    <w:rsid w:val="00BD7466"/>
    <w:rsid w:val="00BE02D1"/>
    <w:rsid w:val="00BE04FF"/>
    <w:rsid w:val="00BE0582"/>
    <w:rsid w:val="00BE06FF"/>
    <w:rsid w:val="00BE0CC9"/>
    <w:rsid w:val="00BE11FE"/>
    <w:rsid w:val="00BE1279"/>
    <w:rsid w:val="00BE12AC"/>
    <w:rsid w:val="00BE12E1"/>
    <w:rsid w:val="00BE1706"/>
    <w:rsid w:val="00BE192B"/>
    <w:rsid w:val="00BE1A94"/>
    <w:rsid w:val="00BE2023"/>
    <w:rsid w:val="00BE210A"/>
    <w:rsid w:val="00BE232F"/>
    <w:rsid w:val="00BE2385"/>
    <w:rsid w:val="00BE2BE2"/>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5D"/>
    <w:rsid w:val="00BF03A3"/>
    <w:rsid w:val="00BF03D6"/>
    <w:rsid w:val="00BF06D7"/>
    <w:rsid w:val="00BF0C9C"/>
    <w:rsid w:val="00BF10B0"/>
    <w:rsid w:val="00BF132E"/>
    <w:rsid w:val="00BF133F"/>
    <w:rsid w:val="00BF1743"/>
    <w:rsid w:val="00BF1C25"/>
    <w:rsid w:val="00BF27FB"/>
    <w:rsid w:val="00BF2B7C"/>
    <w:rsid w:val="00BF2E16"/>
    <w:rsid w:val="00BF31A4"/>
    <w:rsid w:val="00BF3386"/>
    <w:rsid w:val="00BF338E"/>
    <w:rsid w:val="00BF41D0"/>
    <w:rsid w:val="00BF485A"/>
    <w:rsid w:val="00BF4923"/>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9B8"/>
    <w:rsid w:val="00C11C97"/>
    <w:rsid w:val="00C12185"/>
    <w:rsid w:val="00C12821"/>
    <w:rsid w:val="00C128E6"/>
    <w:rsid w:val="00C12986"/>
    <w:rsid w:val="00C12999"/>
    <w:rsid w:val="00C12E8D"/>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82E"/>
    <w:rsid w:val="00C259C3"/>
    <w:rsid w:val="00C25B88"/>
    <w:rsid w:val="00C25FE6"/>
    <w:rsid w:val="00C26313"/>
    <w:rsid w:val="00C26416"/>
    <w:rsid w:val="00C26699"/>
    <w:rsid w:val="00C26CD5"/>
    <w:rsid w:val="00C2708F"/>
    <w:rsid w:val="00C27242"/>
    <w:rsid w:val="00C274F4"/>
    <w:rsid w:val="00C3060C"/>
    <w:rsid w:val="00C308E4"/>
    <w:rsid w:val="00C3098C"/>
    <w:rsid w:val="00C3163D"/>
    <w:rsid w:val="00C31FB1"/>
    <w:rsid w:val="00C3211D"/>
    <w:rsid w:val="00C32800"/>
    <w:rsid w:val="00C32B17"/>
    <w:rsid w:val="00C32DFF"/>
    <w:rsid w:val="00C3316E"/>
    <w:rsid w:val="00C331F6"/>
    <w:rsid w:val="00C33573"/>
    <w:rsid w:val="00C33B2A"/>
    <w:rsid w:val="00C3400D"/>
    <w:rsid w:val="00C342A5"/>
    <w:rsid w:val="00C34658"/>
    <w:rsid w:val="00C348ED"/>
    <w:rsid w:val="00C349C5"/>
    <w:rsid w:val="00C34CE7"/>
    <w:rsid w:val="00C34EC9"/>
    <w:rsid w:val="00C357B8"/>
    <w:rsid w:val="00C357D0"/>
    <w:rsid w:val="00C35F3A"/>
    <w:rsid w:val="00C3643C"/>
    <w:rsid w:val="00C365F9"/>
    <w:rsid w:val="00C367E7"/>
    <w:rsid w:val="00C368B8"/>
    <w:rsid w:val="00C36C13"/>
    <w:rsid w:val="00C3705B"/>
    <w:rsid w:val="00C37191"/>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4DCB"/>
    <w:rsid w:val="00C453B3"/>
    <w:rsid w:val="00C4540E"/>
    <w:rsid w:val="00C454A3"/>
    <w:rsid w:val="00C455CE"/>
    <w:rsid w:val="00C462FB"/>
    <w:rsid w:val="00C4690C"/>
    <w:rsid w:val="00C46EE0"/>
    <w:rsid w:val="00C46EE5"/>
    <w:rsid w:val="00C4745D"/>
    <w:rsid w:val="00C4746A"/>
    <w:rsid w:val="00C4768F"/>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1E"/>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677"/>
    <w:rsid w:val="00C62810"/>
    <w:rsid w:val="00C62C82"/>
    <w:rsid w:val="00C63101"/>
    <w:rsid w:val="00C63720"/>
    <w:rsid w:val="00C63755"/>
    <w:rsid w:val="00C63CE2"/>
    <w:rsid w:val="00C64287"/>
    <w:rsid w:val="00C6454B"/>
    <w:rsid w:val="00C64F3C"/>
    <w:rsid w:val="00C652C2"/>
    <w:rsid w:val="00C65AA3"/>
    <w:rsid w:val="00C65C5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2BF9"/>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8C"/>
    <w:rsid w:val="00C863C1"/>
    <w:rsid w:val="00C86658"/>
    <w:rsid w:val="00C86DEB"/>
    <w:rsid w:val="00C872B4"/>
    <w:rsid w:val="00C875B2"/>
    <w:rsid w:val="00C87ADB"/>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02F"/>
    <w:rsid w:val="00CA012A"/>
    <w:rsid w:val="00CA063C"/>
    <w:rsid w:val="00CA06EC"/>
    <w:rsid w:val="00CA0A6E"/>
    <w:rsid w:val="00CA12B1"/>
    <w:rsid w:val="00CA12C1"/>
    <w:rsid w:val="00CA1569"/>
    <w:rsid w:val="00CA19DB"/>
    <w:rsid w:val="00CA1B7E"/>
    <w:rsid w:val="00CA1BCC"/>
    <w:rsid w:val="00CA1E52"/>
    <w:rsid w:val="00CA26A7"/>
    <w:rsid w:val="00CA2BE8"/>
    <w:rsid w:val="00CA30D9"/>
    <w:rsid w:val="00CA3368"/>
    <w:rsid w:val="00CA336B"/>
    <w:rsid w:val="00CA34F9"/>
    <w:rsid w:val="00CA39BB"/>
    <w:rsid w:val="00CA4371"/>
    <w:rsid w:val="00CA4721"/>
    <w:rsid w:val="00CA4A5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9D5"/>
    <w:rsid w:val="00CC3B4F"/>
    <w:rsid w:val="00CC462A"/>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9F2"/>
    <w:rsid w:val="00CD0012"/>
    <w:rsid w:val="00CD01C9"/>
    <w:rsid w:val="00CD034D"/>
    <w:rsid w:val="00CD0A90"/>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00"/>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10E"/>
    <w:rsid w:val="00CF0B05"/>
    <w:rsid w:val="00CF0CE8"/>
    <w:rsid w:val="00CF0D83"/>
    <w:rsid w:val="00CF0D8D"/>
    <w:rsid w:val="00CF119F"/>
    <w:rsid w:val="00CF12FF"/>
    <w:rsid w:val="00CF154D"/>
    <w:rsid w:val="00CF174D"/>
    <w:rsid w:val="00CF1761"/>
    <w:rsid w:val="00CF18FC"/>
    <w:rsid w:val="00CF1DB6"/>
    <w:rsid w:val="00CF2426"/>
    <w:rsid w:val="00CF24D7"/>
    <w:rsid w:val="00CF2573"/>
    <w:rsid w:val="00CF26C6"/>
    <w:rsid w:val="00CF299E"/>
    <w:rsid w:val="00CF299F"/>
    <w:rsid w:val="00CF2DBA"/>
    <w:rsid w:val="00CF2E31"/>
    <w:rsid w:val="00CF35BC"/>
    <w:rsid w:val="00CF36B5"/>
    <w:rsid w:val="00CF3A42"/>
    <w:rsid w:val="00CF3EDA"/>
    <w:rsid w:val="00CF45B5"/>
    <w:rsid w:val="00CF5195"/>
    <w:rsid w:val="00CF51C1"/>
    <w:rsid w:val="00CF51F1"/>
    <w:rsid w:val="00CF54DA"/>
    <w:rsid w:val="00CF5988"/>
    <w:rsid w:val="00CF5B93"/>
    <w:rsid w:val="00CF5BC5"/>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0BEE"/>
    <w:rsid w:val="00D01411"/>
    <w:rsid w:val="00D01A20"/>
    <w:rsid w:val="00D01AC7"/>
    <w:rsid w:val="00D01EF0"/>
    <w:rsid w:val="00D01F0A"/>
    <w:rsid w:val="00D01FD9"/>
    <w:rsid w:val="00D020FF"/>
    <w:rsid w:val="00D02352"/>
    <w:rsid w:val="00D025CD"/>
    <w:rsid w:val="00D0262D"/>
    <w:rsid w:val="00D02688"/>
    <w:rsid w:val="00D02A3D"/>
    <w:rsid w:val="00D02B75"/>
    <w:rsid w:val="00D02C90"/>
    <w:rsid w:val="00D03544"/>
    <w:rsid w:val="00D0393E"/>
    <w:rsid w:val="00D03CB6"/>
    <w:rsid w:val="00D03DA9"/>
    <w:rsid w:val="00D03F32"/>
    <w:rsid w:val="00D040A0"/>
    <w:rsid w:val="00D0436E"/>
    <w:rsid w:val="00D043BE"/>
    <w:rsid w:val="00D04488"/>
    <w:rsid w:val="00D044BF"/>
    <w:rsid w:val="00D0454B"/>
    <w:rsid w:val="00D0470B"/>
    <w:rsid w:val="00D04A78"/>
    <w:rsid w:val="00D04B4E"/>
    <w:rsid w:val="00D04BFA"/>
    <w:rsid w:val="00D04CF6"/>
    <w:rsid w:val="00D0511B"/>
    <w:rsid w:val="00D0525D"/>
    <w:rsid w:val="00D0527B"/>
    <w:rsid w:val="00D0531F"/>
    <w:rsid w:val="00D05340"/>
    <w:rsid w:val="00D05348"/>
    <w:rsid w:val="00D0570A"/>
    <w:rsid w:val="00D058F0"/>
    <w:rsid w:val="00D06506"/>
    <w:rsid w:val="00D06EBE"/>
    <w:rsid w:val="00D07AAA"/>
    <w:rsid w:val="00D07C00"/>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495"/>
    <w:rsid w:val="00D17D34"/>
    <w:rsid w:val="00D17EB3"/>
    <w:rsid w:val="00D17FEA"/>
    <w:rsid w:val="00D2032E"/>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277"/>
    <w:rsid w:val="00D26543"/>
    <w:rsid w:val="00D26B6F"/>
    <w:rsid w:val="00D27251"/>
    <w:rsid w:val="00D27429"/>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0CF"/>
    <w:rsid w:val="00D3291D"/>
    <w:rsid w:val="00D32D18"/>
    <w:rsid w:val="00D333A7"/>
    <w:rsid w:val="00D33442"/>
    <w:rsid w:val="00D33837"/>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14"/>
    <w:rsid w:val="00D37E71"/>
    <w:rsid w:val="00D37F18"/>
    <w:rsid w:val="00D4031D"/>
    <w:rsid w:val="00D406F6"/>
    <w:rsid w:val="00D4096C"/>
    <w:rsid w:val="00D40ABD"/>
    <w:rsid w:val="00D4121A"/>
    <w:rsid w:val="00D4160F"/>
    <w:rsid w:val="00D42319"/>
    <w:rsid w:val="00D424AB"/>
    <w:rsid w:val="00D42EF1"/>
    <w:rsid w:val="00D430FB"/>
    <w:rsid w:val="00D433F2"/>
    <w:rsid w:val="00D436E4"/>
    <w:rsid w:val="00D43933"/>
    <w:rsid w:val="00D43B2A"/>
    <w:rsid w:val="00D442EC"/>
    <w:rsid w:val="00D44318"/>
    <w:rsid w:val="00D44367"/>
    <w:rsid w:val="00D443DF"/>
    <w:rsid w:val="00D44806"/>
    <w:rsid w:val="00D44B75"/>
    <w:rsid w:val="00D44CB2"/>
    <w:rsid w:val="00D45359"/>
    <w:rsid w:val="00D45502"/>
    <w:rsid w:val="00D456FD"/>
    <w:rsid w:val="00D45D02"/>
    <w:rsid w:val="00D46275"/>
    <w:rsid w:val="00D462C7"/>
    <w:rsid w:val="00D46379"/>
    <w:rsid w:val="00D46558"/>
    <w:rsid w:val="00D46692"/>
    <w:rsid w:val="00D468C9"/>
    <w:rsid w:val="00D4727D"/>
    <w:rsid w:val="00D477CD"/>
    <w:rsid w:val="00D4785A"/>
    <w:rsid w:val="00D47C87"/>
    <w:rsid w:val="00D47E6D"/>
    <w:rsid w:val="00D47F48"/>
    <w:rsid w:val="00D5062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2E9A"/>
    <w:rsid w:val="00D531DA"/>
    <w:rsid w:val="00D53602"/>
    <w:rsid w:val="00D5378A"/>
    <w:rsid w:val="00D53BC4"/>
    <w:rsid w:val="00D5460E"/>
    <w:rsid w:val="00D5475C"/>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7D"/>
    <w:rsid w:val="00D603B8"/>
    <w:rsid w:val="00D60CA9"/>
    <w:rsid w:val="00D60FAC"/>
    <w:rsid w:val="00D6120F"/>
    <w:rsid w:val="00D61239"/>
    <w:rsid w:val="00D613BE"/>
    <w:rsid w:val="00D615AE"/>
    <w:rsid w:val="00D61926"/>
    <w:rsid w:val="00D61F82"/>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4C2A"/>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67B9A"/>
    <w:rsid w:val="00D70158"/>
    <w:rsid w:val="00D70F1B"/>
    <w:rsid w:val="00D713CE"/>
    <w:rsid w:val="00D71407"/>
    <w:rsid w:val="00D71778"/>
    <w:rsid w:val="00D71BAA"/>
    <w:rsid w:val="00D71D2F"/>
    <w:rsid w:val="00D71E12"/>
    <w:rsid w:val="00D71EC7"/>
    <w:rsid w:val="00D721D0"/>
    <w:rsid w:val="00D72522"/>
    <w:rsid w:val="00D726CF"/>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4CF7"/>
    <w:rsid w:val="00D85677"/>
    <w:rsid w:val="00D85727"/>
    <w:rsid w:val="00D85CA1"/>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18F"/>
    <w:rsid w:val="00D9173B"/>
    <w:rsid w:val="00D918F2"/>
    <w:rsid w:val="00D91F86"/>
    <w:rsid w:val="00D92069"/>
    <w:rsid w:val="00D9206B"/>
    <w:rsid w:val="00D9208B"/>
    <w:rsid w:val="00D92213"/>
    <w:rsid w:val="00D9290B"/>
    <w:rsid w:val="00D92CAA"/>
    <w:rsid w:val="00D92CF6"/>
    <w:rsid w:val="00D930C2"/>
    <w:rsid w:val="00D93320"/>
    <w:rsid w:val="00D9366E"/>
    <w:rsid w:val="00D93CCC"/>
    <w:rsid w:val="00D93F26"/>
    <w:rsid w:val="00D94058"/>
    <w:rsid w:val="00D94295"/>
    <w:rsid w:val="00D94352"/>
    <w:rsid w:val="00D9437F"/>
    <w:rsid w:val="00D943AA"/>
    <w:rsid w:val="00D94D1D"/>
    <w:rsid w:val="00D94FB8"/>
    <w:rsid w:val="00D9500C"/>
    <w:rsid w:val="00D95823"/>
    <w:rsid w:val="00D958A7"/>
    <w:rsid w:val="00D95B88"/>
    <w:rsid w:val="00D95D29"/>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1CBC"/>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5F26"/>
    <w:rsid w:val="00DA6337"/>
    <w:rsid w:val="00DA6936"/>
    <w:rsid w:val="00DA6D34"/>
    <w:rsid w:val="00DA713C"/>
    <w:rsid w:val="00DA7881"/>
    <w:rsid w:val="00DA78E3"/>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C3A"/>
    <w:rsid w:val="00DB5E10"/>
    <w:rsid w:val="00DB5ED5"/>
    <w:rsid w:val="00DB60F8"/>
    <w:rsid w:val="00DB60FE"/>
    <w:rsid w:val="00DB6284"/>
    <w:rsid w:val="00DB67D6"/>
    <w:rsid w:val="00DB6859"/>
    <w:rsid w:val="00DB6D3B"/>
    <w:rsid w:val="00DB6D87"/>
    <w:rsid w:val="00DB6E52"/>
    <w:rsid w:val="00DB782C"/>
    <w:rsid w:val="00DB7949"/>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24B"/>
    <w:rsid w:val="00DD6474"/>
    <w:rsid w:val="00DD6514"/>
    <w:rsid w:val="00DD65ED"/>
    <w:rsid w:val="00DD67D5"/>
    <w:rsid w:val="00DD6AF8"/>
    <w:rsid w:val="00DD70A6"/>
    <w:rsid w:val="00DD7407"/>
    <w:rsid w:val="00DD76A8"/>
    <w:rsid w:val="00DD79C8"/>
    <w:rsid w:val="00DD7AB9"/>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43E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88B"/>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308"/>
    <w:rsid w:val="00E0678C"/>
    <w:rsid w:val="00E06CA6"/>
    <w:rsid w:val="00E0764F"/>
    <w:rsid w:val="00E07869"/>
    <w:rsid w:val="00E07AD3"/>
    <w:rsid w:val="00E07ED1"/>
    <w:rsid w:val="00E07FC9"/>
    <w:rsid w:val="00E1001C"/>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52B"/>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678"/>
    <w:rsid w:val="00E219A3"/>
    <w:rsid w:val="00E21C3C"/>
    <w:rsid w:val="00E21CD7"/>
    <w:rsid w:val="00E21EEB"/>
    <w:rsid w:val="00E22106"/>
    <w:rsid w:val="00E2294F"/>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8D7"/>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B7A"/>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AE1"/>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380"/>
    <w:rsid w:val="00E4645C"/>
    <w:rsid w:val="00E46579"/>
    <w:rsid w:val="00E46653"/>
    <w:rsid w:val="00E46999"/>
    <w:rsid w:val="00E46FB0"/>
    <w:rsid w:val="00E4737F"/>
    <w:rsid w:val="00E502A7"/>
    <w:rsid w:val="00E502E2"/>
    <w:rsid w:val="00E505B3"/>
    <w:rsid w:val="00E505F4"/>
    <w:rsid w:val="00E509B7"/>
    <w:rsid w:val="00E5127A"/>
    <w:rsid w:val="00E514DC"/>
    <w:rsid w:val="00E51945"/>
    <w:rsid w:val="00E51954"/>
    <w:rsid w:val="00E51A48"/>
    <w:rsid w:val="00E51F12"/>
    <w:rsid w:val="00E528CA"/>
    <w:rsid w:val="00E52C8E"/>
    <w:rsid w:val="00E530C3"/>
    <w:rsid w:val="00E537CB"/>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4FD"/>
    <w:rsid w:val="00E62526"/>
    <w:rsid w:val="00E628A7"/>
    <w:rsid w:val="00E62C01"/>
    <w:rsid w:val="00E633F3"/>
    <w:rsid w:val="00E63526"/>
    <w:rsid w:val="00E63D4A"/>
    <w:rsid w:val="00E63E20"/>
    <w:rsid w:val="00E6410F"/>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CC0"/>
    <w:rsid w:val="00E66F15"/>
    <w:rsid w:val="00E67AB7"/>
    <w:rsid w:val="00E67E12"/>
    <w:rsid w:val="00E67E7C"/>
    <w:rsid w:val="00E70027"/>
    <w:rsid w:val="00E700FC"/>
    <w:rsid w:val="00E702DA"/>
    <w:rsid w:val="00E706B3"/>
    <w:rsid w:val="00E706F7"/>
    <w:rsid w:val="00E70BCC"/>
    <w:rsid w:val="00E70E61"/>
    <w:rsid w:val="00E70F9C"/>
    <w:rsid w:val="00E710B2"/>
    <w:rsid w:val="00E71260"/>
    <w:rsid w:val="00E71486"/>
    <w:rsid w:val="00E7151B"/>
    <w:rsid w:val="00E715BC"/>
    <w:rsid w:val="00E718CF"/>
    <w:rsid w:val="00E7190F"/>
    <w:rsid w:val="00E71A1E"/>
    <w:rsid w:val="00E71CCA"/>
    <w:rsid w:val="00E720CA"/>
    <w:rsid w:val="00E721BD"/>
    <w:rsid w:val="00E721C7"/>
    <w:rsid w:val="00E7239F"/>
    <w:rsid w:val="00E724A4"/>
    <w:rsid w:val="00E724CC"/>
    <w:rsid w:val="00E72682"/>
    <w:rsid w:val="00E72810"/>
    <w:rsid w:val="00E72DFE"/>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D2F"/>
    <w:rsid w:val="00E82FE4"/>
    <w:rsid w:val="00E8325B"/>
    <w:rsid w:val="00E83545"/>
    <w:rsid w:val="00E83573"/>
    <w:rsid w:val="00E83AE7"/>
    <w:rsid w:val="00E8408C"/>
    <w:rsid w:val="00E846A6"/>
    <w:rsid w:val="00E8489F"/>
    <w:rsid w:val="00E84956"/>
    <w:rsid w:val="00E84A70"/>
    <w:rsid w:val="00E84DDF"/>
    <w:rsid w:val="00E84E8C"/>
    <w:rsid w:val="00E84F13"/>
    <w:rsid w:val="00E85324"/>
    <w:rsid w:val="00E8599C"/>
    <w:rsid w:val="00E85BC3"/>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79A"/>
    <w:rsid w:val="00E959FB"/>
    <w:rsid w:val="00E95D12"/>
    <w:rsid w:val="00E95EA8"/>
    <w:rsid w:val="00E963C2"/>
    <w:rsid w:val="00E9688B"/>
    <w:rsid w:val="00E96CCE"/>
    <w:rsid w:val="00E96E00"/>
    <w:rsid w:val="00E96E72"/>
    <w:rsid w:val="00E96F50"/>
    <w:rsid w:val="00E97210"/>
    <w:rsid w:val="00EA0051"/>
    <w:rsid w:val="00EA04CD"/>
    <w:rsid w:val="00EA0619"/>
    <w:rsid w:val="00EA0923"/>
    <w:rsid w:val="00EA0A6D"/>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85F"/>
    <w:rsid w:val="00EA4A92"/>
    <w:rsid w:val="00EA5296"/>
    <w:rsid w:val="00EA539C"/>
    <w:rsid w:val="00EA5636"/>
    <w:rsid w:val="00EA56E3"/>
    <w:rsid w:val="00EA572E"/>
    <w:rsid w:val="00EA5C28"/>
    <w:rsid w:val="00EA5E38"/>
    <w:rsid w:val="00EA67A3"/>
    <w:rsid w:val="00EA6B06"/>
    <w:rsid w:val="00EA6B9C"/>
    <w:rsid w:val="00EA7121"/>
    <w:rsid w:val="00EA7195"/>
    <w:rsid w:val="00EA721D"/>
    <w:rsid w:val="00EA7248"/>
    <w:rsid w:val="00EA758A"/>
    <w:rsid w:val="00EA7753"/>
    <w:rsid w:val="00EA7DC7"/>
    <w:rsid w:val="00EB1282"/>
    <w:rsid w:val="00EB1333"/>
    <w:rsid w:val="00EB14FD"/>
    <w:rsid w:val="00EB15A0"/>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EC6"/>
    <w:rsid w:val="00EB4F0C"/>
    <w:rsid w:val="00EB51DA"/>
    <w:rsid w:val="00EB55B3"/>
    <w:rsid w:val="00EB5CB2"/>
    <w:rsid w:val="00EB5CB9"/>
    <w:rsid w:val="00EB60EE"/>
    <w:rsid w:val="00EB6245"/>
    <w:rsid w:val="00EB62E4"/>
    <w:rsid w:val="00EB630F"/>
    <w:rsid w:val="00EB64DE"/>
    <w:rsid w:val="00EB7021"/>
    <w:rsid w:val="00EB7300"/>
    <w:rsid w:val="00EB7576"/>
    <w:rsid w:val="00EB782F"/>
    <w:rsid w:val="00EC0004"/>
    <w:rsid w:val="00EC04DD"/>
    <w:rsid w:val="00EC052E"/>
    <w:rsid w:val="00EC0EDB"/>
    <w:rsid w:val="00EC0FC6"/>
    <w:rsid w:val="00EC0FF1"/>
    <w:rsid w:val="00EC1036"/>
    <w:rsid w:val="00EC110F"/>
    <w:rsid w:val="00EC13C3"/>
    <w:rsid w:val="00EC15C2"/>
    <w:rsid w:val="00EC17BA"/>
    <w:rsid w:val="00EC1C35"/>
    <w:rsid w:val="00EC1C39"/>
    <w:rsid w:val="00EC1EA8"/>
    <w:rsid w:val="00EC1F0A"/>
    <w:rsid w:val="00EC208E"/>
    <w:rsid w:val="00EC2575"/>
    <w:rsid w:val="00EC28A0"/>
    <w:rsid w:val="00EC339C"/>
    <w:rsid w:val="00EC3413"/>
    <w:rsid w:val="00EC3517"/>
    <w:rsid w:val="00EC38F5"/>
    <w:rsid w:val="00EC3AA3"/>
    <w:rsid w:val="00EC3B3B"/>
    <w:rsid w:val="00EC4468"/>
    <w:rsid w:val="00EC4821"/>
    <w:rsid w:val="00EC48EE"/>
    <w:rsid w:val="00EC4AEA"/>
    <w:rsid w:val="00EC51F3"/>
    <w:rsid w:val="00EC5423"/>
    <w:rsid w:val="00EC5583"/>
    <w:rsid w:val="00EC55BA"/>
    <w:rsid w:val="00EC5692"/>
    <w:rsid w:val="00EC5892"/>
    <w:rsid w:val="00EC59AE"/>
    <w:rsid w:val="00EC60BB"/>
    <w:rsid w:val="00EC6233"/>
    <w:rsid w:val="00EC62E2"/>
    <w:rsid w:val="00EC62EC"/>
    <w:rsid w:val="00EC633F"/>
    <w:rsid w:val="00EC7021"/>
    <w:rsid w:val="00EC75D0"/>
    <w:rsid w:val="00EC7D0F"/>
    <w:rsid w:val="00EC7DBE"/>
    <w:rsid w:val="00ED002E"/>
    <w:rsid w:val="00ED04D1"/>
    <w:rsid w:val="00ED06EE"/>
    <w:rsid w:val="00ED0839"/>
    <w:rsid w:val="00ED0A5B"/>
    <w:rsid w:val="00ED0F67"/>
    <w:rsid w:val="00ED12AE"/>
    <w:rsid w:val="00ED17B6"/>
    <w:rsid w:val="00ED1A2F"/>
    <w:rsid w:val="00ED1B9A"/>
    <w:rsid w:val="00ED1CFC"/>
    <w:rsid w:val="00ED2A6C"/>
    <w:rsid w:val="00ED322A"/>
    <w:rsid w:val="00ED3714"/>
    <w:rsid w:val="00ED39DA"/>
    <w:rsid w:val="00ED4151"/>
    <w:rsid w:val="00ED43B8"/>
    <w:rsid w:val="00ED45E5"/>
    <w:rsid w:val="00ED4782"/>
    <w:rsid w:val="00ED4AED"/>
    <w:rsid w:val="00ED5326"/>
    <w:rsid w:val="00ED569A"/>
    <w:rsid w:val="00ED5C21"/>
    <w:rsid w:val="00ED622C"/>
    <w:rsid w:val="00ED62FC"/>
    <w:rsid w:val="00ED6755"/>
    <w:rsid w:val="00ED68D2"/>
    <w:rsid w:val="00ED70B1"/>
    <w:rsid w:val="00ED769E"/>
    <w:rsid w:val="00ED7E0C"/>
    <w:rsid w:val="00EE02FE"/>
    <w:rsid w:val="00EE083D"/>
    <w:rsid w:val="00EE0A49"/>
    <w:rsid w:val="00EE0EF5"/>
    <w:rsid w:val="00EE107C"/>
    <w:rsid w:val="00EE153B"/>
    <w:rsid w:val="00EE20FE"/>
    <w:rsid w:val="00EE2285"/>
    <w:rsid w:val="00EE22ED"/>
    <w:rsid w:val="00EE244A"/>
    <w:rsid w:val="00EE288A"/>
    <w:rsid w:val="00EE28D1"/>
    <w:rsid w:val="00EE2DD4"/>
    <w:rsid w:val="00EE2F9D"/>
    <w:rsid w:val="00EE3318"/>
    <w:rsid w:val="00EE387E"/>
    <w:rsid w:val="00EE3B4C"/>
    <w:rsid w:val="00EE3B88"/>
    <w:rsid w:val="00EE3E45"/>
    <w:rsid w:val="00EE3F92"/>
    <w:rsid w:val="00EE44D1"/>
    <w:rsid w:val="00EE4680"/>
    <w:rsid w:val="00EE48F7"/>
    <w:rsid w:val="00EE5A37"/>
    <w:rsid w:val="00EE5ECF"/>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3AD"/>
    <w:rsid w:val="00EF5608"/>
    <w:rsid w:val="00EF5AAF"/>
    <w:rsid w:val="00EF5E3E"/>
    <w:rsid w:val="00EF621A"/>
    <w:rsid w:val="00EF62CF"/>
    <w:rsid w:val="00EF636C"/>
    <w:rsid w:val="00EF672A"/>
    <w:rsid w:val="00EF6B2B"/>
    <w:rsid w:val="00EF6B5F"/>
    <w:rsid w:val="00EF7648"/>
    <w:rsid w:val="00EF7794"/>
    <w:rsid w:val="00EF77D2"/>
    <w:rsid w:val="00EF7A26"/>
    <w:rsid w:val="00EF7C79"/>
    <w:rsid w:val="00EF7DDE"/>
    <w:rsid w:val="00F00017"/>
    <w:rsid w:val="00F00386"/>
    <w:rsid w:val="00F0098B"/>
    <w:rsid w:val="00F01219"/>
    <w:rsid w:val="00F01578"/>
    <w:rsid w:val="00F01879"/>
    <w:rsid w:val="00F01B3A"/>
    <w:rsid w:val="00F01B59"/>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27D"/>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3ED6"/>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AB1"/>
    <w:rsid w:val="00F21CA2"/>
    <w:rsid w:val="00F21DA8"/>
    <w:rsid w:val="00F22128"/>
    <w:rsid w:val="00F2221C"/>
    <w:rsid w:val="00F22827"/>
    <w:rsid w:val="00F22EF0"/>
    <w:rsid w:val="00F232E1"/>
    <w:rsid w:val="00F234E1"/>
    <w:rsid w:val="00F2388B"/>
    <w:rsid w:val="00F23BBC"/>
    <w:rsid w:val="00F23C03"/>
    <w:rsid w:val="00F23C60"/>
    <w:rsid w:val="00F248B1"/>
    <w:rsid w:val="00F25122"/>
    <w:rsid w:val="00F25C89"/>
    <w:rsid w:val="00F25E2C"/>
    <w:rsid w:val="00F25F23"/>
    <w:rsid w:val="00F26A74"/>
    <w:rsid w:val="00F26CDD"/>
    <w:rsid w:val="00F274AE"/>
    <w:rsid w:val="00F277EA"/>
    <w:rsid w:val="00F27A86"/>
    <w:rsid w:val="00F27B19"/>
    <w:rsid w:val="00F27D03"/>
    <w:rsid w:val="00F27E89"/>
    <w:rsid w:val="00F30338"/>
    <w:rsid w:val="00F30A80"/>
    <w:rsid w:val="00F30B13"/>
    <w:rsid w:val="00F30C3E"/>
    <w:rsid w:val="00F30C91"/>
    <w:rsid w:val="00F30CAC"/>
    <w:rsid w:val="00F30E56"/>
    <w:rsid w:val="00F30EA0"/>
    <w:rsid w:val="00F31169"/>
    <w:rsid w:val="00F31662"/>
    <w:rsid w:val="00F3182F"/>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5EA5"/>
    <w:rsid w:val="00F360AE"/>
    <w:rsid w:val="00F362B9"/>
    <w:rsid w:val="00F36318"/>
    <w:rsid w:val="00F36D04"/>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2DBA"/>
    <w:rsid w:val="00F52E4F"/>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2F0"/>
    <w:rsid w:val="00F57798"/>
    <w:rsid w:val="00F5787C"/>
    <w:rsid w:val="00F57A93"/>
    <w:rsid w:val="00F57DD6"/>
    <w:rsid w:val="00F60171"/>
    <w:rsid w:val="00F606C7"/>
    <w:rsid w:val="00F6091E"/>
    <w:rsid w:val="00F60C55"/>
    <w:rsid w:val="00F61026"/>
    <w:rsid w:val="00F61641"/>
    <w:rsid w:val="00F6193D"/>
    <w:rsid w:val="00F61A95"/>
    <w:rsid w:val="00F61EC0"/>
    <w:rsid w:val="00F62500"/>
    <w:rsid w:val="00F62558"/>
    <w:rsid w:val="00F62D55"/>
    <w:rsid w:val="00F631C0"/>
    <w:rsid w:val="00F634C2"/>
    <w:rsid w:val="00F635E0"/>
    <w:rsid w:val="00F64209"/>
    <w:rsid w:val="00F64E42"/>
    <w:rsid w:val="00F650D0"/>
    <w:rsid w:val="00F654A8"/>
    <w:rsid w:val="00F65C72"/>
    <w:rsid w:val="00F66CF1"/>
    <w:rsid w:val="00F66F7C"/>
    <w:rsid w:val="00F673AA"/>
    <w:rsid w:val="00F677A7"/>
    <w:rsid w:val="00F67C82"/>
    <w:rsid w:val="00F67D83"/>
    <w:rsid w:val="00F67DA1"/>
    <w:rsid w:val="00F70179"/>
    <w:rsid w:val="00F70210"/>
    <w:rsid w:val="00F70748"/>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2F46"/>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D7A"/>
    <w:rsid w:val="00F76E7A"/>
    <w:rsid w:val="00F770D1"/>
    <w:rsid w:val="00F770EA"/>
    <w:rsid w:val="00F771F3"/>
    <w:rsid w:val="00F77246"/>
    <w:rsid w:val="00F77454"/>
    <w:rsid w:val="00F77626"/>
    <w:rsid w:val="00F77768"/>
    <w:rsid w:val="00F77996"/>
    <w:rsid w:val="00F77A13"/>
    <w:rsid w:val="00F77DE0"/>
    <w:rsid w:val="00F80043"/>
    <w:rsid w:val="00F80161"/>
    <w:rsid w:val="00F801AF"/>
    <w:rsid w:val="00F801D9"/>
    <w:rsid w:val="00F8076C"/>
    <w:rsid w:val="00F80C08"/>
    <w:rsid w:val="00F81252"/>
    <w:rsid w:val="00F813AB"/>
    <w:rsid w:val="00F8210C"/>
    <w:rsid w:val="00F82487"/>
    <w:rsid w:val="00F82626"/>
    <w:rsid w:val="00F82959"/>
    <w:rsid w:val="00F82B8E"/>
    <w:rsid w:val="00F82FBC"/>
    <w:rsid w:val="00F832E7"/>
    <w:rsid w:val="00F83733"/>
    <w:rsid w:val="00F83877"/>
    <w:rsid w:val="00F83A0E"/>
    <w:rsid w:val="00F83B22"/>
    <w:rsid w:val="00F83E8C"/>
    <w:rsid w:val="00F83FFA"/>
    <w:rsid w:val="00F8412C"/>
    <w:rsid w:val="00F8418F"/>
    <w:rsid w:val="00F84512"/>
    <w:rsid w:val="00F84C68"/>
    <w:rsid w:val="00F85203"/>
    <w:rsid w:val="00F85488"/>
    <w:rsid w:val="00F85788"/>
    <w:rsid w:val="00F85A2B"/>
    <w:rsid w:val="00F85A53"/>
    <w:rsid w:val="00F85C47"/>
    <w:rsid w:val="00F86173"/>
    <w:rsid w:val="00F8656C"/>
    <w:rsid w:val="00F86D97"/>
    <w:rsid w:val="00F86E47"/>
    <w:rsid w:val="00F87122"/>
    <w:rsid w:val="00F8718A"/>
    <w:rsid w:val="00F87459"/>
    <w:rsid w:val="00F8757D"/>
    <w:rsid w:val="00F87819"/>
    <w:rsid w:val="00F87E5C"/>
    <w:rsid w:val="00F90167"/>
    <w:rsid w:val="00F90A13"/>
    <w:rsid w:val="00F90B75"/>
    <w:rsid w:val="00F90D6A"/>
    <w:rsid w:val="00F91702"/>
    <w:rsid w:val="00F919CE"/>
    <w:rsid w:val="00F9219A"/>
    <w:rsid w:val="00F92663"/>
    <w:rsid w:val="00F92727"/>
    <w:rsid w:val="00F92E78"/>
    <w:rsid w:val="00F92E81"/>
    <w:rsid w:val="00F93427"/>
    <w:rsid w:val="00F93511"/>
    <w:rsid w:val="00F9389C"/>
    <w:rsid w:val="00F93909"/>
    <w:rsid w:val="00F93AF3"/>
    <w:rsid w:val="00F93DDA"/>
    <w:rsid w:val="00F94457"/>
    <w:rsid w:val="00F944E4"/>
    <w:rsid w:val="00F948F4"/>
    <w:rsid w:val="00F94D5D"/>
    <w:rsid w:val="00F95083"/>
    <w:rsid w:val="00F95387"/>
    <w:rsid w:val="00F959E5"/>
    <w:rsid w:val="00F95DC0"/>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B58"/>
    <w:rsid w:val="00FA7C72"/>
    <w:rsid w:val="00FB00E1"/>
    <w:rsid w:val="00FB0245"/>
    <w:rsid w:val="00FB02C6"/>
    <w:rsid w:val="00FB0818"/>
    <w:rsid w:val="00FB0953"/>
    <w:rsid w:val="00FB0AB0"/>
    <w:rsid w:val="00FB1408"/>
    <w:rsid w:val="00FB1438"/>
    <w:rsid w:val="00FB1CEC"/>
    <w:rsid w:val="00FB1DA0"/>
    <w:rsid w:val="00FB1DC2"/>
    <w:rsid w:val="00FB238D"/>
    <w:rsid w:val="00FB243C"/>
    <w:rsid w:val="00FB28EE"/>
    <w:rsid w:val="00FB2CF4"/>
    <w:rsid w:val="00FB322F"/>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853"/>
    <w:rsid w:val="00FB7919"/>
    <w:rsid w:val="00FB7B95"/>
    <w:rsid w:val="00FB7FC8"/>
    <w:rsid w:val="00FC00F6"/>
    <w:rsid w:val="00FC0359"/>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2D29"/>
    <w:rsid w:val="00FC36BD"/>
    <w:rsid w:val="00FC3D75"/>
    <w:rsid w:val="00FC418A"/>
    <w:rsid w:val="00FC44DF"/>
    <w:rsid w:val="00FC4AF3"/>
    <w:rsid w:val="00FC50CE"/>
    <w:rsid w:val="00FC5262"/>
    <w:rsid w:val="00FC52B1"/>
    <w:rsid w:val="00FC534D"/>
    <w:rsid w:val="00FC57F4"/>
    <w:rsid w:val="00FC5FEA"/>
    <w:rsid w:val="00FC601B"/>
    <w:rsid w:val="00FC6BA8"/>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2EC8"/>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088"/>
    <w:rsid w:val="00FD6138"/>
    <w:rsid w:val="00FD6272"/>
    <w:rsid w:val="00FD62FD"/>
    <w:rsid w:val="00FD6463"/>
    <w:rsid w:val="00FD64CD"/>
    <w:rsid w:val="00FD65F6"/>
    <w:rsid w:val="00FD66C6"/>
    <w:rsid w:val="00FD6839"/>
    <w:rsid w:val="00FD722A"/>
    <w:rsid w:val="00FD727A"/>
    <w:rsid w:val="00FD732A"/>
    <w:rsid w:val="00FD73B4"/>
    <w:rsid w:val="00FD767D"/>
    <w:rsid w:val="00FD76FC"/>
    <w:rsid w:val="00FD778E"/>
    <w:rsid w:val="00FD7998"/>
    <w:rsid w:val="00FD7E35"/>
    <w:rsid w:val="00FE0275"/>
    <w:rsid w:val="00FE04B7"/>
    <w:rsid w:val="00FE05A4"/>
    <w:rsid w:val="00FE0C01"/>
    <w:rsid w:val="00FE0C9D"/>
    <w:rsid w:val="00FE104D"/>
    <w:rsid w:val="00FE108A"/>
    <w:rsid w:val="00FE137F"/>
    <w:rsid w:val="00FE143A"/>
    <w:rsid w:val="00FE1745"/>
    <w:rsid w:val="00FE1BE1"/>
    <w:rsid w:val="00FE255B"/>
    <w:rsid w:val="00FE2932"/>
    <w:rsid w:val="00FE2EF6"/>
    <w:rsid w:val="00FE3055"/>
    <w:rsid w:val="00FE3282"/>
    <w:rsid w:val="00FE32E6"/>
    <w:rsid w:val="00FE355C"/>
    <w:rsid w:val="00FE35A2"/>
    <w:rsid w:val="00FE3640"/>
    <w:rsid w:val="00FE3722"/>
    <w:rsid w:val="00FE39B5"/>
    <w:rsid w:val="00FE39BD"/>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0AF"/>
    <w:rsid w:val="00FE7213"/>
    <w:rsid w:val="00FE7512"/>
    <w:rsid w:val="00FE7A16"/>
    <w:rsid w:val="00FE7AB0"/>
    <w:rsid w:val="00FE7AE6"/>
    <w:rsid w:val="00FE7CBC"/>
    <w:rsid w:val="00FE7D07"/>
    <w:rsid w:val="00FE7E73"/>
    <w:rsid w:val="00FE7F5E"/>
    <w:rsid w:val="00FF0150"/>
    <w:rsid w:val="00FF0244"/>
    <w:rsid w:val="00FF04CC"/>
    <w:rsid w:val="00FF05C0"/>
    <w:rsid w:val="00FF0E8A"/>
    <w:rsid w:val="00FF0ECD"/>
    <w:rsid w:val="00FF100B"/>
    <w:rsid w:val="00FF113E"/>
    <w:rsid w:val="00FF13BD"/>
    <w:rsid w:val="00FF1852"/>
    <w:rsid w:val="00FF19C2"/>
    <w:rsid w:val="00FF1F50"/>
    <w:rsid w:val="00FF2438"/>
    <w:rsid w:val="00FF273C"/>
    <w:rsid w:val="00FF29B3"/>
    <w:rsid w:val="00FF32C0"/>
    <w:rsid w:val="00FF385E"/>
    <w:rsid w:val="00FF3BEC"/>
    <w:rsid w:val="00FF3CF7"/>
    <w:rsid w:val="00FF3D63"/>
    <w:rsid w:val="00FF3E2A"/>
    <w:rsid w:val="00FF4A35"/>
    <w:rsid w:val="00FF4C23"/>
    <w:rsid w:val="00FF4FFD"/>
    <w:rsid w:val="00FF540B"/>
    <w:rsid w:val="00FF63A5"/>
    <w:rsid w:val="00FF63F2"/>
    <w:rsid w:val="00FF654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546E0C4A-FE5B-4737-B926-EF1B58987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35AE"/>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P"/>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0895">
      <w:bodyDiv w:val="1"/>
      <w:marLeft w:val="0"/>
      <w:marRight w:val="0"/>
      <w:marTop w:val="0"/>
      <w:marBottom w:val="0"/>
      <w:divBdr>
        <w:top w:val="none" w:sz="0" w:space="0" w:color="auto"/>
        <w:left w:val="none" w:sz="0" w:space="0" w:color="auto"/>
        <w:bottom w:val="none" w:sz="0" w:space="0" w:color="auto"/>
        <w:right w:val="none" w:sz="0" w:space="0" w:color="auto"/>
      </w:divBdr>
      <w:divsChild>
        <w:div w:id="1951234747">
          <w:marLeft w:val="979"/>
          <w:marRight w:val="0"/>
          <w:marTop w:val="58"/>
          <w:marBottom w:val="0"/>
          <w:divBdr>
            <w:top w:val="none" w:sz="0" w:space="0" w:color="auto"/>
            <w:left w:val="none" w:sz="0" w:space="0" w:color="auto"/>
            <w:bottom w:val="none" w:sz="0" w:space="0" w:color="auto"/>
            <w:right w:val="none" w:sz="0" w:space="0" w:color="auto"/>
          </w:divBdr>
        </w:div>
      </w:divsChild>
    </w:div>
    <w:div w:id="160849523">
      <w:bodyDiv w:val="1"/>
      <w:marLeft w:val="0"/>
      <w:marRight w:val="0"/>
      <w:marTop w:val="0"/>
      <w:marBottom w:val="0"/>
      <w:divBdr>
        <w:top w:val="none" w:sz="0" w:space="0" w:color="auto"/>
        <w:left w:val="none" w:sz="0" w:space="0" w:color="auto"/>
        <w:bottom w:val="none" w:sz="0" w:space="0" w:color="auto"/>
        <w:right w:val="none" w:sz="0" w:space="0" w:color="auto"/>
      </w:divBdr>
      <w:divsChild>
        <w:div w:id="1092505205">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109255">
      <w:bodyDiv w:val="1"/>
      <w:marLeft w:val="0"/>
      <w:marRight w:val="0"/>
      <w:marTop w:val="0"/>
      <w:marBottom w:val="0"/>
      <w:divBdr>
        <w:top w:val="none" w:sz="0" w:space="0" w:color="auto"/>
        <w:left w:val="none" w:sz="0" w:space="0" w:color="auto"/>
        <w:bottom w:val="none" w:sz="0" w:space="0" w:color="auto"/>
        <w:right w:val="none" w:sz="0" w:space="0" w:color="auto"/>
      </w:divBdr>
      <w:divsChild>
        <w:div w:id="1040518535">
          <w:marLeft w:val="979"/>
          <w:marRight w:val="0"/>
          <w:marTop w:val="58"/>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659130">
      <w:bodyDiv w:val="1"/>
      <w:marLeft w:val="0"/>
      <w:marRight w:val="0"/>
      <w:marTop w:val="0"/>
      <w:marBottom w:val="0"/>
      <w:divBdr>
        <w:top w:val="none" w:sz="0" w:space="0" w:color="auto"/>
        <w:left w:val="none" w:sz="0" w:space="0" w:color="auto"/>
        <w:bottom w:val="none" w:sz="0" w:space="0" w:color="auto"/>
        <w:right w:val="none" w:sz="0" w:space="0" w:color="auto"/>
      </w:divBdr>
      <w:divsChild>
        <w:div w:id="1740904066">
          <w:marLeft w:val="979"/>
          <w:marRight w:val="0"/>
          <w:marTop w:val="58"/>
          <w:marBottom w:val="0"/>
          <w:divBdr>
            <w:top w:val="none" w:sz="0" w:space="0" w:color="auto"/>
            <w:left w:val="none" w:sz="0" w:space="0" w:color="auto"/>
            <w:bottom w:val="none" w:sz="0" w:space="0" w:color="auto"/>
            <w:right w:val="none" w:sz="0" w:space="0" w:color="auto"/>
          </w:divBdr>
        </w:div>
        <w:div w:id="544485233">
          <w:marLeft w:val="979"/>
          <w:marRight w:val="0"/>
          <w:marTop w:val="58"/>
          <w:marBottom w:val="0"/>
          <w:divBdr>
            <w:top w:val="none" w:sz="0" w:space="0" w:color="auto"/>
            <w:left w:val="none" w:sz="0" w:space="0" w:color="auto"/>
            <w:bottom w:val="none" w:sz="0" w:space="0" w:color="auto"/>
            <w:right w:val="none" w:sz="0" w:space="0" w:color="auto"/>
          </w:divBdr>
        </w:div>
        <w:div w:id="197545043">
          <w:marLeft w:val="979"/>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2425795">
      <w:bodyDiv w:val="1"/>
      <w:marLeft w:val="0"/>
      <w:marRight w:val="0"/>
      <w:marTop w:val="0"/>
      <w:marBottom w:val="0"/>
      <w:divBdr>
        <w:top w:val="none" w:sz="0" w:space="0" w:color="auto"/>
        <w:left w:val="none" w:sz="0" w:space="0" w:color="auto"/>
        <w:bottom w:val="none" w:sz="0" w:space="0" w:color="auto"/>
        <w:right w:val="none" w:sz="0" w:space="0" w:color="auto"/>
      </w:divBdr>
      <w:divsChild>
        <w:div w:id="1672754234">
          <w:marLeft w:val="1267"/>
          <w:marRight w:val="0"/>
          <w:marTop w:val="53"/>
          <w:marBottom w:val="0"/>
          <w:divBdr>
            <w:top w:val="none" w:sz="0" w:space="0" w:color="auto"/>
            <w:left w:val="none" w:sz="0" w:space="0" w:color="auto"/>
            <w:bottom w:val="none" w:sz="0" w:space="0" w:color="auto"/>
            <w:right w:val="none" w:sz="0" w:space="0" w:color="auto"/>
          </w:divBdr>
        </w:div>
        <w:div w:id="1881435952">
          <w:marLeft w:val="1267"/>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4188323">
      <w:bodyDiv w:val="1"/>
      <w:marLeft w:val="0"/>
      <w:marRight w:val="0"/>
      <w:marTop w:val="0"/>
      <w:marBottom w:val="0"/>
      <w:divBdr>
        <w:top w:val="none" w:sz="0" w:space="0" w:color="auto"/>
        <w:left w:val="none" w:sz="0" w:space="0" w:color="auto"/>
        <w:bottom w:val="none" w:sz="0" w:space="0" w:color="auto"/>
        <w:right w:val="none" w:sz="0" w:space="0" w:color="auto"/>
      </w:divBdr>
      <w:divsChild>
        <w:div w:id="962343211">
          <w:marLeft w:val="979"/>
          <w:marRight w:val="0"/>
          <w:marTop w:val="58"/>
          <w:marBottom w:val="0"/>
          <w:divBdr>
            <w:top w:val="none" w:sz="0" w:space="0" w:color="auto"/>
            <w:left w:val="none" w:sz="0" w:space="0" w:color="auto"/>
            <w:bottom w:val="none" w:sz="0" w:space="0" w:color="auto"/>
            <w:right w:val="none" w:sz="0" w:space="0" w:color="auto"/>
          </w:divBdr>
        </w:div>
        <w:div w:id="717704767">
          <w:marLeft w:val="979"/>
          <w:marRight w:val="0"/>
          <w:marTop w:val="58"/>
          <w:marBottom w:val="0"/>
          <w:divBdr>
            <w:top w:val="none" w:sz="0" w:space="0" w:color="auto"/>
            <w:left w:val="none" w:sz="0" w:space="0" w:color="auto"/>
            <w:bottom w:val="none" w:sz="0" w:space="0" w:color="auto"/>
            <w:right w:val="none" w:sz="0" w:space="0" w:color="auto"/>
          </w:divBdr>
        </w:div>
        <w:div w:id="1235822652">
          <w:marLeft w:val="979"/>
          <w:marRight w:val="0"/>
          <w:marTop w:val="58"/>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67636006">
      <w:bodyDiv w:val="1"/>
      <w:marLeft w:val="0"/>
      <w:marRight w:val="0"/>
      <w:marTop w:val="0"/>
      <w:marBottom w:val="0"/>
      <w:divBdr>
        <w:top w:val="none" w:sz="0" w:space="0" w:color="auto"/>
        <w:left w:val="none" w:sz="0" w:space="0" w:color="auto"/>
        <w:bottom w:val="none" w:sz="0" w:space="0" w:color="auto"/>
        <w:right w:val="none" w:sz="0" w:space="0" w:color="auto"/>
      </w:divBdr>
      <w:divsChild>
        <w:div w:id="825559183">
          <w:marLeft w:val="979"/>
          <w:marRight w:val="0"/>
          <w:marTop w:val="58"/>
          <w:marBottom w:val="0"/>
          <w:divBdr>
            <w:top w:val="none" w:sz="0" w:space="0" w:color="auto"/>
            <w:left w:val="none" w:sz="0" w:space="0" w:color="auto"/>
            <w:bottom w:val="none" w:sz="0" w:space="0" w:color="auto"/>
            <w:right w:val="none" w:sz="0" w:space="0" w:color="auto"/>
          </w:divBdr>
        </w:div>
        <w:div w:id="1559128008">
          <w:marLeft w:val="979"/>
          <w:marRight w:val="0"/>
          <w:marTop w:val="58"/>
          <w:marBottom w:val="0"/>
          <w:divBdr>
            <w:top w:val="none" w:sz="0" w:space="0" w:color="auto"/>
            <w:left w:val="none" w:sz="0" w:space="0" w:color="auto"/>
            <w:bottom w:val="none" w:sz="0" w:space="0" w:color="auto"/>
            <w:right w:val="none" w:sz="0" w:space="0" w:color="auto"/>
          </w:divBdr>
        </w:div>
        <w:div w:id="1636135468">
          <w:marLeft w:val="979"/>
          <w:marRight w:val="0"/>
          <w:marTop w:val="58"/>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032893">
      <w:bodyDiv w:val="1"/>
      <w:marLeft w:val="0"/>
      <w:marRight w:val="0"/>
      <w:marTop w:val="0"/>
      <w:marBottom w:val="0"/>
      <w:divBdr>
        <w:top w:val="none" w:sz="0" w:space="0" w:color="auto"/>
        <w:left w:val="none" w:sz="0" w:space="0" w:color="auto"/>
        <w:bottom w:val="none" w:sz="0" w:space="0" w:color="auto"/>
        <w:right w:val="none" w:sz="0" w:space="0" w:color="auto"/>
      </w:divBdr>
      <w:divsChild>
        <w:div w:id="579952521">
          <w:marLeft w:val="1267"/>
          <w:marRight w:val="0"/>
          <w:marTop w:val="53"/>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5198657">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7981776">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5826213">
      <w:bodyDiv w:val="1"/>
      <w:marLeft w:val="0"/>
      <w:marRight w:val="0"/>
      <w:marTop w:val="0"/>
      <w:marBottom w:val="0"/>
      <w:divBdr>
        <w:top w:val="none" w:sz="0" w:space="0" w:color="auto"/>
        <w:left w:val="none" w:sz="0" w:space="0" w:color="auto"/>
        <w:bottom w:val="none" w:sz="0" w:space="0" w:color="auto"/>
        <w:right w:val="none" w:sz="0" w:space="0" w:color="auto"/>
      </w:divBdr>
      <w:divsChild>
        <w:div w:id="1552115121">
          <w:marLeft w:val="979"/>
          <w:marRight w:val="0"/>
          <w:marTop w:val="58"/>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9552903">
      <w:bodyDiv w:val="1"/>
      <w:marLeft w:val="0"/>
      <w:marRight w:val="0"/>
      <w:marTop w:val="0"/>
      <w:marBottom w:val="0"/>
      <w:divBdr>
        <w:top w:val="none" w:sz="0" w:space="0" w:color="auto"/>
        <w:left w:val="none" w:sz="0" w:space="0" w:color="auto"/>
        <w:bottom w:val="none" w:sz="0" w:space="0" w:color="auto"/>
        <w:right w:val="none" w:sz="0" w:space="0" w:color="auto"/>
      </w:divBdr>
      <w:divsChild>
        <w:div w:id="287786371">
          <w:marLeft w:val="979"/>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0823308">
      <w:bodyDiv w:val="1"/>
      <w:marLeft w:val="0"/>
      <w:marRight w:val="0"/>
      <w:marTop w:val="0"/>
      <w:marBottom w:val="0"/>
      <w:divBdr>
        <w:top w:val="none" w:sz="0" w:space="0" w:color="auto"/>
        <w:left w:val="none" w:sz="0" w:space="0" w:color="auto"/>
        <w:bottom w:val="none" w:sz="0" w:space="0" w:color="auto"/>
        <w:right w:val="none" w:sz="0" w:space="0" w:color="auto"/>
      </w:divBdr>
      <w:divsChild>
        <w:div w:id="770665732">
          <w:marLeft w:val="979"/>
          <w:marRight w:val="0"/>
          <w:marTop w:val="58"/>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1977566343">
      <w:bodyDiv w:val="1"/>
      <w:marLeft w:val="0"/>
      <w:marRight w:val="0"/>
      <w:marTop w:val="0"/>
      <w:marBottom w:val="0"/>
      <w:divBdr>
        <w:top w:val="none" w:sz="0" w:space="0" w:color="auto"/>
        <w:left w:val="none" w:sz="0" w:space="0" w:color="auto"/>
        <w:bottom w:val="none" w:sz="0" w:space="0" w:color="auto"/>
        <w:right w:val="none" w:sz="0" w:space="0" w:color="auto"/>
      </w:divBdr>
      <w:divsChild>
        <w:div w:id="755589734">
          <w:marLeft w:val="979"/>
          <w:marRight w:val="0"/>
          <w:marTop w:val="5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2461034">
      <w:bodyDiv w:val="1"/>
      <w:marLeft w:val="0"/>
      <w:marRight w:val="0"/>
      <w:marTop w:val="0"/>
      <w:marBottom w:val="0"/>
      <w:divBdr>
        <w:top w:val="none" w:sz="0" w:space="0" w:color="auto"/>
        <w:left w:val="none" w:sz="0" w:space="0" w:color="auto"/>
        <w:bottom w:val="none" w:sz="0" w:space="0" w:color="auto"/>
        <w:right w:val="none" w:sz="0" w:space="0" w:color="auto"/>
      </w:divBdr>
      <w:divsChild>
        <w:div w:id="1227643260">
          <w:marLeft w:val="547"/>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1010</Words>
  <Characters>5663</Characters>
  <Application>Microsoft Office Word</Application>
  <DocSecurity>0</DocSecurity>
  <Lines>47</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DOCOMO</dc:creator>
  <cp:lastModifiedBy>Yugen</cp:lastModifiedBy>
  <cp:revision>2</cp:revision>
  <dcterms:created xsi:type="dcterms:W3CDTF">2022-11-07T06:58:00Z</dcterms:created>
  <dcterms:modified xsi:type="dcterms:W3CDTF">2022-11-07T06:58:00Z</dcterms:modified>
</cp:coreProperties>
</file>