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C3A" w:rsidRPr="00D376EE" w:rsidRDefault="00CF4C3A" w:rsidP="00CF4C3A">
      <w:pPr>
        <w:pStyle w:val="CRCoverPage"/>
        <w:tabs>
          <w:tab w:val="right" w:pos="9072"/>
        </w:tabs>
        <w:spacing w:after="0"/>
        <w:ind w:right="240"/>
        <w:jc w:val="right"/>
        <w:rPr>
          <w:rFonts w:eastAsiaTheme="minorEastAsia"/>
          <w:b/>
          <w:iCs/>
          <w:noProof/>
          <w:sz w:val="28"/>
          <w:szCs w:val="28"/>
          <w:lang w:eastAsia="zh-CN"/>
        </w:rPr>
      </w:pPr>
      <w:bookmarkStart w:id="0" w:name="OLE_LINK34"/>
      <w:bookmarkStart w:id="1" w:name="OLE_LINK35"/>
      <w:r w:rsidRPr="00FD6AAC">
        <w:rPr>
          <w:b/>
          <w:noProof/>
          <w:sz w:val="28"/>
          <w:szCs w:val="28"/>
        </w:rPr>
        <w:t>3GPP TSG-RAN WG1 #1</w:t>
      </w:r>
      <w:r w:rsidRPr="00FD6AAC">
        <w:rPr>
          <w:rFonts w:hint="eastAsia"/>
          <w:b/>
          <w:noProof/>
          <w:sz w:val="28"/>
          <w:szCs w:val="28"/>
          <w:lang w:eastAsia="zh-CN"/>
        </w:rPr>
        <w:t>1</w:t>
      </w:r>
      <w:r w:rsidR="008B5C6C">
        <w:rPr>
          <w:rFonts w:eastAsiaTheme="minorEastAsia" w:hint="eastAsia"/>
          <w:b/>
          <w:noProof/>
          <w:sz w:val="28"/>
          <w:szCs w:val="28"/>
          <w:lang w:eastAsia="zh-CN"/>
        </w:rPr>
        <w:t>1</w:t>
      </w:r>
      <w:r w:rsidRPr="00FD6AAC">
        <w:rPr>
          <w:b/>
          <w:i/>
          <w:noProof/>
          <w:sz w:val="28"/>
          <w:szCs w:val="28"/>
        </w:rPr>
        <w:tab/>
      </w:r>
      <w:r w:rsidRPr="00FD6AAC">
        <w:rPr>
          <w:b/>
          <w:iCs/>
          <w:noProof/>
          <w:sz w:val="28"/>
          <w:szCs w:val="28"/>
        </w:rPr>
        <w:t>R1-</w:t>
      </w:r>
      <w:r w:rsidRPr="00FD6AAC">
        <w:rPr>
          <w:b/>
          <w:noProof/>
          <w:sz w:val="28"/>
          <w:szCs w:val="28"/>
          <w:lang w:eastAsia="zh-CN"/>
        </w:rPr>
        <w:t>2</w:t>
      </w:r>
      <w:r w:rsidRPr="00FD6AAC">
        <w:rPr>
          <w:rFonts w:hint="eastAsia"/>
          <w:b/>
          <w:noProof/>
          <w:sz w:val="28"/>
          <w:szCs w:val="28"/>
          <w:lang w:eastAsia="zh-CN"/>
        </w:rPr>
        <w:t>2</w:t>
      </w:r>
      <w:r w:rsidR="009876AE">
        <w:rPr>
          <w:rFonts w:eastAsiaTheme="minorEastAsia" w:hint="eastAsia"/>
          <w:b/>
          <w:noProof/>
          <w:sz w:val="28"/>
          <w:szCs w:val="28"/>
          <w:lang w:eastAsia="zh-CN"/>
        </w:rPr>
        <w:t>11167</w:t>
      </w:r>
    </w:p>
    <w:p w:rsidR="00CF4C3A" w:rsidRPr="00FD6AAC" w:rsidRDefault="008B5C6C" w:rsidP="00CF4C3A">
      <w:pPr>
        <w:pStyle w:val="CRCoverPage"/>
        <w:outlineLvl w:val="0"/>
        <w:rPr>
          <w:b/>
          <w:noProof/>
          <w:sz w:val="28"/>
          <w:szCs w:val="28"/>
        </w:rPr>
      </w:pPr>
      <w:r>
        <w:rPr>
          <w:rFonts w:cs="Arial"/>
          <w:b/>
          <w:bCs/>
          <w:sz w:val="28"/>
          <w:lang w:eastAsia="ja-JP"/>
        </w:rPr>
        <w:t>Toulouse, France</w:t>
      </w:r>
      <w:r w:rsidRPr="00A80D3B">
        <w:rPr>
          <w:rFonts w:cs="Arial"/>
          <w:b/>
          <w:bCs/>
          <w:sz w:val="28"/>
          <w:lang w:eastAsia="ja-JP"/>
        </w:rPr>
        <w:t xml:space="preserve">, </w:t>
      </w:r>
      <w:r>
        <w:rPr>
          <w:rFonts w:cs="Arial"/>
          <w:b/>
          <w:bCs/>
          <w:sz w:val="28"/>
          <w:lang w:eastAsia="ja-JP"/>
        </w:rPr>
        <w:t>November</w:t>
      </w:r>
      <w:r w:rsidRPr="00A80D3B">
        <w:rPr>
          <w:rFonts w:cs="Arial"/>
          <w:b/>
          <w:bCs/>
          <w:sz w:val="28"/>
          <w:lang w:eastAsia="ja-JP"/>
        </w:rPr>
        <w:t xml:space="preserve"> </w:t>
      </w:r>
      <w:r>
        <w:rPr>
          <w:rFonts w:cs="Arial"/>
          <w:b/>
          <w:bCs/>
          <w:sz w:val="28"/>
          <w:lang w:eastAsia="ja-JP"/>
        </w:rPr>
        <w:t>14</w:t>
      </w:r>
      <w:r>
        <w:rPr>
          <w:rFonts w:cs="Arial"/>
          <w:b/>
          <w:bCs/>
          <w:sz w:val="28"/>
          <w:vertAlign w:val="superscript"/>
          <w:lang w:eastAsia="ja-JP"/>
        </w:rPr>
        <w:t>th</w:t>
      </w:r>
      <w:r>
        <w:rPr>
          <w:rFonts w:cs="Arial"/>
          <w:b/>
          <w:bCs/>
          <w:sz w:val="28"/>
          <w:lang w:eastAsia="ja-JP"/>
        </w:rPr>
        <w:t xml:space="preserve"> </w:t>
      </w:r>
      <w:r w:rsidRPr="00A80D3B">
        <w:rPr>
          <w:rFonts w:cs="Arial"/>
          <w:b/>
          <w:bCs/>
          <w:sz w:val="28"/>
          <w:lang w:eastAsia="ja-JP"/>
        </w:rPr>
        <w:t xml:space="preserve">– </w:t>
      </w:r>
      <w:r>
        <w:rPr>
          <w:rFonts w:cs="Arial"/>
          <w:b/>
          <w:bCs/>
          <w:sz w:val="28"/>
          <w:lang w:eastAsia="ja-JP"/>
        </w:rPr>
        <w:t>18</w:t>
      </w:r>
      <w:r w:rsidRPr="00A80D3B">
        <w:rPr>
          <w:rFonts w:cs="Arial"/>
          <w:b/>
          <w:bCs/>
          <w:sz w:val="28"/>
          <w:vertAlign w:val="superscript"/>
          <w:lang w:eastAsia="ja-JP"/>
        </w:rPr>
        <w:t>th</w:t>
      </w:r>
      <w:r w:rsidRPr="00A80D3B">
        <w:rPr>
          <w:rFonts w:cs="Arial"/>
          <w:b/>
          <w:bCs/>
          <w:sz w:val="28"/>
          <w:lang w:eastAsia="ja-JP"/>
        </w:rPr>
        <w:t>, 2022</w:t>
      </w:r>
    </w:p>
    <w:bookmarkEnd w:id="0"/>
    <w:bookmarkEnd w:id="1"/>
    <w:p w:rsidR="0073211A" w:rsidRPr="0073211A" w:rsidRDefault="0073211A" w:rsidP="00F977DA">
      <w:pPr>
        <w:pStyle w:val="aa"/>
        <w:tabs>
          <w:tab w:val="left" w:pos="1800"/>
        </w:tabs>
        <w:rPr>
          <w:rFonts w:eastAsia="宋体"/>
          <w:lang w:eastAsia="zh-CN"/>
        </w:rPr>
      </w:pPr>
    </w:p>
    <w:p w:rsidR="00363EA8" w:rsidRDefault="00B37528">
      <w:pPr>
        <w:pStyle w:val="aa"/>
        <w:tabs>
          <w:tab w:val="clear" w:pos="4536"/>
        </w:tabs>
        <w:ind w:left="1800" w:hanging="1800"/>
      </w:pPr>
      <w:r>
        <w:t>Source:</w:t>
      </w:r>
      <w:r>
        <w:tab/>
        <w:t>CATT</w:t>
      </w:r>
    </w:p>
    <w:p w:rsidR="00363EA8" w:rsidRDefault="00B37528">
      <w:pPr>
        <w:pStyle w:val="aa"/>
        <w:tabs>
          <w:tab w:val="clear" w:pos="4536"/>
          <w:tab w:val="left" w:pos="1800"/>
        </w:tabs>
        <w:rPr>
          <w:rFonts w:eastAsiaTheme="minorEastAsia"/>
          <w:lang w:eastAsia="zh-CN"/>
        </w:rPr>
      </w:pPr>
      <w:r>
        <w:t>Title:</w:t>
      </w:r>
      <w:bookmarkStart w:id="2" w:name="Title"/>
      <w:bookmarkEnd w:id="2"/>
      <w:r>
        <w:tab/>
      </w:r>
      <w:r w:rsidR="00DE6F3F" w:rsidRPr="00DE6F3F">
        <w:rPr>
          <w:rFonts w:eastAsiaTheme="minorEastAsia"/>
          <w:lang w:eastAsia="zh-CN"/>
        </w:rPr>
        <w:t>Discussion on unified TCI framework extension for multi-TRP operation</w:t>
      </w:r>
    </w:p>
    <w:p w:rsidR="00363EA8" w:rsidRDefault="00B37528">
      <w:pPr>
        <w:pStyle w:val="aa"/>
        <w:tabs>
          <w:tab w:val="left" w:pos="1800"/>
        </w:tabs>
        <w:rPr>
          <w:rFonts w:eastAsia="宋体"/>
          <w:lang w:eastAsia="zh-CN"/>
        </w:rPr>
      </w:pPr>
      <w:r>
        <w:t>Agenda Item:</w:t>
      </w:r>
      <w:bookmarkStart w:id="3" w:name="Source"/>
      <w:bookmarkEnd w:id="3"/>
      <w:r>
        <w:tab/>
      </w:r>
      <w:r>
        <w:rPr>
          <w:rFonts w:eastAsiaTheme="minorEastAsia" w:hint="eastAsia"/>
          <w:lang w:eastAsia="zh-CN"/>
        </w:rPr>
        <w:t>9</w:t>
      </w:r>
      <w:r>
        <w:t>.1.</w:t>
      </w:r>
      <w:r>
        <w:rPr>
          <w:rFonts w:eastAsia="宋体" w:hint="eastAsia"/>
          <w:lang w:eastAsia="zh-CN"/>
        </w:rPr>
        <w:t>1.1</w:t>
      </w:r>
    </w:p>
    <w:p w:rsidR="00363EA8" w:rsidRDefault="00B37528">
      <w:pPr>
        <w:pStyle w:val="aa"/>
        <w:tabs>
          <w:tab w:val="left" w:pos="1800"/>
        </w:tabs>
      </w:pPr>
      <w:r>
        <w:t>Document for:</w:t>
      </w:r>
      <w:r>
        <w:tab/>
      </w:r>
      <w:bookmarkStart w:id="4" w:name="DocumentFor"/>
      <w:bookmarkEnd w:id="4"/>
      <w:r>
        <w:t>Discussion and Decision</w:t>
      </w:r>
    </w:p>
    <w:p w:rsidR="00363EA8" w:rsidRDefault="00363EA8">
      <w:pPr>
        <w:pBdr>
          <w:bottom w:val="single" w:sz="4" w:space="1" w:color="auto"/>
        </w:pBdr>
        <w:tabs>
          <w:tab w:val="left" w:pos="2552"/>
        </w:tabs>
      </w:pPr>
    </w:p>
    <w:p w:rsidR="000B4A15" w:rsidRPr="00A713EC" w:rsidRDefault="000B4A15" w:rsidP="000B4A15">
      <w:pPr>
        <w:pStyle w:val="1"/>
        <w:rPr>
          <w:rFonts w:ascii="Arial" w:eastAsia="宋体" w:hAnsi="Arial" w:cs="Arial"/>
          <w:lang w:eastAsia="zh-CN"/>
        </w:rPr>
      </w:pPr>
      <w:r w:rsidRPr="00A713EC">
        <w:rPr>
          <w:rFonts w:ascii="Arial" w:hAnsi="Arial" w:cs="Arial"/>
        </w:rPr>
        <w:t>Introduction</w:t>
      </w:r>
    </w:p>
    <w:p w:rsidR="000B4A15" w:rsidRPr="00911158" w:rsidRDefault="000B4A15" w:rsidP="000B4A15">
      <w:pPr>
        <w:spacing w:afterLines="50" w:after="120"/>
        <w:jc w:val="both"/>
        <w:rPr>
          <w:rFonts w:eastAsia="宋体"/>
          <w:lang w:eastAsia="zh-CN"/>
        </w:rPr>
      </w:pPr>
      <w:r w:rsidRPr="00911158">
        <w:rPr>
          <w:rFonts w:eastAsia="宋体" w:hint="eastAsia"/>
          <w:lang w:eastAsia="zh-CN"/>
        </w:rPr>
        <w:t xml:space="preserve">In RAN #94 e-meeting, the enhancement for extending Rel-17 </w:t>
      </w:r>
      <w:r>
        <w:rPr>
          <w:rFonts w:eastAsia="宋体" w:hint="eastAsia"/>
          <w:lang w:eastAsia="zh-CN"/>
        </w:rPr>
        <w:t>u</w:t>
      </w:r>
      <w:r w:rsidRPr="00911158">
        <w:rPr>
          <w:rFonts w:eastAsia="宋体" w:hint="eastAsia"/>
          <w:lang w:eastAsia="zh-CN"/>
        </w:rPr>
        <w:t>nified TCI framework for multi-TRP use cases was agreed</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_Ref111205037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911158">
        <w:rPr>
          <w:rFonts w:eastAsia="宋体" w:hint="eastAsia"/>
          <w:lang w:eastAsia="zh-CN"/>
        </w:rPr>
        <w:t xml:space="preserve">. In this contribution, our views on extending Rel-17 </w:t>
      </w:r>
      <w:r>
        <w:rPr>
          <w:rFonts w:eastAsia="宋体" w:hint="eastAsia"/>
          <w:lang w:eastAsia="zh-CN"/>
        </w:rPr>
        <w:t>u</w:t>
      </w:r>
      <w:r w:rsidRPr="00911158">
        <w:rPr>
          <w:rFonts w:eastAsia="宋体" w:hint="eastAsia"/>
          <w:lang w:eastAsia="zh-CN"/>
        </w:rPr>
        <w:t>nified TCI to multi-TRP operation as well as multi-panel UL transmission are analyzed, including power control related issues.</w:t>
      </w:r>
    </w:p>
    <w:p w:rsidR="000B4A15" w:rsidRPr="00A713EC" w:rsidRDefault="000B4A15" w:rsidP="000B4A15">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0B4A15" w:rsidRDefault="000B4A15" w:rsidP="000B4A15">
      <w:pPr>
        <w:spacing w:afterLines="50" w:after="120"/>
        <w:rPr>
          <w:rFonts w:eastAsiaTheme="minorEastAsia"/>
          <w:szCs w:val="20"/>
          <w:lang w:eastAsia="zh-CN"/>
        </w:rPr>
      </w:pPr>
      <w:r>
        <w:rPr>
          <w:rFonts w:hint="eastAsia"/>
          <w:szCs w:val="20"/>
        </w:rPr>
        <w:t>In RAN1 #1</w:t>
      </w:r>
      <w:r>
        <w:rPr>
          <w:rFonts w:eastAsiaTheme="minorEastAsia" w:hint="eastAsia"/>
          <w:szCs w:val="20"/>
          <w:lang w:eastAsia="zh-CN"/>
        </w:rPr>
        <w:t>10bis e-</w:t>
      </w:r>
      <w:r>
        <w:rPr>
          <w:rFonts w:hint="eastAsia"/>
          <w:szCs w:val="20"/>
        </w:rPr>
        <w:t>meeting, the</w:t>
      </w:r>
      <w:r>
        <w:rPr>
          <w:rFonts w:eastAsiaTheme="minorEastAsia" w:hint="eastAsia"/>
          <w:szCs w:val="20"/>
          <w:lang w:eastAsia="zh-CN"/>
        </w:rPr>
        <w:t xml:space="preserve"> following </w:t>
      </w:r>
      <w:proofErr w:type="gramStart"/>
      <w:r>
        <w:rPr>
          <w:rFonts w:eastAsiaTheme="minorEastAsia" w:hint="eastAsia"/>
          <w:szCs w:val="20"/>
          <w:lang w:eastAsia="zh-CN"/>
        </w:rPr>
        <w:t>agreements on unified TCI for multi-TRP has</w:t>
      </w:r>
      <w:proofErr w:type="gramEnd"/>
      <w:r>
        <w:rPr>
          <w:rFonts w:eastAsiaTheme="minorEastAsia" w:hint="eastAsia"/>
          <w:szCs w:val="20"/>
          <w:lang w:eastAsia="zh-CN"/>
        </w:rPr>
        <w:t xml:space="preserve"> been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_Ref111205052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 xml:space="preserve">: </w:t>
      </w:r>
    </w:p>
    <w:p w:rsidR="000B4A15" w:rsidRPr="008529DD" w:rsidRDefault="000B4A15" w:rsidP="000B4A15">
      <w:pPr>
        <w:jc w:val="both"/>
        <w:rPr>
          <w:rFonts w:eastAsia="Batang"/>
          <w:b/>
          <w:bCs/>
          <w:iCs/>
          <w:color w:val="000000"/>
          <w:szCs w:val="20"/>
          <w:highlight w:val="green"/>
          <w:lang w:val="en-GB"/>
        </w:rPr>
      </w:pPr>
      <w:r w:rsidRPr="008529DD">
        <w:rPr>
          <w:rFonts w:eastAsia="Batang"/>
          <w:b/>
          <w:bCs/>
          <w:iCs/>
          <w:color w:val="000000"/>
          <w:szCs w:val="20"/>
          <w:highlight w:val="green"/>
          <w:lang w:val="en-GB"/>
        </w:rPr>
        <w:t>Agreement</w:t>
      </w:r>
    </w:p>
    <w:p w:rsidR="000B4A15" w:rsidRPr="008529DD" w:rsidRDefault="000B4A15" w:rsidP="000B4A15">
      <w:pPr>
        <w:jc w:val="both"/>
        <w:rPr>
          <w:rFonts w:eastAsia="Batang"/>
          <w:color w:val="000000"/>
          <w:szCs w:val="20"/>
          <w:lang w:val="en-GB"/>
        </w:rPr>
      </w:pPr>
      <w:r w:rsidRPr="008529DD">
        <w:rPr>
          <w:rFonts w:eastAsia="Batang"/>
          <w:color w:val="000000"/>
          <w:szCs w:val="20"/>
          <w:lang w:val="en-GB"/>
        </w:rPr>
        <w:t>On unified TCI framework extension for M-DCI based MTRP:</w:t>
      </w:r>
    </w:p>
    <w:p w:rsidR="000B4A15" w:rsidRPr="008529DD" w:rsidRDefault="000B4A15" w:rsidP="000B4A15">
      <w:pPr>
        <w:numPr>
          <w:ilvl w:val="0"/>
          <w:numId w:val="15"/>
        </w:numPr>
        <w:tabs>
          <w:tab w:val="left" w:pos="0"/>
        </w:tabs>
        <w:suppressAutoHyphens/>
        <w:contextualSpacing/>
        <w:jc w:val="both"/>
        <w:rPr>
          <w:rFonts w:eastAsia="Batang"/>
          <w:color w:val="000000"/>
          <w:szCs w:val="20"/>
          <w:lang w:val="en-GB" w:eastAsia="x-none"/>
        </w:rPr>
      </w:pPr>
      <w:r w:rsidRPr="008529DD">
        <w:rPr>
          <w:rFonts w:eastAsia="Batang"/>
          <w:color w:val="000000"/>
          <w:szCs w:val="20"/>
          <w:lang w:val="en-GB" w:eastAsia="x-none"/>
        </w:rPr>
        <w:t xml:space="preserve">The existing TCI field in a DCI format 1_1/1_2 (with or without DL assignment) associated with one </w:t>
      </w:r>
      <w:proofErr w:type="spellStart"/>
      <w:r w:rsidRPr="008529DD">
        <w:rPr>
          <w:rFonts w:eastAsia="Batang"/>
          <w:i/>
          <w:iCs/>
          <w:color w:val="000000"/>
          <w:szCs w:val="20"/>
          <w:lang w:val="en-GB" w:eastAsia="x-none"/>
        </w:rPr>
        <w:t>coresetPoolIndex</w:t>
      </w:r>
      <w:proofErr w:type="spellEnd"/>
      <w:r w:rsidRPr="008529DD">
        <w:rPr>
          <w:rFonts w:eastAsia="Batang"/>
          <w:color w:val="000000"/>
          <w:szCs w:val="20"/>
          <w:lang w:val="en-GB" w:eastAsia="x-none"/>
        </w:rPr>
        <w:t xml:space="preserve"> value can indicate the joint/DL/UL TCI state(s) specific to the same </w:t>
      </w:r>
      <w:proofErr w:type="spellStart"/>
      <w:r w:rsidRPr="008529DD">
        <w:rPr>
          <w:rFonts w:eastAsia="Batang"/>
          <w:i/>
          <w:iCs/>
          <w:color w:val="000000"/>
          <w:szCs w:val="20"/>
          <w:lang w:val="en-GB" w:eastAsia="x-none"/>
        </w:rPr>
        <w:t>coresetPoolIndex</w:t>
      </w:r>
      <w:proofErr w:type="spellEnd"/>
      <w:r w:rsidRPr="008529DD">
        <w:rPr>
          <w:rFonts w:eastAsia="Batang"/>
          <w:color w:val="000000"/>
          <w:szCs w:val="20"/>
          <w:lang w:val="en-GB" w:eastAsia="x-none"/>
        </w:rPr>
        <w:t xml:space="preserve"> value</w:t>
      </w:r>
    </w:p>
    <w:p w:rsidR="000B4A15" w:rsidRPr="008529DD" w:rsidRDefault="000B4A15" w:rsidP="000B4A15">
      <w:pPr>
        <w:numPr>
          <w:ilvl w:val="1"/>
          <w:numId w:val="15"/>
        </w:numPr>
        <w:tabs>
          <w:tab w:val="left" w:pos="0"/>
        </w:tabs>
        <w:suppressAutoHyphens/>
        <w:contextualSpacing/>
        <w:jc w:val="both"/>
        <w:rPr>
          <w:rFonts w:eastAsia="Batang"/>
          <w:color w:val="000000"/>
          <w:szCs w:val="20"/>
          <w:lang w:val="en-GB" w:eastAsia="x-none"/>
        </w:rPr>
      </w:pPr>
      <w:r w:rsidRPr="008529DD">
        <w:rPr>
          <w:rFonts w:eastAsia="PMingLiU" w:hint="eastAsia"/>
          <w:color w:val="000000"/>
          <w:szCs w:val="20"/>
          <w:lang w:val="en-GB" w:eastAsia="zh-TW"/>
        </w:rPr>
        <w:t>F</w:t>
      </w:r>
      <w:r w:rsidRPr="008529DD">
        <w:rPr>
          <w:rFonts w:eastAsia="PMingLiU"/>
          <w:color w:val="000000"/>
          <w:szCs w:val="20"/>
          <w:lang w:val="en-GB" w:eastAsia="zh-TW"/>
        </w:rPr>
        <w:t xml:space="preserve">FS: The UE shall apply the indicated joint/DL/UL TCI state(s) specific to a </w:t>
      </w:r>
      <w:proofErr w:type="spellStart"/>
      <w:r w:rsidRPr="008529DD">
        <w:rPr>
          <w:rFonts w:eastAsia="PMingLiU"/>
          <w:i/>
          <w:iCs/>
          <w:color w:val="000000"/>
          <w:szCs w:val="20"/>
          <w:lang w:val="en-GB" w:eastAsia="zh-TW"/>
        </w:rPr>
        <w:t>coresetPoolIndex</w:t>
      </w:r>
      <w:proofErr w:type="spellEnd"/>
      <w:r w:rsidRPr="008529DD">
        <w:rPr>
          <w:rFonts w:eastAsia="PMingLiU"/>
          <w:color w:val="000000"/>
          <w:szCs w:val="20"/>
          <w:lang w:val="en-GB" w:eastAsia="zh-TW"/>
        </w:rPr>
        <w:t xml:space="preserve"> value to channel(s)/signal(s) that have explicit or implicit association with the same </w:t>
      </w:r>
      <w:proofErr w:type="spellStart"/>
      <w:r w:rsidRPr="008529DD">
        <w:rPr>
          <w:rFonts w:eastAsia="PMingLiU"/>
          <w:i/>
          <w:iCs/>
          <w:color w:val="000000"/>
          <w:szCs w:val="20"/>
          <w:lang w:val="en-GB" w:eastAsia="zh-TW"/>
        </w:rPr>
        <w:t>coresetPoolIndex</w:t>
      </w:r>
      <w:proofErr w:type="spellEnd"/>
      <w:r w:rsidRPr="008529DD">
        <w:rPr>
          <w:rFonts w:eastAsia="PMingLiU"/>
          <w:color w:val="000000"/>
          <w:szCs w:val="20"/>
          <w:lang w:val="en-GB" w:eastAsia="zh-TW"/>
        </w:rPr>
        <w:t xml:space="preserve"> value</w:t>
      </w:r>
    </w:p>
    <w:p w:rsidR="000B4A15" w:rsidRPr="008529DD" w:rsidRDefault="000B4A15" w:rsidP="000B4A15">
      <w:pPr>
        <w:numPr>
          <w:ilvl w:val="0"/>
          <w:numId w:val="15"/>
        </w:numPr>
        <w:tabs>
          <w:tab w:val="left" w:pos="0"/>
        </w:tabs>
        <w:suppressAutoHyphens/>
        <w:contextualSpacing/>
        <w:jc w:val="both"/>
        <w:rPr>
          <w:rFonts w:eastAsia="Batang"/>
          <w:color w:val="000000"/>
          <w:szCs w:val="20"/>
          <w:lang w:val="en-GB" w:eastAsia="x-none"/>
        </w:rPr>
      </w:pPr>
      <w:r w:rsidRPr="008529DD">
        <w:rPr>
          <w:rFonts w:eastAsia="Batang"/>
          <w:color w:val="000000"/>
          <w:szCs w:val="20"/>
          <w:lang w:val="en-GB" w:eastAsia="x-none"/>
        </w:rPr>
        <w:t xml:space="preserve">A </w:t>
      </w:r>
      <w:proofErr w:type="spellStart"/>
      <w:r w:rsidRPr="008529DD">
        <w:rPr>
          <w:rFonts w:eastAsia="Batang"/>
          <w:i/>
          <w:iCs/>
          <w:color w:val="000000"/>
          <w:szCs w:val="20"/>
          <w:lang w:val="en-GB" w:eastAsia="x-none"/>
        </w:rPr>
        <w:t>coresetPoolIndex</w:t>
      </w:r>
      <w:proofErr w:type="spellEnd"/>
      <w:r w:rsidRPr="008529DD">
        <w:rPr>
          <w:rFonts w:eastAsia="Batang"/>
          <w:color w:val="000000"/>
          <w:szCs w:val="20"/>
          <w:lang w:val="en-GB" w:eastAsia="x-none"/>
        </w:rPr>
        <w:t xml:space="preserve"> value field is included in TCI state activation command (MAC-CE) to indicate that the mapping between the activated TCI state(s) and the TCI </w:t>
      </w:r>
      <w:proofErr w:type="spellStart"/>
      <w:r w:rsidRPr="008529DD">
        <w:rPr>
          <w:rFonts w:eastAsia="Batang"/>
          <w:color w:val="000000"/>
          <w:szCs w:val="20"/>
          <w:lang w:val="en-GB" w:eastAsia="x-none"/>
        </w:rPr>
        <w:t>codepoint</w:t>
      </w:r>
      <w:proofErr w:type="spellEnd"/>
      <w:r w:rsidRPr="008529DD">
        <w:rPr>
          <w:rFonts w:eastAsia="Batang"/>
          <w:color w:val="000000"/>
          <w:szCs w:val="20"/>
          <w:lang w:val="en-GB" w:eastAsia="x-none"/>
        </w:rPr>
        <w:t xml:space="preserve">(s) is specific to which </w:t>
      </w:r>
      <w:proofErr w:type="spellStart"/>
      <w:r w:rsidRPr="008529DD">
        <w:rPr>
          <w:rFonts w:eastAsia="Batang"/>
          <w:i/>
          <w:iCs/>
          <w:color w:val="000000"/>
          <w:szCs w:val="20"/>
          <w:lang w:val="en-GB" w:eastAsia="x-none"/>
        </w:rPr>
        <w:t>coresetPoolIndex</w:t>
      </w:r>
      <w:proofErr w:type="spellEnd"/>
      <w:r w:rsidRPr="008529DD">
        <w:rPr>
          <w:rFonts w:eastAsia="Batang"/>
          <w:color w:val="000000"/>
          <w:szCs w:val="20"/>
          <w:lang w:val="en-GB" w:eastAsia="x-none"/>
        </w:rPr>
        <w:t xml:space="preserve"> value</w:t>
      </w:r>
    </w:p>
    <w:p w:rsidR="000B4A15" w:rsidRPr="008529DD" w:rsidRDefault="000B4A15" w:rsidP="000B4A15">
      <w:pPr>
        <w:rPr>
          <w:rFonts w:ascii="Times" w:eastAsia="Batang" w:hAnsi="Times"/>
          <w:iCs/>
          <w:lang w:val="en-GB"/>
        </w:rPr>
      </w:pPr>
    </w:p>
    <w:p w:rsidR="000B4A15" w:rsidRPr="008529DD" w:rsidRDefault="000B4A15" w:rsidP="000B4A15">
      <w:pPr>
        <w:jc w:val="both"/>
        <w:rPr>
          <w:rFonts w:ascii="Times" w:eastAsia="Batang" w:hAnsi="Times" w:cs="Times"/>
          <w:b/>
          <w:bCs/>
          <w:iCs/>
          <w:color w:val="000000"/>
          <w:szCs w:val="20"/>
          <w:highlight w:val="green"/>
          <w:lang w:val="en-GB"/>
        </w:rPr>
      </w:pPr>
      <w:r w:rsidRPr="008529DD">
        <w:rPr>
          <w:rFonts w:ascii="Times" w:eastAsia="Batang" w:hAnsi="Times" w:cs="Times"/>
          <w:b/>
          <w:bCs/>
          <w:iCs/>
          <w:color w:val="000000"/>
          <w:szCs w:val="20"/>
          <w:highlight w:val="green"/>
          <w:lang w:val="en-GB"/>
        </w:rPr>
        <w:t>Agreement</w:t>
      </w:r>
    </w:p>
    <w:p w:rsidR="000B4A15" w:rsidRPr="008529DD" w:rsidRDefault="000B4A15" w:rsidP="000B4A15">
      <w:pPr>
        <w:jc w:val="both"/>
        <w:rPr>
          <w:rFonts w:ascii="Times" w:eastAsia="Batang" w:hAnsi="Times" w:cs="Times"/>
          <w:color w:val="000000"/>
          <w:szCs w:val="20"/>
          <w:lang w:val="en-GB"/>
        </w:rPr>
      </w:pPr>
      <w:r w:rsidRPr="008529DD">
        <w:rPr>
          <w:rFonts w:ascii="Times" w:eastAsia="Batang" w:hAnsi="Times" w:cs="Times"/>
          <w:color w:val="000000"/>
          <w:szCs w:val="20"/>
          <w:lang w:val="en-GB"/>
        </w:rPr>
        <w:t>On unified TCI framework extension for S-DCI based MTRP, to inform the association with the joint/DL TCI state(s) indicated by DCI/MAC-CE for PDCCH repetition, PDCCH-SFN, and PDCCH w/o repetition/SFN, support the following:</w:t>
      </w:r>
    </w:p>
    <w:p w:rsidR="000B4A15" w:rsidRPr="008529DD" w:rsidRDefault="000B4A15" w:rsidP="000B4A15">
      <w:pPr>
        <w:numPr>
          <w:ilvl w:val="0"/>
          <w:numId w:val="15"/>
        </w:numPr>
        <w:tabs>
          <w:tab w:val="left" w:pos="0"/>
        </w:tabs>
        <w:suppressAutoHyphens/>
        <w:contextualSpacing/>
        <w:jc w:val="both"/>
        <w:rPr>
          <w:rFonts w:eastAsia="Batang"/>
          <w:color w:val="000000"/>
          <w:szCs w:val="20"/>
          <w:lang w:val="en-GB" w:eastAsia="x-none"/>
        </w:rPr>
      </w:pPr>
      <w:r w:rsidRPr="008529DD">
        <w:rPr>
          <w:rFonts w:eastAsia="Batang"/>
          <w:color w:val="000000"/>
          <w:szCs w:val="20"/>
          <w:lang w:val="en-GB" w:eastAsia="x-none"/>
        </w:rPr>
        <w:t>Use RRC configuration to inform that the UE shall apply the first one, the second one, both, or none of the joint/DL TCI states indicated by DCI/MAC-CE to a CORESET or a group of CORESETs (if CORESET group configuration is supported)</w:t>
      </w:r>
    </w:p>
    <w:p w:rsidR="000B4A15" w:rsidRPr="008529DD" w:rsidRDefault="000B4A15" w:rsidP="000B4A15">
      <w:pPr>
        <w:spacing w:before="240"/>
        <w:jc w:val="both"/>
        <w:rPr>
          <w:rFonts w:ascii="Times" w:eastAsia="Batang" w:hAnsi="Times" w:cs="Times"/>
          <w:b/>
          <w:bCs/>
          <w:color w:val="000000"/>
          <w:szCs w:val="20"/>
          <w:highlight w:val="green"/>
          <w:lang w:val="en-GB" w:eastAsia="zh-TW"/>
        </w:rPr>
      </w:pPr>
      <w:r w:rsidRPr="008529DD">
        <w:rPr>
          <w:rFonts w:ascii="Times" w:eastAsia="Batang" w:hAnsi="Times" w:cs="Times"/>
          <w:b/>
          <w:bCs/>
          <w:color w:val="000000"/>
          <w:szCs w:val="20"/>
          <w:highlight w:val="green"/>
          <w:lang w:val="en-GB" w:eastAsia="zh-TW"/>
        </w:rPr>
        <w:t>Agreement</w:t>
      </w:r>
    </w:p>
    <w:p w:rsidR="000B4A15" w:rsidRPr="008529DD" w:rsidRDefault="000B4A15" w:rsidP="000B4A15">
      <w:pPr>
        <w:jc w:val="both"/>
        <w:rPr>
          <w:rFonts w:ascii="Times" w:eastAsia="PMingLiU" w:hAnsi="Times" w:cs="Times"/>
          <w:color w:val="000000"/>
          <w:szCs w:val="20"/>
          <w:lang w:eastAsia="zh-TW"/>
        </w:rPr>
      </w:pPr>
      <w:r w:rsidRPr="008529DD">
        <w:rPr>
          <w:rFonts w:ascii="Times" w:eastAsia="Batang" w:hAnsi="Times" w:cs="Times"/>
          <w:color w:val="000000"/>
          <w:szCs w:val="20"/>
          <w:lang w:val="en-GB" w:eastAsia="zh-TW"/>
        </w:rPr>
        <w:t>On unified TCI framework extension for M-DCI based MTRP:</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 xml:space="preserve">For a serving cell configured with joint DL/UL TCI mode, one joint TCI state can be mapped to a TCI </w:t>
      </w:r>
      <w:proofErr w:type="spellStart"/>
      <w:r w:rsidRPr="008529DD">
        <w:rPr>
          <w:rFonts w:ascii="Times" w:eastAsia="Batang" w:hAnsi="Times" w:cs="Times"/>
          <w:color w:val="000000"/>
          <w:szCs w:val="20"/>
          <w:lang w:val="en-GB" w:eastAsia="x-none"/>
        </w:rPr>
        <w:t>codepoint</w:t>
      </w:r>
      <w:proofErr w:type="spellEnd"/>
      <w:r w:rsidRPr="008529DD">
        <w:rPr>
          <w:rFonts w:ascii="Times" w:eastAsia="Batang" w:hAnsi="Times" w:cs="Times"/>
          <w:color w:val="000000"/>
          <w:szCs w:val="20"/>
          <w:lang w:val="en-GB" w:eastAsia="x-none"/>
        </w:rPr>
        <w:t xml:space="preserve"> of the existing TCI field in a DCI format 1_1/1_2 (with or without DL assignment)</w:t>
      </w:r>
    </w:p>
    <w:p w:rsidR="000B4A15" w:rsidRPr="008529DD" w:rsidRDefault="000B4A15" w:rsidP="000B4A15">
      <w:pPr>
        <w:numPr>
          <w:ilvl w:val="0"/>
          <w:numId w:val="15"/>
        </w:numPr>
        <w:tabs>
          <w:tab w:val="left" w:pos="0"/>
        </w:tabs>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 xml:space="preserve">For a serving cell configured with separate DL/UL TCI mode, a DL TCI state, an UL TCI state, or a pair of DL and UL TCI states can be mapped to a TCI </w:t>
      </w:r>
      <w:proofErr w:type="spellStart"/>
      <w:r w:rsidRPr="008529DD">
        <w:rPr>
          <w:rFonts w:ascii="Times" w:eastAsia="Batang" w:hAnsi="Times" w:cs="Times"/>
          <w:color w:val="000000"/>
          <w:szCs w:val="20"/>
          <w:lang w:val="en-GB" w:eastAsia="x-none"/>
        </w:rPr>
        <w:t>codepoint</w:t>
      </w:r>
      <w:proofErr w:type="spellEnd"/>
      <w:r w:rsidRPr="008529DD">
        <w:rPr>
          <w:rFonts w:ascii="Times" w:eastAsia="Batang" w:hAnsi="Times" w:cs="Times"/>
          <w:color w:val="000000"/>
          <w:szCs w:val="20"/>
          <w:lang w:val="en-GB" w:eastAsia="x-none"/>
        </w:rPr>
        <w:t xml:space="preserve"> of the existing TCI field in a DCI format 1_1/1_2 (with or without DL assignment)</w:t>
      </w:r>
    </w:p>
    <w:p w:rsidR="000B4A15" w:rsidRPr="008529DD" w:rsidRDefault="000B4A15" w:rsidP="000B4A15">
      <w:pPr>
        <w:contextualSpacing/>
        <w:rPr>
          <w:rFonts w:ascii="Times" w:eastAsia="Batang" w:hAnsi="Times" w:cs="Times"/>
          <w:color w:val="000000"/>
          <w:lang w:val="en-GB" w:eastAsia="zh-TW"/>
        </w:rPr>
      </w:pPr>
    </w:p>
    <w:p w:rsidR="000B4A15" w:rsidRPr="008529DD" w:rsidRDefault="000B4A15" w:rsidP="000B4A15">
      <w:pPr>
        <w:jc w:val="both"/>
        <w:rPr>
          <w:rFonts w:ascii="Times" w:eastAsia="Batang" w:hAnsi="Times" w:cs="Times"/>
          <w:b/>
          <w:bCs/>
          <w:color w:val="000000"/>
          <w:szCs w:val="20"/>
          <w:highlight w:val="green"/>
          <w:lang w:val="en-GB" w:eastAsia="zh-TW"/>
        </w:rPr>
      </w:pPr>
      <w:r w:rsidRPr="008529DD">
        <w:rPr>
          <w:rFonts w:ascii="Times" w:eastAsia="Batang" w:hAnsi="Times" w:cs="Times"/>
          <w:b/>
          <w:bCs/>
          <w:color w:val="000000"/>
          <w:szCs w:val="20"/>
          <w:highlight w:val="green"/>
          <w:lang w:val="en-GB" w:eastAsia="zh-TW"/>
        </w:rPr>
        <w:t>Agreement</w:t>
      </w:r>
    </w:p>
    <w:p w:rsidR="000B4A15" w:rsidRPr="008529DD" w:rsidRDefault="000B4A15" w:rsidP="000B4A15">
      <w:pPr>
        <w:jc w:val="both"/>
        <w:rPr>
          <w:rFonts w:ascii="Times" w:eastAsia="Batang" w:hAnsi="Times" w:cs="Times"/>
          <w:color w:val="000000"/>
          <w:szCs w:val="20"/>
          <w:lang w:val="en-GB" w:eastAsia="zh-TW"/>
        </w:rPr>
      </w:pPr>
      <w:r w:rsidRPr="008529DD">
        <w:rPr>
          <w:rFonts w:ascii="Times" w:eastAsia="Batang" w:hAnsi="Times" w:cs="Times"/>
          <w:color w:val="000000"/>
          <w:szCs w:val="20"/>
          <w:lang w:val="en-GB" w:eastAsia="zh-TW"/>
        </w:rPr>
        <w:t>On unified TCI framework extension for S-DCI based MTRP, down-select one alternative from the followings in RAN1#111 for PUSCH transmission scheduled/activated by a DCI format 0_1/0_2:</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Alt2: PUSCH transmission scheduled/activated by the DCI format 0_1/0_2 follows the spatial domain transmission filter(s) used for the SRS resource(s) indicated by the DCI format 0_1/0_2</w:t>
      </w:r>
    </w:p>
    <w:p w:rsidR="000B4A15" w:rsidRPr="008529DD" w:rsidRDefault="000B4A15" w:rsidP="000B4A15">
      <w:pPr>
        <w:numPr>
          <w:ilvl w:val="1"/>
          <w:numId w:val="15"/>
        </w:numPr>
        <w:suppressAutoHyphens/>
        <w:contextualSpacing/>
        <w:jc w:val="both"/>
        <w:rPr>
          <w:rFonts w:ascii="Times" w:eastAsia="Batang" w:hAnsi="Times" w:cs="Times"/>
          <w:szCs w:val="20"/>
          <w:lang w:val="en-GB" w:eastAsia="x-none"/>
        </w:rPr>
      </w:pPr>
      <w:r w:rsidRPr="008529DD">
        <w:rPr>
          <w:rFonts w:ascii="Times" w:eastAsia="Batang" w:hAnsi="Times" w:cs="Times"/>
          <w:lang w:val="en-GB" w:eastAsia="zh-TW"/>
        </w:rPr>
        <w:t>FFS : PL-RS(s), and UL PC parameter setting(s) (including P0, alpha, and closed loop index) for the PUSCH</w:t>
      </w:r>
    </w:p>
    <w:p w:rsidR="000B4A15" w:rsidRPr="008529DD" w:rsidRDefault="000B4A15" w:rsidP="000B4A15">
      <w:pPr>
        <w:suppressAutoHyphens/>
        <w:contextualSpacing/>
        <w:jc w:val="both"/>
        <w:rPr>
          <w:rFonts w:ascii="Times" w:eastAsia="Batang" w:hAnsi="Times" w:cs="Times"/>
          <w:szCs w:val="20"/>
          <w:lang w:val="en-GB" w:eastAsia="x-none"/>
        </w:rPr>
      </w:pPr>
    </w:p>
    <w:p w:rsidR="000B4A15" w:rsidRPr="008529DD" w:rsidRDefault="000B4A15" w:rsidP="000B4A15">
      <w:pPr>
        <w:jc w:val="both"/>
        <w:rPr>
          <w:rFonts w:ascii="Times" w:eastAsia="Batang" w:hAnsi="Times" w:cs="Times"/>
          <w:b/>
          <w:bCs/>
          <w:color w:val="000000"/>
          <w:szCs w:val="20"/>
          <w:highlight w:val="green"/>
          <w:lang w:val="en-GB" w:eastAsia="zh-TW"/>
        </w:rPr>
      </w:pPr>
      <w:r w:rsidRPr="008529DD">
        <w:rPr>
          <w:rFonts w:ascii="Times" w:eastAsia="Batang" w:hAnsi="Times" w:cs="Times"/>
          <w:b/>
          <w:bCs/>
          <w:color w:val="000000"/>
          <w:szCs w:val="20"/>
          <w:highlight w:val="green"/>
          <w:lang w:val="en-GB" w:eastAsia="zh-TW"/>
        </w:rPr>
        <w:t>Agreement</w:t>
      </w:r>
    </w:p>
    <w:p w:rsidR="000B4A15" w:rsidRPr="008529DD" w:rsidRDefault="000B4A15" w:rsidP="000B4A15">
      <w:pPr>
        <w:jc w:val="both"/>
        <w:rPr>
          <w:rFonts w:ascii="Times" w:eastAsia="Batang" w:hAnsi="Times" w:cs="Times"/>
          <w:color w:val="000000"/>
          <w:szCs w:val="20"/>
          <w:lang w:val="en-GB" w:eastAsia="zh-TW"/>
        </w:rPr>
      </w:pPr>
      <w:r w:rsidRPr="008529DD">
        <w:rPr>
          <w:rFonts w:ascii="Times" w:eastAsia="Batang" w:hAnsi="Times" w:cs="Times"/>
          <w:color w:val="000000"/>
          <w:szCs w:val="20"/>
          <w:lang w:val="en-GB" w:eastAsia="zh-TW"/>
        </w:rPr>
        <w:lastRenderedPageBreak/>
        <w:t>On unified TCI framework extension for S-DCI based MTRP, down-select one alternative from the followings in RAN1#111 for PUCCH transmission:</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Alt1: Use RRC configuration to inform the association between the indicated joint/UL TCI state(s) and a PUCCH resource/ group</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Alt2: Use RRC configuration to inform the association between a CORESET group and a PUCCH resource/group, and the indicated joint/UL TCI state(s) associated with the CORESET group applies to the PUCCH resource/group associated with the same CORESET group</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Alt3: Use MAC-CE to inform the association between the indicated joint/UL TCI state(s) and a PUCCH resource/group</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Note: the association indicates whether the UE shall apply the first one, the second one, or both of the joint/UL TCI states indicated by DCI/MAC-CE to a PUCCH resource/group</w:t>
      </w:r>
    </w:p>
    <w:p w:rsidR="000B4A15" w:rsidRPr="008529DD" w:rsidRDefault="000B4A15" w:rsidP="000B4A15">
      <w:pPr>
        <w:rPr>
          <w:rFonts w:ascii="Times" w:eastAsia="Batang" w:hAnsi="Times"/>
          <w:iCs/>
          <w:lang w:val="en-GB"/>
        </w:rPr>
      </w:pPr>
    </w:p>
    <w:p w:rsidR="000B4A15" w:rsidRPr="008529DD" w:rsidRDefault="000B4A15" w:rsidP="000B4A15">
      <w:pPr>
        <w:jc w:val="both"/>
        <w:rPr>
          <w:rFonts w:ascii="Times" w:eastAsia="Batang" w:hAnsi="Times" w:cs="Times"/>
          <w:b/>
          <w:bCs/>
          <w:color w:val="000000"/>
          <w:szCs w:val="20"/>
          <w:highlight w:val="green"/>
          <w:lang w:val="en-GB" w:eastAsia="zh-TW"/>
        </w:rPr>
      </w:pPr>
      <w:r w:rsidRPr="008529DD">
        <w:rPr>
          <w:rFonts w:ascii="Times" w:eastAsia="Batang" w:hAnsi="Times" w:cs="Times"/>
          <w:b/>
          <w:bCs/>
          <w:color w:val="000000"/>
          <w:szCs w:val="20"/>
          <w:highlight w:val="green"/>
          <w:lang w:val="en-GB" w:eastAsia="zh-TW"/>
        </w:rPr>
        <w:t>Agreement</w:t>
      </w:r>
    </w:p>
    <w:p w:rsidR="000B4A15" w:rsidRPr="008529DD" w:rsidRDefault="000B4A15" w:rsidP="000B4A15">
      <w:pPr>
        <w:jc w:val="both"/>
        <w:rPr>
          <w:rFonts w:ascii="Times" w:eastAsia="Batang" w:hAnsi="Times"/>
          <w:lang w:val="en-GB" w:eastAsia="zh-TW"/>
        </w:rPr>
      </w:pPr>
      <w:r w:rsidRPr="008529DD">
        <w:rPr>
          <w:rFonts w:eastAsia="Batang"/>
          <w:lang w:val="en-GB" w:eastAsia="zh-TW"/>
        </w:rPr>
        <w:t>On unified TCI framework extension, up to 2 joint TCI states can be indicated by MAC-CE/DCI and applied to CJT-based PDSCH reception (PDSCH-CJT) in a BWP/CC configured with joint DL/UL TCI mode</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Support of 1 or 2 indicated joint TCI states for PDSCH-CJT is up to UE capability</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FFS: QCL type(s)/assumption(s) of the indicated joint TCI state(s) applied to PDSCH-CJT </w:t>
      </w:r>
    </w:p>
    <w:p w:rsidR="000B4A15" w:rsidRPr="008529DD" w:rsidRDefault="000B4A15" w:rsidP="000B4A15">
      <w:pPr>
        <w:numPr>
          <w:ilvl w:val="0"/>
          <w:numId w:val="15"/>
        </w:numPr>
        <w:suppressAutoHyphens/>
        <w:contextualSpacing/>
        <w:jc w:val="both"/>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Note: On how to inform UE to apply which indicated joint TCI state(s) to target channel(s)/signal(s) in the BWP/CC, it is discussed individually in AI 9.1.1.1</w:t>
      </w:r>
    </w:p>
    <w:p w:rsidR="000B4A15" w:rsidRPr="008529DD" w:rsidRDefault="000B4A15" w:rsidP="000B4A15">
      <w:pPr>
        <w:rPr>
          <w:rFonts w:ascii="Times" w:eastAsiaTheme="minorEastAsia" w:hAnsi="Times"/>
          <w:iCs/>
          <w:lang w:val="en-GB" w:eastAsia="zh-CN"/>
        </w:rPr>
      </w:pPr>
    </w:p>
    <w:p w:rsidR="000B4A15" w:rsidRPr="008529DD" w:rsidRDefault="000B4A15" w:rsidP="000B4A15">
      <w:pPr>
        <w:jc w:val="both"/>
        <w:rPr>
          <w:rFonts w:ascii="Times" w:eastAsia="Batang" w:hAnsi="Times" w:cs="Times"/>
          <w:b/>
          <w:bCs/>
          <w:color w:val="000000"/>
          <w:szCs w:val="20"/>
          <w:highlight w:val="green"/>
          <w:lang w:val="en-GB" w:eastAsia="zh-TW"/>
        </w:rPr>
      </w:pPr>
      <w:r w:rsidRPr="008529DD">
        <w:rPr>
          <w:rFonts w:ascii="Times" w:eastAsia="Batang" w:hAnsi="Times" w:cs="Times"/>
          <w:b/>
          <w:bCs/>
          <w:color w:val="000000"/>
          <w:szCs w:val="20"/>
          <w:highlight w:val="green"/>
          <w:lang w:val="en-GB" w:eastAsia="zh-TW"/>
        </w:rPr>
        <w:t>Agreement</w:t>
      </w:r>
    </w:p>
    <w:p w:rsidR="000B4A15" w:rsidRPr="008529DD" w:rsidRDefault="000B4A15" w:rsidP="000B4A15">
      <w:pPr>
        <w:rPr>
          <w:rFonts w:ascii="Times" w:eastAsia="Batang" w:hAnsi="Times" w:cs="Times"/>
          <w:szCs w:val="20"/>
          <w:lang w:val="en-GB"/>
        </w:rPr>
      </w:pPr>
      <w:r w:rsidRPr="008529DD">
        <w:rPr>
          <w:rFonts w:ascii="Times" w:eastAsia="Batang" w:hAnsi="Times" w:cs="Times"/>
          <w:szCs w:val="20"/>
          <w:lang w:val="en-GB"/>
        </w:rPr>
        <w:t>On unified TCI framework extension for M-DCI based MTRP:</w:t>
      </w:r>
    </w:p>
    <w:p w:rsidR="000B4A15" w:rsidRPr="008529DD" w:rsidRDefault="000B4A15" w:rsidP="000B4A15">
      <w:pPr>
        <w:numPr>
          <w:ilvl w:val="0"/>
          <w:numId w:val="14"/>
        </w:numPr>
        <w:suppressAutoHyphens/>
        <w:spacing w:line="259" w:lineRule="auto"/>
        <w:ind w:left="851" w:hanging="284"/>
        <w:contextualSpacing/>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 xml:space="preserve">The UE shall apply the indicated joint/DL TCI state specific to a </w:t>
      </w:r>
      <w:proofErr w:type="spellStart"/>
      <w:r w:rsidRPr="008529DD">
        <w:rPr>
          <w:rFonts w:ascii="Times" w:eastAsia="Batang" w:hAnsi="Times" w:cs="Times"/>
          <w:i/>
          <w:iCs/>
          <w:color w:val="000000"/>
          <w:szCs w:val="20"/>
          <w:lang w:val="en-GB" w:eastAsia="x-none"/>
        </w:rPr>
        <w:t>coresetPoolIndex</w:t>
      </w:r>
      <w:proofErr w:type="spellEnd"/>
      <w:r w:rsidRPr="008529DD">
        <w:rPr>
          <w:rFonts w:ascii="Times" w:eastAsia="Batang" w:hAnsi="Times" w:cs="Times"/>
          <w:i/>
          <w:iCs/>
          <w:color w:val="000000"/>
          <w:szCs w:val="20"/>
          <w:lang w:val="en-GB" w:eastAsia="x-none"/>
        </w:rPr>
        <w:t xml:space="preserve"> </w:t>
      </w:r>
      <w:r w:rsidRPr="008529DD">
        <w:rPr>
          <w:rFonts w:ascii="Times" w:eastAsia="Batang" w:hAnsi="Times" w:cs="Times"/>
          <w:color w:val="000000"/>
          <w:szCs w:val="20"/>
          <w:lang w:val="en-GB" w:eastAsia="x-none"/>
        </w:rPr>
        <w:t xml:space="preserve">value to PDCCH on a CORESET that is associated with the same </w:t>
      </w:r>
      <w:proofErr w:type="spellStart"/>
      <w:r w:rsidRPr="008529DD">
        <w:rPr>
          <w:rFonts w:ascii="Times" w:eastAsia="Batang" w:hAnsi="Times" w:cs="Times"/>
          <w:i/>
          <w:iCs/>
          <w:color w:val="000000"/>
          <w:szCs w:val="20"/>
          <w:lang w:val="en-GB" w:eastAsia="x-none"/>
        </w:rPr>
        <w:t>coresetPoolIndex</w:t>
      </w:r>
      <w:proofErr w:type="spellEnd"/>
      <w:r w:rsidRPr="008529DD">
        <w:rPr>
          <w:rFonts w:ascii="Times" w:eastAsia="Batang" w:hAnsi="Times" w:cs="Times"/>
          <w:i/>
          <w:iCs/>
          <w:color w:val="000000"/>
          <w:szCs w:val="20"/>
          <w:lang w:val="en-GB" w:eastAsia="x-none"/>
        </w:rPr>
        <w:t xml:space="preserve"> </w:t>
      </w:r>
      <w:r w:rsidRPr="008529DD">
        <w:rPr>
          <w:rFonts w:ascii="Times" w:eastAsia="Batang" w:hAnsi="Times" w:cs="Times"/>
          <w:color w:val="000000"/>
          <w:szCs w:val="20"/>
          <w:lang w:val="en-GB" w:eastAsia="x-none"/>
        </w:rPr>
        <w:t>value</w:t>
      </w:r>
    </w:p>
    <w:p w:rsidR="000B4A15" w:rsidRPr="008529DD" w:rsidRDefault="000B4A15" w:rsidP="000B4A15">
      <w:pPr>
        <w:numPr>
          <w:ilvl w:val="0"/>
          <w:numId w:val="14"/>
        </w:numPr>
        <w:suppressAutoHyphens/>
        <w:spacing w:line="259" w:lineRule="auto"/>
        <w:ind w:left="851" w:hanging="284"/>
        <w:contextualSpacing/>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 xml:space="preserve">The UE shall apply the indicated joint/DL TCI state specific to a </w:t>
      </w:r>
      <w:proofErr w:type="spellStart"/>
      <w:r w:rsidRPr="008529DD">
        <w:rPr>
          <w:rFonts w:ascii="Times" w:eastAsia="Batang" w:hAnsi="Times" w:cs="Times"/>
          <w:i/>
          <w:iCs/>
          <w:color w:val="000000"/>
          <w:szCs w:val="20"/>
          <w:lang w:val="en-GB" w:eastAsia="x-none"/>
        </w:rPr>
        <w:t>coresetPoolIndex</w:t>
      </w:r>
      <w:proofErr w:type="spellEnd"/>
      <w:r w:rsidRPr="008529DD">
        <w:rPr>
          <w:rFonts w:ascii="Times" w:eastAsia="Batang" w:hAnsi="Times" w:cs="Times"/>
          <w:i/>
          <w:iCs/>
          <w:color w:val="000000"/>
          <w:szCs w:val="20"/>
          <w:lang w:val="en-GB" w:eastAsia="x-none"/>
        </w:rPr>
        <w:t xml:space="preserve"> </w:t>
      </w:r>
      <w:r w:rsidRPr="008529DD">
        <w:rPr>
          <w:rFonts w:ascii="Times" w:eastAsia="Batang" w:hAnsi="Times" w:cs="Times"/>
          <w:color w:val="000000"/>
          <w:szCs w:val="20"/>
          <w:lang w:val="en-GB" w:eastAsia="x-none"/>
        </w:rPr>
        <w:t xml:space="preserve">value to PDSCH scheduled/activated by PDCCH on a CORESET that is associated with the same </w:t>
      </w:r>
      <w:proofErr w:type="spellStart"/>
      <w:r w:rsidRPr="008529DD">
        <w:rPr>
          <w:rFonts w:ascii="Times" w:eastAsia="Batang" w:hAnsi="Times" w:cs="Times"/>
          <w:i/>
          <w:iCs/>
          <w:color w:val="000000"/>
          <w:szCs w:val="20"/>
          <w:lang w:val="en-GB" w:eastAsia="x-none"/>
        </w:rPr>
        <w:t>coresetPoolIndex</w:t>
      </w:r>
      <w:proofErr w:type="spellEnd"/>
      <w:r w:rsidRPr="008529DD">
        <w:rPr>
          <w:rFonts w:ascii="Times" w:eastAsia="Batang" w:hAnsi="Times" w:cs="Times"/>
          <w:i/>
          <w:iCs/>
          <w:color w:val="000000"/>
          <w:szCs w:val="20"/>
          <w:lang w:val="en-GB" w:eastAsia="x-none"/>
        </w:rPr>
        <w:t xml:space="preserve"> </w:t>
      </w:r>
      <w:r w:rsidRPr="008529DD">
        <w:rPr>
          <w:rFonts w:ascii="Times" w:eastAsia="Batang" w:hAnsi="Times" w:cs="Times"/>
          <w:color w:val="000000"/>
          <w:szCs w:val="20"/>
          <w:lang w:val="en-GB" w:eastAsia="x-none"/>
        </w:rPr>
        <w:t>value</w:t>
      </w:r>
    </w:p>
    <w:p w:rsidR="000B4A15" w:rsidRPr="008529DD" w:rsidRDefault="000B4A15" w:rsidP="000B4A15">
      <w:pPr>
        <w:numPr>
          <w:ilvl w:val="0"/>
          <w:numId w:val="14"/>
        </w:numPr>
        <w:suppressAutoHyphens/>
        <w:spacing w:line="259" w:lineRule="auto"/>
        <w:ind w:left="851" w:hanging="284"/>
        <w:contextualSpacing/>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 xml:space="preserve">FFS: Other channel(s)/signal(s) that has explicit or implicit association with a </w:t>
      </w:r>
      <w:proofErr w:type="spellStart"/>
      <w:r w:rsidRPr="008529DD">
        <w:rPr>
          <w:rFonts w:ascii="Times" w:eastAsia="Batang" w:hAnsi="Times" w:cs="Times"/>
          <w:i/>
          <w:iCs/>
          <w:color w:val="000000"/>
          <w:szCs w:val="20"/>
          <w:lang w:val="en-GB" w:eastAsia="x-none"/>
        </w:rPr>
        <w:t>coresetPoolIndex</w:t>
      </w:r>
      <w:proofErr w:type="spellEnd"/>
      <w:r w:rsidRPr="008529DD">
        <w:rPr>
          <w:rFonts w:ascii="Times" w:eastAsia="Batang" w:hAnsi="Times" w:cs="Times"/>
          <w:i/>
          <w:iCs/>
          <w:color w:val="000000"/>
          <w:szCs w:val="20"/>
          <w:lang w:val="en-GB" w:eastAsia="x-none"/>
        </w:rPr>
        <w:t xml:space="preserve"> </w:t>
      </w:r>
      <w:r w:rsidRPr="008529DD">
        <w:rPr>
          <w:rFonts w:ascii="Times" w:eastAsia="Batang" w:hAnsi="Times" w:cs="Times"/>
          <w:color w:val="000000"/>
          <w:szCs w:val="20"/>
          <w:lang w:val="en-GB" w:eastAsia="x-none"/>
        </w:rPr>
        <w:t>value</w:t>
      </w:r>
    </w:p>
    <w:p w:rsidR="000B4A15" w:rsidRPr="008529DD" w:rsidRDefault="000B4A15" w:rsidP="000B4A15">
      <w:pPr>
        <w:numPr>
          <w:ilvl w:val="0"/>
          <w:numId w:val="14"/>
        </w:numPr>
        <w:suppressAutoHyphens/>
        <w:spacing w:line="259" w:lineRule="auto"/>
        <w:ind w:left="851" w:hanging="284"/>
        <w:contextualSpacing/>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 xml:space="preserve">FFS: Other channel(s)/signal(s) that doesn’t have association with a </w:t>
      </w:r>
      <w:proofErr w:type="spellStart"/>
      <w:r w:rsidRPr="008529DD">
        <w:rPr>
          <w:rFonts w:ascii="Times" w:eastAsia="Batang" w:hAnsi="Times" w:cs="Times"/>
          <w:i/>
          <w:iCs/>
          <w:color w:val="000000"/>
          <w:szCs w:val="20"/>
          <w:lang w:val="en-GB" w:eastAsia="x-none"/>
        </w:rPr>
        <w:t>coresetPoolIndex</w:t>
      </w:r>
      <w:proofErr w:type="spellEnd"/>
      <w:r w:rsidRPr="008529DD">
        <w:rPr>
          <w:rFonts w:ascii="Times" w:eastAsia="Batang" w:hAnsi="Times" w:cs="Times"/>
          <w:i/>
          <w:iCs/>
          <w:color w:val="000000"/>
          <w:szCs w:val="20"/>
          <w:lang w:val="en-GB" w:eastAsia="x-none"/>
        </w:rPr>
        <w:t xml:space="preserve"> </w:t>
      </w:r>
      <w:r w:rsidRPr="008529DD">
        <w:rPr>
          <w:rFonts w:ascii="Times" w:eastAsia="Batang" w:hAnsi="Times" w:cs="Times"/>
          <w:color w:val="000000"/>
          <w:szCs w:val="20"/>
          <w:lang w:val="en-GB" w:eastAsia="x-none"/>
        </w:rPr>
        <w:t>value</w:t>
      </w:r>
    </w:p>
    <w:p w:rsidR="000B4A15" w:rsidRPr="008529DD" w:rsidRDefault="000B4A15" w:rsidP="000B4A15">
      <w:pPr>
        <w:rPr>
          <w:rFonts w:ascii="Times" w:eastAsia="Batang" w:hAnsi="Times" w:cs="Times"/>
          <w:color w:val="FF0000"/>
          <w:szCs w:val="20"/>
          <w:lang w:val="en-GB"/>
        </w:rPr>
      </w:pPr>
      <w:r w:rsidRPr="008529DD">
        <w:rPr>
          <w:rFonts w:ascii="Times" w:eastAsia="Batang" w:hAnsi="Times" w:cs="Times"/>
          <w:color w:val="FF0000"/>
          <w:szCs w:val="20"/>
          <w:lang w:val="en-GB"/>
        </w:rPr>
        <w:t xml:space="preserve">Above are applicable to the CORESET(s) that is </w:t>
      </w:r>
      <w:proofErr w:type="gramStart"/>
      <w:r w:rsidRPr="008529DD">
        <w:rPr>
          <w:rFonts w:ascii="Times" w:eastAsia="Batang" w:hAnsi="Times" w:cs="Times"/>
          <w:color w:val="FF0000"/>
          <w:szCs w:val="20"/>
          <w:lang w:val="en-GB"/>
        </w:rPr>
        <w:t>configured/allowed</w:t>
      </w:r>
      <w:proofErr w:type="gramEnd"/>
      <w:r w:rsidRPr="008529DD">
        <w:rPr>
          <w:rFonts w:ascii="Times" w:eastAsia="Batang" w:hAnsi="Times" w:cs="Times"/>
          <w:color w:val="FF0000"/>
          <w:szCs w:val="20"/>
          <w:lang w:val="en-GB"/>
        </w:rPr>
        <w:t xml:space="preserve"> to follow the indicated joint/DL TCI state</w:t>
      </w:r>
    </w:p>
    <w:p w:rsidR="000B4A15" w:rsidRPr="008529DD" w:rsidRDefault="000B4A15" w:rsidP="000B4A15">
      <w:pPr>
        <w:rPr>
          <w:rFonts w:ascii="Times" w:eastAsia="Batang" w:hAnsi="Times" w:cs="Times"/>
          <w:color w:val="FF0000"/>
          <w:szCs w:val="20"/>
          <w:lang w:val="en-GB"/>
        </w:rPr>
      </w:pPr>
      <w:r w:rsidRPr="008529DD">
        <w:rPr>
          <w:rFonts w:ascii="Times" w:eastAsia="Batang" w:hAnsi="Times" w:cs="Times"/>
          <w:color w:val="FF0000"/>
          <w:szCs w:val="20"/>
          <w:lang w:val="en-GB"/>
        </w:rPr>
        <w:t>FFS: The configuration/rule to configure/allow CORESET(s) to follow the indicated joint/DL TCI state, including the option to reuse the same configuration/rule as in Rel-17 unified TCI framework</w:t>
      </w:r>
    </w:p>
    <w:p w:rsidR="000B4A15" w:rsidRPr="008529DD" w:rsidRDefault="000B4A15" w:rsidP="000B4A15">
      <w:pPr>
        <w:rPr>
          <w:rFonts w:ascii="Times" w:eastAsia="Batang" w:hAnsi="Times" w:cs="Times"/>
          <w:iCs/>
          <w:szCs w:val="20"/>
          <w:lang w:val="en-GB"/>
        </w:rPr>
      </w:pPr>
    </w:p>
    <w:p w:rsidR="000B4A15" w:rsidRPr="008529DD" w:rsidRDefault="000B4A15" w:rsidP="000B4A15">
      <w:pPr>
        <w:jc w:val="both"/>
        <w:rPr>
          <w:rFonts w:ascii="Times" w:eastAsia="Batang" w:hAnsi="Times" w:cs="Times"/>
          <w:b/>
          <w:bCs/>
          <w:color w:val="000000"/>
          <w:szCs w:val="20"/>
          <w:highlight w:val="green"/>
          <w:lang w:val="en-GB" w:eastAsia="zh-TW"/>
        </w:rPr>
      </w:pPr>
      <w:r w:rsidRPr="008529DD">
        <w:rPr>
          <w:rFonts w:ascii="Times" w:eastAsia="Batang" w:hAnsi="Times" w:cs="Times"/>
          <w:b/>
          <w:bCs/>
          <w:color w:val="000000"/>
          <w:szCs w:val="20"/>
          <w:highlight w:val="green"/>
          <w:lang w:val="en-GB" w:eastAsia="zh-TW"/>
        </w:rPr>
        <w:t>Agreement</w:t>
      </w:r>
    </w:p>
    <w:p w:rsidR="000B4A15" w:rsidRPr="008529DD" w:rsidRDefault="000B4A15" w:rsidP="000B4A15">
      <w:pPr>
        <w:jc w:val="both"/>
        <w:rPr>
          <w:rFonts w:ascii="Times" w:eastAsia="Batang" w:hAnsi="Times" w:cs="Times"/>
          <w:color w:val="000000"/>
          <w:szCs w:val="20"/>
          <w:lang w:val="en-GB"/>
        </w:rPr>
      </w:pPr>
      <w:r w:rsidRPr="008529DD">
        <w:rPr>
          <w:rFonts w:ascii="Times" w:eastAsia="Batang" w:hAnsi="Times" w:cs="Times"/>
          <w:color w:val="000000"/>
          <w:szCs w:val="20"/>
          <w:lang w:val="en-GB"/>
        </w:rPr>
        <w:t>On unified TCI framework extension, study the following enhancements for TRP-specific BFR:</w:t>
      </w:r>
    </w:p>
    <w:p w:rsidR="000B4A15" w:rsidRPr="008529DD" w:rsidRDefault="000B4A15" w:rsidP="000B4A15">
      <w:pPr>
        <w:numPr>
          <w:ilvl w:val="0"/>
          <w:numId w:val="14"/>
        </w:numPr>
        <w:suppressAutoHyphens/>
        <w:contextualSpacing/>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Implicit BFD-RS determination based on the indicated joint/DL TCI states for S-DCI based MTRP</w:t>
      </w:r>
    </w:p>
    <w:p w:rsidR="000B4A15" w:rsidRPr="008529DD" w:rsidRDefault="000B4A15" w:rsidP="000B4A15">
      <w:pPr>
        <w:numPr>
          <w:ilvl w:val="0"/>
          <w:numId w:val="14"/>
        </w:numPr>
        <w:suppressAutoHyphens/>
        <w:contextualSpacing/>
        <w:rPr>
          <w:rFonts w:ascii="Times" w:eastAsia="Batang" w:hAnsi="Times" w:cs="Times"/>
          <w:color w:val="000000"/>
          <w:szCs w:val="20"/>
          <w:lang w:val="en-GB" w:eastAsia="x-none"/>
        </w:rPr>
      </w:pPr>
      <w:r w:rsidRPr="008529DD">
        <w:rPr>
          <w:rFonts w:ascii="Times" w:eastAsia="Batang" w:hAnsi="Times" w:cs="Times"/>
          <w:color w:val="000000"/>
          <w:szCs w:val="20"/>
          <w:lang w:val="en-GB" w:eastAsia="x-none"/>
        </w:rPr>
        <w:t>Enhancement to beam update after NW response to TRP-specific BFR request</w:t>
      </w:r>
    </w:p>
    <w:p w:rsidR="000B4A15" w:rsidRPr="008529DD" w:rsidRDefault="000B4A15" w:rsidP="000B4A15">
      <w:pPr>
        <w:rPr>
          <w:rFonts w:ascii="Times" w:eastAsia="Batang" w:hAnsi="Times" w:cs="Times"/>
          <w:iCs/>
          <w:szCs w:val="20"/>
          <w:lang w:val="en-GB"/>
        </w:rPr>
      </w:pPr>
    </w:p>
    <w:p w:rsidR="000B4A15" w:rsidRPr="008529DD" w:rsidRDefault="000B4A15" w:rsidP="000B4A15">
      <w:pPr>
        <w:jc w:val="both"/>
        <w:rPr>
          <w:rFonts w:ascii="Times" w:eastAsia="Batang" w:hAnsi="Times" w:cs="Times"/>
          <w:b/>
          <w:bCs/>
          <w:color w:val="000000"/>
          <w:szCs w:val="20"/>
          <w:highlight w:val="green"/>
          <w:lang w:val="en-GB" w:eastAsia="zh-TW"/>
        </w:rPr>
      </w:pPr>
      <w:r w:rsidRPr="008529DD">
        <w:rPr>
          <w:rFonts w:ascii="Times" w:eastAsia="Batang" w:hAnsi="Times" w:cs="Times"/>
          <w:b/>
          <w:bCs/>
          <w:color w:val="000000"/>
          <w:szCs w:val="20"/>
          <w:highlight w:val="green"/>
          <w:lang w:val="en-GB" w:eastAsia="zh-TW"/>
        </w:rPr>
        <w:t>Agreement</w:t>
      </w:r>
    </w:p>
    <w:p w:rsidR="000B4A15" w:rsidRPr="008529DD" w:rsidRDefault="000B4A15" w:rsidP="000B4A15">
      <w:pPr>
        <w:rPr>
          <w:rFonts w:ascii="Times" w:eastAsia="Batang" w:hAnsi="Times" w:cs="Times"/>
          <w:szCs w:val="20"/>
          <w:lang w:val="en-GB" w:eastAsia="ko-KR"/>
        </w:rPr>
      </w:pPr>
      <w:r w:rsidRPr="008529DD">
        <w:rPr>
          <w:rFonts w:ascii="Times" w:eastAsia="Batang" w:hAnsi="Times" w:cs="Times"/>
          <w:szCs w:val="20"/>
          <w:lang w:val="en-GB" w:eastAsia="zh-TW"/>
        </w:rPr>
        <w:t xml:space="preserve">On unified TCI framework extension for S-DCI based </w:t>
      </w:r>
      <w:proofErr w:type="gramStart"/>
      <w:r w:rsidRPr="008529DD">
        <w:rPr>
          <w:rFonts w:ascii="Times" w:eastAsia="Batang" w:hAnsi="Times" w:cs="Times"/>
          <w:szCs w:val="20"/>
          <w:lang w:val="en-GB" w:eastAsia="zh-TW"/>
        </w:rPr>
        <w:t>MTRP ,</w:t>
      </w:r>
      <w:proofErr w:type="gramEnd"/>
      <w:r w:rsidRPr="008529DD">
        <w:rPr>
          <w:rFonts w:ascii="Times" w:eastAsia="Batang" w:hAnsi="Times" w:cs="Times"/>
          <w:szCs w:val="20"/>
          <w:lang w:val="en-GB" w:eastAsia="zh-TW"/>
        </w:rPr>
        <w:t xml:space="preserve"> down-select one alternative from the followings in RAN1#111:</w:t>
      </w:r>
    </w:p>
    <w:p w:rsidR="000B4A15" w:rsidRPr="008529DD" w:rsidRDefault="000B4A15" w:rsidP="000B4A15">
      <w:pPr>
        <w:numPr>
          <w:ilvl w:val="0"/>
          <w:numId w:val="16"/>
        </w:numPr>
        <w:rPr>
          <w:rFonts w:ascii="Times" w:eastAsia="Batang" w:hAnsi="Times" w:cs="Times"/>
          <w:szCs w:val="20"/>
          <w:lang w:val="en-GB" w:eastAsia="zh-TW"/>
        </w:rPr>
      </w:pPr>
      <w:r w:rsidRPr="008529DD">
        <w:rPr>
          <w:rFonts w:ascii="Times" w:eastAsia="Batang" w:hAnsi="Times" w:cs="Times"/>
          <w:szCs w:val="20"/>
          <w:lang w:val="en-GB" w:eastAsia="zh-TW"/>
        </w:rPr>
        <w:t>Alt1: In one beam indication instance, the existing TCI field in DCI format 1_1/1_2 (with or without DL assignment) can indicate joint/DL /UL TCI state(s) for one of the two TRPs or both TRPs in a CC/BWP or a set of CCs/BWPs in a CC list</w:t>
      </w:r>
    </w:p>
    <w:p w:rsidR="000B4A15" w:rsidRPr="008529DD" w:rsidRDefault="000B4A15" w:rsidP="000B4A15">
      <w:pPr>
        <w:numPr>
          <w:ilvl w:val="0"/>
          <w:numId w:val="16"/>
        </w:numPr>
        <w:rPr>
          <w:rFonts w:ascii="Times" w:eastAsia="Batang" w:hAnsi="Times" w:cs="Times"/>
          <w:szCs w:val="20"/>
          <w:lang w:val="en-GB" w:eastAsia="zh-TW"/>
        </w:rPr>
      </w:pPr>
      <w:r w:rsidRPr="008529DD">
        <w:rPr>
          <w:rFonts w:ascii="Times" w:eastAsia="Batang" w:hAnsi="Times" w:cs="Times"/>
          <w:szCs w:val="20"/>
          <w:lang w:val="en-GB" w:eastAsia="zh-TW"/>
        </w:rPr>
        <w:t>Alt2: In one beam indication instance, the existing TCI field in DCI format 1_1/1_2 (with or without DL assignment) can indicate joint/DL /UL TCI state(s) only specific to one of the two TRPs in a CC/BWP or a set of CCs/BWPs in a CC list</w:t>
      </w:r>
    </w:p>
    <w:p w:rsidR="000B4A15" w:rsidRPr="008529DD" w:rsidRDefault="000B4A15" w:rsidP="000B4A15">
      <w:pPr>
        <w:numPr>
          <w:ilvl w:val="1"/>
          <w:numId w:val="16"/>
        </w:numPr>
        <w:rPr>
          <w:rFonts w:ascii="Times" w:eastAsia="Batang" w:hAnsi="Times" w:cs="Times"/>
          <w:szCs w:val="20"/>
          <w:lang w:val="en-GB" w:eastAsia="zh-TW"/>
        </w:rPr>
      </w:pPr>
      <w:r w:rsidRPr="008529DD">
        <w:rPr>
          <w:rFonts w:ascii="Times" w:eastAsia="Batang" w:hAnsi="Times" w:cs="Times"/>
          <w:szCs w:val="20"/>
          <w:lang w:val="en-GB" w:eastAsia="zh-TW"/>
        </w:rPr>
        <w:t xml:space="preserve">Note: According to the agreement in RAN1#109-e, support of one additional TCI field or a field associating the TCI field to the TRP(s) is </w:t>
      </w:r>
      <w:r w:rsidRPr="008529DD">
        <w:rPr>
          <w:rFonts w:ascii="Times" w:eastAsia="Batang" w:hAnsi="Times" w:cs="Times"/>
          <w:szCs w:val="20"/>
          <w:u w:val="single"/>
          <w:lang w:val="en-GB" w:eastAsia="zh-TW"/>
        </w:rPr>
        <w:t>not</w:t>
      </w:r>
      <w:r w:rsidRPr="008529DD">
        <w:rPr>
          <w:rFonts w:ascii="Times" w:eastAsia="Batang" w:hAnsi="Times" w:cs="Times"/>
          <w:szCs w:val="20"/>
          <w:lang w:val="en-GB" w:eastAsia="zh-TW"/>
        </w:rPr>
        <w:t xml:space="preserve"> precluded</w:t>
      </w:r>
    </w:p>
    <w:p w:rsidR="000B4A15" w:rsidRPr="008529DD" w:rsidRDefault="000B4A15" w:rsidP="000B4A15">
      <w:pPr>
        <w:rPr>
          <w:rFonts w:ascii="Times" w:eastAsia="Batang" w:hAnsi="Times" w:cs="Times"/>
          <w:szCs w:val="20"/>
          <w:lang w:val="en-GB" w:eastAsia="zh-TW"/>
        </w:rPr>
      </w:pPr>
      <w:r w:rsidRPr="008529DD">
        <w:rPr>
          <w:rFonts w:ascii="Times" w:eastAsia="Batang" w:hAnsi="Times" w:cs="Times"/>
          <w:szCs w:val="20"/>
          <w:lang w:val="en-GB" w:eastAsia="zh-TW"/>
        </w:rPr>
        <w:t>Note: It has been agreed to use the existing TCI field for TCI state indication for S-DCI based MTRP in RAN1#109e</w:t>
      </w:r>
    </w:p>
    <w:p w:rsidR="000B4A15" w:rsidRPr="008529DD" w:rsidRDefault="000B4A15" w:rsidP="000B4A15">
      <w:pPr>
        <w:rPr>
          <w:rFonts w:ascii="Times" w:eastAsia="Batang" w:hAnsi="Times" w:cs="Times"/>
          <w:szCs w:val="20"/>
          <w:lang w:val="en-GB" w:eastAsia="zh-TW"/>
        </w:rPr>
      </w:pPr>
      <w:r w:rsidRPr="008529DD">
        <w:rPr>
          <w:rFonts w:ascii="Times" w:eastAsia="Batang" w:hAnsi="Times" w:cs="Times"/>
          <w:szCs w:val="20"/>
          <w:lang w:val="en-GB" w:eastAsia="zh-TW"/>
        </w:rPr>
        <w:t>Note: The term TRP is used only for discussion purpose in RAN1 and whether/how to capture this is FFS</w:t>
      </w:r>
    </w:p>
    <w:p w:rsidR="000B4A15" w:rsidRPr="008529DD" w:rsidRDefault="000B4A15" w:rsidP="000B4A15">
      <w:pPr>
        <w:rPr>
          <w:rFonts w:ascii="Times" w:eastAsia="Batang" w:hAnsi="Times" w:cs="Times"/>
          <w:szCs w:val="20"/>
          <w:lang w:val="en-GB" w:eastAsia="zh-TW"/>
        </w:rPr>
      </w:pPr>
      <w:r w:rsidRPr="008529DD">
        <w:rPr>
          <w:rFonts w:ascii="Times" w:eastAsia="Batang" w:hAnsi="Times" w:cs="Times"/>
          <w:szCs w:val="20"/>
          <w:lang w:val="en-GB" w:eastAsia="zh-TW"/>
        </w:rPr>
        <w:t xml:space="preserve">FFS: The </w:t>
      </w:r>
      <w:proofErr w:type="spellStart"/>
      <w:r w:rsidRPr="008529DD">
        <w:rPr>
          <w:rFonts w:ascii="Times" w:eastAsia="Batang" w:hAnsi="Times" w:cs="Times"/>
          <w:szCs w:val="20"/>
          <w:lang w:val="en-GB" w:eastAsia="zh-TW"/>
        </w:rPr>
        <w:t>behavior</w:t>
      </w:r>
      <w:proofErr w:type="spellEnd"/>
      <w:r w:rsidRPr="008529DD">
        <w:rPr>
          <w:rFonts w:ascii="Times" w:eastAsia="Batang" w:hAnsi="Times" w:cs="Times"/>
          <w:szCs w:val="20"/>
          <w:lang w:val="en-GB" w:eastAsia="zh-TW"/>
        </w:rPr>
        <w:t xml:space="preserve"> if the UE receives a beam indication DCI that indicates joint/DL/UL TCI state(s) for one TRP</w:t>
      </w:r>
    </w:p>
    <w:p w:rsidR="000B4A15" w:rsidRDefault="000B4A15" w:rsidP="000B4A15">
      <w:pPr>
        <w:spacing w:afterLines="50" w:after="120"/>
        <w:rPr>
          <w:rFonts w:eastAsiaTheme="minorEastAsia"/>
          <w:szCs w:val="20"/>
          <w:lang w:eastAsia="zh-CN"/>
        </w:rPr>
      </w:pPr>
    </w:p>
    <w:p w:rsidR="000B4A15" w:rsidRDefault="000B4A15" w:rsidP="000B4A15">
      <w:pPr>
        <w:spacing w:afterLines="50" w:after="120"/>
        <w:rPr>
          <w:rFonts w:eastAsia="宋体"/>
          <w:lang w:eastAsia="zh-CN"/>
        </w:rPr>
      </w:pPr>
      <w:r w:rsidRPr="00911158">
        <w:rPr>
          <w:rFonts w:eastAsia="宋体" w:hint="eastAsia"/>
          <w:lang w:eastAsia="zh-CN"/>
        </w:rPr>
        <w:t xml:space="preserve">In this section, </w:t>
      </w:r>
      <w:r>
        <w:rPr>
          <w:rFonts w:eastAsia="宋体" w:hint="eastAsia"/>
          <w:lang w:eastAsia="zh-CN"/>
        </w:rPr>
        <w:t xml:space="preserve">CJT-based PDSCH transmission, </w:t>
      </w:r>
      <w:r w:rsidRPr="00911158">
        <w:rPr>
          <w:rFonts w:eastAsia="宋体" w:hint="eastAsia"/>
          <w:lang w:eastAsia="zh-CN"/>
        </w:rPr>
        <w:t>TCI state association,</w:t>
      </w:r>
      <w:r w:rsidR="008A63C2">
        <w:rPr>
          <w:rFonts w:eastAsia="宋体" w:hint="eastAsia"/>
          <w:lang w:eastAsia="zh-CN"/>
        </w:rPr>
        <w:t xml:space="preserve"> single TRP and multi-TRP switching,</w:t>
      </w:r>
      <w:r w:rsidRPr="00911158">
        <w:rPr>
          <w:rFonts w:eastAsia="宋体" w:hint="eastAsia"/>
          <w:lang w:eastAsia="zh-CN"/>
        </w:rPr>
        <w:t xml:space="preserve"> beam indication signaling and </w:t>
      </w:r>
      <w:r>
        <w:rPr>
          <w:rFonts w:eastAsia="宋体" w:hint="eastAsia"/>
          <w:lang w:eastAsia="zh-CN"/>
        </w:rPr>
        <w:t>TRP-specific BFR enhancement</w:t>
      </w:r>
      <w:r w:rsidRPr="00911158">
        <w:rPr>
          <w:rFonts w:eastAsia="宋体" w:hint="eastAsia"/>
          <w:lang w:eastAsia="zh-CN"/>
        </w:rPr>
        <w:t xml:space="preserve"> will be discussed.</w:t>
      </w:r>
    </w:p>
    <w:p w:rsidR="000B4A15" w:rsidRPr="00481F59" w:rsidRDefault="000B4A15" w:rsidP="000B4A15">
      <w:pPr>
        <w:spacing w:afterLines="50" w:after="120"/>
        <w:rPr>
          <w:rFonts w:eastAsiaTheme="minorEastAsia"/>
          <w:szCs w:val="20"/>
          <w:lang w:eastAsia="zh-CN"/>
        </w:rPr>
      </w:pPr>
    </w:p>
    <w:p w:rsidR="000B4A15" w:rsidRPr="00A713EC" w:rsidRDefault="000B4A15" w:rsidP="000B4A15">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lastRenderedPageBreak/>
        <w:t>CJT-based PDSCH transmission</w:t>
      </w:r>
    </w:p>
    <w:p w:rsidR="000B4A15" w:rsidRPr="0023688A" w:rsidRDefault="000B4A15" w:rsidP="000B4A15">
      <w:pPr>
        <w:pStyle w:val="a0"/>
        <w:spacing w:afterLines="50"/>
        <w:rPr>
          <w:rFonts w:eastAsiaTheme="minorEastAsia"/>
          <w:color w:val="000000" w:themeColor="text1"/>
          <w:szCs w:val="20"/>
          <w:lang w:eastAsia="zh-CN"/>
        </w:rPr>
      </w:pPr>
      <w:r>
        <w:rPr>
          <w:rFonts w:eastAsiaTheme="minorEastAsia" w:hint="eastAsia"/>
          <w:color w:val="000000" w:themeColor="text1"/>
          <w:szCs w:val="20"/>
          <w:lang w:eastAsia="zh-CN"/>
        </w:rPr>
        <w:t xml:space="preserve">In the last meeting, </w:t>
      </w:r>
      <w:r w:rsidRPr="0023688A">
        <w:rPr>
          <w:rFonts w:eastAsiaTheme="minorEastAsia"/>
          <w:color w:val="000000" w:themeColor="text1"/>
          <w:szCs w:val="20"/>
          <w:lang w:eastAsia="zh-CN"/>
        </w:rPr>
        <w:t xml:space="preserve">up to </w:t>
      </w:r>
      <w:r w:rsidRPr="0023688A">
        <w:rPr>
          <w:rFonts w:eastAsiaTheme="minorEastAsia" w:hint="eastAsia"/>
          <w:color w:val="000000" w:themeColor="text1"/>
          <w:szCs w:val="20"/>
          <w:lang w:eastAsia="zh-CN"/>
        </w:rPr>
        <w:t>two</w:t>
      </w:r>
      <w:r w:rsidRPr="0023688A">
        <w:rPr>
          <w:rFonts w:eastAsiaTheme="minorEastAsia"/>
          <w:color w:val="000000" w:themeColor="text1"/>
          <w:szCs w:val="20"/>
          <w:lang w:eastAsia="zh-CN"/>
        </w:rPr>
        <w:t xml:space="preserve"> joint TCI states</w:t>
      </w:r>
      <w:r w:rsidRPr="0023688A">
        <w:rPr>
          <w:rFonts w:eastAsiaTheme="minorEastAsia" w:hint="eastAsia"/>
          <w:color w:val="000000" w:themeColor="text1"/>
          <w:szCs w:val="20"/>
          <w:lang w:eastAsia="zh-CN"/>
        </w:rPr>
        <w:t xml:space="preserve"> were supported to </w:t>
      </w:r>
      <w:r w:rsidRPr="0023688A">
        <w:rPr>
          <w:rFonts w:eastAsiaTheme="minorEastAsia"/>
          <w:color w:val="000000" w:themeColor="text1"/>
          <w:szCs w:val="20"/>
          <w:lang w:eastAsia="zh-CN"/>
        </w:rPr>
        <w:t>CJT-based PDSCH reception</w:t>
      </w:r>
      <w:r w:rsidRPr="0023688A">
        <w:rPr>
          <w:rFonts w:eastAsiaTheme="minorEastAsia" w:hint="eastAsia"/>
          <w:color w:val="000000" w:themeColor="text1"/>
          <w:szCs w:val="20"/>
          <w:lang w:eastAsia="zh-CN"/>
        </w:rPr>
        <w:t>. Whether one or two TCI states are applied depends on UE capability. In the case of two TCI states, QCL assumptions of these two TCI states haven</w:t>
      </w:r>
      <w:r w:rsidRPr="0023688A">
        <w:rPr>
          <w:rFonts w:eastAsiaTheme="minorEastAsia"/>
          <w:color w:val="000000" w:themeColor="text1"/>
          <w:szCs w:val="20"/>
          <w:lang w:eastAsia="zh-CN"/>
        </w:rPr>
        <w:t>’</w:t>
      </w:r>
      <w:r w:rsidRPr="0023688A">
        <w:rPr>
          <w:rFonts w:eastAsiaTheme="minorEastAsia" w:hint="eastAsia"/>
          <w:color w:val="000000" w:themeColor="text1"/>
          <w:szCs w:val="20"/>
          <w:lang w:eastAsia="zh-CN"/>
        </w:rPr>
        <w:t xml:space="preserve">t been decided yet. </w:t>
      </w:r>
      <w:r>
        <w:rPr>
          <w:rFonts w:eastAsiaTheme="minorEastAsia" w:hint="eastAsia"/>
          <w:color w:val="000000" w:themeColor="text1"/>
          <w:szCs w:val="20"/>
          <w:lang w:eastAsia="zh-CN"/>
        </w:rPr>
        <w:t xml:space="preserve">From the views of some companies, </w:t>
      </w:r>
      <w:proofErr w:type="spellStart"/>
      <w:r w:rsidRPr="0023688A">
        <w:rPr>
          <w:rFonts w:eastAsiaTheme="minorEastAsia"/>
          <w:color w:val="000000" w:themeColor="text1"/>
          <w:szCs w:val="20"/>
          <w:lang w:eastAsia="zh-CN"/>
        </w:rPr>
        <w:t>gNB</w:t>
      </w:r>
      <w:proofErr w:type="spellEnd"/>
      <w:r w:rsidRPr="0023688A">
        <w:rPr>
          <w:rFonts w:eastAsiaTheme="minorEastAsia"/>
          <w:color w:val="000000" w:themeColor="text1"/>
          <w:szCs w:val="20"/>
          <w:lang w:eastAsia="zh-CN"/>
        </w:rPr>
        <w:t xml:space="preserve"> pre-compensation </w:t>
      </w:r>
      <w:r>
        <w:rPr>
          <w:rFonts w:eastAsiaTheme="minorEastAsia" w:hint="eastAsia"/>
          <w:color w:val="000000" w:themeColor="text1"/>
          <w:szCs w:val="20"/>
          <w:lang w:eastAsia="zh-CN"/>
        </w:rPr>
        <w:t xml:space="preserve">has to be used for </w:t>
      </w:r>
      <w:proofErr w:type="gramStart"/>
      <w:r>
        <w:rPr>
          <w:rFonts w:eastAsiaTheme="minorEastAsia" w:hint="eastAsia"/>
          <w:color w:val="000000" w:themeColor="text1"/>
          <w:szCs w:val="20"/>
          <w:lang w:eastAsia="zh-CN"/>
        </w:rPr>
        <w:t>CJT,</w:t>
      </w:r>
      <w:proofErr w:type="gramEnd"/>
      <w:r>
        <w:rPr>
          <w:rFonts w:eastAsiaTheme="minorEastAsia" w:hint="eastAsia"/>
          <w:color w:val="000000" w:themeColor="text1"/>
          <w:szCs w:val="20"/>
          <w:lang w:eastAsia="zh-CN"/>
        </w:rPr>
        <w:t xml:space="preserve"> otherwise the </w:t>
      </w:r>
      <w:r>
        <w:rPr>
          <w:rFonts w:eastAsiaTheme="minorEastAsia"/>
          <w:color w:val="000000" w:themeColor="text1"/>
          <w:szCs w:val="20"/>
          <w:lang w:eastAsia="zh-CN"/>
        </w:rPr>
        <w:t>del</w:t>
      </w:r>
      <w:r>
        <w:rPr>
          <w:rFonts w:eastAsiaTheme="minorEastAsia" w:hint="eastAsia"/>
          <w:color w:val="000000" w:themeColor="text1"/>
          <w:szCs w:val="20"/>
          <w:lang w:eastAsia="zh-CN"/>
        </w:rPr>
        <w:t xml:space="preserve">ay </w:t>
      </w:r>
      <w:r w:rsidRPr="00DF545E">
        <w:rPr>
          <w:rFonts w:eastAsiaTheme="minorEastAsia"/>
          <w:color w:val="000000" w:themeColor="text1"/>
          <w:szCs w:val="20"/>
          <w:lang w:eastAsia="zh-CN"/>
        </w:rPr>
        <w:t>or frequency offset</w:t>
      </w:r>
      <w:r>
        <w:rPr>
          <w:rFonts w:eastAsiaTheme="minorEastAsia" w:hint="eastAsia"/>
          <w:color w:val="000000" w:themeColor="text1"/>
          <w:szCs w:val="20"/>
          <w:lang w:eastAsia="zh-CN"/>
        </w:rPr>
        <w:t xml:space="preserve"> across TRPs could not be handled by UE. Then </w:t>
      </w:r>
      <w:r w:rsidRPr="0023688A">
        <w:rPr>
          <w:rFonts w:eastAsiaTheme="minorEastAsia"/>
          <w:color w:val="000000" w:themeColor="text1"/>
          <w:szCs w:val="20"/>
          <w:lang w:eastAsia="zh-CN"/>
        </w:rPr>
        <w:t xml:space="preserve">some parameters </w:t>
      </w:r>
      <w:r>
        <w:rPr>
          <w:rFonts w:eastAsiaTheme="minorEastAsia" w:hint="eastAsia"/>
          <w:color w:val="000000" w:themeColor="text1"/>
          <w:szCs w:val="20"/>
          <w:lang w:eastAsia="zh-CN"/>
        </w:rPr>
        <w:t>of</w:t>
      </w:r>
      <w:r w:rsidRPr="0023688A">
        <w:rPr>
          <w:rFonts w:eastAsiaTheme="minorEastAsia"/>
          <w:color w:val="000000" w:themeColor="text1"/>
          <w:szCs w:val="20"/>
          <w:lang w:eastAsia="zh-CN"/>
        </w:rPr>
        <w:t xml:space="preserve"> </w:t>
      </w:r>
      <w:r>
        <w:rPr>
          <w:rFonts w:eastAsiaTheme="minorEastAsia" w:hint="eastAsia"/>
          <w:color w:val="000000" w:themeColor="text1"/>
          <w:szCs w:val="20"/>
          <w:lang w:eastAsia="zh-CN"/>
        </w:rPr>
        <w:t xml:space="preserve">the </w:t>
      </w:r>
      <w:r>
        <w:rPr>
          <w:rFonts w:eastAsiaTheme="minorEastAsia"/>
          <w:color w:val="000000" w:themeColor="text1"/>
          <w:szCs w:val="20"/>
          <w:lang w:eastAsia="zh-CN"/>
        </w:rPr>
        <w:t>QCL assumption</w:t>
      </w:r>
      <w:r>
        <w:rPr>
          <w:rFonts w:eastAsiaTheme="minorEastAsia" w:hint="eastAsia"/>
          <w:color w:val="000000" w:themeColor="text1"/>
          <w:szCs w:val="20"/>
          <w:lang w:eastAsia="zh-CN"/>
        </w:rPr>
        <w:t xml:space="preserve"> </w:t>
      </w:r>
      <w:r w:rsidRPr="0023688A">
        <w:rPr>
          <w:rFonts w:eastAsiaTheme="minorEastAsia"/>
          <w:color w:val="000000" w:themeColor="text1"/>
          <w:szCs w:val="20"/>
          <w:lang w:eastAsia="zh-CN"/>
        </w:rPr>
        <w:t xml:space="preserve">for the </w:t>
      </w:r>
      <w:r>
        <w:rPr>
          <w:rFonts w:eastAsiaTheme="minorEastAsia" w:hint="eastAsia"/>
          <w:color w:val="000000" w:themeColor="text1"/>
          <w:szCs w:val="20"/>
          <w:lang w:eastAsia="zh-CN"/>
        </w:rPr>
        <w:t xml:space="preserve">second </w:t>
      </w:r>
      <w:r>
        <w:rPr>
          <w:rFonts w:eastAsiaTheme="minorEastAsia"/>
          <w:color w:val="000000" w:themeColor="text1"/>
          <w:szCs w:val="20"/>
          <w:lang w:eastAsia="zh-CN"/>
        </w:rPr>
        <w:t>TCI state</w:t>
      </w:r>
      <w:r w:rsidRPr="0023688A">
        <w:rPr>
          <w:rFonts w:eastAsiaTheme="minorEastAsia"/>
          <w:color w:val="000000" w:themeColor="text1"/>
          <w:szCs w:val="20"/>
          <w:lang w:eastAsia="zh-CN"/>
        </w:rPr>
        <w:t xml:space="preserve"> </w:t>
      </w:r>
      <w:r>
        <w:rPr>
          <w:rFonts w:eastAsiaTheme="minorEastAsia"/>
          <w:color w:val="000000" w:themeColor="text1"/>
          <w:szCs w:val="20"/>
          <w:lang w:eastAsia="zh-CN"/>
        </w:rPr>
        <w:t>could</w:t>
      </w:r>
      <w:r>
        <w:rPr>
          <w:rFonts w:eastAsiaTheme="minorEastAsia" w:hint="eastAsia"/>
          <w:color w:val="000000" w:themeColor="text1"/>
          <w:szCs w:val="20"/>
          <w:lang w:eastAsia="zh-CN"/>
        </w:rPr>
        <w:t xml:space="preserve"> be removed. However, for PDSCH-SFN </w:t>
      </w:r>
      <w:proofErr w:type="spellStart"/>
      <w:r>
        <w:rPr>
          <w:rFonts w:eastAsiaTheme="minorEastAsia" w:hint="eastAsia"/>
          <w:color w:val="000000" w:themeColor="text1"/>
          <w:szCs w:val="20"/>
          <w:lang w:eastAsia="zh-CN"/>
        </w:rPr>
        <w:t>schemeA</w:t>
      </w:r>
      <w:proofErr w:type="spellEnd"/>
      <w:r>
        <w:rPr>
          <w:rFonts w:eastAsiaTheme="minorEastAsia" w:hint="eastAsia"/>
          <w:color w:val="000000" w:themeColor="text1"/>
          <w:szCs w:val="20"/>
          <w:lang w:eastAsia="zh-CN"/>
        </w:rPr>
        <w:t xml:space="preserve"> in Rel-17, pre-compensation is not needed for PDSCH, and two TRP specific TRS are transmitted. With Doppler and delay estimated for each TRP, UE is feasible to compensate the offset across TRPs. In our opinion, CJT-based PDSCH is similar as that of PDSCH-SFN. Therefore, </w:t>
      </w:r>
      <w:proofErr w:type="spellStart"/>
      <w:r>
        <w:rPr>
          <w:rFonts w:eastAsiaTheme="minorEastAsia" w:hint="eastAsia"/>
          <w:color w:val="000000" w:themeColor="text1"/>
          <w:szCs w:val="20"/>
          <w:lang w:eastAsia="zh-CN"/>
        </w:rPr>
        <w:t>gNB</w:t>
      </w:r>
      <w:proofErr w:type="spellEnd"/>
      <w:r>
        <w:rPr>
          <w:rFonts w:eastAsiaTheme="minorEastAsia" w:hint="eastAsia"/>
          <w:color w:val="000000" w:themeColor="text1"/>
          <w:szCs w:val="20"/>
          <w:lang w:eastAsia="zh-CN"/>
        </w:rPr>
        <w:t xml:space="preserve"> pre-compensation may not be necessary for CJT-based PDSCH </w:t>
      </w:r>
      <w:r>
        <w:rPr>
          <w:rFonts w:eastAsiaTheme="minorEastAsia"/>
          <w:color w:val="000000" w:themeColor="text1"/>
          <w:szCs w:val="20"/>
          <w:lang w:eastAsia="zh-CN"/>
        </w:rPr>
        <w:t>transmission</w:t>
      </w:r>
      <w:r>
        <w:rPr>
          <w:rFonts w:eastAsiaTheme="minorEastAsia" w:hint="eastAsia"/>
          <w:color w:val="000000" w:themeColor="text1"/>
          <w:szCs w:val="20"/>
          <w:lang w:eastAsia="zh-CN"/>
        </w:rPr>
        <w:t xml:space="preserve">. Consequently, QCL-Type A should be configured in each TCI state. </w:t>
      </w:r>
      <w:r w:rsidRPr="0023688A">
        <w:rPr>
          <w:rFonts w:eastAsiaTheme="minorEastAsia" w:hint="eastAsia"/>
          <w:color w:val="000000" w:themeColor="text1"/>
          <w:szCs w:val="20"/>
          <w:lang w:eastAsia="zh-CN"/>
        </w:rPr>
        <w:t xml:space="preserve"> </w:t>
      </w:r>
    </w:p>
    <w:p w:rsidR="000B4A15" w:rsidRDefault="000B4A15" w:rsidP="000B4A15">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Pr>
          <w:rFonts w:eastAsia="宋体" w:hint="eastAsia"/>
          <w:b/>
          <w:szCs w:val="20"/>
          <w:lang w:eastAsia="zh-CN"/>
        </w:rPr>
        <w:t>when two joint TCI states are indicated, QCL-Type A should be configured in each TCI state</w:t>
      </w:r>
      <w:r w:rsidRPr="00231977">
        <w:rPr>
          <w:rFonts w:eastAsia="宋体" w:hint="eastAsia"/>
          <w:b/>
          <w:szCs w:val="20"/>
          <w:lang w:eastAsia="zh-CN"/>
        </w:rPr>
        <w:t>.</w:t>
      </w:r>
    </w:p>
    <w:p w:rsidR="00171CF6" w:rsidRPr="00A96587" w:rsidRDefault="00171CF6" w:rsidP="00171CF6">
      <w:pPr>
        <w:pStyle w:val="a0"/>
        <w:rPr>
          <w:rFonts w:eastAsia="宋体"/>
          <w:lang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TCI state association</w:t>
      </w:r>
    </w:p>
    <w:p w:rsidR="00171CF6" w:rsidRPr="00492C21" w:rsidRDefault="00171CF6" w:rsidP="00171CF6">
      <w:pPr>
        <w:pStyle w:val="a0"/>
        <w:spacing w:afterLines="50"/>
        <w:rPr>
          <w:rFonts w:eastAsiaTheme="minorEastAsia"/>
          <w:lang w:eastAsia="zh-CN"/>
        </w:rPr>
      </w:pPr>
      <w:r w:rsidRPr="00492C21">
        <w:rPr>
          <w:rFonts w:eastAsia="宋体" w:hint="eastAsia"/>
          <w:lang w:eastAsia="zh-CN"/>
        </w:rPr>
        <w:t xml:space="preserve">Within the unified TCI framework, </w:t>
      </w:r>
      <w:r w:rsidRPr="00492C21">
        <w:rPr>
          <w:rFonts w:eastAsia="宋体"/>
          <w:lang w:eastAsia="zh-CN"/>
        </w:rPr>
        <w:t>when single or multiple TCI states are indicated, UE has to correctly associate each TCI state to corresponding channel resource(s) or transmission repetition(s).</w:t>
      </w:r>
      <w:r w:rsidRPr="00492C21">
        <w:rPr>
          <w:rFonts w:eastAsia="宋体" w:hint="eastAsia"/>
          <w:lang w:eastAsia="zh-CN"/>
        </w:rPr>
        <w:t xml:space="preserve"> </w:t>
      </w:r>
      <w:r w:rsidRPr="00492C21">
        <w:rPr>
          <w:rFonts w:eastAsia="宋体"/>
          <w:lang w:eastAsia="zh-CN"/>
        </w:rPr>
        <w:t>Therefore</w:t>
      </w:r>
      <w:r w:rsidRPr="00492C21">
        <w:rPr>
          <w:rFonts w:eastAsia="宋体" w:hint="eastAsia"/>
          <w:lang w:eastAsia="zh-CN"/>
        </w:rPr>
        <w:t xml:space="preserve">, </w:t>
      </w:r>
      <w:r w:rsidRPr="00492C21">
        <w:rPr>
          <w:rFonts w:eastAsia="宋体"/>
          <w:lang w:eastAsia="zh-CN"/>
        </w:rPr>
        <w:t xml:space="preserve">Rel-18 has to specify the TCI state association with resource and/or time domain repetition. </w:t>
      </w:r>
      <w:r w:rsidRPr="00492C21">
        <w:rPr>
          <w:rFonts w:eastAsia="宋体" w:hint="eastAsia"/>
          <w:lang w:eastAsia="zh-CN"/>
        </w:rPr>
        <w:t>Such association could be defined for each channel</w:t>
      </w:r>
      <w:r w:rsidR="001C4B52">
        <w:rPr>
          <w:rFonts w:eastAsia="宋体" w:hint="eastAsia"/>
          <w:lang w:eastAsia="zh-CN"/>
        </w:rPr>
        <w:t>/si</w:t>
      </w:r>
      <w:r w:rsidR="00C247BA">
        <w:rPr>
          <w:rFonts w:eastAsia="宋体" w:hint="eastAsia"/>
          <w:lang w:eastAsia="zh-CN"/>
        </w:rPr>
        <w:t>gnal</w:t>
      </w:r>
      <w:r w:rsidRPr="00492C21">
        <w:rPr>
          <w:rFonts w:eastAsia="宋体" w:hint="eastAsia"/>
          <w:lang w:eastAsia="zh-CN"/>
        </w:rPr>
        <w:t xml:space="preserve"> independently.</w:t>
      </w: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S-DCI based multi-TRP</w:t>
      </w:r>
    </w:p>
    <w:p w:rsidR="00171CF6" w:rsidRDefault="00171CF6" w:rsidP="00171CF6">
      <w:pPr>
        <w:jc w:val="both"/>
        <w:rPr>
          <w:rFonts w:eastAsia="宋体"/>
          <w:lang w:eastAsia="zh-CN"/>
        </w:rPr>
      </w:pPr>
    </w:p>
    <w:p w:rsidR="00171CF6" w:rsidRDefault="00171CF6" w:rsidP="00171CF6">
      <w:pPr>
        <w:spacing w:afterLines="50" w:after="120"/>
        <w:jc w:val="both"/>
        <w:rPr>
          <w:rFonts w:eastAsia="宋体"/>
          <w:lang w:eastAsia="zh-CN"/>
        </w:rPr>
      </w:pPr>
      <w:r>
        <w:rPr>
          <w:rFonts w:eastAsia="宋体" w:hint="eastAsia"/>
          <w:lang w:eastAsia="zh-CN"/>
        </w:rPr>
        <w:t xml:space="preserve">In Rel-17 multi-TRP, TCI state ID(s) is directly configured for PDCCH/PUCCH. In addition, in Rel-15/16, TCI state ID and </w:t>
      </w:r>
      <w:proofErr w:type="spellStart"/>
      <w:r>
        <w:rPr>
          <w:rFonts w:eastAsia="宋体" w:hint="eastAsia"/>
          <w:lang w:eastAsia="zh-CN"/>
        </w:rPr>
        <w:t>SpatialRelationInfo</w:t>
      </w:r>
      <w:proofErr w:type="spellEnd"/>
      <w:r>
        <w:rPr>
          <w:rFonts w:eastAsia="宋体" w:hint="eastAsia"/>
          <w:lang w:eastAsia="zh-CN"/>
        </w:rPr>
        <w:t xml:space="preserve"> are configured for CSI-RS and SRS, respectively. However, such </w:t>
      </w:r>
      <w:r>
        <w:rPr>
          <w:rFonts w:eastAsia="宋体"/>
          <w:lang w:eastAsia="zh-CN"/>
        </w:rPr>
        <w:t>configuration</w:t>
      </w:r>
      <w:r>
        <w:rPr>
          <w:rFonts w:eastAsia="宋体" w:hint="eastAsia"/>
          <w:lang w:eastAsia="zh-CN"/>
        </w:rPr>
        <w:t xml:space="preserve"> is not applicable to Rel-18 unified TCI, where association with the indicated TCI states would be configured instead for these channels or reference signals. To define this association, TCI state indicators (the order index of the indicated TCI states, e.g. TCI_ind_0 denotes the first TCI state, TCI_ind_1 denotes the second TCI state,</w:t>
      </w:r>
      <w:r>
        <w:rPr>
          <w:rFonts w:eastAsia="宋体"/>
          <w:lang w:eastAsia="zh-CN"/>
        </w:rPr>
        <w:t>…</w:t>
      </w:r>
      <w:r>
        <w:rPr>
          <w:rFonts w:eastAsia="宋体" w:hint="eastAsia"/>
          <w:lang w:eastAsia="zh-CN"/>
        </w:rPr>
        <w:t xml:space="preserve">), which refer to the indicated TCI states, should be introduced in Rel-18. </w:t>
      </w:r>
    </w:p>
    <w:p w:rsidR="00171CF6" w:rsidRDefault="00171CF6" w:rsidP="00171CF6">
      <w:pPr>
        <w:pStyle w:val="a0"/>
        <w:rPr>
          <w:rFonts w:eastAsia="宋体"/>
          <w:b/>
          <w:szCs w:val="20"/>
          <w:lang w:val="sv-SE" w:eastAsia="zh-CN"/>
        </w:rPr>
      </w:pPr>
      <w:r>
        <w:rPr>
          <w:rFonts w:eastAsia="宋体" w:hint="eastAsia"/>
          <w:b/>
          <w:szCs w:val="20"/>
          <w:lang w:val="sv-SE" w:eastAsia="zh-CN"/>
        </w:rPr>
        <w:t>Proposal 2</w:t>
      </w:r>
      <w:r w:rsidRPr="00AA5C9F">
        <w:rPr>
          <w:rFonts w:eastAsia="宋体"/>
          <w:b/>
          <w:szCs w:val="20"/>
          <w:lang w:val="sv-SE" w:eastAsia="zh-CN"/>
        </w:rPr>
        <w:t>:</w:t>
      </w:r>
      <w:r w:rsidRPr="00AA5C9F">
        <w:rPr>
          <w:rFonts w:eastAsia="宋体" w:hint="eastAsia"/>
          <w:b/>
          <w:szCs w:val="20"/>
          <w:lang w:val="sv-SE" w:eastAsia="zh-CN"/>
        </w:rPr>
        <w:t xml:space="preserve"> To define the association, TCI state indicators referring to the indicated TCI states </w:t>
      </w:r>
      <w:r>
        <w:rPr>
          <w:rFonts w:eastAsia="宋体" w:hint="eastAsia"/>
          <w:b/>
          <w:szCs w:val="20"/>
          <w:lang w:val="sv-SE" w:eastAsia="zh-CN"/>
        </w:rPr>
        <w:t>should</w:t>
      </w:r>
      <w:r w:rsidRPr="00AA5C9F">
        <w:rPr>
          <w:rFonts w:eastAsia="宋体" w:hint="eastAsia"/>
          <w:b/>
          <w:szCs w:val="20"/>
          <w:lang w:val="sv-SE" w:eastAsia="zh-CN"/>
        </w:rPr>
        <w:t xml:space="preserve"> be </w:t>
      </w:r>
      <w:r>
        <w:rPr>
          <w:rFonts w:eastAsia="宋体" w:hint="eastAsia"/>
          <w:b/>
          <w:szCs w:val="20"/>
          <w:lang w:val="sv-SE" w:eastAsia="zh-CN"/>
        </w:rPr>
        <w:t>introduced</w:t>
      </w:r>
      <w:r w:rsidRPr="00AA5C9F">
        <w:rPr>
          <w:rFonts w:eastAsia="宋体" w:hint="eastAsia"/>
          <w:b/>
          <w:szCs w:val="20"/>
          <w:lang w:val="sv-SE" w:eastAsia="zh-CN"/>
        </w:rPr>
        <w:t xml:space="preserve"> in Rel-18.</w:t>
      </w:r>
    </w:p>
    <w:p w:rsidR="00171CF6" w:rsidRPr="00AA5C9F" w:rsidRDefault="00171CF6" w:rsidP="00171CF6">
      <w:pPr>
        <w:pStyle w:val="a0"/>
        <w:rPr>
          <w:rFonts w:eastAsia="宋体"/>
          <w:b/>
          <w:szCs w:val="20"/>
          <w:lang w:val="sv-SE" w:eastAsia="zh-CN"/>
        </w:rPr>
      </w:pPr>
    </w:p>
    <w:p w:rsidR="00171CF6" w:rsidRDefault="00171CF6" w:rsidP="00171CF6">
      <w:pPr>
        <w:spacing w:afterLines="50" w:after="120"/>
        <w:jc w:val="both"/>
        <w:rPr>
          <w:rFonts w:eastAsia="宋体"/>
          <w:szCs w:val="20"/>
          <w:lang w:eastAsia="zh-CN"/>
        </w:rPr>
      </w:pPr>
      <w:r w:rsidRPr="003342D6">
        <w:rPr>
          <w:rFonts w:eastAsia="宋体"/>
          <w:szCs w:val="20"/>
          <w:lang w:eastAsia="zh-CN"/>
        </w:rPr>
        <w:t>For Rel-17 multi-TRP PDCCH, PDCCH could be transmitted by two associated search spaces with each search space or its associated CORESET transmitting from one individual TRP. For Rel-17 HST-SFN, each CORESET is associated with two TCI states for SFN transmi</w:t>
      </w:r>
      <w:r w:rsidRPr="00373E6B">
        <w:rPr>
          <w:rFonts w:eastAsia="宋体"/>
          <w:szCs w:val="20"/>
          <w:lang w:eastAsia="zh-CN"/>
        </w:rPr>
        <w:t xml:space="preserve">ssion. For PDCCH in Rel-18, in the case of S-DCI, each CORESET could be associated with one or two joint/DL TCI states. According to the </w:t>
      </w:r>
      <w:r w:rsidRPr="0076399D">
        <w:rPr>
          <w:rFonts w:eastAsia="宋体"/>
          <w:szCs w:val="20"/>
          <w:lang w:eastAsia="zh-CN"/>
        </w:rPr>
        <w:t>agr</w:t>
      </w:r>
      <w:r>
        <w:rPr>
          <w:rFonts w:eastAsia="宋体"/>
          <w:szCs w:val="20"/>
          <w:lang w:eastAsia="zh-CN"/>
        </w:rPr>
        <w:t xml:space="preserve">eement of the last meeting, </w:t>
      </w:r>
      <w:r w:rsidRPr="00A713EC">
        <w:rPr>
          <w:rFonts w:cs="Times"/>
          <w:color w:val="000000"/>
          <w:szCs w:val="20"/>
          <w:lang w:eastAsia="zh-TW"/>
        </w:rPr>
        <w:t xml:space="preserve">RRC configuration </w:t>
      </w:r>
      <w:r>
        <w:rPr>
          <w:rFonts w:eastAsiaTheme="minorEastAsia" w:cs="Times" w:hint="eastAsia"/>
          <w:color w:val="000000"/>
          <w:szCs w:val="20"/>
          <w:lang w:eastAsia="zh-CN"/>
        </w:rPr>
        <w:t xml:space="preserve">is used </w:t>
      </w:r>
      <w:r w:rsidRPr="00A713EC">
        <w:rPr>
          <w:rFonts w:cs="Times"/>
          <w:color w:val="000000"/>
          <w:szCs w:val="20"/>
          <w:lang w:eastAsia="zh-TW"/>
        </w:rPr>
        <w:t xml:space="preserve">to inform association between </w:t>
      </w:r>
      <w:r w:rsidRPr="00A713EC">
        <w:rPr>
          <w:rFonts w:eastAsiaTheme="minorEastAsia" w:cs="Times"/>
          <w:color w:val="000000"/>
          <w:szCs w:val="20"/>
          <w:lang w:eastAsia="zh-CN"/>
        </w:rPr>
        <w:t>the indicated TCI state(s) and a CORESET</w:t>
      </w:r>
      <w:r>
        <w:rPr>
          <w:rFonts w:eastAsiaTheme="minorEastAsia" w:cs="Times" w:hint="eastAsia"/>
          <w:color w:val="000000"/>
          <w:szCs w:val="20"/>
          <w:lang w:eastAsia="zh-CN"/>
        </w:rPr>
        <w:t xml:space="preserve">/CORESET group. </w:t>
      </w:r>
      <w:r w:rsidRPr="003342D6">
        <w:rPr>
          <w:rFonts w:eastAsia="宋体"/>
          <w:szCs w:val="20"/>
          <w:lang w:eastAsia="zh-CN"/>
        </w:rPr>
        <w:t>For PDCCH repetition, only one of the indicated TCI state is associ</w:t>
      </w:r>
      <w:r w:rsidRPr="00373E6B">
        <w:rPr>
          <w:rFonts w:eastAsia="宋体"/>
          <w:szCs w:val="20"/>
          <w:lang w:eastAsia="zh-CN"/>
        </w:rPr>
        <w:t>ated with the CORESET. If two TCI states are both associated, SFN transmission would be used.</w:t>
      </w:r>
      <w:r>
        <w:rPr>
          <w:rFonts w:eastAsia="宋体" w:hint="eastAsia"/>
          <w:szCs w:val="20"/>
          <w:lang w:eastAsia="zh-CN"/>
        </w:rPr>
        <w:t xml:space="preserve"> To support both PDCCH repetition and PDCCH SFN (i.e. different number of TCI states is needed), it seems more flexible to configure TCI association for each CORESET instead of for each CORESET group. As mentioned above, TCI state indicator should be used for the </w:t>
      </w:r>
      <w:r>
        <w:rPr>
          <w:rFonts w:eastAsia="宋体"/>
          <w:szCs w:val="20"/>
          <w:lang w:eastAsia="zh-CN"/>
        </w:rPr>
        <w:t>association</w:t>
      </w:r>
      <w:r>
        <w:rPr>
          <w:rFonts w:eastAsia="宋体" w:hint="eastAsia"/>
          <w:szCs w:val="20"/>
          <w:lang w:eastAsia="zh-CN"/>
        </w:rPr>
        <w:t xml:space="preserve">. </w:t>
      </w:r>
    </w:p>
    <w:p w:rsidR="00171CF6" w:rsidRPr="000E7BB8" w:rsidRDefault="00171CF6" w:rsidP="00171CF6">
      <w:pPr>
        <w:spacing w:afterLines="50" w:after="120"/>
        <w:jc w:val="both"/>
        <w:rPr>
          <w:rFonts w:eastAsia="宋体"/>
          <w:szCs w:val="20"/>
          <w:lang w:eastAsia="zh-CN"/>
        </w:rPr>
      </w:pPr>
    </w:p>
    <w:p w:rsidR="00171CF6" w:rsidRDefault="00171CF6" w:rsidP="00171CF6">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 xml:space="preserve">: </w:t>
      </w:r>
      <w:r w:rsidRPr="00AA5C9F">
        <w:rPr>
          <w:rFonts w:eastAsia="宋体" w:hint="eastAsia"/>
          <w:b/>
          <w:szCs w:val="20"/>
          <w:lang w:val="sv-SE" w:eastAsia="zh-CN"/>
        </w:rPr>
        <w:t>To support multi-TRP</w:t>
      </w:r>
      <w:r w:rsidRPr="00AA5C9F">
        <w:rPr>
          <w:rFonts w:eastAsia="宋体"/>
          <w:b/>
          <w:szCs w:val="20"/>
          <w:lang w:val="sv-SE" w:eastAsia="zh-CN"/>
        </w:rPr>
        <w:t xml:space="preserve"> PDCCH transmission,</w:t>
      </w:r>
      <w:r w:rsidRPr="00AA5C9F">
        <w:rPr>
          <w:rFonts w:eastAsia="宋体" w:hint="eastAsia"/>
          <w:b/>
          <w:szCs w:val="20"/>
          <w:lang w:val="sv-SE" w:eastAsia="zh-CN"/>
        </w:rPr>
        <w:t xml:space="preserve"> </w:t>
      </w:r>
      <w:r>
        <w:rPr>
          <w:rFonts w:eastAsia="宋体" w:hint="eastAsia"/>
          <w:b/>
          <w:szCs w:val="20"/>
          <w:lang w:val="sv-SE" w:eastAsia="zh-CN"/>
        </w:rPr>
        <w:t xml:space="preserve">TCI state indicator is configured by </w:t>
      </w:r>
      <w:r w:rsidRPr="00AA5C9F">
        <w:rPr>
          <w:rFonts w:eastAsia="宋体"/>
          <w:b/>
          <w:szCs w:val="20"/>
          <w:lang w:val="sv-SE" w:eastAsia="zh-CN"/>
        </w:rPr>
        <w:t>RRC</w:t>
      </w:r>
      <w:r>
        <w:rPr>
          <w:rFonts w:eastAsia="宋体" w:hint="eastAsia"/>
          <w:b/>
          <w:szCs w:val="20"/>
          <w:lang w:val="sv-SE" w:eastAsia="zh-CN"/>
        </w:rPr>
        <w:t xml:space="preserve"> for each CORESET</w:t>
      </w:r>
      <w:r w:rsidRPr="00AA5C9F">
        <w:rPr>
          <w:rFonts w:eastAsia="宋体"/>
          <w:b/>
          <w:szCs w:val="20"/>
          <w:lang w:val="sv-SE" w:eastAsia="zh-CN"/>
        </w:rPr>
        <w:t xml:space="preserve"> to inform association between </w:t>
      </w:r>
      <w:r>
        <w:rPr>
          <w:rFonts w:eastAsia="宋体"/>
          <w:b/>
          <w:szCs w:val="20"/>
          <w:lang w:val="sv-SE" w:eastAsia="zh-CN"/>
        </w:rPr>
        <w:t xml:space="preserve">the indicated TCI state(s) and </w:t>
      </w:r>
      <w:r>
        <w:rPr>
          <w:rFonts w:eastAsia="宋体" w:hint="eastAsia"/>
          <w:b/>
          <w:szCs w:val="20"/>
          <w:lang w:val="sv-SE" w:eastAsia="zh-CN"/>
        </w:rPr>
        <w:t>the</w:t>
      </w:r>
      <w:r w:rsidRPr="00AA5C9F">
        <w:rPr>
          <w:rFonts w:eastAsia="宋体"/>
          <w:b/>
          <w:szCs w:val="20"/>
          <w:lang w:val="sv-SE" w:eastAsia="zh-CN"/>
        </w:rPr>
        <w:t xml:space="preserve"> CORESET</w:t>
      </w:r>
      <w:r w:rsidRPr="00AA5C9F">
        <w:rPr>
          <w:rFonts w:eastAsia="宋体" w:hint="eastAsia"/>
          <w:b/>
          <w:szCs w:val="20"/>
          <w:lang w:val="sv-SE" w:eastAsia="zh-CN"/>
        </w:rPr>
        <w:t>.</w:t>
      </w:r>
    </w:p>
    <w:p w:rsidR="00171CF6" w:rsidRPr="00AA5C9F" w:rsidRDefault="00171CF6" w:rsidP="00171CF6">
      <w:pPr>
        <w:pStyle w:val="a0"/>
        <w:rPr>
          <w:rFonts w:eastAsia="宋体"/>
          <w:b/>
          <w:szCs w:val="20"/>
          <w:lang w:val="sv-SE" w:eastAsia="zh-CN"/>
        </w:rPr>
      </w:pPr>
    </w:p>
    <w:p w:rsidR="00171CF6" w:rsidRDefault="00171CF6" w:rsidP="00171CF6">
      <w:pPr>
        <w:spacing w:afterLines="50" w:after="120"/>
        <w:jc w:val="both"/>
        <w:rPr>
          <w:rFonts w:eastAsia="宋体"/>
          <w:lang w:eastAsia="zh-CN"/>
        </w:rPr>
      </w:pPr>
      <w:r>
        <w:rPr>
          <w:rFonts w:eastAsia="宋体" w:hint="eastAsia"/>
          <w:lang w:eastAsia="zh-CN"/>
        </w:rPr>
        <w:t xml:space="preserve">For Rel-16 S-DCI based multi-TRP, PDSCH could be transmitted from two TRPs simultaneously (SDM-1a/FDM-2a/FDM-2b) or be transmitted from two TRPs according to a time domain </w:t>
      </w:r>
      <w:r>
        <w:rPr>
          <w:rFonts w:eastAsia="宋体"/>
          <w:lang w:eastAsia="zh-CN"/>
        </w:rPr>
        <w:t>repetition pattern</w:t>
      </w:r>
      <w:r>
        <w:rPr>
          <w:rFonts w:eastAsia="宋体" w:hint="eastAsia"/>
          <w:lang w:eastAsia="zh-CN"/>
        </w:rPr>
        <w:t xml:space="preserve"> (TDM3/TDM4)</w:t>
      </w:r>
      <w:r>
        <w:rPr>
          <w:rFonts w:eastAsia="宋体"/>
          <w:lang w:eastAsia="zh-CN"/>
        </w:rPr>
        <w:t>.</w:t>
      </w:r>
      <w:r>
        <w:rPr>
          <w:rFonts w:eastAsia="宋体" w:hint="eastAsia"/>
          <w:lang w:eastAsia="zh-CN"/>
        </w:rPr>
        <w:t xml:space="preserve"> For SDM-1a, the association between TCI state and each DMRS CDM group has been specified in Rel-16. In </w:t>
      </w:r>
      <w:r>
        <w:rPr>
          <w:rFonts w:eastAsia="宋体"/>
          <w:lang w:eastAsia="zh-CN"/>
        </w:rPr>
        <w:t>addition</w:t>
      </w:r>
      <w:r>
        <w:rPr>
          <w:rFonts w:eastAsia="宋体" w:hint="eastAsia"/>
          <w:lang w:eastAsia="zh-CN"/>
        </w:rPr>
        <w:t xml:space="preserve">, for FDM-2a/FDM-2b, there is </w:t>
      </w:r>
      <w:r>
        <w:rPr>
          <w:rFonts w:eastAsia="宋体"/>
          <w:lang w:eastAsia="zh-CN"/>
        </w:rPr>
        <w:t>association</w:t>
      </w:r>
      <w:r>
        <w:rPr>
          <w:rFonts w:eastAsia="宋体" w:hint="eastAsia"/>
          <w:lang w:eastAsia="zh-CN"/>
        </w:rPr>
        <w:t xml:space="preserve"> between TCI state and each allocated frequency resource. Further, for TDM-3/TDM-4, the association between TCI state and each time domain repetition has also been specified in Rel-16. These association rules could be reused in Rel-18. </w:t>
      </w:r>
    </w:p>
    <w:p w:rsidR="00171CF6" w:rsidRDefault="00171CF6" w:rsidP="00171CF6">
      <w:pPr>
        <w:pStyle w:val="a0"/>
        <w:rPr>
          <w:rFonts w:eastAsia="宋体"/>
          <w:b/>
          <w:szCs w:val="20"/>
          <w:lang w:val="sv-SE" w:eastAsia="zh-CN"/>
        </w:rPr>
      </w:pPr>
      <w:r>
        <w:rPr>
          <w:rFonts w:eastAsia="宋体" w:hint="eastAsia"/>
          <w:b/>
          <w:szCs w:val="20"/>
          <w:lang w:val="sv-SE" w:eastAsia="zh-CN"/>
        </w:rPr>
        <w:t>Proposal 4</w:t>
      </w:r>
      <w:r>
        <w:rPr>
          <w:rFonts w:eastAsia="宋体"/>
          <w:b/>
          <w:szCs w:val="20"/>
          <w:lang w:val="sv-SE" w:eastAsia="zh-CN"/>
        </w:rPr>
        <w:t>:</w:t>
      </w:r>
      <w:r>
        <w:rPr>
          <w:rFonts w:eastAsia="宋体" w:hint="eastAsia"/>
          <w:b/>
          <w:szCs w:val="20"/>
          <w:lang w:val="sv-SE" w:eastAsia="zh-CN"/>
        </w:rPr>
        <w:t xml:space="preserve"> For multi-TRP PDSCH transmission, </w:t>
      </w:r>
      <w:r w:rsidRPr="00434546">
        <w:rPr>
          <w:rFonts w:eastAsia="宋体" w:hint="eastAsia"/>
          <w:b/>
          <w:szCs w:val="20"/>
          <w:lang w:val="sv-SE" w:eastAsia="zh-CN"/>
        </w:rPr>
        <w:t xml:space="preserve">the </w:t>
      </w:r>
      <w:r>
        <w:rPr>
          <w:rFonts w:eastAsia="宋体" w:hint="eastAsia"/>
          <w:b/>
          <w:szCs w:val="20"/>
          <w:lang w:val="sv-SE" w:eastAsia="zh-CN"/>
        </w:rPr>
        <w:t xml:space="preserve">Rel-16 </w:t>
      </w:r>
      <w:r w:rsidRPr="00434546">
        <w:rPr>
          <w:rFonts w:eastAsia="宋体" w:hint="eastAsia"/>
          <w:b/>
          <w:szCs w:val="20"/>
          <w:lang w:val="sv-SE" w:eastAsia="zh-CN"/>
        </w:rPr>
        <w:t>association</w:t>
      </w:r>
      <w:r>
        <w:rPr>
          <w:rFonts w:eastAsia="宋体" w:hint="eastAsia"/>
          <w:b/>
          <w:szCs w:val="20"/>
          <w:lang w:val="sv-SE" w:eastAsia="zh-CN"/>
        </w:rPr>
        <w:t xml:space="preserve"> rules could be reused.</w:t>
      </w:r>
    </w:p>
    <w:p w:rsidR="00171CF6" w:rsidRDefault="00171CF6" w:rsidP="00171CF6">
      <w:pPr>
        <w:pStyle w:val="a0"/>
        <w:spacing w:afterLines="50"/>
        <w:rPr>
          <w:rFonts w:eastAsia="宋体"/>
          <w:lang w:eastAsia="zh-CN"/>
        </w:rPr>
      </w:pPr>
    </w:p>
    <w:p w:rsidR="00171CF6" w:rsidRDefault="00171CF6" w:rsidP="00171CF6">
      <w:pPr>
        <w:pStyle w:val="a0"/>
        <w:spacing w:afterLines="50"/>
        <w:rPr>
          <w:rFonts w:eastAsia="宋体"/>
          <w:lang w:eastAsia="zh-CN"/>
        </w:rPr>
      </w:pPr>
      <w:r>
        <w:rPr>
          <w:rFonts w:eastAsia="宋体" w:hint="eastAsia"/>
          <w:lang w:eastAsia="zh-CN"/>
        </w:rPr>
        <w:lastRenderedPageBreak/>
        <w:t xml:space="preserve">For Rel-17 PUCCH, each resource is </w:t>
      </w:r>
      <w:r>
        <w:rPr>
          <w:rFonts w:eastAsia="宋体"/>
          <w:lang w:eastAsia="zh-CN"/>
        </w:rPr>
        <w:t>configured</w:t>
      </w:r>
      <w:r>
        <w:rPr>
          <w:rFonts w:eastAsia="宋体" w:hint="eastAsia"/>
          <w:lang w:eastAsia="zh-CN"/>
        </w:rPr>
        <w:t xml:space="preserve"> with one or two </w:t>
      </w:r>
      <w:proofErr w:type="spellStart"/>
      <w:r>
        <w:rPr>
          <w:rFonts w:eastAsia="宋体" w:hint="eastAsia"/>
          <w:lang w:eastAsia="zh-CN"/>
        </w:rPr>
        <w:t>SpatialRelationInfo</w:t>
      </w:r>
      <w:proofErr w:type="spellEnd"/>
      <w:r>
        <w:rPr>
          <w:rFonts w:eastAsia="宋体" w:hint="eastAsia"/>
          <w:lang w:eastAsia="zh-CN"/>
        </w:rPr>
        <w:t xml:space="preserve">. In the case of two, time domain repetition </w:t>
      </w:r>
      <w:r>
        <w:rPr>
          <w:rFonts w:eastAsia="宋体"/>
          <w:lang w:eastAsia="zh-CN"/>
        </w:rPr>
        <w:t>transmission</w:t>
      </w:r>
      <w:r>
        <w:rPr>
          <w:rFonts w:eastAsia="宋体" w:hint="eastAsia"/>
          <w:lang w:eastAsia="zh-CN"/>
        </w:rPr>
        <w:t xml:space="preserve"> is used and the PUCCH </w:t>
      </w:r>
      <w:r>
        <w:rPr>
          <w:rFonts w:eastAsia="宋体"/>
          <w:lang w:eastAsia="zh-CN"/>
        </w:rPr>
        <w:t>resource</w:t>
      </w:r>
      <w:r>
        <w:rPr>
          <w:rFonts w:eastAsia="宋体" w:hint="eastAsia"/>
          <w:lang w:eastAsia="zh-CN"/>
        </w:rPr>
        <w:t xml:space="preserve"> would be transmitted to two TRPs. Similarly, for PUCCH in Rel-18, each PUCCH resource could be associated with one or two indicated TCI states. The association is implemented by TCI state indicators. Similar as PDCCH,</w:t>
      </w:r>
      <w:r w:rsidRPr="00F34116">
        <w:rPr>
          <w:rFonts w:eastAsia="宋体" w:hint="eastAsia"/>
          <w:szCs w:val="20"/>
          <w:lang w:eastAsia="zh-CN"/>
        </w:rPr>
        <w:t xml:space="preserve"> </w:t>
      </w:r>
      <w:r>
        <w:rPr>
          <w:rFonts w:eastAsia="宋体" w:hint="eastAsia"/>
          <w:szCs w:val="20"/>
          <w:lang w:eastAsia="zh-CN"/>
        </w:rPr>
        <w:t>under unified TCI framework,</w:t>
      </w:r>
      <w:r w:rsidRPr="00706F94">
        <w:rPr>
          <w:rFonts w:eastAsia="宋体" w:hint="eastAsia"/>
          <w:szCs w:val="20"/>
          <w:lang w:eastAsia="zh-CN"/>
        </w:rPr>
        <w:t xml:space="preserve"> TCI state of </w:t>
      </w:r>
      <w:r>
        <w:rPr>
          <w:rFonts w:eastAsia="宋体" w:hint="eastAsia"/>
          <w:szCs w:val="20"/>
          <w:lang w:eastAsia="zh-CN"/>
        </w:rPr>
        <w:t>each PUCCH resource</w:t>
      </w:r>
      <w:r w:rsidRPr="00706F94">
        <w:rPr>
          <w:rFonts w:eastAsia="宋体" w:hint="eastAsia"/>
          <w:szCs w:val="20"/>
          <w:lang w:eastAsia="zh-CN"/>
        </w:rPr>
        <w:t xml:space="preserve"> could</w:t>
      </w:r>
      <w:r>
        <w:rPr>
          <w:rFonts w:eastAsia="宋体" w:hint="eastAsia"/>
          <w:szCs w:val="20"/>
          <w:lang w:eastAsia="zh-CN"/>
        </w:rPr>
        <w:t xml:space="preserve"> be dynamically changed by DCI, which is more flexible than that of Rel-17</w:t>
      </w:r>
      <w:r>
        <w:rPr>
          <w:rFonts w:eastAsia="宋体" w:hint="eastAsia"/>
          <w:lang w:eastAsia="zh-CN"/>
        </w:rPr>
        <w:t xml:space="preserve">. Therefore, </w:t>
      </w:r>
      <w:r w:rsidRPr="00706F94">
        <w:rPr>
          <w:rFonts w:eastAsia="宋体"/>
          <w:szCs w:val="20"/>
          <w:lang w:eastAsia="zh-CN"/>
        </w:rPr>
        <w:t>RRC</w:t>
      </w:r>
      <w:r>
        <w:rPr>
          <w:rFonts w:eastAsia="宋体" w:hint="eastAsia"/>
          <w:szCs w:val="20"/>
          <w:lang w:eastAsia="zh-CN"/>
        </w:rPr>
        <w:t xml:space="preserve"> is sufficient </w:t>
      </w:r>
      <w:r>
        <w:rPr>
          <w:rFonts w:eastAsia="宋体"/>
          <w:szCs w:val="20"/>
          <w:lang w:eastAsia="zh-CN"/>
        </w:rPr>
        <w:t>to</w:t>
      </w:r>
      <w:r>
        <w:rPr>
          <w:rFonts w:eastAsia="宋体" w:hint="eastAsia"/>
          <w:szCs w:val="20"/>
          <w:lang w:eastAsia="zh-CN"/>
        </w:rPr>
        <w:t xml:space="preserve"> be used to</w:t>
      </w:r>
      <w:r>
        <w:rPr>
          <w:rFonts w:eastAsia="宋体"/>
          <w:szCs w:val="20"/>
          <w:lang w:eastAsia="zh-CN"/>
        </w:rPr>
        <w:t xml:space="preserve"> </w:t>
      </w:r>
      <w:r>
        <w:rPr>
          <w:rFonts w:eastAsia="宋体" w:hint="eastAsia"/>
          <w:szCs w:val="20"/>
          <w:lang w:eastAsia="zh-CN"/>
        </w:rPr>
        <w:t>configure the</w:t>
      </w:r>
      <w:r w:rsidRPr="00706F94">
        <w:rPr>
          <w:rFonts w:eastAsia="宋体"/>
          <w:szCs w:val="20"/>
          <w:lang w:eastAsia="zh-CN"/>
        </w:rPr>
        <w:t xml:space="preserve"> association for </w:t>
      </w:r>
      <w:r>
        <w:rPr>
          <w:rFonts w:eastAsia="宋体" w:hint="eastAsia"/>
          <w:szCs w:val="20"/>
          <w:lang w:eastAsia="zh-CN"/>
        </w:rPr>
        <w:t>each PUCCH resource.</w:t>
      </w:r>
    </w:p>
    <w:p w:rsidR="00171CF6" w:rsidRDefault="00171CF6" w:rsidP="00171CF6">
      <w:pPr>
        <w:pStyle w:val="a0"/>
        <w:rPr>
          <w:rFonts w:eastAsia="宋体"/>
          <w:b/>
          <w:szCs w:val="20"/>
          <w:lang w:val="sv-SE" w:eastAsia="zh-CN"/>
        </w:rPr>
      </w:pPr>
      <w:r>
        <w:rPr>
          <w:rFonts w:eastAsia="宋体" w:hint="eastAsia"/>
          <w:b/>
          <w:szCs w:val="20"/>
          <w:lang w:val="sv-SE" w:eastAsia="zh-CN"/>
        </w:rPr>
        <w:t>Proposal 5</w:t>
      </w:r>
      <w:r w:rsidRPr="00AA5C9F">
        <w:rPr>
          <w:rFonts w:eastAsia="宋体"/>
          <w:b/>
          <w:szCs w:val="20"/>
          <w:lang w:val="sv-SE" w:eastAsia="zh-CN"/>
        </w:rPr>
        <w:t xml:space="preserve">: </w:t>
      </w:r>
      <w:r w:rsidRPr="00AA5C9F">
        <w:rPr>
          <w:rFonts w:eastAsia="宋体" w:hint="eastAsia"/>
          <w:b/>
          <w:szCs w:val="20"/>
          <w:lang w:val="sv-SE" w:eastAsia="zh-CN"/>
        </w:rPr>
        <w:t>To support multi-TRP</w:t>
      </w:r>
      <w:r w:rsidR="00202DEF">
        <w:rPr>
          <w:rFonts w:eastAsia="宋体"/>
          <w:b/>
          <w:szCs w:val="20"/>
          <w:lang w:val="sv-SE" w:eastAsia="zh-CN"/>
        </w:rPr>
        <w:t xml:space="preserve"> P</w:t>
      </w:r>
      <w:r w:rsidR="00202DEF">
        <w:rPr>
          <w:rFonts w:eastAsia="宋体" w:hint="eastAsia"/>
          <w:b/>
          <w:szCs w:val="20"/>
          <w:lang w:val="sv-SE" w:eastAsia="zh-CN"/>
        </w:rPr>
        <w:t>U</w:t>
      </w:r>
      <w:r w:rsidRPr="00AA5C9F">
        <w:rPr>
          <w:rFonts w:eastAsia="宋体"/>
          <w:b/>
          <w:szCs w:val="20"/>
          <w:lang w:val="sv-SE" w:eastAsia="zh-CN"/>
        </w:rPr>
        <w:t>CCH transmission,</w:t>
      </w:r>
      <w:r>
        <w:rPr>
          <w:rFonts w:eastAsia="宋体" w:hint="eastAsia"/>
          <w:b/>
          <w:szCs w:val="20"/>
          <w:lang w:val="sv-SE" w:eastAsia="zh-CN"/>
        </w:rPr>
        <w:t xml:space="preserve"> TCI state indicator is configured by</w:t>
      </w:r>
      <w:r w:rsidRPr="00D20E4B">
        <w:rPr>
          <w:rFonts w:eastAsia="宋体"/>
          <w:b/>
          <w:szCs w:val="20"/>
          <w:lang w:val="sv-SE" w:eastAsia="zh-CN"/>
        </w:rPr>
        <w:t xml:space="preserve"> RRC</w:t>
      </w:r>
      <w:r>
        <w:rPr>
          <w:rFonts w:eastAsia="宋体" w:hint="eastAsia"/>
          <w:b/>
          <w:szCs w:val="20"/>
          <w:lang w:val="sv-SE" w:eastAsia="zh-CN"/>
        </w:rPr>
        <w:t xml:space="preserve"> for each PUCCH resource</w:t>
      </w:r>
      <w:r w:rsidRPr="00D20E4B">
        <w:rPr>
          <w:rFonts w:eastAsia="宋体"/>
          <w:b/>
          <w:szCs w:val="20"/>
          <w:lang w:val="sv-SE" w:eastAsia="zh-CN"/>
        </w:rPr>
        <w:t xml:space="preserve"> to inform the association between the indicated joint/UL TCI state(s) and </w:t>
      </w:r>
      <w:r>
        <w:rPr>
          <w:rFonts w:eastAsia="宋体" w:hint="eastAsia"/>
          <w:b/>
          <w:szCs w:val="20"/>
          <w:lang w:val="sv-SE" w:eastAsia="zh-CN"/>
        </w:rPr>
        <w:t>the</w:t>
      </w:r>
      <w:r w:rsidRPr="00D20E4B">
        <w:rPr>
          <w:rFonts w:eastAsia="宋体"/>
          <w:b/>
          <w:szCs w:val="20"/>
          <w:lang w:val="sv-SE" w:eastAsia="zh-CN"/>
        </w:rPr>
        <w:t xml:space="preserve"> PUCCH resource</w:t>
      </w:r>
      <w:r>
        <w:rPr>
          <w:rFonts w:eastAsia="宋体" w:hint="eastAsia"/>
          <w:b/>
          <w:szCs w:val="20"/>
          <w:lang w:val="sv-SE" w:eastAsia="zh-CN"/>
        </w:rPr>
        <w:t xml:space="preserve"> </w:t>
      </w:r>
      <w:r w:rsidRPr="00AA5C9F">
        <w:rPr>
          <w:rFonts w:eastAsia="宋体"/>
          <w:b/>
          <w:szCs w:val="20"/>
          <w:lang w:val="sv-SE" w:eastAsia="zh-CN"/>
        </w:rPr>
        <w:t>(Alt1)</w:t>
      </w:r>
      <w:r w:rsidRPr="00AA5C9F">
        <w:rPr>
          <w:rFonts w:eastAsia="宋体" w:hint="eastAsia"/>
          <w:b/>
          <w:szCs w:val="20"/>
          <w:lang w:val="sv-SE" w:eastAsia="zh-CN"/>
        </w:rPr>
        <w:t>.</w:t>
      </w:r>
    </w:p>
    <w:p w:rsidR="00171CF6" w:rsidRPr="00AA5C9F" w:rsidRDefault="00171CF6" w:rsidP="00171CF6">
      <w:pPr>
        <w:pStyle w:val="a0"/>
        <w:rPr>
          <w:rFonts w:eastAsia="宋体"/>
          <w:b/>
          <w:szCs w:val="20"/>
          <w:lang w:val="sv-SE" w:eastAsia="zh-CN"/>
        </w:rPr>
      </w:pPr>
    </w:p>
    <w:p w:rsidR="00171CF6" w:rsidRPr="007317B3" w:rsidRDefault="00171CF6" w:rsidP="00171CF6">
      <w:pPr>
        <w:spacing w:afterLines="50" w:after="120"/>
        <w:jc w:val="both"/>
        <w:rPr>
          <w:rFonts w:eastAsia="宋体"/>
          <w:szCs w:val="20"/>
          <w:lang w:eastAsia="zh-CN"/>
        </w:rPr>
      </w:pPr>
      <w:r w:rsidRPr="006A2A89">
        <w:rPr>
          <w:rFonts w:eastAsia="宋体"/>
          <w:szCs w:val="20"/>
          <w:lang w:eastAsia="zh-CN"/>
        </w:rPr>
        <w:t>For</w:t>
      </w:r>
      <w:r w:rsidRPr="006A2A89">
        <w:rPr>
          <w:rFonts w:eastAsia="宋体"/>
          <w:szCs w:val="20"/>
          <w:lang w:val="sv-SE" w:eastAsia="zh-CN"/>
        </w:rPr>
        <w:t xml:space="preserve"> PUSCH multi-TRP</w:t>
      </w:r>
      <w:r w:rsidRPr="006A2A89">
        <w:rPr>
          <w:rFonts w:eastAsia="宋体"/>
          <w:szCs w:val="20"/>
          <w:lang w:eastAsia="zh-CN"/>
        </w:rPr>
        <w:t xml:space="preserve"> transmission in Rel-17, the TX beam of each time domain repetition is determined by the </w:t>
      </w:r>
      <w:proofErr w:type="spellStart"/>
      <w:r w:rsidRPr="006A2A89">
        <w:rPr>
          <w:rFonts w:eastAsia="宋体"/>
          <w:szCs w:val="20"/>
          <w:lang w:eastAsia="zh-CN"/>
        </w:rPr>
        <w:t>SpatialRelationInfo</w:t>
      </w:r>
      <w:proofErr w:type="spellEnd"/>
      <w:r w:rsidRPr="006A2A89">
        <w:rPr>
          <w:rFonts w:eastAsia="宋体"/>
          <w:szCs w:val="20"/>
          <w:lang w:eastAsia="zh-CN"/>
        </w:rPr>
        <w:t xml:space="preserve"> of a SRS indicated by an SRI. Following the same mechanism, one extension scheme is to associate a joint/UL TCI state with a SRS resource set. But according to Rel-17 unified TCI, SRS resources within an SRS resource set could share the indicated TCI state. If SRS does not share the indicated TCI state, the association scheme would be problematic. To avoid such issue, another candidate scheme is to associate a joint/UL TCI state directly with each repetition. The association could be determined per DCI according to the </w:t>
      </w:r>
      <w:proofErr w:type="spellStart"/>
      <w:r w:rsidRPr="006A2A89">
        <w:rPr>
          <w:rFonts w:eastAsia="宋体"/>
          <w:szCs w:val="20"/>
          <w:lang w:eastAsia="zh-CN"/>
        </w:rPr>
        <w:t>codepoint</w:t>
      </w:r>
      <w:proofErr w:type="spellEnd"/>
      <w:r w:rsidRPr="006A2A89">
        <w:rPr>
          <w:rFonts w:eastAsia="宋体"/>
          <w:szCs w:val="20"/>
          <w:lang w:eastAsia="zh-CN"/>
        </w:rPr>
        <w:t xml:space="preserve"> of the SRS resource set(s) field of the DCI. The SRS resource set(s) field in DCI format 0_1/0_2 would be re-defined as the TCI state association. For example, “</w:t>
      </w:r>
      <w:proofErr w:type="spellStart"/>
      <w:r w:rsidRPr="006A2A89">
        <w:rPr>
          <w:rFonts w:eastAsia="宋体"/>
          <w:szCs w:val="20"/>
          <w:lang w:eastAsia="zh-CN"/>
        </w:rPr>
        <w:t>codepoint</w:t>
      </w:r>
      <w:proofErr w:type="spellEnd"/>
      <w:r w:rsidRPr="006A2A89">
        <w:rPr>
          <w:rFonts w:eastAsia="宋体"/>
          <w:szCs w:val="20"/>
          <w:lang w:eastAsia="zh-CN"/>
        </w:rPr>
        <w:t xml:space="preserve"> = 01” means single TRP mode and PUSCH is associated with TCI_ind_1. “</w:t>
      </w:r>
      <w:proofErr w:type="spellStart"/>
      <w:proofErr w:type="gramStart"/>
      <w:r w:rsidRPr="006A2A89">
        <w:rPr>
          <w:rFonts w:eastAsia="宋体"/>
          <w:szCs w:val="20"/>
          <w:lang w:eastAsia="zh-CN"/>
        </w:rPr>
        <w:t>codepoint</w:t>
      </w:r>
      <w:proofErr w:type="spellEnd"/>
      <w:proofErr w:type="gramEnd"/>
      <w:r w:rsidRPr="006A2A89">
        <w:rPr>
          <w:rFonts w:eastAsia="宋体"/>
          <w:szCs w:val="20"/>
          <w:lang w:eastAsia="zh-CN"/>
        </w:rPr>
        <w:t xml:space="preserve"> = 10” means multi-TRP mode and PUSCH repetition with TCI_ind_0 and TCI_ind_1 order. In addition, for Type 1 CG PUSCH, similar as PDCCH, TCI state association is defined for each Type 1 CG PUSCH configuration. Considering Type 2 CG PUSCH, as it has to be scheduled by DCI, the same scheme as that of PUSCH</w:t>
      </w:r>
      <w:r w:rsidRPr="00E847DC">
        <w:rPr>
          <w:rFonts w:eastAsia="宋体"/>
          <w:szCs w:val="20"/>
          <w:lang w:eastAsia="zh-CN"/>
        </w:rPr>
        <w:t xml:space="preserve"> (per DCI association) is used.</w:t>
      </w:r>
    </w:p>
    <w:p w:rsidR="00171CF6" w:rsidRDefault="00171CF6" w:rsidP="00171CF6">
      <w:pPr>
        <w:pStyle w:val="a0"/>
        <w:rPr>
          <w:rFonts w:eastAsia="宋体"/>
          <w:b/>
          <w:szCs w:val="20"/>
          <w:lang w:val="sv-SE" w:eastAsia="zh-CN"/>
        </w:rPr>
      </w:pPr>
      <w:r>
        <w:rPr>
          <w:rFonts w:eastAsia="宋体" w:hint="eastAsia"/>
          <w:b/>
          <w:szCs w:val="20"/>
          <w:lang w:val="sv-SE" w:eastAsia="zh-CN"/>
        </w:rPr>
        <w:t xml:space="preserve">Proposal </w:t>
      </w:r>
      <w:r>
        <w:rPr>
          <w:rFonts w:eastAsia="宋体" w:hint="eastAsia"/>
          <w:b/>
          <w:szCs w:val="20"/>
          <w:lang w:eastAsia="zh-CN"/>
        </w:rPr>
        <w:t>6</w:t>
      </w:r>
      <w:r w:rsidRPr="00AA5C9F">
        <w:rPr>
          <w:rFonts w:eastAsia="宋体"/>
          <w:b/>
          <w:szCs w:val="20"/>
          <w:lang w:val="sv-SE" w:eastAsia="zh-CN"/>
        </w:rPr>
        <w:t xml:space="preserve">: </w:t>
      </w:r>
      <w:r w:rsidRPr="00AA5C9F">
        <w:rPr>
          <w:rFonts w:eastAsia="宋体" w:hint="eastAsia"/>
          <w:b/>
          <w:szCs w:val="20"/>
          <w:lang w:eastAsia="zh-CN"/>
        </w:rPr>
        <w:t xml:space="preserve">To support Rel-17 multi-TRP PUSCH transmission, </w:t>
      </w:r>
      <w:r>
        <w:rPr>
          <w:rFonts w:eastAsia="宋体" w:hint="eastAsia"/>
          <w:b/>
          <w:szCs w:val="20"/>
          <w:lang w:eastAsia="zh-CN"/>
        </w:rPr>
        <w:t>u</w:t>
      </w:r>
      <w:r w:rsidRPr="00C13DBD">
        <w:rPr>
          <w:rFonts w:eastAsia="宋体"/>
          <w:b/>
          <w:szCs w:val="20"/>
          <w:lang w:val="sv-SE" w:eastAsia="zh-CN"/>
        </w:rPr>
        <w:t>se an indicator field in a DCI format 0_1/0_2 to inform which</w:t>
      </w:r>
      <w:r w:rsidRPr="00C13DBD">
        <w:rPr>
          <w:rFonts w:eastAsia="宋体" w:hint="eastAsia"/>
          <w:b/>
          <w:szCs w:val="20"/>
          <w:lang w:val="sv-SE" w:eastAsia="zh-CN"/>
        </w:rPr>
        <w:t xml:space="preserve"> </w:t>
      </w:r>
      <w:r w:rsidRPr="00C13DBD">
        <w:rPr>
          <w:rFonts w:eastAsia="宋体"/>
          <w:b/>
          <w:szCs w:val="20"/>
          <w:lang w:val="sv-SE" w:eastAsia="zh-CN"/>
        </w:rPr>
        <w:t>joint/UL TCI state(s) indicated by MAC-CE/DCI the UE shall apply to PUSCH transmission scheduled/activated by the DCI format 0_1/0_2</w:t>
      </w:r>
      <w:r>
        <w:rPr>
          <w:rFonts w:eastAsia="宋体" w:hint="eastAsia"/>
          <w:b/>
          <w:szCs w:val="20"/>
          <w:lang w:val="sv-SE" w:eastAsia="zh-CN"/>
        </w:rPr>
        <w:t xml:space="preserve"> (Alt1).</w:t>
      </w:r>
    </w:p>
    <w:p w:rsidR="00171CF6" w:rsidRPr="00C13DBD" w:rsidRDefault="00171CF6" w:rsidP="00171CF6">
      <w:pPr>
        <w:pStyle w:val="a0"/>
        <w:rPr>
          <w:rFonts w:eastAsia="宋体"/>
          <w:b/>
          <w:szCs w:val="20"/>
          <w:lang w:val="sv-SE" w:eastAsia="zh-CN"/>
        </w:rPr>
      </w:pP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M-DCI based multi-TRP</w:t>
      </w:r>
    </w:p>
    <w:p w:rsidR="00171CF6" w:rsidRDefault="00171CF6" w:rsidP="00171CF6">
      <w:pPr>
        <w:jc w:val="both"/>
        <w:rPr>
          <w:rFonts w:eastAsia="宋体"/>
          <w:lang w:eastAsia="zh-CN"/>
        </w:rPr>
      </w:pPr>
    </w:p>
    <w:p w:rsidR="00171CF6" w:rsidRPr="001B223C" w:rsidRDefault="00171CF6" w:rsidP="00171CF6">
      <w:pPr>
        <w:spacing w:afterLines="50" w:after="120"/>
        <w:jc w:val="both"/>
        <w:rPr>
          <w:rFonts w:eastAsiaTheme="minorEastAsia"/>
          <w:lang w:eastAsia="zh-CN"/>
        </w:rPr>
      </w:pPr>
      <w:r>
        <w:rPr>
          <w:rFonts w:eastAsia="宋体" w:hint="eastAsia"/>
          <w:lang w:eastAsia="zh-CN"/>
        </w:rPr>
        <w:t xml:space="preserve">For M-DCI based multi-TRP, </w:t>
      </w:r>
      <w:proofErr w:type="spellStart"/>
      <w:r>
        <w:rPr>
          <w:rFonts w:eastAsia="宋体" w:hint="eastAsia"/>
          <w:lang w:eastAsia="zh-CN"/>
        </w:rPr>
        <w:t>CORESETPoolIndex</w:t>
      </w:r>
      <w:proofErr w:type="spellEnd"/>
      <w:r>
        <w:rPr>
          <w:rFonts w:eastAsia="宋体" w:hint="eastAsia"/>
          <w:lang w:eastAsia="zh-CN"/>
        </w:rPr>
        <w:t xml:space="preserve"> is configured for each CORESET. For each TRP (represented by a </w:t>
      </w:r>
      <w:proofErr w:type="spellStart"/>
      <w:r>
        <w:rPr>
          <w:rFonts w:eastAsia="宋体" w:hint="eastAsia"/>
          <w:lang w:eastAsia="zh-CN"/>
        </w:rPr>
        <w:t>CORESETPoolIndex</w:t>
      </w:r>
      <w:proofErr w:type="spellEnd"/>
      <w:r>
        <w:rPr>
          <w:rFonts w:eastAsia="宋体" w:hint="eastAsia"/>
          <w:lang w:eastAsia="zh-CN"/>
        </w:rPr>
        <w:t xml:space="preserve">), an independent DCI (corresponding to the </w:t>
      </w:r>
      <w:proofErr w:type="spellStart"/>
      <w:r>
        <w:rPr>
          <w:rFonts w:eastAsia="宋体" w:hint="eastAsia"/>
          <w:lang w:eastAsia="zh-CN"/>
        </w:rPr>
        <w:t>CORESETPoolIndex</w:t>
      </w:r>
      <w:proofErr w:type="spellEnd"/>
      <w:r>
        <w:rPr>
          <w:rFonts w:eastAsia="宋体" w:hint="eastAsia"/>
          <w:lang w:eastAsia="zh-CN"/>
        </w:rPr>
        <w:t xml:space="preserve">) would be used for beam indication. In this way, the TCI state and CORESET association has already be supported through </w:t>
      </w:r>
      <w:proofErr w:type="spellStart"/>
      <w:r>
        <w:rPr>
          <w:rFonts w:eastAsia="宋体" w:hint="eastAsia"/>
          <w:lang w:eastAsia="zh-CN"/>
        </w:rPr>
        <w:t>CORESETPoolIndex</w:t>
      </w:r>
      <w:proofErr w:type="spellEnd"/>
      <w:r>
        <w:rPr>
          <w:rFonts w:eastAsia="宋体" w:hint="eastAsia"/>
          <w:lang w:eastAsia="zh-CN"/>
        </w:rPr>
        <w:t xml:space="preserve"> in the current spec. In the last meeting, it was agreed </w:t>
      </w:r>
      <w:r>
        <w:rPr>
          <w:rFonts w:eastAsia="宋体"/>
          <w:lang w:eastAsia="zh-CN"/>
        </w:rPr>
        <w:t>that</w:t>
      </w:r>
      <w:r>
        <w:rPr>
          <w:rFonts w:eastAsia="宋体" w:hint="eastAsia"/>
          <w:lang w:eastAsia="zh-CN"/>
        </w:rPr>
        <w:t xml:space="preserve"> </w:t>
      </w:r>
      <w:r w:rsidRPr="008529DD">
        <w:rPr>
          <w:rFonts w:ascii="Times" w:eastAsia="Batang" w:hAnsi="Times" w:cs="Times"/>
          <w:color w:val="000000"/>
          <w:szCs w:val="20"/>
          <w:lang w:val="en-GB" w:eastAsia="x-none"/>
        </w:rPr>
        <w:t xml:space="preserve">the indicated TCI state specific to a </w:t>
      </w:r>
      <w:proofErr w:type="spellStart"/>
      <w:r>
        <w:rPr>
          <w:rFonts w:eastAsia="宋体" w:hint="eastAsia"/>
          <w:lang w:eastAsia="zh-CN"/>
        </w:rPr>
        <w:t>CORESETPoolIndex</w:t>
      </w:r>
      <w:proofErr w:type="spellEnd"/>
      <w:r w:rsidRPr="008529DD">
        <w:rPr>
          <w:rFonts w:ascii="Times" w:eastAsia="Batang" w:hAnsi="Times" w:cs="Times"/>
          <w:i/>
          <w:iCs/>
          <w:color w:val="000000"/>
          <w:szCs w:val="20"/>
          <w:lang w:val="en-GB" w:eastAsia="x-none"/>
        </w:rPr>
        <w:t xml:space="preserve"> </w:t>
      </w:r>
      <w:r w:rsidRPr="008529DD">
        <w:rPr>
          <w:rFonts w:ascii="Times" w:eastAsia="Batang" w:hAnsi="Times" w:cs="Times"/>
          <w:color w:val="000000"/>
          <w:szCs w:val="20"/>
          <w:lang w:val="en-GB" w:eastAsia="x-none"/>
        </w:rPr>
        <w:t>value</w:t>
      </w:r>
      <w:r>
        <w:rPr>
          <w:rFonts w:ascii="Times" w:eastAsiaTheme="minorEastAsia" w:hAnsi="Times" w:cs="Times" w:hint="eastAsia"/>
          <w:color w:val="000000"/>
          <w:szCs w:val="20"/>
          <w:lang w:val="en-GB" w:eastAsia="zh-CN"/>
        </w:rPr>
        <w:t xml:space="preserve"> is applied</w:t>
      </w:r>
      <w:r w:rsidRPr="008529DD">
        <w:rPr>
          <w:rFonts w:ascii="Times" w:eastAsia="Batang" w:hAnsi="Times" w:cs="Times"/>
          <w:color w:val="000000"/>
          <w:szCs w:val="20"/>
          <w:lang w:val="en-GB" w:eastAsia="x-none"/>
        </w:rPr>
        <w:t xml:space="preserve"> to PDCCH </w:t>
      </w:r>
      <w:r>
        <w:rPr>
          <w:rFonts w:ascii="Times" w:eastAsiaTheme="minorEastAsia" w:hAnsi="Times" w:cs="Times" w:hint="eastAsia"/>
          <w:color w:val="000000"/>
          <w:szCs w:val="20"/>
          <w:lang w:val="en-GB" w:eastAsia="zh-CN"/>
        </w:rPr>
        <w:t xml:space="preserve">and its scheduled/activated PDSCH </w:t>
      </w:r>
      <w:r w:rsidRPr="008529DD">
        <w:rPr>
          <w:rFonts w:ascii="Times" w:eastAsia="Batang" w:hAnsi="Times" w:cs="Times"/>
          <w:color w:val="000000"/>
          <w:szCs w:val="20"/>
          <w:lang w:val="en-GB" w:eastAsia="x-none"/>
        </w:rPr>
        <w:t xml:space="preserve">on a CORESET that is associated with the same </w:t>
      </w:r>
      <w:proofErr w:type="spellStart"/>
      <w:r>
        <w:rPr>
          <w:rFonts w:eastAsia="宋体" w:hint="eastAsia"/>
          <w:lang w:eastAsia="zh-CN"/>
        </w:rPr>
        <w:t>CORESETPoolIndex</w:t>
      </w:r>
      <w:proofErr w:type="spellEnd"/>
      <w:r w:rsidRPr="008529DD">
        <w:rPr>
          <w:rFonts w:ascii="Times" w:eastAsia="Batang" w:hAnsi="Times" w:cs="Times"/>
          <w:i/>
          <w:iCs/>
          <w:color w:val="000000"/>
          <w:szCs w:val="20"/>
          <w:lang w:val="en-GB" w:eastAsia="x-none"/>
        </w:rPr>
        <w:t xml:space="preserve"> </w:t>
      </w:r>
      <w:r w:rsidRPr="008529DD">
        <w:rPr>
          <w:rFonts w:ascii="Times" w:eastAsia="Batang" w:hAnsi="Times" w:cs="Times"/>
          <w:color w:val="000000"/>
          <w:szCs w:val="20"/>
          <w:lang w:val="en-GB" w:eastAsia="x-none"/>
        </w:rPr>
        <w:t>value</w:t>
      </w:r>
      <w:r>
        <w:rPr>
          <w:rFonts w:ascii="Times" w:eastAsiaTheme="minorEastAsia" w:hAnsi="Times" w:cs="Times" w:hint="eastAsia"/>
          <w:color w:val="000000"/>
          <w:szCs w:val="20"/>
          <w:lang w:val="en-GB" w:eastAsia="zh-CN"/>
        </w:rPr>
        <w:t xml:space="preserve">. Besides PDCCH and PDSCH, DG PUSCH, Type 2 CG PUSCH, and aperiodic CSI-RS/SRS are both associated with </w:t>
      </w:r>
      <w:proofErr w:type="spellStart"/>
      <w:r>
        <w:rPr>
          <w:rFonts w:ascii="Times" w:eastAsiaTheme="minorEastAsia" w:hAnsi="Times" w:cs="Times" w:hint="eastAsia"/>
          <w:color w:val="000000"/>
          <w:szCs w:val="20"/>
          <w:lang w:val="en-GB" w:eastAsia="zh-CN"/>
        </w:rPr>
        <w:t>CORESETPoolIndex</w:t>
      </w:r>
      <w:proofErr w:type="spellEnd"/>
      <w:r>
        <w:rPr>
          <w:rFonts w:ascii="Times" w:eastAsiaTheme="minorEastAsia" w:hAnsi="Times" w:cs="Times" w:hint="eastAsia"/>
          <w:color w:val="000000"/>
          <w:szCs w:val="20"/>
          <w:lang w:val="en-GB" w:eastAsia="zh-CN"/>
        </w:rPr>
        <w:t xml:space="preserve"> through its scheduled/activated PDCCH. </w:t>
      </w:r>
      <w:r>
        <w:rPr>
          <w:rFonts w:ascii="Times" w:eastAsiaTheme="minorEastAsia" w:hAnsi="Times" w:cs="Times"/>
          <w:color w:val="000000"/>
          <w:szCs w:val="20"/>
          <w:lang w:val="en-GB" w:eastAsia="zh-CN"/>
        </w:rPr>
        <w:t>Similar</w:t>
      </w:r>
      <w:r>
        <w:rPr>
          <w:rFonts w:ascii="Times" w:eastAsiaTheme="minorEastAsia" w:hAnsi="Times" w:cs="Times" w:hint="eastAsia"/>
          <w:color w:val="000000"/>
          <w:szCs w:val="20"/>
          <w:lang w:val="en-GB" w:eastAsia="zh-CN"/>
        </w:rPr>
        <w:t xml:space="preserve"> as PDSCH, they should both share the indicated TCI state specific to a </w:t>
      </w:r>
      <w:proofErr w:type="spellStart"/>
      <w:r>
        <w:rPr>
          <w:rFonts w:ascii="Times" w:eastAsiaTheme="minorEastAsia" w:hAnsi="Times" w:cs="Times" w:hint="eastAsia"/>
          <w:color w:val="000000"/>
          <w:szCs w:val="20"/>
          <w:lang w:val="en-GB" w:eastAsia="zh-CN"/>
        </w:rPr>
        <w:t>CORESETPoolIndex</w:t>
      </w:r>
      <w:proofErr w:type="spellEnd"/>
      <w:r>
        <w:rPr>
          <w:rFonts w:ascii="Times" w:eastAsiaTheme="minorEastAsia" w:hAnsi="Times" w:cs="Times" w:hint="eastAsia"/>
          <w:color w:val="000000"/>
          <w:szCs w:val="20"/>
          <w:lang w:val="en-GB" w:eastAsia="zh-CN"/>
        </w:rPr>
        <w:t>. For PUCCH and T</w:t>
      </w:r>
      <w:r>
        <w:rPr>
          <w:rFonts w:ascii="Times" w:eastAsiaTheme="minorEastAsia" w:hAnsi="Times" w:cs="Times"/>
          <w:color w:val="000000"/>
          <w:szCs w:val="20"/>
          <w:lang w:val="en-GB" w:eastAsia="zh-CN"/>
        </w:rPr>
        <w:t>y</w:t>
      </w:r>
      <w:r>
        <w:rPr>
          <w:rFonts w:ascii="Times" w:eastAsiaTheme="minorEastAsia" w:hAnsi="Times" w:cs="Times" w:hint="eastAsia"/>
          <w:color w:val="000000"/>
          <w:szCs w:val="20"/>
          <w:lang w:val="en-GB" w:eastAsia="zh-CN"/>
        </w:rPr>
        <w:t xml:space="preserve">pe 1 CG PUSCH, there is no </w:t>
      </w:r>
      <w:r w:rsidRPr="008529DD">
        <w:rPr>
          <w:rFonts w:eastAsia="PMingLiU"/>
          <w:color w:val="000000"/>
          <w:szCs w:val="20"/>
          <w:lang w:val="en-GB" w:eastAsia="zh-TW"/>
        </w:rPr>
        <w:t>explicit or implicit association</w:t>
      </w:r>
      <w:r>
        <w:rPr>
          <w:rFonts w:eastAsiaTheme="minorEastAsia" w:hint="eastAsia"/>
          <w:color w:val="000000"/>
          <w:szCs w:val="20"/>
          <w:lang w:val="en-GB" w:eastAsia="zh-CN"/>
        </w:rPr>
        <w:t xml:space="preserve"> with </w:t>
      </w:r>
      <w:proofErr w:type="spellStart"/>
      <w:r>
        <w:rPr>
          <w:rFonts w:eastAsiaTheme="minorEastAsia" w:hint="eastAsia"/>
          <w:color w:val="000000"/>
          <w:szCs w:val="20"/>
          <w:lang w:val="en-GB" w:eastAsia="zh-CN"/>
        </w:rPr>
        <w:t>CORESETPoolIndex</w:t>
      </w:r>
      <w:proofErr w:type="spellEnd"/>
      <w:r>
        <w:rPr>
          <w:rFonts w:eastAsiaTheme="minorEastAsia" w:hint="eastAsia"/>
          <w:color w:val="000000"/>
          <w:szCs w:val="20"/>
          <w:lang w:val="en-GB" w:eastAsia="zh-CN"/>
        </w:rPr>
        <w:t xml:space="preserve">. Referring to the TCI association </w:t>
      </w:r>
      <w:r w:rsidR="00465E64">
        <w:rPr>
          <w:rFonts w:eastAsiaTheme="minorEastAsia" w:hint="eastAsia"/>
          <w:color w:val="000000"/>
          <w:szCs w:val="20"/>
          <w:lang w:val="en-GB" w:eastAsia="zh-CN"/>
        </w:rPr>
        <w:t>mechanism</w:t>
      </w:r>
      <w:r w:rsidR="00025EDE">
        <w:rPr>
          <w:rFonts w:eastAsiaTheme="minorEastAsia" w:hint="eastAsia"/>
          <w:color w:val="000000"/>
          <w:szCs w:val="20"/>
          <w:lang w:val="en-GB" w:eastAsia="zh-CN"/>
        </w:rPr>
        <w:t xml:space="preserve"> mentioned above</w:t>
      </w:r>
      <w:r>
        <w:rPr>
          <w:rFonts w:eastAsiaTheme="minorEastAsia" w:hint="eastAsia"/>
          <w:color w:val="000000"/>
          <w:szCs w:val="20"/>
          <w:lang w:val="en-GB" w:eastAsia="zh-CN"/>
        </w:rPr>
        <w:t xml:space="preserve"> for S-DCI</w:t>
      </w:r>
      <w:r w:rsidR="008E4EED">
        <w:rPr>
          <w:rFonts w:eastAsiaTheme="minorEastAsia" w:hint="eastAsia"/>
          <w:color w:val="000000"/>
          <w:szCs w:val="20"/>
          <w:lang w:val="en-GB" w:eastAsia="zh-CN"/>
        </w:rPr>
        <w:t xml:space="preserve"> based PDCCH/</w:t>
      </w:r>
      <w:proofErr w:type="gramStart"/>
      <w:r w:rsidR="008E4EED">
        <w:rPr>
          <w:rFonts w:eastAsiaTheme="minorEastAsia" w:hint="eastAsia"/>
          <w:color w:val="000000"/>
          <w:szCs w:val="20"/>
          <w:lang w:val="en-GB" w:eastAsia="zh-CN"/>
        </w:rPr>
        <w:t>PUCCH</w:t>
      </w:r>
      <w:r>
        <w:rPr>
          <w:rFonts w:eastAsiaTheme="minorEastAsia" w:hint="eastAsia"/>
          <w:color w:val="000000"/>
          <w:szCs w:val="20"/>
          <w:lang w:val="en-GB" w:eastAsia="zh-CN"/>
        </w:rPr>
        <w:t>,</w:t>
      </w:r>
      <w:proofErr w:type="gramEnd"/>
      <w:r>
        <w:rPr>
          <w:rFonts w:eastAsiaTheme="minorEastAsia" w:hint="eastAsia"/>
          <w:color w:val="000000"/>
          <w:szCs w:val="20"/>
          <w:lang w:val="en-GB" w:eastAsia="zh-CN"/>
        </w:rPr>
        <w:t xml:space="preserve"> </w:t>
      </w:r>
      <w:proofErr w:type="spellStart"/>
      <w:r>
        <w:rPr>
          <w:rFonts w:eastAsiaTheme="minorEastAsia" w:hint="eastAsia"/>
          <w:color w:val="000000"/>
          <w:szCs w:val="20"/>
          <w:lang w:val="en-GB" w:eastAsia="zh-CN"/>
        </w:rPr>
        <w:t>CORESETPoolIndex</w:t>
      </w:r>
      <w:proofErr w:type="spellEnd"/>
      <w:r>
        <w:rPr>
          <w:rFonts w:eastAsiaTheme="minorEastAsia" w:hint="eastAsia"/>
          <w:color w:val="000000"/>
          <w:szCs w:val="20"/>
          <w:lang w:val="en-GB" w:eastAsia="zh-CN"/>
        </w:rPr>
        <w:t xml:space="preserve"> could be configured for each resource. </w:t>
      </w:r>
    </w:p>
    <w:p w:rsidR="00171CF6" w:rsidRDefault="00171CF6" w:rsidP="00171CF6">
      <w:pPr>
        <w:spacing w:afterLines="50" w:after="120"/>
        <w:jc w:val="both"/>
        <w:rPr>
          <w:rFonts w:eastAsia="宋体"/>
          <w:lang w:eastAsia="zh-CN"/>
        </w:rPr>
      </w:pPr>
    </w:p>
    <w:p w:rsidR="00171CF6" w:rsidRDefault="00171CF6" w:rsidP="00171CF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7</w:t>
      </w:r>
      <w:r w:rsidRPr="00AA5C9F">
        <w:rPr>
          <w:rFonts w:eastAsia="宋体"/>
          <w:b/>
          <w:szCs w:val="20"/>
          <w:lang w:val="sv-SE" w:eastAsia="zh-CN"/>
        </w:rPr>
        <w:t xml:space="preserve">: For M-DCI based multi-TRP, </w:t>
      </w:r>
      <w:r w:rsidRPr="00B50A76">
        <w:rPr>
          <w:rFonts w:eastAsia="宋体"/>
          <w:b/>
          <w:szCs w:val="20"/>
          <w:lang w:val="sv-SE" w:eastAsia="zh-CN"/>
        </w:rPr>
        <w:t xml:space="preserve">UE shall apply the indicated joint/DL TCI state specific to a </w:t>
      </w:r>
      <w:r w:rsidRPr="00B50A76">
        <w:rPr>
          <w:rFonts w:eastAsia="宋体" w:hint="eastAsia"/>
          <w:b/>
          <w:szCs w:val="20"/>
          <w:lang w:val="sv-SE" w:eastAsia="zh-CN"/>
        </w:rPr>
        <w:t>CORESETPoolIndex</w:t>
      </w:r>
      <w:r w:rsidRPr="00B50A76">
        <w:rPr>
          <w:rFonts w:eastAsia="宋体"/>
          <w:b/>
          <w:szCs w:val="20"/>
          <w:lang w:val="sv-SE" w:eastAsia="zh-CN"/>
        </w:rPr>
        <w:t xml:space="preserve"> value to </w:t>
      </w:r>
      <w:r>
        <w:rPr>
          <w:rFonts w:eastAsia="宋体" w:hint="eastAsia"/>
          <w:b/>
          <w:szCs w:val="20"/>
          <w:lang w:val="sv-SE" w:eastAsia="zh-CN"/>
        </w:rPr>
        <w:t xml:space="preserve">PUSCH, </w:t>
      </w:r>
      <w:r w:rsidRPr="00B50A76">
        <w:rPr>
          <w:rFonts w:eastAsia="宋体" w:hint="eastAsia"/>
          <w:b/>
          <w:szCs w:val="20"/>
          <w:lang w:val="sv-SE" w:eastAsia="zh-CN"/>
        </w:rPr>
        <w:t>Type 2 PUSCH</w:t>
      </w:r>
      <w:r>
        <w:rPr>
          <w:rFonts w:eastAsia="宋体" w:hint="eastAsia"/>
          <w:b/>
          <w:szCs w:val="20"/>
          <w:lang w:val="sv-SE" w:eastAsia="zh-CN"/>
        </w:rPr>
        <w:t xml:space="preserve"> and aperiodic CSI-RS/SRS</w:t>
      </w:r>
      <w:r w:rsidRPr="00B50A76">
        <w:rPr>
          <w:rFonts w:eastAsia="宋体"/>
          <w:b/>
          <w:szCs w:val="20"/>
          <w:lang w:val="sv-SE" w:eastAsia="zh-CN"/>
        </w:rPr>
        <w:t xml:space="preserve"> scheduled/activated by PDCCH on a CORESET that is associated with the same </w:t>
      </w:r>
      <w:r w:rsidRPr="00B50A76">
        <w:rPr>
          <w:rFonts w:eastAsia="宋体" w:hint="eastAsia"/>
          <w:b/>
          <w:szCs w:val="20"/>
          <w:lang w:val="sv-SE" w:eastAsia="zh-CN"/>
        </w:rPr>
        <w:t>CORESETPoolIndex</w:t>
      </w:r>
      <w:r w:rsidRPr="00B50A76">
        <w:rPr>
          <w:rFonts w:eastAsia="宋体"/>
          <w:b/>
          <w:szCs w:val="20"/>
          <w:lang w:val="sv-SE" w:eastAsia="zh-CN"/>
        </w:rPr>
        <w:t xml:space="preserve"> value</w:t>
      </w:r>
      <w:r>
        <w:rPr>
          <w:rFonts w:eastAsia="宋体" w:hint="eastAsia"/>
          <w:b/>
          <w:szCs w:val="20"/>
          <w:lang w:val="sv-SE" w:eastAsia="zh-CN"/>
        </w:rPr>
        <w:t>.</w:t>
      </w:r>
    </w:p>
    <w:p w:rsidR="00171CF6" w:rsidRPr="00B50A76" w:rsidRDefault="00171CF6" w:rsidP="00171CF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8</w:t>
      </w:r>
      <w:r w:rsidRPr="00AA5C9F">
        <w:rPr>
          <w:rFonts w:eastAsia="宋体"/>
          <w:b/>
          <w:szCs w:val="20"/>
          <w:lang w:val="sv-SE" w:eastAsia="zh-CN"/>
        </w:rPr>
        <w:t xml:space="preserve">: For M-DCI based multi-TRP, </w:t>
      </w:r>
      <w:r w:rsidRPr="00B50A76">
        <w:rPr>
          <w:rFonts w:eastAsia="宋体" w:hint="eastAsia"/>
          <w:b/>
          <w:szCs w:val="20"/>
          <w:lang w:val="sv-SE" w:eastAsia="zh-CN"/>
        </w:rPr>
        <w:t>for PUCCH</w:t>
      </w:r>
      <w:r>
        <w:rPr>
          <w:rFonts w:eastAsia="宋体" w:hint="eastAsia"/>
          <w:b/>
          <w:szCs w:val="20"/>
          <w:lang w:val="sv-SE" w:eastAsia="zh-CN"/>
        </w:rPr>
        <w:t xml:space="preserve"> and</w:t>
      </w:r>
      <w:r w:rsidRPr="00B50A76">
        <w:rPr>
          <w:rFonts w:eastAsia="宋体" w:hint="eastAsia"/>
          <w:b/>
          <w:szCs w:val="20"/>
          <w:lang w:val="sv-SE" w:eastAsia="zh-CN"/>
        </w:rPr>
        <w:t xml:space="preserve"> T</w:t>
      </w:r>
      <w:r w:rsidRPr="00B50A76">
        <w:rPr>
          <w:rFonts w:eastAsia="宋体"/>
          <w:b/>
          <w:szCs w:val="20"/>
          <w:lang w:val="sv-SE" w:eastAsia="zh-CN"/>
        </w:rPr>
        <w:t>y</w:t>
      </w:r>
      <w:r w:rsidRPr="00B50A76">
        <w:rPr>
          <w:rFonts w:eastAsia="宋体" w:hint="eastAsia"/>
          <w:b/>
          <w:szCs w:val="20"/>
          <w:lang w:val="sv-SE" w:eastAsia="zh-CN"/>
        </w:rPr>
        <w:t>pe 1 CG PUSCH, CORESETPoolIndex could be configured for each resource.</w:t>
      </w:r>
    </w:p>
    <w:p w:rsidR="00171CF6" w:rsidRDefault="00171CF6" w:rsidP="00171CF6">
      <w:pPr>
        <w:pStyle w:val="a0"/>
        <w:rPr>
          <w:rFonts w:eastAsia="宋体"/>
          <w:b/>
          <w:szCs w:val="20"/>
          <w:lang w:val="sv-SE" w:eastAsia="zh-CN"/>
        </w:rPr>
      </w:pPr>
    </w:p>
    <w:p w:rsidR="00171CF6" w:rsidRPr="00A713EC" w:rsidRDefault="00171CF6" w:rsidP="00171CF6">
      <w:pPr>
        <w:pStyle w:val="3"/>
        <w:rPr>
          <w:rFonts w:ascii="Arial" w:eastAsiaTheme="minorEastAsia"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reference signals</w:t>
      </w:r>
    </w:p>
    <w:p w:rsidR="00171CF6" w:rsidRDefault="00171CF6" w:rsidP="00171CF6">
      <w:pPr>
        <w:rPr>
          <w:rFonts w:eastAsiaTheme="minorEastAsia"/>
          <w:lang w:eastAsia="zh-CN"/>
        </w:rPr>
      </w:pPr>
    </w:p>
    <w:p w:rsidR="00171CF6" w:rsidRDefault="00171CF6" w:rsidP="00171CF6">
      <w:pPr>
        <w:spacing w:afterLines="50" w:after="120"/>
        <w:jc w:val="both"/>
        <w:rPr>
          <w:rFonts w:eastAsiaTheme="minorEastAsia"/>
          <w:szCs w:val="20"/>
          <w:lang w:eastAsia="zh-CN"/>
        </w:rPr>
      </w:pPr>
      <w:r>
        <w:rPr>
          <w:rFonts w:eastAsia="宋体" w:hint="eastAsia"/>
          <w:lang w:eastAsia="zh-CN"/>
        </w:rPr>
        <w:t xml:space="preserve">In Rel-17 unified TCI framework, reference signals (e.g. CSI-RS, SRS) could follow the indicated TCI state(s) or not depending on the configuration. If not, </w:t>
      </w:r>
      <w:r w:rsidRPr="00465912">
        <w:rPr>
          <w:szCs w:val="20"/>
        </w:rPr>
        <w:t xml:space="preserve">Rel-15/16 TCI state update signaling/configuration </w:t>
      </w:r>
      <w:r>
        <w:rPr>
          <w:szCs w:val="20"/>
        </w:rPr>
        <w:t>design</w:t>
      </w:r>
      <w:r w:rsidRPr="00465912">
        <w:rPr>
          <w:szCs w:val="20"/>
        </w:rPr>
        <w:t>(s)</w:t>
      </w:r>
      <w:r w:rsidRPr="00E67168">
        <w:rPr>
          <w:rFonts w:hint="eastAsia"/>
          <w:szCs w:val="20"/>
        </w:rPr>
        <w:t xml:space="preserve"> are </w:t>
      </w:r>
      <w:r>
        <w:rPr>
          <w:rFonts w:eastAsiaTheme="minorEastAsia" w:hint="eastAsia"/>
          <w:szCs w:val="20"/>
          <w:lang w:eastAsia="zh-CN"/>
        </w:rPr>
        <w:t>reu</w:t>
      </w:r>
      <w:r w:rsidRPr="00E67168">
        <w:rPr>
          <w:rFonts w:hint="eastAsia"/>
          <w:szCs w:val="20"/>
        </w:rPr>
        <w:t>sed</w:t>
      </w:r>
      <w:r>
        <w:rPr>
          <w:rFonts w:eastAsiaTheme="minorEastAsia" w:hint="eastAsia"/>
          <w:szCs w:val="20"/>
          <w:lang w:eastAsia="zh-CN"/>
        </w:rPr>
        <w:t xml:space="preserve">. The same rule should be extended to Rel-18. If RS is configured to share the indicated TCI state(s), the </w:t>
      </w:r>
      <w:r>
        <w:rPr>
          <w:rFonts w:eastAsiaTheme="minorEastAsia"/>
          <w:szCs w:val="20"/>
          <w:lang w:eastAsia="zh-CN"/>
        </w:rPr>
        <w:t>association</w:t>
      </w:r>
      <w:r>
        <w:rPr>
          <w:rFonts w:eastAsiaTheme="minorEastAsia" w:hint="eastAsia"/>
          <w:szCs w:val="20"/>
          <w:lang w:eastAsia="zh-CN"/>
        </w:rPr>
        <w:t xml:space="preserve"> of the TCI state(s) to the RS has to be designed. </w:t>
      </w:r>
    </w:p>
    <w:p w:rsidR="00171CF6" w:rsidRPr="00065C2A" w:rsidRDefault="00171CF6" w:rsidP="00171CF6">
      <w:pPr>
        <w:spacing w:afterLines="50" w:after="120"/>
        <w:jc w:val="both"/>
        <w:rPr>
          <w:rFonts w:eastAsia="宋体"/>
          <w:szCs w:val="20"/>
          <w:lang w:eastAsia="zh-CN"/>
        </w:rPr>
      </w:pPr>
      <w:r w:rsidRPr="006A2A89">
        <w:rPr>
          <w:rFonts w:eastAsia="宋体"/>
          <w:szCs w:val="20"/>
          <w:lang w:eastAsia="zh-CN"/>
        </w:rPr>
        <w:lastRenderedPageBreak/>
        <w:t xml:space="preserve">Same as Rel-17, P/SP CSI-RS can never share the indicated TCI states in Rel-18, and the legacy RRC/MAC-CE </w:t>
      </w:r>
      <w:proofErr w:type="spellStart"/>
      <w:r w:rsidRPr="006A2A89">
        <w:rPr>
          <w:rFonts w:eastAsia="宋体"/>
          <w:szCs w:val="20"/>
          <w:lang w:eastAsia="zh-CN"/>
        </w:rPr>
        <w:t>signalling</w:t>
      </w:r>
      <w:proofErr w:type="spellEnd"/>
      <w:r w:rsidRPr="006A2A89">
        <w:rPr>
          <w:rFonts w:eastAsia="宋体"/>
          <w:szCs w:val="20"/>
          <w:lang w:eastAsia="zh-CN"/>
        </w:rPr>
        <w:t xml:space="preserve"> mechanism is always used for TCI state update. For aperiodic CSI-RS, the association could be achieved by its triggering DCI. Namely, aperiodic CSI-RS could follow the TCI state of the CORESET carrying the triggering DCI. This mechanism is also applied to aperiodic SRS. There may be the case that the triggering DCI is transmitted </w:t>
      </w:r>
      <w:r w:rsidRPr="00E847DC">
        <w:rPr>
          <w:rFonts w:eastAsia="宋体"/>
          <w:szCs w:val="20"/>
          <w:lang w:eastAsia="zh-CN"/>
        </w:rPr>
        <w:t>by SFN</w:t>
      </w:r>
      <w:r w:rsidRPr="000B1B14">
        <w:rPr>
          <w:rFonts w:eastAsia="宋体"/>
          <w:szCs w:val="20"/>
          <w:lang w:eastAsia="zh-CN"/>
        </w:rPr>
        <w:t>, where two TCI states are associated with the CORESET</w:t>
      </w:r>
      <w:r w:rsidRPr="00282C29">
        <w:rPr>
          <w:rFonts w:eastAsia="宋体"/>
          <w:szCs w:val="20"/>
          <w:lang w:eastAsia="zh-CN"/>
        </w:rPr>
        <w:t xml:space="preserve">. Then one of the TCI states should be </w:t>
      </w:r>
      <w:r w:rsidRPr="00383627">
        <w:rPr>
          <w:rFonts w:eastAsia="宋体"/>
          <w:szCs w:val="20"/>
          <w:lang w:eastAsia="zh-CN"/>
        </w:rPr>
        <w:t>specified</w:t>
      </w:r>
      <w:r w:rsidRPr="000E13C0">
        <w:rPr>
          <w:rFonts w:eastAsia="宋体"/>
          <w:szCs w:val="20"/>
          <w:lang w:eastAsia="zh-CN"/>
        </w:rPr>
        <w:t xml:space="preserve"> for aperiodic CSI-RS/SRS.</w:t>
      </w:r>
      <w:r>
        <w:rPr>
          <w:rFonts w:eastAsia="宋体" w:hint="eastAsia"/>
          <w:szCs w:val="20"/>
          <w:lang w:eastAsia="zh-CN"/>
        </w:rPr>
        <w:t xml:space="preserve"> However, this scheme has some limitation on the </w:t>
      </w:r>
      <w:r>
        <w:rPr>
          <w:rFonts w:eastAsia="宋体"/>
          <w:szCs w:val="20"/>
          <w:lang w:eastAsia="zh-CN"/>
        </w:rPr>
        <w:t>triggering</w:t>
      </w:r>
      <w:r>
        <w:rPr>
          <w:rFonts w:eastAsia="宋体" w:hint="eastAsia"/>
          <w:szCs w:val="20"/>
          <w:lang w:eastAsia="zh-CN"/>
        </w:rPr>
        <w:t xml:space="preserve"> DCI. For example, if two SRS resource sets aiming at different TRPs are triggered, </w:t>
      </w:r>
      <w:r>
        <w:rPr>
          <w:rFonts w:eastAsia="宋体"/>
          <w:szCs w:val="20"/>
          <w:lang w:eastAsia="zh-CN"/>
        </w:rPr>
        <w:t>different</w:t>
      </w:r>
      <w:r>
        <w:rPr>
          <w:rFonts w:eastAsia="宋体" w:hint="eastAsia"/>
          <w:szCs w:val="20"/>
          <w:lang w:eastAsia="zh-CN"/>
        </w:rPr>
        <w:t xml:space="preserve"> DCIs with different associated TCI states have to be used.</w:t>
      </w:r>
      <w:r w:rsidRPr="000E13C0">
        <w:rPr>
          <w:rFonts w:eastAsia="宋体"/>
          <w:szCs w:val="20"/>
          <w:lang w:eastAsia="zh-CN"/>
        </w:rPr>
        <w:t xml:space="preserve"> </w:t>
      </w:r>
      <w:r>
        <w:rPr>
          <w:rFonts w:eastAsia="宋体" w:hint="eastAsia"/>
          <w:szCs w:val="20"/>
          <w:lang w:eastAsia="zh-CN"/>
        </w:rPr>
        <w:t xml:space="preserve">Another alternative for the association between TCI state and aperiodic CSI-RS/SRS is to configure a TCI state indicator for each resource/resource set. In our opinion, either alternative could be </w:t>
      </w:r>
      <w:r>
        <w:rPr>
          <w:rFonts w:eastAsia="宋体"/>
          <w:szCs w:val="20"/>
          <w:lang w:eastAsia="zh-CN"/>
        </w:rPr>
        <w:t>considered</w:t>
      </w:r>
      <w:r>
        <w:rPr>
          <w:rFonts w:eastAsia="宋体" w:hint="eastAsia"/>
          <w:szCs w:val="20"/>
          <w:lang w:eastAsia="zh-CN"/>
        </w:rPr>
        <w:t xml:space="preserve"> in Rel-18. </w:t>
      </w:r>
      <w:r w:rsidRPr="0042445E">
        <w:rPr>
          <w:rFonts w:eastAsia="宋体"/>
          <w:szCs w:val="20"/>
          <w:lang w:eastAsia="zh-CN"/>
        </w:rPr>
        <w:t>If P/SP SRS</w:t>
      </w:r>
      <w:r w:rsidRPr="005343CC">
        <w:rPr>
          <w:rFonts w:eastAsia="宋体"/>
          <w:szCs w:val="20"/>
          <w:lang w:eastAsia="zh-CN"/>
        </w:rPr>
        <w:t xml:space="preserve"> is configured to follow the indicated TCI state</w:t>
      </w:r>
      <w:r w:rsidRPr="00142CA6">
        <w:rPr>
          <w:rFonts w:eastAsia="宋体"/>
          <w:szCs w:val="20"/>
          <w:lang w:eastAsia="zh-CN"/>
        </w:rPr>
        <w:t>(s)</w:t>
      </w:r>
      <w:r w:rsidRPr="006A2A89">
        <w:rPr>
          <w:rFonts w:eastAsia="宋体"/>
          <w:szCs w:val="20"/>
          <w:lang w:eastAsia="zh-CN"/>
        </w:rPr>
        <w:t>, each SRS resource could be associated with one indicated TCI state. The association is implemented by TCI state indicators.</w:t>
      </w:r>
    </w:p>
    <w:p w:rsidR="00171CF6" w:rsidRDefault="00171CF6" w:rsidP="00171CF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9</w:t>
      </w:r>
      <w:r w:rsidRPr="00AA5C9F">
        <w:rPr>
          <w:rFonts w:eastAsia="宋体"/>
          <w:b/>
          <w:szCs w:val="20"/>
          <w:lang w:val="sv-SE" w:eastAsia="zh-CN"/>
        </w:rPr>
        <w:t xml:space="preserve">: For </w:t>
      </w:r>
      <w:r w:rsidRPr="00AA5C9F">
        <w:rPr>
          <w:rFonts w:eastAsia="宋体" w:hint="eastAsia"/>
          <w:b/>
          <w:szCs w:val="20"/>
          <w:lang w:val="sv-SE" w:eastAsia="zh-CN"/>
        </w:rPr>
        <w:t xml:space="preserve">aperiodic CSI-RS/SRS, if configured to follow the indicated TCI state, </w:t>
      </w:r>
      <w:r>
        <w:rPr>
          <w:rFonts w:eastAsia="宋体" w:hint="eastAsia"/>
          <w:b/>
          <w:szCs w:val="20"/>
          <w:lang w:val="sv-SE" w:eastAsia="zh-CN"/>
        </w:rPr>
        <w:t>the following two alternatives could be considerred:</w:t>
      </w:r>
    </w:p>
    <w:p w:rsidR="00171CF6" w:rsidRDefault="00171CF6" w:rsidP="00171CF6">
      <w:pPr>
        <w:pStyle w:val="a0"/>
        <w:rPr>
          <w:rFonts w:eastAsia="宋体"/>
          <w:b/>
          <w:szCs w:val="20"/>
          <w:lang w:val="sv-SE" w:eastAsia="zh-CN"/>
        </w:rPr>
      </w:pPr>
      <w:r>
        <w:rPr>
          <w:rFonts w:eastAsia="宋体" w:hint="eastAsia"/>
          <w:b/>
          <w:szCs w:val="20"/>
          <w:lang w:val="sv-SE" w:eastAsia="zh-CN"/>
        </w:rPr>
        <w:t>Alt-1: Aperiodic CSI-RS/SRS</w:t>
      </w:r>
      <w:r w:rsidRPr="00AA5C9F">
        <w:rPr>
          <w:rFonts w:eastAsia="宋体" w:hint="eastAsia"/>
          <w:b/>
          <w:szCs w:val="20"/>
          <w:lang w:val="sv-SE" w:eastAsia="zh-CN"/>
        </w:rPr>
        <w:t xml:space="preserve"> could follow the TCI state of the CORESET carrying the triggering DCI.</w:t>
      </w:r>
      <w:r>
        <w:rPr>
          <w:rFonts w:eastAsia="宋体" w:hint="eastAsia"/>
          <w:b/>
          <w:szCs w:val="20"/>
          <w:lang w:val="sv-SE" w:eastAsia="zh-CN"/>
        </w:rPr>
        <w:t xml:space="preserve"> If the triggering DCI is </w:t>
      </w:r>
      <w:r w:rsidRPr="00EE4161">
        <w:rPr>
          <w:rFonts w:eastAsia="宋体"/>
          <w:b/>
          <w:szCs w:val="20"/>
          <w:lang w:val="sv-SE" w:eastAsia="zh-CN"/>
        </w:rPr>
        <w:t>transmitted by SFN</w:t>
      </w:r>
      <w:r w:rsidRPr="00EE4161">
        <w:rPr>
          <w:rFonts w:eastAsia="宋体" w:hint="eastAsia"/>
          <w:b/>
          <w:szCs w:val="20"/>
          <w:lang w:val="sv-SE" w:eastAsia="zh-CN"/>
        </w:rPr>
        <w:t xml:space="preserve">, </w:t>
      </w:r>
      <w:r w:rsidRPr="00EE4161">
        <w:rPr>
          <w:rFonts w:eastAsia="宋体"/>
          <w:b/>
          <w:szCs w:val="20"/>
          <w:lang w:val="sv-SE" w:eastAsia="zh-CN"/>
        </w:rPr>
        <w:t>one of the TCI states should be specified</w:t>
      </w:r>
      <w:r w:rsidRPr="00EE4161">
        <w:rPr>
          <w:rFonts w:eastAsia="宋体" w:hint="eastAsia"/>
          <w:b/>
          <w:szCs w:val="20"/>
          <w:lang w:val="sv-SE" w:eastAsia="zh-CN"/>
        </w:rPr>
        <w:t>.</w:t>
      </w:r>
    </w:p>
    <w:p w:rsidR="00171CF6" w:rsidRDefault="00171CF6" w:rsidP="00171CF6">
      <w:pPr>
        <w:pStyle w:val="a0"/>
        <w:rPr>
          <w:rFonts w:eastAsia="宋体"/>
          <w:b/>
          <w:szCs w:val="20"/>
          <w:lang w:val="sv-SE" w:eastAsia="zh-CN"/>
        </w:rPr>
      </w:pPr>
      <w:r>
        <w:rPr>
          <w:rFonts w:eastAsia="宋体" w:hint="eastAsia"/>
          <w:b/>
          <w:szCs w:val="20"/>
          <w:lang w:val="sv-SE" w:eastAsia="zh-CN"/>
        </w:rPr>
        <w:t xml:space="preserve">Alt-2: A TCI state indicator is configured by DCI for each CSI-RS/SRS resource/resource set. </w:t>
      </w:r>
    </w:p>
    <w:p w:rsidR="00171CF6" w:rsidRPr="00AA5C9F" w:rsidRDefault="00171CF6" w:rsidP="00171CF6">
      <w:pPr>
        <w:pStyle w:val="a0"/>
        <w:rPr>
          <w:rFonts w:eastAsia="宋体"/>
          <w:b/>
          <w:szCs w:val="20"/>
          <w:lang w:val="sv-SE"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1"/>
          <w:szCs w:val="21"/>
          <w:lang w:eastAsia="zh-CN"/>
        </w:rPr>
      </w:pPr>
      <w:r w:rsidRPr="00A713EC">
        <w:rPr>
          <w:rFonts w:ascii="Arial" w:eastAsia="宋体" w:hAnsi="Arial" w:cs="Arial"/>
          <w:sz w:val="21"/>
          <w:szCs w:val="21"/>
          <w:lang w:eastAsia="zh-CN"/>
        </w:rPr>
        <w:t>Single TRP and multi-TRP switching</w:t>
      </w:r>
    </w:p>
    <w:p w:rsidR="00171CF6" w:rsidRPr="006A79A6" w:rsidRDefault="00171CF6" w:rsidP="00171CF6">
      <w:pPr>
        <w:spacing w:afterLines="50" w:after="120"/>
        <w:jc w:val="both"/>
        <w:rPr>
          <w:rFonts w:eastAsia="宋体"/>
          <w:szCs w:val="20"/>
          <w:lang w:eastAsia="zh-CN"/>
        </w:rPr>
      </w:pPr>
      <w:r w:rsidRPr="006A2A89">
        <w:rPr>
          <w:rFonts w:eastAsia="宋体"/>
          <w:szCs w:val="20"/>
          <w:lang w:eastAsia="zh-CN"/>
        </w:rPr>
        <w:t xml:space="preserve">In Rel-16, single TRP and multi-TRP PDSCH transmission are dynamically switched according to the number of TCI states indicated in the scheduling DCI format 1_1/1_2. Similarly, for Rel-17 PUSCH, dynamic switching is also supported according to the “SRS resource set” field in DCI format 0_1/0_2. Although common TCI states are indicated for all the channels in Rel-18, the same transmission flexibility as Rel-16/17 should be maintained for different channels. Namely, each channel (PDCCH/PDSCH/PUCCH/PUSCH) could determine its single TRP or multi-TRP transmission separately. For PDSCH/PUSCH, similar as current spec, dynamic switching is achieved by its scheduling DCI. For PDCCH, switching between single TRP and multi-TRP depends on </w:t>
      </w:r>
      <w:proofErr w:type="spellStart"/>
      <w:r w:rsidRPr="006A2A89">
        <w:rPr>
          <w:rFonts w:eastAsia="宋体"/>
          <w:szCs w:val="20"/>
          <w:lang w:eastAsia="zh-CN"/>
        </w:rPr>
        <w:t>gNB</w:t>
      </w:r>
      <w:proofErr w:type="spellEnd"/>
      <w:r w:rsidRPr="006A2A89">
        <w:rPr>
          <w:rFonts w:eastAsia="宋体"/>
          <w:szCs w:val="20"/>
          <w:lang w:eastAsia="zh-CN"/>
        </w:rPr>
        <w:t xml:space="preserve"> implementation. If PDCCH is transmitted on associated search spaces, multi-TRP is used. </w:t>
      </w:r>
      <w:r>
        <w:rPr>
          <w:rFonts w:eastAsia="宋体" w:hint="eastAsia"/>
          <w:szCs w:val="20"/>
          <w:lang w:eastAsia="zh-CN"/>
        </w:rPr>
        <w:t xml:space="preserve">If a </w:t>
      </w:r>
      <w:r>
        <w:rPr>
          <w:rFonts w:eastAsia="宋体" w:hint="eastAsia"/>
          <w:lang w:eastAsia="zh-CN"/>
        </w:rPr>
        <w:t xml:space="preserve">CORESET is associated with two TCI states, PDCCH would be transmitted in SFN. </w:t>
      </w:r>
      <w:r w:rsidRPr="006A2A89">
        <w:rPr>
          <w:rFonts w:eastAsia="宋体"/>
          <w:szCs w:val="20"/>
          <w:lang w:eastAsia="zh-CN"/>
        </w:rPr>
        <w:t>Otherwise, single TRP is used. For PUCCH, the switching could either be done using DCI or similar</w:t>
      </w:r>
      <w:r w:rsidRPr="00E847DC">
        <w:rPr>
          <w:rFonts w:eastAsia="宋体"/>
          <w:szCs w:val="20"/>
          <w:lang w:eastAsia="zh-CN"/>
        </w:rPr>
        <w:t xml:space="preserve"> as that of PDCCH.</w:t>
      </w:r>
    </w:p>
    <w:p w:rsidR="00171CF6" w:rsidRPr="00AA5C9F" w:rsidRDefault="00171CF6" w:rsidP="00171CF6">
      <w:pPr>
        <w:pStyle w:val="a0"/>
        <w:rPr>
          <w:rFonts w:eastAsia="宋体"/>
          <w:b/>
          <w:szCs w:val="20"/>
          <w:lang w:val="sv-SE" w:eastAsia="zh-CN"/>
        </w:rPr>
      </w:pPr>
      <w:r>
        <w:rPr>
          <w:rFonts w:eastAsia="宋体" w:hint="eastAsia"/>
          <w:b/>
          <w:szCs w:val="20"/>
          <w:lang w:val="sv-SE" w:eastAsia="zh-CN"/>
        </w:rPr>
        <w:t xml:space="preserve">Proposal </w:t>
      </w:r>
      <w:r w:rsidRPr="00AA5C9F">
        <w:rPr>
          <w:rFonts w:eastAsia="宋体" w:hint="eastAsia"/>
          <w:b/>
          <w:szCs w:val="20"/>
          <w:lang w:eastAsia="zh-CN"/>
        </w:rPr>
        <w:t>1</w:t>
      </w:r>
      <w:r>
        <w:rPr>
          <w:rFonts w:eastAsia="宋体" w:hint="eastAsia"/>
          <w:b/>
          <w:szCs w:val="20"/>
          <w:lang w:eastAsia="zh-CN"/>
        </w:rPr>
        <w:t>0</w:t>
      </w:r>
      <w:r w:rsidRPr="00AA5C9F">
        <w:rPr>
          <w:rFonts w:eastAsia="宋体"/>
          <w:b/>
          <w:szCs w:val="20"/>
          <w:lang w:val="sv-SE" w:eastAsia="zh-CN"/>
        </w:rPr>
        <w:t xml:space="preserve">: </w:t>
      </w:r>
      <w:r w:rsidRPr="00AA5C9F">
        <w:rPr>
          <w:rFonts w:eastAsia="宋体" w:hint="eastAsia"/>
          <w:b/>
          <w:szCs w:val="20"/>
          <w:lang w:eastAsia="zh-CN"/>
        </w:rPr>
        <w:t>For flexibility, each channel could determine its single TRP or multi-TRP transmission separately</w:t>
      </w:r>
      <w:r w:rsidRPr="00AA5C9F">
        <w:rPr>
          <w:rFonts w:eastAsia="宋体"/>
          <w:b/>
          <w:szCs w:val="20"/>
          <w:lang w:val="sv-SE" w:eastAsia="zh-CN"/>
        </w:rPr>
        <w:t>.</w:t>
      </w:r>
    </w:p>
    <w:p w:rsidR="00171CF6" w:rsidRDefault="00171CF6" w:rsidP="00171CF6">
      <w:pPr>
        <w:spacing w:afterLines="50" w:after="120"/>
        <w:jc w:val="both"/>
        <w:rPr>
          <w:rFonts w:eastAsia="宋体"/>
          <w:lang w:eastAsia="zh-CN"/>
        </w:rPr>
      </w:pPr>
      <w:r>
        <w:rPr>
          <w:rFonts w:eastAsia="宋体"/>
          <w:lang w:val="sv-SE" w:eastAsia="zh-CN"/>
        </w:rPr>
        <w:t xml:space="preserve">In Rel-15/16 S-DCI based </w:t>
      </w:r>
      <w:r>
        <w:rPr>
          <w:rFonts w:eastAsia="宋体" w:hint="eastAsia"/>
          <w:lang w:val="sv-SE" w:eastAsia="zh-CN"/>
        </w:rPr>
        <w:t>multi-TRP</w:t>
      </w:r>
      <w:r>
        <w:rPr>
          <w:rFonts w:eastAsia="宋体"/>
          <w:lang w:val="sv-SE" w:eastAsia="zh-CN"/>
        </w:rPr>
        <w:t>,</w:t>
      </w:r>
      <w:r>
        <w:rPr>
          <w:rFonts w:eastAsia="宋体" w:hint="eastAsia"/>
          <w:lang w:val="sv-SE" w:eastAsia="zh-CN"/>
        </w:rPr>
        <w:t xml:space="preserve"> </w:t>
      </w:r>
      <w:r>
        <w:rPr>
          <w:rFonts w:eastAsia="宋体"/>
          <w:lang w:val="sv-SE" w:eastAsia="zh-CN"/>
        </w:rPr>
        <w:t xml:space="preserve">switching between </w:t>
      </w:r>
      <w:r>
        <w:rPr>
          <w:rFonts w:eastAsia="宋体" w:hint="eastAsia"/>
          <w:lang w:val="sv-SE" w:eastAsia="zh-CN"/>
        </w:rPr>
        <w:t>single TRP</w:t>
      </w:r>
      <w:r>
        <w:rPr>
          <w:rFonts w:eastAsia="宋体"/>
          <w:lang w:val="sv-SE" w:eastAsia="zh-CN"/>
        </w:rPr>
        <w:t xml:space="preserve"> and </w:t>
      </w:r>
      <w:r>
        <w:rPr>
          <w:rFonts w:eastAsia="宋体" w:hint="eastAsia"/>
          <w:lang w:val="sv-SE" w:eastAsia="zh-CN"/>
        </w:rPr>
        <w:t>multi-TRP</w:t>
      </w:r>
      <w:r>
        <w:rPr>
          <w:rFonts w:eastAsia="宋体"/>
          <w:lang w:val="sv-SE" w:eastAsia="zh-CN"/>
        </w:rPr>
        <w:t xml:space="preserve"> </w:t>
      </w:r>
      <w:r>
        <w:rPr>
          <w:rFonts w:eastAsia="宋体" w:hint="eastAsia"/>
          <w:lang w:val="sv-SE" w:eastAsia="zh-CN"/>
        </w:rPr>
        <w:t xml:space="preserve">PDSCH </w:t>
      </w:r>
      <w:r>
        <w:rPr>
          <w:rFonts w:eastAsia="宋体"/>
          <w:lang w:val="sv-SE" w:eastAsia="zh-CN"/>
        </w:rPr>
        <w:t xml:space="preserve">transmission is determined by the number of TCI states in the scheduling DCI. Namely, when the TCI codepoint indicated in </w:t>
      </w:r>
      <w:r>
        <w:rPr>
          <w:rFonts w:eastAsia="宋体" w:hint="eastAsia"/>
          <w:lang w:val="sv-SE" w:eastAsia="zh-CN"/>
        </w:rPr>
        <w:t>DCI format 1_1/1_2 with DL assignment</w:t>
      </w:r>
      <w:r>
        <w:rPr>
          <w:rFonts w:eastAsia="宋体"/>
          <w:lang w:val="sv-SE" w:eastAsia="zh-CN"/>
        </w:rPr>
        <w:t xml:space="preserve"> is associated with a single TCI state, the scheduled PDSCH is assumed to be transmitted by single TRP. When two TCI states are indicated, the scheduled PDSCHs </w:t>
      </w:r>
      <w:r>
        <w:rPr>
          <w:rFonts w:eastAsia="宋体" w:hint="eastAsia"/>
          <w:lang w:val="sv-SE" w:eastAsia="zh-CN"/>
        </w:rPr>
        <w:t xml:space="preserve">are </w:t>
      </w:r>
      <w:r>
        <w:rPr>
          <w:rFonts w:eastAsia="宋体"/>
          <w:lang w:val="sv-SE" w:eastAsia="zh-CN"/>
        </w:rPr>
        <w:t xml:space="preserve">to be received based on both TCI states. These indicated TCI states would be applied to the scheduled PDSCH transmission. </w:t>
      </w:r>
      <w:r>
        <w:rPr>
          <w:rFonts w:eastAsia="宋体" w:hint="eastAsia"/>
          <w:lang w:val="sv-SE" w:eastAsia="zh-CN"/>
        </w:rPr>
        <w:t xml:space="preserve">In Rel-17, beam application time (BAT) has been defined for unified TCI. </w:t>
      </w:r>
      <w:r>
        <w:rPr>
          <w:rFonts w:eastAsia="宋体" w:hint="eastAsia"/>
          <w:lang w:eastAsia="zh-CN"/>
        </w:rPr>
        <w:t xml:space="preserve">In case of DCI indication, to guarantee the robustness of beam indication, BAT is defined as the first slot that is at least Y symbols after the last symbol of the acknowledgement of the joint or separate DL/UL beam indication. Such BAT definition would impact PDSCH dynamic switching in Rel-18. </w:t>
      </w:r>
      <w:r>
        <w:rPr>
          <w:rFonts w:eastAsia="宋体" w:hint="eastAsia"/>
          <w:lang w:val="sv-SE" w:eastAsia="zh-CN"/>
        </w:rPr>
        <w:t xml:space="preserve">Taking </w:t>
      </w:r>
      <w:r>
        <w:rPr>
          <w:rFonts w:eastAsia="宋体"/>
          <w:lang w:val="sv-SE" w:eastAsia="zh-CN"/>
        </w:rPr>
        <w:fldChar w:fldCharType="begin"/>
      </w:r>
      <w:r>
        <w:rPr>
          <w:rFonts w:eastAsia="宋体"/>
          <w:lang w:val="sv-SE" w:eastAsia="zh-CN"/>
        </w:rPr>
        <w:instrText xml:space="preserve"> </w:instrText>
      </w:r>
      <w:r>
        <w:rPr>
          <w:rFonts w:eastAsia="宋体" w:hint="eastAsia"/>
          <w:lang w:val="sv-SE" w:eastAsia="zh-CN"/>
        </w:rPr>
        <w:instrText>REF _Ref111205729 \h</w:instrText>
      </w:r>
      <w:r>
        <w:rPr>
          <w:rFonts w:eastAsia="宋体"/>
          <w:lang w:val="sv-SE" w:eastAsia="zh-CN"/>
        </w:rPr>
        <w:instrText xml:space="preserve"> </w:instrText>
      </w:r>
      <w:r>
        <w:rPr>
          <w:rFonts w:eastAsia="宋体"/>
          <w:lang w:val="sv-SE" w:eastAsia="zh-CN"/>
        </w:rPr>
      </w:r>
      <w:r>
        <w:rPr>
          <w:rFonts w:eastAsia="宋体"/>
          <w:lang w:val="sv-SE" w:eastAsia="zh-CN"/>
        </w:rPr>
        <w:fldChar w:fldCharType="separate"/>
      </w:r>
      <w:r w:rsidRPr="00A713EC">
        <w:rPr>
          <w:color w:val="000000" w:themeColor="text1"/>
          <w:szCs w:val="20"/>
        </w:rPr>
        <w:t>Figure 2</w:t>
      </w:r>
      <w:r>
        <w:rPr>
          <w:rFonts w:eastAsia="宋体"/>
          <w:lang w:val="sv-SE" w:eastAsia="zh-CN"/>
        </w:rPr>
        <w:fldChar w:fldCharType="end"/>
      </w:r>
      <w:r>
        <w:rPr>
          <w:rFonts w:eastAsia="宋体" w:hint="eastAsia"/>
          <w:lang w:val="sv-SE" w:eastAsia="zh-CN"/>
        </w:rPr>
        <w:t xml:space="preserve"> as an example, t</w:t>
      </w:r>
      <w:r>
        <w:rPr>
          <w:rFonts w:eastAsia="宋体" w:hint="eastAsia"/>
          <w:lang w:eastAsia="zh-CN"/>
        </w:rPr>
        <w:t xml:space="preserve">he TCI </w:t>
      </w:r>
      <w:proofErr w:type="spellStart"/>
      <w:r>
        <w:rPr>
          <w:rFonts w:eastAsia="宋体" w:hint="eastAsia"/>
          <w:lang w:eastAsia="zh-CN"/>
        </w:rPr>
        <w:t>codepoint</w:t>
      </w:r>
      <w:proofErr w:type="spellEnd"/>
      <w:r>
        <w:rPr>
          <w:rFonts w:eastAsia="宋体" w:hint="eastAsia"/>
          <w:lang w:eastAsia="zh-CN"/>
        </w:rPr>
        <w:t xml:space="preserve"> indicated in the former DCI is associated with two TCI states. These two TCI states are applied after Y symbols after the ACK/NACK. For the latter DCI, the TCI </w:t>
      </w:r>
      <w:proofErr w:type="spellStart"/>
      <w:r>
        <w:rPr>
          <w:rFonts w:eastAsia="宋体" w:hint="eastAsia"/>
          <w:lang w:eastAsia="zh-CN"/>
        </w:rPr>
        <w:t>codepoint</w:t>
      </w:r>
      <w:proofErr w:type="spellEnd"/>
      <w:r>
        <w:rPr>
          <w:rFonts w:eastAsia="宋体" w:hint="eastAsia"/>
          <w:lang w:eastAsia="zh-CN"/>
        </w:rPr>
        <w:t xml:space="preserve"> is </w:t>
      </w:r>
      <w:r>
        <w:rPr>
          <w:rFonts w:eastAsia="宋体"/>
          <w:lang w:eastAsia="zh-CN"/>
        </w:rPr>
        <w:t>associated</w:t>
      </w:r>
      <w:r>
        <w:rPr>
          <w:rFonts w:eastAsia="宋体" w:hint="eastAsia"/>
          <w:lang w:eastAsia="zh-CN"/>
        </w:rPr>
        <w:t xml:space="preserve"> with only one TCI state. It intends for single TRP transmission. The number of activated TCI states during PDSCH transmission is not be aligned with the intended single TRP/multi-TRP transmission scheduled by DCI format 1_1/1_2. In this way, switching between single TRP and multi-TRP could not be done immediately after DCI indication.  </w:t>
      </w:r>
    </w:p>
    <w:p w:rsidR="00171CF6" w:rsidRDefault="00171CF6" w:rsidP="00171CF6">
      <w:pPr>
        <w:pStyle w:val="a0"/>
        <w:rPr>
          <w:rFonts w:eastAsia="宋体"/>
          <w:b/>
          <w:i/>
          <w:szCs w:val="20"/>
          <w:lang w:val="sv-SE" w:eastAsia="zh-CN"/>
        </w:rPr>
      </w:pPr>
      <w:r w:rsidRPr="00AA5C9F">
        <w:rPr>
          <w:rFonts w:eastAsia="宋体" w:hint="eastAsia"/>
          <w:b/>
          <w:szCs w:val="20"/>
          <w:lang w:eastAsia="zh-CN"/>
        </w:rPr>
        <w:t>Observation</w:t>
      </w:r>
      <w:r>
        <w:rPr>
          <w:rFonts w:eastAsia="宋体" w:hint="eastAsia"/>
          <w:b/>
          <w:szCs w:val="20"/>
          <w:lang w:val="sv-SE" w:eastAsia="zh-CN"/>
        </w:rPr>
        <w:t xml:space="preserve"> </w:t>
      </w:r>
      <w:r w:rsidRPr="00AA5C9F">
        <w:rPr>
          <w:rFonts w:eastAsia="宋体" w:hint="eastAsia"/>
          <w:b/>
          <w:szCs w:val="20"/>
          <w:lang w:val="sv-SE" w:eastAsia="zh-CN"/>
        </w:rPr>
        <w:t>1</w:t>
      </w:r>
      <w:r w:rsidRPr="00AA5C9F">
        <w:rPr>
          <w:rFonts w:eastAsia="宋体"/>
          <w:b/>
          <w:szCs w:val="20"/>
          <w:lang w:val="sv-SE" w:eastAsia="zh-CN"/>
        </w:rPr>
        <w:t xml:space="preserve">: </w:t>
      </w:r>
      <w:r w:rsidRPr="00AA5C9F">
        <w:rPr>
          <w:rFonts w:eastAsia="宋体" w:hint="eastAsia"/>
          <w:b/>
          <w:szCs w:val="20"/>
          <w:lang w:eastAsia="zh-CN"/>
        </w:rPr>
        <w:t>Switching between single TRP and multi-TRP could not be done immediately after DCI indication due to BAT</w:t>
      </w:r>
      <w:r>
        <w:rPr>
          <w:rFonts w:eastAsia="宋体" w:hint="eastAsia"/>
          <w:b/>
          <w:i/>
          <w:szCs w:val="20"/>
          <w:lang w:eastAsia="zh-CN"/>
        </w:rPr>
        <w:t>.</w:t>
      </w:r>
    </w:p>
    <w:p w:rsidR="00171CF6" w:rsidRDefault="00171CF6" w:rsidP="00171CF6">
      <w:pPr>
        <w:jc w:val="both"/>
        <w:rPr>
          <w:rFonts w:eastAsia="宋体"/>
          <w:lang w:val="sv-SE" w:eastAsia="zh-CN"/>
        </w:rPr>
      </w:pPr>
    </w:p>
    <w:p w:rsidR="00171CF6" w:rsidRDefault="00171CF6" w:rsidP="00171CF6">
      <w:pPr>
        <w:jc w:val="both"/>
        <w:rPr>
          <w:rFonts w:eastAsia="宋体"/>
          <w:lang w:eastAsia="zh-CN"/>
        </w:rPr>
      </w:pPr>
      <w:r w:rsidRPr="00A713EC">
        <w:rPr>
          <w:rFonts w:eastAsia="宋体"/>
          <w:noProof/>
          <w:lang w:eastAsia="zh-CN"/>
        </w:rPr>
        <w:lastRenderedPageBreak/>
        <w:drawing>
          <wp:inline distT="0" distB="0" distL="0" distR="0" wp14:anchorId="3E2F8830" wp14:editId="408875AD">
            <wp:extent cx="5914390" cy="222805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4390" cy="2228052"/>
                    </a:xfrm>
                    <a:prstGeom prst="rect">
                      <a:avLst/>
                    </a:prstGeom>
                    <a:noFill/>
                    <a:ln>
                      <a:noFill/>
                    </a:ln>
                  </pic:spPr>
                </pic:pic>
              </a:graphicData>
            </a:graphic>
          </wp:inline>
        </w:drawing>
      </w:r>
    </w:p>
    <w:p w:rsidR="00171CF6" w:rsidRPr="00E15706" w:rsidRDefault="00171CF6" w:rsidP="00171CF6">
      <w:pPr>
        <w:pStyle w:val="a4"/>
        <w:jc w:val="center"/>
        <w:rPr>
          <w:b w:val="0"/>
          <w:bCs w:val="0"/>
          <w:color w:val="000000" w:themeColor="text1"/>
          <w:szCs w:val="20"/>
        </w:rPr>
      </w:pPr>
      <w:bookmarkStart w:id="5" w:name="_Ref111205729"/>
      <w:r w:rsidRPr="00E15706">
        <w:rPr>
          <w:b w:val="0"/>
          <w:color w:val="000000" w:themeColor="text1"/>
          <w:sz w:val="20"/>
          <w:szCs w:val="20"/>
        </w:rPr>
        <w:t xml:space="preserve">Figure </w:t>
      </w:r>
      <w:r w:rsidRPr="00E15706">
        <w:rPr>
          <w:b w:val="0"/>
          <w:color w:val="000000" w:themeColor="text1"/>
          <w:sz w:val="20"/>
          <w:szCs w:val="20"/>
        </w:rPr>
        <w:fldChar w:fldCharType="begin"/>
      </w:r>
      <w:r w:rsidRPr="00E15706">
        <w:rPr>
          <w:b w:val="0"/>
          <w:color w:val="000000" w:themeColor="text1"/>
          <w:sz w:val="20"/>
          <w:szCs w:val="20"/>
        </w:rPr>
        <w:instrText xml:space="preserve"> SEQ Figure \* ARABIC </w:instrText>
      </w:r>
      <w:r w:rsidRPr="00E15706">
        <w:rPr>
          <w:b w:val="0"/>
          <w:color w:val="000000" w:themeColor="text1"/>
          <w:sz w:val="20"/>
          <w:szCs w:val="20"/>
        </w:rPr>
        <w:fldChar w:fldCharType="separate"/>
      </w:r>
      <w:r w:rsidRPr="00E15706">
        <w:rPr>
          <w:b w:val="0"/>
          <w:color w:val="000000" w:themeColor="text1"/>
          <w:sz w:val="20"/>
          <w:szCs w:val="20"/>
        </w:rPr>
        <w:t>2</w:t>
      </w:r>
      <w:r w:rsidRPr="00E15706">
        <w:rPr>
          <w:b w:val="0"/>
          <w:color w:val="000000" w:themeColor="text1"/>
          <w:sz w:val="20"/>
          <w:szCs w:val="20"/>
        </w:rPr>
        <w:fldChar w:fldCharType="end"/>
      </w:r>
      <w:bookmarkEnd w:id="5"/>
      <w:r w:rsidRPr="00E15706">
        <w:rPr>
          <w:rFonts w:hint="eastAsia"/>
          <w:b w:val="0"/>
          <w:color w:val="000000" w:themeColor="text1"/>
          <w:sz w:val="20"/>
          <w:szCs w:val="20"/>
        </w:rPr>
        <w:t>：</w:t>
      </w:r>
      <w:r w:rsidRPr="00E15706">
        <w:rPr>
          <w:b w:val="0"/>
          <w:color w:val="000000" w:themeColor="text1"/>
          <w:sz w:val="20"/>
          <w:szCs w:val="20"/>
        </w:rPr>
        <w:t>Issue on single TRP and multi-TRP dynamic switching for PDSCH</w:t>
      </w:r>
    </w:p>
    <w:p w:rsidR="00171CF6" w:rsidRPr="00606592" w:rsidRDefault="00171CF6" w:rsidP="00171CF6">
      <w:pPr>
        <w:tabs>
          <w:tab w:val="left" w:pos="2160"/>
        </w:tabs>
        <w:spacing w:afterLines="50" w:after="120"/>
        <w:jc w:val="both"/>
        <w:rPr>
          <w:rFonts w:eastAsia="宋体"/>
          <w:lang w:val="sv-SE" w:eastAsia="zh-CN"/>
        </w:rPr>
      </w:pPr>
      <w:r>
        <w:rPr>
          <w:rFonts w:eastAsia="宋体" w:hint="eastAsia"/>
          <w:lang w:val="sv-SE" w:eastAsia="zh-CN"/>
        </w:rPr>
        <w:t xml:space="preserve">To deal with the problem, we should try to </w:t>
      </w:r>
      <w:r w:rsidRPr="00A713EC">
        <w:rPr>
          <w:rFonts w:eastAsia="宋体"/>
          <w:color w:val="000000" w:themeColor="text1"/>
          <w:lang w:val="sv-SE" w:eastAsia="zh-CN"/>
        </w:rPr>
        <w:t>decouple beam indication and DL assignment</w:t>
      </w:r>
      <w:r>
        <w:rPr>
          <w:rFonts w:eastAsia="宋体" w:hint="eastAsia"/>
          <w:lang w:val="sv-SE" w:eastAsia="zh-CN"/>
        </w:rPr>
        <w:t xml:space="preserve">. In our opinion, </w:t>
      </w:r>
      <w:r>
        <w:rPr>
          <w:rFonts w:eastAsia="宋体" w:hint="eastAsia"/>
          <w:lang w:eastAsia="zh-CN"/>
        </w:rPr>
        <w:t xml:space="preserve">a new DCI field could be introduced in DCI format 1_1/1_2 with DL assignment, which is used to indicate single TRP or multi-TRP transmission for the scheduled PDSCH. In this way, the indicated TCI state(s) only aims for beam indication, and the specified BAT mechanism in Rel-17 is </w:t>
      </w:r>
      <w:r>
        <w:rPr>
          <w:rFonts w:eastAsia="宋体"/>
          <w:lang w:eastAsia="zh-CN"/>
        </w:rPr>
        <w:t>reused</w:t>
      </w:r>
      <w:r>
        <w:rPr>
          <w:rFonts w:eastAsia="宋体" w:hint="eastAsia"/>
          <w:lang w:eastAsia="zh-CN"/>
        </w:rPr>
        <w:t xml:space="preserve">. On the other hand, the indicated single TRP or multi-TRP </w:t>
      </w:r>
      <w:r>
        <w:rPr>
          <w:rFonts w:eastAsia="宋体"/>
          <w:lang w:eastAsia="zh-CN"/>
        </w:rPr>
        <w:t>transmission</w:t>
      </w:r>
      <w:r>
        <w:rPr>
          <w:rFonts w:eastAsia="宋体" w:hint="eastAsia"/>
          <w:lang w:eastAsia="zh-CN"/>
        </w:rPr>
        <w:t xml:space="preserve"> in this new DCI field would be applied to the schedule PDSCH immediately, which is independent of the BAT. It is possible </w:t>
      </w:r>
      <w:r>
        <w:rPr>
          <w:rFonts w:eastAsia="宋体"/>
          <w:lang w:eastAsia="zh-CN"/>
        </w:rPr>
        <w:t>that</w:t>
      </w:r>
      <w:r>
        <w:rPr>
          <w:rFonts w:eastAsia="宋体" w:hint="eastAsia"/>
          <w:lang w:eastAsia="zh-CN"/>
        </w:rPr>
        <w:t xml:space="preserve"> the applied number of TCI states and the indicated single TRP/multi-TRP are not aligned. For example, in the dot circle of Figure 2, two TCI states are applied, but DCI indicates single TRP transmission. Therefore, only one of the two TCI states is used for PDSCH transmission. </w:t>
      </w:r>
      <w:r>
        <w:rPr>
          <w:rFonts w:eastAsia="宋体"/>
          <w:lang w:eastAsia="zh-CN"/>
        </w:rPr>
        <w:t>The</w:t>
      </w:r>
      <w:r>
        <w:rPr>
          <w:rFonts w:eastAsia="宋体" w:hint="eastAsia"/>
          <w:lang w:eastAsia="zh-CN"/>
        </w:rPr>
        <w:t xml:space="preserve"> selection of TCI state could also been indicated by the new DCI field, where 2bits are used for both </w:t>
      </w:r>
      <w:r>
        <w:rPr>
          <w:rFonts w:eastAsia="宋体"/>
          <w:lang w:eastAsia="zh-CN"/>
        </w:rPr>
        <w:t>single TRP</w:t>
      </w:r>
      <w:r>
        <w:rPr>
          <w:rFonts w:eastAsia="宋体" w:hint="eastAsia"/>
          <w:lang w:eastAsia="zh-CN"/>
        </w:rPr>
        <w:t xml:space="preserve">/multi-TRP indication and TCI state selection. Another </w:t>
      </w:r>
      <w:r>
        <w:rPr>
          <w:rFonts w:eastAsia="宋体"/>
          <w:lang w:eastAsia="zh-CN"/>
        </w:rPr>
        <w:t>example</w:t>
      </w:r>
      <w:r>
        <w:rPr>
          <w:rFonts w:eastAsia="宋体" w:hint="eastAsia"/>
          <w:lang w:eastAsia="zh-CN"/>
        </w:rPr>
        <w:t xml:space="preserve"> is only one TCI state is applied, but DCI indicates multi-TRP transmission. This could be regarded as an error case, which is not allowed to be configured by </w:t>
      </w:r>
      <w:proofErr w:type="spellStart"/>
      <w:r>
        <w:rPr>
          <w:rFonts w:eastAsia="宋体" w:hint="eastAsia"/>
          <w:lang w:eastAsia="zh-CN"/>
        </w:rPr>
        <w:t>gNB</w:t>
      </w:r>
      <w:proofErr w:type="spellEnd"/>
      <w:r>
        <w:rPr>
          <w:rFonts w:eastAsia="宋体" w:hint="eastAsia"/>
          <w:lang w:eastAsia="zh-CN"/>
        </w:rPr>
        <w:t xml:space="preserve">. Therefore, with this scheme, </w:t>
      </w:r>
      <w:proofErr w:type="spellStart"/>
      <w:r>
        <w:rPr>
          <w:rFonts w:eastAsia="宋体" w:hint="eastAsia"/>
          <w:lang w:eastAsia="zh-CN"/>
        </w:rPr>
        <w:t>gNB</w:t>
      </w:r>
      <w:proofErr w:type="spellEnd"/>
      <w:r>
        <w:rPr>
          <w:rFonts w:eastAsia="宋体" w:hint="eastAsia"/>
          <w:lang w:eastAsia="zh-CN"/>
        </w:rPr>
        <w:t xml:space="preserve"> would flexibly switch between single TRP and multi-TRP for the scheduled PDSCH.</w:t>
      </w:r>
    </w:p>
    <w:p w:rsidR="00171CF6" w:rsidRDefault="00171CF6" w:rsidP="00171CF6">
      <w:pPr>
        <w:pStyle w:val="a0"/>
        <w:rPr>
          <w:rFonts w:eastAsia="宋体"/>
          <w:b/>
          <w:szCs w:val="20"/>
          <w:lang w:val="sv-SE" w:eastAsia="zh-CN"/>
        </w:rPr>
      </w:pPr>
      <w:r>
        <w:rPr>
          <w:rFonts w:eastAsia="宋体" w:hint="eastAsia"/>
          <w:b/>
          <w:szCs w:val="20"/>
          <w:lang w:val="sv-SE" w:eastAsia="zh-CN"/>
        </w:rPr>
        <w:t xml:space="preserve">Proposal </w:t>
      </w:r>
      <w:r w:rsidRPr="00AA5C9F">
        <w:rPr>
          <w:rFonts w:eastAsia="宋体" w:hint="eastAsia"/>
          <w:b/>
          <w:szCs w:val="20"/>
          <w:lang w:val="sv-SE" w:eastAsia="zh-CN"/>
        </w:rPr>
        <w:t>1</w:t>
      </w:r>
      <w:r>
        <w:rPr>
          <w:rFonts w:eastAsia="宋体" w:hint="eastAsia"/>
          <w:b/>
          <w:szCs w:val="20"/>
          <w:lang w:eastAsia="zh-CN"/>
        </w:rPr>
        <w:t>1</w:t>
      </w:r>
      <w:r w:rsidRPr="00AA5C9F">
        <w:rPr>
          <w:rFonts w:eastAsia="宋体"/>
          <w:b/>
          <w:szCs w:val="20"/>
          <w:lang w:val="sv-SE" w:eastAsia="zh-CN"/>
        </w:rPr>
        <w:t xml:space="preserve">: </w:t>
      </w:r>
      <w:r w:rsidRPr="00AA5C9F">
        <w:rPr>
          <w:rFonts w:eastAsia="宋体" w:hint="eastAsia"/>
          <w:b/>
          <w:szCs w:val="20"/>
          <w:lang w:val="sv-SE" w:eastAsia="zh-CN"/>
        </w:rPr>
        <w:t>In Rel-18, i</w:t>
      </w:r>
      <w:r w:rsidRPr="00AA5C9F">
        <w:rPr>
          <w:rFonts w:eastAsia="宋体"/>
          <w:b/>
          <w:szCs w:val="20"/>
          <w:lang w:val="sv-SE" w:eastAsia="zh-CN"/>
        </w:rPr>
        <w:t>ntroduce new</w:t>
      </w:r>
      <w:r w:rsidRPr="00AA5C9F">
        <w:rPr>
          <w:rFonts w:eastAsia="宋体" w:hint="eastAsia"/>
          <w:b/>
          <w:szCs w:val="20"/>
          <w:lang w:val="sv-SE" w:eastAsia="zh-CN"/>
        </w:rPr>
        <w:t xml:space="preserve"> DCI field(s) in DCI format 1_1/1_2 with DL assignment to indicate switching between single TRP and multi-TRP</w:t>
      </w:r>
      <w:r w:rsidR="004D5A62">
        <w:rPr>
          <w:rFonts w:eastAsia="宋体" w:hint="eastAsia"/>
          <w:b/>
          <w:szCs w:val="20"/>
          <w:lang w:val="sv-SE" w:eastAsia="zh-CN"/>
        </w:rPr>
        <w:t xml:space="preserve"> for the scheduled PDSCH</w:t>
      </w:r>
      <w:r w:rsidRPr="00AA5C9F">
        <w:rPr>
          <w:rFonts w:eastAsia="宋体" w:hint="eastAsia"/>
          <w:b/>
          <w:szCs w:val="20"/>
          <w:lang w:val="sv-SE" w:eastAsia="zh-CN"/>
        </w:rPr>
        <w:t>.</w:t>
      </w:r>
    </w:p>
    <w:p w:rsidR="00171CF6" w:rsidRPr="00AA5C9F" w:rsidRDefault="00171CF6" w:rsidP="00171CF6">
      <w:pPr>
        <w:pStyle w:val="a0"/>
        <w:rPr>
          <w:rFonts w:eastAsia="宋体"/>
          <w:b/>
          <w:szCs w:val="20"/>
          <w:lang w:val="sv-SE"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Beam indication signaling</w:t>
      </w:r>
    </w:p>
    <w:p w:rsidR="00171CF6" w:rsidRPr="001E226B" w:rsidRDefault="00171CF6" w:rsidP="00171CF6">
      <w:pPr>
        <w:spacing w:afterLines="50" w:after="120"/>
        <w:jc w:val="both"/>
        <w:rPr>
          <w:rFonts w:eastAsia="宋体"/>
          <w:szCs w:val="20"/>
          <w:lang w:eastAsia="zh-CN"/>
        </w:rPr>
      </w:pPr>
      <w:r w:rsidRPr="006A2A89">
        <w:rPr>
          <w:rFonts w:eastAsia="宋体"/>
          <w:szCs w:val="20"/>
          <w:lang w:eastAsia="zh-CN"/>
        </w:rPr>
        <w:t>In Rel-16</w:t>
      </w:r>
      <w:r>
        <w:rPr>
          <w:rFonts w:eastAsia="宋体" w:hint="eastAsia"/>
          <w:szCs w:val="20"/>
          <w:lang w:eastAsia="zh-CN"/>
        </w:rPr>
        <w:t xml:space="preserve"> S-DCI based</w:t>
      </w:r>
      <w:r w:rsidRPr="006A2A89">
        <w:rPr>
          <w:rFonts w:eastAsia="宋体"/>
          <w:szCs w:val="20"/>
          <w:lang w:eastAsia="zh-CN"/>
        </w:rPr>
        <w:t xml:space="preserve"> multi-TRP, </w:t>
      </w:r>
      <w:r>
        <w:rPr>
          <w:rFonts w:eastAsia="宋体" w:hint="eastAsia"/>
          <w:szCs w:val="20"/>
          <w:lang w:eastAsia="zh-CN"/>
        </w:rPr>
        <w:t>c</w:t>
      </w:r>
      <w:r w:rsidRPr="006A2A89">
        <w:rPr>
          <w:rFonts w:eastAsia="宋体"/>
          <w:szCs w:val="20"/>
          <w:lang w:eastAsia="zh-CN"/>
        </w:rPr>
        <w:t>onsidering TCI state up</w:t>
      </w:r>
      <w:r>
        <w:rPr>
          <w:rFonts w:eastAsia="宋体"/>
          <w:szCs w:val="20"/>
          <w:lang w:eastAsia="zh-CN"/>
        </w:rPr>
        <w:t xml:space="preserve">date for </w:t>
      </w:r>
      <w:r>
        <w:rPr>
          <w:rFonts w:eastAsia="宋体" w:hint="eastAsia"/>
          <w:szCs w:val="20"/>
          <w:lang w:eastAsia="zh-CN"/>
        </w:rPr>
        <w:t>P</w:t>
      </w:r>
      <w:r w:rsidR="004D5A62">
        <w:rPr>
          <w:rFonts w:eastAsia="宋体" w:hint="eastAsia"/>
          <w:szCs w:val="20"/>
          <w:lang w:eastAsia="zh-CN"/>
        </w:rPr>
        <w:t>D</w:t>
      </w:r>
      <w:r>
        <w:rPr>
          <w:rFonts w:eastAsia="宋体" w:hint="eastAsia"/>
          <w:szCs w:val="20"/>
          <w:lang w:eastAsia="zh-CN"/>
        </w:rPr>
        <w:t>SCH</w:t>
      </w:r>
      <w:r w:rsidRPr="006A2A89">
        <w:rPr>
          <w:rFonts w:eastAsia="宋体"/>
          <w:szCs w:val="20"/>
          <w:lang w:eastAsia="zh-CN"/>
        </w:rPr>
        <w:t>, TCI states are activated by one MAC-CE and one DCI with a single TCI field indicates the corresponding TCI state(s).</w:t>
      </w:r>
      <w:r>
        <w:rPr>
          <w:rFonts w:eastAsia="宋体" w:hint="eastAsia"/>
          <w:szCs w:val="20"/>
          <w:lang w:eastAsia="zh-CN"/>
        </w:rPr>
        <w:t xml:space="preserve"> </w:t>
      </w:r>
      <w:r>
        <w:rPr>
          <w:rFonts w:ascii="Times" w:eastAsiaTheme="minorEastAsia" w:hAnsi="Times" w:cs="Times" w:hint="eastAsia"/>
          <w:color w:val="000000"/>
          <w:szCs w:val="20"/>
          <w:lang w:val="en-GB" w:eastAsia="zh-CN"/>
        </w:rPr>
        <w:t>One or two</w:t>
      </w:r>
      <w:r w:rsidRPr="008529DD">
        <w:rPr>
          <w:rFonts w:ascii="Times" w:eastAsia="Batang" w:hAnsi="Times" w:cs="Times"/>
          <w:color w:val="000000"/>
          <w:szCs w:val="20"/>
          <w:lang w:val="en-GB" w:eastAsia="x-none"/>
        </w:rPr>
        <w:t xml:space="preserve"> TCI state</w:t>
      </w:r>
      <w:r>
        <w:rPr>
          <w:rFonts w:ascii="Times" w:eastAsiaTheme="minorEastAsia" w:hAnsi="Times" w:cs="Times" w:hint="eastAsia"/>
          <w:color w:val="000000"/>
          <w:szCs w:val="20"/>
          <w:lang w:val="en-GB" w:eastAsia="zh-CN"/>
        </w:rPr>
        <w:t>s</w:t>
      </w:r>
      <w:r w:rsidRPr="008529DD">
        <w:rPr>
          <w:rFonts w:ascii="Times" w:eastAsia="Batang" w:hAnsi="Times" w:cs="Times"/>
          <w:color w:val="000000"/>
          <w:szCs w:val="20"/>
          <w:lang w:val="en-GB" w:eastAsia="x-none"/>
        </w:rPr>
        <w:t xml:space="preserve"> can be mapped to a TCI </w:t>
      </w:r>
      <w:proofErr w:type="spellStart"/>
      <w:r w:rsidRPr="008529DD">
        <w:rPr>
          <w:rFonts w:ascii="Times" w:eastAsia="Batang" w:hAnsi="Times" w:cs="Times"/>
          <w:color w:val="000000"/>
          <w:szCs w:val="20"/>
          <w:lang w:val="en-GB" w:eastAsia="x-none"/>
        </w:rPr>
        <w:t>codepoint</w:t>
      </w:r>
      <w:proofErr w:type="spellEnd"/>
      <w:r w:rsidRPr="008529DD">
        <w:rPr>
          <w:rFonts w:ascii="Times" w:eastAsia="Batang" w:hAnsi="Times" w:cs="Times"/>
          <w:color w:val="000000"/>
          <w:szCs w:val="20"/>
          <w:lang w:val="en-GB" w:eastAsia="x-none"/>
        </w:rPr>
        <w:t xml:space="preserve"> of the </w:t>
      </w:r>
      <w:r>
        <w:rPr>
          <w:rFonts w:ascii="Times" w:eastAsiaTheme="minorEastAsia" w:hAnsi="Times" w:cs="Times" w:hint="eastAsia"/>
          <w:color w:val="000000"/>
          <w:szCs w:val="20"/>
          <w:lang w:val="en-GB" w:eastAsia="zh-CN"/>
        </w:rPr>
        <w:t xml:space="preserve">single </w:t>
      </w:r>
      <w:r w:rsidRPr="008529DD">
        <w:rPr>
          <w:rFonts w:ascii="Times" w:eastAsia="Batang" w:hAnsi="Times" w:cs="Times"/>
          <w:color w:val="000000"/>
          <w:szCs w:val="20"/>
          <w:lang w:val="en-GB" w:eastAsia="x-none"/>
        </w:rPr>
        <w:t>TCI field</w:t>
      </w:r>
      <w:r>
        <w:rPr>
          <w:rFonts w:ascii="Times" w:eastAsiaTheme="minorEastAsia" w:hAnsi="Times" w:cs="Times" w:hint="eastAsia"/>
          <w:color w:val="000000"/>
          <w:szCs w:val="20"/>
          <w:lang w:val="en-GB" w:eastAsia="zh-CN"/>
        </w:rPr>
        <w:t xml:space="preserve">. In Rel-18, one to four TCI states would be indicated in case of separate TCI mode for S-DCI, which results in larger number of possible TCI state combinations. </w:t>
      </w:r>
      <w:r>
        <w:rPr>
          <w:rFonts w:eastAsia="宋体" w:hint="eastAsia"/>
          <w:szCs w:val="20"/>
          <w:lang w:eastAsia="zh-CN"/>
        </w:rPr>
        <w:t xml:space="preserve">Therefore, </w:t>
      </w:r>
      <w:r w:rsidRPr="006A2A89">
        <w:rPr>
          <w:rFonts w:eastAsia="宋体"/>
          <w:szCs w:val="20"/>
          <w:lang w:eastAsia="zh-CN"/>
        </w:rPr>
        <w:t xml:space="preserve">more degrees of freedom for </w:t>
      </w:r>
      <w:r>
        <w:rPr>
          <w:rFonts w:eastAsia="宋体" w:hint="eastAsia"/>
          <w:szCs w:val="20"/>
          <w:lang w:eastAsia="zh-CN"/>
        </w:rPr>
        <w:t>multi</w:t>
      </w:r>
      <w:r w:rsidRPr="006A2A89">
        <w:rPr>
          <w:rFonts w:eastAsia="宋体"/>
          <w:szCs w:val="20"/>
          <w:lang w:eastAsia="zh-CN"/>
        </w:rPr>
        <w:t>-TRP beam indication</w:t>
      </w:r>
      <w:r>
        <w:rPr>
          <w:rFonts w:eastAsia="宋体" w:hint="eastAsia"/>
          <w:szCs w:val="20"/>
          <w:lang w:eastAsia="zh-CN"/>
        </w:rPr>
        <w:t xml:space="preserve"> would be required. </w:t>
      </w:r>
      <w:r w:rsidRPr="006A2A89">
        <w:rPr>
          <w:rFonts w:eastAsia="宋体"/>
          <w:szCs w:val="20"/>
          <w:lang w:eastAsia="zh-CN"/>
        </w:rPr>
        <w:t xml:space="preserve"> </w:t>
      </w:r>
      <w:r>
        <w:rPr>
          <w:rFonts w:eastAsia="宋体" w:hint="eastAsia"/>
          <w:szCs w:val="20"/>
          <w:lang w:eastAsia="zh-CN"/>
        </w:rPr>
        <w:t xml:space="preserve">According to the agreement of the last meeting, two alternatives are proposed for beam indication. Alt1 is aligned with Rel-16, where one TCI field can indicate TCI state(s) for one of the two TRPs or </w:t>
      </w:r>
      <w:proofErr w:type="gramStart"/>
      <w:r>
        <w:rPr>
          <w:rFonts w:eastAsia="宋体" w:hint="eastAsia"/>
          <w:szCs w:val="20"/>
          <w:lang w:eastAsia="zh-CN"/>
        </w:rPr>
        <w:t>both TRPs. Alt2</w:t>
      </w:r>
      <w:proofErr w:type="gramEnd"/>
      <w:r>
        <w:rPr>
          <w:rFonts w:eastAsia="宋体" w:hint="eastAsia"/>
          <w:szCs w:val="20"/>
          <w:lang w:eastAsia="zh-CN"/>
        </w:rPr>
        <w:t xml:space="preserve"> implies that </w:t>
      </w:r>
      <w:r w:rsidRPr="006A2A89">
        <w:rPr>
          <w:rFonts w:eastAsia="宋体"/>
          <w:szCs w:val="20"/>
          <w:lang w:eastAsia="zh-CN"/>
        </w:rPr>
        <w:t xml:space="preserve">more than one TCI fields in the DCI </w:t>
      </w:r>
      <w:r>
        <w:rPr>
          <w:rFonts w:eastAsia="宋体" w:hint="eastAsia"/>
          <w:szCs w:val="20"/>
          <w:lang w:eastAsia="zh-CN"/>
        </w:rPr>
        <w:t>are needed</w:t>
      </w:r>
      <w:r w:rsidRPr="006A2A89">
        <w:rPr>
          <w:rFonts w:eastAsia="宋体"/>
          <w:szCs w:val="20"/>
          <w:lang w:eastAsia="zh-CN"/>
        </w:rPr>
        <w:t xml:space="preserve">, where each TCI field corresponds to one TRP. This scheme would increase the DCI overhead and impact the legacy MAC-CE command, since one </w:t>
      </w:r>
      <w:proofErr w:type="spellStart"/>
      <w:r w:rsidRPr="006A2A89">
        <w:rPr>
          <w:rFonts w:eastAsia="宋体"/>
          <w:szCs w:val="20"/>
          <w:lang w:eastAsia="zh-CN"/>
        </w:rPr>
        <w:t>codepoint</w:t>
      </w:r>
      <w:proofErr w:type="spellEnd"/>
      <w:r w:rsidRPr="006A2A89">
        <w:rPr>
          <w:rFonts w:eastAsia="宋体"/>
          <w:szCs w:val="20"/>
          <w:lang w:eastAsia="zh-CN"/>
        </w:rPr>
        <w:t xml:space="preserve"> of MAC-CE could only be related to the TCI state(s) of a single TRP</w:t>
      </w:r>
      <w:r>
        <w:rPr>
          <w:rFonts w:eastAsia="宋体" w:hint="eastAsia"/>
          <w:szCs w:val="20"/>
          <w:lang w:eastAsia="zh-CN"/>
        </w:rPr>
        <w:t xml:space="preserve"> in this case</w:t>
      </w:r>
      <w:r w:rsidRPr="006A2A89">
        <w:rPr>
          <w:rFonts w:eastAsia="宋体"/>
          <w:szCs w:val="20"/>
          <w:lang w:eastAsia="zh-CN"/>
        </w:rPr>
        <w:t xml:space="preserve">. </w:t>
      </w:r>
      <w:r>
        <w:rPr>
          <w:rFonts w:eastAsia="宋体" w:hint="eastAsia"/>
          <w:szCs w:val="20"/>
          <w:lang w:eastAsia="zh-CN"/>
        </w:rPr>
        <w:t>To</w:t>
      </w:r>
      <w:r w:rsidRPr="006A2A89">
        <w:rPr>
          <w:rFonts w:eastAsia="宋体"/>
          <w:szCs w:val="20"/>
          <w:lang w:eastAsia="zh-CN"/>
        </w:rPr>
        <w:t xml:space="preserve"> </w:t>
      </w:r>
      <w:r>
        <w:rPr>
          <w:rFonts w:eastAsia="宋体" w:hint="eastAsia"/>
          <w:szCs w:val="20"/>
          <w:lang w:eastAsia="zh-CN"/>
        </w:rPr>
        <w:t xml:space="preserve">meet the requirement of </w:t>
      </w:r>
      <w:r w:rsidRPr="006A2A89">
        <w:rPr>
          <w:rFonts w:eastAsia="宋体"/>
          <w:szCs w:val="20"/>
          <w:lang w:eastAsia="zh-CN"/>
        </w:rPr>
        <w:t xml:space="preserve">beam indication flexibility, we prefer a more straightway to </w:t>
      </w:r>
      <w:r w:rsidRPr="006A2A89">
        <w:rPr>
          <w:rFonts w:eastAsiaTheme="minorEastAsia"/>
          <w:szCs w:val="20"/>
          <w:lang w:val="en-GB" w:eastAsia="zh-CN"/>
        </w:rPr>
        <w:t>increase</w:t>
      </w:r>
      <w:r w:rsidRPr="006A2A89">
        <w:rPr>
          <w:szCs w:val="20"/>
          <w:lang w:val="en-GB" w:eastAsia="ja-JP"/>
        </w:rPr>
        <w:t xml:space="preserve"> the number of bits </w:t>
      </w:r>
      <w:r>
        <w:rPr>
          <w:rFonts w:eastAsiaTheme="minorEastAsia" w:hint="eastAsia"/>
          <w:szCs w:val="20"/>
          <w:lang w:val="en-GB" w:eastAsia="zh-CN"/>
        </w:rPr>
        <w:t>of</w:t>
      </w:r>
      <w:r w:rsidRPr="006A2A89">
        <w:rPr>
          <w:szCs w:val="20"/>
          <w:lang w:val="en-GB" w:eastAsia="ja-JP"/>
        </w:rPr>
        <w:t xml:space="preserve"> the </w:t>
      </w:r>
      <w:r>
        <w:rPr>
          <w:rFonts w:eastAsiaTheme="minorEastAsia" w:hint="eastAsia"/>
          <w:szCs w:val="20"/>
          <w:lang w:val="en-GB" w:eastAsia="zh-CN"/>
        </w:rPr>
        <w:t xml:space="preserve">existing </w:t>
      </w:r>
      <w:r w:rsidRPr="006A2A89">
        <w:rPr>
          <w:szCs w:val="20"/>
          <w:lang w:val="en-GB" w:eastAsia="ja-JP"/>
        </w:rPr>
        <w:t>TCI field</w:t>
      </w:r>
      <w:r>
        <w:rPr>
          <w:rFonts w:eastAsiaTheme="minorEastAsia" w:hint="eastAsia"/>
          <w:szCs w:val="20"/>
          <w:lang w:val="en-GB" w:eastAsia="zh-CN"/>
        </w:rPr>
        <w:t xml:space="preserve"> in DCI format 1_1/1_2, which has smaller spec impact.</w:t>
      </w:r>
    </w:p>
    <w:p w:rsidR="00171CF6" w:rsidRPr="008341FE" w:rsidRDefault="00171CF6" w:rsidP="00171CF6">
      <w:pPr>
        <w:pStyle w:val="a0"/>
        <w:rPr>
          <w:rFonts w:eastAsia="宋体"/>
          <w:b/>
          <w:szCs w:val="20"/>
          <w:lang w:val="sv-SE" w:eastAsia="zh-CN"/>
        </w:rPr>
      </w:pPr>
      <w:r>
        <w:rPr>
          <w:rFonts w:eastAsia="宋体" w:hint="eastAsia"/>
          <w:b/>
          <w:szCs w:val="20"/>
          <w:lang w:val="sv-SE" w:eastAsia="zh-CN"/>
        </w:rPr>
        <w:t>Proposal 12</w:t>
      </w:r>
      <w:r w:rsidRPr="00AA5C9F">
        <w:rPr>
          <w:rFonts w:eastAsia="宋体"/>
          <w:b/>
          <w:szCs w:val="20"/>
          <w:lang w:val="sv-SE" w:eastAsia="zh-CN"/>
        </w:rPr>
        <w:t xml:space="preserve">: </w:t>
      </w:r>
      <w:r w:rsidRPr="00AA5C9F">
        <w:rPr>
          <w:rFonts w:eastAsia="宋体" w:hint="eastAsia"/>
          <w:b/>
          <w:szCs w:val="20"/>
          <w:lang w:val="sv-SE" w:eastAsia="zh-CN"/>
        </w:rPr>
        <w:t xml:space="preserve">For S-DCI based multi-TRP, </w:t>
      </w:r>
      <w:r w:rsidRPr="00AA5C9F">
        <w:rPr>
          <w:rFonts w:eastAsia="宋体"/>
          <w:b/>
          <w:szCs w:val="20"/>
          <w:lang w:val="sv-SE" w:eastAsia="zh-CN"/>
        </w:rPr>
        <w:t>one activation MAC-C</w:t>
      </w:r>
      <w:r w:rsidRPr="00AA5C9F">
        <w:rPr>
          <w:rFonts w:eastAsia="宋体" w:hint="eastAsia"/>
          <w:b/>
          <w:szCs w:val="20"/>
          <w:lang w:val="sv-SE" w:eastAsia="zh-CN"/>
        </w:rPr>
        <w:t xml:space="preserve">E and </w:t>
      </w:r>
      <w:r w:rsidRPr="00AA5C9F">
        <w:rPr>
          <w:rFonts w:eastAsia="宋体"/>
          <w:b/>
          <w:szCs w:val="20"/>
          <w:lang w:val="sv-SE" w:eastAsia="zh-CN"/>
        </w:rPr>
        <w:t>one DCI with one TCI field</w:t>
      </w:r>
      <w:r w:rsidRPr="00AA5C9F">
        <w:rPr>
          <w:rFonts w:eastAsia="宋体" w:hint="eastAsia"/>
          <w:b/>
          <w:szCs w:val="20"/>
          <w:lang w:val="sv-SE" w:eastAsia="zh-CN"/>
        </w:rPr>
        <w:t xml:space="preserve"> are used for beam indicaiton.</w:t>
      </w:r>
      <w:r>
        <w:rPr>
          <w:rFonts w:eastAsia="宋体" w:hint="eastAsia"/>
          <w:b/>
          <w:szCs w:val="20"/>
          <w:lang w:val="sv-SE" w:eastAsia="zh-CN"/>
        </w:rPr>
        <w:t xml:space="preserve"> </w:t>
      </w:r>
      <w:r w:rsidRPr="008341FE">
        <w:rPr>
          <w:rFonts w:eastAsia="宋体" w:hint="eastAsia"/>
          <w:b/>
          <w:szCs w:val="20"/>
          <w:lang w:val="sv-SE" w:eastAsia="zh-CN"/>
        </w:rPr>
        <w:t>T</w:t>
      </w:r>
      <w:r w:rsidRPr="008341FE">
        <w:rPr>
          <w:rFonts w:eastAsia="宋体"/>
          <w:b/>
          <w:szCs w:val="20"/>
          <w:lang w:val="sv-SE" w:eastAsia="zh-CN"/>
        </w:rPr>
        <w:t>he existing TCI field in DCI format 1_1/1_2 can indicate TCI state(s) for one of the two TRPs or both TRPs</w:t>
      </w:r>
      <w:r>
        <w:rPr>
          <w:rFonts w:eastAsia="宋体" w:hint="eastAsia"/>
          <w:b/>
          <w:szCs w:val="20"/>
          <w:lang w:val="sv-SE" w:eastAsia="zh-CN"/>
        </w:rPr>
        <w:t xml:space="preserve"> (Alt1)</w:t>
      </w:r>
      <w:r w:rsidRPr="008341FE">
        <w:rPr>
          <w:rFonts w:eastAsia="宋体" w:hint="eastAsia"/>
          <w:b/>
          <w:szCs w:val="20"/>
          <w:lang w:val="sv-SE" w:eastAsia="zh-CN"/>
        </w:rPr>
        <w:t>.</w:t>
      </w:r>
    </w:p>
    <w:p w:rsidR="00171CF6" w:rsidRPr="008341FE" w:rsidRDefault="00171CF6" w:rsidP="00171CF6">
      <w:pPr>
        <w:pStyle w:val="a0"/>
        <w:rPr>
          <w:rFonts w:eastAsiaTheme="minorEastAsia"/>
          <w:b/>
          <w:szCs w:val="20"/>
          <w:lang w:val="sv-SE"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Enhancement to TRP-specific BFR</w:t>
      </w:r>
    </w:p>
    <w:p w:rsidR="00171CF6" w:rsidRDefault="00171CF6" w:rsidP="00171CF6">
      <w:pPr>
        <w:spacing w:afterLines="50" w:after="120"/>
        <w:jc w:val="both"/>
        <w:rPr>
          <w:rFonts w:eastAsia="宋体"/>
          <w:szCs w:val="20"/>
          <w:lang w:eastAsia="zh-CN"/>
        </w:rPr>
      </w:pPr>
      <w:r>
        <w:rPr>
          <w:rFonts w:eastAsia="宋体" w:hint="eastAsia"/>
          <w:szCs w:val="20"/>
          <w:lang w:eastAsia="zh-CN"/>
        </w:rPr>
        <w:t xml:space="preserve">TRP-specific BFR has been supported in Rel-17, which should be extended to </w:t>
      </w:r>
      <w:proofErr w:type="gramStart"/>
      <w:r>
        <w:rPr>
          <w:rFonts w:eastAsia="宋体" w:hint="eastAsia"/>
          <w:szCs w:val="20"/>
          <w:lang w:eastAsia="zh-CN"/>
        </w:rPr>
        <w:t>unified</w:t>
      </w:r>
      <w:proofErr w:type="gramEnd"/>
      <w:r>
        <w:rPr>
          <w:rFonts w:eastAsia="宋体" w:hint="eastAsia"/>
          <w:szCs w:val="20"/>
          <w:lang w:eastAsia="zh-CN"/>
        </w:rPr>
        <w:t xml:space="preserve"> TCI. In Rel-17, both explicit BFD RS and implicit BFD RS have been specified. For explicit BFD RS, two BFD RS sets (each corresponding to one TRP) could be configured for either S-DCI or M-DCI. However, for implicit BFD RS, two BFD RS sets are only applicable to M-DCI. Since for M-DCI, each </w:t>
      </w:r>
      <w:proofErr w:type="spellStart"/>
      <w:r>
        <w:rPr>
          <w:rFonts w:eastAsia="宋体" w:hint="eastAsia"/>
          <w:szCs w:val="20"/>
          <w:lang w:eastAsia="zh-CN"/>
        </w:rPr>
        <w:t>CORESETPoolIndex</w:t>
      </w:r>
      <w:proofErr w:type="spellEnd"/>
      <w:r>
        <w:rPr>
          <w:rFonts w:eastAsia="宋体" w:hint="eastAsia"/>
          <w:szCs w:val="20"/>
          <w:lang w:eastAsia="zh-CN"/>
        </w:rPr>
        <w:t xml:space="preserve"> configured by RRC corresponds to one TRP. Then, the RS within the TCI states for </w:t>
      </w:r>
      <w:r>
        <w:rPr>
          <w:rFonts w:eastAsia="宋体"/>
          <w:szCs w:val="20"/>
          <w:lang w:eastAsia="zh-CN"/>
        </w:rPr>
        <w:t>those</w:t>
      </w:r>
      <w:r>
        <w:rPr>
          <w:rFonts w:eastAsia="宋体" w:hint="eastAsia"/>
          <w:szCs w:val="20"/>
          <w:lang w:eastAsia="zh-CN"/>
        </w:rPr>
        <w:t xml:space="preserve"> CORESETs associated with the same </w:t>
      </w:r>
      <w:proofErr w:type="spellStart"/>
      <w:r>
        <w:rPr>
          <w:rFonts w:eastAsia="宋体" w:hint="eastAsia"/>
          <w:szCs w:val="20"/>
          <w:lang w:eastAsia="zh-CN"/>
        </w:rPr>
        <w:t>CORESETPoolIndex</w:t>
      </w:r>
      <w:proofErr w:type="spellEnd"/>
      <w:r>
        <w:rPr>
          <w:rFonts w:eastAsia="宋体" w:hint="eastAsia"/>
          <w:szCs w:val="20"/>
          <w:lang w:eastAsia="zh-CN"/>
        </w:rPr>
        <w:t xml:space="preserve"> </w:t>
      </w:r>
      <w:r>
        <w:rPr>
          <w:rFonts w:eastAsia="宋体"/>
          <w:szCs w:val="20"/>
          <w:lang w:eastAsia="zh-CN"/>
        </w:rPr>
        <w:t>could</w:t>
      </w:r>
      <w:r>
        <w:rPr>
          <w:rFonts w:eastAsia="宋体" w:hint="eastAsia"/>
          <w:szCs w:val="20"/>
          <w:lang w:eastAsia="zh-CN"/>
        </w:rPr>
        <w:t xml:space="preserve"> be used as BFD RS for one TRP. But there is no such TRP-ID like parameter for S-DCI. Therefore it is difficult for </w:t>
      </w:r>
      <w:r>
        <w:rPr>
          <w:rFonts w:eastAsia="宋体" w:hint="eastAsia"/>
          <w:szCs w:val="20"/>
          <w:lang w:eastAsia="zh-CN"/>
        </w:rPr>
        <w:lastRenderedPageBreak/>
        <w:t xml:space="preserve">UE to </w:t>
      </w:r>
      <w:r>
        <w:rPr>
          <w:rFonts w:eastAsia="宋体"/>
          <w:szCs w:val="20"/>
          <w:lang w:eastAsia="zh-CN"/>
        </w:rPr>
        <w:t>discriminate</w:t>
      </w:r>
      <w:r>
        <w:rPr>
          <w:rFonts w:eastAsia="宋体" w:hint="eastAsia"/>
          <w:szCs w:val="20"/>
          <w:lang w:eastAsia="zh-CN"/>
        </w:rPr>
        <w:t xml:space="preserve"> two BFD RS sets. Considering unified TCI framework, as mentioned above, </w:t>
      </w:r>
      <w:r w:rsidRPr="00E76E77">
        <w:rPr>
          <w:rFonts w:eastAsia="宋体" w:hint="eastAsia"/>
          <w:szCs w:val="20"/>
          <w:lang w:eastAsia="zh-CN"/>
        </w:rPr>
        <w:t>TCI state indicators</w:t>
      </w:r>
      <w:r>
        <w:rPr>
          <w:rFonts w:eastAsia="宋体" w:hint="eastAsia"/>
          <w:szCs w:val="20"/>
          <w:lang w:eastAsia="zh-CN"/>
        </w:rPr>
        <w:t xml:space="preserve"> may be introduced for S-DCI. In this way, implicit TRP-specific BFD RS is also </w:t>
      </w:r>
      <w:r>
        <w:rPr>
          <w:rFonts w:eastAsia="宋体"/>
          <w:szCs w:val="20"/>
          <w:lang w:eastAsia="zh-CN"/>
        </w:rPr>
        <w:t>feasible</w:t>
      </w:r>
      <w:r>
        <w:rPr>
          <w:rFonts w:eastAsia="宋体" w:hint="eastAsia"/>
          <w:szCs w:val="20"/>
          <w:lang w:eastAsia="zh-CN"/>
        </w:rPr>
        <w:t xml:space="preserve"> for S-DCI in Rel-18. </w:t>
      </w:r>
    </w:p>
    <w:p w:rsidR="00171CF6" w:rsidRDefault="00171CF6" w:rsidP="00171CF6">
      <w:pPr>
        <w:pStyle w:val="a0"/>
        <w:rPr>
          <w:rFonts w:eastAsia="宋体"/>
          <w:b/>
          <w:szCs w:val="20"/>
          <w:lang w:val="sv-SE" w:eastAsia="zh-CN"/>
        </w:rPr>
      </w:pPr>
      <w:r>
        <w:rPr>
          <w:rFonts w:eastAsia="宋体" w:hint="eastAsia"/>
          <w:b/>
          <w:szCs w:val="20"/>
          <w:lang w:val="sv-SE" w:eastAsia="zh-CN"/>
        </w:rPr>
        <w:t>Proposal 13</w:t>
      </w:r>
      <w:r w:rsidRPr="00AA5C9F">
        <w:rPr>
          <w:rFonts w:eastAsia="宋体"/>
          <w:b/>
          <w:szCs w:val="20"/>
          <w:lang w:val="sv-SE" w:eastAsia="zh-CN"/>
        </w:rPr>
        <w:t xml:space="preserve">: </w:t>
      </w:r>
      <w:r>
        <w:rPr>
          <w:rFonts w:eastAsia="宋体" w:hint="eastAsia"/>
          <w:b/>
          <w:szCs w:val="20"/>
          <w:lang w:val="sv-SE" w:eastAsia="zh-CN"/>
        </w:rPr>
        <w:t>By configuring TCI state indicator for each CORESET, implicit TRP-specific BFD RS could be</w:t>
      </w:r>
      <w:r w:rsidRPr="007511E0">
        <w:rPr>
          <w:rFonts w:eastAsia="宋体" w:hint="eastAsia"/>
          <w:b/>
          <w:szCs w:val="20"/>
          <w:lang w:val="sv-SE" w:eastAsia="zh-CN"/>
        </w:rPr>
        <w:t xml:space="preserve"> </w:t>
      </w:r>
      <w:r>
        <w:rPr>
          <w:rFonts w:eastAsia="宋体" w:hint="eastAsia"/>
          <w:b/>
          <w:szCs w:val="20"/>
          <w:lang w:val="sv-SE" w:eastAsia="zh-CN"/>
        </w:rPr>
        <w:t xml:space="preserve">supported </w:t>
      </w:r>
      <w:r w:rsidRPr="007511E0">
        <w:rPr>
          <w:rFonts w:eastAsia="宋体" w:hint="eastAsia"/>
          <w:b/>
          <w:szCs w:val="20"/>
          <w:lang w:val="sv-SE" w:eastAsia="zh-CN"/>
        </w:rPr>
        <w:t>for S-DCI in Rel-18.</w:t>
      </w:r>
    </w:p>
    <w:p w:rsidR="00171CF6" w:rsidRDefault="00171CF6" w:rsidP="00171CF6">
      <w:pPr>
        <w:pStyle w:val="a0"/>
        <w:rPr>
          <w:rFonts w:eastAsiaTheme="minorEastAsia"/>
          <w:lang w:val="sv-SE" w:eastAsia="zh-CN"/>
        </w:rPr>
      </w:pPr>
    </w:p>
    <w:p w:rsidR="00171CF6" w:rsidRPr="00EF4FB4" w:rsidRDefault="00171CF6" w:rsidP="00171CF6">
      <w:pPr>
        <w:jc w:val="both"/>
        <w:rPr>
          <w:rFonts w:eastAsiaTheme="minorEastAsia" w:cs="Times"/>
          <w:szCs w:val="20"/>
          <w:lang w:eastAsia="zh-CN"/>
        </w:rPr>
      </w:pPr>
      <w:r>
        <w:rPr>
          <w:rFonts w:ascii="Times" w:eastAsia="宋体" w:hAnsi="Times" w:cs="Times" w:hint="eastAsia"/>
          <w:szCs w:val="20"/>
          <w:lang w:val="en-GB" w:eastAsia="zh-CN"/>
        </w:rPr>
        <w:t xml:space="preserve">In Rel-17 unified TCI framework, </w:t>
      </w:r>
      <w:r w:rsidRPr="00930E9C">
        <w:rPr>
          <w:rFonts w:cs="Times"/>
          <w:szCs w:val="20"/>
        </w:rPr>
        <w:t xml:space="preserve">after X symbols from the UE receives the BFRR from NW, the UE assumes the same QCL parameter as the ones associated with the index q </w:t>
      </w:r>
      <w:r w:rsidRPr="00930E9C">
        <w:rPr>
          <w:rFonts w:cs="Times"/>
          <w:szCs w:val="20"/>
          <w:vertAlign w:val="subscript"/>
        </w:rPr>
        <w:t xml:space="preserve">new </w:t>
      </w:r>
      <w:r w:rsidRPr="00930E9C">
        <w:rPr>
          <w:rFonts w:cs="Times"/>
          <w:szCs w:val="20"/>
        </w:rPr>
        <w:t xml:space="preserve">for </w:t>
      </w:r>
      <w:r>
        <w:rPr>
          <w:rFonts w:eastAsiaTheme="minorEastAsia" w:cs="Times" w:hint="eastAsia"/>
          <w:szCs w:val="20"/>
          <w:lang w:eastAsia="zh-CN"/>
        </w:rPr>
        <w:t xml:space="preserve">DL </w:t>
      </w:r>
      <w:r w:rsidRPr="00930E9C">
        <w:rPr>
          <w:rFonts w:cs="Times"/>
          <w:szCs w:val="20"/>
        </w:rPr>
        <w:t>receptions</w:t>
      </w:r>
      <w:r>
        <w:rPr>
          <w:rFonts w:eastAsiaTheme="minorEastAsia" w:cs="Times" w:hint="eastAsia"/>
          <w:szCs w:val="20"/>
          <w:lang w:eastAsia="zh-CN"/>
        </w:rPr>
        <w:t xml:space="preserve">. And </w:t>
      </w:r>
      <w:r w:rsidRPr="00930E9C">
        <w:rPr>
          <w:rFonts w:cs="Times"/>
          <w:szCs w:val="20"/>
        </w:rPr>
        <w:t xml:space="preserve">the UE uses the same UL spatial filter as the one associated with the index q </w:t>
      </w:r>
      <w:r w:rsidRPr="00930E9C">
        <w:rPr>
          <w:rFonts w:cs="Times"/>
          <w:szCs w:val="20"/>
          <w:vertAlign w:val="subscript"/>
        </w:rPr>
        <w:t xml:space="preserve">new </w:t>
      </w:r>
      <w:r w:rsidRPr="00930E9C">
        <w:rPr>
          <w:rFonts w:cs="Times"/>
          <w:szCs w:val="20"/>
        </w:rPr>
        <w:t xml:space="preserve">or the last PRACH transmission for </w:t>
      </w:r>
      <w:r>
        <w:rPr>
          <w:rFonts w:eastAsiaTheme="minorEastAsia" w:cs="Times" w:hint="eastAsia"/>
          <w:szCs w:val="20"/>
          <w:lang w:eastAsia="zh-CN"/>
        </w:rPr>
        <w:t xml:space="preserve">UL transmissions. Considering Rel-17 multi-TRP, TRP-specific NBI RS set is configured and </w:t>
      </w:r>
      <w:r w:rsidRPr="00930E9C">
        <w:rPr>
          <w:rFonts w:cs="Times"/>
          <w:szCs w:val="20"/>
        </w:rPr>
        <w:t xml:space="preserve">q </w:t>
      </w:r>
      <w:r w:rsidRPr="00930E9C">
        <w:rPr>
          <w:rFonts w:cs="Times"/>
          <w:szCs w:val="20"/>
          <w:vertAlign w:val="subscript"/>
        </w:rPr>
        <w:t>new</w:t>
      </w:r>
      <w:r>
        <w:rPr>
          <w:rFonts w:eastAsiaTheme="minorEastAsia" w:cs="Times" w:hint="eastAsia"/>
          <w:szCs w:val="20"/>
          <w:vertAlign w:val="subscript"/>
          <w:lang w:eastAsia="zh-CN"/>
        </w:rPr>
        <w:t xml:space="preserve"> </w:t>
      </w:r>
      <w:r>
        <w:rPr>
          <w:rFonts w:eastAsiaTheme="minorEastAsia" w:cs="Times" w:hint="eastAsia"/>
          <w:szCs w:val="20"/>
          <w:lang w:eastAsia="zh-CN"/>
        </w:rPr>
        <w:t xml:space="preserve">is reported using BFR MAC-CE associated </w:t>
      </w:r>
      <w:proofErr w:type="spellStart"/>
      <w:r>
        <w:rPr>
          <w:rFonts w:eastAsiaTheme="minorEastAsia" w:cs="Times" w:hint="eastAsia"/>
          <w:szCs w:val="20"/>
          <w:lang w:eastAsia="zh-CN"/>
        </w:rPr>
        <w:t>witha</w:t>
      </w:r>
      <w:proofErr w:type="spellEnd"/>
      <w:r>
        <w:rPr>
          <w:rFonts w:eastAsiaTheme="minorEastAsia" w:cs="Times" w:hint="eastAsia"/>
          <w:szCs w:val="20"/>
          <w:lang w:eastAsia="zh-CN"/>
        </w:rPr>
        <w:t xml:space="preserve"> BFD-RS set (i.e. a TRP). For Rel-18 UTCI, the beam resetting mechanism of Rel-17 could be extended to TRP-specific beam resetting. Namely, if UE receives the BFRR </w:t>
      </w:r>
      <w:r>
        <w:rPr>
          <w:rFonts w:eastAsiaTheme="minorEastAsia" w:cs="Times"/>
          <w:szCs w:val="20"/>
          <w:lang w:eastAsia="zh-CN"/>
        </w:rPr>
        <w:t>corresponding</w:t>
      </w:r>
      <w:r>
        <w:rPr>
          <w:rFonts w:eastAsiaTheme="minorEastAsia" w:cs="Times" w:hint="eastAsia"/>
          <w:szCs w:val="20"/>
          <w:lang w:eastAsia="zh-CN"/>
        </w:rPr>
        <w:t xml:space="preserve"> to a BFR MAC-CE associated with a BFD-RS set, the DL and UL channels/RSs of the TRP sharing the indicated TCI state(s) are all reset to the corresponding </w:t>
      </w:r>
      <w:r w:rsidRPr="00930E9C">
        <w:rPr>
          <w:rFonts w:cs="Times"/>
          <w:szCs w:val="20"/>
        </w:rPr>
        <w:t xml:space="preserve">q </w:t>
      </w:r>
      <w:proofErr w:type="gramStart"/>
      <w:r w:rsidRPr="00930E9C">
        <w:rPr>
          <w:rFonts w:cs="Times"/>
          <w:szCs w:val="20"/>
          <w:vertAlign w:val="subscript"/>
        </w:rPr>
        <w:t>new</w:t>
      </w:r>
      <w:r>
        <w:rPr>
          <w:rFonts w:eastAsiaTheme="minorEastAsia" w:cs="Times" w:hint="eastAsia"/>
          <w:szCs w:val="20"/>
          <w:vertAlign w:val="subscript"/>
          <w:lang w:eastAsia="zh-CN"/>
        </w:rPr>
        <w:t xml:space="preserve"> </w:t>
      </w:r>
      <w:r>
        <w:rPr>
          <w:rFonts w:eastAsiaTheme="minorEastAsia" w:cs="Times" w:hint="eastAsia"/>
          <w:szCs w:val="20"/>
          <w:lang w:eastAsia="zh-CN"/>
        </w:rPr>
        <w:t>,</w:t>
      </w:r>
      <w:proofErr w:type="gramEnd"/>
      <w:r>
        <w:rPr>
          <w:rFonts w:eastAsiaTheme="minorEastAsia" w:cs="Times" w:hint="eastAsia"/>
          <w:szCs w:val="20"/>
          <w:lang w:eastAsia="zh-CN"/>
        </w:rPr>
        <w:t xml:space="preserve"> if r</w:t>
      </w:r>
      <w:r>
        <w:rPr>
          <w:rFonts w:eastAsiaTheme="minorEastAsia" w:cs="Times"/>
          <w:szCs w:val="20"/>
          <w:lang w:eastAsia="zh-CN"/>
        </w:rPr>
        <w:t>eported</w:t>
      </w:r>
      <w:r>
        <w:rPr>
          <w:rFonts w:eastAsiaTheme="minorEastAsia" w:cs="Times" w:hint="eastAsia"/>
          <w:szCs w:val="20"/>
          <w:lang w:eastAsia="zh-CN"/>
        </w:rPr>
        <w:t>, in the BFR MAC-CE.</w:t>
      </w:r>
    </w:p>
    <w:p w:rsidR="00171CF6" w:rsidRDefault="00171CF6" w:rsidP="00171CF6">
      <w:pPr>
        <w:jc w:val="both"/>
        <w:rPr>
          <w:rFonts w:eastAsiaTheme="minorEastAsia" w:cs="Times"/>
          <w:szCs w:val="20"/>
          <w:lang w:eastAsia="zh-CN"/>
        </w:rPr>
      </w:pPr>
    </w:p>
    <w:p w:rsidR="00FB7717" w:rsidRDefault="00171CF6" w:rsidP="00171CF6">
      <w:pPr>
        <w:pStyle w:val="a0"/>
        <w:rPr>
          <w:rFonts w:eastAsia="宋体"/>
          <w:b/>
          <w:szCs w:val="20"/>
          <w:lang w:val="sv-SE" w:eastAsia="zh-CN"/>
        </w:rPr>
      </w:pPr>
      <w:r>
        <w:rPr>
          <w:rFonts w:eastAsia="宋体" w:hint="eastAsia"/>
          <w:b/>
          <w:szCs w:val="20"/>
          <w:lang w:val="sv-SE" w:eastAsia="zh-CN"/>
        </w:rPr>
        <w:t>Proposal 14</w:t>
      </w:r>
      <w:r w:rsidRPr="00EF4FB4">
        <w:rPr>
          <w:rFonts w:eastAsia="宋体"/>
          <w:b/>
          <w:szCs w:val="20"/>
          <w:lang w:val="sv-SE" w:eastAsia="zh-CN"/>
        </w:rPr>
        <w:t>:</w:t>
      </w:r>
      <w:r w:rsidRPr="00EF4FB4">
        <w:rPr>
          <w:rFonts w:eastAsia="宋体" w:hint="eastAsia"/>
          <w:b/>
          <w:szCs w:val="20"/>
          <w:lang w:val="sv-SE" w:eastAsia="zh-CN"/>
        </w:rPr>
        <w:t xml:space="preserve"> </w:t>
      </w:r>
      <w:r w:rsidRPr="00A734A7">
        <w:rPr>
          <w:rFonts w:eastAsia="宋体"/>
          <w:b/>
          <w:szCs w:val="20"/>
          <w:lang w:val="sv-SE" w:eastAsia="zh-CN"/>
        </w:rPr>
        <w:t xml:space="preserve">If UE receives the BFRR corresponding to a BFR MAC-CE associated with a BFD-RS set, the DL and UL channels/RSs of the TRP sharing the indicated TCI state(s) are all reset to the corresponding </w:t>
      </w:r>
    </w:p>
    <w:p w:rsidR="00171CF6" w:rsidRPr="00EF4FB4" w:rsidRDefault="00171CF6" w:rsidP="00171CF6">
      <w:pPr>
        <w:pStyle w:val="a0"/>
        <w:rPr>
          <w:rFonts w:eastAsia="宋体"/>
          <w:b/>
          <w:szCs w:val="20"/>
          <w:lang w:val="sv-SE" w:eastAsia="zh-CN"/>
        </w:rPr>
      </w:pPr>
      <w:proofErr w:type="gramStart"/>
      <w:r w:rsidRPr="00A734A7">
        <w:rPr>
          <w:rFonts w:cs="Times"/>
          <w:b/>
          <w:szCs w:val="20"/>
        </w:rPr>
        <w:t>q</w:t>
      </w:r>
      <w:proofErr w:type="gramEnd"/>
      <w:r w:rsidRPr="00A734A7">
        <w:rPr>
          <w:rFonts w:cs="Times"/>
          <w:b/>
          <w:szCs w:val="20"/>
        </w:rPr>
        <w:t xml:space="preserve"> </w:t>
      </w:r>
      <w:r w:rsidRPr="00A734A7">
        <w:rPr>
          <w:rFonts w:cs="Times"/>
          <w:b/>
          <w:szCs w:val="20"/>
          <w:vertAlign w:val="subscript"/>
        </w:rPr>
        <w:t>new</w:t>
      </w:r>
      <w:r w:rsidRPr="00A734A7">
        <w:rPr>
          <w:rFonts w:eastAsia="宋体"/>
          <w:b/>
          <w:szCs w:val="20"/>
          <w:lang w:val="sv-SE" w:eastAsia="zh-CN"/>
        </w:rPr>
        <w:t>, if reported, in the BFR MAC-CE.</w:t>
      </w:r>
    </w:p>
    <w:p w:rsidR="00D34394" w:rsidRPr="00527015" w:rsidRDefault="00D34394">
      <w:pPr>
        <w:pStyle w:val="a0"/>
        <w:rPr>
          <w:rFonts w:eastAsiaTheme="minorEastAsia"/>
          <w:lang w:val="sv-SE" w:eastAsia="zh-CN"/>
        </w:rPr>
      </w:pPr>
    </w:p>
    <w:p w:rsidR="00363EA8" w:rsidRPr="006A2A89" w:rsidRDefault="00B37528">
      <w:pPr>
        <w:pStyle w:val="1"/>
        <w:rPr>
          <w:rFonts w:ascii="Arial" w:eastAsia="宋体" w:hAnsi="Arial" w:cs="Arial"/>
          <w:lang w:eastAsia="zh-CN"/>
        </w:rPr>
      </w:pPr>
      <w:r w:rsidRPr="006A2A89">
        <w:rPr>
          <w:rFonts w:ascii="Arial" w:eastAsia="宋体" w:hAnsi="Arial" w:cs="Arial" w:hint="eastAsia"/>
          <w:lang w:eastAsia="zh-CN"/>
        </w:rPr>
        <w:t>Simultaneous multi-panel UL transmission</w:t>
      </w:r>
    </w:p>
    <w:p w:rsidR="006A2A89" w:rsidRPr="00853C9B" w:rsidRDefault="006A2A89" w:rsidP="006A2A89">
      <w:pPr>
        <w:pStyle w:val="2"/>
        <w:tabs>
          <w:tab w:val="clear" w:pos="3447"/>
        </w:tabs>
        <w:spacing w:before="240" w:after="120"/>
        <w:ind w:left="578" w:hanging="578"/>
        <w:rPr>
          <w:rFonts w:ascii="Arial" w:eastAsia="宋体" w:hAnsi="Arial" w:cs="Arial"/>
          <w:sz w:val="24"/>
          <w:szCs w:val="24"/>
          <w:lang w:eastAsia="zh-CN"/>
        </w:rPr>
      </w:pPr>
      <w:r w:rsidRPr="00853C9B">
        <w:rPr>
          <w:rFonts w:ascii="Arial" w:eastAsia="宋体" w:hAnsi="Arial" w:cs="Arial" w:hint="eastAsia"/>
          <w:sz w:val="24"/>
          <w:szCs w:val="24"/>
          <w:lang w:eastAsia="zh-CN"/>
        </w:rPr>
        <w:t>Assoc</w:t>
      </w:r>
      <w:r w:rsidRPr="006A2A89">
        <w:rPr>
          <w:rFonts w:ascii="Arial" w:eastAsia="宋体" w:hAnsi="Arial" w:cs="Arial" w:hint="eastAsia"/>
          <w:sz w:val="24"/>
          <w:szCs w:val="24"/>
          <w:lang w:eastAsia="zh-CN"/>
        </w:rPr>
        <w:t>iation of panel and TCI state</w:t>
      </w:r>
    </w:p>
    <w:p w:rsidR="00E04BAD" w:rsidRPr="006A2A89" w:rsidRDefault="00E04BAD" w:rsidP="00E04BAD">
      <w:pPr>
        <w:pStyle w:val="a0"/>
        <w:spacing w:afterLines="50"/>
        <w:rPr>
          <w:rFonts w:eastAsiaTheme="minorEastAsia"/>
          <w:lang w:eastAsia="zh-CN"/>
        </w:rPr>
      </w:pPr>
      <w:r w:rsidRPr="006A2A89">
        <w:rPr>
          <w:rFonts w:eastAsiaTheme="minorEastAsia"/>
          <w:lang w:val="x-none" w:eastAsia="zh-CN"/>
        </w:rPr>
        <w:t xml:space="preserve">In Rel-17, </w:t>
      </w:r>
      <w:r w:rsidRPr="006A2A89">
        <w:t xml:space="preserve">UE-initiated </w:t>
      </w:r>
      <w:r w:rsidRPr="006A2A89">
        <w:rPr>
          <w:rFonts w:eastAsiaTheme="minorEastAsia"/>
          <w:lang w:eastAsia="zh-CN"/>
        </w:rPr>
        <w:t xml:space="preserve">UL </w:t>
      </w:r>
      <w:r w:rsidRPr="006A2A89">
        <w:t>panel activation and selection</w:t>
      </w:r>
      <w:r w:rsidRPr="006A2A89">
        <w:rPr>
          <w:rFonts w:eastAsiaTheme="minorEastAsia"/>
          <w:lang w:eastAsia="zh-CN"/>
        </w:rPr>
        <w:t xml:space="preserve"> is supported for</w:t>
      </w:r>
      <w:r w:rsidRPr="006A2A89">
        <w:rPr>
          <w:rFonts w:eastAsiaTheme="minorEastAsia"/>
          <w:lang w:val="x-none" w:eastAsia="zh-CN"/>
        </w:rPr>
        <w:t xml:space="preserve"> fast uplink panel selection, </w:t>
      </w:r>
      <w:r w:rsidRPr="006A2A89">
        <w:t xml:space="preserve">via UE reporting </w:t>
      </w:r>
      <w:r w:rsidRPr="006A2A89">
        <w:rPr>
          <w:rFonts w:eastAsiaTheme="minorEastAsia"/>
          <w:szCs w:val="20"/>
          <w:lang w:eastAsia="zh-CN"/>
        </w:rPr>
        <w:t xml:space="preserve">a list of UE capability values along with the pairs of SSBRI/CRI and L1 RSRP/L1 SINR </w:t>
      </w:r>
      <w:r w:rsidRPr="006A2A89">
        <w:rPr>
          <w:lang w:val="en-GB"/>
        </w:rPr>
        <w:t>in a beam reporting instan</w:t>
      </w:r>
      <w:r w:rsidRPr="006A2A89">
        <w:rPr>
          <w:rFonts w:eastAsiaTheme="minorEastAsia"/>
          <w:lang w:val="en-GB" w:eastAsia="zh-CN"/>
        </w:rPr>
        <w:t>t</w:t>
      </w:r>
      <w:r w:rsidRPr="006A2A89">
        <w:rPr>
          <w:lang w:val="en-GB"/>
        </w:rPr>
        <w:t>. </w:t>
      </w:r>
      <w:r w:rsidRPr="006A2A89">
        <w:rPr>
          <w:rFonts w:eastAsia="Times New Roman"/>
        </w:rPr>
        <w:t xml:space="preserve">Each UE capability value comprises the </w:t>
      </w:r>
      <w:r w:rsidRPr="006A2A89">
        <w:rPr>
          <w:rFonts w:eastAsiaTheme="minorEastAsia"/>
          <w:lang w:val="en-GB" w:eastAsia="zh-CN"/>
        </w:rPr>
        <w:t>maximum supported number of SRS antenna ports, and the maximum supported numbers of SRS antenna ports of any two UE capability values are different.</w:t>
      </w:r>
    </w:p>
    <w:p w:rsidR="00E04BAD" w:rsidRPr="006A2A89" w:rsidRDefault="00E04BAD" w:rsidP="00E04BAD">
      <w:pPr>
        <w:pStyle w:val="a0"/>
        <w:spacing w:afterLines="50"/>
        <w:rPr>
          <w:rFonts w:eastAsiaTheme="minorEastAsia"/>
          <w:szCs w:val="20"/>
          <w:lang w:eastAsia="zh-CN"/>
        </w:rPr>
      </w:pPr>
      <w:r w:rsidRPr="006A2A89">
        <w:rPr>
          <w:rFonts w:eastAsiaTheme="minorEastAsia"/>
          <w:szCs w:val="20"/>
          <w:lang w:eastAsia="zh-CN"/>
        </w:rPr>
        <w:t xml:space="preserve">For </w:t>
      </w:r>
      <w:proofErr w:type="spellStart"/>
      <w:r w:rsidRPr="00770183">
        <w:rPr>
          <w:rFonts w:eastAsiaTheme="minorEastAsia"/>
          <w:color w:val="000000" w:themeColor="text1"/>
          <w:szCs w:val="20"/>
          <w:lang w:eastAsia="zh-CN"/>
        </w:rPr>
        <w:t>STxMP</w:t>
      </w:r>
      <w:proofErr w:type="spellEnd"/>
      <w:r w:rsidRPr="006A2A89">
        <w:rPr>
          <w:rFonts w:eastAsiaTheme="minorEastAsia"/>
          <w:szCs w:val="20"/>
          <w:lang w:eastAsia="zh-CN"/>
        </w:rPr>
        <w:t xml:space="preserve"> UL transmission in Rel-18, up to 2 TRPs and up to 2 panels is considered. When two TCI states are selected, the two TCI states may correspond to same or different panels. I</w:t>
      </w:r>
      <w:r w:rsidRPr="006A2A89">
        <w:rPr>
          <w:szCs w:val="20"/>
        </w:rPr>
        <w:t xml:space="preserve">n terms of RF functionality, </w:t>
      </w:r>
      <w:r w:rsidRPr="006A2A89">
        <w:rPr>
          <w:rFonts w:eastAsiaTheme="minorEastAsia"/>
          <w:szCs w:val="20"/>
          <w:lang w:eastAsia="zh-CN"/>
        </w:rPr>
        <w:t xml:space="preserve">in most cases, </w:t>
      </w:r>
      <w:r w:rsidRPr="006A2A89">
        <w:rPr>
          <w:szCs w:val="20"/>
        </w:rPr>
        <w:t xml:space="preserve">a UE panel is </w:t>
      </w:r>
      <w:r w:rsidRPr="006A2A89">
        <w:rPr>
          <w:rFonts w:eastAsiaTheme="minorEastAsia"/>
          <w:szCs w:val="20"/>
          <w:lang w:eastAsia="zh-CN"/>
        </w:rPr>
        <w:t xml:space="preserve">not </w:t>
      </w:r>
      <w:r w:rsidRPr="006A2A89">
        <w:rPr>
          <w:szCs w:val="20"/>
        </w:rPr>
        <w:t xml:space="preserve">able to generate </w:t>
      </w:r>
      <w:r w:rsidRPr="006A2A89">
        <w:rPr>
          <w:rFonts w:eastAsiaTheme="minorEastAsia"/>
          <w:szCs w:val="20"/>
          <w:lang w:eastAsia="zh-CN"/>
        </w:rPr>
        <w:t>two</w:t>
      </w:r>
      <w:r w:rsidRPr="006A2A89">
        <w:rPr>
          <w:szCs w:val="20"/>
        </w:rPr>
        <w:t xml:space="preserve"> analog beam</w:t>
      </w:r>
      <w:r w:rsidRPr="006A2A89">
        <w:rPr>
          <w:rFonts w:eastAsiaTheme="minorEastAsia"/>
          <w:szCs w:val="20"/>
          <w:lang w:eastAsia="zh-CN"/>
        </w:rPr>
        <w:t xml:space="preserve">s simultaneously. Therefore indicating two beams corresponding to the same panel for simultaneous UL transmission should be avoided. That means that for the configuration of unified TCI for simultaneous UL transmission, </w:t>
      </w:r>
      <w:proofErr w:type="spellStart"/>
      <w:r w:rsidRPr="006A2A89">
        <w:rPr>
          <w:rFonts w:eastAsiaTheme="minorEastAsia"/>
          <w:szCs w:val="20"/>
          <w:lang w:eastAsia="zh-CN"/>
        </w:rPr>
        <w:t>gNB</w:t>
      </w:r>
      <w:proofErr w:type="spellEnd"/>
      <w:r w:rsidRPr="006A2A89">
        <w:rPr>
          <w:rFonts w:eastAsiaTheme="minorEastAsia"/>
          <w:szCs w:val="20"/>
          <w:lang w:eastAsia="zh-CN"/>
        </w:rPr>
        <w:t xml:space="preserve"> has to know the correspondence between panels and TCI states. </w:t>
      </w:r>
    </w:p>
    <w:p w:rsidR="00E04BAD" w:rsidRPr="004046ED" w:rsidRDefault="00E04BAD" w:rsidP="00E04BAD">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6D0B51">
        <w:rPr>
          <w:rFonts w:eastAsia="宋体" w:hint="eastAsia"/>
          <w:b/>
          <w:szCs w:val="20"/>
          <w:lang w:val="sv-SE" w:eastAsia="zh-CN"/>
        </w:rPr>
        <w:t>15</w:t>
      </w:r>
      <w:r w:rsidRPr="004046ED">
        <w:rPr>
          <w:rFonts w:eastAsia="宋体"/>
          <w:b/>
          <w:szCs w:val="20"/>
          <w:lang w:val="sv-SE" w:eastAsia="zh-CN"/>
        </w:rPr>
        <w:t xml:space="preserve">: For </w:t>
      </w:r>
      <w:r w:rsidRPr="00E04BAD">
        <w:rPr>
          <w:rFonts w:eastAsia="宋体"/>
          <w:b/>
          <w:szCs w:val="20"/>
          <w:lang w:val="sv-SE" w:eastAsia="zh-CN"/>
        </w:rPr>
        <w:t>STxMP</w:t>
      </w:r>
      <w:r w:rsidRPr="004046ED">
        <w:rPr>
          <w:rFonts w:eastAsia="宋体"/>
          <w:b/>
          <w:szCs w:val="20"/>
          <w:lang w:val="sv-SE" w:eastAsia="zh-CN"/>
        </w:rPr>
        <w:t xml:space="preserve"> UL transmission, how to facilitate gNB to know the</w:t>
      </w:r>
      <w:r w:rsidRPr="004046ED">
        <w:t xml:space="preserve"> </w:t>
      </w:r>
      <w:r w:rsidRPr="004046ED">
        <w:rPr>
          <w:rFonts w:eastAsia="宋体"/>
          <w:b/>
          <w:szCs w:val="20"/>
          <w:lang w:val="sv-SE" w:eastAsia="zh-CN"/>
        </w:rPr>
        <w:t>correspondence between panels and TCI states should be studied.</w:t>
      </w:r>
    </w:p>
    <w:p w:rsidR="00E04BAD" w:rsidRPr="006A2A89" w:rsidRDefault="00E04BAD" w:rsidP="00E04BAD">
      <w:pPr>
        <w:pStyle w:val="a0"/>
        <w:spacing w:afterLines="50"/>
        <w:rPr>
          <w:rFonts w:eastAsiaTheme="minorEastAsia"/>
          <w:szCs w:val="20"/>
          <w:lang w:eastAsia="zh-CN"/>
        </w:rPr>
      </w:pPr>
      <w:r w:rsidRPr="006A2A89">
        <w:rPr>
          <w:rFonts w:eastAsiaTheme="minorEastAsia"/>
          <w:szCs w:val="20"/>
          <w:lang w:eastAsia="zh-CN"/>
        </w:rPr>
        <w:t xml:space="preserve">There are various approaches to identify the correspondence between panels and TCI states. </w:t>
      </w:r>
    </w:p>
    <w:p w:rsidR="00E04BAD" w:rsidRPr="006A2A89" w:rsidRDefault="00E04BAD" w:rsidP="00E04BAD">
      <w:pPr>
        <w:pStyle w:val="a0"/>
        <w:spacing w:afterLines="50"/>
        <w:rPr>
          <w:rFonts w:eastAsiaTheme="minorEastAsia"/>
          <w:szCs w:val="20"/>
          <w:lang w:eastAsia="zh-CN"/>
        </w:rPr>
      </w:pPr>
      <w:r w:rsidRPr="006A2A89">
        <w:rPr>
          <w:rFonts w:eastAsiaTheme="minorEastAsia"/>
          <w:szCs w:val="20"/>
          <w:lang w:eastAsia="zh-CN"/>
        </w:rPr>
        <w:t xml:space="preserve">One approach is to use UE capability value to indicate the association between SSB resources/CSI-RS resources and panels as that for Rel-17 fast panel selection. Note that in Rel-17, </w:t>
      </w:r>
      <w:r w:rsidRPr="006A2A89">
        <w:rPr>
          <w:rFonts w:eastAsiaTheme="minorEastAsia"/>
          <w:szCs w:val="20"/>
          <w:lang w:val="en-GB" w:eastAsia="zh-CN"/>
        </w:rPr>
        <w:t xml:space="preserve">two different UE capability values must correspond to two different </w:t>
      </w:r>
      <w:r w:rsidRPr="006A2A89">
        <w:rPr>
          <w:rFonts w:eastAsiaTheme="minorEastAsia"/>
          <w:lang w:val="en-GB" w:eastAsia="zh-CN"/>
        </w:rPr>
        <w:t xml:space="preserve">maximum supported numbers of SRS antenna ports. That is, if a UE receives two CSI-RS resources with two panels, respectively, and the two panels correspond to same maximum supported number of SRS antenna ports, same UE capability value would be reported. Then </w:t>
      </w:r>
      <w:proofErr w:type="spellStart"/>
      <w:r w:rsidRPr="006A2A89">
        <w:rPr>
          <w:rFonts w:eastAsiaTheme="minorEastAsia"/>
          <w:lang w:val="en-GB" w:eastAsia="zh-CN"/>
        </w:rPr>
        <w:t>gNB</w:t>
      </w:r>
      <w:proofErr w:type="spellEnd"/>
      <w:r w:rsidRPr="006A2A89">
        <w:rPr>
          <w:rFonts w:eastAsiaTheme="minorEastAsia"/>
          <w:lang w:val="en-GB" w:eastAsia="zh-CN"/>
        </w:rPr>
        <w:t xml:space="preserve"> does not know whether the two CSI-RS resources correspond to same panel or different panels. The two UL panels deployed by UE may correspond to same or different maximum number of SRS antenna ports, and same or different maximum number of MIMO layers. Therefore allowing UE capability values for two panels correspond to same or different maximum number of SRS antenna ports, and same or different maximum supported number of MIMO layers should be supported. </w:t>
      </w:r>
    </w:p>
    <w:p w:rsidR="00E04BAD" w:rsidRPr="004046ED" w:rsidRDefault="00E04BAD" w:rsidP="00E04BAD">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6D0B51">
        <w:rPr>
          <w:rFonts w:eastAsia="宋体" w:hint="eastAsia"/>
          <w:b/>
          <w:szCs w:val="20"/>
          <w:lang w:val="sv-SE" w:eastAsia="zh-CN"/>
        </w:rPr>
        <w:t>16</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consider enhancing UE capability values to represent panels. The following two enhancements can be considered:</w:t>
      </w:r>
    </w:p>
    <w:p w:rsidR="00E04BAD" w:rsidRPr="004046ED" w:rsidRDefault="00E04BAD" w:rsidP="00E04BAD">
      <w:pPr>
        <w:pStyle w:val="a0"/>
        <w:spacing w:afterLines="50"/>
        <w:rPr>
          <w:rFonts w:eastAsia="宋体"/>
          <w:b/>
          <w:szCs w:val="20"/>
          <w:lang w:val="sv-SE" w:eastAsia="zh-CN"/>
        </w:rPr>
      </w:pPr>
      <w:r w:rsidRPr="004046ED">
        <w:rPr>
          <w:rFonts w:eastAsia="宋体"/>
          <w:b/>
          <w:szCs w:val="20"/>
          <w:lang w:val="sv-SE" w:eastAsia="zh-CN"/>
        </w:rPr>
        <w:t>- Two different UE capability values correspond to same or different maximum supported number of SRS antenna ports are supported;</w:t>
      </w:r>
    </w:p>
    <w:p w:rsidR="00E04BAD" w:rsidRPr="004046ED" w:rsidRDefault="00E04BAD" w:rsidP="00E04BAD">
      <w:pPr>
        <w:pStyle w:val="a0"/>
        <w:spacing w:afterLines="50"/>
        <w:rPr>
          <w:rFonts w:eastAsia="宋体"/>
          <w:b/>
          <w:szCs w:val="20"/>
          <w:lang w:val="sv-SE" w:eastAsia="zh-CN"/>
        </w:rPr>
      </w:pPr>
      <w:r w:rsidRPr="004046ED">
        <w:rPr>
          <w:rFonts w:eastAsia="宋体"/>
          <w:b/>
          <w:szCs w:val="20"/>
          <w:lang w:val="sv-SE" w:eastAsia="zh-CN"/>
        </w:rPr>
        <w:t>- Using UE capability value to indicate maximum supported number of MIMO layers.</w:t>
      </w:r>
    </w:p>
    <w:p w:rsidR="00E04BAD" w:rsidRPr="006A2A89" w:rsidRDefault="00E04BAD" w:rsidP="00E04BAD">
      <w:pPr>
        <w:pStyle w:val="a0"/>
        <w:spacing w:afterLines="50"/>
        <w:rPr>
          <w:rFonts w:eastAsiaTheme="minorEastAsia"/>
          <w:lang w:val="sv-SE" w:eastAsia="zh-CN"/>
        </w:rPr>
      </w:pPr>
      <w:r w:rsidRPr="006A2A89">
        <w:rPr>
          <w:rFonts w:eastAsiaTheme="minorEastAsia"/>
          <w:lang w:val="sv-SE" w:eastAsia="zh-CN"/>
        </w:rPr>
        <w:t>Another approach is using group-based beam reporting to faciliate gNB to know which beams can be used for UL transmission simultaneously. UE can report two group</w:t>
      </w:r>
      <w:r w:rsidR="00701F3D">
        <w:rPr>
          <w:rFonts w:eastAsiaTheme="minorEastAsia"/>
          <w:lang w:val="sv-SE" w:eastAsia="zh-CN"/>
        </w:rPr>
        <w:t>s</w:t>
      </w:r>
      <w:r w:rsidRPr="006A2A89">
        <w:rPr>
          <w:rFonts w:eastAsiaTheme="minorEastAsia"/>
          <w:lang w:val="sv-SE" w:eastAsia="zh-CN"/>
        </w:rPr>
        <w:t xml:space="preserve"> of beams, with each group corresponds to a panel. Then any two SSB resources/CSI-RS resources in different beam groups can be used for UL transmission simultaneously.</w:t>
      </w:r>
    </w:p>
    <w:p w:rsidR="00E04BAD" w:rsidRPr="004046ED" w:rsidRDefault="00E04BAD" w:rsidP="00E04BAD">
      <w:pPr>
        <w:pStyle w:val="a0"/>
        <w:spacing w:afterLines="50"/>
        <w:rPr>
          <w:rFonts w:eastAsia="宋体"/>
          <w:b/>
          <w:szCs w:val="20"/>
          <w:lang w:val="sv-SE" w:eastAsia="zh-CN"/>
        </w:rPr>
      </w:pPr>
      <w:r>
        <w:rPr>
          <w:rFonts w:eastAsia="宋体"/>
          <w:b/>
          <w:szCs w:val="20"/>
          <w:lang w:val="sv-SE" w:eastAsia="zh-CN"/>
        </w:rPr>
        <w:lastRenderedPageBreak/>
        <w:t>Proposal</w:t>
      </w:r>
      <w:r>
        <w:rPr>
          <w:rFonts w:eastAsia="宋体" w:hint="eastAsia"/>
          <w:b/>
          <w:szCs w:val="20"/>
          <w:lang w:val="sv-SE" w:eastAsia="zh-CN"/>
        </w:rPr>
        <w:t xml:space="preserve"> </w:t>
      </w:r>
      <w:r w:rsidR="006D0B51">
        <w:rPr>
          <w:rFonts w:eastAsia="宋体" w:hint="eastAsia"/>
          <w:b/>
          <w:szCs w:val="20"/>
          <w:lang w:val="sv-SE" w:eastAsia="zh-CN"/>
        </w:rPr>
        <w:t>17</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group-based beam reporting is considered, with each group corresponds to a panel.</w:t>
      </w:r>
    </w:p>
    <w:p w:rsidR="00E04BAD" w:rsidRPr="00853C9B" w:rsidRDefault="00E04BAD" w:rsidP="00E04BAD">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 xml:space="preserve">Association between TCI states </w:t>
      </w:r>
      <w:r w:rsidRPr="00853C9B">
        <w:rPr>
          <w:rFonts w:ascii="Arial" w:eastAsia="宋体" w:hAnsi="Arial" w:cs="Arial" w:hint="eastAsia"/>
          <w:sz w:val="24"/>
          <w:szCs w:val="24"/>
          <w:lang w:eastAsia="zh-CN"/>
        </w:rPr>
        <w:t xml:space="preserve">and </w:t>
      </w:r>
      <w:r w:rsidRPr="00853C9B">
        <w:rPr>
          <w:rFonts w:ascii="Arial" w:eastAsia="宋体" w:hAnsi="Arial" w:cs="Arial"/>
          <w:sz w:val="24"/>
          <w:szCs w:val="24"/>
          <w:lang w:eastAsia="zh-CN"/>
        </w:rPr>
        <w:t>PUSCH</w:t>
      </w:r>
      <w:r w:rsidRPr="00853C9B">
        <w:rPr>
          <w:rFonts w:ascii="Arial" w:eastAsia="宋体" w:hAnsi="Arial" w:cs="Arial" w:hint="eastAsia"/>
          <w:sz w:val="24"/>
          <w:szCs w:val="24"/>
          <w:lang w:eastAsia="zh-CN"/>
        </w:rPr>
        <w:t xml:space="preserve"> </w:t>
      </w:r>
    </w:p>
    <w:p w:rsidR="00110EE7" w:rsidRDefault="00E04BAD" w:rsidP="00E04BAD">
      <w:pPr>
        <w:pStyle w:val="a0"/>
        <w:spacing w:afterLines="50"/>
        <w:rPr>
          <w:rFonts w:eastAsiaTheme="minorEastAsia"/>
          <w:szCs w:val="20"/>
          <w:lang w:val="sv-SE" w:eastAsia="zh-CN"/>
        </w:rPr>
      </w:pPr>
      <w:r w:rsidRPr="00853C9B">
        <w:rPr>
          <w:rFonts w:eastAsiaTheme="minorEastAsia" w:hint="eastAsia"/>
          <w:szCs w:val="20"/>
          <w:lang w:val="sv-SE" w:eastAsia="zh-CN"/>
        </w:rPr>
        <w:t xml:space="preserve">Both Rel-17 multi-TRP PUSCH </w:t>
      </w:r>
      <w:r w:rsidR="009D6026" w:rsidRPr="00853C9B">
        <w:rPr>
          <w:rFonts w:eastAsiaTheme="minorEastAsia" w:hint="eastAsia"/>
          <w:szCs w:val="20"/>
          <w:lang w:val="sv-SE" w:eastAsia="zh-CN"/>
        </w:rPr>
        <w:t xml:space="preserve">repetition </w:t>
      </w:r>
      <w:r w:rsidRPr="00853C9B">
        <w:rPr>
          <w:rFonts w:eastAsiaTheme="minorEastAsia" w:hint="eastAsia"/>
          <w:szCs w:val="20"/>
          <w:lang w:val="sv-SE" w:eastAsia="zh-CN"/>
        </w:rPr>
        <w:t xml:space="preserve">schemes and Rel-18 </w:t>
      </w:r>
      <w:r w:rsidRPr="00853C9B">
        <w:rPr>
          <w:rFonts w:eastAsiaTheme="minorEastAsia"/>
          <w:szCs w:val="20"/>
          <w:lang w:val="sv-SE" w:eastAsia="zh-CN"/>
        </w:rPr>
        <w:t>STxMP</w:t>
      </w:r>
      <w:r w:rsidRPr="00853C9B">
        <w:rPr>
          <w:rFonts w:eastAsiaTheme="minorEastAsia" w:hint="eastAsia"/>
          <w:szCs w:val="20"/>
          <w:lang w:val="sv-SE" w:eastAsia="zh-CN"/>
        </w:rPr>
        <w:t xml:space="preserve"> PUSCH transmission schemes map the PUSCH transmission to two beams </w:t>
      </w:r>
      <w:r w:rsidR="00D04A94" w:rsidRPr="00853C9B">
        <w:rPr>
          <w:rFonts w:eastAsiaTheme="minorEastAsia" w:hint="eastAsia"/>
          <w:szCs w:val="20"/>
          <w:lang w:val="sv-SE" w:eastAsia="zh-CN"/>
        </w:rPr>
        <w:t xml:space="preserve">for </w:t>
      </w:r>
      <w:r w:rsidRPr="00853C9B">
        <w:rPr>
          <w:rFonts w:eastAsiaTheme="minorEastAsia" w:hint="eastAsia"/>
          <w:szCs w:val="20"/>
          <w:lang w:val="sv-SE" w:eastAsia="zh-CN"/>
        </w:rPr>
        <w:t xml:space="preserve">two TRPs, respectively. </w:t>
      </w:r>
      <w:r w:rsidR="00110EE7" w:rsidRPr="00853C9B">
        <w:rPr>
          <w:rFonts w:eastAsiaTheme="minorEastAsia" w:hint="eastAsia"/>
          <w:szCs w:val="20"/>
          <w:lang w:val="sv-SE" w:eastAsia="zh-CN"/>
        </w:rPr>
        <w:t xml:space="preserve">Therefore for informing </w:t>
      </w:r>
      <w:r w:rsidR="00110EE7" w:rsidRPr="00853C9B">
        <w:rPr>
          <w:rFonts w:eastAsiaTheme="minorEastAsia" w:hint="eastAsia"/>
          <w:color w:val="000000"/>
          <w:szCs w:val="20"/>
          <w:lang w:eastAsia="zh-CN"/>
        </w:rPr>
        <w:t>the associat</w:t>
      </w:r>
      <w:r w:rsidR="00E70635" w:rsidRPr="00853C9B">
        <w:rPr>
          <w:rFonts w:eastAsiaTheme="minorEastAsia" w:hint="eastAsia"/>
          <w:color w:val="000000"/>
          <w:szCs w:val="20"/>
          <w:lang w:eastAsia="zh-CN"/>
        </w:rPr>
        <w:t>ion of</w:t>
      </w:r>
      <w:r w:rsidR="00110EE7" w:rsidRPr="00853C9B">
        <w:rPr>
          <w:rFonts w:eastAsiaTheme="minorEastAsia" w:hint="eastAsia"/>
          <w:color w:val="000000"/>
          <w:szCs w:val="20"/>
          <w:lang w:eastAsia="zh-CN"/>
        </w:rPr>
        <w:t xml:space="preserve"> </w:t>
      </w:r>
      <w:r w:rsidR="00110EE7" w:rsidRPr="00853C9B">
        <w:rPr>
          <w:color w:val="000000"/>
          <w:szCs w:val="20"/>
        </w:rPr>
        <w:t xml:space="preserve">joint/UL TCI state(s) </w:t>
      </w:r>
      <w:r w:rsidR="00E70635" w:rsidRPr="00853C9B">
        <w:rPr>
          <w:rFonts w:eastAsiaTheme="minorEastAsia" w:hint="eastAsia"/>
          <w:color w:val="000000"/>
          <w:szCs w:val="20"/>
          <w:lang w:eastAsia="zh-CN"/>
        </w:rPr>
        <w:t>and PUSCH transmission</w:t>
      </w:r>
      <w:r w:rsidR="00110EE7" w:rsidRPr="00853C9B">
        <w:rPr>
          <w:rFonts w:eastAsiaTheme="minorEastAsia" w:hint="eastAsia"/>
          <w:color w:val="000000"/>
          <w:szCs w:val="20"/>
          <w:lang w:eastAsia="zh-CN"/>
        </w:rPr>
        <w:t>,</w:t>
      </w:r>
      <w:r w:rsidR="00110EE7" w:rsidRPr="00853C9B">
        <w:rPr>
          <w:color w:val="000000"/>
          <w:szCs w:val="20"/>
        </w:rPr>
        <w:t xml:space="preserve"> </w:t>
      </w:r>
      <w:r w:rsidR="00853C9B" w:rsidRPr="00853C9B">
        <w:rPr>
          <w:rFonts w:eastAsiaTheme="minorEastAsia" w:hint="eastAsia"/>
          <w:szCs w:val="20"/>
          <w:lang w:val="sv-SE" w:eastAsia="zh-CN"/>
        </w:rPr>
        <w:t>common</w:t>
      </w:r>
      <w:r w:rsidR="00110EE7" w:rsidRPr="00853C9B">
        <w:rPr>
          <w:rFonts w:eastAsiaTheme="minorEastAsia" w:hint="eastAsia"/>
          <w:szCs w:val="20"/>
          <w:lang w:val="sv-SE" w:eastAsia="zh-CN"/>
        </w:rPr>
        <w:t xml:space="preserve"> solution</w:t>
      </w:r>
      <w:r w:rsidR="00156D97" w:rsidRPr="00853C9B">
        <w:rPr>
          <w:rFonts w:eastAsiaTheme="minorEastAsia" w:hint="eastAsia"/>
          <w:szCs w:val="20"/>
          <w:lang w:val="sv-SE" w:eastAsia="zh-CN"/>
        </w:rPr>
        <w:t>s</w:t>
      </w:r>
      <w:r w:rsidR="00110EE7" w:rsidRPr="00853C9B">
        <w:rPr>
          <w:rFonts w:eastAsiaTheme="minorEastAsia" w:hint="eastAsia"/>
          <w:szCs w:val="20"/>
          <w:lang w:val="sv-SE" w:eastAsia="zh-CN"/>
        </w:rPr>
        <w:t xml:space="preserve"> </w:t>
      </w:r>
      <w:r w:rsidR="00110EE7" w:rsidRPr="00853C9B">
        <w:rPr>
          <w:rFonts w:eastAsiaTheme="minorEastAsia" w:hint="eastAsia"/>
          <w:color w:val="000000"/>
          <w:szCs w:val="20"/>
          <w:lang w:eastAsia="zh-CN"/>
        </w:rPr>
        <w:t xml:space="preserve">for </w:t>
      </w:r>
      <w:r w:rsidR="00110EE7" w:rsidRPr="00853C9B">
        <w:rPr>
          <w:rFonts w:eastAsiaTheme="minorEastAsia"/>
          <w:lang w:eastAsia="zh-CN"/>
        </w:rPr>
        <w:t xml:space="preserve">S-DCI based </w:t>
      </w:r>
      <w:r w:rsidR="00110EE7" w:rsidRPr="00853C9B">
        <w:rPr>
          <w:rFonts w:eastAsiaTheme="minorEastAsia" w:hint="eastAsia"/>
          <w:lang w:eastAsia="zh-CN"/>
        </w:rPr>
        <w:t>PUSCH</w:t>
      </w:r>
      <w:r w:rsidR="00110EE7" w:rsidRPr="00853C9B">
        <w:rPr>
          <w:rFonts w:eastAsiaTheme="minorEastAsia"/>
          <w:lang w:eastAsia="zh-CN"/>
        </w:rPr>
        <w:t xml:space="preserve"> transmission</w:t>
      </w:r>
      <w:r w:rsidR="00110EE7" w:rsidRPr="00853C9B">
        <w:rPr>
          <w:rFonts w:eastAsiaTheme="minorEastAsia" w:hint="eastAsia"/>
          <w:lang w:eastAsia="zh-CN"/>
        </w:rPr>
        <w:t xml:space="preserve"> schemes and</w:t>
      </w:r>
      <w:r w:rsidR="005F2503" w:rsidRPr="00853C9B">
        <w:rPr>
          <w:rFonts w:eastAsiaTheme="minorEastAsia" w:hint="eastAsia"/>
          <w:lang w:eastAsia="zh-CN"/>
        </w:rPr>
        <w:t xml:space="preserve"> </w:t>
      </w:r>
      <w:r w:rsidR="00110EE7" w:rsidRPr="00853C9B">
        <w:rPr>
          <w:rFonts w:eastAsiaTheme="minorEastAsia" w:hint="eastAsia"/>
          <w:szCs w:val="20"/>
          <w:lang w:val="sv-SE" w:eastAsia="zh-CN"/>
        </w:rPr>
        <w:t>CG</w:t>
      </w:r>
      <w:r w:rsidR="00853C9B">
        <w:rPr>
          <w:rFonts w:eastAsiaTheme="minorEastAsia" w:hint="eastAsia"/>
          <w:szCs w:val="20"/>
          <w:lang w:val="sv-SE" w:eastAsia="zh-CN"/>
        </w:rPr>
        <w:t xml:space="preserve"> </w:t>
      </w:r>
      <w:r w:rsidR="00110EE7" w:rsidRPr="00853C9B">
        <w:rPr>
          <w:rFonts w:eastAsiaTheme="minorEastAsia" w:hint="eastAsia"/>
          <w:szCs w:val="20"/>
          <w:lang w:val="sv-SE" w:eastAsia="zh-CN"/>
        </w:rPr>
        <w:t>based multi-TRP</w:t>
      </w:r>
      <w:r w:rsidR="00110EE7" w:rsidRPr="00853C9B">
        <w:rPr>
          <w:rFonts w:eastAsiaTheme="minorEastAsia" w:hint="eastAsia"/>
          <w:lang w:eastAsia="zh-CN"/>
        </w:rPr>
        <w:t xml:space="preserve"> PUSCH</w:t>
      </w:r>
      <w:r w:rsidR="00110EE7" w:rsidRPr="00853C9B">
        <w:rPr>
          <w:rFonts w:eastAsiaTheme="minorEastAsia"/>
          <w:lang w:eastAsia="zh-CN"/>
        </w:rPr>
        <w:t xml:space="preserve"> transmission</w:t>
      </w:r>
      <w:r w:rsidR="00110EE7" w:rsidRPr="00853C9B">
        <w:rPr>
          <w:rFonts w:eastAsiaTheme="minorEastAsia" w:hint="eastAsia"/>
          <w:lang w:eastAsia="zh-CN"/>
        </w:rPr>
        <w:t xml:space="preserve"> schemes</w:t>
      </w:r>
      <w:r w:rsidR="002260D3" w:rsidRPr="00853C9B">
        <w:rPr>
          <w:rFonts w:eastAsiaTheme="minorEastAsia" w:hint="eastAsia"/>
          <w:lang w:eastAsia="zh-CN"/>
        </w:rPr>
        <w:t xml:space="preserve"> can be</w:t>
      </w:r>
      <w:r w:rsidR="002260D3">
        <w:rPr>
          <w:rFonts w:eastAsiaTheme="minorEastAsia" w:hint="eastAsia"/>
          <w:lang w:eastAsia="zh-CN"/>
        </w:rPr>
        <w:t xml:space="preserve"> considered</w:t>
      </w:r>
      <w:r w:rsidR="00E24152">
        <w:rPr>
          <w:rFonts w:eastAsiaTheme="minorEastAsia" w:hint="eastAsia"/>
          <w:lang w:eastAsia="zh-CN"/>
        </w:rPr>
        <w:t xml:space="preserve">, respectively, i.e. </w:t>
      </w:r>
      <w:proofErr w:type="gramStart"/>
      <w:r w:rsidR="00156D97">
        <w:rPr>
          <w:rFonts w:eastAsiaTheme="minorEastAsia" w:hint="eastAsia"/>
          <w:lang w:eastAsia="zh-CN"/>
        </w:rPr>
        <w:t>the</w:t>
      </w:r>
      <w:proofErr w:type="gramEnd"/>
      <w:r w:rsidR="00E24152">
        <w:rPr>
          <w:rFonts w:eastAsiaTheme="minorEastAsia" w:hint="eastAsia"/>
          <w:lang w:eastAsia="zh-CN"/>
        </w:rPr>
        <w:t xml:space="preserve"> mechanism for S-DCI based </w:t>
      </w:r>
      <w:r w:rsidR="00E24152" w:rsidRPr="006A2A89">
        <w:rPr>
          <w:rFonts w:eastAsiaTheme="minorEastAsia" w:hint="eastAsia"/>
          <w:szCs w:val="20"/>
          <w:lang w:val="sv-SE" w:eastAsia="zh-CN"/>
        </w:rPr>
        <w:t xml:space="preserve">multi-TRP PUSCH </w:t>
      </w:r>
      <w:r w:rsidR="00E24152">
        <w:rPr>
          <w:rFonts w:eastAsiaTheme="minorEastAsia" w:hint="eastAsia"/>
          <w:szCs w:val="20"/>
          <w:lang w:val="sv-SE" w:eastAsia="zh-CN"/>
        </w:rPr>
        <w:t xml:space="preserve">repetition </w:t>
      </w:r>
      <w:r w:rsidR="00E24152" w:rsidRPr="006A2A89">
        <w:rPr>
          <w:rFonts w:eastAsiaTheme="minorEastAsia" w:hint="eastAsia"/>
          <w:szCs w:val="20"/>
          <w:lang w:val="sv-SE" w:eastAsia="zh-CN"/>
        </w:rPr>
        <w:t>schemes</w:t>
      </w:r>
      <w:r w:rsidR="00E24152">
        <w:rPr>
          <w:rFonts w:eastAsiaTheme="minorEastAsia" w:hint="eastAsia"/>
          <w:lang w:eastAsia="zh-CN"/>
        </w:rPr>
        <w:t xml:space="preserve"> </w:t>
      </w:r>
      <w:r w:rsidR="00156D97">
        <w:rPr>
          <w:rFonts w:eastAsiaTheme="minorEastAsia" w:hint="eastAsia"/>
          <w:lang w:eastAsia="zh-CN"/>
        </w:rPr>
        <w:t xml:space="preserve">shall be extended </w:t>
      </w:r>
      <w:r w:rsidR="00E24152">
        <w:rPr>
          <w:rFonts w:eastAsiaTheme="minorEastAsia" w:hint="eastAsia"/>
          <w:lang w:eastAsia="zh-CN"/>
        </w:rPr>
        <w:t xml:space="preserve">for Rel-18 S-DCI based </w:t>
      </w:r>
      <w:r w:rsidR="00E24152" w:rsidRPr="002F157F">
        <w:rPr>
          <w:rFonts w:eastAsiaTheme="minorEastAsia"/>
          <w:szCs w:val="20"/>
          <w:lang w:val="sv-SE" w:eastAsia="zh-CN"/>
        </w:rPr>
        <w:t>STxMP</w:t>
      </w:r>
      <w:r w:rsidR="00E24152" w:rsidRPr="006A2A89">
        <w:rPr>
          <w:rFonts w:eastAsiaTheme="minorEastAsia" w:hint="eastAsia"/>
          <w:szCs w:val="20"/>
          <w:lang w:val="sv-SE" w:eastAsia="zh-CN"/>
        </w:rPr>
        <w:t xml:space="preserve"> PUSCH </w:t>
      </w:r>
      <w:r w:rsidR="00E24152">
        <w:rPr>
          <w:rFonts w:eastAsiaTheme="minorEastAsia" w:hint="eastAsia"/>
          <w:szCs w:val="20"/>
          <w:lang w:val="sv-SE" w:eastAsia="zh-CN"/>
        </w:rPr>
        <w:t xml:space="preserve">transmission </w:t>
      </w:r>
      <w:r w:rsidR="00E24152" w:rsidRPr="006A2A89">
        <w:rPr>
          <w:rFonts w:eastAsiaTheme="minorEastAsia" w:hint="eastAsia"/>
          <w:szCs w:val="20"/>
          <w:lang w:val="sv-SE" w:eastAsia="zh-CN"/>
        </w:rPr>
        <w:t>schemes</w:t>
      </w:r>
      <w:r w:rsidR="00E24152">
        <w:rPr>
          <w:rFonts w:eastAsiaTheme="minorEastAsia" w:hint="eastAsia"/>
          <w:szCs w:val="20"/>
          <w:lang w:val="sv-SE" w:eastAsia="zh-CN"/>
        </w:rPr>
        <w:t xml:space="preserve">, and </w:t>
      </w:r>
      <w:r w:rsidR="00156D97">
        <w:rPr>
          <w:rFonts w:eastAsiaTheme="minorEastAsia" w:hint="eastAsia"/>
          <w:szCs w:val="20"/>
          <w:lang w:val="sv-SE" w:eastAsia="zh-CN"/>
        </w:rPr>
        <w:t>the</w:t>
      </w:r>
      <w:r w:rsidR="00E24152">
        <w:rPr>
          <w:rFonts w:eastAsiaTheme="minorEastAsia" w:hint="eastAsia"/>
          <w:lang w:eastAsia="zh-CN"/>
        </w:rPr>
        <w:t xml:space="preserve"> mechanism for CG</w:t>
      </w:r>
      <w:r w:rsidR="00853C9B">
        <w:rPr>
          <w:rFonts w:eastAsiaTheme="minorEastAsia" w:hint="eastAsia"/>
          <w:lang w:eastAsia="zh-CN"/>
        </w:rPr>
        <w:t xml:space="preserve"> </w:t>
      </w:r>
      <w:r w:rsidR="00E24152">
        <w:rPr>
          <w:rFonts w:eastAsiaTheme="minorEastAsia" w:hint="eastAsia"/>
          <w:lang w:eastAsia="zh-CN"/>
        </w:rPr>
        <w:t xml:space="preserve">based </w:t>
      </w:r>
      <w:r w:rsidR="00E24152" w:rsidRPr="006A2A89">
        <w:rPr>
          <w:rFonts w:eastAsiaTheme="minorEastAsia" w:hint="eastAsia"/>
          <w:szCs w:val="20"/>
          <w:lang w:val="sv-SE" w:eastAsia="zh-CN"/>
        </w:rPr>
        <w:t xml:space="preserve">multi-TRP PUSCH </w:t>
      </w:r>
      <w:r w:rsidR="00E24152">
        <w:rPr>
          <w:rFonts w:eastAsiaTheme="minorEastAsia" w:hint="eastAsia"/>
          <w:szCs w:val="20"/>
          <w:lang w:val="sv-SE" w:eastAsia="zh-CN"/>
        </w:rPr>
        <w:t xml:space="preserve">repetition </w:t>
      </w:r>
      <w:r w:rsidR="00E24152" w:rsidRPr="006A2A89">
        <w:rPr>
          <w:rFonts w:eastAsiaTheme="minorEastAsia" w:hint="eastAsia"/>
          <w:szCs w:val="20"/>
          <w:lang w:val="sv-SE" w:eastAsia="zh-CN"/>
        </w:rPr>
        <w:t>schemes</w:t>
      </w:r>
      <w:r w:rsidR="00E24152">
        <w:rPr>
          <w:rFonts w:eastAsiaTheme="minorEastAsia" w:hint="eastAsia"/>
          <w:lang w:eastAsia="zh-CN"/>
        </w:rPr>
        <w:t xml:space="preserve"> </w:t>
      </w:r>
      <w:r w:rsidR="00156D97">
        <w:rPr>
          <w:rFonts w:eastAsiaTheme="minorEastAsia" w:hint="eastAsia"/>
          <w:lang w:eastAsia="zh-CN"/>
        </w:rPr>
        <w:t>shall be</w:t>
      </w:r>
      <w:r w:rsidR="00E24152">
        <w:rPr>
          <w:rFonts w:eastAsiaTheme="minorEastAsia" w:hint="eastAsia"/>
          <w:lang w:eastAsia="zh-CN"/>
        </w:rPr>
        <w:t xml:space="preserve"> </w:t>
      </w:r>
      <w:r w:rsidR="00563013">
        <w:rPr>
          <w:rFonts w:eastAsiaTheme="minorEastAsia" w:hint="eastAsia"/>
          <w:lang w:eastAsia="zh-CN"/>
        </w:rPr>
        <w:t xml:space="preserve">extended </w:t>
      </w:r>
      <w:r w:rsidR="00E24152">
        <w:rPr>
          <w:rFonts w:eastAsiaTheme="minorEastAsia" w:hint="eastAsia"/>
          <w:lang w:eastAsia="zh-CN"/>
        </w:rPr>
        <w:t xml:space="preserve">for Rel-18 CG-based </w:t>
      </w:r>
      <w:r w:rsidR="00E24152" w:rsidRPr="002F157F">
        <w:rPr>
          <w:rFonts w:eastAsiaTheme="minorEastAsia"/>
          <w:szCs w:val="20"/>
          <w:lang w:val="sv-SE" w:eastAsia="zh-CN"/>
        </w:rPr>
        <w:t>STxMP</w:t>
      </w:r>
      <w:r w:rsidR="00E24152" w:rsidRPr="006A2A89">
        <w:rPr>
          <w:rFonts w:eastAsiaTheme="minorEastAsia" w:hint="eastAsia"/>
          <w:szCs w:val="20"/>
          <w:lang w:val="sv-SE" w:eastAsia="zh-CN"/>
        </w:rPr>
        <w:t xml:space="preserve"> PUSCH </w:t>
      </w:r>
      <w:r w:rsidR="00E24152">
        <w:rPr>
          <w:rFonts w:eastAsiaTheme="minorEastAsia" w:hint="eastAsia"/>
          <w:szCs w:val="20"/>
          <w:lang w:val="sv-SE" w:eastAsia="zh-CN"/>
        </w:rPr>
        <w:t xml:space="preserve">transmission </w:t>
      </w:r>
      <w:r w:rsidR="00E24152" w:rsidRPr="006A2A89">
        <w:rPr>
          <w:rFonts w:eastAsiaTheme="minorEastAsia" w:hint="eastAsia"/>
          <w:szCs w:val="20"/>
          <w:lang w:val="sv-SE" w:eastAsia="zh-CN"/>
        </w:rPr>
        <w:t>schemes</w:t>
      </w:r>
      <w:r w:rsidR="00E24152">
        <w:rPr>
          <w:rFonts w:eastAsiaTheme="minorEastAsia" w:hint="eastAsia"/>
          <w:szCs w:val="20"/>
          <w:lang w:val="sv-SE" w:eastAsia="zh-CN"/>
        </w:rPr>
        <w:t>.</w:t>
      </w:r>
      <w:r w:rsidR="004A18AD">
        <w:rPr>
          <w:rFonts w:eastAsiaTheme="minorEastAsia" w:hint="eastAsia"/>
          <w:szCs w:val="20"/>
          <w:lang w:val="sv-SE" w:eastAsia="zh-CN"/>
        </w:rPr>
        <w:t xml:space="preserve"> </w:t>
      </w:r>
    </w:p>
    <w:p w:rsidR="00E04BAD" w:rsidRPr="00853C9B" w:rsidRDefault="00E04BAD" w:rsidP="00E04BAD">
      <w:pPr>
        <w:pStyle w:val="a0"/>
        <w:spacing w:afterLines="50"/>
        <w:rPr>
          <w:rFonts w:eastAsia="宋体"/>
          <w:b/>
          <w:szCs w:val="20"/>
          <w:lang w:val="sv-SE" w:eastAsia="zh-CN"/>
        </w:rPr>
      </w:pPr>
      <w:r>
        <w:rPr>
          <w:rFonts w:eastAsia="宋体" w:hint="eastAsia"/>
          <w:b/>
          <w:szCs w:val="20"/>
          <w:lang w:val="sv-SE" w:eastAsia="zh-CN"/>
        </w:rPr>
        <w:t xml:space="preserve">Proposal </w:t>
      </w:r>
      <w:r w:rsidR="006D0B51">
        <w:rPr>
          <w:rFonts w:eastAsia="宋体" w:hint="eastAsia"/>
          <w:b/>
          <w:szCs w:val="20"/>
          <w:lang w:val="sv-SE" w:eastAsia="zh-CN"/>
        </w:rPr>
        <w:t>18</w:t>
      </w:r>
      <w:r w:rsidRPr="004046ED">
        <w:rPr>
          <w:rFonts w:eastAsia="宋体"/>
          <w:b/>
          <w:szCs w:val="20"/>
          <w:lang w:val="sv-SE" w:eastAsia="zh-CN"/>
        </w:rPr>
        <w:t xml:space="preserve">: </w:t>
      </w:r>
      <w:r w:rsidR="004A18AD">
        <w:rPr>
          <w:rFonts w:eastAsia="宋体" w:hint="eastAsia"/>
          <w:b/>
          <w:szCs w:val="20"/>
          <w:lang w:val="sv-SE" w:eastAsia="zh-CN"/>
        </w:rPr>
        <w:t xml:space="preserve">On </w:t>
      </w:r>
      <w:r w:rsidR="004A18AD" w:rsidRPr="00684968">
        <w:rPr>
          <w:rFonts w:eastAsia="宋体" w:hint="eastAsia"/>
          <w:b/>
          <w:szCs w:val="20"/>
          <w:lang w:val="sv-SE" w:eastAsia="zh-CN"/>
        </w:rPr>
        <w:t xml:space="preserve">S-DCI based </w:t>
      </w:r>
      <w:r w:rsidR="004A18AD" w:rsidRPr="00853C9B">
        <w:rPr>
          <w:rFonts w:eastAsia="宋体" w:hint="eastAsia"/>
          <w:b/>
          <w:szCs w:val="20"/>
          <w:lang w:val="sv-SE" w:eastAsia="zh-CN"/>
        </w:rPr>
        <w:t>STxMP PUSCH transmission, f</w:t>
      </w:r>
      <w:r w:rsidR="00E24152" w:rsidRPr="00853C9B">
        <w:rPr>
          <w:rFonts w:eastAsia="宋体" w:hint="eastAsia"/>
          <w:b/>
          <w:szCs w:val="20"/>
          <w:lang w:val="sv-SE" w:eastAsia="zh-CN"/>
        </w:rPr>
        <w:t xml:space="preserve">or </w:t>
      </w:r>
      <w:r w:rsidR="00E24152" w:rsidRPr="00853C9B">
        <w:rPr>
          <w:rFonts w:eastAsiaTheme="minorEastAsia" w:hint="eastAsia"/>
          <w:b/>
          <w:color w:val="000000"/>
          <w:szCs w:val="20"/>
          <w:lang w:eastAsia="zh-CN"/>
        </w:rPr>
        <w:t xml:space="preserve">informing the </w:t>
      </w:r>
      <w:r w:rsidR="004A18AD" w:rsidRPr="00853C9B">
        <w:rPr>
          <w:b/>
          <w:color w:val="000000"/>
          <w:szCs w:val="20"/>
        </w:rPr>
        <w:t>associat</w:t>
      </w:r>
      <w:r w:rsidR="00E70635" w:rsidRPr="00853C9B">
        <w:rPr>
          <w:rFonts w:eastAsiaTheme="minorEastAsia" w:hint="eastAsia"/>
          <w:b/>
          <w:color w:val="000000"/>
          <w:szCs w:val="20"/>
          <w:lang w:eastAsia="zh-CN"/>
        </w:rPr>
        <w:t xml:space="preserve">ion </w:t>
      </w:r>
      <w:r w:rsidR="00E70635" w:rsidRPr="00853C9B">
        <w:rPr>
          <w:rFonts w:eastAsiaTheme="minorEastAsia"/>
          <w:b/>
          <w:color w:val="000000"/>
          <w:szCs w:val="20"/>
          <w:lang w:eastAsia="zh-CN"/>
        </w:rPr>
        <w:t xml:space="preserve">of joint/UL TCI state(s) and </w:t>
      </w:r>
      <w:r w:rsidR="00E70635" w:rsidRPr="00853C9B">
        <w:rPr>
          <w:rFonts w:eastAsiaTheme="minorEastAsia" w:hint="eastAsia"/>
          <w:b/>
          <w:color w:val="000000"/>
          <w:szCs w:val="20"/>
          <w:lang w:eastAsia="zh-CN"/>
        </w:rPr>
        <w:t xml:space="preserve">the </w:t>
      </w:r>
      <w:r w:rsidR="00E70635" w:rsidRPr="00853C9B">
        <w:rPr>
          <w:rFonts w:eastAsiaTheme="minorEastAsia"/>
          <w:b/>
          <w:color w:val="000000"/>
          <w:szCs w:val="20"/>
          <w:lang w:eastAsia="zh-CN"/>
        </w:rPr>
        <w:t>PUSCH transmission</w:t>
      </w:r>
      <w:r w:rsidR="00E24152" w:rsidRPr="00853C9B">
        <w:rPr>
          <w:rFonts w:eastAsiaTheme="minorEastAsia" w:hint="eastAsia"/>
          <w:b/>
          <w:szCs w:val="20"/>
          <w:lang w:eastAsia="zh-CN"/>
        </w:rPr>
        <w:t xml:space="preserve">, </w:t>
      </w:r>
      <w:r w:rsidR="00853C9B">
        <w:rPr>
          <w:rFonts w:eastAsiaTheme="minorEastAsia" w:hint="eastAsia"/>
          <w:b/>
          <w:szCs w:val="20"/>
          <w:lang w:eastAsia="zh-CN"/>
        </w:rPr>
        <w:t xml:space="preserve">the </w:t>
      </w:r>
      <w:r w:rsidR="00EC5AAE" w:rsidRPr="00853C9B">
        <w:rPr>
          <w:rFonts w:eastAsia="宋体" w:hint="eastAsia"/>
          <w:b/>
          <w:szCs w:val="20"/>
          <w:lang w:val="sv-SE" w:eastAsia="zh-CN"/>
        </w:rPr>
        <w:t xml:space="preserve">same </w:t>
      </w:r>
      <w:r w:rsidR="004A18AD" w:rsidRPr="00853C9B">
        <w:rPr>
          <w:rFonts w:eastAsia="宋体" w:hint="eastAsia"/>
          <w:b/>
          <w:szCs w:val="20"/>
          <w:lang w:val="sv-SE" w:eastAsia="zh-CN"/>
        </w:rPr>
        <w:t xml:space="preserve">mechanism as that for </w:t>
      </w:r>
      <w:r w:rsidR="00E70635" w:rsidRPr="00853C9B">
        <w:rPr>
          <w:rFonts w:eastAsiaTheme="minorEastAsia" w:hint="eastAsia"/>
          <w:b/>
          <w:lang w:eastAsia="zh-CN"/>
        </w:rPr>
        <w:t xml:space="preserve">S-DCI based </w:t>
      </w:r>
      <w:r w:rsidR="00853C9B" w:rsidRPr="00853C9B">
        <w:rPr>
          <w:rFonts w:eastAsiaTheme="minorEastAsia" w:hint="eastAsia"/>
          <w:b/>
          <w:szCs w:val="20"/>
          <w:lang w:val="sv-SE" w:eastAsia="zh-CN"/>
        </w:rPr>
        <w:t>multi-</w:t>
      </w:r>
      <w:r w:rsidR="00853C9B" w:rsidRPr="00853C9B">
        <w:rPr>
          <w:rFonts w:eastAsiaTheme="minorEastAsia" w:hint="eastAsia"/>
          <w:b/>
          <w:lang w:eastAsia="zh-CN"/>
        </w:rPr>
        <w:t xml:space="preserve">TRP </w:t>
      </w:r>
      <w:r w:rsidR="004A18AD" w:rsidRPr="00853C9B">
        <w:rPr>
          <w:rFonts w:eastAsiaTheme="minorEastAsia"/>
          <w:b/>
          <w:lang w:eastAsia="zh-CN"/>
        </w:rPr>
        <w:t>PU</w:t>
      </w:r>
      <w:r w:rsidR="00EC5AAE" w:rsidRPr="00853C9B">
        <w:rPr>
          <w:rFonts w:eastAsiaTheme="minorEastAsia"/>
          <w:b/>
          <w:lang w:eastAsia="zh-CN"/>
        </w:rPr>
        <w:t>S</w:t>
      </w:r>
      <w:r w:rsidR="004A18AD" w:rsidRPr="00853C9B">
        <w:rPr>
          <w:rFonts w:eastAsiaTheme="minorEastAsia"/>
          <w:b/>
          <w:lang w:eastAsia="zh-CN"/>
        </w:rPr>
        <w:t>CH</w:t>
      </w:r>
      <w:r w:rsidR="004A18AD" w:rsidRPr="00853C9B">
        <w:rPr>
          <w:rFonts w:eastAsiaTheme="minorEastAsia" w:hint="eastAsia"/>
          <w:b/>
          <w:lang w:eastAsia="zh-CN"/>
        </w:rPr>
        <w:t xml:space="preserve"> repetition schemes is used</w:t>
      </w:r>
      <w:r w:rsidR="004A18AD" w:rsidRPr="00853C9B">
        <w:rPr>
          <w:rFonts w:eastAsia="宋体" w:hint="eastAsia"/>
          <w:b/>
          <w:szCs w:val="20"/>
          <w:lang w:val="sv-SE" w:eastAsia="zh-CN"/>
        </w:rPr>
        <w:t>.</w:t>
      </w:r>
    </w:p>
    <w:p w:rsidR="00E70635" w:rsidRPr="00853C9B" w:rsidRDefault="00E70635" w:rsidP="00E70635">
      <w:pPr>
        <w:pStyle w:val="a0"/>
        <w:spacing w:afterLines="50"/>
        <w:rPr>
          <w:rFonts w:eastAsia="宋体"/>
          <w:b/>
          <w:szCs w:val="20"/>
          <w:lang w:val="sv-SE" w:eastAsia="zh-CN"/>
        </w:rPr>
      </w:pPr>
      <w:r w:rsidRPr="00853C9B">
        <w:rPr>
          <w:rFonts w:eastAsia="宋体" w:hint="eastAsia"/>
          <w:b/>
          <w:szCs w:val="20"/>
          <w:lang w:val="sv-SE" w:eastAsia="zh-CN"/>
        </w:rPr>
        <w:t xml:space="preserve">Proposal </w:t>
      </w:r>
      <w:r w:rsidR="006D0B51" w:rsidRPr="00853C9B">
        <w:rPr>
          <w:rFonts w:eastAsia="宋体" w:hint="eastAsia"/>
          <w:b/>
          <w:szCs w:val="20"/>
          <w:lang w:val="sv-SE" w:eastAsia="zh-CN"/>
        </w:rPr>
        <w:t>19</w:t>
      </w:r>
      <w:r w:rsidRPr="00853C9B">
        <w:rPr>
          <w:rFonts w:eastAsia="宋体"/>
          <w:b/>
          <w:szCs w:val="20"/>
          <w:lang w:val="sv-SE" w:eastAsia="zh-CN"/>
        </w:rPr>
        <w:t xml:space="preserve">: </w:t>
      </w:r>
      <w:r w:rsidRPr="00853C9B">
        <w:rPr>
          <w:rFonts w:eastAsia="宋体" w:hint="eastAsia"/>
          <w:b/>
          <w:szCs w:val="20"/>
          <w:lang w:val="sv-SE" w:eastAsia="zh-CN"/>
        </w:rPr>
        <w:t xml:space="preserve">On CG-based STxMP PUSCH transmission, for </w:t>
      </w:r>
      <w:r w:rsidRPr="00853C9B">
        <w:rPr>
          <w:rFonts w:eastAsiaTheme="minorEastAsia" w:hint="eastAsia"/>
          <w:b/>
          <w:color w:val="000000"/>
          <w:szCs w:val="20"/>
          <w:lang w:eastAsia="zh-CN"/>
        </w:rPr>
        <w:t xml:space="preserve">informing the </w:t>
      </w:r>
      <w:r w:rsidRPr="00853C9B">
        <w:rPr>
          <w:b/>
          <w:color w:val="000000"/>
          <w:szCs w:val="20"/>
        </w:rPr>
        <w:t>associat</w:t>
      </w:r>
      <w:r w:rsidRPr="00853C9B">
        <w:rPr>
          <w:rFonts w:eastAsiaTheme="minorEastAsia" w:hint="eastAsia"/>
          <w:b/>
          <w:color w:val="000000"/>
          <w:szCs w:val="20"/>
          <w:lang w:eastAsia="zh-CN"/>
        </w:rPr>
        <w:t xml:space="preserve">ion </w:t>
      </w:r>
      <w:r w:rsidRPr="00853C9B">
        <w:rPr>
          <w:rFonts w:eastAsiaTheme="minorEastAsia"/>
          <w:b/>
          <w:color w:val="000000"/>
          <w:szCs w:val="20"/>
          <w:lang w:eastAsia="zh-CN"/>
        </w:rPr>
        <w:t xml:space="preserve">of joint/UL TCI state(s) and </w:t>
      </w:r>
      <w:r w:rsidRPr="00853C9B">
        <w:rPr>
          <w:rFonts w:eastAsiaTheme="minorEastAsia" w:hint="eastAsia"/>
          <w:b/>
          <w:color w:val="000000"/>
          <w:szCs w:val="20"/>
          <w:lang w:eastAsia="zh-CN"/>
        </w:rPr>
        <w:t xml:space="preserve">the </w:t>
      </w:r>
      <w:r w:rsidRPr="00853C9B">
        <w:rPr>
          <w:rFonts w:eastAsiaTheme="minorEastAsia"/>
          <w:b/>
          <w:color w:val="000000"/>
          <w:szCs w:val="20"/>
          <w:lang w:eastAsia="zh-CN"/>
        </w:rPr>
        <w:t>PUSCH transmission</w:t>
      </w:r>
      <w:r w:rsidRPr="00853C9B">
        <w:rPr>
          <w:rFonts w:eastAsiaTheme="minorEastAsia" w:hint="eastAsia"/>
          <w:b/>
          <w:szCs w:val="20"/>
          <w:lang w:eastAsia="zh-CN"/>
        </w:rPr>
        <w:t xml:space="preserve">, </w:t>
      </w:r>
      <w:r w:rsidR="00853C9B">
        <w:rPr>
          <w:rFonts w:eastAsiaTheme="minorEastAsia" w:hint="eastAsia"/>
          <w:b/>
          <w:szCs w:val="20"/>
          <w:lang w:eastAsia="zh-CN"/>
        </w:rPr>
        <w:t xml:space="preserve">the </w:t>
      </w:r>
      <w:r w:rsidR="00EC5AAE" w:rsidRPr="00853C9B">
        <w:rPr>
          <w:rFonts w:eastAsia="宋体"/>
          <w:b/>
          <w:szCs w:val="20"/>
          <w:lang w:val="sv-SE" w:eastAsia="zh-CN"/>
        </w:rPr>
        <w:t>same</w:t>
      </w:r>
      <w:r w:rsidR="00EC5AAE" w:rsidRPr="00853C9B">
        <w:rPr>
          <w:rFonts w:eastAsia="宋体" w:hint="eastAsia"/>
          <w:b/>
          <w:szCs w:val="20"/>
          <w:lang w:val="sv-SE" w:eastAsia="zh-CN"/>
        </w:rPr>
        <w:t xml:space="preserve"> </w:t>
      </w:r>
      <w:r w:rsidRPr="00853C9B">
        <w:rPr>
          <w:rFonts w:eastAsia="宋体" w:hint="eastAsia"/>
          <w:b/>
          <w:szCs w:val="20"/>
          <w:lang w:val="sv-SE" w:eastAsia="zh-CN"/>
        </w:rPr>
        <w:t xml:space="preserve">mechanism as that for </w:t>
      </w:r>
      <w:r w:rsidR="00853C9B">
        <w:rPr>
          <w:rFonts w:eastAsiaTheme="minorEastAsia" w:hint="eastAsia"/>
          <w:b/>
          <w:lang w:eastAsia="zh-CN"/>
        </w:rPr>
        <w:t xml:space="preserve">CG </w:t>
      </w:r>
      <w:r w:rsidR="00853C9B" w:rsidRPr="00853C9B">
        <w:rPr>
          <w:rFonts w:eastAsiaTheme="minorEastAsia" w:hint="eastAsia"/>
          <w:b/>
          <w:lang w:eastAsia="zh-CN"/>
        </w:rPr>
        <w:t xml:space="preserve">based </w:t>
      </w:r>
      <w:r w:rsidR="00853C9B" w:rsidRPr="00853C9B">
        <w:rPr>
          <w:rFonts w:eastAsiaTheme="minorEastAsia" w:hint="eastAsia"/>
          <w:b/>
          <w:szCs w:val="20"/>
          <w:lang w:val="sv-SE" w:eastAsia="zh-CN"/>
        </w:rPr>
        <w:t>multi-</w:t>
      </w:r>
      <w:r w:rsidR="00853C9B" w:rsidRPr="00853C9B">
        <w:rPr>
          <w:rFonts w:eastAsiaTheme="minorEastAsia" w:hint="eastAsia"/>
          <w:b/>
          <w:lang w:eastAsia="zh-CN"/>
        </w:rPr>
        <w:t xml:space="preserve">TRP </w:t>
      </w:r>
      <w:r w:rsidRPr="00853C9B">
        <w:rPr>
          <w:rFonts w:eastAsiaTheme="minorEastAsia"/>
          <w:b/>
          <w:lang w:eastAsia="zh-CN"/>
        </w:rPr>
        <w:t>PU</w:t>
      </w:r>
      <w:r w:rsidR="00EC5AAE" w:rsidRPr="00853C9B">
        <w:rPr>
          <w:rFonts w:eastAsiaTheme="minorEastAsia"/>
          <w:b/>
          <w:lang w:eastAsia="zh-CN"/>
        </w:rPr>
        <w:t>S</w:t>
      </w:r>
      <w:r w:rsidRPr="00853C9B">
        <w:rPr>
          <w:rFonts w:eastAsiaTheme="minorEastAsia"/>
          <w:b/>
          <w:lang w:eastAsia="zh-CN"/>
        </w:rPr>
        <w:t>CH</w:t>
      </w:r>
      <w:r w:rsidRPr="00853C9B">
        <w:rPr>
          <w:rFonts w:eastAsiaTheme="minorEastAsia" w:hint="eastAsia"/>
          <w:b/>
          <w:lang w:eastAsia="zh-CN"/>
        </w:rPr>
        <w:t xml:space="preserve"> repetition schemes is used</w:t>
      </w:r>
      <w:r w:rsidRPr="00853C9B">
        <w:rPr>
          <w:rFonts w:eastAsia="宋体" w:hint="eastAsia"/>
          <w:b/>
          <w:szCs w:val="20"/>
          <w:lang w:val="sv-SE" w:eastAsia="zh-CN"/>
        </w:rPr>
        <w:t>.</w:t>
      </w:r>
    </w:p>
    <w:p w:rsidR="002427F7" w:rsidRPr="002427F7" w:rsidRDefault="002427F7" w:rsidP="00E04BAD">
      <w:pPr>
        <w:pStyle w:val="a0"/>
        <w:spacing w:afterLines="50"/>
        <w:rPr>
          <w:rFonts w:eastAsiaTheme="minorEastAsia"/>
          <w:szCs w:val="20"/>
          <w:lang w:eastAsia="zh-CN"/>
        </w:rPr>
      </w:pPr>
      <w:r w:rsidRPr="00853C9B">
        <w:rPr>
          <w:rFonts w:eastAsiaTheme="minorEastAsia" w:hint="eastAsia"/>
          <w:szCs w:val="20"/>
          <w:lang w:val="sv-SE" w:eastAsia="zh-CN"/>
        </w:rPr>
        <w:t xml:space="preserve">In RAN1 #110bis-e, it was agreed that for M-DCI based multi-TRP transmission, the UE </w:t>
      </w:r>
      <w:r w:rsidRPr="00853C9B">
        <w:rPr>
          <w:rFonts w:eastAsia="宋体" w:hint="eastAsia"/>
          <w:color w:val="000000"/>
          <w:szCs w:val="18"/>
          <w:lang w:eastAsia="zh-CN"/>
        </w:rPr>
        <w:t>should</w:t>
      </w:r>
      <w:r w:rsidRPr="00853C9B">
        <w:rPr>
          <w:rFonts w:eastAsia="宋体"/>
          <w:color w:val="000000"/>
          <w:szCs w:val="18"/>
        </w:rPr>
        <w:t xml:space="preserve"> apply the indicated joint/DL TCI state specific to a </w:t>
      </w:r>
      <w:proofErr w:type="spellStart"/>
      <w:r w:rsidRPr="00853C9B">
        <w:rPr>
          <w:rFonts w:eastAsia="宋体"/>
          <w:i/>
          <w:iCs/>
          <w:color w:val="000000"/>
          <w:szCs w:val="18"/>
        </w:rPr>
        <w:t>coresetPoolInd</w:t>
      </w:r>
      <w:r w:rsidRPr="00734602">
        <w:rPr>
          <w:rFonts w:eastAsia="宋体"/>
          <w:i/>
          <w:iCs/>
          <w:color w:val="000000"/>
          <w:szCs w:val="18"/>
        </w:rPr>
        <w:t>ex</w:t>
      </w:r>
      <w:proofErr w:type="spellEnd"/>
      <w:r w:rsidRPr="00734602">
        <w:rPr>
          <w:rFonts w:eastAsia="宋体"/>
          <w:i/>
          <w:iCs/>
          <w:color w:val="000000"/>
          <w:szCs w:val="18"/>
        </w:rPr>
        <w:t xml:space="preserve"> </w:t>
      </w:r>
      <w:r w:rsidRPr="00734602">
        <w:rPr>
          <w:rFonts w:eastAsia="宋体"/>
          <w:color w:val="000000"/>
          <w:szCs w:val="18"/>
        </w:rPr>
        <w:t xml:space="preserve">value to PDSCH scheduled/activated by PDCCH on a CORESET that is associated with the same </w:t>
      </w:r>
      <w:proofErr w:type="spellStart"/>
      <w:r w:rsidRPr="00734602">
        <w:rPr>
          <w:rFonts w:eastAsia="宋体"/>
          <w:i/>
          <w:iCs/>
          <w:color w:val="000000"/>
          <w:szCs w:val="18"/>
        </w:rPr>
        <w:t>coresetPoolIndex</w:t>
      </w:r>
      <w:proofErr w:type="spellEnd"/>
      <w:r w:rsidRPr="00734602">
        <w:rPr>
          <w:rFonts w:eastAsia="宋体"/>
          <w:i/>
          <w:iCs/>
          <w:color w:val="000000"/>
          <w:szCs w:val="18"/>
        </w:rPr>
        <w:t xml:space="preserve"> </w:t>
      </w:r>
      <w:r w:rsidRPr="00734602">
        <w:rPr>
          <w:rFonts w:eastAsia="宋体"/>
          <w:color w:val="000000"/>
          <w:szCs w:val="18"/>
        </w:rPr>
        <w:t>value</w:t>
      </w:r>
      <w:r>
        <w:rPr>
          <w:rFonts w:eastAsia="宋体" w:hint="eastAsia"/>
          <w:szCs w:val="18"/>
          <w:lang w:eastAsia="zh-CN"/>
        </w:rPr>
        <w:t xml:space="preserve">. </w:t>
      </w:r>
      <w:r w:rsidR="009056FA">
        <w:rPr>
          <w:rFonts w:eastAsia="宋体" w:hint="eastAsia"/>
          <w:szCs w:val="18"/>
          <w:lang w:eastAsia="zh-CN"/>
        </w:rPr>
        <w:t>As discussed in section 2.2.2, for M-DCI based multi-TRP, we prefer to extend the mechanism</w:t>
      </w:r>
      <w:r w:rsidR="00BC2245">
        <w:rPr>
          <w:rFonts w:eastAsia="宋体" w:hint="eastAsia"/>
          <w:szCs w:val="18"/>
          <w:lang w:eastAsia="zh-CN"/>
        </w:rPr>
        <w:t xml:space="preserve"> for PDSCH</w:t>
      </w:r>
      <w:r w:rsidR="009056FA">
        <w:rPr>
          <w:rFonts w:eastAsia="宋体" w:hint="eastAsia"/>
          <w:szCs w:val="18"/>
          <w:lang w:eastAsia="zh-CN"/>
        </w:rPr>
        <w:t xml:space="preserve"> to PUSCH, i.e., for DC PUSCH and Type 2 CG PUSCH, the </w:t>
      </w:r>
      <w:r w:rsidR="009056FA" w:rsidRPr="009056FA">
        <w:rPr>
          <w:rFonts w:eastAsia="宋体"/>
          <w:szCs w:val="18"/>
          <w:lang w:eastAsia="zh-CN"/>
        </w:rPr>
        <w:t xml:space="preserve">UE </w:t>
      </w:r>
      <w:r w:rsidR="009056FA">
        <w:rPr>
          <w:rFonts w:eastAsia="宋体" w:hint="eastAsia"/>
          <w:szCs w:val="18"/>
          <w:lang w:eastAsia="zh-CN"/>
        </w:rPr>
        <w:t>shall apply</w:t>
      </w:r>
      <w:r w:rsidR="009056FA" w:rsidRPr="009056FA">
        <w:rPr>
          <w:rFonts w:eastAsia="宋体"/>
          <w:szCs w:val="18"/>
          <w:lang w:eastAsia="zh-CN"/>
        </w:rPr>
        <w:t xml:space="preserve"> the indicated TCI state specific to </w:t>
      </w:r>
      <w:r w:rsidR="009056FA">
        <w:rPr>
          <w:rFonts w:eastAsia="宋体" w:hint="eastAsia"/>
          <w:szCs w:val="18"/>
          <w:lang w:eastAsia="zh-CN"/>
        </w:rPr>
        <w:t xml:space="preserve">the </w:t>
      </w:r>
      <w:proofErr w:type="spellStart"/>
      <w:r w:rsidR="009056FA">
        <w:rPr>
          <w:rFonts w:eastAsiaTheme="minorEastAsia" w:hint="eastAsia"/>
          <w:color w:val="000000"/>
          <w:szCs w:val="20"/>
          <w:lang w:val="en-GB" w:eastAsia="zh-CN"/>
        </w:rPr>
        <w:t>CORESETPoolIndex</w:t>
      </w:r>
      <w:proofErr w:type="spellEnd"/>
      <w:r w:rsidR="009056FA" w:rsidRPr="009056FA">
        <w:rPr>
          <w:rFonts w:eastAsia="宋体"/>
          <w:szCs w:val="18"/>
          <w:lang w:eastAsia="zh-CN"/>
        </w:rPr>
        <w:t xml:space="preserve"> </w:t>
      </w:r>
      <w:r w:rsidR="009056FA">
        <w:rPr>
          <w:rFonts w:eastAsia="宋体" w:hint="eastAsia"/>
          <w:szCs w:val="18"/>
          <w:lang w:eastAsia="zh-CN"/>
        </w:rPr>
        <w:t xml:space="preserve">associated with the </w:t>
      </w:r>
      <w:r w:rsidR="009056FA">
        <w:rPr>
          <w:rFonts w:ascii="Times" w:eastAsiaTheme="minorEastAsia" w:hAnsi="Times" w:cs="Times" w:hint="eastAsia"/>
          <w:color w:val="000000"/>
          <w:szCs w:val="20"/>
          <w:lang w:val="en-GB" w:eastAsia="zh-CN"/>
        </w:rPr>
        <w:t>scheduled/activated PDCCH</w:t>
      </w:r>
      <w:r w:rsidR="009056FA" w:rsidDel="002D15A9">
        <w:rPr>
          <w:rFonts w:eastAsia="宋体" w:hint="eastAsia"/>
          <w:szCs w:val="18"/>
          <w:lang w:eastAsia="zh-CN"/>
        </w:rPr>
        <w:t xml:space="preserve"> </w:t>
      </w:r>
      <w:r w:rsidR="009056FA">
        <w:rPr>
          <w:rFonts w:eastAsia="宋体" w:hint="eastAsia"/>
          <w:szCs w:val="18"/>
          <w:lang w:eastAsia="zh-CN"/>
        </w:rPr>
        <w:t xml:space="preserve"> of the PUSCH</w:t>
      </w:r>
      <w:r w:rsidR="00BC2245">
        <w:rPr>
          <w:rFonts w:eastAsia="宋体" w:hint="eastAsia"/>
          <w:szCs w:val="18"/>
          <w:lang w:eastAsia="zh-CN"/>
        </w:rPr>
        <w:t>;</w:t>
      </w:r>
      <w:r w:rsidR="009056FA">
        <w:rPr>
          <w:rFonts w:eastAsia="宋体" w:hint="eastAsia"/>
          <w:szCs w:val="18"/>
          <w:lang w:eastAsia="zh-CN"/>
        </w:rPr>
        <w:t xml:space="preserve"> for T</w:t>
      </w:r>
      <w:r w:rsidR="009056FA">
        <w:rPr>
          <w:rFonts w:eastAsia="宋体"/>
          <w:szCs w:val="18"/>
          <w:lang w:eastAsia="zh-CN"/>
        </w:rPr>
        <w:t>y</w:t>
      </w:r>
      <w:r w:rsidR="009056FA">
        <w:rPr>
          <w:rFonts w:eastAsia="宋体" w:hint="eastAsia"/>
          <w:szCs w:val="18"/>
          <w:lang w:eastAsia="zh-CN"/>
        </w:rPr>
        <w:t xml:space="preserve">pe 1 CG PUSCH, the </w:t>
      </w:r>
      <w:r w:rsidR="009056FA" w:rsidRPr="009056FA">
        <w:rPr>
          <w:rFonts w:eastAsia="宋体"/>
          <w:szCs w:val="18"/>
          <w:lang w:eastAsia="zh-CN"/>
        </w:rPr>
        <w:t xml:space="preserve">UE </w:t>
      </w:r>
      <w:r w:rsidR="009056FA">
        <w:rPr>
          <w:rFonts w:eastAsia="宋体" w:hint="eastAsia"/>
          <w:szCs w:val="18"/>
          <w:lang w:eastAsia="zh-CN"/>
        </w:rPr>
        <w:t>shall apply</w:t>
      </w:r>
      <w:r w:rsidR="009056FA" w:rsidRPr="009056FA">
        <w:rPr>
          <w:rFonts w:eastAsia="宋体"/>
          <w:szCs w:val="18"/>
          <w:lang w:eastAsia="zh-CN"/>
        </w:rPr>
        <w:t xml:space="preserve"> the indicated TCI state specific to </w:t>
      </w:r>
      <w:r w:rsidR="009056FA">
        <w:rPr>
          <w:rFonts w:eastAsia="宋体" w:hint="eastAsia"/>
          <w:szCs w:val="18"/>
          <w:lang w:eastAsia="zh-CN"/>
        </w:rPr>
        <w:t xml:space="preserve">the </w:t>
      </w:r>
      <w:proofErr w:type="spellStart"/>
      <w:r w:rsidR="009056FA">
        <w:rPr>
          <w:rFonts w:eastAsiaTheme="minorEastAsia" w:hint="eastAsia"/>
          <w:color w:val="000000"/>
          <w:szCs w:val="20"/>
          <w:lang w:val="en-GB" w:eastAsia="zh-CN"/>
        </w:rPr>
        <w:t>CORESETPoolIndex</w:t>
      </w:r>
      <w:proofErr w:type="spellEnd"/>
      <w:r w:rsidR="009056FA" w:rsidRPr="009056FA">
        <w:rPr>
          <w:rFonts w:eastAsia="宋体"/>
          <w:szCs w:val="18"/>
          <w:lang w:eastAsia="zh-CN"/>
        </w:rPr>
        <w:t xml:space="preserve"> </w:t>
      </w:r>
      <w:r w:rsidR="00BC2245">
        <w:rPr>
          <w:rFonts w:eastAsia="宋体" w:hint="eastAsia"/>
          <w:szCs w:val="18"/>
          <w:lang w:eastAsia="zh-CN"/>
        </w:rPr>
        <w:t>associated with the PUSCH, where the</w:t>
      </w:r>
      <w:r w:rsidR="00BC2245" w:rsidRPr="00BC2245">
        <w:t xml:space="preserve"> </w:t>
      </w:r>
      <w:proofErr w:type="spellStart"/>
      <w:r w:rsidR="00BC2245" w:rsidRPr="00BC2245">
        <w:rPr>
          <w:rFonts w:eastAsia="宋体"/>
          <w:szCs w:val="18"/>
          <w:lang w:eastAsia="zh-CN"/>
        </w:rPr>
        <w:t>CORESETPoolIndex</w:t>
      </w:r>
      <w:proofErr w:type="spellEnd"/>
      <w:r w:rsidR="00BC2245">
        <w:rPr>
          <w:rFonts w:eastAsia="宋体" w:hint="eastAsia"/>
          <w:szCs w:val="18"/>
          <w:lang w:eastAsia="zh-CN"/>
        </w:rPr>
        <w:t xml:space="preserve"> associated with the PUSCH is configured by high layer parameter. The solution should be applied to M-DCI based </w:t>
      </w:r>
      <w:proofErr w:type="spellStart"/>
      <w:r w:rsidR="00BC2245">
        <w:rPr>
          <w:rFonts w:eastAsia="宋体" w:hint="eastAsia"/>
          <w:szCs w:val="18"/>
          <w:lang w:eastAsia="zh-CN"/>
        </w:rPr>
        <w:t>STxMP</w:t>
      </w:r>
      <w:proofErr w:type="spellEnd"/>
      <w:r w:rsidR="00BC2245">
        <w:rPr>
          <w:rFonts w:eastAsia="宋体" w:hint="eastAsia"/>
          <w:szCs w:val="18"/>
          <w:lang w:eastAsia="zh-CN"/>
        </w:rPr>
        <w:t xml:space="preserve"> PUSCH transmission. </w:t>
      </w:r>
    </w:p>
    <w:p w:rsidR="00E04BAD" w:rsidRPr="004046ED" w:rsidRDefault="00E04BAD" w:rsidP="00E04BAD">
      <w:pPr>
        <w:pStyle w:val="a0"/>
        <w:spacing w:afterLines="50"/>
        <w:rPr>
          <w:rFonts w:eastAsia="宋体"/>
          <w:b/>
          <w:szCs w:val="20"/>
          <w:lang w:val="sv-SE" w:eastAsia="zh-CN"/>
        </w:rPr>
      </w:pPr>
    </w:p>
    <w:p w:rsidR="00E04BAD" w:rsidRPr="006A2A89" w:rsidRDefault="00E04BAD" w:rsidP="00E04BAD">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Unified TCI for PUCCH</w:t>
      </w:r>
    </w:p>
    <w:p w:rsidR="00E04BAD" w:rsidRDefault="00E04BAD" w:rsidP="00E04BAD">
      <w:pPr>
        <w:pStyle w:val="a0"/>
        <w:spacing w:afterLines="50"/>
        <w:rPr>
          <w:rFonts w:eastAsiaTheme="minorEastAsia"/>
          <w:lang w:eastAsia="zh-CN"/>
        </w:rPr>
      </w:pPr>
      <w:r>
        <w:rPr>
          <w:rFonts w:eastAsiaTheme="minorEastAsia" w:hint="eastAsia"/>
          <w:lang w:eastAsia="zh-CN"/>
        </w:rPr>
        <w:t xml:space="preserve">Different to PUSCH, only one layer is supported for a PUCCH resource. </w:t>
      </w:r>
      <w:r>
        <w:rPr>
          <w:rFonts w:eastAsiaTheme="minorEastAsia"/>
          <w:lang w:eastAsia="zh-CN"/>
        </w:rPr>
        <w:t>T</w:t>
      </w:r>
      <w:r>
        <w:rPr>
          <w:rFonts w:eastAsiaTheme="minorEastAsia" w:hint="eastAsia"/>
          <w:lang w:eastAsia="zh-CN"/>
        </w:rPr>
        <w:t xml:space="preserve">herefore the enhancement on </w:t>
      </w:r>
      <w:r w:rsidRPr="00653161">
        <w:rPr>
          <w:rFonts w:eastAsiaTheme="minorEastAsia"/>
          <w:lang w:eastAsia="zh-CN"/>
        </w:rPr>
        <w:t xml:space="preserve">simultaneous multi-panel </w:t>
      </w:r>
      <w:r>
        <w:rPr>
          <w:rFonts w:eastAsiaTheme="minorEastAsia" w:hint="eastAsia"/>
          <w:lang w:eastAsia="zh-CN"/>
        </w:rPr>
        <w:t>PUCCH</w:t>
      </w:r>
      <w:r w:rsidRPr="00653161">
        <w:rPr>
          <w:rFonts w:eastAsiaTheme="minorEastAsia"/>
          <w:lang w:eastAsia="zh-CN"/>
        </w:rPr>
        <w:t xml:space="preserve"> transmission</w:t>
      </w:r>
      <w:r>
        <w:rPr>
          <w:rFonts w:eastAsiaTheme="minorEastAsia" w:hint="eastAsia"/>
          <w:lang w:eastAsia="zh-CN"/>
        </w:rPr>
        <w:t xml:space="preserve"> is mainly for reliability/coverage improvement. </w:t>
      </w:r>
      <w:r w:rsidR="00BC2245">
        <w:rPr>
          <w:rFonts w:eastAsiaTheme="minorEastAsia" w:hint="eastAsia"/>
          <w:lang w:eastAsia="zh-CN"/>
        </w:rPr>
        <w:t>As discussed in our companion contribution</w:t>
      </w:r>
      <w:r w:rsidR="00747B96">
        <w:rPr>
          <w:rFonts w:eastAsiaTheme="minorEastAsia" w:hint="eastAsia"/>
          <w:lang w:eastAsia="zh-CN"/>
        </w:rPr>
        <w:t xml:space="preserve"> </w:t>
      </w:r>
      <w:r w:rsidR="00BC2245" w:rsidRPr="00747B96">
        <w:rPr>
          <w:rFonts w:eastAsiaTheme="minorEastAsia"/>
          <w:lang w:eastAsia="zh-CN"/>
        </w:rPr>
        <w:t>[</w:t>
      </w:r>
      <w:r w:rsidR="00653223" w:rsidRPr="00747B96">
        <w:rPr>
          <w:rFonts w:eastAsiaTheme="minorEastAsia" w:hint="eastAsia"/>
          <w:lang w:eastAsia="zh-CN"/>
        </w:rPr>
        <w:t>3</w:t>
      </w:r>
      <w:r w:rsidR="00BC2245" w:rsidRPr="00747B96">
        <w:rPr>
          <w:rFonts w:eastAsiaTheme="minorEastAsia"/>
          <w:lang w:eastAsia="zh-CN"/>
        </w:rPr>
        <w:t>],</w:t>
      </w:r>
      <w:r w:rsidR="00BC2245">
        <w:rPr>
          <w:rFonts w:eastAsiaTheme="minorEastAsia" w:hint="eastAsia"/>
          <w:lang w:eastAsia="zh-CN"/>
        </w:rPr>
        <w:t xml:space="preserve"> f</w:t>
      </w:r>
      <w:r>
        <w:rPr>
          <w:rFonts w:eastAsiaTheme="minorEastAsia" w:hint="eastAsia"/>
          <w:lang w:eastAsia="zh-CN"/>
        </w:rPr>
        <w:t xml:space="preserve">or </w:t>
      </w:r>
      <w:r>
        <w:rPr>
          <w:rFonts w:eastAsiaTheme="minorEastAsia" w:hint="eastAsia"/>
          <w:szCs w:val="20"/>
          <w:lang w:val="sv-SE" w:eastAsia="zh-CN"/>
        </w:rPr>
        <w:t>S</w:t>
      </w:r>
      <w:r w:rsidRPr="002F157F">
        <w:rPr>
          <w:rFonts w:eastAsiaTheme="minorEastAsia"/>
          <w:szCs w:val="20"/>
          <w:lang w:val="sv-SE" w:eastAsia="zh-CN"/>
        </w:rPr>
        <w:t>-DCI based STxMP</w:t>
      </w:r>
      <w:r>
        <w:rPr>
          <w:rFonts w:eastAsiaTheme="minorEastAsia" w:hint="eastAsia"/>
          <w:szCs w:val="20"/>
          <w:lang w:val="sv-SE" w:eastAsia="zh-CN"/>
        </w:rPr>
        <w:t xml:space="preserve"> PUCCH transmission</w:t>
      </w:r>
      <w:r>
        <w:rPr>
          <w:rFonts w:eastAsia="宋体" w:hint="eastAsia"/>
          <w:lang w:eastAsia="zh-CN"/>
        </w:rPr>
        <w:t xml:space="preserve">, SFN scheme, FDM-A scheme and FDM-B scheme can be supported. </w:t>
      </w:r>
      <w:r>
        <w:rPr>
          <w:rFonts w:eastAsiaTheme="minorEastAsia" w:hint="eastAsia"/>
          <w:lang w:eastAsia="zh-CN"/>
        </w:rPr>
        <w:t xml:space="preserve"> </w:t>
      </w:r>
    </w:p>
    <w:p w:rsidR="00E04BAD" w:rsidRPr="004046ED" w:rsidRDefault="00E04BAD" w:rsidP="00E04BAD">
      <w:pPr>
        <w:pStyle w:val="a0"/>
        <w:spacing w:afterLines="50"/>
        <w:rPr>
          <w:rFonts w:eastAsia="宋体"/>
          <w:b/>
          <w:szCs w:val="20"/>
          <w:lang w:val="sv-SE" w:eastAsia="zh-CN"/>
        </w:rPr>
      </w:pPr>
      <w:r>
        <w:rPr>
          <w:rFonts w:eastAsia="宋体" w:hint="eastAsia"/>
          <w:b/>
          <w:szCs w:val="20"/>
          <w:lang w:val="sv-SE" w:eastAsia="zh-CN"/>
        </w:rPr>
        <w:t xml:space="preserve">Proposal </w:t>
      </w:r>
      <w:r w:rsidR="00527015">
        <w:rPr>
          <w:rFonts w:eastAsia="宋体" w:hint="eastAsia"/>
          <w:b/>
          <w:szCs w:val="20"/>
          <w:lang w:val="sv-SE" w:eastAsia="zh-CN"/>
        </w:rPr>
        <w:t>20</w:t>
      </w:r>
      <w:r w:rsidRPr="004046ED">
        <w:rPr>
          <w:rFonts w:eastAsia="宋体"/>
          <w:b/>
          <w:szCs w:val="20"/>
          <w:lang w:val="sv-SE" w:eastAsia="zh-CN"/>
        </w:rPr>
        <w:t xml:space="preserve">: </w:t>
      </w:r>
      <w:r w:rsidRPr="004046ED">
        <w:rPr>
          <w:rFonts w:eastAsia="宋体" w:hint="eastAsia"/>
          <w:b/>
          <w:szCs w:val="20"/>
          <w:lang w:val="sv-SE" w:eastAsia="zh-CN"/>
        </w:rPr>
        <w:t>For</w:t>
      </w:r>
      <w:r w:rsidRPr="004046ED">
        <w:rPr>
          <w:rFonts w:eastAsia="宋体"/>
          <w:b/>
          <w:szCs w:val="20"/>
          <w:lang w:val="sv-SE" w:eastAsia="zh-CN"/>
        </w:rPr>
        <w:t xml:space="preserve"> </w:t>
      </w:r>
      <w:r w:rsidR="006965EE" w:rsidRPr="006965EE">
        <w:rPr>
          <w:rFonts w:eastAsia="宋体"/>
          <w:b/>
          <w:szCs w:val="20"/>
          <w:lang w:val="sv-SE" w:eastAsia="zh-CN"/>
        </w:rPr>
        <w:t xml:space="preserve">S-DCI based </w:t>
      </w:r>
      <w:r w:rsidRPr="002A70B3">
        <w:rPr>
          <w:rFonts w:eastAsia="宋体"/>
          <w:b/>
          <w:szCs w:val="20"/>
          <w:lang w:val="sv-SE" w:eastAsia="zh-CN"/>
        </w:rPr>
        <w:t>STxMP</w:t>
      </w:r>
      <w:r w:rsidRPr="004046ED">
        <w:rPr>
          <w:rFonts w:eastAsia="宋体"/>
          <w:b/>
          <w:szCs w:val="20"/>
          <w:lang w:val="sv-SE" w:eastAsia="zh-CN"/>
        </w:rPr>
        <w:t xml:space="preserve"> </w:t>
      </w:r>
      <w:r w:rsidRPr="004046ED">
        <w:rPr>
          <w:rFonts w:eastAsia="宋体" w:hint="eastAsia"/>
          <w:b/>
          <w:szCs w:val="20"/>
          <w:lang w:val="sv-SE" w:eastAsia="zh-CN"/>
        </w:rPr>
        <w:t>PUCCH</w:t>
      </w:r>
      <w:r w:rsidRPr="004046ED">
        <w:rPr>
          <w:rFonts w:eastAsia="宋体"/>
          <w:b/>
          <w:szCs w:val="20"/>
          <w:lang w:val="sv-SE" w:eastAsia="zh-CN"/>
        </w:rPr>
        <w:t xml:space="preserve"> transmission,</w:t>
      </w:r>
      <w:r w:rsidRPr="004046ED">
        <w:rPr>
          <w:rFonts w:eastAsia="宋体" w:hint="eastAsia"/>
          <w:b/>
          <w:szCs w:val="20"/>
          <w:lang w:val="sv-SE" w:eastAsia="zh-CN"/>
        </w:rPr>
        <w:t xml:space="preserve"> SFN scheme, FDM-A scheme and FDM-B scheme are supported.</w:t>
      </w:r>
    </w:p>
    <w:p w:rsidR="00E04BAD" w:rsidRDefault="006965EE" w:rsidP="006965EE">
      <w:pPr>
        <w:pStyle w:val="a0"/>
        <w:spacing w:afterLines="50"/>
        <w:rPr>
          <w:rFonts w:eastAsiaTheme="minorEastAsia"/>
          <w:lang w:eastAsia="zh-CN"/>
        </w:rPr>
      </w:pPr>
      <w:r>
        <w:rPr>
          <w:rFonts w:eastAsiaTheme="minorEastAsia" w:hint="eastAsia"/>
          <w:lang w:eastAsia="zh-CN"/>
        </w:rPr>
        <w:t xml:space="preserve">Similar as </w:t>
      </w:r>
      <w:r w:rsidRPr="006A2A89">
        <w:rPr>
          <w:rFonts w:eastAsiaTheme="minorEastAsia" w:hint="eastAsia"/>
          <w:szCs w:val="20"/>
          <w:lang w:val="sv-SE" w:eastAsia="zh-CN"/>
        </w:rPr>
        <w:t>multi-</w:t>
      </w:r>
      <w:r>
        <w:rPr>
          <w:rFonts w:eastAsiaTheme="minorEastAsia" w:hint="eastAsia"/>
          <w:lang w:eastAsia="zh-CN"/>
        </w:rPr>
        <w:t>TRP PUCCH repetition scheme under unified TCI framework, f</w:t>
      </w:r>
      <w:r w:rsidR="00DF0628">
        <w:rPr>
          <w:rFonts w:eastAsiaTheme="minorEastAsia" w:hint="eastAsia"/>
          <w:lang w:eastAsia="zh-CN"/>
        </w:rPr>
        <w:t xml:space="preserve">or </w:t>
      </w:r>
      <w:r w:rsidRPr="006965EE">
        <w:rPr>
          <w:rFonts w:eastAsiaTheme="minorEastAsia"/>
          <w:lang w:eastAsia="zh-CN"/>
        </w:rPr>
        <w:t xml:space="preserve">S-DCI based </w:t>
      </w:r>
      <w:proofErr w:type="spellStart"/>
      <w:r w:rsidRPr="006965EE">
        <w:rPr>
          <w:rFonts w:eastAsiaTheme="minorEastAsia"/>
          <w:lang w:eastAsia="zh-CN"/>
        </w:rPr>
        <w:t>STxMP</w:t>
      </w:r>
      <w:proofErr w:type="spellEnd"/>
      <w:r w:rsidRPr="006965EE">
        <w:rPr>
          <w:rFonts w:eastAsiaTheme="minorEastAsia"/>
          <w:lang w:eastAsia="zh-CN"/>
        </w:rPr>
        <w:t xml:space="preserve"> PUCCH transmission,</w:t>
      </w:r>
      <w:r>
        <w:rPr>
          <w:rFonts w:eastAsiaTheme="minorEastAsia" w:hint="eastAsia"/>
          <w:lang w:eastAsia="zh-CN"/>
        </w:rPr>
        <w:t xml:space="preserve"> </w:t>
      </w:r>
      <w:r w:rsidR="00E04BAD">
        <w:rPr>
          <w:rFonts w:eastAsiaTheme="minorEastAsia" w:hint="eastAsia"/>
          <w:lang w:eastAsia="zh-CN"/>
        </w:rPr>
        <w:t xml:space="preserve">a PUCCH resource can be </w:t>
      </w:r>
      <w:r>
        <w:rPr>
          <w:rFonts w:eastAsiaTheme="minorEastAsia" w:hint="eastAsia"/>
          <w:lang w:eastAsia="zh-CN"/>
        </w:rPr>
        <w:t>indicated</w:t>
      </w:r>
      <w:r w:rsidR="00E04BAD">
        <w:rPr>
          <w:rFonts w:eastAsiaTheme="minorEastAsia" w:hint="eastAsia"/>
          <w:lang w:eastAsia="zh-CN"/>
        </w:rPr>
        <w:t xml:space="preserve"> with one or two</w:t>
      </w:r>
      <w:r>
        <w:rPr>
          <w:rFonts w:eastAsiaTheme="minorEastAsia" w:hint="eastAsia"/>
          <w:lang w:eastAsia="zh-CN"/>
        </w:rPr>
        <w:t xml:space="preserve"> </w:t>
      </w:r>
      <w:r w:rsidRPr="009E4115">
        <w:rPr>
          <w:color w:val="000000"/>
          <w:szCs w:val="20"/>
        </w:rPr>
        <w:t>joint/UL TCI state(s)</w:t>
      </w:r>
      <w:r>
        <w:rPr>
          <w:rFonts w:eastAsiaTheme="minorEastAsia" w:hint="eastAsia"/>
          <w:color w:val="000000"/>
          <w:szCs w:val="20"/>
          <w:lang w:eastAsia="zh-CN"/>
        </w:rPr>
        <w:t xml:space="preserve">. For informing the </w:t>
      </w:r>
      <w:r w:rsidRPr="009E4115">
        <w:rPr>
          <w:color w:val="000000"/>
          <w:szCs w:val="20"/>
        </w:rPr>
        <w:t xml:space="preserve">association between the indicated joint/UL TCI state(s) and a </w:t>
      </w:r>
      <w:r w:rsidRPr="006965EE">
        <w:rPr>
          <w:szCs w:val="20"/>
        </w:rPr>
        <w:t xml:space="preserve">PUCCH </w:t>
      </w:r>
      <w:r w:rsidRPr="009E4115">
        <w:rPr>
          <w:color w:val="000000"/>
          <w:szCs w:val="20"/>
        </w:rPr>
        <w:t>resource</w:t>
      </w:r>
      <w:r>
        <w:rPr>
          <w:rFonts w:eastAsiaTheme="minorEastAsia" w:hint="eastAsia"/>
          <w:color w:val="000000"/>
          <w:szCs w:val="20"/>
          <w:lang w:eastAsia="zh-CN"/>
        </w:rPr>
        <w:t xml:space="preserve">, we prefer to use a </w:t>
      </w:r>
      <w:r w:rsidR="00853C9B">
        <w:rPr>
          <w:rFonts w:eastAsiaTheme="minorEastAsia" w:hint="eastAsia"/>
          <w:color w:val="000000"/>
          <w:szCs w:val="20"/>
          <w:lang w:eastAsia="zh-CN"/>
        </w:rPr>
        <w:t>common</w:t>
      </w:r>
      <w:r>
        <w:rPr>
          <w:rFonts w:eastAsiaTheme="minorEastAsia" w:hint="eastAsia"/>
          <w:color w:val="000000"/>
          <w:szCs w:val="20"/>
          <w:lang w:eastAsia="zh-CN"/>
        </w:rPr>
        <w:t xml:space="preserve"> solution in Rel-18 for S-DCI based PUCCH </w:t>
      </w:r>
      <w:r>
        <w:rPr>
          <w:rFonts w:eastAsiaTheme="minorEastAsia"/>
          <w:color w:val="000000"/>
          <w:szCs w:val="20"/>
          <w:lang w:eastAsia="zh-CN"/>
        </w:rPr>
        <w:t>transmission</w:t>
      </w:r>
      <w:r>
        <w:rPr>
          <w:rFonts w:eastAsiaTheme="minorEastAsia" w:hint="eastAsia"/>
          <w:color w:val="000000"/>
          <w:szCs w:val="20"/>
          <w:lang w:eastAsia="zh-CN"/>
        </w:rPr>
        <w:t xml:space="preserve"> schemes, i.e., </w:t>
      </w:r>
      <w:r>
        <w:rPr>
          <w:rFonts w:eastAsiaTheme="minorEastAsia" w:hint="eastAsia"/>
          <w:lang w:eastAsia="zh-CN"/>
        </w:rPr>
        <w:t xml:space="preserve">same </w:t>
      </w:r>
      <w:r w:rsidR="00853C9B">
        <w:rPr>
          <w:rFonts w:eastAsiaTheme="minorEastAsia" w:hint="eastAsia"/>
          <w:lang w:eastAsia="zh-CN"/>
        </w:rPr>
        <w:t xml:space="preserve">mechanism </w:t>
      </w:r>
      <w:r w:rsidR="005F2503">
        <w:rPr>
          <w:rFonts w:eastAsiaTheme="minorEastAsia" w:hint="eastAsia"/>
          <w:lang w:eastAsia="zh-CN"/>
        </w:rPr>
        <w:t xml:space="preserve">as that </w:t>
      </w:r>
      <w:r w:rsidR="00853C9B">
        <w:rPr>
          <w:rFonts w:eastAsiaTheme="minorEastAsia" w:hint="eastAsia"/>
          <w:lang w:eastAsia="zh-CN"/>
        </w:rPr>
        <w:t>for</w:t>
      </w:r>
      <w:r w:rsidR="005F2503">
        <w:rPr>
          <w:rFonts w:eastAsiaTheme="minorEastAsia" w:hint="eastAsia"/>
          <w:lang w:eastAsia="zh-CN"/>
        </w:rPr>
        <w:t xml:space="preserve"> </w:t>
      </w:r>
      <w:r w:rsidR="005F2503" w:rsidRPr="006A2A89">
        <w:rPr>
          <w:rFonts w:eastAsiaTheme="minorEastAsia" w:hint="eastAsia"/>
          <w:szCs w:val="20"/>
          <w:lang w:val="sv-SE" w:eastAsia="zh-CN"/>
        </w:rPr>
        <w:t>multi-</w:t>
      </w:r>
      <w:r w:rsidR="005F2503">
        <w:rPr>
          <w:rFonts w:eastAsiaTheme="minorEastAsia" w:hint="eastAsia"/>
          <w:lang w:eastAsia="zh-CN"/>
        </w:rPr>
        <w:t xml:space="preserve">TRP PUCCH repetition schemes </w:t>
      </w:r>
      <w:r>
        <w:rPr>
          <w:rFonts w:eastAsiaTheme="minorEastAsia" w:hint="eastAsia"/>
          <w:lang w:eastAsia="zh-CN"/>
        </w:rPr>
        <w:t xml:space="preserve">is used </w:t>
      </w:r>
      <w:r w:rsidR="0035735C">
        <w:rPr>
          <w:rFonts w:eastAsiaTheme="minorEastAsia" w:hint="eastAsia"/>
          <w:lang w:eastAsia="zh-CN"/>
        </w:rPr>
        <w:t xml:space="preserve">for </w:t>
      </w:r>
      <w:r>
        <w:rPr>
          <w:rFonts w:eastAsiaTheme="minorEastAsia" w:hint="eastAsia"/>
          <w:lang w:eastAsia="zh-CN"/>
        </w:rPr>
        <w:t xml:space="preserve">Rel-18 </w:t>
      </w:r>
      <w:r w:rsidRPr="006965EE">
        <w:rPr>
          <w:rFonts w:eastAsiaTheme="minorEastAsia"/>
          <w:lang w:eastAsia="zh-CN"/>
        </w:rPr>
        <w:t xml:space="preserve">S-DCI based </w:t>
      </w:r>
      <w:proofErr w:type="spellStart"/>
      <w:r w:rsidRPr="006965EE">
        <w:rPr>
          <w:rFonts w:eastAsiaTheme="minorEastAsia"/>
          <w:lang w:eastAsia="zh-CN"/>
        </w:rPr>
        <w:t>STxMP</w:t>
      </w:r>
      <w:proofErr w:type="spellEnd"/>
      <w:r w:rsidRPr="006965EE">
        <w:rPr>
          <w:rFonts w:eastAsiaTheme="minorEastAsia"/>
          <w:lang w:eastAsia="zh-CN"/>
        </w:rPr>
        <w:t xml:space="preserve"> PUCCH transmission</w:t>
      </w:r>
      <w:r w:rsidR="0035735C">
        <w:rPr>
          <w:rFonts w:eastAsiaTheme="minorEastAsia" w:hint="eastAsia"/>
          <w:lang w:eastAsia="zh-CN"/>
        </w:rPr>
        <w:t>.</w:t>
      </w:r>
    </w:p>
    <w:p w:rsidR="00E04BAD" w:rsidRPr="00684968" w:rsidRDefault="00E04BAD" w:rsidP="00E04BAD">
      <w:pPr>
        <w:pStyle w:val="a0"/>
        <w:spacing w:afterLines="50"/>
        <w:rPr>
          <w:rFonts w:eastAsia="宋体"/>
          <w:b/>
          <w:szCs w:val="20"/>
          <w:lang w:val="sv-SE" w:eastAsia="zh-CN"/>
        </w:rPr>
      </w:pPr>
      <w:r w:rsidRPr="00684968">
        <w:rPr>
          <w:rFonts w:eastAsia="宋体"/>
          <w:b/>
          <w:szCs w:val="20"/>
          <w:lang w:val="sv-SE" w:eastAsia="zh-CN"/>
        </w:rPr>
        <w:t xml:space="preserve">Proposal </w:t>
      </w:r>
      <w:r w:rsidR="00527015">
        <w:rPr>
          <w:rFonts w:eastAsia="宋体" w:hint="eastAsia"/>
          <w:b/>
          <w:szCs w:val="20"/>
          <w:lang w:val="sv-SE" w:eastAsia="zh-CN"/>
        </w:rPr>
        <w:t>21</w:t>
      </w:r>
      <w:r w:rsidRPr="00684968">
        <w:rPr>
          <w:rFonts w:eastAsia="宋体"/>
          <w:b/>
          <w:szCs w:val="20"/>
          <w:lang w:val="sv-SE" w:eastAsia="zh-CN"/>
        </w:rPr>
        <w:t xml:space="preserve">: </w:t>
      </w:r>
      <w:r w:rsidR="009C212C">
        <w:rPr>
          <w:rFonts w:eastAsia="宋体" w:hint="eastAsia"/>
          <w:b/>
          <w:szCs w:val="20"/>
          <w:lang w:val="sv-SE" w:eastAsia="zh-CN"/>
        </w:rPr>
        <w:t xml:space="preserve">On </w:t>
      </w:r>
      <w:r w:rsidR="009C212C" w:rsidRPr="00684968">
        <w:rPr>
          <w:rFonts w:eastAsia="宋体" w:hint="eastAsia"/>
          <w:b/>
          <w:szCs w:val="20"/>
          <w:lang w:val="sv-SE" w:eastAsia="zh-CN"/>
        </w:rPr>
        <w:t xml:space="preserve">S-DCI based </w:t>
      </w:r>
      <w:r w:rsidR="009C212C">
        <w:rPr>
          <w:rFonts w:eastAsia="宋体" w:hint="eastAsia"/>
          <w:b/>
          <w:szCs w:val="20"/>
          <w:lang w:val="sv-SE" w:eastAsia="zh-CN"/>
        </w:rPr>
        <w:t xml:space="preserve">STxMP </w:t>
      </w:r>
      <w:r w:rsidR="004A18AD">
        <w:rPr>
          <w:rFonts w:eastAsia="宋体" w:hint="eastAsia"/>
          <w:b/>
          <w:szCs w:val="20"/>
          <w:lang w:val="sv-SE" w:eastAsia="zh-CN"/>
        </w:rPr>
        <w:t xml:space="preserve">PUCCH </w:t>
      </w:r>
      <w:r w:rsidR="009C212C">
        <w:rPr>
          <w:rFonts w:eastAsia="宋体" w:hint="eastAsia"/>
          <w:b/>
          <w:szCs w:val="20"/>
          <w:lang w:val="sv-SE" w:eastAsia="zh-CN"/>
        </w:rPr>
        <w:t>transmission, for</w:t>
      </w:r>
      <w:r w:rsidR="0035735C" w:rsidRPr="00684968">
        <w:rPr>
          <w:rFonts w:eastAsia="宋体" w:hint="eastAsia"/>
          <w:b/>
          <w:szCs w:val="20"/>
          <w:lang w:val="sv-SE" w:eastAsia="zh-CN"/>
        </w:rPr>
        <w:t xml:space="preserve"> </w:t>
      </w:r>
      <w:r w:rsidR="006965EE" w:rsidRPr="00684968">
        <w:rPr>
          <w:rFonts w:eastAsiaTheme="minorEastAsia" w:hint="eastAsia"/>
          <w:b/>
          <w:color w:val="000000"/>
          <w:szCs w:val="20"/>
          <w:lang w:eastAsia="zh-CN"/>
        </w:rPr>
        <w:t xml:space="preserve">informing the </w:t>
      </w:r>
      <w:r w:rsidR="006965EE" w:rsidRPr="00684968">
        <w:rPr>
          <w:b/>
          <w:color w:val="000000"/>
          <w:szCs w:val="20"/>
        </w:rPr>
        <w:t xml:space="preserve">association between the indicated joint/UL TCI state(s) and </w:t>
      </w:r>
      <w:r w:rsidR="004A18AD">
        <w:rPr>
          <w:rFonts w:eastAsiaTheme="minorEastAsia" w:hint="eastAsia"/>
          <w:b/>
          <w:color w:val="000000"/>
          <w:szCs w:val="20"/>
          <w:lang w:eastAsia="zh-CN"/>
        </w:rPr>
        <w:t>the</w:t>
      </w:r>
      <w:r w:rsidR="006965EE" w:rsidRPr="00684968">
        <w:rPr>
          <w:b/>
          <w:color w:val="000000"/>
          <w:szCs w:val="20"/>
        </w:rPr>
        <w:t xml:space="preserve"> </w:t>
      </w:r>
      <w:r w:rsidR="006965EE" w:rsidRPr="00684968">
        <w:rPr>
          <w:b/>
          <w:szCs w:val="20"/>
        </w:rPr>
        <w:t xml:space="preserve">PUCCH </w:t>
      </w:r>
      <w:r w:rsidR="006965EE" w:rsidRPr="00684968">
        <w:rPr>
          <w:b/>
          <w:color w:val="000000"/>
          <w:szCs w:val="20"/>
        </w:rPr>
        <w:t>resource</w:t>
      </w:r>
      <w:r w:rsidR="0035735C" w:rsidRPr="00684968">
        <w:rPr>
          <w:rFonts w:eastAsia="宋体" w:hint="eastAsia"/>
          <w:b/>
          <w:szCs w:val="20"/>
          <w:lang w:val="sv-SE" w:eastAsia="zh-CN"/>
        </w:rPr>
        <w:t>,</w:t>
      </w:r>
      <w:r w:rsidR="00684968" w:rsidRPr="00684968">
        <w:rPr>
          <w:rFonts w:eastAsia="宋体" w:hint="eastAsia"/>
          <w:b/>
          <w:szCs w:val="20"/>
          <w:lang w:val="sv-SE" w:eastAsia="zh-CN"/>
        </w:rPr>
        <w:t xml:space="preserve"> </w:t>
      </w:r>
      <w:r w:rsidR="00853C9B">
        <w:rPr>
          <w:rFonts w:eastAsia="宋体" w:hint="eastAsia"/>
          <w:b/>
          <w:szCs w:val="20"/>
          <w:lang w:val="sv-SE" w:eastAsia="zh-CN"/>
        </w:rPr>
        <w:t xml:space="preserve">the </w:t>
      </w:r>
      <w:r w:rsidR="00853C9B" w:rsidRPr="00853C9B">
        <w:rPr>
          <w:rFonts w:eastAsia="宋体"/>
          <w:b/>
          <w:szCs w:val="20"/>
          <w:lang w:val="sv-SE" w:eastAsia="zh-CN"/>
        </w:rPr>
        <w:t>same mechanism</w:t>
      </w:r>
      <w:r w:rsidR="00684968" w:rsidRPr="00684968">
        <w:rPr>
          <w:rFonts w:eastAsia="宋体" w:hint="eastAsia"/>
          <w:b/>
          <w:szCs w:val="20"/>
          <w:lang w:val="sv-SE" w:eastAsia="zh-CN"/>
        </w:rPr>
        <w:t xml:space="preserve"> as that for </w:t>
      </w:r>
      <w:r w:rsidR="00684968" w:rsidRPr="00684968">
        <w:rPr>
          <w:rFonts w:eastAsiaTheme="minorEastAsia" w:hint="eastAsia"/>
          <w:b/>
          <w:szCs w:val="20"/>
          <w:lang w:val="sv-SE" w:eastAsia="zh-CN"/>
        </w:rPr>
        <w:t>multi-</w:t>
      </w:r>
      <w:r w:rsidR="00684968" w:rsidRPr="00684968">
        <w:rPr>
          <w:rFonts w:eastAsiaTheme="minorEastAsia" w:hint="eastAsia"/>
          <w:b/>
          <w:lang w:eastAsia="zh-CN"/>
        </w:rPr>
        <w:t>TRP PUCCH repetition schemes is used</w:t>
      </w:r>
      <w:r w:rsidRPr="00684968">
        <w:rPr>
          <w:rFonts w:eastAsia="宋体" w:hint="eastAsia"/>
          <w:b/>
          <w:szCs w:val="20"/>
          <w:lang w:val="sv-SE" w:eastAsia="zh-CN"/>
        </w:rPr>
        <w:t>.</w:t>
      </w:r>
    </w:p>
    <w:p w:rsidR="00BC2245" w:rsidRDefault="00BC2245" w:rsidP="00887E35">
      <w:pPr>
        <w:pStyle w:val="a0"/>
        <w:spacing w:afterLines="50"/>
        <w:rPr>
          <w:rFonts w:eastAsiaTheme="minorEastAsia"/>
          <w:lang w:eastAsia="zh-CN"/>
        </w:rPr>
      </w:pPr>
      <w:r>
        <w:rPr>
          <w:rFonts w:eastAsia="宋体" w:hint="eastAsia"/>
          <w:szCs w:val="18"/>
          <w:lang w:eastAsia="zh-CN"/>
        </w:rPr>
        <w:t xml:space="preserve">Similarly as PUSCH, M-DCI based </w:t>
      </w:r>
      <w:proofErr w:type="spellStart"/>
      <w:r>
        <w:rPr>
          <w:rFonts w:eastAsia="宋体" w:hint="eastAsia"/>
          <w:szCs w:val="18"/>
          <w:lang w:eastAsia="zh-CN"/>
        </w:rPr>
        <w:t>STxMP</w:t>
      </w:r>
      <w:proofErr w:type="spellEnd"/>
      <w:r>
        <w:rPr>
          <w:rFonts w:eastAsia="宋体" w:hint="eastAsia"/>
          <w:szCs w:val="18"/>
          <w:lang w:eastAsia="zh-CN"/>
        </w:rPr>
        <w:t xml:space="preserve"> PUCCH also should be supported in Rel-18. When M-DCI based </w:t>
      </w:r>
      <w:proofErr w:type="spellStart"/>
      <w:r>
        <w:rPr>
          <w:rFonts w:eastAsia="宋体" w:hint="eastAsia"/>
          <w:szCs w:val="18"/>
          <w:lang w:eastAsia="zh-CN"/>
        </w:rPr>
        <w:t>STxMP</w:t>
      </w:r>
      <w:proofErr w:type="spellEnd"/>
      <w:r>
        <w:rPr>
          <w:rFonts w:eastAsia="宋体" w:hint="eastAsia"/>
          <w:szCs w:val="18"/>
          <w:lang w:eastAsia="zh-CN"/>
        </w:rPr>
        <w:t xml:space="preserve"> PUCCH is considered, </w:t>
      </w:r>
      <w:r w:rsidR="00887E35">
        <w:rPr>
          <w:rFonts w:eastAsia="宋体" w:hint="eastAsia"/>
          <w:szCs w:val="18"/>
          <w:lang w:eastAsia="zh-CN"/>
        </w:rPr>
        <w:t>the solution on TCI state determination</w:t>
      </w:r>
      <w:r>
        <w:rPr>
          <w:rFonts w:eastAsia="宋体" w:hint="eastAsia"/>
          <w:szCs w:val="18"/>
          <w:lang w:eastAsia="zh-CN"/>
        </w:rPr>
        <w:t xml:space="preserve"> in section 2.2.2</w:t>
      </w:r>
      <w:r w:rsidR="00887E35">
        <w:rPr>
          <w:rFonts w:eastAsia="宋体" w:hint="eastAsia"/>
          <w:szCs w:val="18"/>
          <w:lang w:eastAsia="zh-CN"/>
        </w:rPr>
        <w:t xml:space="preserve"> for PUCCH shall be applied to M-DCI based </w:t>
      </w:r>
      <w:proofErr w:type="spellStart"/>
      <w:r w:rsidR="00887E35">
        <w:rPr>
          <w:rFonts w:eastAsia="宋体" w:hint="eastAsia"/>
          <w:szCs w:val="18"/>
          <w:lang w:eastAsia="zh-CN"/>
        </w:rPr>
        <w:t>STxMP</w:t>
      </w:r>
      <w:proofErr w:type="spellEnd"/>
      <w:r w:rsidR="00887E35">
        <w:rPr>
          <w:rFonts w:eastAsia="宋体" w:hint="eastAsia"/>
          <w:szCs w:val="18"/>
          <w:lang w:eastAsia="zh-CN"/>
        </w:rPr>
        <w:t xml:space="preserve"> PUCCH, i.e., </w:t>
      </w:r>
      <w:r>
        <w:rPr>
          <w:rFonts w:eastAsia="宋体" w:hint="eastAsia"/>
          <w:szCs w:val="18"/>
          <w:lang w:eastAsia="zh-CN"/>
        </w:rPr>
        <w:t xml:space="preserve">for </w:t>
      </w:r>
      <w:r w:rsidR="00887E35">
        <w:rPr>
          <w:rFonts w:eastAsia="宋体" w:hint="eastAsia"/>
          <w:szCs w:val="18"/>
          <w:lang w:eastAsia="zh-CN"/>
        </w:rPr>
        <w:t>each PUCCH resource</w:t>
      </w:r>
      <w:r>
        <w:rPr>
          <w:rFonts w:eastAsia="宋体" w:hint="eastAsia"/>
          <w:szCs w:val="18"/>
          <w:lang w:eastAsia="zh-CN"/>
        </w:rPr>
        <w:t xml:space="preserve">, the </w:t>
      </w:r>
      <w:r w:rsidRPr="009056FA">
        <w:rPr>
          <w:rFonts w:eastAsia="宋体"/>
          <w:szCs w:val="18"/>
          <w:lang w:eastAsia="zh-CN"/>
        </w:rPr>
        <w:t xml:space="preserve">UE </w:t>
      </w:r>
      <w:r>
        <w:rPr>
          <w:rFonts w:eastAsia="宋体" w:hint="eastAsia"/>
          <w:szCs w:val="18"/>
          <w:lang w:eastAsia="zh-CN"/>
        </w:rPr>
        <w:t>shall apply</w:t>
      </w:r>
      <w:r w:rsidRPr="009056FA">
        <w:rPr>
          <w:rFonts w:eastAsia="宋体"/>
          <w:szCs w:val="18"/>
          <w:lang w:eastAsia="zh-CN"/>
        </w:rPr>
        <w:t xml:space="preserve"> the indicated TCI state specific to </w:t>
      </w:r>
      <w:r>
        <w:rPr>
          <w:rFonts w:eastAsia="宋体" w:hint="eastAsia"/>
          <w:szCs w:val="18"/>
          <w:lang w:eastAsia="zh-CN"/>
        </w:rPr>
        <w:t xml:space="preserve">the </w:t>
      </w:r>
      <w:proofErr w:type="spellStart"/>
      <w:r>
        <w:rPr>
          <w:rFonts w:eastAsiaTheme="minorEastAsia" w:hint="eastAsia"/>
          <w:color w:val="000000"/>
          <w:szCs w:val="20"/>
          <w:lang w:val="en-GB" w:eastAsia="zh-CN"/>
        </w:rPr>
        <w:t>CORESETPoolIndex</w:t>
      </w:r>
      <w:proofErr w:type="spellEnd"/>
      <w:r w:rsidRPr="009056FA">
        <w:rPr>
          <w:rFonts w:eastAsia="宋体"/>
          <w:szCs w:val="18"/>
          <w:lang w:eastAsia="zh-CN"/>
        </w:rPr>
        <w:t xml:space="preserve"> </w:t>
      </w:r>
      <w:r>
        <w:rPr>
          <w:rFonts w:eastAsia="宋体" w:hint="eastAsia"/>
          <w:szCs w:val="18"/>
          <w:lang w:eastAsia="zh-CN"/>
        </w:rPr>
        <w:t xml:space="preserve">associated with the </w:t>
      </w:r>
      <w:r w:rsidR="00887E35">
        <w:rPr>
          <w:rFonts w:eastAsia="宋体" w:hint="eastAsia"/>
          <w:szCs w:val="18"/>
          <w:lang w:eastAsia="zh-CN"/>
        </w:rPr>
        <w:t>PUCCH resource</w:t>
      </w:r>
      <w:r>
        <w:rPr>
          <w:rFonts w:eastAsia="宋体" w:hint="eastAsia"/>
          <w:szCs w:val="18"/>
          <w:lang w:eastAsia="zh-CN"/>
        </w:rPr>
        <w:t>, where the</w:t>
      </w:r>
      <w:r w:rsidRPr="00BC2245">
        <w:t xml:space="preserve"> </w:t>
      </w:r>
      <w:proofErr w:type="spellStart"/>
      <w:r w:rsidRPr="00BC2245">
        <w:rPr>
          <w:rFonts w:eastAsia="宋体"/>
          <w:szCs w:val="18"/>
          <w:lang w:eastAsia="zh-CN"/>
        </w:rPr>
        <w:t>CORESETPoolIndex</w:t>
      </w:r>
      <w:proofErr w:type="spellEnd"/>
      <w:r>
        <w:rPr>
          <w:rFonts w:eastAsia="宋体" w:hint="eastAsia"/>
          <w:szCs w:val="18"/>
          <w:lang w:eastAsia="zh-CN"/>
        </w:rPr>
        <w:t xml:space="preserve"> associated with the PUSCH is configured by high layer parameter.</w:t>
      </w:r>
    </w:p>
    <w:p w:rsidR="005F2503" w:rsidRDefault="005F2503" w:rsidP="00E04BAD">
      <w:pPr>
        <w:pStyle w:val="a0"/>
        <w:spacing w:afterLines="50"/>
        <w:rPr>
          <w:rFonts w:eastAsiaTheme="minorEastAsia"/>
          <w:szCs w:val="20"/>
          <w:lang w:eastAsia="zh-CN"/>
        </w:rPr>
      </w:pPr>
    </w:p>
    <w:p w:rsidR="00DA4529" w:rsidRPr="009D7EAC" w:rsidRDefault="00DA4529" w:rsidP="00DA4529">
      <w:pPr>
        <w:pStyle w:val="1"/>
        <w:rPr>
          <w:rFonts w:ascii="Arial" w:eastAsia="宋体" w:hAnsi="Arial" w:cs="Arial"/>
          <w:lang w:eastAsia="zh-CN"/>
        </w:rPr>
      </w:pPr>
      <w:r w:rsidRPr="00A713EC">
        <w:rPr>
          <w:rFonts w:ascii="Arial" w:eastAsia="宋体" w:hAnsi="Arial" w:cs="Arial"/>
          <w:lang w:eastAsia="zh-CN"/>
        </w:rPr>
        <w:t>Power control enhancement for Multi-TRP transmission</w:t>
      </w:r>
    </w:p>
    <w:p w:rsidR="00F77617" w:rsidRPr="00F77617" w:rsidRDefault="00F77617" w:rsidP="00F77617">
      <w:pPr>
        <w:rPr>
          <w:rFonts w:eastAsiaTheme="minorEastAsia"/>
          <w:szCs w:val="20"/>
          <w:lang w:eastAsia="zh-CN"/>
        </w:rPr>
      </w:pPr>
      <w:r w:rsidRPr="00F77617">
        <w:rPr>
          <w:rFonts w:eastAsiaTheme="minorEastAsia" w:hint="eastAsia"/>
          <w:szCs w:val="20"/>
          <w:lang w:eastAsia="zh-CN"/>
        </w:rPr>
        <w:t xml:space="preserve">In RAN1 #110bis-e meeting, one issue discussed is how to determine the UL PC parameter setting(s) if one or both indicated joint/UL TCI state(s) is not associated with an UL PC parameter setting for PUCCH/PUSCH M-TRP transmission, there are two alternatives: </w:t>
      </w:r>
    </w:p>
    <w:p w:rsidR="00F77617" w:rsidRPr="00F77617" w:rsidRDefault="00F77617" w:rsidP="00F77617">
      <w:pPr>
        <w:rPr>
          <w:rFonts w:eastAsiaTheme="minorEastAsia"/>
          <w:szCs w:val="20"/>
          <w:lang w:eastAsia="zh-CN"/>
        </w:rPr>
      </w:pPr>
    </w:p>
    <w:p w:rsidR="00F77617" w:rsidRPr="00F77617" w:rsidRDefault="00F77617" w:rsidP="00F77617">
      <w:pPr>
        <w:snapToGrid w:val="0"/>
        <w:rPr>
          <w:rFonts w:eastAsiaTheme="minorEastAsia"/>
          <w:szCs w:val="20"/>
          <w:lang w:eastAsia="zh-CN"/>
        </w:rPr>
      </w:pPr>
      <w:r w:rsidRPr="00F77617">
        <w:rPr>
          <w:rFonts w:eastAsiaTheme="minorEastAsia" w:hint="eastAsia"/>
          <w:szCs w:val="20"/>
          <w:lang w:eastAsia="zh-CN"/>
        </w:rPr>
        <w:lastRenderedPageBreak/>
        <w:t xml:space="preserve">Alt1: Support two </w:t>
      </w:r>
      <w:proofErr w:type="gramStart"/>
      <w:r w:rsidRPr="00F77617">
        <w:rPr>
          <w:rFonts w:eastAsiaTheme="minorEastAsia" w:hint="eastAsia"/>
          <w:szCs w:val="20"/>
          <w:lang w:eastAsia="zh-CN"/>
        </w:rPr>
        <w:t>default</w:t>
      </w:r>
      <w:proofErr w:type="gramEnd"/>
      <w:r w:rsidRPr="00F77617">
        <w:rPr>
          <w:rFonts w:eastAsiaTheme="minorEastAsia" w:hint="eastAsia"/>
          <w:szCs w:val="20"/>
          <w:lang w:eastAsia="zh-CN"/>
        </w:rPr>
        <w:t xml:space="preserve"> UL PC parameter settings configured in </w:t>
      </w:r>
      <w:r w:rsidRPr="00F77617">
        <w:rPr>
          <w:rFonts w:eastAsiaTheme="minorEastAsia"/>
          <w:szCs w:val="20"/>
          <w:lang w:eastAsia="zh-CN"/>
        </w:rPr>
        <w:t>BWP-</w:t>
      </w:r>
      <w:proofErr w:type="spellStart"/>
      <w:r w:rsidRPr="00F77617">
        <w:rPr>
          <w:rFonts w:eastAsiaTheme="minorEastAsia"/>
          <w:szCs w:val="20"/>
          <w:lang w:eastAsia="zh-CN"/>
        </w:rPr>
        <w:t>UplinkDedicated</w:t>
      </w:r>
      <w:proofErr w:type="spellEnd"/>
      <w:r w:rsidRPr="00F77617">
        <w:rPr>
          <w:rFonts w:eastAsiaTheme="minorEastAsia"/>
          <w:szCs w:val="20"/>
          <w:lang w:eastAsia="zh-CN"/>
        </w:rPr>
        <w:t>, and the UE should apply the one or two default UL PC parameter settings configured in the corresponding UL BWP</w:t>
      </w:r>
    </w:p>
    <w:p w:rsidR="00F77617" w:rsidRPr="00F77617" w:rsidRDefault="00F77617" w:rsidP="00F77617">
      <w:pPr>
        <w:snapToGrid w:val="0"/>
        <w:rPr>
          <w:rFonts w:eastAsiaTheme="minorEastAsia"/>
          <w:szCs w:val="20"/>
          <w:lang w:eastAsia="zh-CN"/>
        </w:rPr>
      </w:pPr>
    </w:p>
    <w:p w:rsidR="00F77617" w:rsidRPr="00F77617" w:rsidRDefault="00F77617" w:rsidP="00F77617">
      <w:pPr>
        <w:snapToGrid w:val="0"/>
        <w:rPr>
          <w:rFonts w:eastAsiaTheme="minorEastAsia"/>
          <w:szCs w:val="20"/>
          <w:lang w:eastAsia="zh-CN"/>
        </w:rPr>
      </w:pPr>
      <w:r w:rsidRPr="00F77617">
        <w:rPr>
          <w:rFonts w:eastAsiaTheme="minorEastAsia" w:hint="eastAsia"/>
          <w:szCs w:val="20"/>
          <w:lang w:eastAsia="zh-CN"/>
        </w:rPr>
        <w:t>Alt2:</w:t>
      </w:r>
      <w:r w:rsidRPr="00F77617">
        <w:rPr>
          <w:rFonts w:eastAsiaTheme="minorEastAsia"/>
          <w:szCs w:val="20"/>
          <w:lang w:eastAsia="zh-CN"/>
        </w:rPr>
        <w:t xml:space="preserve"> No change from Rel-17 unified TCI framework (i.e., if the UL PC parameter setting is absent from any of the indicated joint/UL TCI states, the UE shall apply the one single default UL PC parameter setting configured in the corresponding UL BWP instead)</w:t>
      </w:r>
    </w:p>
    <w:p w:rsidR="00F77617" w:rsidRPr="00F77617" w:rsidRDefault="00F77617" w:rsidP="00F77617">
      <w:pPr>
        <w:rPr>
          <w:rFonts w:eastAsiaTheme="minorEastAsia"/>
          <w:szCs w:val="20"/>
          <w:lang w:eastAsia="zh-CN"/>
        </w:rPr>
      </w:pPr>
    </w:p>
    <w:p w:rsidR="00F77617" w:rsidRPr="00F77617" w:rsidRDefault="00F77617" w:rsidP="00F77617">
      <w:pPr>
        <w:autoSpaceDE w:val="0"/>
        <w:autoSpaceDN w:val="0"/>
        <w:spacing w:before="120" w:after="120"/>
        <w:jc w:val="both"/>
        <w:rPr>
          <w:rFonts w:eastAsiaTheme="minorEastAsia"/>
          <w:iCs/>
          <w:color w:val="000000"/>
          <w:szCs w:val="20"/>
          <w:lang w:eastAsia="zh-CN"/>
        </w:rPr>
      </w:pPr>
      <w:r w:rsidRPr="00F77617">
        <w:rPr>
          <w:rFonts w:eastAsia="宋体" w:hint="eastAsia"/>
          <w:szCs w:val="20"/>
          <w:lang w:eastAsia="zh-CN"/>
        </w:rPr>
        <w:t xml:space="preserve">In RAN1 #105 e-meeting, it was agreed that for Rel-17 unified TCI framework, if UL PC parameter is not associated with the indicated TCI state, the setting of UL PC parameters(P0, alpha, closed loop index) per channel/signal per BWP is independent of the UL or joint TCI states for each of the PUSCH and PUCCH. </w:t>
      </w:r>
      <w:proofErr w:type="spellStart"/>
      <w:r w:rsidRPr="00F77617">
        <w:rPr>
          <w:rFonts w:eastAsia="宋体" w:hint="eastAsia"/>
          <w:szCs w:val="20"/>
          <w:lang w:eastAsia="zh-CN"/>
        </w:rPr>
        <w:t>Detailedly</w:t>
      </w:r>
      <w:proofErr w:type="spellEnd"/>
      <w:r w:rsidRPr="00F77617">
        <w:rPr>
          <w:rFonts w:eastAsia="宋体" w:hint="eastAsia"/>
          <w:szCs w:val="20"/>
          <w:lang w:eastAsia="zh-CN"/>
        </w:rPr>
        <w:t xml:space="preserve">, the default UL PC parameter settings are configured in </w:t>
      </w:r>
      <w:r w:rsidRPr="00F77617">
        <w:rPr>
          <w:i/>
          <w:iCs/>
          <w:color w:val="000000"/>
          <w:szCs w:val="20"/>
        </w:rPr>
        <w:t>BWP-</w:t>
      </w:r>
      <w:proofErr w:type="spellStart"/>
      <w:r w:rsidRPr="00F77617">
        <w:rPr>
          <w:i/>
          <w:iCs/>
          <w:color w:val="000000"/>
          <w:szCs w:val="20"/>
        </w:rPr>
        <w:t>UplinkDedicated</w:t>
      </w:r>
      <w:proofErr w:type="spellEnd"/>
      <w:r w:rsidRPr="00F77617">
        <w:rPr>
          <w:rFonts w:eastAsiaTheme="minorEastAsia" w:hint="eastAsia"/>
          <w:i/>
          <w:iCs/>
          <w:color w:val="000000"/>
          <w:szCs w:val="20"/>
          <w:lang w:eastAsia="zh-CN"/>
        </w:rPr>
        <w:t xml:space="preserve">. </w:t>
      </w:r>
      <w:r w:rsidRPr="00F77617">
        <w:rPr>
          <w:rFonts w:eastAsiaTheme="minorEastAsia" w:hint="eastAsia"/>
          <w:iCs/>
          <w:color w:val="000000"/>
          <w:szCs w:val="20"/>
          <w:lang w:eastAsia="zh-CN"/>
        </w:rPr>
        <w:t>This conclusion can be straightly extended to Rel-18 unified TCI multi-TRP transmission.</w:t>
      </w:r>
    </w:p>
    <w:p w:rsidR="00F77617" w:rsidRPr="00F77617" w:rsidRDefault="00F77617" w:rsidP="00F7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3"/>
          <w:szCs w:val="13"/>
          <w:lang w:val="en-GB" w:eastAsia="en-GB"/>
        </w:rPr>
      </w:pPr>
      <w:r w:rsidRPr="00F77617">
        <w:rPr>
          <w:rFonts w:ascii="Courier New" w:hAnsi="Courier New"/>
          <w:sz w:val="13"/>
          <w:szCs w:val="13"/>
          <w:lang w:val="en-GB" w:eastAsia="en-GB"/>
        </w:rPr>
        <w:t>BWP-</w:t>
      </w:r>
      <w:proofErr w:type="spellStart"/>
      <w:proofErr w:type="gramStart"/>
      <w:r w:rsidRPr="00F77617">
        <w:rPr>
          <w:rFonts w:ascii="Courier New" w:hAnsi="Courier New"/>
          <w:sz w:val="13"/>
          <w:szCs w:val="13"/>
          <w:lang w:val="en-GB" w:eastAsia="en-GB"/>
        </w:rPr>
        <w:t>UplinkDedicated</w:t>
      </w:r>
      <w:proofErr w:type="spellEnd"/>
      <w:r w:rsidRPr="00F77617">
        <w:rPr>
          <w:rFonts w:ascii="Courier New" w:hAnsi="Courier New"/>
          <w:sz w:val="13"/>
          <w:szCs w:val="13"/>
          <w:lang w:val="en-GB" w:eastAsia="en-GB"/>
        </w:rPr>
        <w:t xml:space="preserve"> :</w:t>
      </w:r>
      <w:proofErr w:type="gramEnd"/>
      <w:r w:rsidRPr="00F77617">
        <w:rPr>
          <w:rFonts w:ascii="Courier New" w:hAnsi="Courier New"/>
          <w:sz w:val="13"/>
          <w:szCs w:val="13"/>
          <w:lang w:val="en-GB" w:eastAsia="en-GB"/>
        </w:rPr>
        <w:t xml:space="preserve">:=             </w:t>
      </w:r>
      <w:r w:rsidRPr="00F77617">
        <w:rPr>
          <w:rFonts w:ascii="Courier New" w:hAnsi="Courier New"/>
          <w:color w:val="993366"/>
          <w:sz w:val="13"/>
          <w:szCs w:val="13"/>
          <w:lang w:val="en-GB" w:eastAsia="en-GB"/>
        </w:rPr>
        <w:t>SEQUENCE</w:t>
      </w:r>
      <w:r w:rsidRPr="00F77617">
        <w:rPr>
          <w:rFonts w:ascii="Courier New" w:hAnsi="Courier New"/>
          <w:sz w:val="13"/>
          <w:szCs w:val="13"/>
          <w:lang w:val="en-GB" w:eastAsia="en-GB"/>
        </w:rPr>
        <w:t xml:space="preserve"> {</w:t>
      </w:r>
    </w:p>
    <w:p w:rsidR="00F77617" w:rsidRPr="00F77617" w:rsidRDefault="00F77617" w:rsidP="00F7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3"/>
          <w:szCs w:val="13"/>
          <w:lang w:val="en-GB" w:eastAsia="en-GB"/>
        </w:rPr>
      </w:pPr>
      <w:r w:rsidRPr="00F77617">
        <w:rPr>
          <w:rFonts w:ascii="Courier New" w:hAnsi="Courier New"/>
          <w:sz w:val="13"/>
          <w:szCs w:val="13"/>
          <w:lang w:val="en-GB" w:eastAsia="en-GB"/>
        </w:rPr>
        <w:t xml:space="preserve">    </w:t>
      </w:r>
      <w:proofErr w:type="spellStart"/>
      <w:proofErr w:type="gramStart"/>
      <w:r w:rsidRPr="00F77617">
        <w:rPr>
          <w:rFonts w:ascii="Courier New" w:hAnsi="Courier New"/>
          <w:sz w:val="13"/>
          <w:szCs w:val="13"/>
          <w:lang w:val="en-GB" w:eastAsia="en-GB"/>
        </w:rPr>
        <w:t>pucch-Config</w:t>
      </w:r>
      <w:proofErr w:type="spellEnd"/>
      <w:proofErr w:type="gramEnd"/>
      <w:r w:rsidRPr="00F77617">
        <w:rPr>
          <w:rFonts w:ascii="Courier New" w:hAnsi="Courier New"/>
          <w:sz w:val="13"/>
          <w:szCs w:val="13"/>
          <w:lang w:val="en-GB" w:eastAsia="en-GB"/>
        </w:rPr>
        <w:t xml:space="preserve">                        </w:t>
      </w:r>
      <w:proofErr w:type="spellStart"/>
      <w:r w:rsidRPr="00F77617">
        <w:rPr>
          <w:rFonts w:ascii="Courier New" w:hAnsi="Courier New"/>
          <w:sz w:val="13"/>
          <w:szCs w:val="13"/>
          <w:lang w:val="en-GB" w:eastAsia="en-GB"/>
        </w:rPr>
        <w:t>SetupRelease</w:t>
      </w:r>
      <w:proofErr w:type="spellEnd"/>
      <w:r w:rsidRPr="00F77617">
        <w:rPr>
          <w:rFonts w:ascii="Courier New" w:hAnsi="Courier New"/>
          <w:sz w:val="13"/>
          <w:szCs w:val="13"/>
          <w:lang w:val="en-GB" w:eastAsia="en-GB"/>
        </w:rPr>
        <w:t xml:space="preserve"> { PUCCH-</w:t>
      </w:r>
      <w:proofErr w:type="spellStart"/>
      <w:r w:rsidRPr="00F77617">
        <w:rPr>
          <w:rFonts w:ascii="Courier New" w:hAnsi="Courier New"/>
          <w:sz w:val="13"/>
          <w:szCs w:val="13"/>
          <w:lang w:val="en-GB" w:eastAsia="en-GB"/>
        </w:rPr>
        <w:t>Config</w:t>
      </w:r>
      <w:proofErr w:type="spellEnd"/>
      <w:r w:rsidRPr="00F77617">
        <w:rPr>
          <w:rFonts w:ascii="Courier New" w:hAnsi="Courier New"/>
          <w:sz w:val="13"/>
          <w:szCs w:val="13"/>
          <w:lang w:val="en-GB" w:eastAsia="en-GB"/>
        </w:rPr>
        <w:t xml:space="preserve"> }                                     </w:t>
      </w:r>
    </w:p>
    <w:p w:rsidR="00F77617" w:rsidRPr="00F77617" w:rsidRDefault="00F77617" w:rsidP="00F7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3"/>
          <w:szCs w:val="13"/>
          <w:lang w:val="en-GB" w:eastAsia="en-GB"/>
        </w:rPr>
      </w:pPr>
      <w:r w:rsidRPr="00F77617">
        <w:rPr>
          <w:rFonts w:ascii="Courier New" w:hAnsi="Courier New"/>
          <w:sz w:val="13"/>
          <w:szCs w:val="13"/>
          <w:lang w:val="en-GB" w:eastAsia="en-GB"/>
        </w:rPr>
        <w:t xml:space="preserve">    </w:t>
      </w:r>
      <w:proofErr w:type="spellStart"/>
      <w:proofErr w:type="gramStart"/>
      <w:r w:rsidRPr="00F77617">
        <w:rPr>
          <w:rFonts w:ascii="Courier New" w:hAnsi="Courier New"/>
          <w:sz w:val="13"/>
          <w:szCs w:val="13"/>
          <w:lang w:val="en-GB" w:eastAsia="en-GB"/>
        </w:rPr>
        <w:t>pusch-Config</w:t>
      </w:r>
      <w:proofErr w:type="spellEnd"/>
      <w:proofErr w:type="gramEnd"/>
      <w:r w:rsidRPr="00F77617">
        <w:rPr>
          <w:rFonts w:ascii="Courier New" w:hAnsi="Courier New"/>
          <w:sz w:val="13"/>
          <w:szCs w:val="13"/>
          <w:lang w:val="en-GB" w:eastAsia="en-GB"/>
        </w:rPr>
        <w:t xml:space="preserve">                        </w:t>
      </w:r>
      <w:proofErr w:type="spellStart"/>
      <w:r w:rsidRPr="00F77617">
        <w:rPr>
          <w:rFonts w:ascii="Courier New" w:hAnsi="Courier New"/>
          <w:sz w:val="13"/>
          <w:szCs w:val="13"/>
          <w:lang w:val="en-GB" w:eastAsia="en-GB"/>
        </w:rPr>
        <w:t>SetupRelease</w:t>
      </w:r>
      <w:proofErr w:type="spellEnd"/>
      <w:r w:rsidRPr="00F77617">
        <w:rPr>
          <w:rFonts w:ascii="Courier New" w:hAnsi="Courier New"/>
          <w:sz w:val="13"/>
          <w:szCs w:val="13"/>
          <w:lang w:val="en-GB" w:eastAsia="en-GB"/>
        </w:rPr>
        <w:t xml:space="preserve"> { PUSCH-</w:t>
      </w:r>
      <w:proofErr w:type="spellStart"/>
      <w:r w:rsidRPr="00F77617">
        <w:rPr>
          <w:rFonts w:ascii="Courier New" w:hAnsi="Courier New"/>
          <w:sz w:val="13"/>
          <w:szCs w:val="13"/>
          <w:lang w:val="en-GB" w:eastAsia="en-GB"/>
        </w:rPr>
        <w:t>Config</w:t>
      </w:r>
      <w:proofErr w:type="spellEnd"/>
      <w:r w:rsidRPr="00F77617">
        <w:rPr>
          <w:rFonts w:ascii="Courier New" w:hAnsi="Courier New"/>
          <w:sz w:val="13"/>
          <w:szCs w:val="13"/>
          <w:lang w:val="en-GB" w:eastAsia="en-GB"/>
        </w:rPr>
        <w:t xml:space="preserve"> }                                     </w:t>
      </w:r>
    </w:p>
    <w:p w:rsidR="00F77617" w:rsidRPr="00F77617" w:rsidRDefault="00F77617" w:rsidP="00F7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3"/>
          <w:szCs w:val="13"/>
          <w:lang w:val="en-GB" w:eastAsia="en-GB"/>
        </w:rPr>
      </w:pPr>
      <w:r w:rsidRPr="00F77617">
        <w:rPr>
          <w:rFonts w:ascii="Courier New" w:eastAsiaTheme="minorEastAsia" w:hAnsi="Courier New" w:hint="eastAsia"/>
          <w:sz w:val="13"/>
          <w:szCs w:val="13"/>
          <w:lang w:val="en-GB" w:eastAsia="zh-CN"/>
        </w:rPr>
        <w:t xml:space="preserve">     ......</w:t>
      </w:r>
      <w:r w:rsidRPr="00F77617">
        <w:rPr>
          <w:rFonts w:ascii="Courier New" w:hAnsi="Courier New"/>
          <w:sz w:val="13"/>
          <w:szCs w:val="13"/>
          <w:lang w:val="en-GB" w:eastAsia="en-GB"/>
        </w:rPr>
        <w:t xml:space="preserve">                                                                                                </w:t>
      </w:r>
    </w:p>
    <w:p w:rsidR="00F77617" w:rsidRPr="00F77617" w:rsidRDefault="00F77617" w:rsidP="00F7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3"/>
          <w:szCs w:val="13"/>
          <w:lang w:val="en-GB" w:eastAsia="en-GB"/>
        </w:rPr>
      </w:pPr>
      <w:r w:rsidRPr="00F77617">
        <w:rPr>
          <w:rFonts w:ascii="Courier New" w:hAnsi="Courier New"/>
          <w:sz w:val="13"/>
          <w:szCs w:val="13"/>
          <w:lang w:val="en-GB" w:eastAsia="en-GB"/>
        </w:rPr>
        <w:t xml:space="preserve">    </w:t>
      </w:r>
      <w:proofErr w:type="gramStart"/>
      <w:r w:rsidRPr="00F77617">
        <w:rPr>
          <w:rFonts w:ascii="Courier New" w:hAnsi="Courier New"/>
          <w:sz w:val="13"/>
          <w:szCs w:val="13"/>
          <w:highlight w:val="yellow"/>
          <w:lang w:val="en-GB" w:eastAsia="en-GB"/>
        </w:rPr>
        <w:t>ul-powerControl-r17</w:t>
      </w:r>
      <w:proofErr w:type="gramEnd"/>
      <w:r w:rsidRPr="00F77617">
        <w:rPr>
          <w:rFonts w:ascii="Courier New" w:hAnsi="Courier New"/>
          <w:sz w:val="13"/>
          <w:szCs w:val="13"/>
          <w:highlight w:val="yellow"/>
          <w:lang w:val="en-GB" w:eastAsia="en-GB"/>
        </w:rPr>
        <w:t xml:space="preserve">                Uplink-powerControlId-r17</w:t>
      </w:r>
      <w:r w:rsidRPr="00F77617">
        <w:rPr>
          <w:rFonts w:ascii="Courier New" w:hAnsi="Courier New"/>
          <w:sz w:val="13"/>
          <w:szCs w:val="13"/>
          <w:lang w:val="en-GB" w:eastAsia="en-GB"/>
        </w:rPr>
        <w:t xml:space="preserve">                                         </w:t>
      </w:r>
      <w:r w:rsidRPr="00F77617">
        <w:rPr>
          <w:rFonts w:ascii="Courier New" w:hAnsi="Courier New"/>
          <w:color w:val="993366"/>
          <w:sz w:val="13"/>
          <w:szCs w:val="13"/>
          <w:lang w:val="en-GB" w:eastAsia="en-GB"/>
        </w:rPr>
        <w:t>OPTIONAL</w:t>
      </w:r>
      <w:r w:rsidRPr="00F77617">
        <w:rPr>
          <w:rFonts w:ascii="Courier New" w:hAnsi="Courier New"/>
          <w:sz w:val="13"/>
          <w:szCs w:val="13"/>
          <w:lang w:val="en-GB" w:eastAsia="en-GB"/>
        </w:rPr>
        <w:t xml:space="preserve">,  </w:t>
      </w:r>
      <w:r w:rsidRPr="00F77617">
        <w:rPr>
          <w:rFonts w:ascii="Courier New" w:hAnsi="Courier New"/>
          <w:color w:val="808080"/>
          <w:sz w:val="13"/>
          <w:szCs w:val="13"/>
          <w:lang w:val="en-GB" w:eastAsia="en-GB"/>
        </w:rPr>
        <w:t xml:space="preserve">-- Cond </w:t>
      </w:r>
      <w:proofErr w:type="spellStart"/>
      <w:r w:rsidRPr="00F77617">
        <w:rPr>
          <w:rFonts w:ascii="Courier New" w:hAnsi="Courier New"/>
          <w:color w:val="808080"/>
          <w:sz w:val="13"/>
          <w:szCs w:val="13"/>
          <w:lang w:val="en-GB" w:eastAsia="en-GB"/>
        </w:rPr>
        <w:t>NoTCI</w:t>
      </w:r>
      <w:proofErr w:type="spellEnd"/>
      <w:r w:rsidRPr="00F77617">
        <w:rPr>
          <w:rFonts w:ascii="Courier New" w:hAnsi="Courier New"/>
          <w:color w:val="808080"/>
          <w:sz w:val="13"/>
          <w:szCs w:val="13"/>
          <w:lang w:val="en-GB" w:eastAsia="en-GB"/>
        </w:rPr>
        <w:t>-PC</w:t>
      </w:r>
    </w:p>
    <w:p w:rsidR="00F77617" w:rsidRPr="00F77617" w:rsidRDefault="00F77617" w:rsidP="00F7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3"/>
          <w:szCs w:val="13"/>
          <w:lang w:val="en-GB" w:eastAsia="en-GB"/>
        </w:rPr>
      </w:pPr>
      <w:r w:rsidRPr="00F77617">
        <w:rPr>
          <w:rFonts w:ascii="Courier New" w:hAnsi="Courier New"/>
          <w:sz w:val="13"/>
          <w:szCs w:val="13"/>
          <w:lang w:val="en-GB" w:eastAsia="en-GB"/>
        </w:rPr>
        <w:t>}</w:t>
      </w:r>
    </w:p>
    <w:p w:rsidR="00F77617" w:rsidRPr="00F77617" w:rsidRDefault="00F77617" w:rsidP="00F77617">
      <w:pPr>
        <w:autoSpaceDE w:val="0"/>
        <w:autoSpaceDN w:val="0"/>
        <w:spacing w:before="120" w:after="120"/>
        <w:jc w:val="both"/>
        <w:rPr>
          <w:rFonts w:eastAsiaTheme="minorEastAsia"/>
          <w:iCs/>
          <w:color w:val="000000"/>
          <w:szCs w:val="20"/>
          <w:lang w:eastAsia="zh-CN"/>
        </w:rPr>
      </w:pPr>
      <w:r w:rsidRPr="00F77617">
        <w:rPr>
          <w:rFonts w:eastAsiaTheme="minorEastAsia" w:hint="eastAsia"/>
          <w:iCs/>
          <w:color w:val="000000"/>
          <w:szCs w:val="20"/>
          <w:lang w:eastAsia="zh-CN"/>
        </w:rPr>
        <w:t xml:space="preserve">Per TRP default power control parameter has been supported in Rel-17 M-TRP PUSCH/PUCCH repetition due to the different </w:t>
      </w:r>
      <w:proofErr w:type="spellStart"/>
      <w:r w:rsidRPr="00F77617">
        <w:rPr>
          <w:rFonts w:eastAsiaTheme="minorEastAsia" w:hint="eastAsia"/>
          <w:iCs/>
          <w:color w:val="000000"/>
          <w:szCs w:val="20"/>
          <w:lang w:eastAsia="zh-CN"/>
        </w:rPr>
        <w:t>pathloss</w:t>
      </w:r>
      <w:proofErr w:type="spellEnd"/>
      <w:r w:rsidRPr="00F77617">
        <w:rPr>
          <w:rFonts w:eastAsiaTheme="minorEastAsia" w:hint="eastAsia"/>
          <w:iCs/>
          <w:color w:val="000000"/>
          <w:szCs w:val="20"/>
          <w:lang w:eastAsia="zh-CN"/>
        </w:rPr>
        <w:t xml:space="preserve"> between two UE-to-TRP links. It should also be supported for M-TRP with Rel-18 unified TCI. Applying the one single default UL PC parameter setting configured in the corresponding UL BWP, i.e. Alt2 will degrade the performance of another UE-to-TRP link. </w:t>
      </w:r>
    </w:p>
    <w:p w:rsidR="00F77617" w:rsidRPr="00F77617" w:rsidRDefault="00F77617" w:rsidP="00F77617">
      <w:pPr>
        <w:autoSpaceDE w:val="0"/>
        <w:autoSpaceDN w:val="0"/>
        <w:spacing w:before="120" w:after="120"/>
        <w:jc w:val="both"/>
        <w:rPr>
          <w:rFonts w:eastAsiaTheme="minorEastAsia"/>
          <w:b/>
          <w:color w:val="000000"/>
          <w:szCs w:val="20"/>
          <w:lang w:eastAsia="zh-CN"/>
        </w:rPr>
      </w:pPr>
      <w:r w:rsidRPr="00F77617">
        <w:rPr>
          <w:rFonts w:eastAsia="宋体" w:hint="eastAsia"/>
          <w:b/>
          <w:szCs w:val="20"/>
        </w:rPr>
        <w:t xml:space="preserve">Proposal </w:t>
      </w:r>
      <w:r w:rsidR="00527015">
        <w:rPr>
          <w:rFonts w:eastAsia="宋体" w:hint="eastAsia"/>
          <w:b/>
          <w:szCs w:val="20"/>
          <w:lang w:eastAsia="zh-CN"/>
        </w:rPr>
        <w:t>22</w:t>
      </w:r>
      <w:r w:rsidRPr="00F77617">
        <w:rPr>
          <w:rFonts w:eastAsia="宋体" w:hint="eastAsia"/>
          <w:b/>
          <w:szCs w:val="20"/>
        </w:rPr>
        <w:t>: Support Alt1</w:t>
      </w:r>
      <w:r w:rsidRPr="00F77617">
        <w:rPr>
          <w:rFonts w:eastAsia="宋体" w:hint="eastAsia"/>
          <w:b/>
          <w:szCs w:val="20"/>
          <w:lang w:eastAsia="zh-CN"/>
        </w:rPr>
        <w:t xml:space="preserve">, i.e. </w:t>
      </w:r>
      <w:r w:rsidRPr="00F77617">
        <w:rPr>
          <w:rFonts w:eastAsia="宋体"/>
          <w:b/>
          <w:szCs w:val="20"/>
          <w:lang w:eastAsia="zh-CN"/>
        </w:rPr>
        <w:t xml:space="preserve">two default UL PC parameter settings configured in </w:t>
      </w:r>
      <w:r w:rsidRPr="00F77617">
        <w:rPr>
          <w:b/>
          <w:i/>
          <w:iCs/>
          <w:color w:val="000000"/>
          <w:szCs w:val="20"/>
        </w:rPr>
        <w:t>BWP-</w:t>
      </w:r>
      <w:proofErr w:type="spellStart"/>
      <w:r w:rsidRPr="00F77617">
        <w:rPr>
          <w:b/>
          <w:i/>
          <w:iCs/>
          <w:color w:val="000000"/>
          <w:szCs w:val="20"/>
        </w:rPr>
        <w:t>UplinkDedicated</w:t>
      </w:r>
      <w:proofErr w:type="spellEnd"/>
      <w:r w:rsidRPr="00F77617">
        <w:rPr>
          <w:rFonts w:eastAsiaTheme="minorEastAsia" w:hint="eastAsia"/>
          <w:b/>
          <w:color w:val="000000"/>
          <w:szCs w:val="20"/>
          <w:lang w:eastAsia="zh-CN"/>
        </w:rPr>
        <w:t xml:space="preserve"> </w:t>
      </w:r>
      <w:r w:rsidRPr="00F77617">
        <w:rPr>
          <w:rFonts w:eastAsia="宋体" w:hint="eastAsia"/>
          <w:b/>
          <w:szCs w:val="20"/>
        </w:rPr>
        <w:t>if one or both indicated joint or UL TCI state(s) is not associated with an UL PC parameter setting for PUCCH/PUSCH M-TRP transmission</w:t>
      </w:r>
      <w:r w:rsidRPr="00F77617">
        <w:rPr>
          <w:rFonts w:eastAsia="宋体" w:hint="eastAsia"/>
          <w:b/>
          <w:szCs w:val="20"/>
          <w:lang w:eastAsia="zh-CN"/>
        </w:rPr>
        <w:t>.</w:t>
      </w:r>
    </w:p>
    <w:p w:rsidR="00F77617" w:rsidRPr="00F77617" w:rsidRDefault="00F77617" w:rsidP="00F77617">
      <w:pPr>
        <w:rPr>
          <w:rFonts w:eastAsiaTheme="minorEastAsia"/>
          <w:szCs w:val="20"/>
          <w:lang w:eastAsia="zh-CN"/>
        </w:rPr>
      </w:pPr>
    </w:p>
    <w:p w:rsidR="00F77617" w:rsidRPr="00F77617" w:rsidRDefault="00F77617" w:rsidP="00F77617">
      <w:pPr>
        <w:rPr>
          <w:b/>
          <w:bCs/>
        </w:rPr>
      </w:pPr>
      <w:r w:rsidRPr="00F77617">
        <w:rPr>
          <w:rFonts w:hint="eastAsia"/>
          <w:szCs w:val="20"/>
          <w:lang w:eastAsia="zh-TW"/>
        </w:rPr>
        <w:t>In RAN1</w:t>
      </w:r>
      <w:r w:rsidRPr="00F77617">
        <w:rPr>
          <w:rFonts w:eastAsiaTheme="minorEastAsia" w:hint="eastAsia"/>
          <w:szCs w:val="20"/>
          <w:lang w:eastAsia="zh-CN"/>
        </w:rPr>
        <w:t xml:space="preserve"> </w:t>
      </w:r>
      <w:r w:rsidRPr="00F77617">
        <w:rPr>
          <w:rFonts w:hint="eastAsia"/>
          <w:szCs w:val="20"/>
        </w:rPr>
        <w:t>#109 e-meeting, the following agreement on power control enhancement for Multi-TRP transmission were achieved</w:t>
      </w:r>
      <w:r w:rsidRPr="00F77617">
        <w:rPr>
          <w:rFonts w:eastAsiaTheme="minorEastAsia" w:hint="eastAsia"/>
          <w:szCs w:val="20"/>
          <w:lang w:eastAsia="zh-CN"/>
        </w:rPr>
        <w:t xml:space="preserve"> </w:t>
      </w:r>
      <w:r w:rsidRPr="00F77617">
        <w:rPr>
          <w:rFonts w:eastAsiaTheme="minorEastAsia"/>
          <w:szCs w:val="20"/>
          <w:lang w:eastAsia="zh-CN"/>
        </w:rPr>
        <w:fldChar w:fldCharType="begin"/>
      </w:r>
      <w:r w:rsidRPr="00F77617">
        <w:rPr>
          <w:rFonts w:eastAsiaTheme="minorEastAsia"/>
          <w:szCs w:val="20"/>
          <w:lang w:eastAsia="zh-CN"/>
        </w:rPr>
        <w:instrText xml:space="preserve"> </w:instrText>
      </w:r>
      <w:r w:rsidRPr="00F77617">
        <w:rPr>
          <w:rFonts w:eastAsiaTheme="minorEastAsia" w:hint="eastAsia"/>
          <w:szCs w:val="20"/>
          <w:lang w:eastAsia="zh-CN"/>
        </w:rPr>
        <w:instrText>REF _Ref111205052 \r \h</w:instrText>
      </w:r>
      <w:r w:rsidRPr="00F77617">
        <w:rPr>
          <w:rFonts w:eastAsiaTheme="minorEastAsia"/>
          <w:szCs w:val="20"/>
          <w:lang w:eastAsia="zh-CN"/>
        </w:rPr>
        <w:instrText xml:space="preserve"> </w:instrText>
      </w:r>
      <w:r w:rsidRPr="00F77617">
        <w:rPr>
          <w:rFonts w:eastAsiaTheme="minorEastAsia"/>
          <w:szCs w:val="20"/>
          <w:lang w:eastAsia="zh-CN"/>
        </w:rPr>
      </w:r>
      <w:r w:rsidRPr="00F77617">
        <w:rPr>
          <w:rFonts w:eastAsiaTheme="minorEastAsia"/>
          <w:szCs w:val="20"/>
          <w:lang w:eastAsia="zh-CN"/>
        </w:rPr>
        <w:fldChar w:fldCharType="separate"/>
      </w:r>
      <w:r w:rsidR="00760FDD">
        <w:rPr>
          <w:rFonts w:eastAsiaTheme="minorEastAsia"/>
          <w:szCs w:val="20"/>
          <w:lang w:eastAsia="zh-CN"/>
        </w:rPr>
        <w:t>[</w:t>
      </w:r>
      <w:r w:rsidR="00760FDD">
        <w:rPr>
          <w:rFonts w:eastAsiaTheme="minorEastAsia" w:hint="eastAsia"/>
          <w:szCs w:val="20"/>
          <w:lang w:eastAsia="zh-CN"/>
        </w:rPr>
        <w:t>4</w:t>
      </w:r>
      <w:r w:rsidRPr="00F77617">
        <w:rPr>
          <w:rFonts w:eastAsiaTheme="minorEastAsia"/>
          <w:szCs w:val="20"/>
          <w:lang w:eastAsia="zh-CN"/>
        </w:rPr>
        <w:t>]</w:t>
      </w:r>
      <w:r w:rsidRPr="00F77617">
        <w:rPr>
          <w:rFonts w:eastAsiaTheme="minorEastAsia"/>
          <w:szCs w:val="20"/>
          <w:lang w:eastAsia="zh-CN"/>
        </w:rPr>
        <w:fldChar w:fldCharType="end"/>
      </w:r>
      <w:r w:rsidRPr="00F77617">
        <w:rPr>
          <w:rFonts w:hint="eastAsia"/>
          <w:szCs w:val="20"/>
        </w:rPr>
        <w:t xml:space="preserve">: </w:t>
      </w:r>
    </w:p>
    <w:p w:rsidR="00F77617" w:rsidRPr="00F77617" w:rsidRDefault="00F77617" w:rsidP="00F77617">
      <w:pPr>
        <w:rPr>
          <w:b/>
          <w:bCs/>
          <w:highlight w:val="green"/>
        </w:rPr>
      </w:pPr>
    </w:p>
    <w:p w:rsidR="00F77617" w:rsidRPr="00F77617" w:rsidRDefault="00F77617" w:rsidP="00F77617">
      <w:pPr>
        <w:rPr>
          <w:rFonts w:eastAsia="PMingLiU"/>
          <w:b/>
          <w:bCs/>
          <w:i/>
          <w:highlight w:val="green"/>
          <w:lang w:eastAsia="zh-TW"/>
        </w:rPr>
      </w:pPr>
      <w:r w:rsidRPr="00F77617">
        <w:rPr>
          <w:b/>
          <w:bCs/>
          <w:i/>
          <w:highlight w:val="green"/>
          <w:lang w:eastAsia="zh-TW"/>
        </w:rPr>
        <w:t>Agreement</w:t>
      </w:r>
    </w:p>
    <w:p w:rsidR="00F77617" w:rsidRPr="00F77617" w:rsidRDefault="00F77617" w:rsidP="00F77617">
      <w:pPr>
        <w:ind w:firstLine="2"/>
        <w:jc w:val="both"/>
        <w:rPr>
          <w:i/>
          <w:szCs w:val="20"/>
          <w:lang w:eastAsia="ko-KR"/>
        </w:rPr>
      </w:pPr>
      <w:r w:rsidRPr="00F77617">
        <w:rPr>
          <w:i/>
          <w:szCs w:val="20"/>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F77617">
        <w:rPr>
          <w:i/>
          <w:szCs w:val="20"/>
          <w:lang w:eastAsia="zh-TW"/>
        </w:rPr>
        <w:t>PUSCH ,</w:t>
      </w:r>
      <w:proofErr w:type="gramEnd"/>
      <w:r w:rsidRPr="00F77617">
        <w:rPr>
          <w:i/>
          <w:szCs w:val="20"/>
          <w:lang w:eastAsia="zh-TW"/>
        </w:rPr>
        <w:t xml:space="preserve"> and closed loop index) and a PL-RS, the UE should apply the UL PC parameter setting and the PL-RS for the PUSCH /PUCCH transmission occasion.</w:t>
      </w:r>
    </w:p>
    <w:p w:rsidR="00F77617" w:rsidRPr="00F77617" w:rsidRDefault="00F77617" w:rsidP="00F77617">
      <w:pPr>
        <w:numPr>
          <w:ilvl w:val="0"/>
          <w:numId w:val="5"/>
        </w:numPr>
        <w:jc w:val="both"/>
        <w:rPr>
          <w:i/>
          <w:szCs w:val="20"/>
        </w:rPr>
      </w:pPr>
      <w:r w:rsidRPr="00F77617">
        <w:rPr>
          <w:i/>
          <w:szCs w:val="20"/>
        </w:rPr>
        <w:t xml:space="preserve">FFS: How to extend to other Rel-18 MTRP scheme(s) with </w:t>
      </w:r>
      <w:proofErr w:type="spellStart"/>
      <w:r w:rsidRPr="00F77617">
        <w:rPr>
          <w:i/>
          <w:szCs w:val="20"/>
        </w:rPr>
        <w:t>STxMP</w:t>
      </w:r>
      <w:proofErr w:type="spellEnd"/>
      <w:r w:rsidRPr="00F77617">
        <w:rPr>
          <w:i/>
          <w:szCs w:val="20"/>
        </w:rPr>
        <w:t>, if supported </w:t>
      </w:r>
    </w:p>
    <w:p w:rsidR="00F77617" w:rsidRPr="00F77617" w:rsidRDefault="00F77617" w:rsidP="00F77617">
      <w:pPr>
        <w:numPr>
          <w:ilvl w:val="0"/>
          <w:numId w:val="5"/>
        </w:numPr>
        <w:jc w:val="both"/>
        <w:rPr>
          <w:i/>
          <w:szCs w:val="20"/>
        </w:rPr>
      </w:pPr>
      <w:r w:rsidRPr="00F77617">
        <w:rPr>
          <w:i/>
          <w:szCs w:val="20"/>
        </w:rPr>
        <w:t>FFS: UL PC enhancement for CB and non-CB SRS in above case</w:t>
      </w:r>
    </w:p>
    <w:p w:rsidR="00F77617" w:rsidRPr="00F77617" w:rsidRDefault="00F77617" w:rsidP="00F77617">
      <w:pPr>
        <w:jc w:val="both"/>
        <w:rPr>
          <w:i/>
          <w:szCs w:val="20"/>
        </w:rPr>
      </w:pPr>
      <w:r w:rsidRPr="00F77617">
        <w:rPr>
          <w:i/>
          <w:szCs w:val="20"/>
          <w:lang w:eastAsia="zh-TW"/>
        </w:rPr>
        <w:t>FFS: The applied UL PC parameter setting if one or both indicated joint or UL TCI state(s) is not associated with an UL PC parameter setting (including P0, alpha for PUSCH, and closed loop index) for PUCCH/PUSCH</w:t>
      </w:r>
    </w:p>
    <w:p w:rsidR="00F77617" w:rsidRPr="00F77617" w:rsidRDefault="00F77617" w:rsidP="00F77617"/>
    <w:p w:rsidR="00F77617" w:rsidRPr="00F77617" w:rsidRDefault="00F77617" w:rsidP="00F77617">
      <w:pPr>
        <w:spacing w:afterLines="50" w:after="120"/>
        <w:jc w:val="both"/>
        <w:rPr>
          <w:rFonts w:eastAsiaTheme="minorEastAsia"/>
          <w:lang w:eastAsia="zh-CN"/>
        </w:rPr>
      </w:pPr>
      <w:r w:rsidRPr="00F77617">
        <w:rPr>
          <w:rFonts w:eastAsiaTheme="minorEastAsia" w:hint="eastAsia"/>
          <w:lang w:eastAsia="zh-CN"/>
        </w:rPr>
        <w:t xml:space="preserve">In RAN1 #109 e-meeting, it was agreed that the power control parameter settings for NR Rel-17 TDM PUSCH/PUCCH repetition can be determined by the indicated joint or UL TCI state associated to the corresponding PUSCH/PUCCH transmission occasion. One issue to be further discussed is how to extend it to NR Rel-18 MTRP scheme(s) with </w:t>
      </w:r>
      <w:proofErr w:type="spellStart"/>
      <w:r w:rsidRPr="00F77617">
        <w:rPr>
          <w:rFonts w:eastAsiaTheme="minorEastAsia" w:hint="eastAsia"/>
          <w:lang w:eastAsia="zh-CN"/>
        </w:rPr>
        <w:t>STxMP</w:t>
      </w:r>
      <w:proofErr w:type="spellEnd"/>
      <w:r w:rsidRPr="00F77617">
        <w:rPr>
          <w:rFonts w:eastAsiaTheme="minorEastAsia" w:hint="eastAsia"/>
          <w:lang w:eastAsia="zh-CN"/>
        </w:rPr>
        <w:t xml:space="preserve">, if supported. For </w:t>
      </w:r>
      <w:proofErr w:type="spellStart"/>
      <w:r w:rsidRPr="00F77617">
        <w:rPr>
          <w:rFonts w:eastAsiaTheme="minorEastAsia" w:hint="eastAsia"/>
          <w:lang w:eastAsia="zh-CN"/>
        </w:rPr>
        <w:t>STxMP</w:t>
      </w:r>
      <w:proofErr w:type="spellEnd"/>
      <w:r w:rsidRPr="00F77617">
        <w:rPr>
          <w:rFonts w:eastAsiaTheme="minorEastAsia" w:hint="eastAsia"/>
          <w:lang w:eastAsia="zh-CN"/>
        </w:rPr>
        <w:t xml:space="preserve"> transmission, since </w:t>
      </w:r>
      <w:r w:rsidRPr="00F77617">
        <w:rPr>
          <w:rFonts w:eastAsiaTheme="minorEastAsia"/>
          <w:lang w:eastAsia="zh-CN"/>
        </w:rPr>
        <w:t xml:space="preserve">the transmission power of each panel might be different and the maximum transmission power for each panel is limited, panel-specific power control should be considered. Suppose UE has two panels, for once transmission, when two TCI states are indicated to UE </w:t>
      </w:r>
      <w:r w:rsidRPr="00F77617">
        <w:rPr>
          <w:rFonts w:eastAsiaTheme="minorEastAsia" w:hint="eastAsia"/>
          <w:lang w:eastAsia="zh-CN"/>
        </w:rPr>
        <w:t>in the scheduling of</w:t>
      </w:r>
      <w:r w:rsidRPr="00F77617">
        <w:rPr>
          <w:rFonts w:eastAsiaTheme="minorEastAsia"/>
          <w:lang w:eastAsia="zh-CN"/>
        </w:rPr>
        <w:t xml:space="preserve"> two PUSCH transmission</w:t>
      </w:r>
      <w:r w:rsidRPr="00F77617">
        <w:rPr>
          <w:rFonts w:eastAsiaTheme="minorEastAsia" w:hint="eastAsia"/>
          <w:lang w:eastAsia="zh-CN"/>
        </w:rPr>
        <w:t>s</w:t>
      </w:r>
      <w:r w:rsidRPr="00F77617">
        <w:rPr>
          <w:rFonts w:eastAsiaTheme="minorEastAsia"/>
          <w:lang w:eastAsia="zh-CN"/>
        </w:rPr>
        <w:t xml:space="preserve"> to the same/different TRPs, UE can determine two individual </w:t>
      </w:r>
      <w:proofErr w:type="spellStart"/>
      <w:r w:rsidRPr="00F77617">
        <w:rPr>
          <w:rFonts w:eastAsiaTheme="minorEastAsia"/>
          <w:lang w:eastAsia="zh-CN"/>
        </w:rPr>
        <w:t>Tx</w:t>
      </w:r>
      <w:proofErr w:type="spellEnd"/>
      <w:r w:rsidRPr="00F77617">
        <w:rPr>
          <w:rFonts w:eastAsiaTheme="minorEastAsia"/>
          <w:lang w:eastAsia="zh-CN"/>
        </w:rPr>
        <w:t xml:space="preserve"> PC parameter settings accordingly and use it to perform open-loop power control of each transmission. </w:t>
      </w:r>
    </w:p>
    <w:p w:rsidR="00F77617" w:rsidRPr="00F77617" w:rsidRDefault="00F77617" w:rsidP="00F77617">
      <w:pPr>
        <w:spacing w:afterLines="50" w:after="120"/>
        <w:jc w:val="both"/>
        <w:rPr>
          <w:rFonts w:eastAsia="宋体"/>
          <w:b/>
          <w:szCs w:val="20"/>
          <w:lang w:val="sv-SE" w:eastAsia="zh-CN"/>
        </w:rPr>
      </w:pPr>
      <w:r w:rsidRPr="00F77617">
        <w:rPr>
          <w:rFonts w:eastAsia="宋体"/>
          <w:b/>
          <w:szCs w:val="20"/>
          <w:lang w:val="sv-SE" w:eastAsia="zh-CN"/>
        </w:rPr>
        <w:t>Proposal</w:t>
      </w:r>
      <w:r w:rsidR="00527015">
        <w:rPr>
          <w:rFonts w:eastAsia="宋体" w:hint="eastAsia"/>
          <w:b/>
          <w:szCs w:val="20"/>
          <w:lang w:val="sv-SE" w:eastAsia="zh-CN"/>
        </w:rPr>
        <w:t xml:space="preserve"> 23</w:t>
      </w:r>
      <w:r w:rsidRPr="00F77617">
        <w:rPr>
          <w:rFonts w:eastAsia="宋体"/>
          <w:b/>
          <w:szCs w:val="20"/>
          <w:lang w:val="sv-SE" w:eastAsia="zh-CN"/>
        </w:rPr>
        <w:t xml:space="preserve">: Support enhancement of power control for UL single DCI in NR Rel-18 uplink STxMP, if supported.  </w:t>
      </w:r>
    </w:p>
    <w:p w:rsidR="00F77617" w:rsidRPr="00F77617" w:rsidRDefault="00F77617" w:rsidP="00F77617">
      <w:pPr>
        <w:spacing w:afterLines="50" w:after="120"/>
        <w:jc w:val="both"/>
        <w:rPr>
          <w:rFonts w:eastAsia="宋体"/>
          <w:b/>
          <w:szCs w:val="20"/>
          <w:lang w:val="sv-SE" w:eastAsia="zh-CN"/>
        </w:rPr>
      </w:pPr>
      <w:r w:rsidRPr="00F77617">
        <w:rPr>
          <w:rFonts w:eastAsia="宋体"/>
          <w:b/>
          <w:szCs w:val="20"/>
          <w:lang w:val="sv-SE" w:eastAsia="zh-CN"/>
        </w:rPr>
        <w:t>Proposal</w:t>
      </w:r>
      <w:r w:rsidR="00527015">
        <w:rPr>
          <w:rFonts w:eastAsia="宋体" w:hint="eastAsia"/>
          <w:b/>
          <w:szCs w:val="20"/>
          <w:lang w:val="sv-SE" w:eastAsia="zh-CN"/>
        </w:rPr>
        <w:t xml:space="preserve"> 24</w:t>
      </w:r>
      <w:r w:rsidRPr="00F77617">
        <w:rPr>
          <w:rFonts w:eastAsia="宋体"/>
          <w:b/>
          <w:szCs w:val="20"/>
          <w:lang w:val="sv-SE" w:eastAsia="zh-CN"/>
        </w:rPr>
        <w:t xml:space="preserve">: For Rel-18 </w:t>
      </w:r>
      <w:r w:rsidRPr="00F77617">
        <w:rPr>
          <w:rFonts w:eastAsia="宋体" w:hint="eastAsia"/>
          <w:b/>
          <w:szCs w:val="20"/>
          <w:lang w:val="sv-SE" w:eastAsia="zh-CN"/>
        </w:rPr>
        <w:t>STxMP</w:t>
      </w:r>
      <w:r w:rsidRPr="00F77617">
        <w:rPr>
          <w:rFonts w:eastAsia="宋体"/>
          <w:b/>
          <w:szCs w:val="20"/>
          <w:lang w:val="sv-SE" w:eastAsia="zh-CN"/>
        </w:rPr>
        <w:t xml:space="preserve">, two sets of individual power control parameters are determined according to the DLorjoint TCI state/UL TCI state indicated by gNB for multi-TRP transmission, use the determined power control parameter setting to perform open loop power control. </w:t>
      </w:r>
    </w:p>
    <w:p w:rsidR="00F77617" w:rsidRPr="00F77617" w:rsidRDefault="00F77617" w:rsidP="00F77617">
      <w:pPr>
        <w:spacing w:afterLines="50" w:after="120"/>
        <w:jc w:val="both"/>
        <w:rPr>
          <w:rFonts w:eastAsia="宋体"/>
          <w:b/>
          <w:szCs w:val="20"/>
          <w:lang w:val="sv-SE" w:eastAsia="zh-CN"/>
        </w:rPr>
      </w:pPr>
      <w:r w:rsidRPr="00F77617">
        <w:rPr>
          <w:rFonts w:eastAsia="宋体"/>
          <w:b/>
          <w:szCs w:val="20"/>
          <w:lang w:val="sv-SE" w:eastAsia="zh-CN"/>
        </w:rPr>
        <w:t>Proposal</w:t>
      </w:r>
      <w:r w:rsidR="00527015">
        <w:rPr>
          <w:rFonts w:eastAsia="宋体" w:hint="eastAsia"/>
          <w:b/>
          <w:szCs w:val="20"/>
          <w:lang w:val="sv-SE" w:eastAsia="zh-CN"/>
        </w:rPr>
        <w:t xml:space="preserve"> 25</w:t>
      </w:r>
      <w:r w:rsidRPr="00F77617">
        <w:rPr>
          <w:rFonts w:eastAsia="宋体"/>
          <w:b/>
          <w:szCs w:val="20"/>
          <w:lang w:val="sv-SE" w:eastAsia="zh-CN"/>
        </w:rPr>
        <w:t>: Reuse two TPC fields in Rel-17 S-DCI based MTRP PUCCH/PUSCH repetition to achieve TRP/panel-specific closed-loop power control.</w:t>
      </w:r>
      <w:r w:rsidRPr="00F77617">
        <w:rPr>
          <w:rFonts w:eastAsia="宋体" w:hint="eastAsia"/>
          <w:b/>
          <w:szCs w:val="20"/>
          <w:lang w:val="sv-SE" w:eastAsia="zh-CN"/>
        </w:rPr>
        <w:t xml:space="preserve"> </w:t>
      </w:r>
    </w:p>
    <w:p w:rsidR="00F77617" w:rsidRPr="00F77617" w:rsidRDefault="00F77617" w:rsidP="00F77617">
      <w:pPr>
        <w:spacing w:afterLines="50" w:after="120"/>
        <w:jc w:val="both"/>
        <w:rPr>
          <w:rFonts w:eastAsiaTheme="minorEastAsia"/>
          <w:lang w:eastAsia="zh-CN"/>
        </w:rPr>
      </w:pPr>
      <w:r w:rsidRPr="00F77617">
        <w:rPr>
          <w:rFonts w:eastAsiaTheme="minorEastAsia"/>
          <w:lang w:eastAsia="zh-CN"/>
        </w:rPr>
        <w:t xml:space="preserve">For NR Rel-18 </w:t>
      </w:r>
      <w:proofErr w:type="spellStart"/>
      <w:r w:rsidRPr="00F77617">
        <w:rPr>
          <w:rFonts w:eastAsiaTheme="minorEastAsia" w:hint="eastAsia"/>
          <w:lang w:eastAsia="zh-CN"/>
        </w:rPr>
        <w:t>STxMP</w:t>
      </w:r>
      <w:proofErr w:type="spellEnd"/>
      <w:r w:rsidRPr="00F77617">
        <w:rPr>
          <w:rFonts w:eastAsiaTheme="minorEastAsia"/>
          <w:lang w:eastAsia="zh-CN"/>
        </w:rPr>
        <w:t xml:space="preserve"> transmission, considering each panel has its own maximum transmission power, and the total transmission power of a UE is also limited. Power control mechanisms need to be considered for these </w:t>
      </w:r>
      <w:r w:rsidRPr="00F77617">
        <w:rPr>
          <w:rFonts w:eastAsiaTheme="minorEastAsia"/>
          <w:lang w:eastAsia="zh-CN"/>
        </w:rPr>
        <w:lastRenderedPageBreak/>
        <w:t xml:space="preserve">limitations. Suppose UE has two panels, the maximum transmission power for each panel is Pcmax1, Pcmax2. The maximum total transmission power of the UE is </w:t>
      </w:r>
      <w:proofErr w:type="spellStart"/>
      <w:r w:rsidRPr="00F77617">
        <w:rPr>
          <w:rFonts w:eastAsiaTheme="minorEastAsia"/>
          <w:lang w:eastAsia="zh-CN"/>
        </w:rPr>
        <w:t>Pcmax</w:t>
      </w:r>
      <w:proofErr w:type="spellEnd"/>
      <w:r w:rsidRPr="00F77617">
        <w:rPr>
          <w:rFonts w:eastAsiaTheme="minorEastAsia"/>
          <w:lang w:eastAsia="zh-CN"/>
        </w:rPr>
        <w:t xml:space="preserve"> which is configured per CC</w:t>
      </w:r>
      <w:r w:rsidRPr="00F77617">
        <w:rPr>
          <w:rFonts w:eastAsiaTheme="minorEastAsia" w:hint="eastAsia"/>
          <w:lang w:eastAsia="zh-CN"/>
        </w:rPr>
        <w:t xml:space="preserve"> </w:t>
      </w:r>
      <w:r w:rsidRPr="00F77617">
        <w:rPr>
          <w:rFonts w:eastAsiaTheme="minorEastAsia"/>
          <w:lang w:eastAsia="zh-CN"/>
        </w:rPr>
        <w:fldChar w:fldCharType="begin"/>
      </w:r>
      <w:r w:rsidRPr="00F77617">
        <w:rPr>
          <w:rFonts w:eastAsiaTheme="minorEastAsia"/>
          <w:lang w:eastAsia="zh-CN"/>
        </w:rPr>
        <w:instrText xml:space="preserve"> REF _Ref111211700 \r \h </w:instrText>
      </w:r>
      <w:r w:rsidRPr="00F77617">
        <w:rPr>
          <w:rFonts w:eastAsiaTheme="minorEastAsia"/>
          <w:lang w:eastAsia="zh-CN"/>
        </w:rPr>
      </w:r>
      <w:r w:rsidRPr="00F77617">
        <w:rPr>
          <w:rFonts w:eastAsiaTheme="minorEastAsia"/>
          <w:lang w:eastAsia="zh-CN"/>
        </w:rPr>
        <w:fldChar w:fldCharType="separate"/>
      </w:r>
      <w:r w:rsidR="00D63895">
        <w:rPr>
          <w:rFonts w:eastAsiaTheme="minorEastAsia"/>
          <w:lang w:eastAsia="zh-CN"/>
        </w:rPr>
        <w:t>[</w:t>
      </w:r>
      <w:r w:rsidR="00D63895">
        <w:rPr>
          <w:rFonts w:eastAsiaTheme="minorEastAsia" w:hint="eastAsia"/>
          <w:lang w:eastAsia="zh-CN"/>
        </w:rPr>
        <w:t>5</w:t>
      </w:r>
      <w:r w:rsidRPr="00F77617">
        <w:rPr>
          <w:rFonts w:eastAsiaTheme="minorEastAsia"/>
          <w:lang w:eastAsia="zh-CN"/>
        </w:rPr>
        <w:t>]</w:t>
      </w:r>
      <w:r w:rsidRPr="00F77617">
        <w:rPr>
          <w:rFonts w:eastAsiaTheme="minorEastAsia"/>
          <w:lang w:eastAsia="zh-CN"/>
        </w:rPr>
        <w:fldChar w:fldCharType="end"/>
      </w:r>
      <w:r w:rsidRPr="00F77617">
        <w:rPr>
          <w:rFonts w:eastAsiaTheme="minorEastAsia"/>
          <w:lang w:eastAsia="zh-CN"/>
        </w:rPr>
        <w:t xml:space="preserve">. Basically, power control mechanism of the following cases should be studied: </w:t>
      </w:r>
    </w:p>
    <w:p w:rsidR="00F77617" w:rsidRPr="00F77617" w:rsidRDefault="00F77617" w:rsidP="00F77617">
      <w:pPr>
        <w:rPr>
          <w:rFonts w:eastAsia="宋体"/>
          <w:szCs w:val="20"/>
        </w:rPr>
      </w:pPr>
      <w:r w:rsidRPr="00F77617">
        <w:rPr>
          <w:rFonts w:eastAsia="宋体"/>
          <w:szCs w:val="20"/>
        </w:rPr>
        <w:t>Case1: P</w:t>
      </w:r>
      <w:r w:rsidRPr="00F77617">
        <w:rPr>
          <w:rFonts w:eastAsia="宋体"/>
          <w:szCs w:val="20"/>
          <w:vertAlign w:val="subscript"/>
        </w:rPr>
        <w:t xml:space="preserve">1 </w:t>
      </w:r>
      <w:r w:rsidRPr="00F77617">
        <w:rPr>
          <w:rFonts w:eastAsia="宋体"/>
          <w:szCs w:val="20"/>
        </w:rPr>
        <w:t>+ P</w:t>
      </w:r>
      <w:r w:rsidRPr="00F77617">
        <w:rPr>
          <w:rFonts w:eastAsia="宋体"/>
          <w:szCs w:val="20"/>
          <w:vertAlign w:val="subscript"/>
        </w:rPr>
        <w:t>2</w:t>
      </w:r>
      <w:r w:rsidRPr="00F77617">
        <w:rPr>
          <w:rFonts w:eastAsia="宋体"/>
          <w:szCs w:val="20"/>
        </w:rPr>
        <w:t xml:space="preserve"> &lt;= </w:t>
      </w:r>
      <w:proofErr w:type="spellStart"/>
      <w:r w:rsidRPr="00F77617">
        <w:rPr>
          <w:rFonts w:eastAsia="宋体"/>
          <w:szCs w:val="20"/>
        </w:rPr>
        <w:t>P</w:t>
      </w:r>
      <w:r w:rsidRPr="00F77617">
        <w:rPr>
          <w:rFonts w:eastAsia="宋体"/>
          <w:szCs w:val="20"/>
          <w:vertAlign w:val="subscript"/>
        </w:rPr>
        <w:t>cmax</w:t>
      </w:r>
      <w:proofErr w:type="spellEnd"/>
      <w:r w:rsidRPr="00F77617">
        <w:rPr>
          <w:rFonts w:eastAsia="宋体"/>
          <w:szCs w:val="20"/>
        </w:rPr>
        <w:t xml:space="preserve">  </w:t>
      </w:r>
    </w:p>
    <w:p w:rsidR="00F77617" w:rsidRPr="00F77617" w:rsidRDefault="00F77617" w:rsidP="00F77617">
      <w:pPr>
        <w:rPr>
          <w:rFonts w:eastAsia="宋体"/>
          <w:szCs w:val="20"/>
        </w:rPr>
      </w:pPr>
      <w:r w:rsidRPr="00F77617">
        <w:rPr>
          <w:rFonts w:eastAsia="宋体"/>
          <w:szCs w:val="20"/>
        </w:rPr>
        <w:t>Case2: P</w:t>
      </w:r>
      <w:r w:rsidRPr="00F77617">
        <w:rPr>
          <w:rFonts w:eastAsia="宋体"/>
          <w:szCs w:val="20"/>
          <w:vertAlign w:val="subscript"/>
        </w:rPr>
        <w:t>1</w:t>
      </w:r>
      <w:r w:rsidRPr="00F77617">
        <w:rPr>
          <w:rFonts w:eastAsia="宋体"/>
          <w:szCs w:val="20"/>
        </w:rPr>
        <w:t xml:space="preserve"> + </w:t>
      </w:r>
      <w:proofErr w:type="gramStart"/>
      <w:r w:rsidRPr="00F77617">
        <w:rPr>
          <w:rFonts w:eastAsia="宋体"/>
          <w:szCs w:val="20"/>
        </w:rPr>
        <w:t>P</w:t>
      </w:r>
      <w:r w:rsidRPr="00F77617">
        <w:rPr>
          <w:rFonts w:eastAsia="宋体"/>
          <w:szCs w:val="20"/>
          <w:vertAlign w:val="subscript"/>
        </w:rPr>
        <w:t xml:space="preserve">2  </w:t>
      </w:r>
      <w:r w:rsidRPr="00F77617">
        <w:rPr>
          <w:rFonts w:eastAsia="宋体"/>
          <w:szCs w:val="20"/>
        </w:rPr>
        <w:t>&gt;</w:t>
      </w:r>
      <w:proofErr w:type="gramEnd"/>
      <w:r w:rsidRPr="00F77617">
        <w:rPr>
          <w:rFonts w:eastAsia="宋体"/>
          <w:szCs w:val="20"/>
        </w:rPr>
        <w:t xml:space="preserve"> </w:t>
      </w:r>
      <w:proofErr w:type="spellStart"/>
      <w:r w:rsidRPr="00F77617">
        <w:rPr>
          <w:rFonts w:eastAsia="宋体"/>
          <w:szCs w:val="20"/>
        </w:rPr>
        <w:t>P</w:t>
      </w:r>
      <w:r w:rsidRPr="00F77617">
        <w:rPr>
          <w:rFonts w:eastAsia="宋体"/>
          <w:szCs w:val="20"/>
          <w:vertAlign w:val="subscript"/>
        </w:rPr>
        <w:t>cmax</w:t>
      </w:r>
      <w:proofErr w:type="spellEnd"/>
      <w:r w:rsidRPr="00F77617">
        <w:rPr>
          <w:rFonts w:eastAsia="宋体"/>
          <w:szCs w:val="20"/>
        </w:rPr>
        <w:t xml:space="preserve"> </w:t>
      </w:r>
    </w:p>
    <w:p w:rsidR="00F77617" w:rsidRPr="00F77617" w:rsidRDefault="00F77617" w:rsidP="00F77617">
      <w:pPr>
        <w:rPr>
          <w:rFonts w:eastAsia="宋体"/>
          <w:szCs w:val="20"/>
          <w:lang w:eastAsia="zh-CN"/>
        </w:rPr>
      </w:pPr>
      <w:proofErr w:type="gramStart"/>
      <w:r w:rsidRPr="00F77617">
        <w:rPr>
          <w:rFonts w:eastAsia="宋体"/>
          <w:szCs w:val="20"/>
        </w:rPr>
        <w:t>where</w:t>
      </w:r>
      <w:proofErr w:type="gramEnd"/>
      <w:r w:rsidRPr="00F77617">
        <w:rPr>
          <w:rFonts w:eastAsia="宋体"/>
          <w:szCs w:val="20"/>
        </w:rPr>
        <w:t xml:space="preserve"> P1 and P2 represents the transmission power of panel 1 and panel 2 determined from equation (1)</w:t>
      </w:r>
      <w:r w:rsidRPr="00F77617">
        <w:rPr>
          <w:rFonts w:eastAsia="宋体" w:hint="eastAsia"/>
          <w:szCs w:val="20"/>
          <w:lang w:eastAsia="zh-CN"/>
        </w:rPr>
        <w:t xml:space="preserve"> provided by </w:t>
      </w:r>
      <w:r w:rsidRPr="00F77617">
        <w:rPr>
          <w:rFonts w:eastAsia="宋体"/>
          <w:szCs w:val="20"/>
          <w:lang w:eastAsia="zh-CN"/>
        </w:rPr>
        <w:fldChar w:fldCharType="begin"/>
      </w:r>
      <w:r w:rsidRPr="00F77617">
        <w:rPr>
          <w:rFonts w:eastAsia="宋体"/>
          <w:szCs w:val="20"/>
          <w:lang w:eastAsia="zh-CN"/>
        </w:rPr>
        <w:instrText xml:space="preserve"> </w:instrText>
      </w:r>
      <w:r w:rsidRPr="00F77617">
        <w:rPr>
          <w:rFonts w:eastAsia="宋体" w:hint="eastAsia"/>
          <w:szCs w:val="20"/>
          <w:lang w:eastAsia="zh-CN"/>
        </w:rPr>
        <w:instrText>REF _Ref111211700 \r \h</w:instrText>
      </w:r>
      <w:r w:rsidRPr="00F77617">
        <w:rPr>
          <w:rFonts w:eastAsia="宋体"/>
          <w:szCs w:val="20"/>
          <w:lang w:eastAsia="zh-CN"/>
        </w:rPr>
        <w:instrText xml:space="preserve"> </w:instrText>
      </w:r>
      <w:r w:rsidRPr="00F77617">
        <w:rPr>
          <w:rFonts w:eastAsia="宋体"/>
          <w:szCs w:val="20"/>
          <w:lang w:eastAsia="zh-CN"/>
        </w:rPr>
      </w:r>
      <w:r w:rsidRPr="00F77617">
        <w:rPr>
          <w:rFonts w:eastAsia="宋体"/>
          <w:szCs w:val="20"/>
          <w:lang w:eastAsia="zh-CN"/>
        </w:rPr>
        <w:fldChar w:fldCharType="separate"/>
      </w:r>
      <w:r w:rsidR="00D63895">
        <w:rPr>
          <w:rFonts w:eastAsia="宋体"/>
          <w:szCs w:val="20"/>
          <w:lang w:eastAsia="zh-CN"/>
        </w:rPr>
        <w:t>[</w:t>
      </w:r>
      <w:r w:rsidR="00D63895">
        <w:rPr>
          <w:rFonts w:eastAsia="宋体" w:hint="eastAsia"/>
          <w:szCs w:val="20"/>
          <w:lang w:eastAsia="zh-CN"/>
        </w:rPr>
        <w:t>5</w:t>
      </w:r>
      <w:r w:rsidRPr="00F77617">
        <w:rPr>
          <w:rFonts w:eastAsia="宋体"/>
          <w:szCs w:val="20"/>
          <w:lang w:eastAsia="zh-CN"/>
        </w:rPr>
        <w:t>]</w:t>
      </w:r>
      <w:r w:rsidRPr="00F77617">
        <w:rPr>
          <w:rFonts w:eastAsia="宋体"/>
          <w:szCs w:val="20"/>
          <w:lang w:eastAsia="zh-CN"/>
        </w:rPr>
        <w:fldChar w:fldCharType="end"/>
      </w:r>
      <w:r w:rsidRPr="00F77617">
        <w:rPr>
          <w:rFonts w:eastAsia="宋体" w:hint="eastAsia"/>
          <w:szCs w:val="20"/>
          <w:lang w:eastAsia="zh-CN"/>
        </w:rPr>
        <w:t xml:space="preserve"> </w:t>
      </w:r>
      <w:r w:rsidRPr="00F77617">
        <w:rPr>
          <w:rFonts w:eastAsia="宋体"/>
          <w:szCs w:val="20"/>
        </w:rPr>
        <w:t xml:space="preserve"> respectively, with </w:t>
      </w:r>
      <w:proofErr w:type="spellStart"/>
      <w:r w:rsidRPr="00F77617">
        <w:rPr>
          <w:rFonts w:eastAsia="宋体"/>
          <w:szCs w:val="20"/>
        </w:rPr>
        <w:t>P</w:t>
      </w:r>
      <w:r w:rsidRPr="00F77617">
        <w:rPr>
          <w:rFonts w:eastAsia="宋体"/>
          <w:szCs w:val="20"/>
          <w:vertAlign w:val="subscript"/>
        </w:rPr>
        <w:t>cmax</w:t>
      </w:r>
      <w:proofErr w:type="spellEnd"/>
      <w:r w:rsidRPr="00F77617">
        <w:rPr>
          <w:rFonts w:eastAsia="宋体"/>
          <w:szCs w:val="20"/>
        </w:rPr>
        <w:t xml:space="preserve"> replaced by P</w:t>
      </w:r>
      <w:r w:rsidRPr="00F77617">
        <w:rPr>
          <w:rFonts w:eastAsia="宋体"/>
          <w:szCs w:val="20"/>
          <w:vertAlign w:val="subscript"/>
        </w:rPr>
        <w:t>cmax1</w:t>
      </w:r>
      <w:r w:rsidRPr="00F77617">
        <w:rPr>
          <w:rFonts w:eastAsia="宋体"/>
          <w:szCs w:val="20"/>
        </w:rPr>
        <w:t xml:space="preserve"> and P</w:t>
      </w:r>
      <w:r w:rsidRPr="00F77617">
        <w:rPr>
          <w:rFonts w:eastAsia="宋体"/>
          <w:szCs w:val="20"/>
          <w:vertAlign w:val="subscript"/>
        </w:rPr>
        <w:t>cmax2</w:t>
      </w:r>
      <w:r w:rsidRPr="00F77617">
        <w:rPr>
          <w:rFonts w:eastAsia="宋体"/>
          <w:szCs w:val="20"/>
        </w:rPr>
        <w:t xml:space="preserve"> in the calculation</w:t>
      </w:r>
      <w:r w:rsidRPr="00F77617">
        <w:rPr>
          <w:rFonts w:eastAsia="宋体" w:hint="eastAsia"/>
          <w:szCs w:val="20"/>
          <w:lang w:eastAsia="zh-CN"/>
        </w:rPr>
        <w:t xml:space="preserve"> for Case 1</w:t>
      </w:r>
      <w:r w:rsidRPr="00F77617">
        <w:rPr>
          <w:rFonts w:eastAsia="宋体"/>
          <w:szCs w:val="20"/>
        </w:rPr>
        <w:t xml:space="preserve">. </w:t>
      </w:r>
    </w:p>
    <w:p w:rsidR="00F77617" w:rsidRPr="00F77617" w:rsidRDefault="00F77617" w:rsidP="00F77617">
      <w:pPr>
        <w:rPr>
          <w:rFonts w:eastAsia="宋体"/>
          <w:szCs w:val="20"/>
          <w:lang w:eastAsia="zh-CN"/>
        </w:rPr>
      </w:pPr>
    </w:p>
    <w:p w:rsidR="00F77617" w:rsidRPr="00F77617" w:rsidRDefault="00F77617" w:rsidP="00F77617">
      <w:pPr>
        <w:jc w:val="both"/>
      </w:pPr>
      <w:r w:rsidRPr="00F77617">
        <w:rPr>
          <w:noProof/>
          <w:position w:val="-32"/>
          <w:lang w:eastAsia="zh-CN"/>
        </w:rPr>
        <w:drawing>
          <wp:inline distT="0" distB="0" distL="0" distR="0" wp14:anchorId="1783B954" wp14:editId="33698151">
            <wp:extent cx="5274310" cy="421236"/>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421236"/>
                    </a:xfrm>
                    <a:prstGeom prst="rect">
                      <a:avLst/>
                    </a:prstGeom>
                    <a:noFill/>
                    <a:ln>
                      <a:noFill/>
                    </a:ln>
                  </pic:spPr>
                </pic:pic>
              </a:graphicData>
            </a:graphic>
          </wp:inline>
        </w:drawing>
      </w:r>
      <w:r w:rsidRPr="00F77617">
        <w:rPr>
          <w:rFonts w:eastAsiaTheme="minorEastAsia" w:hint="eastAsia"/>
          <w:lang w:eastAsia="zh-CN"/>
        </w:rPr>
        <w:t xml:space="preserve">       </w:t>
      </w:r>
      <w:r w:rsidRPr="00F77617">
        <w:rPr>
          <w:rFonts w:hint="eastAsia"/>
        </w:rPr>
        <w:t>(1)</w:t>
      </w:r>
    </w:p>
    <w:p w:rsidR="00F77617" w:rsidRPr="00F77617" w:rsidRDefault="00F77617" w:rsidP="00F77617">
      <w:pPr>
        <w:rPr>
          <w:rFonts w:eastAsia="宋体"/>
          <w:szCs w:val="20"/>
          <w:lang w:eastAsia="zh-CN"/>
        </w:rPr>
      </w:pPr>
    </w:p>
    <w:p w:rsidR="00F77617" w:rsidRPr="00F77617" w:rsidRDefault="00F77617" w:rsidP="00F77617"/>
    <w:p w:rsidR="00F77617" w:rsidRPr="00F77617" w:rsidRDefault="00F77617" w:rsidP="00F77617">
      <w:pPr>
        <w:jc w:val="center"/>
      </w:pPr>
      <w:r w:rsidRPr="00F77617">
        <w:object w:dxaOrig="6346" w:dyaOrig="3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5pt;height:99.8pt" o:ole="">
            <v:imagedata r:id="rId14" o:title=""/>
          </v:shape>
          <o:OLEObject Type="Embed" ProgID="Visio.Drawing.11" ShapeID="_x0000_i1025" DrawAspect="Content" ObjectID="_1729341039" r:id="rId15"/>
        </w:object>
      </w:r>
      <w:r w:rsidRPr="00F77617">
        <w:object w:dxaOrig="6346" w:dyaOrig="2955">
          <v:shape id="_x0000_i1026" type="#_x0000_t75" style="width:186.4pt;height:101.15pt" o:ole="">
            <v:imagedata r:id="rId16" o:title=""/>
          </v:shape>
          <o:OLEObject Type="Embed" ProgID="Visio.Drawing.11" ShapeID="_x0000_i1026" DrawAspect="Content" ObjectID="_1729341040" r:id="rId17"/>
        </w:object>
      </w:r>
    </w:p>
    <w:p w:rsidR="00F77617" w:rsidRPr="00F77617" w:rsidRDefault="00F77617" w:rsidP="00F77617">
      <w:pPr>
        <w:jc w:val="center"/>
        <w:rPr>
          <w:rFonts w:eastAsia="宋体"/>
          <w:b/>
          <w:szCs w:val="20"/>
        </w:rPr>
      </w:pPr>
    </w:p>
    <w:p w:rsidR="00F77617" w:rsidRPr="00F77617" w:rsidRDefault="00F77617" w:rsidP="00F77617">
      <w:pPr>
        <w:jc w:val="center"/>
      </w:pPr>
      <w:r w:rsidRPr="00F77617">
        <w:rPr>
          <w:rFonts w:eastAsia="宋体"/>
          <w:szCs w:val="20"/>
        </w:rPr>
        <w:t>Figure 3</w:t>
      </w:r>
      <w:r w:rsidRPr="00F77617">
        <w:rPr>
          <w:rFonts w:eastAsia="宋体" w:hint="eastAsia"/>
          <w:szCs w:val="20"/>
          <w:lang w:eastAsia="zh-CN"/>
        </w:rPr>
        <w:t>:</w:t>
      </w:r>
      <w:r w:rsidRPr="00F77617">
        <w:rPr>
          <w:rFonts w:eastAsia="宋体"/>
          <w:szCs w:val="20"/>
        </w:rPr>
        <w:t xml:space="preserve"> Power restriction cases in NR Rel-18 uplink simultaneous transmission</w:t>
      </w:r>
    </w:p>
    <w:p w:rsidR="00F77617" w:rsidRPr="00F77617" w:rsidRDefault="00F77617" w:rsidP="00F77617">
      <w:pPr>
        <w:rPr>
          <w:rFonts w:eastAsia="宋体"/>
          <w:szCs w:val="20"/>
        </w:rPr>
      </w:pPr>
    </w:p>
    <w:p w:rsidR="00F77617" w:rsidRPr="00F77617" w:rsidRDefault="00F77617" w:rsidP="00F77617">
      <w:pPr>
        <w:spacing w:afterLines="50" w:after="120"/>
        <w:jc w:val="both"/>
        <w:rPr>
          <w:rFonts w:eastAsia="MS Mincho"/>
          <w:lang w:eastAsia="zh-CN"/>
        </w:rPr>
      </w:pPr>
      <w:r w:rsidRPr="00F77617">
        <w:rPr>
          <w:rFonts w:eastAsiaTheme="minorEastAsia"/>
          <w:lang w:eastAsia="zh-CN"/>
        </w:rPr>
        <w:t xml:space="preserve">For Case1, only power control of per-panel power limitation need to be considered, whether the current </w:t>
      </w:r>
      <w:proofErr w:type="gramStart"/>
      <w:r w:rsidRPr="00F77617">
        <w:rPr>
          <w:rFonts w:eastAsiaTheme="minorEastAsia"/>
          <w:lang w:eastAsia="zh-CN"/>
        </w:rPr>
        <w:t>framework(</w:t>
      </w:r>
      <w:proofErr w:type="gramEnd"/>
      <w:r w:rsidRPr="00F77617">
        <w:rPr>
          <w:rFonts w:eastAsiaTheme="minorEastAsia"/>
          <w:lang w:eastAsia="zh-CN"/>
        </w:rPr>
        <w:t xml:space="preserve">i.e. equation (1) to determine transmission power of PUSCH transmission) can be extended to the case of per-panel power limitation needs to be further studied. In detail, the definition of </w:t>
      </w:r>
      <w:proofErr w:type="spellStart"/>
      <w:r w:rsidRPr="00F77617">
        <w:rPr>
          <w:rFonts w:eastAsiaTheme="minorEastAsia"/>
          <w:lang w:eastAsia="zh-CN"/>
        </w:rPr>
        <w:t>P</w:t>
      </w:r>
      <w:r w:rsidRPr="00F77617">
        <w:rPr>
          <w:rFonts w:eastAsiaTheme="minorEastAsia" w:hint="eastAsia"/>
          <w:vertAlign w:val="subscript"/>
          <w:lang w:eastAsia="zh-CN"/>
        </w:rPr>
        <w:t>cmax</w:t>
      </w:r>
      <w:proofErr w:type="spellEnd"/>
      <w:r w:rsidRPr="00F77617">
        <w:rPr>
          <w:rFonts w:eastAsiaTheme="minorEastAsia"/>
          <w:lang w:eastAsia="zh-CN"/>
        </w:rPr>
        <w:t xml:space="preserve"> in equation (1) is a cell- specific parameter, it is determined from SIB parameter and UE power class limitation. If per-panel power limitation is considered, </w:t>
      </w:r>
      <w:proofErr w:type="spellStart"/>
      <w:r w:rsidRPr="00F77617">
        <w:rPr>
          <w:rFonts w:eastAsiaTheme="minorEastAsia"/>
          <w:lang w:eastAsia="zh-CN"/>
        </w:rPr>
        <w:t>P</w:t>
      </w:r>
      <w:r w:rsidRPr="00F77617">
        <w:rPr>
          <w:rFonts w:eastAsiaTheme="minorEastAsia" w:hint="eastAsia"/>
          <w:vertAlign w:val="subscript"/>
          <w:lang w:eastAsia="zh-CN"/>
        </w:rPr>
        <w:t>cmax</w:t>
      </w:r>
      <w:proofErr w:type="gramStart"/>
      <w:r w:rsidRPr="00F77617">
        <w:rPr>
          <w:rFonts w:eastAsiaTheme="minorEastAsia" w:hint="eastAsia"/>
          <w:vertAlign w:val="subscript"/>
          <w:lang w:eastAsia="zh-CN"/>
        </w:rPr>
        <w:t>,</w:t>
      </w:r>
      <w:r w:rsidRPr="00F77617">
        <w:rPr>
          <w:rFonts w:eastAsiaTheme="minorEastAsia" w:hint="eastAsia"/>
          <w:i/>
          <w:vertAlign w:val="subscript"/>
          <w:lang w:eastAsia="zh-CN"/>
        </w:rPr>
        <w:t>i</w:t>
      </w:r>
      <w:proofErr w:type="spellEnd"/>
      <w:proofErr w:type="gramEnd"/>
      <w:r w:rsidRPr="00F77617">
        <w:rPr>
          <w:rFonts w:eastAsiaTheme="minorEastAsia"/>
          <w:lang w:eastAsia="zh-CN"/>
        </w:rPr>
        <w:t xml:space="preserve"> for panel </w:t>
      </w:r>
      <w:proofErr w:type="spellStart"/>
      <w:r w:rsidRPr="00F77617">
        <w:rPr>
          <w:rFonts w:eastAsiaTheme="minorEastAsia"/>
          <w:i/>
          <w:lang w:eastAsia="zh-CN"/>
        </w:rPr>
        <w:t>i</w:t>
      </w:r>
      <w:proofErr w:type="spellEnd"/>
      <w:r w:rsidRPr="00F77617">
        <w:rPr>
          <w:rFonts w:eastAsiaTheme="minorEastAsia"/>
          <w:i/>
          <w:lang w:eastAsia="zh-CN"/>
        </w:rPr>
        <w:t xml:space="preserve"> </w:t>
      </w:r>
      <w:r w:rsidRPr="00F77617">
        <w:rPr>
          <w:rFonts w:eastAsiaTheme="minorEastAsia"/>
          <w:lang w:eastAsia="zh-CN"/>
        </w:rPr>
        <w:t xml:space="preserve">shall be used. </w:t>
      </w:r>
      <w:proofErr w:type="spellStart"/>
      <w:r w:rsidRPr="00F77617">
        <w:rPr>
          <w:rFonts w:eastAsiaTheme="minorEastAsia"/>
          <w:lang w:eastAsia="zh-CN"/>
        </w:rPr>
        <w:t>P</w:t>
      </w:r>
      <w:r w:rsidRPr="00F77617">
        <w:rPr>
          <w:rFonts w:eastAsiaTheme="minorEastAsia" w:hint="eastAsia"/>
          <w:vertAlign w:val="subscript"/>
          <w:lang w:eastAsia="zh-CN"/>
        </w:rPr>
        <w:t>cmax</w:t>
      </w:r>
      <w:proofErr w:type="gramStart"/>
      <w:r w:rsidRPr="00F77617">
        <w:rPr>
          <w:rFonts w:eastAsiaTheme="minorEastAsia" w:hint="eastAsia"/>
          <w:vertAlign w:val="subscript"/>
          <w:lang w:eastAsia="zh-CN"/>
        </w:rPr>
        <w:t>,</w:t>
      </w:r>
      <w:r w:rsidRPr="00F77617">
        <w:rPr>
          <w:rFonts w:eastAsiaTheme="minorEastAsia" w:hint="eastAsia"/>
          <w:i/>
          <w:vertAlign w:val="subscript"/>
          <w:lang w:eastAsia="zh-CN"/>
        </w:rPr>
        <w:t>i</w:t>
      </w:r>
      <w:proofErr w:type="spellEnd"/>
      <w:proofErr w:type="gramEnd"/>
      <w:r w:rsidRPr="00F77617">
        <w:rPr>
          <w:rFonts w:eastAsiaTheme="minorEastAsia"/>
          <w:lang w:eastAsia="zh-CN"/>
        </w:rPr>
        <w:t xml:space="preserve">  can be obtained by UE capability reporting and RRC configuration.</w:t>
      </w:r>
    </w:p>
    <w:p w:rsidR="00F77617" w:rsidRPr="00F77617" w:rsidRDefault="00F77617" w:rsidP="00F77617">
      <w:pPr>
        <w:spacing w:afterLines="50" w:after="120"/>
        <w:jc w:val="both"/>
        <w:rPr>
          <w:rFonts w:eastAsia="MS Mincho"/>
          <w:lang w:eastAsia="zh-CN"/>
        </w:rPr>
      </w:pPr>
      <w:r w:rsidRPr="00F77617">
        <w:rPr>
          <w:rFonts w:eastAsiaTheme="minorEastAsia"/>
          <w:lang w:eastAsia="zh-CN"/>
        </w:rPr>
        <w:t xml:space="preserve">For Case 2, how to determine actual transmission power of panel 1 and panel 2 on the basis of P1 and P2 to meet the requirement of total transmission power limitation need to be further studied. </w:t>
      </w:r>
      <w:r w:rsidRPr="00F77617">
        <w:rPr>
          <w:rFonts w:eastAsiaTheme="minorEastAsia" w:hint="eastAsia"/>
          <w:lang w:eastAsia="zh-CN"/>
        </w:rPr>
        <w:t>Meanwhile</w:t>
      </w:r>
      <w:r w:rsidRPr="00F77617">
        <w:rPr>
          <w:rFonts w:eastAsiaTheme="minorEastAsia"/>
          <w:lang w:eastAsia="zh-CN"/>
        </w:rPr>
        <w:t>, power control schemes considering both per-panel power limitation and total transmission power limitation need to be considered. Suppose UE has two panels, the maximum transmission power for panel 1 and panel is P</w:t>
      </w:r>
      <w:r w:rsidRPr="00F77617">
        <w:rPr>
          <w:rFonts w:eastAsiaTheme="minorEastAsia" w:hint="eastAsia"/>
          <w:vertAlign w:val="subscript"/>
          <w:lang w:eastAsia="zh-CN"/>
        </w:rPr>
        <w:t>cmax1</w:t>
      </w:r>
      <w:r w:rsidRPr="00F77617">
        <w:rPr>
          <w:rFonts w:eastAsiaTheme="minorEastAsia"/>
          <w:lang w:eastAsia="zh-CN"/>
        </w:rPr>
        <w:t xml:space="preserve"> = 23dBm, P</w:t>
      </w:r>
      <w:r w:rsidRPr="00F77617">
        <w:rPr>
          <w:rFonts w:eastAsiaTheme="minorEastAsia" w:hint="eastAsia"/>
          <w:vertAlign w:val="subscript"/>
          <w:lang w:eastAsia="zh-CN"/>
        </w:rPr>
        <w:t>cmax2</w:t>
      </w:r>
      <w:r w:rsidRPr="00F77617">
        <w:rPr>
          <w:rFonts w:eastAsiaTheme="minorEastAsia"/>
          <w:lang w:eastAsia="zh-CN"/>
        </w:rPr>
        <w:t xml:space="preserve"> = 23dBm. The maximum total transmission power of the UE </w:t>
      </w:r>
      <w:proofErr w:type="spellStart"/>
      <w:r w:rsidRPr="00F77617">
        <w:rPr>
          <w:rFonts w:eastAsiaTheme="minorEastAsia"/>
          <w:lang w:eastAsia="zh-CN"/>
        </w:rPr>
        <w:t>P</w:t>
      </w:r>
      <w:r w:rsidRPr="00F77617">
        <w:rPr>
          <w:rFonts w:eastAsiaTheme="minorEastAsia" w:hint="eastAsia"/>
          <w:vertAlign w:val="subscript"/>
          <w:lang w:eastAsia="zh-CN"/>
        </w:rPr>
        <w:t>cmax</w:t>
      </w:r>
      <w:proofErr w:type="spellEnd"/>
      <w:r w:rsidRPr="00F77617">
        <w:rPr>
          <w:rFonts w:eastAsiaTheme="minorEastAsia"/>
          <w:lang w:eastAsia="zh-CN"/>
        </w:rPr>
        <w:t xml:space="preserve"> = 20dBm. For once transmission, UE determines its real PUSCH transmission power P1 = 21dBm and P2 = 22dBm individually according to equation (1) with </w:t>
      </w:r>
      <w:proofErr w:type="spellStart"/>
      <w:r w:rsidRPr="00F77617">
        <w:rPr>
          <w:rFonts w:eastAsiaTheme="minorEastAsia"/>
          <w:lang w:eastAsia="zh-CN"/>
        </w:rPr>
        <w:t>P</w:t>
      </w:r>
      <w:r w:rsidRPr="00F77617">
        <w:rPr>
          <w:rFonts w:eastAsiaTheme="minorEastAsia" w:hint="eastAsia"/>
          <w:vertAlign w:val="subscript"/>
          <w:lang w:eastAsia="zh-CN"/>
        </w:rPr>
        <w:t>cmax</w:t>
      </w:r>
      <w:proofErr w:type="spellEnd"/>
      <w:r w:rsidRPr="00F77617">
        <w:rPr>
          <w:rFonts w:eastAsiaTheme="minorEastAsia"/>
          <w:lang w:eastAsia="zh-CN"/>
        </w:rPr>
        <w:t xml:space="preserve"> replaced by P</w:t>
      </w:r>
      <w:r w:rsidRPr="00F77617">
        <w:rPr>
          <w:rFonts w:eastAsiaTheme="minorEastAsia" w:hint="eastAsia"/>
          <w:vertAlign w:val="subscript"/>
          <w:lang w:eastAsia="zh-CN"/>
        </w:rPr>
        <w:t>cmax1</w:t>
      </w:r>
      <w:r w:rsidRPr="00F77617">
        <w:rPr>
          <w:rFonts w:eastAsiaTheme="minorEastAsia"/>
          <w:lang w:eastAsia="zh-CN"/>
        </w:rPr>
        <w:t xml:space="preserve"> and P</w:t>
      </w:r>
      <w:r w:rsidRPr="00F77617">
        <w:rPr>
          <w:rFonts w:eastAsiaTheme="minorEastAsia" w:hint="eastAsia"/>
          <w:vertAlign w:val="subscript"/>
          <w:lang w:eastAsia="zh-CN"/>
        </w:rPr>
        <w:t>cmax2</w:t>
      </w:r>
      <w:r w:rsidRPr="00F77617">
        <w:rPr>
          <w:rFonts w:eastAsiaTheme="minorEastAsia"/>
          <w:lang w:eastAsia="zh-CN"/>
        </w:rPr>
        <w:t xml:space="preserve"> respectively. In addition, considering </w:t>
      </w:r>
      <w:proofErr w:type="spellStart"/>
      <w:r w:rsidRPr="00F77617">
        <w:rPr>
          <w:rFonts w:eastAsiaTheme="minorEastAsia"/>
          <w:lang w:eastAsia="zh-CN"/>
        </w:rPr>
        <w:t>P</w:t>
      </w:r>
      <w:r w:rsidRPr="00F77617">
        <w:rPr>
          <w:rFonts w:eastAsiaTheme="minorEastAsia" w:hint="eastAsia"/>
          <w:vertAlign w:val="subscript"/>
          <w:lang w:eastAsia="zh-CN"/>
        </w:rPr>
        <w:t>cmax</w:t>
      </w:r>
      <w:proofErr w:type="spellEnd"/>
      <w:r w:rsidRPr="00F77617">
        <w:rPr>
          <w:rFonts w:eastAsiaTheme="minorEastAsia"/>
          <w:lang w:eastAsia="zh-CN"/>
        </w:rPr>
        <w:t xml:space="preserve"> is limited by 20dBm and P1 + P2  &gt; </w:t>
      </w:r>
      <w:proofErr w:type="spellStart"/>
      <w:r w:rsidRPr="00F77617">
        <w:rPr>
          <w:rFonts w:eastAsiaTheme="minorEastAsia"/>
          <w:lang w:eastAsia="zh-CN"/>
        </w:rPr>
        <w:t>P</w:t>
      </w:r>
      <w:r w:rsidRPr="00F77617">
        <w:rPr>
          <w:rFonts w:eastAsiaTheme="minorEastAsia" w:hint="eastAsia"/>
          <w:vertAlign w:val="subscript"/>
          <w:lang w:eastAsia="zh-CN"/>
        </w:rPr>
        <w:t>cmax</w:t>
      </w:r>
      <w:proofErr w:type="spellEnd"/>
      <w:r w:rsidRPr="00F77617">
        <w:rPr>
          <w:rFonts w:eastAsiaTheme="minorEastAsia"/>
          <w:lang w:eastAsia="zh-CN"/>
        </w:rPr>
        <w:t>, power control mechanism, e.g. power back-off mechanism can be used to reduce the transmission power of both TRPs or one of the TRPs, detailed power back-off mechanisms can be further studied.</w:t>
      </w:r>
    </w:p>
    <w:p w:rsidR="00F77617" w:rsidRPr="00F77617" w:rsidRDefault="00F77617" w:rsidP="00F77617">
      <w:pPr>
        <w:autoSpaceDE w:val="0"/>
        <w:autoSpaceDN w:val="0"/>
        <w:spacing w:before="120" w:after="120"/>
        <w:jc w:val="both"/>
        <w:rPr>
          <w:rFonts w:eastAsia="宋体"/>
          <w:b/>
          <w:szCs w:val="20"/>
          <w:lang w:eastAsia="zh-CN"/>
        </w:rPr>
      </w:pPr>
      <w:r w:rsidRPr="00F77617">
        <w:rPr>
          <w:rFonts w:eastAsia="宋体"/>
          <w:b/>
          <w:szCs w:val="20"/>
        </w:rPr>
        <w:t>Proposal</w:t>
      </w:r>
      <w:r w:rsidR="00527015">
        <w:rPr>
          <w:rFonts w:eastAsia="宋体" w:hint="eastAsia"/>
          <w:b/>
          <w:szCs w:val="20"/>
          <w:lang w:eastAsia="zh-CN"/>
        </w:rPr>
        <w:t xml:space="preserve"> 26</w:t>
      </w:r>
      <w:r w:rsidRPr="00F77617">
        <w:rPr>
          <w:rFonts w:eastAsia="宋体"/>
          <w:b/>
          <w:szCs w:val="20"/>
        </w:rPr>
        <w:t xml:space="preserve">: In order to support TRP-specific UL power control in </w:t>
      </w:r>
      <w:proofErr w:type="spellStart"/>
      <w:r w:rsidRPr="00F77617">
        <w:rPr>
          <w:rFonts w:eastAsia="宋体"/>
          <w:b/>
          <w:szCs w:val="20"/>
        </w:rPr>
        <w:t>sDCI-mTRP</w:t>
      </w:r>
      <w:proofErr w:type="spellEnd"/>
      <w:r w:rsidRPr="00F77617">
        <w:rPr>
          <w:rFonts w:eastAsia="宋体"/>
          <w:b/>
          <w:szCs w:val="20"/>
        </w:rPr>
        <w:t xml:space="preserve"> operation</w:t>
      </w:r>
      <w:r w:rsidRPr="00F77617">
        <w:rPr>
          <w:rFonts w:eastAsia="宋体" w:hint="eastAsia"/>
          <w:b/>
          <w:szCs w:val="20"/>
          <w:lang w:eastAsia="zh-CN"/>
        </w:rPr>
        <w:t>,</w:t>
      </w:r>
      <w:r w:rsidRPr="00F77617">
        <w:rPr>
          <w:rFonts w:eastAsia="宋体"/>
          <w:b/>
          <w:szCs w:val="20"/>
        </w:rPr>
        <w:t xml:space="preserve"> </w:t>
      </w:r>
      <w:r w:rsidRPr="00F77617">
        <w:rPr>
          <w:rFonts w:eastAsia="宋体" w:hint="eastAsia"/>
          <w:b/>
          <w:szCs w:val="20"/>
          <w:lang w:eastAsia="zh-CN"/>
        </w:rPr>
        <w:t>t</w:t>
      </w:r>
      <w:r w:rsidRPr="00F77617">
        <w:rPr>
          <w:rFonts w:eastAsia="宋体"/>
          <w:b/>
          <w:szCs w:val="20"/>
        </w:rPr>
        <w:t xml:space="preserve">he case of </w:t>
      </w:r>
      <w:r w:rsidRPr="00F77617">
        <w:rPr>
          <w:rFonts w:eastAsia="宋体" w:hint="eastAsia"/>
          <w:b/>
          <w:szCs w:val="20"/>
          <w:lang w:eastAsia="zh-CN"/>
        </w:rPr>
        <w:t>p</w:t>
      </w:r>
      <w:r w:rsidRPr="00F77617">
        <w:rPr>
          <w:rFonts w:eastAsia="宋体"/>
          <w:b/>
          <w:szCs w:val="20"/>
        </w:rPr>
        <w:t xml:space="preserve">er-panel power limitation and/or total power limitation should be considered. For the case </w:t>
      </w:r>
      <w:r w:rsidRPr="00F77617">
        <w:rPr>
          <w:rFonts w:eastAsia="宋体"/>
          <w:szCs w:val="20"/>
        </w:rPr>
        <w:t>P</w:t>
      </w:r>
      <w:r w:rsidRPr="00F77617">
        <w:rPr>
          <w:rFonts w:eastAsia="宋体"/>
          <w:szCs w:val="20"/>
          <w:vertAlign w:val="subscript"/>
        </w:rPr>
        <w:t>1</w:t>
      </w:r>
      <w:r w:rsidRPr="00F77617">
        <w:rPr>
          <w:rFonts w:eastAsia="宋体"/>
          <w:szCs w:val="20"/>
        </w:rPr>
        <w:t xml:space="preserve"> + </w:t>
      </w:r>
      <w:proofErr w:type="gramStart"/>
      <w:r w:rsidRPr="00F77617">
        <w:rPr>
          <w:rFonts w:eastAsia="宋体"/>
          <w:szCs w:val="20"/>
        </w:rPr>
        <w:t>P</w:t>
      </w:r>
      <w:r w:rsidRPr="00F77617">
        <w:rPr>
          <w:rFonts w:eastAsia="宋体"/>
          <w:szCs w:val="20"/>
          <w:vertAlign w:val="subscript"/>
        </w:rPr>
        <w:t xml:space="preserve">2  </w:t>
      </w:r>
      <w:r w:rsidRPr="00F77617">
        <w:rPr>
          <w:rFonts w:eastAsia="宋体"/>
          <w:szCs w:val="20"/>
        </w:rPr>
        <w:t>&gt;</w:t>
      </w:r>
      <w:proofErr w:type="gramEnd"/>
      <w:r w:rsidRPr="00F77617">
        <w:rPr>
          <w:rFonts w:eastAsia="宋体"/>
          <w:szCs w:val="20"/>
        </w:rPr>
        <w:t xml:space="preserve"> </w:t>
      </w:r>
      <w:proofErr w:type="spellStart"/>
      <w:r w:rsidRPr="00F77617">
        <w:rPr>
          <w:rFonts w:eastAsia="宋体"/>
          <w:szCs w:val="20"/>
        </w:rPr>
        <w:t>P</w:t>
      </w:r>
      <w:r w:rsidRPr="00F77617">
        <w:rPr>
          <w:rFonts w:eastAsia="宋体"/>
          <w:szCs w:val="20"/>
          <w:vertAlign w:val="subscript"/>
        </w:rPr>
        <w:t>cmax</w:t>
      </w:r>
      <w:proofErr w:type="spellEnd"/>
      <w:r w:rsidRPr="00F77617">
        <w:rPr>
          <w:rFonts w:eastAsia="宋体"/>
          <w:b/>
          <w:szCs w:val="20"/>
        </w:rPr>
        <w:t>, some power back-off mechanisms can be further studied</w:t>
      </w:r>
      <w:r w:rsidR="00015C99">
        <w:rPr>
          <w:rFonts w:eastAsia="宋体" w:hint="eastAsia"/>
          <w:b/>
          <w:szCs w:val="20"/>
          <w:lang w:eastAsia="zh-CN"/>
        </w:rPr>
        <w:t xml:space="preserve"> to meet the </w:t>
      </w:r>
      <w:r w:rsidR="00015C99">
        <w:rPr>
          <w:rFonts w:eastAsia="宋体"/>
          <w:b/>
          <w:szCs w:val="20"/>
          <w:lang w:eastAsia="zh-CN"/>
        </w:rPr>
        <w:t>limitation</w:t>
      </w:r>
      <w:r w:rsidR="00015C99">
        <w:rPr>
          <w:rFonts w:eastAsia="宋体" w:hint="eastAsia"/>
          <w:b/>
          <w:szCs w:val="20"/>
          <w:lang w:eastAsia="zh-CN"/>
        </w:rPr>
        <w:t xml:space="preserve"> of total power</w:t>
      </w:r>
      <w:r w:rsidRPr="00F77617">
        <w:rPr>
          <w:rFonts w:eastAsia="宋体"/>
          <w:b/>
          <w:szCs w:val="20"/>
        </w:rPr>
        <w:t xml:space="preserve">. For the case </w:t>
      </w:r>
      <w:r w:rsidRPr="00F77617">
        <w:rPr>
          <w:rFonts w:eastAsia="宋体"/>
          <w:szCs w:val="20"/>
        </w:rPr>
        <w:t>P</w:t>
      </w:r>
      <w:r w:rsidRPr="00F77617">
        <w:rPr>
          <w:rFonts w:eastAsia="宋体"/>
          <w:szCs w:val="20"/>
          <w:vertAlign w:val="subscript"/>
        </w:rPr>
        <w:t xml:space="preserve">1 </w:t>
      </w:r>
      <w:r w:rsidRPr="00F77617">
        <w:rPr>
          <w:rFonts w:eastAsia="宋体"/>
          <w:szCs w:val="20"/>
        </w:rPr>
        <w:t>+ P</w:t>
      </w:r>
      <w:r w:rsidRPr="00F77617">
        <w:rPr>
          <w:rFonts w:eastAsia="宋体"/>
          <w:szCs w:val="20"/>
          <w:vertAlign w:val="subscript"/>
        </w:rPr>
        <w:t>2</w:t>
      </w:r>
      <w:r w:rsidRPr="00F77617">
        <w:rPr>
          <w:rFonts w:eastAsia="宋体"/>
          <w:szCs w:val="20"/>
        </w:rPr>
        <w:t xml:space="preserve"> &lt;= </w:t>
      </w:r>
      <w:proofErr w:type="spellStart"/>
      <w:r w:rsidRPr="00F77617">
        <w:rPr>
          <w:rFonts w:eastAsia="宋体"/>
          <w:szCs w:val="20"/>
        </w:rPr>
        <w:t>P</w:t>
      </w:r>
      <w:r w:rsidRPr="00F77617">
        <w:rPr>
          <w:rFonts w:eastAsia="宋体"/>
          <w:szCs w:val="20"/>
          <w:vertAlign w:val="subscript"/>
        </w:rPr>
        <w:t>cmax</w:t>
      </w:r>
      <w:proofErr w:type="spellEnd"/>
      <w:r w:rsidRPr="00F77617" w:rsidDel="00A814BA">
        <w:rPr>
          <w:rFonts w:eastAsia="宋体"/>
          <w:b/>
          <w:szCs w:val="20"/>
        </w:rPr>
        <w:t xml:space="preserve"> </w:t>
      </w:r>
      <w:r w:rsidRPr="00F77617">
        <w:rPr>
          <w:rFonts w:eastAsia="宋体" w:hint="eastAsia"/>
          <w:b/>
          <w:szCs w:val="20"/>
          <w:lang w:eastAsia="zh-CN"/>
        </w:rPr>
        <w:t>，</w:t>
      </w:r>
      <w:r w:rsidRPr="00F77617">
        <w:rPr>
          <w:rFonts w:eastAsia="宋体"/>
          <w:b/>
          <w:szCs w:val="20"/>
        </w:rPr>
        <w:t>per-panel power limitation</w:t>
      </w:r>
      <w:r w:rsidRPr="00F77617">
        <w:rPr>
          <w:rFonts w:eastAsia="宋体" w:hint="eastAsia"/>
          <w:b/>
          <w:szCs w:val="20"/>
          <w:lang w:eastAsia="zh-CN"/>
        </w:rPr>
        <w:t xml:space="preserve"> is applied</w:t>
      </w:r>
      <w:r w:rsidRPr="00F77617">
        <w:rPr>
          <w:rFonts w:eastAsia="宋体"/>
          <w:b/>
          <w:szCs w:val="20"/>
        </w:rPr>
        <w:t xml:space="preserve">, </w:t>
      </w:r>
      <w:r w:rsidRPr="00F77617">
        <w:rPr>
          <w:rFonts w:eastAsia="宋体" w:hint="eastAsia"/>
          <w:b/>
          <w:szCs w:val="20"/>
          <w:lang w:eastAsia="zh-CN"/>
        </w:rPr>
        <w:t xml:space="preserve">in which </w:t>
      </w:r>
      <w:r w:rsidRPr="00F77617">
        <w:rPr>
          <w:rFonts w:eastAsia="宋体"/>
          <w:b/>
          <w:szCs w:val="20"/>
        </w:rPr>
        <w:t xml:space="preserve">the formula in TS38.213 to determine PUSCH transmission power needs to be further refined. </w:t>
      </w: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F71EF0"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BE13F2">
        <w:rPr>
          <w:rFonts w:eastAsia="宋体" w:hint="eastAsia"/>
          <w:szCs w:val="20"/>
        </w:rPr>
        <w:t xml:space="preserve">extending Rel-17 </w:t>
      </w:r>
      <w:r w:rsidR="00BE13F2">
        <w:rPr>
          <w:rFonts w:eastAsia="宋体" w:hint="eastAsia"/>
          <w:szCs w:val="20"/>
          <w:lang w:eastAsia="zh-CN"/>
        </w:rPr>
        <w:t>u</w:t>
      </w:r>
      <w:r w:rsidRPr="00E22B2E">
        <w:rPr>
          <w:rFonts w:eastAsia="宋体" w:hint="eastAsia"/>
          <w:szCs w:val="20"/>
        </w:rPr>
        <w:t>nified TCI to multi-TRP use cases in Rel-16/Rel-17 as well as</w:t>
      </w:r>
      <w:r w:rsidR="00BE13F2">
        <w:rPr>
          <w:rFonts w:eastAsia="宋体" w:hint="eastAsia"/>
          <w:szCs w:val="20"/>
          <w:lang w:eastAsia="zh-CN"/>
        </w:rPr>
        <w:t xml:space="preserve"> CJT and</w:t>
      </w:r>
      <w:r w:rsidRPr="00E22B2E">
        <w:rPr>
          <w:rFonts w:eastAsia="宋体" w:hint="eastAsia"/>
          <w:szCs w:val="20"/>
        </w:rPr>
        <w:t xml:space="preserve"> multi-panel UL transmission</w:t>
      </w:r>
      <w:r w:rsidR="00E22B2E" w:rsidRPr="00E22B2E">
        <w:rPr>
          <w:rFonts w:eastAsia="宋体" w:hint="eastAsia"/>
          <w:szCs w:val="20"/>
        </w:rPr>
        <w:t>. 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observation and proposals:</w:t>
      </w:r>
    </w:p>
    <w:p w:rsidR="007A3E2A" w:rsidRDefault="007A3E2A" w:rsidP="009D5506">
      <w:pPr>
        <w:spacing w:afterLines="50" w:after="120"/>
        <w:jc w:val="both"/>
        <w:rPr>
          <w:rFonts w:eastAsia="宋体"/>
          <w:szCs w:val="20"/>
          <w:lang w:eastAsia="zh-CN"/>
        </w:rPr>
      </w:pPr>
    </w:p>
    <w:p w:rsidR="007A3E2A" w:rsidRPr="00FB6B14" w:rsidRDefault="001D0C8E" w:rsidP="00FB6B14">
      <w:pPr>
        <w:pStyle w:val="a0"/>
        <w:rPr>
          <w:rFonts w:eastAsia="宋体"/>
          <w:b/>
          <w:i/>
          <w:szCs w:val="20"/>
          <w:lang w:val="sv-SE" w:eastAsia="zh-CN"/>
        </w:rPr>
      </w:pPr>
      <w:r w:rsidRPr="00AA5C9F">
        <w:rPr>
          <w:rFonts w:eastAsia="宋体" w:hint="eastAsia"/>
          <w:b/>
          <w:szCs w:val="20"/>
          <w:lang w:eastAsia="zh-CN"/>
        </w:rPr>
        <w:t>Observation</w:t>
      </w:r>
      <w:r>
        <w:rPr>
          <w:rFonts w:eastAsia="宋体" w:hint="eastAsia"/>
          <w:b/>
          <w:szCs w:val="20"/>
          <w:lang w:val="sv-SE" w:eastAsia="zh-CN"/>
        </w:rPr>
        <w:t xml:space="preserve"> </w:t>
      </w:r>
      <w:r w:rsidRPr="00AA5C9F">
        <w:rPr>
          <w:rFonts w:eastAsia="宋体" w:hint="eastAsia"/>
          <w:b/>
          <w:szCs w:val="20"/>
          <w:lang w:val="sv-SE" w:eastAsia="zh-CN"/>
        </w:rPr>
        <w:t>1</w:t>
      </w:r>
      <w:r w:rsidRPr="00AA5C9F">
        <w:rPr>
          <w:rFonts w:eastAsia="宋体"/>
          <w:b/>
          <w:szCs w:val="20"/>
          <w:lang w:val="sv-SE" w:eastAsia="zh-CN"/>
        </w:rPr>
        <w:t xml:space="preserve">: </w:t>
      </w:r>
      <w:r w:rsidRPr="00AA5C9F">
        <w:rPr>
          <w:rFonts w:eastAsia="宋体" w:hint="eastAsia"/>
          <w:b/>
          <w:szCs w:val="20"/>
          <w:lang w:eastAsia="zh-CN"/>
        </w:rPr>
        <w:t>Switching between single TRP and multi-TRP could not be done immediately after DCI indication due to BAT</w:t>
      </w:r>
      <w:r>
        <w:rPr>
          <w:rFonts w:eastAsia="宋体" w:hint="eastAsia"/>
          <w:b/>
          <w:i/>
          <w:szCs w:val="20"/>
          <w:lang w:eastAsia="zh-CN"/>
        </w:rPr>
        <w:t>.</w:t>
      </w:r>
      <w:bookmarkStart w:id="6" w:name="_GoBack"/>
      <w:bookmarkEnd w:id="6"/>
    </w:p>
    <w:p w:rsidR="003E6447" w:rsidRDefault="003E6447" w:rsidP="003E6447">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Pr>
          <w:rFonts w:eastAsia="宋体" w:hint="eastAsia"/>
          <w:b/>
          <w:szCs w:val="20"/>
          <w:lang w:eastAsia="zh-CN"/>
        </w:rPr>
        <w:t>when two joint TCI states are indicated, QCL-Type A should be configured in each TCI state</w:t>
      </w:r>
      <w:r w:rsidRPr="00231977">
        <w:rPr>
          <w:rFonts w:eastAsia="宋体" w:hint="eastAsia"/>
          <w:b/>
          <w:szCs w:val="20"/>
          <w:lang w:eastAsia="zh-CN"/>
        </w:rPr>
        <w:t>.</w:t>
      </w:r>
    </w:p>
    <w:p w:rsidR="003E6447" w:rsidRDefault="003E6447" w:rsidP="003E6447">
      <w:pPr>
        <w:pStyle w:val="a0"/>
        <w:rPr>
          <w:rFonts w:eastAsia="宋体"/>
          <w:b/>
          <w:szCs w:val="20"/>
          <w:lang w:val="sv-SE" w:eastAsia="zh-CN"/>
        </w:rPr>
      </w:pPr>
      <w:r>
        <w:rPr>
          <w:rFonts w:eastAsia="宋体" w:hint="eastAsia"/>
          <w:b/>
          <w:szCs w:val="20"/>
          <w:lang w:val="sv-SE" w:eastAsia="zh-CN"/>
        </w:rPr>
        <w:lastRenderedPageBreak/>
        <w:t>Proposal 2</w:t>
      </w:r>
      <w:r w:rsidRPr="00AA5C9F">
        <w:rPr>
          <w:rFonts w:eastAsia="宋体"/>
          <w:b/>
          <w:szCs w:val="20"/>
          <w:lang w:val="sv-SE" w:eastAsia="zh-CN"/>
        </w:rPr>
        <w:t>:</w:t>
      </w:r>
      <w:r w:rsidRPr="00AA5C9F">
        <w:rPr>
          <w:rFonts w:eastAsia="宋体" w:hint="eastAsia"/>
          <w:b/>
          <w:szCs w:val="20"/>
          <w:lang w:val="sv-SE" w:eastAsia="zh-CN"/>
        </w:rPr>
        <w:t xml:space="preserve"> To define the association, TCI state indicators referring to the indicated TCI states </w:t>
      </w:r>
      <w:r>
        <w:rPr>
          <w:rFonts w:eastAsia="宋体" w:hint="eastAsia"/>
          <w:b/>
          <w:szCs w:val="20"/>
          <w:lang w:val="sv-SE" w:eastAsia="zh-CN"/>
        </w:rPr>
        <w:t>should</w:t>
      </w:r>
      <w:r w:rsidRPr="00AA5C9F">
        <w:rPr>
          <w:rFonts w:eastAsia="宋体" w:hint="eastAsia"/>
          <w:b/>
          <w:szCs w:val="20"/>
          <w:lang w:val="sv-SE" w:eastAsia="zh-CN"/>
        </w:rPr>
        <w:t xml:space="preserve"> be </w:t>
      </w:r>
      <w:r>
        <w:rPr>
          <w:rFonts w:eastAsia="宋体" w:hint="eastAsia"/>
          <w:b/>
          <w:szCs w:val="20"/>
          <w:lang w:val="sv-SE" w:eastAsia="zh-CN"/>
        </w:rPr>
        <w:t>introduced</w:t>
      </w:r>
      <w:r w:rsidRPr="00AA5C9F">
        <w:rPr>
          <w:rFonts w:eastAsia="宋体" w:hint="eastAsia"/>
          <w:b/>
          <w:szCs w:val="20"/>
          <w:lang w:val="sv-SE" w:eastAsia="zh-CN"/>
        </w:rPr>
        <w:t xml:space="preserve"> in Rel-18.</w:t>
      </w:r>
    </w:p>
    <w:p w:rsidR="003E6447" w:rsidRDefault="003E6447" w:rsidP="003E6447">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 xml:space="preserve">: </w:t>
      </w:r>
      <w:r w:rsidRPr="00AA5C9F">
        <w:rPr>
          <w:rFonts w:eastAsia="宋体" w:hint="eastAsia"/>
          <w:b/>
          <w:szCs w:val="20"/>
          <w:lang w:val="sv-SE" w:eastAsia="zh-CN"/>
        </w:rPr>
        <w:t>To support multi-TRP</w:t>
      </w:r>
      <w:r w:rsidRPr="00AA5C9F">
        <w:rPr>
          <w:rFonts w:eastAsia="宋体"/>
          <w:b/>
          <w:szCs w:val="20"/>
          <w:lang w:val="sv-SE" w:eastAsia="zh-CN"/>
        </w:rPr>
        <w:t xml:space="preserve"> PDCCH transmission,</w:t>
      </w:r>
      <w:r w:rsidRPr="00AA5C9F">
        <w:rPr>
          <w:rFonts w:eastAsia="宋体" w:hint="eastAsia"/>
          <w:b/>
          <w:szCs w:val="20"/>
          <w:lang w:val="sv-SE" w:eastAsia="zh-CN"/>
        </w:rPr>
        <w:t xml:space="preserve"> </w:t>
      </w:r>
      <w:r>
        <w:rPr>
          <w:rFonts w:eastAsia="宋体" w:hint="eastAsia"/>
          <w:b/>
          <w:szCs w:val="20"/>
          <w:lang w:val="sv-SE" w:eastAsia="zh-CN"/>
        </w:rPr>
        <w:t xml:space="preserve">TCI state indicator is configured by </w:t>
      </w:r>
      <w:r w:rsidRPr="00AA5C9F">
        <w:rPr>
          <w:rFonts w:eastAsia="宋体"/>
          <w:b/>
          <w:szCs w:val="20"/>
          <w:lang w:val="sv-SE" w:eastAsia="zh-CN"/>
        </w:rPr>
        <w:t>RRC</w:t>
      </w:r>
      <w:r>
        <w:rPr>
          <w:rFonts w:eastAsia="宋体" w:hint="eastAsia"/>
          <w:b/>
          <w:szCs w:val="20"/>
          <w:lang w:val="sv-SE" w:eastAsia="zh-CN"/>
        </w:rPr>
        <w:t xml:space="preserve"> for each CORESET</w:t>
      </w:r>
      <w:r w:rsidRPr="00AA5C9F">
        <w:rPr>
          <w:rFonts w:eastAsia="宋体"/>
          <w:b/>
          <w:szCs w:val="20"/>
          <w:lang w:val="sv-SE" w:eastAsia="zh-CN"/>
        </w:rPr>
        <w:t xml:space="preserve"> to inform association between </w:t>
      </w:r>
      <w:r>
        <w:rPr>
          <w:rFonts w:eastAsia="宋体"/>
          <w:b/>
          <w:szCs w:val="20"/>
          <w:lang w:val="sv-SE" w:eastAsia="zh-CN"/>
        </w:rPr>
        <w:t xml:space="preserve">the indicated TCI state(s) and </w:t>
      </w:r>
      <w:r>
        <w:rPr>
          <w:rFonts w:eastAsia="宋体" w:hint="eastAsia"/>
          <w:b/>
          <w:szCs w:val="20"/>
          <w:lang w:val="sv-SE" w:eastAsia="zh-CN"/>
        </w:rPr>
        <w:t>the</w:t>
      </w:r>
      <w:r w:rsidRPr="00AA5C9F">
        <w:rPr>
          <w:rFonts w:eastAsia="宋体"/>
          <w:b/>
          <w:szCs w:val="20"/>
          <w:lang w:val="sv-SE" w:eastAsia="zh-CN"/>
        </w:rPr>
        <w:t xml:space="preserve"> CORESET</w:t>
      </w:r>
      <w:r w:rsidRPr="00AA5C9F">
        <w:rPr>
          <w:rFonts w:eastAsia="宋体" w:hint="eastAsia"/>
          <w:b/>
          <w:szCs w:val="20"/>
          <w:lang w:val="sv-SE" w:eastAsia="zh-CN"/>
        </w:rPr>
        <w:t>.</w:t>
      </w:r>
    </w:p>
    <w:p w:rsidR="003E6447" w:rsidRDefault="003E6447" w:rsidP="003E6447">
      <w:pPr>
        <w:pStyle w:val="a0"/>
        <w:rPr>
          <w:rFonts w:eastAsia="宋体"/>
          <w:b/>
          <w:szCs w:val="20"/>
          <w:lang w:val="sv-SE" w:eastAsia="zh-CN"/>
        </w:rPr>
      </w:pPr>
      <w:r>
        <w:rPr>
          <w:rFonts w:eastAsia="宋体" w:hint="eastAsia"/>
          <w:b/>
          <w:szCs w:val="20"/>
          <w:lang w:val="sv-SE" w:eastAsia="zh-CN"/>
        </w:rPr>
        <w:t>Proposal 4</w:t>
      </w:r>
      <w:r>
        <w:rPr>
          <w:rFonts w:eastAsia="宋体"/>
          <w:b/>
          <w:szCs w:val="20"/>
          <w:lang w:val="sv-SE" w:eastAsia="zh-CN"/>
        </w:rPr>
        <w:t>:</w:t>
      </w:r>
      <w:r>
        <w:rPr>
          <w:rFonts w:eastAsia="宋体" w:hint="eastAsia"/>
          <w:b/>
          <w:szCs w:val="20"/>
          <w:lang w:val="sv-SE" w:eastAsia="zh-CN"/>
        </w:rPr>
        <w:t xml:space="preserve"> For multi-TRP PDSCH transmission, </w:t>
      </w:r>
      <w:r w:rsidRPr="00434546">
        <w:rPr>
          <w:rFonts w:eastAsia="宋体" w:hint="eastAsia"/>
          <w:b/>
          <w:szCs w:val="20"/>
          <w:lang w:val="sv-SE" w:eastAsia="zh-CN"/>
        </w:rPr>
        <w:t xml:space="preserve">the </w:t>
      </w:r>
      <w:r>
        <w:rPr>
          <w:rFonts w:eastAsia="宋体" w:hint="eastAsia"/>
          <w:b/>
          <w:szCs w:val="20"/>
          <w:lang w:val="sv-SE" w:eastAsia="zh-CN"/>
        </w:rPr>
        <w:t xml:space="preserve">Rel-16 </w:t>
      </w:r>
      <w:r w:rsidRPr="00434546">
        <w:rPr>
          <w:rFonts w:eastAsia="宋体" w:hint="eastAsia"/>
          <w:b/>
          <w:szCs w:val="20"/>
          <w:lang w:val="sv-SE" w:eastAsia="zh-CN"/>
        </w:rPr>
        <w:t>association</w:t>
      </w:r>
      <w:r>
        <w:rPr>
          <w:rFonts w:eastAsia="宋体" w:hint="eastAsia"/>
          <w:b/>
          <w:szCs w:val="20"/>
          <w:lang w:val="sv-SE" w:eastAsia="zh-CN"/>
        </w:rPr>
        <w:t xml:space="preserve"> rules could be reused.</w:t>
      </w:r>
    </w:p>
    <w:p w:rsidR="003E6447" w:rsidRDefault="003E6447" w:rsidP="003E6447">
      <w:pPr>
        <w:pStyle w:val="a0"/>
        <w:rPr>
          <w:rFonts w:eastAsia="宋体"/>
          <w:b/>
          <w:szCs w:val="20"/>
          <w:lang w:val="sv-SE" w:eastAsia="zh-CN"/>
        </w:rPr>
      </w:pPr>
      <w:r>
        <w:rPr>
          <w:rFonts w:eastAsia="宋体" w:hint="eastAsia"/>
          <w:b/>
          <w:szCs w:val="20"/>
          <w:lang w:val="sv-SE" w:eastAsia="zh-CN"/>
        </w:rPr>
        <w:t>Proposal 5</w:t>
      </w:r>
      <w:r w:rsidRPr="00AA5C9F">
        <w:rPr>
          <w:rFonts w:eastAsia="宋体"/>
          <w:b/>
          <w:szCs w:val="20"/>
          <w:lang w:val="sv-SE" w:eastAsia="zh-CN"/>
        </w:rPr>
        <w:t xml:space="preserve">: </w:t>
      </w:r>
      <w:r w:rsidRPr="00AA5C9F">
        <w:rPr>
          <w:rFonts w:eastAsia="宋体" w:hint="eastAsia"/>
          <w:b/>
          <w:szCs w:val="20"/>
          <w:lang w:val="sv-SE" w:eastAsia="zh-CN"/>
        </w:rPr>
        <w:t>To support multi-TRP</w:t>
      </w:r>
      <w:r>
        <w:rPr>
          <w:rFonts w:eastAsia="宋体"/>
          <w:b/>
          <w:szCs w:val="20"/>
          <w:lang w:val="sv-SE" w:eastAsia="zh-CN"/>
        </w:rPr>
        <w:t xml:space="preserve"> P</w:t>
      </w:r>
      <w:r>
        <w:rPr>
          <w:rFonts w:eastAsia="宋体" w:hint="eastAsia"/>
          <w:b/>
          <w:szCs w:val="20"/>
          <w:lang w:val="sv-SE" w:eastAsia="zh-CN"/>
        </w:rPr>
        <w:t>U</w:t>
      </w:r>
      <w:r w:rsidRPr="00AA5C9F">
        <w:rPr>
          <w:rFonts w:eastAsia="宋体"/>
          <w:b/>
          <w:szCs w:val="20"/>
          <w:lang w:val="sv-SE" w:eastAsia="zh-CN"/>
        </w:rPr>
        <w:t>CCH transmission,</w:t>
      </w:r>
      <w:r>
        <w:rPr>
          <w:rFonts w:eastAsia="宋体" w:hint="eastAsia"/>
          <w:b/>
          <w:szCs w:val="20"/>
          <w:lang w:val="sv-SE" w:eastAsia="zh-CN"/>
        </w:rPr>
        <w:t xml:space="preserve"> TCI state indicator is configured by</w:t>
      </w:r>
      <w:r w:rsidRPr="00D20E4B">
        <w:rPr>
          <w:rFonts w:eastAsia="宋体"/>
          <w:b/>
          <w:szCs w:val="20"/>
          <w:lang w:val="sv-SE" w:eastAsia="zh-CN"/>
        </w:rPr>
        <w:t xml:space="preserve"> RRC</w:t>
      </w:r>
      <w:r>
        <w:rPr>
          <w:rFonts w:eastAsia="宋体" w:hint="eastAsia"/>
          <w:b/>
          <w:szCs w:val="20"/>
          <w:lang w:val="sv-SE" w:eastAsia="zh-CN"/>
        </w:rPr>
        <w:t xml:space="preserve"> for each PUCCH resource</w:t>
      </w:r>
      <w:r w:rsidRPr="00D20E4B">
        <w:rPr>
          <w:rFonts w:eastAsia="宋体"/>
          <w:b/>
          <w:szCs w:val="20"/>
          <w:lang w:val="sv-SE" w:eastAsia="zh-CN"/>
        </w:rPr>
        <w:t xml:space="preserve"> to inform the association between the indicated joint/UL TCI state(s) and </w:t>
      </w:r>
      <w:r>
        <w:rPr>
          <w:rFonts w:eastAsia="宋体" w:hint="eastAsia"/>
          <w:b/>
          <w:szCs w:val="20"/>
          <w:lang w:val="sv-SE" w:eastAsia="zh-CN"/>
        </w:rPr>
        <w:t>the</w:t>
      </w:r>
      <w:r w:rsidRPr="00D20E4B">
        <w:rPr>
          <w:rFonts w:eastAsia="宋体"/>
          <w:b/>
          <w:szCs w:val="20"/>
          <w:lang w:val="sv-SE" w:eastAsia="zh-CN"/>
        </w:rPr>
        <w:t xml:space="preserve"> PUCCH resource</w:t>
      </w:r>
      <w:r>
        <w:rPr>
          <w:rFonts w:eastAsia="宋体" w:hint="eastAsia"/>
          <w:b/>
          <w:szCs w:val="20"/>
          <w:lang w:val="sv-SE" w:eastAsia="zh-CN"/>
        </w:rPr>
        <w:t xml:space="preserve"> </w:t>
      </w:r>
      <w:r w:rsidRPr="00AA5C9F">
        <w:rPr>
          <w:rFonts w:eastAsia="宋体"/>
          <w:b/>
          <w:szCs w:val="20"/>
          <w:lang w:val="sv-SE" w:eastAsia="zh-CN"/>
        </w:rPr>
        <w:t>(Alt1)</w:t>
      </w:r>
      <w:r w:rsidRPr="00AA5C9F">
        <w:rPr>
          <w:rFonts w:eastAsia="宋体" w:hint="eastAsia"/>
          <w:b/>
          <w:szCs w:val="20"/>
          <w:lang w:val="sv-SE" w:eastAsia="zh-CN"/>
        </w:rPr>
        <w:t>.</w:t>
      </w:r>
    </w:p>
    <w:p w:rsidR="003E6447" w:rsidRDefault="003E6447" w:rsidP="003E6447">
      <w:pPr>
        <w:pStyle w:val="a0"/>
        <w:rPr>
          <w:rFonts w:eastAsia="宋体"/>
          <w:b/>
          <w:szCs w:val="20"/>
          <w:lang w:val="sv-SE" w:eastAsia="zh-CN"/>
        </w:rPr>
      </w:pPr>
      <w:r>
        <w:rPr>
          <w:rFonts w:eastAsia="宋体" w:hint="eastAsia"/>
          <w:b/>
          <w:szCs w:val="20"/>
          <w:lang w:val="sv-SE" w:eastAsia="zh-CN"/>
        </w:rPr>
        <w:t xml:space="preserve">Proposal </w:t>
      </w:r>
      <w:r>
        <w:rPr>
          <w:rFonts w:eastAsia="宋体" w:hint="eastAsia"/>
          <w:b/>
          <w:szCs w:val="20"/>
          <w:lang w:eastAsia="zh-CN"/>
        </w:rPr>
        <w:t>6</w:t>
      </w:r>
      <w:r w:rsidRPr="00AA5C9F">
        <w:rPr>
          <w:rFonts w:eastAsia="宋体"/>
          <w:b/>
          <w:szCs w:val="20"/>
          <w:lang w:val="sv-SE" w:eastAsia="zh-CN"/>
        </w:rPr>
        <w:t xml:space="preserve">: </w:t>
      </w:r>
      <w:r w:rsidRPr="00AA5C9F">
        <w:rPr>
          <w:rFonts w:eastAsia="宋体" w:hint="eastAsia"/>
          <w:b/>
          <w:szCs w:val="20"/>
          <w:lang w:eastAsia="zh-CN"/>
        </w:rPr>
        <w:t xml:space="preserve">To support Rel-17 multi-TRP PUSCH transmission, </w:t>
      </w:r>
      <w:r>
        <w:rPr>
          <w:rFonts w:eastAsia="宋体" w:hint="eastAsia"/>
          <w:b/>
          <w:szCs w:val="20"/>
          <w:lang w:eastAsia="zh-CN"/>
        </w:rPr>
        <w:t>u</w:t>
      </w:r>
      <w:r w:rsidRPr="00C13DBD">
        <w:rPr>
          <w:rFonts w:eastAsia="宋体"/>
          <w:b/>
          <w:szCs w:val="20"/>
          <w:lang w:val="sv-SE" w:eastAsia="zh-CN"/>
        </w:rPr>
        <w:t>se an indicator field in a DCI format 0_1/0_2 to inform which</w:t>
      </w:r>
      <w:r w:rsidRPr="00C13DBD">
        <w:rPr>
          <w:rFonts w:eastAsia="宋体" w:hint="eastAsia"/>
          <w:b/>
          <w:szCs w:val="20"/>
          <w:lang w:val="sv-SE" w:eastAsia="zh-CN"/>
        </w:rPr>
        <w:t xml:space="preserve"> </w:t>
      </w:r>
      <w:r w:rsidRPr="00C13DBD">
        <w:rPr>
          <w:rFonts w:eastAsia="宋体"/>
          <w:b/>
          <w:szCs w:val="20"/>
          <w:lang w:val="sv-SE" w:eastAsia="zh-CN"/>
        </w:rPr>
        <w:t>joint/UL TCI state(s) indicated by MAC-CE/DCI the UE shall apply to PUSCH transmission scheduled/activated by the DCI format 0_1/0_2</w:t>
      </w:r>
      <w:r>
        <w:rPr>
          <w:rFonts w:eastAsia="宋体" w:hint="eastAsia"/>
          <w:b/>
          <w:szCs w:val="20"/>
          <w:lang w:val="sv-SE" w:eastAsia="zh-CN"/>
        </w:rPr>
        <w:t xml:space="preserve"> (Alt1).</w:t>
      </w:r>
    </w:p>
    <w:p w:rsidR="003E6447" w:rsidRDefault="003E6447" w:rsidP="003E6447">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7</w:t>
      </w:r>
      <w:r w:rsidRPr="00AA5C9F">
        <w:rPr>
          <w:rFonts w:eastAsia="宋体"/>
          <w:b/>
          <w:szCs w:val="20"/>
          <w:lang w:val="sv-SE" w:eastAsia="zh-CN"/>
        </w:rPr>
        <w:t xml:space="preserve">: For M-DCI based multi-TRP, </w:t>
      </w:r>
      <w:r w:rsidRPr="00B50A76">
        <w:rPr>
          <w:rFonts w:eastAsia="宋体"/>
          <w:b/>
          <w:szCs w:val="20"/>
          <w:lang w:val="sv-SE" w:eastAsia="zh-CN"/>
        </w:rPr>
        <w:t xml:space="preserve">UE shall apply the indicated joint/DL TCI state specific to a </w:t>
      </w:r>
      <w:r w:rsidRPr="00B50A76">
        <w:rPr>
          <w:rFonts w:eastAsia="宋体" w:hint="eastAsia"/>
          <w:b/>
          <w:szCs w:val="20"/>
          <w:lang w:val="sv-SE" w:eastAsia="zh-CN"/>
        </w:rPr>
        <w:t>CORESETPoolIndex</w:t>
      </w:r>
      <w:r w:rsidRPr="00B50A76">
        <w:rPr>
          <w:rFonts w:eastAsia="宋体"/>
          <w:b/>
          <w:szCs w:val="20"/>
          <w:lang w:val="sv-SE" w:eastAsia="zh-CN"/>
        </w:rPr>
        <w:t xml:space="preserve"> value to </w:t>
      </w:r>
      <w:r>
        <w:rPr>
          <w:rFonts w:eastAsia="宋体" w:hint="eastAsia"/>
          <w:b/>
          <w:szCs w:val="20"/>
          <w:lang w:val="sv-SE" w:eastAsia="zh-CN"/>
        </w:rPr>
        <w:t xml:space="preserve">PUSCH, </w:t>
      </w:r>
      <w:r w:rsidRPr="00B50A76">
        <w:rPr>
          <w:rFonts w:eastAsia="宋体" w:hint="eastAsia"/>
          <w:b/>
          <w:szCs w:val="20"/>
          <w:lang w:val="sv-SE" w:eastAsia="zh-CN"/>
        </w:rPr>
        <w:t>Type 2 PUSCH</w:t>
      </w:r>
      <w:r>
        <w:rPr>
          <w:rFonts w:eastAsia="宋体" w:hint="eastAsia"/>
          <w:b/>
          <w:szCs w:val="20"/>
          <w:lang w:val="sv-SE" w:eastAsia="zh-CN"/>
        </w:rPr>
        <w:t xml:space="preserve"> and aperiodic CSI-RS/SRS</w:t>
      </w:r>
      <w:r w:rsidRPr="00B50A76">
        <w:rPr>
          <w:rFonts w:eastAsia="宋体"/>
          <w:b/>
          <w:szCs w:val="20"/>
          <w:lang w:val="sv-SE" w:eastAsia="zh-CN"/>
        </w:rPr>
        <w:t xml:space="preserve"> scheduled/activated by PDCCH on a CORESET that is associated with the same </w:t>
      </w:r>
      <w:r w:rsidRPr="00B50A76">
        <w:rPr>
          <w:rFonts w:eastAsia="宋体" w:hint="eastAsia"/>
          <w:b/>
          <w:szCs w:val="20"/>
          <w:lang w:val="sv-SE" w:eastAsia="zh-CN"/>
        </w:rPr>
        <w:t>CORESETPoolIndex</w:t>
      </w:r>
      <w:r w:rsidRPr="00B50A76">
        <w:rPr>
          <w:rFonts w:eastAsia="宋体"/>
          <w:b/>
          <w:szCs w:val="20"/>
          <w:lang w:val="sv-SE" w:eastAsia="zh-CN"/>
        </w:rPr>
        <w:t xml:space="preserve"> value</w:t>
      </w:r>
      <w:r>
        <w:rPr>
          <w:rFonts w:eastAsia="宋体" w:hint="eastAsia"/>
          <w:b/>
          <w:szCs w:val="20"/>
          <w:lang w:val="sv-SE" w:eastAsia="zh-CN"/>
        </w:rPr>
        <w:t>.</w:t>
      </w:r>
    </w:p>
    <w:p w:rsidR="003E6447" w:rsidRPr="00B50A76" w:rsidRDefault="003E6447" w:rsidP="003E6447">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8</w:t>
      </w:r>
      <w:r w:rsidRPr="00AA5C9F">
        <w:rPr>
          <w:rFonts w:eastAsia="宋体"/>
          <w:b/>
          <w:szCs w:val="20"/>
          <w:lang w:val="sv-SE" w:eastAsia="zh-CN"/>
        </w:rPr>
        <w:t xml:space="preserve">: For M-DCI based multi-TRP, </w:t>
      </w:r>
      <w:r w:rsidRPr="00B50A76">
        <w:rPr>
          <w:rFonts w:eastAsia="宋体" w:hint="eastAsia"/>
          <w:b/>
          <w:szCs w:val="20"/>
          <w:lang w:val="sv-SE" w:eastAsia="zh-CN"/>
        </w:rPr>
        <w:t>for PUCCH</w:t>
      </w:r>
      <w:r>
        <w:rPr>
          <w:rFonts w:eastAsia="宋体" w:hint="eastAsia"/>
          <w:b/>
          <w:szCs w:val="20"/>
          <w:lang w:val="sv-SE" w:eastAsia="zh-CN"/>
        </w:rPr>
        <w:t xml:space="preserve"> and</w:t>
      </w:r>
      <w:r w:rsidRPr="00B50A76">
        <w:rPr>
          <w:rFonts w:eastAsia="宋体" w:hint="eastAsia"/>
          <w:b/>
          <w:szCs w:val="20"/>
          <w:lang w:val="sv-SE" w:eastAsia="zh-CN"/>
        </w:rPr>
        <w:t xml:space="preserve"> T</w:t>
      </w:r>
      <w:r w:rsidRPr="00B50A76">
        <w:rPr>
          <w:rFonts w:eastAsia="宋体"/>
          <w:b/>
          <w:szCs w:val="20"/>
          <w:lang w:val="sv-SE" w:eastAsia="zh-CN"/>
        </w:rPr>
        <w:t>y</w:t>
      </w:r>
      <w:r w:rsidRPr="00B50A76">
        <w:rPr>
          <w:rFonts w:eastAsia="宋体" w:hint="eastAsia"/>
          <w:b/>
          <w:szCs w:val="20"/>
          <w:lang w:val="sv-SE" w:eastAsia="zh-CN"/>
        </w:rPr>
        <w:t>pe 1 CG PUSCH, CORESETPoolIndex could be configured for each resource.</w:t>
      </w:r>
    </w:p>
    <w:p w:rsidR="003E6447" w:rsidRDefault="003E6447" w:rsidP="003E6447">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9</w:t>
      </w:r>
      <w:r w:rsidRPr="00AA5C9F">
        <w:rPr>
          <w:rFonts w:eastAsia="宋体"/>
          <w:b/>
          <w:szCs w:val="20"/>
          <w:lang w:val="sv-SE" w:eastAsia="zh-CN"/>
        </w:rPr>
        <w:t xml:space="preserve">: For </w:t>
      </w:r>
      <w:r w:rsidRPr="00AA5C9F">
        <w:rPr>
          <w:rFonts w:eastAsia="宋体" w:hint="eastAsia"/>
          <w:b/>
          <w:szCs w:val="20"/>
          <w:lang w:val="sv-SE" w:eastAsia="zh-CN"/>
        </w:rPr>
        <w:t xml:space="preserve">aperiodic CSI-RS/SRS, if configured to follow the indicated TCI state, </w:t>
      </w:r>
      <w:r>
        <w:rPr>
          <w:rFonts w:eastAsia="宋体" w:hint="eastAsia"/>
          <w:b/>
          <w:szCs w:val="20"/>
          <w:lang w:val="sv-SE" w:eastAsia="zh-CN"/>
        </w:rPr>
        <w:t>the following two alternatives could be considerred:</w:t>
      </w:r>
    </w:p>
    <w:p w:rsidR="003E6447" w:rsidRDefault="003E6447" w:rsidP="003E6447">
      <w:pPr>
        <w:pStyle w:val="a0"/>
        <w:rPr>
          <w:rFonts w:eastAsia="宋体"/>
          <w:b/>
          <w:szCs w:val="20"/>
          <w:lang w:val="sv-SE" w:eastAsia="zh-CN"/>
        </w:rPr>
      </w:pPr>
      <w:r>
        <w:rPr>
          <w:rFonts w:eastAsia="宋体" w:hint="eastAsia"/>
          <w:b/>
          <w:szCs w:val="20"/>
          <w:lang w:val="sv-SE" w:eastAsia="zh-CN"/>
        </w:rPr>
        <w:t>Alt-1: Aperiodic CSI-RS/SRS</w:t>
      </w:r>
      <w:r w:rsidRPr="00AA5C9F">
        <w:rPr>
          <w:rFonts w:eastAsia="宋体" w:hint="eastAsia"/>
          <w:b/>
          <w:szCs w:val="20"/>
          <w:lang w:val="sv-SE" w:eastAsia="zh-CN"/>
        </w:rPr>
        <w:t xml:space="preserve"> could follow the TCI state of the CORESET carrying the triggering DCI.</w:t>
      </w:r>
      <w:r>
        <w:rPr>
          <w:rFonts w:eastAsia="宋体" w:hint="eastAsia"/>
          <w:b/>
          <w:szCs w:val="20"/>
          <w:lang w:val="sv-SE" w:eastAsia="zh-CN"/>
        </w:rPr>
        <w:t xml:space="preserve"> If the triggering DCI is </w:t>
      </w:r>
      <w:r w:rsidRPr="00EE4161">
        <w:rPr>
          <w:rFonts w:eastAsia="宋体"/>
          <w:b/>
          <w:szCs w:val="20"/>
          <w:lang w:val="sv-SE" w:eastAsia="zh-CN"/>
        </w:rPr>
        <w:t>transmitted by SFN</w:t>
      </w:r>
      <w:r w:rsidRPr="00EE4161">
        <w:rPr>
          <w:rFonts w:eastAsia="宋体" w:hint="eastAsia"/>
          <w:b/>
          <w:szCs w:val="20"/>
          <w:lang w:val="sv-SE" w:eastAsia="zh-CN"/>
        </w:rPr>
        <w:t xml:space="preserve">, </w:t>
      </w:r>
      <w:r w:rsidRPr="00EE4161">
        <w:rPr>
          <w:rFonts w:eastAsia="宋体"/>
          <w:b/>
          <w:szCs w:val="20"/>
          <w:lang w:val="sv-SE" w:eastAsia="zh-CN"/>
        </w:rPr>
        <w:t>one of the TCI states should be specified</w:t>
      </w:r>
      <w:r w:rsidRPr="00EE4161">
        <w:rPr>
          <w:rFonts w:eastAsia="宋体" w:hint="eastAsia"/>
          <w:b/>
          <w:szCs w:val="20"/>
          <w:lang w:val="sv-SE" w:eastAsia="zh-CN"/>
        </w:rPr>
        <w:t>.</w:t>
      </w:r>
    </w:p>
    <w:p w:rsidR="003E6447" w:rsidRDefault="003E6447" w:rsidP="003E6447">
      <w:pPr>
        <w:pStyle w:val="a0"/>
        <w:rPr>
          <w:rFonts w:eastAsia="宋体"/>
          <w:b/>
          <w:szCs w:val="20"/>
          <w:lang w:val="sv-SE" w:eastAsia="zh-CN"/>
        </w:rPr>
      </w:pPr>
      <w:r>
        <w:rPr>
          <w:rFonts w:eastAsia="宋体" w:hint="eastAsia"/>
          <w:b/>
          <w:szCs w:val="20"/>
          <w:lang w:val="sv-SE" w:eastAsia="zh-CN"/>
        </w:rPr>
        <w:t xml:space="preserve">Alt-2: A TCI state indicator is configured by DCI for each CSI-RS/SRS resource/resource set. </w:t>
      </w:r>
    </w:p>
    <w:p w:rsidR="003E6447" w:rsidRPr="00AA5C9F" w:rsidRDefault="003E6447" w:rsidP="003E6447">
      <w:pPr>
        <w:pStyle w:val="a0"/>
        <w:rPr>
          <w:rFonts w:eastAsia="宋体"/>
          <w:b/>
          <w:szCs w:val="20"/>
          <w:lang w:val="sv-SE" w:eastAsia="zh-CN"/>
        </w:rPr>
      </w:pPr>
      <w:r>
        <w:rPr>
          <w:rFonts w:eastAsia="宋体" w:hint="eastAsia"/>
          <w:b/>
          <w:szCs w:val="20"/>
          <w:lang w:val="sv-SE" w:eastAsia="zh-CN"/>
        </w:rPr>
        <w:t xml:space="preserve">Proposal </w:t>
      </w:r>
      <w:r w:rsidRPr="00AA5C9F">
        <w:rPr>
          <w:rFonts w:eastAsia="宋体" w:hint="eastAsia"/>
          <w:b/>
          <w:szCs w:val="20"/>
          <w:lang w:eastAsia="zh-CN"/>
        </w:rPr>
        <w:t>1</w:t>
      </w:r>
      <w:r>
        <w:rPr>
          <w:rFonts w:eastAsia="宋体" w:hint="eastAsia"/>
          <w:b/>
          <w:szCs w:val="20"/>
          <w:lang w:eastAsia="zh-CN"/>
        </w:rPr>
        <w:t>0</w:t>
      </w:r>
      <w:r w:rsidRPr="00AA5C9F">
        <w:rPr>
          <w:rFonts w:eastAsia="宋体"/>
          <w:b/>
          <w:szCs w:val="20"/>
          <w:lang w:val="sv-SE" w:eastAsia="zh-CN"/>
        </w:rPr>
        <w:t xml:space="preserve">: </w:t>
      </w:r>
      <w:r w:rsidRPr="00AA5C9F">
        <w:rPr>
          <w:rFonts w:eastAsia="宋体" w:hint="eastAsia"/>
          <w:b/>
          <w:szCs w:val="20"/>
          <w:lang w:eastAsia="zh-CN"/>
        </w:rPr>
        <w:t>For flexibility, each channel could determine its single TRP or multi-TRP transmission separately</w:t>
      </w:r>
      <w:r w:rsidRPr="00AA5C9F">
        <w:rPr>
          <w:rFonts w:eastAsia="宋体"/>
          <w:b/>
          <w:szCs w:val="20"/>
          <w:lang w:val="sv-SE" w:eastAsia="zh-CN"/>
        </w:rPr>
        <w:t>.</w:t>
      </w:r>
    </w:p>
    <w:p w:rsidR="003E6447" w:rsidRDefault="003E6447" w:rsidP="003E6447">
      <w:pPr>
        <w:pStyle w:val="a0"/>
        <w:rPr>
          <w:rFonts w:eastAsia="宋体"/>
          <w:b/>
          <w:szCs w:val="20"/>
          <w:lang w:val="sv-SE" w:eastAsia="zh-CN"/>
        </w:rPr>
      </w:pPr>
      <w:r>
        <w:rPr>
          <w:rFonts w:eastAsia="宋体" w:hint="eastAsia"/>
          <w:b/>
          <w:szCs w:val="20"/>
          <w:lang w:val="sv-SE" w:eastAsia="zh-CN"/>
        </w:rPr>
        <w:t xml:space="preserve">Proposal </w:t>
      </w:r>
      <w:r w:rsidRPr="00AA5C9F">
        <w:rPr>
          <w:rFonts w:eastAsia="宋体" w:hint="eastAsia"/>
          <w:b/>
          <w:szCs w:val="20"/>
          <w:lang w:val="sv-SE" w:eastAsia="zh-CN"/>
        </w:rPr>
        <w:t>1</w:t>
      </w:r>
      <w:r>
        <w:rPr>
          <w:rFonts w:eastAsia="宋体" w:hint="eastAsia"/>
          <w:b/>
          <w:szCs w:val="20"/>
          <w:lang w:eastAsia="zh-CN"/>
        </w:rPr>
        <w:t>1</w:t>
      </w:r>
      <w:r w:rsidRPr="00AA5C9F">
        <w:rPr>
          <w:rFonts w:eastAsia="宋体"/>
          <w:b/>
          <w:szCs w:val="20"/>
          <w:lang w:val="sv-SE" w:eastAsia="zh-CN"/>
        </w:rPr>
        <w:t xml:space="preserve">: </w:t>
      </w:r>
      <w:r w:rsidRPr="00AA5C9F">
        <w:rPr>
          <w:rFonts w:eastAsia="宋体" w:hint="eastAsia"/>
          <w:b/>
          <w:szCs w:val="20"/>
          <w:lang w:val="sv-SE" w:eastAsia="zh-CN"/>
        </w:rPr>
        <w:t>In Rel-18, i</w:t>
      </w:r>
      <w:r w:rsidRPr="00AA5C9F">
        <w:rPr>
          <w:rFonts w:eastAsia="宋体"/>
          <w:b/>
          <w:szCs w:val="20"/>
          <w:lang w:val="sv-SE" w:eastAsia="zh-CN"/>
        </w:rPr>
        <w:t>ntroduce new</w:t>
      </w:r>
      <w:r w:rsidRPr="00AA5C9F">
        <w:rPr>
          <w:rFonts w:eastAsia="宋体" w:hint="eastAsia"/>
          <w:b/>
          <w:szCs w:val="20"/>
          <w:lang w:val="sv-SE" w:eastAsia="zh-CN"/>
        </w:rPr>
        <w:t xml:space="preserve"> DCI field(s) in DCI format 1_1/1_2 with DL assignment to indicate switching between single TRP and multi-TRP</w:t>
      </w:r>
      <w:r>
        <w:rPr>
          <w:rFonts w:eastAsia="宋体" w:hint="eastAsia"/>
          <w:b/>
          <w:szCs w:val="20"/>
          <w:lang w:val="sv-SE" w:eastAsia="zh-CN"/>
        </w:rPr>
        <w:t xml:space="preserve"> for the scheduled PDSCH</w:t>
      </w:r>
      <w:r w:rsidRPr="00AA5C9F">
        <w:rPr>
          <w:rFonts w:eastAsia="宋体" w:hint="eastAsia"/>
          <w:b/>
          <w:szCs w:val="20"/>
          <w:lang w:val="sv-SE" w:eastAsia="zh-CN"/>
        </w:rPr>
        <w:t>.</w:t>
      </w:r>
    </w:p>
    <w:p w:rsidR="003E6447" w:rsidRPr="008341FE" w:rsidRDefault="003E6447" w:rsidP="003E6447">
      <w:pPr>
        <w:pStyle w:val="a0"/>
        <w:rPr>
          <w:rFonts w:eastAsia="宋体"/>
          <w:b/>
          <w:szCs w:val="20"/>
          <w:lang w:val="sv-SE" w:eastAsia="zh-CN"/>
        </w:rPr>
      </w:pPr>
      <w:r>
        <w:rPr>
          <w:rFonts w:eastAsia="宋体" w:hint="eastAsia"/>
          <w:b/>
          <w:szCs w:val="20"/>
          <w:lang w:val="sv-SE" w:eastAsia="zh-CN"/>
        </w:rPr>
        <w:t>Proposal 12</w:t>
      </w:r>
      <w:r w:rsidRPr="00AA5C9F">
        <w:rPr>
          <w:rFonts w:eastAsia="宋体"/>
          <w:b/>
          <w:szCs w:val="20"/>
          <w:lang w:val="sv-SE" w:eastAsia="zh-CN"/>
        </w:rPr>
        <w:t xml:space="preserve">: </w:t>
      </w:r>
      <w:r w:rsidRPr="00AA5C9F">
        <w:rPr>
          <w:rFonts w:eastAsia="宋体" w:hint="eastAsia"/>
          <w:b/>
          <w:szCs w:val="20"/>
          <w:lang w:val="sv-SE" w:eastAsia="zh-CN"/>
        </w:rPr>
        <w:t xml:space="preserve">For S-DCI based multi-TRP, </w:t>
      </w:r>
      <w:r w:rsidRPr="00AA5C9F">
        <w:rPr>
          <w:rFonts w:eastAsia="宋体"/>
          <w:b/>
          <w:szCs w:val="20"/>
          <w:lang w:val="sv-SE" w:eastAsia="zh-CN"/>
        </w:rPr>
        <w:t>one activation MAC-C</w:t>
      </w:r>
      <w:r w:rsidRPr="00AA5C9F">
        <w:rPr>
          <w:rFonts w:eastAsia="宋体" w:hint="eastAsia"/>
          <w:b/>
          <w:szCs w:val="20"/>
          <w:lang w:val="sv-SE" w:eastAsia="zh-CN"/>
        </w:rPr>
        <w:t xml:space="preserve">E and </w:t>
      </w:r>
      <w:r w:rsidRPr="00AA5C9F">
        <w:rPr>
          <w:rFonts w:eastAsia="宋体"/>
          <w:b/>
          <w:szCs w:val="20"/>
          <w:lang w:val="sv-SE" w:eastAsia="zh-CN"/>
        </w:rPr>
        <w:t>one DCI with one TCI field</w:t>
      </w:r>
      <w:r w:rsidRPr="00AA5C9F">
        <w:rPr>
          <w:rFonts w:eastAsia="宋体" w:hint="eastAsia"/>
          <w:b/>
          <w:szCs w:val="20"/>
          <w:lang w:val="sv-SE" w:eastAsia="zh-CN"/>
        </w:rPr>
        <w:t xml:space="preserve"> are used for beam indicaiton.</w:t>
      </w:r>
      <w:r>
        <w:rPr>
          <w:rFonts w:eastAsia="宋体" w:hint="eastAsia"/>
          <w:b/>
          <w:szCs w:val="20"/>
          <w:lang w:val="sv-SE" w:eastAsia="zh-CN"/>
        </w:rPr>
        <w:t xml:space="preserve"> </w:t>
      </w:r>
      <w:r w:rsidRPr="008341FE">
        <w:rPr>
          <w:rFonts w:eastAsia="宋体" w:hint="eastAsia"/>
          <w:b/>
          <w:szCs w:val="20"/>
          <w:lang w:val="sv-SE" w:eastAsia="zh-CN"/>
        </w:rPr>
        <w:t>T</w:t>
      </w:r>
      <w:r w:rsidRPr="008341FE">
        <w:rPr>
          <w:rFonts w:eastAsia="宋体"/>
          <w:b/>
          <w:szCs w:val="20"/>
          <w:lang w:val="sv-SE" w:eastAsia="zh-CN"/>
        </w:rPr>
        <w:t>he existing TCI field in DCI format 1_1/1_2 can indicate TCI state(s) for one of the two TRPs or both TRPs</w:t>
      </w:r>
      <w:r>
        <w:rPr>
          <w:rFonts w:eastAsia="宋体" w:hint="eastAsia"/>
          <w:b/>
          <w:szCs w:val="20"/>
          <w:lang w:val="sv-SE" w:eastAsia="zh-CN"/>
        </w:rPr>
        <w:t xml:space="preserve"> (Alt1)</w:t>
      </w:r>
      <w:r w:rsidRPr="008341FE">
        <w:rPr>
          <w:rFonts w:eastAsia="宋体" w:hint="eastAsia"/>
          <w:b/>
          <w:szCs w:val="20"/>
          <w:lang w:val="sv-SE" w:eastAsia="zh-CN"/>
        </w:rPr>
        <w:t>.</w:t>
      </w:r>
    </w:p>
    <w:p w:rsidR="003E6447" w:rsidRDefault="003E6447" w:rsidP="003E6447">
      <w:pPr>
        <w:pStyle w:val="a0"/>
        <w:rPr>
          <w:rFonts w:eastAsia="宋体"/>
          <w:b/>
          <w:szCs w:val="20"/>
          <w:lang w:val="sv-SE" w:eastAsia="zh-CN"/>
        </w:rPr>
      </w:pPr>
      <w:r>
        <w:rPr>
          <w:rFonts w:eastAsia="宋体" w:hint="eastAsia"/>
          <w:b/>
          <w:szCs w:val="20"/>
          <w:lang w:val="sv-SE" w:eastAsia="zh-CN"/>
        </w:rPr>
        <w:t>Proposal 13</w:t>
      </w:r>
      <w:r w:rsidRPr="00AA5C9F">
        <w:rPr>
          <w:rFonts w:eastAsia="宋体"/>
          <w:b/>
          <w:szCs w:val="20"/>
          <w:lang w:val="sv-SE" w:eastAsia="zh-CN"/>
        </w:rPr>
        <w:t xml:space="preserve">: </w:t>
      </w:r>
      <w:r>
        <w:rPr>
          <w:rFonts w:eastAsia="宋体" w:hint="eastAsia"/>
          <w:b/>
          <w:szCs w:val="20"/>
          <w:lang w:val="sv-SE" w:eastAsia="zh-CN"/>
        </w:rPr>
        <w:t>By configuring TCI state indicator for each CORESET, implicit TRP-specific BFD RS could be</w:t>
      </w:r>
      <w:r w:rsidRPr="007511E0">
        <w:rPr>
          <w:rFonts w:eastAsia="宋体" w:hint="eastAsia"/>
          <w:b/>
          <w:szCs w:val="20"/>
          <w:lang w:val="sv-SE" w:eastAsia="zh-CN"/>
        </w:rPr>
        <w:t xml:space="preserve"> </w:t>
      </w:r>
      <w:r>
        <w:rPr>
          <w:rFonts w:eastAsia="宋体" w:hint="eastAsia"/>
          <w:b/>
          <w:szCs w:val="20"/>
          <w:lang w:val="sv-SE" w:eastAsia="zh-CN"/>
        </w:rPr>
        <w:t xml:space="preserve">supported </w:t>
      </w:r>
      <w:r w:rsidRPr="007511E0">
        <w:rPr>
          <w:rFonts w:eastAsia="宋体" w:hint="eastAsia"/>
          <w:b/>
          <w:szCs w:val="20"/>
          <w:lang w:val="sv-SE" w:eastAsia="zh-CN"/>
        </w:rPr>
        <w:t>for S-DCI in Rel-18.</w:t>
      </w:r>
    </w:p>
    <w:p w:rsidR="003E6447" w:rsidRDefault="003E6447" w:rsidP="003E6447">
      <w:pPr>
        <w:pStyle w:val="a0"/>
        <w:rPr>
          <w:rFonts w:eastAsia="宋体"/>
          <w:b/>
          <w:szCs w:val="20"/>
          <w:lang w:val="sv-SE" w:eastAsia="zh-CN"/>
        </w:rPr>
      </w:pPr>
      <w:r>
        <w:rPr>
          <w:rFonts w:eastAsia="宋体" w:hint="eastAsia"/>
          <w:b/>
          <w:szCs w:val="20"/>
          <w:lang w:val="sv-SE" w:eastAsia="zh-CN"/>
        </w:rPr>
        <w:t>Proposal 14</w:t>
      </w:r>
      <w:r w:rsidRPr="00EF4FB4">
        <w:rPr>
          <w:rFonts w:eastAsia="宋体"/>
          <w:b/>
          <w:szCs w:val="20"/>
          <w:lang w:val="sv-SE" w:eastAsia="zh-CN"/>
        </w:rPr>
        <w:t>:</w:t>
      </w:r>
      <w:r w:rsidRPr="00EF4FB4">
        <w:rPr>
          <w:rFonts w:eastAsia="宋体" w:hint="eastAsia"/>
          <w:b/>
          <w:szCs w:val="20"/>
          <w:lang w:val="sv-SE" w:eastAsia="zh-CN"/>
        </w:rPr>
        <w:t xml:space="preserve"> </w:t>
      </w:r>
      <w:r w:rsidRPr="00A734A7">
        <w:rPr>
          <w:rFonts w:eastAsia="宋体"/>
          <w:b/>
          <w:szCs w:val="20"/>
          <w:lang w:val="sv-SE" w:eastAsia="zh-CN"/>
        </w:rPr>
        <w:t xml:space="preserve">If UE receives the BFRR corresponding to a BFR MAC-CE associated with a BFD-RS set, the DL and UL channels/RSs of the TRP sharing the indicated TCI state(s) are all reset to the corresponding </w:t>
      </w:r>
    </w:p>
    <w:p w:rsidR="003E6447" w:rsidRPr="00EF4FB4" w:rsidRDefault="003E6447" w:rsidP="003E6447">
      <w:pPr>
        <w:pStyle w:val="a0"/>
        <w:rPr>
          <w:rFonts w:eastAsia="宋体"/>
          <w:b/>
          <w:szCs w:val="20"/>
          <w:lang w:val="sv-SE" w:eastAsia="zh-CN"/>
        </w:rPr>
      </w:pPr>
      <w:proofErr w:type="gramStart"/>
      <w:r w:rsidRPr="00A734A7">
        <w:rPr>
          <w:rFonts w:cs="Times"/>
          <w:b/>
          <w:szCs w:val="20"/>
        </w:rPr>
        <w:t>q</w:t>
      </w:r>
      <w:proofErr w:type="gramEnd"/>
      <w:r w:rsidRPr="00A734A7">
        <w:rPr>
          <w:rFonts w:cs="Times"/>
          <w:b/>
          <w:szCs w:val="20"/>
        </w:rPr>
        <w:t xml:space="preserve"> </w:t>
      </w:r>
      <w:r w:rsidRPr="00A734A7">
        <w:rPr>
          <w:rFonts w:cs="Times"/>
          <w:b/>
          <w:szCs w:val="20"/>
          <w:vertAlign w:val="subscript"/>
        </w:rPr>
        <w:t>new</w:t>
      </w:r>
      <w:r w:rsidRPr="00A734A7">
        <w:rPr>
          <w:rFonts w:eastAsia="宋体"/>
          <w:b/>
          <w:szCs w:val="20"/>
          <w:lang w:val="sv-SE" w:eastAsia="zh-CN"/>
        </w:rPr>
        <w:t>, if reported, in the BFR MAC-CE.</w:t>
      </w:r>
    </w:p>
    <w:p w:rsidR="003E6447" w:rsidRPr="004046ED" w:rsidRDefault="003E6447" w:rsidP="003E6447">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15</w:t>
      </w:r>
      <w:r w:rsidRPr="004046ED">
        <w:rPr>
          <w:rFonts w:eastAsia="宋体"/>
          <w:b/>
          <w:szCs w:val="20"/>
          <w:lang w:val="sv-SE" w:eastAsia="zh-CN"/>
        </w:rPr>
        <w:t xml:space="preserve">: For </w:t>
      </w:r>
      <w:r w:rsidRPr="00E04BAD">
        <w:rPr>
          <w:rFonts w:eastAsia="宋体"/>
          <w:b/>
          <w:szCs w:val="20"/>
          <w:lang w:val="sv-SE" w:eastAsia="zh-CN"/>
        </w:rPr>
        <w:t>STxMP</w:t>
      </w:r>
      <w:r w:rsidRPr="004046ED">
        <w:rPr>
          <w:rFonts w:eastAsia="宋体"/>
          <w:b/>
          <w:szCs w:val="20"/>
          <w:lang w:val="sv-SE" w:eastAsia="zh-CN"/>
        </w:rPr>
        <w:t xml:space="preserve"> UL transmission, how to facilitate gNB to know the</w:t>
      </w:r>
      <w:r w:rsidRPr="004046ED">
        <w:t xml:space="preserve"> </w:t>
      </w:r>
      <w:r w:rsidRPr="004046ED">
        <w:rPr>
          <w:rFonts w:eastAsia="宋体"/>
          <w:b/>
          <w:szCs w:val="20"/>
          <w:lang w:val="sv-SE" w:eastAsia="zh-CN"/>
        </w:rPr>
        <w:t>correspondence between panels and TCI states should be studied.</w:t>
      </w:r>
    </w:p>
    <w:p w:rsidR="003E6447" w:rsidRPr="004046ED" w:rsidRDefault="003E6447" w:rsidP="003E6447">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16</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consider enhancing UE capability values to represent panels. The following two enhancements can be considered:</w:t>
      </w:r>
    </w:p>
    <w:p w:rsidR="003E6447" w:rsidRPr="004046ED" w:rsidRDefault="003E6447" w:rsidP="003E6447">
      <w:pPr>
        <w:pStyle w:val="a0"/>
        <w:spacing w:afterLines="50"/>
        <w:rPr>
          <w:rFonts w:eastAsia="宋体"/>
          <w:b/>
          <w:szCs w:val="20"/>
          <w:lang w:val="sv-SE" w:eastAsia="zh-CN"/>
        </w:rPr>
      </w:pPr>
      <w:r w:rsidRPr="004046ED">
        <w:rPr>
          <w:rFonts w:eastAsia="宋体"/>
          <w:b/>
          <w:szCs w:val="20"/>
          <w:lang w:val="sv-SE" w:eastAsia="zh-CN"/>
        </w:rPr>
        <w:t>- Two different UE capability values correspond to same or different maximum supported number of SRS antenna ports are supported;</w:t>
      </w:r>
    </w:p>
    <w:p w:rsidR="003E6447" w:rsidRPr="004046ED" w:rsidRDefault="003E6447" w:rsidP="003E6447">
      <w:pPr>
        <w:pStyle w:val="a0"/>
        <w:spacing w:afterLines="50"/>
        <w:rPr>
          <w:rFonts w:eastAsia="宋体"/>
          <w:b/>
          <w:szCs w:val="20"/>
          <w:lang w:val="sv-SE" w:eastAsia="zh-CN"/>
        </w:rPr>
      </w:pPr>
      <w:r w:rsidRPr="004046ED">
        <w:rPr>
          <w:rFonts w:eastAsia="宋体"/>
          <w:b/>
          <w:szCs w:val="20"/>
          <w:lang w:val="sv-SE" w:eastAsia="zh-CN"/>
        </w:rPr>
        <w:t>- Using UE capability value to indicate maximum supported number of MIMO layers.</w:t>
      </w:r>
    </w:p>
    <w:p w:rsidR="003E6447" w:rsidRPr="004046ED" w:rsidRDefault="003E6447" w:rsidP="003E6447">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17</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group-based beam reporting is considered, with each group corresponds to a panel.</w:t>
      </w:r>
    </w:p>
    <w:p w:rsidR="003E6447" w:rsidRPr="00853C9B" w:rsidRDefault="003E6447" w:rsidP="003E6447">
      <w:pPr>
        <w:pStyle w:val="a0"/>
        <w:spacing w:afterLines="50"/>
        <w:rPr>
          <w:rFonts w:eastAsia="宋体"/>
          <w:b/>
          <w:szCs w:val="20"/>
          <w:lang w:val="sv-SE" w:eastAsia="zh-CN"/>
        </w:rPr>
      </w:pPr>
      <w:r>
        <w:rPr>
          <w:rFonts w:eastAsia="宋体" w:hint="eastAsia"/>
          <w:b/>
          <w:szCs w:val="20"/>
          <w:lang w:val="sv-SE" w:eastAsia="zh-CN"/>
        </w:rPr>
        <w:t>Proposal 18</w:t>
      </w:r>
      <w:r w:rsidRPr="004046ED">
        <w:rPr>
          <w:rFonts w:eastAsia="宋体"/>
          <w:b/>
          <w:szCs w:val="20"/>
          <w:lang w:val="sv-SE" w:eastAsia="zh-CN"/>
        </w:rPr>
        <w:t xml:space="preserve">: </w:t>
      </w:r>
      <w:r>
        <w:rPr>
          <w:rFonts w:eastAsia="宋体" w:hint="eastAsia"/>
          <w:b/>
          <w:szCs w:val="20"/>
          <w:lang w:val="sv-SE" w:eastAsia="zh-CN"/>
        </w:rPr>
        <w:t xml:space="preserve">On </w:t>
      </w:r>
      <w:r w:rsidRPr="00684968">
        <w:rPr>
          <w:rFonts w:eastAsia="宋体" w:hint="eastAsia"/>
          <w:b/>
          <w:szCs w:val="20"/>
          <w:lang w:val="sv-SE" w:eastAsia="zh-CN"/>
        </w:rPr>
        <w:t xml:space="preserve">S-DCI based </w:t>
      </w:r>
      <w:r w:rsidRPr="00853C9B">
        <w:rPr>
          <w:rFonts w:eastAsia="宋体" w:hint="eastAsia"/>
          <w:b/>
          <w:szCs w:val="20"/>
          <w:lang w:val="sv-SE" w:eastAsia="zh-CN"/>
        </w:rPr>
        <w:t xml:space="preserve">STxMP PUSCH transmission, for </w:t>
      </w:r>
      <w:r w:rsidRPr="00853C9B">
        <w:rPr>
          <w:rFonts w:eastAsiaTheme="minorEastAsia" w:hint="eastAsia"/>
          <w:b/>
          <w:color w:val="000000"/>
          <w:szCs w:val="20"/>
          <w:lang w:eastAsia="zh-CN"/>
        </w:rPr>
        <w:t xml:space="preserve">informing the </w:t>
      </w:r>
      <w:r w:rsidRPr="00853C9B">
        <w:rPr>
          <w:b/>
          <w:color w:val="000000"/>
          <w:szCs w:val="20"/>
        </w:rPr>
        <w:t>associat</w:t>
      </w:r>
      <w:r w:rsidRPr="00853C9B">
        <w:rPr>
          <w:rFonts w:eastAsiaTheme="minorEastAsia" w:hint="eastAsia"/>
          <w:b/>
          <w:color w:val="000000"/>
          <w:szCs w:val="20"/>
          <w:lang w:eastAsia="zh-CN"/>
        </w:rPr>
        <w:t xml:space="preserve">ion </w:t>
      </w:r>
      <w:r w:rsidRPr="00853C9B">
        <w:rPr>
          <w:rFonts w:eastAsiaTheme="minorEastAsia"/>
          <w:b/>
          <w:color w:val="000000"/>
          <w:szCs w:val="20"/>
          <w:lang w:eastAsia="zh-CN"/>
        </w:rPr>
        <w:t xml:space="preserve">of joint/UL TCI state(s) and </w:t>
      </w:r>
      <w:r w:rsidRPr="00853C9B">
        <w:rPr>
          <w:rFonts w:eastAsiaTheme="minorEastAsia" w:hint="eastAsia"/>
          <w:b/>
          <w:color w:val="000000"/>
          <w:szCs w:val="20"/>
          <w:lang w:eastAsia="zh-CN"/>
        </w:rPr>
        <w:t xml:space="preserve">the </w:t>
      </w:r>
      <w:r w:rsidRPr="00853C9B">
        <w:rPr>
          <w:rFonts w:eastAsiaTheme="minorEastAsia"/>
          <w:b/>
          <w:color w:val="000000"/>
          <w:szCs w:val="20"/>
          <w:lang w:eastAsia="zh-CN"/>
        </w:rPr>
        <w:t>PUSCH transmission</w:t>
      </w:r>
      <w:r w:rsidRPr="00853C9B">
        <w:rPr>
          <w:rFonts w:eastAsiaTheme="minorEastAsia" w:hint="eastAsia"/>
          <w:b/>
          <w:szCs w:val="20"/>
          <w:lang w:eastAsia="zh-CN"/>
        </w:rPr>
        <w:t xml:space="preserve">, </w:t>
      </w:r>
      <w:r>
        <w:rPr>
          <w:rFonts w:eastAsiaTheme="minorEastAsia" w:hint="eastAsia"/>
          <w:b/>
          <w:szCs w:val="20"/>
          <w:lang w:eastAsia="zh-CN"/>
        </w:rPr>
        <w:t xml:space="preserve">the </w:t>
      </w:r>
      <w:r w:rsidRPr="00853C9B">
        <w:rPr>
          <w:rFonts w:eastAsia="宋体" w:hint="eastAsia"/>
          <w:b/>
          <w:szCs w:val="20"/>
          <w:lang w:val="sv-SE" w:eastAsia="zh-CN"/>
        </w:rPr>
        <w:t xml:space="preserve">same mechanism as that for </w:t>
      </w:r>
      <w:r w:rsidRPr="00853C9B">
        <w:rPr>
          <w:rFonts w:eastAsiaTheme="minorEastAsia" w:hint="eastAsia"/>
          <w:b/>
          <w:lang w:eastAsia="zh-CN"/>
        </w:rPr>
        <w:t xml:space="preserve">S-DCI based </w:t>
      </w:r>
      <w:r w:rsidRPr="00853C9B">
        <w:rPr>
          <w:rFonts w:eastAsiaTheme="minorEastAsia" w:hint="eastAsia"/>
          <w:b/>
          <w:szCs w:val="20"/>
          <w:lang w:val="sv-SE" w:eastAsia="zh-CN"/>
        </w:rPr>
        <w:t>multi-</w:t>
      </w:r>
      <w:r w:rsidRPr="00853C9B">
        <w:rPr>
          <w:rFonts w:eastAsiaTheme="minorEastAsia" w:hint="eastAsia"/>
          <w:b/>
          <w:lang w:eastAsia="zh-CN"/>
        </w:rPr>
        <w:t xml:space="preserve">TRP </w:t>
      </w:r>
      <w:r w:rsidRPr="00853C9B">
        <w:rPr>
          <w:rFonts w:eastAsiaTheme="minorEastAsia"/>
          <w:b/>
          <w:lang w:eastAsia="zh-CN"/>
        </w:rPr>
        <w:t>PUSCH</w:t>
      </w:r>
      <w:r w:rsidRPr="00853C9B">
        <w:rPr>
          <w:rFonts w:eastAsiaTheme="minorEastAsia" w:hint="eastAsia"/>
          <w:b/>
          <w:lang w:eastAsia="zh-CN"/>
        </w:rPr>
        <w:t xml:space="preserve"> repetition schemes is used</w:t>
      </w:r>
      <w:r w:rsidRPr="00853C9B">
        <w:rPr>
          <w:rFonts w:eastAsia="宋体" w:hint="eastAsia"/>
          <w:b/>
          <w:szCs w:val="20"/>
          <w:lang w:val="sv-SE" w:eastAsia="zh-CN"/>
        </w:rPr>
        <w:t>.</w:t>
      </w:r>
    </w:p>
    <w:p w:rsidR="003E6447" w:rsidRPr="00853C9B" w:rsidRDefault="003E6447" w:rsidP="003E6447">
      <w:pPr>
        <w:pStyle w:val="a0"/>
        <w:spacing w:afterLines="50"/>
        <w:rPr>
          <w:rFonts w:eastAsia="宋体"/>
          <w:b/>
          <w:szCs w:val="20"/>
          <w:lang w:val="sv-SE" w:eastAsia="zh-CN"/>
        </w:rPr>
      </w:pPr>
      <w:r w:rsidRPr="00853C9B">
        <w:rPr>
          <w:rFonts w:eastAsia="宋体" w:hint="eastAsia"/>
          <w:b/>
          <w:szCs w:val="20"/>
          <w:lang w:val="sv-SE" w:eastAsia="zh-CN"/>
        </w:rPr>
        <w:t>Proposal 19</w:t>
      </w:r>
      <w:r w:rsidRPr="00853C9B">
        <w:rPr>
          <w:rFonts w:eastAsia="宋体"/>
          <w:b/>
          <w:szCs w:val="20"/>
          <w:lang w:val="sv-SE" w:eastAsia="zh-CN"/>
        </w:rPr>
        <w:t xml:space="preserve">: </w:t>
      </w:r>
      <w:r w:rsidRPr="00853C9B">
        <w:rPr>
          <w:rFonts w:eastAsia="宋体" w:hint="eastAsia"/>
          <w:b/>
          <w:szCs w:val="20"/>
          <w:lang w:val="sv-SE" w:eastAsia="zh-CN"/>
        </w:rPr>
        <w:t xml:space="preserve">On CG-based STxMP PUSCH transmission, for </w:t>
      </w:r>
      <w:r w:rsidRPr="00853C9B">
        <w:rPr>
          <w:rFonts w:eastAsiaTheme="minorEastAsia" w:hint="eastAsia"/>
          <w:b/>
          <w:color w:val="000000"/>
          <w:szCs w:val="20"/>
          <w:lang w:eastAsia="zh-CN"/>
        </w:rPr>
        <w:t xml:space="preserve">informing the </w:t>
      </w:r>
      <w:r w:rsidRPr="00853C9B">
        <w:rPr>
          <w:b/>
          <w:color w:val="000000"/>
          <w:szCs w:val="20"/>
        </w:rPr>
        <w:t>associat</w:t>
      </w:r>
      <w:r w:rsidRPr="00853C9B">
        <w:rPr>
          <w:rFonts w:eastAsiaTheme="minorEastAsia" w:hint="eastAsia"/>
          <w:b/>
          <w:color w:val="000000"/>
          <w:szCs w:val="20"/>
          <w:lang w:eastAsia="zh-CN"/>
        </w:rPr>
        <w:t xml:space="preserve">ion </w:t>
      </w:r>
      <w:r w:rsidRPr="00853C9B">
        <w:rPr>
          <w:rFonts w:eastAsiaTheme="minorEastAsia"/>
          <w:b/>
          <w:color w:val="000000"/>
          <w:szCs w:val="20"/>
          <w:lang w:eastAsia="zh-CN"/>
        </w:rPr>
        <w:t xml:space="preserve">of joint/UL TCI state(s) and </w:t>
      </w:r>
      <w:r w:rsidRPr="00853C9B">
        <w:rPr>
          <w:rFonts w:eastAsiaTheme="minorEastAsia" w:hint="eastAsia"/>
          <w:b/>
          <w:color w:val="000000"/>
          <w:szCs w:val="20"/>
          <w:lang w:eastAsia="zh-CN"/>
        </w:rPr>
        <w:t xml:space="preserve">the </w:t>
      </w:r>
      <w:r w:rsidRPr="00853C9B">
        <w:rPr>
          <w:rFonts w:eastAsiaTheme="minorEastAsia"/>
          <w:b/>
          <w:color w:val="000000"/>
          <w:szCs w:val="20"/>
          <w:lang w:eastAsia="zh-CN"/>
        </w:rPr>
        <w:t>PUSCH transmission</w:t>
      </w:r>
      <w:r w:rsidRPr="00853C9B">
        <w:rPr>
          <w:rFonts w:eastAsiaTheme="minorEastAsia" w:hint="eastAsia"/>
          <w:b/>
          <w:szCs w:val="20"/>
          <w:lang w:eastAsia="zh-CN"/>
        </w:rPr>
        <w:t xml:space="preserve">, </w:t>
      </w:r>
      <w:r>
        <w:rPr>
          <w:rFonts w:eastAsiaTheme="minorEastAsia" w:hint="eastAsia"/>
          <w:b/>
          <w:szCs w:val="20"/>
          <w:lang w:eastAsia="zh-CN"/>
        </w:rPr>
        <w:t xml:space="preserve">the </w:t>
      </w:r>
      <w:r w:rsidRPr="00853C9B">
        <w:rPr>
          <w:rFonts w:eastAsia="宋体"/>
          <w:b/>
          <w:szCs w:val="20"/>
          <w:lang w:val="sv-SE" w:eastAsia="zh-CN"/>
        </w:rPr>
        <w:t>same</w:t>
      </w:r>
      <w:r w:rsidRPr="00853C9B">
        <w:rPr>
          <w:rFonts w:eastAsia="宋体" w:hint="eastAsia"/>
          <w:b/>
          <w:szCs w:val="20"/>
          <w:lang w:val="sv-SE" w:eastAsia="zh-CN"/>
        </w:rPr>
        <w:t xml:space="preserve"> mechanism as that for </w:t>
      </w:r>
      <w:r>
        <w:rPr>
          <w:rFonts w:eastAsiaTheme="minorEastAsia" w:hint="eastAsia"/>
          <w:b/>
          <w:lang w:eastAsia="zh-CN"/>
        </w:rPr>
        <w:t xml:space="preserve">CG </w:t>
      </w:r>
      <w:r w:rsidRPr="00853C9B">
        <w:rPr>
          <w:rFonts w:eastAsiaTheme="minorEastAsia" w:hint="eastAsia"/>
          <w:b/>
          <w:lang w:eastAsia="zh-CN"/>
        </w:rPr>
        <w:t xml:space="preserve">based </w:t>
      </w:r>
      <w:r w:rsidRPr="00853C9B">
        <w:rPr>
          <w:rFonts w:eastAsiaTheme="minorEastAsia" w:hint="eastAsia"/>
          <w:b/>
          <w:szCs w:val="20"/>
          <w:lang w:val="sv-SE" w:eastAsia="zh-CN"/>
        </w:rPr>
        <w:t>multi-</w:t>
      </w:r>
      <w:r w:rsidRPr="00853C9B">
        <w:rPr>
          <w:rFonts w:eastAsiaTheme="minorEastAsia" w:hint="eastAsia"/>
          <w:b/>
          <w:lang w:eastAsia="zh-CN"/>
        </w:rPr>
        <w:t xml:space="preserve">TRP </w:t>
      </w:r>
      <w:r w:rsidRPr="00853C9B">
        <w:rPr>
          <w:rFonts w:eastAsiaTheme="minorEastAsia"/>
          <w:b/>
          <w:lang w:eastAsia="zh-CN"/>
        </w:rPr>
        <w:t>PUSCH</w:t>
      </w:r>
      <w:r w:rsidRPr="00853C9B">
        <w:rPr>
          <w:rFonts w:eastAsiaTheme="minorEastAsia" w:hint="eastAsia"/>
          <w:b/>
          <w:lang w:eastAsia="zh-CN"/>
        </w:rPr>
        <w:t xml:space="preserve"> repetition schemes is used</w:t>
      </w:r>
      <w:r w:rsidRPr="00853C9B">
        <w:rPr>
          <w:rFonts w:eastAsia="宋体" w:hint="eastAsia"/>
          <w:b/>
          <w:szCs w:val="20"/>
          <w:lang w:val="sv-SE" w:eastAsia="zh-CN"/>
        </w:rPr>
        <w:t>.</w:t>
      </w:r>
    </w:p>
    <w:p w:rsidR="003E6447" w:rsidRDefault="003E6447" w:rsidP="003E6447">
      <w:pPr>
        <w:pStyle w:val="a0"/>
        <w:spacing w:afterLines="50"/>
        <w:rPr>
          <w:rFonts w:eastAsia="宋体"/>
          <w:b/>
          <w:szCs w:val="20"/>
          <w:lang w:val="sv-SE" w:eastAsia="zh-CN"/>
        </w:rPr>
      </w:pPr>
      <w:r>
        <w:rPr>
          <w:rFonts w:eastAsia="宋体" w:hint="eastAsia"/>
          <w:b/>
          <w:szCs w:val="20"/>
          <w:lang w:val="sv-SE" w:eastAsia="zh-CN"/>
        </w:rPr>
        <w:lastRenderedPageBreak/>
        <w:t>Proposal 20</w:t>
      </w:r>
      <w:r w:rsidRPr="004046ED">
        <w:rPr>
          <w:rFonts w:eastAsia="宋体"/>
          <w:b/>
          <w:szCs w:val="20"/>
          <w:lang w:val="sv-SE" w:eastAsia="zh-CN"/>
        </w:rPr>
        <w:t xml:space="preserve">: </w:t>
      </w:r>
      <w:r w:rsidRPr="004046ED">
        <w:rPr>
          <w:rFonts w:eastAsia="宋体" w:hint="eastAsia"/>
          <w:b/>
          <w:szCs w:val="20"/>
          <w:lang w:val="sv-SE" w:eastAsia="zh-CN"/>
        </w:rPr>
        <w:t>For</w:t>
      </w:r>
      <w:r w:rsidRPr="004046ED">
        <w:rPr>
          <w:rFonts w:eastAsia="宋体"/>
          <w:b/>
          <w:szCs w:val="20"/>
          <w:lang w:val="sv-SE" w:eastAsia="zh-CN"/>
        </w:rPr>
        <w:t xml:space="preserve"> </w:t>
      </w:r>
      <w:r w:rsidRPr="006965EE">
        <w:rPr>
          <w:rFonts w:eastAsia="宋体"/>
          <w:b/>
          <w:szCs w:val="20"/>
          <w:lang w:val="sv-SE" w:eastAsia="zh-CN"/>
        </w:rPr>
        <w:t xml:space="preserve">S-DCI based </w:t>
      </w:r>
      <w:r w:rsidRPr="002A70B3">
        <w:rPr>
          <w:rFonts w:eastAsia="宋体"/>
          <w:b/>
          <w:szCs w:val="20"/>
          <w:lang w:val="sv-SE" w:eastAsia="zh-CN"/>
        </w:rPr>
        <w:t>STxMP</w:t>
      </w:r>
      <w:r w:rsidRPr="004046ED">
        <w:rPr>
          <w:rFonts w:eastAsia="宋体"/>
          <w:b/>
          <w:szCs w:val="20"/>
          <w:lang w:val="sv-SE" w:eastAsia="zh-CN"/>
        </w:rPr>
        <w:t xml:space="preserve"> </w:t>
      </w:r>
      <w:r w:rsidRPr="004046ED">
        <w:rPr>
          <w:rFonts w:eastAsia="宋体" w:hint="eastAsia"/>
          <w:b/>
          <w:szCs w:val="20"/>
          <w:lang w:val="sv-SE" w:eastAsia="zh-CN"/>
        </w:rPr>
        <w:t>PUCCH</w:t>
      </w:r>
      <w:r w:rsidRPr="004046ED">
        <w:rPr>
          <w:rFonts w:eastAsia="宋体"/>
          <w:b/>
          <w:szCs w:val="20"/>
          <w:lang w:val="sv-SE" w:eastAsia="zh-CN"/>
        </w:rPr>
        <w:t xml:space="preserve"> transmission,</w:t>
      </w:r>
      <w:r w:rsidRPr="004046ED">
        <w:rPr>
          <w:rFonts w:eastAsia="宋体" w:hint="eastAsia"/>
          <w:b/>
          <w:szCs w:val="20"/>
          <w:lang w:val="sv-SE" w:eastAsia="zh-CN"/>
        </w:rPr>
        <w:t xml:space="preserve"> SFN scheme, FDM-A scheme and FDM-B scheme are supported.</w:t>
      </w:r>
    </w:p>
    <w:p w:rsidR="003E6447" w:rsidRPr="00684968" w:rsidRDefault="003E6447" w:rsidP="003E6447">
      <w:pPr>
        <w:pStyle w:val="a0"/>
        <w:spacing w:afterLines="50"/>
        <w:rPr>
          <w:rFonts w:eastAsia="宋体"/>
          <w:b/>
          <w:szCs w:val="20"/>
          <w:lang w:val="sv-SE" w:eastAsia="zh-CN"/>
        </w:rPr>
      </w:pPr>
      <w:r w:rsidRPr="00684968">
        <w:rPr>
          <w:rFonts w:eastAsia="宋体"/>
          <w:b/>
          <w:szCs w:val="20"/>
          <w:lang w:val="sv-SE" w:eastAsia="zh-CN"/>
        </w:rPr>
        <w:t xml:space="preserve">Proposal </w:t>
      </w:r>
      <w:r>
        <w:rPr>
          <w:rFonts w:eastAsia="宋体" w:hint="eastAsia"/>
          <w:b/>
          <w:szCs w:val="20"/>
          <w:lang w:val="sv-SE" w:eastAsia="zh-CN"/>
        </w:rPr>
        <w:t>21</w:t>
      </w:r>
      <w:r w:rsidRPr="00684968">
        <w:rPr>
          <w:rFonts w:eastAsia="宋体"/>
          <w:b/>
          <w:szCs w:val="20"/>
          <w:lang w:val="sv-SE" w:eastAsia="zh-CN"/>
        </w:rPr>
        <w:t xml:space="preserve">: </w:t>
      </w:r>
      <w:r>
        <w:rPr>
          <w:rFonts w:eastAsia="宋体" w:hint="eastAsia"/>
          <w:b/>
          <w:szCs w:val="20"/>
          <w:lang w:val="sv-SE" w:eastAsia="zh-CN"/>
        </w:rPr>
        <w:t xml:space="preserve">On </w:t>
      </w:r>
      <w:r w:rsidRPr="00684968">
        <w:rPr>
          <w:rFonts w:eastAsia="宋体" w:hint="eastAsia"/>
          <w:b/>
          <w:szCs w:val="20"/>
          <w:lang w:val="sv-SE" w:eastAsia="zh-CN"/>
        </w:rPr>
        <w:t xml:space="preserve">S-DCI based </w:t>
      </w:r>
      <w:r>
        <w:rPr>
          <w:rFonts w:eastAsia="宋体" w:hint="eastAsia"/>
          <w:b/>
          <w:szCs w:val="20"/>
          <w:lang w:val="sv-SE" w:eastAsia="zh-CN"/>
        </w:rPr>
        <w:t>STxMP PUCCH transmission, for</w:t>
      </w:r>
      <w:r w:rsidRPr="00684968">
        <w:rPr>
          <w:rFonts w:eastAsia="宋体" w:hint="eastAsia"/>
          <w:b/>
          <w:szCs w:val="20"/>
          <w:lang w:val="sv-SE" w:eastAsia="zh-CN"/>
        </w:rPr>
        <w:t xml:space="preserve"> </w:t>
      </w:r>
      <w:r w:rsidRPr="00684968">
        <w:rPr>
          <w:rFonts w:eastAsiaTheme="minorEastAsia" w:hint="eastAsia"/>
          <w:b/>
          <w:color w:val="000000"/>
          <w:szCs w:val="20"/>
          <w:lang w:eastAsia="zh-CN"/>
        </w:rPr>
        <w:t xml:space="preserve">informing the </w:t>
      </w:r>
      <w:r w:rsidRPr="00684968">
        <w:rPr>
          <w:b/>
          <w:color w:val="000000"/>
          <w:szCs w:val="20"/>
        </w:rPr>
        <w:t xml:space="preserve">association between the indicated joint/UL TCI state(s) and </w:t>
      </w:r>
      <w:r>
        <w:rPr>
          <w:rFonts w:eastAsiaTheme="minorEastAsia" w:hint="eastAsia"/>
          <w:b/>
          <w:color w:val="000000"/>
          <w:szCs w:val="20"/>
          <w:lang w:eastAsia="zh-CN"/>
        </w:rPr>
        <w:t>the</w:t>
      </w:r>
      <w:r w:rsidRPr="00684968">
        <w:rPr>
          <w:b/>
          <w:color w:val="000000"/>
          <w:szCs w:val="20"/>
        </w:rPr>
        <w:t xml:space="preserve"> </w:t>
      </w:r>
      <w:r w:rsidRPr="00684968">
        <w:rPr>
          <w:b/>
          <w:szCs w:val="20"/>
        </w:rPr>
        <w:t xml:space="preserve">PUCCH </w:t>
      </w:r>
      <w:r w:rsidRPr="00684968">
        <w:rPr>
          <w:b/>
          <w:color w:val="000000"/>
          <w:szCs w:val="20"/>
        </w:rPr>
        <w:t>resource</w:t>
      </w:r>
      <w:r w:rsidRPr="00684968">
        <w:rPr>
          <w:rFonts w:eastAsia="宋体" w:hint="eastAsia"/>
          <w:b/>
          <w:szCs w:val="20"/>
          <w:lang w:val="sv-SE" w:eastAsia="zh-CN"/>
        </w:rPr>
        <w:t xml:space="preserve">, </w:t>
      </w:r>
      <w:r>
        <w:rPr>
          <w:rFonts w:eastAsia="宋体" w:hint="eastAsia"/>
          <w:b/>
          <w:szCs w:val="20"/>
          <w:lang w:val="sv-SE" w:eastAsia="zh-CN"/>
        </w:rPr>
        <w:t xml:space="preserve">the </w:t>
      </w:r>
      <w:r w:rsidRPr="00853C9B">
        <w:rPr>
          <w:rFonts w:eastAsia="宋体"/>
          <w:b/>
          <w:szCs w:val="20"/>
          <w:lang w:val="sv-SE" w:eastAsia="zh-CN"/>
        </w:rPr>
        <w:t>same mechanism</w:t>
      </w:r>
      <w:r w:rsidRPr="00684968">
        <w:rPr>
          <w:rFonts w:eastAsia="宋体" w:hint="eastAsia"/>
          <w:b/>
          <w:szCs w:val="20"/>
          <w:lang w:val="sv-SE" w:eastAsia="zh-CN"/>
        </w:rPr>
        <w:t xml:space="preserve"> as that for </w:t>
      </w:r>
      <w:r w:rsidRPr="00684968">
        <w:rPr>
          <w:rFonts w:eastAsiaTheme="minorEastAsia" w:hint="eastAsia"/>
          <w:b/>
          <w:szCs w:val="20"/>
          <w:lang w:val="sv-SE" w:eastAsia="zh-CN"/>
        </w:rPr>
        <w:t>multi-</w:t>
      </w:r>
      <w:r w:rsidRPr="00684968">
        <w:rPr>
          <w:rFonts w:eastAsiaTheme="minorEastAsia" w:hint="eastAsia"/>
          <w:b/>
          <w:lang w:eastAsia="zh-CN"/>
        </w:rPr>
        <w:t>TRP PUCCH repetition schemes is used</w:t>
      </w:r>
      <w:r w:rsidRPr="00684968">
        <w:rPr>
          <w:rFonts w:eastAsia="宋体" w:hint="eastAsia"/>
          <w:b/>
          <w:szCs w:val="20"/>
          <w:lang w:val="sv-SE" w:eastAsia="zh-CN"/>
        </w:rPr>
        <w:t>.</w:t>
      </w:r>
    </w:p>
    <w:p w:rsidR="003E6447" w:rsidRPr="00F77617" w:rsidRDefault="003E6447" w:rsidP="003E6447">
      <w:pPr>
        <w:autoSpaceDE w:val="0"/>
        <w:autoSpaceDN w:val="0"/>
        <w:spacing w:before="120" w:after="120"/>
        <w:jc w:val="both"/>
        <w:rPr>
          <w:rFonts w:eastAsiaTheme="minorEastAsia"/>
          <w:b/>
          <w:color w:val="000000"/>
          <w:szCs w:val="20"/>
          <w:lang w:eastAsia="zh-CN"/>
        </w:rPr>
      </w:pPr>
      <w:r w:rsidRPr="00F77617">
        <w:rPr>
          <w:rFonts w:eastAsia="宋体" w:hint="eastAsia"/>
          <w:b/>
          <w:szCs w:val="20"/>
        </w:rPr>
        <w:t xml:space="preserve">Proposal </w:t>
      </w:r>
      <w:r>
        <w:rPr>
          <w:rFonts w:eastAsia="宋体" w:hint="eastAsia"/>
          <w:b/>
          <w:szCs w:val="20"/>
          <w:lang w:eastAsia="zh-CN"/>
        </w:rPr>
        <w:t>22</w:t>
      </w:r>
      <w:r w:rsidRPr="00F77617">
        <w:rPr>
          <w:rFonts w:eastAsia="宋体" w:hint="eastAsia"/>
          <w:b/>
          <w:szCs w:val="20"/>
        </w:rPr>
        <w:t>: Support Alt1</w:t>
      </w:r>
      <w:r w:rsidRPr="00F77617">
        <w:rPr>
          <w:rFonts w:eastAsia="宋体" w:hint="eastAsia"/>
          <w:b/>
          <w:szCs w:val="20"/>
          <w:lang w:eastAsia="zh-CN"/>
        </w:rPr>
        <w:t xml:space="preserve">, i.e. </w:t>
      </w:r>
      <w:r w:rsidRPr="00F77617">
        <w:rPr>
          <w:rFonts w:eastAsia="宋体"/>
          <w:b/>
          <w:szCs w:val="20"/>
          <w:lang w:eastAsia="zh-CN"/>
        </w:rPr>
        <w:t xml:space="preserve">two default UL PC parameter settings configured in </w:t>
      </w:r>
      <w:r w:rsidRPr="00F77617">
        <w:rPr>
          <w:b/>
          <w:i/>
          <w:iCs/>
          <w:color w:val="000000"/>
          <w:szCs w:val="20"/>
        </w:rPr>
        <w:t>BWP-</w:t>
      </w:r>
      <w:proofErr w:type="spellStart"/>
      <w:r w:rsidRPr="00F77617">
        <w:rPr>
          <w:b/>
          <w:i/>
          <w:iCs/>
          <w:color w:val="000000"/>
          <w:szCs w:val="20"/>
        </w:rPr>
        <w:t>UplinkDedicated</w:t>
      </w:r>
      <w:proofErr w:type="spellEnd"/>
      <w:r w:rsidRPr="00F77617">
        <w:rPr>
          <w:rFonts w:eastAsiaTheme="minorEastAsia" w:hint="eastAsia"/>
          <w:b/>
          <w:color w:val="000000"/>
          <w:szCs w:val="20"/>
          <w:lang w:eastAsia="zh-CN"/>
        </w:rPr>
        <w:t xml:space="preserve"> </w:t>
      </w:r>
      <w:r w:rsidRPr="00F77617">
        <w:rPr>
          <w:rFonts w:eastAsia="宋体" w:hint="eastAsia"/>
          <w:b/>
          <w:szCs w:val="20"/>
        </w:rPr>
        <w:t>if one or both indicated joint or UL TCI state(s) is not associated with an UL PC parameter setting for PUCCH/PUSCH M-TRP transmission</w:t>
      </w:r>
      <w:r w:rsidRPr="00F77617">
        <w:rPr>
          <w:rFonts w:eastAsia="宋体" w:hint="eastAsia"/>
          <w:b/>
          <w:szCs w:val="20"/>
          <w:lang w:eastAsia="zh-CN"/>
        </w:rPr>
        <w:t>.</w:t>
      </w:r>
    </w:p>
    <w:p w:rsidR="003E6447" w:rsidRPr="00F77617" w:rsidRDefault="003E6447" w:rsidP="003E6447">
      <w:pPr>
        <w:spacing w:afterLines="50" w:after="120"/>
        <w:jc w:val="both"/>
        <w:rPr>
          <w:rFonts w:eastAsia="宋体"/>
          <w:b/>
          <w:szCs w:val="20"/>
          <w:lang w:val="sv-SE" w:eastAsia="zh-CN"/>
        </w:rPr>
      </w:pPr>
      <w:r w:rsidRPr="00F77617">
        <w:rPr>
          <w:rFonts w:eastAsia="宋体"/>
          <w:b/>
          <w:szCs w:val="20"/>
          <w:lang w:val="sv-SE" w:eastAsia="zh-CN"/>
        </w:rPr>
        <w:t>Proposal</w:t>
      </w:r>
      <w:r>
        <w:rPr>
          <w:rFonts w:eastAsia="宋体" w:hint="eastAsia"/>
          <w:b/>
          <w:szCs w:val="20"/>
          <w:lang w:val="sv-SE" w:eastAsia="zh-CN"/>
        </w:rPr>
        <w:t xml:space="preserve"> 23</w:t>
      </w:r>
      <w:r w:rsidRPr="00F77617">
        <w:rPr>
          <w:rFonts w:eastAsia="宋体"/>
          <w:b/>
          <w:szCs w:val="20"/>
          <w:lang w:val="sv-SE" w:eastAsia="zh-CN"/>
        </w:rPr>
        <w:t xml:space="preserve">: Support enhancement of power control for UL single DCI in NR Rel-18 uplink STxMP, if supported.  </w:t>
      </w:r>
    </w:p>
    <w:p w:rsidR="003E6447" w:rsidRPr="00F77617" w:rsidRDefault="003E6447" w:rsidP="003E6447">
      <w:pPr>
        <w:spacing w:afterLines="50" w:after="120"/>
        <w:jc w:val="both"/>
        <w:rPr>
          <w:rFonts w:eastAsia="宋体"/>
          <w:b/>
          <w:szCs w:val="20"/>
          <w:lang w:val="sv-SE" w:eastAsia="zh-CN"/>
        </w:rPr>
      </w:pPr>
      <w:r w:rsidRPr="00F77617">
        <w:rPr>
          <w:rFonts w:eastAsia="宋体"/>
          <w:b/>
          <w:szCs w:val="20"/>
          <w:lang w:val="sv-SE" w:eastAsia="zh-CN"/>
        </w:rPr>
        <w:t>Proposal</w:t>
      </w:r>
      <w:r>
        <w:rPr>
          <w:rFonts w:eastAsia="宋体" w:hint="eastAsia"/>
          <w:b/>
          <w:szCs w:val="20"/>
          <w:lang w:val="sv-SE" w:eastAsia="zh-CN"/>
        </w:rPr>
        <w:t xml:space="preserve"> 24</w:t>
      </w:r>
      <w:r w:rsidRPr="00F77617">
        <w:rPr>
          <w:rFonts w:eastAsia="宋体"/>
          <w:b/>
          <w:szCs w:val="20"/>
          <w:lang w:val="sv-SE" w:eastAsia="zh-CN"/>
        </w:rPr>
        <w:t xml:space="preserve">: For Rel-18 </w:t>
      </w:r>
      <w:r w:rsidRPr="00F77617">
        <w:rPr>
          <w:rFonts w:eastAsia="宋体" w:hint="eastAsia"/>
          <w:b/>
          <w:szCs w:val="20"/>
          <w:lang w:val="sv-SE" w:eastAsia="zh-CN"/>
        </w:rPr>
        <w:t>STxMP</w:t>
      </w:r>
      <w:r w:rsidRPr="00F77617">
        <w:rPr>
          <w:rFonts w:eastAsia="宋体"/>
          <w:b/>
          <w:szCs w:val="20"/>
          <w:lang w:val="sv-SE" w:eastAsia="zh-CN"/>
        </w:rPr>
        <w:t xml:space="preserve">, two sets of individual power control parameters are determined according to the DLorjoint TCI state/UL TCI state indicated by gNB for multi-TRP transmission, use the determined power control parameter setting to perform open loop power control. </w:t>
      </w:r>
    </w:p>
    <w:p w:rsidR="003E6447" w:rsidRPr="00F77617" w:rsidRDefault="003E6447" w:rsidP="003E6447">
      <w:pPr>
        <w:spacing w:afterLines="50" w:after="120"/>
        <w:jc w:val="both"/>
        <w:rPr>
          <w:rFonts w:eastAsia="宋体"/>
          <w:b/>
          <w:szCs w:val="20"/>
          <w:lang w:val="sv-SE" w:eastAsia="zh-CN"/>
        </w:rPr>
      </w:pPr>
      <w:r w:rsidRPr="00F77617">
        <w:rPr>
          <w:rFonts w:eastAsia="宋体"/>
          <w:b/>
          <w:szCs w:val="20"/>
          <w:lang w:val="sv-SE" w:eastAsia="zh-CN"/>
        </w:rPr>
        <w:t>Proposal</w:t>
      </w:r>
      <w:r>
        <w:rPr>
          <w:rFonts w:eastAsia="宋体" w:hint="eastAsia"/>
          <w:b/>
          <w:szCs w:val="20"/>
          <w:lang w:val="sv-SE" w:eastAsia="zh-CN"/>
        </w:rPr>
        <w:t xml:space="preserve"> 25</w:t>
      </w:r>
      <w:r w:rsidRPr="00F77617">
        <w:rPr>
          <w:rFonts w:eastAsia="宋体"/>
          <w:b/>
          <w:szCs w:val="20"/>
          <w:lang w:val="sv-SE" w:eastAsia="zh-CN"/>
        </w:rPr>
        <w:t>: Reuse two TPC fields in Rel-17 S-DCI based MTRP PUCCH/PUSCH repetition to achieve TRP/panel-specific closed-loop power control.</w:t>
      </w:r>
      <w:r w:rsidRPr="00F77617">
        <w:rPr>
          <w:rFonts w:eastAsia="宋体" w:hint="eastAsia"/>
          <w:b/>
          <w:szCs w:val="20"/>
          <w:lang w:val="sv-SE" w:eastAsia="zh-CN"/>
        </w:rPr>
        <w:t xml:space="preserve"> </w:t>
      </w:r>
    </w:p>
    <w:p w:rsidR="003E6447" w:rsidRPr="00F77617" w:rsidRDefault="003E6447" w:rsidP="003E6447">
      <w:pPr>
        <w:autoSpaceDE w:val="0"/>
        <w:autoSpaceDN w:val="0"/>
        <w:spacing w:before="120" w:after="120"/>
        <w:jc w:val="both"/>
        <w:rPr>
          <w:rFonts w:eastAsia="宋体"/>
          <w:b/>
          <w:szCs w:val="20"/>
          <w:lang w:eastAsia="zh-CN"/>
        </w:rPr>
      </w:pPr>
      <w:r w:rsidRPr="00F77617">
        <w:rPr>
          <w:rFonts w:eastAsia="宋体"/>
          <w:b/>
          <w:szCs w:val="20"/>
        </w:rPr>
        <w:t>Proposal</w:t>
      </w:r>
      <w:r>
        <w:rPr>
          <w:rFonts w:eastAsia="宋体" w:hint="eastAsia"/>
          <w:b/>
          <w:szCs w:val="20"/>
          <w:lang w:eastAsia="zh-CN"/>
        </w:rPr>
        <w:t xml:space="preserve"> 26</w:t>
      </w:r>
      <w:r w:rsidRPr="00F77617">
        <w:rPr>
          <w:rFonts w:eastAsia="宋体"/>
          <w:b/>
          <w:szCs w:val="20"/>
        </w:rPr>
        <w:t xml:space="preserve">: In order to support TRP-specific UL power control in </w:t>
      </w:r>
      <w:proofErr w:type="spellStart"/>
      <w:r w:rsidRPr="00F77617">
        <w:rPr>
          <w:rFonts w:eastAsia="宋体"/>
          <w:b/>
          <w:szCs w:val="20"/>
        </w:rPr>
        <w:t>sDCI-mTRP</w:t>
      </w:r>
      <w:proofErr w:type="spellEnd"/>
      <w:r w:rsidRPr="00F77617">
        <w:rPr>
          <w:rFonts w:eastAsia="宋体"/>
          <w:b/>
          <w:szCs w:val="20"/>
        </w:rPr>
        <w:t xml:space="preserve"> operation</w:t>
      </w:r>
      <w:r w:rsidRPr="00F77617">
        <w:rPr>
          <w:rFonts w:eastAsia="宋体" w:hint="eastAsia"/>
          <w:b/>
          <w:szCs w:val="20"/>
          <w:lang w:eastAsia="zh-CN"/>
        </w:rPr>
        <w:t>,</w:t>
      </w:r>
      <w:r w:rsidRPr="00F77617">
        <w:rPr>
          <w:rFonts w:eastAsia="宋体"/>
          <w:b/>
          <w:szCs w:val="20"/>
        </w:rPr>
        <w:t xml:space="preserve"> </w:t>
      </w:r>
      <w:r w:rsidRPr="00F77617">
        <w:rPr>
          <w:rFonts w:eastAsia="宋体" w:hint="eastAsia"/>
          <w:b/>
          <w:szCs w:val="20"/>
          <w:lang w:eastAsia="zh-CN"/>
        </w:rPr>
        <w:t>t</w:t>
      </w:r>
      <w:r w:rsidRPr="00F77617">
        <w:rPr>
          <w:rFonts w:eastAsia="宋体"/>
          <w:b/>
          <w:szCs w:val="20"/>
        </w:rPr>
        <w:t xml:space="preserve">he case of </w:t>
      </w:r>
      <w:r w:rsidRPr="00F77617">
        <w:rPr>
          <w:rFonts w:eastAsia="宋体" w:hint="eastAsia"/>
          <w:b/>
          <w:szCs w:val="20"/>
          <w:lang w:eastAsia="zh-CN"/>
        </w:rPr>
        <w:t>p</w:t>
      </w:r>
      <w:r w:rsidRPr="00F77617">
        <w:rPr>
          <w:rFonts w:eastAsia="宋体"/>
          <w:b/>
          <w:szCs w:val="20"/>
        </w:rPr>
        <w:t xml:space="preserve">er-panel power limitation and/or total power limitation should be considered. For the case </w:t>
      </w:r>
      <w:r w:rsidRPr="00F77617">
        <w:rPr>
          <w:rFonts w:eastAsia="宋体"/>
          <w:szCs w:val="20"/>
        </w:rPr>
        <w:t>P</w:t>
      </w:r>
      <w:r w:rsidRPr="00F77617">
        <w:rPr>
          <w:rFonts w:eastAsia="宋体"/>
          <w:szCs w:val="20"/>
          <w:vertAlign w:val="subscript"/>
        </w:rPr>
        <w:t>1</w:t>
      </w:r>
      <w:r w:rsidRPr="00F77617">
        <w:rPr>
          <w:rFonts w:eastAsia="宋体"/>
          <w:szCs w:val="20"/>
        </w:rPr>
        <w:t xml:space="preserve"> + </w:t>
      </w:r>
      <w:proofErr w:type="gramStart"/>
      <w:r w:rsidRPr="00F77617">
        <w:rPr>
          <w:rFonts w:eastAsia="宋体"/>
          <w:szCs w:val="20"/>
        </w:rPr>
        <w:t>P</w:t>
      </w:r>
      <w:r w:rsidRPr="00F77617">
        <w:rPr>
          <w:rFonts w:eastAsia="宋体"/>
          <w:szCs w:val="20"/>
          <w:vertAlign w:val="subscript"/>
        </w:rPr>
        <w:t xml:space="preserve">2  </w:t>
      </w:r>
      <w:r w:rsidRPr="00F77617">
        <w:rPr>
          <w:rFonts w:eastAsia="宋体"/>
          <w:szCs w:val="20"/>
        </w:rPr>
        <w:t>&gt;</w:t>
      </w:r>
      <w:proofErr w:type="gramEnd"/>
      <w:r w:rsidRPr="00F77617">
        <w:rPr>
          <w:rFonts w:eastAsia="宋体"/>
          <w:szCs w:val="20"/>
        </w:rPr>
        <w:t xml:space="preserve"> </w:t>
      </w:r>
      <w:proofErr w:type="spellStart"/>
      <w:r w:rsidRPr="00F77617">
        <w:rPr>
          <w:rFonts w:eastAsia="宋体"/>
          <w:szCs w:val="20"/>
        </w:rPr>
        <w:t>P</w:t>
      </w:r>
      <w:r w:rsidRPr="00F77617">
        <w:rPr>
          <w:rFonts w:eastAsia="宋体"/>
          <w:szCs w:val="20"/>
          <w:vertAlign w:val="subscript"/>
        </w:rPr>
        <w:t>cmax</w:t>
      </w:r>
      <w:proofErr w:type="spellEnd"/>
      <w:r w:rsidRPr="00F77617">
        <w:rPr>
          <w:rFonts w:eastAsia="宋体"/>
          <w:b/>
          <w:szCs w:val="20"/>
        </w:rPr>
        <w:t>, some power back-off mechanisms can be further studied</w:t>
      </w:r>
      <w:r>
        <w:rPr>
          <w:rFonts w:eastAsia="宋体" w:hint="eastAsia"/>
          <w:b/>
          <w:szCs w:val="20"/>
          <w:lang w:eastAsia="zh-CN"/>
        </w:rPr>
        <w:t xml:space="preserve"> to meet the </w:t>
      </w:r>
      <w:r>
        <w:rPr>
          <w:rFonts w:eastAsia="宋体"/>
          <w:b/>
          <w:szCs w:val="20"/>
          <w:lang w:eastAsia="zh-CN"/>
        </w:rPr>
        <w:t>limitation</w:t>
      </w:r>
      <w:r>
        <w:rPr>
          <w:rFonts w:eastAsia="宋体" w:hint="eastAsia"/>
          <w:b/>
          <w:szCs w:val="20"/>
          <w:lang w:eastAsia="zh-CN"/>
        </w:rPr>
        <w:t xml:space="preserve"> of total power</w:t>
      </w:r>
      <w:r w:rsidRPr="00F77617">
        <w:rPr>
          <w:rFonts w:eastAsia="宋体"/>
          <w:b/>
          <w:szCs w:val="20"/>
        </w:rPr>
        <w:t xml:space="preserve">. For the case </w:t>
      </w:r>
      <w:r w:rsidRPr="00F77617">
        <w:rPr>
          <w:rFonts w:eastAsia="宋体"/>
          <w:szCs w:val="20"/>
        </w:rPr>
        <w:t>P</w:t>
      </w:r>
      <w:r w:rsidRPr="00F77617">
        <w:rPr>
          <w:rFonts w:eastAsia="宋体"/>
          <w:szCs w:val="20"/>
          <w:vertAlign w:val="subscript"/>
        </w:rPr>
        <w:t xml:space="preserve">1 </w:t>
      </w:r>
      <w:r w:rsidRPr="00F77617">
        <w:rPr>
          <w:rFonts w:eastAsia="宋体"/>
          <w:szCs w:val="20"/>
        </w:rPr>
        <w:t>+ P</w:t>
      </w:r>
      <w:r w:rsidRPr="00F77617">
        <w:rPr>
          <w:rFonts w:eastAsia="宋体"/>
          <w:szCs w:val="20"/>
          <w:vertAlign w:val="subscript"/>
        </w:rPr>
        <w:t>2</w:t>
      </w:r>
      <w:r w:rsidRPr="00F77617">
        <w:rPr>
          <w:rFonts w:eastAsia="宋体"/>
          <w:szCs w:val="20"/>
        </w:rPr>
        <w:t xml:space="preserve"> &lt;= </w:t>
      </w:r>
      <w:proofErr w:type="spellStart"/>
      <w:r w:rsidRPr="00F77617">
        <w:rPr>
          <w:rFonts w:eastAsia="宋体"/>
          <w:szCs w:val="20"/>
        </w:rPr>
        <w:t>P</w:t>
      </w:r>
      <w:r w:rsidRPr="00F77617">
        <w:rPr>
          <w:rFonts w:eastAsia="宋体"/>
          <w:szCs w:val="20"/>
          <w:vertAlign w:val="subscript"/>
        </w:rPr>
        <w:t>cmax</w:t>
      </w:r>
      <w:proofErr w:type="spellEnd"/>
      <w:r w:rsidRPr="00F77617" w:rsidDel="00A814BA">
        <w:rPr>
          <w:rFonts w:eastAsia="宋体"/>
          <w:b/>
          <w:szCs w:val="20"/>
        </w:rPr>
        <w:t xml:space="preserve"> </w:t>
      </w:r>
      <w:r w:rsidRPr="00F77617">
        <w:rPr>
          <w:rFonts w:eastAsia="宋体" w:hint="eastAsia"/>
          <w:b/>
          <w:szCs w:val="20"/>
          <w:lang w:eastAsia="zh-CN"/>
        </w:rPr>
        <w:t>，</w:t>
      </w:r>
      <w:r w:rsidRPr="00F77617">
        <w:rPr>
          <w:rFonts w:eastAsia="宋体"/>
          <w:b/>
          <w:szCs w:val="20"/>
        </w:rPr>
        <w:t>per-panel power limitation</w:t>
      </w:r>
      <w:r w:rsidRPr="00F77617">
        <w:rPr>
          <w:rFonts w:eastAsia="宋体" w:hint="eastAsia"/>
          <w:b/>
          <w:szCs w:val="20"/>
          <w:lang w:eastAsia="zh-CN"/>
        </w:rPr>
        <w:t xml:space="preserve"> is applied</w:t>
      </w:r>
      <w:r w:rsidRPr="00F77617">
        <w:rPr>
          <w:rFonts w:eastAsia="宋体"/>
          <w:b/>
          <w:szCs w:val="20"/>
        </w:rPr>
        <w:t xml:space="preserve">, </w:t>
      </w:r>
      <w:r w:rsidRPr="00F77617">
        <w:rPr>
          <w:rFonts w:eastAsia="宋体" w:hint="eastAsia"/>
          <w:b/>
          <w:szCs w:val="20"/>
          <w:lang w:eastAsia="zh-CN"/>
        </w:rPr>
        <w:t xml:space="preserve">in which </w:t>
      </w:r>
      <w:r w:rsidRPr="00F77617">
        <w:rPr>
          <w:rFonts w:eastAsia="宋体"/>
          <w:b/>
          <w:szCs w:val="20"/>
        </w:rPr>
        <w:t xml:space="preserve">the formula in TS38.213 to determine PUSCH transmission power needs to be further refined. </w:t>
      </w:r>
    </w:p>
    <w:p w:rsidR="003E6447" w:rsidRPr="009D5506" w:rsidRDefault="003E6447" w:rsidP="009D5506">
      <w:pPr>
        <w:spacing w:afterLines="50" w:after="120"/>
        <w:jc w:val="both"/>
        <w:rPr>
          <w:rFonts w:eastAsia="宋体"/>
          <w:szCs w:val="20"/>
          <w:lang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5F2BDD" w:rsidRPr="00CF5D91" w:rsidRDefault="006A2A89" w:rsidP="00997C69">
      <w:pPr>
        <w:pStyle w:val="af5"/>
        <w:widowControl w:val="0"/>
        <w:numPr>
          <w:ilvl w:val="0"/>
          <w:numId w:val="6"/>
        </w:numPr>
        <w:tabs>
          <w:tab w:val="num" w:pos="708"/>
        </w:tabs>
        <w:autoSpaceDN w:val="0"/>
        <w:spacing w:after="60" w:line="240" w:lineRule="auto"/>
        <w:contextualSpacing w:val="0"/>
        <w:jc w:val="both"/>
        <w:rPr>
          <w:rFonts w:ascii="Times New Roman" w:hAnsi="Times New Roman"/>
          <w:sz w:val="20"/>
          <w:szCs w:val="20"/>
        </w:rPr>
      </w:pPr>
      <w:bookmarkStart w:id="7" w:name="_Ref111205037"/>
      <w:bookmarkStart w:id="8" w:name="_Ref108528885"/>
      <w:r w:rsidRPr="00CF5D91">
        <w:rPr>
          <w:rFonts w:ascii="Times New Roman" w:eastAsia="宋体" w:hAnsi="Times New Roman"/>
          <w:sz w:val="20"/>
          <w:szCs w:val="21"/>
          <w:lang w:val="en-GB" w:eastAsia="x-none"/>
        </w:rPr>
        <w:t>RP-213598, New WID: MIMO Evolution for Downlink and Uplink, Samsung, RAN#94-e, December 6th – 17th, 2021.</w:t>
      </w:r>
      <w:bookmarkEnd w:id="7"/>
    </w:p>
    <w:p w:rsidR="00363EA8" w:rsidRPr="00913F28" w:rsidRDefault="002671F2" w:rsidP="00913F28">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9" w:name="_Ref111209059"/>
      <w:bookmarkStart w:id="10" w:name="_Ref100851788"/>
      <w:bookmarkEnd w:id="8"/>
      <w:r w:rsidRPr="002671F2">
        <w:rPr>
          <w:rFonts w:ascii="Times New Roman" w:eastAsia="宋体" w:hAnsi="Times New Roman"/>
          <w:sz w:val="20"/>
          <w:szCs w:val="21"/>
          <w:lang w:val="en-GB" w:eastAsia="x-none"/>
        </w:rPr>
        <w:t>RAN1 Chairman’s Note</w:t>
      </w:r>
      <w:r w:rsidR="00234525">
        <w:rPr>
          <w:rFonts w:ascii="Times New Roman" w:eastAsia="宋体" w:hAnsi="Times New Roman"/>
          <w:sz w:val="20"/>
          <w:szCs w:val="21"/>
          <w:lang w:val="en-GB" w:eastAsia="x-none"/>
        </w:rPr>
        <w:t>s, 3GPP TSG RAN WG1 Meeting #1</w:t>
      </w:r>
      <w:r w:rsidR="00234525">
        <w:rPr>
          <w:rFonts w:ascii="Times New Roman" w:eastAsia="宋体" w:hAnsi="Times New Roman" w:hint="eastAsia"/>
          <w:sz w:val="20"/>
          <w:szCs w:val="21"/>
          <w:lang w:val="en-GB" w:eastAsia="zh-CN"/>
        </w:rPr>
        <w:t>10</w:t>
      </w:r>
      <w:r w:rsidR="0018731A">
        <w:rPr>
          <w:rFonts w:ascii="Times New Roman" w:eastAsia="宋体" w:hAnsi="Times New Roman" w:hint="eastAsia"/>
          <w:sz w:val="20"/>
          <w:szCs w:val="21"/>
          <w:lang w:val="en-GB" w:eastAsia="zh-CN"/>
        </w:rPr>
        <w:t>bis</w:t>
      </w:r>
      <w:r w:rsidR="007506C0">
        <w:rPr>
          <w:rFonts w:ascii="Times New Roman" w:eastAsia="宋体" w:hAnsi="Times New Roman" w:hint="eastAsia"/>
          <w:sz w:val="20"/>
          <w:szCs w:val="21"/>
          <w:lang w:val="en-GB" w:eastAsia="zh-CN"/>
        </w:rPr>
        <w:t>-e</w:t>
      </w:r>
      <w:r w:rsidRPr="002671F2">
        <w:rPr>
          <w:rFonts w:ascii="Times New Roman" w:eastAsia="宋体" w:hAnsi="Times New Roman"/>
          <w:sz w:val="20"/>
          <w:szCs w:val="21"/>
          <w:lang w:val="en-GB" w:eastAsia="x-none"/>
        </w:rPr>
        <w:t>.</w:t>
      </w:r>
      <w:bookmarkEnd w:id="9"/>
      <w:bookmarkEnd w:id="10"/>
    </w:p>
    <w:p w:rsidR="00BE78A8" w:rsidRPr="00653223" w:rsidRDefault="00C430F3" w:rsidP="00C430F3">
      <w:pPr>
        <w:pStyle w:val="af5"/>
        <w:widowControl w:val="0"/>
        <w:numPr>
          <w:ilvl w:val="0"/>
          <w:numId w:val="6"/>
        </w:numPr>
        <w:tabs>
          <w:tab w:val="num" w:pos="708"/>
        </w:tabs>
        <w:autoSpaceDN w:val="0"/>
        <w:spacing w:after="60" w:line="240" w:lineRule="auto"/>
        <w:contextualSpacing w:val="0"/>
        <w:jc w:val="both"/>
        <w:rPr>
          <w:rFonts w:ascii="Times New Roman" w:hAnsi="Times New Roman"/>
          <w:sz w:val="20"/>
          <w:szCs w:val="20"/>
        </w:rPr>
      </w:pPr>
      <w:r w:rsidRPr="00C430F3">
        <w:rPr>
          <w:rFonts w:ascii="Times" w:eastAsia="宋体" w:hAnsi="Times"/>
          <w:sz w:val="20"/>
          <w:szCs w:val="21"/>
          <w:lang w:val="en-GB"/>
        </w:rPr>
        <w:t>R1-2211172</w:t>
      </w:r>
      <w:r w:rsidR="00BE78A8">
        <w:rPr>
          <w:rFonts w:ascii="Times" w:eastAsia="宋体" w:hAnsi="Times" w:hint="eastAsia"/>
          <w:sz w:val="20"/>
          <w:szCs w:val="21"/>
          <w:lang w:val="en-GB"/>
        </w:rPr>
        <w:t>,</w:t>
      </w:r>
      <w:r>
        <w:rPr>
          <w:rFonts w:ascii="Times" w:eastAsia="宋体" w:hAnsi="Times" w:hint="eastAsia"/>
          <w:sz w:val="20"/>
          <w:szCs w:val="21"/>
          <w:lang w:val="en-GB" w:eastAsia="zh-CN"/>
        </w:rPr>
        <w:t xml:space="preserve"> </w:t>
      </w:r>
      <w:r w:rsidRPr="00C430F3">
        <w:rPr>
          <w:rFonts w:ascii="Times" w:eastAsia="宋体" w:hAnsi="Times"/>
          <w:sz w:val="20"/>
          <w:szCs w:val="21"/>
          <w:lang w:val="en-GB" w:eastAsia="zh-CN"/>
        </w:rPr>
        <w:t xml:space="preserve">Enhancements on UL </w:t>
      </w:r>
      <w:proofErr w:type="spellStart"/>
      <w:r w:rsidRPr="00C430F3">
        <w:rPr>
          <w:rFonts w:ascii="Times" w:eastAsia="宋体" w:hAnsi="Times"/>
          <w:sz w:val="20"/>
          <w:szCs w:val="21"/>
          <w:lang w:val="en-GB" w:eastAsia="zh-CN"/>
        </w:rPr>
        <w:t>precoding</w:t>
      </w:r>
      <w:proofErr w:type="spellEnd"/>
      <w:r w:rsidRPr="00C430F3">
        <w:rPr>
          <w:rFonts w:ascii="Times" w:eastAsia="宋体" w:hAnsi="Times"/>
          <w:sz w:val="20"/>
          <w:szCs w:val="21"/>
          <w:lang w:val="en-GB" w:eastAsia="zh-CN"/>
        </w:rPr>
        <w:t xml:space="preserve"> indication for multi-panel transmission</w:t>
      </w:r>
      <w:r w:rsidR="00BE78A8">
        <w:rPr>
          <w:rFonts w:ascii="Times" w:eastAsia="宋体" w:hAnsi="Times" w:hint="eastAsia"/>
          <w:sz w:val="20"/>
          <w:szCs w:val="21"/>
          <w:lang w:val="en-GB"/>
        </w:rPr>
        <w:t xml:space="preserve">, CATT, </w:t>
      </w:r>
      <w:r w:rsidR="00BE78A8" w:rsidRPr="001536E5">
        <w:rPr>
          <w:rFonts w:ascii="Times" w:eastAsia="宋体" w:hAnsi="Times" w:hint="eastAsia"/>
          <w:sz w:val="20"/>
          <w:szCs w:val="21"/>
          <w:lang w:val="en-GB" w:eastAsia="x-none"/>
        </w:rPr>
        <w:t>RAN1#1</w:t>
      </w:r>
      <w:r w:rsidR="00BE78A8">
        <w:rPr>
          <w:rFonts w:ascii="Times" w:eastAsia="宋体" w:hAnsi="Times" w:hint="eastAsia"/>
          <w:sz w:val="20"/>
          <w:szCs w:val="21"/>
          <w:lang w:val="en-GB"/>
        </w:rPr>
        <w:t>10</w:t>
      </w:r>
      <w:r w:rsidR="00BE78A8" w:rsidRPr="001536E5">
        <w:rPr>
          <w:rFonts w:ascii="Times" w:eastAsia="宋体" w:hAnsi="Times" w:hint="eastAsia"/>
          <w:sz w:val="20"/>
          <w:szCs w:val="21"/>
          <w:lang w:val="en-GB" w:eastAsia="x-none"/>
        </w:rPr>
        <w:t xml:space="preserve">, </w:t>
      </w:r>
      <w:r w:rsidR="00BE78A8" w:rsidRPr="00D940D0">
        <w:rPr>
          <w:rFonts w:ascii="Times" w:eastAsia="宋体" w:hAnsi="Times"/>
          <w:sz w:val="20"/>
          <w:szCs w:val="21"/>
          <w:lang w:val="en-GB" w:eastAsia="x-none"/>
        </w:rPr>
        <w:t xml:space="preserve">Toulouse, France, </w:t>
      </w:r>
      <w:r w:rsidR="00BE78A8" w:rsidRPr="003B713C">
        <w:rPr>
          <w:rFonts w:ascii="Times" w:eastAsia="宋体" w:hAnsi="Times"/>
          <w:sz w:val="20"/>
          <w:szCs w:val="21"/>
          <w:lang w:val="en-GB" w:eastAsia="x-none"/>
        </w:rPr>
        <w:t>November 14</w:t>
      </w:r>
      <w:r w:rsidR="00BE78A8" w:rsidRPr="003B713C">
        <w:rPr>
          <w:rFonts w:ascii="Times" w:eastAsia="宋体" w:hAnsi="Times"/>
          <w:sz w:val="20"/>
          <w:szCs w:val="21"/>
          <w:vertAlign w:val="superscript"/>
          <w:lang w:val="en-GB" w:eastAsia="x-none"/>
        </w:rPr>
        <w:t>th</w:t>
      </w:r>
      <w:r w:rsidR="00BE78A8" w:rsidRPr="003B713C">
        <w:rPr>
          <w:rFonts w:ascii="Times" w:eastAsia="宋体" w:hAnsi="Times"/>
          <w:sz w:val="20"/>
          <w:szCs w:val="21"/>
          <w:lang w:val="en-GB" w:eastAsia="x-none"/>
        </w:rPr>
        <w:t xml:space="preserve"> – 18</w:t>
      </w:r>
      <w:r w:rsidR="00BE78A8" w:rsidRPr="003B713C">
        <w:rPr>
          <w:rFonts w:ascii="Times" w:eastAsia="宋体" w:hAnsi="Times"/>
          <w:sz w:val="20"/>
          <w:szCs w:val="21"/>
          <w:vertAlign w:val="superscript"/>
          <w:lang w:val="en-GB" w:eastAsia="x-none"/>
        </w:rPr>
        <w:t>th</w:t>
      </w:r>
      <w:r w:rsidR="00BE78A8" w:rsidRPr="00D940D0">
        <w:rPr>
          <w:rFonts w:ascii="Times" w:eastAsia="宋体" w:hAnsi="Times"/>
          <w:sz w:val="20"/>
          <w:szCs w:val="21"/>
          <w:lang w:val="en-GB" w:eastAsia="x-none"/>
        </w:rPr>
        <w:t>, 2022</w:t>
      </w:r>
      <w:r w:rsidR="00BE78A8" w:rsidRPr="00CF5D91">
        <w:rPr>
          <w:rFonts w:ascii="Times New Roman" w:eastAsia="宋体" w:hAnsi="Times New Roman"/>
          <w:sz w:val="20"/>
          <w:szCs w:val="21"/>
          <w:lang w:val="en-GB" w:eastAsia="x-none"/>
        </w:rPr>
        <w:t>.</w:t>
      </w:r>
    </w:p>
    <w:p w:rsidR="00653223" w:rsidRDefault="00653223" w:rsidP="00653223">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r w:rsidRPr="002671F2">
        <w:rPr>
          <w:rFonts w:ascii="Times New Roman" w:eastAsia="宋体" w:hAnsi="Times New Roman"/>
          <w:sz w:val="20"/>
          <w:szCs w:val="21"/>
          <w:lang w:val="en-GB" w:eastAsia="x-none"/>
        </w:rPr>
        <w:t>RAN1 Chairman’s Note</w:t>
      </w:r>
      <w:r>
        <w:rPr>
          <w:rFonts w:ascii="Times New Roman" w:eastAsia="宋体" w:hAnsi="Times New Roman"/>
          <w:sz w:val="20"/>
          <w:szCs w:val="21"/>
          <w:lang w:val="en-GB" w:eastAsia="x-none"/>
        </w:rPr>
        <w:t>s, 3GPP TSG RAN WG1 Meeting #1</w:t>
      </w:r>
      <w:r>
        <w:rPr>
          <w:rFonts w:ascii="Times New Roman" w:eastAsia="宋体" w:hAnsi="Times New Roman" w:hint="eastAsia"/>
          <w:sz w:val="20"/>
          <w:szCs w:val="21"/>
          <w:lang w:val="en-GB" w:eastAsia="zh-CN"/>
        </w:rPr>
        <w:t>09</w:t>
      </w:r>
      <w:r w:rsidRPr="002671F2">
        <w:rPr>
          <w:rFonts w:ascii="Times New Roman" w:eastAsia="宋体" w:hAnsi="Times New Roman"/>
          <w:sz w:val="20"/>
          <w:szCs w:val="21"/>
          <w:lang w:val="en-GB" w:eastAsia="x-none"/>
        </w:rPr>
        <w:t>.</w:t>
      </w:r>
    </w:p>
    <w:p w:rsidR="00653223" w:rsidRPr="00F715BD" w:rsidRDefault="00653223" w:rsidP="00F715BD">
      <w:pPr>
        <w:pStyle w:val="af5"/>
        <w:numPr>
          <w:ilvl w:val="0"/>
          <w:numId w:val="6"/>
        </w:numPr>
        <w:spacing w:afterLines="50" w:after="120"/>
        <w:jc w:val="both"/>
        <w:rPr>
          <w:rFonts w:ascii="Times New Roman" w:eastAsia="宋体" w:hAnsi="Times New Roman"/>
          <w:sz w:val="20"/>
          <w:szCs w:val="21"/>
          <w:lang w:val="en-GB" w:eastAsia="x-none"/>
        </w:rPr>
      </w:pPr>
      <w:bookmarkStart w:id="11" w:name="_Ref111211700"/>
      <w:r w:rsidRPr="00CF5D91">
        <w:rPr>
          <w:rFonts w:ascii="Times New Roman" w:eastAsia="宋体" w:hAnsi="Times New Roman"/>
          <w:sz w:val="20"/>
          <w:szCs w:val="21"/>
          <w:lang w:val="en-GB" w:eastAsia="x-none"/>
        </w:rPr>
        <w:t>3GPP RAN1, TS 38.213 V17.0</w:t>
      </w:r>
      <w:bookmarkEnd w:id="11"/>
      <w:r w:rsidRPr="00CF5D91">
        <w:rPr>
          <w:rFonts w:ascii="Times New Roman" w:eastAsia="宋体" w:hAnsi="Times New Roman"/>
          <w:sz w:val="20"/>
          <w:szCs w:val="21"/>
          <w:lang w:val="en-GB" w:eastAsia="zh-CN"/>
        </w:rPr>
        <w:t>.</w:t>
      </w:r>
    </w:p>
    <w:p w:rsidR="00E16E7F" w:rsidRPr="00E16E7F" w:rsidRDefault="00E16E7F">
      <w:pPr>
        <w:pStyle w:val="Normal9pointspacing"/>
        <w:spacing w:before="0" w:after="0"/>
        <w:rPr>
          <w:rFonts w:eastAsia="宋体"/>
          <w:sz w:val="18"/>
          <w:szCs w:val="18"/>
          <w:lang w:eastAsia="zh-CN"/>
        </w:rPr>
      </w:pPr>
    </w:p>
    <w:sectPr w:rsidR="00E16E7F" w:rsidRPr="00E16E7F">
      <w:headerReference w:type="default" r:id="rId18"/>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16D" w:rsidRDefault="0074716D">
      <w:r>
        <w:separator/>
      </w:r>
    </w:p>
  </w:endnote>
  <w:endnote w:type="continuationSeparator" w:id="0">
    <w:p w:rsidR="0074716D" w:rsidRDefault="0074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16D" w:rsidRDefault="0074716D">
      <w:r>
        <w:separator/>
      </w:r>
    </w:p>
  </w:footnote>
  <w:footnote w:type="continuationSeparator" w:id="0">
    <w:p w:rsidR="0074716D" w:rsidRDefault="00747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0000013"/>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76A2632"/>
    <w:multiLevelType w:val="hybridMultilevel"/>
    <w:tmpl w:val="33247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F214EA5"/>
    <w:multiLevelType w:val="hybridMultilevel"/>
    <w:tmpl w:val="A4746BD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F945803"/>
    <w:multiLevelType w:val="hybridMultilevel"/>
    <w:tmpl w:val="4A284782"/>
    <w:lvl w:ilvl="0" w:tplc="F7A66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3913E8"/>
    <w:multiLevelType w:val="hybridMultilevel"/>
    <w:tmpl w:val="BF64F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25279A"/>
    <w:multiLevelType w:val="hybridMultilevel"/>
    <w:tmpl w:val="299CA10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14"/>
  </w:num>
  <w:num w:numId="5">
    <w:abstractNumId w:val="13"/>
  </w:num>
  <w:num w:numId="6">
    <w:abstractNumId w:val="8"/>
  </w:num>
  <w:num w:numId="7">
    <w:abstractNumId w:val="15"/>
  </w:num>
  <w:num w:numId="8">
    <w:abstractNumId w:val="9"/>
  </w:num>
  <w:num w:numId="9">
    <w:abstractNumId w:val="3"/>
  </w:num>
  <w:num w:numId="10">
    <w:abstractNumId w:val="2"/>
  </w:num>
  <w:num w:numId="11">
    <w:abstractNumId w:val="6"/>
  </w:num>
  <w:num w:numId="12">
    <w:abstractNumId w:val="11"/>
  </w:num>
  <w:num w:numId="13">
    <w:abstractNumId w:val="10"/>
  </w:num>
  <w:num w:numId="14">
    <w:abstractNumId w:val="7"/>
  </w:num>
  <w:num w:numId="15">
    <w:abstractNumId w:val="5"/>
  </w:num>
  <w:num w:numId="16">
    <w:abstractNumId w:val="12"/>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2B"/>
    <w:rsid w:val="00005388"/>
    <w:rsid w:val="0000579D"/>
    <w:rsid w:val="000063D1"/>
    <w:rsid w:val="000070E4"/>
    <w:rsid w:val="00010DF4"/>
    <w:rsid w:val="00011FC9"/>
    <w:rsid w:val="00012F24"/>
    <w:rsid w:val="0001457A"/>
    <w:rsid w:val="00015C99"/>
    <w:rsid w:val="00016D82"/>
    <w:rsid w:val="000176BB"/>
    <w:rsid w:val="00021340"/>
    <w:rsid w:val="000213EC"/>
    <w:rsid w:val="0002326E"/>
    <w:rsid w:val="00023A49"/>
    <w:rsid w:val="00023DFF"/>
    <w:rsid w:val="00025979"/>
    <w:rsid w:val="00025E13"/>
    <w:rsid w:val="00025EDE"/>
    <w:rsid w:val="00026742"/>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3A81"/>
    <w:rsid w:val="00050D50"/>
    <w:rsid w:val="000521F1"/>
    <w:rsid w:val="00052919"/>
    <w:rsid w:val="00052F32"/>
    <w:rsid w:val="00052FBC"/>
    <w:rsid w:val="00056EAB"/>
    <w:rsid w:val="0006030F"/>
    <w:rsid w:val="000604D3"/>
    <w:rsid w:val="00062118"/>
    <w:rsid w:val="00065C2A"/>
    <w:rsid w:val="00067C71"/>
    <w:rsid w:val="00071BF3"/>
    <w:rsid w:val="000746E5"/>
    <w:rsid w:val="00074F36"/>
    <w:rsid w:val="00075164"/>
    <w:rsid w:val="00075ACC"/>
    <w:rsid w:val="000771D6"/>
    <w:rsid w:val="000772BA"/>
    <w:rsid w:val="0008012B"/>
    <w:rsid w:val="000810D4"/>
    <w:rsid w:val="00081B61"/>
    <w:rsid w:val="00081CF1"/>
    <w:rsid w:val="00082A64"/>
    <w:rsid w:val="0008325F"/>
    <w:rsid w:val="00086277"/>
    <w:rsid w:val="000866D6"/>
    <w:rsid w:val="00086F76"/>
    <w:rsid w:val="00087D7E"/>
    <w:rsid w:val="000924BB"/>
    <w:rsid w:val="00093DE9"/>
    <w:rsid w:val="000946D9"/>
    <w:rsid w:val="0009480A"/>
    <w:rsid w:val="0009593F"/>
    <w:rsid w:val="000963F0"/>
    <w:rsid w:val="00097535"/>
    <w:rsid w:val="00097E26"/>
    <w:rsid w:val="000A48B5"/>
    <w:rsid w:val="000A529A"/>
    <w:rsid w:val="000A62EE"/>
    <w:rsid w:val="000A6CF6"/>
    <w:rsid w:val="000B1592"/>
    <w:rsid w:val="000B1B14"/>
    <w:rsid w:val="000B253D"/>
    <w:rsid w:val="000B27BE"/>
    <w:rsid w:val="000B392D"/>
    <w:rsid w:val="000B4A15"/>
    <w:rsid w:val="000B55B9"/>
    <w:rsid w:val="000B5AA0"/>
    <w:rsid w:val="000B5B67"/>
    <w:rsid w:val="000B5E5D"/>
    <w:rsid w:val="000B7026"/>
    <w:rsid w:val="000B7B2D"/>
    <w:rsid w:val="000C038C"/>
    <w:rsid w:val="000C067F"/>
    <w:rsid w:val="000C06D1"/>
    <w:rsid w:val="000C3EC8"/>
    <w:rsid w:val="000C51BB"/>
    <w:rsid w:val="000C5908"/>
    <w:rsid w:val="000C6876"/>
    <w:rsid w:val="000D078E"/>
    <w:rsid w:val="000D179D"/>
    <w:rsid w:val="000D3479"/>
    <w:rsid w:val="000D43B0"/>
    <w:rsid w:val="000D4D30"/>
    <w:rsid w:val="000D52A9"/>
    <w:rsid w:val="000D58C9"/>
    <w:rsid w:val="000E13C0"/>
    <w:rsid w:val="000E15FE"/>
    <w:rsid w:val="000E1B92"/>
    <w:rsid w:val="000E62CB"/>
    <w:rsid w:val="000E710F"/>
    <w:rsid w:val="000E7749"/>
    <w:rsid w:val="000E7BB8"/>
    <w:rsid w:val="000F1CBC"/>
    <w:rsid w:val="000F3BFD"/>
    <w:rsid w:val="000F3C22"/>
    <w:rsid w:val="000F441D"/>
    <w:rsid w:val="000F5531"/>
    <w:rsid w:val="000F583B"/>
    <w:rsid w:val="000F5C0C"/>
    <w:rsid w:val="000F74C4"/>
    <w:rsid w:val="000F7E5A"/>
    <w:rsid w:val="00102370"/>
    <w:rsid w:val="001027E4"/>
    <w:rsid w:val="00102BF4"/>
    <w:rsid w:val="00104E52"/>
    <w:rsid w:val="0010585B"/>
    <w:rsid w:val="00110888"/>
    <w:rsid w:val="00110EE7"/>
    <w:rsid w:val="00111513"/>
    <w:rsid w:val="00111E43"/>
    <w:rsid w:val="00112C99"/>
    <w:rsid w:val="00114961"/>
    <w:rsid w:val="001206B0"/>
    <w:rsid w:val="001210C4"/>
    <w:rsid w:val="00124DAA"/>
    <w:rsid w:val="00125E5E"/>
    <w:rsid w:val="00126DE7"/>
    <w:rsid w:val="0012759C"/>
    <w:rsid w:val="00130ED9"/>
    <w:rsid w:val="00132AE9"/>
    <w:rsid w:val="00133203"/>
    <w:rsid w:val="00133458"/>
    <w:rsid w:val="00134706"/>
    <w:rsid w:val="00134707"/>
    <w:rsid w:val="001366A2"/>
    <w:rsid w:val="001422CB"/>
    <w:rsid w:val="00142CA6"/>
    <w:rsid w:val="00144019"/>
    <w:rsid w:val="00145A26"/>
    <w:rsid w:val="0014627B"/>
    <w:rsid w:val="001468DD"/>
    <w:rsid w:val="00147356"/>
    <w:rsid w:val="0015047C"/>
    <w:rsid w:val="001547F5"/>
    <w:rsid w:val="00154CB3"/>
    <w:rsid w:val="001559CD"/>
    <w:rsid w:val="00156D97"/>
    <w:rsid w:val="0015748D"/>
    <w:rsid w:val="0016092D"/>
    <w:rsid w:val="00160B42"/>
    <w:rsid w:val="00163797"/>
    <w:rsid w:val="001654B2"/>
    <w:rsid w:val="00165B5E"/>
    <w:rsid w:val="00166D54"/>
    <w:rsid w:val="0016775B"/>
    <w:rsid w:val="001713E2"/>
    <w:rsid w:val="00171BE9"/>
    <w:rsid w:val="00171CF6"/>
    <w:rsid w:val="00172AD1"/>
    <w:rsid w:val="00175F6D"/>
    <w:rsid w:val="0017601C"/>
    <w:rsid w:val="00176277"/>
    <w:rsid w:val="00176867"/>
    <w:rsid w:val="001774EB"/>
    <w:rsid w:val="00177849"/>
    <w:rsid w:val="00177AC6"/>
    <w:rsid w:val="00180550"/>
    <w:rsid w:val="00180D89"/>
    <w:rsid w:val="00181F47"/>
    <w:rsid w:val="001837AF"/>
    <w:rsid w:val="00184618"/>
    <w:rsid w:val="00184DEA"/>
    <w:rsid w:val="0018731A"/>
    <w:rsid w:val="0019196A"/>
    <w:rsid w:val="00192A6A"/>
    <w:rsid w:val="001938EF"/>
    <w:rsid w:val="0019419F"/>
    <w:rsid w:val="00196FA5"/>
    <w:rsid w:val="001A2F70"/>
    <w:rsid w:val="001A3E8F"/>
    <w:rsid w:val="001A4B5F"/>
    <w:rsid w:val="001A4C84"/>
    <w:rsid w:val="001A5347"/>
    <w:rsid w:val="001A717C"/>
    <w:rsid w:val="001A7DBE"/>
    <w:rsid w:val="001B0627"/>
    <w:rsid w:val="001B13B0"/>
    <w:rsid w:val="001B2655"/>
    <w:rsid w:val="001B2E35"/>
    <w:rsid w:val="001B3238"/>
    <w:rsid w:val="001B3C23"/>
    <w:rsid w:val="001B4908"/>
    <w:rsid w:val="001B6DF6"/>
    <w:rsid w:val="001B70B3"/>
    <w:rsid w:val="001B7D30"/>
    <w:rsid w:val="001C26CA"/>
    <w:rsid w:val="001C4B52"/>
    <w:rsid w:val="001C5EFC"/>
    <w:rsid w:val="001C647C"/>
    <w:rsid w:val="001C653F"/>
    <w:rsid w:val="001C6BF1"/>
    <w:rsid w:val="001C7140"/>
    <w:rsid w:val="001D029D"/>
    <w:rsid w:val="001D0C8E"/>
    <w:rsid w:val="001D0FD4"/>
    <w:rsid w:val="001D13BF"/>
    <w:rsid w:val="001D16A1"/>
    <w:rsid w:val="001D1A04"/>
    <w:rsid w:val="001D2561"/>
    <w:rsid w:val="001D317E"/>
    <w:rsid w:val="001D3500"/>
    <w:rsid w:val="001D43D7"/>
    <w:rsid w:val="001D6346"/>
    <w:rsid w:val="001D6883"/>
    <w:rsid w:val="001D6ADE"/>
    <w:rsid w:val="001D7A8C"/>
    <w:rsid w:val="001E1508"/>
    <w:rsid w:val="001E30D1"/>
    <w:rsid w:val="001E36D8"/>
    <w:rsid w:val="001E3B74"/>
    <w:rsid w:val="001E50C2"/>
    <w:rsid w:val="001E5B09"/>
    <w:rsid w:val="001E6B26"/>
    <w:rsid w:val="001E70ED"/>
    <w:rsid w:val="001E7EA9"/>
    <w:rsid w:val="001F0224"/>
    <w:rsid w:val="001F0390"/>
    <w:rsid w:val="001F1863"/>
    <w:rsid w:val="001F31A2"/>
    <w:rsid w:val="001F4C8B"/>
    <w:rsid w:val="001F4FC5"/>
    <w:rsid w:val="001F51BE"/>
    <w:rsid w:val="001F5E79"/>
    <w:rsid w:val="00202DEF"/>
    <w:rsid w:val="00205AA4"/>
    <w:rsid w:val="00205B51"/>
    <w:rsid w:val="0021055E"/>
    <w:rsid w:val="00210CCF"/>
    <w:rsid w:val="00212A1B"/>
    <w:rsid w:val="002141DA"/>
    <w:rsid w:val="0021742E"/>
    <w:rsid w:val="00217475"/>
    <w:rsid w:val="002215A8"/>
    <w:rsid w:val="00223D43"/>
    <w:rsid w:val="00224D42"/>
    <w:rsid w:val="002260D3"/>
    <w:rsid w:val="00226284"/>
    <w:rsid w:val="002273FE"/>
    <w:rsid w:val="00230D34"/>
    <w:rsid w:val="00230F7D"/>
    <w:rsid w:val="00231977"/>
    <w:rsid w:val="002324C6"/>
    <w:rsid w:val="00234525"/>
    <w:rsid w:val="00234ACE"/>
    <w:rsid w:val="00236248"/>
    <w:rsid w:val="00236A54"/>
    <w:rsid w:val="00241BC9"/>
    <w:rsid w:val="002427F7"/>
    <w:rsid w:val="00244A02"/>
    <w:rsid w:val="00244E99"/>
    <w:rsid w:val="00244EF8"/>
    <w:rsid w:val="00250111"/>
    <w:rsid w:val="00250DA8"/>
    <w:rsid w:val="00251153"/>
    <w:rsid w:val="0025201F"/>
    <w:rsid w:val="00253BDC"/>
    <w:rsid w:val="00254532"/>
    <w:rsid w:val="002551F6"/>
    <w:rsid w:val="002563C1"/>
    <w:rsid w:val="00256D9E"/>
    <w:rsid w:val="00257171"/>
    <w:rsid w:val="00257CCA"/>
    <w:rsid w:val="00257D34"/>
    <w:rsid w:val="002604C8"/>
    <w:rsid w:val="0026103D"/>
    <w:rsid w:val="00262136"/>
    <w:rsid w:val="00265885"/>
    <w:rsid w:val="00265BF6"/>
    <w:rsid w:val="00265E2F"/>
    <w:rsid w:val="002671F2"/>
    <w:rsid w:val="00270C64"/>
    <w:rsid w:val="0027396C"/>
    <w:rsid w:val="0027401C"/>
    <w:rsid w:val="00276A3D"/>
    <w:rsid w:val="00277E69"/>
    <w:rsid w:val="00282891"/>
    <w:rsid w:val="00282C29"/>
    <w:rsid w:val="00286EC6"/>
    <w:rsid w:val="002871B3"/>
    <w:rsid w:val="00287F0F"/>
    <w:rsid w:val="00290087"/>
    <w:rsid w:val="00291AAD"/>
    <w:rsid w:val="0029263D"/>
    <w:rsid w:val="002929AB"/>
    <w:rsid w:val="00292C3A"/>
    <w:rsid w:val="00294886"/>
    <w:rsid w:val="002964CF"/>
    <w:rsid w:val="002A01F0"/>
    <w:rsid w:val="002A114F"/>
    <w:rsid w:val="002A2026"/>
    <w:rsid w:val="002A3500"/>
    <w:rsid w:val="002A627C"/>
    <w:rsid w:val="002A7CA8"/>
    <w:rsid w:val="002A7D10"/>
    <w:rsid w:val="002B0B15"/>
    <w:rsid w:val="002B29C5"/>
    <w:rsid w:val="002B4620"/>
    <w:rsid w:val="002B4789"/>
    <w:rsid w:val="002B7059"/>
    <w:rsid w:val="002B7516"/>
    <w:rsid w:val="002B7C85"/>
    <w:rsid w:val="002C0519"/>
    <w:rsid w:val="002C1419"/>
    <w:rsid w:val="002C23FD"/>
    <w:rsid w:val="002C31DB"/>
    <w:rsid w:val="002C3D06"/>
    <w:rsid w:val="002C5A18"/>
    <w:rsid w:val="002C662D"/>
    <w:rsid w:val="002D06EB"/>
    <w:rsid w:val="002D15A9"/>
    <w:rsid w:val="002D19A1"/>
    <w:rsid w:val="002D211B"/>
    <w:rsid w:val="002D3280"/>
    <w:rsid w:val="002D3C00"/>
    <w:rsid w:val="002D5266"/>
    <w:rsid w:val="002D55C0"/>
    <w:rsid w:val="002D5A85"/>
    <w:rsid w:val="002D6DE0"/>
    <w:rsid w:val="002D730C"/>
    <w:rsid w:val="002E1A4C"/>
    <w:rsid w:val="002E20DF"/>
    <w:rsid w:val="002E2216"/>
    <w:rsid w:val="002E37EA"/>
    <w:rsid w:val="002E4E31"/>
    <w:rsid w:val="002F0833"/>
    <w:rsid w:val="002F18F9"/>
    <w:rsid w:val="002F23E3"/>
    <w:rsid w:val="002F3B67"/>
    <w:rsid w:val="002F590E"/>
    <w:rsid w:val="002F67AB"/>
    <w:rsid w:val="002F6899"/>
    <w:rsid w:val="002F6BE6"/>
    <w:rsid w:val="0030108F"/>
    <w:rsid w:val="00303339"/>
    <w:rsid w:val="003036CC"/>
    <w:rsid w:val="0030460E"/>
    <w:rsid w:val="00310A47"/>
    <w:rsid w:val="0031113D"/>
    <w:rsid w:val="003119CC"/>
    <w:rsid w:val="00312AA4"/>
    <w:rsid w:val="00312B70"/>
    <w:rsid w:val="0031431F"/>
    <w:rsid w:val="00315EDE"/>
    <w:rsid w:val="003160B4"/>
    <w:rsid w:val="003200F8"/>
    <w:rsid w:val="00320641"/>
    <w:rsid w:val="00322C7A"/>
    <w:rsid w:val="00323AF1"/>
    <w:rsid w:val="0032798B"/>
    <w:rsid w:val="00331642"/>
    <w:rsid w:val="003317FE"/>
    <w:rsid w:val="003342D6"/>
    <w:rsid w:val="0033515A"/>
    <w:rsid w:val="00336FD8"/>
    <w:rsid w:val="003375BF"/>
    <w:rsid w:val="00342494"/>
    <w:rsid w:val="0034374B"/>
    <w:rsid w:val="00346989"/>
    <w:rsid w:val="003472BB"/>
    <w:rsid w:val="00347FEA"/>
    <w:rsid w:val="00354F52"/>
    <w:rsid w:val="0035735C"/>
    <w:rsid w:val="003576E0"/>
    <w:rsid w:val="00360D57"/>
    <w:rsid w:val="0036151E"/>
    <w:rsid w:val="00361A00"/>
    <w:rsid w:val="00363EA8"/>
    <w:rsid w:val="00365D8A"/>
    <w:rsid w:val="0036669C"/>
    <w:rsid w:val="00366F63"/>
    <w:rsid w:val="00367C56"/>
    <w:rsid w:val="003700A1"/>
    <w:rsid w:val="00370559"/>
    <w:rsid w:val="003721F7"/>
    <w:rsid w:val="00373BA8"/>
    <w:rsid w:val="00373E6B"/>
    <w:rsid w:val="00375438"/>
    <w:rsid w:val="00377F8A"/>
    <w:rsid w:val="00381654"/>
    <w:rsid w:val="00382F7D"/>
    <w:rsid w:val="00383627"/>
    <w:rsid w:val="00385CAE"/>
    <w:rsid w:val="00387748"/>
    <w:rsid w:val="00387B81"/>
    <w:rsid w:val="00387D90"/>
    <w:rsid w:val="003901EE"/>
    <w:rsid w:val="00391118"/>
    <w:rsid w:val="00393016"/>
    <w:rsid w:val="003930FA"/>
    <w:rsid w:val="0039357E"/>
    <w:rsid w:val="00393C17"/>
    <w:rsid w:val="00394843"/>
    <w:rsid w:val="003949DF"/>
    <w:rsid w:val="00395360"/>
    <w:rsid w:val="00395972"/>
    <w:rsid w:val="00395E22"/>
    <w:rsid w:val="003962C0"/>
    <w:rsid w:val="003A0A2A"/>
    <w:rsid w:val="003A5A03"/>
    <w:rsid w:val="003A6FD5"/>
    <w:rsid w:val="003B0B11"/>
    <w:rsid w:val="003B0EFB"/>
    <w:rsid w:val="003B11E8"/>
    <w:rsid w:val="003B16D5"/>
    <w:rsid w:val="003B17EE"/>
    <w:rsid w:val="003B1FC5"/>
    <w:rsid w:val="003B328D"/>
    <w:rsid w:val="003B3A0A"/>
    <w:rsid w:val="003B3FB5"/>
    <w:rsid w:val="003B5288"/>
    <w:rsid w:val="003B597E"/>
    <w:rsid w:val="003B5F16"/>
    <w:rsid w:val="003B741F"/>
    <w:rsid w:val="003B7624"/>
    <w:rsid w:val="003C03E8"/>
    <w:rsid w:val="003C05F5"/>
    <w:rsid w:val="003C07EE"/>
    <w:rsid w:val="003C23E1"/>
    <w:rsid w:val="003C3DF8"/>
    <w:rsid w:val="003C506F"/>
    <w:rsid w:val="003C5E66"/>
    <w:rsid w:val="003C64C9"/>
    <w:rsid w:val="003C7195"/>
    <w:rsid w:val="003C775C"/>
    <w:rsid w:val="003C7847"/>
    <w:rsid w:val="003D0228"/>
    <w:rsid w:val="003D03F3"/>
    <w:rsid w:val="003D05BB"/>
    <w:rsid w:val="003D2254"/>
    <w:rsid w:val="003D27E0"/>
    <w:rsid w:val="003D2A5E"/>
    <w:rsid w:val="003D3C9B"/>
    <w:rsid w:val="003D4D17"/>
    <w:rsid w:val="003D4EF9"/>
    <w:rsid w:val="003D768F"/>
    <w:rsid w:val="003E028D"/>
    <w:rsid w:val="003E07FB"/>
    <w:rsid w:val="003E195F"/>
    <w:rsid w:val="003E2A64"/>
    <w:rsid w:val="003E460A"/>
    <w:rsid w:val="003E5B72"/>
    <w:rsid w:val="003E6447"/>
    <w:rsid w:val="003F16DA"/>
    <w:rsid w:val="003F36F9"/>
    <w:rsid w:val="003F539B"/>
    <w:rsid w:val="003F7222"/>
    <w:rsid w:val="00400E7C"/>
    <w:rsid w:val="0040192D"/>
    <w:rsid w:val="00402C10"/>
    <w:rsid w:val="004046ED"/>
    <w:rsid w:val="0040481B"/>
    <w:rsid w:val="00405719"/>
    <w:rsid w:val="00406A62"/>
    <w:rsid w:val="00406C01"/>
    <w:rsid w:val="00410385"/>
    <w:rsid w:val="00410B46"/>
    <w:rsid w:val="0041135D"/>
    <w:rsid w:val="00411491"/>
    <w:rsid w:val="00413B05"/>
    <w:rsid w:val="00413D2F"/>
    <w:rsid w:val="00414525"/>
    <w:rsid w:val="004145F7"/>
    <w:rsid w:val="00414720"/>
    <w:rsid w:val="0041485A"/>
    <w:rsid w:val="0041486C"/>
    <w:rsid w:val="00417565"/>
    <w:rsid w:val="00421852"/>
    <w:rsid w:val="00421F31"/>
    <w:rsid w:val="0042203C"/>
    <w:rsid w:val="0042305A"/>
    <w:rsid w:val="0042445E"/>
    <w:rsid w:val="00425017"/>
    <w:rsid w:val="00425C2F"/>
    <w:rsid w:val="004272D8"/>
    <w:rsid w:val="00427842"/>
    <w:rsid w:val="0042792B"/>
    <w:rsid w:val="00427C83"/>
    <w:rsid w:val="00427F44"/>
    <w:rsid w:val="004318C4"/>
    <w:rsid w:val="00431EF7"/>
    <w:rsid w:val="00433B72"/>
    <w:rsid w:val="00434546"/>
    <w:rsid w:val="0043772A"/>
    <w:rsid w:val="00437CC4"/>
    <w:rsid w:val="0044078A"/>
    <w:rsid w:val="00440FB6"/>
    <w:rsid w:val="00441AFF"/>
    <w:rsid w:val="0044246F"/>
    <w:rsid w:val="00443AC6"/>
    <w:rsid w:val="00445E43"/>
    <w:rsid w:val="0044652D"/>
    <w:rsid w:val="00451294"/>
    <w:rsid w:val="004542CC"/>
    <w:rsid w:val="004550E5"/>
    <w:rsid w:val="004555B7"/>
    <w:rsid w:val="004562A8"/>
    <w:rsid w:val="00456ECA"/>
    <w:rsid w:val="00456F0C"/>
    <w:rsid w:val="004576EF"/>
    <w:rsid w:val="0046142B"/>
    <w:rsid w:val="004631F7"/>
    <w:rsid w:val="00463665"/>
    <w:rsid w:val="00464FC6"/>
    <w:rsid w:val="00465E64"/>
    <w:rsid w:val="00466288"/>
    <w:rsid w:val="00466A7F"/>
    <w:rsid w:val="00467017"/>
    <w:rsid w:val="0047010D"/>
    <w:rsid w:val="004750D3"/>
    <w:rsid w:val="00475427"/>
    <w:rsid w:val="004779B5"/>
    <w:rsid w:val="00477DFF"/>
    <w:rsid w:val="00480175"/>
    <w:rsid w:val="00481F59"/>
    <w:rsid w:val="00482468"/>
    <w:rsid w:val="004835EE"/>
    <w:rsid w:val="00484C98"/>
    <w:rsid w:val="004902D5"/>
    <w:rsid w:val="00491738"/>
    <w:rsid w:val="00491BF8"/>
    <w:rsid w:val="004924EB"/>
    <w:rsid w:val="00492C21"/>
    <w:rsid w:val="00493A0E"/>
    <w:rsid w:val="004974B8"/>
    <w:rsid w:val="00497B3A"/>
    <w:rsid w:val="004A0BF5"/>
    <w:rsid w:val="004A1178"/>
    <w:rsid w:val="004A15E3"/>
    <w:rsid w:val="004A18AD"/>
    <w:rsid w:val="004A235E"/>
    <w:rsid w:val="004A2AEC"/>
    <w:rsid w:val="004A43CC"/>
    <w:rsid w:val="004A5A95"/>
    <w:rsid w:val="004A5DBD"/>
    <w:rsid w:val="004A784D"/>
    <w:rsid w:val="004A7A01"/>
    <w:rsid w:val="004B1514"/>
    <w:rsid w:val="004B1AD1"/>
    <w:rsid w:val="004B23ED"/>
    <w:rsid w:val="004B3636"/>
    <w:rsid w:val="004B3B52"/>
    <w:rsid w:val="004B4AEC"/>
    <w:rsid w:val="004B4C50"/>
    <w:rsid w:val="004C0315"/>
    <w:rsid w:val="004C0CB1"/>
    <w:rsid w:val="004C1B26"/>
    <w:rsid w:val="004C24E4"/>
    <w:rsid w:val="004C5BA6"/>
    <w:rsid w:val="004C609A"/>
    <w:rsid w:val="004C69B6"/>
    <w:rsid w:val="004D04F2"/>
    <w:rsid w:val="004D0624"/>
    <w:rsid w:val="004D0695"/>
    <w:rsid w:val="004D2333"/>
    <w:rsid w:val="004D2B1F"/>
    <w:rsid w:val="004D3088"/>
    <w:rsid w:val="004D3C24"/>
    <w:rsid w:val="004D3E31"/>
    <w:rsid w:val="004D3FEE"/>
    <w:rsid w:val="004D528C"/>
    <w:rsid w:val="004D5A62"/>
    <w:rsid w:val="004D6157"/>
    <w:rsid w:val="004D6AA5"/>
    <w:rsid w:val="004D70C6"/>
    <w:rsid w:val="004E0B48"/>
    <w:rsid w:val="004E234F"/>
    <w:rsid w:val="004E478C"/>
    <w:rsid w:val="004E4CF9"/>
    <w:rsid w:val="004E4DFF"/>
    <w:rsid w:val="004E4FE3"/>
    <w:rsid w:val="004E5D8F"/>
    <w:rsid w:val="004E6371"/>
    <w:rsid w:val="004E6935"/>
    <w:rsid w:val="004F0235"/>
    <w:rsid w:val="004F02B4"/>
    <w:rsid w:val="004F03D9"/>
    <w:rsid w:val="004F19B3"/>
    <w:rsid w:val="004F234F"/>
    <w:rsid w:val="004F3F91"/>
    <w:rsid w:val="004F47F1"/>
    <w:rsid w:val="004F51E1"/>
    <w:rsid w:val="004F58C9"/>
    <w:rsid w:val="004F601E"/>
    <w:rsid w:val="004F7A52"/>
    <w:rsid w:val="00504B9F"/>
    <w:rsid w:val="005055A8"/>
    <w:rsid w:val="00506766"/>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214EC"/>
    <w:rsid w:val="005235C3"/>
    <w:rsid w:val="00523C75"/>
    <w:rsid w:val="00524ED3"/>
    <w:rsid w:val="00527015"/>
    <w:rsid w:val="00530972"/>
    <w:rsid w:val="005310E2"/>
    <w:rsid w:val="00531F6E"/>
    <w:rsid w:val="00532339"/>
    <w:rsid w:val="005329B0"/>
    <w:rsid w:val="00533B4F"/>
    <w:rsid w:val="005343CC"/>
    <w:rsid w:val="00534E56"/>
    <w:rsid w:val="00537693"/>
    <w:rsid w:val="00540971"/>
    <w:rsid w:val="00540DA5"/>
    <w:rsid w:val="0054152A"/>
    <w:rsid w:val="005423AD"/>
    <w:rsid w:val="00543D02"/>
    <w:rsid w:val="00544070"/>
    <w:rsid w:val="00544D59"/>
    <w:rsid w:val="00544E86"/>
    <w:rsid w:val="00546E37"/>
    <w:rsid w:val="0054794A"/>
    <w:rsid w:val="00547CC4"/>
    <w:rsid w:val="0055027B"/>
    <w:rsid w:val="00551744"/>
    <w:rsid w:val="005526B5"/>
    <w:rsid w:val="0055473F"/>
    <w:rsid w:val="00554CA5"/>
    <w:rsid w:val="0055571A"/>
    <w:rsid w:val="00556142"/>
    <w:rsid w:val="00557804"/>
    <w:rsid w:val="0056087D"/>
    <w:rsid w:val="00560AEA"/>
    <w:rsid w:val="00561D77"/>
    <w:rsid w:val="00562725"/>
    <w:rsid w:val="00563013"/>
    <w:rsid w:val="00563557"/>
    <w:rsid w:val="005667E7"/>
    <w:rsid w:val="0056792D"/>
    <w:rsid w:val="00572897"/>
    <w:rsid w:val="005738D1"/>
    <w:rsid w:val="00574705"/>
    <w:rsid w:val="00575563"/>
    <w:rsid w:val="00575F54"/>
    <w:rsid w:val="00583B38"/>
    <w:rsid w:val="0058488D"/>
    <w:rsid w:val="00585A06"/>
    <w:rsid w:val="0058693F"/>
    <w:rsid w:val="00592021"/>
    <w:rsid w:val="00592617"/>
    <w:rsid w:val="0059351B"/>
    <w:rsid w:val="00594AE9"/>
    <w:rsid w:val="005950B8"/>
    <w:rsid w:val="005A0A13"/>
    <w:rsid w:val="005A1351"/>
    <w:rsid w:val="005A17F5"/>
    <w:rsid w:val="005A27A1"/>
    <w:rsid w:val="005A4928"/>
    <w:rsid w:val="005A4F36"/>
    <w:rsid w:val="005A6A59"/>
    <w:rsid w:val="005A7567"/>
    <w:rsid w:val="005B0E49"/>
    <w:rsid w:val="005B2515"/>
    <w:rsid w:val="005B273F"/>
    <w:rsid w:val="005B27FB"/>
    <w:rsid w:val="005B2F82"/>
    <w:rsid w:val="005B3A7C"/>
    <w:rsid w:val="005B4FFA"/>
    <w:rsid w:val="005B55D9"/>
    <w:rsid w:val="005C05A0"/>
    <w:rsid w:val="005C0F53"/>
    <w:rsid w:val="005C1620"/>
    <w:rsid w:val="005C2169"/>
    <w:rsid w:val="005C22BF"/>
    <w:rsid w:val="005C2D64"/>
    <w:rsid w:val="005C32E6"/>
    <w:rsid w:val="005C4544"/>
    <w:rsid w:val="005C53F6"/>
    <w:rsid w:val="005C541C"/>
    <w:rsid w:val="005D3B80"/>
    <w:rsid w:val="005D5C72"/>
    <w:rsid w:val="005D666B"/>
    <w:rsid w:val="005D7FEC"/>
    <w:rsid w:val="005E05E1"/>
    <w:rsid w:val="005E381C"/>
    <w:rsid w:val="005E5451"/>
    <w:rsid w:val="005E5DD3"/>
    <w:rsid w:val="005F0D6E"/>
    <w:rsid w:val="005F2503"/>
    <w:rsid w:val="005F2BDD"/>
    <w:rsid w:val="005F30A8"/>
    <w:rsid w:val="005F43C8"/>
    <w:rsid w:val="005F4BC1"/>
    <w:rsid w:val="005F76E8"/>
    <w:rsid w:val="005F76EB"/>
    <w:rsid w:val="005F7C64"/>
    <w:rsid w:val="006002CB"/>
    <w:rsid w:val="0060109A"/>
    <w:rsid w:val="0060225D"/>
    <w:rsid w:val="00602D5B"/>
    <w:rsid w:val="00603005"/>
    <w:rsid w:val="006053DF"/>
    <w:rsid w:val="006058EE"/>
    <w:rsid w:val="00606592"/>
    <w:rsid w:val="00610157"/>
    <w:rsid w:val="006106B6"/>
    <w:rsid w:val="00610EF9"/>
    <w:rsid w:val="0061102F"/>
    <w:rsid w:val="00612100"/>
    <w:rsid w:val="00612F31"/>
    <w:rsid w:val="00622174"/>
    <w:rsid w:val="006221C0"/>
    <w:rsid w:val="00622F51"/>
    <w:rsid w:val="0062482D"/>
    <w:rsid w:val="0062644A"/>
    <w:rsid w:val="00627E9A"/>
    <w:rsid w:val="00631A33"/>
    <w:rsid w:val="00635ADE"/>
    <w:rsid w:val="006361EF"/>
    <w:rsid w:val="00637B09"/>
    <w:rsid w:val="00637F94"/>
    <w:rsid w:val="006408F9"/>
    <w:rsid w:val="0064128F"/>
    <w:rsid w:val="00643308"/>
    <w:rsid w:val="006447B4"/>
    <w:rsid w:val="006452FE"/>
    <w:rsid w:val="00645FC1"/>
    <w:rsid w:val="0064641C"/>
    <w:rsid w:val="00647F69"/>
    <w:rsid w:val="00650104"/>
    <w:rsid w:val="0065062B"/>
    <w:rsid w:val="00650797"/>
    <w:rsid w:val="00651170"/>
    <w:rsid w:val="006517C6"/>
    <w:rsid w:val="00651A04"/>
    <w:rsid w:val="00651D64"/>
    <w:rsid w:val="00652208"/>
    <w:rsid w:val="006527CD"/>
    <w:rsid w:val="0065301C"/>
    <w:rsid w:val="00653083"/>
    <w:rsid w:val="00653161"/>
    <w:rsid w:val="00653223"/>
    <w:rsid w:val="00657109"/>
    <w:rsid w:val="00661C86"/>
    <w:rsid w:val="00662827"/>
    <w:rsid w:val="006629C8"/>
    <w:rsid w:val="00662BA2"/>
    <w:rsid w:val="006668B6"/>
    <w:rsid w:val="00670CE2"/>
    <w:rsid w:val="00670D16"/>
    <w:rsid w:val="00671F1E"/>
    <w:rsid w:val="00673353"/>
    <w:rsid w:val="00674E61"/>
    <w:rsid w:val="00677F59"/>
    <w:rsid w:val="006801D6"/>
    <w:rsid w:val="00681F4E"/>
    <w:rsid w:val="006833E5"/>
    <w:rsid w:val="006837C8"/>
    <w:rsid w:val="00684968"/>
    <w:rsid w:val="00687A64"/>
    <w:rsid w:val="00691097"/>
    <w:rsid w:val="006964D5"/>
    <w:rsid w:val="006965EE"/>
    <w:rsid w:val="00696BB1"/>
    <w:rsid w:val="006A17D2"/>
    <w:rsid w:val="006A1BD1"/>
    <w:rsid w:val="006A1DDF"/>
    <w:rsid w:val="006A219F"/>
    <w:rsid w:val="006A2A89"/>
    <w:rsid w:val="006A2B2E"/>
    <w:rsid w:val="006A3160"/>
    <w:rsid w:val="006A54EB"/>
    <w:rsid w:val="006A6301"/>
    <w:rsid w:val="006A79A6"/>
    <w:rsid w:val="006A7CEB"/>
    <w:rsid w:val="006A7EDD"/>
    <w:rsid w:val="006B0B0A"/>
    <w:rsid w:val="006B1E65"/>
    <w:rsid w:val="006B27C8"/>
    <w:rsid w:val="006B2F21"/>
    <w:rsid w:val="006B5647"/>
    <w:rsid w:val="006B78A5"/>
    <w:rsid w:val="006C1125"/>
    <w:rsid w:val="006C18A3"/>
    <w:rsid w:val="006C2C24"/>
    <w:rsid w:val="006C36D8"/>
    <w:rsid w:val="006C3FBC"/>
    <w:rsid w:val="006C4585"/>
    <w:rsid w:val="006C689D"/>
    <w:rsid w:val="006D0017"/>
    <w:rsid w:val="006D014A"/>
    <w:rsid w:val="006D0B51"/>
    <w:rsid w:val="006D0B57"/>
    <w:rsid w:val="006D1ABF"/>
    <w:rsid w:val="006D2D65"/>
    <w:rsid w:val="006D3995"/>
    <w:rsid w:val="006D678B"/>
    <w:rsid w:val="006E009B"/>
    <w:rsid w:val="006E0B4A"/>
    <w:rsid w:val="006E1492"/>
    <w:rsid w:val="006E1878"/>
    <w:rsid w:val="006E2AF7"/>
    <w:rsid w:val="006E3243"/>
    <w:rsid w:val="006E367C"/>
    <w:rsid w:val="006E373E"/>
    <w:rsid w:val="006E558B"/>
    <w:rsid w:val="006E5B02"/>
    <w:rsid w:val="006E7754"/>
    <w:rsid w:val="006F0E4F"/>
    <w:rsid w:val="006F3DE5"/>
    <w:rsid w:val="006F6623"/>
    <w:rsid w:val="006F6FDF"/>
    <w:rsid w:val="00700D6D"/>
    <w:rsid w:val="00700ECA"/>
    <w:rsid w:val="00701F3D"/>
    <w:rsid w:val="00702743"/>
    <w:rsid w:val="00705CEF"/>
    <w:rsid w:val="00705F83"/>
    <w:rsid w:val="00706F94"/>
    <w:rsid w:val="00710632"/>
    <w:rsid w:val="00710FF9"/>
    <w:rsid w:val="007127D7"/>
    <w:rsid w:val="007131AA"/>
    <w:rsid w:val="00713346"/>
    <w:rsid w:val="00714C30"/>
    <w:rsid w:val="00716F0D"/>
    <w:rsid w:val="00716FB7"/>
    <w:rsid w:val="007170E0"/>
    <w:rsid w:val="007172C4"/>
    <w:rsid w:val="00720F07"/>
    <w:rsid w:val="007230AD"/>
    <w:rsid w:val="00723421"/>
    <w:rsid w:val="00725801"/>
    <w:rsid w:val="00726E9E"/>
    <w:rsid w:val="00730872"/>
    <w:rsid w:val="00731057"/>
    <w:rsid w:val="00731191"/>
    <w:rsid w:val="0073144C"/>
    <w:rsid w:val="007317B3"/>
    <w:rsid w:val="0073211A"/>
    <w:rsid w:val="007322E3"/>
    <w:rsid w:val="0073293E"/>
    <w:rsid w:val="007348A1"/>
    <w:rsid w:val="007376D0"/>
    <w:rsid w:val="007439E1"/>
    <w:rsid w:val="00743E27"/>
    <w:rsid w:val="007447A7"/>
    <w:rsid w:val="007460EF"/>
    <w:rsid w:val="007462CA"/>
    <w:rsid w:val="0074716D"/>
    <w:rsid w:val="007475C2"/>
    <w:rsid w:val="00747B96"/>
    <w:rsid w:val="007506C0"/>
    <w:rsid w:val="007507F3"/>
    <w:rsid w:val="00750CBD"/>
    <w:rsid w:val="007511E0"/>
    <w:rsid w:val="00751990"/>
    <w:rsid w:val="00752B40"/>
    <w:rsid w:val="007548A1"/>
    <w:rsid w:val="00756D3D"/>
    <w:rsid w:val="007606B8"/>
    <w:rsid w:val="00760FDD"/>
    <w:rsid w:val="007614C2"/>
    <w:rsid w:val="00763741"/>
    <w:rsid w:val="0076399D"/>
    <w:rsid w:val="00763C68"/>
    <w:rsid w:val="00767A5B"/>
    <w:rsid w:val="00770747"/>
    <w:rsid w:val="0077084D"/>
    <w:rsid w:val="007722B7"/>
    <w:rsid w:val="007727AA"/>
    <w:rsid w:val="007734A6"/>
    <w:rsid w:val="007742A6"/>
    <w:rsid w:val="00774502"/>
    <w:rsid w:val="00774D5C"/>
    <w:rsid w:val="007770F3"/>
    <w:rsid w:val="007774DE"/>
    <w:rsid w:val="007774E4"/>
    <w:rsid w:val="007778A0"/>
    <w:rsid w:val="007804DC"/>
    <w:rsid w:val="00780591"/>
    <w:rsid w:val="00781992"/>
    <w:rsid w:val="00782734"/>
    <w:rsid w:val="00782F0E"/>
    <w:rsid w:val="007832BE"/>
    <w:rsid w:val="00786718"/>
    <w:rsid w:val="007936E4"/>
    <w:rsid w:val="00795DDD"/>
    <w:rsid w:val="00797C0A"/>
    <w:rsid w:val="007A2D42"/>
    <w:rsid w:val="007A3E2A"/>
    <w:rsid w:val="007A4E30"/>
    <w:rsid w:val="007A4F79"/>
    <w:rsid w:val="007A5465"/>
    <w:rsid w:val="007A5C79"/>
    <w:rsid w:val="007A6772"/>
    <w:rsid w:val="007A70AA"/>
    <w:rsid w:val="007A770F"/>
    <w:rsid w:val="007B0E5F"/>
    <w:rsid w:val="007B1036"/>
    <w:rsid w:val="007B1CFA"/>
    <w:rsid w:val="007B37ED"/>
    <w:rsid w:val="007B44C2"/>
    <w:rsid w:val="007B458F"/>
    <w:rsid w:val="007B47CF"/>
    <w:rsid w:val="007B55B7"/>
    <w:rsid w:val="007B592F"/>
    <w:rsid w:val="007B6C19"/>
    <w:rsid w:val="007B797E"/>
    <w:rsid w:val="007C08E7"/>
    <w:rsid w:val="007C10BC"/>
    <w:rsid w:val="007C1FD5"/>
    <w:rsid w:val="007C228B"/>
    <w:rsid w:val="007C25B7"/>
    <w:rsid w:val="007C276F"/>
    <w:rsid w:val="007C31E9"/>
    <w:rsid w:val="007C3BC9"/>
    <w:rsid w:val="007C430D"/>
    <w:rsid w:val="007C5FE6"/>
    <w:rsid w:val="007C71AC"/>
    <w:rsid w:val="007D06FC"/>
    <w:rsid w:val="007D1990"/>
    <w:rsid w:val="007D23B1"/>
    <w:rsid w:val="007E1359"/>
    <w:rsid w:val="007E2B7E"/>
    <w:rsid w:val="007E44B4"/>
    <w:rsid w:val="007E5C92"/>
    <w:rsid w:val="007E7BE8"/>
    <w:rsid w:val="007F0206"/>
    <w:rsid w:val="007F0672"/>
    <w:rsid w:val="007F0852"/>
    <w:rsid w:val="007F4009"/>
    <w:rsid w:val="007F5CFD"/>
    <w:rsid w:val="007F7A62"/>
    <w:rsid w:val="00800149"/>
    <w:rsid w:val="0080198B"/>
    <w:rsid w:val="008027C9"/>
    <w:rsid w:val="0080340D"/>
    <w:rsid w:val="0080379A"/>
    <w:rsid w:val="00804625"/>
    <w:rsid w:val="008051C7"/>
    <w:rsid w:val="008058FF"/>
    <w:rsid w:val="00805AD5"/>
    <w:rsid w:val="00806865"/>
    <w:rsid w:val="00807304"/>
    <w:rsid w:val="00810296"/>
    <w:rsid w:val="0081184D"/>
    <w:rsid w:val="008119E2"/>
    <w:rsid w:val="00811DB0"/>
    <w:rsid w:val="0081544B"/>
    <w:rsid w:val="0081626D"/>
    <w:rsid w:val="008210AE"/>
    <w:rsid w:val="00821684"/>
    <w:rsid w:val="00821802"/>
    <w:rsid w:val="00824DED"/>
    <w:rsid w:val="008259AE"/>
    <w:rsid w:val="008306C4"/>
    <w:rsid w:val="00830F69"/>
    <w:rsid w:val="00831A7F"/>
    <w:rsid w:val="00832186"/>
    <w:rsid w:val="00833341"/>
    <w:rsid w:val="00833EB7"/>
    <w:rsid w:val="00834907"/>
    <w:rsid w:val="00836797"/>
    <w:rsid w:val="00836A5E"/>
    <w:rsid w:val="008379E1"/>
    <w:rsid w:val="008420F5"/>
    <w:rsid w:val="0084330D"/>
    <w:rsid w:val="00843F5F"/>
    <w:rsid w:val="00846AE5"/>
    <w:rsid w:val="00852871"/>
    <w:rsid w:val="00853443"/>
    <w:rsid w:val="00853927"/>
    <w:rsid w:val="00853C9B"/>
    <w:rsid w:val="00855B15"/>
    <w:rsid w:val="008563F7"/>
    <w:rsid w:val="00862A71"/>
    <w:rsid w:val="00862CFF"/>
    <w:rsid w:val="008635B7"/>
    <w:rsid w:val="00870F09"/>
    <w:rsid w:val="008713F5"/>
    <w:rsid w:val="0087337B"/>
    <w:rsid w:val="00874FA4"/>
    <w:rsid w:val="00875E2E"/>
    <w:rsid w:val="008806EB"/>
    <w:rsid w:val="00880B03"/>
    <w:rsid w:val="00884544"/>
    <w:rsid w:val="008848B3"/>
    <w:rsid w:val="008848DB"/>
    <w:rsid w:val="00887995"/>
    <w:rsid w:val="00887C15"/>
    <w:rsid w:val="00887E35"/>
    <w:rsid w:val="008901D5"/>
    <w:rsid w:val="00891038"/>
    <w:rsid w:val="00892BF1"/>
    <w:rsid w:val="00893367"/>
    <w:rsid w:val="00893F43"/>
    <w:rsid w:val="008A094C"/>
    <w:rsid w:val="008A4232"/>
    <w:rsid w:val="008A63C2"/>
    <w:rsid w:val="008A685F"/>
    <w:rsid w:val="008A69B5"/>
    <w:rsid w:val="008B10F0"/>
    <w:rsid w:val="008B1972"/>
    <w:rsid w:val="008B4021"/>
    <w:rsid w:val="008B48F9"/>
    <w:rsid w:val="008B54EB"/>
    <w:rsid w:val="008B5C6C"/>
    <w:rsid w:val="008B5CDE"/>
    <w:rsid w:val="008B746D"/>
    <w:rsid w:val="008B79E3"/>
    <w:rsid w:val="008C1604"/>
    <w:rsid w:val="008C34DB"/>
    <w:rsid w:val="008C63A5"/>
    <w:rsid w:val="008C7B81"/>
    <w:rsid w:val="008D3527"/>
    <w:rsid w:val="008D3C8F"/>
    <w:rsid w:val="008D40D7"/>
    <w:rsid w:val="008D5619"/>
    <w:rsid w:val="008D5B6F"/>
    <w:rsid w:val="008E05FC"/>
    <w:rsid w:val="008E0713"/>
    <w:rsid w:val="008E1D07"/>
    <w:rsid w:val="008E1EBB"/>
    <w:rsid w:val="008E24DB"/>
    <w:rsid w:val="008E26CB"/>
    <w:rsid w:val="008E2948"/>
    <w:rsid w:val="008E2A11"/>
    <w:rsid w:val="008E31A5"/>
    <w:rsid w:val="008E4EED"/>
    <w:rsid w:val="008F0A9A"/>
    <w:rsid w:val="008F0E94"/>
    <w:rsid w:val="008F1505"/>
    <w:rsid w:val="008F2633"/>
    <w:rsid w:val="008F5ECB"/>
    <w:rsid w:val="008F62EF"/>
    <w:rsid w:val="008F68DF"/>
    <w:rsid w:val="008F7327"/>
    <w:rsid w:val="008F7911"/>
    <w:rsid w:val="00900A71"/>
    <w:rsid w:val="00900C1E"/>
    <w:rsid w:val="00903E30"/>
    <w:rsid w:val="00904989"/>
    <w:rsid w:val="009056FA"/>
    <w:rsid w:val="009071DF"/>
    <w:rsid w:val="00907245"/>
    <w:rsid w:val="00907C00"/>
    <w:rsid w:val="00911158"/>
    <w:rsid w:val="00911A88"/>
    <w:rsid w:val="0091213C"/>
    <w:rsid w:val="0091238E"/>
    <w:rsid w:val="00913F28"/>
    <w:rsid w:val="00914F63"/>
    <w:rsid w:val="009171E6"/>
    <w:rsid w:val="0091720A"/>
    <w:rsid w:val="009207A4"/>
    <w:rsid w:val="00921444"/>
    <w:rsid w:val="009232F1"/>
    <w:rsid w:val="00924922"/>
    <w:rsid w:val="00927DA4"/>
    <w:rsid w:val="00927DD9"/>
    <w:rsid w:val="00930326"/>
    <w:rsid w:val="00930E3C"/>
    <w:rsid w:val="009314B9"/>
    <w:rsid w:val="00931997"/>
    <w:rsid w:val="00932FCB"/>
    <w:rsid w:val="00933569"/>
    <w:rsid w:val="009344FE"/>
    <w:rsid w:val="009349DA"/>
    <w:rsid w:val="00934FBB"/>
    <w:rsid w:val="00935181"/>
    <w:rsid w:val="00935465"/>
    <w:rsid w:val="00937119"/>
    <w:rsid w:val="009419E7"/>
    <w:rsid w:val="0094225E"/>
    <w:rsid w:val="00943D40"/>
    <w:rsid w:val="0094433B"/>
    <w:rsid w:val="009446F7"/>
    <w:rsid w:val="00947F90"/>
    <w:rsid w:val="00950390"/>
    <w:rsid w:val="0095274E"/>
    <w:rsid w:val="00953243"/>
    <w:rsid w:val="00954277"/>
    <w:rsid w:val="00954803"/>
    <w:rsid w:val="00954A74"/>
    <w:rsid w:val="009570DE"/>
    <w:rsid w:val="009601FE"/>
    <w:rsid w:val="00960244"/>
    <w:rsid w:val="00960A0A"/>
    <w:rsid w:val="00961E70"/>
    <w:rsid w:val="009623B6"/>
    <w:rsid w:val="009623B7"/>
    <w:rsid w:val="00963A89"/>
    <w:rsid w:val="00963AF5"/>
    <w:rsid w:val="009664D7"/>
    <w:rsid w:val="00967C1D"/>
    <w:rsid w:val="00970169"/>
    <w:rsid w:val="0097132F"/>
    <w:rsid w:val="00971E0C"/>
    <w:rsid w:val="00972A3F"/>
    <w:rsid w:val="00972E37"/>
    <w:rsid w:val="00974809"/>
    <w:rsid w:val="00974A50"/>
    <w:rsid w:val="00975209"/>
    <w:rsid w:val="00980D2D"/>
    <w:rsid w:val="009825C9"/>
    <w:rsid w:val="009838F4"/>
    <w:rsid w:val="00986256"/>
    <w:rsid w:val="00986439"/>
    <w:rsid w:val="00986A8C"/>
    <w:rsid w:val="00986AAA"/>
    <w:rsid w:val="009872B9"/>
    <w:rsid w:val="009876AE"/>
    <w:rsid w:val="00987733"/>
    <w:rsid w:val="00987890"/>
    <w:rsid w:val="00992606"/>
    <w:rsid w:val="00992A0D"/>
    <w:rsid w:val="00993A8F"/>
    <w:rsid w:val="0099420F"/>
    <w:rsid w:val="00995390"/>
    <w:rsid w:val="009959CD"/>
    <w:rsid w:val="00995AD3"/>
    <w:rsid w:val="00996F56"/>
    <w:rsid w:val="00997333"/>
    <w:rsid w:val="00997C69"/>
    <w:rsid w:val="00997CF5"/>
    <w:rsid w:val="009A0060"/>
    <w:rsid w:val="009A1382"/>
    <w:rsid w:val="009A29F8"/>
    <w:rsid w:val="009A5F8F"/>
    <w:rsid w:val="009A6778"/>
    <w:rsid w:val="009A7D1D"/>
    <w:rsid w:val="009B0892"/>
    <w:rsid w:val="009B12AD"/>
    <w:rsid w:val="009B4165"/>
    <w:rsid w:val="009B61F7"/>
    <w:rsid w:val="009C212C"/>
    <w:rsid w:val="009C32A2"/>
    <w:rsid w:val="009C4EBE"/>
    <w:rsid w:val="009C627B"/>
    <w:rsid w:val="009C7DB2"/>
    <w:rsid w:val="009D3416"/>
    <w:rsid w:val="009D476A"/>
    <w:rsid w:val="009D5506"/>
    <w:rsid w:val="009D6026"/>
    <w:rsid w:val="009D697E"/>
    <w:rsid w:val="009D7183"/>
    <w:rsid w:val="009D7204"/>
    <w:rsid w:val="009E1625"/>
    <w:rsid w:val="009E1D21"/>
    <w:rsid w:val="009E28BD"/>
    <w:rsid w:val="009E4DEE"/>
    <w:rsid w:val="009E576F"/>
    <w:rsid w:val="009E6DD4"/>
    <w:rsid w:val="009F0DFB"/>
    <w:rsid w:val="009F1472"/>
    <w:rsid w:val="009F198D"/>
    <w:rsid w:val="009F219E"/>
    <w:rsid w:val="009F3971"/>
    <w:rsid w:val="009F3A48"/>
    <w:rsid w:val="009F3A5B"/>
    <w:rsid w:val="009F5A03"/>
    <w:rsid w:val="00A01767"/>
    <w:rsid w:val="00A03B6A"/>
    <w:rsid w:val="00A04E81"/>
    <w:rsid w:val="00A05434"/>
    <w:rsid w:val="00A058EA"/>
    <w:rsid w:val="00A0703A"/>
    <w:rsid w:val="00A10084"/>
    <w:rsid w:val="00A110D9"/>
    <w:rsid w:val="00A1147B"/>
    <w:rsid w:val="00A13CFA"/>
    <w:rsid w:val="00A13D0D"/>
    <w:rsid w:val="00A13F6B"/>
    <w:rsid w:val="00A152F2"/>
    <w:rsid w:val="00A15B5B"/>
    <w:rsid w:val="00A17806"/>
    <w:rsid w:val="00A17924"/>
    <w:rsid w:val="00A20106"/>
    <w:rsid w:val="00A201FC"/>
    <w:rsid w:val="00A202C7"/>
    <w:rsid w:val="00A21721"/>
    <w:rsid w:val="00A2211B"/>
    <w:rsid w:val="00A229A9"/>
    <w:rsid w:val="00A24D2E"/>
    <w:rsid w:val="00A2501E"/>
    <w:rsid w:val="00A25F83"/>
    <w:rsid w:val="00A267CB"/>
    <w:rsid w:val="00A26C84"/>
    <w:rsid w:val="00A27E47"/>
    <w:rsid w:val="00A309AE"/>
    <w:rsid w:val="00A310A3"/>
    <w:rsid w:val="00A33ED7"/>
    <w:rsid w:val="00A33EFC"/>
    <w:rsid w:val="00A35DB3"/>
    <w:rsid w:val="00A3704A"/>
    <w:rsid w:val="00A4040D"/>
    <w:rsid w:val="00A404BA"/>
    <w:rsid w:val="00A406F5"/>
    <w:rsid w:val="00A40F0F"/>
    <w:rsid w:val="00A41C51"/>
    <w:rsid w:val="00A44D26"/>
    <w:rsid w:val="00A44DB3"/>
    <w:rsid w:val="00A458DD"/>
    <w:rsid w:val="00A4629C"/>
    <w:rsid w:val="00A46E5C"/>
    <w:rsid w:val="00A46F5C"/>
    <w:rsid w:val="00A47CE7"/>
    <w:rsid w:val="00A52D02"/>
    <w:rsid w:val="00A53576"/>
    <w:rsid w:val="00A535FC"/>
    <w:rsid w:val="00A5546E"/>
    <w:rsid w:val="00A556CD"/>
    <w:rsid w:val="00A560AC"/>
    <w:rsid w:val="00A5669F"/>
    <w:rsid w:val="00A57A1D"/>
    <w:rsid w:val="00A57BD5"/>
    <w:rsid w:val="00A606E8"/>
    <w:rsid w:val="00A60ADE"/>
    <w:rsid w:val="00A6123C"/>
    <w:rsid w:val="00A648BC"/>
    <w:rsid w:val="00A656B1"/>
    <w:rsid w:val="00A66077"/>
    <w:rsid w:val="00A669BC"/>
    <w:rsid w:val="00A703CD"/>
    <w:rsid w:val="00A70874"/>
    <w:rsid w:val="00A70AC5"/>
    <w:rsid w:val="00A713EC"/>
    <w:rsid w:val="00A72FA7"/>
    <w:rsid w:val="00A734A7"/>
    <w:rsid w:val="00A740AB"/>
    <w:rsid w:val="00A74401"/>
    <w:rsid w:val="00A74631"/>
    <w:rsid w:val="00A749CD"/>
    <w:rsid w:val="00A765FD"/>
    <w:rsid w:val="00A77DDD"/>
    <w:rsid w:val="00A808E4"/>
    <w:rsid w:val="00A82B82"/>
    <w:rsid w:val="00A8428E"/>
    <w:rsid w:val="00A84EDD"/>
    <w:rsid w:val="00A8637F"/>
    <w:rsid w:val="00A86DA8"/>
    <w:rsid w:val="00A87077"/>
    <w:rsid w:val="00A87F89"/>
    <w:rsid w:val="00A913F6"/>
    <w:rsid w:val="00A92CD7"/>
    <w:rsid w:val="00A94655"/>
    <w:rsid w:val="00A95B04"/>
    <w:rsid w:val="00A96128"/>
    <w:rsid w:val="00A97560"/>
    <w:rsid w:val="00A977ED"/>
    <w:rsid w:val="00AA15F0"/>
    <w:rsid w:val="00AA1AFB"/>
    <w:rsid w:val="00AA2E38"/>
    <w:rsid w:val="00AA4766"/>
    <w:rsid w:val="00AA4DCF"/>
    <w:rsid w:val="00AA5C9F"/>
    <w:rsid w:val="00AA63BA"/>
    <w:rsid w:val="00AA75AD"/>
    <w:rsid w:val="00AB029F"/>
    <w:rsid w:val="00AB193A"/>
    <w:rsid w:val="00AB32E6"/>
    <w:rsid w:val="00AB3D8E"/>
    <w:rsid w:val="00AB4A02"/>
    <w:rsid w:val="00AB59B6"/>
    <w:rsid w:val="00AB66D1"/>
    <w:rsid w:val="00AC0C40"/>
    <w:rsid w:val="00AC36EA"/>
    <w:rsid w:val="00AC3A44"/>
    <w:rsid w:val="00AC4B8C"/>
    <w:rsid w:val="00AC4D32"/>
    <w:rsid w:val="00AC5A62"/>
    <w:rsid w:val="00AC64EF"/>
    <w:rsid w:val="00AC6786"/>
    <w:rsid w:val="00AC72FB"/>
    <w:rsid w:val="00AD3AB3"/>
    <w:rsid w:val="00AD3B22"/>
    <w:rsid w:val="00AD55AD"/>
    <w:rsid w:val="00AD6DE8"/>
    <w:rsid w:val="00AD7591"/>
    <w:rsid w:val="00AD79D4"/>
    <w:rsid w:val="00AE413C"/>
    <w:rsid w:val="00AE5066"/>
    <w:rsid w:val="00AE50D2"/>
    <w:rsid w:val="00AE6F4C"/>
    <w:rsid w:val="00AF181B"/>
    <w:rsid w:val="00AF32CD"/>
    <w:rsid w:val="00AF42E1"/>
    <w:rsid w:val="00AF45D2"/>
    <w:rsid w:val="00AF4EF1"/>
    <w:rsid w:val="00AF50BA"/>
    <w:rsid w:val="00AF5402"/>
    <w:rsid w:val="00AF59DF"/>
    <w:rsid w:val="00AF5EF9"/>
    <w:rsid w:val="00AF6928"/>
    <w:rsid w:val="00AF7076"/>
    <w:rsid w:val="00B05D47"/>
    <w:rsid w:val="00B05D8B"/>
    <w:rsid w:val="00B05EEA"/>
    <w:rsid w:val="00B07FC7"/>
    <w:rsid w:val="00B126C0"/>
    <w:rsid w:val="00B1347C"/>
    <w:rsid w:val="00B1396B"/>
    <w:rsid w:val="00B13D81"/>
    <w:rsid w:val="00B14649"/>
    <w:rsid w:val="00B14F94"/>
    <w:rsid w:val="00B175D2"/>
    <w:rsid w:val="00B17B90"/>
    <w:rsid w:val="00B2021E"/>
    <w:rsid w:val="00B23992"/>
    <w:rsid w:val="00B25C02"/>
    <w:rsid w:val="00B260E9"/>
    <w:rsid w:val="00B27E91"/>
    <w:rsid w:val="00B32CA3"/>
    <w:rsid w:val="00B32E12"/>
    <w:rsid w:val="00B35F9D"/>
    <w:rsid w:val="00B36224"/>
    <w:rsid w:val="00B3631D"/>
    <w:rsid w:val="00B37528"/>
    <w:rsid w:val="00B416C8"/>
    <w:rsid w:val="00B430BB"/>
    <w:rsid w:val="00B4313B"/>
    <w:rsid w:val="00B4491F"/>
    <w:rsid w:val="00B44F1C"/>
    <w:rsid w:val="00B45B5D"/>
    <w:rsid w:val="00B45ECC"/>
    <w:rsid w:val="00B47086"/>
    <w:rsid w:val="00B4723D"/>
    <w:rsid w:val="00B50371"/>
    <w:rsid w:val="00B513CE"/>
    <w:rsid w:val="00B519B6"/>
    <w:rsid w:val="00B521F7"/>
    <w:rsid w:val="00B544A2"/>
    <w:rsid w:val="00B54D4B"/>
    <w:rsid w:val="00B54DCF"/>
    <w:rsid w:val="00B54F8F"/>
    <w:rsid w:val="00B56521"/>
    <w:rsid w:val="00B56D47"/>
    <w:rsid w:val="00B579B6"/>
    <w:rsid w:val="00B602A3"/>
    <w:rsid w:val="00B62E15"/>
    <w:rsid w:val="00B64E43"/>
    <w:rsid w:val="00B657AA"/>
    <w:rsid w:val="00B6641E"/>
    <w:rsid w:val="00B6737A"/>
    <w:rsid w:val="00B67D72"/>
    <w:rsid w:val="00B70532"/>
    <w:rsid w:val="00B70F0F"/>
    <w:rsid w:val="00B721F1"/>
    <w:rsid w:val="00B73297"/>
    <w:rsid w:val="00B73601"/>
    <w:rsid w:val="00B74002"/>
    <w:rsid w:val="00B756BC"/>
    <w:rsid w:val="00B75BAF"/>
    <w:rsid w:val="00B75EAA"/>
    <w:rsid w:val="00B76F45"/>
    <w:rsid w:val="00B7743D"/>
    <w:rsid w:val="00B806B6"/>
    <w:rsid w:val="00B81EA1"/>
    <w:rsid w:val="00B82A64"/>
    <w:rsid w:val="00B82F91"/>
    <w:rsid w:val="00B831FA"/>
    <w:rsid w:val="00B83A21"/>
    <w:rsid w:val="00B8782C"/>
    <w:rsid w:val="00B87B39"/>
    <w:rsid w:val="00B90597"/>
    <w:rsid w:val="00B90775"/>
    <w:rsid w:val="00B9172F"/>
    <w:rsid w:val="00B91E04"/>
    <w:rsid w:val="00B91EA5"/>
    <w:rsid w:val="00B92423"/>
    <w:rsid w:val="00B92993"/>
    <w:rsid w:val="00B92DF3"/>
    <w:rsid w:val="00B932EF"/>
    <w:rsid w:val="00B946F2"/>
    <w:rsid w:val="00B94D75"/>
    <w:rsid w:val="00B9508E"/>
    <w:rsid w:val="00B95AE5"/>
    <w:rsid w:val="00B960BF"/>
    <w:rsid w:val="00B96144"/>
    <w:rsid w:val="00BA096E"/>
    <w:rsid w:val="00BA20F1"/>
    <w:rsid w:val="00BA3048"/>
    <w:rsid w:val="00BA3A43"/>
    <w:rsid w:val="00BA52FC"/>
    <w:rsid w:val="00BA60A7"/>
    <w:rsid w:val="00BA62FB"/>
    <w:rsid w:val="00BA7F61"/>
    <w:rsid w:val="00BB07BF"/>
    <w:rsid w:val="00BB0E2E"/>
    <w:rsid w:val="00BB3ACD"/>
    <w:rsid w:val="00BB4559"/>
    <w:rsid w:val="00BB49FB"/>
    <w:rsid w:val="00BB7317"/>
    <w:rsid w:val="00BC040B"/>
    <w:rsid w:val="00BC05BB"/>
    <w:rsid w:val="00BC0C90"/>
    <w:rsid w:val="00BC161F"/>
    <w:rsid w:val="00BC1D33"/>
    <w:rsid w:val="00BC2245"/>
    <w:rsid w:val="00BC22D1"/>
    <w:rsid w:val="00BC3E61"/>
    <w:rsid w:val="00BC4891"/>
    <w:rsid w:val="00BC5D0A"/>
    <w:rsid w:val="00BC6944"/>
    <w:rsid w:val="00BC69E9"/>
    <w:rsid w:val="00BC6EAB"/>
    <w:rsid w:val="00BD15B5"/>
    <w:rsid w:val="00BD1D91"/>
    <w:rsid w:val="00BD218F"/>
    <w:rsid w:val="00BD290B"/>
    <w:rsid w:val="00BD2BFD"/>
    <w:rsid w:val="00BD34A5"/>
    <w:rsid w:val="00BD3849"/>
    <w:rsid w:val="00BD4A3B"/>
    <w:rsid w:val="00BD68FF"/>
    <w:rsid w:val="00BD6AA3"/>
    <w:rsid w:val="00BD6FBF"/>
    <w:rsid w:val="00BD77F6"/>
    <w:rsid w:val="00BD7B05"/>
    <w:rsid w:val="00BE121F"/>
    <w:rsid w:val="00BE13F2"/>
    <w:rsid w:val="00BE17B9"/>
    <w:rsid w:val="00BE2628"/>
    <w:rsid w:val="00BE3161"/>
    <w:rsid w:val="00BE44F1"/>
    <w:rsid w:val="00BE7247"/>
    <w:rsid w:val="00BE76D8"/>
    <w:rsid w:val="00BE78A8"/>
    <w:rsid w:val="00BF0157"/>
    <w:rsid w:val="00BF209B"/>
    <w:rsid w:val="00BF44C0"/>
    <w:rsid w:val="00BF5F75"/>
    <w:rsid w:val="00BF6F01"/>
    <w:rsid w:val="00C0096D"/>
    <w:rsid w:val="00C01DA1"/>
    <w:rsid w:val="00C01E22"/>
    <w:rsid w:val="00C0295A"/>
    <w:rsid w:val="00C02AA8"/>
    <w:rsid w:val="00C030DE"/>
    <w:rsid w:val="00C03DC7"/>
    <w:rsid w:val="00C05975"/>
    <w:rsid w:val="00C05B74"/>
    <w:rsid w:val="00C06709"/>
    <w:rsid w:val="00C07C92"/>
    <w:rsid w:val="00C07D23"/>
    <w:rsid w:val="00C11773"/>
    <w:rsid w:val="00C11FD8"/>
    <w:rsid w:val="00C124B0"/>
    <w:rsid w:val="00C12571"/>
    <w:rsid w:val="00C12B82"/>
    <w:rsid w:val="00C13077"/>
    <w:rsid w:val="00C13DBD"/>
    <w:rsid w:val="00C15836"/>
    <w:rsid w:val="00C15DB4"/>
    <w:rsid w:val="00C21369"/>
    <w:rsid w:val="00C2452C"/>
    <w:rsid w:val="00C247BA"/>
    <w:rsid w:val="00C25849"/>
    <w:rsid w:val="00C26019"/>
    <w:rsid w:val="00C26DD3"/>
    <w:rsid w:val="00C27028"/>
    <w:rsid w:val="00C274C7"/>
    <w:rsid w:val="00C2769D"/>
    <w:rsid w:val="00C27C2C"/>
    <w:rsid w:val="00C27CB0"/>
    <w:rsid w:val="00C33425"/>
    <w:rsid w:val="00C3347A"/>
    <w:rsid w:val="00C344E1"/>
    <w:rsid w:val="00C34668"/>
    <w:rsid w:val="00C35519"/>
    <w:rsid w:val="00C35EA7"/>
    <w:rsid w:val="00C362BB"/>
    <w:rsid w:val="00C370A3"/>
    <w:rsid w:val="00C37BCA"/>
    <w:rsid w:val="00C37D56"/>
    <w:rsid w:val="00C42730"/>
    <w:rsid w:val="00C4304C"/>
    <w:rsid w:val="00C430F3"/>
    <w:rsid w:val="00C44A8D"/>
    <w:rsid w:val="00C47455"/>
    <w:rsid w:val="00C47E35"/>
    <w:rsid w:val="00C51585"/>
    <w:rsid w:val="00C515C4"/>
    <w:rsid w:val="00C5210A"/>
    <w:rsid w:val="00C527A0"/>
    <w:rsid w:val="00C53C48"/>
    <w:rsid w:val="00C55F4C"/>
    <w:rsid w:val="00C57B0C"/>
    <w:rsid w:val="00C63DA7"/>
    <w:rsid w:val="00C63F46"/>
    <w:rsid w:val="00C658CB"/>
    <w:rsid w:val="00C70465"/>
    <w:rsid w:val="00C71FAC"/>
    <w:rsid w:val="00C72F61"/>
    <w:rsid w:val="00C7328C"/>
    <w:rsid w:val="00C74BE0"/>
    <w:rsid w:val="00C75123"/>
    <w:rsid w:val="00C77EBC"/>
    <w:rsid w:val="00C81447"/>
    <w:rsid w:val="00C81D4D"/>
    <w:rsid w:val="00C8228B"/>
    <w:rsid w:val="00C83408"/>
    <w:rsid w:val="00C83D47"/>
    <w:rsid w:val="00C83ECB"/>
    <w:rsid w:val="00C86365"/>
    <w:rsid w:val="00C90168"/>
    <w:rsid w:val="00C91A60"/>
    <w:rsid w:val="00C92976"/>
    <w:rsid w:val="00C94600"/>
    <w:rsid w:val="00C9518D"/>
    <w:rsid w:val="00C970B5"/>
    <w:rsid w:val="00CA096A"/>
    <w:rsid w:val="00CA30C9"/>
    <w:rsid w:val="00CA3BE7"/>
    <w:rsid w:val="00CA41CD"/>
    <w:rsid w:val="00CA522C"/>
    <w:rsid w:val="00CA7F5B"/>
    <w:rsid w:val="00CB0106"/>
    <w:rsid w:val="00CB25B0"/>
    <w:rsid w:val="00CB2CE6"/>
    <w:rsid w:val="00CB2D1B"/>
    <w:rsid w:val="00CB3245"/>
    <w:rsid w:val="00CB3704"/>
    <w:rsid w:val="00CB4A91"/>
    <w:rsid w:val="00CB551D"/>
    <w:rsid w:val="00CB5A8C"/>
    <w:rsid w:val="00CB5F39"/>
    <w:rsid w:val="00CB6A26"/>
    <w:rsid w:val="00CB7126"/>
    <w:rsid w:val="00CB7986"/>
    <w:rsid w:val="00CB7B6E"/>
    <w:rsid w:val="00CC043A"/>
    <w:rsid w:val="00CC0F93"/>
    <w:rsid w:val="00CC10E3"/>
    <w:rsid w:val="00CC18E4"/>
    <w:rsid w:val="00CC24B7"/>
    <w:rsid w:val="00CC2BD3"/>
    <w:rsid w:val="00CC3111"/>
    <w:rsid w:val="00CC32E8"/>
    <w:rsid w:val="00CC3C9C"/>
    <w:rsid w:val="00CC46FF"/>
    <w:rsid w:val="00CC4F3C"/>
    <w:rsid w:val="00CC7165"/>
    <w:rsid w:val="00CC7567"/>
    <w:rsid w:val="00CD11A4"/>
    <w:rsid w:val="00CD12C4"/>
    <w:rsid w:val="00CD1418"/>
    <w:rsid w:val="00CD3915"/>
    <w:rsid w:val="00CD5E92"/>
    <w:rsid w:val="00CD656E"/>
    <w:rsid w:val="00CE19F0"/>
    <w:rsid w:val="00CE282C"/>
    <w:rsid w:val="00CE35F1"/>
    <w:rsid w:val="00CE37F0"/>
    <w:rsid w:val="00CE6832"/>
    <w:rsid w:val="00CE6877"/>
    <w:rsid w:val="00CE6ABD"/>
    <w:rsid w:val="00CE718D"/>
    <w:rsid w:val="00CE7380"/>
    <w:rsid w:val="00CF02AB"/>
    <w:rsid w:val="00CF0A61"/>
    <w:rsid w:val="00CF13B1"/>
    <w:rsid w:val="00CF4C3A"/>
    <w:rsid w:val="00CF562F"/>
    <w:rsid w:val="00CF5D91"/>
    <w:rsid w:val="00D0049C"/>
    <w:rsid w:val="00D007AC"/>
    <w:rsid w:val="00D00B37"/>
    <w:rsid w:val="00D012D6"/>
    <w:rsid w:val="00D01B4F"/>
    <w:rsid w:val="00D03C94"/>
    <w:rsid w:val="00D04656"/>
    <w:rsid w:val="00D04A94"/>
    <w:rsid w:val="00D05D46"/>
    <w:rsid w:val="00D05FA7"/>
    <w:rsid w:val="00D06644"/>
    <w:rsid w:val="00D071F0"/>
    <w:rsid w:val="00D0791C"/>
    <w:rsid w:val="00D10044"/>
    <w:rsid w:val="00D10C42"/>
    <w:rsid w:val="00D1145B"/>
    <w:rsid w:val="00D13C93"/>
    <w:rsid w:val="00D14476"/>
    <w:rsid w:val="00D157B3"/>
    <w:rsid w:val="00D15968"/>
    <w:rsid w:val="00D16268"/>
    <w:rsid w:val="00D164CB"/>
    <w:rsid w:val="00D17E8C"/>
    <w:rsid w:val="00D202C3"/>
    <w:rsid w:val="00D20E4B"/>
    <w:rsid w:val="00D21130"/>
    <w:rsid w:val="00D21481"/>
    <w:rsid w:val="00D219EF"/>
    <w:rsid w:val="00D21DA1"/>
    <w:rsid w:val="00D22325"/>
    <w:rsid w:val="00D22828"/>
    <w:rsid w:val="00D234EC"/>
    <w:rsid w:val="00D30491"/>
    <w:rsid w:val="00D307F6"/>
    <w:rsid w:val="00D30EAB"/>
    <w:rsid w:val="00D310B0"/>
    <w:rsid w:val="00D34394"/>
    <w:rsid w:val="00D35900"/>
    <w:rsid w:val="00D35B6D"/>
    <w:rsid w:val="00D36741"/>
    <w:rsid w:val="00D37404"/>
    <w:rsid w:val="00D37B6E"/>
    <w:rsid w:val="00D37BCC"/>
    <w:rsid w:val="00D40EB2"/>
    <w:rsid w:val="00D42215"/>
    <w:rsid w:val="00D437FF"/>
    <w:rsid w:val="00D43C8F"/>
    <w:rsid w:val="00D441EE"/>
    <w:rsid w:val="00D4450E"/>
    <w:rsid w:val="00D471EC"/>
    <w:rsid w:val="00D500E4"/>
    <w:rsid w:val="00D517F5"/>
    <w:rsid w:val="00D519D5"/>
    <w:rsid w:val="00D51B65"/>
    <w:rsid w:val="00D529EE"/>
    <w:rsid w:val="00D5463B"/>
    <w:rsid w:val="00D555B3"/>
    <w:rsid w:val="00D563D8"/>
    <w:rsid w:val="00D57331"/>
    <w:rsid w:val="00D57CF1"/>
    <w:rsid w:val="00D57F43"/>
    <w:rsid w:val="00D60793"/>
    <w:rsid w:val="00D60E1C"/>
    <w:rsid w:val="00D6316E"/>
    <w:rsid w:val="00D63895"/>
    <w:rsid w:val="00D63C9B"/>
    <w:rsid w:val="00D659CD"/>
    <w:rsid w:val="00D661D3"/>
    <w:rsid w:val="00D700DC"/>
    <w:rsid w:val="00D71912"/>
    <w:rsid w:val="00D72756"/>
    <w:rsid w:val="00D75667"/>
    <w:rsid w:val="00D75AD9"/>
    <w:rsid w:val="00D76422"/>
    <w:rsid w:val="00D7653A"/>
    <w:rsid w:val="00D76CE5"/>
    <w:rsid w:val="00D77826"/>
    <w:rsid w:val="00D812F4"/>
    <w:rsid w:val="00D8246A"/>
    <w:rsid w:val="00D84354"/>
    <w:rsid w:val="00D87F1C"/>
    <w:rsid w:val="00D908CB"/>
    <w:rsid w:val="00D90A05"/>
    <w:rsid w:val="00D91023"/>
    <w:rsid w:val="00D910A3"/>
    <w:rsid w:val="00D91343"/>
    <w:rsid w:val="00D9167A"/>
    <w:rsid w:val="00D91D23"/>
    <w:rsid w:val="00D92271"/>
    <w:rsid w:val="00D93BCA"/>
    <w:rsid w:val="00D953FA"/>
    <w:rsid w:val="00D957D3"/>
    <w:rsid w:val="00D96AA8"/>
    <w:rsid w:val="00DA0A1C"/>
    <w:rsid w:val="00DA3C11"/>
    <w:rsid w:val="00DA3D08"/>
    <w:rsid w:val="00DA4529"/>
    <w:rsid w:val="00DA5BEB"/>
    <w:rsid w:val="00DA60B4"/>
    <w:rsid w:val="00DB1B78"/>
    <w:rsid w:val="00DB1E3A"/>
    <w:rsid w:val="00DB1EE2"/>
    <w:rsid w:val="00DB22F6"/>
    <w:rsid w:val="00DB2FCC"/>
    <w:rsid w:val="00DB39E9"/>
    <w:rsid w:val="00DB3E05"/>
    <w:rsid w:val="00DB75AA"/>
    <w:rsid w:val="00DB7D58"/>
    <w:rsid w:val="00DC0B6A"/>
    <w:rsid w:val="00DC2FAA"/>
    <w:rsid w:val="00DC3107"/>
    <w:rsid w:val="00DC4237"/>
    <w:rsid w:val="00DC6F3C"/>
    <w:rsid w:val="00DC7107"/>
    <w:rsid w:val="00DC754B"/>
    <w:rsid w:val="00DC7B2E"/>
    <w:rsid w:val="00DD0F48"/>
    <w:rsid w:val="00DD11ED"/>
    <w:rsid w:val="00DD2E83"/>
    <w:rsid w:val="00DD319A"/>
    <w:rsid w:val="00DD32BC"/>
    <w:rsid w:val="00DD3A50"/>
    <w:rsid w:val="00DD4B22"/>
    <w:rsid w:val="00DD5066"/>
    <w:rsid w:val="00DD516C"/>
    <w:rsid w:val="00DD5CE9"/>
    <w:rsid w:val="00DD5E4F"/>
    <w:rsid w:val="00DD7BF3"/>
    <w:rsid w:val="00DE1DEE"/>
    <w:rsid w:val="00DE2016"/>
    <w:rsid w:val="00DE29DE"/>
    <w:rsid w:val="00DE3088"/>
    <w:rsid w:val="00DE34CE"/>
    <w:rsid w:val="00DE42D9"/>
    <w:rsid w:val="00DE55C1"/>
    <w:rsid w:val="00DE5E04"/>
    <w:rsid w:val="00DE6F3F"/>
    <w:rsid w:val="00DE75A8"/>
    <w:rsid w:val="00DF0345"/>
    <w:rsid w:val="00DF0351"/>
    <w:rsid w:val="00DF0628"/>
    <w:rsid w:val="00DF140B"/>
    <w:rsid w:val="00DF242D"/>
    <w:rsid w:val="00DF337E"/>
    <w:rsid w:val="00DF35F6"/>
    <w:rsid w:val="00DF3F5A"/>
    <w:rsid w:val="00DF422F"/>
    <w:rsid w:val="00DF48C4"/>
    <w:rsid w:val="00DF4CB0"/>
    <w:rsid w:val="00DF4FD4"/>
    <w:rsid w:val="00DF59E5"/>
    <w:rsid w:val="00DF5DC0"/>
    <w:rsid w:val="00DF60C6"/>
    <w:rsid w:val="00DF7CA6"/>
    <w:rsid w:val="00E03410"/>
    <w:rsid w:val="00E04007"/>
    <w:rsid w:val="00E04BAD"/>
    <w:rsid w:val="00E04C15"/>
    <w:rsid w:val="00E057D4"/>
    <w:rsid w:val="00E05D10"/>
    <w:rsid w:val="00E10D8F"/>
    <w:rsid w:val="00E115BC"/>
    <w:rsid w:val="00E11796"/>
    <w:rsid w:val="00E12037"/>
    <w:rsid w:val="00E130FC"/>
    <w:rsid w:val="00E13E92"/>
    <w:rsid w:val="00E142BB"/>
    <w:rsid w:val="00E151E9"/>
    <w:rsid w:val="00E15706"/>
    <w:rsid w:val="00E16CAB"/>
    <w:rsid w:val="00E16E7F"/>
    <w:rsid w:val="00E22B2E"/>
    <w:rsid w:val="00E234DA"/>
    <w:rsid w:val="00E24152"/>
    <w:rsid w:val="00E24E96"/>
    <w:rsid w:val="00E26CFD"/>
    <w:rsid w:val="00E305DE"/>
    <w:rsid w:val="00E30AF4"/>
    <w:rsid w:val="00E32D8E"/>
    <w:rsid w:val="00E32ED9"/>
    <w:rsid w:val="00E3362E"/>
    <w:rsid w:val="00E33F07"/>
    <w:rsid w:val="00E34429"/>
    <w:rsid w:val="00E35CBA"/>
    <w:rsid w:val="00E36386"/>
    <w:rsid w:val="00E37C51"/>
    <w:rsid w:val="00E40D43"/>
    <w:rsid w:val="00E410B9"/>
    <w:rsid w:val="00E4225F"/>
    <w:rsid w:val="00E4334C"/>
    <w:rsid w:val="00E447A7"/>
    <w:rsid w:val="00E46053"/>
    <w:rsid w:val="00E5214B"/>
    <w:rsid w:val="00E53928"/>
    <w:rsid w:val="00E55FB0"/>
    <w:rsid w:val="00E563F7"/>
    <w:rsid w:val="00E566D1"/>
    <w:rsid w:val="00E56D3C"/>
    <w:rsid w:val="00E607D2"/>
    <w:rsid w:val="00E62227"/>
    <w:rsid w:val="00E622BF"/>
    <w:rsid w:val="00E6231F"/>
    <w:rsid w:val="00E62385"/>
    <w:rsid w:val="00E6369C"/>
    <w:rsid w:val="00E637F1"/>
    <w:rsid w:val="00E644ED"/>
    <w:rsid w:val="00E6551B"/>
    <w:rsid w:val="00E67517"/>
    <w:rsid w:val="00E675EA"/>
    <w:rsid w:val="00E67DCA"/>
    <w:rsid w:val="00E70635"/>
    <w:rsid w:val="00E70855"/>
    <w:rsid w:val="00E723C2"/>
    <w:rsid w:val="00E72F40"/>
    <w:rsid w:val="00E756FC"/>
    <w:rsid w:val="00E75F83"/>
    <w:rsid w:val="00E76434"/>
    <w:rsid w:val="00E76E77"/>
    <w:rsid w:val="00E829D2"/>
    <w:rsid w:val="00E83FB3"/>
    <w:rsid w:val="00E847DC"/>
    <w:rsid w:val="00E87544"/>
    <w:rsid w:val="00E87EE3"/>
    <w:rsid w:val="00E911DE"/>
    <w:rsid w:val="00E96557"/>
    <w:rsid w:val="00E979AD"/>
    <w:rsid w:val="00E97E4B"/>
    <w:rsid w:val="00EA2B42"/>
    <w:rsid w:val="00EA3BB4"/>
    <w:rsid w:val="00EA4F54"/>
    <w:rsid w:val="00EA5D51"/>
    <w:rsid w:val="00EA7134"/>
    <w:rsid w:val="00EB26A4"/>
    <w:rsid w:val="00EB3CFE"/>
    <w:rsid w:val="00EB640B"/>
    <w:rsid w:val="00EC08AB"/>
    <w:rsid w:val="00EC1010"/>
    <w:rsid w:val="00EC149E"/>
    <w:rsid w:val="00EC3EE6"/>
    <w:rsid w:val="00EC526C"/>
    <w:rsid w:val="00EC5902"/>
    <w:rsid w:val="00EC5AAE"/>
    <w:rsid w:val="00EC61AF"/>
    <w:rsid w:val="00EC7988"/>
    <w:rsid w:val="00ED15B6"/>
    <w:rsid w:val="00ED251F"/>
    <w:rsid w:val="00ED3BC6"/>
    <w:rsid w:val="00ED4BF6"/>
    <w:rsid w:val="00ED61DB"/>
    <w:rsid w:val="00ED6652"/>
    <w:rsid w:val="00ED6A77"/>
    <w:rsid w:val="00ED6DD0"/>
    <w:rsid w:val="00EE0527"/>
    <w:rsid w:val="00EE1871"/>
    <w:rsid w:val="00EE1AC9"/>
    <w:rsid w:val="00EE3C56"/>
    <w:rsid w:val="00EE4161"/>
    <w:rsid w:val="00EE42D7"/>
    <w:rsid w:val="00EE532D"/>
    <w:rsid w:val="00EE6020"/>
    <w:rsid w:val="00EE623B"/>
    <w:rsid w:val="00EE64CF"/>
    <w:rsid w:val="00EE70A5"/>
    <w:rsid w:val="00EF0FFA"/>
    <w:rsid w:val="00EF1053"/>
    <w:rsid w:val="00EF2757"/>
    <w:rsid w:val="00EF31B3"/>
    <w:rsid w:val="00EF3E9A"/>
    <w:rsid w:val="00EF4BFA"/>
    <w:rsid w:val="00EF4ED3"/>
    <w:rsid w:val="00EF59EB"/>
    <w:rsid w:val="00EF5BA5"/>
    <w:rsid w:val="00F007B8"/>
    <w:rsid w:val="00F018EA"/>
    <w:rsid w:val="00F0256C"/>
    <w:rsid w:val="00F06191"/>
    <w:rsid w:val="00F07018"/>
    <w:rsid w:val="00F07F59"/>
    <w:rsid w:val="00F10332"/>
    <w:rsid w:val="00F10571"/>
    <w:rsid w:val="00F11F89"/>
    <w:rsid w:val="00F130D8"/>
    <w:rsid w:val="00F143E2"/>
    <w:rsid w:val="00F14847"/>
    <w:rsid w:val="00F15E47"/>
    <w:rsid w:val="00F16239"/>
    <w:rsid w:val="00F167E8"/>
    <w:rsid w:val="00F16FDA"/>
    <w:rsid w:val="00F224BF"/>
    <w:rsid w:val="00F23C34"/>
    <w:rsid w:val="00F25636"/>
    <w:rsid w:val="00F25BAB"/>
    <w:rsid w:val="00F26325"/>
    <w:rsid w:val="00F2765E"/>
    <w:rsid w:val="00F27841"/>
    <w:rsid w:val="00F315EA"/>
    <w:rsid w:val="00F31799"/>
    <w:rsid w:val="00F32652"/>
    <w:rsid w:val="00F33717"/>
    <w:rsid w:val="00F33861"/>
    <w:rsid w:val="00F34116"/>
    <w:rsid w:val="00F344BA"/>
    <w:rsid w:val="00F35C98"/>
    <w:rsid w:val="00F36041"/>
    <w:rsid w:val="00F405BD"/>
    <w:rsid w:val="00F40CA0"/>
    <w:rsid w:val="00F41F6A"/>
    <w:rsid w:val="00F42752"/>
    <w:rsid w:val="00F43411"/>
    <w:rsid w:val="00F43740"/>
    <w:rsid w:val="00F43D29"/>
    <w:rsid w:val="00F43F35"/>
    <w:rsid w:val="00F464A5"/>
    <w:rsid w:val="00F509E4"/>
    <w:rsid w:val="00F51272"/>
    <w:rsid w:val="00F53D1E"/>
    <w:rsid w:val="00F54119"/>
    <w:rsid w:val="00F54767"/>
    <w:rsid w:val="00F55900"/>
    <w:rsid w:val="00F56A73"/>
    <w:rsid w:val="00F57CB3"/>
    <w:rsid w:val="00F6062C"/>
    <w:rsid w:val="00F60F6A"/>
    <w:rsid w:val="00F61556"/>
    <w:rsid w:val="00F6389B"/>
    <w:rsid w:val="00F64E29"/>
    <w:rsid w:val="00F66881"/>
    <w:rsid w:val="00F67CAC"/>
    <w:rsid w:val="00F705E6"/>
    <w:rsid w:val="00F715BD"/>
    <w:rsid w:val="00F71EF0"/>
    <w:rsid w:val="00F71F53"/>
    <w:rsid w:val="00F73E04"/>
    <w:rsid w:val="00F7645A"/>
    <w:rsid w:val="00F76AF8"/>
    <w:rsid w:val="00F77617"/>
    <w:rsid w:val="00F8173C"/>
    <w:rsid w:val="00F82295"/>
    <w:rsid w:val="00F82A38"/>
    <w:rsid w:val="00F83011"/>
    <w:rsid w:val="00F84E20"/>
    <w:rsid w:val="00F8603E"/>
    <w:rsid w:val="00F8628D"/>
    <w:rsid w:val="00F87497"/>
    <w:rsid w:val="00F91BC1"/>
    <w:rsid w:val="00F92DC2"/>
    <w:rsid w:val="00F977DA"/>
    <w:rsid w:val="00FA1CAD"/>
    <w:rsid w:val="00FA351F"/>
    <w:rsid w:val="00FA374C"/>
    <w:rsid w:val="00FA4A63"/>
    <w:rsid w:val="00FA5180"/>
    <w:rsid w:val="00FA5C41"/>
    <w:rsid w:val="00FB1212"/>
    <w:rsid w:val="00FB2B50"/>
    <w:rsid w:val="00FB32F1"/>
    <w:rsid w:val="00FB3677"/>
    <w:rsid w:val="00FB6516"/>
    <w:rsid w:val="00FB6B14"/>
    <w:rsid w:val="00FB6E56"/>
    <w:rsid w:val="00FB7717"/>
    <w:rsid w:val="00FC120B"/>
    <w:rsid w:val="00FC19EB"/>
    <w:rsid w:val="00FC2645"/>
    <w:rsid w:val="00FC2ADA"/>
    <w:rsid w:val="00FC2F39"/>
    <w:rsid w:val="00FC3719"/>
    <w:rsid w:val="00FC7F0B"/>
    <w:rsid w:val="00FD06E2"/>
    <w:rsid w:val="00FD0842"/>
    <w:rsid w:val="00FD1A9B"/>
    <w:rsid w:val="00FD284F"/>
    <w:rsid w:val="00FD42AA"/>
    <w:rsid w:val="00FD5D79"/>
    <w:rsid w:val="00FD6AAC"/>
    <w:rsid w:val="00FD7989"/>
    <w:rsid w:val="00FE073A"/>
    <w:rsid w:val="00FE2191"/>
    <w:rsid w:val="00FE3AA2"/>
    <w:rsid w:val="00FE61E4"/>
    <w:rsid w:val="00FF0956"/>
    <w:rsid w:val="00FF25F6"/>
    <w:rsid w:val="00FF3B29"/>
    <w:rsid w:val="00FF4562"/>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762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042435990">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1907303086">
      <w:bodyDiv w:val="1"/>
      <w:marLeft w:val="0"/>
      <w:marRight w:val="0"/>
      <w:marTop w:val="0"/>
      <w:marBottom w:val="0"/>
      <w:divBdr>
        <w:top w:val="none" w:sz="0" w:space="0" w:color="auto"/>
        <w:left w:val="none" w:sz="0" w:space="0" w:color="auto"/>
        <w:bottom w:val="none" w:sz="0" w:space="0" w:color="auto"/>
        <w:right w:val="none" w:sz="0" w:space="0" w:color="auto"/>
      </w:divBdr>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FA8C71B3-80B8-4F71-A3AE-1EA2DBFB5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12</Pages>
  <Words>6829</Words>
  <Characters>38929</Characters>
  <Application>Microsoft Office Word</Application>
  <DocSecurity>0</DocSecurity>
  <Lines>324</Lines>
  <Paragraphs>91</Paragraphs>
  <ScaleCrop>false</ScaleCrop>
  <Company>Ericsson</Company>
  <LinksUpToDate>false</LinksUpToDate>
  <CharactersWithSpaces>45667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62</cp:revision>
  <cp:lastPrinted>2016-08-08T01:12:00Z</cp:lastPrinted>
  <dcterms:created xsi:type="dcterms:W3CDTF">2022-11-04T03:46:00Z</dcterms:created>
  <dcterms:modified xsi:type="dcterms:W3CDTF">2022-11-07T07:44:00Z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