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F822" w14:textId="732235A6" w:rsidR="009D2B87" w:rsidRPr="0052548E" w:rsidRDefault="009D2B87" w:rsidP="009D2B87">
      <w:pPr>
        <w:tabs>
          <w:tab w:val="center" w:pos="4536"/>
          <w:tab w:val="right" w:pos="7938"/>
          <w:tab w:val="right" w:pos="9639"/>
        </w:tabs>
        <w:spacing w:after="0"/>
        <w:ind w:right="2"/>
        <w:rPr>
          <w:rFonts w:ascii="Arial" w:hAnsi="Arial" w:cs="Arial"/>
          <w:b/>
          <w:bCs/>
          <w:sz w:val="28"/>
        </w:rPr>
      </w:pPr>
      <w:bookmarkStart w:id="0" w:name="historyclause"/>
      <w:bookmarkStart w:id="1" w:name="_Toc383764588"/>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47CD8">
        <w:rPr>
          <w:rFonts w:ascii="Arial" w:hAnsi="Arial" w:cs="Arial"/>
          <w:b/>
          <w:bCs/>
          <w:sz w:val="28"/>
        </w:rPr>
        <w:t>R1-220</w:t>
      </w:r>
      <w:r>
        <w:rPr>
          <w:rFonts w:ascii="Arial" w:hAnsi="Arial" w:cs="Arial"/>
          <w:b/>
          <w:bCs/>
          <w:sz w:val="28"/>
        </w:rPr>
        <w:t>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companies are invited to further check the necessary update(s) to the RRC parameters, taking into account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952821"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regarded as a search space set configuration with entries and values analogous to those of a </w:t>
      </w:r>
      <w:proofErr w:type="spellStart"/>
      <w:r w:rsidRPr="00EF0D49">
        <w:rPr>
          <w:rFonts w:ascii="Times New Roman" w:hAnsi="Times New Roman" w:cs="Times New Roman"/>
          <w:i/>
          <w:iCs/>
          <w:lang w:val="en-GB" w:eastAsia="en-US"/>
        </w:rPr>
        <w:t>SearchSpace</w:t>
      </w:r>
      <w:proofErr w:type="spellEnd"/>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lang w:eastAsia="zh-TW"/>
              </w:rPr>
              <w:lastRenderedPageBreak/>
              <w:t>peiSearchSpace</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 xml:space="preserve">1) Can be configured to one of up to 4 common SS sets configured by </w:t>
            </w:r>
            <w:proofErr w:type="spellStart"/>
            <w:r w:rsidRPr="00EF0D49">
              <w:rPr>
                <w:rFonts w:ascii="Arial" w:eastAsia="Times New Roman" w:hAnsi="Arial" w:cs="Arial"/>
                <w:sz w:val="18"/>
                <w:szCs w:val="18"/>
                <w:lang w:eastAsia="zh-TW"/>
              </w:rPr>
              <w:t>commonSearchSpaceList</w:t>
            </w:r>
            <w:proofErr w:type="spellEnd"/>
            <w:r w:rsidRPr="00EF0D49">
              <w:rPr>
                <w:rFonts w:ascii="Arial" w:eastAsia="Times New Roman" w:hAnsi="Arial" w:cs="Arial"/>
                <w:sz w:val="18"/>
                <w:szCs w:val="18"/>
                <w:lang w:eastAsia="zh-TW"/>
              </w:rPr>
              <w:t xml:space="preserve"> with </w:t>
            </w:r>
            <w:proofErr w:type="spellStart"/>
            <w:r w:rsidRPr="00EF0D49">
              <w:rPr>
                <w:rFonts w:ascii="Arial" w:eastAsia="Times New Roman" w:hAnsi="Arial" w:cs="Arial"/>
                <w:sz w:val="18"/>
                <w:szCs w:val="18"/>
                <w:lang w:eastAsia="zh-TW"/>
              </w:rPr>
              <w:t>SearchSpaceId</w:t>
            </w:r>
            <w:proofErr w:type="spellEnd"/>
            <w:r w:rsidRPr="00EF0D49">
              <w:rPr>
                <w:rFonts w:ascii="Arial" w:eastAsia="Times New Roman" w:hAnsi="Arial" w:cs="Arial"/>
                <w:sz w:val="18"/>
                <w:szCs w:val="18"/>
                <w:lang w:eastAsia="zh-TW"/>
              </w:rPr>
              <w:t xml:space="preserve">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w:t>
            </w:r>
            <w:proofErr w:type="spellStart"/>
            <w:r w:rsidRPr="00EF0D49">
              <w:rPr>
                <w:rFonts w:ascii="Arial" w:eastAsia="Times New Roman" w:hAnsi="Arial" w:cs="Arial"/>
                <w:color w:val="0000FF"/>
                <w:sz w:val="18"/>
                <w:szCs w:val="18"/>
                <w:lang w:eastAsia="zh-TW"/>
              </w:rPr>
              <w:t>SearchSpaceId</w:t>
            </w:r>
            <w:proofErr w:type="spellEnd"/>
            <w:r w:rsidRPr="00EF0D49">
              <w:rPr>
                <w:rFonts w:ascii="Arial" w:eastAsia="Times New Roman" w:hAnsi="Arial" w:cs="Arial"/>
                <w:color w:val="0000FF"/>
                <w:sz w:val="18"/>
                <w:szCs w:val="18"/>
                <w:lang w:eastAsia="zh-TW"/>
              </w:rPr>
              <w:t xml:space="preserve">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w:t>
            </w:r>
            <w:proofErr w:type="spellStart"/>
            <w:r w:rsidRPr="00EF0D49">
              <w:rPr>
                <w:rFonts w:ascii="Arial" w:eastAsia="Times New Roman" w:hAnsi="Arial" w:cs="Arial"/>
                <w:sz w:val="18"/>
                <w:szCs w:val="18"/>
                <w:lang w:eastAsia="zh-TW"/>
              </w:rPr>
              <w:t>peiSearchSpace</w:t>
            </w:r>
            <w:proofErr w:type="spellEnd"/>
            <w:r w:rsidRPr="00EF0D49">
              <w:rPr>
                <w:rFonts w:ascii="Arial" w:eastAsia="Times New Roman" w:hAnsi="Arial" w:cs="Arial"/>
                <w:sz w:val="18"/>
                <w:szCs w:val="18"/>
                <w:lang w:eastAsia="zh-TW"/>
              </w:rPr>
              <w:t>’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highlight w:val="cyan"/>
                <w:lang w:eastAsia="zh-TW"/>
              </w:rPr>
              <w:t>searchSpaceId</w:t>
            </w:r>
            <w:proofErr w:type="spellEnd"/>
            <w:r w:rsidRPr="00EF0D49">
              <w:rPr>
                <w:rFonts w:ascii="Arial" w:eastAsia="Times New Roman" w:hAnsi="Arial" w:cs="Arial"/>
                <w:sz w:val="18"/>
                <w:szCs w:val="18"/>
                <w:highlight w:val="cyan"/>
                <w:lang w:eastAsia="zh-TW"/>
              </w:rPr>
              <w:t>: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r>
            <w:proofErr w:type="spellStart"/>
            <w:r w:rsidRPr="00EF0D49">
              <w:rPr>
                <w:rFonts w:ascii="Arial" w:eastAsia="Times New Roman" w:hAnsi="Arial" w:cs="Arial"/>
                <w:sz w:val="18"/>
                <w:szCs w:val="18"/>
                <w:highlight w:val="cyan"/>
                <w:lang w:eastAsia="zh-TW"/>
              </w:rPr>
              <w:t>nrofCandidates</w:t>
            </w:r>
            <w:proofErr w:type="spellEnd"/>
            <w:r w:rsidRPr="00EF0D49">
              <w:rPr>
                <w:rFonts w:ascii="Arial" w:eastAsia="Times New Roman" w:hAnsi="Arial" w:cs="Arial"/>
                <w:sz w:val="18"/>
                <w:szCs w:val="18"/>
                <w:highlight w:val="cyan"/>
                <w:lang w:eastAsia="zh-TW"/>
              </w:rPr>
              <w:t xml:space="preserve">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 }</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 xml:space="preserve">Reuse the value ranges in IE </w:t>
            </w:r>
            <w:proofErr w:type="spellStart"/>
            <w:r w:rsidRPr="00EF0D49">
              <w:rPr>
                <w:rFonts w:ascii="Arial" w:eastAsia="Times New Roman" w:hAnsi="Arial" w:cs="Arial"/>
                <w:sz w:val="18"/>
                <w:szCs w:val="18"/>
                <w:highlight w:val="cyan"/>
                <w:lang w:eastAsia="zh-TW"/>
              </w:rPr>
              <w:t>SearchSpace</w:t>
            </w:r>
            <w:proofErr w:type="spellEnd"/>
            <w:r w:rsidRPr="00EF0D49">
              <w:rPr>
                <w:rFonts w:ascii="Arial" w:eastAsia="Times New Roman" w:hAnsi="Arial" w:cs="Arial"/>
                <w:sz w:val="18"/>
                <w:szCs w:val="18"/>
                <w:highlight w:val="cyan"/>
                <w:lang w:eastAsia="zh-TW"/>
              </w:rPr>
              <w:t xml:space="preserv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proofErr w:type="spellStart"/>
            <w:r w:rsidRPr="00322D5D">
              <w:rPr>
                <w:b/>
                <w:i/>
                <w:szCs w:val="22"/>
                <w:lang w:eastAsia="sv-SE"/>
              </w:rPr>
              <w:t>pei-SearchSpace</w:t>
            </w:r>
            <w:proofErr w:type="spellEnd"/>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proofErr w:type="spellStart"/>
      <w:r w:rsidRPr="00EF0D49">
        <w:rPr>
          <w:rFonts w:ascii="Times New Roman" w:hAnsi="Times New Roman" w:cs="Times New Roman"/>
          <w:i/>
          <w:iCs/>
          <w:highlight w:val="yellow"/>
          <w:lang w:val="en-GB" w:eastAsia="en-US"/>
        </w:rPr>
        <w:t>peiSearchSpace</w:t>
      </w:r>
      <w:proofErr w:type="spellEnd"/>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w:t>
            </w:r>
            <w:proofErr w:type="spellStart"/>
            <w:r w:rsidRPr="00EF0D49">
              <w:rPr>
                <w:rFonts w:ascii="Times New Roman" w:eastAsia="SimSun" w:hAnsi="Times New Roman" w:cs="Times New Roman"/>
                <w:color w:val="000000"/>
                <w:sz w:val="20"/>
                <w:szCs w:val="20"/>
                <w:lang w:val="en-GB" w:eastAsia="en-GB"/>
              </w:rPr>
              <w:t>peiSearchSpace</w:t>
            </w:r>
            <w:proofErr w:type="spellEnd"/>
            <w:r w:rsidRPr="00EF0D49">
              <w:rPr>
                <w:rFonts w:ascii="Times New Roman" w:eastAsia="SimSun" w:hAnsi="Times New Roman" w:cs="Times New Roman"/>
                <w:color w:val="000000"/>
                <w:sz w:val="20"/>
                <w:szCs w:val="20"/>
                <w:lang w:val="en-GB" w:eastAsia="en-GB"/>
              </w:rPr>
              <w:t>’)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r w:rsidRPr="00EF0D49">
              <w:rPr>
                <w:rFonts w:ascii="Times New Roman" w:eastAsia="Microsoft YaHei UI" w:hAnsi="Times New Roman" w:cs="Times New Roman"/>
                <w:i/>
                <w:iCs/>
                <w:color w:val="000000"/>
                <w:kern w:val="2"/>
                <w:sz w:val="20"/>
                <w:szCs w:val="20"/>
                <w:lang w:eastAsia="ja-JP"/>
              </w:rPr>
              <w:t>pagingSearchSpace</w:t>
            </w:r>
            <w:r w:rsidRPr="00EF0D49">
              <w:rPr>
                <w:rFonts w:ascii="Times New Roman" w:eastAsia="Microsoft YaHei UI" w:hAnsi="Times New Roman" w:cs="Times New Roman"/>
                <w:color w:val="000000"/>
                <w:kern w:val="2"/>
                <w:sz w:val="20"/>
                <w:szCs w:val="20"/>
                <w:lang w:eastAsia="ja-JP"/>
              </w:rPr>
              <w:t> and </w:t>
            </w:r>
            <w:proofErr w:type="spellStart"/>
            <w:r w:rsidRPr="00EF0D49">
              <w:rPr>
                <w:rFonts w:ascii="Times New Roman" w:eastAsia="Microsoft YaHei UI" w:hAnsi="Times New Roman" w:cs="Times New Roman"/>
                <w:i/>
                <w:iCs/>
                <w:color w:val="000000"/>
                <w:kern w:val="2"/>
                <w:sz w:val="20"/>
                <w:szCs w:val="20"/>
                <w:lang w:eastAsia="ja-JP"/>
              </w:rPr>
              <w:t>searchSpaceSetZero</w:t>
            </w:r>
            <w:proofErr w:type="spellEnd"/>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w:t>
            </w:r>
            <w:proofErr w:type="spellStart"/>
            <w:r w:rsidRPr="00EF0D49">
              <w:rPr>
                <w:rFonts w:ascii="Times New Roman" w:eastAsia="SimSun" w:hAnsi="Times New Roman" w:cs="Times New Roman"/>
                <w:color w:val="000000"/>
                <w:sz w:val="20"/>
                <w:szCs w:val="20"/>
                <w:lang w:val="en-GB"/>
              </w:rPr>
              <w:t>peiSearchSpace</w:t>
            </w:r>
            <w:proofErr w:type="spellEnd"/>
            <w:r w:rsidRPr="00EF0D49">
              <w:rPr>
                <w:rFonts w:ascii="Times New Roman" w:eastAsia="SimSun" w:hAnsi="Times New Roman" w:cs="Times New Roman"/>
                <w:color w:val="000000"/>
                <w:sz w:val="20"/>
                <w:szCs w:val="20"/>
                <w:lang w:val="en-GB"/>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w:t>
            </w:r>
            <w:proofErr w:type="spellStart"/>
            <w:r w:rsidRPr="00EF0D49">
              <w:rPr>
                <w:rFonts w:ascii="Times New Roman" w:eastAsia="SimSun" w:hAnsi="Times New Roman" w:cs="Times New Roman"/>
                <w:i/>
                <w:iCs/>
                <w:color w:val="000000"/>
                <w:sz w:val="20"/>
                <w:szCs w:val="20"/>
                <w:lang w:val="en-GB"/>
              </w:rPr>
              <w:t>peiSearchSpace</w:t>
            </w:r>
            <w:proofErr w:type="spellEnd"/>
            <w:r w:rsidRPr="00EF0D49">
              <w:rPr>
                <w:rFonts w:ascii="Times New Roman" w:eastAsia="SimSun" w:hAnsi="Times New Roman" w:cs="Times New Roman"/>
                <w:i/>
                <w:iCs/>
                <w:color w:val="000000"/>
                <w:sz w:val="20"/>
                <w:szCs w:val="20"/>
                <w:lang w:val="en-GB"/>
              </w:rPr>
              <w:t>’</w:t>
            </w:r>
            <w:r w:rsidRPr="00EF0D49">
              <w:rPr>
                <w:rFonts w:ascii="Times New Roman" w:eastAsia="SimSun" w:hAnsi="Times New Roman" w:cs="Times New Roman"/>
                <w:color w:val="000000"/>
                <w:sz w:val="20"/>
                <w:szCs w:val="20"/>
                <w:lang w:val="en-GB"/>
              </w:rPr>
              <w:t xml:space="preserve"> can be configured to one of up to 4 common SS sets configured by </w:t>
            </w:r>
            <w:proofErr w:type="spellStart"/>
            <w:r w:rsidRPr="00EF0D49">
              <w:rPr>
                <w:rFonts w:ascii="Times New Roman" w:eastAsia="SimSun" w:hAnsi="Times New Roman" w:cs="Times New Roman"/>
                <w:color w:val="000000"/>
                <w:sz w:val="20"/>
                <w:szCs w:val="20"/>
                <w:lang w:val="en-GB"/>
              </w:rPr>
              <w:t>commonSearchSpaceList</w:t>
            </w:r>
            <w:proofErr w:type="spellEnd"/>
            <w:r w:rsidRPr="00EF0D49">
              <w:rPr>
                <w:rFonts w:ascii="Times New Roman" w:eastAsia="SimSun" w:hAnsi="Times New Roman" w:cs="Times New Roman"/>
                <w:color w:val="000000"/>
                <w:sz w:val="20"/>
                <w:szCs w:val="20"/>
                <w:lang w:val="en-GB"/>
              </w:rPr>
              <w:t xml:space="preserve"> with </w:t>
            </w:r>
            <w:proofErr w:type="spellStart"/>
            <w:r w:rsidRPr="00EF0D49">
              <w:rPr>
                <w:rFonts w:ascii="Times New Roman" w:eastAsia="SimSun" w:hAnsi="Times New Roman" w:cs="Times New Roman"/>
                <w:i/>
                <w:iCs/>
                <w:color w:val="000000"/>
                <w:sz w:val="20"/>
                <w:szCs w:val="20"/>
                <w:lang w:val="en-GB"/>
              </w:rPr>
              <w:t>SearchSpaceId</w:t>
            </w:r>
            <w:proofErr w:type="spellEnd"/>
            <w:r w:rsidRPr="00EF0D49">
              <w:rPr>
                <w:rFonts w:ascii="Times New Roman" w:eastAsia="SimSun" w:hAnsi="Times New Roman" w:cs="Times New Roman"/>
                <w:i/>
                <w:iCs/>
                <w:color w:val="000000"/>
                <w:sz w:val="20"/>
                <w:szCs w:val="20"/>
                <w:lang w:val="en-GB"/>
              </w:rPr>
              <w:t>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proofErr w:type="spellStart"/>
            <w:r w:rsidRPr="00A649B0">
              <w:rPr>
                <w:rFonts w:eastAsia="Microsoft YaHei UI"/>
                <w:i/>
                <w:iCs/>
                <w:color w:val="000000"/>
              </w:rPr>
              <w:t>SearchSpaceId</w:t>
            </w:r>
            <w:proofErr w:type="spellEnd"/>
            <w:r w:rsidRPr="00A649B0">
              <w:rPr>
                <w:rFonts w:eastAsia="Microsoft YaHei UI"/>
                <w:i/>
                <w:iCs/>
                <w:color w:val="000000"/>
              </w:rPr>
              <w:t xml:space="preserve"> = 0</w:t>
            </w:r>
            <w:r w:rsidRPr="00A649B0">
              <w:rPr>
                <w:rFonts w:eastAsia="Microsoft YaHei UI"/>
                <w:color w:val="000000"/>
              </w:rPr>
              <w:t xml:space="preserve"> can be configured </w:t>
            </w:r>
            <w:proofErr w:type="spellStart"/>
            <w:r w:rsidRPr="00A649B0">
              <w:rPr>
                <w:rFonts w:eastAsia="Microsoft YaHei UI"/>
                <w:color w:val="000000"/>
              </w:rPr>
              <w:t>for</w:t>
            </w:r>
            <w:r w:rsidRPr="00A649B0">
              <w:rPr>
                <w:rFonts w:eastAsia="Microsoft YaHei UI"/>
                <w:i/>
                <w:iCs/>
                <w:color w:val="000000"/>
              </w:rPr>
              <w:t>peiSearchSpace</w:t>
            </w:r>
            <w:proofErr w:type="spellEnd"/>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xml:space="preserve">: Companies’ views on whether </w:t>
      </w:r>
      <w:proofErr w:type="spellStart"/>
      <w:r w:rsidRPr="00EF0D49">
        <w:rPr>
          <w:rFonts w:ascii="Times New Roman" w:eastAsia="Times New Roman" w:hAnsi="Times New Roman" w:cs="Times New Roman"/>
          <w:b/>
          <w:i w:val="0"/>
          <w:iCs w:val="0"/>
          <w:color w:val="auto"/>
          <w:sz w:val="22"/>
          <w:szCs w:val="22"/>
          <w:lang w:val="en-GB" w:eastAsia="en-GB"/>
        </w:rPr>
        <w:t>peiSearchSpace</w:t>
      </w:r>
      <w:proofErr w:type="spellEnd"/>
      <w:r w:rsidRPr="00EF0D49">
        <w:rPr>
          <w:rFonts w:ascii="Times New Roman" w:eastAsia="Times New Roman" w:hAnsi="Times New Roman" w:cs="Times New Roman"/>
          <w:b/>
          <w:i w:val="0"/>
          <w:iCs w:val="0"/>
          <w:color w:val="auto"/>
          <w:sz w:val="22"/>
          <w:szCs w:val="22"/>
          <w:lang w:val="en-GB" w:eastAsia="en-GB"/>
        </w:rPr>
        <w:t xml:space="preserve"> is a </w:t>
      </w:r>
      <w:proofErr w:type="spellStart"/>
      <w:r w:rsidRPr="00EF0D49">
        <w:rPr>
          <w:rFonts w:ascii="Times New Roman" w:eastAsia="Times New Roman" w:hAnsi="Times New Roman" w:cs="Times New Roman"/>
          <w:b/>
          <w:i w:val="0"/>
          <w:iCs w:val="0"/>
          <w:color w:val="auto"/>
          <w:sz w:val="22"/>
          <w:szCs w:val="22"/>
          <w:lang w:val="en-GB" w:eastAsia="en-GB"/>
        </w:rPr>
        <w:t>SearchSpace</w:t>
      </w:r>
      <w:proofErr w:type="spellEnd"/>
      <w:r w:rsidRPr="00EF0D49">
        <w:rPr>
          <w:rFonts w:ascii="Times New Roman" w:eastAsia="Times New Roman" w:hAnsi="Times New Roman" w:cs="Times New Roman"/>
          <w:b/>
          <w:i w:val="0"/>
          <w:iCs w:val="0"/>
          <w:color w:val="auto"/>
          <w:sz w:val="22"/>
          <w:szCs w:val="22"/>
          <w:lang w:val="en-GB" w:eastAsia="en-GB"/>
        </w:rPr>
        <w:t xml:space="preserv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proofErr w:type="spellStart"/>
            <w:r w:rsidRPr="00CA6B59">
              <w:rPr>
                <w:bCs/>
                <w:i/>
                <w:iCs/>
              </w:rPr>
              <w:t>ssb-PositionsInBurst</w:t>
            </w:r>
            <w:proofErr w:type="spellEnd"/>
            <w:r w:rsidRPr="00CA6B59">
              <w:rPr>
                <w:bCs/>
              </w:rPr>
              <w:t xml:space="preserve"> in</w:t>
            </w:r>
            <w:r w:rsidRPr="00CA6B59">
              <w:rPr>
                <w:bCs/>
                <w:i/>
                <w:iCs/>
              </w:rPr>
              <w:t xml:space="preserve"> SIB1</w:t>
            </w:r>
            <w:r w:rsidRPr="00CA6B59">
              <w:rPr>
                <w:bCs/>
              </w:rPr>
              <w:t xml:space="preserve"> and X is the </w:t>
            </w:r>
            <w:proofErr w:type="spellStart"/>
            <w:r w:rsidRPr="00CA6B59">
              <w:rPr>
                <w:bCs/>
                <w:i/>
                <w:iCs/>
              </w:rPr>
              <w:t>nrofPDCCH-MonitoringOccasionPerSSB-</w:t>
            </w:r>
            <w:r w:rsidRPr="00CA6B59">
              <w:rPr>
                <w:bCs/>
                <w:i/>
                <w:iCs/>
                <w:color w:val="FF0000"/>
              </w:rPr>
              <w:t>InPO</w:t>
            </w:r>
            <w:proofErr w:type="spellEnd"/>
            <w:r w:rsidRPr="00CA6B59">
              <w:rPr>
                <w:bCs/>
                <w:lang w:eastAsia="ko-KR"/>
              </w:rPr>
              <w:t xml:space="preserve"> if configured or is equal to 1 otherwise. The</w:t>
            </w:r>
            <w:r w:rsidRPr="00CA6B59">
              <w:rPr>
                <w:bCs/>
              </w:rPr>
              <w:t xml:space="preserve"> [x*S+K]</w:t>
            </w:r>
            <w:proofErr w:type="spellStart"/>
            <w:r w:rsidRPr="00CA6B59">
              <w:rPr>
                <w:bCs/>
                <w:vertAlign w:val="superscript"/>
              </w:rPr>
              <w:t>th</w:t>
            </w:r>
            <w:proofErr w:type="spell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hint="eastAsia"/>
                <w:sz w:val="20"/>
                <w:szCs w:val="20"/>
                <w:lang w:eastAsia="en-GB"/>
              </w:rPr>
            </w:pPr>
            <w:r w:rsidRPr="00240C8D">
              <w:rPr>
                <w:rFonts w:eastAsia="DengXian"/>
                <w:bCs/>
              </w:rPr>
              <w:t>Note: The QCL reference is SSB</w:t>
            </w:r>
          </w:p>
        </w:tc>
      </w:tr>
      <w:tr w:rsidR="00EF0D49" w:rsidRPr="00EF0D49" w14:paraId="3A16EF03" w14:textId="77777777" w:rsidTr="00A15472">
        <w:tc>
          <w:tcPr>
            <w:tcW w:w="1555" w:type="dxa"/>
          </w:tcPr>
          <w:p w14:paraId="6F20057B" w14:textId="77777777" w:rsidR="00EF0D49" w:rsidRPr="00EF0D49" w:rsidRDefault="00EF0D49" w:rsidP="00EF0D49">
            <w:pPr>
              <w:jc w:val="center"/>
              <w:rPr>
                <w:rFonts w:eastAsia="Times New Roman"/>
                <w:sz w:val="20"/>
                <w:szCs w:val="20"/>
                <w:lang w:eastAsia="en-GB"/>
              </w:rPr>
            </w:pPr>
          </w:p>
        </w:tc>
        <w:tc>
          <w:tcPr>
            <w:tcW w:w="8902" w:type="dxa"/>
          </w:tcPr>
          <w:p w14:paraId="3A7F20B7" w14:textId="77777777" w:rsidR="00EF0D49" w:rsidRPr="00EF0D49" w:rsidRDefault="00EF0D49" w:rsidP="00EF0D49">
            <w:pPr>
              <w:rPr>
                <w:rFonts w:eastAsia="Times New Roman"/>
                <w:sz w:val="20"/>
                <w:szCs w:val="20"/>
                <w:lang w:eastAsia="en-GB"/>
              </w:rPr>
            </w:pPr>
          </w:p>
        </w:tc>
      </w:tr>
      <w:tr w:rsidR="00EF0D49" w:rsidRPr="00EF0D49" w14:paraId="08BA22BA" w14:textId="77777777" w:rsidTr="00A15472">
        <w:tc>
          <w:tcPr>
            <w:tcW w:w="1555" w:type="dxa"/>
          </w:tcPr>
          <w:p w14:paraId="1CDC1A76" w14:textId="77777777" w:rsidR="00EF0D49" w:rsidRPr="00EF0D49" w:rsidRDefault="00EF0D49" w:rsidP="00EF0D49">
            <w:pPr>
              <w:jc w:val="center"/>
              <w:rPr>
                <w:rFonts w:eastAsia="Times New Roman"/>
                <w:sz w:val="20"/>
                <w:szCs w:val="20"/>
                <w:lang w:eastAsia="en-GB"/>
              </w:rPr>
            </w:pPr>
          </w:p>
        </w:tc>
        <w:tc>
          <w:tcPr>
            <w:tcW w:w="8902" w:type="dxa"/>
          </w:tcPr>
          <w:p w14:paraId="42EFE893" w14:textId="77777777" w:rsidR="00EF0D49" w:rsidRPr="00EF0D49" w:rsidRDefault="00EF0D49" w:rsidP="00EF0D49">
            <w:pPr>
              <w:rPr>
                <w:rFonts w:eastAsia="Times New Roman"/>
                <w:sz w:val="20"/>
                <w:szCs w:val="20"/>
                <w:lang w:eastAsia="en-GB"/>
              </w:rPr>
            </w:pPr>
          </w:p>
        </w:tc>
      </w:tr>
      <w:tr w:rsidR="00EF0D49" w:rsidRPr="00EF0D49" w14:paraId="3933382C" w14:textId="77777777" w:rsidTr="00A15472">
        <w:tc>
          <w:tcPr>
            <w:tcW w:w="1555" w:type="dxa"/>
          </w:tcPr>
          <w:p w14:paraId="67D2EC72" w14:textId="77777777" w:rsidR="00EF0D49" w:rsidRPr="00EF0D49" w:rsidRDefault="00EF0D49" w:rsidP="00EF0D49">
            <w:pPr>
              <w:jc w:val="center"/>
              <w:rPr>
                <w:rFonts w:eastAsia="Times New Roman"/>
                <w:sz w:val="20"/>
                <w:szCs w:val="20"/>
                <w:lang w:eastAsia="en-GB"/>
              </w:rPr>
            </w:pPr>
          </w:p>
        </w:tc>
        <w:tc>
          <w:tcPr>
            <w:tcW w:w="8902" w:type="dxa"/>
          </w:tcPr>
          <w:p w14:paraId="21C5B811" w14:textId="77777777" w:rsidR="00EF0D49" w:rsidRPr="00EF0D49" w:rsidRDefault="00EF0D49" w:rsidP="00EF0D49">
            <w:pPr>
              <w:rPr>
                <w:rFonts w:eastAsia="Times New Roman"/>
                <w:sz w:val="20"/>
                <w:szCs w:val="20"/>
                <w:lang w:eastAsia="en-GB"/>
              </w:rPr>
            </w:pPr>
          </w:p>
        </w:tc>
      </w:tr>
      <w:tr w:rsidR="00EF0D49" w:rsidRPr="00EF0D49" w14:paraId="48AC21F0" w14:textId="77777777" w:rsidTr="00A15472">
        <w:tc>
          <w:tcPr>
            <w:tcW w:w="1555" w:type="dxa"/>
          </w:tcPr>
          <w:p w14:paraId="7CFEBB36" w14:textId="77777777" w:rsidR="00EF0D49" w:rsidRPr="00EF0D49" w:rsidRDefault="00EF0D49" w:rsidP="00EF0D49">
            <w:pPr>
              <w:jc w:val="center"/>
              <w:rPr>
                <w:rFonts w:eastAsia="Times New Roman"/>
                <w:sz w:val="20"/>
                <w:szCs w:val="20"/>
                <w:lang w:eastAsia="en-GB"/>
              </w:rPr>
            </w:pPr>
          </w:p>
        </w:tc>
        <w:tc>
          <w:tcPr>
            <w:tcW w:w="8902" w:type="dxa"/>
          </w:tcPr>
          <w:p w14:paraId="5360EE8B" w14:textId="77777777" w:rsidR="00EF0D49" w:rsidRPr="00EF0D49" w:rsidRDefault="00EF0D49" w:rsidP="00EF0D49">
            <w:pPr>
              <w:rPr>
                <w:rFonts w:eastAsia="Times New Roman"/>
                <w:sz w:val="20"/>
                <w:szCs w:val="20"/>
                <w:lang w:eastAsia="en-GB"/>
              </w:rPr>
            </w:pPr>
          </w:p>
        </w:tc>
      </w:tr>
      <w:tr w:rsidR="00EF0D49" w:rsidRPr="00EF0D49" w14:paraId="4F451ACA" w14:textId="77777777" w:rsidTr="00A15472">
        <w:tc>
          <w:tcPr>
            <w:tcW w:w="1555" w:type="dxa"/>
          </w:tcPr>
          <w:p w14:paraId="0E9ECD0E" w14:textId="77777777" w:rsidR="00EF0D49" w:rsidRPr="00EF0D49" w:rsidRDefault="00EF0D49" w:rsidP="00EF0D49">
            <w:pPr>
              <w:jc w:val="center"/>
              <w:rPr>
                <w:rFonts w:eastAsia="Times New Roman"/>
                <w:sz w:val="20"/>
                <w:szCs w:val="20"/>
                <w:lang w:eastAsia="en-GB"/>
              </w:rPr>
            </w:pPr>
          </w:p>
        </w:tc>
        <w:tc>
          <w:tcPr>
            <w:tcW w:w="8902" w:type="dxa"/>
          </w:tcPr>
          <w:p w14:paraId="7D2D55E5" w14:textId="77777777" w:rsidR="00EF0D49" w:rsidRPr="00EF0D49" w:rsidRDefault="00EF0D49" w:rsidP="00EF0D49">
            <w:pPr>
              <w:jc w:val="both"/>
              <w:rPr>
                <w:rFonts w:eastAsia="Yu Mincho"/>
                <w:b/>
                <w:sz w:val="20"/>
                <w:szCs w:val="20"/>
                <w:lang w:eastAsia="en-GB"/>
              </w:rPr>
            </w:pP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952821"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3"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3"/>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4"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4"/>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5" w:name="_Ref96371278"/>
      <w:r w:rsidRPr="00EF0D49">
        <w:rPr>
          <w:szCs w:val="20"/>
        </w:rPr>
        <w:t>R2-2203058</w:t>
      </w:r>
      <w:r>
        <w:rPr>
          <w:szCs w:val="20"/>
        </w:rPr>
        <w:t>, “</w:t>
      </w:r>
      <w:r w:rsidRPr="00EF0D49">
        <w:rPr>
          <w:szCs w:val="20"/>
        </w:rPr>
        <w:t xml:space="preserve">38331_CR2924_(Rel17) Introduction of </w:t>
      </w:r>
      <w:proofErr w:type="spellStart"/>
      <w:r w:rsidRPr="00EF0D49">
        <w:rPr>
          <w:szCs w:val="20"/>
        </w:rPr>
        <w:t>ePowSav</w:t>
      </w:r>
      <w:proofErr w:type="spellEnd"/>
      <w:r w:rsidRPr="00EF0D49">
        <w:rPr>
          <w:szCs w:val="20"/>
        </w:rPr>
        <w:t xml:space="preserve"> in TS 38.331</w:t>
      </w:r>
      <w:r>
        <w:rPr>
          <w:szCs w:val="20"/>
        </w:rPr>
        <w:t>”, RAN2#117-e</w:t>
      </w:r>
      <w:bookmarkEnd w:id="5"/>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6"/>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3115" w14:textId="77777777" w:rsidR="00952821" w:rsidRDefault="00952821"/>
  </w:endnote>
  <w:endnote w:type="continuationSeparator" w:id="0">
    <w:p w14:paraId="0FDA721F" w14:textId="77777777" w:rsidR="00952821" w:rsidRDefault="00952821">
      <w:r>
        <w:continuationSeparator/>
      </w:r>
    </w:p>
  </w:endnote>
  <w:endnote w:type="continuationNotice" w:id="1">
    <w:p w14:paraId="48D20E3D" w14:textId="77777777" w:rsidR="00952821" w:rsidRDefault="00952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AAB6" w14:textId="77777777" w:rsidR="00952821" w:rsidRDefault="00952821"/>
  </w:footnote>
  <w:footnote w:type="continuationSeparator" w:id="0">
    <w:p w14:paraId="0A81B27C" w14:textId="77777777" w:rsidR="00952821" w:rsidRDefault="00952821">
      <w:r>
        <w:continuationSeparator/>
      </w:r>
    </w:p>
  </w:footnote>
  <w:footnote w:type="continuationNotice" w:id="1">
    <w:p w14:paraId="6642094F" w14:textId="77777777" w:rsidR="00952821" w:rsidRDefault="00952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D09C0"/>
    <w:rsid w:val="000D36AF"/>
    <w:rsid w:val="000F0619"/>
    <w:rsid w:val="000F4858"/>
    <w:rsid w:val="00161191"/>
    <w:rsid w:val="001C16F4"/>
    <w:rsid w:val="001E00A7"/>
    <w:rsid w:val="0021306D"/>
    <w:rsid w:val="00222A32"/>
    <w:rsid w:val="002300D5"/>
    <w:rsid w:val="00237373"/>
    <w:rsid w:val="0023744E"/>
    <w:rsid w:val="00262F73"/>
    <w:rsid w:val="002972EA"/>
    <w:rsid w:val="002B2DAA"/>
    <w:rsid w:val="002C4295"/>
    <w:rsid w:val="002D16C0"/>
    <w:rsid w:val="00304BDE"/>
    <w:rsid w:val="003108CE"/>
    <w:rsid w:val="003462BC"/>
    <w:rsid w:val="00377446"/>
    <w:rsid w:val="003B5D59"/>
    <w:rsid w:val="003D0993"/>
    <w:rsid w:val="003E292F"/>
    <w:rsid w:val="003E2B95"/>
    <w:rsid w:val="00427413"/>
    <w:rsid w:val="004453CE"/>
    <w:rsid w:val="0046323F"/>
    <w:rsid w:val="004661C0"/>
    <w:rsid w:val="00471CF0"/>
    <w:rsid w:val="004F5C21"/>
    <w:rsid w:val="00517CB7"/>
    <w:rsid w:val="00523B34"/>
    <w:rsid w:val="00532BB7"/>
    <w:rsid w:val="00542109"/>
    <w:rsid w:val="00561675"/>
    <w:rsid w:val="005A1E3D"/>
    <w:rsid w:val="006221D1"/>
    <w:rsid w:val="00622281"/>
    <w:rsid w:val="00632DEB"/>
    <w:rsid w:val="00650BBA"/>
    <w:rsid w:val="00651222"/>
    <w:rsid w:val="0067735C"/>
    <w:rsid w:val="0069664B"/>
    <w:rsid w:val="006E4DB0"/>
    <w:rsid w:val="0072191E"/>
    <w:rsid w:val="007238A8"/>
    <w:rsid w:val="0073210C"/>
    <w:rsid w:val="00734FED"/>
    <w:rsid w:val="00753AD5"/>
    <w:rsid w:val="00767AB1"/>
    <w:rsid w:val="007852D8"/>
    <w:rsid w:val="007B043F"/>
    <w:rsid w:val="007C6E73"/>
    <w:rsid w:val="007E3609"/>
    <w:rsid w:val="007F2319"/>
    <w:rsid w:val="007F73E8"/>
    <w:rsid w:val="0083162C"/>
    <w:rsid w:val="00856163"/>
    <w:rsid w:val="00886039"/>
    <w:rsid w:val="008D006E"/>
    <w:rsid w:val="008D45C5"/>
    <w:rsid w:val="00902AC2"/>
    <w:rsid w:val="0090578A"/>
    <w:rsid w:val="009074A9"/>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61BC"/>
    <w:rsid w:val="00CE0CEE"/>
    <w:rsid w:val="00D0282C"/>
    <w:rsid w:val="00D4384B"/>
    <w:rsid w:val="00DA4E57"/>
    <w:rsid w:val="00DB7729"/>
    <w:rsid w:val="00E06F73"/>
    <w:rsid w:val="00E12D41"/>
    <w:rsid w:val="00E60013"/>
    <w:rsid w:val="00EA45EC"/>
    <w:rsid w:val="00EF0D49"/>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styleId="UnresolvedMention">
    <w:name w:val="Unresolved Mention"/>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C2F447-2331-4E12-A3CE-A93677CA45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Huilin Xu</cp:lastModifiedBy>
  <cp:revision>24</cp:revision>
  <dcterms:created xsi:type="dcterms:W3CDTF">2022-02-21T13:06:00Z</dcterms:created>
  <dcterms:modified xsi:type="dcterms:W3CDTF">2022-02-21T18:32:00Z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1630983218</vt:lpwstr>
  </property>
</Properties>
</file>