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45C1" w14:textId="00D281F6" w:rsidR="00D51CD3" w:rsidRPr="00725267" w:rsidRDefault="00D51CD3" w:rsidP="00D51CD3">
      <w:pPr>
        <w:tabs>
          <w:tab w:val="right" w:pos="9216"/>
        </w:tabs>
        <w:rPr>
          <w:rFonts w:ascii="Times New Roman" w:hAnsi="Times New Roman"/>
          <w:b/>
          <w:kern w:val="2"/>
          <w:lang w:eastAsia="zh-CN"/>
        </w:rPr>
      </w:pPr>
      <w:r w:rsidRPr="00725267">
        <w:rPr>
          <w:rFonts w:ascii="Times New Roman" w:hAnsi="Times New Roman"/>
          <w:b/>
          <w:kern w:val="2"/>
          <w:lang w:eastAsia="zh-CN"/>
        </w:rPr>
        <w:t>3GPP TSG RAN WG1 Meeting #</w:t>
      </w:r>
      <w:r w:rsidR="00952B7F" w:rsidRPr="00725267">
        <w:rPr>
          <w:rFonts w:ascii="Times New Roman" w:hAnsi="Times New Roman"/>
          <w:b/>
          <w:kern w:val="2"/>
          <w:lang w:eastAsia="zh-CN"/>
        </w:rPr>
        <w:t>10</w:t>
      </w:r>
      <w:r w:rsidR="00F33464" w:rsidRPr="00725267">
        <w:rPr>
          <w:rFonts w:ascii="Times New Roman" w:hAnsi="Times New Roman"/>
          <w:b/>
          <w:kern w:val="2"/>
          <w:lang w:eastAsia="zh-CN"/>
        </w:rPr>
        <w:t>8</w:t>
      </w:r>
      <w:r w:rsidRPr="00725267">
        <w:rPr>
          <w:rFonts w:ascii="Times New Roman" w:hAnsi="Times New Roman"/>
          <w:b/>
          <w:kern w:val="2"/>
          <w:lang w:eastAsia="zh-CN"/>
        </w:rPr>
        <w:t>-e</w:t>
      </w:r>
      <w:r w:rsidRPr="00725267">
        <w:rPr>
          <w:rFonts w:ascii="Times New Roman" w:hAnsi="Times New Roman"/>
          <w:b/>
          <w:kern w:val="2"/>
          <w:lang w:eastAsia="zh-CN"/>
        </w:rPr>
        <w:tab/>
        <w:t>R1-2</w:t>
      </w:r>
      <w:r w:rsidR="00F33464" w:rsidRPr="00725267">
        <w:rPr>
          <w:rFonts w:ascii="Times New Roman" w:hAnsi="Times New Roman"/>
          <w:b/>
          <w:kern w:val="2"/>
          <w:lang w:eastAsia="zh-CN"/>
        </w:rPr>
        <w:t>2</w:t>
      </w:r>
      <w:r w:rsidRPr="00725267">
        <w:rPr>
          <w:rFonts w:ascii="Times New Roman" w:hAnsi="Times New Roman"/>
          <w:b/>
          <w:kern w:val="2"/>
          <w:lang w:eastAsia="zh-CN"/>
        </w:rPr>
        <w:t>0xxxx</w:t>
      </w:r>
    </w:p>
    <w:p w14:paraId="778503BB" w14:textId="78287CE9" w:rsidR="00BF71F0" w:rsidRPr="00725267" w:rsidRDefault="00BF71F0" w:rsidP="00D51CD3">
      <w:pPr>
        <w:spacing w:afterLines="50" w:after="120"/>
        <w:rPr>
          <w:rFonts w:ascii="Times New Roman" w:hAnsi="Times New Roman"/>
          <w:b/>
          <w:kern w:val="2"/>
          <w:lang w:eastAsia="zh-CN"/>
        </w:rPr>
      </w:pPr>
      <w:r w:rsidRPr="00725267">
        <w:rPr>
          <w:rFonts w:ascii="Times New Roman" w:hAnsi="Times New Roman"/>
          <w:b/>
          <w:kern w:val="2"/>
          <w:lang w:eastAsia="zh-CN"/>
        </w:rPr>
        <w:t>e-Meeting, February 21 – March 3, 2022</w:t>
      </w:r>
    </w:p>
    <w:p w14:paraId="1FD252E8" w14:textId="77777777" w:rsidR="00BF71F0" w:rsidRPr="00725267" w:rsidRDefault="00BF71F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725267" w:rsidRDefault="006D40A7" w:rsidP="006D40A7">
      <w:pPr>
        <w:spacing w:after="60"/>
        <w:ind w:left="1555" w:hanging="1555"/>
        <w:rPr>
          <w:rFonts w:ascii="Times New Roman" w:hAnsi="Times New Roman"/>
          <w:b/>
          <w:kern w:val="2"/>
          <w:lang w:eastAsia="zh-CN"/>
        </w:rPr>
      </w:pPr>
      <w:r w:rsidRPr="00725267">
        <w:rPr>
          <w:rFonts w:ascii="Times New Roman" w:hAnsi="Times New Roman"/>
          <w:b/>
          <w:kern w:val="2"/>
          <w:lang w:eastAsia="zh-CN"/>
        </w:rPr>
        <w:t>Agenda Item:</w:t>
      </w:r>
      <w:r w:rsidRPr="00725267">
        <w:rPr>
          <w:rFonts w:ascii="Times New Roman" w:hAnsi="Times New Roman"/>
          <w:b/>
          <w:kern w:val="2"/>
          <w:lang w:eastAsia="zh-CN"/>
        </w:rPr>
        <w:tab/>
        <w:t>8.1.4</w:t>
      </w:r>
    </w:p>
    <w:p w14:paraId="3623FA99" w14:textId="4B5C6B9A" w:rsidR="006D40A7" w:rsidRPr="00725267" w:rsidRDefault="006D40A7" w:rsidP="006D40A7">
      <w:pPr>
        <w:spacing w:after="60"/>
        <w:ind w:left="1555" w:hanging="1555"/>
        <w:rPr>
          <w:rFonts w:ascii="Times New Roman" w:hAnsi="Times New Roman"/>
          <w:b/>
          <w:kern w:val="2"/>
          <w:lang w:eastAsia="zh-CN"/>
        </w:rPr>
      </w:pPr>
      <w:r w:rsidRPr="00725267">
        <w:rPr>
          <w:rFonts w:ascii="Times New Roman" w:hAnsi="Times New Roman"/>
          <w:b/>
          <w:kern w:val="2"/>
          <w:lang w:eastAsia="zh-CN"/>
        </w:rPr>
        <w:t>Source:</w:t>
      </w:r>
      <w:r w:rsidRPr="00725267">
        <w:rPr>
          <w:rFonts w:ascii="Times New Roman" w:hAnsi="Times New Roman"/>
          <w:b/>
          <w:kern w:val="2"/>
          <w:lang w:eastAsia="zh-CN"/>
        </w:rPr>
        <w:tab/>
      </w:r>
      <w:r w:rsidR="00630ABE" w:rsidRPr="00725267">
        <w:rPr>
          <w:rFonts w:ascii="Times New Roman" w:eastAsia="SimSun" w:hAnsi="Times New Roman"/>
          <w:b/>
          <w:kern w:val="2"/>
          <w:sz w:val="22"/>
          <w:szCs w:val="22"/>
          <w:lang w:val="en-US" w:eastAsia="zh-CN"/>
        </w:rPr>
        <w:t xml:space="preserve">(Moderator) </w:t>
      </w:r>
      <w:r w:rsidRPr="00725267">
        <w:rPr>
          <w:rFonts w:ascii="Times New Roman" w:hAnsi="Times New Roman"/>
          <w:b/>
          <w:kern w:val="2"/>
          <w:lang w:eastAsia="zh-CN"/>
        </w:rPr>
        <w:t>Huawei, HiSilicon</w:t>
      </w:r>
    </w:p>
    <w:p w14:paraId="2032FD3A" w14:textId="156E8120" w:rsidR="00F53C10" w:rsidRPr="00725267"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Title:</w:t>
      </w:r>
      <w:r w:rsidRPr="00725267">
        <w:rPr>
          <w:rFonts w:ascii="Times New Roman" w:eastAsia="SimSun" w:hAnsi="Times New Roman"/>
          <w:b/>
          <w:kern w:val="2"/>
          <w:sz w:val="22"/>
          <w:szCs w:val="22"/>
          <w:lang w:val="en-US" w:eastAsia="zh-CN"/>
        </w:rPr>
        <w:tab/>
      </w:r>
      <w:r w:rsidR="00B264EC" w:rsidRPr="00725267">
        <w:rPr>
          <w:rFonts w:ascii="Times New Roman" w:eastAsia="SimSun" w:hAnsi="Times New Roman"/>
          <w:b/>
          <w:kern w:val="2"/>
          <w:sz w:val="22"/>
          <w:szCs w:val="22"/>
          <w:lang w:val="en-US" w:eastAsia="zh-CN"/>
        </w:rPr>
        <w:t>S</w:t>
      </w:r>
      <w:r w:rsidR="00EA307A" w:rsidRPr="00725267">
        <w:rPr>
          <w:rFonts w:ascii="Times New Roman" w:eastAsia="SimSun" w:hAnsi="Times New Roman"/>
          <w:b/>
          <w:kern w:val="2"/>
          <w:sz w:val="22"/>
          <w:szCs w:val="22"/>
          <w:lang w:val="en-US" w:eastAsia="zh-CN"/>
        </w:rPr>
        <w:t xml:space="preserve">ummary </w:t>
      </w:r>
      <w:r w:rsidR="00B264EC" w:rsidRPr="00725267">
        <w:rPr>
          <w:rFonts w:ascii="Times New Roman" w:eastAsia="SimSun" w:hAnsi="Times New Roman"/>
          <w:b/>
          <w:kern w:val="2"/>
          <w:sz w:val="22"/>
          <w:szCs w:val="22"/>
          <w:lang w:val="en-US" w:eastAsia="zh-CN"/>
        </w:rPr>
        <w:t>of</w:t>
      </w:r>
      <w:r w:rsidR="00EA307A" w:rsidRPr="00725267">
        <w:rPr>
          <w:rFonts w:ascii="Times New Roman" w:eastAsia="SimSun" w:hAnsi="Times New Roman"/>
          <w:b/>
          <w:kern w:val="2"/>
          <w:sz w:val="22"/>
          <w:szCs w:val="22"/>
          <w:lang w:val="en-US" w:eastAsia="zh-CN"/>
        </w:rPr>
        <w:t xml:space="preserve"> CSI enhancements </w:t>
      </w:r>
      <w:r w:rsidR="00B264EC" w:rsidRPr="00725267">
        <w:rPr>
          <w:rFonts w:ascii="Times New Roman" w:eastAsia="SimSun" w:hAnsi="Times New Roman"/>
          <w:b/>
          <w:kern w:val="2"/>
          <w:sz w:val="22"/>
          <w:szCs w:val="22"/>
          <w:lang w:val="en-US" w:eastAsia="zh-CN"/>
        </w:rPr>
        <w:t xml:space="preserve">for </w:t>
      </w:r>
      <w:r w:rsidR="00EA307A" w:rsidRPr="00725267">
        <w:rPr>
          <w:rFonts w:ascii="Times New Roman" w:eastAsia="SimSun" w:hAnsi="Times New Roman"/>
          <w:b/>
          <w:kern w:val="2"/>
          <w:sz w:val="22"/>
          <w:szCs w:val="22"/>
          <w:lang w:val="en-US" w:eastAsia="zh-CN"/>
        </w:rPr>
        <w:t xml:space="preserve">MTRP and </w:t>
      </w:r>
      <w:r w:rsidR="00B264EC" w:rsidRPr="00725267">
        <w:rPr>
          <w:rFonts w:ascii="Times New Roman" w:eastAsia="SimSun" w:hAnsi="Times New Roman"/>
          <w:b/>
          <w:kern w:val="2"/>
          <w:sz w:val="22"/>
          <w:szCs w:val="22"/>
          <w:lang w:val="en-US" w:eastAsia="zh-CN"/>
        </w:rPr>
        <w:t xml:space="preserve">FDD </w:t>
      </w:r>
      <w:r w:rsidR="00B11958" w:rsidRPr="00725267">
        <w:rPr>
          <w:rFonts w:ascii="Times New Roman" w:eastAsia="SimSun" w:hAnsi="Times New Roman"/>
          <w:b/>
          <w:kern w:val="2"/>
          <w:sz w:val="22"/>
          <w:szCs w:val="22"/>
          <w:lang w:val="en-US" w:eastAsia="zh-CN"/>
        </w:rPr>
        <w:t>(Round 0)</w:t>
      </w:r>
    </w:p>
    <w:p w14:paraId="5F295BB5" w14:textId="77777777" w:rsidR="00F53C10" w:rsidRPr="00725267"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Document for:</w:t>
      </w:r>
      <w:r w:rsidRPr="00725267">
        <w:rPr>
          <w:rFonts w:ascii="Times New Roman" w:eastAsia="SimSun" w:hAnsi="Times New Roman"/>
          <w:b/>
          <w:kern w:val="2"/>
          <w:sz w:val="22"/>
          <w:szCs w:val="22"/>
          <w:lang w:val="en-US" w:eastAsia="zh-CN"/>
        </w:rPr>
        <w:tab/>
        <w:t xml:space="preserve">Discussion and </w:t>
      </w:r>
      <w:r w:rsidR="00D474F2" w:rsidRPr="00725267">
        <w:rPr>
          <w:rFonts w:ascii="Times New Roman" w:eastAsia="SimSun" w:hAnsi="Times New Roman"/>
          <w:b/>
          <w:kern w:val="2"/>
          <w:sz w:val="22"/>
          <w:szCs w:val="22"/>
          <w:lang w:val="en-US" w:eastAsia="zh-CN"/>
        </w:rPr>
        <w:t>D</w:t>
      </w:r>
      <w:r w:rsidRPr="00725267">
        <w:rPr>
          <w:rFonts w:ascii="Times New Roman" w:eastAsia="SimSun" w:hAnsi="Times New Roman"/>
          <w:b/>
          <w:kern w:val="2"/>
          <w:sz w:val="22"/>
          <w:szCs w:val="22"/>
          <w:lang w:val="en-US" w:eastAsia="zh-CN"/>
        </w:rPr>
        <w:t xml:space="preserve">ecision </w:t>
      </w:r>
    </w:p>
    <w:p w14:paraId="50B00D17" w14:textId="77777777" w:rsidR="00F53C10" w:rsidRPr="00725267" w:rsidRDefault="00F53C10" w:rsidP="00846020">
      <w:pPr>
        <w:pBdr>
          <w:bottom w:val="single" w:sz="4" w:space="1" w:color="auto"/>
        </w:pBdr>
        <w:autoSpaceDE w:val="0"/>
        <w:autoSpaceDN w:val="0"/>
        <w:adjustRightInd w:val="0"/>
        <w:snapToGrid w:val="0"/>
        <w:ind w:left="0" w:firstLine="0"/>
        <w:jc w:val="both"/>
        <w:rPr>
          <w:rFonts w:ascii="Times New Roman" w:eastAsia="SimSun" w:hAnsi="Times New Roman"/>
          <w:b/>
          <w:kern w:val="2"/>
          <w:sz w:val="16"/>
          <w:szCs w:val="16"/>
          <w:lang w:val="en-US" w:eastAsia="zh-CN"/>
        </w:rPr>
      </w:pPr>
    </w:p>
    <w:p w14:paraId="0CF2F922" w14:textId="77777777" w:rsidR="00571CE7" w:rsidRPr="00725267" w:rsidRDefault="001A12C3" w:rsidP="00846020">
      <w:pPr>
        <w:pStyle w:val="Heading1"/>
        <w:spacing w:after="120"/>
        <w:ind w:left="431" w:hanging="431"/>
        <w:jc w:val="both"/>
        <w:rPr>
          <w:rFonts w:ascii="Times New Roman" w:hAnsi="Times New Roman"/>
          <w:sz w:val="28"/>
          <w:szCs w:val="28"/>
        </w:rPr>
      </w:pPr>
      <w:bookmarkStart w:id="0" w:name="_Ref32248407"/>
      <w:r w:rsidRPr="00725267">
        <w:rPr>
          <w:rFonts w:ascii="Times New Roman" w:hAnsi="Times New Roman"/>
          <w:sz w:val="28"/>
          <w:szCs w:val="28"/>
        </w:rPr>
        <w:t>Introduction</w:t>
      </w:r>
      <w:bookmarkEnd w:id="0"/>
    </w:p>
    <w:p w14:paraId="4F9E728E" w14:textId="77777777" w:rsidR="00434C0E" w:rsidRPr="00725267"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725267">
        <w:rPr>
          <w:rFonts w:ascii="Times New Roman" w:eastAsia="SimSun" w:hAnsi="Times New Roman"/>
          <w:sz w:val="22"/>
          <w:szCs w:val="22"/>
          <w:lang w:val="en-US" w:eastAsia="x-none"/>
        </w:rPr>
        <w:t>Enhancement on CSI measurement and reporting:</w:t>
      </w:r>
    </w:p>
    <w:p w14:paraId="0C9D8117" w14:textId="77777777" w:rsidR="00434C0E" w:rsidRPr="00725267" w:rsidRDefault="00434C0E" w:rsidP="00341FF3">
      <w:pPr>
        <w:pStyle w:val="ListParagraph"/>
        <w:numPr>
          <w:ilvl w:val="0"/>
          <w:numId w:val="23"/>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725267" w:rsidRDefault="00434C0E" w:rsidP="00341FF3">
      <w:pPr>
        <w:pStyle w:val="ListParagraph"/>
        <w:numPr>
          <w:ilvl w:val="0"/>
          <w:numId w:val="23"/>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7CC5236B" w14:textId="0567BCC1" w:rsidR="00630ABE" w:rsidRPr="00725267" w:rsidRDefault="00630ABE" w:rsidP="00630ABE">
      <w:pPr>
        <w:autoSpaceDE w:val="0"/>
        <w:autoSpaceDN w:val="0"/>
        <w:adjustRightInd w:val="0"/>
        <w:snapToGrid w:val="0"/>
        <w:spacing w:after="120"/>
        <w:ind w:left="0" w:firstLine="0"/>
        <w:jc w:val="both"/>
        <w:rPr>
          <w:rFonts w:ascii="Times New Roman" w:hAnsi="Times New Roman"/>
          <w:sz w:val="22"/>
          <w:szCs w:val="22"/>
        </w:rPr>
      </w:pPr>
      <w:r w:rsidRPr="00725267">
        <w:rPr>
          <w:rFonts w:ascii="Times New Roman" w:hAnsi="Times New Roman"/>
          <w:sz w:val="22"/>
          <w:szCs w:val="22"/>
        </w:rPr>
        <w:t>For Rel-17 CSI enhancement</w:t>
      </w:r>
      <w:r w:rsidR="0026138F" w:rsidRPr="00725267">
        <w:rPr>
          <w:rFonts w:ascii="Times New Roman" w:hAnsi="Times New Roman"/>
          <w:sz w:val="22"/>
          <w:szCs w:val="22"/>
        </w:rPr>
        <w:t xml:space="preserve"> in RAN1 108-e</w:t>
      </w:r>
      <w:r w:rsidRPr="00725267">
        <w:rPr>
          <w:rFonts w:ascii="Times New Roman" w:hAnsi="Times New Roman"/>
          <w:sz w:val="22"/>
          <w:szCs w:val="22"/>
        </w:rPr>
        <w:t>, proposals are roughly classified as one of three categories to facilitate RAN1 meeting schedule and efficient RAN1 decisions:</w:t>
      </w:r>
    </w:p>
    <w:p w14:paraId="3CB1CC4E" w14:textId="7C1FE856" w:rsidR="00630ABE" w:rsidRPr="00725267" w:rsidRDefault="00630ABE" w:rsidP="00341FF3">
      <w:pPr>
        <w:pStyle w:val="ListParagraph"/>
        <w:numPr>
          <w:ilvl w:val="0"/>
          <w:numId w:val="30"/>
        </w:numPr>
        <w:autoSpaceDE w:val="0"/>
        <w:autoSpaceDN w:val="0"/>
        <w:adjustRightInd w:val="0"/>
        <w:snapToGrid w:val="0"/>
        <w:ind w:leftChars="0" w:left="714" w:hanging="357"/>
        <w:jc w:val="both"/>
        <w:rPr>
          <w:rFonts w:ascii="Times New Roman" w:hAnsi="Times New Roman"/>
          <w:sz w:val="22"/>
          <w:szCs w:val="22"/>
        </w:rPr>
      </w:pPr>
      <w:r w:rsidRPr="00725267">
        <w:rPr>
          <w:rFonts w:ascii="Times New Roman" w:hAnsi="Times New Roman"/>
          <w:b/>
          <w:sz w:val="22"/>
          <w:szCs w:val="22"/>
        </w:rPr>
        <w:t xml:space="preserve">Proposals </w:t>
      </w:r>
      <w:r w:rsidR="0056745A" w:rsidRPr="00725267">
        <w:rPr>
          <w:rFonts w:ascii="Times New Roman" w:hAnsi="Times New Roman"/>
          <w:b/>
          <w:sz w:val="22"/>
          <w:szCs w:val="22"/>
        </w:rPr>
        <w:t>of</w:t>
      </w:r>
      <w:r w:rsidRPr="00725267">
        <w:rPr>
          <w:rFonts w:ascii="Times New Roman" w:hAnsi="Times New Roman"/>
          <w:b/>
          <w:sz w:val="22"/>
          <w:szCs w:val="22"/>
        </w:rPr>
        <w:t xml:space="preserve"> Further Enhancement:</w:t>
      </w:r>
      <w:r w:rsidRPr="00725267">
        <w:rPr>
          <w:rFonts w:ascii="Times New Roman" w:hAnsi="Times New Roman"/>
          <w:sz w:val="22"/>
          <w:szCs w:val="22"/>
        </w:rPr>
        <w:t xml:space="preserve"> some proposals need RAN1 </w:t>
      </w:r>
      <w:r w:rsidR="00294371">
        <w:rPr>
          <w:rFonts w:ascii="Times New Roman" w:hAnsi="Times New Roman"/>
          <w:sz w:val="22"/>
          <w:szCs w:val="22"/>
        </w:rPr>
        <w:t xml:space="preserve">high-level </w:t>
      </w:r>
      <w:r w:rsidRPr="00725267">
        <w:rPr>
          <w:rFonts w:ascii="Times New Roman" w:hAnsi="Times New Roman"/>
          <w:sz w:val="22"/>
          <w:szCs w:val="22"/>
        </w:rPr>
        <w:t>agreements</w:t>
      </w:r>
      <w:r w:rsidR="002E0C15">
        <w:rPr>
          <w:rFonts w:ascii="Times New Roman" w:hAnsi="Times New Roman"/>
          <w:sz w:val="22"/>
          <w:szCs w:val="22"/>
        </w:rPr>
        <w:t>/common understanding</w:t>
      </w:r>
      <w:r w:rsidRPr="00725267">
        <w:rPr>
          <w:rFonts w:ascii="Times New Roman" w:hAnsi="Times New Roman"/>
          <w:sz w:val="22"/>
          <w:szCs w:val="22"/>
        </w:rPr>
        <w:t xml:space="preserve"> firstly before discussing associated TP draft. It is targeted to make a</w:t>
      </w:r>
      <w:r w:rsidR="00294371">
        <w:rPr>
          <w:rFonts w:ascii="Times New Roman" w:hAnsi="Times New Roman"/>
          <w:sz w:val="22"/>
          <w:szCs w:val="22"/>
        </w:rPr>
        <w:t xml:space="preserve"> RAN1</w:t>
      </w:r>
      <w:r w:rsidRPr="00725267">
        <w:rPr>
          <w:rFonts w:ascii="Times New Roman" w:hAnsi="Times New Roman"/>
          <w:sz w:val="22"/>
          <w:szCs w:val="22"/>
        </w:rPr>
        <w:t xml:space="preserve"> decision during Week 1</w:t>
      </w:r>
      <w:r w:rsidR="0056745A" w:rsidRPr="00725267">
        <w:rPr>
          <w:rFonts w:ascii="Times New Roman" w:hAnsi="Times New Roman"/>
          <w:sz w:val="22"/>
          <w:szCs w:val="22"/>
        </w:rPr>
        <w:t xml:space="preserve">, to see any agreement can be made </w:t>
      </w:r>
      <w:r w:rsidR="00294371">
        <w:rPr>
          <w:rFonts w:ascii="Times New Roman" w:hAnsi="Times New Roman"/>
          <w:sz w:val="22"/>
          <w:szCs w:val="22"/>
        </w:rPr>
        <w:t xml:space="preserve">by </w:t>
      </w:r>
      <w:r w:rsidR="0056745A" w:rsidRPr="00725267">
        <w:rPr>
          <w:rFonts w:ascii="Times New Roman" w:hAnsi="Times New Roman"/>
          <w:sz w:val="22"/>
          <w:szCs w:val="22"/>
        </w:rPr>
        <w:t>Email</w:t>
      </w:r>
      <w:r w:rsidR="00294371">
        <w:rPr>
          <w:rFonts w:ascii="Times New Roman" w:hAnsi="Times New Roman"/>
          <w:sz w:val="22"/>
          <w:szCs w:val="22"/>
        </w:rPr>
        <w:t xml:space="preserve"> (or GTW for exceptional cases)</w:t>
      </w:r>
      <w:r w:rsidR="0056745A" w:rsidRPr="00725267">
        <w:rPr>
          <w:rFonts w:ascii="Times New Roman" w:hAnsi="Times New Roman"/>
          <w:sz w:val="22"/>
          <w:szCs w:val="22"/>
        </w:rPr>
        <w:t>. If does, we will translate the agreement into agreeable TP in Week 2</w:t>
      </w:r>
      <w:r w:rsidR="002E0C15">
        <w:rPr>
          <w:rFonts w:ascii="Times New Roman" w:hAnsi="Times New Roman"/>
          <w:sz w:val="22"/>
          <w:szCs w:val="22"/>
        </w:rPr>
        <w:t xml:space="preserve"> at least, i.e. there is no follow-up email discussion after March 3. </w:t>
      </w:r>
      <w:r w:rsidR="0056745A" w:rsidRPr="00725267">
        <w:rPr>
          <w:rFonts w:ascii="Times New Roman" w:hAnsi="Times New Roman"/>
          <w:sz w:val="22"/>
          <w:szCs w:val="22"/>
        </w:rPr>
        <w:t xml:space="preserve"> </w:t>
      </w:r>
      <w:r w:rsidRPr="00725267">
        <w:rPr>
          <w:rFonts w:ascii="Times New Roman" w:hAnsi="Times New Roman"/>
          <w:sz w:val="22"/>
          <w:szCs w:val="22"/>
        </w:rPr>
        <w:t xml:space="preserve"> </w:t>
      </w:r>
    </w:p>
    <w:p w14:paraId="03843F8B" w14:textId="4F899373" w:rsidR="0056745A" w:rsidRPr="00725267" w:rsidRDefault="0056745A" w:rsidP="00341FF3">
      <w:pPr>
        <w:pStyle w:val="ListParagraph"/>
        <w:numPr>
          <w:ilvl w:val="0"/>
          <w:numId w:val="30"/>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Correction: </w:t>
      </w:r>
      <w:r w:rsidRPr="00725267">
        <w:rPr>
          <w:rFonts w:ascii="Times New Roman" w:hAnsi="Times New Roman"/>
          <w:sz w:val="22"/>
          <w:szCs w:val="22"/>
        </w:rPr>
        <w:t>some</w:t>
      </w:r>
      <w:r w:rsidRPr="00725267">
        <w:rPr>
          <w:rFonts w:ascii="Times New Roman" w:hAnsi="Times New Roman"/>
          <w:b/>
          <w:sz w:val="22"/>
          <w:szCs w:val="22"/>
        </w:rPr>
        <w:t xml:space="preserve"> </w:t>
      </w:r>
      <w:r w:rsidRPr="00725267">
        <w:rPr>
          <w:rFonts w:ascii="Times New Roman" w:hAnsi="Times New Roman"/>
          <w:sz w:val="22"/>
          <w:szCs w:val="22"/>
        </w:rPr>
        <w:t xml:space="preserve">text proposals need RAN1 discussion firstly during Round 0, to see whether </w:t>
      </w:r>
      <w:r w:rsidR="00A87DB9" w:rsidRPr="00725267">
        <w:rPr>
          <w:rFonts w:ascii="Times New Roman" w:hAnsi="Times New Roman"/>
          <w:sz w:val="22"/>
          <w:szCs w:val="22"/>
        </w:rPr>
        <w:t>specification corrections</w:t>
      </w:r>
      <w:r w:rsidRPr="00725267">
        <w:rPr>
          <w:rFonts w:ascii="Times New Roman" w:hAnsi="Times New Roman"/>
          <w:sz w:val="22"/>
          <w:szCs w:val="22"/>
        </w:rPr>
        <w:t xml:space="preserve"> are needed, like normal Rel-15/16 CR preparation phase. Companies are encouraged to share your views, and suggested changes if need</w:t>
      </w:r>
      <w:r w:rsidR="00A87DB9" w:rsidRPr="00725267">
        <w:rPr>
          <w:rFonts w:ascii="Times New Roman" w:hAnsi="Times New Roman"/>
          <w:sz w:val="22"/>
          <w:szCs w:val="22"/>
        </w:rPr>
        <w:t xml:space="preserve"> in your view</w:t>
      </w:r>
      <w:r w:rsidRPr="00725267">
        <w:rPr>
          <w:rFonts w:ascii="Times New Roman" w:hAnsi="Times New Roman"/>
          <w:sz w:val="22"/>
          <w:szCs w:val="22"/>
        </w:rPr>
        <w:t xml:space="preserve">. We will consolidate CR draft and RAN1 comments in an agreeable TP during Week 1.  </w:t>
      </w:r>
    </w:p>
    <w:p w14:paraId="638A0183" w14:textId="5DF4319B" w:rsidR="0056745A" w:rsidRPr="00725267" w:rsidRDefault="0056745A" w:rsidP="00341FF3">
      <w:pPr>
        <w:pStyle w:val="ListParagraph"/>
        <w:numPr>
          <w:ilvl w:val="0"/>
          <w:numId w:val="30"/>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Editorial Changes: </w:t>
      </w:r>
      <w:r w:rsidRPr="00725267">
        <w:rPr>
          <w:rFonts w:ascii="Times New Roman" w:hAnsi="Times New Roman"/>
          <w:sz w:val="22"/>
          <w:szCs w:val="22"/>
        </w:rPr>
        <w:t>some t</w:t>
      </w:r>
      <w:r w:rsidR="009A5172">
        <w:rPr>
          <w:rFonts w:ascii="Times New Roman" w:hAnsi="Times New Roman"/>
          <w:sz w:val="22"/>
          <w:szCs w:val="22"/>
        </w:rPr>
        <w:t>ext proposals might be obvious</w:t>
      </w:r>
      <w:r w:rsidRPr="00725267">
        <w:rPr>
          <w:rFonts w:ascii="Times New Roman" w:hAnsi="Times New Roman"/>
          <w:sz w:val="22"/>
          <w:szCs w:val="22"/>
        </w:rPr>
        <w:t xml:space="preserve"> editorial changes, up to FL understanding, assuming that </w:t>
      </w:r>
      <w:r w:rsidR="009A5172">
        <w:rPr>
          <w:rFonts w:ascii="Times New Roman" w:hAnsi="Times New Roman"/>
          <w:sz w:val="22"/>
          <w:szCs w:val="22"/>
        </w:rPr>
        <w:t>they</w:t>
      </w:r>
      <w:r w:rsidRPr="00725267">
        <w:rPr>
          <w:rFonts w:ascii="Times New Roman" w:hAnsi="Times New Roman"/>
          <w:sz w:val="22"/>
          <w:szCs w:val="22"/>
        </w:rPr>
        <w:t xml:space="preserve"> are agreeable</w:t>
      </w:r>
      <w:r w:rsidR="009A5172">
        <w:rPr>
          <w:rFonts w:ascii="Times New Roman" w:hAnsi="Times New Roman"/>
          <w:sz w:val="22"/>
          <w:szCs w:val="22"/>
        </w:rPr>
        <w:t xml:space="preserve"> or straightforward at least</w:t>
      </w:r>
      <w:r w:rsidRPr="00725267">
        <w:rPr>
          <w:rFonts w:ascii="Times New Roman" w:hAnsi="Times New Roman"/>
          <w:sz w:val="22"/>
          <w:szCs w:val="22"/>
        </w:rPr>
        <w:t>.</w:t>
      </w:r>
      <w:r w:rsidR="00A87DB9" w:rsidRPr="00725267">
        <w:rPr>
          <w:rFonts w:ascii="Times New Roman" w:hAnsi="Times New Roman"/>
          <w:sz w:val="22"/>
          <w:szCs w:val="22"/>
        </w:rPr>
        <w:t xml:space="preserve"> If not, they will be moved up for further RAN1 discussion.</w:t>
      </w:r>
      <w:r w:rsidRPr="00725267">
        <w:rPr>
          <w:rFonts w:ascii="Times New Roman" w:hAnsi="Times New Roman"/>
          <w:sz w:val="22"/>
          <w:szCs w:val="22"/>
        </w:rPr>
        <w:t xml:space="preserve"> </w:t>
      </w:r>
      <w:r w:rsidR="004A0367" w:rsidRPr="00725267">
        <w:rPr>
          <w:rFonts w:ascii="Times New Roman" w:hAnsi="Times New Roman"/>
          <w:sz w:val="22"/>
          <w:szCs w:val="22"/>
        </w:rPr>
        <w:t xml:space="preserve">We will </w:t>
      </w:r>
      <w:r w:rsidR="0026138F" w:rsidRPr="00725267">
        <w:rPr>
          <w:rFonts w:ascii="Times New Roman" w:hAnsi="Times New Roman"/>
          <w:sz w:val="22"/>
          <w:szCs w:val="22"/>
        </w:rPr>
        <w:t>combine</w:t>
      </w:r>
      <w:r w:rsidR="004A0367" w:rsidRPr="00725267">
        <w:rPr>
          <w:rFonts w:ascii="Times New Roman" w:hAnsi="Times New Roman"/>
          <w:sz w:val="22"/>
          <w:szCs w:val="22"/>
        </w:rPr>
        <w:t xml:space="preserve"> all editorial changes during Week 1. </w:t>
      </w:r>
    </w:p>
    <w:p w14:paraId="23608806" w14:textId="77777777" w:rsidR="0056745A" w:rsidRPr="00725267" w:rsidRDefault="0056745A" w:rsidP="0056745A">
      <w:pPr>
        <w:pStyle w:val="ListParagraph"/>
        <w:ind w:leftChars="0" w:left="720" w:firstLine="0"/>
        <w:jc w:val="both"/>
        <w:rPr>
          <w:rFonts w:ascii="Times New Roman" w:hAnsi="Times New Roman"/>
          <w:b/>
          <w:sz w:val="22"/>
          <w:szCs w:val="22"/>
        </w:rPr>
      </w:pPr>
    </w:p>
    <w:p w14:paraId="6B7EF2BC" w14:textId="77777777" w:rsidR="00571CE7"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CSI enhancement </w:t>
      </w:r>
      <w:r w:rsidR="00D251E2" w:rsidRPr="00725267">
        <w:rPr>
          <w:rFonts w:ascii="Times New Roman" w:hAnsi="Times New Roman"/>
          <w:sz w:val="28"/>
          <w:szCs w:val="28"/>
        </w:rPr>
        <w:t xml:space="preserve">for FDD </w:t>
      </w:r>
    </w:p>
    <w:p w14:paraId="614BDCCE" w14:textId="71A50646" w:rsidR="00425190" w:rsidRPr="00725267" w:rsidRDefault="003E6C0C" w:rsidP="001E0525">
      <w:pPr>
        <w:pStyle w:val="Heading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t xml:space="preserve">Proposals </w:t>
      </w:r>
      <w:r w:rsidR="0056745A" w:rsidRPr="00725267">
        <w:rPr>
          <w:rFonts w:ascii="Times New Roman" w:eastAsia="SimSun" w:hAnsi="Times New Roman"/>
          <w:i w:val="0"/>
          <w:sz w:val="26"/>
          <w:szCs w:val="26"/>
          <w:lang w:eastAsia="zh-CN"/>
        </w:rPr>
        <w:t>of</w:t>
      </w:r>
      <w:r w:rsidRPr="00725267">
        <w:rPr>
          <w:rFonts w:ascii="Times New Roman" w:eastAsia="SimSun" w:hAnsi="Times New Roman"/>
          <w:i w:val="0"/>
          <w:sz w:val="26"/>
          <w:szCs w:val="26"/>
          <w:lang w:eastAsia="zh-CN"/>
        </w:rPr>
        <w:t xml:space="preserve"> </w:t>
      </w:r>
      <w:r w:rsidR="00630ABE" w:rsidRPr="00725267">
        <w:rPr>
          <w:rFonts w:ascii="Times New Roman" w:eastAsia="SimSun" w:hAnsi="Times New Roman"/>
          <w:i w:val="0"/>
          <w:sz w:val="26"/>
          <w:szCs w:val="26"/>
          <w:lang w:eastAsia="zh-CN"/>
        </w:rPr>
        <w:t xml:space="preserve">Further </w:t>
      </w:r>
      <w:r w:rsidRPr="00725267">
        <w:rPr>
          <w:rFonts w:ascii="Times New Roman" w:eastAsia="SimSun" w:hAnsi="Times New Roman"/>
          <w:i w:val="0"/>
          <w:sz w:val="26"/>
          <w:szCs w:val="26"/>
          <w:lang w:eastAsia="zh-CN"/>
        </w:rPr>
        <w:t>Enhancement</w:t>
      </w:r>
    </w:p>
    <w:p w14:paraId="0EA44A71" w14:textId="142E3419" w:rsidR="00093906" w:rsidRPr="00725267" w:rsidRDefault="00630ABE" w:rsidP="0009390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C</w:t>
      </w:r>
      <w:r w:rsidR="00093906" w:rsidRPr="00725267">
        <w:rPr>
          <w:rFonts w:ascii="Times New Roman" w:eastAsia="SimSun" w:hAnsi="Times New Roman"/>
          <w:sz w:val="22"/>
          <w:szCs w:val="22"/>
          <w:lang w:val="en-US" w:eastAsia="zh-CN"/>
        </w:rPr>
        <w:t xml:space="preserve">ompanies </w:t>
      </w:r>
      <w:r w:rsidR="0026138F" w:rsidRPr="00725267">
        <w:rPr>
          <w:rFonts w:ascii="Times New Roman" w:eastAsia="SimSun" w:hAnsi="Times New Roman"/>
          <w:sz w:val="22"/>
          <w:szCs w:val="22"/>
          <w:lang w:val="en-US" w:eastAsia="zh-CN"/>
        </w:rPr>
        <w:t xml:space="preserve">have suggested further enhancements </w:t>
      </w:r>
      <w:r w:rsidR="00093906" w:rsidRPr="00725267">
        <w:rPr>
          <w:rFonts w:ascii="Times New Roman" w:eastAsia="SimSun" w:hAnsi="Times New Roman"/>
          <w:sz w:val="22"/>
          <w:szCs w:val="22"/>
          <w:lang w:val="en-US" w:eastAsia="zh-CN"/>
        </w:rPr>
        <w:t>to</w:t>
      </w:r>
      <w:r w:rsidR="0026138F" w:rsidRPr="00725267">
        <w:rPr>
          <w:rFonts w:ascii="Times New Roman" w:eastAsia="SimSun" w:hAnsi="Times New Roman"/>
          <w:sz w:val="22"/>
          <w:szCs w:val="22"/>
          <w:lang w:val="en-US" w:eastAsia="zh-CN"/>
        </w:rPr>
        <w:t xml:space="preserve"> address some issues of</w:t>
      </w:r>
      <w:r w:rsidR="00093906" w:rsidRPr="00725267">
        <w:rPr>
          <w:rFonts w:ascii="Times New Roman" w:eastAsia="SimSun" w:hAnsi="Times New Roman"/>
          <w:sz w:val="22"/>
          <w:szCs w:val="22"/>
          <w:lang w:val="en-US" w:eastAsia="zh-CN"/>
        </w:rPr>
        <w:t xml:space="preserve"> Rel-17 Port Selection Codebook enhancement</w:t>
      </w:r>
      <w:r w:rsidR="0026138F" w:rsidRPr="00725267">
        <w:rPr>
          <w:rFonts w:ascii="Times New Roman" w:eastAsia="SimSun" w:hAnsi="Times New Roman"/>
          <w:sz w:val="22"/>
          <w:szCs w:val="22"/>
          <w:lang w:val="en-US" w:eastAsia="zh-CN"/>
        </w:rPr>
        <w:t xml:space="preserve"> and are</w:t>
      </w:r>
      <w:r w:rsidR="00093906" w:rsidRPr="00725267">
        <w:rPr>
          <w:rFonts w:ascii="Times New Roman" w:eastAsia="SimSun" w:hAnsi="Times New Roman"/>
          <w:sz w:val="22"/>
          <w:szCs w:val="22"/>
          <w:lang w:val="en-US" w:eastAsia="zh-CN"/>
        </w:rPr>
        <w:t xml:space="preserve"> summarized as following.</w:t>
      </w:r>
    </w:p>
    <w:tbl>
      <w:tblPr>
        <w:tblStyle w:val="TableGrid"/>
        <w:tblW w:w="0" w:type="auto"/>
        <w:tblLook w:val="04A0" w:firstRow="1" w:lastRow="0" w:firstColumn="1" w:lastColumn="0" w:noHBand="0" w:noVBand="1"/>
      </w:tblPr>
      <w:tblGrid>
        <w:gridCol w:w="1838"/>
        <w:gridCol w:w="7757"/>
      </w:tblGrid>
      <w:tr w:rsidR="00093906" w:rsidRPr="00725267" w14:paraId="7047E676"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C88161"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A184625" w14:textId="77777777" w:rsidR="00093906" w:rsidRPr="00725267" w:rsidRDefault="00093906" w:rsidP="00FA1660">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093906" w:rsidRPr="00725267" w14:paraId="75528FA7"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16121B9" w14:textId="77777777" w:rsidR="00093906" w:rsidRPr="00725267" w:rsidRDefault="00093906" w:rsidP="00FA1660">
            <w:pPr>
              <w:spacing w:line="288" w:lineRule="auto"/>
              <w:ind w:left="0" w:firstLine="0"/>
              <w:jc w:val="center"/>
              <w:rPr>
                <w:rFonts w:ascii="Times New Roman" w:eastAsiaTheme="minorEastAsia" w:hAnsi="Times New Roman"/>
                <w:b/>
                <w:iCs/>
                <w:szCs w:val="20"/>
                <w:lang w:eastAsia="zh-CN"/>
              </w:rPr>
            </w:pPr>
            <w:r w:rsidRPr="00725267">
              <w:rPr>
                <w:rFonts w:ascii="Times New Roman" w:eastAsiaTheme="minorEastAsia" w:hAnsi="Times New Roman"/>
                <w:b/>
                <w:iCs/>
                <w:szCs w:val="20"/>
                <w:lang w:eastAsia="zh-CN"/>
              </w:rPr>
              <w:t>Lenovo</w:t>
            </w:r>
          </w:p>
        </w:tc>
        <w:tc>
          <w:tcPr>
            <w:tcW w:w="7757" w:type="dxa"/>
            <w:tcBorders>
              <w:top w:val="single" w:sz="4" w:space="0" w:color="000000"/>
              <w:left w:val="single" w:sz="4" w:space="0" w:color="000000"/>
              <w:bottom w:val="single" w:sz="4" w:space="0" w:color="000000"/>
              <w:right w:val="single" w:sz="4" w:space="0" w:color="000000"/>
            </w:tcBorders>
            <w:vAlign w:val="center"/>
          </w:tcPr>
          <w:p w14:paraId="56577C90" w14:textId="43D21C78" w:rsidR="00093906" w:rsidRPr="00725267" w:rsidRDefault="0026138F" w:rsidP="0026138F">
            <w:pPr>
              <w:jc w:val="both"/>
              <w:rPr>
                <w:rFonts w:ascii="Times New Roman" w:eastAsia="SimSun" w:hAnsi="Times New Roman"/>
                <w:szCs w:val="20"/>
                <w:lang w:val="en-US" w:eastAsia="zh-CN"/>
              </w:rPr>
            </w:pPr>
            <w:r w:rsidRPr="00725267">
              <w:rPr>
                <w:b/>
                <w:lang w:bidi="ar-EG"/>
              </w:rPr>
              <w:t>Proposal 1:</w:t>
            </w:r>
            <w:r w:rsidRPr="00725267">
              <w:rPr>
                <w:lang w:bidi="ar-EG"/>
              </w:rPr>
              <w:t xml:space="preserve"> </w:t>
            </w:r>
            <w:r w:rsidR="00093906" w:rsidRPr="00725267">
              <w:rPr>
                <w:lang w:bidi="ar-EG"/>
              </w:rPr>
              <w:t xml:space="preserve">The parameter </w:t>
            </w:r>
            <w:r w:rsidR="00093906" w:rsidRPr="00725267">
              <w:rPr>
                <w:rFonts w:eastAsia="DengXian"/>
                <w:bCs/>
                <w:iCs/>
              </w:rPr>
              <w:t>paramCombination-r17</w:t>
            </w:r>
            <w:r w:rsidR="00093906" w:rsidRPr="00725267">
              <w:rPr>
                <w:rFonts w:eastAsia="DengXian"/>
                <w:bCs/>
              </w:rPr>
              <w:t xml:space="preserve"> configures</w:t>
            </w:r>
            <w:r w:rsidR="00093906" w:rsidRPr="00725267">
              <w:rPr>
                <w:lang w:bidi="ar-EG"/>
              </w:rPr>
              <w:t xml:space="preserve"> the supported parameter combination values of the parameters (α, </w:t>
            </w:r>
            <w:r w:rsidR="00093906" w:rsidRPr="00725267">
              <w:rPr>
                <w:iCs/>
                <w:lang w:bidi="ar-EG"/>
              </w:rPr>
              <w:t>M</w:t>
            </w:r>
            <w:r w:rsidR="00093906" w:rsidRPr="00725267">
              <w:rPr>
                <w:iCs/>
                <w:vertAlign w:val="subscript"/>
                <w:lang w:bidi="ar-EG"/>
              </w:rPr>
              <w:t>v</w:t>
            </w:r>
            <w:r w:rsidR="00093906" w:rsidRPr="00725267">
              <w:rPr>
                <w:lang w:bidi="ar-EG"/>
              </w:rPr>
              <w:t xml:space="preserve">, </w:t>
            </w:r>
            <w:r w:rsidR="00093906" w:rsidRPr="00725267">
              <w:rPr>
                <w:iCs/>
                <w:lang w:bidi="ar-EG"/>
              </w:rPr>
              <w:t>β</w:t>
            </w:r>
            <w:r w:rsidR="00093906" w:rsidRPr="00725267">
              <w:rPr>
                <w:lang w:bidi="ar-EG"/>
              </w:rPr>
              <w:t xml:space="preserve">, </w:t>
            </w:r>
            <w:r w:rsidR="00093906" w:rsidRPr="00725267">
              <w:rPr>
                <w:iCs/>
                <w:lang w:bidi="ar-EG"/>
              </w:rPr>
              <w:t>R</w:t>
            </w:r>
            <w:r w:rsidR="00093906" w:rsidRPr="00725267">
              <w:rPr>
                <w:lang w:bidi="ar-EG"/>
              </w:rPr>
              <w:t>)</w:t>
            </w:r>
          </w:p>
        </w:tc>
      </w:tr>
      <w:tr w:rsidR="00093906" w:rsidRPr="00725267" w14:paraId="34943A08"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5DF6B8"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5ECEF730" w14:textId="0C4A992E" w:rsidR="00093906" w:rsidRPr="00725267" w:rsidRDefault="0026138F" w:rsidP="0026138F">
            <w:pPr>
              <w:spacing w:after="120"/>
              <w:jc w:val="both"/>
              <w:rPr>
                <w:lang w:bidi="ar-EG"/>
              </w:rPr>
            </w:pPr>
            <w:r w:rsidRPr="00725267">
              <w:rPr>
                <w:b/>
                <w:lang w:val="en-US" w:bidi="ar-EG"/>
              </w:rPr>
              <w:t>Proposal 2:</w:t>
            </w:r>
            <w:r w:rsidRPr="00725267">
              <w:rPr>
                <w:lang w:val="en-US" w:bidi="ar-EG"/>
              </w:rPr>
              <w:t xml:space="preserve"> </w:t>
            </w:r>
            <w:r w:rsidR="00093906" w:rsidRPr="00725267">
              <w:rPr>
                <w:lang w:bidi="ar-EG"/>
              </w:rPr>
              <w:t>support Rel.17 codebook for BWP size &lt; 24 PRBs with the current restriction in the specification, i.e. support only WB CSI implying M=1</w:t>
            </w:r>
          </w:p>
          <w:p w14:paraId="44EDE080" w14:textId="24E3374E" w:rsidR="00093906" w:rsidRPr="00725267" w:rsidRDefault="0026138F" w:rsidP="0026138F">
            <w:pPr>
              <w:spacing w:after="120"/>
              <w:jc w:val="both"/>
              <w:rPr>
                <w:lang w:bidi="ar-EG"/>
              </w:rPr>
            </w:pPr>
            <w:r w:rsidRPr="00725267">
              <w:rPr>
                <w:b/>
                <w:lang w:bidi="ar-EG"/>
              </w:rPr>
              <w:t>Proposal 3:</w:t>
            </w:r>
            <w:r w:rsidRPr="00725267">
              <w:rPr>
                <w:lang w:bidi="ar-EG"/>
              </w:rPr>
              <w:t xml:space="preserve"> </w:t>
            </w:r>
            <w:r w:rsidR="00093906" w:rsidRPr="00725267">
              <w:rPr>
                <w:lang w:bidi="ar-EG"/>
              </w:rPr>
              <w:t>Regarding Rel.17 codebook parameters,</w:t>
            </w:r>
          </w:p>
          <w:p w14:paraId="74CA7633" w14:textId="0A20FC5B" w:rsidR="00093906" w:rsidRPr="00725267" w:rsidRDefault="00093906" w:rsidP="00341FF3">
            <w:pPr>
              <w:numPr>
                <w:ilvl w:val="1"/>
                <w:numId w:val="24"/>
              </w:numPr>
              <w:spacing w:after="120"/>
              <w:jc w:val="both"/>
              <w:rPr>
                <w:lang w:bidi="ar-EG"/>
              </w:rPr>
            </w:pPr>
            <w:r w:rsidRPr="00725267">
              <w:rPr>
                <w:lang w:bidi="ar-EG"/>
              </w:rPr>
              <w:t xml:space="preserve">support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=2</m:t>
              </m:r>
            </m:oMath>
          </w:p>
          <w:p w14:paraId="16256B5B" w14:textId="049FE921" w:rsidR="00093906" w:rsidRPr="00725267" w:rsidRDefault="00093906" w:rsidP="00341FF3">
            <w:pPr>
              <w:numPr>
                <w:ilvl w:val="1"/>
                <w:numId w:val="24"/>
              </w:numPr>
              <w:spacing w:after="120"/>
              <w:jc w:val="both"/>
              <w:rPr>
                <w:lang w:eastAsia="x-none"/>
              </w:rPr>
            </w:pPr>
            <w:r w:rsidRPr="00725267">
              <w:rPr>
                <w:lang w:bidi="ar-EG"/>
              </w:rPr>
              <w:t xml:space="preserve">allowed rank (via RI-restriction-r17) can’t be 3 or 4 when </w:t>
            </w:r>
            <m:oMath>
              <m:r>
                <m:rPr>
                  <m:sty m:val="p"/>
                </m:rPr>
                <w:rPr>
                  <w:rFonts w:ascii="Cambria Math" w:hAnsi="Cambria Math"/>
                  <w:lang w:bidi="ar-EG"/>
                </w:rPr>
                <m:t>α=</m:t>
              </m:r>
              <m:f>
                <m:fPr>
                  <m:ctrlPr>
                    <w:rPr>
                      <w:rFonts w:ascii="Cambria Math" w:hAnsi="Cambria Math"/>
                      <w:lang w:bidi="ar-EG"/>
                    </w:rPr>
                  </m:ctrlPr>
                </m:fPr>
                <m:num>
                  <m:r>
                    <m:rPr>
                      <m:sty m:val="p"/>
                    </m:rPr>
                    <w:rPr>
                      <w:rFonts w:ascii="Cambria Math" w:hAnsi="Cambria Math"/>
                      <w:lang w:bidi="ar-EG"/>
                    </w:rPr>
                    <m:t>1</m:t>
                  </m:r>
                </m:num>
                <m:den>
                  <m:r>
                    <m:rPr>
                      <m:sty m:val="p"/>
                    </m:rPr>
                    <w:rPr>
                      <w:rFonts w:ascii="Cambria Math" w:hAnsi="Cambria Math"/>
                      <w:lang w:bidi="ar-EG"/>
                    </w:rPr>
                    <m:t>2</m:t>
                  </m:r>
                </m:den>
              </m:f>
            </m:oMath>
            <w:r w:rsidRPr="00725267">
              <w:rPr>
                <w:lang w:bidi="ar-EG"/>
              </w:rPr>
              <w:t xml:space="preserve"> (i.e., paramCombination-r17=5) and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=4</m:t>
              </m:r>
            </m:oMath>
          </w:p>
        </w:tc>
      </w:tr>
      <w:tr w:rsidR="00093906" w:rsidRPr="00725267" w14:paraId="05F7DAD7"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58312AF"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lastRenderedPageBreak/>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00708BE2" w14:textId="50DCC3A7" w:rsidR="00093906" w:rsidRPr="00725267" w:rsidRDefault="0026138F" w:rsidP="0026138F">
            <w:pPr>
              <w:spacing w:after="120"/>
              <w:jc w:val="both"/>
              <w:rPr>
                <w:lang w:bidi="ar-EG"/>
              </w:rPr>
            </w:pPr>
            <w:r w:rsidRPr="00725267">
              <w:rPr>
                <w:b/>
                <w:lang w:val="en-US" w:bidi="ar-EG"/>
              </w:rPr>
              <w:t>Proposal 4:</w:t>
            </w:r>
            <w:r w:rsidRPr="00725267">
              <w:rPr>
                <w:lang w:val="en-US" w:bidi="ar-EG"/>
              </w:rPr>
              <w:t xml:space="preserve"> </w:t>
            </w:r>
            <w:r w:rsidR="00093906" w:rsidRPr="00725267">
              <w:rPr>
                <w:rFonts w:hint="eastAsia"/>
                <w:lang w:bidi="ar-EG"/>
              </w:rPr>
              <w:t>U</w:t>
            </w:r>
            <w:r w:rsidR="00093906" w:rsidRPr="00725267">
              <w:rPr>
                <w:lang w:bidi="ar-EG"/>
              </w:rPr>
              <w:t>E reports the combinatorial coefficients of non-selected beams when the number of selected beams is larger than half of the number of candidate beams, e.g., when alpha = 3/4.</w:t>
            </w:r>
          </w:p>
          <w:p w14:paraId="78B31B70" w14:textId="404AC8D1" w:rsidR="00093906" w:rsidRPr="00725267" w:rsidRDefault="0026138F" w:rsidP="0026138F">
            <w:pPr>
              <w:spacing w:after="120"/>
              <w:jc w:val="both"/>
              <w:rPr>
                <w:lang w:bidi="ar-EG"/>
              </w:rPr>
            </w:pPr>
            <w:r w:rsidRPr="00725267">
              <w:rPr>
                <w:b/>
                <w:lang w:bidi="ar-EG"/>
              </w:rPr>
              <w:t>Proposal 5:</w:t>
            </w:r>
            <w:r w:rsidRPr="00725267">
              <w:rPr>
                <w:lang w:bidi="ar-EG"/>
              </w:rPr>
              <w:t xml:space="preserve"> </w:t>
            </w:r>
            <w:r w:rsidR="00093906" w:rsidRPr="00725267">
              <w:rPr>
                <w:rFonts w:hint="eastAsia"/>
                <w:lang w:bidi="ar-EG"/>
              </w:rPr>
              <w:t>U</w:t>
            </w:r>
            <w:r w:rsidR="00093906" w:rsidRPr="00725267">
              <w:rPr>
                <w:lang w:bidi="ar-EG"/>
              </w:rPr>
              <w:t>E can use partial CSI-RS ports to search target tap 0 to reduce the complexity.</w:t>
            </w:r>
          </w:p>
          <w:p w14:paraId="0A309CB1" w14:textId="77777777" w:rsidR="00093906" w:rsidRPr="00725267" w:rsidRDefault="00093906" w:rsidP="00341FF3">
            <w:pPr>
              <w:numPr>
                <w:ilvl w:val="1"/>
                <w:numId w:val="25"/>
              </w:numPr>
              <w:spacing w:after="120"/>
              <w:jc w:val="both"/>
              <w:rPr>
                <w:rFonts w:ascii="Times New Roman" w:hAnsi="Times New Roman"/>
                <w:bCs/>
                <w:szCs w:val="20"/>
              </w:rPr>
            </w:pPr>
            <w:r w:rsidRPr="00725267">
              <w:rPr>
                <w:lang w:bidi="ar-EG"/>
              </w:rPr>
              <w:t>gNB can map SD-FD bases to CSI-RS ports with a predetermined order or indicating the ports for timing calibration.</w:t>
            </w:r>
          </w:p>
        </w:tc>
      </w:tr>
    </w:tbl>
    <w:p w14:paraId="786C7D14" w14:textId="77777777" w:rsidR="00093906" w:rsidRPr="00725267" w:rsidRDefault="00093906" w:rsidP="00093906">
      <w:pPr>
        <w:autoSpaceDE w:val="0"/>
        <w:autoSpaceDN w:val="0"/>
        <w:adjustRightInd w:val="0"/>
        <w:snapToGrid w:val="0"/>
        <w:spacing w:after="120"/>
        <w:ind w:left="0" w:firstLine="0"/>
        <w:jc w:val="both"/>
        <w:rPr>
          <w:rFonts w:ascii="Times New Roman" w:eastAsia="SimSun" w:hAnsi="Times New Roman"/>
          <w:b/>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093906" w:rsidRPr="00725267" w14:paraId="5A8F69B6" w14:textId="77777777" w:rsidTr="0069410F">
        <w:tc>
          <w:tcPr>
            <w:tcW w:w="2122" w:type="dxa"/>
            <w:shd w:val="clear" w:color="auto" w:fill="auto"/>
          </w:tcPr>
          <w:p w14:paraId="750772E1"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512" w:type="dxa"/>
            <w:shd w:val="clear" w:color="auto" w:fill="auto"/>
          </w:tcPr>
          <w:p w14:paraId="39CF2371"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093906" w:rsidRPr="00725267" w14:paraId="7F941F08" w14:textId="77777777" w:rsidTr="0069410F">
        <w:tc>
          <w:tcPr>
            <w:tcW w:w="2122" w:type="dxa"/>
            <w:shd w:val="clear" w:color="auto" w:fill="auto"/>
          </w:tcPr>
          <w:p w14:paraId="4AD745C8"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512" w:type="dxa"/>
            <w:shd w:val="clear" w:color="auto" w:fill="auto"/>
          </w:tcPr>
          <w:p w14:paraId="1154CFF6" w14:textId="6F5E06EF" w:rsidR="00F560C9" w:rsidRPr="00725267" w:rsidRDefault="0026138F" w:rsidP="00F560C9">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 xml:space="preserve">From Mod perspective, above five proposals might not be essential. However, it is </w:t>
            </w:r>
            <w:r w:rsidR="009E5702" w:rsidRPr="00725267">
              <w:rPr>
                <w:rFonts w:ascii="Times New Roman" w:eastAsia="SimSun" w:hAnsi="Times New Roman"/>
                <w:sz w:val="22"/>
                <w:szCs w:val="22"/>
              </w:rPr>
              <w:t xml:space="preserve">up to RAN1 to balance </w:t>
            </w:r>
            <w:r w:rsidR="00F560C9" w:rsidRPr="00725267">
              <w:rPr>
                <w:rFonts w:ascii="Times New Roman" w:eastAsia="SimSun" w:hAnsi="Times New Roman"/>
                <w:sz w:val="22"/>
                <w:szCs w:val="22"/>
              </w:rPr>
              <w:t xml:space="preserve">spec complexity and necessity of changes. </w:t>
            </w:r>
            <w:r w:rsidR="009E5702" w:rsidRPr="00725267">
              <w:rPr>
                <w:rFonts w:ascii="Times New Roman" w:eastAsia="SimSun" w:hAnsi="Times New Roman"/>
                <w:sz w:val="22"/>
                <w:szCs w:val="22"/>
              </w:rPr>
              <w:t xml:space="preserve">After Round 0 feedback, proposals with most supporting companies will be moved to next Round. </w:t>
            </w:r>
          </w:p>
          <w:p w14:paraId="57C65E66" w14:textId="77777777" w:rsidR="00F560C9" w:rsidRPr="00725267" w:rsidRDefault="00F560C9" w:rsidP="00F560C9">
            <w:pPr>
              <w:autoSpaceDE w:val="0"/>
              <w:autoSpaceDN w:val="0"/>
              <w:adjustRightInd w:val="0"/>
              <w:snapToGrid w:val="0"/>
              <w:ind w:left="0" w:firstLine="0"/>
              <w:jc w:val="both"/>
              <w:rPr>
                <w:rFonts w:ascii="Times New Roman" w:eastAsia="SimSun" w:hAnsi="Times New Roman"/>
                <w:sz w:val="22"/>
                <w:szCs w:val="22"/>
              </w:rPr>
            </w:pPr>
          </w:p>
          <w:p w14:paraId="3F9CDB41" w14:textId="74EE799A" w:rsidR="00093906" w:rsidRPr="00725267" w:rsidRDefault="009E5702" w:rsidP="00FF4FEB">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 xml:space="preserve">The target is to have an agreement of design (if we can agree) during Week 1 and then </w:t>
            </w:r>
            <w:r w:rsidR="00FF4FEB">
              <w:rPr>
                <w:rFonts w:ascii="Times New Roman" w:eastAsia="SimSun" w:hAnsi="Times New Roman"/>
                <w:sz w:val="22"/>
                <w:szCs w:val="22"/>
              </w:rPr>
              <w:t>discuss</w:t>
            </w:r>
            <w:r w:rsidRPr="00725267">
              <w:rPr>
                <w:rFonts w:ascii="Times New Roman" w:eastAsia="SimSun" w:hAnsi="Times New Roman"/>
                <w:sz w:val="22"/>
                <w:szCs w:val="22"/>
              </w:rPr>
              <w:t xml:space="preserve"> associated TP during Week 2.  </w:t>
            </w:r>
          </w:p>
        </w:tc>
      </w:tr>
      <w:tr w:rsidR="00093906" w:rsidRPr="00725267" w14:paraId="6D3877BC" w14:textId="77777777" w:rsidTr="0069410F">
        <w:tc>
          <w:tcPr>
            <w:tcW w:w="2122" w:type="dxa"/>
            <w:shd w:val="clear" w:color="auto" w:fill="auto"/>
          </w:tcPr>
          <w:p w14:paraId="70776E9D" w14:textId="36730C10" w:rsidR="00093906" w:rsidRPr="00725267" w:rsidRDefault="00282B2C"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7512" w:type="dxa"/>
            <w:shd w:val="clear" w:color="auto" w:fill="auto"/>
          </w:tcPr>
          <w:p w14:paraId="30DB6EDA" w14:textId="26A7C771" w:rsidR="00093906" w:rsidRPr="00725267" w:rsidRDefault="00282B2C"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Agree with the moderator</w:t>
            </w:r>
          </w:p>
        </w:tc>
      </w:tr>
      <w:tr w:rsidR="00760D4B" w:rsidRPr="00725267" w14:paraId="4717110A" w14:textId="77777777" w:rsidTr="0069410F">
        <w:tc>
          <w:tcPr>
            <w:tcW w:w="2122" w:type="dxa"/>
            <w:shd w:val="clear" w:color="auto" w:fill="auto"/>
          </w:tcPr>
          <w:p w14:paraId="38DF5385" w14:textId="22E3907A" w:rsidR="00760D4B" w:rsidRDefault="00760D4B"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512" w:type="dxa"/>
            <w:shd w:val="clear" w:color="auto" w:fill="auto"/>
          </w:tcPr>
          <w:p w14:paraId="23316695" w14:textId="77777777" w:rsidR="00760D4B" w:rsidRDefault="00760D4B"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Agree with the FL. We don’t think any of the proposal is essential</w:t>
            </w:r>
          </w:p>
          <w:p w14:paraId="54539CCA" w14:textId="6FD41D66" w:rsidR="008072D1" w:rsidRDefault="008072D1"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P1. This seems related to capability discussion. We don’t think it is needed</w:t>
            </w:r>
          </w:p>
          <w:p w14:paraId="13F79438" w14:textId="1838C112" w:rsidR="00760D4B" w:rsidRDefault="00760D4B"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P2. This issue of small BWP was discussed in RAN1#106-e. None of the Rel15/16 Type II/</w:t>
            </w:r>
            <w:proofErr w:type="spellStart"/>
            <w:r>
              <w:rPr>
                <w:rFonts w:ascii="Times New Roman" w:hAnsi="Times New Roman"/>
                <w:sz w:val="22"/>
                <w:szCs w:val="22"/>
              </w:rPr>
              <w:t>eType</w:t>
            </w:r>
            <w:proofErr w:type="spellEnd"/>
            <w:r>
              <w:rPr>
                <w:rFonts w:ascii="Times New Roman" w:hAnsi="Times New Roman"/>
                <w:sz w:val="22"/>
                <w:szCs w:val="22"/>
              </w:rPr>
              <w:t xml:space="preserve"> II CBs is supported for BWP&lt;24 and we don’t see the need to make an exception for Rel17 </w:t>
            </w:r>
            <w:proofErr w:type="spellStart"/>
            <w:r>
              <w:rPr>
                <w:rFonts w:ascii="Times New Roman" w:hAnsi="Times New Roman"/>
                <w:sz w:val="22"/>
                <w:szCs w:val="22"/>
              </w:rPr>
              <w:t>FeType</w:t>
            </w:r>
            <w:proofErr w:type="spellEnd"/>
            <w:r>
              <w:rPr>
                <w:rFonts w:ascii="Times New Roman" w:hAnsi="Times New Roman"/>
                <w:sz w:val="22"/>
                <w:szCs w:val="22"/>
              </w:rPr>
              <w:t xml:space="preserve"> II PS.</w:t>
            </w:r>
          </w:p>
          <w:p w14:paraId="7A341B11" w14:textId="77777777" w:rsidR="00760D4B" w:rsidRDefault="00760D4B"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P3. Issue 1.</w:t>
            </w:r>
            <w:r w:rsidR="00C629A8">
              <w:rPr>
                <w:rFonts w:ascii="Times New Roman" w:hAnsi="Times New Roman"/>
                <w:sz w:val="22"/>
                <w:szCs w:val="22"/>
              </w:rPr>
              <w:t xml:space="preserve"> The minimum number of ports configurable for all Rel15/16 Type II/</w:t>
            </w:r>
            <w:proofErr w:type="spellStart"/>
            <w:r w:rsidR="00C629A8">
              <w:rPr>
                <w:rFonts w:ascii="Times New Roman" w:hAnsi="Times New Roman"/>
                <w:sz w:val="22"/>
                <w:szCs w:val="22"/>
              </w:rPr>
              <w:t>eType</w:t>
            </w:r>
            <w:proofErr w:type="spellEnd"/>
            <w:r w:rsidR="00C629A8">
              <w:rPr>
                <w:rFonts w:ascii="Times New Roman" w:hAnsi="Times New Roman"/>
                <w:sz w:val="22"/>
                <w:szCs w:val="22"/>
              </w:rPr>
              <w:t xml:space="preserve"> II CBs is 4 and we don’t see a need to reduce this number to 2 for Rel17 </w:t>
            </w:r>
            <w:proofErr w:type="spellStart"/>
            <w:r w:rsidR="00C629A8">
              <w:rPr>
                <w:rFonts w:ascii="Times New Roman" w:hAnsi="Times New Roman"/>
                <w:sz w:val="22"/>
                <w:szCs w:val="22"/>
              </w:rPr>
              <w:t>FeType</w:t>
            </w:r>
            <w:proofErr w:type="spellEnd"/>
            <w:r w:rsidR="00C629A8">
              <w:rPr>
                <w:rFonts w:ascii="Times New Roman" w:hAnsi="Times New Roman"/>
                <w:sz w:val="22"/>
                <w:szCs w:val="22"/>
              </w:rPr>
              <w:t xml:space="preserve"> II PS.</w:t>
            </w:r>
          </w:p>
          <w:p w14:paraId="2C58B714" w14:textId="77777777" w:rsidR="00C629A8" w:rsidRDefault="00C629A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Issue 2. We don’t think a hard restriction is needed. The gNB can always restrict the rank to 1 and 2 for some parameter combinations </w:t>
            </w:r>
          </w:p>
          <w:p w14:paraId="6486BEFB" w14:textId="77777777" w:rsidR="008072D1" w:rsidRDefault="002D6BF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P4. Unnecessary optimisation in our view, with high spec impact</w:t>
            </w:r>
          </w:p>
          <w:p w14:paraId="6A93E723" w14:textId="318617F5" w:rsidR="002D6BF8" w:rsidRDefault="002D6BF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P5. Unnecessary optimisation in our view, which can be addressed by UE implementation.</w:t>
            </w:r>
          </w:p>
        </w:tc>
      </w:tr>
      <w:tr w:rsidR="00082BC1" w:rsidRPr="00725267" w14:paraId="7DD33F5E" w14:textId="77777777" w:rsidTr="0069410F">
        <w:tc>
          <w:tcPr>
            <w:tcW w:w="2122" w:type="dxa"/>
            <w:shd w:val="clear" w:color="auto" w:fill="auto"/>
          </w:tcPr>
          <w:p w14:paraId="475474D3" w14:textId="77777777" w:rsidR="00082BC1" w:rsidRDefault="00082BC1" w:rsidP="00082BC1">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vivo</w:t>
            </w:r>
          </w:p>
        </w:tc>
        <w:tc>
          <w:tcPr>
            <w:tcW w:w="7512" w:type="dxa"/>
            <w:shd w:val="clear" w:color="auto" w:fill="auto"/>
          </w:tcPr>
          <w:p w14:paraId="0E12AF14" w14:textId="2F2B3788" w:rsidR="00082BC1" w:rsidRPr="00840A2C" w:rsidRDefault="00082BC1" w:rsidP="00082BC1">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SimSun" w:hAnsi="Times New Roman"/>
                <w:sz w:val="22"/>
                <w:szCs w:val="22"/>
              </w:rPr>
              <w:t xml:space="preserve">For P4, reporting </w:t>
            </w:r>
            <w:r w:rsidRPr="00840A2C">
              <w:rPr>
                <w:rFonts w:ascii="Times New Roman" w:eastAsia="SimSun" w:hAnsi="Times New Roman"/>
                <w:sz w:val="22"/>
                <w:szCs w:val="22"/>
              </w:rPr>
              <w:t>the combinatorial coefficients of non-selected beams when the number of selected beams is larger than half of the number of candidate beams</w:t>
            </w:r>
            <w:r>
              <w:rPr>
                <w:rFonts w:ascii="Times New Roman" w:eastAsia="SimSun" w:hAnsi="Times New Roman"/>
                <w:sz w:val="22"/>
                <w:szCs w:val="22"/>
              </w:rPr>
              <w:t xml:space="preserve"> will surely alleviate UE’s complexity. Besides, we haven’t discussed this new case yet</w:t>
            </w:r>
            <w:r w:rsidR="00233A34">
              <w:rPr>
                <w:rFonts w:ascii="Times New Roman" w:eastAsia="SimSun" w:hAnsi="Times New Roman"/>
                <w:sz w:val="22"/>
                <w:szCs w:val="22"/>
              </w:rPr>
              <w:t xml:space="preserve">. In our view, an agreement is needed on how to report the </w:t>
            </w:r>
            <w:r w:rsidR="00233A34" w:rsidRPr="00840A2C">
              <w:rPr>
                <w:rFonts w:ascii="Times New Roman" w:eastAsia="SimSun" w:hAnsi="Times New Roman"/>
                <w:sz w:val="22"/>
                <w:szCs w:val="22"/>
              </w:rPr>
              <w:t>combinatorial coefficients when the number of selected beams is larger than half of the number of candidate beams</w:t>
            </w:r>
            <w:r w:rsidR="00233A34">
              <w:rPr>
                <w:rFonts w:ascii="Times New Roman" w:eastAsia="SimSun" w:hAnsi="Times New Roman"/>
                <w:sz w:val="22"/>
                <w:szCs w:val="22"/>
              </w:rPr>
              <w:t>.</w:t>
            </w:r>
          </w:p>
        </w:tc>
      </w:tr>
      <w:tr w:rsidR="0039700D" w:rsidRPr="00725267" w14:paraId="5B177941" w14:textId="77777777" w:rsidTr="0069410F">
        <w:tc>
          <w:tcPr>
            <w:tcW w:w="2122" w:type="dxa"/>
            <w:shd w:val="clear" w:color="auto" w:fill="auto"/>
          </w:tcPr>
          <w:p w14:paraId="1964663D" w14:textId="784FFD88" w:rsidR="0039700D" w:rsidRDefault="0039700D" w:rsidP="00082BC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512" w:type="dxa"/>
            <w:shd w:val="clear" w:color="auto" w:fill="auto"/>
          </w:tcPr>
          <w:p w14:paraId="3BB2F2C0" w14:textId="42A1243B" w:rsidR="0039700D" w:rsidRDefault="0039700D" w:rsidP="0039700D">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w:t>
            </w:r>
            <w:r>
              <w:rPr>
                <w:rFonts w:ascii="Times New Roman" w:eastAsia="SimSun" w:hAnsi="Times New Roman" w:hint="eastAsia"/>
                <w:sz w:val="22"/>
                <w:szCs w:val="22"/>
                <w:lang w:eastAsia="zh-CN"/>
              </w:rPr>
              <w:t xml:space="preserve">ree with FL. </w:t>
            </w:r>
            <w:r>
              <w:rPr>
                <w:rFonts w:ascii="Times New Roman" w:eastAsia="SimSun" w:hAnsi="Times New Roman"/>
                <w:sz w:val="22"/>
                <w:szCs w:val="22"/>
                <w:lang w:eastAsia="zh-CN"/>
              </w:rPr>
              <w:t>W</w:t>
            </w:r>
            <w:r>
              <w:rPr>
                <w:rFonts w:ascii="Times New Roman" w:eastAsia="SimSun" w:hAnsi="Times New Roman" w:hint="eastAsia"/>
                <w:sz w:val="22"/>
                <w:szCs w:val="22"/>
                <w:lang w:eastAsia="zh-CN"/>
              </w:rPr>
              <w:t xml:space="preserve">e support to discuss proposal 2 in the next round. </w:t>
            </w:r>
            <w:r>
              <w:rPr>
                <w:rFonts w:ascii="Times New Roman" w:eastAsia="SimSun" w:hAnsi="Times New Roman"/>
                <w:sz w:val="22"/>
                <w:szCs w:val="22"/>
                <w:lang w:eastAsia="zh-CN"/>
              </w:rPr>
              <w:t>T</w:t>
            </w:r>
            <w:r>
              <w:rPr>
                <w:rFonts w:ascii="Times New Roman" w:eastAsia="SimSun" w:hAnsi="Times New Roman" w:hint="eastAsia"/>
                <w:sz w:val="22"/>
                <w:szCs w:val="22"/>
                <w:lang w:eastAsia="zh-CN"/>
              </w:rPr>
              <w:t xml:space="preserve">he other proposals are not essential in our view. </w:t>
            </w:r>
          </w:p>
        </w:tc>
      </w:tr>
      <w:tr w:rsidR="001311E6" w:rsidRPr="00725267" w14:paraId="4E37043B" w14:textId="77777777" w:rsidTr="0069410F">
        <w:tc>
          <w:tcPr>
            <w:tcW w:w="2122" w:type="dxa"/>
            <w:shd w:val="clear" w:color="auto" w:fill="auto"/>
          </w:tcPr>
          <w:p w14:paraId="654FE75C" w14:textId="197B68DE" w:rsidR="001311E6" w:rsidRDefault="001311E6" w:rsidP="00082BC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512" w:type="dxa"/>
            <w:shd w:val="clear" w:color="auto" w:fill="auto"/>
          </w:tcPr>
          <w:p w14:paraId="43A8B9DD" w14:textId="71787D27" w:rsidR="003A2E53" w:rsidRDefault="003A2E53" w:rsidP="001311E6">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Re P2, in R1-2202002, we provided the rationale behind the support of R17 CB for small BWPs. Only Type I codebook is currently supported for such BWPs. Supporting R17 CB can bring large (16% in </w:t>
            </w:r>
            <w:proofErr w:type="spellStart"/>
            <w:r>
              <w:rPr>
                <w:rFonts w:ascii="Times New Roman" w:eastAsia="SimSun" w:hAnsi="Times New Roman"/>
                <w:sz w:val="22"/>
                <w:szCs w:val="22"/>
              </w:rPr>
              <w:t>avg</w:t>
            </w:r>
            <w:proofErr w:type="spellEnd"/>
            <w:r>
              <w:rPr>
                <w:rFonts w:ascii="Times New Roman" w:eastAsia="SimSun" w:hAnsi="Times New Roman"/>
                <w:sz w:val="22"/>
                <w:szCs w:val="22"/>
              </w:rPr>
              <w:t xml:space="preserve"> UPT). Such gains can be beneficial for low cost UEs and more futuristic UEs. There is no technical reason behind restricting the support of R17 CB to BWP &gt;= 24 PRBs.</w:t>
            </w:r>
          </w:p>
          <w:p w14:paraId="2771428E" w14:textId="6F55A506" w:rsidR="001311E6" w:rsidRDefault="001311E6" w:rsidP="001311E6">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Re P3 </w:t>
            </w:r>
          </w:p>
          <w:p w14:paraId="3F1306E5" w14:textId="77777777" w:rsidR="001311E6" w:rsidRDefault="001311E6" w:rsidP="001311E6">
            <w:pPr>
              <w:pStyle w:val="ListParagraph"/>
              <w:numPr>
                <w:ilvl w:val="0"/>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issue 1:</w:t>
            </w:r>
            <w:r w:rsidRPr="004043EE">
              <w:rPr>
                <w:rFonts w:ascii="Times New Roman" w:eastAsia="SimSun" w:hAnsi="Times New Roman"/>
                <w:sz w:val="22"/>
                <w:szCs w:val="22"/>
              </w:rPr>
              <w:t xml:space="preserve"> </w:t>
            </w:r>
            <w:r>
              <w:rPr>
                <w:rFonts w:ascii="Times New Roman" w:eastAsia="SimSun" w:hAnsi="Times New Roman"/>
                <w:sz w:val="22"/>
                <w:szCs w:val="22"/>
              </w:rPr>
              <w:t>what is the technical reason for not supporting 2 port CSI-RS for R17 codebook? In our view, there is no extra work (efforts needed) in supporting this. Plus, it is a useful configuration for some UEs, e.g. those with small #channel clusters such as LOS UEs.</w:t>
            </w:r>
          </w:p>
          <w:p w14:paraId="57FC59B4" w14:textId="77777777" w:rsidR="001311E6" w:rsidRDefault="001311E6" w:rsidP="001311E6">
            <w:pPr>
              <w:pStyle w:val="ListParagraph"/>
              <w:numPr>
                <w:ilvl w:val="0"/>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Issue 2: The current spec allows the following configurations for which UE behaviour is unclear since the UE can’t calculate rank 3 or 4 CSI.</w:t>
            </w:r>
          </w:p>
          <w:p w14:paraId="070A386B" w14:textId="77777777" w:rsidR="001311E6" w:rsidRDefault="001311E6" w:rsidP="001311E6">
            <w:pPr>
              <w:pStyle w:val="ListParagraph"/>
              <w:numPr>
                <w:ilvl w:val="1"/>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4 CSI-RS ports, </w:t>
            </w:r>
            <w:proofErr w:type="spellStart"/>
            <w:r>
              <w:rPr>
                <w:rFonts w:ascii="Times New Roman" w:eastAsia="SimSun" w:hAnsi="Times New Roman"/>
                <w:sz w:val="22"/>
                <w:szCs w:val="22"/>
              </w:rPr>
              <w:t>paraComb</w:t>
            </w:r>
            <w:proofErr w:type="spellEnd"/>
            <w:r>
              <w:rPr>
                <w:rFonts w:ascii="Times New Roman" w:eastAsia="SimSun" w:hAnsi="Times New Roman"/>
                <w:sz w:val="22"/>
                <w:szCs w:val="22"/>
              </w:rPr>
              <w:t>=5 (alpha=1/2), and RI-restriction allowing only rank 3</w:t>
            </w:r>
          </w:p>
          <w:p w14:paraId="2E23152C" w14:textId="77777777" w:rsidR="001311E6" w:rsidRDefault="001311E6" w:rsidP="001311E6">
            <w:pPr>
              <w:pStyle w:val="ListParagraph"/>
              <w:numPr>
                <w:ilvl w:val="1"/>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lastRenderedPageBreak/>
              <w:t xml:space="preserve">4 CSI-RS ports, </w:t>
            </w:r>
            <w:proofErr w:type="spellStart"/>
            <w:r>
              <w:rPr>
                <w:rFonts w:ascii="Times New Roman" w:eastAsia="SimSun" w:hAnsi="Times New Roman"/>
                <w:sz w:val="22"/>
                <w:szCs w:val="22"/>
              </w:rPr>
              <w:t>paraComb</w:t>
            </w:r>
            <w:proofErr w:type="spellEnd"/>
            <w:r>
              <w:rPr>
                <w:rFonts w:ascii="Times New Roman" w:eastAsia="SimSun" w:hAnsi="Times New Roman"/>
                <w:sz w:val="22"/>
                <w:szCs w:val="22"/>
              </w:rPr>
              <w:t>=5 (alpha=1/2), and RI-restriction allowing only rank 4</w:t>
            </w:r>
          </w:p>
          <w:p w14:paraId="456BA8C9" w14:textId="12F00A96" w:rsidR="001311E6" w:rsidRPr="001311E6" w:rsidRDefault="001311E6" w:rsidP="001311E6">
            <w:pPr>
              <w:pStyle w:val="ListParagraph"/>
              <w:numPr>
                <w:ilvl w:val="1"/>
                <w:numId w:val="46"/>
              </w:numPr>
              <w:autoSpaceDE w:val="0"/>
              <w:autoSpaceDN w:val="0"/>
              <w:adjustRightInd w:val="0"/>
              <w:snapToGrid w:val="0"/>
              <w:ind w:leftChars="0"/>
              <w:jc w:val="both"/>
              <w:rPr>
                <w:rFonts w:ascii="Times New Roman" w:eastAsia="SimSun" w:hAnsi="Times New Roman"/>
                <w:sz w:val="22"/>
                <w:szCs w:val="22"/>
                <w:lang w:eastAsia="zh-CN"/>
              </w:rPr>
            </w:pPr>
            <w:r w:rsidRPr="001311E6">
              <w:rPr>
                <w:rFonts w:ascii="Times New Roman" w:eastAsia="SimSun" w:hAnsi="Times New Roman"/>
                <w:sz w:val="22"/>
                <w:szCs w:val="22"/>
              </w:rPr>
              <w:t xml:space="preserve">4 CSI-RS ports, </w:t>
            </w:r>
            <w:proofErr w:type="spellStart"/>
            <w:r w:rsidRPr="001311E6">
              <w:rPr>
                <w:rFonts w:ascii="Times New Roman" w:eastAsia="SimSun" w:hAnsi="Times New Roman"/>
                <w:sz w:val="22"/>
                <w:szCs w:val="22"/>
              </w:rPr>
              <w:t>paraComb</w:t>
            </w:r>
            <w:proofErr w:type="spellEnd"/>
            <w:r w:rsidRPr="001311E6">
              <w:rPr>
                <w:rFonts w:ascii="Times New Roman" w:eastAsia="SimSun" w:hAnsi="Times New Roman"/>
                <w:sz w:val="22"/>
                <w:szCs w:val="22"/>
              </w:rPr>
              <w:t>=5 (alpha=1/2), and RI-restriction allowing only rank 3 or 4</w:t>
            </w:r>
          </w:p>
        </w:tc>
      </w:tr>
      <w:tr w:rsidR="00C73E94" w:rsidRPr="00725267" w14:paraId="7E648134" w14:textId="77777777" w:rsidTr="0069410F">
        <w:tc>
          <w:tcPr>
            <w:tcW w:w="2122" w:type="dxa"/>
            <w:shd w:val="clear" w:color="auto" w:fill="auto"/>
          </w:tcPr>
          <w:p w14:paraId="43EB37FB" w14:textId="53FE6887" w:rsidR="00C73E94" w:rsidRDefault="00C73E94" w:rsidP="00C73E9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Z</w:t>
            </w:r>
            <w:r>
              <w:rPr>
                <w:rFonts w:ascii="Times New Roman" w:eastAsia="SimSun" w:hAnsi="Times New Roman"/>
                <w:sz w:val="22"/>
                <w:szCs w:val="22"/>
                <w:lang w:eastAsia="zh-CN"/>
              </w:rPr>
              <w:t>TE</w:t>
            </w:r>
          </w:p>
        </w:tc>
        <w:tc>
          <w:tcPr>
            <w:tcW w:w="7512" w:type="dxa"/>
            <w:shd w:val="clear" w:color="auto" w:fill="auto"/>
          </w:tcPr>
          <w:p w14:paraId="61FCF2C2" w14:textId="77777777" w:rsidR="00C73E94" w:rsidRDefault="00C73E94"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agree that these five proposals are not essential at current stage. The specification works fine without these proposals.</w:t>
            </w:r>
          </w:p>
          <w:p w14:paraId="3FF9F603" w14:textId="77777777" w:rsidR="00C73E94" w:rsidRDefault="00C73E94"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Specifically,</w:t>
            </w:r>
          </w:p>
          <w:p w14:paraId="735F9C64" w14:textId="77777777" w:rsidR="00C73E94" w:rsidRDefault="00C73E94" w:rsidP="00C73E94">
            <w:pPr>
              <w:pStyle w:val="ListParagraph"/>
              <w:numPr>
                <w:ilvl w:val="0"/>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roposal 1: We think the current specification and RRC parameter list are already clear that R is configured separately. The condition of when to apply the configuration of R is also clear.</w:t>
            </w:r>
          </w:p>
          <w:p w14:paraId="35FF9739" w14:textId="77777777" w:rsidR="00C73E94" w:rsidRDefault="00C73E94" w:rsidP="00C73E94">
            <w:pPr>
              <w:pStyle w:val="ListParagraph"/>
              <w:numPr>
                <w:ilvl w:val="0"/>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Proposal 2: BWP size smaller than 24 RB is not considered in either Type II or </w:t>
            </w:r>
            <w:proofErr w:type="spellStart"/>
            <w:r>
              <w:rPr>
                <w:rFonts w:ascii="Times New Roman" w:eastAsiaTheme="minorEastAsia" w:hAnsi="Times New Roman"/>
                <w:sz w:val="22"/>
                <w:szCs w:val="22"/>
                <w:lang w:eastAsia="zh-CN"/>
              </w:rPr>
              <w:t>eType</w:t>
            </w:r>
            <w:proofErr w:type="spellEnd"/>
            <w:r>
              <w:rPr>
                <w:rFonts w:ascii="Times New Roman" w:eastAsiaTheme="minorEastAsia" w:hAnsi="Times New Roman"/>
                <w:sz w:val="22"/>
                <w:szCs w:val="22"/>
                <w:lang w:eastAsia="zh-CN"/>
              </w:rPr>
              <w:t xml:space="preserve"> II. </w:t>
            </w:r>
            <w:proofErr w:type="gramStart"/>
            <w:r>
              <w:rPr>
                <w:rFonts w:ascii="Times New Roman" w:eastAsiaTheme="minorEastAsia" w:hAnsi="Times New Roman"/>
                <w:sz w:val="22"/>
                <w:szCs w:val="22"/>
                <w:lang w:eastAsia="zh-CN"/>
              </w:rPr>
              <w:t>So</w:t>
            </w:r>
            <w:proofErr w:type="gramEnd"/>
            <w:r>
              <w:rPr>
                <w:rFonts w:ascii="Times New Roman" w:eastAsiaTheme="minorEastAsia" w:hAnsi="Times New Roman"/>
                <w:sz w:val="22"/>
                <w:szCs w:val="22"/>
                <w:lang w:eastAsia="zh-CN"/>
              </w:rPr>
              <w:t xml:space="preserve"> we don’t see strong motivation to consider it here.</w:t>
            </w:r>
          </w:p>
          <w:p w14:paraId="295938F4" w14:textId="77777777" w:rsidR="00C73E94" w:rsidRDefault="00C73E94" w:rsidP="00C73E94">
            <w:pPr>
              <w:pStyle w:val="ListParagraph"/>
              <w:numPr>
                <w:ilvl w:val="0"/>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Proposal 3: </w:t>
            </w:r>
          </w:p>
          <w:p w14:paraId="5EEABAE9" w14:textId="77777777" w:rsidR="00C73E94" w:rsidRDefault="00C73E94" w:rsidP="00C73E94">
            <w:pPr>
              <w:pStyle w:val="ListParagraph"/>
              <w:numPr>
                <w:ilvl w:val="1"/>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2-port CSI is not supported for Type II PS or </w:t>
            </w:r>
            <w:proofErr w:type="spellStart"/>
            <w:r>
              <w:rPr>
                <w:rFonts w:ascii="Times New Roman" w:eastAsiaTheme="minorEastAsia" w:hAnsi="Times New Roman"/>
                <w:sz w:val="22"/>
                <w:szCs w:val="22"/>
                <w:lang w:eastAsia="zh-CN"/>
              </w:rPr>
              <w:t>eType</w:t>
            </w:r>
            <w:proofErr w:type="spellEnd"/>
            <w:r>
              <w:rPr>
                <w:rFonts w:ascii="Times New Roman" w:eastAsiaTheme="minorEastAsia" w:hAnsi="Times New Roman"/>
                <w:sz w:val="22"/>
                <w:szCs w:val="22"/>
                <w:lang w:eastAsia="zh-CN"/>
              </w:rPr>
              <w:t xml:space="preserve"> II PS. The reason to support it for </w:t>
            </w:r>
            <w:proofErr w:type="spellStart"/>
            <w:r>
              <w:rPr>
                <w:rFonts w:ascii="Times New Roman" w:eastAsiaTheme="minorEastAsia" w:hAnsi="Times New Roman"/>
                <w:sz w:val="22"/>
                <w:szCs w:val="22"/>
                <w:lang w:eastAsia="zh-CN"/>
              </w:rPr>
              <w:t>FeType</w:t>
            </w:r>
            <w:proofErr w:type="spellEnd"/>
            <w:r>
              <w:rPr>
                <w:rFonts w:ascii="Times New Roman" w:eastAsiaTheme="minorEastAsia" w:hAnsi="Times New Roman"/>
                <w:sz w:val="22"/>
                <w:szCs w:val="22"/>
                <w:lang w:eastAsia="zh-CN"/>
              </w:rPr>
              <w:t xml:space="preserve"> II PS is not clear. </w:t>
            </w:r>
          </w:p>
          <w:p w14:paraId="6E11676A" w14:textId="3A35AE6E" w:rsidR="00C73E94" w:rsidRDefault="00C73E94" w:rsidP="00C73E94">
            <w:pPr>
              <w:pStyle w:val="ListParagraph"/>
              <w:numPr>
                <w:ilvl w:val="1"/>
                <w:numId w:val="47"/>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the restriction of rank 3 and 4, we think it is not needed from specification perspective. To allow them does not cause any issue though they cannot be selected anyway</w:t>
            </w:r>
            <w:r w:rsidR="0047679F">
              <w:rPr>
                <w:rFonts w:ascii="Times New Roman" w:eastAsiaTheme="minorEastAsia" w:hAnsi="Times New Roman"/>
                <w:sz w:val="22"/>
                <w:szCs w:val="22"/>
                <w:lang w:eastAsia="zh-CN"/>
              </w:rPr>
              <w:t xml:space="preserve"> by UE</w:t>
            </w:r>
            <w:r>
              <w:rPr>
                <w:rFonts w:ascii="Times New Roman" w:eastAsiaTheme="minorEastAsia" w:hAnsi="Times New Roman"/>
                <w:sz w:val="22"/>
                <w:szCs w:val="22"/>
                <w:lang w:eastAsia="zh-CN"/>
              </w:rPr>
              <w:t xml:space="preserve"> in this parameter combination.</w:t>
            </w:r>
          </w:p>
          <w:p w14:paraId="31CF7266" w14:textId="632AC5F4" w:rsidR="00C73E94" w:rsidRPr="00562BDE" w:rsidRDefault="00C73E94" w:rsidP="00562BDE">
            <w:pPr>
              <w:pStyle w:val="ListParagraph"/>
              <w:numPr>
                <w:ilvl w:val="0"/>
                <w:numId w:val="47"/>
              </w:numPr>
              <w:autoSpaceDE w:val="0"/>
              <w:autoSpaceDN w:val="0"/>
              <w:adjustRightInd w:val="0"/>
              <w:snapToGrid w:val="0"/>
              <w:ind w:leftChars="0"/>
              <w:jc w:val="both"/>
              <w:rPr>
                <w:rFonts w:ascii="Times New Roman" w:eastAsia="SimSun" w:hAnsi="Times New Roman"/>
                <w:sz w:val="22"/>
                <w:szCs w:val="22"/>
              </w:rPr>
            </w:pPr>
            <w:r w:rsidRPr="00562BDE">
              <w:rPr>
                <w:rFonts w:ascii="Times New Roman" w:eastAsiaTheme="minorEastAsia" w:hAnsi="Times New Roman"/>
                <w:sz w:val="22"/>
                <w:szCs w:val="22"/>
                <w:lang w:eastAsia="zh-CN"/>
              </w:rPr>
              <w:t>Proposal 4 and 5: We think these two are optimizations without very clear benefit, but the specification impact is large.</w:t>
            </w:r>
          </w:p>
        </w:tc>
      </w:tr>
      <w:tr w:rsidR="008E185A" w:rsidRPr="00725267" w14:paraId="16B8EEEF" w14:textId="77777777" w:rsidTr="0069410F">
        <w:tc>
          <w:tcPr>
            <w:tcW w:w="2122" w:type="dxa"/>
            <w:shd w:val="clear" w:color="auto" w:fill="auto"/>
          </w:tcPr>
          <w:p w14:paraId="1CDE9A95" w14:textId="0E675959" w:rsidR="008E185A" w:rsidRDefault="008E185A" w:rsidP="00C73E9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512" w:type="dxa"/>
            <w:shd w:val="clear" w:color="auto" w:fill="auto"/>
          </w:tcPr>
          <w:p w14:paraId="22DD169B" w14:textId="6E76898B" w:rsidR="008E185A" w:rsidRDefault="008E185A"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Agree with FL, do not support any of them.</w:t>
            </w:r>
          </w:p>
        </w:tc>
      </w:tr>
      <w:tr w:rsidR="00353B62" w:rsidRPr="00725267" w14:paraId="1DF81F94" w14:textId="77777777" w:rsidTr="0069410F">
        <w:tc>
          <w:tcPr>
            <w:tcW w:w="2122" w:type="dxa"/>
            <w:shd w:val="clear" w:color="auto" w:fill="auto"/>
          </w:tcPr>
          <w:p w14:paraId="7CACA993" w14:textId="02895D80" w:rsidR="00353B62" w:rsidRDefault="00353B62" w:rsidP="00C73E9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12" w:type="dxa"/>
            <w:shd w:val="clear" w:color="auto" w:fill="auto"/>
          </w:tcPr>
          <w:p w14:paraId="06F2717B" w14:textId="6112C57E" w:rsidR="00353B62" w:rsidRDefault="00E62684" w:rsidP="00C73E9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our view non</w:t>
            </w:r>
            <w:r w:rsidR="0044285B">
              <w:rPr>
                <w:rFonts w:ascii="Times New Roman" w:eastAsiaTheme="minorEastAsia" w:hAnsi="Times New Roman"/>
                <w:sz w:val="22"/>
                <w:szCs w:val="22"/>
                <w:lang w:eastAsia="zh-CN"/>
              </w:rPr>
              <w:t>e</w:t>
            </w:r>
            <w:r>
              <w:rPr>
                <w:rFonts w:ascii="Times New Roman" w:eastAsiaTheme="minorEastAsia" w:hAnsi="Times New Roman"/>
                <w:sz w:val="22"/>
                <w:szCs w:val="22"/>
                <w:lang w:eastAsia="zh-CN"/>
              </w:rPr>
              <w:t xml:space="preserve"> of the proposals are necessary</w:t>
            </w:r>
            <w:r w:rsidR="0044285B">
              <w:rPr>
                <w:rFonts w:ascii="Times New Roman" w:eastAsiaTheme="minorEastAsia" w:hAnsi="Times New Roman"/>
                <w:sz w:val="22"/>
                <w:szCs w:val="22"/>
                <w:lang w:eastAsia="zh-CN"/>
              </w:rPr>
              <w:t>.</w:t>
            </w:r>
            <w:r w:rsidR="00997B86">
              <w:rPr>
                <w:rFonts w:ascii="Times New Roman" w:eastAsiaTheme="minorEastAsia" w:hAnsi="Times New Roman"/>
                <w:sz w:val="22"/>
                <w:szCs w:val="22"/>
                <w:lang w:eastAsia="zh-CN"/>
              </w:rPr>
              <w:t xml:space="preserve"> </w:t>
            </w:r>
          </w:p>
        </w:tc>
      </w:tr>
      <w:tr w:rsidR="00487A72" w:rsidRPr="00725267" w14:paraId="528E8A92" w14:textId="77777777" w:rsidTr="0069410F">
        <w:tc>
          <w:tcPr>
            <w:tcW w:w="2122" w:type="dxa"/>
            <w:shd w:val="clear" w:color="auto" w:fill="auto"/>
          </w:tcPr>
          <w:p w14:paraId="1978EACF" w14:textId="632EB642" w:rsidR="00487A72" w:rsidRDefault="00487A72" w:rsidP="00487A7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512" w:type="dxa"/>
            <w:shd w:val="clear" w:color="auto" w:fill="auto"/>
          </w:tcPr>
          <w:p w14:paraId="4ED4BE1F" w14:textId="1212F824" w:rsidR="00487A72" w:rsidRDefault="00487A72" w:rsidP="00487A7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Agree with FL. And none of the proposals is essential.</w:t>
            </w:r>
          </w:p>
        </w:tc>
      </w:tr>
      <w:tr w:rsidR="0069410F" w14:paraId="4D03089E" w14:textId="77777777" w:rsidTr="0069410F">
        <w:tc>
          <w:tcPr>
            <w:tcW w:w="2122" w:type="dxa"/>
            <w:tcBorders>
              <w:top w:val="single" w:sz="4" w:space="0" w:color="auto"/>
              <w:left w:val="single" w:sz="4" w:space="0" w:color="auto"/>
              <w:bottom w:val="single" w:sz="4" w:space="0" w:color="auto"/>
              <w:right w:val="single" w:sz="4" w:space="0" w:color="auto"/>
            </w:tcBorders>
            <w:shd w:val="clear" w:color="auto" w:fill="auto"/>
          </w:tcPr>
          <w:p w14:paraId="0D0FA80E" w14:textId="77777777" w:rsidR="0069410F" w:rsidRDefault="0069410F" w:rsidP="00FF13A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AEE7E5" w14:textId="77777777" w:rsidR="0069410F" w:rsidRDefault="0069410F" w:rsidP="00FF13A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9410F">
              <w:rPr>
                <w:rFonts w:ascii="Times New Roman" w:eastAsiaTheme="minorEastAsia" w:hAnsi="Times New Roman"/>
                <w:sz w:val="22"/>
                <w:szCs w:val="22"/>
                <w:lang w:eastAsia="zh-CN"/>
              </w:rPr>
              <w:t>Agree with the moderator.</w:t>
            </w:r>
          </w:p>
        </w:tc>
      </w:tr>
      <w:tr w:rsidR="00D46D83" w14:paraId="46A333B6" w14:textId="77777777" w:rsidTr="0069410F">
        <w:tc>
          <w:tcPr>
            <w:tcW w:w="2122" w:type="dxa"/>
            <w:tcBorders>
              <w:top w:val="single" w:sz="4" w:space="0" w:color="auto"/>
              <w:left w:val="single" w:sz="4" w:space="0" w:color="auto"/>
              <w:bottom w:val="single" w:sz="4" w:space="0" w:color="auto"/>
              <w:right w:val="single" w:sz="4" w:space="0" w:color="auto"/>
            </w:tcBorders>
            <w:shd w:val="clear" w:color="auto" w:fill="auto"/>
          </w:tcPr>
          <w:p w14:paraId="69606BBA" w14:textId="32184D89" w:rsidR="00D46D83" w:rsidRDefault="00D46D83" w:rsidP="00FF13A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11A2E7" w14:textId="10BFB168" w:rsidR="00D46D83" w:rsidRPr="0069410F" w:rsidRDefault="00D46D83" w:rsidP="00FF13A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believe Proposal 1 would provide clearer grouping of the parameter </w:t>
            </w:r>
            <w:proofErr w:type="gramStart"/>
            <w:r>
              <w:rPr>
                <w:rFonts w:ascii="Times New Roman" w:eastAsiaTheme="minorEastAsia" w:hAnsi="Times New Roman"/>
                <w:sz w:val="22"/>
                <w:szCs w:val="22"/>
                <w:lang w:eastAsia="zh-CN"/>
              </w:rPr>
              <w:t>combinations,</w:t>
            </w:r>
            <w:proofErr w:type="gramEnd"/>
            <w:r>
              <w:rPr>
                <w:rFonts w:ascii="Times New Roman" w:eastAsiaTheme="minorEastAsia" w:hAnsi="Times New Roman"/>
                <w:sz w:val="22"/>
                <w:szCs w:val="22"/>
                <w:lang w:eastAsia="zh-CN"/>
              </w:rPr>
              <w:t xml:space="preserve"> however we are OK to go with the majority view</w:t>
            </w:r>
          </w:p>
        </w:tc>
      </w:tr>
    </w:tbl>
    <w:p w14:paraId="2195E5F9" w14:textId="77777777" w:rsidR="00093906" w:rsidRPr="00725267" w:rsidRDefault="00093906" w:rsidP="00093906">
      <w:pPr>
        <w:rPr>
          <w:rFonts w:eastAsiaTheme="minorEastAsia"/>
          <w:lang w:eastAsia="zh-CN"/>
        </w:rPr>
      </w:pPr>
    </w:p>
    <w:p w14:paraId="0E284120" w14:textId="5F5832E5" w:rsidR="00DD43C1" w:rsidRPr="00725267" w:rsidRDefault="00630ABE" w:rsidP="00DD43C1">
      <w:pPr>
        <w:pStyle w:val="Heading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t xml:space="preserve">Text </w:t>
      </w:r>
      <w:r w:rsidR="003E6C0C" w:rsidRPr="00725267">
        <w:rPr>
          <w:rFonts w:ascii="Times New Roman" w:eastAsia="SimSun" w:hAnsi="Times New Roman"/>
          <w:i w:val="0"/>
          <w:sz w:val="26"/>
          <w:szCs w:val="26"/>
          <w:lang w:eastAsia="zh-CN"/>
        </w:rPr>
        <w:t xml:space="preserve">Proposals </w:t>
      </w:r>
      <w:r w:rsidRPr="00725267">
        <w:rPr>
          <w:rFonts w:ascii="Times New Roman" w:eastAsia="SimSun" w:hAnsi="Times New Roman"/>
          <w:i w:val="0"/>
          <w:sz w:val="26"/>
          <w:szCs w:val="26"/>
          <w:lang w:eastAsia="zh-CN"/>
        </w:rPr>
        <w:t xml:space="preserve">of </w:t>
      </w:r>
      <w:r w:rsidR="003E6C0C" w:rsidRPr="00725267">
        <w:rPr>
          <w:rFonts w:ascii="Times New Roman" w:eastAsia="SimSun" w:hAnsi="Times New Roman"/>
          <w:i w:val="0"/>
          <w:sz w:val="26"/>
          <w:szCs w:val="26"/>
          <w:lang w:eastAsia="zh-CN"/>
        </w:rPr>
        <w:t>Correction</w:t>
      </w:r>
    </w:p>
    <w:p w14:paraId="59E5D074" w14:textId="6D50F3A4" w:rsidR="00232C0A" w:rsidRPr="00725267" w:rsidRDefault="00232C0A" w:rsidP="00232C0A">
      <w:pPr>
        <w:rPr>
          <w:rFonts w:eastAsiaTheme="minorEastAsia"/>
          <w:lang w:eastAsia="zh-CN"/>
        </w:rPr>
      </w:pPr>
      <w:r w:rsidRPr="00725267">
        <w:rPr>
          <w:rFonts w:eastAsiaTheme="minorEastAsia" w:hint="eastAsia"/>
          <w:sz w:val="22"/>
          <w:lang w:eastAsia="zh-CN"/>
        </w:rPr>
        <w:t>S</w:t>
      </w:r>
      <w:r w:rsidRPr="00725267">
        <w:rPr>
          <w:rFonts w:eastAsiaTheme="minorEastAsia"/>
          <w:sz w:val="22"/>
          <w:lang w:eastAsia="zh-CN"/>
        </w:rPr>
        <w:t>ome companies have proposed some</w:t>
      </w:r>
      <w:r w:rsidR="00152A4B" w:rsidRPr="00725267">
        <w:rPr>
          <w:rFonts w:eastAsiaTheme="minorEastAsia"/>
          <w:sz w:val="22"/>
          <w:lang w:eastAsia="zh-CN"/>
        </w:rPr>
        <w:t xml:space="preserve"> specification</w:t>
      </w:r>
      <w:r w:rsidRPr="00725267">
        <w:rPr>
          <w:rFonts w:eastAsiaTheme="minorEastAsia"/>
          <w:sz w:val="22"/>
          <w:lang w:eastAsia="zh-CN"/>
        </w:rPr>
        <w:t xml:space="preserve"> corrections</w:t>
      </w:r>
      <w:r w:rsidR="00102968" w:rsidRPr="00725267">
        <w:rPr>
          <w:rFonts w:eastAsiaTheme="minorEastAsia"/>
          <w:sz w:val="22"/>
          <w:lang w:eastAsia="zh-CN"/>
        </w:rPr>
        <w:t xml:space="preserve"> </w:t>
      </w:r>
      <w:r w:rsidR="00152A4B" w:rsidRPr="00725267">
        <w:rPr>
          <w:rFonts w:eastAsiaTheme="minorEastAsia"/>
          <w:sz w:val="22"/>
          <w:lang w:eastAsia="zh-CN"/>
        </w:rPr>
        <w:t>as following:</w:t>
      </w:r>
    </w:p>
    <w:p w14:paraId="0A3EE351" w14:textId="667BD450" w:rsidR="00DD43C1" w:rsidRPr="00725267" w:rsidRDefault="00152A4B" w:rsidP="00DD43C1">
      <w:pPr>
        <w:pStyle w:val="Heading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00102616" w:rsidRPr="00725267">
        <w:rPr>
          <w:rFonts w:ascii="Times New Roman" w:hAnsi="Times New Roman"/>
          <w:sz w:val="22"/>
          <w:szCs w:val="22"/>
          <w:u w:val="single"/>
        </w:rPr>
        <w:t>1:</w:t>
      </w:r>
      <w:r w:rsidR="00DD43C1" w:rsidRPr="00725267">
        <w:rPr>
          <w:rFonts w:ascii="Times New Roman" w:hAnsi="Times New Roman"/>
          <w:sz w:val="22"/>
          <w:szCs w:val="22"/>
          <w:u w:val="single"/>
        </w:rPr>
        <w:t xml:space="preserve"> </w:t>
      </w:r>
      <w:r w:rsidR="00232C0A" w:rsidRPr="00725267">
        <w:rPr>
          <w:rFonts w:ascii="Times New Roman" w:eastAsia="SimSun" w:hAnsi="Times New Roman"/>
          <w:bCs w:val="0"/>
          <w:sz w:val="22"/>
          <w:szCs w:val="22"/>
          <w:u w:val="single"/>
          <w:lang w:val="en-US" w:eastAsia="en-US"/>
        </w:rPr>
        <w:t>The</w:t>
      </w:r>
      <w:r w:rsidR="00DD43C1" w:rsidRPr="00725267">
        <w:rPr>
          <w:rFonts w:ascii="Times New Roman" w:eastAsia="SimSun" w:hAnsi="Times New Roman"/>
          <w:bCs w:val="0"/>
          <w:sz w:val="22"/>
          <w:szCs w:val="22"/>
          <w:u w:val="single"/>
          <w:lang w:val="en-US" w:eastAsia="en-US"/>
        </w:rPr>
        <w:t xml:space="preserve"> </w:t>
      </w:r>
      <w:r w:rsidR="001B097A" w:rsidRPr="00725267">
        <w:rPr>
          <w:rFonts w:ascii="Times New Roman" w:eastAsia="SimSun" w:hAnsi="Times New Roman"/>
          <w:bCs w:val="0"/>
          <w:sz w:val="22"/>
          <w:szCs w:val="22"/>
          <w:u w:val="single"/>
          <w:lang w:val="en-US" w:eastAsia="en-US"/>
        </w:rPr>
        <w:t xml:space="preserve">wrong </w:t>
      </w:r>
      <w:r w:rsidR="00161CAC" w:rsidRPr="00725267">
        <w:rPr>
          <w:rFonts w:ascii="Times New Roman" w:eastAsia="SimSun" w:hAnsi="Times New Roman"/>
          <w:bCs w:val="0"/>
          <w:sz w:val="22"/>
          <w:szCs w:val="22"/>
          <w:u w:val="single"/>
          <w:lang w:val="en-US" w:eastAsia="en-US"/>
        </w:rPr>
        <w:t>number of PMI</w:t>
      </w:r>
      <w:r w:rsidR="00230AEB" w:rsidRPr="00725267">
        <w:rPr>
          <w:rFonts w:ascii="Times New Roman" w:eastAsia="SimSun" w:hAnsi="Times New Roman"/>
          <w:bCs w:val="0"/>
          <w:sz w:val="22"/>
          <w:szCs w:val="22"/>
          <w:u w:val="single"/>
          <w:lang w:val="en-US" w:eastAsia="en-US"/>
        </w:rPr>
        <w:t xml:space="preserve"> in 38.214</w:t>
      </w:r>
    </w:p>
    <w:p w14:paraId="74B117BD" w14:textId="77777777" w:rsidR="00313369" w:rsidRPr="00725267" w:rsidRDefault="00313369" w:rsidP="00313369">
      <w:pPr>
        <w:rPr>
          <w:lang w:val="en-US"/>
        </w:rPr>
      </w:pPr>
    </w:p>
    <w:p w14:paraId="0AB83BBF" w14:textId="226AEAAC" w:rsidR="00A524C5" w:rsidRPr="00725267" w:rsidRDefault="00A524C5" w:rsidP="00341FF3">
      <w:pPr>
        <w:pStyle w:val="ListParagraph"/>
        <w:numPr>
          <w:ilvl w:val="0"/>
          <w:numId w:val="26"/>
        </w:numPr>
        <w:autoSpaceDE w:val="0"/>
        <w:autoSpaceDN w:val="0"/>
        <w:adjustRightInd w:val="0"/>
        <w:snapToGrid w:val="0"/>
        <w:spacing w:after="120"/>
        <w:ind w:leftChars="0" w:left="42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07233B5A" w14:textId="6B9BEFDF" w:rsidR="00A524C5" w:rsidRPr="00725267" w:rsidRDefault="00243328" w:rsidP="00A524C5">
      <w:pPr>
        <w:autoSpaceDE w:val="0"/>
        <w:autoSpaceDN w:val="0"/>
        <w:adjustRightInd w:val="0"/>
        <w:snapToGrid w:val="0"/>
        <w:spacing w:after="120"/>
        <w:ind w:left="4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W</w:t>
      </w:r>
      <w:r w:rsidR="00A524C5" w:rsidRPr="00725267">
        <w:rPr>
          <w:rFonts w:ascii="Times New Roman" w:eastAsia="SimSun" w:hAnsi="Times New Roman"/>
          <w:sz w:val="22"/>
          <w:szCs w:val="22"/>
          <w:lang w:val="en-US" w:eastAsia="zh-CN"/>
        </w:rPr>
        <w:t>hen M=1 (</w:t>
      </w:r>
      <w:proofErr w:type="spellStart"/>
      <w:r w:rsidR="00A524C5" w:rsidRPr="00725267">
        <w:rPr>
          <w:rFonts w:ascii="Times New Roman" w:eastAsia="SimSun" w:hAnsi="Times New Roman"/>
          <w:sz w:val="22"/>
          <w:szCs w:val="22"/>
          <w:lang w:val="en-US" w:eastAsia="zh-CN"/>
        </w:rPr>
        <w:t>Wf</w:t>
      </w:r>
      <w:proofErr w:type="spellEnd"/>
      <w:r w:rsidR="00A524C5" w:rsidRPr="00725267">
        <w:rPr>
          <w:rFonts w:ascii="Times New Roman" w:eastAsia="SimSun" w:hAnsi="Times New Roman"/>
          <w:sz w:val="22"/>
          <w:szCs w:val="22"/>
          <w:lang w:val="en-US" w:eastAsia="zh-CN"/>
        </w:rPr>
        <w:t xml:space="preserve"> is OFF),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n</m:t>
            </m:r>
          </m:e>
          <m:sub>
            <m:r>
              <m:rPr>
                <m:sty m:val="p"/>
              </m:rPr>
              <w:rPr>
                <w:rFonts w:ascii="Cambria Math" w:eastAsia="SimSun" w:hAnsi="Cambria Math"/>
                <w:sz w:val="22"/>
                <w:szCs w:val="22"/>
                <w:lang w:val="en-US" w:eastAsia="zh-CN"/>
              </w:rPr>
              <m:t>3</m:t>
            </m:r>
          </m:sub>
          <m:sup>
            <m:r>
              <m:rPr>
                <m:sty m:val="p"/>
              </m:rPr>
              <w:rPr>
                <w:rFonts w:ascii="Cambria Math" w:eastAsia="SimSun" w:hAnsi="Cambria Math"/>
                <w:sz w:val="22"/>
                <w:szCs w:val="22"/>
                <w:lang w:val="en-US" w:eastAsia="zh-CN"/>
              </w:rPr>
              <m:t>(f)</m:t>
            </m:r>
          </m:sup>
        </m:sSubSup>
        <m:r>
          <m:rPr>
            <m:sty m:val="p"/>
          </m:rPr>
          <w:rPr>
            <w:rFonts w:ascii="Cambria Math" w:eastAsia="SimSun" w:hAnsi="Cambria Math"/>
            <w:sz w:val="22"/>
            <w:szCs w:val="22"/>
            <w:lang w:val="en-US" w:eastAsia="zh-CN"/>
          </w:rPr>
          <m:t>=0</m:t>
        </m:r>
      </m:oMath>
      <w:r w:rsidR="00A524C5" w:rsidRPr="00725267">
        <w:rPr>
          <w:rFonts w:ascii="Times New Roman" w:eastAsia="SimSun" w:hAnsi="Times New Roman"/>
          <w:sz w:val="22"/>
          <w:szCs w:val="22"/>
          <w:lang w:val="en-US" w:eastAsia="zh-CN"/>
        </w:rPr>
        <w:t xml:space="preserve"> implying Wf is an all-one vector, which means a single (WB) precoding matrix indicated by the PMI for all SBs for the entire CSI reporting band. However, according to th</w:t>
      </w:r>
      <w:r w:rsidR="00232C0A" w:rsidRPr="00725267">
        <w:rPr>
          <w:rFonts w:ascii="Times New Roman" w:eastAsia="SimSun" w:hAnsi="Times New Roman"/>
          <w:sz w:val="22"/>
          <w:szCs w:val="22"/>
          <w:lang w:val="en-US" w:eastAsia="zh-CN"/>
        </w:rPr>
        <w:t>e spec</w:t>
      </w:r>
      <w:r w:rsidR="00232C0A" w:rsidRPr="00725267">
        <w:rPr>
          <w:rFonts w:eastAsia="Times New Roman"/>
          <w:sz w:val="22"/>
        </w:rPr>
        <w:t>,</w:t>
      </w:r>
      <w:r w:rsidR="00232C0A" w:rsidRPr="00725267">
        <w:rPr>
          <w:rFonts w:eastAsia="Times New Roman"/>
          <w:sz w:val="28"/>
        </w:rPr>
        <w:t xml:space="preserve"> </w:t>
      </w:r>
      <w:r w:rsidR="00232C0A" w:rsidRPr="00725267">
        <w:rPr>
          <w:rFonts w:eastAsia="Times New Roman"/>
          <w:sz w:val="22"/>
        </w:rPr>
        <w:t xml:space="preserve">N3 is defined as the total number of precoding matrices (based on the </w:t>
      </w:r>
      <w:bookmarkStart w:id="1" w:name="_Hlk95831527"/>
      <w:r w:rsidR="00232C0A" w:rsidRPr="00725267">
        <w:rPr>
          <w:rFonts w:eastAsia="Times New Roman"/>
          <w:sz w:val="22"/>
          <w:highlight w:val="cyan"/>
        </w:rPr>
        <w:t>cyan text</w:t>
      </w:r>
      <w:bookmarkEnd w:id="1"/>
      <w:r w:rsidR="00232C0A" w:rsidRPr="00725267">
        <w:rPr>
          <w:rFonts w:eastAsia="Times New Roman"/>
          <w:sz w:val="22"/>
        </w:rPr>
        <w:t>)</w:t>
      </w:r>
      <w:r w:rsidR="00232C0A" w:rsidRPr="00725267">
        <w:rPr>
          <w:rFonts w:eastAsia="Times New Roman"/>
        </w:rPr>
        <w:t xml:space="preserve">. </w:t>
      </w:r>
      <w:r w:rsidR="00232C0A" w:rsidRPr="00725267">
        <w:rPr>
          <w:rFonts w:eastAsia="Times New Roman"/>
          <w:sz w:val="22"/>
        </w:rPr>
        <w:t>If N3 &gt;1, it can’t say “N3 precoding matrices” for M=1.</w:t>
      </w:r>
    </w:p>
    <w:tbl>
      <w:tblPr>
        <w:tblStyle w:val="TableGrid8"/>
        <w:tblW w:w="0" w:type="auto"/>
        <w:tblLook w:val="04A0" w:firstRow="1" w:lastRow="0" w:firstColumn="1" w:lastColumn="0" w:noHBand="0" w:noVBand="1"/>
      </w:tblPr>
      <w:tblGrid>
        <w:gridCol w:w="9350"/>
      </w:tblGrid>
      <w:tr w:rsidR="00232C0A" w:rsidRPr="00725267" w14:paraId="6F41917A" w14:textId="77777777" w:rsidTr="00984B07">
        <w:tc>
          <w:tcPr>
            <w:tcW w:w="9350" w:type="dxa"/>
          </w:tcPr>
          <w:p w14:paraId="72646DC3" w14:textId="77777777" w:rsidR="003A335C" w:rsidRPr="00725267" w:rsidRDefault="003A335C" w:rsidP="003A335C">
            <w:pPr>
              <w:autoSpaceDE w:val="0"/>
              <w:autoSpaceDN w:val="0"/>
              <w:adjustRightInd w:val="0"/>
              <w:snapToGrid w:val="0"/>
              <w:contextualSpacing/>
              <w:rPr>
                <w:rFonts w:eastAsia="SimSun"/>
                <w:b/>
                <w:bCs/>
                <w:iCs/>
                <w:sz w:val="20"/>
                <w:u w:val="single"/>
                <w:lang w:val="en-US" w:eastAsia="zh-CN"/>
              </w:rPr>
            </w:pPr>
            <w:bookmarkStart w:id="2" w:name="_Hlk95831481"/>
            <w:r w:rsidRPr="00725267">
              <w:rPr>
                <w:rFonts w:eastAsia="SimSun"/>
                <w:b/>
                <w:bCs/>
                <w:iCs/>
                <w:sz w:val="20"/>
                <w:u w:val="single"/>
                <w:lang w:val="en-US" w:eastAsia="zh-CN"/>
              </w:rPr>
              <w:t>Section 5.2.2.2.7</w:t>
            </w:r>
          </w:p>
          <w:p w14:paraId="11D3CE26" w14:textId="77777777" w:rsidR="003A335C" w:rsidRPr="00725267" w:rsidRDefault="003A335C" w:rsidP="003A335C">
            <w:pPr>
              <w:autoSpaceDE w:val="0"/>
              <w:autoSpaceDN w:val="0"/>
              <w:adjustRightInd w:val="0"/>
              <w:snapToGrid w:val="0"/>
              <w:contextualSpacing/>
              <w:jc w:val="center"/>
              <w:rPr>
                <w:rFonts w:eastAsia="SimSun"/>
                <w:bCs/>
                <w:iCs/>
                <w:color w:val="FF0000"/>
                <w:sz w:val="20"/>
                <w:lang w:val="en-US" w:eastAsia="zh-CN"/>
              </w:rPr>
            </w:pPr>
            <w:r w:rsidRPr="00725267">
              <w:rPr>
                <w:rFonts w:eastAsia="SimSun"/>
                <w:bCs/>
                <w:iCs/>
                <w:color w:val="FF0000"/>
                <w:sz w:val="20"/>
                <w:lang w:val="en-US" w:eastAsia="zh-CN"/>
              </w:rPr>
              <w:t>Unchanged test is omitted</w:t>
            </w:r>
          </w:p>
          <w:p w14:paraId="05984879" w14:textId="77777777" w:rsidR="003A335C" w:rsidRPr="00725267" w:rsidRDefault="003A335C" w:rsidP="003A335C">
            <w:pPr>
              <w:spacing w:after="180"/>
              <w:rPr>
                <w:rFonts w:eastAsia="SimSun"/>
                <w:color w:val="000000"/>
                <w:sz w:val="20"/>
              </w:rPr>
            </w:pPr>
            <w:r w:rsidRPr="00725267">
              <w:rPr>
                <w:rFonts w:eastAsia="SimSun"/>
                <w:color w:val="000000"/>
                <w:sz w:val="20"/>
              </w:rPr>
              <w:t>…</w:t>
            </w:r>
          </w:p>
          <w:p w14:paraId="3E20F411" w14:textId="18C5C5A0" w:rsidR="003A335C" w:rsidRPr="00725267" w:rsidRDefault="00725267" w:rsidP="003A335C">
            <w:pPr>
              <w:spacing w:after="180"/>
              <w:rPr>
                <w:sz w:val="20"/>
                <w:lang w:eastAsia="en-GB"/>
              </w:rPr>
            </w:pPr>
            <m:oMath>
              <m:r>
                <m:rPr>
                  <m:sty m:val="p"/>
                </m:rPr>
                <w:rPr>
                  <w:rFonts w:ascii="Cambria Math" w:eastAsia="SimSun" w:hAnsi="Cambria Math"/>
                  <w:color w:val="000000"/>
                  <w:sz w:val="20"/>
                </w:rPr>
                <m:t>M</m:t>
              </m:r>
            </m:oMath>
            <w:r w:rsidR="003A335C" w:rsidRPr="00725267">
              <w:rPr>
                <w:rFonts w:eastAsia="SimSun"/>
                <w:color w:val="000000"/>
                <w:sz w:val="20"/>
              </w:rPr>
              <w:t xml:space="preserve"> vectors, </w:t>
            </w:r>
            <m:oMath>
              <m:sSup>
                <m:sSupPr>
                  <m:ctrlPr>
                    <w:rPr>
                      <w:rFonts w:ascii="Cambria Math" w:eastAsia="Times New Roman" w:hAnsi="Cambria Math"/>
                      <w:color w:val="000000"/>
                      <w:sz w:val="20"/>
                    </w:rPr>
                  </m:ctrlPr>
                </m:sSupPr>
                <m:e>
                  <m:d>
                    <m:dPr>
                      <m:begChr m:val="["/>
                      <m:endChr m:val="]"/>
                      <m:ctrlPr>
                        <w:rPr>
                          <w:rFonts w:ascii="Cambria Math" w:eastAsia="Times New Roman" w:hAnsi="Cambria Math"/>
                          <w:color w:val="000000"/>
                          <w:sz w:val="20"/>
                        </w:rPr>
                      </m:ctrlPr>
                    </m:dPr>
                    <m:e>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r>
                            <m:rPr>
                              <m:sty m:val="p"/>
                            </m:rPr>
                            <w:rPr>
                              <w:rFonts w:ascii="Cambria Math" w:eastAsia="Times New Roman" w:hAnsi="Cambria Math"/>
                              <w:color w:val="000000"/>
                              <w:sz w:val="20"/>
                            </w:rPr>
                            <m:t>0</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r>
                        <m:rPr>
                          <m:sty m:val="p"/>
                        </m:rPr>
                        <w:rPr>
                          <w:rFonts w:ascii="Cambria Math" w:eastAsia="Times New Roman" w:hAnsi="Cambria Math"/>
                          <w:color w:val="000000"/>
                          <w:sz w:val="20"/>
                        </w:rPr>
                        <m:t>,</m:t>
                      </m:r>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r>
                            <m:rPr>
                              <m:sty m:val="p"/>
                            </m:rPr>
                            <w:rPr>
                              <w:rFonts w:ascii="Cambria Math" w:eastAsia="Times New Roman" w:hAnsi="Cambria Math"/>
                              <w:color w:val="000000"/>
                              <w:sz w:val="20"/>
                            </w:rPr>
                            <m:t>1</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r>
                        <m:rPr>
                          <m:sty m:val="p"/>
                        </m:rPr>
                        <w:rPr>
                          <w:rFonts w:ascii="Cambria Math" w:eastAsia="Times New Roman" w:hAnsi="Cambria Math"/>
                          <w:color w:val="000000"/>
                          <w:sz w:val="20"/>
                        </w:rPr>
                        <m:t>,…,</m:t>
                      </m:r>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sSub>
                            <m:sSubPr>
                              <m:ctrlPr>
                                <w:rPr>
                                  <w:rFonts w:ascii="Cambria Math" w:eastAsia="Times New Roman" w:hAnsi="Cambria Math"/>
                                  <w:color w:val="000000"/>
                                  <w:sz w:val="20"/>
                                </w:rPr>
                              </m:ctrlPr>
                            </m:sSubPr>
                            <m:e>
                              <m:r>
                                <m:rPr>
                                  <m:sty m:val="p"/>
                                </m:rPr>
                                <w:rPr>
                                  <w:rFonts w:ascii="Cambria Math" w:eastAsia="Times New Roman" w:hAnsi="Cambria Math"/>
                                  <w:color w:val="000000"/>
                                  <w:sz w:val="20"/>
                                </w:rPr>
                                <m:t>N</m:t>
                              </m:r>
                            </m:e>
                            <m:sub>
                              <m:r>
                                <m:rPr>
                                  <m:sty m:val="p"/>
                                </m:rPr>
                                <w:rPr>
                                  <w:rFonts w:ascii="Cambria Math" w:eastAsia="Times New Roman" w:hAnsi="Cambria Math"/>
                                  <w:color w:val="000000"/>
                                  <w:sz w:val="20"/>
                                </w:rPr>
                                <m:t>3</m:t>
                              </m:r>
                            </m:sub>
                          </m:sSub>
                          <m:r>
                            <m:rPr>
                              <m:sty m:val="p"/>
                            </m:rPr>
                            <w:rPr>
                              <w:rFonts w:ascii="Cambria Math" w:eastAsia="Times New Roman" w:hAnsi="Cambria Math"/>
                              <w:color w:val="000000"/>
                              <w:sz w:val="20"/>
                            </w:rPr>
                            <m:t>-1</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e>
                  </m:d>
                </m:e>
                <m:sup>
                  <m:r>
                    <m:rPr>
                      <m:sty m:val="p"/>
                    </m:rPr>
                    <w:rPr>
                      <w:rFonts w:ascii="Cambria Math" w:eastAsia="Times New Roman" w:hAnsi="Cambria Math"/>
                      <w:color w:val="000000"/>
                      <w:sz w:val="20"/>
                    </w:rPr>
                    <m:t>T</m:t>
                  </m:r>
                </m:sup>
              </m:sSup>
            </m:oMath>
            <w:r w:rsidR="003A335C" w:rsidRPr="00725267">
              <w:rPr>
                <w:rFonts w:eastAsia="SimSun"/>
                <w:color w:val="000000"/>
                <w:sz w:val="20"/>
              </w:rPr>
              <w:t xml:space="preserve">, </w:t>
            </w:r>
            <m:oMath>
              <m:r>
                <m:rPr>
                  <m:sty m:val="p"/>
                </m:rPr>
                <w:rPr>
                  <w:rFonts w:ascii="Cambria Math" w:eastAsia="SimSun" w:hAnsi="Cambria Math"/>
                  <w:color w:val="000000"/>
                  <w:sz w:val="20"/>
                </w:rPr>
                <m:t>f∈{0,…,M-1}</m:t>
              </m:r>
            </m:oMath>
            <w:r w:rsidR="003A335C" w:rsidRPr="00725267">
              <w:rPr>
                <w:rFonts w:eastAsia="Times New Roman"/>
                <w:color w:val="000000"/>
                <w:sz w:val="20"/>
              </w:rPr>
              <w:t>,</w:t>
            </w:r>
            <w:r w:rsidR="003A335C" w:rsidRPr="00725267">
              <w:rPr>
                <w:rFonts w:eastAsia="SimSun"/>
                <w:color w:val="000000"/>
                <w:sz w:val="18"/>
                <w:szCs w:val="18"/>
                <w:lang w:val="en-US"/>
              </w:rPr>
              <w:t xml:space="preserve"> </w:t>
            </w:r>
            <w:r w:rsidR="003A335C" w:rsidRPr="00725267">
              <w:rPr>
                <w:rFonts w:eastAsia="SimSun"/>
                <w:color w:val="000000"/>
                <w:sz w:val="20"/>
              </w:rPr>
              <w:t xml:space="preserve">are identified by </w:t>
            </w:r>
            <m:oMath>
              <m:sSub>
                <m:sSubPr>
                  <m:ctrlPr>
                    <w:rPr>
                      <w:rFonts w:ascii="Cambria Math" w:eastAsia="SimSun" w:hAnsi="Cambria Math"/>
                      <w:color w:val="000000"/>
                      <w:sz w:val="20"/>
                    </w:rPr>
                  </m:ctrlPr>
                </m:sSubPr>
                <m:e>
                  <m:r>
                    <m:rPr>
                      <m:sty m:val="p"/>
                    </m:rPr>
                    <w:rPr>
                      <w:rFonts w:ascii="Cambria Math" w:eastAsia="SimSun" w:hAnsi="Cambria Math"/>
                      <w:color w:val="000000"/>
                      <w:sz w:val="20"/>
                    </w:rPr>
                    <m:t>n</m:t>
                  </m:r>
                </m:e>
                <m:sub>
                  <m:r>
                    <m:rPr>
                      <m:sty m:val="p"/>
                    </m:rPr>
                    <w:rPr>
                      <w:rFonts w:ascii="Cambria Math" w:eastAsia="SimSun" w:hAnsi="Cambria Math"/>
                      <w:color w:val="000000"/>
                      <w:sz w:val="20"/>
                    </w:rPr>
                    <m:t>3</m:t>
                  </m:r>
                </m:sub>
              </m:sSub>
            </m:oMath>
            <w:r w:rsidR="003A335C" w:rsidRPr="00725267">
              <w:rPr>
                <w:rFonts w:eastAsia="SimSun"/>
                <w:sz w:val="20"/>
                <w:lang w:val="en-US"/>
              </w:rPr>
              <w:t xml:space="preserve">, </w:t>
            </w:r>
            <w:r w:rsidR="003A335C" w:rsidRPr="00725267">
              <w:rPr>
                <w:rFonts w:eastAsia="SimSun"/>
                <w:sz w:val="20"/>
                <w:highlight w:val="cyan"/>
                <w:lang w:val="en-US"/>
              </w:rPr>
              <w:t xml:space="preserve">where </w:t>
            </w:r>
            <m:oMath>
              <m:sSub>
                <m:sSubPr>
                  <m:ctrlPr>
                    <w:rPr>
                      <w:rFonts w:ascii="Cambria Math" w:eastAsia="SimSun" w:hAnsi="Cambria Math"/>
                      <w:sz w:val="20"/>
                      <w:highlight w:val="cyan"/>
                      <w:lang w:val="en-US"/>
                    </w:rPr>
                  </m:ctrlPr>
                </m:sSubPr>
                <m:e>
                  <m:r>
                    <m:rPr>
                      <m:sty m:val="p"/>
                    </m:rPr>
                    <w:rPr>
                      <w:rFonts w:ascii="Cambria Math" w:eastAsia="SimSun" w:hAnsi="Cambria Math"/>
                      <w:sz w:val="20"/>
                      <w:highlight w:val="cyan"/>
                      <w:lang w:val="en-US"/>
                    </w:rPr>
                    <m:t>N</m:t>
                  </m:r>
                </m:e>
                <m:sub>
                  <m:r>
                    <m:rPr>
                      <m:sty m:val="p"/>
                    </m:rPr>
                    <w:rPr>
                      <w:rFonts w:ascii="Cambria Math" w:eastAsia="SimSun" w:hAnsi="Cambria Math"/>
                      <w:sz w:val="20"/>
                      <w:highlight w:val="cyan"/>
                      <w:lang w:val="en-US"/>
                    </w:rPr>
                    <m:t>3</m:t>
                  </m:r>
                </m:sub>
              </m:sSub>
            </m:oMath>
            <w:r w:rsidR="003A335C" w:rsidRPr="00725267">
              <w:rPr>
                <w:rFonts w:eastAsia="SimSun"/>
                <w:sz w:val="20"/>
                <w:highlight w:val="cyan"/>
                <w:lang w:val="en-US"/>
              </w:rPr>
              <w:t xml:space="preserve"> </w:t>
            </w:r>
            <w:r w:rsidR="003A335C" w:rsidRPr="00725267">
              <w:rPr>
                <w:sz w:val="20"/>
                <w:highlight w:val="cyan"/>
                <w:lang w:eastAsia="en-GB"/>
              </w:rPr>
              <w:t>is defined as in clause 5.2.2.2.5,</w:t>
            </w:r>
            <w:r w:rsidR="003A335C" w:rsidRPr="00725267">
              <w:rPr>
                <w:sz w:val="20"/>
                <w:lang w:eastAsia="en-GB"/>
              </w:rPr>
              <w:t xml:space="preserve"> and where</w:t>
            </w:r>
          </w:p>
          <w:p w14:paraId="11400D2A" w14:textId="4296969E" w:rsidR="003A335C" w:rsidRPr="00725267" w:rsidRDefault="000808AA" w:rsidP="003A335C">
            <w:pPr>
              <w:spacing w:after="180"/>
              <w:rPr>
                <w:rFonts w:eastAsia="SimSun"/>
                <w:sz w:val="20"/>
              </w:rPr>
            </w:pPr>
            <m:oMathPara>
              <m:oMath>
                <m:sSub>
                  <m:sSubPr>
                    <m:ctrlPr>
                      <w:rPr>
                        <w:rFonts w:ascii="Cambria Math" w:eastAsia="SimSun" w:hAnsi="Cambria Math"/>
                        <w:sz w:val="20"/>
                      </w:rPr>
                    </m:ctrlPr>
                  </m:sSubPr>
                  <m:e>
                    <m:r>
                      <m:rPr>
                        <m:sty m:val="p"/>
                      </m:rPr>
                      <w:rPr>
                        <w:rFonts w:ascii="Cambria Math" w:eastAsia="SimSun" w:hAnsi="Cambria Math"/>
                        <w:sz w:val="20"/>
                      </w:rPr>
                      <m:t>n</m:t>
                    </m:r>
                  </m:e>
                  <m:sub>
                    <m:r>
                      <m:rPr>
                        <m:sty m:val="p"/>
                      </m:rPr>
                      <w:rPr>
                        <w:rFonts w:ascii="Cambria Math" w:eastAsia="SimSun" w:hAnsi="Cambria Math"/>
                        <w:sz w:val="20"/>
                      </w:rPr>
                      <m:t>3</m:t>
                    </m:r>
                  </m:sub>
                </m:sSub>
                <m:r>
                  <m:rPr>
                    <m:sty m:val="p"/>
                  </m:rPr>
                  <w:rPr>
                    <w:rFonts w:ascii="Cambria Math" w:eastAsia="SimSun" w:hAnsi="Cambria Math"/>
                    <w:sz w:val="20"/>
                    <w:lang w:eastAsia="en-GB"/>
                  </w:rPr>
                  <m:t>=</m:t>
                </m:r>
                <m:d>
                  <m:dPr>
                    <m:begChr m:val="["/>
                    <m:endChr m:val="]"/>
                    <m:ctrlPr>
                      <w:rPr>
                        <w:rFonts w:ascii="Cambria Math" w:eastAsia="SimSun" w:hAnsi="Cambria Math"/>
                        <w:sz w:val="20"/>
                      </w:rPr>
                    </m:ctrlPr>
                  </m:dPr>
                  <m:e>
                    <m:sSubSup>
                      <m:sSubSupPr>
                        <m:ctrlPr>
                          <w:rPr>
                            <w:rFonts w:ascii="Cambria Math" w:eastAsia="SimSun" w:hAnsi="Cambria Math"/>
                            <w:sz w:val="20"/>
                          </w:rPr>
                        </m:ctrlPr>
                      </m:sSubSupPr>
                      <m:e>
                        <m:r>
                          <m:rPr>
                            <m:sty m:val="p"/>
                          </m:rPr>
                          <w:rPr>
                            <w:rFonts w:ascii="Cambria Math" w:eastAsia="SimSun" w:hAnsi="Cambria Math"/>
                            <w:sz w:val="20"/>
                          </w:rPr>
                          <m:t>n</m:t>
                        </m:r>
                      </m:e>
                      <m:sub>
                        <m:r>
                          <m:rPr>
                            <m:sty m:val="p"/>
                          </m:rPr>
                          <w:rPr>
                            <w:rFonts w:ascii="Cambria Math" w:eastAsia="SimSun" w:hAnsi="Cambria Math"/>
                            <w:sz w:val="20"/>
                          </w:rPr>
                          <m:t>3</m:t>
                        </m:r>
                      </m:sub>
                      <m:sup>
                        <m:d>
                          <m:dPr>
                            <m:ctrlPr>
                              <w:rPr>
                                <w:rFonts w:ascii="Cambria Math" w:eastAsia="SimSun" w:hAnsi="Cambria Math"/>
                                <w:sz w:val="20"/>
                              </w:rPr>
                            </m:ctrlPr>
                          </m:dPr>
                          <m:e>
                            <m:r>
                              <m:rPr>
                                <m:sty m:val="p"/>
                              </m:rPr>
                              <w:rPr>
                                <w:rFonts w:ascii="Cambria Math" w:eastAsia="SimSun" w:hAnsi="Cambria Math"/>
                                <w:sz w:val="20"/>
                              </w:rPr>
                              <m:t>0</m:t>
                            </m:r>
                          </m:e>
                        </m:d>
                      </m:sup>
                    </m:sSubSup>
                    <m:r>
                      <m:rPr>
                        <m:sty m:val="p"/>
                      </m:rPr>
                      <w:rPr>
                        <w:rFonts w:ascii="Cambria Math" w:eastAsia="SimSun" w:hAnsi="Cambria Math"/>
                        <w:sz w:val="20"/>
                      </w:rPr>
                      <m:t xml:space="preserve">… </m:t>
                    </m:r>
                    <m:sSubSup>
                      <m:sSubSupPr>
                        <m:ctrlPr>
                          <w:rPr>
                            <w:rFonts w:ascii="Cambria Math" w:eastAsia="SimSun" w:hAnsi="Cambria Math"/>
                            <w:sz w:val="20"/>
                          </w:rPr>
                        </m:ctrlPr>
                      </m:sSubSupPr>
                      <m:e>
                        <m:r>
                          <m:rPr>
                            <m:sty m:val="p"/>
                          </m:rPr>
                          <w:rPr>
                            <w:rFonts w:ascii="Cambria Math" w:eastAsia="SimSun" w:hAnsi="Cambria Math"/>
                            <w:sz w:val="20"/>
                          </w:rPr>
                          <m:t>n</m:t>
                        </m:r>
                      </m:e>
                      <m:sub>
                        <m:r>
                          <m:rPr>
                            <m:sty m:val="p"/>
                          </m:rPr>
                          <w:rPr>
                            <w:rFonts w:ascii="Cambria Math" w:eastAsia="SimSun" w:hAnsi="Cambria Math"/>
                            <w:sz w:val="20"/>
                          </w:rPr>
                          <m:t>3</m:t>
                        </m:r>
                      </m:sub>
                      <m:sup>
                        <m:d>
                          <m:dPr>
                            <m:ctrlPr>
                              <w:rPr>
                                <w:rFonts w:ascii="Cambria Math" w:eastAsia="SimSun" w:hAnsi="Cambria Math"/>
                                <w:sz w:val="20"/>
                              </w:rPr>
                            </m:ctrlPr>
                          </m:dPr>
                          <m:e>
                            <m:r>
                              <m:rPr>
                                <m:sty m:val="p"/>
                              </m:rPr>
                              <w:rPr>
                                <w:rFonts w:ascii="Cambria Math" w:eastAsia="SimSun" w:hAnsi="Cambria Math"/>
                                <w:sz w:val="20"/>
                              </w:rPr>
                              <m:t>M-1</m:t>
                            </m:r>
                          </m:e>
                        </m:d>
                      </m:sup>
                    </m:sSubSup>
                  </m:e>
                </m:d>
              </m:oMath>
            </m:oMathPara>
          </w:p>
          <w:p w14:paraId="6145C7B1" w14:textId="1527F900" w:rsidR="003A335C" w:rsidRPr="00725267" w:rsidRDefault="000808AA" w:rsidP="003A335C">
            <w:pPr>
              <w:spacing w:after="180"/>
              <w:rPr>
                <w:rFonts w:eastAsia="SimSun"/>
                <w:sz w:val="20"/>
              </w:rPr>
            </w:pPr>
            <m:oMathPara>
              <m:oMath>
                <m:sSubSup>
                  <m:sSubSupPr>
                    <m:ctrlPr>
                      <w:rPr>
                        <w:rFonts w:ascii="Cambria Math" w:eastAsia="SimSun" w:hAnsi="Cambria Math"/>
                        <w:sz w:val="20"/>
                        <w:lang w:eastAsia="en-GB"/>
                      </w:rPr>
                    </m:ctrlPr>
                  </m:sSubSupPr>
                  <m:e>
                    <m:r>
                      <m:rPr>
                        <m:sty m:val="p"/>
                      </m:rPr>
                      <w:rPr>
                        <w:rFonts w:ascii="Cambria Math" w:eastAsia="SimSun" w:hAnsi="Cambria Math"/>
                        <w:sz w:val="20"/>
                      </w:rPr>
                      <m:t>n</m:t>
                    </m:r>
                    <m:ctrlPr>
                      <w:rPr>
                        <w:rFonts w:ascii="Cambria Math" w:eastAsia="SimSun" w:hAnsi="Cambria Math"/>
                        <w:sz w:val="20"/>
                      </w:rPr>
                    </m:ctrlPr>
                  </m:e>
                  <m:sub>
                    <m:r>
                      <m:rPr>
                        <m:sty m:val="p"/>
                      </m:rPr>
                      <w:rPr>
                        <w:rFonts w:ascii="Cambria Math" w:eastAsia="SimSun" w:hAnsi="Cambria Math"/>
                        <w:sz w:val="20"/>
                      </w:rPr>
                      <m:t>3</m:t>
                    </m:r>
                    <m:ctrlPr>
                      <w:rPr>
                        <w:rFonts w:ascii="Cambria Math" w:eastAsia="SimSun" w:hAnsi="Cambria Math"/>
                        <w:sz w:val="20"/>
                      </w:rPr>
                    </m:ctrlPr>
                  </m:sub>
                  <m:sup>
                    <m:r>
                      <m:rPr>
                        <m:sty m:val="p"/>
                      </m:rPr>
                      <w:rPr>
                        <w:rFonts w:ascii="Cambria Math" w:eastAsia="SimSun" w:hAnsi="Cambria Math"/>
                        <w:sz w:val="20"/>
                      </w:rPr>
                      <m:t>(f)</m:t>
                    </m:r>
                  </m:sup>
                </m:sSubSup>
                <m:r>
                  <m:rPr>
                    <m:sty m:val="p"/>
                  </m:rPr>
                  <w:rPr>
                    <w:rFonts w:ascii="Cambria Math" w:eastAsia="SimSun" w:hAnsi="Cambria Math"/>
                    <w:sz w:val="20"/>
                    <w:lang w:eastAsia="en-GB"/>
                  </w:rPr>
                  <m:t>∈</m:t>
                </m:r>
                <m:d>
                  <m:dPr>
                    <m:begChr m:val="{"/>
                    <m:endChr m:val=""/>
                    <m:ctrlPr>
                      <w:rPr>
                        <w:rFonts w:ascii="Cambria Math" w:eastAsia="SimSun" w:hAnsi="Cambria Math"/>
                        <w:sz w:val="20"/>
                      </w:rPr>
                    </m:ctrlPr>
                  </m:dPr>
                  <m:e>
                    <m:m>
                      <m:mPr>
                        <m:mcs>
                          <m:mc>
                            <m:mcPr>
                              <m:count m:val="2"/>
                              <m:mcJc m:val="center"/>
                            </m:mcPr>
                          </m:mc>
                        </m:mcs>
                        <m:ctrlPr>
                          <w:rPr>
                            <w:rFonts w:ascii="Cambria Math" w:eastAsia="SimSun" w:hAnsi="Cambria Math"/>
                            <w:sz w:val="20"/>
                          </w:rPr>
                        </m:ctrlPr>
                      </m:mPr>
                      <m:mr>
                        <m:e>
                          <m:r>
                            <m:rPr>
                              <m:sty m:val="p"/>
                            </m:rPr>
                            <w:rPr>
                              <w:rFonts w:ascii="Cambria Math" w:eastAsia="SimSun" w:hAnsi="Cambria Math"/>
                              <w:sz w:val="20"/>
                              <w:highlight w:val="yellow"/>
                            </w:rPr>
                            <m:t>{0}</m:t>
                          </m:r>
                        </m:e>
                        <m:e>
                          <m:r>
                            <m:rPr>
                              <m:sty m:val="p"/>
                            </m:rPr>
                            <w:rPr>
                              <w:rFonts w:ascii="Cambria Math" w:eastAsia="SimSun" w:hAnsi="Cambria Math"/>
                              <w:sz w:val="20"/>
                              <w:highlight w:val="yellow"/>
                            </w:rPr>
                            <m:t>M</m:t>
                          </m:r>
                          <m:r>
                            <m:rPr>
                              <m:sty m:val="p"/>
                            </m:rPr>
                            <w:rPr>
                              <w:rFonts w:ascii="Cambria Math" w:eastAsia="SimSun" w:hAnsi="Cambria Math"/>
                              <w:sz w:val="20"/>
                              <w:highlight w:val="yellow"/>
                              <w:lang w:eastAsia="en-GB"/>
                            </w:rPr>
                            <m:t>=1</m:t>
                          </m:r>
                        </m:e>
                      </m:mr>
                      <m:mr>
                        <m:e>
                          <m:d>
                            <m:dPr>
                              <m:begChr m:val="{"/>
                              <m:endChr m:val="}"/>
                              <m:ctrlPr>
                                <w:rPr>
                                  <w:rFonts w:ascii="Cambria Math" w:eastAsia="SimSun" w:hAnsi="Cambria Math"/>
                                  <w:sz w:val="20"/>
                                </w:rPr>
                              </m:ctrlPr>
                            </m:dPr>
                            <m:e>
                              <m:r>
                                <m:rPr>
                                  <m:sty m:val="p"/>
                                </m:rPr>
                                <w:rPr>
                                  <w:rFonts w:ascii="Cambria Math" w:eastAsia="SimSun" w:hAnsi="Cambria Math"/>
                                  <w:sz w:val="20"/>
                                </w:rPr>
                                <m:t>0,1,…,min⁡(N,</m:t>
                              </m:r>
                              <m:sSub>
                                <m:sSubPr>
                                  <m:ctrlPr>
                                    <w:rPr>
                                      <w:rFonts w:ascii="Cambria Math" w:eastAsia="SimSun" w:hAnsi="Cambria Math"/>
                                      <w:sz w:val="20"/>
                                    </w:rPr>
                                  </m:ctrlPr>
                                </m:sSubPr>
                                <m:e>
                                  <m:r>
                                    <m:rPr>
                                      <m:sty m:val="p"/>
                                    </m:rPr>
                                    <w:rPr>
                                      <w:rFonts w:ascii="Cambria Math" w:eastAsia="SimSun" w:hAnsi="Cambria Math"/>
                                      <w:sz w:val="20"/>
                                    </w:rPr>
                                    <m:t>N</m:t>
                                  </m:r>
                                </m:e>
                                <m:sub>
                                  <m:r>
                                    <m:rPr>
                                      <m:sty m:val="p"/>
                                    </m:rPr>
                                    <w:rPr>
                                      <w:rFonts w:ascii="Cambria Math" w:eastAsia="SimSun" w:hAnsi="Cambria Math"/>
                                      <w:sz w:val="20"/>
                                    </w:rPr>
                                    <m:t>3</m:t>
                                  </m:r>
                                </m:sub>
                              </m:sSub>
                              <m:r>
                                <m:rPr>
                                  <m:sty m:val="p"/>
                                </m:rPr>
                                <w:rPr>
                                  <w:rFonts w:ascii="Cambria Math" w:eastAsia="SimSun" w:hAnsi="Cambria Math"/>
                                  <w:sz w:val="20"/>
                                </w:rPr>
                                <m:t>)-1</m:t>
                              </m:r>
                            </m:e>
                          </m:d>
                        </m:e>
                        <m:e>
                          <m:r>
                            <m:rPr>
                              <m:sty m:val="p"/>
                            </m:rPr>
                            <w:rPr>
                              <w:rFonts w:ascii="Cambria Math" w:eastAsia="SimSun" w:hAnsi="Cambria Math"/>
                              <w:sz w:val="20"/>
                            </w:rPr>
                            <m:t>M=2</m:t>
                          </m:r>
                        </m:e>
                      </m:mr>
                    </m:m>
                  </m:e>
                </m:d>
                <m:r>
                  <m:rPr>
                    <m:sty m:val="p"/>
                  </m:rPr>
                  <w:rPr>
                    <w:rFonts w:ascii="Cambria Math" w:eastAsia="SimSun" w:hAnsi="Cambria Math"/>
                    <w:sz w:val="20"/>
                  </w:rPr>
                  <m:t>.</m:t>
                </m:r>
              </m:oMath>
            </m:oMathPara>
          </w:p>
          <w:p w14:paraId="4D0ABD6C" w14:textId="604F8742" w:rsidR="003A335C" w:rsidRPr="00725267" w:rsidRDefault="003A335C" w:rsidP="003A335C">
            <w:pPr>
              <w:spacing w:after="180"/>
              <w:rPr>
                <w:rFonts w:eastAsia="SimSun"/>
                <w:color w:val="000000"/>
                <w:sz w:val="20"/>
              </w:rPr>
            </w:pPr>
            <w:r w:rsidRPr="00725267">
              <w:rPr>
                <w:rFonts w:eastAsia="SimSun"/>
                <w:color w:val="000000"/>
                <w:sz w:val="20"/>
              </w:rPr>
              <w:lastRenderedPageBreak/>
              <w:t xml:space="preserve">with the indices </w:t>
            </w:r>
            <m:oMath>
              <m:r>
                <m:rPr>
                  <m:sty m:val="p"/>
                </m:rPr>
                <w:rPr>
                  <w:rFonts w:ascii="Cambria Math" w:eastAsia="SimSun" w:hAnsi="Cambria Math"/>
                  <w:color w:val="000000"/>
                  <w:sz w:val="20"/>
                </w:rPr>
                <m:t>f∈{0,…,M-1}</m:t>
              </m:r>
            </m:oMath>
            <w:r w:rsidRPr="00725267">
              <w:rPr>
                <w:rFonts w:eastAsia="SimSun"/>
                <w:color w:val="000000"/>
                <w:sz w:val="20"/>
              </w:rPr>
              <w:t xml:space="preserve"> assigned such that </w:t>
            </w:r>
            <m:oMath>
              <m:sSubSup>
                <m:sSubSupPr>
                  <m:ctrlPr>
                    <w:rPr>
                      <w:rFonts w:ascii="Cambria Math" w:eastAsia="SimSun" w:hAnsi="Cambria Math"/>
                      <w:sz w:val="20"/>
                      <w:lang w:eastAsia="en-GB"/>
                    </w:rPr>
                  </m:ctrlPr>
                </m:sSubSupPr>
                <m:e>
                  <m:r>
                    <m:rPr>
                      <m:sty m:val="p"/>
                    </m:rPr>
                    <w:rPr>
                      <w:rFonts w:ascii="Cambria Math" w:eastAsia="SimSun" w:hAnsi="Cambria Math"/>
                      <w:sz w:val="20"/>
                    </w:rPr>
                    <m:t>n</m:t>
                  </m:r>
                  <m:ctrlPr>
                    <w:rPr>
                      <w:rFonts w:ascii="Cambria Math" w:eastAsia="SimSun" w:hAnsi="Cambria Math"/>
                      <w:sz w:val="20"/>
                    </w:rPr>
                  </m:ctrlPr>
                </m:e>
                <m:sub>
                  <m:r>
                    <m:rPr>
                      <m:sty m:val="p"/>
                    </m:rPr>
                    <w:rPr>
                      <w:rFonts w:ascii="Cambria Math" w:eastAsia="SimSun" w:hAnsi="Cambria Math"/>
                      <w:sz w:val="20"/>
                    </w:rPr>
                    <m:t>3</m:t>
                  </m:r>
                  <m:ctrlPr>
                    <w:rPr>
                      <w:rFonts w:ascii="Cambria Math" w:eastAsia="SimSun" w:hAnsi="Cambria Math"/>
                      <w:sz w:val="20"/>
                    </w:rPr>
                  </m:ctrlPr>
                </m:sub>
                <m:sup>
                  <m:r>
                    <m:rPr>
                      <m:sty m:val="p"/>
                    </m:rPr>
                    <w:rPr>
                      <w:rFonts w:ascii="Cambria Math" w:eastAsia="SimSun" w:hAnsi="Cambria Math"/>
                      <w:sz w:val="20"/>
                    </w:rPr>
                    <m:t>(f)</m:t>
                  </m:r>
                </m:sup>
              </m:sSubSup>
            </m:oMath>
            <w:r w:rsidRPr="00725267">
              <w:rPr>
                <w:rFonts w:eastAsia="SimSun"/>
                <w:sz w:val="20"/>
                <w:lang w:eastAsia="en-GB"/>
              </w:rPr>
              <w:t xml:space="preserve"> increases with </w:t>
            </w:r>
            <m:oMath>
              <m:r>
                <m:rPr>
                  <m:sty m:val="p"/>
                </m:rPr>
                <w:rPr>
                  <w:rFonts w:ascii="Cambria Math" w:eastAsia="SimSun" w:hAnsi="Cambria Math"/>
                  <w:sz w:val="20"/>
                  <w:lang w:eastAsia="en-GB"/>
                </w:rPr>
                <m:t>f</m:t>
              </m:r>
            </m:oMath>
            <w:r w:rsidRPr="00725267">
              <w:rPr>
                <w:rFonts w:eastAsia="SimSun"/>
                <w:sz w:val="20"/>
                <w:lang w:eastAsia="en-GB"/>
              </w:rPr>
              <w:t xml:space="preserve">. </w:t>
            </w:r>
            <m:oMath>
              <m:sSub>
                <m:sSubPr>
                  <m:ctrlPr>
                    <w:rPr>
                      <w:rFonts w:ascii="Cambria Math" w:eastAsia="SimSun" w:hAnsi="Cambria Math"/>
                      <w:sz w:val="20"/>
                      <w:lang w:eastAsia="en-GB"/>
                    </w:rPr>
                  </m:ctrlPr>
                </m:sSubPr>
                <m:e>
                  <m:r>
                    <m:rPr>
                      <m:sty m:val="p"/>
                    </m:rPr>
                    <w:rPr>
                      <w:rFonts w:ascii="Cambria Math" w:eastAsia="SimSun" w:hAnsi="Cambria Math"/>
                      <w:sz w:val="20"/>
                      <w:lang w:eastAsia="en-GB"/>
                    </w:rPr>
                    <m:t>n</m:t>
                  </m:r>
                </m:e>
                <m:sub>
                  <m:r>
                    <m:rPr>
                      <m:sty m:val="p"/>
                    </m:rPr>
                    <w:rPr>
                      <w:rFonts w:ascii="Cambria Math" w:eastAsia="SimSun" w:hAnsi="Cambria Math"/>
                      <w:sz w:val="20"/>
                      <w:lang w:eastAsia="en-GB"/>
                    </w:rPr>
                    <m:t>3</m:t>
                  </m:r>
                </m:sub>
              </m:sSub>
            </m:oMath>
            <w:r w:rsidRPr="00725267">
              <w:rPr>
                <w:rFonts w:eastAsia="SimSun"/>
                <w:sz w:val="20"/>
                <w:lang w:eastAsia="en-GB"/>
              </w:rPr>
              <w:t xml:space="preserve"> is </w:t>
            </w:r>
            <w:r w:rsidRPr="00725267">
              <w:rPr>
                <w:rFonts w:eastAsia="SimSun"/>
                <w:color w:val="000000"/>
                <w:sz w:val="20"/>
              </w:rPr>
              <w:t xml:space="preserve">indicated by the index </w:t>
            </w:r>
            <m:oMath>
              <m:sSub>
                <m:sSubPr>
                  <m:ctrlPr>
                    <w:rPr>
                      <w:rFonts w:ascii="Cambria Math" w:eastAsia="SimSun" w:hAnsi="Cambria Math"/>
                      <w:color w:val="000000"/>
                      <w:sz w:val="20"/>
                    </w:rPr>
                  </m:ctrlPr>
                </m:sSubPr>
                <m:e>
                  <m:r>
                    <m:rPr>
                      <m:sty m:val="p"/>
                    </m:rPr>
                    <w:rPr>
                      <w:rFonts w:ascii="Cambria Math" w:eastAsia="SimSun" w:hAnsi="Cambria Math"/>
                      <w:color w:val="000000"/>
                      <w:sz w:val="20"/>
                    </w:rPr>
                    <m:t>i</m:t>
                  </m:r>
                </m:e>
                <m:sub>
                  <m:r>
                    <m:rPr>
                      <m:sty m:val="p"/>
                    </m:rPr>
                    <w:rPr>
                      <w:rFonts w:ascii="Cambria Math" w:eastAsia="SimSun" w:hAnsi="Cambria Math"/>
                      <w:color w:val="000000"/>
                      <w:sz w:val="20"/>
                    </w:rPr>
                    <m:t>1,6</m:t>
                  </m:r>
                </m:sub>
              </m:sSub>
            </m:oMath>
            <w:r w:rsidRPr="00725267">
              <w:rPr>
                <w:rFonts w:eastAsia="SimSun"/>
                <w:color w:val="000000"/>
                <w:sz w:val="20"/>
              </w:rPr>
              <w:t xml:space="preserve">, when </w:t>
            </w:r>
            <m:oMath>
              <m:r>
                <m:rPr>
                  <m:sty m:val="p"/>
                </m:rPr>
                <w:rPr>
                  <w:rFonts w:ascii="Cambria Math" w:eastAsia="SimSun" w:hAnsi="Cambria Math"/>
                  <w:color w:val="000000"/>
                  <w:sz w:val="20"/>
                </w:rPr>
                <m:t>M=2</m:t>
              </m:r>
            </m:oMath>
            <w:r w:rsidRPr="00725267">
              <w:rPr>
                <w:rFonts w:eastAsia="SimSun"/>
                <w:color w:val="000000"/>
                <w:sz w:val="20"/>
              </w:rPr>
              <w:t xml:space="preserve"> and </w:t>
            </w:r>
            <m:oMath>
              <m:r>
                <m:rPr>
                  <m:sty m:val="p"/>
                </m:rPr>
                <w:rPr>
                  <w:rFonts w:ascii="Cambria Math" w:eastAsia="SimSun" w:hAnsi="Cambria Math"/>
                  <w:color w:val="000000"/>
                  <w:sz w:val="20"/>
                </w:rPr>
                <m:t>N=4</m:t>
              </m:r>
            </m:oMath>
            <w:r w:rsidRPr="00725267">
              <w:rPr>
                <w:rFonts w:eastAsia="SimSun"/>
                <w:color w:val="000000"/>
                <w:sz w:val="20"/>
              </w:rPr>
              <w:t>, where</w:t>
            </w:r>
          </w:p>
          <w:p w14:paraId="3011B632" w14:textId="7CBE6537" w:rsidR="003A335C" w:rsidRPr="00725267" w:rsidRDefault="000808AA" w:rsidP="003A335C">
            <w:pPr>
              <w:spacing w:after="180"/>
              <w:rPr>
                <w:rFonts w:eastAsia="SimSun"/>
                <w:color w:val="000000"/>
                <w:sz w:val="20"/>
              </w:rPr>
            </w:pPr>
            <m:oMathPara>
              <m:oMath>
                <m:sSub>
                  <m:sSubPr>
                    <m:ctrlPr>
                      <w:rPr>
                        <w:rFonts w:ascii="Cambria Math" w:eastAsia="SimSun" w:hAnsi="Cambria Math"/>
                        <w:color w:val="000000"/>
                        <w:sz w:val="20"/>
                      </w:rPr>
                    </m:ctrlPr>
                  </m:sSubPr>
                  <m:e>
                    <m:r>
                      <m:rPr>
                        <m:sty m:val="p"/>
                      </m:rPr>
                      <w:rPr>
                        <w:rFonts w:ascii="Cambria Math" w:eastAsia="SimSun" w:hAnsi="Cambria Math"/>
                        <w:color w:val="000000"/>
                        <w:sz w:val="20"/>
                      </w:rPr>
                      <m:t>i</m:t>
                    </m:r>
                  </m:e>
                  <m:sub>
                    <m:r>
                      <m:rPr>
                        <m:sty m:val="p"/>
                      </m:rPr>
                      <w:rPr>
                        <w:rFonts w:ascii="Cambria Math" w:eastAsia="SimSun" w:hAnsi="Cambria Math"/>
                        <w:color w:val="000000"/>
                        <w:sz w:val="20"/>
                      </w:rPr>
                      <m:t>1,6</m:t>
                    </m:r>
                  </m:sub>
                </m:sSub>
                <m:r>
                  <m:rPr>
                    <m:sty m:val="p"/>
                  </m:rPr>
                  <w:rPr>
                    <w:rFonts w:ascii="Cambria Math" w:eastAsia="SimSun" w:hAnsi="Cambria Math"/>
                    <w:color w:val="000000"/>
                    <w:sz w:val="20"/>
                  </w:rPr>
                  <m:t>∈</m:t>
                </m:r>
                <m:d>
                  <m:dPr>
                    <m:begChr m:val="{"/>
                    <m:endChr m:val="}"/>
                    <m:ctrlPr>
                      <w:rPr>
                        <w:rFonts w:ascii="Cambria Math" w:eastAsia="SimSun" w:hAnsi="Cambria Math"/>
                        <w:color w:val="000000"/>
                        <w:sz w:val="20"/>
                      </w:rPr>
                    </m:ctrlPr>
                  </m:dPr>
                  <m:e>
                    <m:r>
                      <m:rPr>
                        <m:sty m:val="p"/>
                      </m:rPr>
                      <w:rPr>
                        <w:rFonts w:ascii="Cambria Math" w:eastAsia="SimSun" w:hAnsi="Cambria Math"/>
                        <w:color w:val="000000"/>
                        <w:sz w:val="20"/>
                      </w:rPr>
                      <m:t>0,1,2</m:t>
                    </m:r>
                  </m:e>
                </m:d>
                <m:r>
                  <m:rPr>
                    <m:sty m:val="p"/>
                  </m:rPr>
                  <w:rPr>
                    <w:rFonts w:ascii="Cambria Math" w:eastAsia="SimSun" w:hAnsi="Cambria Math"/>
                    <w:color w:val="000000"/>
                    <w:sz w:val="20"/>
                  </w:rPr>
                  <m:t>.</m:t>
                </m:r>
              </m:oMath>
            </m:oMathPara>
          </w:p>
          <w:p w14:paraId="32876D76" w14:textId="7B7DAD77" w:rsidR="003A335C" w:rsidRPr="00725267" w:rsidRDefault="003A335C" w:rsidP="001E7BDC">
            <w:pPr>
              <w:pStyle w:val="ListParagraph"/>
              <w:numPr>
                <w:ilvl w:val="0"/>
                <w:numId w:val="26"/>
              </w:numPr>
              <w:spacing w:after="180"/>
              <w:ind w:leftChars="0"/>
              <w:rPr>
                <w:rFonts w:eastAsia="SimSun"/>
                <w:lang w:val="x-none"/>
              </w:rPr>
            </w:pPr>
            <w:r w:rsidRPr="00725267">
              <w:rPr>
                <w:rFonts w:eastAsia="SimSun"/>
                <w:lang w:val="x-none"/>
              </w:rPr>
              <w:t xml:space="preserve">If </w:t>
            </w:r>
            <m:oMath>
              <m:r>
                <m:rPr>
                  <m:sty m:val="p"/>
                </m:rPr>
                <w:rPr>
                  <w:rFonts w:ascii="Cambria Math" w:eastAsia="SimSun" w:hAnsi="Cambria Math"/>
                  <w:lang w:val="x-none"/>
                </w:rPr>
                <m:t>M=1</m:t>
              </m:r>
            </m:oMath>
            <w:r w:rsidRPr="00725267">
              <w:rPr>
                <w:rFonts w:eastAsia="SimSun"/>
                <w:lang w:val="x-none"/>
              </w:rPr>
              <w:t xml:space="preserve">, or </w:t>
            </w:r>
            <m:oMath>
              <m:r>
                <m:rPr>
                  <m:sty m:val="p"/>
                </m:rPr>
                <w:rPr>
                  <w:rFonts w:ascii="Cambria Math" w:eastAsia="SimSun" w:hAnsi="Cambria Math"/>
                  <w:lang w:val="x-none"/>
                </w:rPr>
                <m:t>M=2</m:t>
              </m:r>
            </m:oMath>
            <w:r w:rsidRPr="00725267">
              <w:rPr>
                <w:rFonts w:eastAsia="SimSun"/>
                <w:lang w:val="x-none"/>
              </w:rPr>
              <w:t xml:space="preserve"> and </w:t>
            </w:r>
            <m:oMath>
              <m:r>
                <m:rPr>
                  <m:sty m:val="p"/>
                </m:rPr>
                <w:rPr>
                  <w:rFonts w:ascii="Cambria Math" w:eastAsia="SimSun" w:hAnsi="Cambria Math"/>
                  <w:lang w:val="x-none"/>
                </w:rPr>
                <m:t>N=2</m:t>
              </m:r>
            </m:oMath>
            <w:r w:rsidRPr="00725267">
              <w:rPr>
                <w:rFonts w:eastAsia="SimSun"/>
                <w:lang w:val="x-none"/>
              </w:rPr>
              <w:t xml:space="preserve">,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is not reported.</w:t>
            </w:r>
          </w:p>
          <w:p w14:paraId="107F24C8" w14:textId="72760289" w:rsidR="003A335C" w:rsidRPr="00725267" w:rsidRDefault="003A335C" w:rsidP="001E7BDC">
            <w:pPr>
              <w:pStyle w:val="ListParagraph"/>
              <w:numPr>
                <w:ilvl w:val="0"/>
                <w:numId w:val="26"/>
              </w:numPr>
              <w:spacing w:after="180"/>
              <w:ind w:leftChars="0"/>
              <w:rPr>
                <w:rFonts w:eastAsia="SimSun"/>
                <w:lang w:val="x-none"/>
              </w:rPr>
            </w:pPr>
            <w:r w:rsidRPr="00725267">
              <w:rPr>
                <w:rFonts w:eastAsia="SimSun"/>
                <w:lang w:val="x-none"/>
              </w:rPr>
              <w:t xml:space="preserve">If </w:t>
            </w:r>
            <m:oMath>
              <m:r>
                <m:rPr>
                  <m:sty m:val="p"/>
                </m:rPr>
                <w:rPr>
                  <w:rFonts w:ascii="Cambria Math" w:eastAsia="SimSun" w:hAnsi="Cambria Math"/>
                  <w:lang w:val="x-none"/>
                </w:rPr>
                <m:t>M=2</m:t>
              </m:r>
            </m:oMath>
            <w:r w:rsidRPr="00725267">
              <w:rPr>
                <w:rFonts w:eastAsia="SimSun"/>
                <w:lang w:val="x-none"/>
              </w:rPr>
              <w:t xml:space="preserve"> and </w:t>
            </w:r>
            <m:oMath>
              <m:r>
                <m:rPr>
                  <m:sty m:val="p"/>
                </m:rPr>
                <w:rPr>
                  <w:rFonts w:ascii="Cambria Math" w:eastAsia="SimSun" w:hAnsi="Cambria Math"/>
                  <w:lang w:val="x-none"/>
                </w:rPr>
                <m:t>N=4</m:t>
              </m:r>
            </m:oMath>
            <w:r w:rsidRPr="00725267">
              <w:rPr>
                <w:rFonts w:eastAsia="SimSun"/>
                <w:lang w:val="x-none"/>
              </w:rPr>
              <w:t xml:space="preserve">, the nonzero offset between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(0)</m:t>
                  </m:r>
                </m:sup>
              </m:sSubSup>
            </m:oMath>
            <w:r w:rsidRPr="00725267">
              <w:rPr>
                <w:rFonts w:eastAsia="SimSun"/>
                <w:lang w:val="x-none"/>
              </w:rPr>
              <w:t xml:space="preserve"> and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(1)</m:t>
                  </m:r>
                </m:sup>
              </m:sSubSup>
            </m:oMath>
            <w:r w:rsidRPr="00725267">
              <w:rPr>
                <w:rFonts w:eastAsia="SimSun"/>
                <w:lang w:val="x-none"/>
              </w:rPr>
              <w:t xml:space="preserve"> is reported with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assuming that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(0)</m:t>
                  </m:r>
                </m:sup>
              </m:sSubSup>
            </m:oMath>
            <w:r w:rsidRPr="00725267">
              <w:rPr>
                <w:rFonts w:eastAsia="SimSun"/>
                <w:lang w:val="x-none"/>
              </w:rPr>
              <w:t xml:space="preserve"> (reference for the offset) is 0. The nonzero offset values are mapped to the index values of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in increasing order with offset value 1 mapped to index value '0'.</w:t>
            </w:r>
          </w:p>
          <w:p w14:paraId="367DAA6C" w14:textId="77777777" w:rsidR="00232C0A" w:rsidRPr="00725267" w:rsidRDefault="00232C0A" w:rsidP="00232C0A">
            <w:pPr>
              <w:snapToGrid w:val="0"/>
              <w:ind w:left="0" w:firstLine="0"/>
              <w:contextualSpacing/>
              <w:rPr>
                <w:rFonts w:ascii="Times New Roman" w:eastAsia="SimSun" w:hAnsi="Times New Roman"/>
                <w:b/>
                <w:sz w:val="20"/>
                <w:szCs w:val="20"/>
                <w:u w:val="single"/>
              </w:rPr>
            </w:pPr>
            <w:r w:rsidRPr="00725267">
              <w:rPr>
                <w:rFonts w:ascii="Times New Roman" w:eastAsia="SimSun" w:hAnsi="Times New Roman"/>
                <w:b/>
                <w:sz w:val="20"/>
                <w:szCs w:val="20"/>
                <w:u w:val="single"/>
              </w:rPr>
              <w:t>Section 5.2.2.2.5</w:t>
            </w:r>
          </w:p>
          <w:p w14:paraId="0DFFBDBD" w14:textId="77777777" w:rsidR="00232C0A" w:rsidRPr="00725267" w:rsidRDefault="00232C0A" w:rsidP="00984B07">
            <w:pPr>
              <w:snapToGrid w:val="0"/>
              <w:contextualSpacing/>
              <w:jc w:val="center"/>
              <w:rPr>
                <w:rFonts w:eastAsia="SimSun"/>
                <w:bCs/>
                <w:iCs/>
                <w:color w:val="FF0000"/>
                <w:sz w:val="20"/>
                <w:lang w:eastAsia="zh-CN"/>
              </w:rPr>
            </w:pPr>
            <w:r w:rsidRPr="00725267">
              <w:rPr>
                <w:rFonts w:eastAsia="SimSun"/>
                <w:bCs/>
                <w:iCs/>
                <w:color w:val="FF0000"/>
                <w:sz w:val="20"/>
                <w:lang w:eastAsia="zh-CN"/>
              </w:rPr>
              <w:t>Unchanged test is omitted</w:t>
            </w:r>
          </w:p>
          <w:p w14:paraId="271EC099" w14:textId="77777777" w:rsidR="00232C0A" w:rsidRPr="00725267" w:rsidRDefault="00232C0A" w:rsidP="00984B07">
            <w:pPr>
              <w:snapToGrid w:val="0"/>
              <w:contextualSpacing/>
              <w:rPr>
                <w:rFonts w:ascii="Times New Roman" w:eastAsia="SimSun" w:hAnsi="Times New Roman"/>
                <w:sz w:val="20"/>
                <w:szCs w:val="20"/>
              </w:rPr>
            </w:pPr>
          </w:p>
          <w:p w14:paraId="61CF6541" w14:textId="590EEB54" w:rsidR="00232C0A" w:rsidRPr="00725267" w:rsidRDefault="00232C0A" w:rsidP="00341FF3">
            <w:pPr>
              <w:pStyle w:val="ListParagraph"/>
              <w:numPr>
                <w:ilvl w:val="0"/>
                <w:numId w:val="28"/>
              </w:numPr>
              <w:autoSpaceDE w:val="0"/>
              <w:autoSpaceDN w:val="0"/>
              <w:adjustRightInd w:val="0"/>
              <w:snapToGrid w:val="0"/>
              <w:ind w:leftChars="0"/>
              <w:contextualSpacing/>
              <w:rPr>
                <w:rFonts w:eastAsia="SimSun"/>
                <w:bCs/>
                <w:iCs/>
                <w:sz w:val="20"/>
                <w:lang w:eastAsia="zh-CN"/>
              </w:rPr>
            </w:pPr>
            <w:r w:rsidRPr="00725267">
              <w:rPr>
                <w:lang w:eastAsia="en-GB"/>
              </w:rPr>
              <w:t xml:space="preserve">The parameter </w:t>
            </w:r>
            <m:oMath>
              <m:r>
                <m:rPr>
                  <m:sty m:val="p"/>
                </m:rPr>
                <w:rPr>
                  <w:rFonts w:ascii="Cambria Math" w:hAnsi="Cambria Math"/>
                  <w:lang w:eastAsia="en-GB"/>
                </w:rPr>
                <m:t>R</m:t>
              </m:r>
            </m:oMath>
            <w:r w:rsidRPr="00725267">
              <w:rPr>
                <w:lang w:eastAsia="en-GB"/>
              </w:rPr>
              <w:t xml:space="preserve"> is configured with the higher-layer parameter </w:t>
            </w:r>
            <w:proofErr w:type="spellStart"/>
            <w:r w:rsidRPr="00725267">
              <w:rPr>
                <w:iCs/>
              </w:rPr>
              <w:t>numberOfPMI-SubbandsPerCQI-Subband</w:t>
            </w:r>
            <w:proofErr w:type="spellEnd"/>
            <w:r w:rsidRPr="00725267">
              <w:rPr>
                <w:lang w:eastAsia="en-GB"/>
              </w:rPr>
              <w:t xml:space="preserve">. This parameter controls </w:t>
            </w:r>
            <w:r w:rsidRPr="00725267">
              <w:rPr>
                <w:highlight w:val="cyan"/>
                <w:lang w:eastAsia="en-GB"/>
              </w:rPr>
              <w:t xml:space="preserve">the total number of precoding matrices </w:t>
            </w:r>
            <m:oMath>
              <m:sSub>
                <m:sSubPr>
                  <m:ctrlPr>
                    <w:rPr>
                      <w:rFonts w:ascii="Cambria Math" w:hAnsi="Cambria Math"/>
                      <w:highlight w:val="cyan"/>
                    </w:rPr>
                  </m:ctrlPr>
                </m:sSubPr>
                <m:e>
                  <m:r>
                    <m:rPr>
                      <m:sty m:val="p"/>
                    </m:rPr>
                    <w:rPr>
                      <w:rFonts w:ascii="Cambria Math" w:hAnsi="Cambria Math"/>
                      <w:highlight w:val="cyan"/>
                      <w:lang w:eastAsia="en-GB"/>
                    </w:rPr>
                    <m:t>N</m:t>
                  </m:r>
                </m:e>
                <m:sub>
                  <m:r>
                    <m:rPr>
                      <m:sty m:val="p"/>
                    </m:rPr>
                    <w:rPr>
                      <w:rFonts w:ascii="Cambria Math" w:hAnsi="Cambria Math"/>
                      <w:highlight w:val="cyan"/>
                      <w:lang w:eastAsia="en-GB"/>
                    </w:rPr>
                    <m:t>3</m:t>
                  </m:r>
                </m:sub>
              </m:sSub>
            </m:oMath>
            <w:r w:rsidRPr="00725267">
              <w:rPr>
                <w:highlight w:val="cyan"/>
                <w:lang w:eastAsia="en-GB"/>
              </w:rPr>
              <w:t xml:space="preserve"> indicated by the PMI</w:t>
            </w:r>
            <w:r w:rsidRPr="00725267">
              <w:rPr>
                <w:lang w:eastAsia="en-GB"/>
              </w:rPr>
              <w:t xml:space="preserve"> as a function of the number of configured </w:t>
            </w:r>
            <w:proofErr w:type="spellStart"/>
            <w:r w:rsidRPr="00725267">
              <w:rPr>
                <w:lang w:eastAsia="en-GB"/>
              </w:rPr>
              <w:t>subbands</w:t>
            </w:r>
            <w:proofErr w:type="spellEnd"/>
            <w:r w:rsidRPr="00725267">
              <w:rPr>
                <w:lang w:eastAsia="en-GB"/>
              </w:rPr>
              <w:t xml:space="preserve"> in </w:t>
            </w:r>
            <w:proofErr w:type="spellStart"/>
            <w:r w:rsidRPr="00725267">
              <w:rPr>
                <w:lang w:eastAsia="en-GB"/>
              </w:rPr>
              <w:t>csi-ReportingBand</w:t>
            </w:r>
            <w:proofErr w:type="spellEnd"/>
            <w:r w:rsidRPr="00725267">
              <w:rPr>
                <w:lang w:eastAsia="en-GB"/>
              </w:rPr>
              <w:t xml:space="preserve">, the </w:t>
            </w:r>
            <w:proofErr w:type="spellStart"/>
            <w:r w:rsidRPr="00725267">
              <w:rPr>
                <w:lang w:eastAsia="en-GB"/>
              </w:rPr>
              <w:t>subband</w:t>
            </w:r>
            <w:proofErr w:type="spellEnd"/>
            <w:r w:rsidRPr="00725267">
              <w:rPr>
                <w:lang w:eastAsia="en-GB"/>
              </w:rPr>
              <w:t xml:space="preserve"> size configured by the higher-level parameter </w:t>
            </w:r>
            <w:proofErr w:type="spellStart"/>
            <w:r w:rsidRPr="00725267">
              <w:rPr>
                <w:bCs/>
                <w:iCs/>
                <w:szCs w:val="18"/>
                <w:lang w:eastAsia="en-GB"/>
              </w:rPr>
              <w:t>subbandSize</w:t>
            </w:r>
            <w:proofErr w:type="spellEnd"/>
            <w:r w:rsidRPr="00725267">
              <w:rPr>
                <w:rFonts w:ascii="Arial" w:hAnsi="Arial" w:cs="Arial"/>
                <w:bCs/>
                <w:iCs/>
                <w:sz w:val="18"/>
                <w:szCs w:val="18"/>
                <w:lang w:eastAsia="en-GB"/>
              </w:rPr>
              <w:t xml:space="preserve"> </w:t>
            </w:r>
            <w:r w:rsidRPr="00725267">
              <w:rPr>
                <w:bCs/>
                <w:iCs/>
                <w:lang w:eastAsia="en-GB"/>
              </w:rPr>
              <w:t>and of the total number of PRBs in the bandwidth part according to Table 5.2.1.4-2</w:t>
            </w:r>
            <w:r w:rsidRPr="00725267">
              <w:rPr>
                <w:lang w:eastAsia="en-GB"/>
              </w:rPr>
              <w:t>, as follows:</w:t>
            </w:r>
          </w:p>
          <w:p w14:paraId="6C6C46E0" w14:textId="77777777" w:rsidR="00232C0A" w:rsidRPr="00725267" w:rsidRDefault="00232C0A" w:rsidP="00984B07">
            <w:pPr>
              <w:pStyle w:val="ListParagraph"/>
              <w:snapToGrid w:val="0"/>
              <w:ind w:left="800" w:firstLine="400"/>
              <w:contextualSpacing/>
              <w:rPr>
                <w:rFonts w:eastAsia="SimSun"/>
                <w:bCs/>
                <w:iCs/>
                <w:sz w:val="20"/>
                <w:lang w:eastAsia="zh-CN"/>
              </w:rPr>
            </w:pPr>
          </w:p>
          <w:p w14:paraId="10E7FE88" w14:textId="77777777" w:rsidR="00232C0A" w:rsidRPr="00725267" w:rsidRDefault="00232C0A" w:rsidP="00984B07">
            <w:pPr>
              <w:snapToGrid w:val="0"/>
              <w:contextualSpacing/>
              <w:jc w:val="center"/>
              <w:rPr>
                <w:rFonts w:eastAsia="SimSun"/>
                <w:bCs/>
                <w:iCs/>
                <w:color w:val="FF0000"/>
                <w:sz w:val="20"/>
                <w:lang w:eastAsia="zh-CN"/>
              </w:rPr>
            </w:pPr>
            <w:r w:rsidRPr="00725267">
              <w:rPr>
                <w:rFonts w:eastAsia="SimSun"/>
                <w:bCs/>
                <w:iCs/>
                <w:color w:val="FF0000"/>
                <w:sz w:val="20"/>
                <w:lang w:eastAsia="zh-CN"/>
              </w:rPr>
              <w:t>Unchanged test is omitted</w:t>
            </w:r>
          </w:p>
          <w:p w14:paraId="2F1C6453" w14:textId="77777777" w:rsidR="00232C0A" w:rsidRPr="00725267" w:rsidRDefault="00232C0A" w:rsidP="00984B07">
            <w:pPr>
              <w:pStyle w:val="ListParagraph"/>
              <w:snapToGrid w:val="0"/>
              <w:ind w:left="800" w:firstLine="400"/>
              <w:contextualSpacing/>
              <w:rPr>
                <w:rFonts w:eastAsia="SimSun"/>
                <w:bCs/>
                <w:iCs/>
                <w:sz w:val="20"/>
                <w:lang w:eastAsia="zh-CN"/>
              </w:rPr>
            </w:pPr>
          </w:p>
        </w:tc>
      </w:tr>
    </w:tbl>
    <w:bookmarkEnd w:id="2"/>
    <w:p w14:paraId="68B24D35" w14:textId="7C68AF49" w:rsidR="003A335C" w:rsidRPr="00725267" w:rsidRDefault="003A335C" w:rsidP="00341FF3">
      <w:pPr>
        <w:pStyle w:val="ListParagraph"/>
        <w:numPr>
          <w:ilvl w:val="0"/>
          <w:numId w:val="26"/>
        </w:numPr>
        <w:autoSpaceDE w:val="0"/>
        <w:autoSpaceDN w:val="0"/>
        <w:adjustRightInd w:val="0"/>
        <w:snapToGrid w:val="0"/>
        <w:spacing w:after="120"/>
        <w:ind w:leftChars="0" w:left="4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lastRenderedPageBreak/>
        <w:t>Proposed TP (</w:t>
      </w:r>
      <w:r w:rsidRPr="00725267">
        <w:rPr>
          <w:rFonts w:ascii="Times New Roman" w:eastAsia="SimSun" w:hAnsi="Times New Roman"/>
          <w:sz w:val="22"/>
          <w:szCs w:val="22"/>
          <w:lang w:val="en-US" w:eastAsia="zh-CN"/>
        </w:rPr>
        <w:t>as Proposal 6 from Samsung in R1-2202002)</w:t>
      </w:r>
    </w:p>
    <w:p w14:paraId="4D3B917B" w14:textId="47D9E952" w:rsidR="003A335C" w:rsidRPr="00725267" w:rsidRDefault="003A335C" w:rsidP="003A335C">
      <w:pPr>
        <w:pStyle w:val="0Maintext"/>
        <w:spacing w:after="60" w:afterAutospacing="0"/>
        <w:ind w:firstLine="0"/>
        <w:rPr>
          <w:rFonts w:cs="Times New Roman"/>
          <w:sz w:val="22"/>
          <w:lang w:val="en-US"/>
        </w:rPr>
      </w:pPr>
      <w:r w:rsidRPr="00725267">
        <w:rPr>
          <w:rFonts w:cs="Times New Roman"/>
          <w:sz w:val="22"/>
          <w:lang w:val="en-US"/>
        </w:rPr>
        <w:t>When M=1,</w:t>
      </w:r>
      <w:r w:rsidRPr="00725267">
        <w:rPr>
          <w:rFonts w:eastAsia="Times New Roman" w:cs="Times New Roman"/>
          <w:bCs/>
          <w:color w:val="000000"/>
          <w:sz w:val="22"/>
          <w:lang w:eastAsia="x-none"/>
        </w:rPr>
        <w:t xml:space="preserve"> the description on </w:t>
      </w:r>
      <m:oMath>
        <m:sSub>
          <m:sSubPr>
            <m:ctrlPr>
              <w:rPr>
                <w:rFonts w:ascii="Cambria Math" w:eastAsia="Times New Roman" w:hAnsi="Cambria Math" w:cs="Times New Roman"/>
                <w:bCs/>
                <w:color w:val="000000"/>
                <w:sz w:val="22"/>
                <w:lang w:eastAsia="x-none"/>
              </w:rPr>
            </m:ctrlPr>
          </m:sSubPr>
          <m:e>
            <m:r>
              <m:rPr>
                <m:sty m:val="p"/>
              </m:rPr>
              <w:rPr>
                <w:rFonts w:ascii="Cambria Math" w:eastAsia="Times New Roman" w:hAnsi="Cambria Math" w:cs="Times New Roman"/>
                <w:color w:val="000000"/>
                <w:sz w:val="22"/>
                <w:lang w:eastAsia="x-none"/>
              </w:rPr>
              <m:t>N</m:t>
            </m:r>
          </m:e>
          <m:sub>
            <m:r>
              <m:rPr>
                <m:sty m:val="p"/>
              </m:rPr>
              <w:rPr>
                <w:rFonts w:ascii="Cambria Math" w:eastAsia="Times New Roman" w:hAnsi="Cambria Math" w:cs="Times New Roman"/>
                <w:color w:val="000000"/>
                <w:sz w:val="22"/>
                <w:lang w:eastAsia="x-none"/>
              </w:rPr>
              <m:t>3</m:t>
            </m:r>
          </m:sub>
        </m:sSub>
      </m:oMath>
      <w:r w:rsidRPr="00725267">
        <w:rPr>
          <w:rFonts w:eastAsia="Times New Roman" w:cs="Times New Roman"/>
          <w:bCs/>
          <w:color w:val="000000"/>
          <w:sz w:val="22"/>
          <w:lang w:eastAsia="x-none"/>
        </w:rPr>
        <w:t xml:space="preserve"> needs to be corrected according to one of the following:</w:t>
      </w:r>
    </w:p>
    <w:p w14:paraId="0148E74A" w14:textId="77777777" w:rsidR="003A335C" w:rsidRPr="00725267" w:rsidRDefault="003A335C" w:rsidP="00341FF3">
      <w:pPr>
        <w:pStyle w:val="0Maintext"/>
        <w:numPr>
          <w:ilvl w:val="0"/>
          <w:numId w:val="21"/>
        </w:numPr>
        <w:spacing w:after="60" w:afterAutospacing="0"/>
        <w:ind w:left="720"/>
        <w:rPr>
          <w:rFonts w:eastAsia="Times New Roman" w:cs="Times New Roman"/>
          <w:bCs/>
          <w:color w:val="000000"/>
          <w:sz w:val="22"/>
          <w:lang w:eastAsia="x-none"/>
        </w:rPr>
      </w:pPr>
      <w:r w:rsidRPr="00725267">
        <w:rPr>
          <w:rFonts w:eastAsia="Times New Roman" w:cs="Times New Roman"/>
          <w:bCs/>
          <w:color w:val="000000"/>
          <w:sz w:val="22"/>
          <w:lang w:eastAsia="x-none"/>
        </w:rPr>
        <w:t xml:space="preserve">Alt1: a single precoding matrix is indicated by the PMI </w:t>
      </w:r>
    </w:p>
    <w:p w14:paraId="64DDBFEC" w14:textId="77777777" w:rsidR="003A335C" w:rsidRPr="00725267" w:rsidRDefault="003A335C" w:rsidP="00341FF3">
      <w:pPr>
        <w:pStyle w:val="0Maintext"/>
        <w:numPr>
          <w:ilvl w:val="0"/>
          <w:numId w:val="21"/>
        </w:numPr>
        <w:spacing w:after="60" w:afterAutospacing="0"/>
        <w:ind w:left="720"/>
        <w:rPr>
          <w:rFonts w:eastAsia="Times New Roman" w:cs="Times New Roman"/>
          <w:bCs/>
          <w:color w:val="000000"/>
          <w:sz w:val="22"/>
          <w:lang w:eastAsia="x-none"/>
        </w:rPr>
      </w:pPr>
      <w:r w:rsidRPr="00725267">
        <w:rPr>
          <w:rFonts w:eastAsia="Times New Roman" w:cs="Times New Roman"/>
          <w:bCs/>
          <w:color w:val="000000"/>
          <w:sz w:val="22"/>
          <w:lang w:eastAsia="x-none"/>
        </w:rPr>
        <w:t>Alt2: N3 precoding matrices indicated by the PMI, but they are the same when M=1</w:t>
      </w:r>
    </w:p>
    <w:p w14:paraId="1B578193" w14:textId="77777777" w:rsidR="00D34796" w:rsidRPr="00725267" w:rsidRDefault="00D34796" w:rsidP="00D34796">
      <w:pPr>
        <w:pStyle w:val="0Maintext"/>
        <w:spacing w:after="60" w:afterAutospacing="0"/>
        <w:ind w:left="720" w:firstLine="0"/>
        <w:rPr>
          <w:rFonts w:eastAsia="Times New Roman"/>
          <w:bCs/>
          <w:color w:val="000000"/>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B60E68" w:rsidRPr="00725267" w14:paraId="5521ACFE" w14:textId="77777777" w:rsidTr="0069410F">
        <w:tc>
          <w:tcPr>
            <w:tcW w:w="1980" w:type="dxa"/>
            <w:shd w:val="clear" w:color="auto" w:fill="auto"/>
          </w:tcPr>
          <w:p w14:paraId="61544DC3"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654" w:type="dxa"/>
            <w:shd w:val="clear" w:color="auto" w:fill="auto"/>
          </w:tcPr>
          <w:p w14:paraId="7A3818F0"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B60E68" w:rsidRPr="00725267" w14:paraId="15042BF5" w14:textId="77777777" w:rsidTr="0069410F">
        <w:tc>
          <w:tcPr>
            <w:tcW w:w="1980" w:type="dxa"/>
            <w:shd w:val="clear" w:color="auto" w:fill="auto"/>
          </w:tcPr>
          <w:p w14:paraId="07F66538"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654" w:type="dxa"/>
            <w:shd w:val="clear" w:color="auto" w:fill="auto"/>
          </w:tcPr>
          <w:p w14:paraId="1295B9C3" w14:textId="4C9ED1C3" w:rsidR="00B60E68" w:rsidRPr="00725267" w:rsidRDefault="00D34796" w:rsidP="00D34796">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It seems to me that there is certain terminology issue for N</w:t>
            </w:r>
            <w:r w:rsidRPr="00725267">
              <w:rPr>
                <w:rFonts w:ascii="Times New Roman" w:eastAsia="SimSun" w:hAnsi="Times New Roman"/>
                <w:sz w:val="22"/>
                <w:szCs w:val="22"/>
                <w:vertAlign w:val="subscript"/>
              </w:rPr>
              <w:t xml:space="preserve">3 </w:t>
            </w:r>
            <w:r w:rsidRPr="00725267">
              <w:rPr>
                <w:rFonts w:ascii="Times New Roman" w:eastAsia="SimSun" w:hAnsi="Times New Roman"/>
                <w:sz w:val="22"/>
                <w:szCs w:val="22"/>
              </w:rPr>
              <w:t>in case of M=1</w:t>
            </w:r>
            <w:r w:rsidR="00FF4FEB">
              <w:rPr>
                <w:rFonts w:ascii="Times New Roman" w:eastAsia="SimSun" w:hAnsi="Times New Roman"/>
                <w:sz w:val="22"/>
                <w:szCs w:val="22"/>
              </w:rPr>
              <w:t xml:space="preserve"> in current specification</w:t>
            </w:r>
            <w:r w:rsidRPr="00725267">
              <w:rPr>
                <w:rFonts w:ascii="Times New Roman" w:eastAsia="SimSun" w:hAnsi="Times New Roman"/>
                <w:sz w:val="22"/>
                <w:szCs w:val="22"/>
              </w:rPr>
              <w:t>. RAN1 may discuss whether there is any change required to address it</w:t>
            </w:r>
            <w:r w:rsidR="00FF4FEB">
              <w:rPr>
                <w:rFonts w:ascii="Times New Roman" w:eastAsia="SimSun" w:hAnsi="Times New Roman"/>
                <w:sz w:val="22"/>
                <w:szCs w:val="22"/>
              </w:rPr>
              <w:t>,</w:t>
            </w:r>
            <w:r w:rsidRPr="00725267">
              <w:rPr>
                <w:rFonts w:ascii="Times New Roman" w:eastAsia="SimSun" w:hAnsi="Times New Roman"/>
                <w:sz w:val="22"/>
                <w:szCs w:val="22"/>
              </w:rPr>
              <w:t xml:space="preserve"> and if does, what your preferred changes are. </w:t>
            </w:r>
          </w:p>
        </w:tc>
      </w:tr>
      <w:tr w:rsidR="00B60E68" w:rsidRPr="00725267" w14:paraId="0F60A6FA" w14:textId="77777777" w:rsidTr="0069410F">
        <w:tc>
          <w:tcPr>
            <w:tcW w:w="1980" w:type="dxa"/>
            <w:shd w:val="clear" w:color="auto" w:fill="auto"/>
          </w:tcPr>
          <w:p w14:paraId="5C171FBB" w14:textId="3FDE32E0" w:rsidR="00B60E68" w:rsidRPr="00725267" w:rsidRDefault="00DC4B97" w:rsidP="007524B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7E293EF1" w14:textId="75E1646B" w:rsidR="00B60E68" w:rsidRPr="00725267" w:rsidRDefault="00DC4B97" w:rsidP="00D34796">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don’t think a correction is needed. The spec description is already consistent with Alt2: the fact that the N3 precoding matrices are the same for M=1 follows immediately from the precoder equation in Table 5.2.2.2.7-3</w:t>
            </w:r>
          </w:p>
        </w:tc>
      </w:tr>
      <w:tr w:rsidR="009E0E66" w:rsidRPr="00725267" w14:paraId="5E2C74BC" w14:textId="77777777" w:rsidTr="0069410F">
        <w:tc>
          <w:tcPr>
            <w:tcW w:w="1980" w:type="dxa"/>
            <w:shd w:val="clear" w:color="auto" w:fill="auto"/>
          </w:tcPr>
          <w:p w14:paraId="32CD1903" w14:textId="01F0926F" w:rsidR="009E0E66" w:rsidRDefault="009E0E66" w:rsidP="007524B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654" w:type="dxa"/>
            <w:shd w:val="clear" w:color="auto" w:fill="auto"/>
          </w:tcPr>
          <w:p w14:paraId="0145647B" w14:textId="19301D6A" w:rsidR="009E0E66" w:rsidRPr="009E0E66" w:rsidRDefault="009E0E66" w:rsidP="00D34796">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Prefer Alt1.</w:t>
            </w:r>
          </w:p>
        </w:tc>
      </w:tr>
      <w:tr w:rsidR="002459DF" w:rsidRPr="00725267" w14:paraId="0E25B900" w14:textId="77777777" w:rsidTr="0069410F">
        <w:tc>
          <w:tcPr>
            <w:tcW w:w="1980" w:type="dxa"/>
            <w:shd w:val="clear" w:color="auto" w:fill="auto"/>
          </w:tcPr>
          <w:p w14:paraId="31BEB230" w14:textId="1FD6C237" w:rsidR="002459DF" w:rsidRDefault="002459DF" w:rsidP="007524B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shd w:val="clear" w:color="auto" w:fill="auto"/>
          </w:tcPr>
          <w:p w14:paraId="33907DAF" w14:textId="77777777" w:rsidR="002459DF" w:rsidRDefault="002459DF" w:rsidP="002459D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text in 5.2.2.2.5 says “</w:t>
            </w:r>
            <w:r w:rsidRPr="00F901D6">
              <w:rPr>
                <w:lang w:eastAsia="en-GB"/>
              </w:rPr>
              <w:t xml:space="preserve">the total number of precoding matrices </w:t>
            </w:r>
            <m:oMath>
              <m:sSub>
                <m:sSubPr>
                  <m:ctrlPr>
                    <w:rPr>
                      <w:rFonts w:ascii="Cambria Math" w:hAnsi="Cambria Math"/>
                    </w:rPr>
                  </m:ctrlPr>
                </m:sSubPr>
                <m:e>
                  <m:r>
                    <m:rPr>
                      <m:sty m:val="p"/>
                    </m:rPr>
                    <w:rPr>
                      <w:rFonts w:ascii="Cambria Math" w:hAnsi="Cambria Math"/>
                      <w:lang w:eastAsia="en-GB"/>
                    </w:rPr>
                    <m:t>N</m:t>
                  </m:r>
                </m:e>
                <m:sub>
                  <m:r>
                    <m:rPr>
                      <m:sty m:val="p"/>
                    </m:rPr>
                    <w:rPr>
                      <w:rFonts w:ascii="Cambria Math" w:hAnsi="Cambria Math"/>
                      <w:lang w:eastAsia="en-GB"/>
                    </w:rPr>
                    <m:t>3</m:t>
                  </m:r>
                </m:sub>
              </m:sSub>
            </m:oMath>
            <w:r w:rsidRPr="00F901D6">
              <w:rPr>
                <w:lang w:eastAsia="en-GB"/>
              </w:rPr>
              <w:t xml:space="preserve"> indicated by the PMI</w:t>
            </w:r>
            <w:r>
              <w:rPr>
                <w:rFonts w:ascii="Times New Roman" w:hAnsi="Times New Roman"/>
                <w:sz w:val="22"/>
                <w:szCs w:val="22"/>
              </w:rPr>
              <w:t>” which is not correct when M=1 since we have one precoding matrix (not multiple) in this case.</w:t>
            </w:r>
          </w:p>
          <w:p w14:paraId="493270B9" w14:textId="77777777" w:rsidR="002459DF" w:rsidRDefault="002459DF" w:rsidP="002459DF">
            <w:pPr>
              <w:autoSpaceDE w:val="0"/>
              <w:autoSpaceDN w:val="0"/>
              <w:adjustRightInd w:val="0"/>
              <w:snapToGrid w:val="0"/>
              <w:ind w:left="0" w:firstLine="0"/>
              <w:jc w:val="both"/>
              <w:rPr>
                <w:rFonts w:ascii="Times New Roman" w:hAnsi="Times New Roman"/>
                <w:sz w:val="22"/>
                <w:szCs w:val="22"/>
              </w:rPr>
            </w:pPr>
          </w:p>
          <w:p w14:paraId="7BC6A144" w14:textId="2F1B545B" w:rsidR="002459DF" w:rsidRDefault="002459DF" w:rsidP="002459D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@Nokia/NSB: precoder equation unifies the codebook description for both M=1 and M=2. It is not obvious just by looking at the equation that the precoding matrices are the same when M=1.   </w:t>
            </w:r>
          </w:p>
        </w:tc>
      </w:tr>
      <w:tr w:rsidR="00D74207" w:rsidRPr="00725267" w14:paraId="07FA8C8B" w14:textId="77777777" w:rsidTr="0069410F">
        <w:tc>
          <w:tcPr>
            <w:tcW w:w="1980" w:type="dxa"/>
            <w:shd w:val="clear" w:color="auto" w:fill="auto"/>
          </w:tcPr>
          <w:p w14:paraId="4D234B5E" w14:textId="02C8B0BE" w:rsidR="00D74207" w:rsidRDefault="00D74207" w:rsidP="00D742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5E0F31E8" w14:textId="6831087E" w:rsidR="00D74207" w:rsidRDefault="00D74207" w:rsidP="00D7420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N3 is defined as “</w:t>
            </w:r>
            <w:r w:rsidRPr="00E66598">
              <w:rPr>
                <w:rFonts w:ascii="Times New Roman" w:eastAsiaTheme="minorEastAsia" w:hAnsi="Times New Roman"/>
                <w:sz w:val="22"/>
                <w:szCs w:val="22"/>
                <w:lang w:val="en-US" w:eastAsia="zh-CN"/>
              </w:rPr>
              <w:t>the total number of precoding matrices</w:t>
            </w:r>
            <w:r>
              <w:rPr>
                <w:rFonts w:ascii="Times New Roman" w:eastAsiaTheme="minorEastAsia" w:hAnsi="Times New Roman"/>
                <w:sz w:val="22"/>
                <w:szCs w:val="22"/>
                <w:lang w:eastAsia="zh-CN"/>
              </w:rPr>
              <w:t xml:space="preserve">” in clause 5.2.2.2.5, which does not imply these matrices are same or different. In fact, there is also chance that some of the precoding matrices are same in Rel-16. </w:t>
            </w:r>
            <w:proofErr w:type="gramStart"/>
            <w:r>
              <w:rPr>
                <w:rFonts w:ascii="Times New Roman" w:eastAsiaTheme="minorEastAsia" w:hAnsi="Times New Roman"/>
                <w:sz w:val="22"/>
                <w:szCs w:val="22"/>
                <w:lang w:eastAsia="zh-CN"/>
              </w:rPr>
              <w:t>So</w:t>
            </w:r>
            <w:proofErr w:type="gramEnd"/>
            <w:r>
              <w:rPr>
                <w:rFonts w:ascii="Times New Roman" w:eastAsiaTheme="minorEastAsia" w:hAnsi="Times New Roman"/>
                <w:sz w:val="22"/>
                <w:szCs w:val="22"/>
                <w:lang w:eastAsia="zh-CN"/>
              </w:rPr>
              <w:t xml:space="preserve"> we think there seems no issue here.</w:t>
            </w:r>
          </w:p>
        </w:tc>
      </w:tr>
      <w:tr w:rsidR="00F77541" w:rsidRPr="00725267" w14:paraId="5BDEB3D4" w14:textId="77777777" w:rsidTr="0069410F">
        <w:tc>
          <w:tcPr>
            <w:tcW w:w="1980" w:type="dxa"/>
            <w:shd w:val="clear" w:color="auto" w:fill="auto"/>
          </w:tcPr>
          <w:p w14:paraId="1CC3A01D" w14:textId="5BF37366" w:rsidR="00F77541" w:rsidRDefault="00F77541" w:rsidP="00D742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654" w:type="dxa"/>
            <w:shd w:val="clear" w:color="auto" w:fill="auto"/>
          </w:tcPr>
          <w:p w14:paraId="17E23382" w14:textId="31F9D318" w:rsidR="00F77541" w:rsidRDefault="00F77541" w:rsidP="00D74207">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Don’t quite see there is an issue with the spec.</w:t>
            </w:r>
          </w:p>
        </w:tc>
      </w:tr>
      <w:tr w:rsidR="00F1514C" w:rsidRPr="00725267" w14:paraId="41AF0C64" w14:textId="77777777" w:rsidTr="0069410F">
        <w:tc>
          <w:tcPr>
            <w:tcW w:w="1980" w:type="dxa"/>
            <w:shd w:val="clear" w:color="auto" w:fill="auto"/>
          </w:tcPr>
          <w:p w14:paraId="7582AF30" w14:textId="49B25386" w:rsidR="00F1514C" w:rsidRDefault="00DC22D9" w:rsidP="00D742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shd w:val="clear" w:color="auto" w:fill="auto"/>
          </w:tcPr>
          <w:p w14:paraId="3187CC22" w14:textId="444707F6" w:rsidR="00F1514C" w:rsidRDefault="0016578E" w:rsidP="00D74207">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understand what </w:t>
            </w:r>
            <w:r w:rsidR="00EC1021">
              <w:rPr>
                <w:rFonts w:ascii="Times New Roman" w:eastAsiaTheme="minorEastAsia" w:hAnsi="Times New Roman"/>
                <w:sz w:val="22"/>
                <w:szCs w:val="22"/>
                <w:lang w:eastAsia="zh-CN"/>
              </w:rPr>
              <w:t>the issue is</w:t>
            </w:r>
            <w:r>
              <w:rPr>
                <w:rFonts w:ascii="Times New Roman" w:eastAsiaTheme="minorEastAsia" w:hAnsi="Times New Roman"/>
                <w:sz w:val="22"/>
                <w:szCs w:val="22"/>
                <w:lang w:eastAsia="zh-CN"/>
              </w:rPr>
              <w:t xml:space="preserve">. In our view the current specification is </w:t>
            </w:r>
            <w:r w:rsidR="005F0BA6">
              <w:rPr>
                <w:rFonts w:ascii="Times New Roman" w:eastAsiaTheme="minorEastAsia" w:hAnsi="Times New Roman"/>
                <w:sz w:val="22"/>
                <w:szCs w:val="22"/>
                <w:lang w:eastAsia="zh-CN"/>
              </w:rPr>
              <w:t>not broken.</w:t>
            </w:r>
            <w:r w:rsidR="00DC22D9">
              <w:rPr>
                <w:rFonts w:ascii="Times New Roman" w:eastAsiaTheme="minorEastAsia" w:hAnsi="Times New Roman"/>
                <w:sz w:val="22"/>
                <w:szCs w:val="22"/>
                <w:lang w:eastAsia="zh-CN"/>
              </w:rPr>
              <w:t xml:space="preserve"> </w:t>
            </w:r>
            <w:r w:rsidR="00AF3DD3">
              <w:rPr>
                <w:rFonts w:ascii="Times New Roman" w:eastAsiaTheme="minorEastAsia" w:hAnsi="Times New Roman"/>
                <w:sz w:val="22"/>
                <w:szCs w:val="22"/>
                <w:lang w:eastAsia="zh-CN"/>
              </w:rPr>
              <w:t xml:space="preserve">Also, Alt 1 and Alt 2 are the same for the particular case with </w:t>
            </w:r>
            <w:proofErr w:type="spellStart"/>
            <w:r w:rsidR="00AF3DD3">
              <w:rPr>
                <w:rFonts w:ascii="Times New Roman" w:eastAsiaTheme="minorEastAsia" w:hAnsi="Times New Roman"/>
                <w:sz w:val="22"/>
                <w:szCs w:val="22"/>
                <w:lang w:eastAsia="zh-CN"/>
              </w:rPr>
              <w:t>feType</w:t>
            </w:r>
            <w:proofErr w:type="spellEnd"/>
            <w:r w:rsidR="00AF3DD3">
              <w:rPr>
                <w:rFonts w:ascii="Times New Roman" w:eastAsiaTheme="minorEastAsia" w:hAnsi="Times New Roman"/>
                <w:sz w:val="22"/>
                <w:szCs w:val="22"/>
                <w:lang w:eastAsia="zh-CN"/>
              </w:rPr>
              <w:t xml:space="preserve"> II M = 1.</w:t>
            </w:r>
          </w:p>
        </w:tc>
      </w:tr>
      <w:tr w:rsidR="0069410F" w:rsidRPr="00725267" w14:paraId="40922605" w14:textId="77777777" w:rsidTr="0069410F">
        <w:tc>
          <w:tcPr>
            <w:tcW w:w="1980" w:type="dxa"/>
            <w:shd w:val="clear" w:color="auto" w:fill="auto"/>
          </w:tcPr>
          <w:p w14:paraId="44383B67" w14:textId="65C28992" w:rsidR="0069410F" w:rsidRPr="0069410F" w:rsidRDefault="0069410F" w:rsidP="0069410F">
            <w:pPr>
              <w:autoSpaceDE w:val="0"/>
              <w:autoSpaceDN w:val="0"/>
              <w:adjustRightInd w:val="0"/>
              <w:snapToGrid w:val="0"/>
              <w:spacing w:beforeLines="50" w:before="120"/>
              <w:jc w:val="both"/>
              <w:rPr>
                <w:rFonts w:ascii="Times New Roman" w:eastAsia="SimSun" w:hAnsi="Times New Roman"/>
                <w:color w:val="000000" w:themeColor="text1"/>
                <w:sz w:val="22"/>
                <w:szCs w:val="22"/>
                <w:lang w:eastAsia="zh-CN"/>
              </w:rPr>
            </w:pPr>
            <w:r>
              <w:rPr>
                <w:rFonts w:ascii="Times New Roman" w:eastAsia="SimSun" w:hAnsi="Times New Roman"/>
                <w:sz w:val="22"/>
                <w:szCs w:val="22"/>
                <w:lang w:eastAsia="zh-CN"/>
              </w:rPr>
              <w:t>Fraunhofer IIS/HHI</w:t>
            </w:r>
          </w:p>
        </w:tc>
        <w:tc>
          <w:tcPr>
            <w:tcW w:w="7654" w:type="dxa"/>
            <w:shd w:val="clear" w:color="auto" w:fill="auto"/>
          </w:tcPr>
          <w:p w14:paraId="3C4BBCAE" w14:textId="781E3073" w:rsidR="0069410F" w:rsidRPr="0069410F" w:rsidRDefault="0069410F" w:rsidP="0069410F">
            <w:pPr>
              <w:autoSpaceDE w:val="0"/>
              <w:autoSpaceDN w:val="0"/>
              <w:adjustRightInd w:val="0"/>
              <w:snapToGrid w:val="0"/>
              <w:ind w:left="0" w:firstLine="0"/>
              <w:jc w:val="both"/>
              <w:rPr>
                <w:rFonts w:ascii="Times New Roman" w:eastAsiaTheme="minorEastAsia" w:hAnsi="Times New Roman"/>
                <w:color w:val="000000" w:themeColor="text1"/>
                <w:sz w:val="22"/>
                <w:szCs w:val="22"/>
                <w:lang w:eastAsia="zh-CN"/>
              </w:rPr>
            </w:pPr>
            <w:r>
              <w:rPr>
                <w:rFonts w:ascii="Times New Roman" w:eastAsiaTheme="minorEastAsia" w:hAnsi="Times New Roman"/>
                <w:sz w:val="22"/>
                <w:szCs w:val="22"/>
                <w:lang w:eastAsia="zh-CN"/>
              </w:rPr>
              <w:t>We don’t see an issue here.</w:t>
            </w:r>
          </w:p>
        </w:tc>
      </w:tr>
      <w:tr w:rsidR="00D46D83" w:rsidRPr="00725267" w14:paraId="79348E2E" w14:textId="77777777" w:rsidTr="0069410F">
        <w:tc>
          <w:tcPr>
            <w:tcW w:w="1980" w:type="dxa"/>
            <w:shd w:val="clear" w:color="auto" w:fill="auto"/>
          </w:tcPr>
          <w:p w14:paraId="500D80EC" w14:textId="52200979" w:rsidR="00D46D83" w:rsidRDefault="00D46D83" w:rsidP="0069410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654" w:type="dxa"/>
            <w:shd w:val="clear" w:color="auto" w:fill="auto"/>
          </w:tcPr>
          <w:p w14:paraId="3117CD87" w14:textId="57F30E23" w:rsidR="00D46D83" w:rsidRDefault="00D46D83" w:rsidP="0069410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see any inconsistency. The equations are clear and the fact that the N3 precoding matrices are the same is inferred from the </w:t>
            </w:r>
            <w:proofErr w:type="spellStart"/>
            <w:r>
              <w:rPr>
                <w:rFonts w:ascii="Times New Roman" w:eastAsiaTheme="minorEastAsia" w:hAnsi="Times New Roman"/>
                <w:sz w:val="22"/>
                <w:szCs w:val="22"/>
                <w:lang w:eastAsia="zh-CN"/>
              </w:rPr>
              <w:t>eqiation</w:t>
            </w:r>
            <w:proofErr w:type="spellEnd"/>
          </w:p>
        </w:tc>
      </w:tr>
    </w:tbl>
    <w:p w14:paraId="625CE4A1" w14:textId="77777777" w:rsidR="00B60E68" w:rsidRPr="00725267" w:rsidRDefault="00B60E68" w:rsidP="00232C0A">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2B885C2D" w14:textId="77777777" w:rsidR="00A524C5" w:rsidRPr="00725267" w:rsidRDefault="00A524C5" w:rsidP="00A524C5">
      <w:pPr>
        <w:autoSpaceDE w:val="0"/>
        <w:autoSpaceDN w:val="0"/>
        <w:adjustRightInd w:val="0"/>
        <w:snapToGrid w:val="0"/>
        <w:spacing w:after="120"/>
        <w:ind w:left="420" w:firstLine="0"/>
        <w:jc w:val="both"/>
        <w:rPr>
          <w:rFonts w:ascii="Times New Roman" w:eastAsia="SimSun" w:hAnsi="Times New Roman"/>
          <w:b/>
          <w:sz w:val="22"/>
          <w:szCs w:val="22"/>
          <w:lang w:eastAsia="zh-CN"/>
        </w:rPr>
      </w:pPr>
    </w:p>
    <w:p w14:paraId="5153ADB9" w14:textId="2495F1EF" w:rsidR="003E6C0C" w:rsidRPr="00725267" w:rsidRDefault="00630ABE" w:rsidP="003E6C0C">
      <w:pPr>
        <w:pStyle w:val="Heading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t xml:space="preserve">Text </w:t>
      </w:r>
      <w:r w:rsidR="003E6C0C" w:rsidRPr="00725267">
        <w:rPr>
          <w:rFonts w:ascii="Times New Roman" w:eastAsia="SimSun" w:hAnsi="Times New Roman"/>
          <w:i w:val="0"/>
          <w:sz w:val="26"/>
          <w:szCs w:val="26"/>
          <w:lang w:eastAsia="zh-CN"/>
        </w:rPr>
        <w:t xml:space="preserve">Proposals </w:t>
      </w:r>
      <w:r w:rsidRPr="00725267">
        <w:rPr>
          <w:rFonts w:ascii="Times New Roman" w:eastAsia="SimSun" w:hAnsi="Times New Roman"/>
          <w:i w:val="0"/>
          <w:sz w:val="26"/>
          <w:szCs w:val="26"/>
          <w:lang w:eastAsia="zh-CN"/>
        </w:rPr>
        <w:t>of E</w:t>
      </w:r>
      <w:r w:rsidR="003E6C0C" w:rsidRPr="00725267">
        <w:rPr>
          <w:rFonts w:ascii="Times New Roman" w:eastAsia="SimSun" w:hAnsi="Times New Roman"/>
          <w:i w:val="0"/>
          <w:sz w:val="26"/>
          <w:szCs w:val="26"/>
          <w:lang w:eastAsia="zh-CN"/>
        </w:rPr>
        <w:t xml:space="preserve">ditorial </w:t>
      </w:r>
      <w:r w:rsidRPr="00725267">
        <w:rPr>
          <w:rFonts w:ascii="Times New Roman" w:eastAsia="SimSun" w:hAnsi="Times New Roman"/>
          <w:i w:val="0"/>
          <w:sz w:val="26"/>
          <w:szCs w:val="26"/>
          <w:lang w:eastAsia="zh-CN"/>
        </w:rPr>
        <w:t>C</w:t>
      </w:r>
      <w:r w:rsidR="003E6C0C" w:rsidRPr="00725267">
        <w:rPr>
          <w:rFonts w:ascii="Times New Roman" w:eastAsia="SimSun" w:hAnsi="Times New Roman"/>
          <w:i w:val="0"/>
          <w:sz w:val="26"/>
          <w:szCs w:val="26"/>
          <w:lang w:eastAsia="zh-CN"/>
        </w:rPr>
        <w:t>hanges</w:t>
      </w:r>
    </w:p>
    <w:p w14:paraId="302DBFDE" w14:textId="00B9DC64" w:rsidR="00102968" w:rsidRPr="00725267" w:rsidRDefault="00102968" w:rsidP="00102968">
      <w:pPr>
        <w:ind w:left="0" w:firstLine="0"/>
        <w:rPr>
          <w:rFonts w:eastAsiaTheme="minorEastAsia"/>
          <w:lang w:eastAsia="zh-CN"/>
        </w:rPr>
      </w:pPr>
      <w:r w:rsidRPr="00725267">
        <w:rPr>
          <w:rFonts w:eastAsiaTheme="minorEastAsia" w:hint="eastAsia"/>
          <w:sz w:val="22"/>
          <w:lang w:eastAsia="zh-CN"/>
        </w:rPr>
        <w:t>S</w:t>
      </w:r>
      <w:r w:rsidRPr="00725267">
        <w:rPr>
          <w:rFonts w:eastAsiaTheme="minorEastAsia"/>
          <w:sz w:val="22"/>
          <w:lang w:eastAsia="zh-CN"/>
        </w:rPr>
        <w:t xml:space="preserve">ome companies have proposed some text proposals to the spec, which mainly focus on editorial issues and </w:t>
      </w:r>
      <w:r w:rsidR="00C80E6F" w:rsidRPr="00725267">
        <w:rPr>
          <w:rFonts w:eastAsiaTheme="minorEastAsia"/>
          <w:sz w:val="22"/>
          <w:lang w:eastAsia="zh-CN"/>
        </w:rPr>
        <w:t xml:space="preserve">are </w:t>
      </w:r>
      <w:r w:rsidRPr="00725267">
        <w:rPr>
          <w:rFonts w:eastAsiaTheme="minorEastAsia"/>
          <w:sz w:val="22"/>
          <w:lang w:eastAsia="zh-CN"/>
        </w:rPr>
        <w:t>shown in the following</w:t>
      </w:r>
      <w:r w:rsidRPr="00725267">
        <w:rPr>
          <w:rFonts w:eastAsiaTheme="minorEastAsia"/>
          <w:lang w:eastAsia="zh-CN"/>
        </w:rPr>
        <w:t>.</w:t>
      </w:r>
    </w:p>
    <w:p w14:paraId="295942F0" w14:textId="13C0CCC1" w:rsidR="002919F1" w:rsidRPr="00725267" w:rsidRDefault="00B60E68" w:rsidP="002919F1">
      <w:pPr>
        <w:pStyle w:val="Heading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2</w:t>
      </w:r>
      <w:r w:rsidR="00985CF2" w:rsidRPr="00725267">
        <w:rPr>
          <w:rFonts w:ascii="Times New Roman" w:hAnsi="Times New Roman"/>
          <w:sz w:val="22"/>
          <w:szCs w:val="22"/>
          <w:u w:val="single"/>
        </w:rPr>
        <w:t xml:space="preserve">: </w:t>
      </w:r>
      <w:r w:rsidR="002919F1" w:rsidRPr="00725267">
        <w:rPr>
          <w:rFonts w:ascii="Times New Roman" w:eastAsia="SimSun" w:hAnsi="Times New Roman"/>
          <w:bCs w:val="0"/>
          <w:sz w:val="22"/>
          <w:szCs w:val="22"/>
          <w:u w:val="single"/>
          <w:lang w:val="en-US" w:eastAsia="en-US"/>
        </w:rPr>
        <w:t xml:space="preserve">The </w:t>
      </w:r>
      <w:r w:rsidR="00985CF2" w:rsidRPr="00725267">
        <w:rPr>
          <w:rFonts w:ascii="Times New Roman" w:eastAsia="SimSun" w:hAnsi="Times New Roman"/>
          <w:bCs w:val="0"/>
          <w:sz w:val="22"/>
          <w:szCs w:val="22"/>
          <w:u w:val="single"/>
          <w:lang w:val="en-US" w:eastAsia="en-US"/>
        </w:rPr>
        <w:t xml:space="preserve">missing description of </w:t>
      </w:r>
      <w:r w:rsidR="00230AEB" w:rsidRPr="00725267">
        <w:rPr>
          <w:rFonts w:ascii="Times New Roman" w:eastAsia="SimSun" w:hAnsi="Times New Roman"/>
          <w:bCs w:val="0"/>
          <w:sz w:val="22"/>
          <w:szCs w:val="22"/>
          <w:u w:val="single"/>
          <w:lang w:val="en-US" w:eastAsia="en-US"/>
        </w:rPr>
        <w:t xml:space="preserve">bitmap </w:t>
      </w:r>
      <w:r w:rsidR="00985CF2" w:rsidRPr="00725267">
        <w:rPr>
          <w:rFonts w:ascii="Times New Roman" w:eastAsia="SimSun" w:hAnsi="Times New Roman"/>
          <w:bCs w:val="0"/>
          <w:sz w:val="22"/>
          <w:szCs w:val="22"/>
          <w:u w:val="single"/>
          <w:lang w:val="en-US" w:eastAsia="en-US"/>
        </w:rPr>
        <w:t xml:space="preserve">absence </w:t>
      </w:r>
      <w:r w:rsidR="00230AEB" w:rsidRPr="00725267">
        <w:rPr>
          <w:rFonts w:ascii="Times New Roman" w:eastAsia="SimSun" w:hAnsi="Times New Roman"/>
          <w:bCs w:val="0"/>
          <w:sz w:val="22"/>
          <w:szCs w:val="22"/>
          <w:u w:val="single"/>
          <w:lang w:val="en-US" w:eastAsia="en-US"/>
        </w:rPr>
        <w:t>in CSI feedback in 38.214</w:t>
      </w:r>
    </w:p>
    <w:p w14:paraId="3CEBDF4C" w14:textId="36670665" w:rsidR="002919F1" w:rsidRPr="00725267" w:rsidRDefault="002919F1"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 xml:space="preserve">easons of </w:t>
      </w:r>
      <w:r w:rsidR="00230AEB" w:rsidRPr="00725267">
        <w:rPr>
          <w:rFonts w:ascii="Times New Roman" w:eastAsia="SimSun" w:hAnsi="Times New Roman"/>
          <w:b/>
          <w:sz w:val="22"/>
          <w:szCs w:val="22"/>
          <w:lang w:val="en-US" w:eastAsia="zh-CN"/>
        </w:rPr>
        <w:t>c</w:t>
      </w:r>
      <w:r w:rsidRPr="00725267">
        <w:rPr>
          <w:rFonts w:ascii="Times New Roman" w:eastAsia="SimSun" w:hAnsi="Times New Roman"/>
          <w:b/>
          <w:sz w:val="22"/>
          <w:szCs w:val="22"/>
          <w:lang w:val="en-US" w:eastAsia="zh-CN"/>
        </w:rPr>
        <w:t>hange:</w:t>
      </w:r>
    </w:p>
    <w:p w14:paraId="6A50736D" w14:textId="56B22492" w:rsidR="002919F1"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According</w:t>
      </w:r>
      <w:r w:rsidR="002919F1" w:rsidRPr="00725267">
        <w:rPr>
          <w:rFonts w:ascii="Times New Roman" w:eastAsia="SimSun" w:hAnsi="Times New Roman" w:hint="eastAsia"/>
          <w:sz w:val="22"/>
          <w:szCs w:val="22"/>
          <w:lang w:val="en-US" w:eastAsia="zh-CN"/>
        </w:rPr>
        <w:t xml:space="preserve"> to above</w:t>
      </w:r>
      <w:r w:rsidR="002919F1" w:rsidRPr="00725267">
        <w:rPr>
          <w:rFonts w:ascii="Times New Roman" w:eastAsia="SimSun" w:hAnsi="Times New Roman"/>
          <w:sz w:val="22"/>
          <w:szCs w:val="22"/>
          <w:lang w:val="en-US" w:eastAsia="zh-CN"/>
        </w:rPr>
        <w:t xml:space="preserve"> the agreement, </w:t>
      </w:r>
      <w:r w:rsidR="002919F1" w:rsidRPr="00725267">
        <w:rPr>
          <w:rFonts w:ascii="Times New Roman" w:eastAsia="SimSun" w:hAnsi="Times New Roman" w:hint="eastAsia"/>
          <w:sz w:val="22"/>
          <w:szCs w:val="22"/>
          <w:lang w:val="en-US" w:eastAsia="zh-CN"/>
        </w:rPr>
        <w:t>the bitmap(s) of indicating non-zero coefficients for corresponding layer(s) is not reported whe</w:t>
      </w:r>
      <w:r w:rsidR="002919F1" w:rsidRPr="00725267">
        <w:rPr>
          <w:rFonts w:ascii="Times New Roman" w:eastAsia="SimSun" w:hAnsi="Times New Roman"/>
          <w:sz w:val="22"/>
          <w:szCs w:val="22"/>
          <w:lang w:val="en-US" w:eastAsia="zh-CN"/>
        </w:rPr>
        <w:t>n</w:t>
      </w:r>
      <w:r w:rsidR="002919F1" w:rsidRPr="00725267">
        <w:rPr>
          <w:rFonts w:ascii="Times New Roman" w:eastAsia="SimSun" w:hAnsi="Times New Roman" w:hint="eastAsia"/>
          <w:sz w:val="22"/>
          <w:szCs w:val="22"/>
          <w:lang w:val="en-US" w:eastAsia="zh-CN"/>
        </w:rPr>
        <w:t xml:space="preserve">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*M*rank</m:t>
        </m:r>
      </m:oMath>
      <w:r w:rsidR="002919F1" w:rsidRPr="00725267">
        <w:rPr>
          <w:rFonts w:ascii="Times New Roman" w:eastAsia="SimSun" w:hAnsi="Times New Roman"/>
          <w:sz w:val="22"/>
          <w:szCs w:val="22"/>
          <w:lang w:val="en-US" w:eastAsia="zh-CN"/>
        </w:rPr>
        <w:t xml:space="preserve">. </w:t>
      </w:r>
      <w:r w:rsidR="002919F1" w:rsidRPr="00725267">
        <w:rPr>
          <w:rFonts w:ascii="Times New Roman" w:eastAsia="SimSun" w:hAnsi="Times New Roman" w:hint="eastAsia"/>
          <w:sz w:val="22"/>
          <w:szCs w:val="22"/>
          <w:lang w:val="en-US" w:eastAsia="zh-CN"/>
        </w:rPr>
        <w:t>However, Group 1 and Group 2 of Part 2 f</w:t>
      </w:r>
      <w:r w:rsidR="002919F1" w:rsidRPr="00725267">
        <w:rPr>
          <w:rFonts w:ascii="Times New Roman" w:eastAsia="SimSun" w:hAnsi="Times New Roman"/>
          <w:sz w:val="22"/>
          <w:szCs w:val="22"/>
          <w:lang w:val="en-US" w:eastAsia="zh-CN"/>
        </w:rPr>
        <w:t xml:space="preserve">or </w:t>
      </w:r>
      <w:proofErr w:type="spellStart"/>
      <w:r w:rsidR="002919F1" w:rsidRPr="00725267">
        <w:rPr>
          <w:rFonts w:ascii="Times New Roman" w:eastAsia="SimSun" w:hAnsi="Times New Roman"/>
          <w:sz w:val="22"/>
          <w:szCs w:val="22"/>
          <w:lang w:val="en-US" w:eastAsia="zh-CN"/>
        </w:rPr>
        <w:t>feType</w:t>
      </w:r>
      <w:proofErr w:type="spellEnd"/>
      <w:r w:rsidR="002919F1" w:rsidRPr="00725267">
        <w:rPr>
          <w:rFonts w:ascii="Times New Roman" w:eastAsia="SimSun" w:hAnsi="Times New Roman"/>
          <w:sz w:val="22"/>
          <w:szCs w:val="22"/>
          <w:lang w:val="en-US" w:eastAsia="zh-CN"/>
        </w:rPr>
        <w:t xml:space="preserve"> II </w:t>
      </w:r>
      <w:r w:rsidR="002919F1" w:rsidRPr="00725267">
        <w:rPr>
          <w:rFonts w:ascii="Times New Roman" w:eastAsia="SimSun" w:hAnsi="Times New Roman" w:hint="eastAsia"/>
          <w:sz w:val="22"/>
          <w:szCs w:val="22"/>
          <w:lang w:val="en-US" w:eastAsia="zh-CN"/>
        </w:rPr>
        <w:t>p</w:t>
      </w:r>
      <w:r w:rsidR="002919F1" w:rsidRPr="00725267">
        <w:rPr>
          <w:rFonts w:ascii="Times New Roman" w:eastAsia="SimSun" w:hAnsi="Times New Roman"/>
          <w:sz w:val="22"/>
          <w:szCs w:val="22"/>
          <w:lang w:val="en-US" w:eastAsia="zh-CN"/>
        </w:rPr>
        <w:t xml:space="preserve">ort </w:t>
      </w:r>
      <w:r w:rsidR="002919F1" w:rsidRPr="00725267">
        <w:rPr>
          <w:rFonts w:ascii="Times New Roman" w:eastAsia="SimSun" w:hAnsi="Times New Roman" w:hint="eastAsia"/>
          <w:sz w:val="22"/>
          <w:szCs w:val="22"/>
          <w:lang w:val="en-US" w:eastAsia="zh-CN"/>
        </w:rPr>
        <w:t>s</w:t>
      </w:r>
      <w:r w:rsidR="002919F1" w:rsidRPr="00725267">
        <w:rPr>
          <w:rFonts w:ascii="Times New Roman" w:eastAsia="SimSun" w:hAnsi="Times New Roman"/>
          <w:sz w:val="22"/>
          <w:szCs w:val="22"/>
          <w:lang w:val="en-US" w:eastAsia="zh-CN"/>
        </w:rPr>
        <w:t xml:space="preserve">election </w:t>
      </w:r>
      <w:r w:rsidR="002919F1" w:rsidRPr="00725267">
        <w:rPr>
          <w:rFonts w:ascii="Times New Roman" w:eastAsia="SimSun" w:hAnsi="Times New Roman" w:hint="eastAsia"/>
          <w:sz w:val="22"/>
          <w:szCs w:val="22"/>
          <w:lang w:val="en-US" w:eastAsia="zh-CN"/>
        </w:rPr>
        <w:t>reports</w:t>
      </w:r>
      <w:r w:rsidR="002919F1" w:rsidRPr="00725267">
        <w:rPr>
          <w:rFonts w:ascii="Times New Roman" w:eastAsia="SimSun" w:hAnsi="Times New Roman"/>
          <w:sz w:val="22"/>
          <w:szCs w:val="22"/>
          <w:lang w:val="en-US" w:eastAsia="zh-CN"/>
        </w:rPr>
        <w:t xml:space="preserve"> always</w:t>
      </w:r>
      <w:r w:rsidR="002919F1" w:rsidRPr="00725267">
        <w:rPr>
          <w:rFonts w:ascii="Times New Roman" w:eastAsia="SimSun" w:hAnsi="Times New Roman" w:hint="eastAsia"/>
          <w:sz w:val="22"/>
          <w:szCs w:val="22"/>
          <w:lang w:val="en-US" w:eastAsia="zh-CN"/>
        </w:rPr>
        <w:t xml:space="preserve"> include the bitmap for CSI omission in subsection </w:t>
      </w:r>
      <w:bookmarkStart w:id="3" w:name="OLE_LINK3"/>
      <w:bookmarkStart w:id="4" w:name="OLE_LINK4"/>
      <w:r w:rsidR="002919F1" w:rsidRPr="00725267">
        <w:rPr>
          <w:rFonts w:ascii="Times New Roman" w:eastAsia="SimSun" w:hAnsi="Times New Roman" w:hint="eastAsia"/>
          <w:sz w:val="22"/>
          <w:szCs w:val="22"/>
          <w:lang w:val="en-US" w:eastAsia="zh-CN"/>
        </w:rPr>
        <w:t>5.2.3</w:t>
      </w:r>
      <w:bookmarkEnd w:id="3"/>
      <w:bookmarkEnd w:id="4"/>
      <w:r w:rsidR="002919F1" w:rsidRPr="00725267">
        <w:rPr>
          <w:rFonts w:ascii="Times New Roman" w:eastAsia="SimSun" w:hAnsi="Times New Roman" w:hint="eastAsia"/>
          <w:sz w:val="22"/>
          <w:szCs w:val="22"/>
          <w:lang w:val="en-US" w:eastAsia="zh-CN"/>
        </w:rPr>
        <w:t xml:space="preserve"> in </w:t>
      </w:r>
      <w:r w:rsidR="002919F1" w:rsidRPr="00725267">
        <w:rPr>
          <w:rFonts w:ascii="Times New Roman" w:eastAsia="SimSun" w:hAnsi="Times New Roman"/>
          <w:sz w:val="22"/>
          <w:szCs w:val="22"/>
          <w:lang w:val="en-US" w:eastAsia="zh-CN"/>
        </w:rPr>
        <w:t>TS 38.21</w:t>
      </w:r>
      <w:r w:rsidR="002919F1" w:rsidRPr="00725267">
        <w:rPr>
          <w:rFonts w:ascii="Times New Roman" w:eastAsia="SimSun" w:hAnsi="Times New Roman" w:hint="eastAsia"/>
          <w:sz w:val="22"/>
          <w:szCs w:val="22"/>
          <w:lang w:val="en-US" w:eastAsia="zh-CN"/>
        </w:rPr>
        <w:t>4</w:t>
      </w:r>
      <w:r w:rsidR="002919F1" w:rsidRPr="00725267">
        <w:rPr>
          <w:rFonts w:ascii="Times New Roman" w:eastAsia="SimSun" w:hAnsi="Times New Roman"/>
          <w:sz w:val="22"/>
          <w:szCs w:val="22"/>
          <w:lang w:val="en-US" w:eastAsia="zh-CN"/>
        </w:rPr>
        <w:t>.</w:t>
      </w:r>
      <w:r w:rsidR="002919F1" w:rsidRPr="00725267">
        <w:rPr>
          <w:rFonts w:ascii="Times New Roman" w:eastAsia="SimSun" w:hAnsi="Times New Roman" w:hint="eastAsia"/>
          <w:sz w:val="22"/>
          <w:szCs w:val="22"/>
          <w:lang w:val="en-US" w:eastAsia="zh-CN"/>
        </w:rPr>
        <w:t xml:space="preserve"> </w:t>
      </w:r>
      <w:r w:rsidR="002919F1" w:rsidRPr="00725267">
        <w:rPr>
          <w:rFonts w:ascii="Times New Roman" w:eastAsia="SimSun" w:hAnsi="Times New Roman"/>
          <w:sz w:val="22"/>
          <w:szCs w:val="22"/>
          <w:lang w:val="en-US" w:eastAsia="zh-CN"/>
        </w:rPr>
        <w:t>This makes</w:t>
      </w:r>
      <w:r w:rsidR="002919F1" w:rsidRPr="00725267">
        <w:rPr>
          <w:rFonts w:ascii="Times New Roman" w:eastAsia="SimSun" w:hAnsi="Times New Roman" w:hint="eastAsia"/>
          <w:sz w:val="22"/>
          <w:szCs w:val="22"/>
          <w:lang w:val="en-US" w:eastAsia="zh-CN"/>
        </w:rPr>
        <w:t xml:space="preserve"> UE</w:t>
      </w:r>
      <w:r w:rsidR="002919F1" w:rsidRPr="00725267">
        <w:rPr>
          <w:rFonts w:ascii="Times New Roman" w:eastAsia="SimSun" w:hAnsi="Times New Roman"/>
          <w:sz w:val="22"/>
          <w:szCs w:val="22"/>
          <w:lang w:val="en-US" w:eastAsia="zh-CN"/>
        </w:rPr>
        <w:t>’</w:t>
      </w:r>
      <w:r w:rsidR="002919F1" w:rsidRPr="00725267">
        <w:rPr>
          <w:rFonts w:ascii="Times New Roman" w:eastAsia="SimSun" w:hAnsi="Times New Roman" w:hint="eastAsia"/>
          <w:sz w:val="22"/>
          <w:szCs w:val="22"/>
          <w:lang w:val="en-US" w:eastAsia="zh-CN"/>
        </w:rPr>
        <w:t>s behavior be unclear when the bitmap(s) is absent</w:t>
      </w:r>
    </w:p>
    <w:p w14:paraId="2B6909FF" w14:textId="130DAB82" w:rsidR="002919F1"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1 from CATT in R1-2201334)</w:t>
      </w:r>
      <w:r w:rsidR="002919F1" w:rsidRPr="00725267">
        <w:rPr>
          <w:rFonts w:ascii="Times New Roman" w:eastAsia="SimSun"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2919F1" w:rsidRPr="00725267" w14:paraId="6ADF50DB"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7B1369A" w14:textId="77777777" w:rsidR="002919F1" w:rsidRPr="00725267" w:rsidRDefault="002919F1"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88B046" w14:textId="77777777" w:rsidR="002919F1" w:rsidRPr="00725267" w:rsidRDefault="002919F1"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2919F1" w:rsidRPr="00725267" w14:paraId="7607B063"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42DE330" w14:textId="38F93763" w:rsidR="002919F1" w:rsidRPr="00725267" w:rsidRDefault="002919F1" w:rsidP="00984B07">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341CFDB7" w14:textId="77777777" w:rsidR="00230AEB" w:rsidRPr="00725267" w:rsidRDefault="00230AEB" w:rsidP="00230AEB">
            <w:pPr>
              <w:pStyle w:val="Heading5"/>
              <w:numPr>
                <w:ilvl w:val="0"/>
                <w:numId w:val="0"/>
              </w:numPr>
              <w:ind w:left="1008" w:hanging="1008"/>
              <w:rPr>
                <w:rFonts w:eastAsia="SimSun"/>
                <w:b w:val="0"/>
                <w:lang w:val="en-US" w:eastAsia="zh-CN"/>
              </w:rPr>
            </w:pPr>
            <w:bookmarkStart w:id="5" w:name="_Toc19798739"/>
            <w:bookmarkStart w:id="6" w:name="_Toc26467210"/>
            <w:bookmarkStart w:id="7" w:name="_Toc29326565"/>
            <w:bookmarkStart w:id="8" w:name="_Toc29327715"/>
            <w:r w:rsidRPr="00725267">
              <w:rPr>
                <w:rFonts w:eastAsiaTheme="minorEastAsia" w:hint="eastAsia"/>
                <w:b w:val="0"/>
                <w:lang w:val="en-US" w:eastAsia="zh-CN"/>
              </w:rPr>
              <w:t>5</w:t>
            </w:r>
            <w:r w:rsidRPr="00725267">
              <w:rPr>
                <w:rFonts w:hint="eastAsia"/>
                <w:b w:val="0"/>
                <w:lang w:val="en-US" w:eastAsia="zh-CN"/>
              </w:rPr>
              <w:t>.</w:t>
            </w:r>
            <w:r w:rsidRPr="00725267">
              <w:rPr>
                <w:rFonts w:eastAsiaTheme="minorEastAsia" w:hint="eastAsia"/>
                <w:b w:val="0"/>
                <w:lang w:val="en-US" w:eastAsia="zh-CN"/>
              </w:rPr>
              <w:t>2</w:t>
            </w:r>
            <w:r w:rsidRPr="00725267">
              <w:rPr>
                <w:rFonts w:hint="eastAsia"/>
                <w:b w:val="0"/>
                <w:lang w:val="en-US" w:eastAsia="zh-CN"/>
              </w:rPr>
              <w:t>.</w:t>
            </w:r>
            <w:r w:rsidRPr="00725267">
              <w:rPr>
                <w:rFonts w:eastAsiaTheme="minorEastAsia" w:hint="eastAsia"/>
                <w:b w:val="0"/>
                <w:lang w:val="en-US" w:eastAsia="zh-CN"/>
              </w:rPr>
              <w:t>3</w:t>
            </w:r>
            <w:r w:rsidRPr="00725267">
              <w:rPr>
                <w:rFonts w:hint="eastAsia"/>
                <w:b w:val="0"/>
                <w:lang w:val="en-US" w:eastAsia="zh-CN"/>
              </w:rPr>
              <w:tab/>
              <w:t>CSI</w:t>
            </w:r>
            <w:bookmarkEnd w:id="5"/>
            <w:bookmarkEnd w:id="6"/>
            <w:bookmarkEnd w:id="7"/>
            <w:bookmarkEnd w:id="8"/>
            <w:r w:rsidRPr="00725267">
              <w:rPr>
                <w:rFonts w:hint="eastAsia"/>
                <w:b w:val="0"/>
                <w:lang w:val="en-US" w:eastAsia="zh-CN"/>
              </w:rPr>
              <w:t xml:space="preserve"> </w:t>
            </w:r>
            <w:r w:rsidRPr="00725267">
              <w:rPr>
                <w:b w:val="0"/>
                <w:color w:val="000000"/>
              </w:rPr>
              <w:t>reporting using PUSCH</w:t>
            </w:r>
          </w:p>
          <w:p w14:paraId="573E1ED6" w14:textId="77777777" w:rsidR="00230AEB" w:rsidRPr="00725267" w:rsidRDefault="00230AEB" w:rsidP="00230AEB">
            <w:pPr>
              <w:spacing w:beforeLines="50" w:before="120" w:after="120"/>
              <w:jc w:val="center"/>
              <w:rPr>
                <w:rFonts w:ascii="Times New Roman" w:eastAsia="SimSun" w:hAnsi="Times New Roman"/>
                <w:color w:val="FF0000"/>
                <w:szCs w:val="20"/>
              </w:rPr>
            </w:pPr>
            <w:r w:rsidRPr="00725267">
              <w:rPr>
                <w:rFonts w:ascii="Times New Roman" w:eastAsia="SimSun" w:hAnsi="Times New Roman"/>
                <w:color w:val="FF0000"/>
                <w:szCs w:val="20"/>
              </w:rPr>
              <w:t>&lt;unchanged text omitted&gt;</w:t>
            </w:r>
          </w:p>
          <w:p w14:paraId="0531CAEB" w14:textId="77777777" w:rsidR="00230AEB" w:rsidRPr="00725267" w:rsidRDefault="00230AEB" w:rsidP="00230AEB">
            <w:pPr>
              <w:ind w:left="0" w:firstLine="0"/>
              <w:rPr>
                <w:rFonts w:ascii="Times New Roman" w:hAnsi="Times New Roman"/>
                <w:color w:val="000000"/>
              </w:rPr>
            </w:pPr>
            <w:r w:rsidRPr="00725267">
              <w:rPr>
                <w:rFonts w:ascii="Times New Roman" w:hAnsi="Times New Roman"/>
                <w:color w:val="000000"/>
              </w:rPr>
              <w:t xml:space="preserve">When CSI reporting on PUSCH comprises two parts, the UE may omit a portion of the Part 2 CSI. Omission of Part 2 CSI is according to the priority order shown in Table 5.2.3-1, where </w:t>
            </w:r>
            <w:r w:rsidR="000A5602" w:rsidRPr="00725267">
              <w:rPr>
                <w:rFonts w:ascii="Times New Roman" w:hAnsi="Times New Roman"/>
                <w:noProof/>
                <w:color w:val="000000"/>
                <w:position w:val="-14"/>
              </w:rPr>
              <w:object w:dxaOrig="460" w:dyaOrig="340" w14:anchorId="250F3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pt;height:12.6pt;mso-width-percent:0;mso-height-percent:0;mso-width-percent:0;mso-height-percent:0" o:ole="">
                  <v:imagedata r:id="rId7" o:title=""/>
                </v:shape>
                <o:OLEObject Type="Embed" ProgID="Equation.DSMT4" ShapeID="_x0000_i1025" DrawAspect="Content" ObjectID="_1706922558" r:id="rId8"/>
              </w:object>
            </w:r>
            <w:r w:rsidRPr="00725267">
              <w:rPr>
                <w:rFonts w:ascii="Times New Roman" w:hAnsi="Times New Roman"/>
                <w:color w:val="000000"/>
              </w:rPr>
              <w:t xml:space="preserve"> is the number of CSI reports configured to be carried on the PUSCH. Priority 0 is the highest priority and priority </w:t>
            </w:r>
            <w:r w:rsidR="000A5602" w:rsidRPr="00725267">
              <w:rPr>
                <w:rFonts w:ascii="Times New Roman" w:hAnsi="Times New Roman"/>
                <w:noProof/>
                <w:color w:val="000000"/>
                <w:position w:val="-14"/>
              </w:rPr>
              <w:object w:dxaOrig="560" w:dyaOrig="340" w14:anchorId="20CEC9F0">
                <v:shape id="_x0000_i1026" type="#_x0000_t75" alt="" style="width:33pt;height:12.6pt;mso-width-percent:0;mso-height-percent:0;mso-width-percent:0;mso-height-percent:0" o:ole="">
                  <v:imagedata r:id="rId9" o:title=""/>
                </v:shape>
                <o:OLEObject Type="Embed" ProgID="Equation.DSMT4" ShapeID="_x0000_i1026" DrawAspect="Content" ObjectID="_1706922559" r:id="rId10"/>
              </w:object>
            </w:r>
            <w:r w:rsidRPr="00725267">
              <w:rPr>
                <w:rFonts w:ascii="Times New Roman" w:hAnsi="Times New Roman"/>
                <w:color w:val="000000"/>
              </w:rPr>
              <w:t xml:space="preserve"> is the lowest priority and the CSI report n corresponds to the CSI report with the nth smallest </w:t>
            </w:r>
            <w:proofErr w:type="spellStart"/>
            <w:r w:rsidRPr="00725267">
              <w:rPr>
                <w:rFonts w:ascii="Times New Roman" w:hAnsi="Times New Roman"/>
                <w:color w:val="000000"/>
              </w:rPr>
              <w:t>Pri</w:t>
            </w:r>
            <w:r w:rsidRPr="00725267">
              <w:rPr>
                <w:rFonts w:ascii="Times New Roman" w:hAnsi="Times New Roman"/>
                <w:color w:val="000000"/>
                <w:vertAlign w:val="subscript"/>
              </w:rPr>
              <w:t>i,CSI</w:t>
            </w:r>
            <w:proofErr w:type="spellEnd"/>
            <w:r w:rsidRPr="00725267">
              <w:rPr>
                <w:rFonts w:ascii="Times New Roman" w:hAnsi="Times New Roman"/>
                <w:color w:val="000000"/>
              </w:rPr>
              <w:t>(</w:t>
            </w:r>
            <w:proofErr w:type="spellStart"/>
            <w:r w:rsidRPr="00725267">
              <w:rPr>
                <w:rFonts w:ascii="Times New Roman" w:hAnsi="Times New Roman"/>
                <w:color w:val="000000"/>
              </w:rPr>
              <w:t>y,k,c,s</w:t>
            </w:r>
            <w:proofErr w:type="spellEnd"/>
            <w:r w:rsidRPr="00725267">
              <w:rPr>
                <w:rFonts w:ascii="Times New Roman" w:hAnsi="Times New Roman"/>
                <w:color w:val="000000"/>
              </w:rPr>
              <w:t xml:space="preserve">) value among the </w:t>
            </w:r>
            <w:r w:rsidR="000A5602" w:rsidRPr="00725267">
              <w:rPr>
                <w:rFonts w:ascii="Times New Roman" w:hAnsi="Times New Roman"/>
                <w:noProof/>
                <w:color w:val="000000"/>
                <w:position w:val="-14"/>
              </w:rPr>
              <w:object w:dxaOrig="460" w:dyaOrig="340" w14:anchorId="4DFFFE62">
                <v:shape id="_x0000_i1027" type="#_x0000_t75" alt="" style="width:25.8pt;height:12.6pt;mso-width-percent:0;mso-height-percent:0;mso-width-percent:0;mso-height-percent:0" o:ole="">
                  <v:imagedata r:id="rId7" o:title=""/>
                </v:shape>
                <o:OLEObject Type="Embed" ProgID="Equation.DSMT4" ShapeID="_x0000_i1027" DrawAspect="Content" ObjectID="_1706922560" r:id="rId11"/>
              </w:object>
            </w:r>
            <w:r w:rsidRPr="00725267">
              <w:rPr>
                <w:rFonts w:ascii="Times New Roman" w:hAnsi="Times New Roman"/>
                <w:color w:val="000000"/>
              </w:rPr>
              <w:t xml:space="preserve"> CSI reports as defined in Clause 5.2.5. The subbands for a given CSI report n indicated by the higher layer parameter </w:t>
            </w:r>
            <w:proofErr w:type="spellStart"/>
            <w:r w:rsidRPr="00725267">
              <w:rPr>
                <w:rFonts w:ascii="Times New Roman" w:hAnsi="Times New Roman"/>
                <w:color w:val="000000"/>
              </w:rPr>
              <w:t>csi-ReportingBand</w:t>
            </w:r>
            <w:proofErr w:type="spellEnd"/>
            <w:r w:rsidRPr="00725267">
              <w:rPr>
                <w:rFonts w:ascii="Times New Roman" w:hAnsi="Times New Roman"/>
                <w:color w:val="000000"/>
              </w:rPr>
              <w:t xml:space="preserve"> are numbered continuously in increasing order with the lowest </w:t>
            </w:r>
            <w:proofErr w:type="spellStart"/>
            <w:r w:rsidRPr="00725267">
              <w:rPr>
                <w:rFonts w:ascii="Times New Roman" w:hAnsi="Times New Roman"/>
                <w:color w:val="000000"/>
              </w:rPr>
              <w:t>subband</w:t>
            </w:r>
            <w:proofErr w:type="spellEnd"/>
            <w:r w:rsidRPr="00725267">
              <w:rPr>
                <w:rFonts w:ascii="Times New Roman" w:hAnsi="Times New Roman"/>
                <w:color w:val="000000"/>
              </w:rPr>
              <w:t xml:space="preserve"> of </w:t>
            </w:r>
            <w:proofErr w:type="spellStart"/>
            <w:r w:rsidRPr="00725267">
              <w:rPr>
                <w:rFonts w:ascii="Times New Roman" w:hAnsi="Times New Roman"/>
                <w:color w:val="000000"/>
              </w:rPr>
              <w:t>csi-ReportingBand</w:t>
            </w:r>
            <w:proofErr w:type="spellEnd"/>
            <w:r w:rsidRPr="00725267">
              <w:rPr>
                <w:rFonts w:ascii="Times New Roman" w:hAnsi="Times New Roman"/>
                <w:color w:val="000000"/>
              </w:rPr>
              <w:t xml:space="preserve"> as </w:t>
            </w:r>
            <w:proofErr w:type="spellStart"/>
            <w:r w:rsidRPr="00725267">
              <w:rPr>
                <w:rFonts w:ascii="Times New Roman" w:hAnsi="Times New Roman"/>
                <w:color w:val="000000"/>
              </w:rPr>
              <w:t>subband</w:t>
            </w:r>
            <w:proofErr w:type="spellEnd"/>
            <w:r w:rsidRPr="00725267">
              <w:rPr>
                <w:rFonts w:ascii="Times New Roman" w:hAnsi="Times New Roman"/>
                <w:color w:val="000000"/>
              </w:rPr>
              <w:t xml:space="preserve"> 0. When omitting Part 2 CSI information for a particular priority level, the UE shall omit all of the information at that priority level. </w:t>
            </w:r>
          </w:p>
          <w:p w14:paraId="10887C81" w14:textId="4EE61867" w:rsidR="00230AEB" w:rsidRPr="00725267" w:rsidRDefault="00230AEB" w:rsidP="00230AEB">
            <w:pPr>
              <w:pStyle w:val="B1"/>
            </w:pPr>
            <w:r w:rsidRPr="00725267">
              <w:t>-</w:t>
            </w:r>
            <w:r w:rsidRPr="00725267">
              <w:tab/>
              <w:t>…</w:t>
            </w:r>
          </w:p>
          <w:p w14:paraId="5F1D256C" w14:textId="0BAEE65A" w:rsidR="00230AEB" w:rsidRPr="00725267" w:rsidRDefault="00230AEB" w:rsidP="00230AEB">
            <w:pPr>
              <w:pStyle w:val="B1"/>
            </w:pPr>
            <w:r w:rsidRPr="00725267">
              <w:rPr>
                <w:lang w:val="en-US"/>
              </w:rPr>
              <w:t>-</w:t>
            </w:r>
            <w:r w:rsidRPr="00725267">
              <w:rPr>
                <w:lang w:val="en-US"/>
              </w:rPr>
              <w:tab/>
              <w:t xml:space="preserve">For Further Enhanced Type II Port Selection reports, for a given CSI report </w:t>
            </w:r>
            <m:oMath>
              <m:r>
                <m:rPr>
                  <m:sty m:val="p"/>
                </m:rPr>
                <w:rPr>
                  <w:rFonts w:ascii="Cambria Math" w:hAnsi="Cambria Math"/>
                  <w:lang w:val="en-US"/>
                </w:rPr>
                <m:t>n</m:t>
              </m:r>
            </m:oMath>
            <w:r w:rsidRPr="00725267">
              <w:rPr>
                <w:lang w:val="en-US"/>
              </w:rPr>
              <w:t xml:space="preserve">, each reported element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2,5,l</m:t>
                  </m:r>
                </m:sub>
              </m:sSub>
              <m:r>
                <m:rPr>
                  <m:sty m:val="p"/>
                </m:rPr>
                <w:rPr>
                  <w:rFonts w:ascii="Cambria Math" w:hAnsi="Cambria Math"/>
                </w:rPr>
                <m:t xml:space="preserve"> </m:t>
              </m:r>
            </m:oMath>
            <w:r w:rsidRPr="00725267">
              <w:t xml:space="preserve">and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1,7,l</m:t>
                  </m:r>
                </m:sub>
              </m:sSub>
            </m:oMath>
            <w:r w:rsidRPr="00725267">
              <w:t xml:space="preserve">, indexed by </w:t>
            </w:r>
            <m:oMath>
              <m:r>
                <m:rPr>
                  <m:sty m:val="p"/>
                </m:rPr>
                <w:rPr>
                  <w:rFonts w:ascii="Cambria Math" w:hAnsi="Cambria Math"/>
                </w:rPr>
                <m:t>l</m:t>
              </m:r>
            </m:oMath>
            <w:r w:rsidRPr="00725267">
              <w:t xml:space="preserve">, </w:t>
            </w:r>
            <m:oMath>
              <m:r>
                <m:rPr>
                  <m:sty m:val="p"/>
                </m:rPr>
                <w:rPr>
                  <w:rFonts w:ascii="Cambria Math" w:hAnsi="Cambria Math"/>
                </w:rPr>
                <m:t>i</m:t>
              </m:r>
            </m:oMath>
            <w:r w:rsidRPr="00725267">
              <w:t xml:space="preserve"> and </w:t>
            </w:r>
            <m:oMath>
              <m:r>
                <m:rPr>
                  <m:sty m:val="p"/>
                </m:rPr>
                <w:rPr>
                  <w:rFonts w:ascii="Cambria Math" w:hAnsi="Cambria Math"/>
                </w:rPr>
                <m:t>f</m:t>
              </m:r>
            </m:oMath>
            <w:r w:rsidRPr="00725267">
              <w:t xml:space="preserve">, is associated with a priority value </w:t>
            </w:r>
            <m:oMath>
              <m:r>
                <m:rPr>
                  <m:sty m:val="p"/>
                </m:rPr>
                <w:rPr>
                  <w:rFonts w:ascii="Cambria Math" w:hAnsi="Cambria Math"/>
                </w:rPr>
                <m:t>Pri</m:t>
              </m:r>
              <m:d>
                <m:dPr>
                  <m:ctrlPr>
                    <w:rPr>
                      <w:rFonts w:ascii="Cambria Math" w:hAnsi="Cambria Math"/>
                    </w:rPr>
                  </m:ctrlPr>
                </m:dPr>
                <m:e>
                  <m:r>
                    <m:rPr>
                      <m:sty m:val="p"/>
                    </m:rPr>
                    <w:rPr>
                      <w:rFonts w:ascii="Cambria Math" w:hAnsi="Cambria Math"/>
                    </w:rPr>
                    <m:t>l,i,f</m:t>
                  </m:r>
                </m:e>
              </m:d>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⋅υ⋅f+υ⋅i+l</m:t>
              </m:r>
            </m:oMath>
            <w:r w:rsidRPr="00725267">
              <w:t xml:space="preserve">, with </w:t>
            </w:r>
            <m:oMath>
              <m:r>
                <m:rPr>
                  <m:sty m:val="p"/>
                </m:rPr>
                <w:rPr>
                  <w:rFonts w:ascii="Cambria Math" w:hAnsi="Cambria Math"/>
                </w:rPr>
                <m:t>l=1,2,…,ν</m:t>
              </m:r>
            </m:oMath>
            <w:r w:rsidRPr="00725267">
              <w:t xml:space="preserve">, </w:t>
            </w:r>
            <m:oMath>
              <m:r>
                <m:rPr>
                  <m:sty m:val="p"/>
                </m:rPr>
                <w:rPr>
                  <w:rFonts w:ascii="Cambria Math" w:hAnsi="Cambria Math"/>
                </w:rPr>
                <m:t>i=0,1,…,</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-1</m:t>
              </m:r>
            </m:oMath>
            <w:r w:rsidRPr="00725267">
              <w:t xml:space="preserve"> and </w:t>
            </w:r>
            <m:oMath>
              <m:r>
                <m:rPr>
                  <m:sty m:val="p"/>
                </m:rPr>
                <w:rPr>
                  <w:rFonts w:ascii="Cambria Math" w:hAnsi="Cambria Math"/>
                </w:rPr>
                <m:t>f=0,…,M-1</m:t>
              </m:r>
            </m:oMath>
            <w:r w:rsidRPr="00725267">
              <w:t xml:space="preserve">. The element with the highest priority has the lowest associated value </w:t>
            </w:r>
            <m:oMath>
              <m:r>
                <m:rPr>
                  <m:sty m:val="p"/>
                </m:rPr>
                <w:rPr>
                  <w:rFonts w:ascii="Cambria Math" w:hAnsi="Cambria Math"/>
                </w:rPr>
                <m:t>Pri</m:t>
              </m:r>
              <m:d>
                <m:dPr>
                  <m:ctrlPr>
                    <w:rPr>
                      <w:rFonts w:ascii="Cambria Math" w:hAnsi="Cambria Math"/>
                    </w:rPr>
                  </m:ctrlPr>
                </m:dPr>
                <m:e>
                  <m:r>
                    <m:rPr>
                      <m:sty m:val="p"/>
                    </m:rPr>
                    <w:rPr>
                      <w:rFonts w:ascii="Cambria Math" w:hAnsi="Cambria Math"/>
                    </w:rPr>
                    <m:t>l,i,f</m:t>
                  </m:r>
                </m:e>
              </m:d>
            </m:oMath>
            <w:r w:rsidRPr="00725267">
              <w:t>. Omission of Part 2 CSI is according to the priority order shown in</w:t>
            </w:r>
            <w:r w:rsidRPr="00725267">
              <w:rPr>
                <w:lang w:val="en-US"/>
              </w:rPr>
              <w:t xml:space="preserve"> Table 5.2.3-1</w:t>
            </w:r>
            <w:r w:rsidRPr="00725267">
              <w:t>, where:</w:t>
            </w:r>
          </w:p>
          <w:p w14:paraId="4237248B" w14:textId="7A04E279" w:rsidR="00230AEB" w:rsidRPr="00725267" w:rsidRDefault="00230AEB" w:rsidP="00230AEB">
            <w:pPr>
              <w:pStyle w:val="B2"/>
              <w:ind w:left="840" w:hanging="420"/>
            </w:pPr>
            <w:r w:rsidRPr="00725267">
              <w:t>-</w:t>
            </w:r>
            <w:r w:rsidRPr="00725267">
              <w:tab/>
              <w:t xml:space="preserve">Group 0 includes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1,2</m:t>
                  </m:r>
                </m:sub>
              </m:sSub>
            </m:oMath>
            <w:r w:rsidRPr="00725267">
              <w:t xml:space="preserve"> (if reported),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oMath>
            <w:r w:rsidRPr="00725267">
              <w:t xml:space="preserve"> (</w:t>
            </w:r>
            <m:oMath>
              <m:r>
                <m:rPr>
                  <m:sty m:val="p"/>
                </m:rPr>
                <w:rPr>
                  <w:rFonts w:ascii="Cambria Math" w:hAnsi="Cambria Math"/>
                </w:rPr>
                <m:t>l=1,…,υ</m:t>
              </m:r>
            </m:oMath>
            <w:r w:rsidRPr="00725267">
              <w:t xml:space="preserve">) and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1,6</m:t>
                  </m:r>
                </m:sub>
              </m:sSub>
            </m:oMath>
            <w:r w:rsidRPr="00725267">
              <w:t xml:space="preserve"> (if reported).</w:t>
            </w:r>
          </w:p>
          <w:p w14:paraId="5881B299" w14:textId="1C16E92C" w:rsidR="00230AEB" w:rsidRPr="00725267" w:rsidRDefault="00230AEB" w:rsidP="00230AEB">
            <w:pPr>
              <w:pStyle w:val="B2"/>
              <w:ind w:left="840" w:hanging="420"/>
            </w:pPr>
            <w:r w:rsidRPr="00725267">
              <w:t>-</w:t>
            </w:r>
            <w:r w:rsidRPr="00725267">
              <w:tab/>
              <w:t xml:space="preserve">Group 1 includes the </w:t>
            </w:r>
            <m:oMath>
              <m:r>
                <m:rPr>
                  <m:sty m:val="p"/>
                </m:rPr>
                <w:rPr>
                  <w:rFonts w:ascii="Cambria Math" w:hAnsi="Cambria Math"/>
                </w:rPr>
                <m:t>υ</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/2</m:t>
                  </m:r>
                </m:e>
              </m:d>
            </m:oMath>
            <w:r w:rsidRPr="00725267">
              <w:t xml:space="preserve"> </w:t>
            </w:r>
            <w:r w:rsidRPr="00725267">
              <w:rPr>
                <w:noProof/>
              </w:rPr>
              <w:t xml:space="preserve">highest priority </w:t>
            </w:r>
            <w:r w:rsidRPr="00725267">
              <w:t xml:space="preserve">elements </w:t>
            </w:r>
            <w:r w:rsidRPr="00725267">
              <w:rPr>
                <w:noProof/>
              </w:rPr>
              <w:t>of</w:t>
            </w:r>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1,7,l</m:t>
                  </m:r>
                </m:sub>
              </m:sSub>
            </m:oMath>
            <w:r w:rsidRPr="00725267">
              <w:rPr>
                <w:rFonts w:hint="eastAsia"/>
                <w:lang w:eastAsia="zh-CN"/>
              </w:rPr>
              <w:t xml:space="preserve"> </w:t>
            </w:r>
            <w:ins w:id="9" w:author="Author">
              <w:r w:rsidRPr="00725267">
                <w:rPr>
                  <w:color w:val="000000" w:themeColor="text1"/>
                </w:rPr>
                <w:t>(if reported)</w:t>
              </w:r>
            </w:ins>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2,3,l</m:t>
                  </m:r>
                </m:sub>
              </m:sSub>
            </m:oMath>
            <w:r w:rsidRPr="00725267">
              <w:t xml:space="preserve">, the </w:t>
            </w:r>
            <m:oMath>
              <m:func>
                <m:funcPr>
                  <m:ctrlPr>
                    <w:rPr>
                      <w:rFonts w:ascii="Cambria Math" w:hAnsi="Cambria Math"/>
                      <w:color w:val="000000"/>
                      <w:lang w:eastAsia="en-GB"/>
                    </w:rPr>
                  </m:ctrlPr>
                </m:funcPr>
                <m:fName>
                  <m:r>
                    <m:rPr>
                      <m:sty m:val="p"/>
                    </m:rPr>
                    <w:rPr>
                      <w:rFonts w:ascii="Cambria Math" w:hAnsi="Cambria Math"/>
                      <w:color w:val="000000"/>
                      <w:lang w:eastAsia="en-GB"/>
                    </w:rPr>
                    <m:t>max</m:t>
                  </m:r>
                </m:fName>
                <m:e>
                  <m:d>
                    <m:dPr>
                      <m:ctrlPr>
                        <w:rPr>
                          <w:rFonts w:ascii="Cambria Math" w:hAnsi="Cambria Math"/>
                          <w:color w:val="000000"/>
                          <w:lang w:eastAsia="en-GB"/>
                        </w:rPr>
                      </m:ctrlPr>
                    </m:dPr>
                    <m:e>
                      <m:r>
                        <m:rPr>
                          <m:sty m:val="p"/>
                        </m:rPr>
                        <w:rPr>
                          <w:rFonts w:ascii="Cambria Math" w:hAnsi="Cambria Math"/>
                          <w:color w:val="000000"/>
                          <w:lang w:eastAsia="en-GB"/>
                        </w:rPr>
                        <m:t>0,</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num>
                            <m:den>
                              <m:r>
                                <m:rPr>
                                  <m:sty m:val="p"/>
                                </m:rPr>
                                <w:rPr>
                                  <w:rFonts w:ascii="Cambria Math" w:hAnsi="Cambria Math"/>
                                </w:rPr>
                                <m:t>2</m:t>
                              </m:r>
                            </m:den>
                          </m:f>
                        </m:e>
                      </m:d>
                      <m:r>
                        <m:rPr>
                          <m:sty m:val="p"/>
                        </m:rPr>
                        <w:rPr>
                          <w:rFonts w:ascii="Cambria Math" w:hAnsi="Cambria Math"/>
                        </w:rPr>
                        <m:t>-υ</m:t>
                      </m:r>
                    </m:e>
                  </m:d>
                </m:e>
              </m:func>
            </m:oMath>
            <w:r w:rsidRPr="00725267">
              <w:rPr>
                <w:color w:val="000000"/>
                <w:lang w:eastAsia="en-GB"/>
              </w:rPr>
              <w:t xml:space="preserve"> </w:t>
            </w:r>
            <w:r w:rsidRPr="00725267">
              <w:t xml:space="preserve">highest priority elements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t xml:space="preserve"> and the </w:t>
            </w:r>
            <w:r w:rsidRPr="00725267">
              <w:rPr>
                <w:color w:val="000000"/>
                <w:lang w:eastAsia="en-GB"/>
              </w:rPr>
              <w:t xml:space="preserve"> </w:t>
            </w:r>
            <m:oMath>
              <m:func>
                <m:funcPr>
                  <m:ctrlPr>
                    <w:rPr>
                      <w:rFonts w:ascii="Cambria Math" w:hAnsi="Cambria Math"/>
                      <w:color w:val="000000"/>
                      <w:lang w:eastAsia="en-GB"/>
                    </w:rPr>
                  </m:ctrlPr>
                </m:funcPr>
                <m:fName>
                  <m:r>
                    <m:rPr>
                      <m:sty m:val="p"/>
                    </m:rPr>
                    <w:rPr>
                      <w:rFonts w:ascii="Cambria Math" w:hAnsi="Cambria Math"/>
                      <w:color w:val="000000"/>
                      <w:lang w:eastAsia="en-GB"/>
                    </w:rPr>
                    <m:t>max</m:t>
                  </m:r>
                </m:fName>
                <m:e>
                  <m:d>
                    <m:dPr>
                      <m:ctrlPr>
                        <w:rPr>
                          <w:rFonts w:ascii="Cambria Math" w:hAnsi="Cambria Math"/>
                          <w:color w:val="000000"/>
                          <w:lang w:eastAsia="en-GB"/>
                        </w:rPr>
                      </m:ctrlPr>
                    </m:dPr>
                    <m:e>
                      <m:r>
                        <m:rPr>
                          <m:sty m:val="p"/>
                        </m:rPr>
                        <w:rPr>
                          <w:rFonts w:ascii="Cambria Math" w:hAnsi="Cambria Math"/>
                          <w:color w:val="000000"/>
                          <w:lang w:eastAsia="en-GB"/>
                        </w:rPr>
                        <m:t>0,</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num>
                            <m:den>
                              <m:r>
                                <m:rPr>
                                  <m:sty m:val="p"/>
                                </m:rPr>
                                <w:rPr>
                                  <w:rFonts w:ascii="Cambria Math" w:hAnsi="Cambria Math"/>
                                </w:rPr>
                                <m:t>2</m:t>
                              </m:r>
                            </m:den>
                          </m:f>
                        </m:e>
                      </m:d>
                      <m:r>
                        <m:rPr>
                          <m:sty m:val="p"/>
                        </m:rPr>
                        <w:rPr>
                          <w:rFonts w:ascii="Cambria Math" w:hAnsi="Cambria Math"/>
                        </w:rPr>
                        <m:t>-υ</m:t>
                      </m:r>
                    </m:e>
                  </m:d>
                </m:e>
              </m:func>
            </m:oMath>
            <w:r w:rsidRPr="00725267">
              <w:t xml:space="preserve"> highest priority elements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2,5,l</m:t>
                  </m:r>
                </m:sub>
              </m:sSub>
            </m:oMath>
            <w:r w:rsidRPr="00725267">
              <w:t xml:space="preserve"> (</w:t>
            </w:r>
            <m:oMath>
              <m:r>
                <m:rPr>
                  <m:sty m:val="p"/>
                </m:rPr>
                <w:rPr>
                  <w:rFonts w:ascii="Cambria Math" w:hAnsi="Cambria Math"/>
                </w:rPr>
                <m:t>l=1,…,υ</m:t>
              </m:r>
            </m:oMath>
            <w:r w:rsidRPr="00725267">
              <w:t>).</w:t>
            </w:r>
          </w:p>
          <w:p w14:paraId="6662C40A" w14:textId="69188162" w:rsidR="002919F1" w:rsidRPr="00725267" w:rsidRDefault="00230AEB" w:rsidP="00230AEB">
            <w:pPr>
              <w:pStyle w:val="B2"/>
              <w:ind w:left="840" w:hanging="420"/>
              <w:rPr>
                <w:rFonts w:eastAsiaTheme="minorEastAsia"/>
                <w:lang w:val="en-US" w:eastAsia="zh-CN"/>
              </w:rPr>
            </w:pPr>
            <w:r w:rsidRPr="00725267">
              <w:rPr>
                <w:lang w:val="en-US"/>
              </w:rPr>
              <w:t>-</w:t>
            </w:r>
            <w:r w:rsidRPr="00725267">
              <w:rPr>
                <w:lang w:val="en-US"/>
              </w:rPr>
              <w:tab/>
              <w:t xml:space="preserve">Group 2 includes the </w:t>
            </w:r>
            <m:oMath>
              <m:d>
                <m:dPr>
                  <m:begChr m:val="⌊"/>
                  <m:endChr m:val="⌋"/>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/2</m:t>
                  </m:r>
                </m:e>
              </m:d>
            </m:oMath>
            <w:r w:rsidRPr="00725267">
              <w:rPr>
                <w:lang w:val="en-US"/>
              </w:rPr>
              <w:t xml:space="preserve"> </w:t>
            </w:r>
            <w:r w:rsidRPr="00725267">
              <w:rPr>
                <w:noProof/>
                <w:lang w:val="en-US"/>
              </w:rPr>
              <w:t xml:space="preserve">lowest priority </w:t>
            </w:r>
            <w:r w:rsidRPr="00725267">
              <w:rPr>
                <w:lang w:val="en-US"/>
              </w:rPr>
              <w:t xml:space="preserve">elements </w:t>
            </w:r>
            <w:r w:rsidRPr="00725267">
              <w:rPr>
                <w:noProof/>
                <w:lang w:val="en-US"/>
              </w:rPr>
              <w:t>of</w:t>
            </w:r>
            <w:r w:rsidRPr="00725267">
              <w:rPr>
                <w:lang w:val="en-US"/>
              </w:rPr>
              <w:t xml:space="preserve">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1,7,l</m:t>
                  </m:r>
                </m:sub>
              </m:sSub>
              <m:r>
                <w:ins w:id="10" w:author="Author">
                  <m:rPr>
                    <m:sty m:val="p"/>
                  </m:rPr>
                  <w:rPr>
                    <w:rFonts w:ascii="Cambria Math" w:hAnsi="Cambria Math"/>
                    <w:lang w:val="en-US"/>
                  </w:rPr>
                  <m:t xml:space="preserve"> </m:t>
                </w:ins>
              </m:r>
            </m:oMath>
            <w:ins w:id="11" w:author="Author">
              <w:r w:rsidRPr="00725267">
                <w:rPr>
                  <w:color w:val="000000" w:themeColor="text1"/>
                </w:rPr>
                <w:t>(if reported)</w:t>
              </w:r>
            </w:ins>
            <w:r w:rsidRPr="00725267">
              <w:rPr>
                <w:lang w:val="en-US"/>
              </w:rPr>
              <w:t xml:space="preserve">, the </w:t>
            </w:r>
            <m:oMath>
              <m:func>
                <m:funcPr>
                  <m:ctrlPr>
                    <w:rPr>
                      <w:rFonts w:ascii="Cambria Math" w:hAnsi="Cambria Math"/>
                      <w:lang w:val="en-US"/>
                    </w:rPr>
                  </m:ctrlPr>
                </m:funcPr>
                <m:fName>
                  <m:r>
                    <m:rPr>
                      <m:sty m:val="p"/>
                    </m:rPr>
                    <w:rPr>
                      <w:rFonts w:ascii="Cambria Math" w:hAnsi="Cambria Math"/>
                      <w:lang w:val="en-US"/>
                    </w:rPr>
                    <m:t>min</m:t>
                  </m:r>
                </m:fName>
                <m:e>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-ν,</m:t>
                      </m:r>
                      <m:d>
                        <m:dPr>
                          <m:begChr m:val="⌊"/>
                          <m:endChr m:val="⌋"/>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num>
                            <m:den>
                              <m:r>
                                <m:rPr>
                                  <m:sty m:val="p"/>
                                </m:rPr>
                                <w:rPr>
                                  <w:rFonts w:ascii="Cambria Math" w:hAnsi="Cambria Math"/>
                                  <w:lang w:val="en-US"/>
                                </w:rPr>
                                <m:t>2</m:t>
                              </m:r>
                            </m:den>
                          </m:f>
                        </m:e>
                      </m:d>
                    </m:e>
                  </m:d>
                </m:e>
              </m:func>
            </m:oMath>
            <w:r w:rsidRPr="00725267">
              <w:rPr>
                <w:lang w:val="en-US"/>
              </w:rPr>
              <w:t xml:space="preserve"> lowest priority elements of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2,4,l</m:t>
                  </m:r>
                </m:sub>
              </m:sSub>
            </m:oMath>
            <w:r w:rsidRPr="00725267">
              <w:rPr>
                <w:lang w:val="en-US"/>
              </w:rPr>
              <w:t xml:space="preserve"> and the </w:t>
            </w:r>
            <m:oMath>
              <m:func>
                <m:funcPr>
                  <m:ctrlPr>
                    <w:rPr>
                      <w:rFonts w:ascii="Cambria Math" w:hAnsi="Cambria Math"/>
                      <w:lang w:val="en-US"/>
                    </w:rPr>
                  </m:ctrlPr>
                </m:funcPr>
                <m:fName>
                  <m:r>
                    <m:rPr>
                      <m:sty m:val="p"/>
                    </m:rPr>
                    <w:rPr>
                      <w:rFonts w:ascii="Cambria Math" w:hAnsi="Cambria Math"/>
                      <w:lang w:val="en-US"/>
                    </w:rPr>
                    <m:t>min</m:t>
                  </m:r>
                </m:fName>
                <m:e>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-ν,</m:t>
                      </m:r>
                      <m:d>
                        <m:dPr>
                          <m:begChr m:val="⌊"/>
                          <m:endChr m:val="⌋"/>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num>
                            <m:den>
                              <m:r>
                                <m:rPr>
                                  <m:sty m:val="p"/>
                                </m:rPr>
                                <w:rPr>
                                  <w:rFonts w:ascii="Cambria Math" w:hAnsi="Cambria Math"/>
                                  <w:lang w:val="en-US"/>
                                </w:rPr>
                                <m:t>2</m:t>
                              </m:r>
                            </m:den>
                          </m:f>
                        </m:e>
                      </m:d>
                    </m:e>
                  </m:d>
                </m:e>
              </m:func>
            </m:oMath>
            <w:r w:rsidRPr="00725267">
              <w:rPr>
                <w:lang w:val="en-US"/>
              </w:rPr>
              <w:t xml:space="preserve"> lowest priority elements of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2,5,l</m:t>
                  </m:r>
                </m:sub>
              </m:sSub>
            </m:oMath>
            <w:r w:rsidRPr="00725267">
              <w:rPr>
                <w:lang w:val="en-US"/>
              </w:rPr>
              <w:t xml:space="preserve"> (</w:t>
            </w:r>
            <m:oMath>
              <m:r>
                <m:rPr>
                  <m:sty m:val="p"/>
                </m:rPr>
                <w:rPr>
                  <w:rFonts w:ascii="Cambria Math" w:hAnsi="Cambria Math"/>
                  <w:lang w:val="en-US"/>
                </w:rPr>
                <m:t>l=1,…,υ</m:t>
              </m:r>
            </m:oMath>
            <w:r w:rsidRPr="00725267">
              <w:rPr>
                <w:lang w:val="en-US"/>
              </w:rPr>
              <w:t>).</w:t>
            </w:r>
          </w:p>
        </w:tc>
      </w:tr>
    </w:tbl>
    <w:p w14:paraId="44B2797B" w14:textId="10BD98E4" w:rsidR="0095774D" w:rsidRPr="00725267" w:rsidRDefault="0095774D" w:rsidP="00A204D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95774D" w:rsidRPr="00725267" w14:paraId="3C958200" w14:textId="77777777" w:rsidTr="0069410F">
        <w:tc>
          <w:tcPr>
            <w:tcW w:w="1980" w:type="dxa"/>
            <w:shd w:val="clear" w:color="auto" w:fill="auto"/>
          </w:tcPr>
          <w:p w14:paraId="75A625D3"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654" w:type="dxa"/>
            <w:shd w:val="clear" w:color="auto" w:fill="auto"/>
          </w:tcPr>
          <w:p w14:paraId="0206090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50CE4735" w14:textId="77777777" w:rsidTr="0069410F">
        <w:tc>
          <w:tcPr>
            <w:tcW w:w="1980" w:type="dxa"/>
            <w:shd w:val="clear" w:color="auto" w:fill="auto"/>
          </w:tcPr>
          <w:p w14:paraId="4EA90AC6"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654" w:type="dxa"/>
            <w:shd w:val="clear" w:color="auto" w:fill="auto"/>
          </w:tcPr>
          <w:p w14:paraId="460F376E" w14:textId="6A8E638B"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2823DDA7" w14:textId="77777777" w:rsidTr="0069410F">
        <w:tc>
          <w:tcPr>
            <w:tcW w:w="1980" w:type="dxa"/>
            <w:shd w:val="clear" w:color="auto" w:fill="auto"/>
          </w:tcPr>
          <w:p w14:paraId="148EAAB4" w14:textId="303B7584" w:rsidR="0095774D" w:rsidRPr="00725267" w:rsidRDefault="007C6E9C"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7654" w:type="dxa"/>
            <w:shd w:val="clear" w:color="auto" w:fill="auto"/>
          </w:tcPr>
          <w:p w14:paraId="403764D4" w14:textId="59C85C46" w:rsidR="0095774D" w:rsidRPr="00725267" w:rsidRDefault="007C6E9C"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D53036" w:rsidRPr="00725267" w14:paraId="7815A3B2" w14:textId="77777777" w:rsidTr="0069410F">
        <w:tc>
          <w:tcPr>
            <w:tcW w:w="1980" w:type="dxa"/>
            <w:shd w:val="clear" w:color="auto" w:fill="auto"/>
          </w:tcPr>
          <w:p w14:paraId="715AB131" w14:textId="381857F1" w:rsidR="00D53036" w:rsidRDefault="00D53036"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3F4C95A5" w14:textId="298B5EAC" w:rsidR="00D53036" w:rsidRDefault="00D53036"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0198646D"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7B62F461" w14:textId="77777777" w:rsidR="00233A34" w:rsidRDefault="00233A34" w:rsidP="00D8778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rPr>
              <w:lastRenderedPageBreak/>
              <w:t>v</w:t>
            </w:r>
            <w:r>
              <w:rPr>
                <w:rFonts w:ascii="Times New Roman" w:eastAsia="SimSun" w:hAnsi="Times New Roman"/>
                <w:sz w:val="22"/>
                <w:szCs w:val="22"/>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E4614CB" w14:textId="77777777" w:rsidR="00233A34" w:rsidRPr="00233A34" w:rsidRDefault="00233A34" w:rsidP="00D87782">
            <w:pPr>
              <w:autoSpaceDE w:val="0"/>
              <w:autoSpaceDN w:val="0"/>
              <w:adjustRightInd w:val="0"/>
              <w:snapToGrid w:val="0"/>
              <w:spacing w:beforeLines="50" w:before="120"/>
              <w:jc w:val="both"/>
              <w:rPr>
                <w:rFonts w:ascii="Times New Roman" w:hAnsi="Times New Roman"/>
                <w:sz w:val="22"/>
                <w:szCs w:val="22"/>
              </w:rPr>
            </w:pPr>
            <w:r w:rsidRPr="00233A34">
              <w:rPr>
                <w:rFonts w:ascii="Times New Roman" w:hAnsi="Times New Roman"/>
                <w:sz w:val="22"/>
                <w:szCs w:val="22"/>
              </w:rPr>
              <w:t>Support.</w:t>
            </w:r>
          </w:p>
        </w:tc>
      </w:tr>
      <w:tr w:rsidR="009E0E66" w:rsidRPr="00725267" w14:paraId="6265D58D"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53904783" w14:textId="38671951" w:rsidR="009E0E66" w:rsidRDefault="009E0E66" w:rsidP="00D8778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11449F3" w14:textId="79FEAA62" w:rsidR="009E0E66" w:rsidRPr="009E0E66" w:rsidRDefault="009933F2" w:rsidP="00D8778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233A34" w14:paraId="0C7DE5ED"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1875D2C2" w14:textId="106DB851" w:rsidR="00D7646A" w:rsidRDefault="00D7646A" w:rsidP="00D8778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B2318DE" w14:textId="77777777" w:rsidR="00D7646A" w:rsidRPr="00D7646A" w:rsidRDefault="00D7646A" w:rsidP="00D87782">
            <w:pPr>
              <w:autoSpaceDE w:val="0"/>
              <w:autoSpaceDN w:val="0"/>
              <w:adjustRightInd w:val="0"/>
              <w:snapToGrid w:val="0"/>
              <w:spacing w:beforeLines="50" w:before="120"/>
              <w:jc w:val="both"/>
              <w:rPr>
                <w:rFonts w:ascii="Times New Roman" w:eastAsiaTheme="minorEastAsia" w:hAnsi="Times New Roman"/>
                <w:sz w:val="22"/>
                <w:szCs w:val="22"/>
                <w:lang w:eastAsia="zh-CN"/>
              </w:rPr>
            </w:pPr>
            <w:r w:rsidRPr="00D7646A">
              <w:rPr>
                <w:rFonts w:ascii="Times New Roman" w:eastAsiaTheme="minorEastAsia" w:hAnsi="Times New Roman"/>
                <w:sz w:val="22"/>
                <w:szCs w:val="22"/>
                <w:lang w:eastAsia="zh-CN"/>
              </w:rPr>
              <w:t>OK</w:t>
            </w:r>
          </w:p>
        </w:tc>
      </w:tr>
      <w:tr w:rsidR="00B811F0" w:rsidRPr="00233A34" w14:paraId="40F39F33"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61ABCABA" w14:textId="7A6772B6" w:rsidR="00B811F0" w:rsidRDefault="00B811F0"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8D2C92" w14:textId="6DA8B0EB" w:rsidR="00B811F0" w:rsidRPr="00D7646A" w:rsidRDefault="00B811F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this change.</w:t>
            </w:r>
          </w:p>
        </w:tc>
      </w:tr>
      <w:tr w:rsidR="00841A8C" w:rsidRPr="00233A34" w14:paraId="22CBD053"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5A65BDA4" w14:textId="74476E5A" w:rsidR="00841A8C" w:rsidRDefault="00841A8C"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C292DB9" w14:textId="7DFB6D2C" w:rsidR="00841A8C" w:rsidRDefault="00841A8C"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742F20" w:rsidRPr="00233A34" w14:paraId="5A5B26ED"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14026499" w14:textId="38A2AE15" w:rsidR="00742F20" w:rsidRDefault="00742F20"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ADA0E16" w14:textId="318F0A12" w:rsidR="00742F20" w:rsidRDefault="00742F2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487A72" w:rsidRPr="00233A34" w14:paraId="44FFEFCE"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3199ED5A" w14:textId="407C0AA5" w:rsidR="00487A72" w:rsidRDefault="00487A72"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9336D95" w14:textId="60E63239" w:rsidR="00487A72" w:rsidRDefault="00487A72"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69410F" w14:paraId="262062F8"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41FC465A" w14:textId="77777777" w:rsidR="0069410F" w:rsidRDefault="0069410F" w:rsidP="00FF13A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623CA9B" w14:textId="77777777" w:rsidR="0069410F" w:rsidRDefault="0069410F" w:rsidP="00FF13A9">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D46D83" w14:paraId="6E671720" w14:textId="77777777" w:rsidTr="0069410F">
        <w:tc>
          <w:tcPr>
            <w:tcW w:w="1980" w:type="dxa"/>
            <w:tcBorders>
              <w:top w:val="single" w:sz="4" w:space="0" w:color="auto"/>
              <w:left w:val="single" w:sz="4" w:space="0" w:color="auto"/>
              <w:bottom w:val="single" w:sz="4" w:space="0" w:color="auto"/>
              <w:right w:val="single" w:sz="4" w:space="0" w:color="auto"/>
            </w:tcBorders>
            <w:shd w:val="clear" w:color="auto" w:fill="auto"/>
          </w:tcPr>
          <w:p w14:paraId="0F7BED1C" w14:textId="78F46051" w:rsidR="00D46D83" w:rsidRDefault="00D46D83" w:rsidP="00FF13A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04411AF" w14:textId="0DA26BEE" w:rsidR="00D46D83" w:rsidRDefault="00D46D83" w:rsidP="00FF13A9">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549F12EE" w14:textId="77777777" w:rsidR="0095774D" w:rsidRPr="00725267" w:rsidRDefault="0095774D" w:rsidP="0095774D">
      <w:pPr>
        <w:rPr>
          <w:lang w:eastAsia="x-none"/>
        </w:rPr>
      </w:pPr>
    </w:p>
    <w:p w14:paraId="2E1F11F3" w14:textId="6E326E3D" w:rsidR="00BB3030" w:rsidRPr="00725267" w:rsidRDefault="00B60E68" w:rsidP="00BB3030">
      <w:pPr>
        <w:pStyle w:val="Heading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3</w:t>
      </w:r>
      <w:r w:rsidR="00102616" w:rsidRPr="00725267">
        <w:rPr>
          <w:rFonts w:ascii="Times New Roman" w:hAnsi="Times New Roman"/>
          <w:sz w:val="22"/>
          <w:szCs w:val="22"/>
          <w:u w:val="single"/>
        </w:rPr>
        <w:t>:</w:t>
      </w:r>
      <w:r w:rsidR="00BB3030" w:rsidRPr="00725267">
        <w:rPr>
          <w:rFonts w:ascii="Times New Roman" w:eastAsia="SimSun" w:hAnsi="Times New Roman"/>
          <w:bCs w:val="0"/>
          <w:sz w:val="22"/>
          <w:szCs w:val="22"/>
          <w:u w:val="single"/>
          <w:lang w:val="en-US" w:eastAsia="en-US"/>
        </w:rPr>
        <w:t xml:space="preserve"> The missing description for the mapping order of </w:t>
      </w:r>
      <m:oMath>
        <m:sSup>
          <m:sSupPr>
            <m:ctrlPr>
              <w:rPr>
                <w:rFonts w:ascii="Cambria Math" w:eastAsia="SimSun" w:hAnsi="Cambria Math"/>
                <w:bCs w:val="0"/>
                <w:sz w:val="22"/>
                <w:szCs w:val="22"/>
                <w:u w:val="single"/>
                <w:lang w:val="en-US" w:eastAsia="en-US"/>
              </w:rPr>
            </m:ctrlPr>
          </m:sSupPr>
          <m:e>
            <m:r>
              <m:rPr>
                <m:sty m:val="b"/>
              </m:rPr>
              <w:rPr>
                <w:rFonts w:ascii="Cambria Math" w:eastAsia="SimSun" w:hAnsi="Cambria Math"/>
                <w:sz w:val="22"/>
                <w:szCs w:val="22"/>
                <w:u w:val="single"/>
                <w:lang w:val="en-US" w:eastAsia="en-US"/>
              </w:rPr>
              <m:t>K</m:t>
            </m:r>
          </m:e>
          <m:sup>
            <m:r>
              <m:rPr>
                <m:sty m:val="b"/>
              </m:rPr>
              <w:rPr>
                <w:rFonts w:ascii="Cambria Math" w:eastAsia="SimSun" w:hAnsi="Cambria Math"/>
                <w:sz w:val="22"/>
                <w:szCs w:val="22"/>
                <w:u w:val="single"/>
                <w:lang w:val="en-US" w:eastAsia="en-US"/>
              </w:rPr>
              <m:t>NZ</m:t>
            </m:r>
          </m:sup>
        </m:sSup>
      </m:oMath>
      <w:r w:rsidR="00BB3030" w:rsidRPr="00725267">
        <w:rPr>
          <w:rFonts w:ascii="Times New Roman" w:eastAsia="SimSun" w:hAnsi="Times New Roman"/>
          <w:bCs w:val="0"/>
          <w:sz w:val="22"/>
          <w:szCs w:val="22"/>
          <w:u w:val="single"/>
          <w:lang w:val="en-US" w:eastAsia="en-US"/>
        </w:rPr>
        <w:t xml:space="preserve"> in 38.212</w:t>
      </w:r>
    </w:p>
    <w:p w14:paraId="59A62A92" w14:textId="31194EF3" w:rsidR="00BB3030" w:rsidRPr="00725267" w:rsidRDefault="00BB3030"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07C3D42D" w14:textId="220F9D67" w:rsidR="00BB3030"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It</w:t>
      </w:r>
      <w:r w:rsidR="00BB3030" w:rsidRPr="00725267">
        <w:rPr>
          <w:rFonts w:ascii="Times New Roman" w:eastAsia="SimSun" w:hAnsi="Times New Roman"/>
          <w:sz w:val="22"/>
          <w:szCs w:val="22"/>
          <w:lang w:val="en-US" w:eastAsia="zh-CN"/>
        </w:rPr>
        <w:t xml:space="preserve"> was agreed to clarify the mapping order of the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oMath>
      <w:r w:rsidR="00BB3030" w:rsidRPr="00725267">
        <w:rPr>
          <w:rFonts w:ascii="Times New Roman" w:eastAsia="SimSun" w:hAnsi="Times New Roman"/>
          <w:sz w:val="22"/>
          <w:szCs w:val="22"/>
          <w:lang w:val="en-US" w:eastAsia="zh-CN"/>
        </w:rPr>
        <w:t xml:space="preserve"> for Rel-16 eType II codebook. Similarly, above clarification and associated CR shall be applied to Rel-17 FeTypeII PS codebook and avoid ambiguity between reported values and actual values.</w:t>
      </w:r>
    </w:p>
    <w:p w14:paraId="7EAF846E" w14:textId="58EDCFD8" w:rsidR="00BB3030"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 xml:space="preserve">(Proposal 1 from HW and </w:t>
      </w:r>
      <w:proofErr w:type="spellStart"/>
      <w:r w:rsidRPr="00725267">
        <w:rPr>
          <w:rFonts w:ascii="Times New Roman" w:eastAsia="SimSun" w:hAnsi="Times New Roman"/>
          <w:sz w:val="22"/>
          <w:szCs w:val="22"/>
          <w:lang w:val="en-US" w:eastAsia="zh-CN"/>
        </w:rPr>
        <w:t>Hisilicon</w:t>
      </w:r>
      <w:proofErr w:type="spellEnd"/>
      <w:r w:rsidRPr="00725267">
        <w:rPr>
          <w:rFonts w:ascii="Times New Roman" w:eastAsia="SimSun" w:hAnsi="Times New Roman"/>
          <w:sz w:val="22"/>
          <w:szCs w:val="22"/>
          <w:lang w:val="en-US" w:eastAsia="zh-CN"/>
        </w:rPr>
        <w:t xml:space="preserve"> in R1-2200935</w:t>
      </w:r>
      <w:r w:rsidRPr="00725267">
        <w:rPr>
          <w:rFonts w:ascii="Times New Roman" w:eastAsia="SimSun" w:hAnsi="Times New Roman"/>
          <w:b/>
          <w:sz w:val="22"/>
          <w:szCs w:val="22"/>
          <w:lang w:val="en-US" w:eastAsia="zh-CN"/>
        </w:rPr>
        <w:t>)</w:t>
      </w:r>
      <w:r w:rsidR="00BB3030" w:rsidRPr="00725267">
        <w:rPr>
          <w:rFonts w:ascii="Times New Roman" w:eastAsia="SimSun"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BB3030" w:rsidRPr="00725267" w14:paraId="67B45821"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8781B" w14:textId="77777777" w:rsidR="00BB3030" w:rsidRPr="00725267" w:rsidRDefault="00BB3030"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47F4B" w14:textId="77777777" w:rsidR="00BB3030" w:rsidRPr="00725267" w:rsidRDefault="00BB3030" w:rsidP="00FA1660">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BB3030" w:rsidRPr="00725267" w14:paraId="4166841A"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CA5DBCF" w14:textId="77777777" w:rsidR="00BB3030" w:rsidRPr="00725267" w:rsidRDefault="00BB3030" w:rsidP="00FA1660">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51EE444D" w14:textId="77777777" w:rsidR="00BB3030" w:rsidRPr="00725267" w:rsidRDefault="00BB3030" w:rsidP="00FA1660">
            <w:pPr>
              <w:rPr>
                <w:color w:val="000000"/>
              </w:rPr>
            </w:pPr>
            <w:r w:rsidRPr="00725267">
              <w:rPr>
                <w:color w:val="000000"/>
              </w:rPr>
              <w:t>6.3.2.1.2</w:t>
            </w:r>
            <w:r w:rsidRPr="00725267">
              <w:rPr>
                <w:color w:val="000000"/>
              </w:rPr>
              <w:tab/>
              <w:t>CSI</w:t>
            </w:r>
          </w:p>
          <w:p w14:paraId="3CBF2F57" w14:textId="77777777" w:rsidR="00BB3030" w:rsidRPr="00725267" w:rsidRDefault="00BB3030" w:rsidP="00FA1660">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0D87EFA1" w14:textId="77777777" w:rsidR="00BB3030" w:rsidRPr="00725267" w:rsidRDefault="00BB3030" w:rsidP="00FA1660">
            <w:pPr>
              <w:ind w:left="0" w:firstLine="0"/>
              <w:rPr>
                <w:lang w:eastAsia="zh-CN"/>
              </w:rPr>
            </w:pP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proofErr w:type="spellStart"/>
            <w:r w:rsidRPr="00725267">
              <w:t>codebookType</w:t>
            </w:r>
            <w:proofErr w:type="spellEnd"/>
            <w:r w:rsidRPr="00725267">
              <w:rPr>
                <w:rFonts w:hint="eastAsia"/>
                <w:lang w:eastAsia="zh-CN"/>
              </w:rPr>
              <w:t>=</w:t>
            </w:r>
            <w:r w:rsidRPr="00725267">
              <w:rPr>
                <w:lang w:eastAsia="zh-CN"/>
              </w:rPr>
              <w:t xml:space="preserve"> </w:t>
            </w:r>
            <w:r w:rsidRPr="00725267">
              <w:rPr>
                <w:rFonts w:hint="eastAsia"/>
                <w:lang w:eastAsia="zh-CN"/>
              </w:rPr>
              <w:t>typeII-</w:t>
            </w:r>
            <w:r w:rsidRPr="00725267">
              <w:rPr>
                <w:lang w:eastAsia="zh-CN"/>
              </w:rPr>
              <w:t>r16</w:t>
            </w:r>
            <w:r w:rsidRPr="00725267">
              <w:rPr>
                <w:rFonts w:hint="eastAsia"/>
                <w:lang w:eastAsia="zh-CN"/>
              </w:rPr>
              <w:t xml:space="preserve"> or </w:t>
            </w:r>
            <w:proofErr w:type="spellStart"/>
            <w:r w:rsidRPr="00725267">
              <w:t>codebookType</w:t>
            </w:r>
            <w:proofErr w:type="spellEnd"/>
            <w:r w:rsidRPr="00725267">
              <w:rPr>
                <w:rFonts w:hint="eastAsia"/>
                <w:lang w:eastAsia="zh-CN"/>
              </w:rPr>
              <w:t>=</w:t>
            </w:r>
            <w:r w:rsidRPr="00725267">
              <w:rPr>
                <w:lang w:eastAsia="zh-CN"/>
              </w:rPr>
              <w:t>typeII-PortSelection</w:t>
            </w:r>
            <w:r w:rsidRPr="00725267">
              <w:rPr>
                <w:rFonts w:hint="eastAsia"/>
                <w:lang w:eastAsia="zh-CN"/>
              </w:rPr>
              <w:t>-</w:t>
            </w:r>
            <w:r w:rsidRPr="00725267">
              <w:rPr>
                <w:lang w:eastAsia="zh-CN"/>
              </w:rPr>
              <w:t>r16</w:t>
            </w:r>
            <w:r w:rsidRPr="00725267">
              <w:rPr>
                <w:rFonts w:hint="eastAsia"/>
                <w:lang w:eastAsia="zh-CN"/>
              </w:rPr>
              <w:t xml:space="preserve"> is provided in Table 6.3.2.1.2-8</w:t>
            </w:r>
            <w:r w:rsidRPr="00725267">
              <w:rPr>
                <w:lang w:eastAsia="zh-CN"/>
              </w:rPr>
              <w:t>.</w:t>
            </w:r>
          </w:p>
          <w:p w14:paraId="3300B0DB" w14:textId="77777777" w:rsidR="00BB3030" w:rsidRPr="00725267" w:rsidRDefault="00BB3030" w:rsidP="00FA1660">
            <w:pPr>
              <w:pStyle w:val="TH"/>
              <w:rPr>
                <w:lang w:eastAsia="zh-CN"/>
              </w:rPr>
            </w:pPr>
            <w:r w:rsidRPr="00725267">
              <w:t xml:space="preserve">Table </w:t>
            </w:r>
            <w:r w:rsidRPr="00725267">
              <w:rPr>
                <w:rFonts w:hint="eastAsia"/>
                <w:lang w:eastAsia="zh-CN"/>
              </w:rPr>
              <w:t>6.3.</w:t>
            </w:r>
            <w:r w:rsidRPr="00725267">
              <w:rPr>
                <w:lang w:eastAsia="zh-CN"/>
              </w:rPr>
              <w:t>2</w:t>
            </w:r>
            <w:r w:rsidRPr="00725267">
              <w:rPr>
                <w:rFonts w:hint="eastAsia"/>
                <w:lang w:eastAsia="zh-CN"/>
              </w:rPr>
              <w:t>.1.2-</w:t>
            </w:r>
            <w:r w:rsidRPr="00725267">
              <w:rPr>
                <w:lang w:eastAsia="zh-CN"/>
              </w:rPr>
              <w:t>8</w:t>
            </w:r>
            <w:r w:rsidRPr="00725267">
              <w:t>:</w:t>
            </w:r>
            <w:r w:rsidRPr="00725267">
              <w:rPr>
                <w:rFonts w:hint="eastAsia"/>
                <w:lang w:eastAsia="zh-CN"/>
              </w:rPr>
              <w:t xml:space="preserve"> </w:t>
            </w:r>
            <w:r w:rsidRPr="00725267">
              <w:rPr>
                <w:lang w:val="en-US"/>
              </w:rPr>
              <w:t>RI</w:t>
            </w:r>
            <w:r w:rsidRPr="00725267">
              <w:rPr>
                <w:rFonts w:hint="eastAsia"/>
                <w:lang w:val="en-US" w:eastAsia="zh-CN"/>
              </w:rPr>
              <w:t xml:space="preserve"> </w:t>
            </w:r>
            <w:r w:rsidRPr="00725267">
              <w:rPr>
                <w:lang w:val="en-US"/>
              </w:rPr>
              <w:t>and CQI</w:t>
            </w:r>
            <w:r w:rsidRPr="00725267">
              <w:rPr>
                <w:rFonts w:hint="eastAsia"/>
                <w:lang w:val="en-US" w:eastAsia="zh-CN"/>
              </w:rPr>
              <w:t xml:space="preserve"> </w:t>
            </w:r>
            <w:r w:rsidRPr="00725267">
              <w:rPr>
                <w:rFonts w:hint="eastAsia"/>
                <w:lang w:eastAsia="zh-CN"/>
              </w:rPr>
              <w:t xml:space="preserve">of </w:t>
            </w:r>
            <w:proofErr w:type="spellStart"/>
            <w:r w:rsidRPr="00725267">
              <w:rPr>
                <w:lang w:val="en-US"/>
              </w:rPr>
              <w:t>codebookType</w:t>
            </w:r>
            <w:proofErr w:type="spellEnd"/>
            <w:r w:rsidRPr="00725267">
              <w:rPr>
                <w:rFonts w:hint="eastAsia"/>
                <w:lang w:val="en-US" w:eastAsia="zh-CN"/>
              </w:rPr>
              <w:t>=</w:t>
            </w:r>
            <w:r w:rsidRPr="00725267">
              <w:rPr>
                <w:lang w:val="en-US" w:eastAsia="zh-CN"/>
              </w:rPr>
              <w:t>t</w:t>
            </w:r>
            <w:r w:rsidRPr="00725267">
              <w:rPr>
                <w:rFonts w:hint="eastAsia"/>
                <w:lang w:val="en-US" w:eastAsia="zh-CN"/>
              </w:rPr>
              <w:t>ypeII-</w:t>
            </w:r>
            <w:r w:rsidRPr="00725267">
              <w:rPr>
                <w:lang w:val="en-US" w:eastAsia="zh-CN"/>
              </w:rPr>
              <w:t>r16 or typeII-PortSelection</w:t>
            </w:r>
            <w:r w:rsidRPr="00725267">
              <w:rPr>
                <w:rFonts w:hint="eastAsia"/>
                <w:lang w:val="en-US" w:eastAsia="zh-CN"/>
              </w:rPr>
              <w:t>-</w:t>
            </w:r>
            <w:r w:rsidRPr="00725267">
              <w:rPr>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BB3030" w:rsidRPr="00725267" w14:paraId="3C8FD131" w14:textId="77777777" w:rsidTr="00FA1660">
              <w:trPr>
                <w:trHeight w:val="641"/>
                <w:jc w:val="center"/>
              </w:trPr>
              <w:tc>
                <w:tcPr>
                  <w:tcW w:w="4390" w:type="dxa"/>
                  <w:shd w:val="clear" w:color="auto" w:fill="E0E0E0"/>
                  <w:vAlign w:val="center"/>
                </w:tcPr>
                <w:p w14:paraId="3C8D9255" w14:textId="77777777" w:rsidR="00BB3030" w:rsidRPr="00725267" w:rsidRDefault="00BB3030" w:rsidP="00FA1660">
                  <w:pPr>
                    <w:pStyle w:val="TAH"/>
                  </w:pPr>
                  <w:r w:rsidRPr="00725267">
                    <w:t>Field</w:t>
                  </w:r>
                </w:p>
              </w:tc>
              <w:tc>
                <w:tcPr>
                  <w:tcW w:w="2268" w:type="dxa"/>
                  <w:shd w:val="clear" w:color="auto" w:fill="E0E0E0"/>
                  <w:vAlign w:val="center"/>
                </w:tcPr>
                <w:p w14:paraId="1E339961" w14:textId="77777777" w:rsidR="00BB3030" w:rsidRPr="00725267" w:rsidRDefault="00BB3030" w:rsidP="00FA1660">
                  <w:pPr>
                    <w:pStyle w:val="TAH"/>
                  </w:pPr>
                  <w:r w:rsidRPr="00725267">
                    <w:t>Bitwidth</w:t>
                  </w:r>
                </w:p>
              </w:tc>
            </w:tr>
            <w:tr w:rsidR="00BB3030" w:rsidRPr="00725267" w14:paraId="37921AE8" w14:textId="77777777" w:rsidTr="00FA1660">
              <w:trPr>
                <w:jc w:val="center"/>
              </w:trPr>
              <w:tc>
                <w:tcPr>
                  <w:tcW w:w="4390" w:type="dxa"/>
                  <w:vAlign w:val="center"/>
                </w:tcPr>
                <w:p w14:paraId="74590C0E" w14:textId="77777777" w:rsidR="00BB3030" w:rsidRPr="00725267" w:rsidRDefault="00BB3030" w:rsidP="00FA1660">
                  <w:pPr>
                    <w:pStyle w:val="TAC"/>
                    <w:rPr>
                      <w:lang w:eastAsia="zh-CN"/>
                    </w:rPr>
                  </w:pPr>
                  <w:r w:rsidRPr="00725267">
                    <w:rPr>
                      <w:rFonts w:hint="eastAsia"/>
                      <w:lang w:eastAsia="zh-CN"/>
                    </w:rPr>
                    <w:t>Rank Indicator</w:t>
                  </w:r>
                </w:p>
              </w:tc>
              <w:tc>
                <w:tcPr>
                  <w:tcW w:w="2268" w:type="dxa"/>
                  <w:vAlign w:val="center"/>
                </w:tcPr>
                <w:p w14:paraId="17306B53" w14:textId="323D1A03" w:rsidR="00BB3030" w:rsidRPr="00725267" w:rsidRDefault="00725267" w:rsidP="00FA166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m:rPr>
                          <m:sty m:val="p"/>
                        </m:rPr>
                        <w:rPr>
                          <w:rFonts w:ascii="Cambria Math" w:hAnsi="Cambria Math"/>
                        </w:rPr>
                        <m:t>min</m:t>
                      </m:r>
                      <m:d>
                        <m:dPr>
                          <m:ctrlPr>
                            <w:rPr>
                              <w:rFonts w:ascii="Cambria Math" w:hAnsi="Cambria Math"/>
                              <w:noProof w:val="0"/>
                              <w:sz w:val="18"/>
                            </w:rPr>
                          </m:ctrlPr>
                        </m:dPr>
                        <m:e>
                          <m:r>
                            <m:rPr>
                              <m:sty m:val="p"/>
                            </m:rPr>
                            <w:rPr>
                              <w:rFonts w:ascii="Cambria Math" w:hAnsi="Cambria Math" w:hint="eastAsia"/>
                              <w:lang w:eastAsia="zh-CN"/>
                            </w:rPr>
                            <m:t>2</m:t>
                          </m:r>
                          <m:r>
                            <m:rPr>
                              <m:sty m:val="p"/>
                            </m:rPr>
                            <w:rPr>
                              <w:rFonts w:ascii="Cambria Math" w:hAnsi="Cambria Math"/>
                            </w:rPr>
                            <m:t>,</m:t>
                          </m:r>
                          <m:d>
                            <m:dPr>
                              <m:begChr m:val="⌈"/>
                              <m:endChr m:val="⌉"/>
                              <m:ctrlPr>
                                <w:rPr>
                                  <w:rFonts w:ascii="Cambria Math" w:hAnsi="Cambria Math"/>
                                  <w:noProof w:val="0"/>
                                  <w:sz w:val="18"/>
                                </w:rPr>
                              </m:ctrlPr>
                            </m:dPr>
                            <m:e>
                              <m:sSub>
                                <m:sSubPr>
                                  <m:ctrlPr>
                                    <w:rPr>
                                      <w:rFonts w:ascii="Cambria Math" w:hAnsi="Cambria Math"/>
                                      <w:noProof w:val="0"/>
                                      <w:sz w:val="18"/>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noProof w:val="0"/>
                                      <w:sz w:val="18"/>
                                    </w:rPr>
                                  </m:ctrlPr>
                                </m:sSubPr>
                                <m:e>
                                  <m:r>
                                    <m:rPr>
                                      <m:sty m:val="p"/>
                                    </m:rPr>
                                    <w:rPr>
                                      <w:rFonts w:ascii="Cambria Math" w:hAnsi="Cambria Math"/>
                                    </w:rPr>
                                    <m:t>n</m:t>
                                  </m:r>
                                </m:e>
                                <m:sub>
                                  <m:r>
                                    <m:rPr>
                                      <m:sty m:val="p"/>
                                    </m:rPr>
                                    <w:rPr>
                                      <w:rFonts w:ascii="Cambria Math" w:hAnsi="Cambria Math"/>
                                    </w:rPr>
                                    <m:t>RI</m:t>
                                  </m:r>
                                </m:sub>
                              </m:sSub>
                            </m:e>
                          </m:d>
                        </m:e>
                      </m:d>
                    </m:oMath>
                  </m:oMathPara>
                </w:p>
              </w:tc>
            </w:tr>
            <w:tr w:rsidR="00BB3030" w:rsidRPr="00725267" w14:paraId="615D9284" w14:textId="77777777" w:rsidTr="00FA1660">
              <w:trPr>
                <w:jc w:val="center"/>
              </w:trPr>
              <w:tc>
                <w:tcPr>
                  <w:tcW w:w="4390" w:type="dxa"/>
                  <w:vAlign w:val="center"/>
                </w:tcPr>
                <w:p w14:paraId="7B1F0241" w14:textId="77777777" w:rsidR="00BB3030" w:rsidRPr="00725267" w:rsidRDefault="00BB3030" w:rsidP="00FA1660">
                  <w:pPr>
                    <w:pStyle w:val="TAC"/>
                  </w:pPr>
                  <w:r w:rsidRPr="00725267">
                    <w:t>Wide-band CQI</w:t>
                  </w:r>
                </w:p>
              </w:tc>
              <w:tc>
                <w:tcPr>
                  <w:tcW w:w="2268" w:type="dxa"/>
                  <w:vAlign w:val="center"/>
                </w:tcPr>
                <w:p w14:paraId="6FA67EDB" w14:textId="77777777" w:rsidR="00BB3030" w:rsidRPr="00725267" w:rsidRDefault="00BB3030" w:rsidP="00FA1660">
                  <w:pPr>
                    <w:pStyle w:val="TAC"/>
                    <w:rPr>
                      <w:lang w:eastAsia="zh-CN"/>
                    </w:rPr>
                  </w:pPr>
                  <w:r w:rsidRPr="00725267">
                    <w:rPr>
                      <w:rFonts w:hint="eastAsia"/>
                      <w:lang w:eastAsia="zh-CN"/>
                    </w:rPr>
                    <w:t>4</w:t>
                  </w:r>
                </w:p>
              </w:tc>
            </w:tr>
            <w:tr w:rsidR="00BB3030" w:rsidRPr="00725267" w14:paraId="1CB3061C" w14:textId="77777777" w:rsidTr="00FA1660">
              <w:trPr>
                <w:jc w:val="center"/>
              </w:trPr>
              <w:tc>
                <w:tcPr>
                  <w:tcW w:w="4390" w:type="dxa"/>
                  <w:vAlign w:val="center"/>
                </w:tcPr>
                <w:p w14:paraId="5DCAAEA3" w14:textId="77777777" w:rsidR="00BB3030" w:rsidRPr="00725267" w:rsidRDefault="00BB3030" w:rsidP="00FA1660">
                  <w:pPr>
                    <w:pStyle w:val="TAC"/>
                  </w:pPr>
                  <w:r w:rsidRPr="00725267">
                    <w:t>Subband differential CQI</w:t>
                  </w:r>
                </w:p>
              </w:tc>
              <w:tc>
                <w:tcPr>
                  <w:tcW w:w="2268" w:type="dxa"/>
                  <w:vAlign w:val="center"/>
                </w:tcPr>
                <w:p w14:paraId="439A9781" w14:textId="77777777" w:rsidR="00BB3030" w:rsidRPr="00725267" w:rsidRDefault="00BB3030" w:rsidP="00FA1660">
                  <w:pPr>
                    <w:pStyle w:val="TAC"/>
                    <w:rPr>
                      <w:lang w:eastAsia="zh-CN"/>
                    </w:rPr>
                  </w:pPr>
                  <w:r w:rsidRPr="00725267">
                    <w:rPr>
                      <w:rFonts w:hint="eastAsia"/>
                      <w:lang w:eastAsia="zh-CN"/>
                    </w:rPr>
                    <w:t>2</w:t>
                  </w:r>
                </w:p>
              </w:tc>
            </w:tr>
            <w:tr w:rsidR="00BB3030" w:rsidRPr="00725267" w14:paraId="49BE44F0" w14:textId="77777777" w:rsidTr="00FA1660">
              <w:trPr>
                <w:jc w:val="center"/>
              </w:trPr>
              <w:tc>
                <w:tcPr>
                  <w:tcW w:w="4390" w:type="dxa"/>
                  <w:vAlign w:val="center"/>
                </w:tcPr>
                <w:p w14:paraId="1AFE1646" w14:textId="260FE6BB" w:rsidR="00BB3030" w:rsidRPr="00725267" w:rsidRDefault="00BB3030" w:rsidP="00FA1660">
                  <w:pPr>
                    <w:pStyle w:val="TAC"/>
                    <w:rPr>
                      <w:szCs w:val="22"/>
                      <w:lang w:val="en-US" w:eastAsia="zh-CN"/>
                    </w:rPr>
                  </w:pPr>
                  <w:r w:rsidRPr="00725267">
                    <w:rPr>
                      <w:rFonts w:hint="eastAsia"/>
                      <w:lang w:eastAsia="zh-CN"/>
                    </w:rPr>
                    <w:t xml:space="preserve">Indicator of the </w:t>
                  </w:r>
                  <w:r w:rsidRPr="00725267">
                    <w:rPr>
                      <w:lang w:eastAsia="zh-CN"/>
                    </w:rPr>
                    <w:t xml:space="preserve">total </w:t>
                  </w:r>
                  <w:r w:rsidRPr="00725267">
                    <w:rPr>
                      <w:rFonts w:hint="eastAsia"/>
                      <w:lang w:eastAsia="zh-CN"/>
                    </w:rPr>
                    <w:t>n</w:t>
                  </w:r>
                  <w:r w:rsidRPr="00725267">
                    <w:t xml:space="preserve">umber of non-zero coefficients summed across all layers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p>
              </w:tc>
              <w:tc>
                <w:tcPr>
                  <w:tcW w:w="2268" w:type="dxa"/>
                  <w:vAlign w:val="center"/>
                </w:tcPr>
                <w:p w14:paraId="20A93474" w14:textId="7213681E" w:rsidR="00BB3030" w:rsidRPr="00725267" w:rsidRDefault="000808AA"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if max allowed </w:t>
                  </w:r>
                  <w:r w:rsidR="00BB3030" w:rsidRPr="00725267">
                    <w:rPr>
                      <w:lang w:eastAsia="zh-CN"/>
                    </w:rPr>
                    <w:t>r</w:t>
                  </w:r>
                  <w:r w:rsidR="00BB3030" w:rsidRPr="00725267">
                    <w:rPr>
                      <w:rFonts w:hint="eastAsia"/>
                      <w:lang w:eastAsia="zh-CN"/>
                    </w:rPr>
                    <w:t>ank</w:t>
                  </w:r>
                  <w:r w:rsidR="00BB3030" w:rsidRPr="00725267">
                    <w:rPr>
                      <w:lang w:eastAsia="zh-CN"/>
                    </w:rPr>
                    <w:t xml:space="preserve"> is 1;</w:t>
                  </w:r>
                </w:p>
                <w:p w14:paraId="164E0263" w14:textId="43AB2045" w:rsidR="00BB3030" w:rsidRPr="00725267" w:rsidRDefault="000808AA"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2K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otherwise</w:t>
                  </w:r>
                </w:p>
              </w:tc>
            </w:tr>
          </w:tbl>
          <w:p w14:paraId="23679523" w14:textId="121EEE6B" w:rsidR="00BB3030" w:rsidRPr="00725267" w:rsidRDefault="00BB3030" w:rsidP="00FA1660">
            <w:pPr>
              <w:ind w:left="0" w:firstLine="0"/>
              <w:rPr>
                <w:ins w:id="12" w:author="Author"/>
                <w:lang w:eastAsia="zh-CN"/>
              </w:rPr>
            </w:pPr>
            <w:r w:rsidRPr="00725267">
              <w:rPr>
                <w:lang w:eastAsia="zh-CN"/>
              </w:rPr>
              <w:t>w</w:t>
            </w:r>
            <w:r w:rsidRPr="00725267">
              <w:rPr>
                <w:rFonts w:hint="eastAsia"/>
                <w:lang w:eastAsia="zh-CN"/>
              </w:rPr>
              <w:t xml:space="preserve">here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RI</m:t>
                  </m:r>
                </m:sub>
              </m:sSub>
            </m:oMath>
            <w:r w:rsidRPr="00725267">
              <w:rPr>
                <w:rFonts w:hint="eastAsia"/>
                <w:lang w:eastAsia="zh-CN"/>
              </w:rPr>
              <w:t xml:space="preserve"> is the number of allowed rank indicator values according to Clause</w:t>
            </w:r>
            <w:r w:rsidRPr="00725267">
              <w:rPr>
                <w:lang w:eastAsia="zh-CN"/>
              </w:rPr>
              <w:t>s</w:t>
            </w:r>
            <w:r w:rsidRPr="00725267">
              <w:rPr>
                <w:rFonts w:hint="eastAsia"/>
                <w:lang w:eastAsia="zh-CN"/>
              </w:rPr>
              <w:t xml:space="preserve"> 5.2.2.2.</w:t>
            </w:r>
            <w:r w:rsidRPr="00725267">
              <w:rPr>
                <w:lang w:eastAsia="zh-CN"/>
              </w:rPr>
              <w:t>5 and 5.2.2.2.6</w:t>
            </w:r>
            <w:r w:rsidRPr="00725267">
              <w:rPr>
                <w:rFonts w:hint="eastAsia"/>
                <w:lang w:eastAsia="zh-CN"/>
              </w:rPr>
              <w:t xml:space="preserve"> [6, TS</w:t>
            </w:r>
            <w:r w:rsidRPr="00725267">
              <w:rPr>
                <w:lang w:eastAsia="zh-CN"/>
              </w:rPr>
              <w:t xml:space="preserve"> </w:t>
            </w:r>
            <w:r w:rsidRPr="00725267">
              <w:rPr>
                <w:rFonts w:hint="eastAsia"/>
                <w:lang w:eastAsia="zh-CN"/>
              </w:rPr>
              <w:t>38.214]</w:t>
            </w:r>
            <w:r w:rsidRPr="00725267">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0</m:t>
                  </m:r>
                </m:sub>
              </m:sSub>
              <m:r>
                <m:rPr>
                  <m:sty m:val="p"/>
                </m:rPr>
                <w:rPr>
                  <w:rFonts w:ascii="Cambria Math" w:hAnsi="Cambria Math"/>
                  <w:lang w:eastAsia="zh-CN"/>
                </w:rPr>
                <m:t>=</m:t>
              </m:r>
              <m:d>
                <m:dPr>
                  <m:begChr m:val="⌈"/>
                  <m:endChr m:val="⌉"/>
                  <m:ctrlPr>
                    <w:rPr>
                      <w:rFonts w:ascii="Cambria Math" w:hAnsi="Cambria Math"/>
                      <w:lang w:eastAsia="zh-CN"/>
                    </w:rPr>
                  </m:ctrlPr>
                </m:dPr>
                <m:e>
                  <m:r>
                    <m:rPr>
                      <m:sty m:val="p"/>
                    </m:rPr>
                    <w:rPr>
                      <w:rFonts w:ascii="Cambria Math" w:hAnsi="Cambria Math"/>
                      <w:lang w:eastAsia="zh-CN"/>
                    </w:rPr>
                    <m:t>2L</m:t>
                  </m:r>
                  <m:d>
                    <m:dPr>
                      <m:begChr m:val="⌈"/>
                      <m:endChr m:val="⌉"/>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3</m:t>
                              </m:r>
                            </m:sub>
                          </m:sSub>
                        </m:num>
                        <m:den>
                          <m:r>
                            <m:rPr>
                              <m:sty m:val="p"/>
                            </m:rPr>
                            <w:rPr>
                              <w:rFonts w:ascii="Cambria Math" w:hAnsi="Cambria Math"/>
                              <w:lang w:eastAsia="zh-CN"/>
                            </w:rPr>
                            <m:t>R</m:t>
                          </m:r>
                        </m:den>
                      </m:f>
                    </m:e>
                  </m:d>
                  <m:r>
                    <m:rPr>
                      <m:sty m:val="p"/>
                    </m:rPr>
                    <w:rPr>
                      <w:rFonts w:ascii="Cambria Math" w:hAnsi="Cambria Math"/>
                      <w:lang w:eastAsia="zh-CN"/>
                    </w:rPr>
                    <m:t>β</m:t>
                  </m:r>
                </m:e>
              </m:d>
            </m:oMath>
            <w:r w:rsidRPr="00725267">
              <w:rPr>
                <w:rFonts w:hint="eastAsia"/>
                <w:lang w:eastAsia="zh-CN"/>
              </w:rPr>
              <w:t>, where</w:t>
            </w:r>
            <w:r w:rsidRPr="00725267">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oMath>
            <w:r w:rsidRPr="00725267">
              <w:rPr>
                <w:rFonts w:hint="eastAsia"/>
                <w:lang w:eastAsia="zh-CN"/>
              </w:rPr>
              <w:t xml:space="preserv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3</m:t>
                  </m:r>
                </m:sub>
              </m:sSub>
            </m:oMath>
            <w:r w:rsidRPr="00725267">
              <w:rPr>
                <w:rFonts w:hint="eastAsia"/>
                <w:lang w:eastAsia="zh-CN"/>
              </w:rPr>
              <w:t>,</w:t>
            </w:r>
            <w:r w:rsidRPr="00725267">
              <w:rPr>
                <w:lang w:eastAsia="zh-CN"/>
              </w:rPr>
              <w:t xml:space="preserve"> </w:t>
            </w:r>
            <m:oMath>
              <m:r>
                <m:rPr>
                  <m:sty m:val="p"/>
                </m:rPr>
                <w:rPr>
                  <w:rFonts w:ascii="Cambria Math" w:hAnsi="Cambria Math"/>
                  <w:lang w:eastAsia="zh-CN"/>
                </w:rPr>
                <m:t>R</m:t>
              </m:r>
            </m:oMath>
            <w:r w:rsidRPr="00725267">
              <w:rPr>
                <w:lang w:eastAsia="zh-CN"/>
              </w:rPr>
              <w:t xml:space="preserve">, and </w:t>
            </w:r>
            <m:oMath>
              <m:r>
                <m:rPr>
                  <m:sty m:val="p"/>
                </m:rPr>
                <w:rPr>
                  <w:rFonts w:ascii="Cambria Math" w:hAnsi="Cambria Math"/>
                  <w:lang w:eastAsia="zh-CN"/>
                </w:rPr>
                <m:t>β</m:t>
              </m:r>
            </m:oMath>
            <w:r w:rsidRPr="00725267">
              <w:rPr>
                <w:rFonts w:hint="eastAsia"/>
                <w:lang w:eastAsia="zh-CN"/>
              </w:rPr>
              <w:t xml:space="preserve"> are given by Clause 5.2.</w:t>
            </w:r>
            <w:r w:rsidRPr="00725267">
              <w:rPr>
                <w:lang w:eastAsia="zh-CN"/>
              </w:rPr>
              <w:t>2</w:t>
            </w:r>
            <w:r w:rsidRPr="00725267">
              <w:rPr>
                <w:rFonts w:hint="eastAsia"/>
                <w:lang w:eastAsia="zh-CN"/>
              </w:rPr>
              <w:t>.2</w:t>
            </w:r>
            <w:r w:rsidRPr="00725267">
              <w:rPr>
                <w:lang w:eastAsia="zh-CN"/>
              </w:rPr>
              <w:t>.5 and 5.2.2.2.6</w:t>
            </w:r>
            <w:r w:rsidRPr="00725267">
              <w:rPr>
                <w:rFonts w:hint="eastAsia"/>
                <w:lang w:eastAsia="zh-CN"/>
              </w:rPr>
              <w:t xml:space="preserve"> in [6, TS</w:t>
            </w:r>
            <w:r w:rsidRPr="00725267">
              <w:rPr>
                <w:lang w:eastAsia="zh-CN"/>
              </w:rPr>
              <w:t xml:space="preserve"> </w:t>
            </w:r>
            <w:r w:rsidRPr="00725267">
              <w:rPr>
                <w:rFonts w:hint="eastAsia"/>
                <w:lang w:eastAsia="zh-CN"/>
              </w:rPr>
              <w:t>38.214].</w:t>
            </w:r>
            <w:r w:rsidRPr="00725267">
              <w:rPr>
                <w:lang w:eastAsia="zh-CN"/>
              </w:rPr>
              <w:t xml:space="preserve"> The values of the rank indicator field are mapped to allowed rank indicator values with increasing order, where </w:t>
            </w:r>
            <w:r w:rsidR="009E2B3C">
              <w:rPr>
                <w:lang w:eastAsia="zh-CN"/>
              </w:rPr>
              <w:t>‘</w:t>
            </w:r>
            <w:r w:rsidRPr="00725267">
              <w:rPr>
                <w:lang w:eastAsia="zh-CN"/>
              </w:rPr>
              <w:t>0</w:t>
            </w:r>
            <w:r w:rsidR="009E2B3C">
              <w:rPr>
                <w:lang w:eastAsia="zh-CN"/>
              </w:rPr>
              <w:t>’</w:t>
            </w:r>
            <w:r w:rsidRPr="00725267">
              <w:rPr>
                <w:lang w:eastAsia="zh-CN"/>
              </w:rPr>
              <w:t xml:space="preserve"> is mapped to the smallest allowed rank indicator value. The values of the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r w:rsidRPr="00725267">
              <w:rPr>
                <w:lang w:eastAsia="zh-CN"/>
              </w:rPr>
              <w:t xml:space="preserve"> indicator field are mapped to the allowed values of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r w:rsidRPr="00725267">
              <w:rPr>
                <w:lang w:eastAsia="zh-CN"/>
              </w:rPr>
              <w:t xml:space="preserve">, according to Clauses 5.2.2.2.5 and 5.2.2.2.6 [6, TS 38.214], with increasing order, where </w:t>
            </w:r>
            <w:r w:rsidR="009E2B3C">
              <w:rPr>
                <w:lang w:eastAsia="zh-CN"/>
              </w:rPr>
              <w:t>‘</w:t>
            </w:r>
            <w:r w:rsidRPr="00725267">
              <w:rPr>
                <w:lang w:eastAsia="zh-CN"/>
              </w:rPr>
              <w:t>0</w:t>
            </w:r>
            <w:r w:rsidR="009E2B3C">
              <w:rPr>
                <w:lang w:eastAsia="zh-CN"/>
              </w:rPr>
              <w:t>’</w:t>
            </w:r>
            <w:r w:rsidRPr="00725267">
              <w:rPr>
                <w:lang w:eastAsia="zh-CN"/>
              </w:rPr>
              <w:t xml:space="preserve"> is mapped to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r>
                <m:rPr>
                  <m:sty m:val="p"/>
                </m:rPr>
                <w:rPr>
                  <w:rFonts w:ascii="Cambria Math" w:hAnsi="Cambria Math"/>
                  <w:lang w:eastAsia="zh-CN"/>
                </w:rPr>
                <m:t>=1</m:t>
              </m:r>
            </m:oMath>
            <w:r w:rsidRPr="00725267">
              <w:rPr>
                <w:lang w:eastAsia="zh-CN"/>
              </w:rPr>
              <w:t>.</w:t>
            </w:r>
          </w:p>
          <w:p w14:paraId="57D13369" w14:textId="77777777" w:rsidR="00BB3030" w:rsidRPr="00725267" w:rsidRDefault="00BB3030" w:rsidP="00FA1660">
            <w:pPr>
              <w:ind w:left="0" w:firstLine="0"/>
              <w:rPr>
                <w:lang w:eastAsia="zh-CN"/>
              </w:rPr>
            </w:pPr>
            <w:ins w:id="13" w:author="Autho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proofErr w:type="spellStart"/>
              <w:r w:rsidRPr="00725267">
                <w:rPr>
                  <w:lang w:eastAsia="zh-CN"/>
                </w:rPr>
                <w:t>codebookType</w:t>
              </w:r>
              <w:proofErr w:type="spellEnd"/>
              <w:r w:rsidRPr="00725267">
                <w:rPr>
                  <w:rFonts w:hint="eastAsia"/>
                  <w:lang w:eastAsia="zh-CN"/>
                </w:rPr>
                <w:t>=</w:t>
              </w:r>
              <w:r w:rsidRPr="00725267">
                <w:rPr>
                  <w:lang w:eastAsia="zh-CN"/>
                </w:rPr>
                <w:t xml:space="preserve"> </w:t>
              </w:r>
              <w:proofErr w:type="spellStart"/>
              <w:r w:rsidRPr="00725267">
                <w:rPr>
                  <w:lang w:eastAsia="zh-CN"/>
                </w:rPr>
                <w:t>codebookType</w:t>
              </w:r>
              <w:proofErr w:type="spellEnd"/>
              <w:r w:rsidRPr="00725267">
                <w:rPr>
                  <w:lang w:eastAsia="zh-CN"/>
                </w:rPr>
                <w:t>=typeII-PortSelection-r17</w:t>
              </w:r>
              <w:r w:rsidRPr="00725267">
                <w:rPr>
                  <w:rFonts w:hint="eastAsia"/>
                  <w:lang w:eastAsia="zh-CN"/>
                </w:rPr>
                <w:t xml:space="preserve"> is provided in Table 6.3.2.1.2-</w:t>
              </w:r>
              <w:r w:rsidRPr="00725267">
                <w:rPr>
                  <w:lang w:eastAsia="zh-CN"/>
                </w:rPr>
                <w:t>9.</w:t>
              </w:r>
            </w:ins>
          </w:p>
          <w:p w14:paraId="0FAE18DE" w14:textId="77777777" w:rsidR="00BB3030" w:rsidRPr="00725267" w:rsidRDefault="00BB3030" w:rsidP="00FA1660">
            <w:pPr>
              <w:pStyle w:val="TH"/>
              <w:rPr>
                <w:lang w:eastAsia="zh-CN"/>
              </w:rPr>
            </w:pPr>
            <w:r w:rsidRPr="00725267">
              <w:t xml:space="preserve">Table </w:t>
            </w:r>
            <w:r w:rsidRPr="00725267">
              <w:rPr>
                <w:rFonts w:hint="eastAsia"/>
                <w:lang w:eastAsia="zh-CN"/>
              </w:rPr>
              <w:t>6.3.</w:t>
            </w:r>
            <w:r w:rsidRPr="00725267">
              <w:rPr>
                <w:lang w:eastAsia="zh-CN"/>
              </w:rPr>
              <w:t>2</w:t>
            </w:r>
            <w:r w:rsidRPr="00725267">
              <w:rPr>
                <w:rFonts w:hint="eastAsia"/>
                <w:lang w:eastAsia="zh-CN"/>
              </w:rPr>
              <w:t>.1.2-</w:t>
            </w:r>
            <w:r w:rsidRPr="00725267">
              <w:rPr>
                <w:lang w:eastAsia="zh-CN"/>
              </w:rPr>
              <w:t>9</w:t>
            </w:r>
            <w:r w:rsidRPr="00725267">
              <w:t>:</w:t>
            </w:r>
            <w:r w:rsidRPr="00725267">
              <w:rPr>
                <w:rFonts w:hint="eastAsia"/>
                <w:lang w:eastAsia="zh-CN"/>
              </w:rPr>
              <w:t xml:space="preserve"> </w:t>
            </w:r>
            <w:r w:rsidRPr="00725267">
              <w:rPr>
                <w:lang w:val="en-US"/>
              </w:rPr>
              <w:t>RI</w:t>
            </w:r>
            <w:r w:rsidRPr="00725267">
              <w:rPr>
                <w:rFonts w:hint="eastAsia"/>
                <w:lang w:val="en-US" w:eastAsia="zh-CN"/>
              </w:rPr>
              <w:t xml:space="preserve"> </w:t>
            </w:r>
            <w:r w:rsidRPr="00725267">
              <w:rPr>
                <w:lang w:val="en-US"/>
              </w:rPr>
              <w:t>and CQI</w:t>
            </w:r>
            <w:r w:rsidRPr="00725267">
              <w:rPr>
                <w:rFonts w:hint="eastAsia"/>
                <w:lang w:val="en-US" w:eastAsia="zh-CN"/>
              </w:rPr>
              <w:t xml:space="preserve"> </w:t>
            </w:r>
            <w:r w:rsidRPr="00725267">
              <w:rPr>
                <w:rFonts w:hint="eastAsia"/>
                <w:lang w:eastAsia="zh-CN"/>
              </w:rPr>
              <w:t xml:space="preserve">of </w:t>
            </w:r>
            <w:proofErr w:type="spellStart"/>
            <w:r w:rsidRPr="00725267">
              <w:rPr>
                <w:lang w:val="en-US"/>
              </w:rPr>
              <w:t>codebookType</w:t>
            </w:r>
            <w:proofErr w:type="spellEnd"/>
            <w:r w:rsidRPr="00725267">
              <w:rPr>
                <w:rFonts w:hint="eastAsia"/>
                <w:lang w:val="en-US" w:eastAsia="zh-CN"/>
              </w:rPr>
              <w:t>=</w:t>
            </w:r>
            <w:r w:rsidRPr="00725267">
              <w:rPr>
                <w:lang w:val="en-US" w:eastAsia="zh-CN"/>
              </w:rPr>
              <w:t>typeII-PortSelection</w:t>
            </w:r>
            <w:r w:rsidRPr="00725267">
              <w:rPr>
                <w:rFonts w:hint="eastAsia"/>
                <w:lang w:val="en-US" w:eastAsia="zh-CN"/>
              </w:rPr>
              <w:t>-</w:t>
            </w:r>
            <w:r w:rsidRPr="00725267">
              <w:rPr>
                <w:lang w:val="en-US" w:eastAsia="zh-CN"/>
              </w:rPr>
              <w:t>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BB3030" w:rsidRPr="00725267" w14:paraId="2987715F" w14:textId="77777777" w:rsidTr="00FA1660">
              <w:trPr>
                <w:trHeight w:val="641"/>
                <w:jc w:val="center"/>
              </w:trPr>
              <w:tc>
                <w:tcPr>
                  <w:tcW w:w="4390" w:type="dxa"/>
                  <w:shd w:val="clear" w:color="auto" w:fill="E0E0E0"/>
                  <w:vAlign w:val="center"/>
                </w:tcPr>
                <w:p w14:paraId="24FCA855" w14:textId="77777777" w:rsidR="00BB3030" w:rsidRPr="00725267" w:rsidRDefault="00BB3030" w:rsidP="00FA1660">
                  <w:pPr>
                    <w:pStyle w:val="TAH"/>
                  </w:pPr>
                  <w:r w:rsidRPr="00725267">
                    <w:t>Field</w:t>
                  </w:r>
                </w:p>
              </w:tc>
              <w:tc>
                <w:tcPr>
                  <w:tcW w:w="2268" w:type="dxa"/>
                  <w:shd w:val="clear" w:color="auto" w:fill="E0E0E0"/>
                  <w:vAlign w:val="center"/>
                </w:tcPr>
                <w:p w14:paraId="0BD29AC0" w14:textId="77777777" w:rsidR="00BB3030" w:rsidRPr="00725267" w:rsidRDefault="00BB3030" w:rsidP="00FA1660">
                  <w:pPr>
                    <w:pStyle w:val="TAH"/>
                  </w:pPr>
                  <w:r w:rsidRPr="00725267">
                    <w:t>Bitwidth</w:t>
                  </w:r>
                </w:p>
              </w:tc>
            </w:tr>
            <w:tr w:rsidR="00BB3030" w:rsidRPr="00725267" w14:paraId="18D7545D" w14:textId="77777777" w:rsidTr="00FA1660">
              <w:trPr>
                <w:jc w:val="center"/>
              </w:trPr>
              <w:tc>
                <w:tcPr>
                  <w:tcW w:w="4390" w:type="dxa"/>
                  <w:vAlign w:val="center"/>
                </w:tcPr>
                <w:p w14:paraId="4C151723" w14:textId="77777777" w:rsidR="00BB3030" w:rsidRPr="00725267" w:rsidRDefault="00BB3030" w:rsidP="00FA1660">
                  <w:pPr>
                    <w:pStyle w:val="TAC"/>
                    <w:rPr>
                      <w:lang w:eastAsia="zh-CN"/>
                    </w:rPr>
                  </w:pPr>
                  <w:r w:rsidRPr="00725267">
                    <w:rPr>
                      <w:rFonts w:hint="eastAsia"/>
                      <w:lang w:eastAsia="zh-CN"/>
                    </w:rPr>
                    <w:t>Rank Indicator</w:t>
                  </w:r>
                </w:p>
              </w:tc>
              <w:tc>
                <w:tcPr>
                  <w:tcW w:w="2268" w:type="dxa"/>
                  <w:vAlign w:val="center"/>
                </w:tcPr>
                <w:p w14:paraId="60257A72" w14:textId="7000377C" w:rsidR="00BB3030" w:rsidRPr="00725267" w:rsidRDefault="00725267" w:rsidP="00FA166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m:rPr>
                          <m:sty m:val="p"/>
                        </m:rPr>
                        <w:rPr>
                          <w:rFonts w:ascii="Cambria Math" w:hAnsi="Cambria Math"/>
                        </w:rPr>
                        <m:t>min</m:t>
                      </m:r>
                      <m:d>
                        <m:dPr>
                          <m:ctrlPr>
                            <w:rPr>
                              <w:rFonts w:ascii="Cambria Math" w:hAnsi="Cambria Math"/>
                              <w:noProof w:val="0"/>
                              <w:sz w:val="18"/>
                            </w:rPr>
                          </m:ctrlPr>
                        </m:dPr>
                        <m:e>
                          <m:r>
                            <m:rPr>
                              <m:sty m:val="p"/>
                            </m:rPr>
                            <w:rPr>
                              <w:rFonts w:ascii="Cambria Math" w:hAnsi="Cambria Math" w:hint="eastAsia"/>
                              <w:lang w:eastAsia="zh-CN"/>
                            </w:rPr>
                            <m:t>2</m:t>
                          </m:r>
                          <m:r>
                            <m:rPr>
                              <m:sty m:val="p"/>
                            </m:rPr>
                            <w:rPr>
                              <w:rFonts w:ascii="Cambria Math" w:hAnsi="Cambria Math"/>
                            </w:rPr>
                            <m:t>,</m:t>
                          </m:r>
                          <m:d>
                            <m:dPr>
                              <m:begChr m:val="⌈"/>
                              <m:endChr m:val="⌉"/>
                              <m:ctrlPr>
                                <w:rPr>
                                  <w:rFonts w:ascii="Cambria Math" w:hAnsi="Cambria Math"/>
                                  <w:noProof w:val="0"/>
                                  <w:sz w:val="18"/>
                                </w:rPr>
                              </m:ctrlPr>
                            </m:dPr>
                            <m:e>
                              <m:sSub>
                                <m:sSubPr>
                                  <m:ctrlPr>
                                    <w:rPr>
                                      <w:rFonts w:ascii="Cambria Math" w:hAnsi="Cambria Math"/>
                                      <w:noProof w:val="0"/>
                                      <w:sz w:val="18"/>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noProof w:val="0"/>
                                      <w:sz w:val="18"/>
                                    </w:rPr>
                                  </m:ctrlPr>
                                </m:sSubPr>
                                <m:e>
                                  <m:r>
                                    <m:rPr>
                                      <m:sty m:val="p"/>
                                    </m:rPr>
                                    <w:rPr>
                                      <w:rFonts w:ascii="Cambria Math" w:hAnsi="Cambria Math"/>
                                    </w:rPr>
                                    <m:t>n</m:t>
                                  </m:r>
                                </m:e>
                                <m:sub>
                                  <m:r>
                                    <m:rPr>
                                      <m:sty m:val="p"/>
                                    </m:rPr>
                                    <w:rPr>
                                      <w:rFonts w:ascii="Cambria Math" w:hAnsi="Cambria Math"/>
                                    </w:rPr>
                                    <m:t>RI</m:t>
                                  </m:r>
                                </m:sub>
                              </m:sSub>
                            </m:e>
                          </m:d>
                        </m:e>
                      </m:d>
                    </m:oMath>
                  </m:oMathPara>
                </w:p>
              </w:tc>
            </w:tr>
            <w:tr w:rsidR="00BB3030" w:rsidRPr="00725267" w14:paraId="1AF32D94" w14:textId="77777777" w:rsidTr="00FA1660">
              <w:trPr>
                <w:jc w:val="center"/>
              </w:trPr>
              <w:tc>
                <w:tcPr>
                  <w:tcW w:w="4390" w:type="dxa"/>
                  <w:vAlign w:val="center"/>
                </w:tcPr>
                <w:p w14:paraId="17CC2B4F" w14:textId="77777777" w:rsidR="00BB3030" w:rsidRPr="00725267" w:rsidRDefault="00BB3030" w:rsidP="00FA1660">
                  <w:pPr>
                    <w:pStyle w:val="TAC"/>
                  </w:pPr>
                  <w:r w:rsidRPr="00725267">
                    <w:t>Wide-band CQI</w:t>
                  </w:r>
                </w:p>
              </w:tc>
              <w:tc>
                <w:tcPr>
                  <w:tcW w:w="2268" w:type="dxa"/>
                  <w:vAlign w:val="center"/>
                </w:tcPr>
                <w:p w14:paraId="0EA64008" w14:textId="77777777" w:rsidR="00BB3030" w:rsidRPr="00725267" w:rsidRDefault="00BB3030" w:rsidP="00FA1660">
                  <w:pPr>
                    <w:pStyle w:val="TAC"/>
                    <w:rPr>
                      <w:lang w:eastAsia="zh-CN"/>
                    </w:rPr>
                  </w:pPr>
                  <w:r w:rsidRPr="00725267">
                    <w:rPr>
                      <w:rFonts w:hint="eastAsia"/>
                      <w:lang w:eastAsia="zh-CN"/>
                    </w:rPr>
                    <w:t>4</w:t>
                  </w:r>
                </w:p>
              </w:tc>
            </w:tr>
            <w:tr w:rsidR="00BB3030" w:rsidRPr="00725267" w14:paraId="4A4D9F0E" w14:textId="77777777" w:rsidTr="00FA1660">
              <w:trPr>
                <w:jc w:val="center"/>
              </w:trPr>
              <w:tc>
                <w:tcPr>
                  <w:tcW w:w="4390" w:type="dxa"/>
                  <w:vAlign w:val="center"/>
                </w:tcPr>
                <w:p w14:paraId="7E2842DB" w14:textId="77777777" w:rsidR="00BB3030" w:rsidRPr="00725267" w:rsidRDefault="00BB3030" w:rsidP="00FA1660">
                  <w:pPr>
                    <w:pStyle w:val="TAC"/>
                  </w:pPr>
                  <w:r w:rsidRPr="00725267">
                    <w:lastRenderedPageBreak/>
                    <w:t>Subband differential CQI</w:t>
                  </w:r>
                </w:p>
              </w:tc>
              <w:tc>
                <w:tcPr>
                  <w:tcW w:w="2268" w:type="dxa"/>
                  <w:vAlign w:val="center"/>
                </w:tcPr>
                <w:p w14:paraId="6999BF52" w14:textId="77777777" w:rsidR="00BB3030" w:rsidRPr="00725267" w:rsidRDefault="00BB3030" w:rsidP="00FA1660">
                  <w:pPr>
                    <w:pStyle w:val="TAC"/>
                    <w:rPr>
                      <w:lang w:eastAsia="zh-CN"/>
                    </w:rPr>
                  </w:pPr>
                  <w:r w:rsidRPr="00725267">
                    <w:rPr>
                      <w:rFonts w:hint="eastAsia"/>
                      <w:lang w:eastAsia="zh-CN"/>
                    </w:rPr>
                    <w:t>2</w:t>
                  </w:r>
                </w:p>
              </w:tc>
            </w:tr>
            <w:tr w:rsidR="00BB3030" w:rsidRPr="00725267" w14:paraId="283C4195" w14:textId="77777777" w:rsidTr="00FA1660">
              <w:trPr>
                <w:jc w:val="center"/>
              </w:trPr>
              <w:tc>
                <w:tcPr>
                  <w:tcW w:w="4390" w:type="dxa"/>
                  <w:vAlign w:val="center"/>
                </w:tcPr>
                <w:p w14:paraId="1EDBB601" w14:textId="76B2FB57" w:rsidR="00BB3030" w:rsidRPr="00725267" w:rsidRDefault="00BB3030" w:rsidP="00FA1660">
                  <w:pPr>
                    <w:pStyle w:val="TAC"/>
                    <w:rPr>
                      <w:szCs w:val="22"/>
                      <w:lang w:val="en-US" w:eastAsia="zh-CN"/>
                    </w:rPr>
                  </w:pPr>
                  <w:r w:rsidRPr="00725267">
                    <w:rPr>
                      <w:rFonts w:hint="eastAsia"/>
                      <w:lang w:eastAsia="zh-CN"/>
                    </w:rPr>
                    <w:t xml:space="preserve">Indicator of the </w:t>
                  </w:r>
                  <w:r w:rsidRPr="00725267">
                    <w:rPr>
                      <w:lang w:eastAsia="zh-CN"/>
                    </w:rPr>
                    <w:t xml:space="preserve">total </w:t>
                  </w:r>
                  <w:r w:rsidRPr="00725267">
                    <w:rPr>
                      <w:rFonts w:hint="eastAsia"/>
                      <w:lang w:eastAsia="zh-CN"/>
                    </w:rPr>
                    <w:t>n</w:t>
                  </w:r>
                  <w:r w:rsidRPr="00725267">
                    <w:t xml:space="preserve">umber of non-zero coefficients summed across all layers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p>
              </w:tc>
              <w:tc>
                <w:tcPr>
                  <w:tcW w:w="2268" w:type="dxa"/>
                  <w:vAlign w:val="center"/>
                </w:tcPr>
                <w:p w14:paraId="6DE1F6A3" w14:textId="7DBD5DDC" w:rsidR="00BB3030" w:rsidRPr="00725267" w:rsidRDefault="000808AA"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if max allowed </w:t>
                  </w:r>
                  <w:r w:rsidR="00BB3030" w:rsidRPr="00725267">
                    <w:rPr>
                      <w:lang w:eastAsia="zh-CN"/>
                    </w:rPr>
                    <w:t>r</w:t>
                  </w:r>
                  <w:r w:rsidR="00BB3030" w:rsidRPr="00725267">
                    <w:rPr>
                      <w:rFonts w:hint="eastAsia"/>
                      <w:lang w:eastAsia="zh-CN"/>
                    </w:rPr>
                    <w:t>ank</w:t>
                  </w:r>
                  <w:r w:rsidR="00BB3030" w:rsidRPr="00725267">
                    <w:rPr>
                      <w:lang w:eastAsia="zh-CN"/>
                    </w:rPr>
                    <w:t xml:space="preserve"> is 1;</w:t>
                  </w:r>
                </w:p>
                <w:p w14:paraId="10BFC6DA" w14:textId="6E58DEFC" w:rsidR="00BB3030" w:rsidRPr="00725267" w:rsidRDefault="000808AA"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2K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otherwise</w:t>
                  </w:r>
                </w:p>
              </w:tc>
            </w:tr>
          </w:tbl>
          <w:p w14:paraId="2AACC74C" w14:textId="60242250" w:rsidR="00BB3030" w:rsidRPr="00725267" w:rsidRDefault="00BB3030" w:rsidP="00FA1660">
            <w:pPr>
              <w:spacing w:after="120"/>
              <w:ind w:left="0" w:firstLine="0"/>
              <w:rPr>
                <w:rFonts w:ascii="Times New Roman" w:eastAsia="SimSun" w:hAnsi="Times New Roman"/>
                <w:szCs w:val="20"/>
                <w:lang w:val="en-US" w:eastAsia="zh-CN"/>
              </w:rPr>
            </w:pPr>
            <w:r w:rsidRPr="00725267">
              <w:rPr>
                <w:lang w:eastAsia="zh-CN"/>
              </w:rPr>
              <w:t>w</w:t>
            </w:r>
            <w:r w:rsidRPr="00725267">
              <w:rPr>
                <w:rFonts w:hint="eastAsia"/>
                <w:lang w:eastAsia="zh-CN"/>
              </w:rPr>
              <w:t xml:space="preserve">here </w:t>
            </w:r>
            <m:oMath>
              <m:sSub>
                <m:sSubPr>
                  <m:ctrlPr>
                    <w:rPr>
                      <w:rFonts w:ascii="Cambria Math" w:hAnsi="Cambria Math"/>
                      <w:sz w:val="18"/>
                    </w:rPr>
                  </m:ctrlPr>
                </m:sSubPr>
                <m:e>
                  <m:r>
                    <m:rPr>
                      <m:sty m:val="p"/>
                    </m:rPr>
                    <w:rPr>
                      <w:rFonts w:ascii="Cambria Math" w:hAnsi="Cambria Math"/>
                    </w:rPr>
                    <m:t>n</m:t>
                  </m:r>
                </m:e>
                <m:sub>
                  <m:r>
                    <m:rPr>
                      <m:sty m:val="p"/>
                    </m:rPr>
                    <w:rPr>
                      <w:rFonts w:ascii="Cambria Math" w:hAnsi="Cambria Math"/>
                    </w:rPr>
                    <m:t>RI</m:t>
                  </m:r>
                </m:sub>
              </m:sSub>
            </m:oMath>
            <w:r w:rsidRPr="00725267">
              <w:rPr>
                <w:rFonts w:hint="eastAsia"/>
                <w:lang w:eastAsia="zh-CN"/>
              </w:rPr>
              <w:t xml:space="preserve"> is the number of allowed rank indicator values according to Clause</w:t>
            </w:r>
            <w:r w:rsidRPr="00725267">
              <w:rPr>
                <w:lang w:eastAsia="zh-CN"/>
              </w:rPr>
              <w:t>s</w:t>
            </w:r>
            <w:r w:rsidRPr="00725267">
              <w:rPr>
                <w:rFonts w:hint="eastAsia"/>
                <w:lang w:eastAsia="zh-CN"/>
              </w:rPr>
              <w:t xml:space="preserve"> 5.2.2.2.</w:t>
            </w:r>
            <w:r w:rsidRPr="00725267">
              <w:rPr>
                <w:lang w:eastAsia="zh-CN"/>
              </w:rPr>
              <w:t xml:space="preserve">7 </w:t>
            </w:r>
            <w:r w:rsidRPr="00725267">
              <w:rPr>
                <w:rFonts w:hint="eastAsia"/>
                <w:lang w:eastAsia="zh-CN"/>
              </w:rPr>
              <w:t>[6, TS</w:t>
            </w:r>
            <w:r w:rsidRPr="00725267">
              <w:rPr>
                <w:lang w:eastAsia="zh-CN"/>
              </w:rPr>
              <w:t xml:space="preserve"> </w:t>
            </w:r>
            <w:r w:rsidRPr="00725267">
              <w:rPr>
                <w:rFonts w:hint="eastAsia"/>
                <w:lang w:eastAsia="zh-CN"/>
              </w:rPr>
              <w:t>38.214]</w:t>
            </w:r>
            <w:r w:rsidRPr="00725267">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0</m:t>
                  </m:r>
                </m:sub>
              </m:sSub>
              <m:r>
                <m:rPr>
                  <m:sty m:val="p"/>
                </m:rPr>
                <w:rPr>
                  <w:rFonts w:ascii="Cambria Math" w:hAnsi="Cambria Math"/>
                  <w:lang w:eastAsia="zh-CN"/>
                </w:rPr>
                <m:t>=</m:t>
              </m:r>
              <m:d>
                <m:dPr>
                  <m:begChr m:val="⌈"/>
                  <m:endChr m:val="⌉"/>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r>
                    <m:rPr>
                      <m:sty m:val="p"/>
                    </m:rPr>
                    <w:rPr>
                      <w:rFonts w:ascii="Cambria Math" w:hAnsi="Cambria Math"/>
                      <w:lang w:eastAsia="zh-CN"/>
                    </w:rPr>
                    <m:t>Mβ</m:t>
                  </m:r>
                </m:e>
              </m:d>
            </m:oMath>
            <w:r w:rsidRPr="00725267">
              <w:rPr>
                <w:rFonts w:hint="eastAsia"/>
                <w:lang w:eastAsia="zh-CN"/>
              </w:rPr>
              <w:t>, where</w:t>
            </w:r>
            <w:r w:rsidRPr="00725267">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oMath>
            <w:r w:rsidRPr="00725267">
              <w:rPr>
                <w:rFonts w:eastAsia="Calibri" w:hint="eastAsia"/>
              </w:rPr>
              <w:t>,</w:t>
            </w:r>
            <w:r w:rsidRPr="00725267">
              <w:rPr>
                <w:rFonts w:eastAsia="Calibri"/>
              </w:rPr>
              <w:t xml:space="preserve"> </w:t>
            </w:r>
            <m:oMath>
              <m:r>
                <m:rPr>
                  <m:sty m:val="p"/>
                </m:rPr>
                <w:rPr>
                  <w:rFonts w:ascii="Cambria Math" w:hAnsi="Cambria Math"/>
                </w:rPr>
                <m:t>M</m:t>
              </m:r>
            </m:oMath>
            <w:r w:rsidRPr="00725267">
              <w:rPr>
                <w:rFonts w:eastAsia="Calibri"/>
              </w:rPr>
              <w:t xml:space="preserve">, and </w:t>
            </w:r>
            <m:oMath>
              <m:r>
                <m:rPr>
                  <m:sty m:val="p"/>
                </m:rPr>
                <w:rPr>
                  <w:rFonts w:ascii="Cambria Math" w:hAnsi="Cambria Math" w:hint="eastAsia"/>
                </w:rPr>
                <m:t>β</m:t>
              </m:r>
            </m:oMath>
            <w:r w:rsidRPr="00725267">
              <w:rPr>
                <w:rFonts w:eastAsia="Calibri"/>
              </w:rPr>
              <w:t xml:space="preserve"> </w:t>
            </w:r>
            <w:r w:rsidRPr="00725267">
              <w:rPr>
                <w:lang w:eastAsia="zh-CN"/>
              </w:rPr>
              <w:t>are given by Clause 5.2.2.2.7 in [6,</w:t>
            </w:r>
            <w:r w:rsidRPr="00725267">
              <w:rPr>
                <w:rFonts w:hint="eastAsia"/>
                <w:lang w:eastAsia="zh-CN"/>
              </w:rPr>
              <w:t xml:space="preserve"> TS</w:t>
            </w:r>
            <w:r w:rsidRPr="00725267">
              <w:rPr>
                <w:lang w:eastAsia="zh-CN"/>
              </w:rPr>
              <w:t xml:space="preserve"> </w:t>
            </w:r>
            <w:r w:rsidRPr="00725267">
              <w:rPr>
                <w:rFonts w:hint="eastAsia"/>
                <w:lang w:eastAsia="zh-CN"/>
              </w:rPr>
              <w:t>38.214].</w:t>
            </w:r>
            <w:r w:rsidRPr="00725267">
              <w:rPr>
                <w:lang w:eastAsia="zh-CN"/>
              </w:rPr>
              <w:t xml:space="preserve"> </w:t>
            </w:r>
            <w:r w:rsidRPr="00725267">
              <w:t xml:space="preserve">The values of the rank indicator field are mapped to allowed rank indicator values with increasing order, where </w:t>
            </w:r>
            <w:r w:rsidR="009E2B3C">
              <w:t>‘</w:t>
            </w:r>
            <w:r w:rsidRPr="00725267">
              <w:t>0</w:t>
            </w:r>
            <w:r w:rsidR="009E2B3C">
              <w:t>’</w:t>
            </w:r>
            <w:r w:rsidRPr="00725267">
              <w:t xml:space="preserve"> is mapped to the smallest allowed rank indicator value. </w:t>
            </w:r>
            <w:ins w:id="14" w:author="Author">
              <w:r w:rsidRPr="00725267">
                <w:t xml:space="preserve">The values of the </w:t>
              </w:r>
            </w:ins>
            <m:oMath>
              <m:sSup>
                <m:sSupPr>
                  <m:ctrlPr>
                    <w:ins w:id="15" w:author="Author">
                      <w:rPr>
                        <w:rFonts w:ascii="Cambria Math" w:hAnsi="Cambria Math"/>
                      </w:rPr>
                    </w:ins>
                  </m:ctrlPr>
                </m:sSupPr>
                <m:e>
                  <m:r>
                    <w:ins w:id="16" w:author="Author">
                      <m:rPr>
                        <m:sty m:val="p"/>
                      </m:rPr>
                      <w:rPr>
                        <w:rFonts w:ascii="Cambria Math" w:hAnsi="Cambria Math"/>
                      </w:rPr>
                      <m:t>K</m:t>
                    </w:ins>
                  </m:r>
                </m:e>
                <m:sup>
                  <m:r>
                    <w:ins w:id="17" w:author="Author">
                      <m:rPr>
                        <m:sty m:val="p"/>
                      </m:rPr>
                      <w:rPr>
                        <w:rFonts w:ascii="Cambria Math" w:hAnsi="Cambria Math"/>
                      </w:rPr>
                      <m:t>NZ</m:t>
                    </w:ins>
                  </m:r>
                </m:sup>
              </m:sSup>
            </m:oMath>
            <w:ins w:id="18" w:author="Author">
              <w:r w:rsidRPr="00725267">
                <w:t xml:space="preserve"> indicator field are mapped to the allowed values of </w:t>
              </w:r>
            </w:ins>
            <m:oMath>
              <m:sSup>
                <m:sSupPr>
                  <m:ctrlPr>
                    <w:ins w:id="19" w:author="Author">
                      <w:rPr>
                        <w:rFonts w:ascii="Cambria Math" w:hAnsi="Cambria Math"/>
                      </w:rPr>
                    </w:ins>
                  </m:ctrlPr>
                </m:sSupPr>
                <m:e>
                  <m:r>
                    <w:ins w:id="20" w:author="Author">
                      <m:rPr>
                        <m:sty m:val="p"/>
                      </m:rPr>
                      <w:rPr>
                        <w:rFonts w:ascii="Cambria Math" w:hAnsi="Cambria Math"/>
                      </w:rPr>
                      <m:t>K</m:t>
                    </w:ins>
                  </m:r>
                </m:e>
                <m:sup>
                  <m:r>
                    <w:ins w:id="21" w:author="Author">
                      <m:rPr>
                        <m:sty m:val="p"/>
                      </m:rPr>
                      <w:rPr>
                        <w:rFonts w:ascii="Cambria Math" w:hAnsi="Cambria Math"/>
                      </w:rPr>
                      <m:t>NZ</m:t>
                    </w:ins>
                  </m:r>
                </m:sup>
              </m:sSup>
            </m:oMath>
            <w:ins w:id="22" w:author="Author">
              <w:r w:rsidRPr="00725267">
                <w:t xml:space="preserve">, according to Clauses 5.2.2.2.7 [6, TS 38.214], with increasing order, where </w:t>
              </w:r>
            </w:ins>
            <w:r w:rsidR="009E2B3C">
              <w:t>‘</w:t>
            </w:r>
            <w:ins w:id="23" w:author="Author">
              <w:r w:rsidRPr="00725267">
                <w:t>0</w:t>
              </w:r>
            </w:ins>
            <w:r w:rsidR="009E2B3C">
              <w:t>’</w:t>
            </w:r>
            <w:ins w:id="24" w:author="Author">
              <w:r w:rsidRPr="00725267">
                <w:t xml:space="preserve"> is mapped to </w:t>
              </w:r>
            </w:ins>
            <m:oMath>
              <m:sSup>
                <m:sSupPr>
                  <m:ctrlPr>
                    <w:ins w:id="25" w:author="Author">
                      <w:rPr>
                        <w:rFonts w:ascii="Cambria Math" w:hAnsi="Cambria Math"/>
                      </w:rPr>
                    </w:ins>
                  </m:ctrlPr>
                </m:sSupPr>
                <m:e>
                  <m:r>
                    <w:ins w:id="26" w:author="Author">
                      <m:rPr>
                        <m:sty m:val="p"/>
                      </m:rPr>
                      <w:rPr>
                        <w:rFonts w:ascii="Cambria Math" w:hAnsi="Cambria Math"/>
                      </w:rPr>
                      <m:t>K</m:t>
                    </w:ins>
                  </m:r>
                </m:e>
                <m:sup>
                  <m:r>
                    <w:ins w:id="27" w:author="Author">
                      <m:rPr>
                        <m:sty m:val="p"/>
                      </m:rPr>
                      <w:rPr>
                        <w:rFonts w:ascii="Cambria Math" w:hAnsi="Cambria Math"/>
                      </w:rPr>
                      <m:t>NZ</m:t>
                    </w:ins>
                  </m:r>
                </m:sup>
              </m:sSup>
              <m:r>
                <w:ins w:id="28" w:author="Author">
                  <m:rPr>
                    <m:sty m:val="p"/>
                  </m:rPr>
                  <w:rPr>
                    <w:rFonts w:ascii="Cambria Math" w:hAnsi="Cambria Math"/>
                  </w:rPr>
                  <m:t>=1</m:t>
                </w:ins>
              </m:r>
            </m:oMath>
            <w:ins w:id="29" w:author="Author">
              <w:r w:rsidRPr="00725267">
                <w:t>.</w:t>
              </w:r>
            </w:ins>
          </w:p>
        </w:tc>
      </w:tr>
    </w:tbl>
    <w:p w14:paraId="72EB9881" w14:textId="77777777" w:rsidR="00BB3030" w:rsidRPr="00725267" w:rsidRDefault="00BB3030" w:rsidP="00BB3030">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53469216" w14:textId="77777777" w:rsidR="00BB3030" w:rsidRPr="00725267" w:rsidRDefault="00BB3030" w:rsidP="00BB3030">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BB3030" w:rsidRPr="00725267" w14:paraId="5F4C164C" w14:textId="77777777" w:rsidTr="0069410F">
        <w:tc>
          <w:tcPr>
            <w:tcW w:w="2122" w:type="dxa"/>
            <w:shd w:val="clear" w:color="auto" w:fill="auto"/>
          </w:tcPr>
          <w:p w14:paraId="555F2E55"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512" w:type="dxa"/>
            <w:shd w:val="clear" w:color="auto" w:fill="auto"/>
          </w:tcPr>
          <w:p w14:paraId="3F8152A3"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BB3030" w:rsidRPr="00725267" w14:paraId="3D646F11" w14:textId="77777777" w:rsidTr="0069410F">
        <w:tc>
          <w:tcPr>
            <w:tcW w:w="2122" w:type="dxa"/>
            <w:shd w:val="clear" w:color="auto" w:fill="auto"/>
          </w:tcPr>
          <w:p w14:paraId="05004EB5"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512" w:type="dxa"/>
            <w:shd w:val="clear" w:color="auto" w:fill="auto"/>
          </w:tcPr>
          <w:p w14:paraId="77D83B36" w14:textId="37ED6DFF" w:rsidR="00BB3030" w:rsidRPr="00725267" w:rsidRDefault="0037383A"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BB3030" w:rsidRPr="00725267" w14:paraId="509B7135" w14:textId="77777777" w:rsidTr="0069410F">
        <w:tc>
          <w:tcPr>
            <w:tcW w:w="2122" w:type="dxa"/>
            <w:shd w:val="clear" w:color="auto" w:fill="auto"/>
          </w:tcPr>
          <w:p w14:paraId="5105C11B" w14:textId="2BAF12E2" w:rsidR="00BB3030" w:rsidRPr="00725267" w:rsidRDefault="007C6E9C"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7512" w:type="dxa"/>
            <w:shd w:val="clear" w:color="auto" w:fill="auto"/>
          </w:tcPr>
          <w:p w14:paraId="64CE1228" w14:textId="6163B6A4" w:rsidR="00BB3030" w:rsidRPr="00725267" w:rsidRDefault="007C6E9C"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9B7E14" w:rsidRPr="00725267" w14:paraId="676EF7AF" w14:textId="77777777" w:rsidTr="0069410F">
        <w:tc>
          <w:tcPr>
            <w:tcW w:w="2122" w:type="dxa"/>
            <w:shd w:val="clear" w:color="auto" w:fill="auto"/>
          </w:tcPr>
          <w:p w14:paraId="7A31589D" w14:textId="1FC4EFC4" w:rsidR="009B7E14" w:rsidRDefault="009B7E14"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512" w:type="dxa"/>
            <w:shd w:val="clear" w:color="auto" w:fill="auto"/>
          </w:tcPr>
          <w:p w14:paraId="52216D67" w14:textId="5A34A58C" w:rsidR="009B7E14" w:rsidRDefault="009B7E14"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Ok (typo in the TP above: </w:t>
            </w:r>
            <w:ins w:id="30" w:author="Author">
              <w:del w:id="31" w:author="Author">
                <w:r w:rsidRPr="00725267" w:rsidDel="009B7E14">
                  <w:rPr>
                    <w:lang w:eastAsia="zh-CN"/>
                  </w:rPr>
                  <w:delText>codebookType</w:delText>
                </w:r>
                <w:r w:rsidRPr="00725267" w:rsidDel="009B7E14">
                  <w:rPr>
                    <w:rFonts w:hint="eastAsia"/>
                    <w:lang w:eastAsia="zh-CN"/>
                  </w:rPr>
                  <w:delText>=</w:delText>
                </w:r>
                <w:r w:rsidRPr="00725267" w:rsidDel="009B7E14">
                  <w:rPr>
                    <w:lang w:eastAsia="zh-CN"/>
                  </w:rPr>
                  <w:delText xml:space="preserve"> </w:delText>
                </w:r>
              </w:del>
              <w:proofErr w:type="spellStart"/>
              <w:r w:rsidRPr="00725267">
                <w:rPr>
                  <w:lang w:eastAsia="zh-CN"/>
                </w:rPr>
                <w:t>codebookType</w:t>
              </w:r>
              <w:proofErr w:type="spellEnd"/>
              <w:r w:rsidRPr="00725267">
                <w:rPr>
                  <w:lang w:eastAsia="zh-CN"/>
                </w:rPr>
                <w:t>=typeII-PortSelection-r17</w:t>
              </w:r>
            </w:ins>
            <w:r>
              <w:rPr>
                <w:rFonts w:ascii="Times New Roman" w:hAnsi="Times New Roman"/>
                <w:sz w:val="22"/>
                <w:szCs w:val="22"/>
              </w:rPr>
              <w:t>)</w:t>
            </w:r>
          </w:p>
        </w:tc>
      </w:tr>
      <w:tr w:rsidR="00233A34" w:rsidRPr="00725267" w14:paraId="1885248D" w14:textId="77777777" w:rsidTr="0069410F">
        <w:tc>
          <w:tcPr>
            <w:tcW w:w="2122" w:type="dxa"/>
            <w:shd w:val="clear" w:color="auto" w:fill="auto"/>
          </w:tcPr>
          <w:p w14:paraId="146BC26D" w14:textId="1CC73EC0" w:rsidR="00233A34" w:rsidRDefault="00233A34" w:rsidP="00FA166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512" w:type="dxa"/>
            <w:shd w:val="clear" w:color="auto" w:fill="auto"/>
          </w:tcPr>
          <w:p w14:paraId="050E815B" w14:textId="3620ABFD" w:rsidR="00233A34" w:rsidRPr="00233A34" w:rsidRDefault="00233A34" w:rsidP="00FA166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Nokia/NSB’s revision.</w:t>
            </w:r>
          </w:p>
        </w:tc>
      </w:tr>
      <w:tr w:rsidR="009E0E66" w:rsidRPr="00725267" w14:paraId="06A66956" w14:textId="77777777" w:rsidTr="0069410F">
        <w:tc>
          <w:tcPr>
            <w:tcW w:w="2122" w:type="dxa"/>
            <w:shd w:val="clear" w:color="auto" w:fill="auto"/>
          </w:tcPr>
          <w:p w14:paraId="7AB37D45" w14:textId="6C5EFCC1" w:rsidR="009E0E66" w:rsidRDefault="009E0E66" w:rsidP="00FA166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512" w:type="dxa"/>
            <w:shd w:val="clear" w:color="auto" w:fill="auto"/>
          </w:tcPr>
          <w:p w14:paraId="52D9BFF8" w14:textId="3B865551" w:rsidR="009E0E66" w:rsidRDefault="009933F2" w:rsidP="00FA166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725267" w14:paraId="0D8685F9" w14:textId="77777777" w:rsidTr="0069410F">
        <w:tc>
          <w:tcPr>
            <w:tcW w:w="2122" w:type="dxa"/>
            <w:shd w:val="clear" w:color="auto" w:fill="auto"/>
          </w:tcPr>
          <w:p w14:paraId="50BDAE57" w14:textId="29C4E8AF" w:rsidR="00D7646A" w:rsidRDefault="00D7646A" w:rsidP="00D7646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512" w:type="dxa"/>
            <w:shd w:val="clear" w:color="auto" w:fill="auto"/>
          </w:tcPr>
          <w:p w14:paraId="17D62643" w14:textId="021F43D1" w:rsidR="00D7646A" w:rsidRDefault="00D7646A" w:rsidP="00D7646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Nokia’s version</w:t>
            </w:r>
          </w:p>
        </w:tc>
      </w:tr>
      <w:tr w:rsidR="00B811F0" w:rsidRPr="00725267" w14:paraId="292511C9" w14:textId="77777777" w:rsidTr="0069410F">
        <w:tc>
          <w:tcPr>
            <w:tcW w:w="2122" w:type="dxa"/>
            <w:shd w:val="clear" w:color="auto" w:fill="auto"/>
          </w:tcPr>
          <w:p w14:paraId="787A88A8" w14:textId="52AB8CBF" w:rsidR="00B811F0" w:rsidRDefault="00B811F0"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12" w:type="dxa"/>
            <w:shd w:val="clear" w:color="auto" w:fill="auto"/>
          </w:tcPr>
          <w:p w14:paraId="0FD99490" w14:textId="1A435DEC" w:rsidR="00B811F0" w:rsidRDefault="00B811F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to clarify this, and the proposed change is also fine to us.</w:t>
            </w:r>
          </w:p>
        </w:tc>
      </w:tr>
      <w:tr w:rsidR="009E2B3C" w:rsidRPr="00725267" w14:paraId="31FAF9B8" w14:textId="77777777" w:rsidTr="0069410F">
        <w:tc>
          <w:tcPr>
            <w:tcW w:w="2122" w:type="dxa"/>
            <w:shd w:val="clear" w:color="auto" w:fill="auto"/>
          </w:tcPr>
          <w:p w14:paraId="73C728B5" w14:textId="07594DDA" w:rsidR="009E2B3C" w:rsidRDefault="009E2B3C"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512" w:type="dxa"/>
            <w:shd w:val="clear" w:color="auto" w:fill="auto"/>
          </w:tcPr>
          <w:p w14:paraId="3A719201" w14:textId="2E03F677" w:rsidR="009E2B3C" w:rsidRDefault="009E2B3C"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0F445E" w:rsidRPr="00725267" w14:paraId="036711AE" w14:textId="77777777" w:rsidTr="0069410F">
        <w:tc>
          <w:tcPr>
            <w:tcW w:w="2122" w:type="dxa"/>
            <w:shd w:val="clear" w:color="auto" w:fill="auto"/>
          </w:tcPr>
          <w:p w14:paraId="2A801304" w14:textId="2896CF57" w:rsidR="000F445E" w:rsidRDefault="000F445E"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12" w:type="dxa"/>
            <w:shd w:val="clear" w:color="auto" w:fill="auto"/>
          </w:tcPr>
          <w:p w14:paraId="0E663E0C" w14:textId="70DD6BCF" w:rsidR="000F445E" w:rsidRDefault="000F445E"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487A72" w:rsidRPr="00725267" w14:paraId="0EB55AB3" w14:textId="77777777" w:rsidTr="0069410F">
        <w:tc>
          <w:tcPr>
            <w:tcW w:w="2122" w:type="dxa"/>
            <w:shd w:val="clear" w:color="auto" w:fill="auto"/>
          </w:tcPr>
          <w:p w14:paraId="23D1BA00" w14:textId="4CD4E35C" w:rsidR="00487A72" w:rsidRDefault="00487A72" w:rsidP="00487A7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512" w:type="dxa"/>
            <w:shd w:val="clear" w:color="auto" w:fill="auto"/>
          </w:tcPr>
          <w:p w14:paraId="3FD94EEB" w14:textId="1E232640" w:rsidR="00487A72" w:rsidRDefault="00487A72" w:rsidP="00487A7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69410F" w:rsidRPr="00725267" w14:paraId="35A712EF" w14:textId="77777777" w:rsidTr="0069410F">
        <w:tc>
          <w:tcPr>
            <w:tcW w:w="2122" w:type="dxa"/>
            <w:shd w:val="clear" w:color="auto" w:fill="auto"/>
          </w:tcPr>
          <w:p w14:paraId="30E4452C" w14:textId="3A29167A" w:rsidR="0069410F" w:rsidRDefault="0069410F" w:rsidP="0069410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12" w:type="dxa"/>
            <w:shd w:val="clear" w:color="auto" w:fill="auto"/>
          </w:tcPr>
          <w:p w14:paraId="403E6B4C" w14:textId="066874AA" w:rsidR="0069410F" w:rsidRDefault="0069410F" w:rsidP="0069410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D46D83" w:rsidRPr="00725267" w14:paraId="764CA74E" w14:textId="77777777" w:rsidTr="0069410F">
        <w:tc>
          <w:tcPr>
            <w:tcW w:w="2122" w:type="dxa"/>
            <w:shd w:val="clear" w:color="auto" w:fill="auto"/>
          </w:tcPr>
          <w:p w14:paraId="38B07D19" w14:textId="0069E149" w:rsidR="00D46D83" w:rsidRDefault="00D46D83" w:rsidP="00D46D8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512" w:type="dxa"/>
            <w:shd w:val="clear" w:color="auto" w:fill="auto"/>
          </w:tcPr>
          <w:p w14:paraId="65BBF256" w14:textId="0624D169" w:rsidR="00D46D83" w:rsidRDefault="00D46D83" w:rsidP="00D46D83">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5EBDE7A5" w14:textId="35E6D15A" w:rsidR="00230AEB" w:rsidRPr="00725267" w:rsidRDefault="00B60E68" w:rsidP="00230AEB">
      <w:pPr>
        <w:pStyle w:val="Heading3"/>
        <w:numPr>
          <w:ilvl w:val="0"/>
          <w:numId w:val="0"/>
        </w:numPr>
        <w:rPr>
          <w:rFonts w:ascii="Times New Roman" w:eastAsia="SimSun" w:hAnsi="Times New Roman"/>
          <w:bCs w:val="0"/>
          <w:sz w:val="22"/>
          <w:szCs w:val="22"/>
          <w:u w:val="single"/>
          <w:lang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4</w:t>
      </w:r>
      <w:r w:rsidR="00102616" w:rsidRPr="00725267">
        <w:rPr>
          <w:rFonts w:ascii="Times New Roman" w:hAnsi="Times New Roman"/>
          <w:sz w:val="22"/>
          <w:szCs w:val="22"/>
          <w:u w:val="single"/>
        </w:rPr>
        <w:t>:</w:t>
      </w:r>
      <w:r w:rsidR="00230AEB" w:rsidRPr="00725267">
        <w:rPr>
          <w:rFonts w:ascii="Times New Roman" w:hAnsi="Times New Roman"/>
          <w:sz w:val="22"/>
          <w:szCs w:val="22"/>
          <w:u w:val="single"/>
        </w:rPr>
        <w:t xml:space="preserve"> </w:t>
      </w:r>
      <w:r w:rsidR="00230AEB" w:rsidRPr="00725267">
        <w:rPr>
          <w:rFonts w:ascii="Times New Roman" w:eastAsia="SimSun" w:hAnsi="Times New Roman"/>
          <w:bCs w:val="0"/>
          <w:sz w:val="22"/>
          <w:szCs w:val="22"/>
          <w:u w:val="single"/>
          <w:lang w:val="en-US" w:eastAsia="en-US"/>
        </w:rPr>
        <w:t>The missing citation/overall description for Part 1 CSI in 38.214</w:t>
      </w:r>
    </w:p>
    <w:p w14:paraId="17FD0CB1" w14:textId="46C40AC1" w:rsidR="00230AEB" w:rsidRPr="00725267" w:rsidRDefault="00230AEB" w:rsidP="00341FF3">
      <w:pPr>
        <w:pStyle w:val="ListParagraph"/>
        <w:numPr>
          <w:ilvl w:val="0"/>
          <w:numId w:val="26"/>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2165AD9C" w14:textId="133B6645" w:rsidR="004D60C5"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T</w:t>
      </w:r>
      <w:r w:rsidR="004D60C5" w:rsidRPr="00725267">
        <w:rPr>
          <w:rFonts w:ascii="Times New Roman" w:eastAsia="SimSun" w:hAnsi="Times New Roman"/>
          <w:sz w:val="22"/>
          <w:szCs w:val="22"/>
          <w:lang w:val="en-US" w:eastAsia="zh-CN"/>
        </w:rPr>
        <w:t xml:space="preserve">he sentence providing overall descriptions of CSI fields in Part 1 for both codebooks in section 5.2.3 seems to be incomplete and may leads to a certain ambiguity and inconsistency for Part 1 CSI reporting fields of </w:t>
      </w:r>
      <w:proofErr w:type="spellStart"/>
      <w:r w:rsidR="004D60C5" w:rsidRPr="00725267">
        <w:rPr>
          <w:rFonts w:ascii="Times New Roman" w:eastAsia="SimSun" w:hAnsi="Times New Roman"/>
          <w:sz w:val="22"/>
          <w:szCs w:val="22"/>
          <w:lang w:val="en-US" w:eastAsia="zh-CN"/>
        </w:rPr>
        <w:t>FeType</w:t>
      </w:r>
      <w:proofErr w:type="spellEnd"/>
      <w:r w:rsidR="004D60C5" w:rsidRPr="00725267">
        <w:rPr>
          <w:rFonts w:ascii="Times New Roman" w:eastAsia="SimSun" w:hAnsi="Times New Roman"/>
          <w:sz w:val="22"/>
          <w:szCs w:val="22"/>
          <w:lang w:val="en-US" w:eastAsia="zh-CN"/>
        </w:rPr>
        <w:t xml:space="preserve"> II PS CSI</w:t>
      </w:r>
    </w:p>
    <w:p w14:paraId="6864AE34" w14:textId="037B9430" w:rsidR="00230AEB"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 xml:space="preserve">(Proposal 2 from HW and </w:t>
      </w:r>
      <w:proofErr w:type="spellStart"/>
      <w:r w:rsidRPr="00725267">
        <w:rPr>
          <w:rFonts w:ascii="Times New Roman" w:eastAsia="SimSun" w:hAnsi="Times New Roman"/>
          <w:sz w:val="22"/>
          <w:szCs w:val="22"/>
          <w:lang w:val="en-US" w:eastAsia="zh-CN"/>
        </w:rPr>
        <w:t>Hisilicon</w:t>
      </w:r>
      <w:proofErr w:type="spellEnd"/>
      <w:r w:rsidRPr="00725267">
        <w:rPr>
          <w:rFonts w:ascii="Times New Roman" w:eastAsia="SimSun" w:hAnsi="Times New Roman"/>
          <w:sz w:val="22"/>
          <w:szCs w:val="22"/>
          <w:lang w:val="en-US" w:eastAsia="zh-CN"/>
        </w:rPr>
        <w:t xml:space="preserve"> in R1-2200935):</w:t>
      </w:r>
    </w:p>
    <w:tbl>
      <w:tblPr>
        <w:tblStyle w:val="TableGrid"/>
        <w:tblW w:w="0" w:type="auto"/>
        <w:tblLook w:val="04A0" w:firstRow="1" w:lastRow="0" w:firstColumn="1" w:lastColumn="0" w:noHBand="0" w:noVBand="1"/>
      </w:tblPr>
      <w:tblGrid>
        <w:gridCol w:w="1838"/>
        <w:gridCol w:w="7757"/>
      </w:tblGrid>
      <w:tr w:rsidR="00230AEB" w:rsidRPr="00725267" w14:paraId="18A1B81C"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BDDE0" w14:textId="77777777" w:rsidR="00230AEB" w:rsidRPr="00725267" w:rsidRDefault="00230AEB"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FFBC42D" w14:textId="77777777" w:rsidR="00230AEB" w:rsidRPr="00725267" w:rsidRDefault="00230AEB"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230AEB" w:rsidRPr="00725267" w14:paraId="0314A698"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F20C1C6" w14:textId="27320875" w:rsidR="00230AEB" w:rsidRPr="00725267" w:rsidRDefault="00230AEB" w:rsidP="00984B07">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10619451" w14:textId="77777777" w:rsidR="00230AEB" w:rsidRPr="00725267" w:rsidRDefault="00230AEB" w:rsidP="00230AEB">
            <w:pPr>
              <w:rPr>
                <w:color w:val="000000"/>
              </w:rPr>
            </w:pPr>
            <w:bookmarkStart w:id="32" w:name="_Toc11352132"/>
            <w:bookmarkStart w:id="33" w:name="_Toc20318022"/>
            <w:bookmarkStart w:id="34" w:name="_Toc27299920"/>
            <w:bookmarkStart w:id="35" w:name="_Toc29673191"/>
            <w:bookmarkStart w:id="36" w:name="_Toc29673332"/>
            <w:bookmarkStart w:id="37" w:name="_Toc29674325"/>
            <w:bookmarkStart w:id="38" w:name="_Toc36645555"/>
            <w:bookmarkStart w:id="39" w:name="_Toc45810600"/>
            <w:bookmarkStart w:id="40" w:name="_Toc91695470"/>
            <w:r w:rsidRPr="00725267">
              <w:rPr>
                <w:color w:val="000000"/>
              </w:rPr>
              <w:t>5.2.3</w:t>
            </w:r>
            <w:r w:rsidRPr="00725267">
              <w:rPr>
                <w:color w:val="000000"/>
              </w:rPr>
              <w:tab/>
              <w:t>CSI reporting using PUSCH</w:t>
            </w:r>
            <w:bookmarkEnd w:id="32"/>
            <w:bookmarkEnd w:id="33"/>
            <w:bookmarkEnd w:id="34"/>
            <w:bookmarkEnd w:id="35"/>
            <w:bookmarkEnd w:id="36"/>
            <w:bookmarkEnd w:id="37"/>
            <w:bookmarkEnd w:id="38"/>
            <w:bookmarkEnd w:id="39"/>
            <w:bookmarkEnd w:id="40"/>
          </w:p>
          <w:p w14:paraId="0A838F72" w14:textId="77777777" w:rsidR="00230AEB" w:rsidRPr="00725267" w:rsidRDefault="00230AEB" w:rsidP="00230AEB">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7422AC60" w14:textId="77777777" w:rsidR="00230AEB" w:rsidRPr="00725267" w:rsidRDefault="00230AEB" w:rsidP="00230AEB">
            <w:pPr>
              <w:ind w:left="0" w:firstLine="0"/>
              <w:rPr>
                <w:color w:val="000000"/>
              </w:rPr>
            </w:pPr>
            <w:r w:rsidRPr="00725267">
              <w:rPr>
                <w:color w:val="000000"/>
              </w:rPr>
              <w:t xml:space="preserve">For Type I, </w:t>
            </w:r>
            <w:r w:rsidRPr="00725267">
              <w:t>Type II</w:t>
            </w:r>
            <w:r w:rsidRPr="00725267">
              <w:rPr>
                <w:color w:val="000000"/>
              </w:rPr>
              <w:t>, Enhanced Type II</w:t>
            </w:r>
            <w:r w:rsidRPr="00725267">
              <w:t xml:space="preserve"> and Further Enhanced Type II Port Selection</w:t>
            </w:r>
            <w:r w:rsidRPr="00725267">
              <w:rPr>
                <w:color w:val="000000"/>
              </w:rPr>
              <w:t xml:space="preserve"> CSI feedback on PUSCH, a CSI report comprises of two parts. Part 1 has a fixed payload size and is used to identify the number of information bits in Part 2. Part 1 shall be transmitted in its entirety before Part 2. </w:t>
            </w:r>
          </w:p>
          <w:p w14:paraId="713BE645" w14:textId="77777777" w:rsidR="00230AEB" w:rsidRPr="00725267" w:rsidRDefault="00230AEB" w:rsidP="004D60C5">
            <w:pPr>
              <w:pStyle w:val="B1"/>
              <w:ind w:leftChars="150" w:left="300" w:firstLineChars="50" w:firstLine="100"/>
            </w:pPr>
            <w:r w:rsidRPr="00725267">
              <w:t>-</w:t>
            </w:r>
            <w:r w:rsidRPr="00725267">
              <w:tab/>
              <w:t>…</w:t>
            </w:r>
          </w:p>
          <w:p w14:paraId="14C27524" w14:textId="476350E0" w:rsidR="00230AEB" w:rsidRPr="00725267" w:rsidRDefault="00230AEB" w:rsidP="00230AEB">
            <w:pPr>
              <w:pStyle w:val="B2"/>
              <w:ind w:left="840" w:hanging="420"/>
              <w:rPr>
                <w:rFonts w:eastAsiaTheme="minorEastAsia"/>
                <w:lang w:val="en-US" w:eastAsia="zh-CN"/>
              </w:rPr>
            </w:pPr>
            <w:r w:rsidRPr="00725267">
              <w:t>-</w:t>
            </w:r>
            <w:r w:rsidRPr="00725267">
              <w:tab/>
            </w:r>
            <w:r w:rsidR="004D60C5" w:rsidRPr="00725267">
              <w:t xml:space="preserve">For Enhanced Type II </w:t>
            </w:r>
            <w:ins w:id="41" w:author="Author">
              <w:r w:rsidR="004D60C5" w:rsidRPr="00725267">
                <w:t xml:space="preserve">CSI feedback (see Clause 5.2.2.2.5) </w:t>
              </w:r>
            </w:ins>
            <w:r w:rsidR="004D60C5" w:rsidRPr="00725267">
              <w:t>and Further Enhanced Type II Port Selection CSI feedback</w:t>
            </w:r>
            <w:ins w:id="42" w:author="Author">
              <w:r w:rsidR="004D60C5" w:rsidRPr="00725267">
                <w:t xml:space="preserve"> </w:t>
              </w:r>
              <w:r w:rsidR="004D60C5" w:rsidRPr="00725267">
                <w:rPr>
                  <w:color w:val="000000" w:themeColor="text1"/>
                </w:rPr>
                <w:t>(see Clause 5.2.2.2.7)</w:t>
              </w:r>
            </w:ins>
            <w:r w:rsidR="004D60C5" w:rsidRPr="00725267">
              <w:t>, Part 1 contains RI (if reported), CQI, and an indication of the overall number of non-zero amplitude coefficients across layers</w:t>
            </w:r>
            <w:del w:id="43" w:author="Author">
              <w:r w:rsidR="004D60C5" w:rsidRPr="00725267" w:rsidDel="008B1653">
                <w:delText xml:space="preserve"> for the Enhanced Type II CSI (see Clause 5.2.2.2.5)</w:delText>
              </w:r>
            </w:del>
            <w:r w:rsidR="004D60C5" w:rsidRPr="00725267">
              <w:t xml:space="preserve">. The fields of Part 1 – RI (if reported), CQI, and the indication of the overall number of non-zero amplitude coefficients across layers – are separately encoded. Part 2 </w:t>
            </w:r>
            <w:r w:rsidR="004D60C5" w:rsidRPr="00725267">
              <w:lastRenderedPageBreak/>
              <w:t>contains the PMI of the Enhanced Type II or Further Enhanced Type II Port Selection CSI. Part 1 and 2 are separately encoded</w:t>
            </w:r>
          </w:p>
        </w:tc>
      </w:tr>
    </w:tbl>
    <w:p w14:paraId="74E7DAC3" w14:textId="77777777" w:rsidR="0095774D" w:rsidRPr="00725267" w:rsidRDefault="0095774D" w:rsidP="00A204D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95774D" w:rsidRPr="00725267" w14:paraId="25CB1D46" w14:textId="77777777" w:rsidTr="0069410F">
        <w:tc>
          <w:tcPr>
            <w:tcW w:w="1980" w:type="dxa"/>
            <w:shd w:val="clear" w:color="auto" w:fill="auto"/>
          </w:tcPr>
          <w:p w14:paraId="133D1F9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654" w:type="dxa"/>
            <w:shd w:val="clear" w:color="auto" w:fill="auto"/>
          </w:tcPr>
          <w:p w14:paraId="2AF2203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3E751553" w14:textId="77777777" w:rsidTr="0069410F">
        <w:tc>
          <w:tcPr>
            <w:tcW w:w="1980" w:type="dxa"/>
            <w:shd w:val="clear" w:color="auto" w:fill="auto"/>
          </w:tcPr>
          <w:p w14:paraId="7C2ED5D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654" w:type="dxa"/>
            <w:shd w:val="clear" w:color="auto" w:fill="auto"/>
          </w:tcPr>
          <w:p w14:paraId="2BCEFAB7" w14:textId="2AA197B8"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69203D17" w14:textId="77777777" w:rsidTr="0069410F">
        <w:tc>
          <w:tcPr>
            <w:tcW w:w="1980" w:type="dxa"/>
            <w:shd w:val="clear" w:color="auto" w:fill="auto"/>
          </w:tcPr>
          <w:p w14:paraId="2CBFD8A3" w14:textId="2DCAE436" w:rsidR="0095774D" w:rsidRPr="00725267" w:rsidRDefault="007C6E9C"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7654" w:type="dxa"/>
            <w:shd w:val="clear" w:color="auto" w:fill="auto"/>
          </w:tcPr>
          <w:p w14:paraId="56E6A3A1" w14:textId="6809EC35" w:rsidR="0095774D" w:rsidRPr="00725267" w:rsidRDefault="007C6E9C"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EC2AB8" w:rsidRPr="00725267" w14:paraId="6F9E0EB3" w14:textId="77777777" w:rsidTr="0069410F">
        <w:tc>
          <w:tcPr>
            <w:tcW w:w="1980" w:type="dxa"/>
            <w:shd w:val="clear" w:color="auto" w:fill="auto"/>
          </w:tcPr>
          <w:p w14:paraId="42E84948" w14:textId="52D2CDE7" w:rsidR="00EC2AB8" w:rsidRDefault="00EC2AB8"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64501763" w14:textId="25AE5477" w:rsidR="00EC2AB8" w:rsidRDefault="00EC2AB8"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50A356F6" w14:textId="77777777" w:rsidTr="0069410F">
        <w:tc>
          <w:tcPr>
            <w:tcW w:w="1980" w:type="dxa"/>
            <w:shd w:val="clear" w:color="auto" w:fill="auto"/>
          </w:tcPr>
          <w:p w14:paraId="57D2B9C5" w14:textId="1DAD76C4" w:rsidR="00233A34" w:rsidRDefault="00233A34"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shd w:val="clear" w:color="auto" w:fill="auto"/>
          </w:tcPr>
          <w:p w14:paraId="4A2D8DBD" w14:textId="20932791" w:rsidR="00233A34" w:rsidRPr="00233A34" w:rsidRDefault="00233A34"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9E0E66" w:rsidRPr="00725267" w14:paraId="4BB16B33" w14:textId="77777777" w:rsidTr="0069410F">
        <w:tc>
          <w:tcPr>
            <w:tcW w:w="1980" w:type="dxa"/>
            <w:shd w:val="clear" w:color="auto" w:fill="auto"/>
          </w:tcPr>
          <w:p w14:paraId="131BE5F6" w14:textId="427E16A7" w:rsidR="009E0E66" w:rsidRDefault="009E0E66"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654" w:type="dxa"/>
            <w:shd w:val="clear" w:color="auto" w:fill="auto"/>
          </w:tcPr>
          <w:p w14:paraId="3051C2F8" w14:textId="5E4A3B87" w:rsidR="009E0E66" w:rsidRDefault="009933F2"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725267" w14:paraId="201A444A" w14:textId="77777777" w:rsidTr="0069410F">
        <w:tc>
          <w:tcPr>
            <w:tcW w:w="1980" w:type="dxa"/>
            <w:shd w:val="clear" w:color="auto" w:fill="auto"/>
          </w:tcPr>
          <w:p w14:paraId="2740299D" w14:textId="6524E182" w:rsidR="00D7646A" w:rsidRDefault="00D7646A" w:rsidP="00D7646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shd w:val="clear" w:color="auto" w:fill="auto"/>
          </w:tcPr>
          <w:p w14:paraId="638929ED" w14:textId="52EC1476" w:rsidR="00D7646A" w:rsidRDefault="00D7646A" w:rsidP="00D7646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B811F0" w:rsidRPr="00725267" w14:paraId="3A300925" w14:textId="77777777" w:rsidTr="0069410F">
        <w:tc>
          <w:tcPr>
            <w:tcW w:w="1980" w:type="dxa"/>
            <w:shd w:val="clear" w:color="auto" w:fill="auto"/>
          </w:tcPr>
          <w:p w14:paraId="32DD6C3F" w14:textId="3FD5CD1B" w:rsidR="00B811F0" w:rsidRDefault="00B811F0"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738E6E72" w14:textId="082A4B65" w:rsidR="00B811F0" w:rsidRDefault="00B811F0"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w:t>
            </w:r>
          </w:p>
        </w:tc>
      </w:tr>
      <w:tr w:rsidR="009E2B3C" w:rsidRPr="00725267" w14:paraId="271A2FEC" w14:textId="77777777" w:rsidTr="0069410F">
        <w:tc>
          <w:tcPr>
            <w:tcW w:w="1980" w:type="dxa"/>
            <w:shd w:val="clear" w:color="auto" w:fill="auto"/>
          </w:tcPr>
          <w:p w14:paraId="18A9B3A2" w14:textId="643D4953" w:rsidR="009E2B3C" w:rsidRDefault="009E2B3C"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654" w:type="dxa"/>
            <w:shd w:val="clear" w:color="auto" w:fill="auto"/>
          </w:tcPr>
          <w:p w14:paraId="415CFB1C" w14:textId="2088FD70" w:rsidR="009E2B3C" w:rsidRDefault="009E2B3C"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013F2B" w:rsidRPr="00725267" w14:paraId="09E7ECDF" w14:textId="77777777" w:rsidTr="0069410F">
        <w:tc>
          <w:tcPr>
            <w:tcW w:w="1980" w:type="dxa"/>
            <w:shd w:val="clear" w:color="auto" w:fill="auto"/>
          </w:tcPr>
          <w:p w14:paraId="33D53988" w14:textId="0295B533" w:rsidR="00013F2B" w:rsidRDefault="00013F2B" w:rsidP="00B811F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shd w:val="clear" w:color="auto" w:fill="auto"/>
          </w:tcPr>
          <w:p w14:paraId="160CF38C" w14:textId="0DC19A27" w:rsidR="00013F2B" w:rsidRDefault="00013F2B" w:rsidP="00B811F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487A72" w:rsidRPr="00725267" w14:paraId="27984A10" w14:textId="77777777" w:rsidTr="0069410F">
        <w:tc>
          <w:tcPr>
            <w:tcW w:w="1980" w:type="dxa"/>
            <w:shd w:val="clear" w:color="auto" w:fill="auto"/>
          </w:tcPr>
          <w:p w14:paraId="324C375A" w14:textId="6D76CE3F" w:rsidR="00487A72" w:rsidRDefault="00487A72" w:rsidP="00487A7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654" w:type="dxa"/>
            <w:shd w:val="clear" w:color="auto" w:fill="auto"/>
          </w:tcPr>
          <w:p w14:paraId="30F44F70" w14:textId="01D334D0" w:rsidR="00487A72" w:rsidRDefault="00487A72" w:rsidP="00487A7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69410F" w:rsidRPr="00725267" w14:paraId="4926EA98" w14:textId="77777777" w:rsidTr="0069410F">
        <w:tc>
          <w:tcPr>
            <w:tcW w:w="1980" w:type="dxa"/>
            <w:shd w:val="clear" w:color="auto" w:fill="auto"/>
          </w:tcPr>
          <w:p w14:paraId="5E9221D0" w14:textId="590BF4F5" w:rsidR="0069410F" w:rsidRDefault="0069410F" w:rsidP="0069410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shd w:val="clear" w:color="auto" w:fill="auto"/>
          </w:tcPr>
          <w:p w14:paraId="27281E80" w14:textId="119FC50F" w:rsidR="0069410F" w:rsidRDefault="0069410F" w:rsidP="0069410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D46D83" w:rsidRPr="00725267" w14:paraId="6E593A94" w14:textId="77777777" w:rsidTr="0069410F">
        <w:tc>
          <w:tcPr>
            <w:tcW w:w="1980" w:type="dxa"/>
            <w:shd w:val="clear" w:color="auto" w:fill="auto"/>
          </w:tcPr>
          <w:p w14:paraId="1DF486B6" w14:textId="3B27C97F" w:rsidR="00D46D83" w:rsidRDefault="00D46D83" w:rsidP="00D46D8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654" w:type="dxa"/>
            <w:shd w:val="clear" w:color="auto" w:fill="auto"/>
          </w:tcPr>
          <w:p w14:paraId="48E0ACFD" w14:textId="60B208CC" w:rsidR="00D46D83" w:rsidRDefault="00D46D83" w:rsidP="00D46D83">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0FED79C7" w14:textId="72FA4076" w:rsidR="004D60C5" w:rsidRPr="00725267" w:rsidRDefault="00B60E68" w:rsidP="004D60C5">
      <w:pPr>
        <w:pStyle w:val="Heading3"/>
        <w:numPr>
          <w:ilvl w:val="0"/>
          <w:numId w:val="0"/>
        </w:numPr>
        <w:rPr>
          <w:rFonts w:ascii="Times New Roman" w:eastAsia="SimSun" w:hAnsi="Times New Roman"/>
          <w:bCs w:val="0"/>
          <w:sz w:val="22"/>
          <w:szCs w:val="22"/>
          <w:u w:val="single"/>
          <w:lang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5</w:t>
      </w:r>
      <w:r w:rsidR="00102616" w:rsidRPr="00725267">
        <w:rPr>
          <w:rFonts w:ascii="Times New Roman" w:hAnsi="Times New Roman"/>
          <w:sz w:val="22"/>
          <w:szCs w:val="22"/>
          <w:u w:val="single"/>
        </w:rPr>
        <w:t>:</w:t>
      </w:r>
      <w:r w:rsidR="004D60C5" w:rsidRPr="00725267">
        <w:rPr>
          <w:rFonts w:ascii="Times New Roman" w:hAnsi="Times New Roman"/>
          <w:sz w:val="22"/>
          <w:szCs w:val="22"/>
          <w:u w:val="single"/>
        </w:rPr>
        <w:t xml:space="preserve"> </w:t>
      </w:r>
      <w:r w:rsidR="004D60C5" w:rsidRPr="00725267">
        <w:rPr>
          <w:rFonts w:ascii="Times New Roman" w:eastAsia="SimSun" w:hAnsi="Times New Roman"/>
          <w:bCs w:val="0"/>
          <w:sz w:val="22"/>
          <w:szCs w:val="22"/>
          <w:u w:val="single"/>
          <w:lang w:val="en-US" w:eastAsia="en-US"/>
        </w:rPr>
        <w:t>The missing citation/overall description for Part 1 CSI in 38.214</w:t>
      </w:r>
    </w:p>
    <w:p w14:paraId="722F1F05" w14:textId="6132384B" w:rsidR="004D60C5" w:rsidRPr="00725267" w:rsidRDefault="004D60C5"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14C6063E" w14:textId="3A7B21E9" w:rsidR="004D60C5"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Based </w:t>
      </w:r>
      <w:r w:rsidR="00330A7D" w:rsidRPr="00725267">
        <w:rPr>
          <w:rFonts w:ascii="Times New Roman" w:eastAsia="SimSun" w:hAnsi="Times New Roman"/>
          <w:sz w:val="22"/>
          <w:szCs w:val="22"/>
          <w:lang w:val="en-US" w:eastAsia="zh-CN"/>
        </w:rPr>
        <w:t xml:space="preserve">on the equation of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1,8,l</m:t>
            </m:r>
          </m:sub>
        </m:sSub>
      </m:oMath>
      <w:r w:rsidR="00330A7D" w:rsidRPr="00725267">
        <w:rPr>
          <w:rFonts w:ascii="Times New Roman" w:eastAsia="SimSun" w:hAnsi="Times New Roman" w:hint="eastAsia"/>
          <w:sz w:val="22"/>
          <w:szCs w:val="22"/>
          <w:lang w:val="en-US" w:eastAsia="zh-CN"/>
        </w:rPr>
        <w:t>,</w:t>
      </w:r>
      <w:r w:rsidR="00330A7D" w:rsidRPr="00725267">
        <w:rPr>
          <w:rFonts w:ascii="Times New Roman" w:eastAsia="SimSun" w:hAnsi="Times New Roman"/>
          <w:sz w:val="22"/>
          <w:szCs w:val="22"/>
          <w:lang w:val="en-US" w:eastAsia="zh-CN"/>
        </w:rPr>
        <w:t xml:space="preserve"> there is no ambiguity to obtain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f</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w:t>
      </w:r>
      <w:r w:rsidR="00330A7D" w:rsidRPr="00725267">
        <w:rPr>
          <w:rFonts w:ascii="Times New Roman" w:eastAsia="SimSun" w:hAnsi="Times New Roman"/>
          <w:sz w:val="22"/>
          <w:szCs w:val="22"/>
          <w:lang w:val="en-US" w:eastAsia="zh-CN"/>
        </w:rPr>
        <w:t xml:space="preserve">and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sz w:val="22"/>
          <w:szCs w:val="22"/>
          <w:lang w:val="en-US" w:eastAsia="zh-CN"/>
        </w:rPr>
        <w:t xml:space="preserve">. Therefore, following equations to calculate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f</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a</w:t>
      </w:r>
      <w:r w:rsidR="00330A7D" w:rsidRPr="00725267">
        <w:rPr>
          <w:rFonts w:ascii="Times New Roman" w:eastAsia="SimSun" w:hAnsi="Times New Roman"/>
          <w:sz w:val="22"/>
          <w:szCs w:val="22"/>
          <w:lang w:val="en-US" w:eastAsia="zh-CN"/>
        </w:rPr>
        <w:t xml:space="preserve">nd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w:t>
      </w:r>
      <w:r w:rsidR="00330A7D" w:rsidRPr="00725267">
        <w:rPr>
          <w:rFonts w:ascii="Times New Roman" w:eastAsia="SimSun" w:hAnsi="Times New Roman"/>
          <w:sz w:val="22"/>
          <w:szCs w:val="22"/>
          <w:lang w:val="en-US" w:eastAsia="zh-CN"/>
        </w:rPr>
        <w:t>are redundant, which can be removed to make RAN1 specifications relatively concise.</w:t>
      </w:r>
    </w:p>
    <w:p w14:paraId="0BEA4315" w14:textId="6224D725" w:rsidR="004D60C5" w:rsidRPr="00725267" w:rsidRDefault="00B60E68"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 xml:space="preserve">(Proposal 3 from HW and </w:t>
      </w:r>
      <w:proofErr w:type="spellStart"/>
      <w:r w:rsidRPr="00725267">
        <w:rPr>
          <w:rFonts w:ascii="Times New Roman" w:eastAsia="SimSun" w:hAnsi="Times New Roman"/>
          <w:sz w:val="22"/>
          <w:szCs w:val="22"/>
          <w:lang w:val="en-US" w:eastAsia="zh-CN"/>
        </w:rPr>
        <w:t>Hisilicon</w:t>
      </w:r>
      <w:proofErr w:type="spellEnd"/>
      <w:r w:rsidRPr="00725267">
        <w:rPr>
          <w:rFonts w:ascii="Times New Roman" w:eastAsia="SimSun" w:hAnsi="Times New Roman"/>
          <w:sz w:val="22"/>
          <w:szCs w:val="22"/>
          <w:lang w:val="en-US" w:eastAsia="zh-CN"/>
        </w:rPr>
        <w:t xml:space="preserve"> in R1-2200935)</w:t>
      </w:r>
      <w:r w:rsidR="004D60C5" w:rsidRPr="00725267">
        <w:rPr>
          <w:rFonts w:ascii="Times New Roman" w:eastAsia="SimSun"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4D60C5" w:rsidRPr="00725267" w14:paraId="3FF0960D"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1C25D7" w14:textId="77777777" w:rsidR="004D60C5" w:rsidRPr="00725267" w:rsidRDefault="004D60C5"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E47F33" w14:textId="77777777" w:rsidR="004D60C5" w:rsidRPr="00725267" w:rsidRDefault="004D60C5"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4D60C5" w:rsidRPr="00725267" w14:paraId="513A6CBA"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BB9585A" w14:textId="77777777" w:rsidR="004D60C5" w:rsidRPr="00725267" w:rsidRDefault="004D60C5" w:rsidP="00984B07">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77BEFB68" w14:textId="77777777" w:rsidR="004D60C5" w:rsidRPr="00725267" w:rsidRDefault="004D60C5" w:rsidP="004D60C5">
            <w:pPr>
              <w:rPr>
                <w:color w:val="000000"/>
              </w:rPr>
            </w:pPr>
            <w:bookmarkStart w:id="44" w:name="_Toc91695465"/>
            <w:r w:rsidRPr="00725267">
              <w:rPr>
                <w:color w:val="000000"/>
              </w:rPr>
              <w:t>5.2.2.2.7</w:t>
            </w:r>
            <w:r w:rsidRPr="00725267">
              <w:rPr>
                <w:color w:val="000000"/>
              </w:rPr>
              <w:tab/>
              <w:t>Further enhanced Type II port selection codebook</w:t>
            </w:r>
            <w:bookmarkEnd w:id="44"/>
          </w:p>
          <w:p w14:paraId="74BFBB64" w14:textId="77777777" w:rsidR="004D60C5" w:rsidRPr="00725267" w:rsidRDefault="004D60C5" w:rsidP="004D60C5">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7A84D9D8" w14:textId="09D799AF" w:rsidR="004D60C5" w:rsidRPr="00725267" w:rsidRDefault="004D60C5" w:rsidP="004D60C5">
            <w:pPr>
              <w:ind w:left="0" w:firstLine="0"/>
            </w:pPr>
            <w:r w:rsidRPr="00725267">
              <w:rPr>
                <w:noProof/>
              </w:rPr>
              <w:t xml:space="preserve">Let </w:t>
            </w:r>
            <m:oMath>
              <m:sSubSup>
                <m:sSubSupPr>
                  <m:ctrlPr>
                    <w:rPr>
                      <w:rFonts w:ascii="Cambria Math" w:hAnsi="Cambria Math"/>
                      <w:noProof/>
                    </w:rPr>
                  </m:ctrlPr>
                </m:sSubSupPr>
                <m:e>
                  <m:r>
                    <m:rPr>
                      <m:sty m:val="p"/>
                    </m:rPr>
                    <w:rPr>
                      <w:rFonts w:ascii="Cambria Math" w:hAnsi="Cambria Math"/>
                      <w:noProof/>
                    </w:rPr>
                    <m:t>f</m:t>
                  </m:r>
                </m:e>
                <m:sub>
                  <m:r>
                    <m:rPr>
                      <m:sty m:val="p"/>
                    </m:rPr>
                    <w:rPr>
                      <w:rFonts w:ascii="Cambria Math" w:hAnsi="Cambria Math"/>
                      <w:noProof/>
                    </w:rPr>
                    <m:t>l</m:t>
                  </m:r>
                </m:sub>
                <m:sup>
                  <m:r>
                    <m:rPr>
                      <m:sty m:val="p"/>
                    </m:rPr>
                    <w:rPr>
                      <w:rFonts w:ascii="Cambria Math" w:hAnsi="Cambria Math"/>
                      <w:noProof/>
                    </w:rPr>
                    <m:t>*</m:t>
                  </m:r>
                </m:sup>
              </m:sSubSup>
              <m:r>
                <m:rPr>
                  <m:sty m:val="p"/>
                </m:rPr>
                <w:rPr>
                  <w:rFonts w:ascii="Cambria Math" w:hAnsi="Cambria Math"/>
                  <w:noProof/>
                </w:rPr>
                <m:t>∈</m:t>
              </m:r>
              <m:d>
                <m:dPr>
                  <m:begChr m:val="{"/>
                  <m:endChr m:val="}"/>
                  <m:ctrlPr>
                    <w:rPr>
                      <w:rFonts w:ascii="Cambria Math" w:hAnsi="Cambria Math"/>
                      <w:noProof/>
                    </w:rPr>
                  </m:ctrlPr>
                </m:dPr>
                <m:e>
                  <m:r>
                    <m:rPr>
                      <m:sty m:val="p"/>
                    </m:rPr>
                    <w:rPr>
                      <w:rFonts w:ascii="Cambria Math" w:hAnsi="Cambria Math"/>
                      <w:noProof/>
                    </w:rPr>
                    <m:t>0,…,M-1</m:t>
                  </m:r>
                </m:e>
              </m:d>
            </m:oMath>
            <w:r w:rsidRPr="00725267">
              <w:rPr>
                <w:noProof/>
              </w:rPr>
              <w:t xml:space="preserve"> be the index of </w:t>
            </w:r>
            <m:oMath>
              <m:sSub>
                <m:sSubPr>
                  <m:ctrlPr>
                    <w:rPr>
                      <w:rFonts w:ascii="Cambria Math" w:hAnsi="Cambria Math"/>
                      <w:noProof/>
                    </w:rPr>
                  </m:ctrlPr>
                </m:sSubPr>
                <m:e>
                  <m:r>
                    <m:rPr>
                      <m:sty m:val="p"/>
                    </m:rPr>
                    <w:rPr>
                      <w:rFonts w:ascii="Cambria Math" w:hAnsi="Cambria Math"/>
                      <w:noProof/>
                    </w:rPr>
                    <m:t>i</m:t>
                  </m:r>
                </m:e>
                <m:sub>
                  <m:r>
                    <m:rPr>
                      <m:sty m:val="p"/>
                    </m:rPr>
                    <w:rPr>
                      <w:rFonts w:ascii="Cambria Math" w:hAnsi="Cambria Math"/>
                      <w:noProof/>
                    </w:rPr>
                    <m:t>2,4,l</m:t>
                  </m:r>
                </m:sub>
              </m:sSub>
            </m:oMath>
            <w:r w:rsidRPr="00725267">
              <w:rPr>
                <w:noProof/>
              </w:rPr>
              <w:t xml:space="preserve"> and </w:t>
            </w:r>
            <m:oMath>
              <m:sSubSup>
                <m:sSubSupPr>
                  <m:ctrlPr>
                    <w:rPr>
                      <w:rFonts w:ascii="Cambria Math" w:hAnsi="Cambria Math"/>
                      <w:noProof/>
                    </w:rPr>
                  </m:ctrlPr>
                </m:sSubSupPr>
                <m:e>
                  <m:r>
                    <m:rPr>
                      <m:sty m:val="p"/>
                    </m:rPr>
                    <w:rPr>
                      <w:rFonts w:ascii="Cambria Math" w:hAnsi="Cambria Math"/>
                      <w:noProof/>
                    </w:rPr>
                    <m:t>i</m:t>
                  </m:r>
                </m:e>
                <m:sub>
                  <m:r>
                    <m:rPr>
                      <m:sty m:val="p"/>
                    </m:rPr>
                    <w:rPr>
                      <w:rFonts w:ascii="Cambria Math" w:hAnsi="Cambria Math"/>
                      <w:noProof/>
                    </w:rPr>
                    <m:t>l</m:t>
                  </m:r>
                </m:sub>
                <m:sup>
                  <m:r>
                    <m:rPr>
                      <m:sty m:val="p"/>
                    </m:rPr>
                    <w:rPr>
                      <w:rFonts w:ascii="Cambria Math" w:hAnsi="Cambria Math"/>
                      <w:noProof/>
                    </w:rPr>
                    <m:t>*</m:t>
                  </m:r>
                </m:sup>
              </m:sSubSup>
              <m:r>
                <m:rPr>
                  <m:sty m:val="p"/>
                </m:rPr>
                <w:rPr>
                  <w:rFonts w:ascii="Cambria Math" w:hAnsi="Cambria Math"/>
                  <w:noProof/>
                </w:rPr>
                <m:t>∈</m:t>
              </m:r>
              <m:d>
                <m:dPr>
                  <m:begChr m:val="{"/>
                  <m:endChr m:val="}"/>
                  <m:ctrlPr>
                    <w:rPr>
                      <w:rFonts w:ascii="Cambria Math" w:hAnsi="Cambria Math"/>
                      <w:noProof/>
                    </w:rPr>
                  </m:ctrlPr>
                </m:dPr>
                <m:e>
                  <m:r>
                    <m:rPr>
                      <m:sty m:val="p"/>
                    </m:rPr>
                    <w:rPr>
                      <w:rFonts w:ascii="Cambria Math" w:hAnsi="Cambria Math"/>
                      <w:noProof/>
                    </w:rPr>
                    <m:t>0,1,…,</m:t>
                  </m:r>
                  <m:sSub>
                    <m:sSubPr>
                      <m:ctrlPr>
                        <w:rPr>
                          <w:rFonts w:ascii="Cambria Math" w:hAnsi="Cambria Math"/>
                          <w:iCs/>
                          <w:noProof/>
                        </w:rPr>
                      </m:ctrlPr>
                    </m:sSubPr>
                    <m:e>
                      <m:r>
                        <m:rPr>
                          <m:sty m:val="p"/>
                        </m:rPr>
                        <w:rPr>
                          <w:rFonts w:ascii="Cambria Math" w:hAnsi="Cambria Math"/>
                          <w:noProof/>
                        </w:rPr>
                        <m:t>K</m:t>
                      </m:r>
                      <m:ctrlPr>
                        <w:rPr>
                          <w:rFonts w:ascii="Cambria Math" w:hAnsi="Cambria Math"/>
                          <w:noProof/>
                        </w:rPr>
                      </m:ctrlPr>
                    </m:e>
                    <m:sub>
                      <m:r>
                        <m:rPr>
                          <m:sty m:val="p"/>
                        </m:rPr>
                        <w:rPr>
                          <w:rFonts w:ascii="Cambria Math" w:hAnsi="Cambria Math"/>
                          <w:noProof/>
                        </w:rPr>
                        <m:t>1</m:t>
                      </m:r>
                    </m:sub>
                  </m:sSub>
                  <m:r>
                    <m:rPr>
                      <m:sty m:val="p"/>
                    </m:rPr>
                    <w:rPr>
                      <w:rFonts w:ascii="Cambria Math" w:hAnsi="Cambria Math"/>
                      <w:noProof/>
                    </w:rPr>
                    <m:t>-1</m:t>
                  </m:r>
                </m:e>
              </m:d>
            </m:oMath>
            <w:r w:rsidRPr="00725267">
              <w:rPr>
                <w:noProof/>
              </w:rPr>
              <w:t xml:space="preserve"> be the index of </w:t>
            </w:r>
            <m:oMath>
              <m:sSubSup>
                <m:sSubSupPr>
                  <m:ctrlPr>
                    <w:rPr>
                      <w:rFonts w:ascii="Cambria Math" w:hAnsi="Cambria Math"/>
                      <w:noProof/>
                    </w:rPr>
                  </m:ctrlPr>
                </m:sSubSupPr>
                <m:e>
                  <m:r>
                    <m:rPr>
                      <m:sty m:val="p"/>
                    </m:rPr>
                    <w:rPr>
                      <w:rFonts w:ascii="Cambria Math" w:hAnsi="Cambria Math"/>
                      <w:noProof/>
                    </w:rPr>
                    <m:t>k</m:t>
                  </m:r>
                </m:e>
                <m:sub>
                  <m:r>
                    <m:rPr>
                      <m:sty m:val="p"/>
                    </m:rPr>
                    <w:rPr>
                      <w:rFonts w:ascii="Cambria Math" w:hAnsi="Cambria Math"/>
                      <w:noProof/>
                    </w:rPr>
                    <m:t>l,</m:t>
                  </m:r>
                  <m:sSubSup>
                    <m:sSubSupPr>
                      <m:ctrlPr>
                        <w:rPr>
                          <w:rFonts w:ascii="Cambria Math" w:hAnsi="Cambria Math"/>
                          <w:noProof/>
                        </w:rPr>
                      </m:ctrlPr>
                    </m:sSubSupPr>
                    <m:e>
                      <m:r>
                        <m:rPr>
                          <m:sty m:val="p"/>
                        </m:rPr>
                        <w:rPr>
                          <w:rFonts w:ascii="Cambria Math" w:hAnsi="Cambria Math"/>
                          <w:noProof/>
                        </w:rPr>
                        <m:t>f</m:t>
                      </m:r>
                    </m:e>
                    <m:sub>
                      <m:r>
                        <m:rPr>
                          <m:sty m:val="p"/>
                        </m:rPr>
                        <w:rPr>
                          <w:rFonts w:ascii="Cambria Math" w:hAnsi="Cambria Math"/>
                          <w:noProof/>
                        </w:rPr>
                        <m:t>l</m:t>
                      </m:r>
                    </m:sub>
                    <m:sup>
                      <m:r>
                        <m:rPr>
                          <m:sty m:val="p"/>
                        </m:rPr>
                        <w:rPr>
                          <w:rFonts w:ascii="Cambria Math" w:hAnsi="Cambria Math"/>
                          <w:noProof/>
                        </w:rPr>
                        <m:t>*</m:t>
                      </m:r>
                    </m:sup>
                  </m:sSubSup>
                </m:sub>
                <m:sup>
                  <m:r>
                    <m:rPr>
                      <m:sty m:val="p"/>
                    </m:rPr>
                    <w:rPr>
                      <w:rFonts w:ascii="Cambria Math" w:hAnsi="Cambria Math"/>
                      <w:noProof/>
                    </w:rPr>
                    <m:t>(2)</m:t>
                  </m:r>
                </m:sup>
              </m:sSubSup>
            </m:oMath>
            <w:r w:rsidRPr="00725267">
              <w:rPr>
                <w:noProof/>
              </w:rPr>
              <w:t xml:space="preserve"> which identify the strongest coefficient of layer </w:t>
            </w:r>
            <m:oMath>
              <m:r>
                <m:rPr>
                  <m:sty m:val="p"/>
                </m:rPr>
                <w:rPr>
                  <w:rFonts w:ascii="Cambria Math" w:hAnsi="Cambria Math"/>
                  <w:noProof/>
                </w:rPr>
                <m:t>l</m:t>
              </m:r>
            </m:oMath>
            <w:r w:rsidRPr="00725267">
              <w:rPr>
                <w:noProof/>
              </w:rPr>
              <w:t xml:space="preserve">, i.e., the element </w:t>
            </w:r>
            <m:oMath>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l,</m:t>
                  </m:r>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l</m:t>
                      </m:r>
                    </m:sub>
                    <m:sup>
                      <m:r>
                        <m:rPr>
                          <m:sty m:val="p"/>
                        </m:rPr>
                        <w:rPr>
                          <w:rFonts w:ascii="Cambria Math" w:hAnsi="Cambria Math"/>
                        </w:rPr>
                        <m:t>*</m:t>
                      </m:r>
                    </m:sup>
                  </m:sSubSup>
                </m:sub>
                <m:sup>
                  <m:r>
                    <m:rPr>
                      <m:sty m:val="p"/>
                    </m:rPr>
                    <w:rPr>
                      <w:rFonts w:ascii="Cambria Math" w:hAnsi="Cambria Math"/>
                    </w:rPr>
                    <m:t>(2)</m:t>
                  </m:r>
                </m:sup>
              </m:sSubSup>
            </m:oMath>
            <w:r w:rsidRPr="00725267">
              <w:rPr>
                <w:noProof/>
              </w:rPr>
              <w:t xml:space="preserve">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rPr>
                <w:noProof/>
              </w:rPr>
              <w:t xml:space="preserve">, for </w:t>
            </w:r>
            <m:oMath>
              <m:r>
                <m:rPr>
                  <m:sty m:val="p"/>
                </m:rPr>
                <w:rPr>
                  <w:rFonts w:ascii="Cambria Math" w:eastAsia="Malgun Gothic" w:hAnsi="Cambria Math"/>
                </w:rPr>
                <m:t xml:space="preserve"> l=1,…,υ</m:t>
              </m:r>
            </m:oMath>
            <w:r w:rsidRPr="00725267">
              <w:rPr>
                <w:rFonts w:eastAsia="Malgun Gothic"/>
                <w:noProof/>
              </w:rPr>
              <w:t>.</w:t>
            </w:r>
            <w:r w:rsidRPr="00725267">
              <w:rPr>
                <w:noProof/>
              </w:rPr>
              <w:t xml:space="preserve"> </w:t>
            </w:r>
            <w:r w:rsidRPr="00725267">
              <w:t xml:space="preserve">The strongest coefficient of layer </w:t>
            </w:r>
            <m:oMath>
              <m:r>
                <m:rPr>
                  <m:sty m:val="p"/>
                </m:rPr>
                <w:rPr>
                  <w:rFonts w:ascii="Cambria Math" w:hAnsi="Cambria Math"/>
                </w:rPr>
                <m:t>l=1,…,ν</m:t>
              </m:r>
            </m:oMath>
            <w:r w:rsidRPr="00725267">
              <w:t xml:space="preserve"> is identified by the index</w:t>
            </w:r>
          </w:p>
          <w:p w14:paraId="55A630AC" w14:textId="78A4632B" w:rsidR="004D60C5" w:rsidRPr="00725267" w:rsidRDefault="000808AA" w:rsidP="004D60C5">
            <w:pPr>
              <w:ind w:left="0" w:firstLine="0"/>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iCs/>
                          </w:rPr>
                        </m:ctrlPr>
                      </m:sSubPr>
                      <m:e>
                        <m:r>
                          <m:rPr>
                            <m:sty m:val="p"/>
                          </m:rPr>
                          <w:rPr>
                            <w:rFonts w:ascii="Cambria Math" w:hAnsi="Cambria Math"/>
                          </w:rPr>
                          <m:t>K</m:t>
                        </m:r>
                        <m:ctrlPr>
                          <w:rPr>
                            <w:rFonts w:ascii="Cambria Math" w:hAnsi="Cambria Math"/>
                          </w:rPr>
                        </m:ctrlPr>
                      </m:e>
                      <m:sub>
                        <m:r>
                          <m:rPr>
                            <m:sty m:val="p"/>
                          </m:rPr>
                          <w:rPr>
                            <w:rFonts w:ascii="Cambria Math" w:hAnsi="Cambria Math"/>
                          </w:rPr>
                          <m:t>1</m:t>
                        </m:r>
                      </m:sub>
                    </m:sSub>
                    <m:r>
                      <m:rPr>
                        <m:sty m:val="p"/>
                      </m:rPr>
                      <w:rPr>
                        <w:rFonts w:ascii="Cambria Math" w:hAnsi="Cambria Math"/>
                      </w:rPr>
                      <m:t>M-1</m:t>
                    </m:r>
                  </m:e>
                </m:d>
              </m:oMath>
            </m:oMathPara>
          </w:p>
          <w:p w14:paraId="63A62467" w14:textId="77777777" w:rsidR="004D60C5" w:rsidRPr="00725267" w:rsidRDefault="004D60C5" w:rsidP="004D60C5">
            <w:r w:rsidRPr="00725267">
              <w:t>which is found from</w:t>
            </w:r>
          </w:p>
          <w:p w14:paraId="77CF6F29" w14:textId="507AB873" w:rsidR="004D60C5" w:rsidRPr="00725267" w:rsidRDefault="000808AA" w:rsidP="004D60C5">
            <w:pPr>
              <w:ind w:left="0" w:firstLine="0"/>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oMath>
            </m:oMathPara>
          </w:p>
          <w:p w14:paraId="6BE87FBD" w14:textId="064EE48C" w:rsidR="004D60C5" w:rsidRPr="00725267" w:rsidDel="008B1653" w:rsidRDefault="004D60C5" w:rsidP="004D60C5">
            <w:pPr>
              <w:rPr>
                <w:del w:id="45" w:author="Author"/>
                <w:rFonts w:eastAsiaTheme="minorEastAsia"/>
              </w:rPr>
            </w:pPr>
            <w:del w:id="46" w:author="Author">
              <w:r w:rsidRPr="00725267" w:rsidDel="008B1653">
                <w:delText xml:space="preserve">The indices </w:delText>
              </w:r>
            </w:del>
            <m:oMath>
              <m:sSubSup>
                <m:sSubSupPr>
                  <m:ctrlPr>
                    <w:del w:id="47" w:author="Author">
                      <w:rPr>
                        <w:rFonts w:ascii="Cambria Math" w:hAnsi="Cambria Math"/>
                      </w:rPr>
                    </w:del>
                  </m:ctrlPr>
                </m:sSubSupPr>
                <m:e>
                  <m:r>
                    <w:del w:id="48" w:author="Author">
                      <m:rPr>
                        <m:sty m:val="p"/>
                      </m:rPr>
                      <w:rPr>
                        <w:rFonts w:ascii="Cambria Math" w:hAnsi="Cambria Math"/>
                      </w:rPr>
                      <m:t>i</m:t>
                    </w:del>
                  </m:r>
                </m:e>
                <m:sub>
                  <m:r>
                    <w:del w:id="49" w:author="Author">
                      <m:rPr>
                        <m:sty m:val="p"/>
                      </m:rPr>
                      <w:rPr>
                        <w:rFonts w:ascii="Cambria Math" w:hAnsi="Cambria Math"/>
                      </w:rPr>
                      <m:t>l</m:t>
                    </w:del>
                  </m:r>
                </m:sub>
                <m:sup>
                  <m:r>
                    <w:del w:id="50" w:author="Author">
                      <m:rPr>
                        <m:sty m:val="p"/>
                      </m:rPr>
                      <w:rPr>
                        <w:rFonts w:ascii="Cambria Math" w:hAnsi="Cambria Math"/>
                      </w:rPr>
                      <m:t>*</m:t>
                    </w:del>
                  </m:r>
                </m:sup>
              </m:sSubSup>
            </m:oMath>
            <w:del w:id="51" w:author="Author">
              <w:r w:rsidRPr="00725267" w:rsidDel="008B1653">
                <w:rPr>
                  <w:rFonts w:eastAsiaTheme="minorEastAsia"/>
                </w:rPr>
                <w:delText xml:space="preserve"> and </w:delText>
              </w:r>
            </w:del>
            <m:oMath>
              <m:sSubSup>
                <m:sSubSupPr>
                  <m:ctrlPr>
                    <w:del w:id="52" w:author="Author">
                      <w:rPr>
                        <w:rFonts w:ascii="Cambria Math" w:eastAsiaTheme="minorEastAsia" w:hAnsi="Cambria Math"/>
                      </w:rPr>
                    </w:del>
                  </m:ctrlPr>
                </m:sSubSupPr>
                <m:e>
                  <m:r>
                    <w:del w:id="53" w:author="Author">
                      <m:rPr>
                        <m:sty m:val="p"/>
                      </m:rPr>
                      <w:rPr>
                        <w:rFonts w:ascii="Cambria Math" w:eastAsiaTheme="minorEastAsia" w:hAnsi="Cambria Math"/>
                      </w:rPr>
                      <m:t>f</m:t>
                    </w:del>
                  </m:r>
                </m:e>
                <m:sub>
                  <m:r>
                    <w:del w:id="54" w:author="Author">
                      <m:rPr>
                        <m:sty m:val="p"/>
                      </m:rPr>
                      <w:rPr>
                        <w:rFonts w:ascii="Cambria Math" w:eastAsiaTheme="minorEastAsia" w:hAnsi="Cambria Math"/>
                      </w:rPr>
                      <m:t>l</m:t>
                    </w:del>
                  </m:r>
                </m:sub>
                <m:sup>
                  <m:r>
                    <w:del w:id="55" w:author="Author">
                      <m:rPr>
                        <m:sty m:val="p"/>
                      </m:rPr>
                      <w:rPr>
                        <w:rFonts w:ascii="Cambria Math" w:eastAsiaTheme="minorEastAsia" w:hAnsi="Cambria Math"/>
                      </w:rPr>
                      <m:t>*</m:t>
                    </w:del>
                  </m:r>
                </m:sup>
              </m:sSubSup>
            </m:oMath>
            <w:del w:id="56" w:author="Author">
              <w:r w:rsidRPr="00725267" w:rsidDel="008B1653">
                <w:rPr>
                  <w:rFonts w:eastAsiaTheme="minorEastAsia"/>
                </w:rPr>
                <w:delText xml:space="preserve"> are found from </w:delText>
              </w:r>
            </w:del>
            <m:oMath>
              <m:sSub>
                <m:sSubPr>
                  <m:ctrlPr>
                    <w:del w:id="57" w:author="Author">
                      <w:rPr>
                        <w:rFonts w:ascii="Cambria Math" w:eastAsiaTheme="minorEastAsia" w:hAnsi="Cambria Math"/>
                      </w:rPr>
                    </w:del>
                  </m:ctrlPr>
                </m:sSubPr>
                <m:e>
                  <m:r>
                    <w:del w:id="58" w:author="Author">
                      <m:rPr>
                        <m:sty m:val="p"/>
                      </m:rPr>
                      <w:rPr>
                        <w:rFonts w:ascii="Cambria Math" w:eastAsiaTheme="minorEastAsia" w:hAnsi="Cambria Math"/>
                      </w:rPr>
                      <m:t>i</m:t>
                    </w:del>
                  </m:r>
                </m:e>
                <m:sub>
                  <m:r>
                    <w:del w:id="59" w:author="Author">
                      <m:rPr>
                        <m:sty m:val="p"/>
                      </m:rPr>
                      <w:rPr>
                        <w:rFonts w:ascii="Cambria Math" w:eastAsiaTheme="minorEastAsia" w:hAnsi="Cambria Math"/>
                      </w:rPr>
                      <m:t>1,8,l</m:t>
                    </w:del>
                  </m:r>
                </m:sub>
              </m:sSub>
            </m:oMath>
            <w:del w:id="60" w:author="Author">
              <w:r w:rsidRPr="00725267" w:rsidDel="008B1653">
                <w:rPr>
                  <w:rFonts w:eastAsiaTheme="minorEastAsia"/>
                </w:rPr>
                <w:delText xml:space="preserve"> by using</w:delText>
              </w:r>
            </w:del>
          </w:p>
          <w:p w14:paraId="1207D31B" w14:textId="7477418F" w:rsidR="004D60C5" w:rsidRPr="00725267" w:rsidRDefault="000808AA" w:rsidP="004D60C5">
            <w:pPr>
              <w:pStyle w:val="B2"/>
              <w:ind w:left="420" w:firstLine="0"/>
              <w:rPr>
                <w:rFonts w:eastAsiaTheme="minorEastAsia"/>
                <w:lang w:val="en-US" w:eastAsia="zh-CN"/>
              </w:rPr>
            </w:pPr>
            <m:oMathPara>
              <m:oMath>
                <m:d>
                  <m:dPr>
                    <m:begChr m:val="{"/>
                    <m:endChr m:val=""/>
                    <m:ctrlPr>
                      <w:del w:id="61" w:author="Author">
                        <w:rPr>
                          <w:rFonts w:ascii="Cambria Math" w:eastAsiaTheme="minorEastAsia" w:hAnsi="Cambria Math"/>
                        </w:rPr>
                      </w:del>
                    </m:ctrlPr>
                  </m:dPr>
                  <m:e>
                    <m:m>
                      <m:mPr>
                        <m:mcs>
                          <m:mc>
                            <m:mcPr>
                              <m:count m:val="1"/>
                              <m:mcJc m:val="center"/>
                            </m:mcPr>
                          </m:mc>
                        </m:mcs>
                        <m:ctrlPr>
                          <w:del w:id="62" w:author="Author">
                            <w:rPr>
                              <w:rFonts w:ascii="Cambria Math" w:eastAsiaTheme="minorEastAsia" w:hAnsi="Cambria Math"/>
                            </w:rPr>
                          </w:del>
                        </m:ctrlPr>
                      </m:mPr>
                      <m:mr>
                        <m:e>
                          <m:sSubSup>
                            <m:sSubSupPr>
                              <m:ctrlPr>
                                <w:del w:id="63" w:author="Author">
                                  <w:rPr>
                                    <w:rFonts w:ascii="Cambria Math" w:eastAsiaTheme="minorEastAsia" w:hAnsi="Cambria Math"/>
                                  </w:rPr>
                                </w:del>
                              </m:ctrlPr>
                            </m:sSubSupPr>
                            <m:e>
                              <m:r>
                                <w:del w:id="64" w:author="Author">
                                  <m:rPr>
                                    <m:sty m:val="p"/>
                                  </m:rPr>
                                  <w:rPr>
                                    <w:rFonts w:ascii="Cambria Math" w:eastAsiaTheme="minorEastAsia" w:hAnsi="Cambria Math"/>
                                  </w:rPr>
                                  <m:t>f</m:t>
                                </w:del>
                              </m:r>
                            </m:e>
                            <m:sub>
                              <m:r>
                                <w:del w:id="65" w:author="Author">
                                  <m:rPr>
                                    <m:sty m:val="p"/>
                                  </m:rPr>
                                  <w:rPr>
                                    <w:rFonts w:ascii="Cambria Math" w:eastAsiaTheme="minorEastAsia" w:hAnsi="Cambria Math"/>
                                  </w:rPr>
                                  <m:t>l</m:t>
                                </w:del>
                              </m:r>
                            </m:sub>
                            <m:sup>
                              <m:r>
                                <w:del w:id="66" w:author="Author">
                                  <m:rPr>
                                    <m:sty m:val="p"/>
                                  </m:rPr>
                                  <w:rPr>
                                    <w:rFonts w:ascii="Cambria Math" w:eastAsiaTheme="minorEastAsia" w:hAnsi="Cambria Math"/>
                                  </w:rPr>
                                  <m:t>*</m:t>
                                </w:del>
                              </m:r>
                            </m:sup>
                          </m:sSubSup>
                          <m:r>
                            <w:del w:id="67" w:author="Author">
                              <m:rPr>
                                <m:sty m:val="p"/>
                              </m:rPr>
                              <w:rPr>
                                <w:rFonts w:ascii="Cambria Math" w:eastAsiaTheme="minorEastAsia" w:hAnsi="Cambria Math"/>
                              </w:rPr>
                              <m:t>=</m:t>
                            </w:del>
                          </m:r>
                          <m:d>
                            <m:dPr>
                              <m:begChr m:val="⌊"/>
                              <m:endChr m:val="⌋"/>
                              <m:ctrlPr>
                                <w:del w:id="68" w:author="Author">
                                  <w:rPr>
                                    <w:rFonts w:ascii="Cambria Math" w:eastAsiaTheme="minorEastAsia" w:hAnsi="Cambria Math"/>
                                  </w:rPr>
                                </w:del>
                              </m:ctrlPr>
                            </m:dPr>
                            <m:e>
                              <m:sSub>
                                <m:sSubPr>
                                  <m:ctrlPr>
                                    <w:del w:id="69" w:author="Author">
                                      <w:rPr>
                                        <w:rFonts w:ascii="Cambria Math" w:eastAsiaTheme="minorEastAsia" w:hAnsi="Cambria Math"/>
                                      </w:rPr>
                                    </w:del>
                                  </m:ctrlPr>
                                </m:sSubPr>
                                <m:e>
                                  <m:r>
                                    <w:del w:id="70" w:author="Author">
                                      <m:rPr>
                                        <m:sty m:val="p"/>
                                      </m:rPr>
                                      <w:rPr>
                                        <w:rFonts w:ascii="Cambria Math" w:eastAsiaTheme="minorEastAsia" w:hAnsi="Cambria Math"/>
                                      </w:rPr>
                                      <m:t>i</m:t>
                                    </w:del>
                                  </m:r>
                                </m:e>
                                <m:sub>
                                  <m:r>
                                    <w:del w:id="71" w:author="Author">
                                      <m:rPr>
                                        <m:sty m:val="p"/>
                                      </m:rPr>
                                      <w:rPr>
                                        <w:rFonts w:ascii="Cambria Math" w:eastAsiaTheme="minorEastAsia" w:hAnsi="Cambria Math"/>
                                      </w:rPr>
                                      <m:t>1,8,l</m:t>
                                    </w:del>
                                  </m:r>
                                </m:sub>
                              </m:sSub>
                              <m:r>
                                <w:del w:id="72" w:author="Author">
                                  <m:rPr>
                                    <m:sty m:val="p"/>
                                  </m:rPr>
                                  <w:rPr>
                                    <w:rFonts w:ascii="Cambria Math" w:eastAsiaTheme="minorEastAsia" w:hAnsi="Cambria Math"/>
                                  </w:rPr>
                                  <m:t>/</m:t>
                                </w:del>
                              </m:r>
                              <m:sSub>
                                <m:sSubPr>
                                  <m:ctrlPr>
                                    <w:del w:id="73" w:author="Author">
                                      <w:rPr>
                                        <w:rFonts w:ascii="Cambria Math" w:eastAsiaTheme="minorEastAsia" w:hAnsi="Cambria Math"/>
                                      </w:rPr>
                                    </w:del>
                                  </m:ctrlPr>
                                </m:sSubPr>
                                <m:e>
                                  <m:r>
                                    <w:del w:id="74" w:author="Author">
                                      <m:rPr>
                                        <m:sty m:val="p"/>
                                      </m:rPr>
                                      <w:rPr>
                                        <w:rFonts w:ascii="Cambria Math" w:eastAsiaTheme="minorEastAsia" w:hAnsi="Cambria Math"/>
                                      </w:rPr>
                                      <m:t>K</m:t>
                                    </w:del>
                                  </m:r>
                                </m:e>
                                <m:sub>
                                  <m:r>
                                    <w:del w:id="75" w:author="Author">
                                      <m:rPr>
                                        <m:sty m:val="p"/>
                                      </m:rPr>
                                      <w:rPr>
                                        <w:rFonts w:ascii="Cambria Math" w:eastAsiaTheme="minorEastAsia" w:hAnsi="Cambria Math"/>
                                      </w:rPr>
                                      <m:t>1</m:t>
                                    </w:del>
                                  </m:r>
                                </m:sub>
                              </m:sSub>
                            </m:e>
                          </m:d>
                        </m:e>
                      </m:mr>
                      <m:mr>
                        <m:e>
                          <m:sSubSup>
                            <m:sSubSupPr>
                              <m:ctrlPr>
                                <w:del w:id="76" w:author="Author">
                                  <w:rPr>
                                    <w:rFonts w:ascii="Cambria Math" w:eastAsiaTheme="minorEastAsia" w:hAnsi="Cambria Math"/>
                                  </w:rPr>
                                </w:del>
                              </m:ctrlPr>
                            </m:sSubSupPr>
                            <m:e>
                              <m:r>
                                <w:del w:id="77" w:author="Author">
                                  <m:rPr>
                                    <m:sty m:val="p"/>
                                  </m:rPr>
                                  <w:rPr>
                                    <w:rFonts w:ascii="Cambria Math" w:eastAsiaTheme="minorEastAsia" w:hAnsi="Cambria Math"/>
                                  </w:rPr>
                                  <m:t>i</m:t>
                                </w:del>
                              </m:r>
                            </m:e>
                            <m:sub>
                              <m:r>
                                <w:del w:id="78" w:author="Author">
                                  <m:rPr>
                                    <m:sty m:val="p"/>
                                  </m:rPr>
                                  <w:rPr>
                                    <w:rFonts w:ascii="Cambria Math" w:eastAsiaTheme="minorEastAsia" w:hAnsi="Cambria Math"/>
                                  </w:rPr>
                                  <m:t>l</m:t>
                                </w:del>
                              </m:r>
                            </m:sub>
                            <m:sup>
                              <m:r>
                                <w:del w:id="79" w:author="Author">
                                  <m:rPr>
                                    <m:sty m:val="p"/>
                                  </m:rPr>
                                  <w:rPr>
                                    <w:rFonts w:ascii="Cambria Math" w:eastAsiaTheme="minorEastAsia" w:hAnsi="Cambria Math"/>
                                  </w:rPr>
                                  <m:t>*</m:t>
                                </w:del>
                              </m:r>
                            </m:sup>
                          </m:sSubSup>
                          <m:r>
                            <w:del w:id="80" w:author="Author">
                              <m:rPr>
                                <m:sty m:val="p"/>
                              </m:rPr>
                              <w:rPr>
                                <w:rFonts w:ascii="Cambria Math" w:eastAsiaTheme="minorEastAsia" w:hAnsi="Cambria Math"/>
                              </w:rPr>
                              <m:t>=</m:t>
                            </w:del>
                          </m:r>
                          <m:sSub>
                            <m:sSubPr>
                              <m:ctrlPr>
                                <w:del w:id="81" w:author="Author">
                                  <w:rPr>
                                    <w:rFonts w:ascii="Cambria Math" w:eastAsiaTheme="minorEastAsia" w:hAnsi="Cambria Math"/>
                                  </w:rPr>
                                </w:del>
                              </m:ctrlPr>
                            </m:sSubPr>
                            <m:e>
                              <m:r>
                                <w:del w:id="82" w:author="Author">
                                  <m:rPr>
                                    <m:sty m:val="p"/>
                                  </m:rPr>
                                  <w:rPr>
                                    <w:rFonts w:ascii="Cambria Math" w:eastAsiaTheme="minorEastAsia" w:hAnsi="Cambria Math"/>
                                  </w:rPr>
                                  <m:t>i</m:t>
                                </w:del>
                              </m:r>
                            </m:e>
                            <m:sub>
                              <m:r>
                                <w:del w:id="83" w:author="Author">
                                  <m:rPr>
                                    <m:sty m:val="p"/>
                                  </m:rPr>
                                  <w:rPr>
                                    <w:rFonts w:ascii="Cambria Math" w:eastAsiaTheme="minorEastAsia" w:hAnsi="Cambria Math"/>
                                  </w:rPr>
                                  <m:t>1,8,l</m:t>
                                </w:del>
                              </m:r>
                            </m:sub>
                          </m:sSub>
                          <m:r>
                            <w:del w:id="84" w:author="Author">
                              <m:rPr>
                                <m:sty m:val="p"/>
                              </m:rPr>
                              <w:rPr>
                                <w:rFonts w:ascii="Cambria Math" w:eastAsiaTheme="minorEastAsia" w:hAnsi="Cambria Math"/>
                              </w:rPr>
                              <m:t>-</m:t>
                            </w:del>
                          </m:r>
                          <m:sSub>
                            <m:sSubPr>
                              <m:ctrlPr>
                                <w:del w:id="85" w:author="Author">
                                  <w:rPr>
                                    <w:rFonts w:ascii="Cambria Math" w:eastAsiaTheme="minorEastAsia" w:hAnsi="Cambria Math"/>
                                  </w:rPr>
                                </w:del>
                              </m:ctrlPr>
                            </m:sSubPr>
                            <m:e>
                              <m:r>
                                <w:del w:id="86" w:author="Author">
                                  <m:rPr>
                                    <m:sty m:val="p"/>
                                  </m:rPr>
                                  <w:rPr>
                                    <w:rFonts w:ascii="Cambria Math" w:eastAsiaTheme="minorEastAsia" w:hAnsi="Cambria Math"/>
                                  </w:rPr>
                                  <m:t>K</m:t>
                                </w:del>
                              </m:r>
                            </m:e>
                            <m:sub>
                              <m:r>
                                <w:del w:id="87" w:author="Author">
                                  <m:rPr>
                                    <m:sty m:val="p"/>
                                  </m:rPr>
                                  <w:rPr>
                                    <w:rFonts w:ascii="Cambria Math" w:eastAsiaTheme="minorEastAsia" w:hAnsi="Cambria Math"/>
                                  </w:rPr>
                                  <m:t>1</m:t>
                                </w:del>
                              </m:r>
                            </m:sub>
                          </m:sSub>
                          <m:sSubSup>
                            <m:sSubSupPr>
                              <m:ctrlPr>
                                <w:del w:id="88" w:author="Author">
                                  <w:rPr>
                                    <w:rFonts w:ascii="Cambria Math" w:eastAsiaTheme="minorEastAsia" w:hAnsi="Cambria Math"/>
                                  </w:rPr>
                                </w:del>
                              </m:ctrlPr>
                            </m:sSubSupPr>
                            <m:e>
                              <m:r>
                                <w:del w:id="89" w:author="Author">
                                  <m:rPr>
                                    <m:sty m:val="p"/>
                                  </m:rPr>
                                  <w:rPr>
                                    <w:rFonts w:ascii="Cambria Math" w:eastAsiaTheme="minorEastAsia" w:hAnsi="Cambria Math"/>
                                  </w:rPr>
                                  <m:t>f</m:t>
                                </w:del>
                              </m:r>
                            </m:e>
                            <m:sub>
                              <m:r>
                                <w:del w:id="90" w:author="Author">
                                  <m:rPr>
                                    <m:sty m:val="p"/>
                                  </m:rPr>
                                  <w:rPr>
                                    <w:rFonts w:ascii="Cambria Math" w:eastAsiaTheme="minorEastAsia" w:hAnsi="Cambria Math"/>
                                  </w:rPr>
                                  <m:t>l</m:t>
                                </w:del>
                              </m:r>
                            </m:sub>
                            <m:sup>
                              <m:r>
                                <w:del w:id="91" w:author="Author">
                                  <m:rPr>
                                    <m:sty m:val="p"/>
                                  </m:rPr>
                                  <w:rPr>
                                    <w:rFonts w:ascii="Cambria Math" w:eastAsiaTheme="minorEastAsia" w:hAnsi="Cambria Math"/>
                                  </w:rPr>
                                  <m:t>*</m:t>
                                </w:del>
                              </m:r>
                            </m:sup>
                          </m:sSubSup>
                        </m:e>
                      </m:mr>
                    </m:m>
                    <m:r>
                      <w:del w:id="92" w:author="Author">
                        <m:rPr>
                          <m:sty m:val="p"/>
                        </m:rPr>
                        <w:rPr>
                          <w:rFonts w:ascii="Cambria Math" w:eastAsiaTheme="minorEastAsia" w:hAnsi="Cambria Math"/>
                        </w:rPr>
                        <m:t>.</m:t>
                      </w:del>
                    </m:r>
                  </m:e>
                </m:d>
              </m:oMath>
            </m:oMathPara>
          </w:p>
        </w:tc>
      </w:tr>
    </w:tbl>
    <w:p w14:paraId="09F5E6C5" w14:textId="14D480E3" w:rsidR="002919F1" w:rsidRPr="00725267" w:rsidRDefault="002919F1" w:rsidP="002919F1">
      <w:pPr>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5774D" w:rsidRPr="00725267" w14:paraId="16325816" w14:textId="77777777" w:rsidTr="00984B07">
        <w:tc>
          <w:tcPr>
            <w:tcW w:w="1384" w:type="dxa"/>
            <w:shd w:val="clear" w:color="auto" w:fill="auto"/>
          </w:tcPr>
          <w:p w14:paraId="28610214"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2C997536"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78159882" w14:textId="77777777" w:rsidTr="00984B07">
        <w:tc>
          <w:tcPr>
            <w:tcW w:w="1384" w:type="dxa"/>
            <w:shd w:val="clear" w:color="auto" w:fill="auto"/>
          </w:tcPr>
          <w:p w14:paraId="2469F1B3"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0F6A323A" w14:textId="14463DA5"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4A02EF3F" w14:textId="77777777" w:rsidTr="00984B07">
        <w:tc>
          <w:tcPr>
            <w:tcW w:w="1384" w:type="dxa"/>
            <w:shd w:val="clear" w:color="auto" w:fill="auto"/>
          </w:tcPr>
          <w:p w14:paraId="6F88B154" w14:textId="2B1522CB" w:rsidR="0095774D" w:rsidRPr="00725267" w:rsidRDefault="00543AC3"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6A07D854" w14:textId="2E94F427" w:rsidR="0095774D" w:rsidRPr="00725267" w:rsidRDefault="00543AC3"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5A803938" w14:textId="77777777" w:rsidTr="00984B07">
        <w:tc>
          <w:tcPr>
            <w:tcW w:w="1384" w:type="dxa"/>
            <w:shd w:val="clear" w:color="auto" w:fill="auto"/>
          </w:tcPr>
          <w:p w14:paraId="72E675C2" w14:textId="14ADD335" w:rsidR="00233A34" w:rsidRDefault="00233A34"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E407975" w14:textId="037551C0" w:rsidR="00233A34" w:rsidRPr="00233A34" w:rsidRDefault="00233A34"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9E0E66" w:rsidRPr="00725267" w14:paraId="7F2D1347" w14:textId="77777777" w:rsidTr="00984B07">
        <w:tc>
          <w:tcPr>
            <w:tcW w:w="1384" w:type="dxa"/>
            <w:shd w:val="clear" w:color="auto" w:fill="auto"/>
          </w:tcPr>
          <w:p w14:paraId="13CF1BE2" w14:textId="00F8E8FE" w:rsidR="009E0E66" w:rsidRDefault="009E0E66"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shd w:val="clear" w:color="auto" w:fill="auto"/>
          </w:tcPr>
          <w:p w14:paraId="0B6D67A0" w14:textId="3DCAE270" w:rsidR="009E0E66" w:rsidRDefault="009E0E66"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w:t>
            </w:r>
            <w:r w:rsidR="009933F2">
              <w:rPr>
                <w:rFonts w:ascii="Times New Roman" w:eastAsiaTheme="minorEastAsia" w:hAnsi="Times New Roman" w:hint="eastAsia"/>
                <w:sz w:val="22"/>
                <w:szCs w:val="22"/>
                <w:lang w:eastAsia="zh-CN"/>
              </w:rPr>
              <w:t xml:space="preserve"> with FL</w:t>
            </w:r>
            <w:r w:rsidR="009933F2">
              <w:rPr>
                <w:rFonts w:ascii="Times New Roman" w:eastAsiaTheme="minorEastAsia" w:hAnsi="Times New Roman"/>
                <w:sz w:val="22"/>
                <w:szCs w:val="22"/>
                <w:lang w:eastAsia="zh-CN"/>
              </w:rPr>
              <w:t>’</w:t>
            </w:r>
            <w:r w:rsidR="009933F2">
              <w:rPr>
                <w:rFonts w:ascii="Times New Roman" w:eastAsiaTheme="minorEastAsia" w:hAnsi="Times New Roman" w:hint="eastAsia"/>
                <w:sz w:val="22"/>
                <w:szCs w:val="22"/>
                <w:lang w:eastAsia="zh-CN"/>
              </w:rPr>
              <w:t>s assessment</w:t>
            </w:r>
            <w:r>
              <w:rPr>
                <w:rFonts w:ascii="Times New Roman" w:eastAsiaTheme="minorEastAsia" w:hAnsi="Times New Roman" w:hint="eastAsia"/>
                <w:sz w:val="22"/>
                <w:szCs w:val="22"/>
                <w:lang w:eastAsia="zh-CN"/>
              </w:rPr>
              <w:t>.</w:t>
            </w:r>
          </w:p>
        </w:tc>
      </w:tr>
      <w:tr w:rsidR="00D7646A" w14:paraId="129CEF3C"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248387D3" w14:textId="77777777" w:rsidR="00D7646A" w:rsidRDefault="00D7646A" w:rsidP="00D8778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4FE80B8" w14:textId="77777777" w:rsidR="00D7646A" w:rsidRDefault="00D7646A" w:rsidP="00D87782">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B811F0" w14:paraId="56FAD58D"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26E291CA" w14:textId="686DE262" w:rsidR="00B811F0" w:rsidRPr="00B811F0" w:rsidRDefault="00B811F0" w:rsidP="00B811F0">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B811F0">
              <w:rPr>
                <w:sz w:val="22"/>
                <w:szCs w:val="22"/>
              </w:rPr>
              <w:lastRenderedPageBreak/>
              <w:t>ZTE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CFFA8C8" w14:textId="5A92C30F" w:rsidR="00B811F0" w:rsidRPr="00B811F0" w:rsidRDefault="00B811F0" w:rsidP="00B811F0">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B811F0">
              <w:rPr>
                <w:sz w:val="22"/>
                <w:szCs w:val="22"/>
              </w:rPr>
              <w:t>We are okay to remove this part, which helps to improve the readability of the specification.</w:t>
            </w:r>
          </w:p>
        </w:tc>
      </w:tr>
      <w:tr w:rsidR="00E054AA" w14:paraId="1CF51634"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73BDCC19" w14:textId="5B3B333F" w:rsidR="00E054AA" w:rsidRPr="00B811F0" w:rsidRDefault="00E054AA" w:rsidP="00B811F0">
            <w:pPr>
              <w:autoSpaceDE w:val="0"/>
              <w:autoSpaceDN w:val="0"/>
              <w:adjustRightInd w:val="0"/>
              <w:snapToGrid w:val="0"/>
              <w:spacing w:beforeLines="50" w:before="120"/>
              <w:ind w:left="0" w:firstLine="0"/>
              <w:jc w:val="both"/>
              <w:rPr>
                <w:sz w:val="22"/>
                <w:szCs w:val="22"/>
              </w:rPr>
            </w:pPr>
            <w:r>
              <w:rPr>
                <w:sz w:val="22"/>
                <w:szCs w:val="22"/>
              </w:rPr>
              <w:t>Qualcomm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4BC5EE" w14:textId="2634292A" w:rsidR="00E054AA" w:rsidRPr="00B811F0" w:rsidRDefault="00E054AA" w:rsidP="00B811F0">
            <w:pPr>
              <w:autoSpaceDE w:val="0"/>
              <w:autoSpaceDN w:val="0"/>
              <w:adjustRightInd w:val="0"/>
              <w:snapToGrid w:val="0"/>
              <w:spacing w:beforeLines="50" w:before="120"/>
              <w:ind w:left="0" w:firstLine="0"/>
              <w:jc w:val="both"/>
              <w:rPr>
                <w:sz w:val="22"/>
                <w:szCs w:val="22"/>
              </w:rPr>
            </w:pPr>
            <w:r>
              <w:rPr>
                <w:sz w:val="22"/>
                <w:szCs w:val="22"/>
              </w:rPr>
              <w:t>OK</w:t>
            </w:r>
          </w:p>
        </w:tc>
      </w:tr>
      <w:tr w:rsidR="00013F2B" w14:paraId="7BF99EA4"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69AF78CC" w14:textId="27C453A2" w:rsidR="00013F2B" w:rsidRDefault="00013F2B" w:rsidP="00B811F0">
            <w:pPr>
              <w:autoSpaceDE w:val="0"/>
              <w:autoSpaceDN w:val="0"/>
              <w:adjustRightInd w:val="0"/>
              <w:snapToGrid w:val="0"/>
              <w:spacing w:beforeLines="50" w:before="120"/>
              <w:ind w:left="0" w:firstLine="0"/>
              <w:jc w:val="both"/>
              <w:rPr>
                <w:sz w:val="22"/>
                <w:szCs w:val="22"/>
              </w:rPr>
            </w:pPr>
            <w:r>
              <w:rPr>
                <w:sz w:val="22"/>
                <w:szCs w:val="22"/>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BBA0FB7" w14:textId="3458B2E4" w:rsidR="00013F2B" w:rsidRDefault="00013F2B" w:rsidP="00B811F0">
            <w:pPr>
              <w:autoSpaceDE w:val="0"/>
              <w:autoSpaceDN w:val="0"/>
              <w:adjustRightInd w:val="0"/>
              <w:snapToGrid w:val="0"/>
              <w:spacing w:beforeLines="50" w:before="120"/>
              <w:ind w:left="0" w:firstLine="0"/>
              <w:jc w:val="both"/>
              <w:rPr>
                <w:sz w:val="22"/>
                <w:szCs w:val="22"/>
              </w:rPr>
            </w:pPr>
            <w:r>
              <w:rPr>
                <w:sz w:val="22"/>
                <w:szCs w:val="22"/>
              </w:rPr>
              <w:t>Fine</w:t>
            </w:r>
          </w:p>
        </w:tc>
      </w:tr>
      <w:tr w:rsidR="00487A72" w14:paraId="2265B7EE"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6456A677" w14:textId="45D6266D" w:rsidR="00487A72" w:rsidRDefault="00487A72" w:rsidP="00487A72">
            <w:pPr>
              <w:autoSpaceDE w:val="0"/>
              <w:autoSpaceDN w:val="0"/>
              <w:adjustRightInd w:val="0"/>
              <w:snapToGrid w:val="0"/>
              <w:spacing w:beforeLines="50" w:before="120"/>
              <w:ind w:left="0" w:firstLine="0"/>
              <w:jc w:val="both"/>
              <w:rPr>
                <w:sz w:val="22"/>
                <w:szCs w:val="22"/>
              </w:rPr>
            </w:pPr>
            <w:r>
              <w:rPr>
                <w:rFonts w:eastAsiaTheme="minorEastAsia"/>
                <w:sz w:val="22"/>
                <w:szCs w:val="22"/>
                <w:lang w:eastAsia="zh-CN"/>
              </w:rPr>
              <w:t>DOCOMO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B3D1BF0" w14:textId="438D078D" w:rsidR="00487A72" w:rsidRDefault="00487A72" w:rsidP="00487A72">
            <w:pPr>
              <w:autoSpaceDE w:val="0"/>
              <w:autoSpaceDN w:val="0"/>
              <w:adjustRightInd w:val="0"/>
              <w:snapToGrid w:val="0"/>
              <w:spacing w:beforeLines="50" w:before="120"/>
              <w:ind w:left="0" w:firstLine="0"/>
              <w:jc w:val="both"/>
              <w:rPr>
                <w:sz w:val="22"/>
                <w:szCs w:val="22"/>
              </w:rPr>
            </w:pPr>
            <w:r>
              <w:rPr>
                <w:rFonts w:eastAsiaTheme="minorEastAsia"/>
                <w:sz w:val="22"/>
                <w:szCs w:val="22"/>
                <w:lang w:eastAsia="zh-CN"/>
              </w:rPr>
              <w:t>OK</w:t>
            </w:r>
          </w:p>
        </w:tc>
      </w:tr>
      <w:tr w:rsidR="0069410F" w14:paraId="31124C32" w14:textId="77777777" w:rsidTr="0069410F">
        <w:tc>
          <w:tcPr>
            <w:tcW w:w="1384" w:type="dxa"/>
            <w:tcBorders>
              <w:top w:val="single" w:sz="4" w:space="0" w:color="auto"/>
              <w:left w:val="single" w:sz="4" w:space="0" w:color="auto"/>
              <w:bottom w:val="single" w:sz="4" w:space="0" w:color="auto"/>
              <w:right w:val="single" w:sz="4" w:space="0" w:color="auto"/>
            </w:tcBorders>
            <w:shd w:val="clear" w:color="auto" w:fill="auto"/>
          </w:tcPr>
          <w:p w14:paraId="4FF1BDA0" w14:textId="77777777" w:rsidR="0069410F" w:rsidRPr="0069410F" w:rsidRDefault="0069410F" w:rsidP="00FF13A9">
            <w:pPr>
              <w:autoSpaceDE w:val="0"/>
              <w:autoSpaceDN w:val="0"/>
              <w:adjustRightInd w:val="0"/>
              <w:snapToGrid w:val="0"/>
              <w:spacing w:beforeLines="50" w:before="120"/>
              <w:ind w:left="0" w:firstLine="0"/>
              <w:jc w:val="both"/>
              <w:rPr>
                <w:rFonts w:eastAsiaTheme="minorEastAsia"/>
                <w:sz w:val="22"/>
                <w:szCs w:val="22"/>
                <w:lang w:eastAsia="zh-CN"/>
              </w:rPr>
            </w:pPr>
            <w:r w:rsidRPr="0069410F">
              <w:rPr>
                <w:rFonts w:eastAsiaTheme="minorEastAsia"/>
                <w:sz w:val="22"/>
                <w:szCs w:val="22"/>
                <w:lang w:eastAsia="zh-CN"/>
              </w:rPr>
              <w:t>Fraunhofer IIS/HHI</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8048942" w14:textId="77777777" w:rsidR="0069410F" w:rsidRPr="0069410F" w:rsidRDefault="0069410F" w:rsidP="00FF13A9">
            <w:pPr>
              <w:autoSpaceDE w:val="0"/>
              <w:autoSpaceDN w:val="0"/>
              <w:adjustRightInd w:val="0"/>
              <w:snapToGrid w:val="0"/>
              <w:spacing w:beforeLines="50" w:before="120"/>
              <w:ind w:left="0" w:firstLine="0"/>
              <w:jc w:val="both"/>
              <w:rPr>
                <w:rFonts w:eastAsiaTheme="minorEastAsia"/>
                <w:sz w:val="22"/>
                <w:szCs w:val="22"/>
                <w:lang w:eastAsia="zh-CN"/>
              </w:rPr>
            </w:pPr>
            <w:r w:rsidRPr="0069410F">
              <w:rPr>
                <w:rFonts w:eastAsiaTheme="minorEastAsia"/>
                <w:sz w:val="22"/>
                <w:szCs w:val="22"/>
                <w:lang w:eastAsia="zh-CN"/>
              </w:rPr>
              <w:t>OK</w:t>
            </w:r>
          </w:p>
        </w:tc>
      </w:tr>
      <w:tr w:rsidR="00D46D83" w14:paraId="51307E68" w14:textId="77777777" w:rsidTr="0069410F">
        <w:tc>
          <w:tcPr>
            <w:tcW w:w="1384" w:type="dxa"/>
            <w:tcBorders>
              <w:top w:val="single" w:sz="4" w:space="0" w:color="auto"/>
              <w:left w:val="single" w:sz="4" w:space="0" w:color="auto"/>
              <w:bottom w:val="single" w:sz="4" w:space="0" w:color="auto"/>
              <w:right w:val="single" w:sz="4" w:space="0" w:color="auto"/>
            </w:tcBorders>
            <w:shd w:val="clear" w:color="auto" w:fill="auto"/>
          </w:tcPr>
          <w:p w14:paraId="3F19089B" w14:textId="1FD0E5A3" w:rsidR="00D46D83" w:rsidRPr="0069410F" w:rsidRDefault="00D46D83" w:rsidP="00D46D83">
            <w:pPr>
              <w:autoSpaceDE w:val="0"/>
              <w:autoSpaceDN w:val="0"/>
              <w:adjustRightInd w:val="0"/>
              <w:snapToGrid w:val="0"/>
              <w:spacing w:beforeLines="50" w:before="120"/>
              <w:ind w:left="0" w:firstLine="0"/>
              <w:jc w:val="both"/>
              <w:rPr>
                <w:rFonts w:eastAsiaTheme="minorEastAsia"/>
                <w:sz w:val="22"/>
                <w:szCs w:val="22"/>
                <w:lang w:eastAsia="zh-CN"/>
              </w:rPr>
            </w:pPr>
            <w:r>
              <w:rPr>
                <w:rFonts w:ascii="Times New Roman" w:eastAsia="SimSun"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6C060A" w14:textId="28B0C060" w:rsidR="00D46D83" w:rsidRPr="0069410F" w:rsidRDefault="00D46D83" w:rsidP="00D46D83">
            <w:pPr>
              <w:autoSpaceDE w:val="0"/>
              <w:autoSpaceDN w:val="0"/>
              <w:adjustRightInd w:val="0"/>
              <w:snapToGrid w:val="0"/>
              <w:spacing w:beforeLines="50" w:before="120"/>
              <w:ind w:left="0" w:firstLine="0"/>
              <w:jc w:val="both"/>
              <w:rPr>
                <w:rFonts w:eastAsiaTheme="minorEastAsia"/>
                <w:sz w:val="22"/>
                <w:szCs w:val="22"/>
                <w:lang w:eastAsia="zh-CN"/>
              </w:rPr>
            </w:pPr>
            <w:r>
              <w:rPr>
                <w:rFonts w:ascii="Times New Roman" w:eastAsiaTheme="minorEastAsia" w:hAnsi="Times New Roman"/>
                <w:sz w:val="22"/>
                <w:szCs w:val="22"/>
                <w:lang w:eastAsia="zh-CN"/>
              </w:rPr>
              <w:t>Support</w:t>
            </w:r>
          </w:p>
        </w:tc>
      </w:tr>
    </w:tbl>
    <w:p w14:paraId="0A7DE258" w14:textId="77777777" w:rsidR="00232C0A" w:rsidRPr="00725267" w:rsidRDefault="00232C0A"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27E916F9" w14:textId="77777777" w:rsidR="00D437AB" w:rsidRPr="00725267" w:rsidRDefault="00776720" w:rsidP="00D437AB">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w:t>
      </w:r>
      <w:r w:rsidR="004443D2" w:rsidRPr="00725267">
        <w:rPr>
          <w:rFonts w:ascii="Times New Roman" w:hAnsi="Times New Roman"/>
          <w:sz w:val="28"/>
          <w:szCs w:val="28"/>
        </w:rPr>
        <w:t xml:space="preserve">CSI enhancement for </w:t>
      </w:r>
      <w:r w:rsidR="003F2FE8" w:rsidRPr="00725267">
        <w:rPr>
          <w:rFonts w:ascii="Times New Roman" w:hAnsi="Times New Roman"/>
          <w:sz w:val="28"/>
          <w:szCs w:val="28"/>
        </w:rPr>
        <w:t>M</w:t>
      </w:r>
      <w:r w:rsidR="004443D2" w:rsidRPr="00725267">
        <w:rPr>
          <w:rFonts w:ascii="Times New Roman" w:hAnsi="Times New Roman"/>
          <w:sz w:val="28"/>
          <w:szCs w:val="28"/>
        </w:rPr>
        <w:t>ulti-TRP</w:t>
      </w:r>
    </w:p>
    <w:p w14:paraId="4DBDA307" w14:textId="77777777" w:rsidR="008F69B3" w:rsidRPr="00725267" w:rsidRDefault="008F69B3" w:rsidP="008F69B3">
      <w:pPr>
        <w:keepNext/>
        <w:widowControl w:val="0"/>
        <w:spacing w:before="240" w:after="60"/>
        <w:jc w:val="both"/>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3.1 Proposals of Further Enhancement</w:t>
      </w:r>
    </w:p>
    <w:p w14:paraId="7F242B9D" w14:textId="5C18671A"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Pr>
          <w:rFonts w:ascii="Times New Roman" w:hAnsi="Times New Roman"/>
          <w:b/>
          <w:bCs/>
          <w:sz w:val="22"/>
          <w:szCs w:val="22"/>
          <w:u w:val="single"/>
          <w:lang w:eastAsia="x-none"/>
        </w:rPr>
        <w:t>6</w:t>
      </w:r>
      <w:r w:rsidRPr="00725267">
        <w:rPr>
          <w:rFonts w:ascii="Times New Roman" w:hAnsi="Times New Roman"/>
          <w:b/>
          <w:bCs/>
          <w:sz w:val="22"/>
          <w:szCs w:val="22"/>
          <w:u w:val="single"/>
          <w:lang w:eastAsia="x-none"/>
        </w:rPr>
        <w:t xml:space="preserve">: Additional restriction to decouple enhanced group-based beam reporting and enhanced multi-TRP CSI reporting </w:t>
      </w:r>
    </w:p>
    <w:p w14:paraId="29AA31B4" w14:textId="77777777" w:rsidR="008F69B3" w:rsidRPr="00725267" w:rsidRDefault="008F69B3" w:rsidP="008F69B3">
      <w:pPr>
        <w:ind w:left="0" w:firstLine="0"/>
        <w:jc w:val="both"/>
        <w:rPr>
          <w:rFonts w:ascii="Times New Roman" w:eastAsia="SimSun" w:hAnsi="Times New Roman"/>
          <w:kern w:val="2"/>
          <w:sz w:val="22"/>
          <w:szCs w:val="22"/>
          <w:lang w:eastAsia="zh-CN"/>
        </w:rPr>
      </w:pPr>
      <w:r w:rsidRPr="00725267">
        <w:rPr>
          <w:rFonts w:ascii="Times New Roman" w:eastAsia="SimSun" w:hAnsi="Times New Roman"/>
          <w:kern w:val="2"/>
          <w:sz w:val="22"/>
          <w:szCs w:val="22"/>
          <w:lang w:eastAsia="zh-CN"/>
        </w:rPr>
        <w:t>This issue is raised by Ericsson in R1-2202276 as following:</w:t>
      </w:r>
    </w:p>
    <w:tbl>
      <w:tblPr>
        <w:tblStyle w:val="TableGrid"/>
        <w:tblW w:w="0" w:type="auto"/>
        <w:tblLook w:val="04A0" w:firstRow="1" w:lastRow="0" w:firstColumn="1" w:lastColumn="0" w:noHBand="0" w:noVBand="1"/>
      </w:tblPr>
      <w:tblGrid>
        <w:gridCol w:w="1838"/>
        <w:gridCol w:w="7757"/>
      </w:tblGrid>
      <w:tr w:rsidR="008F69B3" w:rsidRPr="00725267" w14:paraId="6D4291D0"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41900D"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B3FE50A"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6D72D58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E0D46C"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Ericsson</w:t>
            </w:r>
          </w:p>
        </w:tc>
        <w:tc>
          <w:tcPr>
            <w:tcW w:w="7757" w:type="dxa"/>
            <w:tcBorders>
              <w:top w:val="single" w:sz="4" w:space="0" w:color="000000"/>
              <w:left w:val="single" w:sz="4" w:space="0" w:color="000000"/>
              <w:bottom w:val="single" w:sz="4" w:space="0" w:color="000000"/>
              <w:right w:val="single" w:sz="4" w:space="0" w:color="000000"/>
            </w:tcBorders>
            <w:vAlign w:val="center"/>
          </w:tcPr>
          <w:p w14:paraId="2541F074"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The UE is not expected to be configured with higher layer parameter cmrGroupingAndPairing-r17 in an NZP CSI-RS resource set that is indicated as the second NZP CSI-RS resource set via higher layer parameter resourcesForChannel2 in CSI-</w:t>
            </w:r>
            <w:proofErr w:type="spellStart"/>
            <w:r w:rsidRPr="00725267">
              <w:rPr>
                <w:sz w:val="22"/>
                <w:szCs w:val="22"/>
                <w:lang w:eastAsia="ja-JP"/>
              </w:rPr>
              <w:t>AssociatedReportConfigInfo</w:t>
            </w:r>
            <w:proofErr w:type="spellEnd"/>
            <w:r w:rsidRPr="00725267">
              <w:rPr>
                <w:sz w:val="22"/>
                <w:szCs w:val="22"/>
                <w:lang w:eastAsia="ja-JP"/>
              </w:rPr>
              <w:t>.</w:t>
            </w:r>
          </w:p>
          <w:p w14:paraId="6DB254F9"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 xml:space="preserve">For a higher layer parameter </w:t>
            </w:r>
            <w:proofErr w:type="spellStart"/>
            <w:r w:rsidRPr="00725267">
              <w:rPr>
                <w:sz w:val="22"/>
                <w:szCs w:val="22"/>
                <w:lang w:eastAsia="ja-JP"/>
              </w:rPr>
              <w:t>resourcesForChannelMeasurement</w:t>
            </w:r>
            <w:proofErr w:type="spellEnd"/>
            <w:r w:rsidRPr="00725267">
              <w:rPr>
                <w:sz w:val="22"/>
                <w:szCs w:val="22"/>
                <w:lang w:eastAsia="ja-JP"/>
              </w:rPr>
              <w:t xml:space="preserve"> configured with two Periodic or </w:t>
            </w:r>
            <w:proofErr w:type="spellStart"/>
            <w:r w:rsidRPr="00725267">
              <w:rPr>
                <w:sz w:val="22"/>
                <w:szCs w:val="22"/>
                <w:lang w:eastAsia="ja-JP"/>
              </w:rPr>
              <w:t>semiPersistent</w:t>
            </w:r>
            <w:proofErr w:type="spellEnd"/>
            <w:r w:rsidRPr="00725267">
              <w:rPr>
                <w:sz w:val="22"/>
                <w:szCs w:val="22"/>
                <w:lang w:eastAsia="ja-JP"/>
              </w:rPr>
              <w:t xml:space="preserve"> NZP CSI-RS resource sets, the UE is not expected to be configured with higher layer parameter cmrGroupingAndPairing-r17 in any of the two NZP CSI-RS resource sets.</w:t>
            </w:r>
          </w:p>
        </w:tc>
      </w:tr>
    </w:tbl>
    <w:p w14:paraId="6977A796" w14:textId="77777777" w:rsidR="008F69B3" w:rsidRPr="00725267" w:rsidRDefault="008F69B3" w:rsidP="008F69B3">
      <w:pPr>
        <w:ind w:left="0" w:firstLine="0"/>
        <w:jc w:val="both"/>
        <w:rPr>
          <w:rFonts w:ascii="Times New Roman" w:eastAsia="SimSun" w:hAnsi="Times New Roman"/>
          <w:kern w:val="2"/>
          <w:sz w:val="22"/>
          <w:szCs w:val="22"/>
          <w:lang w:eastAsia="zh-CN"/>
        </w:rPr>
      </w:pPr>
    </w:p>
    <w:p w14:paraId="2E652133" w14:textId="77777777" w:rsidR="008F69B3" w:rsidRPr="00725267" w:rsidRDefault="008F69B3" w:rsidP="008F69B3">
      <w:pPr>
        <w:ind w:left="0" w:firstLine="0"/>
        <w:jc w:val="both"/>
        <w:rPr>
          <w:rFonts w:ascii="Times New Roman" w:eastAsia="SimSun" w:hAnsi="Times New Roman"/>
          <w:kern w:val="2"/>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91"/>
      </w:tblGrid>
      <w:tr w:rsidR="008F69B3" w:rsidRPr="00725267" w14:paraId="676D3BFC" w14:textId="77777777" w:rsidTr="0069410F">
        <w:trPr>
          <w:trHeight w:val="364"/>
        </w:trPr>
        <w:tc>
          <w:tcPr>
            <w:tcW w:w="2122" w:type="dxa"/>
            <w:shd w:val="clear" w:color="auto" w:fill="auto"/>
          </w:tcPr>
          <w:p w14:paraId="78B77718"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591" w:type="dxa"/>
            <w:shd w:val="clear" w:color="auto" w:fill="auto"/>
          </w:tcPr>
          <w:p w14:paraId="3160BE31"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2EF8107C" w14:textId="77777777" w:rsidTr="0069410F">
        <w:trPr>
          <w:trHeight w:val="568"/>
        </w:trPr>
        <w:tc>
          <w:tcPr>
            <w:tcW w:w="2122" w:type="dxa"/>
            <w:shd w:val="clear" w:color="auto" w:fill="auto"/>
          </w:tcPr>
          <w:p w14:paraId="64A318BF"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591" w:type="dxa"/>
            <w:shd w:val="clear" w:color="auto" w:fill="auto"/>
          </w:tcPr>
          <w:p w14:paraId="5FF94E4C"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Up to FL understanding, further restriction might not be needed but it is worth checking further.</w:t>
            </w:r>
          </w:p>
          <w:p w14:paraId="7A3D9D8F"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28D282FE"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For a UE supporting and have group-based beam reporting, the UE shall ignore </w:t>
            </w:r>
            <w:r w:rsidRPr="00FF4FEB">
              <w:rPr>
                <w:rFonts w:ascii="Times New Roman" w:eastAsia="SimSun" w:hAnsi="Times New Roman"/>
                <w:i/>
                <w:sz w:val="22"/>
                <w:szCs w:val="22"/>
                <w:lang w:eastAsia="zh-CN"/>
              </w:rPr>
              <w:t>cmrGroupingAndPairing-r17</w:t>
            </w:r>
            <w:r w:rsidRPr="00725267">
              <w:rPr>
                <w:rFonts w:ascii="Times New Roman" w:eastAsia="SimSun" w:hAnsi="Times New Roman"/>
                <w:sz w:val="22"/>
                <w:szCs w:val="22"/>
                <w:lang w:eastAsia="zh-CN"/>
              </w:rPr>
              <w:t xml:space="preserve"> configured for give a CMR set associated with NCJT CSI reporting.</w:t>
            </w:r>
          </w:p>
        </w:tc>
      </w:tr>
      <w:tr w:rsidR="008F69B3" w:rsidRPr="00725267" w14:paraId="5D09831D" w14:textId="77777777" w:rsidTr="0069410F">
        <w:trPr>
          <w:trHeight w:val="290"/>
        </w:trPr>
        <w:tc>
          <w:tcPr>
            <w:tcW w:w="2122" w:type="dxa"/>
            <w:shd w:val="clear" w:color="auto" w:fill="auto"/>
          </w:tcPr>
          <w:p w14:paraId="7D9D2016" w14:textId="0182BCFD"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591" w:type="dxa"/>
            <w:shd w:val="clear" w:color="auto" w:fill="auto"/>
          </w:tcPr>
          <w:p w14:paraId="0FE4F14B" w14:textId="219732F6"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agree that these restrictions are needed as there is no intention for joint operation of these two features in the same CSI-RS resource set. We support having a conclusion on this.</w:t>
            </w:r>
          </w:p>
        </w:tc>
      </w:tr>
      <w:tr w:rsidR="008F69B3" w:rsidRPr="00725267" w14:paraId="4A86C6D0"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F7EA91" w14:textId="23AF967F"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51EEA041" w14:textId="550FC58C"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share the same view as QC and support to have a conclusion.</w:t>
            </w:r>
          </w:p>
        </w:tc>
      </w:tr>
      <w:tr w:rsidR="009F488F" w:rsidRPr="00725267" w14:paraId="6B439D25"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7030E5" w14:textId="73CCC42C" w:rsidR="009F488F" w:rsidRDefault="009F488F" w:rsidP="009F488F">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410957C" w14:textId="118ED45B" w:rsidR="009F488F" w:rsidRDefault="009F488F" w:rsidP="009F488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I</w:t>
            </w:r>
            <w:r>
              <w:rPr>
                <w:rFonts w:ascii="Times New Roman" w:eastAsia="SimSun" w:hAnsi="Times New Roman"/>
                <w:sz w:val="22"/>
                <w:szCs w:val="22"/>
                <w:lang w:eastAsia="zh-CN"/>
              </w:rPr>
              <w:t xml:space="preserve">n principle we support these restrictions to decouple </w:t>
            </w:r>
            <w:r w:rsidRPr="00CD7149">
              <w:rPr>
                <w:rFonts w:ascii="Times New Roman" w:eastAsia="SimSun" w:hAnsi="Times New Roman"/>
                <w:sz w:val="22"/>
                <w:szCs w:val="22"/>
                <w:lang w:eastAsia="zh-CN"/>
              </w:rPr>
              <w:t>enhanced group-based beam reporting</w:t>
            </w:r>
            <w:r>
              <w:rPr>
                <w:rFonts w:ascii="Times New Roman" w:eastAsia="SimSun" w:hAnsi="Times New Roman"/>
                <w:sz w:val="22"/>
                <w:szCs w:val="22"/>
                <w:lang w:eastAsia="zh-CN"/>
              </w:rPr>
              <w:t xml:space="preserve"> and NC-JT CSI, though it only happens in 2 ports CSI-RS case, which is not a common configuration for NC-JT</w:t>
            </w:r>
            <w:r>
              <w:rPr>
                <w:rFonts w:ascii="Times New Roman" w:eastAsia="SimSun" w:hAnsi="Times New Roman" w:hint="eastAsia"/>
                <w:sz w:val="22"/>
                <w:szCs w:val="22"/>
                <w:lang w:eastAsia="zh-CN"/>
              </w:rPr>
              <w:t>.</w:t>
            </w:r>
          </w:p>
        </w:tc>
      </w:tr>
      <w:tr w:rsidR="00E47195" w:rsidRPr="00725267" w14:paraId="3A2D4385"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66499F" w14:textId="2908691F" w:rsidR="00E47195" w:rsidRDefault="00E47195" w:rsidP="009F488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81D6EC0" w14:textId="77777777" w:rsidR="00FA2723" w:rsidRDefault="00E47195" w:rsidP="009F488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also support a conclusion</w:t>
            </w:r>
            <w:r w:rsidR="00FA2723">
              <w:rPr>
                <w:rFonts w:ascii="Times New Roman" w:eastAsia="SimSun" w:hAnsi="Times New Roman"/>
                <w:sz w:val="22"/>
                <w:szCs w:val="22"/>
                <w:lang w:eastAsia="zh-CN"/>
              </w:rPr>
              <w:t xml:space="preserve"> saying that the two resource sets configured for group-based beam reporting cannot be configured with CMR grouping and pairing</w:t>
            </w:r>
            <w:r>
              <w:rPr>
                <w:rFonts w:ascii="Times New Roman" w:eastAsia="SimSun" w:hAnsi="Times New Roman"/>
                <w:sz w:val="22"/>
                <w:szCs w:val="22"/>
                <w:lang w:eastAsia="zh-CN"/>
              </w:rPr>
              <w:t>.</w:t>
            </w:r>
          </w:p>
          <w:p w14:paraId="01223F8F" w14:textId="77777777" w:rsidR="00FA2723" w:rsidRDefault="00FA2723" w:rsidP="009F488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59234C26" w14:textId="5C2E8E9F" w:rsidR="00E47195" w:rsidRDefault="00E47195" w:rsidP="009F488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Because this is a restriction on the MTRP beam reporting configuration rather than on MTRP CSI configuration, it should probably be </w:t>
            </w:r>
            <w:r w:rsidR="00FA2723">
              <w:rPr>
                <w:rFonts w:ascii="Times New Roman" w:eastAsia="SimSun" w:hAnsi="Times New Roman"/>
                <w:sz w:val="22"/>
                <w:szCs w:val="22"/>
                <w:lang w:eastAsia="zh-CN"/>
              </w:rPr>
              <w:t xml:space="preserve">agreed and </w:t>
            </w:r>
            <w:r>
              <w:rPr>
                <w:rFonts w:ascii="Times New Roman" w:eastAsia="SimSun" w:hAnsi="Times New Roman"/>
                <w:sz w:val="22"/>
                <w:szCs w:val="22"/>
                <w:lang w:eastAsia="zh-CN"/>
              </w:rPr>
              <w:t xml:space="preserve">captured </w:t>
            </w:r>
            <w:r w:rsidR="00FA2723">
              <w:rPr>
                <w:rFonts w:ascii="Times New Roman" w:eastAsia="SimSun" w:hAnsi="Times New Roman"/>
                <w:sz w:val="22"/>
                <w:szCs w:val="22"/>
                <w:lang w:eastAsia="zh-CN"/>
              </w:rPr>
              <w:t>under the MTRP beam management topic, but it’s ok to do it here too.</w:t>
            </w:r>
            <w:r>
              <w:rPr>
                <w:rFonts w:ascii="Times New Roman" w:eastAsia="SimSun" w:hAnsi="Times New Roman"/>
                <w:sz w:val="22"/>
                <w:szCs w:val="22"/>
                <w:lang w:eastAsia="zh-CN"/>
              </w:rPr>
              <w:t xml:space="preserve"> </w:t>
            </w:r>
          </w:p>
        </w:tc>
      </w:tr>
      <w:tr w:rsidR="00233A34" w:rsidRPr="00725267" w14:paraId="212ADEBD"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1A31AB" w14:textId="77777777" w:rsidR="00233A34" w:rsidRDefault="00233A34"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Pr>
                <w:rFonts w:ascii="Times New Roman" w:eastAsia="SimSun" w:hAnsi="Times New Roman" w:hint="eastAsia"/>
                <w:sz w:val="22"/>
                <w:szCs w:val="22"/>
                <w:lang w:eastAsia="zh-CN"/>
              </w:rPr>
              <w:t>ivo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2F020E6" w14:textId="71015F23" w:rsidR="00233A34" w:rsidRDefault="00233A34"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W</w:t>
            </w:r>
            <w:r>
              <w:rPr>
                <w:rFonts w:ascii="Times New Roman" w:eastAsia="SimSun" w:hAnsi="Times New Roman"/>
                <w:sz w:val="22"/>
                <w:szCs w:val="22"/>
                <w:lang w:eastAsia="zh-CN"/>
              </w:rPr>
              <w:t>e think FL’s understanding makes sense.</w:t>
            </w:r>
          </w:p>
        </w:tc>
      </w:tr>
      <w:tr w:rsidR="00525AFF" w:rsidRPr="00725267" w14:paraId="2E42F914"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2970D" w14:textId="25A8B56E"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50999055" w14:textId="5444F60E"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We agree that these restrictions are needed</w:t>
            </w:r>
            <w:r>
              <w:rPr>
                <w:rFonts w:ascii="Times New Roman" w:eastAsia="SimSun" w:hAnsi="Times New Roman"/>
                <w:sz w:val="22"/>
                <w:szCs w:val="22"/>
                <w:lang w:eastAsia="zh-CN"/>
              </w:rPr>
              <w:t>.</w:t>
            </w:r>
          </w:p>
        </w:tc>
      </w:tr>
      <w:tr w:rsidR="00D87782" w:rsidRPr="00725267" w14:paraId="76B1C030"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F9AAA6" w14:textId="6517EAB6"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5D148150" w14:textId="619433F0"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 xml:space="preserve">Agree with FL’s assessment.   </w:t>
            </w:r>
          </w:p>
        </w:tc>
      </w:tr>
      <w:tr w:rsidR="00400E1D" w:rsidRPr="00725267" w14:paraId="3EA0A69C"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3B4ADB" w14:textId="256A0087"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lastRenderedPageBreak/>
              <w:t>ZTE</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1B38275" w14:textId="6EA30BE3"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We share the same views as QC and MTK that one conclusion for clarifying this restriction is sufficient.</w:t>
            </w:r>
          </w:p>
        </w:tc>
      </w:tr>
      <w:tr w:rsidR="00F14C2A" w:rsidRPr="00725267" w14:paraId="36469268"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EA9FB8" w14:textId="3A6D2CEE" w:rsidR="00F14C2A" w:rsidRDefault="00F14C2A"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00FE4916" w14:textId="497403C1" w:rsidR="00F14C2A" w:rsidRDefault="00F14C2A"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agree with FL’s assessment.</w:t>
            </w:r>
          </w:p>
        </w:tc>
      </w:tr>
      <w:tr w:rsidR="008A6F0A" w:rsidRPr="00725267" w14:paraId="0C59B80A"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9D0C92" w14:textId="670EDA24" w:rsidR="008A6F0A" w:rsidRDefault="008A6F0A"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8F7FAB4" w14:textId="0F2F465C" w:rsidR="008A6F0A" w:rsidRDefault="008A6F0A"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w:t>
            </w:r>
            <w:r w:rsidR="006E0AC9">
              <w:rPr>
                <w:rFonts w:ascii="Times New Roman" w:eastAsia="SimSun" w:hAnsi="Times New Roman"/>
                <w:sz w:val="22"/>
                <w:szCs w:val="22"/>
              </w:rPr>
              <w:t>. Conclusion or spec change are both fine for us.</w:t>
            </w:r>
          </w:p>
        </w:tc>
      </w:tr>
      <w:tr w:rsidR="00863B8A" w:rsidRPr="00725267" w14:paraId="2257A842"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D562455" w14:textId="7C383F89" w:rsidR="00863B8A" w:rsidRPr="00863B8A" w:rsidRDefault="00863B8A" w:rsidP="00400E1D">
            <w:pPr>
              <w:tabs>
                <w:tab w:val="num" w:pos="576"/>
              </w:tabs>
              <w:autoSpaceDE w:val="0"/>
              <w:autoSpaceDN w:val="0"/>
              <w:adjustRightInd w:val="0"/>
              <w:snapToGrid w:val="0"/>
              <w:jc w:val="both"/>
              <w:rPr>
                <w:rFonts w:ascii="Times New Roman" w:eastAsia="SimSun" w:hAnsi="Times New Roman"/>
                <w:sz w:val="22"/>
                <w:szCs w:val="22"/>
                <w:lang w:val="en-US"/>
              </w:rPr>
            </w:pPr>
            <w:r>
              <w:rPr>
                <w:rFonts w:ascii="Times New Roman" w:eastAsia="SimSun" w:hAnsi="Times New Roman" w:hint="eastAsia"/>
                <w:sz w:val="22"/>
                <w:szCs w:val="22"/>
                <w:lang w:eastAsia="zh-CN"/>
              </w:rPr>
              <w:t>CMCC</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CBCCED5" w14:textId="57166E19" w:rsidR="00863B8A" w:rsidRDefault="00EA7FB1"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think these restrictions are needed to decouple these two features.</w:t>
            </w:r>
          </w:p>
        </w:tc>
      </w:tr>
      <w:tr w:rsidR="00487A72" w:rsidRPr="00725267" w14:paraId="510E1E10"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7BFA2A" w14:textId="27AC1CAA"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538D9F3" w14:textId="10D460E1"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We agree the restrictions are needed. We can further discuss whether to take those restrictions in RAN1 spec. or RRC spec.</w:t>
            </w:r>
          </w:p>
        </w:tc>
      </w:tr>
      <w:tr w:rsidR="0069410F" w14:paraId="0D38DE95"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6E7B4E4"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21365E6" w14:textId="77777777" w:rsidR="0069410F" w:rsidRDefault="0069410F"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FL’s assessment.   </w:t>
            </w:r>
          </w:p>
        </w:tc>
      </w:tr>
      <w:tr w:rsidR="00D46D83" w14:paraId="77F63008" w14:textId="77777777" w:rsidTr="0069410F">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17220D" w14:textId="1F7C909C"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4E824DF9" w14:textId="08C47C5A"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QC, a conclusion is needed</w:t>
            </w:r>
          </w:p>
        </w:tc>
      </w:tr>
    </w:tbl>
    <w:p w14:paraId="2F85F44D" w14:textId="77777777" w:rsidR="008F69B3" w:rsidRPr="00233A34" w:rsidRDefault="008F69B3" w:rsidP="008F69B3">
      <w:pPr>
        <w:ind w:left="0" w:firstLine="0"/>
        <w:jc w:val="both"/>
        <w:rPr>
          <w:rFonts w:ascii="Times New Roman" w:eastAsia="SimSun" w:hAnsi="Times New Roman"/>
          <w:sz w:val="22"/>
          <w:szCs w:val="22"/>
          <w:lang w:eastAsia="zh-CN"/>
        </w:rPr>
      </w:pPr>
    </w:p>
    <w:p w14:paraId="40FA068A" w14:textId="19B7F8D0"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sidRPr="005C46A2">
        <w:rPr>
          <w:rFonts w:ascii="Times New Roman" w:hAnsi="Times New Roman"/>
          <w:b/>
          <w:bCs/>
          <w:sz w:val="22"/>
          <w:szCs w:val="22"/>
          <w:u w:val="single"/>
          <w:lang w:eastAsia="x-none"/>
        </w:rPr>
        <w:t>7</w:t>
      </w:r>
      <w:r w:rsidRPr="005C46A2">
        <w:rPr>
          <w:rFonts w:ascii="Times New Roman" w:hAnsi="Times New Roman"/>
          <w:b/>
          <w:bCs/>
          <w:sz w:val="22"/>
          <w:szCs w:val="22"/>
          <w:u w:val="single"/>
          <w:lang w:eastAsia="x-none"/>
        </w:rPr>
        <w:t>:</w:t>
      </w:r>
      <w:r w:rsidRPr="00725267">
        <w:rPr>
          <w:rFonts w:ascii="Times New Roman" w:hAnsi="Times New Roman"/>
          <w:b/>
          <w:bCs/>
          <w:sz w:val="22"/>
          <w:szCs w:val="22"/>
          <w:u w:val="single"/>
          <w:lang w:eastAsia="x-none"/>
        </w:rPr>
        <w:t xml:space="preserve"> Support PMI</w:t>
      </w:r>
      <w:r w:rsidRPr="00725267">
        <w:rPr>
          <w:rFonts w:ascii="Times New Roman" w:hAnsi="Times New Roman" w:hint="eastAsia"/>
          <w:b/>
          <w:bCs/>
          <w:sz w:val="22"/>
          <w:szCs w:val="22"/>
          <w:u w:val="single"/>
          <w:lang w:eastAsia="x-none"/>
        </w:rPr>
        <w:t>/</w:t>
      </w:r>
      <w:r w:rsidRPr="00725267">
        <w:rPr>
          <w:rFonts w:ascii="Times New Roman" w:hAnsi="Times New Roman"/>
          <w:b/>
          <w:bCs/>
          <w:sz w:val="22"/>
          <w:szCs w:val="22"/>
          <w:u w:val="single"/>
          <w:lang w:eastAsia="x-none"/>
        </w:rPr>
        <w:t xml:space="preserve">RI sharing </w:t>
      </w:r>
    </w:p>
    <w:p w14:paraId="52D9AA6F" w14:textId="77777777" w:rsidR="008F69B3" w:rsidRPr="00725267" w:rsidRDefault="008F69B3" w:rsidP="008F69B3">
      <w:pPr>
        <w:ind w:left="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The issue is raised by Samsung in R1-2202002 as following:</w:t>
      </w:r>
    </w:p>
    <w:tbl>
      <w:tblPr>
        <w:tblStyle w:val="TableGrid"/>
        <w:tblW w:w="0" w:type="auto"/>
        <w:tblLook w:val="04A0" w:firstRow="1" w:lastRow="0" w:firstColumn="1" w:lastColumn="0" w:noHBand="0" w:noVBand="1"/>
      </w:tblPr>
      <w:tblGrid>
        <w:gridCol w:w="1838"/>
        <w:gridCol w:w="7757"/>
      </w:tblGrid>
      <w:tr w:rsidR="008F69B3" w:rsidRPr="00725267" w14:paraId="36EB123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6C370D"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9888F37"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0B05EBA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3277F28"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D4608EF" w14:textId="77777777" w:rsidR="008F69B3" w:rsidRPr="00725267" w:rsidRDefault="008F69B3" w:rsidP="00341FF3">
            <w:pPr>
              <w:numPr>
                <w:ilvl w:val="0"/>
                <w:numId w:val="34"/>
              </w:numPr>
              <w:jc w:val="both"/>
              <w:rPr>
                <w:sz w:val="22"/>
                <w:szCs w:val="22"/>
                <w:lang w:eastAsia="ja-JP"/>
              </w:rPr>
            </w:pPr>
            <w:r w:rsidRPr="00725267">
              <w:rPr>
                <w:sz w:val="22"/>
                <w:szCs w:val="22"/>
                <w:lang w:eastAsia="ja-JP"/>
              </w:rPr>
              <w:t>Support full and/or partial compression/omission/Sharing of PMI among single-TRP and NCJT hypotheses.</w:t>
            </w:r>
          </w:p>
          <w:p w14:paraId="12D185C7"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Support the dynamic variation on the level of compression/omission/Sharing of PMI and the associated payload of PMI for single-TRP and NCJT hypotheses.</w:t>
            </w:r>
          </w:p>
        </w:tc>
      </w:tr>
    </w:tbl>
    <w:p w14:paraId="7D2F1127" w14:textId="77777777" w:rsidR="008F69B3" w:rsidRPr="00725267" w:rsidRDefault="008F69B3" w:rsidP="008F69B3">
      <w:pPr>
        <w:ind w:left="0" w:firstLine="0"/>
        <w:jc w:val="both"/>
        <w:rPr>
          <w:rFonts w:ascii="Times New Roman" w:eastAsia="SimSun" w:hAnsi="Times New Roman"/>
          <w:sz w:val="22"/>
          <w:szCs w:val="22"/>
          <w:lang w:eastAsia="zh-CN"/>
        </w:rPr>
      </w:pPr>
    </w:p>
    <w:p w14:paraId="11B2060C" w14:textId="77777777" w:rsidR="008F69B3" w:rsidRPr="00725267" w:rsidRDefault="008F69B3" w:rsidP="008F69B3">
      <w:pPr>
        <w:autoSpaceDE w:val="0"/>
        <w:autoSpaceDN w:val="0"/>
        <w:adjustRightInd w:val="0"/>
        <w:snapToGrid w:val="0"/>
        <w:ind w:left="0" w:firstLine="0"/>
        <w:jc w:val="both"/>
        <w:rPr>
          <w:rFonts w:ascii="Times New Roman" w:eastAsiaTheme="minorEastAsia" w:hAnsi="Times New Roman"/>
          <w:b/>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41D5606E" w14:textId="77777777" w:rsidTr="0069410F">
        <w:trPr>
          <w:trHeight w:val="364"/>
        </w:trPr>
        <w:tc>
          <w:tcPr>
            <w:tcW w:w="1980" w:type="dxa"/>
            <w:shd w:val="clear" w:color="auto" w:fill="auto"/>
          </w:tcPr>
          <w:p w14:paraId="759EBE04"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65ECA07A"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3412051" w14:textId="77777777" w:rsidTr="0069410F">
        <w:trPr>
          <w:trHeight w:val="568"/>
        </w:trPr>
        <w:tc>
          <w:tcPr>
            <w:tcW w:w="1980" w:type="dxa"/>
            <w:shd w:val="clear" w:color="auto" w:fill="auto"/>
          </w:tcPr>
          <w:p w14:paraId="31E13C52"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733" w:type="dxa"/>
            <w:shd w:val="clear" w:color="auto" w:fill="auto"/>
          </w:tcPr>
          <w:p w14:paraId="28D3DFE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Enhancing PMI/RI sharing mechanism has been extensively discussed without progress.  </w:t>
            </w:r>
            <w:proofErr w:type="gramStart"/>
            <w:r w:rsidRPr="00725267">
              <w:rPr>
                <w:rFonts w:ascii="Times New Roman" w:eastAsia="SimSun" w:hAnsi="Times New Roman"/>
                <w:sz w:val="22"/>
                <w:szCs w:val="22"/>
                <w:lang w:eastAsia="zh-CN"/>
              </w:rPr>
              <w:t>Therefore</w:t>
            </w:r>
            <w:proofErr w:type="gramEnd"/>
            <w:r w:rsidRPr="00725267">
              <w:rPr>
                <w:rFonts w:ascii="Times New Roman" w:eastAsia="SimSun" w:hAnsi="Times New Roman"/>
                <w:sz w:val="22"/>
                <w:szCs w:val="22"/>
                <w:lang w:eastAsia="zh-CN"/>
              </w:rPr>
              <w:t xml:space="preserve"> related enhancement is not needed during the maintenance phase.  </w:t>
            </w:r>
          </w:p>
        </w:tc>
      </w:tr>
      <w:tr w:rsidR="008F69B3" w:rsidRPr="00725267" w14:paraId="27740CA7" w14:textId="77777777" w:rsidTr="0069410F">
        <w:trPr>
          <w:trHeight w:val="290"/>
        </w:trPr>
        <w:tc>
          <w:tcPr>
            <w:tcW w:w="1980" w:type="dxa"/>
            <w:shd w:val="clear" w:color="auto" w:fill="auto"/>
          </w:tcPr>
          <w:p w14:paraId="5481B23E" w14:textId="27B5850B"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0E9FE72B" w14:textId="4211ADDA"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w:t>
            </w:r>
          </w:p>
        </w:tc>
      </w:tr>
      <w:tr w:rsidR="008F69B3" w:rsidRPr="00725267" w14:paraId="20E9AAC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A1626B4" w14:textId="109EB48E"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ED79E89" w14:textId="1F3F5067"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49E3308A"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C7B6CB" w14:textId="03369869"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ABC6E61" w14:textId="6081A7EB"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 not support.</w:t>
            </w:r>
          </w:p>
        </w:tc>
      </w:tr>
      <w:tr w:rsidR="008C2745" w:rsidRPr="00725267" w14:paraId="459EF898"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847B3F4" w14:textId="6ABB2E19" w:rsidR="008C2745" w:rsidRDefault="008C2745"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1CFA2A1" w14:textId="5D6254B2" w:rsidR="008C2745" w:rsidRDefault="008C2745"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47629" w:rsidRPr="00725267" w14:paraId="1AB6F6F6"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1B377A" w14:textId="77777777" w:rsidR="00D47629" w:rsidRDefault="00D47629"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12C4746" w14:textId="6E79165A" w:rsidR="00D47629" w:rsidRDefault="00D47629"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Fine with the FL’s </w:t>
            </w:r>
            <w:r w:rsidR="007C05D8">
              <w:rPr>
                <w:rFonts w:ascii="Times New Roman" w:eastAsia="SimSun" w:hAnsi="Times New Roman"/>
                <w:sz w:val="22"/>
                <w:szCs w:val="22"/>
              </w:rPr>
              <w:t>assessment</w:t>
            </w:r>
            <w:r>
              <w:rPr>
                <w:rFonts w:ascii="Times New Roman" w:eastAsia="SimSun" w:hAnsi="Times New Roman"/>
                <w:sz w:val="22"/>
                <w:szCs w:val="22"/>
              </w:rPr>
              <w:t>.</w:t>
            </w:r>
          </w:p>
        </w:tc>
      </w:tr>
      <w:tr w:rsidR="00525AFF" w:rsidRPr="00725267" w14:paraId="13D666A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08ECFF" w14:textId="7F0C7654"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078C2CF" w14:textId="2F621FD4"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 not support.</w:t>
            </w:r>
          </w:p>
        </w:tc>
      </w:tr>
      <w:tr w:rsidR="00D87782" w:rsidRPr="00725267" w14:paraId="25D40A5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9137E0E" w14:textId="50C22ACC"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BD78347" w14:textId="43F0A52F"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rPr>
              <w:t xml:space="preserve">We believe PMI sharing has a clear advantage. </w:t>
            </w:r>
            <w:r>
              <w:rPr>
                <w:rFonts w:ascii="Times New Roman" w:eastAsia="SimSun" w:hAnsi="Times New Roman"/>
                <w:sz w:val="22"/>
                <w:szCs w:val="22"/>
              </w:rPr>
              <w:t xml:space="preserve">However, if the group do not support it, we are fine with dropping it. </w:t>
            </w:r>
          </w:p>
        </w:tc>
      </w:tr>
      <w:tr w:rsidR="00400E1D" w:rsidRPr="00725267" w14:paraId="39FCAE5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A335B6D" w14:textId="62A7321E"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F473659" w14:textId="08C1C0A7"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D24130" w:rsidRPr="00725267" w14:paraId="576DB8B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CA898F2" w14:textId="4D8EE715" w:rsidR="00D24130" w:rsidRDefault="00D24130"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B005945" w14:textId="37A4F91E" w:rsidR="00D24130" w:rsidRDefault="00D24130"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FL’s assessment.</w:t>
            </w:r>
          </w:p>
        </w:tc>
      </w:tr>
      <w:tr w:rsidR="00FE7655" w:rsidRPr="00725267" w14:paraId="70193DA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CE1414D" w14:textId="59C74BDD" w:rsidR="00FE7655" w:rsidRDefault="00FE7655"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89325AD" w14:textId="71A5BF10" w:rsidR="00FE7655" w:rsidRDefault="00FE7655"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EA7FB1" w:rsidRPr="00725267" w14:paraId="5505C60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5E0C146" w14:textId="1475A7F5" w:rsidR="00EA7FB1" w:rsidRDefault="00EA7FB1"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A637829" w14:textId="5600C589" w:rsidR="00EA7FB1" w:rsidRDefault="00EA7FB1"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A</w:t>
            </w:r>
            <w:r>
              <w:rPr>
                <w:rFonts w:ascii="Times New Roman" w:eastAsia="SimSun" w:hAnsi="Times New Roman"/>
                <w:sz w:val="22"/>
                <w:szCs w:val="22"/>
              </w:rPr>
              <w:t>gree with FL.</w:t>
            </w:r>
          </w:p>
        </w:tc>
      </w:tr>
      <w:tr w:rsidR="00487A72" w:rsidRPr="00725267" w14:paraId="1F01610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CE5CE74" w14:textId="7919C2CD" w:rsidR="00487A72" w:rsidRDefault="00487A72"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72E1C52" w14:textId="55CFBDA2" w:rsidR="00487A72" w:rsidRDefault="00487A72"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FL</w:t>
            </w:r>
          </w:p>
        </w:tc>
      </w:tr>
      <w:tr w:rsidR="0069410F" w14:paraId="42BA814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EACA25"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F59CA80" w14:textId="77777777" w:rsidR="0069410F" w:rsidRDefault="0069410F" w:rsidP="0069410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FL.</w:t>
            </w:r>
          </w:p>
        </w:tc>
      </w:tr>
      <w:tr w:rsidR="00D46D83" w14:paraId="4592FF1D"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CDC11D5" w14:textId="3BD7B60B" w:rsidR="00D46D83" w:rsidRDefault="00D46D83"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1A517E8" w14:textId="023114AB" w:rsidR="00D46D83" w:rsidRDefault="00D46D83" w:rsidP="0069410F">
            <w:pPr>
              <w:tabs>
                <w:tab w:val="num" w:pos="576"/>
              </w:tabs>
              <w:autoSpaceDE w:val="0"/>
              <w:autoSpaceDN w:val="0"/>
              <w:adjustRightInd w:val="0"/>
              <w:snapToGrid w:val="0"/>
              <w:ind w:left="0" w:firstLine="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Share similar views as Samsung</w:t>
            </w:r>
          </w:p>
        </w:tc>
      </w:tr>
    </w:tbl>
    <w:p w14:paraId="3F48CF22"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73F3273"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7E7F6394" w14:textId="0BB5A8DF"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sidRPr="005C46A2">
        <w:rPr>
          <w:rFonts w:ascii="Times New Roman" w:hAnsi="Times New Roman"/>
          <w:b/>
          <w:bCs/>
          <w:sz w:val="22"/>
          <w:szCs w:val="22"/>
          <w:u w:val="single"/>
          <w:lang w:eastAsia="x-none"/>
        </w:rPr>
        <w:t>8</w:t>
      </w:r>
      <w:r w:rsidRPr="005C46A2">
        <w:rPr>
          <w:rFonts w:ascii="Times New Roman" w:hAnsi="Times New Roman"/>
          <w:b/>
          <w:bCs/>
          <w:sz w:val="22"/>
          <w:szCs w:val="22"/>
          <w:u w:val="single"/>
          <w:lang w:eastAsia="x-none"/>
        </w:rPr>
        <w:t>:</w:t>
      </w:r>
      <w:r w:rsidRPr="00725267">
        <w:rPr>
          <w:rFonts w:ascii="Times New Roman" w:hAnsi="Times New Roman"/>
          <w:b/>
          <w:bCs/>
          <w:sz w:val="22"/>
          <w:szCs w:val="22"/>
          <w:u w:val="single"/>
          <w:lang w:eastAsia="x-none"/>
        </w:rPr>
        <w:t xml:space="preserve"> Support non-PMI based CSI reporting for NCJT</w:t>
      </w:r>
    </w:p>
    <w:p w14:paraId="781C23FE" w14:textId="77777777"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The issue is raised by Samsung in R1-2202002 as following:</w:t>
      </w:r>
    </w:p>
    <w:tbl>
      <w:tblPr>
        <w:tblStyle w:val="TableGrid"/>
        <w:tblW w:w="0" w:type="auto"/>
        <w:tblLook w:val="04A0" w:firstRow="1" w:lastRow="0" w:firstColumn="1" w:lastColumn="0" w:noHBand="0" w:noVBand="1"/>
      </w:tblPr>
      <w:tblGrid>
        <w:gridCol w:w="1838"/>
        <w:gridCol w:w="7757"/>
      </w:tblGrid>
      <w:tr w:rsidR="008F69B3" w:rsidRPr="00725267" w14:paraId="75B35575"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A9DB198"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B30AD5"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5F366D1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E25FAA"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367CE7D5"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algun Gothic" w:hAnsi="Times New Roman" w:cs="Batang"/>
                <w:sz w:val="22"/>
                <w:szCs w:val="22"/>
                <w:lang w:val="en-US" w:eastAsia="ko-KR"/>
              </w:rPr>
              <w:t>For NC-JT CSI reporting enhancement, support following</w:t>
            </w:r>
          </w:p>
          <w:p w14:paraId="70D69F95" w14:textId="77777777" w:rsidR="008F69B3" w:rsidRPr="00725267" w:rsidRDefault="008F69B3" w:rsidP="00341FF3">
            <w:pPr>
              <w:numPr>
                <w:ilvl w:val="0"/>
                <w:numId w:val="34"/>
              </w:numPr>
              <w:spacing w:after="60" w:line="288" w:lineRule="auto"/>
              <w:jc w:val="both"/>
              <w:rPr>
                <w:rFonts w:ascii="Times New Roman" w:eastAsia="Malgun Gothic" w:hAnsi="Times New Roman" w:cs="Batang"/>
                <w:sz w:val="22"/>
                <w:szCs w:val="22"/>
              </w:rPr>
            </w:pPr>
            <w:r w:rsidRPr="00725267">
              <w:rPr>
                <w:rFonts w:ascii="Times New Roman" w:eastAsia="Malgun Gothic" w:hAnsi="Times New Roman" w:cs="Batang"/>
                <w:sz w:val="22"/>
                <w:szCs w:val="22"/>
                <w:lang w:eastAsia="ko-KR"/>
              </w:rPr>
              <w:t xml:space="preserve">Non-PMI CSI reporting </w:t>
            </w:r>
          </w:p>
          <w:p w14:paraId="74B502B9" w14:textId="77777777" w:rsidR="008F69B3" w:rsidRPr="00725267" w:rsidRDefault="008F69B3" w:rsidP="00341FF3">
            <w:pPr>
              <w:numPr>
                <w:ilvl w:val="0"/>
                <w:numId w:val="34"/>
              </w:numPr>
              <w:spacing w:after="60" w:line="288" w:lineRule="auto"/>
              <w:jc w:val="both"/>
              <w:rPr>
                <w:rFonts w:ascii="Times New Roman" w:eastAsia="Malgun Gothic" w:hAnsi="Times New Roman" w:cs="Batang"/>
                <w:sz w:val="22"/>
                <w:szCs w:val="22"/>
              </w:rPr>
            </w:pPr>
            <w:r w:rsidRPr="00725267">
              <w:rPr>
                <w:rFonts w:ascii="Times New Roman" w:eastAsia="Malgun Gothic" w:hAnsi="Times New Roman" w:cs="Batang"/>
                <w:sz w:val="22"/>
                <w:szCs w:val="22"/>
                <w:lang w:eastAsia="ko-KR"/>
              </w:rPr>
              <w:t xml:space="preserve">Minimize the remaining specification work by adopting Non-PMI CSI without </w:t>
            </w:r>
            <w:r w:rsidRPr="00725267">
              <w:rPr>
                <w:rFonts w:ascii="Times New Roman" w:eastAsia="Malgun Gothic" w:hAnsi="Times New Roman" w:cs="Batang"/>
                <w:iCs/>
                <w:sz w:val="22"/>
                <w:szCs w:val="22"/>
              </w:rPr>
              <w:t>non-PMI-</w:t>
            </w:r>
            <w:proofErr w:type="spellStart"/>
            <w:r w:rsidRPr="00725267">
              <w:rPr>
                <w:rFonts w:ascii="Times New Roman" w:eastAsia="Malgun Gothic" w:hAnsi="Times New Roman" w:cs="Batang"/>
                <w:iCs/>
                <w:sz w:val="22"/>
                <w:szCs w:val="22"/>
              </w:rPr>
              <w:t>PortIndication</w:t>
            </w:r>
            <w:proofErr w:type="spellEnd"/>
            <w:r w:rsidRPr="00725267">
              <w:rPr>
                <w:rFonts w:ascii="Times New Roman" w:eastAsia="Malgun Gothic" w:hAnsi="Times New Roman" w:cs="Batang"/>
                <w:iCs/>
                <w:sz w:val="22"/>
                <w:szCs w:val="22"/>
              </w:rPr>
              <w:t xml:space="preserve"> configuration. </w:t>
            </w:r>
          </w:p>
        </w:tc>
      </w:tr>
    </w:tbl>
    <w:p w14:paraId="4604DFC1"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145D6BA1" w14:textId="77777777" w:rsidTr="0069410F">
        <w:trPr>
          <w:trHeight w:val="364"/>
        </w:trPr>
        <w:tc>
          <w:tcPr>
            <w:tcW w:w="1980" w:type="dxa"/>
            <w:shd w:val="clear" w:color="auto" w:fill="auto"/>
          </w:tcPr>
          <w:p w14:paraId="4408D05F"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lastRenderedPageBreak/>
              <w:t>Company</w:t>
            </w:r>
          </w:p>
        </w:tc>
        <w:tc>
          <w:tcPr>
            <w:tcW w:w="7733" w:type="dxa"/>
            <w:shd w:val="clear" w:color="auto" w:fill="auto"/>
          </w:tcPr>
          <w:p w14:paraId="212E9D83"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56750EA2" w14:textId="77777777" w:rsidTr="0069410F">
        <w:trPr>
          <w:trHeight w:val="568"/>
        </w:trPr>
        <w:tc>
          <w:tcPr>
            <w:tcW w:w="1980" w:type="dxa"/>
            <w:shd w:val="clear" w:color="auto" w:fill="auto"/>
          </w:tcPr>
          <w:p w14:paraId="5EF6CC70"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7733" w:type="dxa"/>
            <w:shd w:val="clear" w:color="auto" w:fill="auto"/>
          </w:tcPr>
          <w:p w14:paraId="3D0DD36F" w14:textId="77777777" w:rsidR="008F69B3" w:rsidRPr="00725267" w:rsidRDefault="008F69B3" w:rsidP="008F69B3">
            <w:pPr>
              <w:tabs>
                <w:tab w:val="num" w:pos="576"/>
              </w:tabs>
              <w:autoSpaceDE w:val="0"/>
              <w:autoSpaceDN w:val="0"/>
              <w:adjustRightInd w:val="0"/>
              <w:snapToGrid w:val="0"/>
              <w:ind w:left="0" w:firstLine="0"/>
              <w:jc w:val="both"/>
              <w:rPr>
                <w:rFonts w:eastAsia="SimSun"/>
                <w:sz w:val="22"/>
                <w:szCs w:val="22"/>
                <w:lang w:eastAsia="zh-CN"/>
              </w:rPr>
            </w:pPr>
            <w:r w:rsidRPr="00725267">
              <w:rPr>
                <w:rFonts w:ascii="Times New Roman" w:eastAsia="SimSun" w:hAnsi="Times New Roman"/>
                <w:sz w:val="22"/>
                <w:szCs w:val="22"/>
                <w:lang w:eastAsia="zh-CN"/>
              </w:rPr>
              <w:t xml:space="preserve">Supporting non-PMI based CSI reporting for NCJT has been extensively discussed without progress.  </w:t>
            </w:r>
            <w:proofErr w:type="gramStart"/>
            <w:r w:rsidRPr="00725267">
              <w:rPr>
                <w:rFonts w:ascii="Times New Roman" w:eastAsia="SimSun" w:hAnsi="Times New Roman"/>
                <w:sz w:val="22"/>
                <w:szCs w:val="22"/>
                <w:lang w:eastAsia="zh-CN"/>
              </w:rPr>
              <w:t>Therefore</w:t>
            </w:r>
            <w:proofErr w:type="gramEnd"/>
            <w:r w:rsidRPr="00725267">
              <w:rPr>
                <w:rFonts w:ascii="Times New Roman" w:eastAsia="SimSun" w:hAnsi="Times New Roman"/>
                <w:sz w:val="22"/>
                <w:szCs w:val="22"/>
                <w:lang w:eastAsia="zh-CN"/>
              </w:rPr>
              <w:t xml:space="preserve"> related enhancement is not needed during the maintenance phase.  </w:t>
            </w:r>
          </w:p>
        </w:tc>
      </w:tr>
      <w:tr w:rsidR="008F69B3" w:rsidRPr="00725267" w14:paraId="75DFE3DC" w14:textId="77777777" w:rsidTr="0069410F">
        <w:trPr>
          <w:trHeight w:val="290"/>
        </w:trPr>
        <w:tc>
          <w:tcPr>
            <w:tcW w:w="1980" w:type="dxa"/>
            <w:shd w:val="clear" w:color="auto" w:fill="auto"/>
          </w:tcPr>
          <w:p w14:paraId="63BF375D" w14:textId="3E36D6B0"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39BBD4CF" w14:textId="48E9F5D2"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w:t>
            </w:r>
          </w:p>
        </w:tc>
      </w:tr>
      <w:tr w:rsidR="00D035AB" w:rsidRPr="00725267" w14:paraId="4A74CCE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93566E2" w14:textId="52D25BE2" w:rsidR="00D035AB" w:rsidRPr="00725267" w:rsidRDefault="00D035AB"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0B8BE9A" w14:textId="3C82C10A" w:rsidR="00D035AB" w:rsidRPr="00725267" w:rsidRDefault="00D035AB"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A20723" w:rsidRPr="00725267" w14:paraId="59BCC399"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6C1B4B" w14:textId="00590CDF" w:rsidR="00A20723" w:rsidRDefault="00871C85"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65FF166" w14:textId="568886D3" w:rsidR="00A20723" w:rsidRDefault="00871C85"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7C05D8" w:rsidRPr="00725267" w14:paraId="6D370AA6"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37E1D5C" w14:textId="77777777" w:rsidR="007C05D8" w:rsidRDefault="007C05D8" w:rsidP="00D8778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838FC61" w14:textId="128C63E5" w:rsidR="007C05D8" w:rsidRDefault="007C05D8"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Fine with the FL’s assessment.</w:t>
            </w:r>
          </w:p>
        </w:tc>
      </w:tr>
      <w:tr w:rsidR="00525AFF" w:rsidRPr="00725267" w14:paraId="4AFA1F9D"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D71D15" w14:textId="2AA90B9F"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6F00703" w14:textId="77777777" w:rsidR="00525AFF" w:rsidRDefault="00525AFF" w:rsidP="00525AFF">
            <w:pPr>
              <w:tabs>
                <w:tab w:val="num" w:pos="576"/>
              </w:tabs>
              <w:autoSpaceDE w:val="0"/>
              <w:autoSpaceDN w:val="0"/>
              <w:adjustRightInd w:val="0"/>
              <w:snapToGrid w:val="0"/>
              <w:ind w:left="0" w:firstLine="0"/>
              <w:jc w:val="both"/>
              <w:rPr>
                <w:rFonts w:ascii="Times New Roman" w:eastAsiaTheme="minorEastAsia" w:hAnsi="Times New Roman" w:cs="Batang"/>
                <w:sz w:val="22"/>
                <w:szCs w:val="22"/>
                <w:lang w:eastAsia="zh-CN"/>
              </w:rPr>
            </w:pPr>
            <w:r>
              <w:rPr>
                <w:rFonts w:ascii="Times New Roman" w:eastAsia="SimSun" w:hAnsi="Times New Roman"/>
                <w:sz w:val="22"/>
                <w:szCs w:val="22"/>
                <w:lang w:eastAsia="zh-CN"/>
              </w:rPr>
              <w:t xml:space="preserve">We support non-PMI based CSI reporting for NCJT. At this stage to </w:t>
            </w:r>
            <w:r>
              <w:rPr>
                <w:rFonts w:ascii="Times New Roman" w:eastAsiaTheme="minorEastAsia" w:hAnsi="Times New Roman" w:cs="Batang"/>
                <w:sz w:val="22"/>
                <w:szCs w:val="22"/>
                <w:lang w:eastAsia="zh-CN"/>
              </w:rPr>
              <w:t>m</w:t>
            </w:r>
            <w:r>
              <w:rPr>
                <w:rFonts w:ascii="Times New Roman" w:eastAsia="Malgun Gothic" w:hAnsi="Times New Roman" w:cs="Batang"/>
                <w:sz w:val="22"/>
                <w:szCs w:val="22"/>
                <w:lang w:eastAsia="ko-KR"/>
              </w:rPr>
              <w:t>inimize the remaining specification work</w:t>
            </w:r>
            <w:r>
              <w:rPr>
                <w:rFonts w:ascii="Times New Roman" w:eastAsiaTheme="minorEastAsia" w:hAnsi="Times New Roman" w:cs="Batang"/>
                <w:sz w:val="22"/>
                <w:szCs w:val="22"/>
                <w:lang w:eastAsia="zh-CN"/>
              </w:rPr>
              <w:t>, only the following description of the CSI-RS port indication is needed for NCJT,</w:t>
            </w:r>
          </w:p>
          <w:p w14:paraId="5883950E" w14:textId="1149AF65" w:rsidR="00525AFF" w:rsidRPr="00525AFF" w:rsidRDefault="00525AFF" w:rsidP="00525AFF">
            <w:pPr>
              <w:pStyle w:val="ListParagraph"/>
              <w:numPr>
                <w:ilvl w:val="0"/>
                <w:numId w:val="48"/>
              </w:numPr>
              <w:tabs>
                <w:tab w:val="num" w:pos="576"/>
              </w:tabs>
              <w:autoSpaceDE w:val="0"/>
              <w:autoSpaceDN w:val="0"/>
              <w:adjustRightInd w:val="0"/>
              <w:snapToGrid w:val="0"/>
              <w:ind w:leftChars="0"/>
              <w:jc w:val="both"/>
              <w:rPr>
                <w:rFonts w:ascii="Times New Roman" w:eastAsia="SimSun" w:hAnsi="Times New Roman"/>
                <w:sz w:val="22"/>
                <w:szCs w:val="22"/>
              </w:rPr>
            </w:pPr>
            <w:r w:rsidRPr="00525AFF">
              <w:rPr>
                <w:rFonts w:ascii="Times New Roman" w:hAnsi="Times New Roman"/>
                <w:bCs/>
                <w:i/>
                <w:sz w:val="22"/>
              </w:rPr>
              <w:t>a sequence</w:t>
            </w:r>
            <w:r w:rsidR="000A5602">
              <w:rPr>
                <w:noProof/>
              </w:rPr>
              <w:object w:dxaOrig="1131" w:dyaOrig="309" w14:anchorId="7A73A252">
                <v:shape id="_x0000_i1028" type="#_x0000_t75" alt="" style="width:52.8pt;height:19.2pt;mso-width-percent:0;mso-height-percent:0;mso-width-percent:0;mso-height-percent:0" o:ole="">
                  <v:imagedata r:id="rId12" o:title=""/>
                </v:shape>
                <o:OLEObject Type="Embed" ProgID="Equation.DSMT4" ShapeID="_x0000_i1028" DrawAspect="Content" ObjectID="_1706922561" r:id="rId13"/>
              </w:object>
            </w:r>
            <w:r w:rsidRPr="00525AFF">
              <w:rPr>
                <w:rFonts w:ascii="Times New Roman" w:hAnsi="Times New Roman"/>
                <w:bCs/>
                <w:i/>
                <w:sz w:val="22"/>
              </w:rPr>
              <w:t xml:space="preserve">of port indices are configured for each CMR used for NCJT measurement, where </w:t>
            </w:r>
            <w:r w:rsidR="000A5602">
              <w:rPr>
                <w:noProof/>
              </w:rPr>
              <w:object w:dxaOrig="343" w:dyaOrig="309" w14:anchorId="65E81D4D">
                <v:shape id="_x0000_i1029" type="#_x0000_t75" alt="" style="width:19.2pt;height:19.2pt;mso-width-percent:0;mso-height-percent:0;mso-width-percent:0;mso-height-percent:0" o:ole="">
                  <v:imagedata r:id="rId14" o:title=""/>
                </v:shape>
                <o:OLEObject Type="Embed" ProgID="Equation.DSMT4" ShapeID="_x0000_i1029" DrawAspect="Content" ObjectID="_1706922562" r:id="rId15"/>
              </w:object>
            </w:r>
            <w:r w:rsidRPr="00525AFF">
              <w:rPr>
                <w:rFonts w:ascii="Times New Roman" w:hAnsi="Times New Roman"/>
                <w:bCs/>
                <w:i/>
                <w:sz w:val="22"/>
              </w:rPr>
              <w:t xml:space="preserve">and </w:t>
            </w:r>
            <w:r w:rsidR="000A5602">
              <w:rPr>
                <w:noProof/>
              </w:rPr>
              <w:object w:dxaOrig="754" w:dyaOrig="309" w14:anchorId="6C4A8A6D">
                <v:shape id="_x0000_i1030" type="#_x0000_t75" alt="" style="width:39pt;height:19.2pt;mso-width-percent:0;mso-height-percent:0;mso-width-percent:0;mso-height-percent:0" o:ole="">
                  <v:imagedata r:id="rId16" o:title=""/>
                </v:shape>
                <o:OLEObject Type="Embed" ProgID="Equation.DSMT4" ShapeID="_x0000_i1030" DrawAspect="Content" ObjectID="_1706922563" r:id="rId17"/>
              </w:object>
            </w:r>
            <w:r w:rsidRPr="00525AFF">
              <w:rPr>
                <w:rFonts w:ascii="Times New Roman" w:hAnsi="Times New Roman"/>
                <w:bCs/>
                <w:i/>
                <w:sz w:val="22"/>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tc>
      </w:tr>
      <w:tr w:rsidR="00400E1D" w:rsidRPr="00725267" w14:paraId="26ADB207"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A0273A" w14:textId="5CCF864D" w:rsidR="00400E1D" w:rsidRDefault="00400E1D"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90D84D5" w14:textId="066AD88A" w:rsidR="00400E1D" w:rsidRDefault="00400E1D" w:rsidP="00525AF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assessment</w:t>
            </w:r>
          </w:p>
        </w:tc>
      </w:tr>
      <w:tr w:rsidR="00D24130" w:rsidRPr="00725267" w14:paraId="16771F8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6BE3344" w14:textId="0CBA75CC" w:rsidR="00D24130" w:rsidRDefault="00D24130"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9C1AF83" w14:textId="6845CBFA" w:rsidR="00D24130" w:rsidRDefault="00D24130" w:rsidP="00525AF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FL’s assessment.</w:t>
            </w:r>
          </w:p>
        </w:tc>
      </w:tr>
      <w:tr w:rsidR="00A97164" w:rsidRPr="00725267" w14:paraId="1DC56BDD"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2B8282" w14:textId="6BCC7D14" w:rsidR="00A97164" w:rsidRDefault="00A97164"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D3AA480" w14:textId="39DB2305" w:rsidR="00A97164" w:rsidRDefault="00A97164" w:rsidP="00525AF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487A72" w:rsidRPr="00725267" w14:paraId="1E86A11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841005" w14:textId="1A3A99DA"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4676B27" w14:textId="552CF791"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Not support</w:t>
            </w:r>
          </w:p>
        </w:tc>
      </w:tr>
      <w:tr w:rsidR="0069410F" w14:paraId="79A8703A"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FD1B1A0"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A9823F6" w14:textId="77777777" w:rsidR="0069410F" w:rsidRDefault="0069410F"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46D83" w14:paraId="7137998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F25DB5" w14:textId="6DBA39B7" w:rsidR="00D46D83" w:rsidRDefault="00D46D83"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E01AC31" w14:textId="131E075C" w:rsidR="00D46D83" w:rsidRDefault="00D46D83"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FL’s assessment</w:t>
            </w:r>
          </w:p>
        </w:tc>
      </w:tr>
    </w:tbl>
    <w:p w14:paraId="7DE55ACF"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2D9B8E6"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55973994" w14:textId="7D2DB65A" w:rsidR="008F69B3" w:rsidRPr="00725267" w:rsidRDefault="005C46A2"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Proposal 9</w:t>
      </w:r>
      <w:r w:rsidR="008F69B3" w:rsidRPr="005C46A2">
        <w:rPr>
          <w:rFonts w:ascii="Times New Roman" w:hAnsi="Times New Roman"/>
          <w:b/>
          <w:bCs/>
          <w:sz w:val="22"/>
          <w:szCs w:val="22"/>
          <w:u w:val="single"/>
          <w:lang w:eastAsia="x-none"/>
        </w:rPr>
        <w:t>:</w:t>
      </w:r>
      <w:r w:rsidR="008F69B3" w:rsidRPr="00725267">
        <w:rPr>
          <w:rFonts w:ascii="Times New Roman" w:hAnsi="Times New Roman"/>
          <w:b/>
          <w:bCs/>
          <w:sz w:val="22"/>
          <w:szCs w:val="22"/>
          <w:u w:val="single"/>
          <w:lang w:eastAsia="x-none"/>
        </w:rPr>
        <w:t xml:space="preserve">  Relaxed values on Z and Z’ for NCJT CSI </w:t>
      </w:r>
    </w:p>
    <w:p w14:paraId="2588BD6E" w14:textId="77777777"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 xml:space="preserve">The issue is raised by </w:t>
      </w:r>
      <w:r w:rsidRPr="00725267">
        <w:rPr>
          <w:rFonts w:ascii="Times New Roman" w:eastAsiaTheme="minorEastAsia" w:hAnsi="Times New Roman"/>
          <w:sz w:val="22"/>
          <w:szCs w:val="22"/>
          <w:highlight w:val="yellow"/>
          <w:lang w:eastAsia="zh-CN"/>
        </w:rPr>
        <w:t>ZTE in R1-2201191 and OPPO in R1-</w:t>
      </w:r>
      <w:r w:rsidRPr="00725267">
        <w:rPr>
          <w:rFonts w:ascii="Times New Roman" w:eastAsiaTheme="minorEastAsia" w:hAnsi="Times New Roman"/>
          <w:sz w:val="22"/>
          <w:szCs w:val="22"/>
          <w:lang w:eastAsia="zh-CN"/>
        </w:rPr>
        <w:t>2201229 as following:</w:t>
      </w:r>
    </w:p>
    <w:tbl>
      <w:tblPr>
        <w:tblStyle w:val="TableGrid"/>
        <w:tblW w:w="0" w:type="auto"/>
        <w:tblLook w:val="04A0" w:firstRow="1" w:lastRow="0" w:firstColumn="1" w:lastColumn="0" w:noHBand="0" w:noVBand="1"/>
      </w:tblPr>
      <w:tblGrid>
        <w:gridCol w:w="1838"/>
        <w:gridCol w:w="7757"/>
      </w:tblGrid>
      <w:tr w:rsidR="008F69B3" w:rsidRPr="00725267" w14:paraId="413A74DC"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D7F690"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1A9E5F"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39D6A528"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A1E74C"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eastAsia="SimSun"/>
                <w:b/>
                <w:sz w:val="22"/>
                <w:szCs w:val="22"/>
                <w:lang w:val="en-US" w:eastAsia="zh-CN"/>
              </w:rPr>
              <w:t>ZTE</w:t>
            </w:r>
          </w:p>
        </w:tc>
        <w:tc>
          <w:tcPr>
            <w:tcW w:w="7757" w:type="dxa"/>
            <w:tcBorders>
              <w:top w:val="single" w:sz="4" w:space="0" w:color="000000"/>
              <w:left w:val="single" w:sz="4" w:space="0" w:color="000000"/>
              <w:bottom w:val="single" w:sz="4" w:space="0" w:color="000000"/>
              <w:right w:val="single" w:sz="4" w:space="0" w:color="000000"/>
            </w:tcBorders>
            <w:vAlign w:val="center"/>
          </w:tcPr>
          <w:p w14:paraId="30334479" w14:textId="0CE45818"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S Mincho" w:hAnsi="Times New Roman" w:cs="Batang"/>
                <w:sz w:val="22"/>
                <w:szCs w:val="22"/>
                <w:lang w:eastAsia="x-none"/>
              </w:rPr>
              <w:t xml:space="preserve">No changes of value on Z and Z’. And </w:t>
            </w:r>
            <m:oMath>
              <m:r>
                <m:rPr>
                  <m:sty m:val="p"/>
                </m:rPr>
                <w:rPr>
                  <w:rFonts w:ascii="Cambria Math" w:eastAsia="Malgun Gothic" w:hAnsi="Cambria Math" w:cs="Batang"/>
                  <w:sz w:val="22"/>
                  <w:szCs w:val="22"/>
                </w:rPr>
                <m:t>(</m:t>
              </m:r>
              <m:sSub>
                <m:sSubPr>
                  <m:ctrlPr>
                    <w:rPr>
                      <w:rFonts w:ascii="Cambria Math" w:eastAsia="Malgun Gothic" w:hAnsi="Cambria Math" w:cs="Batang"/>
                      <w:sz w:val="22"/>
                      <w:szCs w:val="22"/>
                    </w:rPr>
                  </m:ctrlPr>
                </m:sSubPr>
                <m:e>
                  <m:r>
                    <m:rPr>
                      <m:sty m:val="p"/>
                    </m:rPr>
                    <w:rPr>
                      <w:rFonts w:ascii="Cambria Math" w:eastAsia="Malgun Gothic" w:hAnsi="Cambria Math" w:cs="Batang" w:hint="eastAsia"/>
                      <w:sz w:val="22"/>
                      <w:szCs w:val="22"/>
                    </w:rPr>
                    <m:t>Z</m:t>
                  </m:r>
                </m:e>
                <m:sub>
                  <m:r>
                    <m:rPr>
                      <m:sty m:val="p"/>
                    </m:rPr>
                    <w:rPr>
                      <w:rFonts w:ascii="Cambria Math" w:eastAsia="Malgun Gothic" w:hAnsi="Cambria Math" w:cs="Batang" w:hint="eastAsia"/>
                      <w:sz w:val="22"/>
                      <w:szCs w:val="22"/>
                    </w:rPr>
                    <m:t>2</m:t>
                  </m:r>
                </m:sub>
              </m:sSub>
              <m:r>
                <m:rPr>
                  <m:sty m:val="p"/>
                </m:rPr>
                <w:rPr>
                  <w:rFonts w:ascii="Cambria Math" w:eastAsia="Malgun Gothic" w:hAnsi="Cambria Math" w:cs="Batang"/>
                  <w:sz w:val="22"/>
                  <w:szCs w:val="22"/>
                </w:rPr>
                <m:t>,</m:t>
              </m:r>
              <m:sSubSup>
                <m:sSubSupPr>
                  <m:ctrlPr>
                    <w:rPr>
                      <w:rFonts w:ascii="Cambria Math" w:eastAsia="Malgun Gothic" w:hAnsi="Cambria Math" w:cs="Batang"/>
                      <w:sz w:val="22"/>
                      <w:szCs w:val="22"/>
                    </w:rPr>
                  </m:ctrlPr>
                </m:sSubSupPr>
                <m:e>
                  <m:r>
                    <m:rPr>
                      <m:sty m:val="p"/>
                    </m:rPr>
                    <w:rPr>
                      <w:rFonts w:ascii="Cambria Math" w:eastAsia="Malgun Gothic" w:hAnsi="Cambria Math" w:cs="Batang" w:hint="eastAsia"/>
                      <w:sz w:val="22"/>
                      <w:szCs w:val="22"/>
                    </w:rPr>
                    <m:t>Z</m:t>
                  </m:r>
                </m:e>
                <m:sub>
                  <m:r>
                    <m:rPr>
                      <m:sty m:val="p"/>
                    </m:rPr>
                    <w:rPr>
                      <w:rFonts w:ascii="Cambria Math" w:eastAsia="Malgun Gothic" w:hAnsi="Cambria Math" w:cs="Batang" w:hint="eastAsia"/>
                      <w:sz w:val="22"/>
                      <w:szCs w:val="22"/>
                    </w:rPr>
                    <m:t>2</m:t>
                  </m:r>
                </m:sub>
                <m:sup>
                  <m:r>
                    <m:rPr>
                      <m:sty m:val="p"/>
                    </m:rPr>
                    <w:rPr>
                      <w:rFonts w:ascii="Cambria Math" w:eastAsia="Malgun Gothic" w:hAnsi="Cambria Math" w:cs="Batang" w:hint="eastAsia"/>
                      <w:sz w:val="22"/>
                      <w:szCs w:val="22"/>
                    </w:rPr>
                    <m:t>'</m:t>
                  </m:r>
                </m:sup>
              </m:sSubSup>
              <m:r>
                <m:rPr>
                  <m:sty m:val="p"/>
                </m:rPr>
                <w:rPr>
                  <w:rFonts w:ascii="Cambria Math" w:eastAsia="Malgun Gothic" w:hAnsi="Cambria Math" w:cs="Batang"/>
                  <w:sz w:val="22"/>
                  <w:szCs w:val="22"/>
                </w:rPr>
                <m:t>)</m:t>
              </m:r>
            </m:oMath>
            <w:r w:rsidRPr="00725267">
              <w:rPr>
                <w:rFonts w:ascii="Times New Roman" w:eastAsia="Malgun Gothic" w:hAnsi="Times New Roman" w:cs="Batang"/>
                <w:sz w:val="22"/>
                <w:szCs w:val="22"/>
              </w:rPr>
              <w:t xml:space="preserve"> of table 5.4-2 in 38.214 is used for NCJT CSI.</w:t>
            </w:r>
          </w:p>
        </w:tc>
      </w:tr>
      <w:tr w:rsidR="008F69B3" w:rsidRPr="00725267" w14:paraId="51858DD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8AC924"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eastAsia="SimSun" w:hint="eastAsia"/>
                <w:b/>
                <w:sz w:val="22"/>
                <w:szCs w:val="22"/>
                <w:lang w:val="en-US" w:eastAsia="zh-CN"/>
              </w:rPr>
              <w:t>O</w:t>
            </w:r>
            <w:r w:rsidRPr="00725267">
              <w:rPr>
                <w:rFonts w:eastAsia="SimSun"/>
                <w:b/>
                <w:sz w:val="22"/>
                <w:szCs w:val="22"/>
                <w:lang w:val="en-US" w:eastAsia="zh-CN"/>
              </w:rPr>
              <w:t>PPO</w:t>
            </w:r>
          </w:p>
        </w:tc>
        <w:tc>
          <w:tcPr>
            <w:tcW w:w="7757" w:type="dxa"/>
            <w:tcBorders>
              <w:top w:val="single" w:sz="4" w:space="0" w:color="000000"/>
              <w:left w:val="single" w:sz="4" w:space="0" w:color="000000"/>
              <w:bottom w:val="single" w:sz="4" w:space="0" w:color="000000"/>
              <w:right w:val="single" w:sz="4" w:space="0" w:color="000000"/>
            </w:tcBorders>
            <w:vAlign w:val="center"/>
          </w:tcPr>
          <w:p w14:paraId="39537393"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lang w:val="en-US" w:eastAsia="ko-KR"/>
              </w:rPr>
            </w:pPr>
            <w:r w:rsidRPr="00725267">
              <w:rPr>
                <w:rFonts w:ascii="Times New Roman" w:eastAsia="SimSun" w:hAnsi="Times New Roman" w:cs="Batang"/>
                <w:bCs/>
                <w:iCs/>
                <w:sz w:val="22"/>
                <w:szCs w:val="22"/>
                <w:lang w:eastAsia="zh-CN"/>
              </w:rPr>
              <w:t>For CSI computation delay requirement associated with a CSI-</w:t>
            </w:r>
            <w:proofErr w:type="spellStart"/>
            <w:r w:rsidRPr="00725267">
              <w:rPr>
                <w:rFonts w:ascii="Times New Roman" w:eastAsia="SimSun" w:hAnsi="Times New Roman" w:cs="Batang"/>
                <w:bCs/>
                <w:iCs/>
                <w:sz w:val="22"/>
                <w:szCs w:val="22"/>
                <w:lang w:eastAsia="zh-CN"/>
              </w:rPr>
              <w:t>ReportingConfig</w:t>
            </w:r>
            <w:proofErr w:type="spellEnd"/>
            <w:r w:rsidRPr="00725267">
              <w:rPr>
                <w:rFonts w:ascii="Times New Roman" w:eastAsia="SimSun" w:hAnsi="Times New Roman" w:cs="Batang"/>
                <w:bCs/>
                <w:iCs/>
                <w:sz w:val="22"/>
                <w:szCs w:val="22"/>
                <w:lang w:eastAsia="zh-CN"/>
              </w:rPr>
              <w:t xml:space="preserve"> for a NCJT measurement hypothesis, consider to introduce</w:t>
            </w:r>
            <w:r w:rsidRPr="00725267">
              <w:rPr>
                <w:rFonts w:ascii="Times New Roman" w:eastAsia="Malgun Gothic" w:hAnsi="Times New Roman" w:cs="Batang"/>
                <w:sz w:val="22"/>
                <w:szCs w:val="22"/>
              </w:rPr>
              <w:t xml:space="preserve"> </w:t>
            </w:r>
            <w:r w:rsidRPr="00725267">
              <w:rPr>
                <w:rFonts w:ascii="Times New Roman" w:eastAsia="SimSun" w:hAnsi="Times New Roman" w:cs="Batang"/>
                <w:bCs/>
                <w:iCs/>
                <w:sz w:val="22"/>
                <w:szCs w:val="22"/>
                <w:lang w:eastAsia="zh-CN"/>
              </w:rPr>
              <w:t>relaxed values on Z and Z’</w:t>
            </w:r>
            <w:r w:rsidRPr="00725267">
              <w:rPr>
                <w:rFonts w:ascii="Times New Roman" w:eastAsia="SimSun" w:hAnsi="Times New Roman" w:cs="Batang" w:hint="eastAsia"/>
                <w:bCs/>
                <w:iCs/>
                <w:sz w:val="22"/>
                <w:szCs w:val="22"/>
                <w:lang w:eastAsia="zh-CN"/>
              </w:rPr>
              <w:t>.</w:t>
            </w:r>
          </w:p>
        </w:tc>
      </w:tr>
    </w:tbl>
    <w:p w14:paraId="0BA051B9"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206BD20B"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365AD6F"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4E409FEE" w14:textId="77777777" w:rsidTr="0069410F">
        <w:trPr>
          <w:trHeight w:val="364"/>
        </w:trPr>
        <w:tc>
          <w:tcPr>
            <w:tcW w:w="1980" w:type="dxa"/>
            <w:shd w:val="clear" w:color="auto" w:fill="auto"/>
          </w:tcPr>
          <w:p w14:paraId="4EBB796E"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092E3F57"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137239B" w14:textId="77777777" w:rsidTr="0069410F">
        <w:trPr>
          <w:trHeight w:val="568"/>
        </w:trPr>
        <w:tc>
          <w:tcPr>
            <w:tcW w:w="1980" w:type="dxa"/>
            <w:shd w:val="clear" w:color="auto" w:fill="auto"/>
          </w:tcPr>
          <w:p w14:paraId="20445790"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7733" w:type="dxa"/>
            <w:shd w:val="clear" w:color="auto" w:fill="auto"/>
          </w:tcPr>
          <w:p w14:paraId="78DFEA94" w14:textId="77777777" w:rsidR="008F69B3" w:rsidRPr="00725267" w:rsidRDefault="008F69B3" w:rsidP="008F69B3">
            <w:pPr>
              <w:spacing w:after="60" w:line="288" w:lineRule="auto"/>
              <w:ind w:left="0" w:firstLine="0"/>
              <w:jc w:val="both"/>
              <w:rPr>
                <w:rFonts w:ascii="Times New Roman" w:eastAsia="SimSun" w:hAnsi="Times New Roman" w:cs="Batang"/>
                <w:sz w:val="22"/>
                <w:szCs w:val="22"/>
                <w:lang w:eastAsia="zh-CN"/>
              </w:rPr>
            </w:pPr>
            <w:r w:rsidRPr="00725267">
              <w:rPr>
                <w:rFonts w:ascii="Times New Roman" w:eastAsia="SimSun" w:hAnsi="Times New Roman" w:cs="Batang"/>
                <w:sz w:val="22"/>
                <w:szCs w:val="22"/>
                <w:lang w:eastAsia="zh-CN"/>
              </w:rPr>
              <w:t xml:space="preserve">Supporting relaxed values of Z and Z’ for NCJT has been extensively discussed without progress.  </w:t>
            </w:r>
            <w:proofErr w:type="gramStart"/>
            <w:r w:rsidRPr="00725267">
              <w:rPr>
                <w:rFonts w:ascii="Times New Roman" w:eastAsia="SimSun" w:hAnsi="Times New Roman" w:cs="Batang"/>
                <w:sz w:val="22"/>
                <w:szCs w:val="22"/>
                <w:lang w:eastAsia="zh-CN"/>
              </w:rPr>
              <w:t>Therefore</w:t>
            </w:r>
            <w:proofErr w:type="gramEnd"/>
            <w:r w:rsidRPr="00725267">
              <w:rPr>
                <w:rFonts w:ascii="Times New Roman" w:eastAsia="SimSun" w:hAnsi="Times New Roman" w:cs="Batang"/>
                <w:sz w:val="22"/>
                <w:szCs w:val="22"/>
                <w:lang w:eastAsia="zh-CN"/>
              </w:rPr>
              <w:t xml:space="preserve"> related enhancement is not needed during the maintenance phase.  </w:t>
            </w:r>
          </w:p>
        </w:tc>
      </w:tr>
      <w:tr w:rsidR="008F69B3" w:rsidRPr="00725267" w14:paraId="1F800DEC" w14:textId="77777777" w:rsidTr="0069410F">
        <w:trPr>
          <w:trHeight w:val="290"/>
        </w:trPr>
        <w:tc>
          <w:tcPr>
            <w:tcW w:w="1980" w:type="dxa"/>
            <w:shd w:val="clear" w:color="auto" w:fill="auto"/>
          </w:tcPr>
          <w:p w14:paraId="7B5DC440" w14:textId="5309893D"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573ECE60" w14:textId="031FC9F8"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Not needed at this stage.</w:t>
            </w:r>
          </w:p>
        </w:tc>
      </w:tr>
      <w:tr w:rsidR="00D035AB" w:rsidRPr="00725267" w14:paraId="300D843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A2D06F" w14:textId="78F32F70" w:rsidR="00D035AB" w:rsidRPr="00725267" w:rsidRDefault="00D035AB"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722E08F" w14:textId="09EC2F05" w:rsidR="00D035AB" w:rsidRPr="00725267" w:rsidRDefault="00D035AB"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232D632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F9CC2E" w14:textId="2E44269C"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B1AEE1C" w14:textId="0789F003"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W</w:t>
            </w:r>
            <w:r>
              <w:rPr>
                <w:rFonts w:ascii="Times New Roman" w:eastAsia="SimSun" w:hAnsi="Times New Roman"/>
                <w:sz w:val="22"/>
                <w:szCs w:val="22"/>
                <w:lang w:eastAsia="zh-CN"/>
              </w:rPr>
              <w:t xml:space="preserve">e can accept if majority companies don’t like this. </w:t>
            </w:r>
          </w:p>
        </w:tc>
      </w:tr>
      <w:tr w:rsidR="001E1706" w:rsidRPr="00725267" w14:paraId="25E424D4"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74A768" w14:textId="01B3F145" w:rsidR="001E1706" w:rsidRDefault="001E1706"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3470053" w14:textId="7CBEB939" w:rsidR="001E1706" w:rsidRDefault="001E1706"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7C05D8" w:rsidRPr="00725267" w14:paraId="365639EE"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931171F" w14:textId="77777777" w:rsidR="007C05D8" w:rsidRDefault="007C05D8"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B50D05D" w14:textId="74E17C44" w:rsidR="007C05D8" w:rsidRDefault="007C05D8"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the FL’s assessment.</w:t>
            </w:r>
          </w:p>
        </w:tc>
      </w:tr>
      <w:tr w:rsidR="00525AFF" w:rsidRPr="00725267" w14:paraId="3B18FC3C"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C4B5EDB" w14:textId="79649C6B"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282B2FB" w14:textId="7622F386"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87782" w:rsidRPr="00725267" w14:paraId="426B2C5A"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7CFF7A" w14:textId="69818AC6"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561C262" w14:textId="29B5AF6A"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Agree with FL</w:t>
            </w:r>
            <w:r>
              <w:rPr>
                <w:rFonts w:ascii="Times New Roman" w:eastAsia="SimSun" w:hAnsi="Times New Roman"/>
                <w:sz w:val="22"/>
                <w:szCs w:val="22"/>
                <w:lang w:eastAsia="zh-CN"/>
              </w:rPr>
              <w:t>’s assessment</w:t>
            </w:r>
            <w:r>
              <w:rPr>
                <w:rFonts w:ascii="Times New Roman" w:eastAsia="SimSun" w:hAnsi="Times New Roman" w:hint="eastAsia"/>
                <w:sz w:val="22"/>
                <w:szCs w:val="22"/>
                <w:lang w:eastAsia="zh-CN"/>
              </w:rPr>
              <w:t xml:space="preserve">. </w:t>
            </w:r>
          </w:p>
        </w:tc>
      </w:tr>
      <w:tr w:rsidR="00400E1D" w:rsidRPr="00725267" w14:paraId="731492B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44BF5A" w14:textId="19989618"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E6DBDBC" w14:textId="0DC2C45A"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We agree with Moderator’s views, and current spec seems clear.</w:t>
            </w:r>
          </w:p>
        </w:tc>
      </w:tr>
      <w:tr w:rsidR="000A6F9E" w:rsidRPr="00725267" w14:paraId="78CCDC3F"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C9E228" w14:textId="03ED64AB" w:rsidR="000A6F9E" w:rsidRDefault="000A6F9E"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0F6028F" w14:textId="453BB3F6" w:rsidR="000A6F9E" w:rsidRDefault="000A6F9E"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FL’s assessment.</w:t>
            </w:r>
          </w:p>
        </w:tc>
      </w:tr>
      <w:tr w:rsidR="00874CCE" w:rsidRPr="00725267" w14:paraId="5600CF50"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C287F9" w14:textId="57B86271" w:rsidR="00874CCE" w:rsidRDefault="00874CCE"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2E71440" w14:textId="1620EB0D" w:rsidR="00874CCE" w:rsidRDefault="00874CCE"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EA7FB1" w:rsidRPr="00725267" w14:paraId="705168BF"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4C244B" w14:textId="390E89BA" w:rsidR="00EA7FB1" w:rsidRDefault="00EA7FB1" w:rsidP="00400E1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619369F" w14:textId="7DC66F45" w:rsidR="00EA7FB1" w:rsidRDefault="00EA7FB1" w:rsidP="00400E1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487A72" w:rsidRPr="00725267" w14:paraId="3A997260"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B0A881" w14:textId="17995B24"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43D3150" w14:textId="714A2F45"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 with FL</w:t>
            </w:r>
          </w:p>
        </w:tc>
      </w:tr>
      <w:tr w:rsidR="0069410F" w14:paraId="59F051B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6C36D6C"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24987ED" w14:textId="77777777" w:rsidR="0069410F" w:rsidRDefault="0069410F"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46D83" w14:paraId="7040A3C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92B689F" w14:textId="2379E1C7"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1597740" w14:textId="15D75CEC"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FL’s assessment</w:t>
            </w:r>
          </w:p>
        </w:tc>
      </w:tr>
    </w:tbl>
    <w:p w14:paraId="11955F7D" w14:textId="77777777" w:rsidR="008F69B3" w:rsidRPr="007C05D8" w:rsidRDefault="008F69B3" w:rsidP="008F69B3">
      <w:pPr>
        <w:ind w:left="0" w:firstLine="0"/>
        <w:jc w:val="both"/>
        <w:rPr>
          <w:rFonts w:ascii="Times New Roman" w:eastAsiaTheme="minorEastAsia" w:hAnsi="Times New Roman"/>
          <w:sz w:val="22"/>
          <w:szCs w:val="22"/>
          <w:lang w:eastAsia="zh-CN"/>
        </w:rPr>
      </w:pPr>
    </w:p>
    <w:p w14:paraId="2A7CF269" w14:textId="317B9DB4" w:rsidR="008F69B3" w:rsidRPr="00725267" w:rsidRDefault="005C46A2" w:rsidP="008F69B3">
      <w:pPr>
        <w:keepNext/>
        <w:spacing w:before="240" w:after="60"/>
        <w:ind w:left="0" w:firstLine="0"/>
        <w:jc w:val="both"/>
        <w:outlineLvl w:val="2"/>
        <w:rPr>
          <w:rFonts w:ascii="Times New Roman" w:hAnsi="Times New Roman"/>
          <w:b/>
          <w:bCs/>
          <w:sz w:val="22"/>
          <w:szCs w:val="22"/>
          <w:u w:val="single"/>
          <w:lang w:eastAsia="x-none"/>
        </w:rPr>
      </w:pPr>
      <w:r>
        <w:rPr>
          <w:rFonts w:ascii="Times New Roman" w:hAnsi="Times New Roman"/>
          <w:b/>
          <w:bCs/>
          <w:sz w:val="22"/>
          <w:szCs w:val="22"/>
          <w:u w:val="single"/>
          <w:lang w:eastAsia="x-none"/>
        </w:rPr>
        <w:t>Proposal 10</w:t>
      </w:r>
      <w:r w:rsidR="008F69B3" w:rsidRPr="00725267">
        <w:rPr>
          <w:rFonts w:ascii="Times New Roman" w:hAnsi="Times New Roman"/>
          <w:b/>
          <w:bCs/>
          <w:sz w:val="22"/>
          <w:szCs w:val="22"/>
          <w:u w:val="single"/>
          <w:lang w:eastAsia="x-none"/>
        </w:rPr>
        <w:t>: Number of candidate values of RI restriction</w:t>
      </w:r>
    </w:p>
    <w:p w14:paraId="166C823C" w14:textId="20E3B2F1"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 xml:space="preserve">The issue is raised by </w:t>
      </w:r>
      <w:r w:rsidRPr="00725267">
        <w:rPr>
          <w:rFonts w:ascii="Times New Roman" w:eastAsiaTheme="minorEastAsia" w:hAnsi="Times New Roman"/>
          <w:sz w:val="22"/>
          <w:szCs w:val="22"/>
          <w:highlight w:val="yellow"/>
          <w:lang w:eastAsia="zh-CN"/>
        </w:rPr>
        <w:t>Samsung in R1-2202002</w:t>
      </w:r>
      <w:ins w:id="93" w:author="Author">
        <w:r w:rsidR="001E1706">
          <w:rPr>
            <w:rFonts w:ascii="Times New Roman" w:eastAsiaTheme="minorEastAsia" w:hAnsi="Times New Roman"/>
            <w:sz w:val="22"/>
            <w:szCs w:val="22"/>
            <w:highlight w:val="yellow"/>
            <w:lang w:eastAsia="zh-CN"/>
          </w:rPr>
          <w:t>,</w:t>
        </w:r>
      </w:ins>
      <w:del w:id="94" w:author="Author">
        <w:r w:rsidRPr="00725267" w:rsidDel="001E1706">
          <w:rPr>
            <w:rFonts w:ascii="Times New Roman" w:eastAsiaTheme="minorEastAsia" w:hAnsi="Times New Roman"/>
            <w:sz w:val="22"/>
            <w:szCs w:val="22"/>
            <w:highlight w:val="yellow"/>
            <w:lang w:eastAsia="zh-CN"/>
          </w:rPr>
          <w:delText xml:space="preserve"> and</w:delText>
        </w:r>
      </w:del>
      <w:r w:rsidRPr="00725267">
        <w:rPr>
          <w:rFonts w:ascii="Times New Roman" w:eastAsiaTheme="minorEastAsia" w:hAnsi="Times New Roman"/>
          <w:sz w:val="22"/>
          <w:szCs w:val="22"/>
          <w:highlight w:val="yellow"/>
          <w:lang w:eastAsia="zh-CN"/>
        </w:rPr>
        <w:t xml:space="preserve"> CMCC in R1-</w:t>
      </w:r>
      <w:r w:rsidRPr="00725267">
        <w:rPr>
          <w:rFonts w:ascii="Times New Roman" w:eastAsiaTheme="minorEastAsia" w:hAnsi="Times New Roman"/>
          <w:sz w:val="22"/>
          <w:szCs w:val="22"/>
          <w:lang w:eastAsia="zh-CN"/>
        </w:rPr>
        <w:t>2201850</w:t>
      </w:r>
      <w:ins w:id="95" w:author="Author">
        <w:r w:rsidR="001E1706">
          <w:rPr>
            <w:rFonts w:ascii="Times New Roman" w:eastAsiaTheme="minorEastAsia" w:hAnsi="Times New Roman"/>
            <w:sz w:val="22"/>
            <w:szCs w:val="22"/>
            <w:lang w:eastAsia="zh-CN"/>
          </w:rPr>
          <w:t xml:space="preserve"> and Nokia/NSB in </w:t>
        </w:r>
        <w:r w:rsidR="001E1706" w:rsidRPr="001E1706">
          <w:rPr>
            <w:rFonts w:ascii="Times New Roman" w:eastAsiaTheme="minorEastAsia" w:hAnsi="Times New Roman"/>
            <w:sz w:val="22"/>
            <w:szCs w:val="22"/>
            <w:lang w:eastAsia="zh-CN"/>
          </w:rPr>
          <w:t>R1-2202322</w:t>
        </w:r>
      </w:ins>
      <w:r w:rsidRPr="00725267">
        <w:rPr>
          <w:rFonts w:ascii="Times New Roman" w:eastAsiaTheme="minorEastAsia" w:hAnsi="Times New Roman"/>
          <w:sz w:val="22"/>
          <w:szCs w:val="22"/>
          <w:lang w:eastAsia="zh-CN"/>
        </w:rPr>
        <w:t xml:space="preserve"> as following:</w:t>
      </w:r>
    </w:p>
    <w:tbl>
      <w:tblPr>
        <w:tblStyle w:val="TableGrid"/>
        <w:tblW w:w="0" w:type="auto"/>
        <w:tblLook w:val="04A0" w:firstRow="1" w:lastRow="0" w:firstColumn="1" w:lastColumn="0" w:noHBand="0" w:noVBand="1"/>
      </w:tblPr>
      <w:tblGrid>
        <w:gridCol w:w="1838"/>
        <w:gridCol w:w="7757"/>
      </w:tblGrid>
      <w:tr w:rsidR="008F69B3" w:rsidRPr="00725267" w14:paraId="39EE019B"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BCCF456"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C67E74"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3EC2CC7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C06C80" w14:textId="77777777" w:rsidR="008F69B3" w:rsidRPr="00725267" w:rsidRDefault="008F69B3" w:rsidP="008F69B3">
            <w:pPr>
              <w:spacing w:line="288" w:lineRule="auto"/>
              <w:ind w:left="0" w:firstLine="0"/>
              <w:jc w:val="center"/>
              <w:rPr>
                <w:rFonts w:eastAsia="SimSun"/>
                <w:b/>
                <w:sz w:val="22"/>
                <w:szCs w:val="22"/>
                <w:lang w:val="en-US" w:eastAsia="zh-CN"/>
              </w:rPr>
            </w:pPr>
            <w:r w:rsidRPr="00725267">
              <w:rPr>
                <w:rFonts w:eastAsia="SimSun"/>
                <w:b/>
                <w:sz w:val="22"/>
                <w:szCs w:val="22"/>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30F587F"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algun Gothic" w:hAnsi="Times New Roman" w:cs="Batang"/>
                <w:sz w:val="22"/>
                <w:szCs w:val="22"/>
              </w:rPr>
              <w:t>For a CSI report associated with a Multi-TRP/panel NCJT measurement hypothesis configured by single CSI reporting settings support multiple RI candidate values X and Y for Single-TRP and Multi-TRP measurement hypotheses, respectively.</w:t>
            </w:r>
          </w:p>
        </w:tc>
      </w:tr>
      <w:tr w:rsidR="008F69B3" w:rsidRPr="00725267" w14:paraId="59AC68FC"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522BB4C5" w14:textId="77777777" w:rsidR="008F69B3" w:rsidRPr="00725267" w:rsidRDefault="008F69B3" w:rsidP="008F69B3">
            <w:pPr>
              <w:spacing w:line="288" w:lineRule="auto"/>
              <w:ind w:left="0" w:firstLine="0"/>
              <w:jc w:val="center"/>
              <w:rPr>
                <w:rFonts w:eastAsia="SimSun"/>
                <w:b/>
                <w:sz w:val="22"/>
                <w:szCs w:val="22"/>
                <w:lang w:val="en-US" w:eastAsia="zh-CN"/>
              </w:rPr>
            </w:pPr>
            <w:r w:rsidRPr="00725267">
              <w:rPr>
                <w:rFonts w:eastAsia="SimSun" w:hint="eastAsia"/>
                <w:b/>
                <w:sz w:val="22"/>
                <w:szCs w:val="22"/>
                <w:lang w:val="en-US" w:eastAsia="zh-CN"/>
              </w:rPr>
              <w:t>C</w:t>
            </w:r>
            <w:r w:rsidRPr="00725267">
              <w:rPr>
                <w:rFonts w:eastAsia="SimSun"/>
                <w:b/>
                <w:sz w:val="22"/>
                <w:szCs w:val="22"/>
                <w:lang w:val="en-US" w:eastAsia="zh-CN"/>
              </w:rPr>
              <w:t>MCC</w:t>
            </w:r>
          </w:p>
        </w:tc>
        <w:tc>
          <w:tcPr>
            <w:tcW w:w="7757" w:type="dxa"/>
            <w:tcBorders>
              <w:top w:val="single" w:sz="4" w:space="0" w:color="000000"/>
              <w:left w:val="single" w:sz="4" w:space="0" w:color="000000"/>
              <w:bottom w:val="single" w:sz="4" w:space="0" w:color="000000"/>
              <w:right w:val="single" w:sz="4" w:space="0" w:color="000000"/>
            </w:tcBorders>
            <w:vAlign w:val="center"/>
          </w:tcPr>
          <w:p w14:paraId="71C2CFD7"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lang w:val="en-US" w:eastAsia="ko-KR"/>
              </w:rPr>
            </w:pPr>
            <w:r w:rsidRPr="00725267">
              <w:rPr>
                <w:rFonts w:ascii="Times New Roman" w:eastAsia="Malgun Gothic" w:hAnsi="Times New Roman" w:cs="Batang"/>
                <w:sz w:val="22"/>
                <w:szCs w:val="22"/>
              </w:rPr>
              <w:t>Support multiple candidate values of X and Y for rank restriction of Multi-TRP.</w:t>
            </w:r>
          </w:p>
        </w:tc>
      </w:tr>
      <w:tr w:rsidR="001E1706" w:rsidRPr="00725267" w14:paraId="00745C97" w14:textId="77777777" w:rsidTr="00431E3A">
        <w:trPr>
          <w:trHeight w:val="451"/>
          <w:ins w:id="96" w:author="Author"/>
        </w:trPr>
        <w:tc>
          <w:tcPr>
            <w:tcW w:w="1838" w:type="dxa"/>
            <w:tcBorders>
              <w:top w:val="single" w:sz="4" w:space="0" w:color="000000"/>
              <w:left w:val="single" w:sz="4" w:space="0" w:color="000000"/>
              <w:bottom w:val="single" w:sz="4" w:space="0" w:color="000000"/>
              <w:right w:val="single" w:sz="4" w:space="0" w:color="000000"/>
            </w:tcBorders>
            <w:vAlign w:val="center"/>
          </w:tcPr>
          <w:p w14:paraId="1DABAB19" w14:textId="50F144AE" w:rsidR="001E1706" w:rsidRPr="00725267" w:rsidRDefault="001E1706" w:rsidP="008F69B3">
            <w:pPr>
              <w:spacing w:line="288" w:lineRule="auto"/>
              <w:ind w:left="0" w:firstLine="0"/>
              <w:jc w:val="center"/>
              <w:rPr>
                <w:ins w:id="97" w:author="Author"/>
                <w:rFonts w:eastAsia="SimSun"/>
                <w:b/>
                <w:sz w:val="22"/>
                <w:szCs w:val="22"/>
                <w:lang w:val="en-US" w:eastAsia="zh-CN"/>
              </w:rPr>
            </w:pPr>
            <w:ins w:id="98" w:author="Author">
              <w:r>
                <w:rPr>
                  <w:rFonts w:eastAsia="SimSun"/>
                  <w:b/>
                  <w:sz w:val="22"/>
                  <w:szCs w:val="22"/>
                  <w:lang w:val="en-US" w:eastAsia="zh-CN"/>
                </w:rPr>
                <w:t>Nokia/NSB</w:t>
              </w:r>
            </w:ins>
          </w:p>
        </w:tc>
        <w:tc>
          <w:tcPr>
            <w:tcW w:w="7757" w:type="dxa"/>
            <w:tcBorders>
              <w:top w:val="single" w:sz="4" w:space="0" w:color="000000"/>
              <w:left w:val="single" w:sz="4" w:space="0" w:color="000000"/>
              <w:bottom w:val="single" w:sz="4" w:space="0" w:color="000000"/>
              <w:right w:val="single" w:sz="4" w:space="0" w:color="000000"/>
            </w:tcBorders>
            <w:vAlign w:val="center"/>
          </w:tcPr>
          <w:p w14:paraId="5DCF9AD9" w14:textId="4A78D0C2" w:rsidR="001E1706" w:rsidRPr="00725267" w:rsidRDefault="001E1706" w:rsidP="008F69B3">
            <w:pPr>
              <w:spacing w:after="60" w:line="288" w:lineRule="auto"/>
              <w:ind w:left="0" w:firstLine="0"/>
              <w:jc w:val="both"/>
              <w:rPr>
                <w:ins w:id="99" w:author="Author"/>
                <w:rFonts w:ascii="Times New Roman" w:eastAsia="Malgun Gothic" w:hAnsi="Times New Roman" w:cs="Batang"/>
                <w:sz w:val="22"/>
                <w:szCs w:val="22"/>
              </w:rPr>
            </w:pPr>
            <w:ins w:id="100" w:author="Author">
              <w:r w:rsidRPr="001E1706">
                <w:rPr>
                  <w:rFonts w:ascii="Times New Roman" w:eastAsia="Malgun Gothic" w:hAnsi="Times New Roman" w:cs="Batang"/>
                  <w:sz w:val="22"/>
                  <w:szCs w:val="22"/>
                </w:rPr>
                <w:t>[TP to TS 38.214, Sec. 5.2.1.4.2] Allow multiple candidate values to be indicated in the RI restriction parameter for NCJT measurement hypotheses</w:t>
              </w:r>
            </w:ins>
          </w:p>
        </w:tc>
      </w:tr>
    </w:tbl>
    <w:p w14:paraId="46446B61"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49D84E4A"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3B19370B" w14:textId="77777777" w:rsidTr="0069410F">
        <w:trPr>
          <w:trHeight w:val="364"/>
        </w:trPr>
        <w:tc>
          <w:tcPr>
            <w:tcW w:w="1980" w:type="dxa"/>
            <w:shd w:val="clear" w:color="auto" w:fill="auto"/>
          </w:tcPr>
          <w:p w14:paraId="0A4055DC"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612A9EC1"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2E0CDF84" w14:textId="77777777" w:rsidTr="0069410F">
        <w:trPr>
          <w:trHeight w:val="568"/>
        </w:trPr>
        <w:tc>
          <w:tcPr>
            <w:tcW w:w="1980" w:type="dxa"/>
            <w:shd w:val="clear" w:color="auto" w:fill="auto"/>
          </w:tcPr>
          <w:p w14:paraId="51616E2C"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7733" w:type="dxa"/>
            <w:shd w:val="clear" w:color="auto" w:fill="auto"/>
          </w:tcPr>
          <w:p w14:paraId="21CC6B46" w14:textId="6BE07C1E" w:rsidR="008F69B3" w:rsidRPr="00725267" w:rsidRDefault="008F69B3" w:rsidP="008F69B3">
            <w:pPr>
              <w:spacing w:after="60" w:line="288" w:lineRule="auto"/>
              <w:ind w:left="0" w:firstLine="0"/>
              <w:jc w:val="both"/>
              <w:rPr>
                <w:rFonts w:ascii="Times New Roman" w:eastAsia="SimSun" w:hAnsi="Times New Roman" w:cs="Batang"/>
                <w:sz w:val="22"/>
                <w:szCs w:val="22"/>
                <w:lang w:eastAsia="zh-CN"/>
              </w:rPr>
            </w:pPr>
            <w:r w:rsidRPr="00725267">
              <w:rPr>
                <w:rFonts w:ascii="Times New Roman" w:eastAsia="SimSun" w:hAnsi="Times New Roman" w:cs="Batang"/>
                <w:sz w:val="22"/>
                <w:szCs w:val="22"/>
                <w:lang w:eastAsia="zh-CN"/>
              </w:rPr>
              <w:t xml:space="preserve">Up to FL understanding, at least we need to clarify and remove the bracket in 38.214. </w:t>
            </w:r>
            <w:proofErr w:type="gramStart"/>
            <w:r w:rsidRPr="00725267">
              <w:rPr>
                <w:rFonts w:ascii="Times New Roman" w:eastAsia="SimSun" w:hAnsi="Times New Roman" w:cs="Batang"/>
                <w:sz w:val="22"/>
                <w:szCs w:val="22"/>
                <w:lang w:eastAsia="zh-CN"/>
              </w:rPr>
              <w:t>Also</w:t>
            </w:r>
            <w:proofErr w:type="gramEnd"/>
            <w:r w:rsidR="002E0C15">
              <w:rPr>
                <w:rFonts w:ascii="Times New Roman" w:eastAsia="SimSun" w:hAnsi="Times New Roman" w:cs="Batang"/>
                <w:sz w:val="22"/>
                <w:szCs w:val="22"/>
                <w:lang w:eastAsia="zh-CN"/>
              </w:rPr>
              <w:t xml:space="preserve"> we might address</w:t>
            </w:r>
            <w:r w:rsidRPr="00725267">
              <w:rPr>
                <w:rFonts w:ascii="Times New Roman" w:eastAsia="SimSun" w:hAnsi="Times New Roman" w:cs="Batang"/>
                <w:sz w:val="22"/>
                <w:szCs w:val="22"/>
                <w:lang w:eastAsia="zh-CN"/>
              </w:rPr>
              <w:t xml:space="preserve"> whether similar sentence of “indicates one or more” shall be added toward single TRP/M CSI-RS resources. </w:t>
            </w:r>
            <w:proofErr w:type="gramStart"/>
            <w:r w:rsidRPr="00725267">
              <w:rPr>
                <w:rFonts w:ascii="Times New Roman" w:eastAsia="SimSun" w:hAnsi="Times New Roman" w:cs="Batang"/>
                <w:sz w:val="22"/>
                <w:szCs w:val="22"/>
                <w:lang w:eastAsia="zh-CN"/>
              </w:rPr>
              <w:t>Otherwise</w:t>
            </w:r>
            <w:proofErr w:type="gramEnd"/>
            <w:r w:rsidRPr="00725267">
              <w:rPr>
                <w:rFonts w:ascii="Times New Roman" w:eastAsia="SimSun" w:hAnsi="Times New Roman" w:cs="Batang"/>
                <w:sz w:val="22"/>
                <w:szCs w:val="22"/>
                <w:lang w:eastAsia="zh-CN"/>
              </w:rPr>
              <w:t xml:space="preserve"> it may leads to unsymmetrical description of RI restriction and may be potentially misleading. </w:t>
            </w:r>
          </w:p>
          <w:p w14:paraId="3A3C1560" w14:textId="04A93EF2" w:rsidR="008F69B3" w:rsidRPr="00725267" w:rsidRDefault="008F69B3" w:rsidP="008F69B3">
            <w:pPr>
              <w:spacing w:after="60" w:line="288" w:lineRule="auto"/>
              <w:ind w:left="0" w:firstLine="0"/>
              <w:jc w:val="both"/>
              <w:rPr>
                <w:rFonts w:ascii="Times New Roman" w:eastAsia="SimSun" w:hAnsi="Times New Roman" w:cs="Batang"/>
                <w:sz w:val="22"/>
                <w:szCs w:val="22"/>
                <w:lang w:eastAsia="zh-CN"/>
              </w:rPr>
            </w:pPr>
            <w:r w:rsidRPr="00725267">
              <w:rPr>
                <w:rFonts w:ascii="Times New Roman" w:eastAsia="Malgun Gothic" w:hAnsi="Times New Roman" w:cs="Batang"/>
                <w:szCs w:val="20"/>
              </w:rPr>
              <w:t>“</w:t>
            </w:r>
            <w:r w:rsidRPr="002E0C15">
              <w:rPr>
                <w:rFonts w:ascii="Times New Roman" w:eastAsia="Malgun Gothic" w:hAnsi="Times New Roman" w:cs="Batang"/>
                <w:i/>
                <w:szCs w:val="20"/>
              </w:rPr>
              <w:t xml:space="preserve">The </w:t>
            </w:r>
            <w:proofErr w:type="spellStart"/>
            <w:r w:rsidRPr="002E0C15">
              <w:rPr>
                <w:rFonts w:ascii="Times New Roman" w:eastAsia="Malgun Gothic" w:hAnsi="Times New Roman" w:cs="Batang"/>
                <w:i/>
                <w:iCs/>
                <w:szCs w:val="20"/>
              </w:rPr>
              <w:t>CodebookConfig</w:t>
            </w:r>
            <w:proofErr w:type="spellEnd"/>
            <w:r w:rsidRPr="002E0C15">
              <w:rPr>
                <w:rFonts w:ascii="Times New Roman" w:eastAsia="Malgun Gothic" w:hAnsi="Times New Roman" w:cs="Batang"/>
                <w:i/>
                <w:szCs w:val="20"/>
              </w:rPr>
              <w:t xml:space="preserve"> in CSI-</w:t>
            </w:r>
            <w:proofErr w:type="spellStart"/>
            <w:r w:rsidRPr="002E0C15">
              <w:rPr>
                <w:rFonts w:ascii="Times New Roman" w:eastAsia="Malgun Gothic" w:hAnsi="Times New Roman" w:cs="Batang"/>
                <w:i/>
                <w:szCs w:val="20"/>
              </w:rPr>
              <w:t>ReportConfig</w:t>
            </w:r>
            <w:proofErr w:type="spellEnd"/>
            <w:r w:rsidRPr="002E0C15">
              <w:rPr>
                <w:rFonts w:ascii="Times New Roman" w:eastAsia="Malgun Gothic" w:hAnsi="Times New Roman" w:cs="Batang"/>
                <w:i/>
                <w:szCs w:val="20"/>
              </w:rPr>
              <w:t xml:space="preserve"> can be configured with two RI restriction parameters. One parameter applies to a reported RI when conditioned on a CRI corresponding to an entry of the </w:t>
            </w:r>
            <m:oMath>
              <m:r>
                <w:rPr>
                  <w:rFonts w:ascii="Cambria Math" w:eastAsia="Malgun Gothic" w:hAnsi="Cambria Math" w:cs="Batang"/>
                  <w:szCs w:val="20"/>
                </w:rPr>
                <m:t>M</m:t>
              </m:r>
            </m:oMath>
            <w:r w:rsidRPr="002E0C15">
              <w:rPr>
                <w:rFonts w:ascii="Times New Roman" w:eastAsia="Malgun Gothic" w:hAnsi="Times New Roman" w:cs="Batang"/>
                <w:i/>
                <w:szCs w:val="20"/>
              </w:rPr>
              <w:t xml:space="preserve"> CSI-RS resources defined above. Another parameter applies to a reported joint RI index when conditioned on a CRI corresponding to an entry of the </w:t>
            </w:r>
            <m:oMath>
              <m:r>
                <w:rPr>
                  <w:rFonts w:ascii="Cambria Math" w:eastAsia="Malgun Gothic" w:hAnsi="Cambria Math" w:cs="Batang"/>
                  <w:szCs w:val="20"/>
                </w:rPr>
                <m:t>N</m:t>
              </m:r>
            </m:oMath>
            <w:r w:rsidRPr="002E0C15">
              <w:rPr>
                <w:rFonts w:ascii="Times New Roman" w:eastAsia="Malgun Gothic" w:hAnsi="Times New Roman" w:cs="Batang"/>
                <w:i/>
                <w:szCs w:val="20"/>
              </w:rPr>
              <w:t xml:space="preserve"> Resource Pairs and indicates one </w:t>
            </w:r>
            <w:r w:rsidRPr="002E0C15">
              <w:rPr>
                <w:rFonts w:ascii="Times New Roman" w:eastAsia="Malgun Gothic" w:hAnsi="Times New Roman" w:cs="Batang"/>
                <w:i/>
                <w:szCs w:val="20"/>
                <w:highlight w:val="cyan"/>
              </w:rPr>
              <w:t>[or more]</w:t>
            </w:r>
            <w:r w:rsidRPr="002E0C15">
              <w:rPr>
                <w:rFonts w:ascii="Times New Roman" w:eastAsia="Malgun Gothic" w:hAnsi="Times New Roman" w:cs="Batang"/>
                <w:i/>
                <w:szCs w:val="20"/>
              </w:rPr>
              <w:t xml:space="preserve"> of the four rank combinations that are allowed to correspond to the reported PMIs and RIs.</w:t>
            </w:r>
            <w:r w:rsidRPr="00725267">
              <w:rPr>
                <w:rFonts w:ascii="Times New Roman" w:eastAsia="Malgun Gothic" w:hAnsi="Times New Roman" w:cs="Batang"/>
                <w:szCs w:val="20"/>
              </w:rPr>
              <w:t>”</w:t>
            </w:r>
          </w:p>
        </w:tc>
      </w:tr>
      <w:tr w:rsidR="008F69B3" w:rsidRPr="00725267" w14:paraId="6AA10D0A" w14:textId="77777777" w:rsidTr="0069410F">
        <w:trPr>
          <w:trHeight w:val="290"/>
        </w:trPr>
        <w:tc>
          <w:tcPr>
            <w:tcW w:w="1980" w:type="dxa"/>
            <w:shd w:val="clear" w:color="auto" w:fill="auto"/>
          </w:tcPr>
          <w:p w14:paraId="3EE7840D" w14:textId="22A27EC7"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52C1A9EF" w14:textId="134E0D24"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 in 38.214.</w:t>
            </w:r>
          </w:p>
        </w:tc>
      </w:tr>
      <w:tr w:rsidR="008F69B3" w:rsidRPr="00725267" w14:paraId="2D3E62D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7E22F5" w14:textId="5E60485E"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50FE12D" w14:textId="79B25186"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to remove the bracket.</w:t>
            </w:r>
          </w:p>
        </w:tc>
      </w:tr>
      <w:tr w:rsidR="00BD130A" w:rsidRPr="00725267" w14:paraId="766DD85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4B0A1F" w14:textId="71FD6575"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6D00C20" w14:textId="212A27CD"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rPr>
              <w:t>upport removing the bracket in 38.214.</w:t>
            </w:r>
          </w:p>
        </w:tc>
      </w:tr>
      <w:tr w:rsidR="001E0E3E" w:rsidRPr="00725267" w14:paraId="7296D710"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97D84F" w14:textId="688AB5DA" w:rsidR="001E0E3E" w:rsidRDefault="001E0E3E"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D521FB3" w14:textId="768806AA" w:rsidR="001E0E3E" w:rsidRDefault="001E0E3E"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removing the brackets</w:t>
            </w:r>
          </w:p>
        </w:tc>
      </w:tr>
      <w:tr w:rsidR="007C05D8" w:rsidRPr="00725267" w14:paraId="7C11D7E3"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CECB7B" w14:textId="77777777" w:rsidR="007C05D8" w:rsidRDefault="007C05D8"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260F132" w14:textId="748FB4DD" w:rsidR="007C05D8" w:rsidRDefault="007C05D8"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525AFF" w:rsidRPr="00725267" w14:paraId="67D0668B"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1028986" w14:textId="78A75A6A"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962A13C" w14:textId="40FAC3FA"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87782" w:rsidRPr="00725267" w14:paraId="1738B05D"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5BA1B9" w14:textId="5EC9AA91"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2580EB2" w14:textId="79A169EB"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Support the removal of the bracket. </w:t>
            </w:r>
          </w:p>
        </w:tc>
      </w:tr>
      <w:tr w:rsidR="00400E1D" w:rsidRPr="00725267" w14:paraId="38017A98"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6E7CEC3" w14:textId="619AE96C"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5F3E0BD" w14:textId="0EF9BCC3"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Support multiple candidate values for CSI configuration flexibility. The bracket can be removed and the text is kept unchanged.</w:t>
            </w:r>
          </w:p>
        </w:tc>
      </w:tr>
      <w:tr w:rsidR="00D9633C" w:rsidRPr="00725267" w14:paraId="18F0F3CB"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AC4646" w14:textId="32DEB6DF" w:rsidR="00D9633C" w:rsidRDefault="00D9633C" w:rsidP="00D963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210C8B7" w14:textId="517D68CF" w:rsidR="00D9633C" w:rsidRDefault="00D9633C" w:rsidP="00D963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w:t>
            </w:r>
          </w:p>
        </w:tc>
      </w:tr>
      <w:tr w:rsidR="00915885" w:rsidRPr="00725267" w14:paraId="4C7B9A32"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499E75" w14:textId="77566E47" w:rsidR="00915885" w:rsidRDefault="00915885" w:rsidP="00D963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950D156" w14:textId="5EB4065C" w:rsidR="00915885" w:rsidRDefault="00915885" w:rsidP="00D963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w:t>
            </w:r>
          </w:p>
        </w:tc>
      </w:tr>
      <w:tr w:rsidR="00EA7FB1" w:rsidRPr="00725267" w14:paraId="3DF520F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A70CDB" w14:textId="0AF8C308" w:rsidR="00EA7FB1" w:rsidRDefault="00EA7FB1" w:rsidP="00D963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1A4E514" w14:textId="045EAE41" w:rsidR="00EA7FB1" w:rsidRDefault="00EA7FB1" w:rsidP="00D963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w:t>
            </w:r>
          </w:p>
        </w:tc>
      </w:tr>
      <w:tr w:rsidR="00487A72" w:rsidRPr="00725267" w14:paraId="49041708"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481622" w14:textId="7BCE415E"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585CC87" w14:textId="32AEAE68"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 xml:space="preserve">Support multiple candidate values. </w:t>
            </w:r>
            <w:proofErr w:type="gramStart"/>
            <w:r>
              <w:rPr>
                <w:rFonts w:ascii="Times New Roman" w:eastAsia="SimSun" w:hAnsi="Times New Roman"/>
                <w:sz w:val="22"/>
                <w:szCs w:val="22"/>
                <w:lang w:eastAsia="zh-CN"/>
              </w:rPr>
              <w:t>So</w:t>
            </w:r>
            <w:proofErr w:type="gramEnd"/>
            <w:r>
              <w:rPr>
                <w:rFonts w:ascii="Times New Roman" w:eastAsia="SimSun" w:hAnsi="Times New Roman"/>
                <w:sz w:val="22"/>
                <w:szCs w:val="22"/>
                <w:lang w:eastAsia="zh-CN"/>
              </w:rPr>
              <w:t xml:space="preserve"> support removing the brackets.</w:t>
            </w:r>
          </w:p>
        </w:tc>
      </w:tr>
      <w:tr w:rsidR="0069410F" w14:paraId="355336E6"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C6A38D" w14:textId="77777777" w:rsidR="0069410F" w:rsidRDefault="0069410F"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C7D131F" w14:textId="77777777" w:rsidR="0069410F" w:rsidRDefault="0069410F"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46D83" w14:paraId="486F2007"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2F3C837" w14:textId="29297333"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D54C750" w14:textId="03D05CB4"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t>
            </w:r>
            <w:r>
              <w:rPr>
                <w:rFonts w:ascii="Times New Roman" w:eastAsia="SimSun" w:hAnsi="Times New Roman"/>
                <w:sz w:val="22"/>
                <w:szCs w:val="22"/>
                <w:lang w:eastAsia="zh-CN"/>
              </w:rPr>
              <w:t>to remove the brackets</w:t>
            </w:r>
          </w:p>
        </w:tc>
      </w:tr>
    </w:tbl>
    <w:p w14:paraId="39C36A71" w14:textId="77777777" w:rsidR="008F69B3" w:rsidRPr="007C05D8" w:rsidRDefault="008F69B3" w:rsidP="008F69B3">
      <w:pPr>
        <w:autoSpaceDE w:val="0"/>
        <w:autoSpaceDN w:val="0"/>
        <w:adjustRightInd w:val="0"/>
        <w:snapToGrid w:val="0"/>
        <w:ind w:left="0" w:firstLine="0"/>
        <w:jc w:val="both"/>
        <w:rPr>
          <w:rFonts w:ascii="Times New Roman" w:eastAsiaTheme="minorEastAsia" w:hAnsi="Times New Roman"/>
          <w:sz w:val="22"/>
          <w:szCs w:val="22"/>
          <w:lang w:eastAsia="zh-CN"/>
        </w:rPr>
      </w:pPr>
    </w:p>
    <w:p w14:paraId="18D7480C" w14:textId="77777777" w:rsidR="008F69B3" w:rsidRPr="00725267" w:rsidRDefault="008F69B3" w:rsidP="008F69B3">
      <w:pPr>
        <w:keepNext/>
        <w:widowControl w:val="0"/>
        <w:spacing w:before="240" w:after="60"/>
        <w:ind w:left="0" w:firstLine="0"/>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lastRenderedPageBreak/>
        <w:t>3.2 Text Proposals of Correction</w:t>
      </w:r>
    </w:p>
    <w:p w14:paraId="15F3A36B"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6:</w:t>
      </w:r>
      <w:r w:rsidRPr="00725267">
        <w:rPr>
          <w:rFonts w:ascii="Times New Roman" w:hAnsi="Times New Roman"/>
          <w:b/>
          <w:bCs/>
          <w:sz w:val="22"/>
          <w:szCs w:val="22"/>
          <w:u w:val="single"/>
          <w:lang w:eastAsia="x-none"/>
        </w:rPr>
        <w:t xml:space="preserve"> The missing description of the relationship between the number of STRP measurement hypotheses and the number of CMR in Resource Group</w:t>
      </w:r>
    </w:p>
    <w:p w14:paraId="3ED0F60B"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717BEA58"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For the UE configured to report one CSI associated with NCJT measurement hypothesis, i.e. Mode1 with X=0, without CMR sharing, M1 = M2 = 0 is derived according to TS 38.214 and there is no relationship between the M1</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M2 and K1/ K2. The relationship between M1</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 xml:space="preserve">M2 and K1/ K2 needs to be clarified. For </w:t>
      </w:r>
      <w:proofErr w:type="gramStart"/>
      <w:r w:rsidRPr="00725267">
        <w:rPr>
          <w:rFonts w:ascii="Times New Roman" w:eastAsia="SimSun" w:hAnsi="Times New Roman"/>
          <w:sz w:val="22"/>
          <w:szCs w:val="22"/>
          <w:lang w:val="en-US" w:eastAsia="zh-CN"/>
        </w:rPr>
        <w:t>example</w:t>
      </w:r>
      <w:proofErr w:type="gramEnd"/>
      <w:r w:rsidRPr="00725267">
        <w:rPr>
          <w:rFonts w:ascii="Times New Roman" w:eastAsia="SimSun" w:hAnsi="Times New Roman"/>
          <w:sz w:val="22"/>
          <w:szCs w:val="22"/>
          <w:lang w:val="en-US" w:eastAsia="zh-CN"/>
        </w:rPr>
        <w:t xml:space="preserve"> if M1 = M2 = 0, the K1 = K2 = 1 needs to be clarified when the UE is configured to report one CSI associated with NCJT measurement hypothesis and do not share CMR.</w:t>
      </w:r>
    </w:p>
    <w:p w14:paraId="39DA36D1"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3 from Vivo in R1-2201084</w:t>
      </w:r>
      <w:r w:rsidRPr="00725267">
        <w:rPr>
          <w:rFonts w:ascii="Times New Roman" w:eastAsia="SimSun"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13A86CE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75CBB8"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14F283"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0713FB8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F6771B3"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Vivo</w:t>
            </w:r>
          </w:p>
        </w:tc>
        <w:tc>
          <w:tcPr>
            <w:tcW w:w="7762" w:type="dxa"/>
            <w:tcBorders>
              <w:top w:val="single" w:sz="4" w:space="0" w:color="000000"/>
              <w:left w:val="single" w:sz="4" w:space="0" w:color="000000"/>
              <w:bottom w:val="single" w:sz="4" w:space="0" w:color="000000"/>
              <w:right w:val="single" w:sz="4" w:space="0" w:color="000000"/>
            </w:tcBorders>
            <w:vAlign w:val="center"/>
          </w:tcPr>
          <w:p w14:paraId="7E81C34E"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rFonts w:eastAsiaTheme="minorEastAsia"/>
                <w:lang w:eastAsia="zh-CN"/>
              </w:rPr>
              <w:t>------------------------------------------Start of Text Proposal ----------------------------------</w:t>
            </w:r>
          </w:p>
          <w:p w14:paraId="532E7B06" w14:textId="77777777" w:rsidR="008F69B3" w:rsidRPr="00725267" w:rsidRDefault="008F69B3" w:rsidP="008F69B3">
            <w:pPr>
              <w:autoSpaceDE w:val="0"/>
              <w:autoSpaceDN w:val="0"/>
              <w:adjustRightInd w:val="0"/>
              <w:snapToGrid w:val="0"/>
              <w:ind w:left="0" w:firstLine="0"/>
              <w:rPr>
                <w:rFonts w:eastAsiaTheme="minorEastAsia"/>
                <w:b/>
                <w:lang w:eastAsia="zh-CN"/>
              </w:rPr>
            </w:pPr>
            <w:r w:rsidRPr="00725267">
              <w:rPr>
                <w:rFonts w:eastAsiaTheme="minorEastAsia"/>
                <w:b/>
                <w:lang w:eastAsia="zh-CN"/>
              </w:rPr>
              <w:t>5.1.4.2</w:t>
            </w:r>
            <w:r w:rsidRPr="00725267">
              <w:rPr>
                <w:rFonts w:eastAsiaTheme="minorEastAsia"/>
                <w:b/>
                <w:lang w:eastAsia="zh-CN"/>
              </w:rPr>
              <w:tab/>
              <w:t>Report Quantity Configurations</w:t>
            </w:r>
          </w:p>
          <w:p w14:paraId="39328067"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&lt; Unchanged parts are omitted &gt;</w:t>
            </w:r>
          </w:p>
          <w:p w14:paraId="6174C67C" w14:textId="5525F974" w:rsidR="008F69B3" w:rsidRPr="00725267" w:rsidRDefault="008F69B3" w:rsidP="008F69B3">
            <w:pPr>
              <w:autoSpaceDE w:val="0"/>
              <w:autoSpaceDN w:val="0"/>
              <w:adjustRightInd w:val="0"/>
              <w:snapToGrid w:val="0"/>
              <w:ind w:left="0" w:firstLine="0"/>
              <w:rPr>
                <w:rFonts w:eastAsiaTheme="minorEastAsia"/>
                <w:lang w:eastAsia="zh-CN"/>
              </w:rPr>
            </w:pPr>
            <w:r w:rsidRPr="00725267">
              <w:rPr>
                <w:rFonts w:eastAsiaTheme="minorEastAsia"/>
                <w:lang w:eastAsia="zh-CN"/>
              </w:rPr>
              <w:t>If the UE is configured with a CSI-</w:t>
            </w:r>
            <w:proofErr w:type="spellStart"/>
            <w:r w:rsidRPr="00725267">
              <w:rPr>
                <w:rFonts w:eastAsiaTheme="minorEastAsia"/>
                <w:lang w:eastAsia="zh-CN"/>
              </w:rPr>
              <w:t>ReportConfig</w:t>
            </w:r>
            <w:proofErr w:type="spellEnd"/>
            <w:r w:rsidRPr="00725267">
              <w:rPr>
                <w:rFonts w:eastAsiaTheme="minorEastAsia"/>
                <w:lang w:eastAsia="zh-CN"/>
              </w:rPr>
              <w:t xml:space="preserve"> with the higher layer parameter </w:t>
            </w:r>
            <w:proofErr w:type="spellStart"/>
            <w:r w:rsidRPr="00725267">
              <w:rPr>
                <w:rFonts w:eastAsiaTheme="minorEastAsia"/>
                <w:lang w:eastAsia="zh-CN"/>
              </w:rPr>
              <w:t>reportQuantity</w:t>
            </w:r>
            <w:proofErr w:type="spellEnd"/>
            <w:r w:rsidRPr="00725267">
              <w:rPr>
                <w:rFonts w:eastAsiaTheme="minorEastAsia"/>
                <w:lang w:eastAsia="zh-CN"/>
              </w:rPr>
              <w:t xml:space="preserve"> set to 'cri-RI-PMI-CQI', or 'cri-RI-LI-PMI-CQI' and the corresponding NZP-CSI-RS-</w:t>
            </w:r>
            <w:proofErr w:type="spellStart"/>
            <w:r w:rsidRPr="00725267">
              <w:rPr>
                <w:rFonts w:eastAsiaTheme="minorEastAsia"/>
                <w:lang w:eastAsia="zh-CN"/>
              </w:rPr>
              <w:t>ResourceSet</w:t>
            </w:r>
            <w:proofErr w:type="spellEnd"/>
            <w:r w:rsidRPr="00725267">
              <w:rPr>
                <w:rFonts w:eastAsiaTheme="minorEastAsia"/>
                <w:lang w:eastAsia="zh-CN"/>
              </w:rPr>
              <w:t xml:space="preserve"> for channel measurement is configured with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s</m:t>
                  </m:r>
                </m:sub>
              </m:sSub>
              <m:r>
                <m:rPr>
                  <m:sty m:val="p"/>
                </m:rPr>
                <w:rPr>
                  <w:rFonts w:ascii="Cambria Math" w:eastAsiaTheme="minorEastAsia" w:hAnsi="Cambria Math"/>
                  <w:lang w:eastAsia="zh-CN"/>
                </w:rPr>
                <m:t>≥2</m:t>
              </m:r>
            </m:oMath>
            <w:r w:rsidRPr="00725267">
              <w:rPr>
                <w:rFonts w:eastAsiaTheme="minorEastAsia"/>
                <w:lang w:eastAsia="zh-CN"/>
              </w:rPr>
              <w:t xml:space="preserve"> resources, two Resource Groups with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≥1</m:t>
              </m:r>
            </m:oMath>
            <w:r w:rsidRPr="00725267">
              <w:rPr>
                <w:rFonts w:eastAsiaTheme="minorEastAsia"/>
                <w:lang w:eastAsia="zh-CN"/>
              </w:rPr>
              <w:t xml:space="preserve"> resources in Group 1,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2</m:t>
                  </m:r>
                </m:sub>
              </m:sSub>
              <m:r>
                <m:rPr>
                  <m:sty m:val="p"/>
                </m:rPr>
                <w:rPr>
                  <w:rFonts w:ascii="Cambria Math" w:eastAsiaTheme="minorEastAsia" w:hAnsi="Cambria Math"/>
                  <w:lang w:eastAsia="zh-CN"/>
                </w:rPr>
                <m:t>≥1</m:t>
              </m:r>
            </m:oMath>
            <w:r w:rsidRPr="00725267">
              <w:rPr>
                <w:rFonts w:eastAsiaTheme="minorEastAsia"/>
                <w:lang w:eastAsia="zh-CN"/>
              </w:rPr>
              <w:t xml:space="preserve"> resources in Group 2,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s</m:t>
                  </m:r>
                </m:sub>
              </m:sSub>
            </m:oMath>
            <w:r w:rsidRPr="00725267">
              <w:rPr>
                <w:rFonts w:eastAsiaTheme="minorEastAsia"/>
                <w:lang w:eastAsia="zh-CN"/>
              </w:rPr>
              <w:t xml:space="preserve">, and </w:t>
            </w:r>
            <m:oMath>
              <m:r>
                <m:rPr>
                  <m:sty m:val="p"/>
                </m:rPr>
                <w:rPr>
                  <w:rFonts w:ascii="Cambria Math" w:eastAsiaTheme="minorEastAsia" w:hAnsi="Cambria Math"/>
                  <w:lang w:eastAsia="zh-CN"/>
                </w:rPr>
                <m:t>N</m:t>
              </m:r>
            </m:oMath>
            <w:r w:rsidRPr="00725267">
              <w:rPr>
                <w:rFonts w:eastAsiaTheme="minorEastAsia"/>
                <w:lang w:eastAsia="zh-CN"/>
              </w:rPr>
              <w:t xml:space="preserve"> Resource Pairs:</w:t>
            </w:r>
          </w:p>
          <w:p w14:paraId="57EF5F6F" w14:textId="77777777" w:rsidR="008F69B3" w:rsidRPr="00725267" w:rsidRDefault="008F69B3" w:rsidP="008F69B3">
            <w:pPr>
              <w:spacing w:after="180"/>
              <w:ind w:left="568"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each resource can contain, subject to UE capability, at most 32 CSI-RS ports.</w:t>
            </w:r>
          </w:p>
          <w:p w14:paraId="152CFDBE" w14:textId="1C7B8006" w:rsidR="008F69B3" w:rsidRPr="00725267" w:rsidRDefault="008F69B3" w:rsidP="008F69B3">
            <w:pPr>
              <w:spacing w:after="180"/>
              <w:ind w:left="568"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each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is associated to a CRI value.</w:t>
            </w:r>
          </w:p>
          <w:p w14:paraId="7A0F2262" w14:textId="70DB3BFB" w:rsidR="008F69B3" w:rsidRPr="00725267" w:rsidRDefault="008F69B3" w:rsidP="008F69B3">
            <w:pPr>
              <w:spacing w:after="180"/>
              <w:ind w:left="568" w:hanging="284"/>
              <w:jc w:val="both"/>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The </w:t>
            </w:r>
            <w:r w:rsidRPr="00725267">
              <w:rPr>
                <w:rFonts w:ascii="Times New Roman" w:eastAsiaTheme="minorEastAsia" w:hAnsi="Times New Roman"/>
                <w:iCs/>
                <w:szCs w:val="20"/>
                <w:lang w:eastAsia="zh-CN"/>
              </w:rPr>
              <w:t>CSI-</w:t>
            </w:r>
            <w:proofErr w:type="spellStart"/>
            <w:r w:rsidRPr="00725267">
              <w:rPr>
                <w:rFonts w:ascii="Times New Roman" w:eastAsiaTheme="minorEastAsia" w:hAnsi="Times New Roman"/>
                <w:iCs/>
                <w:szCs w:val="20"/>
                <w:lang w:eastAsia="zh-CN"/>
              </w:rPr>
              <w:t>ReportConfig</w:t>
            </w:r>
            <w:proofErr w:type="spellEnd"/>
            <w:r w:rsidRPr="00725267">
              <w:rPr>
                <w:rFonts w:ascii="Times New Roman" w:eastAsiaTheme="minorEastAsia" w:hAnsi="Times New Roman"/>
                <w:szCs w:val="20"/>
                <w:lang w:eastAsia="zh-CN"/>
              </w:rPr>
              <w:t xml:space="preserve"> may be configured with higher layer parameter </w:t>
            </w:r>
            <w:proofErr w:type="spellStart"/>
            <w:r w:rsidRPr="00725267">
              <w:rPr>
                <w:rFonts w:ascii="Times New Roman" w:eastAsiaTheme="minorEastAsia" w:hAnsi="Times New Roman"/>
                <w:iCs/>
                <w:szCs w:val="20"/>
                <w:lang w:eastAsia="zh-CN"/>
              </w:rPr>
              <w:t>sharedCMR</w:t>
            </w:r>
            <w:proofErr w:type="spellEnd"/>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and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are the numbers of resources associated to a CRI value, other than the </w:t>
            </w:r>
            <w:r w:rsidRPr="00725267">
              <w:rPr>
                <w:rFonts w:ascii="Times New Roman" w:eastAsiaTheme="minorEastAsia" w:hAnsi="Times New Roman"/>
                <w:iCs/>
                <w:szCs w:val="20"/>
                <w:lang w:eastAsia="zh-CN"/>
              </w:rPr>
              <w:t>N</w:t>
            </w:r>
            <w:r w:rsidRPr="00725267">
              <w:rPr>
                <w:rFonts w:ascii="Times New Roman" w:eastAsiaTheme="minorEastAsia" w:hAnsi="Times New Roman"/>
                <w:szCs w:val="20"/>
                <w:lang w:eastAsia="zh-CN"/>
              </w:rPr>
              <w:t xml:space="preserve"> CRIs defined above, in Group 1 and Group 2, respectively, with </w:t>
            </w:r>
            <m:oMath>
              <m:r>
                <m:rPr>
                  <m:sty m:val="p"/>
                </m:rPr>
                <w:rPr>
                  <w:rFonts w:ascii="Cambria Math" w:eastAsiaTheme="minorEastAsia" w:hAnsi="Cambria Math"/>
                  <w:szCs w:val="20"/>
                  <w:lang w:eastAsia="zh-CN"/>
                </w:rPr>
                <m:t>M=</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such that the total number of CRI values configured for the </w:t>
            </w:r>
            <w:r w:rsidRPr="00725267">
              <w:rPr>
                <w:rFonts w:ascii="Times New Roman" w:eastAsiaTheme="minorEastAsia" w:hAnsi="Times New Roman"/>
                <w:iCs/>
                <w:szCs w:val="20"/>
                <w:lang w:eastAsia="zh-CN"/>
              </w:rPr>
              <w:t>CSI-</w:t>
            </w:r>
            <w:proofErr w:type="spellStart"/>
            <w:r w:rsidRPr="00725267">
              <w:rPr>
                <w:rFonts w:ascii="Times New Roman" w:eastAsiaTheme="minorEastAsia" w:hAnsi="Times New Roman"/>
                <w:iCs/>
                <w:szCs w:val="20"/>
                <w:lang w:eastAsia="zh-CN"/>
              </w:rPr>
              <w:t>ReportConfig</w:t>
            </w:r>
            <w:proofErr w:type="spellEnd"/>
            <w:r w:rsidRPr="00725267">
              <w:rPr>
                <w:rFonts w:ascii="Times New Roman" w:eastAsiaTheme="minorEastAsia" w:hAnsi="Times New Roman"/>
                <w:szCs w:val="20"/>
                <w:lang w:eastAsia="zh-CN"/>
              </w:rPr>
              <w:t xml:space="preserve"> is </w:t>
            </w:r>
            <m:oMath>
              <m:r>
                <m:rPr>
                  <m:sty m:val="p"/>
                </m:rPr>
                <w:rPr>
                  <w:rFonts w:ascii="Cambria Math" w:eastAsiaTheme="minorEastAsia" w:hAnsi="Cambria Math"/>
                  <w:szCs w:val="20"/>
                  <w:lang w:eastAsia="zh-CN"/>
                </w:rPr>
                <m:t>M+N</m:t>
              </m:r>
            </m:oMath>
            <w:r w:rsidRPr="00725267">
              <w:rPr>
                <w:rFonts w:ascii="Times New Roman" w:eastAsiaTheme="minorEastAsia" w:hAnsi="Times New Roman"/>
                <w:szCs w:val="20"/>
                <w:lang w:eastAsia="zh-CN"/>
              </w:rPr>
              <w:t>.</w:t>
            </w:r>
          </w:p>
          <w:p w14:paraId="31A70AEE" w14:textId="43816327" w:rsidR="008F69B3" w:rsidRPr="00725267" w:rsidRDefault="008F69B3" w:rsidP="008F69B3">
            <w:pPr>
              <w:spacing w:after="180"/>
              <w:ind w:left="568" w:hanging="284"/>
              <w:jc w:val="both"/>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proofErr w:type="spellStart"/>
            <w:r w:rsidRPr="00725267">
              <w:rPr>
                <w:rFonts w:ascii="Times New Roman" w:eastAsiaTheme="minorEastAsia" w:hAnsi="Times New Roman"/>
                <w:iCs/>
                <w:szCs w:val="20"/>
                <w:lang w:eastAsia="zh-CN"/>
              </w:rPr>
              <w:t>csi-ReportMode</w:t>
            </w:r>
            <w:proofErr w:type="spellEnd"/>
            <w:r w:rsidRPr="00725267">
              <w:rPr>
                <w:rFonts w:ascii="Times New Roman" w:eastAsiaTheme="minorEastAsia" w:hAnsi="Times New Roman"/>
                <w:szCs w:val="20"/>
                <w:lang w:eastAsia="zh-CN"/>
              </w:rPr>
              <w:t xml:space="preserve"> is set to 'Mode1' and the higher layer parameter </w:t>
            </w:r>
            <w:r w:rsidRPr="00725267">
              <w:rPr>
                <w:rFonts w:ascii="Times New Roman" w:eastAsiaTheme="minorEastAsia" w:hAnsi="Times New Roman"/>
                <w:iCs/>
                <w:szCs w:val="20"/>
                <w:lang w:eastAsia="zh-CN"/>
              </w:rPr>
              <w:t>numberOfSingleTRP-CSI-Mode1</w:t>
            </w:r>
            <w:r w:rsidRPr="00725267">
              <w:rPr>
                <w:rFonts w:ascii="Times New Roman" w:eastAsiaTheme="minorEastAsia" w:hAnsi="Times New Roman"/>
                <w:szCs w:val="20"/>
                <w:lang w:eastAsia="zh-CN"/>
              </w:rPr>
              <w:t xml:space="preserve"> is set to </w:t>
            </w:r>
            <m:oMath>
              <m:r>
                <m:rPr>
                  <m:sty m:val="p"/>
                </m:rPr>
                <w:rPr>
                  <w:rFonts w:ascii="Cambria Math" w:eastAsiaTheme="minorEastAsia" w:hAnsi="Cambria Math"/>
                  <w:szCs w:val="20"/>
                  <w:lang w:eastAsia="zh-CN"/>
                </w:rPr>
                <m:t>X∈{0}</m:t>
              </m:r>
            </m:oMath>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trike/>
                      <w:color w:val="FF0000"/>
                      <w:szCs w:val="20"/>
                      <w:lang w:eastAsia="zh-CN"/>
                    </w:rPr>
                  </m:ctrlPr>
                </m:sSubPr>
                <m:e>
                  <m:r>
                    <m:rPr>
                      <m:sty m:val="p"/>
                    </m:rPr>
                    <w:rPr>
                      <w:rFonts w:ascii="Cambria Math" w:eastAsiaTheme="minorEastAsia" w:hAnsi="Cambria Math"/>
                      <w:strike/>
                      <w:color w:val="FF0000"/>
                      <w:szCs w:val="20"/>
                      <w:lang w:eastAsia="zh-CN"/>
                    </w:rPr>
                    <m:t>M</m:t>
                  </m:r>
                </m:e>
                <m:sub>
                  <m:r>
                    <m:rPr>
                      <m:sty m:val="p"/>
                    </m:rPr>
                    <w:rPr>
                      <w:rFonts w:ascii="Cambria Math" w:eastAsiaTheme="minorEastAsia" w:hAnsi="Cambria Math"/>
                      <w:strike/>
                      <w:color w:val="FF0000"/>
                      <w:szCs w:val="20"/>
                      <w:lang w:eastAsia="zh-CN"/>
                    </w:rPr>
                    <m:t>1</m:t>
                  </m:r>
                </m:sub>
              </m:sSub>
              <m:r>
                <m:rPr>
                  <m:sty m:val="p"/>
                </m:rPr>
                <w:rPr>
                  <w:rFonts w:ascii="Cambria Math" w:eastAsiaTheme="minorEastAsia" w:hAnsi="Cambria Math"/>
                  <w:strike/>
                  <w:color w:val="FF0000"/>
                  <w:szCs w:val="20"/>
                  <w:lang w:eastAsia="zh-CN"/>
                </w:rPr>
                <m:t>=</m:t>
              </m:r>
              <m:sSub>
                <m:sSubPr>
                  <m:ctrlPr>
                    <w:rPr>
                      <w:rFonts w:ascii="Cambria Math" w:eastAsiaTheme="minorEastAsia" w:hAnsi="Cambria Math"/>
                      <w:strike/>
                      <w:color w:val="FF0000"/>
                      <w:szCs w:val="20"/>
                      <w:lang w:eastAsia="zh-CN"/>
                    </w:rPr>
                  </m:ctrlPr>
                </m:sSubPr>
                <m:e>
                  <m:r>
                    <m:rPr>
                      <m:sty m:val="p"/>
                    </m:rPr>
                    <w:rPr>
                      <w:rFonts w:ascii="Cambria Math" w:eastAsiaTheme="minorEastAsia" w:hAnsi="Cambria Math"/>
                      <w:strike/>
                      <w:color w:val="FF0000"/>
                      <w:szCs w:val="20"/>
                      <w:lang w:eastAsia="zh-CN"/>
                    </w:rPr>
                    <m:t>M</m:t>
                  </m:r>
                </m:e>
                <m:sub>
                  <m:r>
                    <m:rPr>
                      <m:sty m:val="p"/>
                    </m:rPr>
                    <w:rPr>
                      <w:rFonts w:ascii="Cambria Math" w:eastAsiaTheme="minorEastAsia" w:hAnsi="Cambria Math"/>
                      <w:strike/>
                      <w:color w:val="FF0000"/>
                      <w:szCs w:val="20"/>
                      <w:lang w:eastAsia="zh-CN"/>
                    </w:rPr>
                    <m:t>2</m:t>
                  </m:r>
                </m:sub>
              </m:sSub>
              <m:r>
                <m:rPr>
                  <m:sty m:val="p"/>
                </m:rPr>
                <w:rPr>
                  <w:rFonts w:ascii="Cambria Math" w:eastAsiaTheme="minorEastAsia" w:hAnsi="Cambria Math"/>
                  <w:strike/>
                  <w:color w:val="FF0000"/>
                  <w:szCs w:val="20"/>
                  <w:lang w:eastAsia="zh-CN"/>
                </w:rPr>
                <m:t>=0</m:t>
              </m:r>
            </m:oMath>
            <w:r w:rsidRPr="00725267">
              <w:rPr>
                <w:rFonts w:ascii="Times New Roman" w:eastAsiaTheme="minorEastAsia" w:hAnsi="Times New Roman"/>
                <w:strike/>
                <w:color w:val="FF0000"/>
                <w:szCs w:val="20"/>
                <w:lang w:eastAsia="zh-CN"/>
              </w:rPr>
              <w:t>; otherwise,</w:t>
            </w:r>
          </w:p>
          <w:p w14:paraId="705B13B7" w14:textId="4602FFC8"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if N = 1,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w:t>
            </w:r>
          </w:p>
          <w:p w14:paraId="711049B7" w14:textId="77777777"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if N = 2,</w:t>
            </w:r>
          </w:p>
          <w:p w14:paraId="18E8E399" w14:textId="3CAF1FDC"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if the two resource pairs do not share any CSI-RS resource</w:t>
            </w:r>
          </w:p>
          <w:p w14:paraId="397030A3" w14:textId="27418C7C"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if the two resource pairs share the same CSI-RS resource from the first CSI-RS resource group</w:t>
            </w:r>
          </w:p>
          <w:p w14:paraId="20069EB4" w14:textId="5915EDC1"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if the two resource pairs share the same CSI-RS resource from the second CSI-RS resource group</w:t>
            </w:r>
          </w:p>
          <w:p w14:paraId="39032FCA" w14:textId="1C375AE3" w:rsidR="008F69B3" w:rsidRPr="00725267" w:rsidRDefault="008F69B3" w:rsidP="008F69B3">
            <w:pPr>
              <w:spacing w:after="180"/>
              <w:ind w:left="851"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if the higher layer parameter </w:t>
            </w:r>
            <w:proofErr w:type="spellStart"/>
            <w:r w:rsidRPr="00725267">
              <w:rPr>
                <w:rFonts w:ascii="Times New Roman" w:eastAsia="MS Mincho" w:hAnsi="Times New Roman"/>
                <w:szCs w:val="20"/>
              </w:rPr>
              <w:t>csi-ReportMode</w:t>
            </w:r>
            <w:proofErr w:type="spellEnd"/>
            <w:r w:rsidRPr="00725267">
              <w:rPr>
                <w:rFonts w:ascii="Times New Roman" w:eastAsia="MS Mincho" w:hAnsi="Times New Roman"/>
                <w:szCs w:val="20"/>
              </w:rPr>
              <w:t xml:space="preserve"> is set to 'Mode1' and the higher layer parameter numberOfSingleTRP-CSI-Mode1 is set to </w:t>
            </w:r>
            <m:oMath>
              <m:r>
                <m:rPr>
                  <m:sty m:val="p"/>
                </m:rPr>
                <w:rPr>
                  <w:rFonts w:ascii="Cambria Math" w:eastAsia="MS Mincho" w:hAnsi="Cambria Math"/>
                  <w:szCs w:val="20"/>
                </w:rPr>
                <m:t>X∈{1,2}</m:t>
              </m:r>
            </m:oMath>
            <w:r w:rsidRPr="00725267">
              <w:rPr>
                <w:rFonts w:ascii="Times New Roman" w:eastAsia="MS Mincho" w:hAnsi="Times New Roman"/>
                <w:szCs w:val="20"/>
              </w:rPr>
              <w:t>, or if csi-ReportMode is set to 'Mode2',</w:t>
            </w:r>
          </w:p>
          <w:p w14:paraId="4A4D2E66" w14:textId="6377900A" w:rsidR="008F69B3" w:rsidRPr="00725267" w:rsidRDefault="008F69B3" w:rsidP="008F69B3">
            <w:pPr>
              <w:spacing w:before="120" w:after="180"/>
              <w:ind w:left="1135" w:hanging="284"/>
              <w:jc w:val="both"/>
              <w:rPr>
                <w:rFonts w:ascii="Times New Roman" w:eastAsia="SimSun" w:hAnsi="Times New Roman"/>
                <w:szCs w:val="20"/>
                <w:lang w:val="x-none"/>
              </w:rPr>
            </w:pPr>
            <w:r w:rsidRPr="00725267">
              <w:rPr>
                <w:rFonts w:ascii="Times New Roman" w:eastAsia="SimSun" w:hAnsi="Times New Roman"/>
                <w:szCs w:val="20"/>
                <w:lang w:val="x-none"/>
              </w:rPr>
              <w:t>-</w:t>
            </w:r>
            <w:r w:rsidRPr="00725267">
              <w:rPr>
                <w:rFonts w:ascii="Times New Roman" w:eastAsia="SimSun" w:hAnsi="Times New Roman"/>
                <w:szCs w:val="20"/>
                <w:lang w:val="x-none"/>
              </w:rPr>
              <w:tab/>
              <w:t xml:space="preserve">if </w:t>
            </w:r>
            <w:proofErr w:type="spellStart"/>
            <w:r w:rsidRPr="00725267">
              <w:rPr>
                <w:rFonts w:ascii="Times New Roman" w:eastAsia="SimSun" w:hAnsi="Times New Roman"/>
                <w:szCs w:val="20"/>
                <w:lang w:val="x-none"/>
              </w:rPr>
              <w:t>sharedCMR</w:t>
            </w:r>
            <w:proofErr w:type="spellEnd"/>
            <w:r w:rsidRPr="00725267">
              <w:rPr>
                <w:rFonts w:ascii="Times New Roman" w:eastAsia="SimSun" w:hAnsi="Times New Roman"/>
                <w:szCs w:val="20"/>
                <w:lang w:val="x-none"/>
              </w:rPr>
              <w:t xml:space="preserve"> is configured: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M</m:t>
                  </m:r>
                </m:e>
                <m:sub>
                  <m:r>
                    <m:rPr>
                      <m:sty m:val="p"/>
                    </m:rPr>
                    <w:rPr>
                      <w:rFonts w:ascii="Cambria Math" w:eastAsia="SimSun" w:hAnsi="Cambria Math"/>
                      <w:szCs w:val="20"/>
                      <w:lang w:val="x-none"/>
                    </w:rPr>
                    <m:t>1</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m:rPr>
                      <m:sty m:val="p"/>
                    </m:rPr>
                    <w:rPr>
                      <w:rFonts w:ascii="Cambria Math" w:eastAsia="SimSun" w:hAnsi="Cambria Math"/>
                      <w:szCs w:val="20"/>
                      <w:lang w:val="x-none"/>
                    </w:rPr>
                    <m:t>K</m:t>
                  </m:r>
                </m:e>
                <m:sub>
                  <m:r>
                    <m:rPr>
                      <m:sty m:val="p"/>
                    </m:rPr>
                    <w:rPr>
                      <w:rFonts w:ascii="Cambria Math" w:eastAsia="SimSun" w:hAnsi="Cambria Math"/>
                      <w:szCs w:val="20"/>
                      <w:lang w:val="x-none"/>
                    </w:rPr>
                    <m:t>1</m:t>
                  </m:r>
                </m:sub>
              </m:sSub>
            </m:oMath>
            <w:r w:rsidRPr="00725267">
              <w:rPr>
                <w:rFonts w:ascii="Times New Roman" w:eastAsia="SimSun" w:hAnsi="Times New Roman"/>
                <w:szCs w:val="20"/>
                <w:lang w:val="x-none"/>
              </w:rPr>
              <w:t xml:space="preserve"> and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M</m:t>
                  </m:r>
                </m:e>
                <m:sub>
                  <m:r>
                    <m:rPr>
                      <m:sty m:val="p"/>
                    </m:rPr>
                    <w:rPr>
                      <w:rFonts w:ascii="Cambria Math" w:eastAsia="SimSun" w:hAnsi="Cambria Math"/>
                      <w:szCs w:val="20"/>
                      <w:lang w:val="x-none"/>
                    </w:rPr>
                    <m:t>2</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m:rPr>
                      <m:sty m:val="p"/>
                    </m:rPr>
                    <w:rPr>
                      <w:rFonts w:ascii="Cambria Math" w:eastAsia="SimSun" w:hAnsi="Cambria Math"/>
                      <w:szCs w:val="20"/>
                      <w:lang w:val="x-none"/>
                    </w:rPr>
                    <m:t>K</m:t>
                  </m:r>
                </m:e>
                <m:sub>
                  <m:r>
                    <m:rPr>
                      <m:sty m:val="p"/>
                    </m:rPr>
                    <w:rPr>
                      <w:rFonts w:ascii="Cambria Math" w:eastAsia="SimSun" w:hAnsi="Cambria Math"/>
                      <w:szCs w:val="20"/>
                      <w:lang w:val="x-none"/>
                    </w:rPr>
                    <m:t>2</m:t>
                  </m:r>
                </m:sub>
              </m:sSub>
            </m:oMath>
            <w:r w:rsidRPr="00725267">
              <w:rPr>
                <w:rFonts w:ascii="Times New Roman" w:eastAsia="SimSun" w:hAnsi="Times New Roman"/>
                <w:szCs w:val="20"/>
                <w:lang w:val="x-none"/>
              </w:rPr>
              <w:t xml:space="preserve">; otherwise </w:t>
            </w:r>
          </w:p>
          <w:p w14:paraId="0DF9ECFA" w14:textId="77777777" w:rsidR="008F69B3" w:rsidRPr="00725267" w:rsidRDefault="008F69B3" w:rsidP="008F69B3">
            <w:pPr>
              <w:spacing w:before="120" w:after="180"/>
              <w:ind w:left="1135" w:hanging="284"/>
              <w:jc w:val="both"/>
              <w:rPr>
                <w:rFonts w:ascii="Times New Roman" w:eastAsia="SimSun" w:hAnsi="Times New Roman"/>
                <w:szCs w:val="20"/>
                <w:lang w:val="x-none"/>
              </w:rPr>
            </w:pPr>
            <w:r w:rsidRPr="00725267">
              <w:rPr>
                <w:rFonts w:ascii="Times New Roman" w:eastAsia="SimSun" w:hAnsi="Times New Roman"/>
                <w:szCs w:val="20"/>
                <w:lang w:val="x-none"/>
              </w:rPr>
              <w:t>-</w:t>
            </w:r>
            <w:r w:rsidRPr="00725267">
              <w:rPr>
                <w:rFonts w:ascii="Times New Roman" w:eastAsia="SimSun" w:hAnsi="Times New Roman"/>
                <w:szCs w:val="20"/>
                <w:lang w:val="x-none"/>
              </w:rPr>
              <w:tab/>
              <w:t xml:space="preserve">if </w:t>
            </w:r>
            <w:proofErr w:type="spellStart"/>
            <w:r w:rsidRPr="00725267">
              <w:rPr>
                <w:rFonts w:ascii="Times New Roman" w:eastAsia="SimSun" w:hAnsi="Times New Roman"/>
                <w:szCs w:val="20"/>
                <w:lang w:val="x-none"/>
              </w:rPr>
              <w:t>sharedCMR</w:t>
            </w:r>
            <w:proofErr w:type="spellEnd"/>
            <w:r w:rsidRPr="00725267">
              <w:rPr>
                <w:rFonts w:ascii="Times New Roman" w:eastAsia="SimSun" w:hAnsi="Times New Roman"/>
                <w:szCs w:val="20"/>
                <w:lang w:val="x-none"/>
              </w:rPr>
              <w:t xml:space="preserve"> is not configured, only the resources in Group 1 and Group 2 that are not referred to in any Resource Pair are associated to M CRI values other than the N CRIs defined above.</w:t>
            </w:r>
          </w:p>
          <w:p w14:paraId="4804F834"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&lt; Unchanged parts are omitted &gt;</w:t>
            </w:r>
          </w:p>
          <w:p w14:paraId="01B2C460"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 End of Text Proposal ------------------------------------</w:t>
            </w:r>
          </w:p>
          <w:p w14:paraId="4224566A"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p>
        </w:tc>
      </w:tr>
    </w:tbl>
    <w:p w14:paraId="24A60EF1"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1F8F2483" w14:textId="77777777" w:rsidTr="00431E3A">
        <w:trPr>
          <w:trHeight w:val="364"/>
        </w:trPr>
        <w:tc>
          <w:tcPr>
            <w:tcW w:w="1517" w:type="dxa"/>
            <w:shd w:val="clear" w:color="auto" w:fill="auto"/>
          </w:tcPr>
          <w:p w14:paraId="1197E84E"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lastRenderedPageBreak/>
              <w:t>Company</w:t>
            </w:r>
          </w:p>
        </w:tc>
        <w:tc>
          <w:tcPr>
            <w:tcW w:w="8196" w:type="dxa"/>
            <w:shd w:val="clear" w:color="auto" w:fill="auto"/>
          </w:tcPr>
          <w:p w14:paraId="0BB7A70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A3BC5AC" w14:textId="77777777" w:rsidTr="00431E3A">
        <w:trPr>
          <w:trHeight w:val="312"/>
        </w:trPr>
        <w:tc>
          <w:tcPr>
            <w:tcW w:w="1517" w:type="dxa"/>
            <w:shd w:val="clear" w:color="auto" w:fill="auto"/>
          </w:tcPr>
          <w:p w14:paraId="51788A2F"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185A09B0"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Up to FL understanding, above TP might not be needed but it is worth checking further. </w:t>
            </w:r>
          </w:p>
          <w:p w14:paraId="51326BE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6620A8F" w14:textId="75098308"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The values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1</m:t>
                  </m:r>
                </m:sub>
              </m:sSub>
            </m:oMath>
            <w:r w:rsidRPr="00725267">
              <w:rPr>
                <w:rFonts w:eastAsiaTheme="minorEastAsia"/>
                <w:lang w:eastAsia="zh-CN"/>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2</m:t>
                  </m:r>
                </m:sub>
              </m:sSub>
            </m:oMath>
            <w:r w:rsidRPr="00725267">
              <w:rPr>
                <w:rFonts w:eastAsiaTheme="minorEastAsia"/>
                <w:lang w:eastAsia="zh-CN"/>
              </w:rPr>
              <w:t xml:space="preserve"> are the numbers of resources associated to a CRI value, other than the </w:t>
            </w:r>
            <w:r w:rsidRPr="00725267">
              <w:rPr>
                <w:rFonts w:eastAsiaTheme="minorEastAsia"/>
                <w:iCs/>
                <w:lang w:eastAsia="zh-CN"/>
              </w:rPr>
              <w:t>N</w:t>
            </w:r>
            <w:r w:rsidRPr="00725267">
              <w:rPr>
                <w:rFonts w:eastAsiaTheme="minorEastAsia"/>
                <w:lang w:eastAsia="zh-CN"/>
              </w:rPr>
              <w:t xml:space="preserve"> CRIs defined above, in Group 1 and Group 2, respectively, with </w:t>
            </w:r>
            <m:oMath>
              <m:r>
                <m:rPr>
                  <m:sty m:val="p"/>
                </m:rPr>
                <w:rPr>
                  <w:rFonts w:ascii="Cambria Math" w:eastAsiaTheme="minorEastAsia" w:hAnsi="Cambria Math"/>
                  <w:lang w:eastAsia="zh-CN"/>
                </w:rPr>
                <m:t>M=</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2</m:t>
                  </m:r>
                </m:sub>
              </m:sSub>
            </m:oMath>
            <w:r w:rsidRPr="00725267">
              <w:rPr>
                <w:rFonts w:eastAsiaTheme="minorEastAsia"/>
                <w:lang w:eastAsia="zh-CN"/>
              </w:rPr>
              <w:t>” so that defining M</w:t>
            </w:r>
            <w:r w:rsidRPr="00725267">
              <w:rPr>
                <w:rFonts w:eastAsiaTheme="minorEastAsia"/>
                <w:vertAlign w:val="subscript"/>
                <w:lang w:eastAsia="zh-CN"/>
              </w:rPr>
              <w:t>1</w:t>
            </w:r>
            <w:r w:rsidRPr="00725267">
              <w:rPr>
                <w:rFonts w:eastAsiaTheme="minorEastAsia"/>
                <w:lang w:eastAsia="zh-CN"/>
              </w:rPr>
              <w:t xml:space="preserve"> and M</w:t>
            </w:r>
            <w:r w:rsidRPr="00725267">
              <w:rPr>
                <w:rFonts w:eastAsiaTheme="minorEastAsia"/>
                <w:vertAlign w:val="subscript"/>
                <w:lang w:eastAsia="zh-CN"/>
              </w:rPr>
              <w:t>2</w:t>
            </w:r>
            <w:r w:rsidRPr="00725267">
              <w:rPr>
                <w:rFonts w:eastAsiaTheme="minorEastAsia"/>
                <w:lang w:eastAsia="zh-CN"/>
              </w:rPr>
              <w:t xml:space="preserve"> are meaningful when X&gt;0 and associated with single CMR/TRP. For above case, the payload is simply log</w:t>
            </w:r>
            <w:r w:rsidRPr="00725267">
              <w:rPr>
                <w:rFonts w:eastAsiaTheme="minorEastAsia"/>
                <w:vertAlign w:val="subscript"/>
                <w:lang w:eastAsia="zh-CN"/>
              </w:rPr>
              <w:t>2</w:t>
            </w:r>
            <w:r w:rsidRPr="00725267">
              <w:rPr>
                <w:rFonts w:eastAsiaTheme="minorEastAsia"/>
                <w:lang w:eastAsia="zh-CN"/>
              </w:rPr>
              <w:t>(N).</w:t>
            </w:r>
          </w:p>
        </w:tc>
      </w:tr>
      <w:tr w:rsidR="008F69B3" w:rsidRPr="00725267" w14:paraId="0BCD9AE4" w14:textId="77777777" w:rsidTr="00431E3A">
        <w:trPr>
          <w:trHeight w:val="290"/>
        </w:trPr>
        <w:tc>
          <w:tcPr>
            <w:tcW w:w="1517" w:type="dxa"/>
            <w:shd w:val="clear" w:color="auto" w:fill="auto"/>
          </w:tcPr>
          <w:p w14:paraId="721B3A63" w14:textId="1E310336"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99BDF2E" w14:textId="776695A6"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w:t>
            </w:r>
            <w:r w:rsidR="00CE63F8">
              <w:rPr>
                <w:rFonts w:ascii="Times New Roman" w:eastAsia="SimSun" w:hAnsi="Times New Roman"/>
                <w:sz w:val="22"/>
                <w:szCs w:val="22"/>
              </w:rPr>
              <w:t xml:space="preserve">The TP is not needed. </w:t>
            </w:r>
          </w:p>
        </w:tc>
      </w:tr>
      <w:tr w:rsidR="008F69B3" w:rsidRPr="00725267" w14:paraId="4DCD82BA"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BBD2A0" w14:textId="67DE0CF0"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58C2DFF" w14:textId="63B54F84"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2E70D281"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DE81B8D" w14:textId="0753146F"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C75CE1B" w14:textId="1943AC9C"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We don’t think the TP is needed.</w:t>
            </w:r>
          </w:p>
        </w:tc>
      </w:tr>
      <w:tr w:rsidR="0089634E" w:rsidRPr="00725267" w14:paraId="5EA1ACF6"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9A6355D" w14:textId="71AA0ABE" w:rsidR="0089634E" w:rsidRDefault="0089634E"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859F890" w14:textId="080CD1D9" w:rsidR="0089634E" w:rsidRDefault="0089634E"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FL, this </w:t>
            </w:r>
            <w:proofErr w:type="spellStart"/>
            <w:r>
              <w:rPr>
                <w:rFonts w:ascii="Times New Roman" w:eastAsia="SimSun" w:hAnsi="Times New Roman"/>
                <w:sz w:val="22"/>
                <w:szCs w:val="22"/>
                <w:lang w:eastAsia="zh-CN"/>
              </w:rPr>
              <w:t>in</w:t>
            </w:r>
            <w:proofErr w:type="spellEnd"/>
            <w:r>
              <w:rPr>
                <w:rFonts w:ascii="Times New Roman" w:eastAsia="SimSun" w:hAnsi="Times New Roman"/>
                <w:sz w:val="22"/>
                <w:szCs w:val="22"/>
                <w:lang w:eastAsia="zh-CN"/>
              </w:rPr>
              <w:t xml:space="preserve"> not needed.</w:t>
            </w:r>
          </w:p>
        </w:tc>
      </w:tr>
      <w:tr w:rsidR="007C05D8" w:rsidRPr="00725267" w14:paraId="60A24BAC"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31BC6C" w14:textId="77777777" w:rsidR="007C05D8" w:rsidRDefault="007C05D8"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563AA56" w14:textId="6E4EE70C" w:rsidR="00400091" w:rsidRDefault="00400091"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The similar description is included in TS 38.212 as following, with clear relationship between M1 and K1, M2 and K2 depending on </w:t>
            </w:r>
            <w:proofErr w:type="spellStart"/>
            <w:r>
              <w:rPr>
                <w:rFonts w:ascii="Times New Roman" w:eastAsia="SimSun" w:hAnsi="Times New Roman"/>
                <w:sz w:val="22"/>
                <w:szCs w:val="22"/>
                <w:lang w:eastAsia="zh-CN"/>
              </w:rPr>
              <w:t>shared</w:t>
            </w:r>
            <w:r>
              <w:rPr>
                <w:rFonts w:ascii="Times New Roman" w:eastAsia="SimSun" w:hAnsi="Times New Roman" w:hint="eastAsia"/>
                <w:sz w:val="22"/>
                <w:szCs w:val="22"/>
                <w:lang w:eastAsia="zh-CN"/>
              </w:rPr>
              <w:t>CMR</w:t>
            </w:r>
            <w:proofErr w:type="spellEnd"/>
            <w:r>
              <w:rPr>
                <w:rFonts w:ascii="Times New Roman" w:eastAsia="SimSun" w:hAnsi="Times New Roman"/>
                <w:sz w:val="22"/>
                <w:szCs w:val="22"/>
                <w:lang w:eastAsia="zh-CN"/>
              </w:rPr>
              <w:t xml:space="preserve"> is absent or not.</w:t>
            </w:r>
          </w:p>
          <w:tbl>
            <w:tblPr>
              <w:tblStyle w:val="TableGrid"/>
              <w:tblW w:w="0" w:type="auto"/>
              <w:tblLayout w:type="fixed"/>
              <w:tblLook w:val="04A0" w:firstRow="1" w:lastRow="0" w:firstColumn="1" w:lastColumn="0" w:noHBand="0" w:noVBand="1"/>
            </w:tblPr>
            <w:tblGrid>
              <w:gridCol w:w="7866"/>
            </w:tblGrid>
            <w:tr w:rsidR="007C05D8" w14:paraId="00594CB2" w14:textId="77777777" w:rsidTr="00D87782">
              <w:tc>
                <w:tcPr>
                  <w:tcW w:w="7866" w:type="dxa"/>
                </w:tcPr>
                <w:p w14:paraId="75762BED" w14:textId="30D0858F" w:rsidR="009E52A9" w:rsidRDefault="009E52A9"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In TS 38.212</w:t>
                  </w:r>
                </w:p>
                <w:p w14:paraId="0356846A" w14:textId="77777777" w:rsidR="009E52A9" w:rsidRPr="009E52A9" w:rsidRDefault="009E52A9" w:rsidP="007C05D8">
                  <w:pPr>
                    <w:tabs>
                      <w:tab w:val="num" w:pos="576"/>
                    </w:tabs>
                    <w:autoSpaceDE w:val="0"/>
                    <w:autoSpaceDN w:val="0"/>
                    <w:adjustRightInd w:val="0"/>
                    <w:snapToGrid w:val="0"/>
                    <w:ind w:left="0" w:firstLine="0"/>
                    <w:jc w:val="both"/>
                    <w:rPr>
                      <w:rFonts w:eastAsiaTheme="minorEastAsia"/>
                      <w:lang w:eastAsia="zh-CN"/>
                    </w:rPr>
                  </w:pPr>
                </w:p>
                <w:p w14:paraId="55FC09C0" w14:textId="0434B7A7" w:rsidR="007C05D8" w:rsidRPr="00ED4AF8" w:rsidRDefault="007C05D8" w:rsidP="007C05D8">
                  <w:pPr>
                    <w:tabs>
                      <w:tab w:val="num" w:pos="576"/>
                    </w:tabs>
                    <w:autoSpaceDE w:val="0"/>
                    <w:autoSpaceDN w:val="0"/>
                    <w:adjustRightInd w:val="0"/>
                    <w:snapToGrid w:val="0"/>
                    <w:ind w:left="0" w:firstLine="0"/>
                    <w:jc w:val="both"/>
                    <w:rPr>
                      <w:lang w:eastAsia="zh-CN"/>
                    </w:rPr>
                  </w:pPr>
                  <w:r w:rsidRPr="00ED4AF8">
                    <w:rPr>
                      <w:rFonts w:hint="eastAsia"/>
                      <w:lang w:eastAsia="zh-CN"/>
                    </w:rPr>
                    <w:t xml:space="preserve">The value of </w:t>
                  </w:r>
                  <w:r w:rsidRPr="00ED4AF8">
                    <w:rPr>
                      <w:i/>
                      <w:lang w:eastAsia="zh-CN"/>
                    </w:rPr>
                    <w:t>N</w:t>
                  </w:r>
                  <w:r w:rsidRPr="00ED4AF8">
                    <w:rPr>
                      <w:rFonts w:hint="eastAsia"/>
                      <w:lang w:eastAsia="zh-CN"/>
                    </w:rPr>
                    <w:t xml:space="preserve"> </w:t>
                  </w:r>
                  <w:r w:rsidRPr="00ED4AF8">
                    <w:rPr>
                      <w:lang w:eastAsia="zh-CN"/>
                    </w:rPr>
                    <w:t xml:space="preserve">in </w:t>
                  </w:r>
                  <w:r w:rsidRPr="00ED4AF8">
                    <w:rPr>
                      <w:rFonts w:hint="eastAsia"/>
                      <w:szCs w:val="22"/>
                      <w:lang w:eastAsia="zh-CN"/>
                    </w:rPr>
                    <w:t>Table 6.3.1.1.2-3</w:t>
                  </w:r>
                  <w:r w:rsidRPr="00ED4AF8">
                    <w:rPr>
                      <w:szCs w:val="22"/>
                      <w:lang w:eastAsia="zh-CN"/>
                    </w:rPr>
                    <w:t xml:space="preserve">A and </w:t>
                  </w:r>
                  <w:r w:rsidRPr="00ED4AF8">
                    <w:rPr>
                      <w:rFonts w:hint="eastAsia"/>
                      <w:szCs w:val="22"/>
                      <w:lang w:eastAsia="zh-CN"/>
                    </w:rPr>
                    <w:t>Table 6.3.1.1.2-</w:t>
                  </w:r>
                  <w:r w:rsidRPr="00ED4AF8">
                    <w:rPr>
                      <w:szCs w:val="22"/>
                      <w:lang w:eastAsia="zh-CN"/>
                    </w:rPr>
                    <w:t>3B</w:t>
                  </w:r>
                  <w:r w:rsidRPr="00ED4AF8">
                    <w:rPr>
                      <w:lang w:eastAsia="zh-CN"/>
                    </w:rPr>
                    <w:t xml:space="preserve"> </w:t>
                  </w:r>
                  <w:r w:rsidRPr="00ED4AF8">
                    <w:rPr>
                      <w:rFonts w:hint="eastAsia"/>
                      <w:lang w:eastAsia="zh-CN"/>
                    </w:rPr>
                    <w:t xml:space="preserve">is the </w:t>
                  </w:r>
                  <w:r w:rsidRPr="00ED4AF8">
                    <w:rPr>
                      <w:lang w:eastAsia="zh-CN"/>
                    </w:rPr>
                    <w:t xml:space="preserve">number of CSI-RS resource pairs </w:t>
                  </w:r>
                  <w:r w:rsidRPr="007C05D8">
                    <w:rPr>
                      <w:rFonts w:ascii="Times New Roman" w:eastAsia="SimSun" w:hAnsi="Times New Roman"/>
                      <w:sz w:val="22"/>
                      <w:szCs w:val="22"/>
                      <w:lang w:eastAsia="zh-CN"/>
                    </w:rPr>
                    <w:t>configured</w:t>
                  </w:r>
                  <w:r w:rsidRPr="00ED4AF8">
                    <w:rPr>
                      <w:lang w:eastAsia="zh-CN"/>
                    </w:rPr>
                    <w:t xml:space="preserve"> within a CSI-RS resource set. The values of M</w:t>
                  </w:r>
                  <w:r w:rsidRPr="00ED4AF8">
                    <w:rPr>
                      <w:vertAlign w:val="subscript"/>
                      <w:lang w:eastAsia="zh-CN"/>
                    </w:rPr>
                    <w:t>1</w:t>
                  </w:r>
                  <w:r w:rsidRPr="00ED4AF8">
                    <w:rPr>
                      <w:lang w:eastAsia="zh-CN"/>
                    </w:rPr>
                    <w:t xml:space="preserve"> and M</w:t>
                  </w:r>
                  <w:r w:rsidRPr="00ED4AF8">
                    <w:rPr>
                      <w:vertAlign w:val="subscript"/>
                      <w:lang w:eastAsia="zh-CN"/>
                    </w:rPr>
                    <w:t>2</w:t>
                  </w:r>
                  <w:r w:rsidRPr="00ED4AF8">
                    <w:rPr>
                      <w:lang w:eastAsia="zh-CN"/>
                    </w:rPr>
                    <w:t xml:space="preserve"> </w:t>
                  </w:r>
                  <w:r w:rsidRPr="00ED4AF8">
                    <w:rPr>
                      <w:rFonts w:hint="eastAsia"/>
                      <w:szCs w:val="22"/>
                      <w:lang w:eastAsia="zh-CN"/>
                    </w:rPr>
                    <w:t>in Table 6.3.1.1.2-3</w:t>
                  </w:r>
                  <w:r w:rsidRPr="00ED4AF8">
                    <w:rPr>
                      <w:szCs w:val="22"/>
                      <w:lang w:eastAsia="zh-CN"/>
                    </w:rPr>
                    <w:t>A</w:t>
                  </w:r>
                  <w:r w:rsidRPr="00ED4AF8">
                    <w:rPr>
                      <w:lang w:eastAsia="zh-CN"/>
                    </w:rPr>
                    <w:t xml:space="preserve"> and </w:t>
                  </w:r>
                  <w:r w:rsidRPr="00ED4AF8">
                    <w:rPr>
                      <w:rFonts w:hint="eastAsia"/>
                      <w:szCs w:val="22"/>
                      <w:lang w:eastAsia="zh-CN"/>
                    </w:rPr>
                    <w:t>Table 6.3.1.1.2-3</w:t>
                  </w:r>
                  <w:r w:rsidRPr="00ED4AF8">
                    <w:rPr>
                      <w:szCs w:val="22"/>
                      <w:lang w:eastAsia="zh-CN"/>
                    </w:rPr>
                    <w:t xml:space="preserve">B </w:t>
                  </w:r>
                  <w:r w:rsidRPr="00ED4AF8">
                    <w:rPr>
                      <w:lang w:eastAsia="zh-CN"/>
                    </w:rPr>
                    <w:t xml:space="preserve">are given by </w:t>
                  </w:r>
                </w:p>
                <w:p w14:paraId="410EE56A" w14:textId="77777777" w:rsidR="007C05D8" w:rsidRPr="00ED4AF8" w:rsidRDefault="007C05D8" w:rsidP="00D87782">
                  <w:pPr>
                    <w:pStyle w:val="B1"/>
                    <w:jc w:val="both"/>
                    <w:rPr>
                      <w:lang w:eastAsia="zh-CN"/>
                    </w:rPr>
                  </w:pPr>
                  <w:r w:rsidRPr="00ED4AF8">
                    <w:rPr>
                      <w:lang w:eastAsia="zh-CN"/>
                    </w:rPr>
                    <w:t>-</w:t>
                  </w:r>
                  <w:r w:rsidRPr="00ED4AF8">
                    <w:rPr>
                      <w:lang w:eastAsia="zh-CN"/>
                    </w:rPr>
                    <w:tab/>
                    <w:t xml:space="preserve">If </w:t>
                  </w:r>
                  <w:proofErr w:type="spellStart"/>
                  <w:r w:rsidRPr="00ED4AF8">
                    <w:rPr>
                      <w:i/>
                      <w:lang w:eastAsia="zh-CN"/>
                    </w:rPr>
                    <w:t>sharedCMR</w:t>
                  </w:r>
                  <w:proofErr w:type="spellEnd"/>
                  <w:r w:rsidRPr="00ED4AF8">
                    <w:rPr>
                      <w:lang w:eastAsia="zh-CN"/>
                    </w:rPr>
                    <w:t xml:space="preserve"> = "Enabled",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1</w:t>
                  </w:r>
                  <w:r w:rsidRPr="00ED4AF8">
                    <w:rPr>
                      <w:lang w:eastAsia="zh-CN"/>
                    </w:rPr>
                    <w:t xml:space="preserve">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2</w:t>
                  </w:r>
                </w:p>
                <w:p w14:paraId="7383E51A" w14:textId="77777777" w:rsidR="007C05D8" w:rsidRPr="00ED4AF8" w:rsidRDefault="007C05D8" w:rsidP="00D87782">
                  <w:pPr>
                    <w:pStyle w:val="B1"/>
                    <w:jc w:val="both"/>
                    <w:rPr>
                      <w:lang w:eastAsia="zh-CN"/>
                    </w:rPr>
                  </w:pPr>
                  <w:r w:rsidRPr="00ED4AF8">
                    <w:rPr>
                      <w:lang w:eastAsia="zh-CN"/>
                    </w:rPr>
                    <w:t>-</w:t>
                  </w:r>
                  <w:r w:rsidRPr="00ED4AF8">
                    <w:rPr>
                      <w:lang w:eastAsia="zh-CN"/>
                    </w:rPr>
                    <w:tab/>
                    <w:t xml:space="preserve">If </w:t>
                  </w:r>
                  <w:proofErr w:type="spellStart"/>
                  <w:r w:rsidRPr="00ED4AF8">
                    <w:rPr>
                      <w:i/>
                      <w:lang w:eastAsia="zh-CN"/>
                    </w:rPr>
                    <w:t>sharedCMR</w:t>
                  </w:r>
                  <w:proofErr w:type="spellEnd"/>
                  <w:r w:rsidRPr="00ED4AF8">
                    <w:rPr>
                      <w:lang w:eastAsia="zh-CN"/>
                    </w:rPr>
                    <w:t xml:space="preserve"> is absent and </w:t>
                  </w:r>
                  <w:r w:rsidRPr="00ED4AF8">
                    <w:rPr>
                      <w:i/>
                      <w:lang w:eastAsia="zh-CN"/>
                    </w:rPr>
                    <w:t>N</w:t>
                  </w:r>
                  <w:r w:rsidRPr="00ED4AF8">
                    <w:rPr>
                      <w:lang w:eastAsia="zh-CN"/>
                    </w:rPr>
                    <w:t xml:space="preserve"> = 1,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w:t>
                  </w:r>
                </w:p>
                <w:p w14:paraId="25F90F3B" w14:textId="77777777" w:rsidR="007C05D8" w:rsidRPr="00ED4AF8" w:rsidRDefault="007C05D8" w:rsidP="00D87782">
                  <w:pPr>
                    <w:pStyle w:val="B1"/>
                    <w:jc w:val="both"/>
                    <w:rPr>
                      <w:lang w:eastAsia="zh-CN"/>
                    </w:rPr>
                  </w:pPr>
                  <w:r w:rsidRPr="00ED4AF8">
                    <w:rPr>
                      <w:lang w:eastAsia="zh-CN"/>
                    </w:rPr>
                    <w:t>-</w:t>
                  </w:r>
                  <w:r w:rsidRPr="00ED4AF8">
                    <w:rPr>
                      <w:lang w:eastAsia="zh-CN"/>
                    </w:rPr>
                    <w:tab/>
                    <w:t xml:space="preserve">If </w:t>
                  </w:r>
                  <w:proofErr w:type="spellStart"/>
                  <w:r w:rsidRPr="00ED4AF8">
                    <w:rPr>
                      <w:i/>
                      <w:lang w:eastAsia="zh-CN"/>
                    </w:rPr>
                    <w:t>sharedCMR</w:t>
                  </w:r>
                  <w:proofErr w:type="spellEnd"/>
                  <w:r w:rsidRPr="00ED4AF8">
                    <w:rPr>
                      <w:lang w:eastAsia="zh-CN"/>
                    </w:rPr>
                    <w:t xml:space="preserve"> is absent and </w:t>
                  </w:r>
                  <w:r w:rsidRPr="00ED4AF8">
                    <w:rPr>
                      <w:i/>
                      <w:lang w:eastAsia="zh-CN"/>
                    </w:rPr>
                    <w:t>N</w:t>
                  </w:r>
                  <w:r w:rsidRPr="00ED4AF8">
                    <w:rPr>
                      <w:lang w:eastAsia="zh-CN"/>
                    </w:rPr>
                    <w:t xml:space="preserve"> = 2, </w:t>
                  </w:r>
                </w:p>
                <w:p w14:paraId="5ECA1CC7" w14:textId="77777777" w:rsidR="007C05D8" w:rsidRPr="00ED4AF8" w:rsidRDefault="007C05D8" w:rsidP="00D87782">
                  <w:pPr>
                    <w:pStyle w:val="B2"/>
                    <w:jc w:val="both"/>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do not share any CSI-RS resource</w:t>
                  </w:r>
                </w:p>
                <w:p w14:paraId="0ABEF00A" w14:textId="77777777" w:rsidR="007C05D8" w:rsidRPr="00ED4AF8" w:rsidRDefault="007C05D8" w:rsidP="00D87782">
                  <w:pPr>
                    <w:pStyle w:val="B2"/>
                    <w:jc w:val="both"/>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share the same CSI-RS resource from the first CSI-RS resource group</w:t>
                  </w:r>
                </w:p>
                <w:p w14:paraId="5A0B58C4" w14:textId="77777777" w:rsidR="007C05D8" w:rsidRPr="00E941B6" w:rsidRDefault="007C05D8" w:rsidP="00D87782">
                  <w:pPr>
                    <w:pStyle w:val="B2"/>
                    <w:jc w:val="both"/>
                    <w:rPr>
                      <w:rFonts w:eastAsiaTheme="minorEastAsia"/>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 if the two resource pairs share the same CSI-RS resource from the second CSI-RS resource group</w:t>
                  </w:r>
                </w:p>
              </w:tc>
            </w:tr>
          </w:tbl>
          <w:p w14:paraId="7CDFF4F1" w14:textId="77777777" w:rsidR="007C05D8" w:rsidRPr="007C05D8" w:rsidRDefault="007C05D8"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062A008C" w14:textId="00A1D4AF" w:rsidR="00400091" w:rsidRDefault="006A67D6" w:rsidP="0040009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Therefore, in our view, at least a</w:t>
            </w:r>
            <w:r w:rsidR="00400091">
              <w:rPr>
                <w:rFonts w:ascii="Times New Roman" w:eastAsia="SimSun" w:hAnsi="Times New Roman"/>
                <w:sz w:val="22"/>
                <w:szCs w:val="22"/>
                <w:lang w:eastAsia="zh-CN"/>
              </w:rPr>
              <w:t>lignment between TS 38.214 and TS 38. 212 is needed.</w:t>
            </w:r>
            <w:r w:rsidR="009E52A9">
              <w:rPr>
                <w:rFonts w:ascii="Times New Roman" w:eastAsia="SimSun" w:hAnsi="Times New Roman"/>
                <w:sz w:val="22"/>
                <w:szCs w:val="22"/>
                <w:lang w:eastAsia="zh-CN"/>
              </w:rPr>
              <w:t xml:space="preserve"> A simplest way is to refer to TS 38.212 on this part in TS 38.214.</w:t>
            </w:r>
          </w:p>
          <w:p w14:paraId="0ABF1C03" w14:textId="77777777" w:rsidR="007C05D8" w:rsidRPr="00F4344B" w:rsidRDefault="007C05D8" w:rsidP="006A67D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tc>
      </w:tr>
      <w:tr w:rsidR="00525AFF" w:rsidRPr="00725267" w14:paraId="0E85E398"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82C7DB" w14:textId="63CF1321"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A3A02B0" w14:textId="1A1DC796" w:rsidR="00525AFF" w:rsidRDefault="00525AFF"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D87782" w:rsidRPr="00725267" w14:paraId="74F81F96"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D26F7F7" w14:textId="2188D5E2"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B039F04" w14:textId="1981FE58"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In our view, </w:t>
            </w:r>
            <w:r>
              <w:rPr>
                <w:rFonts w:ascii="Times New Roman" w:eastAsia="SimSun" w:hAnsi="Times New Roman"/>
                <w:sz w:val="22"/>
                <w:szCs w:val="22"/>
                <w:lang w:eastAsia="zh-CN"/>
              </w:rPr>
              <w:t xml:space="preserve">the values </w:t>
            </w:r>
            <w:r w:rsidRPr="00AD72F1">
              <w:rPr>
                <w:rFonts w:ascii="Times New Roman" w:eastAsia="SimSun" w:hAnsi="Times New Roman"/>
                <w:i/>
                <w:sz w:val="22"/>
                <w:szCs w:val="22"/>
                <w:lang w:eastAsia="zh-CN"/>
              </w:rPr>
              <w:t>M</w:t>
            </w:r>
            <w:r w:rsidRPr="00AD72F1">
              <w:rPr>
                <w:rFonts w:ascii="Times New Roman" w:eastAsia="SimSun" w:hAnsi="Times New Roman"/>
                <w:sz w:val="22"/>
                <w:szCs w:val="22"/>
                <w:vertAlign w:val="subscript"/>
                <w:lang w:eastAsia="zh-CN"/>
              </w:rPr>
              <w:t>1</w:t>
            </w:r>
            <w:r>
              <w:rPr>
                <w:rFonts w:ascii="Times New Roman" w:eastAsia="SimSun" w:hAnsi="Times New Roman"/>
                <w:sz w:val="22"/>
                <w:szCs w:val="22"/>
                <w:lang w:eastAsia="zh-CN"/>
              </w:rPr>
              <w:t xml:space="preserve"> and </w:t>
            </w:r>
            <w:r w:rsidRPr="00AD72F1">
              <w:rPr>
                <w:rFonts w:ascii="Times New Roman" w:eastAsia="SimSun" w:hAnsi="Times New Roman"/>
                <w:i/>
                <w:sz w:val="22"/>
                <w:szCs w:val="22"/>
                <w:lang w:eastAsia="zh-CN"/>
              </w:rPr>
              <w:t>M</w:t>
            </w:r>
            <w:r w:rsidRPr="00AD72F1">
              <w:rPr>
                <w:rFonts w:ascii="Times New Roman" w:eastAsia="SimSun" w:hAnsi="Times New Roman"/>
                <w:sz w:val="22"/>
                <w:szCs w:val="22"/>
                <w:vertAlign w:val="subscript"/>
                <w:lang w:eastAsia="zh-CN"/>
              </w:rPr>
              <w:t>2</w:t>
            </w:r>
            <w:r>
              <w:rPr>
                <w:rFonts w:ascii="Times New Roman" w:eastAsia="SimSun" w:hAnsi="Times New Roman"/>
                <w:sz w:val="22"/>
                <w:szCs w:val="22"/>
                <w:lang w:eastAsia="zh-CN"/>
              </w:rPr>
              <w:t xml:space="preserve"> are not relevant if Mode1 with X=0 is configured as UE will not look into </w:t>
            </w:r>
            <w:proofErr w:type="spellStart"/>
            <w:r>
              <w:rPr>
                <w:rFonts w:ascii="Times New Roman" w:eastAsia="SimSun" w:hAnsi="Times New Roman"/>
                <w:sz w:val="22"/>
                <w:szCs w:val="22"/>
                <w:lang w:eastAsia="zh-CN"/>
              </w:rPr>
              <w:t>sTRP</w:t>
            </w:r>
            <w:proofErr w:type="spellEnd"/>
            <w:r>
              <w:rPr>
                <w:rFonts w:ascii="Times New Roman" w:eastAsia="SimSun" w:hAnsi="Times New Roman"/>
                <w:sz w:val="22"/>
                <w:szCs w:val="22"/>
                <w:lang w:eastAsia="zh-CN"/>
              </w:rPr>
              <w:t xml:space="preserve"> CSI reporting. We do not see any possible ambiguity with current CRs and do not think the TP is needed. </w:t>
            </w:r>
          </w:p>
        </w:tc>
      </w:tr>
      <w:tr w:rsidR="00400E1D" w:rsidRPr="00725267" w14:paraId="7C55C989"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DA976A3" w14:textId="0CD61870"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9390A87" w14:textId="71B7AEC9"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Thanks for </w:t>
            </w:r>
            <w:proofErr w:type="spellStart"/>
            <w:r>
              <w:rPr>
                <w:rFonts w:ascii="Times New Roman" w:eastAsia="SimSun" w:hAnsi="Times New Roman"/>
                <w:sz w:val="22"/>
                <w:szCs w:val="22"/>
              </w:rPr>
              <w:t>vivo’s</w:t>
            </w:r>
            <w:proofErr w:type="spellEnd"/>
            <w:r>
              <w:rPr>
                <w:rFonts w:ascii="Times New Roman" w:eastAsia="SimSun" w:hAnsi="Times New Roman"/>
                <w:sz w:val="22"/>
                <w:szCs w:val="22"/>
              </w:rPr>
              <w:t xml:space="preserve"> input, which is to clarify the candidate configuration for X=0 based on current spec. If no further refinement for improving the flexibility, we may not need to the TP.</w:t>
            </w:r>
          </w:p>
        </w:tc>
      </w:tr>
      <w:tr w:rsidR="007C675F" w:rsidRPr="00725267" w14:paraId="033E192D"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396232" w14:textId="45278F27" w:rsidR="007C675F" w:rsidRDefault="007C675F" w:rsidP="007C675F">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A791C44" w14:textId="19AB931A" w:rsidR="007C675F" w:rsidRDefault="007C675F" w:rsidP="007C675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FL’s assessment.</w:t>
            </w:r>
          </w:p>
        </w:tc>
      </w:tr>
      <w:tr w:rsidR="00CB41A6" w:rsidRPr="00725267" w14:paraId="73B186A2"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270D4DE" w14:textId="32C53999" w:rsidR="00CB41A6" w:rsidRDefault="00CB41A6" w:rsidP="007C675F">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DA31034" w14:textId="16E0776F" w:rsidR="00CB41A6" w:rsidRDefault="00CB41A6" w:rsidP="007C675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31464F" w:rsidRPr="00725267" w14:paraId="316C9CEA"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D834B9" w14:textId="627223FE" w:rsidR="0031464F" w:rsidRDefault="0031464F" w:rsidP="007C675F">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C6B74CD" w14:textId="08589631" w:rsidR="0031464F" w:rsidRDefault="0031464F" w:rsidP="007C675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 This TP is not needed.</w:t>
            </w:r>
          </w:p>
        </w:tc>
      </w:tr>
      <w:tr w:rsidR="00487A72" w:rsidRPr="00725267" w14:paraId="323DAF05"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F7CC8DD" w14:textId="2B0640D7"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132BB07" w14:textId="29F23360"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 with FL</w:t>
            </w:r>
          </w:p>
        </w:tc>
      </w:tr>
      <w:tr w:rsidR="00D46D83" w:rsidRPr="00725267" w14:paraId="3A3A9189"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CAA252" w14:textId="11BD2C24"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Lenovo/Mot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BC1F0AA" w14:textId="21531F1F"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FL. No TP is needed</w:t>
            </w:r>
          </w:p>
        </w:tc>
      </w:tr>
    </w:tbl>
    <w:p w14:paraId="601CF368" w14:textId="77777777" w:rsidR="008F69B3" w:rsidRPr="007C05D8" w:rsidRDefault="008F69B3" w:rsidP="008F69B3">
      <w:pPr>
        <w:ind w:left="0" w:firstLine="0"/>
        <w:jc w:val="both"/>
        <w:rPr>
          <w:lang w:eastAsia="x-none"/>
        </w:rPr>
      </w:pPr>
    </w:p>
    <w:p w14:paraId="51B2D4D1"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7:</w:t>
      </w:r>
      <w:r w:rsidRPr="00725267">
        <w:rPr>
          <w:rFonts w:ascii="Times New Roman" w:hAnsi="Times New Roman"/>
          <w:b/>
          <w:bCs/>
          <w:sz w:val="22"/>
          <w:szCs w:val="22"/>
          <w:u w:val="single"/>
          <w:lang w:eastAsia="x-none"/>
        </w:rPr>
        <w:t xml:space="preserve"> The missing restriction on the CMRs within a Resource Pair having the same TX ports.</w:t>
      </w:r>
    </w:p>
    <w:p w14:paraId="549B2F50"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607304A6"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I</w:t>
      </w:r>
      <w:r w:rsidRPr="00725267">
        <w:rPr>
          <w:rFonts w:ascii="Times New Roman" w:eastAsia="SimSun" w:hAnsi="Times New Roman"/>
          <w:sz w:val="22"/>
          <w:szCs w:val="22"/>
          <w:lang w:val="en-US" w:eastAsia="zh-CN"/>
        </w:rPr>
        <w:t>n RAN</w:t>
      </w:r>
      <w:r w:rsidRPr="00725267">
        <w:rPr>
          <w:rFonts w:ascii="Times New Roman" w:eastAsia="SimSun" w:hAnsi="Times New Roman" w:hint="eastAsia"/>
          <w:sz w:val="22"/>
          <w:szCs w:val="22"/>
          <w:lang w:val="en-US" w:eastAsia="zh-CN"/>
        </w:rPr>
        <w:t>1#103e</w:t>
      </w:r>
      <w:r w:rsidRPr="00725267">
        <w:rPr>
          <w:rFonts w:ascii="Times New Roman" w:eastAsia="SimSun" w:hAnsi="Times New Roman"/>
          <w:sz w:val="22"/>
          <w:szCs w:val="22"/>
          <w:lang w:val="en-US" w:eastAsia="zh-CN"/>
        </w:rPr>
        <w:t xml:space="preserve"> meeting, we have achieved one agreement to state that CMRs corresponding to different TRPs respectively have the same number of ports among CMRs. But the agreement is not captured in the current spec.</w:t>
      </w:r>
    </w:p>
    <w:p w14:paraId="3786466C"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 xml:space="preserve">Proposal 1 from </w:t>
      </w:r>
      <w:proofErr w:type="spellStart"/>
      <w:r w:rsidRPr="00725267">
        <w:rPr>
          <w:rFonts w:ascii="Times New Roman" w:eastAsia="SimSun" w:hAnsi="Times New Roman"/>
          <w:sz w:val="22"/>
          <w:szCs w:val="22"/>
          <w:lang w:val="en-US" w:eastAsia="zh-CN"/>
        </w:rPr>
        <w:t>Spreadtrum</w:t>
      </w:r>
      <w:proofErr w:type="spellEnd"/>
      <w:r w:rsidRPr="00725267">
        <w:rPr>
          <w:rFonts w:ascii="Times New Roman" w:eastAsia="SimSun" w:hAnsi="Times New Roman"/>
          <w:sz w:val="22"/>
          <w:szCs w:val="22"/>
          <w:lang w:val="en-US" w:eastAsia="zh-CN"/>
        </w:rPr>
        <w:t xml:space="preserve"> in R1-2201540</w:t>
      </w:r>
      <w:r w:rsidRPr="00725267">
        <w:rPr>
          <w:rFonts w:ascii="Times New Roman" w:eastAsia="SimSun"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30ED8C05"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486936"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lastRenderedPageBreak/>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F91D80"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13122D4F"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4217176"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proofErr w:type="spellStart"/>
            <w:r w:rsidRPr="00725267">
              <w:rPr>
                <w:rFonts w:ascii="Times New Roman" w:eastAsia="SimSun" w:hAnsi="Times New Roman"/>
                <w:b/>
                <w:sz w:val="22"/>
                <w:szCs w:val="22"/>
                <w:lang w:val="en-US" w:eastAsia="zh-CN"/>
              </w:rPr>
              <w:t>Spreadtrum</w:t>
            </w:r>
            <w:proofErr w:type="spellEnd"/>
          </w:p>
        </w:tc>
        <w:tc>
          <w:tcPr>
            <w:tcW w:w="7762" w:type="dxa"/>
            <w:tcBorders>
              <w:top w:val="single" w:sz="4" w:space="0" w:color="000000"/>
              <w:left w:val="single" w:sz="4" w:space="0" w:color="000000"/>
              <w:bottom w:val="single" w:sz="4" w:space="0" w:color="000000"/>
              <w:right w:val="single" w:sz="4" w:space="0" w:color="000000"/>
            </w:tcBorders>
            <w:vAlign w:val="center"/>
          </w:tcPr>
          <w:p w14:paraId="320A86F2" w14:textId="77777777" w:rsidR="008F69B3" w:rsidRPr="00725267" w:rsidRDefault="008F69B3" w:rsidP="008F69B3">
            <w:pPr>
              <w:rPr>
                <w:lang w:eastAsia="zh-CN"/>
              </w:rPr>
            </w:pPr>
            <w:r w:rsidRPr="00725267">
              <w:rPr>
                <w:lang w:eastAsia="zh-CN"/>
              </w:rPr>
              <w:t>-------------------------------Start of Text Proposal#1 for TS 38.214-------------------------------</w:t>
            </w:r>
          </w:p>
          <w:p w14:paraId="58E7CBE7" w14:textId="77777777" w:rsidR="008F69B3" w:rsidRPr="00725267" w:rsidRDefault="008F69B3" w:rsidP="008F69B3">
            <w:pPr>
              <w:keepNext/>
              <w:tabs>
                <w:tab w:val="left" w:pos="864"/>
              </w:tabs>
              <w:spacing w:before="240" w:after="60"/>
              <w:ind w:left="1008" w:hanging="1008"/>
              <w:outlineLvl w:val="4"/>
              <w:rPr>
                <w:rFonts w:ascii="Arial" w:hAnsi="Arial"/>
                <w:b/>
                <w:iCs/>
                <w:color w:val="000000"/>
                <w:szCs w:val="20"/>
                <w:lang w:eastAsia="zh-CN"/>
              </w:rPr>
            </w:pPr>
            <w:bookmarkStart w:id="101" w:name="_Toc11352114"/>
            <w:bookmarkStart w:id="102" w:name="_Toc20318004"/>
            <w:bookmarkStart w:id="103" w:name="_Toc27299902"/>
            <w:bookmarkStart w:id="104" w:name="_Toc29673169"/>
            <w:bookmarkStart w:id="105" w:name="_Toc29673310"/>
            <w:bookmarkStart w:id="106" w:name="_Toc29674303"/>
            <w:bookmarkStart w:id="107" w:name="_Toc36645533"/>
            <w:bookmarkStart w:id="108" w:name="_Toc45810578"/>
            <w:bookmarkStart w:id="109" w:name="_Toc91695446"/>
            <w:r w:rsidRPr="00725267">
              <w:rPr>
                <w:rFonts w:ascii="Arial" w:hAnsi="Arial"/>
                <w:b/>
                <w:iCs/>
                <w:color w:val="000000"/>
                <w:szCs w:val="20"/>
                <w:lang w:eastAsia="zh-CN"/>
              </w:rPr>
              <w:t>5.2.1.4.2</w:t>
            </w:r>
            <w:r w:rsidRPr="00725267">
              <w:rPr>
                <w:rFonts w:ascii="Arial" w:hAnsi="Arial"/>
                <w:b/>
                <w:iCs/>
                <w:color w:val="000000"/>
                <w:szCs w:val="20"/>
                <w:lang w:eastAsia="zh-CN"/>
              </w:rPr>
              <w:tab/>
              <w:t>Report Quantity Configurations</w:t>
            </w:r>
            <w:bookmarkEnd w:id="101"/>
            <w:bookmarkEnd w:id="102"/>
            <w:bookmarkEnd w:id="103"/>
            <w:bookmarkEnd w:id="104"/>
            <w:bookmarkEnd w:id="105"/>
            <w:bookmarkEnd w:id="106"/>
            <w:bookmarkEnd w:id="107"/>
            <w:bookmarkEnd w:id="108"/>
            <w:bookmarkEnd w:id="109"/>
          </w:p>
          <w:p w14:paraId="4F863C87" w14:textId="77777777" w:rsidR="008F69B3" w:rsidRPr="00725267" w:rsidRDefault="008F69B3" w:rsidP="008F69B3">
            <w:pPr>
              <w:rPr>
                <w:lang w:eastAsia="zh-CN"/>
              </w:rPr>
            </w:pPr>
            <w:r w:rsidRPr="00725267">
              <w:rPr>
                <w:lang w:eastAsia="zh-CN"/>
              </w:rPr>
              <w:t>-----------------------------Unchanged part omitted--------------------------</w:t>
            </w:r>
          </w:p>
          <w:p w14:paraId="6BCCD830" w14:textId="0D58F6BF" w:rsidR="008F69B3" w:rsidRPr="00725267" w:rsidRDefault="008F69B3" w:rsidP="008F69B3">
            <w:r w:rsidRPr="00725267">
              <w:t>If the UE is configured with a CSI-</w:t>
            </w:r>
            <w:proofErr w:type="spellStart"/>
            <w:r w:rsidRPr="00725267">
              <w:t>ReportConfig</w:t>
            </w:r>
            <w:proofErr w:type="spellEnd"/>
            <w:r w:rsidRPr="00725267">
              <w:t xml:space="preserve"> with the higher layer parameter </w:t>
            </w:r>
            <w:proofErr w:type="spellStart"/>
            <w:r w:rsidRPr="00725267">
              <w:t>reportQuantity</w:t>
            </w:r>
            <w:proofErr w:type="spellEnd"/>
            <w:r w:rsidRPr="00725267">
              <w:t xml:space="preserve"> set to 'cri-RI-PMI-CQI', or 'cri-RI-LI-PMI-CQI' and the corresponding </w:t>
            </w:r>
            <w:r w:rsidRPr="00725267">
              <w:rPr>
                <w:lang w:eastAsia="ja-JP"/>
              </w:rPr>
              <w:t>NZP-CSI-RS-</w:t>
            </w:r>
            <w:proofErr w:type="spellStart"/>
            <w:r w:rsidRPr="00725267">
              <w:rPr>
                <w:lang w:eastAsia="ja-JP"/>
              </w:rPr>
              <w:t>ResourceSet</w:t>
            </w:r>
            <w:proofErr w:type="spellEnd"/>
            <w:r w:rsidRPr="00725267">
              <w:t xml:space="preserve"> for channel measurement is configured with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≥2</m:t>
              </m:r>
            </m:oMath>
            <w:r w:rsidRPr="00725267">
              <w:t xml:space="preserve"> resources, two Resource Groups with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≥1</m:t>
              </m:r>
            </m:oMath>
            <w:r w:rsidRPr="00725267">
              <w:t xml:space="preserve"> resources in Group 1,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m:t>
              </m:r>
            </m:oMath>
            <w:r w:rsidRPr="00725267">
              <w:t xml:space="preserve"> resources in Group 2,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725267">
              <w:t xml:space="preserve">, and </w:t>
            </w:r>
            <m:oMath>
              <m:r>
                <m:rPr>
                  <m:sty m:val="p"/>
                </m:rPr>
                <w:rPr>
                  <w:rFonts w:ascii="Cambria Math" w:hAnsi="Cambria Math"/>
                </w:rPr>
                <m:t>N</m:t>
              </m:r>
            </m:oMath>
            <w:r w:rsidRPr="00725267">
              <w:t xml:space="preserve"> Resource Pairs:</w:t>
            </w:r>
          </w:p>
          <w:p w14:paraId="2C8E9EC7" w14:textId="77777777"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each resource can contain, subject to UE capability, at most 32 CSI-RS ports.</w:t>
            </w:r>
          </w:p>
          <w:p w14:paraId="766DFD26" w14:textId="4EBF955A"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each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is associated to a CRI value.</w:t>
            </w:r>
          </w:p>
          <w:p w14:paraId="7495983B" w14:textId="77777777"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 xml:space="preserve">-   </w:t>
            </w:r>
            <w:r w:rsidRPr="00725267">
              <w:rPr>
                <w:rFonts w:ascii="Times New Roman" w:eastAsia="MS Mincho" w:hAnsi="Times New Roman"/>
                <w:color w:val="FF0000"/>
                <w:szCs w:val="20"/>
              </w:rPr>
              <w:t xml:space="preserve"> CMR resources for one Resource Pair have the same number of ports</w:t>
            </w:r>
            <w:r w:rsidRPr="00725267">
              <w:rPr>
                <w:rFonts w:ascii="Times New Roman" w:eastAsia="MS Mincho" w:hAnsi="Times New Roman"/>
                <w:szCs w:val="20"/>
              </w:rPr>
              <w:t>.</w:t>
            </w:r>
          </w:p>
          <w:p w14:paraId="29FE1256"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lang w:eastAsia="zh-CN"/>
              </w:rPr>
              <w:t>------------------------------End of Text Proposal#1 for TS 38.214-----------------------------------</w:t>
            </w:r>
          </w:p>
        </w:tc>
      </w:tr>
    </w:tbl>
    <w:p w14:paraId="3B60EECA"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09D862E9" w14:textId="77777777" w:rsidTr="00F23F7C">
        <w:trPr>
          <w:trHeight w:val="364"/>
        </w:trPr>
        <w:tc>
          <w:tcPr>
            <w:tcW w:w="1980" w:type="dxa"/>
            <w:shd w:val="clear" w:color="auto" w:fill="auto"/>
          </w:tcPr>
          <w:p w14:paraId="10B592FA"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20D44143"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1313C757" w14:textId="77777777" w:rsidTr="00F23F7C">
        <w:trPr>
          <w:trHeight w:val="264"/>
        </w:trPr>
        <w:tc>
          <w:tcPr>
            <w:tcW w:w="1980" w:type="dxa"/>
            <w:shd w:val="clear" w:color="auto" w:fill="auto"/>
          </w:tcPr>
          <w:p w14:paraId="4D5747A1"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733" w:type="dxa"/>
            <w:shd w:val="clear" w:color="auto" w:fill="auto"/>
          </w:tcPr>
          <w:p w14:paraId="2863D42A"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Up to FL understanding, above TP might not be needed because all NZP CSI-RS resources within one set are restricted to having same </w:t>
            </w:r>
            <w:proofErr w:type="spellStart"/>
            <w:r w:rsidRPr="00725267">
              <w:rPr>
                <w:rFonts w:ascii="Times New Roman" w:eastAsia="SimSun" w:hAnsi="Times New Roman"/>
                <w:sz w:val="22"/>
                <w:szCs w:val="22"/>
                <w:lang w:eastAsia="zh-CN"/>
              </w:rPr>
              <w:t>nrofPorts</w:t>
            </w:r>
            <w:proofErr w:type="spellEnd"/>
            <w:r w:rsidRPr="00725267">
              <w:rPr>
                <w:rFonts w:ascii="Times New Roman" w:eastAsia="SimSun" w:hAnsi="Times New Roman"/>
                <w:sz w:val="22"/>
                <w:szCs w:val="22"/>
                <w:lang w:eastAsia="zh-CN"/>
              </w:rPr>
              <w:t>.</w:t>
            </w:r>
          </w:p>
          <w:p w14:paraId="18CF1F9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5CFB662D"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Section 5.2.2.3.1 in 38.214</w:t>
            </w:r>
          </w:p>
          <w:p w14:paraId="338BBE64"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lang w:eastAsia="zh-CN"/>
              </w:rPr>
              <w:t>“</w:t>
            </w:r>
            <w:r w:rsidRPr="002E0C15">
              <w:rPr>
                <w:rFonts w:eastAsia="MS Mincho"/>
                <w:i/>
                <w:sz w:val="22"/>
                <w:szCs w:val="22"/>
              </w:rPr>
              <w:t xml:space="preserve">All CSI-RS resources within one set are configured with same density and same </w:t>
            </w:r>
            <w:proofErr w:type="spellStart"/>
            <w:r w:rsidRPr="002E0C15">
              <w:rPr>
                <w:i/>
                <w:sz w:val="22"/>
                <w:szCs w:val="22"/>
              </w:rPr>
              <w:t>nrofPorts</w:t>
            </w:r>
            <w:proofErr w:type="spellEnd"/>
            <w:r w:rsidRPr="002E0C15">
              <w:rPr>
                <w:rFonts w:eastAsia="MS Mincho"/>
                <w:i/>
                <w:sz w:val="22"/>
                <w:szCs w:val="22"/>
              </w:rPr>
              <w:t>, except for the NZP CSI-RS resources used for interference measurement</w:t>
            </w:r>
            <w:r w:rsidRPr="00725267">
              <w:rPr>
                <w:rFonts w:eastAsia="MS Mincho"/>
                <w:sz w:val="22"/>
                <w:szCs w:val="22"/>
              </w:rPr>
              <w:t>.”</w:t>
            </w:r>
          </w:p>
        </w:tc>
      </w:tr>
      <w:tr w:rsidR="00143A4A" w:rsidRPr="00725267" w14:paraId="20240826" w14:textId="77777777" w:rsidTr="00F23F7C">
        <w:trPr>
          <w:trHeight w:val="290"/>
        </w:trPr>
        <w:tc>
          <w:tcPr>
            <w:tcW w:w="1980" w:type="dxa"/>
            <w:shd w:val="clear" w:color="auto" w:fill="auto"/>
          </w:tcPr>
          <w:p w14:paraId="78D3133E" w14:textId="5DCF167F" w:rsidR="00143A4A" w:rsidRPr="00725267" w:rsidRDefault="00143A4A" w:rsidP="00143A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54962C08" w14:textId="6C9EFF98" w:rsidR="00143A4A" w:rsidRPr="00725267" w:rsidRDefault="00143A4A" w:rsidP="00143A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The TP is not needed. </w:t>
            </w:r>
          </w:p>
        </w:tc>
      </w:tr>
      <w:tr w:rsidR="008F69B3" w:rsidRPr="00725267" w14:paraId="2CC11DB6"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595A18" w14:textId="5750A241"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BE21EB6" w14:textId="00B0CC0C"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18314C27"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B823B0" w14:textId="21322DC5"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33DE2C4" w14:textId="1D12B5B6"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w:t>
            </w:r>
            <w:r>
              <w:rPr>
                <w:rFonts w:ascii="Times New Roman" w:eastAsia="SimSun" w:hAnsi="Times New Roman"/>
                <w:sz w:val="22"/>
                <w:szCs w:val="22"/>
              </w:rPr>
              <w:t xml:space="preserve"> with the moderator.</w:t>
            </w:r>
          </w:p>
        </w:tc>
      </w:tr>
      <w:tr w:rsidR="002202D4" w:rsidRPr="00725267" w14:paraId="7236E9A0"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449B82" w14:textId="0B7B6093" w:rsidR="002202D4" w:rsidRDefault="002202D4"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A0EBB5F" w14:textId="4DB8D227" w:rsidR="002202D4" w:rsidRDefault="002202D4"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 this is not needed</w:t>
            </w:r>
          </w:p>
        </w:tc>
      </w:tr>
      <w:tr w:rsidR="004A416D" w:rsidRPr="00725267" w14:paraId="12B450B3"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9BF927" w14:textId="77777777" w:rsidR="004A416D" w:rsidRDefault="004A416D"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FB23552" w14:textId="4E3B98D4" w:rsidR="004A416D" w:rsidRDefault="004A416D"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w:t>
            </w:r>
            <w:r>
              <w:rPr>
                <w:rFonts w:ascii="Times New Roman" w:eastAsia="SimSun" w:hAnsi="Times New Roman" w:hint="eastAsia"/>
                <w:sz w:val="22"/>
                <w:szCs w:val="22"/>
                <w:lang w:eastAsia="zh-CN"/>
              </w:rPr>
              <w:t>FL</w:t>
            </w:r>
            <w:r>
              <w:rPr>
                <w:rFonts w:ascii="Times New Roman" w:eastAsia="SimSun" w:hAnsi="Times New Roman"/>
                <w:sz w:val="22"/>
                <w:szCs w:val="22"/>
                <w:lang w:eastAsia="zh-CN"/>
              </w:rPr>
              <w:t>.</w:t>
            </w:r>
          </w:p>
        </w:tc>
      </w:tr>
      <w:tr w:rsidR="00525AFF" w:rsidRPr="00725267" w14:paraId="10EC985C"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C621E7" w14:textId="68002E7D"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60FA2FD" w14:textId="6A0464DF"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D87782" w:rsidRPr="00725267" w14:paraId="17C20D95"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11CC7A" w14:textId="4A9CEFB6"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FDE21C3" w14:textId="01A4EC11"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Agree with FL. </w:t>
            </w:r>
          </w:p>
        </w:tc>
      </w:tr>
      <w:tr w:rsidR="00400E1D" w:rsidRPr="00725267" w14:paraId="38218B20"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A8D8E67" w14:textId="66FD3545"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39CF9A3" w14:textId="1AF184F1"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770A0D" w:rsidRPr="00725267" w14:paraId="10AAD565"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08A712" w14:textId="5CE16F95" w:rsidR="00770A0D" w:rsidRDefault="00770A0D" w:rsidP="00770A0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1FE37AF" w14:textId="4F82A156" w:rsidR="00770A0D" w:rsidRDefault="00770A0D" w:rsidP="00770A0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FL’s assessment.</w:t>
            </w:r>
          </w:p>
        </w:tc>
      </w:tr>
      <w:tr w:rsidR="00DF358F" w:rsidRPr="00725267" w14:paraId="5A2F8316"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B9AEB2" w14:textId="220F93A3" w:rsidR="00DF358F" w:rsidRDefault="00DF358F" w:rsidP="00770A0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A6FB2E9" w14:textId="688B26A8" w:rsidR="00DF358F" w:rsidRDefault="00DF358F" w:rsidP="00770A0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7D19B3" w:rsidRPr="00725267" w14:paraId="232FA68C"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75CF13C" w14:textId="22E61A21" w:rsidR="007D19B3" w:rsidRDefault="007D19B3" w:rsidP="00770A0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39F593F" w14:textId="708534AF" w:rsidR="007D19B3" w:rsidRDefault="007D19B3" w:rsidP="00770A0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487A72" w:rsidRPr="00725267" w14:paraId="6860E837"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8C4129A" w14:textId="19FCFC5D"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50A54B8" w14:textId="196A3050"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 with FL</w:t>
            </w:r>
          </w:p>
        </w:tc>
      </w:tr>
      <w:tr w:rsidR="00F23F7C" w14:paraId="45DD570E"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C5811E" w14:textId="77777777" w:rsidR="00F23F7C" w:rsidRDefault="00F23F7C"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7F750A3" w14:textId="77777777" w:rsidR="00F23F7C" w:rsidRDefault="00F23F7C"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the FL</w:t>
            </w:r>
          </w:p>
        </w:tc>
      </w:tr>
      <w:tr w:rsidR="00D46D83" w14:paraId="21351E47"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EDBEF7" w14:textId="41639026"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1C3D7A9" w14:textId="239DDABF"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FL</w:t>
            </w:r>
          </w:p>
        </w:tc>
      </w:tr>
    </w:tbl>
    <w:p w14:paraId="079D90AF" w14:textId="77777777" w:rsidR="008F69B3" w:rsidRPr="00725267" w:rsidRDefault="008F69B3" w:rsidP="008F69B3">
      <w:pPr>
        <w:ind w:left="0" w:firstLine="0"/>
        <w:jc w:val="both"/>
        <w:rPr>
          <w:lang w:eastAsia="x-none"/>
        </w:rPr>
      </w:pPr>
    </w:p>
    <w:p w14:paraId="42C43A94"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8:</w:t>
      </w:r>
      <w:r w:rsidRPr="00725267">
        <w:rPr>
          <w:rFonts w:ascii="Times New Roman" w:hAnsi="Times New Roman"/>
          <w:b/>
          <w:bCs/>
          <w:sz w:val="22"/>
          <w:szCs w:val="22"/>
          <w:u w:val="single"/>
          <w:lang w:eastAsia="x-none"/>
        </w:rPr>
        <w:t xml:space="preserve"> The missing restriction on the CMRs within a Resource Pair without DL/UL switching.</w:t>
      </w:r>
    </w:p>
    <w:p w14:paraId="7D0811A9"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399A6EB1"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I</w:t>
      </w:r>
      <w:r w:rsidRPr="00725267">
        <w:rPr>
          <w:rFonts w:ascii="Times New Roman" w:eastAsia="SimSun" w:hAnsi="Times New Roman"/>
          <w:sz w:val="22"/>
          <w:szCs w:val="22"/>
          <w:lang w:val="en-US" w:eastAsia="zh-CN"/>
        </w:rPr>
        <w:t>n RAN1#106b-e, we have achieved one agreement to state that CMRs corresponding to different TRPs respectively to be restricted within X continuous slot(s) without DL/UL switch between two CMRs. But the agreement is not captured in the current spec.</w:t>
      </w:r>
    </w:p>
    <w:p w14:paraId="74953E29"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 xml:space="preserve">Proposal 2 from </w:t>
      </w:r>
      <w:proofErr w:type="spellStart"/>
      <w:r w:rsidRPr="00725267">
        <w:rPr>
          <w:rFonts w:ascii="Times New Roman" w:eastAsia="SimSun" w:hAnsi="Times New Roman"/>
          <w:sz w:val="22"/>
          <w:szCs w:val="22"/>
          <w:lang w:val="en-US" w:eastAsia="zh-CN"/>
        </w:rPr>
        <w:t>Spreadtrum</w:t>
      </w:r>
      <w:proofErr w:type="spellEnd"/>
      <w:r w:rsidRPr="00725267">
        <w:rPr>
          <w:rFonts w:ascii="Times New Roman" w:eastAsia="SimSun" w:hAnsi="Times New Roman"/>
          <w:sz w:val="22"/>
          <w:szCs w:val="22"/>
          <w:lang w:val="en-US" w:eastAsia="zh-CN"/>
        </w:rPr>
        <w:t xml:space="preserve"> in R1-2201540</w:t>
      </w:r>
      <w:r w:rsidRPr="00725267">
        <w:rPr>
          <w:rFonts w:ascii="Times New Roman" w:eastAsia="SimSun"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58B18928"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7E9E23"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0856647"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0092553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E7BBCB"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proofErr w:type="spellStart"/>
            <w:r w:rsidRPr="00725267">
              <w:rPr>
                <w:rFonts w:ascii="Times New Roman" w:eastAsia="SimSun" w:hAnsi="Times New Roman"/>
                <w:b/>
                <w:sz w:val="22"/>
                <w:szCs w:val="22"/>
                <w:lang w:val="en-US" w:eastAsia="zh-CN"/>
              </w:rPr>
              <w:t>Spreadtrum</w:t>
            </w:r>
            <w:proofErr w:type="spellEnd"/>
          </w:p>
        </w:tc>
        <w:tc>
          <w:tcPr>
            <w:tcW w:w="7762" w:type="dxa"/>
            <w:tcBorders>
              <w:top w:val="single" w:sz="4" w:space="0" w:color="000000"/>
              <w:left w:val="single" w:sz="4" w:space="0" w:color="000000"/>
              <w:bottom w:val="single" w:sz="4" w:space="0" w:color="000000"/>
              <w:right w:val="single" w:sz="4" w:space="0" w:color="000000"/>
            </w:tcBorders>
            <w:vAlign w:val="center"/>
          </w:tcPr>
          <w:p w14:paraId="2E1C22AE" w14:textId="77777777" w:rsidR="008F69B3" w:rsidRPr="00725267" w:rsidRDefault="008F69B3" w:rsidP="008F69B3">
            <w:pPr>
              <w:rPr>
                <w:lang w:eastAsia="zh-CN"/>
              </w:rPr>
            </w:pPr>
            <w:r w:rsidRPr="00725267">
              <w:rPr>
                <w:lang w:eastAsia="zh-CN"/>
              </w:rPr>
              <w:t>--------------------------------Start of Text Proposal#2 for TS 38.214----------------------------</w:t>
            </w:r>
          </w:p>
          <w:p w14:paraId="086B2F14" w14:textId="77777777" w:rsidR="008F69B3" w:rsidRPr="00725267" w:rsidRDefault="008F69B3" w:rsidP="008F69B3">
            <w:pPr>
              <w:keepNext/>
              <w:tabs>
                <w:tab w:val="left" w:pos="864"/>
              </w:tabs>
              <w:spacing w:before="240" w:after="60"/>
              <w:ind w:left="1008" w:hanging="1008"/>
              <w:outlineLvl w:val="4"/>
              <w:rPr>
                <w:rFonts w:ascii="Arial" w:hAnsi="Arial"/>
                <w:b/>
                <w:iCs/>
                <w:color w:val="000000"/>
                <w:szCs w:val="20"/>
                <w:lang w:eastAsia="x-none"/>
              </w:rPr>
            </w:pPr>
            <w:bookmarkStart w:id="110" w:name="_Toc11352129"/>
            <w:bookmarkStart w:id="111" w:name="_Toc20318019"/>
            <w:bookmarkStart w:id="112" w:name="_Toc27299917"/>
            <w:bookmarkStart w:id="113" w:name="_Toc29673188"/>
            <w:bookmarkStart w:id="114" w:name="_Toc29673329"/>
            <w:bookmarkStart w:id="115" w:name="_Toc29674322"/>
            <w:bookmarkStart w:id="116" w:name="_Toc36645552"/>
            <w:bookmarkStart w:id="117" w:name="_Toc45810597"/>
            <w:bookmarkStart w:id="118" w:name="_Toc91695467"/>
            <w:r w:rsidRPr="00725267">
              <w:rPr>
                <w:rFonts w:ascii="Arial" w:hAnsi="Arial"/>
                <w:b/>
                <w:iCs/>
                <w:color w:val="000000"/>
                <w:szCs w:val="20"/>
                <w:lang w:eastAsia="x-none"/>
              </w:rPr>
              <w:lastRenderedPageBreak/>
              <w:t>5.2.2.3.1</w:t>
            </w:r>
            <w:r w:rsidRPr="00725267">
              <w:rPr>
                <w:rFonts w:ascii="Arial" w:hAnsi="Arial"/>
                <w:b/>
                <w:iCs/>
                <w:color w:val="000000"/>
                <w:szCs w:val="20"/>
                <w:lang w:eastAsia="x-none"/>
              </w:rPr>
              <w:tab/>
              <w:t>NZP CSI-RS</w:t>
            </w:r>
            <w:bookmarkEnd w:id="110"/>
            <w:bookmarkEnd w:id="111"/>
            <w:bookmarkEnd w:id="112"/>
            <w:bookmarkEnd w:id="113"/>
            <w:bookmarkEnd w:id="114"/>
            <w:bookmarkEnd w:id="115"/>
            <w:bookmarkEnd w:id="116"/>
            <w:bookmarkEnd w:id="117"/>
            <w:bookmarkEnd w:id="118"/>
          </w:p>
          <w:p w14:paraId="12F9B8C8" w14:textId="77777777" w:rsidR="008F69B3" w:rsidRPr="00725267" w:rsidRDefault="008F69B3" w:rsidP="008F69B3">
            <w:pPr>
              <w:rPr>
                <w:lang w:eastAsia="zh-CN"/>
              </w:rPr>
            </w:pPr>
            <w:r w:rsidRPr="00725267">
              <w:rPr>
                <w:lang w:eastAsia="zh-CN"/>
              </w:rPr>
              <w:t>-----------------------------Unchanged part omitted--------------------------</w:t>
            </w:r>
          </w:p>
          <w:p w14:paraId="11329212" w14:textId="3BC4D752" w:rsidR="008F69B3" w:rsidRPr="00725267" w:rsidRDefault="008F69B3" w:rsidP="008F69B3">
            <w:r w:rsidRPr="00725267">
              <w:t xml:space="preserve">For a CSI-RS Resource Set for channel measurement configured with two Resource Groups and </w:t>
            </w:r>
            <m:oMath>
              <m:r>
                <m:rPr>
                  <m:sty m:val="p"/>
                </m:rPr>
                <w:rPr>
                  <w:rFonts w:ascii="Cambria Math" w:hAnsi="Cambria Math"/>
                </w:rPr>
                <m:t>N</m:t>
              </m:r>
            </m:oMath>
            <w:r w:rsidRPr="00725267">
              <w:t xml:space="preserve"> Resource Pairs, the slot offsets of the two resources in a Resource Pair are configured within </w:t>
            </w:r>
            <m:oMath>
              <m:r>
                <m:rPr>
                  <m:sty m:val="p"/>
                </m:rPr>
                <w:rPr>
                  <w:rFonts w:ascii="Cambria Math" w:hAnsi="Cambria Math"/>
                </w:rPr>
                <m:t>X∈{1,[2]}</m:t>
              </m:r>
            </m:oMath>
            <w:r w:rsidRPr="00725267">
              <w:t xml:space="preserve"> slots, without DL/UL switching in between the two resources, where </w:t>
            </w:r>
            <m:oMath>
              <m:r>
                <m:rPr>
                  <m:sty m:val="p"/>
                </m:rPr>
                <w:rPr>
                  <w:rFonts w:ascii="Cambria Math" w:hAnsi="Cambria Math"/>
                </w:rPr>
                <m:t>X=1</m:t>
              </m:r>
            </m:oMath>
            <w:r w:rsidRPr="00725267">
              <w:t xml:space="preserve"> implies that the two resources are configured in the same slot </w:t>
            </w:r>
            <w:r w:rsidRPr="00725267">
              <w:rPr>
                <w:color w:val="FF0000"/>
              </w:rPr>
              <w:t>without DL/UL switching</w:t>
            </w:r>
            <w:r w:rsidRPr="00725267">
              <w:t xml:space="preserve">, and </w:t>
            </w:r>
            <m:oMath>
              <m:r>
                <m:rPr>
                  <m:sty m:val="p"/>
                </m:rPr>
                <w:rPr>
                  <w:rFonts w:ascii="Cambria Math" w:hAnsi="Cambria Math"/>
                </w:rPr>
                <m:t>X=2</m:t>
              </m:r>
            </m:oMath>
            <w:r w:rsidRPr="00725267">
              <w:t xml:space="preserve"> implies that the two resources are configured within two adjacent slots </w:t>
            </w:r>
            <w:r w:rsidRPr="00725267">
              <w:rPr>
                <w:color w:val="FF0000"/>
              </w:rPr>
              <w:t>without DL/UL switching</w:t>
            </w:r>
            <w:r w:rsidRPr="00725267">
              <w:t xml:space="preserve">. </w:t>
            </w:r>
          </w:p>
          <w:p w14:paraId="5C1A85F8"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lang w:eastAsia="zh-CN"/>
              </w:rPr>
              <w:t>------------------------------End of Text Proposal#2 for TS 38.214-------------------------------</w:t>
            </w:r>
          </w:p>
        </w:tc>
      </w:tr>
    </w:tbl>
    <w:p w14:paraId="08DCA5FC"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11946872" w14:textId="77777777" w:rsidTr="0069410F">
        <w:trPr>
          <w:trHeight w:val="364"/>
        </w:trPr>
        <w:tc>
          <w:tcPr>
            <w:tcW w:w="1980" w:type="dxa"/>
            <w:shd w:val="clear" w:color="auto" w:fill="auto"/>
          </w:tcPr>
          <w:p w14:paraId="13D85718"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6D91E894"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98A045E" w14:textId="77777777" w:rsidTr="0069410F">
        <w:trPr>
          <w:trHeight w:val="264"/>
        </w:trPr>
        <w:tc>
          <w:tcPr>
            <w:tcW w:w="1980" w:type="dxa"/>
            <w:shd w:val="clear" w:color="auto" w:fill="auto"/>
          </w:tcPr>
          <w:p w14:paraId="0577A43A"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733" w:type="dxa"/>
            <w:shd w:val="clear" w:color="auto" w:fill="auto"/>
          </w:tcPr>
          <w:p w14:paraId="4594FDC0" w14:textId="77777777" w:rsidR="002E0C15"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Up to FL understanding, above TP might not be needed</w:t>
            </w:r>
            <w:r w:rsidR="002E0C15">
              <w:rPr>
                <w:rFonts w:ascii="Times New Roman" w:eastAsia="SimSun" w:hAnsi="Times New Roman"/>
                <w:sz w:val="22"/>
                <w:szCs w:val="22"/>
                <w:lang w:eastAsia="zh-CN"/>
              </w:rPr>
              <w:t>.</w:t>
            </w:r>
          </w:p>
          <w:p w14:paraId="0BDEEC2D" w14:textId="77777777" w:rsidR="002E0C15" w:rsidRDefault="002E0C15"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7C05BAF" w14:textId="01BA0401" w:rsidR="00A94F99" w:rsidRPr="00725267" w:rsidRDefault="008F69B3" w:rsidP="00A94F99">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lang w:eastAsia="zh-CN"/>
              </w:rPr>
              <w:t xml:space="preserve"> “</w:t>
            </w:r>
            <w:proofErr w:type="gramStart"/>
            <w:r w:rsidRPr="002E0C15">
              <w:rPr>
                <w:rFonts w:ascii="Times New Roman" w:eastAsia="SimSun" w:hAnsi="Times New Roman"/>
                <w:i/>
                <w:sz w:val="22"/>
                <w:szCs w:val="22"/>
                <w:lang w:eastAsia="zh-CN"/>
              </w:rPr>
              <w:t>without</w:t>
            </w:r>
            <w:proofErr w:type="gramEnd"/>
            <w:r w:rsidRPr="002E0C15">
              <w:rPr>
                <w:rFonts w:ascii="Times New Roman" w:eastAsia="SimSun" w:hAnsi="Times New Roman"/>
                <w:i/>
                <w:sz w:val="22"/>
                <w:szCs w:val="22"/>
                <w:lang w:eastAsia="zh-CN"/>
              </w:rPr>
              <w:t xml:space="preserve"> DL/UL switching in between the two resources</w:t>
            </w:r>
            <w:r w:rsidRPr="00725267">
              <w:rPr>
                <w:rFonts w:ascii="Times New Roman" w:eastAsia="SimSun" w:hAnsi="Times New Roman"/>
                <w:sz w:val="22"/>
                <w:szCs w:val="22"/>
                <w:lang w:eastAsia="zh-CN"/>
              </w:rPr>
              <w:t xml:space="preserve">” </w:t>
            </w:r>
            <w:r w:rsidR="002E0C15">
              <w:rPr>
                <w:rFonts w:ascii="Times New Roman" w:eastAsia="SimSun" w:hAnsi="Times New Roman"/>
                <w:sz w:val="22"/>
                <w:szCs w:val="22"/>
                <w:lang w:eastAsia="zh-CN"/>
              </w:rPr>
              <w:t xml:space="preserve">within the same </w:t>
            </w:r>
            <w:r w:rsidR="00977E3B">
              <w:rPr>
                <w:rFonts w:ascii="Times New Roman" w:eastAsia="SimSun" w:hAnsi="Times New Roman"/>
                <w:sz w:val="22"/>
                <w:szCs w:val="22"/>
                <w:lang w:eastAsia="zh-CN"/>
              </w:rPr>
              <w:t xml:space="preserve">paragraph shall be sufficient. </w:t>
            </w:r>
            <w:proofErr w:type="gramStart"/>
            <w:r w:rsidR="00A94F99">
              <w:rPr>
                <w:rFonts w:ascii="Times New Roman" w:eastAsia="SimSun" w:hAnsi="Times New Roman"/>
                <w:sz w:val="22"/>
                <w:szCs w:val="22"/>
                <w:lang w:eastAsia="zh-CN"/>
              </w:rPr>
              <w:t>However</w:t>
            </w:r>
            <w:proofErr w:type="gramEnd"/>
            <w:r w:rsidR="00A94F99">
              <w:rPr>
                <w:rFonts w:ascii="Times New Roman" w:eastAsia="SimSun" w:hAnsi="Times New Roman"/>
                <w:sz w:val="22"/>
                <w:szCs w:val="22"/>
                <w:lang w:eastAsia="zh-CN"/>
              </w:rPr>
              <w:t xml:space="preserve"> we might need to address the bracket in RAN1, i.e. “</w:t>
            </w:r>
            <w:r w:rsidR="00A94F99" w:rsidRPr="00725267">
              <w:t xml:space="preserve">within </w:t>
            </w:r>
            <m:oMath>
              <m:r>
                <m:rPr>
                  <m:sty m:val="p"/>
                </m:rPr>
                <w:rPr>
                  <w:rFonts w:ascii="Cambria Math" w:hAnsi="Cambria Math"/>
                </w:rPr>
                <m:t>X∈{1,[2]}</m:t>
              </m:r>
            </m:oMath>
            <w:r w:rsidR="00A94F99">
              <w:t xml:space="preserve"> slots”</w:t>
            </w:r>
            <w:r w:rsidR="00A94F99">
              <w:rPr>
                <w:rFonts w:ascii="Times New Roman" w:eastAsia="SimSun" w:hAnsi="Times New Roman"/>
                <w:sz w:val="22"/>
                <w:szCs w:val="22"/>
                <w:lang w:eastAsia="zh-CN"/>
              </w:rPr>
              <w:t xml:space="preserve">. </w:t>
            </w:r>
          </w:p>
        </w:tc>
      </w:tr>
      <w:tr w:rsidR="00143A4A" w:rsidRPr="00725267" w14:paraId="5B97165C" w14:textId="77777777" w:rsidTr="0069410F">
        <w:trPr>
          <w:trHeight w:val="290"/>
        </w:trPr>
        <w:tc>
          <w:tcPr>
            <w:tcW w:w="1980" w:type="dxa"/>
            <w:shd w:val="clear" w:color="auto" w:fill="auto"/>
          </w:tcPr>
          <w:p w14:paraId="4ED6620A" w14:textId="276B31F8" w:rsidR="00143A4A" w:rsidRPr="00725267" w:rsidRDefault="00143A4A" w:rsidP="00143A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117BF5F3" w14:textId="4FB702B6" w:rsidR="00143A4A" w:rsidRPr="00725267" w:rsidRDefault="00143A4A" w:rsidP="00143A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The TP is not needed as it is already mentioned in the paragraph. </w:t>
            </w:r>
          </w:p>
        </w:tc>
      </w:tr>
      <w:tr w:rsidR="008F69B3" w:rsidRPr="00725267" w14:paraId="23D786A9"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41B245" w14:textId="74855751"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960DBA8" w14:textId="5544FCD2"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3AF74E81"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E39656" w14:textId="53B06EB3"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B0B48DE" w14:textId="3293A591"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295D8A" w:rsidRPr="00725267" w14:paraId="73EA12F1"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D14508" w14:textId="6C12AAD1" w:rsidR="00295D8A" w:rsidRDefault="00295D8A"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125221DF" w14:textId="1A112BFD" w:rsidR="00295D8A" w:rsidRDefault="00295D8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 this is not needed</w:t>
            </w:r>
          </w:p>
        </w:tc>
      </w:tr>
      <w:tr w:rsidR="004A416D" w:rsidRPr="00725267" w14:paraId="2593037F"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7069E4F" w14:textId="77777777" w:rsidR="004A416D" w:rsidRDefault="004A416D"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3F4133D" w14:textId="77777777" w:rsidR="004A416D" w:rsidRDefault="004A416D"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w:t>
            </w:r>
            <w:r>
              <w:rPr>
                <w:rFonts w:ascii="Times New Roman" w:eastAsia="SimSun" w:hAnsi="Times New Roman" w:hint="eastAsia"/>
                <w:sz w:val="22"/>
                <w:szCs w:val="22"/>
                <w:lang w:eastAsia="zh-CN"/>
              </w:rPr>
              <w:t>FL</w:t>
            </w:r>
            <w:r>
              <w:rPr>
                <w:rFonts w:ascii="Times New Roman" w:eastAsia="SimSun" w:hAnsi="Times New Roman"/>
                <w:sz w:val="22"/>
                <w:szCs w:val="22"/>
                <w:lang w:eastAsia="zh-CN"/>
              </w:rPr>
              <w:t>.</w:t>
            </w:r>
          </w:p>
        </w:tc>
      </w:tr>
      <w:tr w:rsidR="00525AFF" w:rsidRPr="00725267" w14:paraId="48B60142"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BFD933" w14:textId="386CD030" w:rsidR="00525AFF" w:rsidRDefault="00525AFF"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AFC3625" w14:textId="417B961B" w:rsidR="00525AFF" w:rsidRDefault="00525AFF" w:rsidP="00D877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D87782" w:rsidRPr="00725267" w14:paraId="7779D0B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B79B3B" w14:textId="3521F7E2" w:rsidR="00D87782" w:rsidRDefault="00D87782" w:rsidP="00D877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6CB11E1" w14:textId="732F654D" w:rsidR="00D87782" w:rsidRDefault="00D87782" w:rsidP="00D8778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Agree with FL. </w:t>
            </w:r>
          </w:p>
        </w:tc>
      </w:tr>
      <w:tr w:rsidR="00400E1D" w:rsidRPr="00725267" w14:paraId="40B193B6"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72AFE8" w14:textId="33232515"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5D327FA" w14:textId="665267A0"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moderator.</w:t>
            </w:r>
          </w:p>
        </w:tc>
      </w:tr>
      <w:tr w:rsidR="004E05C8" w:rsidRPr="00725267" w14:paraId="2542E2BB"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77C8DF0" w14:textId="3545D625" w:rsidR="004E05C8" w:rsidRDefault="004E05C8" w:rsidP="004E05C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05E1B1D" w14:textId="50F460AE" w:rsidR="004E05C8" w:rsidRDefault="004E05C8" w:rsidP="004E05C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B33E37" w:rsidRPr="00725267" w14:paraId="29EC4271"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89C26B" w14:textId="671AC5AE" w:rsidR="00B33E37" w:rsidRDefault="00B33E37" w:rsidP="004E05C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FF44AF5" w14:textId="091E97AE" w:rsidR="00B33E37" w:rsidRDefault="00B33E37" w:rsidP="004E05C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234785" w:rsidRPr="00725267" w14:paraId="17FF7102"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8D1069B" w14:textId="7F5AA34F" w:rsidR="00234785" w:rsidRDefault="00234785" w:rsidP="004E05C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5F736D6" w14:textId="533806A2" w:rsidR="00234785" w:rsidRDefault="00234785" w:rsidP="004E05C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FL</w:t>
            </w:r>
          </w:p>
        </w:tc>
      </w:tr>
      <w:tr w:rsidR="00487A72" w:rsidRPr="00725267" w14:paraId="778092B8"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91E2C0" w14:textId="6A6AD3D4"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47B4A090" w14:textId="1F4D54EB"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 with FL</w:t>
            </w:r>
          </w:p>
        </w:tc>
      </w:tr>
      <w:tr w:rsidR="0069410F" w:rsidRPr="00725267" w14:paraId="575371BF"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557288" w14:textId="5E526A37" w:rsidR="0069410F" w:rsidRDefault="0069410F" w:rsidP="0069410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517A64B" w14:textId="7448A025" w:rsidR="0069410F" w:rsidRDefault="0069410F" w:rsidP="0069410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Agree with the FL</w:t>
            </w:r>
          </w:p>
        </w:tc>
      </w:tr>
      <w:tr w:rsidR="00D46D83" w:rsidRPr="00725267" w14:paraId="7C6EBFC5" w14:textId="77777777" w:rsidTr="0069410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946AB76" w14:textId="281821C5"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72CCAD9" w14:textId="40D45164"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bl>
    <w:p w14:paraId="53C2C7CB" w14:textId="77777777" w:rsidR="008F69B3" w:rsidRPr="00725267" w:rsidRDefault="008F69B3" w:rsidP="008F69B3">
      <w:pPr>
        <w:keepNext/>
        <w:widowControl w:val="0"/>
        <w:spacing w:before="240" w:after="60"/>
        <w:ind w:left="0" w:firstLine="0"/>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3.3 Text Proposals of Editorial Changes</w:t>
      </w:r>
    </w:p>
    <w:p w14:paraId="72779AD9" w14:textId="77777777" w:rsidR="008F69B3" w:rsidRPr="00725267" w:rsidRDefault="008F69B3" w:rsidP="008F69B3">
      <w:pPr>
        <w:ind w:left="0" w:firstLine="0"/>
        <w:jc w:val="both"/>
        <w:rPr>
          <w:rFonts w:eastAsiaTheme="minorEastAsia"/>
          <w:lang w:eastAsia="zh-CN"/>
        </w:rPr>
      </w:pPr>
    </w:p>
    <w:p w14:paraId="717C6A72"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9:</w:t>
      </w:r>
      <w:r w:rsidRPr="00725267">
        <w:rPr>
          <w:rFonts w:ascii="Times New Roman" w:hAnsi="Times New Roman"/>
          <w:b/>
          <w:bCs/>
          <w:sz w:val="22"/>
          <w:szCs w:val="22"/>
          <w:u w:val="single"/>
          <w:lang w:eastAsia="x-none"/>
        </w:rPr>
        <w:t xml:space="preserve"> The wrong reporting quantity in 38.214</w:t>
      </w:r>
    </w:p>
    <w:p w14:paraId="4D0C7BBE"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72F40A40" w14:textId="35077E1B"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The first </w:t>
      </w:r>
      <m:oMath>
        <m:r>
          <m:rPr>
            <m:sty m:val="p"/>
          </m:rPr>
          <w:rPr>
            <w:rFonts w:ascii="Cambria Math" w:eastAsia="SimSun" w:hAnsi="Cambria Math"/>
            <w:sz w:val="22"/>
            <w:szCs w:val="22"/>
            <w:lang w:val="en-US" w:eastAsia="zh-CN"/>
          </w:rPr>
          <m:t>M</m:t>
        </m:r>
      </m:oMath>
      <w:r w:rsidRPr="00725267">
        <w:rPr>
          <w:rFonts w:ascii="Times New Roman" w:eastAsia="SimSun" w:hAnsi="Times New Roman"/>
          <w:sz w:val="22"/>
          <w:szCs w:val="22"/>
          <w:lang w:val="en-US" w:eastAsia="zh-CN"/>
        </w:rPr>
        <w:t xml:space="preserve"> codepoints of the CRI correspond to resources associated to Group 1 and Group 2. The last </w:t>
      </w:r>
      <m:oMath>
        <m:r>
          <m:rPr>
            <m:sty m:val="p"/>
          </m:rPr>
          <w:rPr>
            <w:rFonts w:ascii="Cambria Math" w:eastAsia="SimSun" w:hAnsi="Cambria Math"/>
            <w:sz w:val="22"/>
            <w:szCs w:val="22"/>
            <w:lang w:val="en-US" w:eastAsia="zh-CN"/>
          </w:rPr>
          <m:t>N</m:t>
        </m:r>
      </m:oMath>
      <w:r w:rsidRPr="00725267">
        <w:rPr>
          <w:rFonts w:ascii="Times New Roman" w:eastAsia="SimSun" w:hAnsi="Times New Roman"/>
          <w:sz w:val="22"/>
          <w:szCs w:val="22"/>
          <w:lang w:val="en-US" w:eastAsia="zh-CN"/>
        </w:rPr>
        <w:t xml:space="preserve"> codepoints of the CRI correspond to the </w:t>
      </w:r>
      <m:oMath>
        <m:r>
          <m:rPr>
            <m:sty m:val="p"/>
          </m:rPr>
          <w:rPr>
            <w:rFonts w:ascii="Cambria Math" w:eastAsia="SimSun" w:hAnsi="Cambria Math"/>
            <w:sz w:val="22"/>
            <w:szCs w:val="22"/>
            <w:lang w:val="en-US" w:eastAsia="zh-CN"/>
          </w:rPr>
          <m:t>N</m:t>
        </m:r>
      </m:oMath>
      <w:r w:rsidRPr="00725267">
        <w:rPr>
          <w:rFonts w:ascii="Times New Roman" w:eastAsia="SimSun" w:hAnsi="Times New Roman"/>
          <w:sz w:val="22"/>
          <w:szCs w:val="22"/>
          <w:lang w:val="en-US" w:eastAsia="zh-CN"/>
        </w:rPr>
        <w:t xml:space="preserve"> configured Resource Pairs. The UE shall report one RI, one PMI, one LI, if configured, and one</w:t>
      </w:r>
      <w:r w:rsidRPr="00725267">
        <w:rPr>
          <w:rFonts w:ascii="Times New Roman" w:eastAsia="SimSun" w:hAnsi="Times New Roman" w:hint="eastAsia"/>
          <w:sz w:val="22"/>
          <w:szCs w:val="22"/>
          <w:lang w:val="en-US" w:eastAsia="zh-CN"/>
        </w:rPr>
        <w:t xml:space="preserve"> or two</w:t>
      </w:r>
      <w:r w:rsidRPr="00725267">
        <w:rPr>
          <w:rFonts w:ascii="Times New Roman" w:eastAsia="SimSun" w:hAnsi="Times New Roman"/>
          <w:sz w:val="22"/>
          <w:szCs w:val="22"/>
          <w:lang w:val="en-US" w:eastAsia="zh-CN"/>
        </w:rPr>
        <w:t xml:space="preserve"> CQI</w:t>
      </w:r>
      <w:r w:rsidRPr="00725267">
        <w:rPr>
          <w:rFonts w:ascii="Times New Roman" w:eastAsia="SimSun" w:hAnsi="Times New Roman" w:hint="eastAsia"/>
          <w:sz w:val="22"/>
          <w:szCs w:val="22"/>
          <w:lang w:val="en-US" w:eastAsia="zh-CN"/>
        </w:rPr>
        <w:t>s</w:t>
      </w:r>
      <w:r w:rsidRPr="00725267">
        <w:rPr>
          <w:rFonts w:ascii="Times New Roman" w:eastAsia="SimSun" w:hAnsi="Times New Roman"/>
          <w:sz w:val="22"/>
          <w:szCs w:val="22"/>
          <w:lang w:val="en-US" w:eastAsia="zh-CN"/>
        </w:rPr>
        <w:t xml:space="preserve"> conditioned on CRI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 xml:space="preserve"> if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&lt;M</m:t>
        </m:r>
      </m:oMath>
      <w:r w:rsidRPr="00725267">
        <w:rPr>
          <w:rFonts w:ascii="Times New Roman" w:eastAsia="SimSun" w:hAnsi="Times New Roman"/>
          <w:sz w:val="22"/>
          <w:szCs w:val="22"/>
          <w:lang w:val="en-US" w:eastAsia="zh-CN"/>
        </w:rPr>
        <w:t>; or two RIs, two PMIs, two LIs, if configured, associated to the resource in Group 1 and the resource in Group 2, respectively, of 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M</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+1)-</w:t>
      </w:r>
      <w:proofErr w:type="spellStart"/>
      <w:r w:rsidRPr="00725267">
        <w:rPr>
          <w:rFonts w:ascii="Times New Roman" w:eastAsia="SimSun" w:hAnsi="Times New Roman"/>
          <w:sz w:val="22"/>
          <w:szCs w:val="22"/>
          <w:lang w:val="en-US" w:eastAsia="zh-CN"/>
        </w:rPr>
        <w:t>th</w:t>
      </w:r>
      <w:proofErr w:type="spellEnd"/>
      <w:r w:rsidRPr="00725267">
        <w:rPr>
          <w:rFonts w:ascii="Times New Roman" w:eastAsia="SimSun" w:hAnsi="Times New Roman"/>
          <w:sz w:val="22"/>
          <w:szCs w:val="22"/>
          <w:lang w:val="en-US" w:eastAsia="zh-CN"/>
        </w:rPr>
        <w:t xml:space="preserve"> Resource Pair</w:t>
      </w:r>
      <w:r w:rsidRPr="00725267">
        <w:rPr>
          <w:rFonts w:ascii="Times New Roman" w:eastAsia="SimSun" w:hAnsi="Times New Roman" w:hint="eastAsia"/>
          <w:sz w:val="22"/>
          <w:szCs w:val="22"/>
          <w:lang w:val="en-US" w:eastAsia="zh-CN"/>
        </w:rPr>
        <w:t xml:space="preserve"> rather than </w:t>
      </w:r>
      <w:r w:rsidRPr="00725267">
        <w:rPr>
          <w:rFonts w:ascii="Times New Roman" w:eastAsia="SimSun" w:hAnsi="Times New Roman"/>
          <w:sz w:val="22"/>
          <w:szCs w:val="22"/>
          <w:lang w:val="en-US" w:eastAsia="zh-CN"/>
        </w:rPr>
        <w:t>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+1)-th Resource Pair, and one CQI, otherwise.</w:t>
      </w:r>
      <w:r w:rsidRPr="00725267">
        <w:rPr>
          <w:rFonts w:ascii="Times New Roman" w:eastAsia="SimSun" w:hAnsi="Times New Roman" w:hint="eastAsia"/>
          <w:sz w:val="22"/>
          <w:szCs w:val="22"/>
          <w:lang w:val="en-US" w:eastAsia="zh-CN"/>
        </w:rPr>
        <w:t xml:space="preserve"> For example, from Agreement #3, if the value of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hint="eastAsia"/>
          <w:sz w:val="22"/>
          <w:szCs w:val="22"/>
          <w:lang w:val="en-US" w:eastAsia="zh-CN"/>
        </w:rPr>
        <w:t xml:space="preserve"> is </w:t>
      </w:r>
      <m:oMath>
        <m:r>
          <m:rPr>
            <m:sty m:val="p"/>
          </m:rPr>
          <w:rPr>
            <w:rFonts w:ascii="Cambria Math" w:eastAsia="SimSun" w:hAnsi="Cambria Math"/>
            <w:sz w:val="22"/>
            <w:szCs w:val="22"/>
            <w:lang w:val="en-US" w:eastAsia="zh-CN"/>
          </w:rPr>
          <m:t>M</m:t>
        </m:r>
      </m:oMath>
      <w:r w:rsidRPr="00725267">
        <w:rPr>
          <w:rFonts w:ascii="Times New Roman" w:eastAsia="SimSun" w:hAnsi="Times New Roman" w:hint="eastAsia"/>
          <w:sz w:val="22"/>
          <w:szCs w:val="22"/>
          <w:lang w:val="en-US" w:eastAsia="zh-CN"/>
        </w:rPr>
        <w:t xml:space="preserve">, the </w:t>
      </w:r>
      <w:r w:rsidRPr="00725267">
        <w:rPr>
          <w:rFonts w:ascii="Times New Roman" w:eastAsia="SimSun" w:hAnsi="Times New Roman"/>
          <w:sz w:val="22"/>
          <w:szCs w:val="22"/>
          <w:lang w:val="en-US" w:eastAsia="zh-CN"/>
        </w:rPr>
        <w:t>codepoint</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of the CRI correspond</w:t>
      </w:r>
      <w:r w:rsidRPr="00725267">
        <w:rPr>
          <w:rFonts w:ascii="Times New Roman" w:eastAsia="SimSun" w:hAnsi="Times New Roman" w:hint="eastAsia"/>
          <w:sz w:val="22"/>
          <w:szCs w:val="22"/>
          <w:lang w:val="en-US" w:eastAsia="zh-CN"/>
        </w:rPr>
        <w:t>s</w:t>
      </w:r>
      <w:r w:rsidRPr="00725267">
        <w:rPr>
          <w:rFonts w:ascii="Times New Roman" w:eastAsia="SimSun" w:hAnsi="Times New Roman"/>
          <w:sz w:val="22"/>
          <w:szCs w:val="22"/>
          <w:lang w:val="en-US" w:eastAsia="zh-CN"/>
        </w:rPr>
        <w:t xml:space="preserve"> to</w:t>
      </w:r>
      <w:r w:rsidRPr="00725267">
        <w:rPr>
          <w:rFonts w:ascii="Times New Roman" w:eastAsia="SimSun" w:hAnsi="Times New Roman" w:hint="eastAsia"/>
          <w:sz w:val="22"/>
          <w:szCs w:val="22"/>
          <w:lang w:val="en-US" w:eastAsia="zh-CN"/>
        </w:rPr>
        <w:t xml:space="preserve"> the first </w:t>
      </w:r>
      <w:r w:rsidRPr="00725267">
        <w:rPr>
          <w:rFonts w:ascii="Times New Roman" w:eastAsia="SimSun" w:hAnsi="Times New Roman"/>
          <w:sz w:val="22"/>
          <w:szCs w:val="22"/>
          <w:lang w:val="en-US" w:eastAsia="zh-CN"/>
        </w:rPr>
        <w:t>Resource Pair</w:t>
      </w:r>
      <w:r w:rsidRPr="00725267">
        <w:rPr>
          <w:rFonts w:ascii="Times New Roman" w:eastAsia="SimSun" w:hAnsi="Times New Roman" w:hint="eastAsia"/>
          <w:sz w:val="22"/>
          <w:szCs w:val="22"/>
          <w:lang w:val="en-US" w:eastAsia="zh-CN"/>
        </w:rPr>
        <w:t xml:space="preserve">, rather than </w:t>
      </w:r>
      <w:r w:rsidRPr="00725267">
        <w:rPr>
          <w:rFonts w:ascii="Times New Roman" w:eastAsia="SimSun" w:hAnsi="Times New Roman"/>
          <w:sz w:val="22"/>
          <w:szCs w:val="22"/>
          <w:lang w:val="en-US" w:eastAsia="zh-CN"/>
        </w:rPr>
        <w:t>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+1)-th Resource Pair</w:t>
      </w:r>
      <w:r w:rsidRPr="00725267">
        <w:rPr>
          <w:rFonts w:ascii="Times New Roman" w:eastAsia="SimSun" w:hAnsi="Times New Roman" w:hint="eastAsia"/>
          <w:sz w:val="22"/>
          <w:szCs w:val="22"/>
          <w:lang w:val="en-US" w:eastAsia="zh-CN"/>
        </w:rPr>
        <w:t>.</w:t>
      </w:r>
    </w:p>
    <w:p w14:paraId="173A3E7A"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(by consolidating all TP from following) </w:t>
      </w:r>
    </w:p>
    <w:p w14:paraId="307B804C"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Proposed change #4 from Huawei/HiSilicon in R1-2200935</w:t>
      </w:r>
    </w:p>
    <w:p w14:paraId="0CF5C35F"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Proposal 2 from ZTE in R1-2201191</w:t>
      </w:r>
    </w:p>
    <w:p w14:paraId="4B54CC3B"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Proposal 1 from CMCC in R1-2201850 </w:t>
      </w:r>
    </w:p>
    <w:p w14:paraId="0F2BE088"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Proposal 1 from Qualcomm in R1-2202128</w:t>
      </w:r>
    </w:p>
    <w:p w14:paraId="215186DE"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Style w:val="TableGrid"/>
        <w:tblW w:w="0" w:type="auto"/>
        <w:tblInd w:w="-5" w:type="dxa"/>
        <w:tblLook w:val="04A0" w:firstRow="1" w:lastRow="0" w:firstColumn="1" w:lastColumn="0" w:noHBand="0" w:noVBand="1"/>
      </w:tblPr>
      <w:tblGrid>
        <w:gridCol w:w="1838"/>
        <w:gridCol w:w="7762"/>
      </w:tblGrid>
      <w:tr w:rsidR="008F69B3" w:rsidRPr="00725267" w14:paraId="25E644A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AFB4BC"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2B57215"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460CC1E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DE591C5"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Huawei, HiSilicon, ZTE, CMCC, Qualcomm</w:t>
            </w:r>
          </w:p>
        </w:tc>
        <w:tc>
          <w:tcPr>
            <w:tcW w:w="7762" w:type="dxa"/>
            <w:tcBorders>
              <w:top w:val="single" w:sz="4" w:space="0" w:color="000000"/>
              <w:left w:val="single" w:sz="4" w:space="0" w:color="000000"/>
              <w:bottom w:val="single" w:sz="4" w:space="0" w:color="000000"/>
              <w:right w:val="single" w:sz="4" w:space="0" w:color="000000"/>
            </w:tcBorders>
            <w:vAlign w:val="center"/>
          </w:tcPr>
          <w:p w14:paraId="3B15DBC7"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hint="eastAsia"/>
                <w:szCs w:val="20"/>
                <w:lang w:eastAsia="zh-CN"/>
              </w:rPr>
              <w:t>5</w:t>
            </w:r>
            <w:r w:rsidRPr="00725267">
              <w:rPr>
                <w:rFonts w:ascii="Times New Roman" w:eastAsiaTheme="minorEastAsia" w:hAnsi="Times New Roman"/>
                <w:szCs w:val="20"/>
                <w:lang w:eastAsia="zh-CN"/>
              </w:rPr>
              <w:t>.2.1</w:t>
            </w:r>
            <w:r w:rsidRPr="00725267">
              <w:rPr>
                <w:rFonts w:ascii="Times New Roman" w:eastAsiaTheme="minorEastAsia" w:hAnsi="Times New Roman" w:hint="eastAsia"/>
                <w:szCs w:val="20"/>
                <w:lang w:eastAsia="zh-CN"/>
              </w:rPr>
              <w:t>.4.2</w:t>
            </w:r>
            <w:r w:rsidRPr="00725267">
              <w:rPr>
                <w:rFonts w:ascii="Times New Roman" w:eastAsiaTheme="minorEastAsia" w:hAnsi="Times New Roman"/>
                <w:szCs w:val="20"/>
                <w:lang w:eastAsia="zh-CN"/>
              </w:rPr>
              <w:tab/>
            </w:r>
            <w:r w:rsidRPr="00725267">
              <w:rPr>
                <w:rFonts w:ascii="Times New Roman" w:eastAsiaTheme="minorEastAsia" w:hAnsi="Times New Roman" w:hint="eastAsia"/>
                <w:szCs w:val="20"/>
                <w:lang w:eastAsia="zh-CN"/>
              </w:rPr>
              <w:t>Report Quantity Configuration</w:t>
            </w:r>
          </w:p>
          <w:p w14:paraId="509D3763"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bCs/>
                <w:szCs w:val="20"/>
                <w:lang w:eastAsia="zh-CN"/>
              </w:rPr>
              <w:t>&lt;Unchanged part omitted&gt;</w:t>
            </w:r>
          </w:p>
          <w:p w14:paraId="3A629F7E"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The UE shall derive the CSI parameters other than CRI(s) conditioned on the reported CRI(s), as follows:</w:t>
            </w:r>
          </w:p>
          <w:p w14:paraId="748D6608" w14:textId="494EC6EC"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proofErr w:type="spellStart"/>
            <w:r w:rsidRPr="00725267">
              <w:rPr>
                <w:rFonts w:ascii="Times New Roman" w:eastAsiaTheme="minorEastAsia" w:hAnsi="Times New Roman"/>
                <w:iCs/>
                <w:szCs w:val="20"/>
                <w:lang w:eastAsia="zh-CN"/>
              </w:rPr>
              <w:t>csi-ReportMode</w:t>
            </w:r>
            <w:proofErr w:type="spellEnd"/>
            <w:r w:rsidRPr="00725267">
              <w:rPr>
                <w:rFonts w:ascii="Times New Roman" w:eastAsiaTheme="minorEastAsia" w:hAnsi="Times New Roman"/>
                <w:szCs w:val="20"/>
                <w:lang w:eastAsia="zh-CN"/>
              </w:rPr>
              <w:t xml:space="preserve"> is set to 'Mode1' and the higher layer parameter </w:t>
            </w:r>
            <w:r w:rsidRPr="00725267">
              <w:rPr>
                <w:rFonts w:ascii="Times New Roman" w:eastAsiaTheme="minorEastAsia" w:hAnsi="Times New Roman"/>
                <w:iCs/>
                <w:szCs w:val="20"/>
                <w:lang w:eastAsia="zh-CN"/>
              </w:rPr>
              <w:t>numberOfSingleTRP-CSI-Mode1</w:t>
            </w:r>
            <w:r w:rsidRPr="00725267">
              <w:rPr>
                <w:rFonts w:ascii="Times New Roman" w:eastAsiaTheme="minorEastAsia" w:hAnsi="Times New Roman"/>
                <w:szCs w:val="20"/>
                <w:lang w:eastAsia="zh-CN"/>
              </w:rPr>
              <w:t xml:space="preserve"> is set to </w:t>
            </w:r>
            <m:oMath>
              <m:r>
                <m:rPr>
                  <m:sty m:val="p"/>
                </m:rPr>
                <w:rPr>
                  <w:rFonts w:ascii="Cambria Math" w:eastAsiaTheme="minorEastAsia" w:hAnsi="Cambria Math"/>
                  <w:szCs w:val="20"/>
                  <w:lang w:eastAsia="zh-CN"/>
                </w:rPr>
                <m:t>X∈{0,1,2}</m:t>
              </m:r>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X+1</m:t>
              </m:r>
            </m:oMath>
            <w:r w:rsidRPr="00725267">
              <w:rPr>
                <w:rFonts w:ascii="Times New Roman" w:eastAsiaTheme="minorEastAsia" w:hAnsi="Times New Roman"/>
                <w:szCs w:val="20"/>
                <w:lang w:eastAsia="zh-CN"/>
              </w:rPr>
              <w:t xml:space="preserve"> CRI(s) are reported:</w:t>
            </w:r>
          </w:p>
          <w:p w14:paraId="6F904920" w14:textId="1FE24E93"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 xml:space="preserve"> </m:t>
              </m:r>
              <m:d>
                <m:dPr>
                  <m:ctrlPr>
                    <w:rPr>
                      <w:rFonts w:ascii="Cambria Math" w:eastAsiaTheme="minorEastAsia" w:hAnsi="Cambria Math"/>
                      <w:szCs w:val="20"/>
                      <w:lang w:eastAsia="zh-CN"/>
                    </w:rPr>
                  </m:ctrlPr>
                </m:dPr>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≥0</m:t>
                  </m:r>
                </m:e>
              </m:d>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Resource Pairs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two RIs, two PMIs, two LIs (if configured), associated to the resource in Group 1 and the resource in Group 2, respectively, of the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-th Resource Pair, and one CQI; and</w:t>
            </w:r>
          </w:p>
          <w:p w14:paraId="0D523329" w14:textId="34AC2F91"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w:t>
            </w:r>
            <m:oMath>
              <m:r>
                <m:rPr>
                  <m:sty m:val="p"/>
                </m:rPr>
                <w:rPr>
                  <w:rFonts w:ascii="Cambria Math" w:eastAsiaTheme="minorEastAsia" w:hAnsi="Cambria Math"/>
                  <w:szCs w:val="20"/>
                  <w:lang w:eastAsia="zh-CN"/>
                </w:rPr>
                <m:t>X=1</m:t>
              </m:r>
            </m:oMath>
            <w:r w:rsidRPr="00725267">
              <w:rPr>
                <w:rFonts w:ascii="Times New Roman" w:eastAsiaTheme="minorEastAsia" w:hAnsi="Times New Roman"/>
                <w:szCs w:val="20"/>
                <w:lang w:eastAsia="zh-CN"/>
              </w:rPr>
              <w:t xml:space="preserve">,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r>
                <m:rPr>
                  <m:sty m:val="p"/>
                </m:rPr>
                <w:rPr>
                  <w:rFonts w:ascii="Cambria Math" w:eastAsiaTheme="minorEastAsia" w:hAnsi="Cambria Math"/>
                  <w:szCs w:val="20"/>
                  <w:lang w:eastAsia="zh-CN"/>
                </w:rPr>
                <m:t>M</m:t>
              </m:r>
            </m:oMath>
            <w:r w:rsidRPr="00725267">
              <w:rPr>
                <w:rFonts w:ascii="Times New Roman" w:eastAsiaTheme="minorEastAsia" w:hAnsi="Times New Roman"/>
                <w:szCs w:val="20"/>
                <w:lang w:eastAsia="zh-CN"/>
              </w:rPr>
              <w:t xml:space="preserve"> resources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one RI, one PMI, one LI (if configured) and one or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or</w:t>
            </w:r>
          </w:p>
          <w:p w14:paraId="258159FA" w14:textId="1E00BC4B"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w:t>
            </w:r>
            <m:oMath>
              <m:r>
                <m:rPr>
                  <m:sty m:val="p"/>
                </m:rPr>
                <w:rPr>
                  <w:rFonts w:ascii="Cambria Math" w:eastAsiaTheme="minorEastAsia" w:hAnsi="Cambria Math"/>
                  <w:szCs w:val="20"/>
                  <w:lang w:eastAsia="zh-CN"/>
                </w:rPr>
                <m:t>X=2</m:t>
              </m:r>
            </m:oMath>
            <w:r w:rsidRPr="00725267">
              <w:rPr>
                <w:rFonts w:ascii="Times New Roman" w:eastAsiaTheme="minorEastAsia" w:hAnsi="Times New Roman"/>
                <w:szCs w:val="20"/>
                <w:lang w:eastAsia="zh-CN"/>
              </w:rPr>
              <w:t xml:space="preserve">,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resources in Group 1 of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resources in the corresponding CSI-IM Resource Set, if configured, and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resources in Group 2 of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one RI, one PMI, one LI (if configured) and one </w:t>
            </w:r>
            <w:r w:rsidRPr="00725267">
              <w:rPr>
                <w:rFonts w:ascii="Times New Roman" w:eastAsiaTheme="minorEastAsia" w:hAnsi="Times New Roman"/>
                <w:szCs w:val="20"/>
                <w:highlight w:val="yellow"/>
                <w:lang w:eastAsia="zh-CN"/>
              </w:rPr>
              <w:t>or</w:t>
            </w:r>
            <w:del w:id="119" w:author="Author">
              <w:r w:rsidRPr="00725267" w:rsidDel="001D3766">
                <w:rPr>
                  <w:rFonts w:ascii="Times New Roman" w:eastAsiaTheme="minorEastAsia" w:hAnsi="Times New Roman"/>
                  <w:szCs w:val="20"/>
                  <w:highlight w:val="yellow"/>
                  <w:lang w:eastAsia="zh-CN"/>
                </w:rPr>
                <w:delText>o</w:delText>
              </w:r>
            </w:del>
            <w:r w:rsidRPr="00725267">
              <w:rPr>
                <w:rFonts w:ascii="Times New Roman" w:eastAsiaTheme="minorEastAsia" w:hAnsi="Times New Roman"/>
                <w:szCs w:val="20"/>
                <w:lang w:eastAsia="zh-CN"/>
              </w:rPr>
              <w:t xml:space="preserve">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and one RI, one PMI, one LI (if configured) and one or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oMath>
            <w:r w:rsidRPr="00725267">
              <w:rPr>
                <w:rFonts w:ascii="Times New Roman" w:eastAsiaTheme="minorEastAsia" w:hAnsi="Times New Roman"/>
                <w:szCs w:val="20"/>
                <w:lang w:eastAsia="zh-CN"/>
              </w:rPr>
              <w:t>.</w:t>
            </w:r>
          </w:p>
          <w:p w14:paraId="6E659A7E" w14:textId="1611B2B2"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proofErr w:type="spellStart"/>
            <w:r w:rsidRPr="00725267">
              <w:rPr>
                <w:rFonts w:ascii="Times New Roman" w:eastAsiaTheme="minorEastAsia" w:hAnsi="Times New Roman"/>
                <w:iCs/>
                <w:szCs w:val="20"/>
                <w:lang w:eastAsia="zh-CN"/>
              </w:rPr>
              <w:t>csi-ReportMode</w:t>
            </w:r>
            <w:proofErr w:type="spellEnd"/>
            <w:r w:rsidRPr="00725267">
              <w:rPr>
                <w:rFonts w:ascii="Times New Roman" w:eastAsiaTheme="minorEastAsia" w:hAnsi="Times New Roman"/>
                <w:szCs w:val="20"/>
                <w:lang w:eastAsia="zh-CN"/>
              </w:rPr>
              <w:t xml:space="preserve"> is set to 'Mode2',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is reported, which corresponds to the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w:t>
            </w:r>
            <m:oMath>
              <m:r>
                <m:rPr>
                  <m:sty m:val="p"/>
                </m:rPr>
                <w:rPr>
                  <w:rFonts w:ascii="Cambria Math" w:eastAsiaTheme="minorEastAsia" w:hAnsi="Cambria Math"/>
                  <w:szCs w:val="20"/>
                  <w:lang w:eastAsia="zh-CN"/>
                </w:rPr>
                <m:t>M+N</m:t>
              </m:r>
            </m:oMath>
            <w:r w:rsidRPr="00725267">
              <w:rPr>
                <w:rFonts w:ascii="Times New Roman" w:eastAsiaTheme="minorEastAsia" w:hAnsi="Times New Roman"/>
                <w:szCs w:val="20"/>
                <w:lang w:eastAsia="zh-CN"/>
              </w:rPr>
              <w:t xml:space="preserve"> resources or Resource Pairs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resources in the corresponding CSI-IM Resource Set, if configured. The first </w:t>
            </w:r>
            <m:oMath>
              <m:r>
                <m:rPr>
                  <m:sty m:val="p"/>
                </m:rPr>
                <w:rPr>
                  <w:rFonts w:ascii="Cambria Math" w:eastAsiaTheme="minorEastAsia" w:hAnsi="Cambria Math"/>
                  <w:szCs w:val="20"/>
                  <w:lang w:eastAsia="zh-CN"/>
                </w:rPr>
                <m:t>M</m:t>
              </m:r>
            </m:oMath>
            <w:r w:rsidRPr="00725267">
              <w:rPr>
                <w:rFonts w:ascii="Times New Roman" w:eastAsiaTheme="minorEastAsia" w:hAnsi="Times New Roman"/>
                <w:szCs w:val="20"/>
                <w:lang w:eastAsia="zh-CN"/>
              </w:rPr>
              <w:t xml:space="preserve"> codepoints of the CRI correspond to resources associated to Group 1 and Group 2. The last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codepoints of the CRI correspond to the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configured Resource Pairs. The UE shall report one RI, one PMI, one LI, if configured, and one</w:t>
            </w:r>
            <w:ins w:id="120" w:author="Author">
              <w:r w:rsidRPr="00725267">
                <w:rPr>
                  <w:rFonts w:ascii="Times New Roman" w:eastAsiaTheme="minorEastAsia" w:hAnsi="Times New Roman"/>
                  <w:szCs w:val="20"/>
                  <w:lang w:eastAsia="zh-CN"/>
                </w:rPr>
                <w:t xml:space="preserve"> </w:t>
              </w:r>
              <w:r w:rsidRPr="00725267">
                <w:rPr>
                  <w:rFonts w:ascii="Times New Roman" w:eastAsiaTheme="minorEastAsia" w:hAnsi="Times New Roman"/>
                  <w:szCs w:val="20"/>
                  <w:highlight w:val="yellow"/>
                  <w:lang w:eastAsia="zh-CN"/>
                </w:rPr>
                <w:t>or two</w:t>
              </w:r>
            </w:ins>
            <w:r w:rsidRPr="00725267">
              <w:rPr>
                <w:rFonts w:ascii="Times New Roman" w:eastAsiaTheme="minorEastAsia" w:hAnsi="Times New Roman"/>
                <w:szCs w:val="20"/>
                <w:highlight w:val="yellow"/>
                <w:lang w:eastAsia="zh-CN"/>
              </w:rPr>
              <w:t xml:space="preserve"> CQI</w:t>
            </w:r>
            <w:ins w:id="121" w:author="Author">
              <w:r w:rsidRPr="00725267">
                <w:rPr>
                  <w:rFonts w:ascii="Times New Roman" w:eastAsiaTheme="minorEastAsia" w:hAnsi="Times New Roman"/>
                  <w:szCs w:val="20"/>
                  <w:highlight w:val="yellow"/>
                  <w:lang w:eastAsia="zh-CN"/>
                </w:rPr>
                <w:t>s</w:t>
              </w:r>
            </w:ins>
            <w:r w:rsidRPr="00725267">
              <w:rPr>
                <w:rFonts w:ascii="Times New Roman" w:eastAsiaTheme="minorEastAsia" w:hAnsi="Times New Roman"/>
                <w:szCs w:val="20"/>
                <w:lang w:eastAsia="zh-CN"/>
              </w:rPr>
              <w:t xml:space="preserve">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if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&lt;M</m:t>
              </m:r>
            </m:oMath>
            <w:r w:rsidRPr="00725267">
              <w:rPr>
                <w:rFonts w:ascii="Times New Roman" w:eastAsiaTheme="minorEastAsia" w:hAnsi="Times New Roman"/>
                <w:szCs w:val="20"/>
                <w:lang w:eastAsia="zh-CN"/>
              </w:rPr>
              <w:t xml:space="preserve">; or two RIs, two PMIs, two LIs, if configured, associated to the resource in Group 1 and the resource in Group 2, respectively, of the </w:t>
            </w:r>
            <w:r w:rsidRPr="00725267">
              <w:rPr>
                <w:rFonts w:ascii="Times New Roman" w:eastAsiaTheme="minorEastAsia" w:hAnsi="Times New Roman" w:hint="eastAsia"/>
                <w:szCs w:val="20"/>
                <w:highlight w:val="yellow"/>
                <w:lang w:eastAsia="zh-CN"/>
              </w:rPr>
              <w:t>(</w:t>
            </w:r>
            <m:oMath>
              <m:sSub>
                <m:sSubPr>
                  <m:ctrlPr>
                    <w:rPr>
                      <w:rFonts w:ascii="Cambria Math" w:eastAsiaTheme="minorEastAsia" w:hAnsi="Cambria Math"/>
                      <w:szCs w:val="20"/>
                      <w:highlight w:val="yellow"/>
                      <w:lang w:eastAsia="zh-CN"/>
                    </w:rPr>
                  </m:ctrlPr>
                </m:sSubPr>
                <m:e>
                  <m:r>
                    <m:rPr>
                      <m:sty m:val="p"/>
                    </m:rPr>
                    <w:rPr>
                      <w:rFonts w:ascii="Cambria Math" w:eastAsiaTheme="minorEastAsia" w:hAnsi="Cambria Math"/>
                      <w:szCs w:val="20"/>
                      <w:highlight w:val="yellow"/>
                      <w:lang w:eastAsia="zh-CN"/>
                    </w:rPr>
                    <m:t>k</m:t>
                  </m:r>
                </m:e>
                <m:sub>
                  <m:r>
                    <m:rPr>
                      <m:sty m:val="p"/>
                    </m:rPr>
                    <w:rPr>
                      <w:rFonts w:ascii="Cambria Math" w:eastAsiaTheme="minorEastAsia" w:hAnsi="Cambria Math"/>
                      <w:szCs w:val="20"/>
                      <w:highlight w:val="yellow"/>
                      <w:lang w:eastAsia="zh-CN"/>
                    </w:rPr>
                    <m:t>1</m:t>
                  </m:r>
                </m:sub>
              </m:sSub>
            </m:oMath>
            <w:r w:rsidRPr="00725267">
              <w:rPr>
                <w:rFonts w:ascii="Times New Roman" w:eastAsiaTheme="minorEastAsia" w:hAnsi="Times New Roman" w:hint="eastAsia"/>
                <w:szCs w:val="20"/>
                <w:highlight w:val="yellow"/>
                <w:lang w:eastAsia="zh-CN"/>
              </w:rPr>
              <w:t xml:space="preserve"> </w:t>
            </w:r>
            <w:ins w:id="122" w:author="Author">
              <w:r w:rsidRPr="00725267">
                <w:rPr>
                  <w:rFonts w:ascii="Times New Roman" w:eastAsiaTheme="minorEastAsia" w:hAnsi="Times New Roman"/>
                  <w:szCs w:val="20"/>
                  <w:highlight w:val="yellow"/>
                  <w:lang w:eastAsia="zh-CN"/>
                </w:rPr>
                <w:t xml:space="preserve">– M </w:t>
              </w:r>
            </w:ins>
            <w:r w:rsidRPr="00725267">
              <w:rPr>
                <w:rFonts w:ascii="Times New Roman" w:eastAsiaTheme="minorEastAsia" w:hAnsi="Times New Roman" w:hint="eastAsia"/>
                <w:szCs w:val="20"/>
                <w:highlight w:val="yellow"/>
                <w:lang w:eastAsia="zh-CN"/>
              </w:rPr>
              <w:t>+1)</w:t>
            </w:r>
            <w:r w:rsidRPr="00725267">
              <w:rPr>
                <w:rFonts w:ascii="Times New Roman" w:eastAsiaTheme="minorEastAsia" w:hAnsi="Times New Roman"/>
                <w:szCs w:val="20"/>
                <w:highlight w:val="yellow"/>
                <w:lang w:eastAsia="zh-CN"/>
              </w:rPr>
              <w:t>-</w:t>
            </w:r>
            <w:proofErr w:type="spellStart"/>
            <w:r w:rsidRPr="00725267">
              <w:rPr>
                <w:rFonts w:ascii="Times New Roman" w:eastAsiaTheme="minorEastAsia" w:hAnsi="Times New Roman"/>
                <w:szCs w:val="20"/>
                <w:highlight w:val="yellow"/>
                <w:lang w:eastAsia="zh-CN"/>
              </w:rPr>
              <w:t>th</w:t>
            </w:r>
            <w:proofErr w:type="spellEnd"/>
            <w:r w:rsidRPr="00725267">
              <w:rPr>
                <w:rFonts w:ascii="Times New Roman" w:eastAsiaTheme="minorEastAsia" w:hAnsi="Times New Roman"/>
                <w:szCs w:val="20"/>
                <w:lang w:eastAsia="zh-CN"/>
              </w:rPr>
              <w:t xml:space="preserve"> Resource Pair, and one</w:t>
            </w:r>
            <w:del w:id="123" w:author="Author">
              <w:r w:rsidRPr="00725267" w:rsidDel="00D84A97">
                <w:rPr>
                  <w:rFonts w:ascii="Times New Roman" w:eastAsiaTheme="minorEastAsia" w:hAnsi="Times New Roman"/>
                  <w:szCs w:val="20"/>
                  <w:lang w:eastAsia="zh-CN"/>
                </w:rPr>
                <w:delText xml:space="preserve"> </w:delText>
              </w:r>
              <w:r w:rsidRPr="00725267" w:rsidDel="00D84A97">
                <w:rPr>
                  <w:rFonts w:ascii="Times New Roman" w:eastAsiaTheme="minorEastAsia" w:hAnsi="Times New Roman"/>
                  <w:szCs w:val="20"/>
                  <w:highlight w:val="yellow"/>
                  <w:lang w:eastAsia="zh-CN"/>
                </w:rPr>
                <w:delText>or two</w:delText>
              </w:r>
            </w:del>
            <w:r w:rsidRPr="00725267">
              <w:rPr>
                <w:rFonts w:ascii="Times New Roman" w:eastAsiaTheme="minorEastAsia" w:hAnsi="Times New Roman"/>
                <w:szCs w:val="20"/>
                <w:highlight w:val="yellow"/>
                <w:lang w:eastAsia="zh-CN"/>
              </w:rPr>
              <w:t xml:space="preserve"> CQI</w:t>
            </w:r>
            <w:del w:id="124" w:author="Author">
              <w:r w:rsidRPr="00725267" w:rsidDel="00D84A97">
                <w:rPr>
                  <w:rFonts w:ascii="Times New Roman" w:eastAsiaTheme="minorEastAsia" w:hAnsi="Times New Roman"/>
                  <w:szCs w:val="20"/>
                  <w:highlight w:val="yellow"/>
                  <w:lang w:eastAsia="zh-CN"/>
                </w:rPr>
                <w:delText>s</w:delText>
              </w:r>
            </w:del>
            <w:r w:rsidRPr="00725267">
              <w:rPr>
                <w:rFonts w:ascii="Times New Roman" w:eastAsiaTheme="minorEastAsia" w:hAnsi="Times New Roman"/>
                <w:szCs w:val="20"/>
                <w:lang w:eastAsia="zh-CN"/>
              </w:rPr>
              <w:t>, otherwise.</w:t>
            </w:r>
          </w:p>
          <w:p w14:paraId="4AE4C956" w14:textId="77777777" w:rsidR="008F69B3" w:rsidRPr="00725267" w:rsidRDefault="008F69B3" w:rsidP="008F69B3">
            <w:pPr>
              <w:autoSpaceDE w:val="0"/>
              <w:autoSpaceDN w:val="0"/>
              <w:adjustRightInd w:val="0"/>
              <w:snapToGrid w:val="0"/>
              <w:ind w:left="0" w:firstLine="0"/>
              <w:jc w:val="center"/>
              <w:rPr>
                <w:rFonts w:eastAsiaTheme="minorEastAsia"/>
                <w:lang w:val="en-US" w:eastAsia="zh-CN"/>
              </w:rPr>
            </w:pPr>
            <w:r w:rsidRPr="00725267">
              <w:rPr>
                <w:rFonts w:ascii="Times New Roman" w:eastAsia="SimSun" w:hAnsi="Times New Roman"/>
                <w:bCs/>
                <w:color w:val="FF0000"/>
                <w:szCs w:val="20"/>
              </w:rPr>
              <w:t>&lt;Unchanged part omitted&gt;</w:t>
            </w:r>
          </w:p>
        </w:tc>
      </w:tr>
    </w:tbl>
    <w:p w14:paraId="7278B18F"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91"/>
      </w:tblGrid>
      <w:tr w:rsidR="008F69B3" w:rsidRPr="00725267" w14:paraId="2AB665FA" w14:textId="77777777" w:rsidTr="00F23F7C">
        <w:trPr>
          <w:trHeight w:val="364"/>
        </w:trPr>
        <w:tc>
          <w:tcPr>
            <w:tcW w:w="2122" w:type="dxa"/>
            <w:shd w:val="clear" w:color="auto" w:fill="auto"/>
          </w:tcPr>
          <w:p w14:paraId="1B409C9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591" w:type="dxa"/>
            <w:shd w:val="clear" w:color="auto" w:fill="auto"/>
          </w:tcPr>
          <w:p w14:paraId="18C3CDAF"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0E211A6" w14:textId="77777777" w:rsidTr="00F23F7C">
        <w:trPr>
          <w:trHeight w:val="264"/>
        </w:trPr>
        <w:tc>
          <w:tcPr>
            <w:tcW w:w="2122" w:type="dxa"/>
            <w:shd w:val="clear" w:color="auto" w:fill="auto"/>
          </w:tcPr>
          <w:p w14:paraId="3272F286"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591" w:type="dxa"/>
            <w:shd w:val="clear" w:color="auto" w:fill="auto"/>
          </w:tcPr>
          <w:p w14:paraId="7ECEDC30"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8F69B3" w:rsidRPr="00725267" w14:paraId="5E803940" w14:textId="77777777" w:rsidTr="00F23F7C">
        <w:trPr>
          <w:trHeight w:val="290"/>
        </w:trPr>
        <w:tc>
          <w:tcPr>
            <w:tcW w:w="2122" w:type="dxa"/>
            <w:shd w:val="clear" w:color="auto" w:fill="auto"/>
          </w:tcPr>
          <w:p w14:paraId="5BCC0304" w14:textId="221E546C" w:rsidR="008F69B3" w:rsidRPr="00725267" w:rsidRDefault="00143A4A"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591" w:type="dxa"/>
            <w:shd w:val="clear" w:color="auto" w:fill="auto"/>
          </w:tcPr>
          <w:p w14:paraId="3C9C9801" w14:textId="69412819"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8F69B3" w:rsidRPr="00725267" w14:paraId="4B9F5787"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2132C0" w14:textId="0A053E59"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2CA4DC2C" w14:textId="3216FEB4"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BD130A" w:rsidRPr="00725267" w14:paraId="74BFF9B7"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FFC9BE" w14:textId="74289CBD"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w:t>
            </w:r>
            <w:r>
              <w:rPr>
                <w:rFonts w:ascii="Times New Roman" w:eastAsia="SimSun" w:hAnsi="Times New Roman" w:hint="eastAsia"/>
                <w:sz w:val="22"/>
                <w:szCs w:val="22"/>
                <w:lang w:eastAsia="zh-CN"/>
              </w:rPr>
              <w:t>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4CEB2A3B" w14:textId="5511F44C"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Support</w:t>
            </w:r>
          </w:p>
        </w:tc>
      </w:tr>
      <w:tr w:rsidR="0037505D" w:rsidRPr="00725267" w14:paraId="240008A7"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A6390A" w14:textId="6D6927EB" w:rsidR="0037505D" w:rsidRDefault="0037505D"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EE72195" w14:textId="768B8AB3" w:rsidR="0037505D" w:rsidRDefault="0037505D"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4A416D" w:rsidRPr="00725267" w14:paraId="471D34CC"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2473720" w14:textId="7E29E1BA" w:rsidR="004A416D" w:rsidRDefault="004A416D"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vivo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11AAAF5" w14:textId="23BE1E96" w:rsidR="004A416D" w:rsidRDefault="004A416D"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525AFF" w:rsidRPr="00725267" w14:paraId="5084D131"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DA1E00" w14:textId="6F0B629B" w:rsidR="00525AFF" w:rsidRDefault="00525AFF"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CBD9834" w14:textId="30420538" w:rsidR="00525AFF" w:rsidRDefault="00525AFF"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D5EB0" w:rsidRPr="00725267" w14:paraId="2C4BC169"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13330A" w14:textId="3013FE54" w:rsidR="004D5EB0" w:rsidRDefault="004D5EB0"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E99C5F3" w14:textId="5319B8A0" w:rsidR="004D5EB0" w:rsidRDefault="004D5EB0"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00E1D" w:rsidRPr="00725267" w14:paraId="1206BE5C"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FF38C8" w14:textId="3159AF3C"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lastRenderedPageBreak/>
              <w:t>ZTE</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731F167" w14:textId="58A45FB2"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Support.</w:t>
            </w:r>
          </w:p>
        </w:tc>
      </w:tr>
      <w:tr w:rsidR="00C460D3" w:rsidRPr="00725267" w14:paraId="66753BD7"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36A4E3" w14:textId="53C5652B" w:rsidR="00C460D3" w:rsidRDefault="00C460D3" w:rsidP="00C460D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4E607BAB" w14:textId="2F655926" w:rsidR="00C460D3" w:rsidRDefault="00C460D3" w:rsidP="00C460D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9978DF" w:rsidRPr="00725267" w14:paraId="6C5856AC"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A4C080" w14:textId="0FD501C7" w:rsidR="009978DF" w:rsidRDefault="009978DF" w:rsidP="00C460D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2F79BD1A" w14:textId="4892C2BE" w:rsidR="009978DF" w:rsidRDefault="009978DF" w:rsidP="00C460D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8B56F4" w:rsidRPr="00725267" w14:paraId="175C45F2"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422E3B" w14:textId="128ACAB6" w:rsidR="008B56F4" w:rsidRDefault="00234785" w:rsidP="00C460D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60F44DDF" w14:textId="718F74FE" w:rsidR="008B56F4" w:rsidRDefault="00234785" w:rsidP="00C460D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487A72" w:rsidRPr="00725267" w14:paraId="61E6B098"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AEA9C9" w14:textId="2B6E4A74"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2AB44C7A" w14:textId="412B0CAC"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Support</w:t>
            </w:r>
          </w:p>
        </w:tc>
      </w:tr>
      <w:tr w:rsidR="00F23F7C" w14:paraId="586FB27D"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B947F8" w14:textId="77777777" w:rsidR="00F23F7C" w:rsidRDefault="00F23F7C"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50ABFE0" w14:textId="3005E82B" w:rsidR="00F23F7C" w:rsidRDefault="00F23F7C"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w:t>
            </w:r>
          </w:p>
        </w:tc>
      </w:tr>
      <w:tr w:rsidR="00D46D83" w14:paraId="207B9D81" w14:textId="77777777" w:rsidTr="00F23F7C">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DF8E63" w14:textId="67115093"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Lenovo/Mot</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C666D4B" w14:textId="1E4CF417"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Support</w:t>
            </w:r>
          </w:p>
        </w:tc>
      </w:tr>
    </w:tbl>
    <w:p w14:paraId="3AEDC430" w14:textId="77777777" w:rsidR="008F69B3" w:rsidRPr="00725267" w:rsidRDefault="008F69B3" w:rsidP="008F69B3">
      <w:pPr>
        <w:ind w:left="0" w:firstLine="0"/>
        <w:jc w:val="both"/>
        <w:rPr>
          <w:lang w:eastAsia="x-none"/>
        </w:rPr>
      </w:pPr>
    </w:p>
    <w:p w14:paraId="4E8C3FBA" w14:textId="77777777" w:rsidR="008F69B3" w:rsidRPr="00725267" w:rsidRDefault="008F69B3" w:rsidP="008F69B3">
      <w:pPr>
        <w:keepNext/>
        <w:spacing w:before="240" w:after="60"/>
        <w:ind w:left="0" w:firstLine="0"/>
        <w:jc w:val="both"/>
        <w:outlineLvl w:val="2"/>
        <w:rPr>
          <w:rFonts w:ascii="Arial" w:eastAsiaTheme="minorEastAsia" w:hAnsi="Arial"/>
          <w:b/>
          <w:bCs/>
          <w:szCs w:val="26"/>
          <w:lang w:eastAsia="zh-CN"/>
        </w:rPr>
      </w:pPr>
      <w:r w:rsidRPr="005C46A2">
        <w:rPr>
          <w:rFonts w:ascii="Times New Roman" w:hAnsi="Times New Roman"/>
          <w:b/>
          <w:bCs/>
          <w:sz w:val="22"/>
          <w:szCs w:val="22"/>
          <w:u w:val="single"/>
          <w:lang w:eastAsia="x-none"/>
        </w:rPr>
        <w:t>TP 10:</w:t>
      </w:r>
      <w:r w:rsidRPr="00725267">
        <w:rPr>
          <w:rFonts w:ascii="Times New Roman" w:hAnsi="Times New Roman"/>
          <w:b/>
          <w:bCs/>
          <w:sz w:val="22"/>
          <w:szCs w:val="22"/>
          <w:u w:val="single"/>
          <w:lang w:eastAsia="x-none"/>
        </w:rPr>
        <w:t xml:space="preserve"> The missing definition of Resource Group index in 38.214</w:t>
      </w:r>
    </w:p>
    <w:p w14:paraId="757597B0"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3B4921F7" w14:textId="7984D297" w:rsidR="008F69B3" w:rsidRPr="00725267" w:rsidRDefault="008F69B3" w:rsidP="008F69B3">
      <w:pPr>
        <w:autoSpaceDE w:val="0"/>
        <w:autoSpaceDN w:val="0"/>
        <w:adjustRightInd w:val="0"/>
        <w:snapToGrid w:val="0"/>
        <w:spacing w:after="120"/>
        <w:ind w:leftChars="160" w:left="320" w:firstLineChars="50" w:firstLine="11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Based on current specs fo</w:t>
      </w:r>
      <w:r w:rsidRPr="00725267">
        <w:rPr>
          <w:rFonts w:ascii="Times New Roman" w:eastAsia="SimSun" w:hAnsi="Times New Roman"/>
          <w:sz w:val="22"/>
          <w:szCs w:val="22"/>
          <w:lang w:val="en-US" w:eastAsia="zh-CN"/>
        </w:rPr>
        <w:t xml:space="preserve">r NCJT </w:t>
      </w:r>
      <w:r w:rsidRPr="00725267">
        <w:rPr>
          <w:rFonts w:ascii="Times New Roman" w:eastAsia="SimSun" w:hAnsi="Times New Roman" w:hint="eastAsia"/>
          <w:sz w:val="22"/>
          <w:szCs w:val="22"/>
          <w:lang w:val="en-US" w:eastAsia="zh-CN"/>
        </w:rPr>
        <w:t>CSI enhancement</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 xml:space="preserve">as two CMR groups and N pair of CMRs are configured for CSI measurement, in CQI calculation, the UE should assume that the v layers are mapped to the CSI-RS ports of that pair of CMRs and PDSCH are from 2 TRPs,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y</m:t>
            </m:r>
          </m:e>
          <m:sub>
            <m:r>
              <m:rPr>
                <m:sty m:val="p"/>
              </m:rPr>
              <w:rPr>
                <w:rFonts w:ascii="Cambria Math" w:eastAsia="SimSun" w:hAnsi="Cambria Math"/>
                <w:sz w:val="22"/>
                <w:szCs w:val="22"/>
                <w:lang w:val="en-US" w:eastAsia="zh-CN"/>
              </w:rPr>
              <m:t>j</m:t>
            </m:r>
          </m:sub>
        </m:sSub>
      </m:oMath>
      <w:r w:rsidRPr="00725267">
        <w:rPr>
          <w:rFonts w:ascii="Times New Roman" w:eastAsia="SimSun" w:hAnsi="Times New Roman"/>
          <w:sz w:val="22"/>
          <w:szCs w:val="22"/>
          <w:lang w:val="en-US" w:eastAsia="zh-CN"/>
        </w:rPr>
        <w:t xml:space="preserve">, </w:t>
      </w:r>
      <m:oMath>
        <m:r>
          <m:rPr>
            <m:sty m:val="p"/>
          </m:rPr>
          <w:rPr>
            <w:rFonts w:ascii="Cambria Math" w:eastAsia="SimSun" w:hAnsi="Cambria Math"/>
            <w:sz w:val="22"/>
            <w:szCs w:val="22"/>
            <w:lang w:val="en-US" w:eastAsia="zh-CN"/>
          </w:rPr>
          <m:t>j=1,2</m:t>
        </m:r>
      </m:oMath>
      <w:r w:rsidRPr="00725267">
        <w:rPr>
          <w:rFonts w:ascii="Times New Roman" w:eastAsia="SimSun" w:hAnsi="Times New Roman"/>
          <w:sz w:val="22"/>
          <w:szCs w:val="22"/>
          <w:lang w:val="en-US" w:eastAsia="zh-CN"/>
        </w:rPr>
        <w:t>, fully overlap in time and frequency</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 xml:space="preserve"> CATT proposes </w:t>
      </w:r>
      <w:r w:rsidRPr="00725267">
        <w:rPr>
          <w:rFonts w:ascii="Times New Roman" w:eastAsia="SimSun" w:hAnsi="Times New Roman" w:hint="eastAsia"/>
          <w:sz w:val="22"/>
          <w:szCs w:val="22"/>
          <w:lang w:val="en-US" w:eastAsia="zh-CN"/>
        </w:rPr>
        <w:t xml:space="preserve">to state that j is the index of corresponding CMR group, which is </w:t>
      </w:r>
      <w:r w:rsidRPr="00725267">
        <w:rPr>
          <w:rFonts w:ascii="Times New Roman" w:eastAsia="SimSun" w:hAnsi="Times New Roman"/>
          <w:sz w:val="22"/>
          <w:szCs w:val="22"/>
          <w:lang w:val="en-US" w:eastAsia="zh-CN"/>
        </w:rPr>
        <w:t>implicitly</w:t>
      </w:r>
      <w:r w:rsidRPr="00725267">
        <w:rPr>
          <w:rFonts w:ascii="Times New Roman" w:eastAsia="SimSun" w:hAnsi="Times New Roman" w:hint="eastAsia"/>
          <w:sz w:val="22"/>
          <w:szCs w:val="22"/>
          <w:lang w:val="en-US" w:eastAsia="zh-CN"/>
        </w:rPr>
        <w:t xml:space="preserve"> associated with TRPs.</w:t>
      </w:r>
    </w:p>
    <w:p w14:paraId="7FA8D146"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2 from CATT in R1-2201334):</w:t>
      </w:r>
    </w:p>
    <w:tbl>
      <w:tblPr>
        <w:tblStyle w:val="TableGrid"/>
        <w:tblW w:w="0" w:type="auto"/>
        <w:tblLook w:val="04A0" w:firstRow="1" w:lastRow="0" w:firstColumn="1" w:lastColumn="0" w:noHBand="0" w:noVBand="1"/>
      </w:tblPr>
      <w:tblGrid>
        <w:gridCol w:w="1838"/>
        <w:gridCol w:w="7757"/>
      </w:tblGrid>
      <w:tr w:rsidR="008F69B3" w:rsidRPr="00725267" w14:paraId="24A0770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A7174C0"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98A937"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65F95B67"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B03FFEB"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237DBE2D" w14:textId="77777777" w:rsidR="008F69B3" w:rsidRPr="00725267" w:rsidRDefault="008F69B3" w:rsidP="008F69B3">
            <w:pPr>
              <w:spacing w:beforeLines="50" w:before="120" w:after="120"/>
              <w:jc w:val="both"/>
              <w:rPr>
                <w:rFonts w:ascii="Times New Roman" w:eastAsia="SimSun" w:hAnsi="Times New Roman"/>
                <w:color w:val="FF0000"/>
                <w:szCs w:val="20"/>
              </w:rPr>
            </w:pPr>
            <w:r w:rsidRPr="00725267">
              <w:rPr>
                <w:rFonts w:ascii="Times New Roman" w:eastAsia="SimSun" w:hAnsi="Times New Roman"/>
                <w:color w:val="FF0000"/>
                <w:szCs w:val="20"/>
              </w:rPr>
              <w:t>-------------------------------------- Start of text proposal for 38.214-------------------------------</w:t>
            </w:r>
          </w:p>
          <w:p w14:paraId="29F59C17" w14:textId="77777777" w:rsidR="008F69B3" w:rsidRPr="00725267" w:rsidRDefault="008F69B3" w:rsidP="008F69B3">
            <w:pPr>
              <w:spacing w:after="180"/>
              <w:ind w:left="568" w:hanging="284"/>
              <w:jc w:val="both"/>
              <w:rPr>
                <w:rFonts w:ascii="Arial" w:eastAsia="MS Mincho" w:hAnsi="Arial"/>
                <w:szCs w:val="20"/>
                <w:lang w:eastAsia="zh-CN"/>
              </w:rPr>
            </w:pPr>
            <w:r w:rsidRPr="00725267">
              <w:rPr>
                <w:rFonts w:ascii="Arial" w:eastAsia="MS Mincho" w:hAnsi="Arial"/>
                <w:szCs w:val="20"/>
                <w:lang w:eastAsia="zh-CN"/>
              </w:rPr>
              <w:t xml:space="preserve"> 5.2.2.5</w:t>
            </w:r>
            <w:r w:rsidRPr="00725267">
              <w:rPr>
                <w:rFonts w:ascii="Arial" w:eastAsia="MS Mincho" w:hAnsi="Arial"/>
                <w:szCs w:val="20"/>
                <w:lang w:eastAsia="zh-CN"/>
              </w:rPr>
              <w:tab/>
              <w:t>CSI reference resource definition</w:t>
            </w:r>
          </w:p>
          <w:p w14:paraId="4E71ECBB" w14:textId="77777777" w:rsidR="008F69B3" w:rsidRPr="00725267" w:rsidRDefault="008F69B3" w:rsidP="008F69B3">
            <w:pPr>
              <w:spacing w:beforeLines="50" w:before="120" w:after="120"/>
              <w:jc w:val="center"/>
              <w:rPr>
                <w:rFonts w:ascii="Times New Roman" w:eastAsia="SimSun" w:hAnsi="Times New Roman"/>
                <w:color w:val="FF0000"/>
                <w:szCs w:val="20"/>
              </w:rPr>
            </w:pPr>
            <w:r w:rsidRPr="00725267">
              <w:rPr>
                <w:rFonts w:ascii="Times New Roman" w:eastAsia="SimSun" w:hAnsi="Times New Roman"/>
                <w:color w:val="FF0000"/>
                <w:szCs w:val="20"/>
              </w:rPr>
              <w:t>&lt;unchanged text omitted&gt;</w:t>
            </w:r>
          </w:p>
          <w:p w14:paraId="03939BA0" w14:textId="77777777" w:rsidR="008F69B3" w:rsidRPr="00725267" w:rsidRDefault="008F69B3" w:rsidP="00341FF3">
            <w:pPr>
              <w:numPr>
                <w:ilvl w:val="0"/>
                <w:numId w:val="32"/>
              </w:numPr>
              <w:spacing w:after="180"/>
              <w:jc w:val="both"/>
              <w:rPr>
                <w:rFonts w:ascii="Times New Roman" w:eastAsia="MS Mincho" w:hAnsi="Times New Roman"/>
                <w:szCs w:val="20"/>
                <w:lang w:eastAsia="zh-CN"/>
              </w:rPr>
            </w:pPr>
            <w:r w:rsidRPr="00725267">
              <w:rPr>
                <w:rFonts w:ascii="Times New Roman" w:eastAsia="MS Mincho" w:hAnsi="Times New Roman"/>
                <w:szCs w:val="20"/>
              </w:rPr>
              <w:t>The PDSCH transmission scheme where the UE may assume that PDSCH transmission would be performed with up to 8 transmission layers as defined in Clause 7.3.1.4 of [4, TS 38.211].</w:t>
            </w:r>
            <w:r w:rsidRPr="00725267">
              <w:rPr>
                <w:rFonts w:ascii="Times New Roman" w:eastAsia="MS Mincho" w:hAnsi="Times New Roman" w:hint="eastAsia"/>
                <w:szCs w:val="20"/>
                <w:lang w:eastAsia="zh-CN"/>
              </w:rPr>
              <w:t xml:space="preserve"> </w:t>
            </w:r>
            <w:r w:rsidRPr="00725267">
              <w:rPr>
                <w:rFonts w:ascii="Times New Roman" w:eastAsia="MS Mincho" w:hAnsi="Times New Roman"/>
                <w:szCs w:val="20"/>
                <w:lang w:eastAsia="zh-CN"/>
              </w:rPr>
              <w:t>For CQI calculation, the UE should assume that PDSCH signals on antenna ports in the set [</w:t>
            </w:r>
            <w:proofErr w:type="gramStart"/>
            <w:r w:rsidRPr="00725267">
              <w:rPr>
                <w:rFonts w:ascii="Times New Roman" w:eastAsia="MS Mincho" w:hAnsi="Times New Roman"/>
                <w:szCs w:val="20"/>
                <w:lang w:eastAsia="zh-CN"/>
              </w:rPr>
              <w:t>1000,…</w:t>
            </w:r>
            <w:proofErr w:type="gramEnd"/>
            <w:r w:rsidRPr="00725267">
              <w:rPr>
                <w:rFonts w:ascii="Times New Roman" w:eastAsia="MS Mincho" w:hAnsi="Times New Roman"/>
                <w:szCs w:val="20"/>
                <w:lang w:eastAsia="zh-CN"/>
              </w:rPr>
              <w:t>, 1000+ν-1] for ν layers would result in signals equivalent to corresponding symbols transmitted on antenna ports [3000,…, 3000+P-1], as given by</w:t>
            </w:r>
          </w:p>
          <w:p w14:paraId="50C60CDC" w14:textId="346EF67E" w:rsidR="008F69B3" w:rsidRPr="00725267" w:rsidRDefault="008F69B3" w:rsidP="008F69B3">
            <w:pPr>
              <w:keepLines/>
              <w:tabs>
                <w:tab w:val="center" w:pos="4536"/>
                <w:tab w:val="right" w:pos="9072"/>
              </w:tabs>
              <w:spacing w:after="180"/>
              <w:ind w:left="0" w:firstLine="0"/>
              <w:jc w:val="both"/>
              <w:rPr>
                <w:rFonts w:ascii="Times New Roman" w:eastAsia="Times New Roman" w:hAnsi="Times New Roman"/>
                <w:noProof/>
                <w:szCs w:val="20"/>
                <w:lang w:val="en-US"/>
              </w:rPr>
            </w:pPr>
            <w:r w:rsidRPr="00725267">
              <w:rPr>
                <w:rFonts w:ascii="Times New Roman" w:eastAsia="Times New Roman" w:hAnsi="Times New Roman"/>
                <w:szCs w:val="20"/>
                <w:lang w:val="en-US"/>
              </w:rPr>
              <w:tab/>
            </w:r>
            <m:oMath>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y</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m:t>
                              </m:r>
                            </m:e>
                          </m:d>
                        </m:sup>
                      </m:s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y</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3000+P-1</m:t>
                              </m:r>
                            </m:e>
                          </m:d>
                        </m:sup>
                      </m:sSup>
                      <m:r>
                        <m:rPr>
                          <m:sty m:val="p"/>
                        </m:rPr>
                        <w:rPr>
                          <w:rFonts w:ascii="Cambria Math" w:eastAsia="Times New Roman" w:hAnsi="Cambria Math"/>
                          <w:noProof/>
                          <w:szCs w:val="20"/>
                          <w:lang w:val="en-US"/>
                        </w:rPr>
                        <m:t>(i)</m:t>
                      </m:r>
                    </m:e>
                  </m:eqArr>
                </m:e>
              </m:d>
              <m:r>
                <m:rPr>
                  <m:sty m:val="p"/>
                </m:rPr>
                <w:rPr>
                  <w:rFonts w:ascii="Cambria Math" w:eastAsia="Times New Roman" w:hAnsi="Cambria Math"/>
                  <w:noProof/>
                  <w:szCs w:val="20"/>
                  <w:lang w:val="en-US"/>
                </w:rPr>
                <m:t>=W(i)</m:t>
              </m:r>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0</m:t>
                              </m:r>
                            </m:e>
                          </m:d>
                        </m:sup>
                      </m:s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ν-1</m:t>
                              </m:r>
                            </m:e>
                          </m:d>
                        </m:sup>
                      </m:sSup>
                      <m:r>
                        <m:rPr>
                          <m:sty m:val="p"/>
                        </m:rPr>
                        <w:rPr>
                          <w:rFonts w:ascii="Cambria Math" w:eastAsia="Times New Roman" w:hAnsi="Cambria Math"/>
                          <w:noProof/>
                          <w:szCs w:val="20"/>
                          <w:lang w:val="en-US"/>
                        </w:rPr>
                        <m:t>(i)</m:t>
                      </m:r>
                    </m:e>
                  </m:eqArr>
                </m:e>
              </m:d>
            </m:oMath>
          </w:p>
          <w:p w14:paraId="58E8358D" w14:textId="77777777" w:rsidR="008F69B3" w:rsidRPr="00725267" w:rsidRDefault="008F69B3" w:rsidP="008F69B3">
            <w:pPr>
              <w:spacing w:after="180"/>
              <w:ind w:left="568" w:hanging="284"/>
              <w:jc w:val="both"/>
              <w:rPr>
                <w:rFonts w:ascii="Times New Roman" w:eastAsia="MS Mincho" w:hAnsi="Times New Roman"/>
                <w:szCs w:val="20"/>
                <w:lang w:eastAsia="zh-CN"/>
              </w:rPr>
            </w:pPr>
            <w:r w:rsidRPr="00725267">
              <w:rPr>
                <w:rFonts w:ascii="Times New Roman" w:eastAsia="MS Mincho" w:hAnsi="Times New Roman"/>
                <w:szCs w:val="20"/>
              </w:rPr>
              <w:tab/>
              <w:t xml:space="preserve">where </w:t>
            </w:r>
            <w:r w:rsidR="000A5602" w:rsidRPr="00725267">
              <w:rPr>
                <w:rFonts w:ascii="Times New Roman" w:eastAsia="MS Mincho" w:hAnsi="Times New Roman"/>
                <w:noProof/>
                <w:position w:val="-10"/>
                <w:szCs w:val="20"/>
              </w:rPr>
              <w:object w:dxaOrig="2079" w:dyaOrig="400" w14:anchorId="30D01B88">
                <v:shape id="_x0000_i1031" type="#_x0000_t75" alt="" style="width:105pt;height:25.8pt;mso-width-percent:0;mso-height-percent:0;mso-width-percent:0;mso-height-percent:0" o:ole="">
                  <v:imagedata r:id="rId18" o:title=""/>
                </v:shape>
                <o:OLEObject Type="Embed" ProgID="Equation.3" ShapeID="_x0000_i1031" DrawAspect="Content" ObjectID="_1706922564" r:id="rId19"/>
              </w:object>
            </w:r>
            <w:r w:rsidRPr="00725267">
              <w:rPr>
                <w:rFonts w:ascii="Times New Roman" w:eastAsia="MS Mincho" w:hAnsi="Times New Roman"/>
                <w:szCs w:val="20"/>
              </w:rPr>
              <w:t xml:space="preserve"> is a vector of PDSCH symbols from the layer mapping defined in Clause 7.3.1.4 of [4, TS 38.211], </w:t>
            </w:r>
            <w:r w:rsidR="000A5602" w:rsidRPr="00725267">
              <w:rPr>
                <w:rFonts w:ascii="Times New Roman" w:eastAsia="MS Mincho" w:hAnsi="Times New Roman"/>
                <w:noProof/>
                <w:position w:val="-8"/>
                <w:szCs w:val="20"/>
              </w:rPr>
              <w:object w:dxaOrig="1960" w:dyaOrig="279" w14:anchorId="7508344B">
                <v:shape id="_x0000_i1032" type="#_x0000_t75" alt="" style="width:105pt;height:19.2pt;mso-width-percent:0;mso-height-percent:0;mso-width-percent:0;mso-height-percent:0" o:ole="">
                  <v:imagedata r:id="rId20" o:title=""/>
                </v:shape>
                <o:OLEObject Type="Embed" ProgID="Equation.3" ShapeID="_x0000_i1032" DrawAspect="Content" ObjectID="_1706922565" r:id="rId21"/>
              </w:object>
            </w:r>
            <w:r w:rsidRPr="00725267">
              <w:rPr>
                <w:rFonts w:ascii="Times New Roman" w:eastAsia="MS Mincho" w:hAnsi="Times New Roman"/>
                <w:szCs w:val="20"/>
              </w:rPr>
              <w:t xml:space="preserve"> is the number of CSI-RS ports. If only one CSI-RS port is configured, W(i) is 1. </w:t>
            </w:r>
            <w:r w:rsidRPr="00725267">
              <w:rPr>
                <w:rFonts w:ascii="Times New Roman" w:eastAsia="MS Mincho" w:hAnsi="Times New Roman"/>
                <w:color w:val="000000" w:themeColor="text1"/>
                <w:szCs w:val="20"/>
              </w:rPr>
              <w:t xml:space="preserve">If the higher layer parameter </w:t>
            </w:r>
            <w:proofErr w:type="spellStart"/>
            <w:r w:rsidRPr="00725267">
              <w:rPr>
                <w:rFonts w:ascii="Times New Roman" w:eastAsia="MS Mincho" w:hAnsi="Times New Roman"/>
                <w:color w:val="000000" w:themeColor="text1"/>
                <w:szCs w:val="20"/>
              </w:rPr>
              <w:t>reportQuantity</w:t>
            </w:r>
            <w:proofErr w:type="spellEnd"/>
            <w:r w:rsidRPr="00725267">
              <w:rPr>
                <w:rFonts w:ascii="Times New Roman" w:eastAsia="MS Mincho" w:hAnsi="Times New Roman"/>
                <w:color w:val="000000" w:themeColor="text1"/>
                <w:szCs w:val="20"/>
              </w:rPr>
              <w:t xml:space="preserve"> in CSI-</w:t>
            </w:r>
            <w:proofErr w:type="spellStart"/>
            <w:r w:rsidRPr="00725267">
              <w:rPr>
                <w:rFonts w:ascii="Times New Roman" w:eastAsia="MS Mincho" w:hAnsi="Times New Roman"/>
                <w:color w:val="000000" w:themeColor="text1"/>
                <w:szCs w:val="20"/>
              </w:rPr>
              <w:t>ReportConfig</w:t>
            </w:r>
            <w:proofErr w:type="spellEnd"/>
            <w:r w:rsidRPr="00725267">
              <w:rPr>
                <w:rFonts w:ascii="Times New Roman" w:eastAsia="MS Mincho" w:hAnsi="Times New Roman"/>
                <w:color w:val="000000" w:themeColor="text1"/>
                <w:szCs w:val="20"/>
              </w:rPr>
              <w:t xml:space="preserve"> for which the CQI is reported is set to either 'cri-RI-PMI-CQI' or 'cri-RI-LI-PMI-CQI', W(i) is the precoding matrix corresponding to the reported PMI applicable to x(i). If the higher layer parameter </w:t>
            </w:r>
            <w:proofErr w:type="spellStart"/>
            <w:r w:rsidRPr="00725267">
              <w:rPr>
                <w:rFonts w:ascii="Times New Roman" w:eastAsia="MS Mincho" w:hAnsi="Times New Roman"/>
                <w:color w:val="000000" w:themeColor="text1"/>
                <w:szCs w:val="20"/>
              </w:rPr>
              <w:t>reportQuantity</w:t>
            </w:r>
            <w:proofErr w:type="spellEnd"/>
            <w:r w:rsidRPr="00725267">
              <w:rPr>
                <w:rFonts w:ascii="Times New Roman" w:eastAsia="MS Mincho" w:hAnsi="Times New Roman"/>
                <w:color w:val="000000" w:themeColor="text1"/>
                <w:szCs w:val="20"/>
              </w:rPr>
              <w:t xml:space="preserve"> in CSI-</w:t>
            </w:r>
            <w:proofErr w:type="spellStart"/>
            <w:r w:rsidRPr="00725267">
              <w:rPr>
                <w:rFonts w:ascii="Times New Roman" w:eastAsia="MS Mincho" w:hAnsi="Times New Roman"/>
                <w:color w:val="000000" w:themeColor="text1"/>
                <w:szCs w:val="20"/>
              </w:rPr>
              <w:t>ReportConfig</w:t>
            </w:r>
            <w:proofErr w:type="spellEnd"/>
            <w:r w:rsidRPr="00725267">
              <w:rPr>
                <w:rFonts w:ascii="Times New Roman" w:eastAsia="MS Mincho" w:hAnsi="Times New Roman"/>
                <w:color w:val="000000" w:themeColor="text1"/>
                <w:szCs w:val="20"/>
              </w:rPr>
              <w:t xml:space="preserve"> for which the CQI is reported is set to 'cri-RI-CQI', W(i) is the precoding matrix corresponding to the procedure described in Clause 5.2.1.4.2. If the higher layer parameter </w:t>
            </w:r>
            <w:proofErr w:type="spellStart"/>
            <w:r w:rsidRPr="00725267">
              <w:rPr>
                <w:rFonts w:ascii="Times New Roman" w:eastAsia="MS Mincho" w:hAnsi="Times New Roman"/>
                <w:color w:val="000000" w:themeColor="text1"/>
                <w:szCs w:val="20"/>
              </w:rPr>
              <w:t>reportQuantity</w:t>
            </w:r>
            <w:proofErr w:type="spellEnd"/>
            <w:r w:rsidRPr="00725267">
              <w:rPr>
                <w:rFonts w:ascii="Times New Roman" w:eastAsia="MS Mincho" w:hAnsi="Times New Roman"/>
                <w:color w:val="000000" w:themeColor="text1"/>
                <w:szCs w:val="20"/>
              </w:rPr>
              <w:t xml:space="preserve"> in CSI-</w:t>
            </w:r>
            <w:proofErr w:type="spellStart"/>
            <w:r w:rsidRPr="00725267">
              <w:rPr>
                <w:rFonts w:ascii="Times New Roman" w:eastAsia="MS Mincho" w:hAnsi="Times New Roman"/>
                <w:color w:val="000000" w:themeColor="text1"/>
                <w:szCs w:val="20"/>
              </w:rPr>
              <w:t>ReportConfig</w:t>
            </w:r>
            <w:proofErr w:type="spellEnd"/>
            <w:r w:rsidRPr="00725267">
              <w:rPr>
                <w:rFonts w:ascii="Times New Roman" w:eastAsia="MS Mincho" w:hAnsi="Times New Roman"/>
                <w:color w:val="000000" w:themeColor="text1"/>
                <w:szCs w:val="20"/>
              </w:rPr>
              <w:t xml:space="preserve"> for which the CQI is reported is set to 'cri-RI-i1-CQI', W(i) is the precoding matrix corresponding to the reported i1 according to the procedure described in Clause 5.2.1.4.2</w:t>
            </w:r>
            <w:r w:rsidRPr="00725267">
              <w:rPr>
                <w:rFonts w:ascii="Times New Roman" w:eastAsia="MS Mincho" w:hAnsi="Times New Roman"/>
                <w:iCs/>
                <w:szCs w:val="20"/>
              </w:rPr>
              <w:t xml:space="preserve">. </w:t>
            </w:r>
            <w:r w:rsidRPr="00725267">
              <w:rPr>
                <w:rFonts w:ascii="Times New Roman" w:eastAsia="MS Mincho" w:hAnsi="Times New Roman"/>
                <w:szCs w:val="20"/>
              </w:rPr>
              <w:t>The corresponding PDSCH signals transmitted on antenna ports [</w:t>
            </w:r>
            <w:proofErr w:type="gramStart"/>
            <w:r w:rsidRPr="00725267">
              <w:rPr>
                <w:rFonts w:ascii="Times New Roman" w:eastAsia="MS Mincho" w:hAnsi="Times New Roman"/>
                <w:szCs w:val="20"/>
              </w:rPr>
              <w:t>3000,…</w:t>
            </w:r>
            <w:proofErr w:type="gramEnd"/>
            <w:r w:rsidRPr="00725267">
              <w:rPr>
                <w:rFonts w:ascii="Times New Roman" w:eastAsia="MS Mincho" w:hAnsi="Times New Roman"/>
                <w:szCs w:val="20"/>
              </w:rPr>
              <w:t xml:space="preserve">,3000 + P - 1] would have a ratio of EPRE to CSI-RS EPRE equal to the ratio given in Clause 5.2.2.3.1. </w:t>
            </w:r>
          </w:p>
          <w:p w14:paraId="5F5B560F" w14:textId="29FAC161" w:rsidR="008F69B3" w:rsidRPr="00725267" w:rsidRDefault="008F69B3" w:rsidP="00341FF3">
            <w:pPr>
              <w:numPr>
                <w:ilvl w:val="0"/>
                <w:numId w:val="33"/>
              </w:numPr>
              <w:spacing w:after="180"/>
              <w:jc w:val="both"/>
              <w:rPr>
                <w:rFonts w:ascii="Times New Roman" w:eastAsia="MS Mincho" w:hAnsi="Times New Roman"/>
                <w:szCs w:val="20"/>
              </w:rPr>
            </w:pPr>
            <w:r w:rsidRPr="00725267">
              <w:rPr>
                <w:rFonts w:ascii="Times New Roman" w:eastAsia="MS Mincho" w:hAnsi="Times New Roman"/>
                <w:color w:val="000000" w:themeColor="text1"/>
                <w:szCs w:val="20"/>
              </w:rPr>
              <w:t>If t</w:t>
            </w:r>
            <w:r w:rsidRPr="00725267">
              <w:rPr>
                <w:rFonts w:ascii="Times New Roman" w:eastAsia="MS Mincho" w:hAnsi="Times New Roman"/>
                <w:szCs w:val="20"/>
              </w:rPr>
              <w:t xml:space="preserve">he higher layer parameter </w:t>
            </w:r>
            <w:proofErr w:type="spellStart"/>
            <w:r w:rsidRPr="00725267">
              <w:rPr>
                <w:rFonts w:ascii="Times New Roman" w:eastAsia="MS Mincho" w:hAnsi="Times New Roman"/>
                <w:szCs w:val="20"/>
              </w:rPr>
              <w:t>reportQuantity</w:t>
            </w:r>
            <w:proofErr w:type="spellEnd"/>
            <w:r w:rsidRPr="00725267">
              <w:rPr>
                <w:rFonts w:ascii="Times New Roman" w:eastAsia="MS Mincho" w:hAnsi="Times New Roman"/>
                <w:szCs w:val="20"/>
              </w:rPr>
              <w:t xml:space="preserve"> in CSI-</w:t>
            </w:r>
            <w:proofErr w:type="spellStart"/>
            <w:r w:rsidRPr="00725267">
              <w:rPr>
                <w:rFonts w:ascii="Times New Roman" w:eastAsia="MS Mincho" w:hAnsi="Times New Roman"/>
                <w:szCs w:val="20"/>
              </w:rPr>
              <w:t>ReportConfig</w:t>
            </w:r>
            <w:proofErr w:type="spellEnd"/>
            <w:r w:rsidRPr="00725267">
              <w:rPr>
                <w:rFonts w:ascii="Times New Roman" w:eastAsia="MS Mincho" w:hAnsi="Times New Roman"/>
                <w:szCs w:val="20"/>
              </w:rPr>
              <w:t xml:space="preserve"> for which the CQI is reported is set to either 'cri-RI-PMI-CQI' or 'cri-RI-LI-PMI-CQI', the corresponding CSI-RS Resource Set for channel measurement is configured with two Resource Groups and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as described in clause 5.2.1.4.1, the reported CRI corresponds to an entry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and the reported rank combination is </w:t>
            </w:r>
            <m:oMath>
              <m:r>
                <m:rPr>
                  <m:sty m:val="p"/>
                </m:rPr>
                <w:rPr>
                  <w:rFonts w:ascii="Cambria Math" w:eastAsia="MS Mincho" w:hAnsi="Cambria Math"/>
                  <w:szCs w:val="20"/>
                </w:rPr>
                <m:t>{</m:t>
              </m:r>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1</m:t>
                  </m:r>
                </m:sub>
              </m:sSub>
              <m:r>
                <m:rPr>
                  <m:sty m:val="p"/>
                </m:rPr>
                <w:rPr>
                  <w:rFonts w:ascii="Cambria Math" w:eastAsia="MS Mincho" w:hAnsi="Cambria Math"/>
                  <w:szCs w:val="20"/>
                </w:rPr>
                <m:t>,</m:t>
              </m:r>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2</m:t>
                  </m:r>
                </m:sub>
              </m:sSub>
              <m:r>
                <m:rPr>
                  <m:sty m:val="p"/>
                </m:rPr>
                <w:rPr>
                  <w:rFonts w:ascii="Cambria Math" w:eastAsia="MS Mincho" w:hAnsi="Cambria Math"/>
                  <w:szCs w:val="20"/>
                </w:rPr>
                <m:t>}</m:t>
              </m:r>
            </m:oMath>
            <w:r w:rsidRPr="00725267">
              <w:rPr>
                <w:rFonts w:ascii="Times New Roman" w:eastAsia="MS Mincho" w:hAnsi="Times New Roman"/>
                <w:szCs w:val="20"/>
              </w:rPr>
              <w:t>, as described in clause 5.2.1.4.2, for CQI calculation, the UE should assume that</w:t>
            </w:r>
          </w:p>
          <w:p w14:paraId="4E01769C" w14:textId="3156ED54" w:rsidR="008F69B3" w:rsidRPr="00725267" w:rsidRDefault="008F69B3" w:rsidP="008F69B3">
            <w:pPr>
              <w:spacing w:after="180"/>
              <w:ind w:left="851" w:hanging="284"/>
              <w:jc w:val="both"/>
              <w:rPr>
                <w:rFonts w:ascii="Times New Roman" w:eastAsia="MS Mincho" w:hAnsi="Times New Roman"/>
                <w:szCs w:val="20"/>
              </w:rPr>
            </w:pPr>
            <w:r w:rsidRPr="00725267">
              <w:rPr>
                <w:rFonts w:ascii="Times New Roman" w:eastAsia="MS Mincho" w:hAnsi="Times New Roman"/>
                <w:szCs w:val="20"/>
                <w:lang w:eastAsia="zh-CN"/>
              </w:rPr>
              <w:lastRenderedPageBreak/>
              <w:t>-</w:t>
            </w:r>
            <w:r w:rsidRPr="00725267">
              <w:rPr>
                <w:rFonts w:ascii="Times New Roman" w:eastAsia="MS Mincho" w:hAnsi="Times New Roman"/>
                <w:szCs w:val="20"/>
                <w:lang w:eastAsia="zh-CN"/>
              </w:rPr>
              <w:tab/>
              <w:t xml:space="preserve">PDSCH signals on antenna ports in the set </w:t>
            </w:r>
            <m:oMath>
              <m:r>
                <m:rPr>
                  <m:sty m:val="p"/>
                </m:rPr>
                <w:rPr>
                  <w:rFonts w:ascii="Cambria Math" w:eastAsia="MS Mincho" w:hAnsi="Cambria Math"/>
                  <w:szCs w:val="20"/>
                  <w:lang w:eastAsia="zh-CN"/>
                </w:rPr>
                <m:t>[1000,…,1000+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-1]</m:t>
              </m:r>
            </m:oMath>
            <w:r w:rsidRPr="00725267">
              <w:rPr>
                <w:rFonts w:ascii="Times New Roman" w:eastAsia="MS Mincho" w:hAnsi="Times New Roman"/>
                <w:szCs w:val="20"/>
                <w:lang w:eastAsia="zh-CN"/>
              </w:rPr>
              <w:t xml:space="preserve"> for </w:t>
            </w:r>
            <m:oMath>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oMath>
            <w:r w:rsidRPr="00725267">
              <w:rPr>
                <w:rFonts w:ascii="Times New Roman" w:eastAsia="MS Mincho" w:hAnsi="Times New Roman"/>
                <w:szCs w:val="20"/>
                <w:lang w:eastAsia="zh-CN"/>
              </w:rPr>
              <w:t xml:space="preserve"> layers would result in signals equivalent to corresponding symbols transmitted on antenna ports </w:t>
            </w:r>
            <m:oMath>
              <m:r>
                <m:rPr>
                  <m:sty m:val="p"/>
                </m:rPr>
                <w:rPr>
                  <w:rFonts w:ascii="Cambria Math" w:eastAsia="MS Mincho" w:hAnsi="Cambria Math"/>
                  <w:szCs w:val="20"/>
                  <w:lang w:eastAsia="zh-CN"/>
                </w:rPr>
                <m:t>[3000,…,3000+P-1]</m:t>
              </m:r>
            </m:oMath>
            <w:r w:rsidRPr="00725267">
              <w:rPr>
                <w:rFonts w:ascii="Times New Roman" w:eastAsia="MS Mincho" w:hAnsi="Times New Roman"/>
                <w:szCs w:val="20"/>
                <w:lang w:eastAsia="zh-CN"/>
              </w:rPr>
              <w:t xml:space="preserve"> of the Group 1 CSI-RS resource in the Resource Pair indicated by the CRI, and</w:t>
            </w:r>
            <w:r w:rsidRPr="00725267">
              <w:rPr>
                <w:rFonts w:ascii="Times New Roman" w:eastAsia="MS Mincho" w:hAnsi="Times New Roman"/>
                <w:szCs w:val="20"/>
              </w:rPr>
              <w:t xml:space="preserve"> </w:t>
            </w:r>
            <w:r w:rsidRPr="00725267">
              <w:rPr>
                <w:rFonts w:ascii="Times New Roman" w:eastAsia="MS Mincho" w:hAnsi="Times New Roman"/>
                <w:szCs w:val="20"/>
                <w:lang w:eastAsia="zh-CN"/>
              </w:rPr>
              <w:t xml:space="preserve">PDSCH signals on antenna ports in the set </w:t>
            </w:r>
            <m:oMath>
              <m:r>
                <m:rPr>
                  <m:sty m:val="p"/>
                </m:rPr>
                <w:rPr>
                  <w:rFonts w:ascii="Cambria Math" w:eastAsia="MS Mincho" w:hAnsi="Cambria Math"/>
                  <w:szCs w:val="20"/>
                  <w:lang w:eastAsia="zh-CN"/>
                </w:rPr>
                <m:t>[1000+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2</m:t>
                  </m:r>
                </m:sub>
              </m:sSub>
              <m:r>
                <m:rPr>
                  <m:sty m:val="p"/>
                </m:rPr>
                <w:rPr>
                  <w:rFonts w:ascii="Cambria Math" w:eastAsia="MS Mincho" w:hAnsi="Cambria Math"/>
                  <w:szCs w:val="20"/>
                  <w:lang w:eastAsia="zh-CN"/>
                </w:rPr>
                <m:t>-1]</m:t>
              </m:r>
            </m:oMath>
            <w:r w:rsidRPr="00725267">
              <w:rPr>
                <w:rFonts w:ascii="Times New Roman" w:eastAsia="MS Mincho" w:hAnsi="Times New Roman"/>
                <w:szCs w:val="20"/>
                <w:lang w:eastAsia="zh-CN"/>
              </w:rPr>
              <w:t xml:space="preserve"> for </w:t>
            </w:r>
            <m:oMath>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2</m:t>
                  </m:r>
                </m:sub>
              </m:sSub>
            </m:oMath>
            <w:r w:rsidRPr="00725267">
              <w:rPr>
                <w:rFonts w:ascii="Times New Roman" w:eastAsia="MS Mincho" w:hAnsi="Times New Roman"/>
                <w:szCs w:val="20"/>
                <w:lang w:eastAsia="zh-CN"/>
              </w:rPr>
              <w:t xml:space="preserve"> layers would result in signals equivalent to corresponding symbols transmitted on antenna ports </w:t>
            </w:r>
            <m:oMath>
              <m:r>
                <m:rPr>
                  <m:sty m:val="p"/>
                </m:rPr>
                <w:rPr>
                  <w:rFonts w:ascii="Cambria Math" w:eastAsia="MS Mincho" w:hAnsi="Cambria Math"/>
                  <w:szCs w:val="20"/>
                  <w:lang w:eastAsia="zh-CN"/>
                </w:rPr>
                <m:t>[3000,…,3000+P-1]</m:t>
              </m:r>
            </m:oMath>
            <w:r w:rsidRPr="00725267">
              <w:rPr>
                <w:rFonts w:ascii="Times New Roman" w:eastAsia="MS Mincho" w:hAnsi="Times New Roman"/>
                <w:szCs w:val="20"/>
                <w:lang w:eastAsia="zh-CN"/>
              </w:rPr>
              <w:t xml:space="preserve"> of the Group 2 CSI-RS resource in the Resource Pair indicated by the CRI, as given by</w:t>
            </w:r>
          </w:p>
          <w:p w14:paraId="29300D80" w14:textId="0A3252AC" w:rsidR="008F69B3" w:rsidRPr="00725267" w:rsidRDefault="008F69B3" w:rsidP="008F69B3">
            <w:pPr>
              <w:keepLines/>
              <w:tabs>
                <w:tab w:val="center" w:pos="4536"/>
                <w:tab w:val="right" w:pos="9072"/>
              </w:tabs>
              <w:spacing w:after="180"/>
              <w:ind w:left="0" w:firstLine="0"/>
              <w:jc w:val="both"/>
              <w:rPr>
                <w:rFonts w:ascii="Times New Roman" w:eastAsia="Times New Roman" w:hAnsi="Times New Roman"/>
                <w:noProof/>
                <w:szCs w:val="20"/>
                <w:lang w:val="en-US" w:eastAsia="zh-CN"/>
              </w:rPr>
            </w:pPr>
            <w:r w:rsidRPr="00725267">
              <w:rPr>
                <w:rFonts w:ascii="Times New Roman" w:eastAsia="MS Mincho" w:hAnsi="Times New Roman"/>
                <w:szCs w:val="20"/>
                <w:lang w:val="en-US"/>
              </w:rPr>
              <w:tab/>
            </w:r>
            <m:oMath>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bSup>
                        <m:sSubSupPr>
                          <m:ctrlPr>
                            <w:rPr>
                              <w:rFonts w:ascii="Cambria Math" w:eastAsia="Times New Roman" w:hAnsi="Cambria Math"/>
                              <w:noProof/>
                              <w:szCs w:val="20"/>
                              <w:lang w:val="en-US"/>
                            </w:rPr>
                          </m:ctrlPr>
                        </m:sSubSupPr>
                        <m:e>
                          <m:r>
                            <m:rPr>
                              <m:sty m:val="p"/>
                            </m:rPr>
                            <w:rPr>
                              <w:rFonts w:ascii="Cambria Math" w:eastAsia="Times New Roman" w:hAnsi="Cambria Math"/>
                              <w:noProof/>
                              <w:szCs w:val="20"/>
                              <w:lang w:val="en-US"/>
                            </w:rPr>
                            <m:t>y</m:t>
                          </m:r>
                        </m:e>
                        <m:sub>
                          <m:r>
                            <m:rPr>
                              <m:sty m:val="p"/>
                            </m:rPr>
                            <w:rPr>
                              <w:rFonts w:ascii="Cambria Math" w:eastAsia="Times New Roman" w:hAnsi="Cambria Math"/>
                              <w:noProof/>
                              <w:szCs w:val="20"/>
                              <w:lang w:val="en-US"/>
                            </w:rPr>
                            <m:t>j</m:t>
                          </m:r>
                        </m:sub>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m:t>
                              </m:r>
                            </m:e>
                          </m:d>
                        </m:sup>
                      </m:sSub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bSup>
                        <m:sSubSupPr>
                          <m:ctrlPr>
                            <w:rPr>
                              <w:rFonts w:ascii="Cambria Math" w:eastAsia="Times New Roman" w:hAnsi="Cambria Math"/>
                              <w:noProof/>
                              <w:szCs w:val="20"/>
                              <w:lang w:val="en-US"/>
                            </w:rPr>
                          </m:ctrlPr>
                        </m:sSubSupPr>
                        <m:e>
                          <m:r>
                            <m:rPr>
                              <m:sty m:val="p"/>
                            </m:rPr>
                            <w:rPr>
                              <w:rFonts w:ascii="Cambria Math" w:eastAsia="Times New Roman" w:hAnsi="Cambria Math"/>
                              <w:noProof/>
                              <w:szCs w:val="20"/>
                              <w:lang w:val="en-US"/>
                            </w:rPr>
                            <m:t>y</m:t>
                          </m:r>
                        </m:e>
                        <m:sub>
                          <m:r>
                            <m:rPr>
                              <m:sty m:val="p"/>
                            </m:rPr>
                            <w:rPr>
                              <w:rFonts w:ascii="Cambria Math" w:eastAsia="Times New Roman" w:hAnsi="Cambria Math"/>
                              <w:noProof/>
                              <w:szCs w:val="20"/>
                              <w:lang w:val="en-US"/>
                            </w:rPr>
                            <m:t>j</m:t>
                          </m:r>
                        </m:sub>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3000+P-1</m:t>
                              </m:r>
                            </m:e>
                          </m:d>
                        </m:sup>
                      </m:sSubSup>
                      <m:r>
                        <m:rPr>
                          <m:sty m:val="p"/>
                        </m:rPr>
                        <w:rPr>
                          <w:rFonts w:ascii="Cambria Math" w:eastAsia="Times New Roman" w:hAnsi="Cambria Math"/>
                          <w:noProof/>
                          <w:szCs w:val="20"/>
                          <w:lang w:val="en-US"/>
                        </w:rPr>
                        <m:t>(i)</m:t>
                      </m:r>
                    </m:e>
                  </m:eqArr>
                </m:e>
              </m:d>
              <m:r>
                <m:rPr>
                  <m:sty m:val="p"/>
                </m:rPr>
                <w:rPr>
                  <w:rFonts w:ascii="Cambria Math" w:eastAsia="Times New Roman" w:hAnsi="Cambria Math"/>
                  <w:noProof/>
                  <w:szCs w:val="20"/>
                  <w:lang w:val="en-US"/>
                </w:rPr>
                <m:t>=</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W</m:t>
                  </m:r>
                </m:e>
                <m:sub>
                  <m:r>
                    <m:rPr>
                      <m:sty m:val="p"/>
                    </m:rPr>
                    <w:rPr>
                      <w:rFonts w:ascii="Cambria Math" w:eastAsia="Times New Roman" w:hAnsi="Cambria Math"/>
                      <w:noProof/>
                      <w:szCs w:val="20"/>
                      <w:lang w:val="en-US"/>
                    </w:rPr>
                    <m:t>j</m:t>
                  </m:r>
                </m:sub>
              </m:sSub>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(j-1)⋅</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1</m:t>
                                  </m:r>
                                </m:sub>
                              </m:sSub>
                            </m:e>
                          </m:d>
                        </m:sup>
                      </m:s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1</m:t>
                                  </m:r>
                                </m:sub>
                              </m:sSub>
                              <m:r>
                                <m:rPr>
                                  <m:sty m:val="p"/>
                                </m:rPr>
                                <w:rPr>
                                  <w:rFonts w:ascii="Cambria Math" w:eastAsia="Times New Roman" w:hAnsi="Cambria Math"/>
                                  <w:noProof/>
                                  <w:szCs w:val="20"/>
                                  <w:lang w:val="en-US"/>
                                </w:rPr>
                                <m:t>+(j-1)⋅</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2</m:t>
                                  </m:r>
                                </m:sub>
                              </m:sSub>
                              <m:r>
                                <m:rPr>
                                  <m:sty m:val="p"/>
                                </m:rPr>
                                <w:rPr>
                                  <w:rFonts w:ascii="Cambria Math" w:eastAsia="Times New Roman" w:hAnsi="Cambria Math"/>
                                  <w:noProof/>
                                  <w:szCs w:val="20"/>
                                  <w:lang w:val="en-US"/>
                                </w:rPr>
                                <m:t>-1</m:t>
                              </m:r>
                            </m:e>
                          </m:d>
                        </m:sup>
                      </m:s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e>
                  </m:eqArr>
                </m:e>
              </m:d>
            </m:oMath>
          </w:p>
          <w:p w14:paraId="33829E46" w14:textId="7160512C" w:rsidR="008F69B3" w:rsidRPr="00725267" w:rsidRDefault="008F69B3" w:rsidP="008F69B3">
            <w:pPr>
              <w:spacing w:after="180"/>
              <w:ind w:left="851" w:hanging="284"/>
              <w:jc w:val="both"/>
              <w:rPr>
                <w:ins w:id="125" w:author="Author"/>
                <w:rFonts w:ascii="Times New Roman" w:eastAsia="MS Mincho" w:hAnsi="Times New Roman"/>
                <w:color w:val="000000" w:themeColor="text1"/>
                <w:szCs w:val="20"/>
                <w:lang w:eastAsia="zh-CN"/>
              </w:rPr>
            </w:pPr>
            <w:r w:rsidRPr="00725267">
              <w:rPr>
                <w:rFonts w:ascii="Times New Roman" w:eastAsia="MS Mincho" w:hAnsi="Times New Roman"/>
                <w:szCs w:val="20"/>
              </w:rPr>
              <w:tab/>
              <w:t xml:space="preserve">where </w:t>
            </w:r>
            <m:oMath>
              <m:sSub>
                <m:sSubPr>
                  <m:ctrlPr>
                    <w:rPr>
                      <w:rFonts w:ascii="Cambria Math" w:eastAsia="MS Mincho" w:hAnsi="Cambria Math"/>
                      <w:szCs w:val="20"/>
                    </w:rPr>
                  </m:ctrlPr>
                </m:sSubPr>
                <m:e>
                  <m:r>
                    <m:rPr>
                      <m:sty m:val="p"/>
                    </m:rPr>
                    <w:rPr>
                      <w:rFonts w:ascii="Cambria Math" w:eastAsia="MS Mincho" w:hAnsi="Cambria Math"/>
                      <w:szCs w:val="20"/>
                    </w:rPr>
                    <m:t>W</m:t>
                  </m:r>
                </m:e>
                <m:sub>
                  <m:r>
                    <m:rPr>
                      <m:sty m:val="p"/>
                    </m:rPr>
                    <w:rPr>
                      <w:rFonts w:ascii="Cambria Math" w:eastAsia="MS Mincho" w:hAnsi="Cambria Math"/>
                      <w:szCs w:val="20"/>
                    </w:rPr>
                    <m:t>j</m:t>
                  </m:r>
                </m:sub>
              </m:sSub>
              <m:r>
                <m:rPr>
                  <m:sty m:val="p"/>
                </m:rPr>
                <w:rPr>
                  <w:rFonts w:ascii="Cambria Math" w:eastAsia="MS Mincho" w:hAnsi="Cambria Math"/>
                  <w:szCs w:val="20"/>
                </w:rPr>
                <m:t>(i)</m:t>
              </m:r>
            </m:oMath>
            <w:r w:rsidRPr="00725267">
              <w:rPr>
                <w:rFonts w:ascii="Times New Roman" w:eastAsia="MS Mincho" w:hAnsi="Times New Roman"/>
                <w:szCs w:val="20"/>
              </w:rPr>
              <w:t xml:space="preserve">, </w:t>
            </w:r>
            <m:oMath>
              <m:r>
                <m:rPr>
                  <m:sty m:val="p"/>
                </m:rPr>
                <w:rPr>
                  <w:rFonts w:ascii="Cambria Math" w:eastAsia="MS Mincho" w:hAnsi="Cambria Math"/>
                  <w:szCs w:val="20"/>
                </w:rPr>
                <m:t>j=1,2</m:t>
              </m:r>
            </m:oMath>
            <w:r w:rsidRPr="00725267">
              <w:rPr>
                <w:rFonts w:ascii="Times New Roman" w:eastAsia="MS Mincho" w:hAnsi="Times New Roman"/>
                <w:szCs w:val="20"/>
              </w:rPr>
              <w:t xml:space="preserve"> are the two precoding matrices corresponding to the two reported PMIs applicable to </w:t>
            </w:r>
            <m:oMath>
              <m:r>
                <m:rPr>
                  <m:sty m:val="p"/>
                </m:rPr>
                <w:rPr>
                  <w:rFonts w:ascii="Cambria Math" w:eastAsia="MS Mincho" w:hAnsi="Cambria Math"/>
                  <w:szCs w:val="20"/>
                </w:rPr>
                <m:t>x(i)</m:t>
              </m:r>
            </m:oMath>
            <w:r w:rsidRPr="00725267">
              <w:rPr>
                <w:rFonts w:ascii="Times New Roman" w:eastAsia="MS Mincho" w:hAnsi="Times New Roman"/>
                <w:szCs w:val="20"/>
              </w:rPr>
              <w:t xml:space="preserve">, as described in clause 5.2.1.4.2; </w:t>
            </w:r>
            <w:r w:rsidRPr="00725267">
              <w:rPr>
                <w:rFonts w:ascii="Times New Roman" w:eastAsia="MS Mincho" w:hAnsi="Times New Roman"/>
                <w:szCs w:val="20"/>
                <w:lang w:val="en-US" w:eastAsia="zh-CN"/>
              </w:rPr>
              <w:t>that</w:t>
            </w:r>
            <w:r w:rsidRPr="00725267">
              <w:rPr>
                <w:rFonts w:ascii="Times New Roman" w:eastAsia="MS Mincho" w:hAnsi="Times New Roman"/>
                <w:szCs w:val="20"/>
                <w:lang w:eastAsia="zh-CN"/>
              </w:rPr>
              <w:t xml:space="preserve"> </w:t>
            </w:r>
            <w:r w:rsidRPr="00725267">
              <w:rPr>
                <w:rFonts w:ascii="Times New Roman" w:eastAsia="MS Mincho" w:hAnsi="Times New Roman"/>
                <w:szCs w:val="20"/>
                <w:lang w:val="en-US" w:eastAsia="zh-CN"/>
              </w:rPr>
              <w:t xml:space="preserve">the signals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y</m:t>
                  </m:r>
                </m:e>
                <m:sub>
                  <m:r>
                    <m:rPr>
                      <m:sty m:val="p"/>
                    </m:rPr>
                    <w:rPr>
                      <w:rFonts w:ascii="Cambria Math" w:eastAsia="MS Mincho" w:hAnsi="Cambria Math"/>
                      <w:szCs w:val="20"/>
                      <w:lang w:val="en-US" w:eastAsia="zh-CN"/>
                    </w:rPr>
                    <m:t>j</m:t>
                  </m:r>
                </m:sub>
              </m:sSub>
            </m:oMath>
            <w:r w:rsidRPr="00725267">
              <w:rPr>
                <w:rFonts w:ascii="Times New Roman" w:eastAsia="MS Mincho" w:hAnsi="Times New Roman"/>
                <w:szCs w:val="20"/>
                <w:lang w:val="en-US" w:eastAsia="zh-CN"/>
              </w:rPr>
              <w:t xml:space="preserve">, </w:t>
            </w:r>
            <m:oMath>
              <m:r>
                <m:rPr>
                  <m:sty m:val="p"/>
                </m:rPr>
                <w:rPr>
                  <w:rFonts w:ascii="Cambria Math" w:eastAsia="MS Mincho" w:hAnsi="Cambria Math"/>
                  <w:szCs w:val="20"/>
                  <w:lang w:val="en-US" w:eastAsia="zh-CN"/>
                </w:rPr>
                <m:t>j=1,2</m:t>
              </m:r>
            </m:oMath>
            <w:r w:rsidRPr="00725267">
              <w:rPr>
                <w:rFonts w:ascii="Times New Roman" w:eastAsia="MS Mincho" w:hAnsi="Times New Roman"/>
                <w:szCs w:val="20"/>
                <w:lang w:val="en-US" w:eastAsia="zh-CN"/>
              </w:rPr>
              <w:t xml:space="preserve">, fully overlap in time and frequency, and that, for the calculation of RI, PMI and LI (if configured) of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r>
                    <m:rPr>
                      <m:sty m:val="p"/>
                    </m:rPr>
                    <w:rPr>
                      <w:rFonts w:ascii="Cambria Math" w:eastAsia="MS Mincho" w:hAnsi="Cambria Math"/>
                      <w:szCs w:val="20"/>
                      <w:lang w:val="en-US" w:eastAsia="zh-CN"/>
                    </w:rPr>
                    <m:t>j</m:t>
                  </m:r>
                </m:sub>
              </m:sSub>
            </m:oMath>
            <w:r w:rsidRPr="00725267">
              <w:rPr>
                <w:rFonts w:ascii="Times New Roman" w:eastAsia="MS Mincho" w:hAnsi="Times New Roman"/>
                <w:szCs w:val="20"/>
                <w:lang w:val="en-US" w:eastAsia="zh-CN"/>
              </w:rPr>
              <w:t xml:space="preserve"> layers</w:t>
            </w:r>
            <w:r w:rsidRPr="00725267">
              <w:rPr>
                <w:rFonts w:ascii="Times New Roman" w:eastAsia="MS Mincho" w:hAnsi="Times New Roman" w:hint="eastAsia"/>
                <w:szCs w:val="20"/>
                <w:lang w:val="en-US" w:eastAsia="zh-CN"/>
              </w:rPr>
              <w:t xml:space="preserve">, </w:t>
            </w:r>
            <m:oMath>
              <m:r>
                <m:rPr>
                  <m:sty m:val="p"/>
                </m:rPr>
                <w:rPr>
                  <w:rFonts w:ascii="Cambria Math" w:eastAsia="MS Mincho" w:hAnsi="Cambria Math"/>
                  <w:szCs w:val="20"/>
                  <w:lang w:val="en-US" w:eastAsia="zh-CN"/>
                </w:rPr>
                <m:t>j=1,2</m:t>
              </m:r>
            </m:oMath>
            <w:r w:rsidRPr="00725267">
              <w:rPr>
                <w:rFonts w:ascii="Times New Roman" w:eastAsia="MS Mincho" w:hAnsi="Times New Roman"/>
                <w:szCs w:val="20"/>
                <w:lang w:val="en-US" w:eastAsia="zh-CN"/>
              </w:rPr>
              <w:t xml:space="preserve">, the interference from the other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d>
                    <m:dPr>
                      <m:ctrlPr>
                        <w:rPr>
                          <w:rFonts w:ascii="Cambria Math" w:eastAsia="MS Mincho" w:hAnsi="Cambria Math"/>
                          <w:szCs w:val="20"/>
                          <w:lang w:val="en-US" w:eastAsia="zh-CN"/>
                        </w:rPr>
                      </m:ctrlPr>
                    </m:dPr>
                    <m:e>
                      <m:r>
                        <m:rPr>
                          <m:sty m:val="p"/>
                        </m:rPr>
                        <w:rPr>
                          <w:rFonts w:ascii="Cambria Math" w:eastAsia="MS Mincho" w:hAnsi="Cambria Math"/>
                          <w:szCs w:val="20"/>
                          <w:lang w:val="en-US" w:eastAsia="zh-CN"/>
                        </w:rPr>
                        <m:t>j mod 2</m:t>
                      </m:r>
                    </m:e>
                  </m:d>
                  <m:r>
                    <m:rPr>
                      <m:sty m:val="p"/>
                    </m:rPr>
                    <w:rPr>
                      <w:rFonts w:ascii="Cambria Math" w:eastAsia="MS Mincho" w:hAnsi="Cambria Math"/>
                      <w:szCs w:val="20"/>
                      <w:lang w:val="en-US" w:eastAsia="zh-CN"/>
                    </w:rPr>
                    <m:t>+1</m:t>
                  </m:r>
                </m:sub>
              </m:sSub>
            </m:oMath>
            <w:r w:rsidRPr="00725267">
              <w:rPr>
                <w:rFonts w:ascii="Times New Roman" w:eastAsia="MS Mincho" w:hAnsi="Times New Roman"/>
                <w:szCs w:val="20"/>
                <w:lang w:val="en-US" w:eastAsia="zh-CN"/>
              </w:rPr>
              <w:t xml:space="preserve"> layers is derived from channel measurement and precoding matrix corresponding to the other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d>
                    <m:dPr>
                      <m:ctrlPr>
                        <w:rPr>
                          <w:rFonts w:ascii="Cambria Math" w:eastAsia="MS Mincho" w:hAnsi="Cambria Math"/>
                          <w:szCs w:val="20"/>
                          <w:lang w:val="en-US" w:eastAsia="zh-CN"/>
                        </w:rPr>
                      </m:ctrlPr>
                    </m:dPr>
                    <m:e>
                      <m:r>
                        <m:rPr>
                          <m:sty m:val="p"/>
                        </m:rPr>
                        <w:rPr>
                          <w:rFonts w:ascii="Cambria Math" w:eastAsia="MS Mincho" w:hAnsi="Cambria Math"/>
                          <w:szCs w:val="20"/>
                          <w:lang w:val="en-US" w:eastAsia="zh-CN"/>
                        </w:rPr>
                        <m:t>j mod 2</m:t>
                      </m:r>
                    </m:e>
                  </m:d>
                  <m:r>
                    <m:rPr>
                      <m:sty m:val="p"/>
                    </m:rPr>
                    <w:rPr>
                      <w:rFonts w:ascii="Cambria Math" w:eastAsia="MS Mincho" w:hAnsi="Cambria Math"/>
                      <w:szCs w:val="20"/>
                      <w:lang w:val="en-US" w:eastAsia="zh-CN"/>
                    </w:rPr>
                    <m:t>+1</m:t>
                  </m:r>
                </m:sub>
              </m:sSub>
            </m:oMath>
            <w:r w:rsidRPr="00725267">
              <w:rPr>
                <w:rFonts w:ascii="Times New Roman" w:eastAsia="MS Mincho" w:hAnsi="Times New Roman"/>
                <w:szCs w:val="20"/>
                <w:lang w:val="en-US" w:eastAsia="zh-CN"/>
              </w:rPr>
              <w:t xml:space="preserve"> layers.</w:t>
            </w:r>
            <w:r w:rsidRPr="00725267" w:rsidDel="00DB1DEA">
              <w:rPr>
                <w:rFonts w:ascii="Times New Roman" w:eastAsia="MS Mincho" w:hAnsi="Times New Roman" w:hint="eastAsia"/>
                <w:color w:val="000000" w:themeColor="text1"/>
                <w:szCs w:val="20"/>
                <w:lang w:val="en-US" w:eastAsia="zh-CN"/>
              </w:rPr>
              <w:t xml:space="preserve"> </w:t>
            </w:r>
            <w:ins w:id="126" w:author="Author">
              <w:r w:rsidRPr="00725267">
                <w:rPr>
                  <w:rFonts w:ascii="Times New Roman" w:eastAsia="MS Mincho" w:hAnsi="Times New Roman" w:hint="eastAsia"/>
                  <w:color w:val="000000" w:themeColor="text1"/>
                  <w:szCs w:val="20"/>
                  <w:lang w:val="en-US" w:eastAsia="zh-CN"/>
                </w:rPr>
                <w:t>j</w:t>
              </w:r>
            </w:ins>
            <m:oMath>
              <m:r>
                <w:ins w:id="127" w:author="Author">
                  <m:rPr>
                    <m:sty m:val="p"/>
                  </m:rPr>
                  <w:rPr>
                    <w:rFonts w:ascii="Cambria Math" w:eastAsia="MS Mincho" w:hAnsi="Cambria Math"/>
                    <w:color w:val="000000" w:themeColor="text1"/>
                    <w:szCs w:val="20"/>
                    <w:lang w:val="en-US" w:eastAsia="zh-CN"/>
                  </w:rPr>
                  <m:t>=1,2</m:t>
                </w:ins>
              </m:r>
            </m:oMath>
            <w:ins w:id="128" w:author="Author">
              <w:r w:rsidRPr="00725267">
                <w:rPr>
                  <w:rFonts w:ascii="Times New Roman" w:eastAsia="MS Mincho" w:hAnsi="Times New Roman" w:hint="eastAsia"/>
                  <w:color w:val="000000" w:themeColor="text1"/>
                  <w:szCs w:val="20"/>
                  <w:lang w:eastAsia="zh-CN"/>
                </w:rPr>
                <w:t xml:space="preserve"> </w:t>
              </w:r>
              <w:r w:rsidRPr="00725267">
                <w:rPr>
                  <w:rFonts w:ascii="Times New Roman" w:eastAsia="MS Mincho" w:hAnsi="Times New Roman" w:hint="eastAsia"/>
                  <w:color w:val="000000" w:themeColor="text1"/>
                  <w:szCs w:val="20"/>
                  <w:lang w:val="en-US" w:eastAsia="zh-CN"/>
                </w:rPr>
                <w:t>are</w:t>
              </w:r>
              <w:r w:rsidRPr="00725267">
                <w:rPr>
                  <w:rFonts w:ascii="Times New Roman" w:eastAsia="MS Mincho" w:hAnsi="Times New Roman"/>
                  <w:color w:val="000000" w:themeColor="text1"/>
                  <w:szCs w:val="20"/>
                </w:rPr>
                <w:t xml:space="preserve"> the </w:t>
              </w:r>
              <w:r w:rsidRPr="00725267">
                <w:rPr>
                  <w:rFonts w:ascii="Times New Roman" w:eastAsia="MS Mincho" w:hAnsi="Times New Roman" w:hint="eastAsia"/>
                  <w:color w:val="000000" w:themeColor="text1"/>
                  <w:szCs w:val="20"/>
                  <w:lang w:eastAsia="zh-CN"/>
                </w:rPr>
                <w:t xml:space="preserve">indexes of two </w:t>
              </w:r>
              <w:r w:rsidRPr="00725267">
                <w:rPr>
                  <w:rFonts w:ascii="Times New Roman" w:eastAsia="MS Mincho" w:hAnsi="Times New Roman"/>
                  <w:color w:val="000000" w:themeColor="text1"/>
                  <w:szCs w:val="20"/>
                </w:rPr>
                <w:t>Resource Groups</w:t>
              </w:r>
              <w:r w:rsidRPr="00725267">
                <w:rPr>
                  <w:rFonts w:ascii="Times New Roman" w:eastAsia="MS Mincho" w:hAnsi="Times New Roman" w:hint="eastAsia"/>
                  <w:color w:val="000000" w:themeColor="text1"/>
                  <w:szCs w:val="20"/>
                  <w:lang w:eastAsia="zh-CN"/>
                </w:rPr>
                <w:t xml:space="preserve"> that co</w:t>
              </w:r>
              <w:r w:rsidRPr="00725267">
                <w:rPr>
                  <w:rFonts w:ascii="Times New Roman" w:eastAsia="MS Mincho" w:hAnsi="Times New Roman" w:hint="eastAsia"/>
                  <w:color w:val="000000" w:themeColor="text1"/>
                  <w:szCs w:val="20"/>
                </w:rPr>
                <w:t xml:space="preserve">nfigured in </w:t>
              </w:r>
              <w:r w:rsidRPr="00725267">
                <w:rPr>
                  <w:rFonts w:ascii="Times New Roman" w:eastAsia="MS Mincho" w:hAnsi="Times New Roman"/>
                  <w:color w:val="000000" w:themeColor="text1"/>
                  <w:szCs w:val="20"/>
                </w:rPr>
                <w:t>the corresponding CSI-RS Resource Set for channel measurement</w:t>
              </w:r>
              <w:r w:rsidRPr="00725267">
                <w:rPr>
                  <w:rFonts w:ascii="Times New Roman" w:eastAsia="MS Mincho" w:hAnsi="Times New Roman" w:hint="eastAsia"/>
                  <w:color w:val="000000" w:themeColor="text1"/>
                  <w:szCs w:val="20"/>
                  <w:lang w:eastAsia="zh-CN"/>
                </w:rPr>
                <w:t>, respectively</w:t>
              </w:r>
              <w:r w:rsidRPr="00725267">
                <w:rPr>
                  <w:rFonts w:ascii="Times New Roman" w:eastAsia="MS Mincho" w:hAnsi="Times New Roman" w:hint="eastAsia"/>
                  <w:color w:val="000000" w:themeColor="text1"/>
                  <w:szCs w:val="20"/>
                </w:rPr>
                <w:t>.</w:t>
              </w:r>
            </w:ins>
          </w:p>
          <w:p w14:paraId="34FEB4CE" w14:textId="0B83AE03" w:rsidR="008F69B3" w:rsidRPr="00725267" w:rsidRDefault="008F69B3" w:rsidP="008F69B3">
            <w:pPr>
              <w:spacing w:after="180"/>
              <w:ind w:left="851" w:hanging="284"/>
              <w:jc w:val="both"/>
              <w:rPr>
                <w:rFonts w:ascii="Times New Roman" w:eastAsia="MS Mincho" w:hAnsi="Times New Roman"/>
                <w:szCs w:val="20"/>
                <w:lang w:eastAsia="zh-CN"/>
              </w:rPr>
            </w:pPr>
            <w:r w:rsidRPr="00725267">
              <w:rPr>
                <w:rFonts w:ascii="Times New Roman" w:eastAsia="MS Mincho" w:hAnsi="Times New Roman"/>
                <w:szCs w:val="20"/>
              </w:rPr>
              <w:t>-</w:t>
            </w:r>
            <w:r w:rsidRPr="00725267">
              <w:rPr>
                <w:rFonts w:ascii="Times New Roman" w:eastAsia="MS Mincho" w:hAnsi="Times New Roman"/>
                <w:szCs w:val="20"/>
              </w:rPr>
              <w:tab/>
              <w:t xml:space="preserve">The UE shall assume that the corresponding PDSCH signals for </w:t>
            </w:r>
            <m:oMath>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j</m:t>
                  </m:r>
                </m:sub>
              </m:sSub>
            </m:oMath>
            <w:r w:rsidRPr="00725267">
              <w:rPr>
                <w:rFonts w:ascii="Times New Roman" w:eastAsia="MS Mincho" w:hAnsi="Times New Roman"/>
                <w:szCs w:val="20"/>
              </w:rPr>
              <w:t xml:space="preserve"> layers transmitted on the </w:t>
            </w:r>
            <m:oMath>
              <m:r>
                <m:rPr>
                  <m:sty m:val="p"/>
                </m:rPr>
                <w:rPr>
                  <w:rFonts w:ascii="Cambria Math" w:eastAsia="MS Mincho" w:hAnsi="Cambria Math"/>
                  <w:szCs w:val="20"/>
                </w:rPr>
                <m:t>P</m:t>
              </m:r>
            </m:oMath>
            <w:r w:rsidRPr="00725267">
              <w:rPr>
                <w:rFonts w:ascii="Times New Roman" w:eastAsia="MS Mincho" w:hAnsi="Times New Roman"/>
                <w:szCs w:val="20"/>
              </w:rPr>
              <w:t xml:space="preserve"> antenna ports of the CSI-RS resource in Group </w:t>
            </w:r>
            <m:oMath>
              <m:r>
                <m:rPr>
                  <m:sty m:val="p"/>
                </m:rPr>
                <w:rPr>
                  <w:rFonts w:ascii="Cambria Math" w:eastAsia="MS Mincho" w:hAnsi="Cambria Math"/>
                  <w:szCs w:val="20"/>
                </w:rPr>
                <m:t>j</m:t>
              </m:r>
            </m:oMath>
            <w:r w:rsidRPr="00725267">
              <w:rPr>
                <w:rFonts w:ascii="Times New Roman" w:eastAsia="MS Mincho" w:hAnsi="Times New Roman"/>
                <w:szCs w:val="20"/>
              </w:rPr>
              <w:t xml:space="preserve"> would have a ratio of EPRE to CSI-RS EPRE equal to the </w:t>
            </w:r>
            <w:proofErr w:type="spellStart"/>
            <w:r w:rsidRPr="00725267">
              <w:rPr>
                <w:rFonts w:ascii="Times New Roman" w:eastAsia="MS Mincho" w:hAnsi="Times New Roman"/>
                <w:color w:val="000000"/>
                <w:szCs w:val="20"/>
              </w:rPr>
              <w:t>powerControlOffset</w:t>
            </w:r>
            <w:proofErr w:type="spellEnd"/>
            <w:r w:rsidRPr="00725267">
              <w:rPr>
                <w:rFonts w:ascii="Times New Roman" w:eastAsia="MS Mincho" w:hAnsi="Times New Roman"/>
                <w:szCs w:val="20"/>
              </w:rPr>
              <w:t xml:space="preserve"> of the respective CSI-RS resource, for </w:t>
            </w:r>
            <m:oMath>
              <m:r>
                <m:rPr>
                  <m:sty m:val="p"/>
                </m:rPr>
                <w:rPr>
                  <w:rFonts w:ascii="Cambria Math" w:eastAsia="MS Mincho" w:hAnsi="Cambria Math"/>
                  <w:szCs w:val="20"/>
                </w:rPr>
                <m:t>j=1,2</m:t>
              </m:r>
            </m:oMath>
            <w:r w:rsidRPr="00725267">
              <w:rPr>
                <w:rFonts w:ascii="Times New Roman" w:eastAsia="MS Mincho" w:hAnsi="Times New Roman"/>
                <w:szCs w:val="20"/>
              </w:rPr>
              <w:t>.</w:t>
            </w:r>
          </w:p>
          <w:p w14:paraId="2A6B005B" w14:textId="77777777" w:rsidR="008F69B3" w:rsidRPr="00725267" w:rsidRDefault="008F69B3" w:rsidP="008F69B3">
            <w:pPr>
              <w:spacing w:after="180"/>
              <w:ind w:left="840" w:hanging="420"/>
              <w:rPr>
                <w:rFonts w:ascii="Times New Roman" w:eastAsiaTheme="minorEastAsia" w:hAnsi="Times New Roman"/>
                <w:szCs w:val="20"/>
                <w:lang w:val="en-US" w:eastAsia="zh-CN"/>
              </w:rPr>
            </w:pPr>
            <w:r w:rsidRPr="00725267">
              <w:rPr>
                <w:rFonts w:ascii="Times New Roman" w:eastAsia="MS Mincho" w:hAnsi="Times New Roman"/>
                <w:color w:val="FF0000"/>
                <w:szCs w:val="20"/>
              </w:rPr>
              <w:t>----------------------------------- End of text proposal for 38.214---------------------------------</w:t>
            </w:r>
          </w:p>
        </w:tc>
      </w:tr>
    </w:tbl>
    <w:p w14:paraId="2A346F09" w14:textId="77777777" w:rsidR="008F69B3" w:rsidRPr="00725267" w:rsidRDefault="008F69B3" w:rsidP="008F69B3">
      <w:pPr>
        <w:tabs>
          <w:tab w:val="num" w:pos="576"/>
        </w:tabs>
        <w:spacing w:after="120"/>
        <w:ind w:left="0" w:firstLine="0"/>
        <w:jc w:val="both"/>
        <w:rPr>
          <w:rFonts w:ascii="Times New Roman" w:eastAsia="SimSun" w:hAnsi="Times New Roman"/>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3"/>
      </w:tblGrid>
      <w:tr w:rsidR="008F69B3" w:rsidRPr="00725267" w14:paraId="4F2BC288" w14:textId="77777777" w:rsidTr="00F23F7C">
        <w:trPr>
          <w:trHeight w:val="364"/>
        </w:trPr>
        <w:tc>
          <w:tcPr>
            <w:tcW w:w="1980" w:type="dxa"/>
            <w:shd w:val="clear" w:color="auto" w:fill="auto"/>
          </w:tcPr>
          <w:p w14:paraId="38948656"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733" w:type="dxa"/>
            <w:shd w:val="clear" w:color="auto" w:fill="auto"/>
          </w:tcPr>
          <w:p w14:paraId="34F2517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D9375A5" w14:textId="77777777" w:rsidTr="00F23F7C">
        <w:trPr>
          <w:trHeight w:val="246"/>
        </w:trPr>
        <w:tc>
          <w:tcPr>
            <w:tcW w:w="1980" w:type="dxa"/>
            <w:shd w:val="clear" w:color="auto" w:fill="auto"/>
          </w:tcPr>
          <w:p w14:paraId="5CD2AAC1"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733" w:type="dxa"/>
            <w:shd w:val="clear" w:color="auto" w:fill="auto"/>
          </w:tcPr>
          <w:p w14:paraId="18ED95AB"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8F69B3" w:rsidRPr="00725267" w14:paraId="216D6D6E" w14:textId="77777777" w:rsidTr="00F23F7C">
        <w:trPr>
          <w:trHeight w:val="290"/>
        </w:trPr>
        <w:tc>
          <w:tcPr>
            <w:tcW w:w="1980" w:type="dxa"/>
            <w:shd w:val="clear" w:color="auto" w:fill="auto"/>
          </w:tcPr>
          <w:p w14:paraId="4D152171" w14:textId="0317EE9E" w:rsidR="008F69B3" w:rsidRPr="00725267" w:rsidRDefault="00143A4A"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733" w:type="dxa"/>
            <w:shd w:val="clear" w:color="auto" w:fill="auto"/>
          </w:tcPr>
          <w:p w14:paraId="3EB0D879" w14:textId="7637F493"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the TP.</w:t>
            </w:r>
          </w:p>
        </w:tc>
      </w:tr>
      <w:tr w:rsidR="008F69B3" w:rsidRPr="00725267" w14:paraId="68953D59"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0BD5C5" w14:textId="76CD4EB2"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714EB57" w14:textId="7D839FBB"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w:t>
            </w:r>
            <w:r w:rsidR="0079285F">
              <w:rPr>
                <w:rFonts w:ascii="Times New Roman" w:eastAsia="SimSun" w:hAnsi="Times New Roman"/>
                <w:sz w:val="22"/>
                <w:szCs w:val="22"/>
              </w:rPr>
              <w:t>.</w:t>
            </w:r>
          </w:p>
        </w:tc>
      </w:tr>
      <w:tr w:rsidR="00BD130A" w:rsidRPr="00725267" w14:paraId="51D4A53F"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8C479B6" w14:textId="26242B27"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47E06B8" w14:textId="54982D91"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Fine with it in principle.</w:t>
            </w:r>
          </w:p>
        </w:tc>
      </w:tr>
      <w:tr w:rsidR="00265097" w:rsidRPr="00725267" w14:paraId="56582345"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2EE007D" w14:textId="059FBC43" w:rsidR="00265097" w:rsidRDefault="00265097"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F958690" w14:textId="27574FFD" w:rsidR="00265097" w:rsidRDefault="00265097"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our view this is redundant. It’s clear from the above description and formula that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ν</m:t>
                  </m:r>
                </m:e>
                <m:sub>
                  <m:r>
                    <w:rPr>
                      <w:rFonts w:ascii="Cambria Math" w:eastAsia="SimSun" w:hAnsi="Cambria Math"/>
                      <w:sz w:val="22"/>
                      <w:szCs w:val="22"/>
                      <w:lang w:eastAsia="zh-CN"/>
                    </w:rPr>
                    <m:t>j</m:t>
                  </m:r>
                </m:sub>
              </m:sSub>
            </m:oMath>
            <w:r>
              <w:rPr>
                <w:rFonts w:ascii="Times New Roman" w:eastAsia="SimSun" w:hAnsi="Times New Roman"/>
                <w:sz w:val="22"/>
                <w:szCs w:val="22"/>
                <w:lang w:eastAsia="zh-CN"/>
              </w:rPr>
              <w:t xml:space="preserve">,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j</m:t>
                  </m:r>
                </m:sub>
              </m:sSub>
            </m:oMath>
            <w:r>
              <w:rPr>
                <w:rFonts w:ascii="Times New Roman" w:eastAsia="SimSun" w:hAnsi="Times New Roman"/>
                <w:sz w:val="22"/>
                <w:szCs w:val="22"/>
                <w:lang w:eastAsia="zh-CN"/>
              </w:rPr>
              <w:t xml:space="preserve">,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y</m:t>
                  </m:r>
                </m:e>
                <m:sub>
                  <m:r>
                    <w:rPr>
                      <w:rFonts w:ascii="Cambria Math" w:eastAsia="SimSun" w:hAnsi="Cambria Math"/>
                      <w:sz w:val="22"/>
                      <w:szCs w:val="22"/>
                      <w:lang w:eastAsia="zh-CN"/>
                    </w:rPr>
                    <m:t>j</m:t>
                  </m:r>
                </m:sub>
              </m:sSub>
            </m:oMath>
            <w:r>
              <w:rPr>
                <w:rFonts w:ascii="Times New Roman" w:eastAsia="SimSun" w:hAnsi="Times New Roman"/>
                <w:sz w:val="22"/>
                <w:szCs w:val="22"/>
                <w:lang w:eastAsia="zh-CN"/>
              </w:rPr>
              <w:t xml:space="preserve"> are associated with the resource from Group </w:t>
            </w:r>
            <m:oMath>
              <m:r>
                <w:rPr>
                  <w:rFonts w:ascii="Cambria Math" w:eastAsia="SimSun" w:hAnsi="Cambria Math"/>
                  <w:sz w:val="22"/>
                  <w:szCs w:val="22"/>
                  <w:lang w:eastAsia="zh-CN"/>
                </w:rPr>
                <m:t>j</m:t>
              </m:r>
            </m:oMath>
            <w:r>
              <w:rPr>
                <w:rFonts w:ascii="Times New Roman" w:eastAsia="SimSun" w:hAnsi="Times New Roman"/>
                <w:sz w:val="22"/>
                <w:szCs w:val="22"/>
                <w:lang w:eastAsia="zh-CN"/>
              </w:rPr>
              <w:t xml:space="preserve"> in the resource pair.</w:t>
            </w:r>
          </w:p>
        </w:tc>
      </w:tr>
      <w:tr w:rsidR="00C441E2" w:rsidRPr="00725267" w14:paraId="7F4821FD"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D24C360" w14:textId="030B2512" w:rsidR="00C441E2" w:rsidRDefault="00C441E2"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26680302" w14:textId="7F6C87D4" w:rsidR="00C441E2" w:rsidRDefault="00C441E2"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fine to make the notation “j” clear.</w:t>
            </w:r>
          </w:p>
        </w:tc>
      </w:tr>
      <w:tr w:rsidR="00525AFF" w:rsidRPr="00725267" w14:paraId="1C62A887"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C97793" w14:textId="701BC1B7" w:rsidR="00525AFF" w:rsidRDefault="00525AFF"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EFD0983" w14:textId="55C2E61E" w:rsidR="00525AFF" w:rsidRDefault="00525AFF"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As explained by FL, in current spec, there is even no description of </w:t>
            </w:r>
            <w:proofErr w:type="gramStart"/>
            <w:r>
              <w:rPr>
                <w:rFonts w:ascii="Times New Roman" w:eastAsia="SimSun" w:hAnsi="Times New Roman"/>
                <w:i/>
                <w:sz w:val="22"/>
                <w:szCs w:val="22"/>
                <w:lang w:eastAsia="zh-CN"/>
              </w:rPr>
              <w:t>j</w:t>
            </w:r>
            <w:r>
              <w:rPr>
                <w:rFonts w:ascii="Times New Roman" w:eastAsia="SimSun" w:hAnsi="Times New Roman"/>
                <w:sz w:val="22"/>
                <w:szCs w:val="22"/>
                <w:lang w:eastAsia="zh-CN"/>
              </w:rPr>
              <w:t xml:space="preserve"> .</w:t>
            </w:r>
            <w:proofErr w:type="gramEnd"/>
            <w:r>
              <w:rPr>
                <w:rFonts w:ascii="Times New Roman" w:eastAsia="SimSun" w:hAnsi="Times New Roman"/>
                <w:sz w:val="22"/>
                <w:szCs w:val="22"/>
                <w:lang w:eastAsia="zh-CN"/>
              </w:rPr>
              <w:t xml:space="preserve"> Hence, we propose to state that </w:t>
            </w:r>
            <w:r>
              <w:rPr>
                <w:rFonts w:ascii="Times New Roman" w:eastAsia="SimSun" w:hAnsi="Times New Roman"/>
                <w:i/>
                <w:sz w:val="22"/>
                <w:szCs w:val="22"/>
                <w:lang w:eastAsia="zh-CN"/>
              </w:rPr>
              <w:t>j</w:t>
            </w:r>
            <w:r>
              <w:rPr>
                <w:rFonts w:ascii="Times New Roman" w:eastAsia="SimSun" w:hAnsi="Times New Roman"/>
                <w:sz w:val="22"/>
                <w:szCs w:val="22"/>
                <w:lang w:eastAsia="zh-CN"/>
              </w:rPr>
              <w:t xml:space="preserve"> is the index of corresponding CMR group.</w:t>
            </w:r>
          </w:p>
        </w:tc>
      </w:tr>
      <w:tr w:rsidR="004D5EB0" w:rsidRPr="00725267" w14:paraId="767A6659"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35465D" w14:textId="2910FC4A" w:rsidR="004D5EB0" w:rsidRDefault="004D5EB0"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05D92558" w14:textId="65F521DC" w:rsidR="004D5EB0" w:rsidRDefault="004D5EB0"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Ok.</w:t>
            </w:r>
          </w:p>
        </w:tc>
      </w:tr>
      <w:tr w:rsidR="00400E1D" w:rsidRPr="00725267" w14:paraId="7C9D90ED"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9E49B00" w14:textId="7072C5AF" w:rsidR="00400E1D" w:rsidRDefault="00400E1D" w:rsidP="00400E1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21B4E74" w14:textId="7E16B797" w:rsidR="00400E1D" w:rsidRDefault="00400E1D" w:rsidP="00400E1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OK</w:t>
            </w:r>
          </w:p>
        </w:tc>
      </w:tr>
      <w:tr w:rsidR="007B4A32" w:rsidRPr="00725267" w14:paraId="168C0C51"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2C0B6D5" w14:textId="61E31355" w:rsidR="007B4A32" w:rsidRDefault="007B4A32" w:rsidP="007B4A3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632D115" w14:textId="30FBF3AB" w:rsidR="007B4A32" w:rsidRDefault="007B4A32" w:rsidP="007B4A3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w:t>
            </w:r>
          </w:p>
        </w:tc>
      </w:tr>
      <w:tr w:rsidR="008B56F4" w:rsidRPr="00725267" w14:paraId="2A7D89CC"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2C96C1" w14:textId="61AE66D2" w:rsidR="008B56F4" w:rsidRDefault="008B56F4" w:rsidP="007B4A3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Intel</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33A05F87" w14:textId="1B996367" w:rsidR="008B56F4" w:rsidRDefault="008B56F4" w:rsidP="007B4A3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w:t>
            </w:r>
          </w:p>
        </w:tc>
      </w:tr>
      <w:tr w:rsidR="00234785" w:rsidRPr="00725267" w14:paraId="0346247E"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44B3043" w14:textId="6F49627F" w:rsidR="00234785" w:rsidRDefault="00234785" w:rsidP="007B4A3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C</w:t>
            </w:r>
            <w:r>
              <w:rPr>
                <w:rFonts w:ascii="Times New Roman" w:eastAsia="SimSun" w:hAnsi="Times New Roman"/>
                <w:sz w:val="22"/>
                <w:szCs w:val="22"/>
              </w:rPr>
              <w:t>MCC</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387293E" w14:textId="6D5484AA" w:rsidR="00234785" w:rsidRDefault="00234785" w:rsidP="007B4A3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the TP.</w:t>
            </w:r>
          </w:p>
        </w:tc>
      </w:tr>
      <w:tr w:rsidR="00487A72" w:rsidRPr="00725267" w14:paraId="239EAAFD"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B758AAA" w14:textId="14445FF7" w:rsidR="00487A72" w:rsidRDefault="00487A72" w:rsidP="00487A7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DOCOMO</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77556F60" w14:textId="1E2239C2" w:rsidR="00487A72" w:rsidRDefault="00487A72" w:rsidP="00487A7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OK</w:t>
            </w:r>
          </w:p>
        </w:tc>
      </w:tr>
      <w:tr w:rsidR="00F23F7C" w14:paraId="509AEDCF"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BA7F60" w14:textId="77777777" w:rsidR="00F23F7C" w:rsidRDefault="00F23F7C" w:rsidP="00FF13A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5FB57D75" w14:textId="77777777" w:rsidR="00F23F7C" w:rsidRDefault="00F23F7C" w:rsidP="00FF13A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w:t>
            </w:r>
          </w:p>
        </w:tc>
      </w:tr>
      <w:tr w:rsidR="00D46D83" w14:paraId="6112CF7C" w14:textId="77777777" w:rsidTr="00F23F7C">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944984" w14:textId="2C52DE79" w:rsidR="00D46D83" w:rsidRDefault="00D46D83" w:rsidP="00D46D8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Lenovo/Mot</w:t>
            </w:r>
          </w:p>
        </w:tc>
        <w:tc>
          <w:tcPr>
            <w:tcW w:w="7733" w:type="dxa"/>
            <w:tcBorders>
              <w:top w:val="single" w:sz="4" w:space="0" w:color="auto"/>
              <w:left w:val="single" w:sz="4" w:space="0" w:color="auto"/>
              <w:bottom w:val="single" w:sz="4" w:space="0" w:color="auto"/>
              <w:right w:val="single" w:sz="4" w:space="0" w:color="auto"/>
            </w:tcBorders>
            <w:shd w:val="clear" w:color="auto" w:fill="auto"/>
          </w:tcPr>
          <w:p w14:paraId="64D52C56" w14:textId="022D997C" w:rsidR="00D46D83" w:rsidRDefault="00D46D83" w:rsidP="00D46D8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Support</w:t>
            </w:r>
          </w:p>
        </w:tc>
      </w:tr>
    </w:tbl>
    <w:p w14:paraId="342025E4" w14:textId="77777777" w:rsidR="00E62107" w:rsidRPr="00725267" w:rsidRDefault="00E62107" w:rsidP="00E62107">
      <w:pPr>
        <w:pStyle w:val="3GPPNormalText"/>
        <w:tabs>
          <w:tab w:val="num" w:pos="576"/>
        </w:tabs>
        <w:ind w:left="0" w:firstLine="0"/>
        <w:rPr>
          <w:rFonts w:eastAsia="SimSun"/>
          <w:sz w:val="20"/>
          <w:szCs w:val="20"/>
          <w:lang w:val="en-GB" w:eastAsia="zh-CN"/>
        </w:rPr>
      </w:pPr>
    </w:p>
    <w:p w14:paraId="1C9A9453" w14:textId="77777777" w:rsidR="00D228CD" w:rsidRPr="00725267" w:rsidRDefault="00D228CD" w:rsidP="00D228CD">
      <w:pPr>
        <w:autoSpaceDE w:val="0"/>
        <w:autoSpaceDN w:val="0"/>
        <w:adjustRightInd w:val="0"/>
        <w:snapToGrid w:val="0"/>
        <w:ind w:left="0" w:firstLine="0"/>
        <w:jc w:val="both"/>
        <w:rPr>
          <w:rFonts w:ascii="Times New Roman" w:hAnsi="Times New Roman"/>
          <w:lang w:val="en-US" w:eastAsia="zh-CN"/>
        </w:rPr>
      </w:pPr>
    </w:p>
    <w:p w14:paraId="60381E64" w14:textId="77777777" w:rsidR="00776720"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Proposals for Online/Offline Discussion</w:t>
      </w:r>
    </w:p>
    <w:p w14:paraId="63F2C3F5" w14:textId="77777777" w:rsidR="00E241FA" w:rsidRPr="00725267" w:rsidRDefault="00846020" w:rsidP="00846020">
      <w:pPr>
        <w:ind w:left="0" w:firstLine="0"/>
        <w:jc w:val="both"/>
        <w:rPr>
          <w:rFonts w:ascii="Times New Roman" w:eastAsia="SimSun" w:hAnsi="Times New Roman"/>
          <w:lang w:eastAsia="zh-CN"/>
        </w:rPr>
      </w:pPr>
      <w:r w:rsidRPr="00725267">
        <w:rPr>
          <w:rFonts w:ascii="Times New Roman" w:eastAsia="SimSun" w:hAnsi="Times New Roman"/>
          <w:lang w:eastAsia="zh-CN"/>
        </w:rPr>
        <w:t>TBD</w:t>
      </w:r>
    </w:p>
    <w:p w14:paraId="735481D7" w14:textId="77777777" w:rsidR="00776720"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Work Plan</w:t>
      </w:r>
    </w:p>
    <w:p w14:paraId="0C060E45" w14:textId="77777777" w:rsidR="00776720" w:rsidRPr="00725267" w:rsidRDefault="00846020" w:rsidP="00846020">
      <w:pPr>
        <w:jc w:val="both"/>
        <w:rPr>
          <w:rFonts w:ascii="Times New Roman" w:eastAsia="SimSun" w:hAnsi="Times New Roman"/>
          <w:lang w:eastAsia="zh-CN"/>
        </w:rPr>
      </w:pPr>
      <w:r w:rsidRPr="00725267">
        <w:rPr>
          <w:rFonts w:ascii="Times New Roman" w:eastAsia="SimSun" w:hAnsi="Times New Roman"/>
          <w:lang w:eastAsia="zh-CN"/>
        </w:rPr>
        <w:lastRenderedPageBreak/>
        <w:t>TBD</w:t>
      </w:r>
    </w:p>
    <w:p w14:paraId="5F5E159A" w14:textId="77777777" w:rsidR="00846020" w:rsidRPr="00725267" w:rsidRDefault="00846020" w:rsidP="00846020">
      <w:pPr>
        <w:jc w:val="both"/>
        <w:rPr>
          <w:rFonts w:ascii="Times New Roman" w:eastAsia="SimSun" w:hAnsi="Times New Roman"/>
          <w:lang w:eastAsia="zh-CN"/>
        </w:rPr>
      </w:pPr>
    </w:p>
    <w:p w14:paraId="376F990D" w14:textId="77777777" w:rsidR="00571CE7" w:rsidRPr="00725267" w:rsidRDefault="001A12C3" w:rsidP="00846020">
      <w:pPr>
        <w:pStyle w:val="Heading1"/>
        <w:numPr>
          <w:ilvl w:val="0"/>
          <w:numId w:val="0"/>
        </w:numPr>
        <w:spacing w:after="120"/>
        <w:ind w:left="432" w:hanging="432"/>
        <w:jc w:val="both"/>
        <w:rPr>
          <w:rFonts w:ascii="Times New Roman" w:hAnsi="Times New Roman"/>
          <w:sz w:val="28"/>
          <w:szCs w:val="28"/>
        </w:rPr>
      </w:pPr>
      <w:r w:rsidRPr="00725267">
        <w:rPr>
          <w:rFonts w:ascii="Times New Roman" w:hAnsi="Times New Roman"/>
          <w:sz w:val="28"/>
          <w:szCs w:val="28"/>
        </w:rPr>
        <w:t>References</w:t>
      </w:r>
    </w:p>
    <w:p w14:paraId="00747C0C" w14:textId="3B791835" w:rsidR="00B0660A" w:rsidRPr="00725267" w:rsidRDefault="00B0660A" w:rsidP="00431E3A">
      <w:pPr>
        <w:pStyle w:val="References"/>
        <w:numPr>
          <w:ilvl w:val="0"/>
          <w:numId w:val="38"/>
        </w:numPr>
        <w:autoSpaceDE w:val="0"/>
        <w:autoSpaceDN w:val="0"/>
        <w:snapToGrid w:val="0"/>
        <w:spacing w:after="60"/>
        <w:jc w:val="both"/>
        <w:rPr>
          <w:rFonts w:eastAsia="SimSun"/>
          <w:sz w:val="22"/>
          <w:szCs w:val="22"/>
          <w:lang w:eastAsia="zh-CN"/>
        </w:rPr>
      </w:pPr>
      <w:bookmarkStart w:id="129" w:name="_Ref494186134"/>
      <w:r w:rsidRPr="00725267">
        <w:rPr>
          <w:rFonts w:eastAsia="SimSun"/>
          <w:sz w:val="22"/>
          <w:szCs w:val="22"/>
          <w:lang w:eastAsia="zh-CN"/>
        </w:rPr>
        <w:t>3GPP</w:t>
      </w:r>
      <w:r w:rsidR="00720BAF" w:rsidRPr="00725267">
        <w:t xml:space="preserve"> </w:t>
      </w:r>
      <w:r w:rsidR="00720BAF" w:rsidRPr="00725267">
        <w:rPr>
          <w:rFonts w:eastAsia="SimSun"/>
          <w:sz w:val="22"/>
          <w:szCs w:val="22"/>
          <w:lang w:eastAsia="zh-CN"/>
        </w:rPr>
        <w:t>R1-2200935</w:t>
      </w:r>
      <w:r w:rsidRPr="00725267">
        <w:rPr>
          <w:rFonts w:eastAsia="SimSun"/>
          <w:sz w:val="22"/>
          <w:szCs w:val="22"/>
          <w:lang w:eastAsia="zh-CN"/>
        </w:rPr>
        <w:t xml:space="preserve">, </w:t>
      </w:r>
      <w:r w:rsidR="00720BAF" w:rsidRPr="00725267">
        <w:rPr>
          <w:rFonts w:eastAsia="SimSun"/>
          <w:sz w:val="22"/>
          <w:szCs w:val="22"/>
          <w:lang w:eastAsia="zh-CN"/>
        </w:rPr>
        <w:t xml:space="preserve">Remaining issues on CSI enhancement in Rel-17, Huawei, HiSilicon, </w:t>
      </w:r>
      <w:r w:rsidR="00720BAF" w:rsidRPr="00725267">
        <w:rPr>
          <w:rFonts w:eastAsia="SimSun"/>
          <w:color w:val="000000" w:themeColor="text1"/>
          <w:sz w:val="22"/>
          <w:szCs w:val="22"/>
          <w:lang w:eastAsia="zh-CN"/>
        </w:rPr>
        <w:t xml:space="preserve">RAN1#108e, </w:t>
      </w:r>
      <w:r w:rsidRPr="00725267">
        <w:rPr>
          <w:rFonts w:eastAsia="SimSun"/>
          <w:sz w:val="22"/>
          <w:szCs w:val="22"/>
          <w:lang w:eastAsia="zh-CN"/>
        </w:rPr>
        <w:t xml:space="preserve">E-meeting, </w:t>
      </w:r>
      <w:r w:rsidR="00984B07" w:rsidRPr="00725267">
        <w:rPr>
          <w:rFonts w:eastAsia="SimSun"/>
          <w:sz w:val="22"/>
          <w:szCs w:val="22"/>
          <w:lang w:eastAsia="zh-CN"/>
        </w:rPr>
        <w:t>Feb 21st – March 3rd</w:t>
      </w:r>
      <w:r w:rsidRPr="00725267">
        <w:rPr>
          <w:rFonts w:eastAsia="SimSun"/>
          <w:sz w:val="22"/>
          <w:szCs w:val="22"/>
          <w:lang w:eastAsia="zh-CN"/>
        </w:rPr>
        <w:t>, 2021.</w:t>
      </w:r>
    </w:p>
    <w:p w14:paraId="2E1EA6D7" w14:textId="77777777"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R1-2201084, Maintenance on MTRP CSI and Partial reciprocity, vivo, </w:t>
      </w:r>
      <w:r w:rsidRPr="00725267">
        <w:rPr>
          <w:rFonts w:eastAsia="SimSun"/>
          <w:color w:val="000000" w:themeColor="text1"/>
          <w:sz w:val="22"/>
          <w:szCs w:val="22"/>
          <w:lang w:eastAsia="zh-CN"/>
        </w:rPr>
        <w:t xml:space="preserve">RAN1#108e, </w:t>
      </w:r>
      <w:r w:rsidRPr="00725267">
        <w:rPr>
          <w:rFonts w:eastAsia="SimSun"/>
          <w:sz w:val="22"/>
          <w:szCs w:val="22"/>
          <w:lang w:eastAsia="zh-CN"/>
        </w:rPr>
        <w:t>E-meeting, Feb 21st – March 3rd, 2021.</w:t>
      </w:r>
    </w:p>
    <w:p w14:paraId="120FF945" w14:textId="77777777"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R1-2201191, Remaining issues on CSI enhancements for multi-TRP and FR1 FDD reciprocity, ZTE, </w:t>
      </w:r>
      <w:bookmarkStart w:id="130" w:name="OLE_LINK7"/>
      <w:bookmarkStart w:id="131" w:name="OLE_LINK8"/>
      <w:r w:rsidRPr="00725267">
        <w:rPr>
          <w:rFonts w:eastAsia="SimSun"/>
          <w:color w:val="000000" w:themeColor="text1"/>
          <w:sz w:val="22"/>
          <w:szCs w:val="22"/>
          <w:lang w:eastAsia="zh-CN"/>
        </w:rPr>
        <w:t xml:space="preserve">RAN1#108e, </w:t>
      </w:r>
      <w:r w:rsidRPr="00725267">
        <w:rPr>
          <w:rFonts w:eastAsia="SimSun"/>
          <w:sz w:val="22"/>
          <w:szCs w:val="22"/>
          <w:lang w:eastAsia="zh-CN"/>
        </w:rPr>
        <w:t>E-meeting, Feb 21st – March 3rd, 2021.</w:t>
      </w:r>
      <w:bookmarkEnd w:id="130"/>
      <w:bookmarkEnd w:id="131"/>
    </w:p>
    <w:p w14:paraId="2FA27A1A" w14:textId="71EABEB9"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R1-2201229, CSI enhancement for M-TRP and FDD reciprocity, OPPO, RAN1#108e, E-meeting, Feb 21st – March 3rd, 2021.</w:t>
      </w:r>
    </w:p>
    <w:p w14:paraId="02219CDE" w14:textId="2F5B503B"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R1-2201334</w:t>
      </w:r>
      <w:r w:rsidRPr="00725267">
        <w:rPr>
          <w:rFonts w:eastAsia="SimSun"/>
          <w:sz w:val="22"/>
          <w:szCs w:val="22"/>
          <w:lang w:eastAsia="zh-CN"/>
        </w:rPr>
        <w:t xml:space="preserve">, </w:t>
      </w:r>
      <w:r w:rsidR="00A738CF" w:rsidRPr="00725267">
        <w:rPr>
          <w:rFonts w:eastAsia="SimSun"/>
          <w:sz w:val="22"/>
          <w:szCs w:val="22"/>
          <w:lang w:eastAsia="zh-CN"/>
        </w:rPr>
        <w:t>Maintenance of CSI enhancement on FDD CSI and Multi-TRP/panel Transmission</w:t>
      </w:r>
      <w:r w:rsidRPr="00725267">
        <w:rPr>
          <w:rFonts w:eastAsia="SimSun"/>
          <w:sz w:val="22"/>
          <w:szCs w:val="22"/>
          <w:lang w:eastAsia="zh-CN"/>
        </w:rPr>
        <w:t xml:space="preserve">, </w:t>
      </w:r>
      <w:r w:rsidR="00A738CF" w:rsidRPr="00725267">
        <w:rPr>
          <w:rFonts w:eastAsia="SimSun"/>
          <w:sz w:val="22"/>
          <w:szCs w:val="22"/>
          <w:lang w:eastAsia="zh-CN"/>
        </w:rPr>
        <w:t>CATT</w:t>
      </w:r>
      <w:r w:rsidRPr="00725267">
        <w:rPr>
          <w:rFonts w:eastAsia="SimSun"/>
          <w:sz w:val="22"/>
          <w:szCs w:val="22"/>
          <w:lang w:eastAsia="zh-CN"/>
        </w:rPr>
        <w:t>, RAN1#108e, E-meeting, Feb 21st – March 3rd, 2021.</w:t>
      </w:r>
    </w:p>
    <w:p w14:paraId="5E8B985C" w14:textId="1430CDFE"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R1-2201469</w:t>
      </w:r>
      <w:r w:rsidRPr="00725267">
        <w:rPr>
          <w:rFonts w:eastAsia="SimSun"/>
          <w:sz w:val="22"/>
          <w:szCs w:val="22"/>
          <w:lang w:eastAsia="zh-CN"/>
        </w:rPr>
        <w:t xml:space="preserve">, </w:t>
      </w:r>
      <w:r w:rsidR="00A738CF" w:rsidRPr="00725267">
        <w:rPr>
          <w:rFonts w:eastAsia="SimSun"/>
          <w:sz w:val="22"/>
          <w:szCs w:val="22"/>
          <w:lang w:eastAsia="zh-CN"/>
        </w:rPr>
        <w:t>Remaining issues on CSI enhancements</w:t>
      </w:r>
      <w:r w:rsidRPr="00725267">
        <w:rPr>
          <w:rFonts w:eastAsia="SimSun"/>
          <w:sz w:val="22"/>
          <w:szCs w:val="22"/>
          <w:lang w:eastAsia="zh-CN"/>
        </w:rPr>
        <w:t xml:space="preserve">, </w:t>
      </w:r>
      <w:r w:rsidR="00A738CF" w:rsidRPr="00725267">
        <w:rPr>
          <w:rFonts w:eastAsia="SimSun"/>
          <w:sz w:val="22"/>
          <w:szCs w:val="22"/>
          <w:lang w:eastAsia="zh-CN"/>
        </w:rPr>
        <w:t>NTT DOCOMO, INC.</w:t>
      </w:r>
      <w:r w:rsidRPr="00725267">
        <w:rPr>
          <w:rFonts w:eastAsia="SimSun"/>
          <w:sz w:val="22"/>
          <w:szCs w:val="22"/>
          <w:lang w:eastAsia="zh-CN"/>
        </w:rPr>
        <w:t>, RAN1#108e, E-meeting, Feb 21st – March 3rd, 2021.</w:t>
      </w:r>
    </w:p>
    <w:p w14:paraId="2C60E59B" w14:textId="186720D3"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R1-2201540</w:t>
      </w:r>
      <w:r w:rsidRPr="00725267">
        <w:rPr>
          <w:rFonts w:eastAsia="SimSun"/>
          <w:sz w:val="22"/>
          <w:szCs w:val="22"/>
          <w:lang w:eastAsia="zh-CN"/>
        </w:rPr>
        <w:t>,</w:t>
      </w:r>
      <w:r w:rsidR="00A738CF" w:rsidRPr="00725267">
        <w:t xml:space="preserve"> </w:t>
      </w:r>
      <w:r w:rsidR="00A738CF" w:rsidRPr="00725267">
        <w:rPr>
          <w:rFonts w:eastAsia="SimSun"/>
          <w:sz w:val="22"/>
          <w:szCs w:val="22"/>
          <w:lang w:eastAsia="zh-CN"/>
        </w:rPr>
        <w:t>Discussion on CSI enhancements for M-TRP and FR1 FDD reciprocity</w:t>
      </w:r>
      <w:r w:rsidRPr="00725267">
        <w:rPr>
          <w:rFonts w:eastAsia="SimSun"/>
          <w:sz w:val="22"/>
          <w:szCs w:val="22"/>
          <w:lang w:eastAsia="zh-CN"/>
        </w:rPr>
        <w:t xml:space="preserve">, </w:t>
      </w:r>
      <w:proofErr w:type="spellStart"/>
      <w:r w:rsidR="00A738CF" w:rsidRPr="00725267">
        <w:rPr>
          <w:rFonts w:eastAsia="SimSun"/>
          <w:sz w:val="22"/>
          <w:szCs w:val="22"/>
          <w:lang w:eastAsia="zh-CN"/>
        </w:rPr>
        <w:t>Spreadtrum</w:t>
      </w:r>
      <w:proofErr w:type="spellEnd"/>
      <w:r w:rsidR="00A738CF" w:rsidRPr="00725267">
        <w:rPr>
          <w:rFonts w:eastAsia="SimSun"/>
          <w:sz w:val="22"/>
          <w:szCs w:val="22"/>
          <w:lang w:eastAsia="zh-CN"/>
        </w:rPr>
        <w:t xml:space="preserve"> Communications</w:t>
      </w:r>
      <w:r w:rsidRPr="00725267">
        <w:rPr>
          <w:rFonts w:eastAsia="SimSun"/>
          <w:sz w:val="22"/>
          <w:szCs w:val="22"/>
          <w:lang w:eastAsia="zh-CN"/>
        </w:rPr>
        <w:t>, RAN1#108e, E-meeting, Feb 21st – March 3rd, 2021.</w:t>
      </w:r>
    </w:p>
    <w:p w14:paraId="1C55302C" w14:textId="15E042E6"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R1-2201573</w:t>
      </w:r>
      <w:r w:rsidRPr="00725267">
        <w:rPr>
          <w:rFonts w:eastAsia="SimSun"/>
          <w:sz w:val="22"/>
          <w:szCs w:val="22"/>
          <w:lang w:eastAsia="zh-CN"/>
        </w:rPr>
        <w:t xml:space="preserve">, </w:t>
      </w:r>
      <w:r w:rsidR="00A738CF" w:rsidRPr="00725267">
        <w:rPr>
          <w:rFonts w:eastAsia="SimSun"/>
          <w:sz w:val="22"/>
          <w:szCs w:val="22"/>
          <w:lang w:eastAsia="zh-CN"/>
        </w:rPr>
        <w:t>CSI enhancements for Rel-17</w:t>
      </w:r>
      <w:r w:rsidRPr="00725267">
        <w:rPr>
          <w:rFonts w:eastAsia="SimSun"/>
          <w:sz w:val="22"/>
          <w:szCs w:val="22"/>
          <w:lang w:eastAsia="zh-CN"/>
        </w:rPr>
        <w:t xml:space="preserve">, </w:t>
      </w:r>
      <w:r w:rsidR="00A738CF" w:rsidRPr="00725267">
        <w:rPr>
          <w:rFonts w:eastAsia="SimSun"/>
          <w:sz w:val="22"/>
          <w:szCs w:val="22"/>
          <w:lang w:eastAsia="zh-CN"/>
        </w:rPr>
        <w:t>LG Electronics</w:t>
      </w:r>
      <w:r w:rsidRPr="00725267">
        <w:rPr>
          <w:rFonts w:eastAsia="SimSun"/>
          <w:sz w:val="22"/>
          <w:szCs w:val="22"/>
          <w:lang w:eastAsia="zh-CN"/>
        </w:rPr>
        <w:t>, RAN1#108e, E-meeting, Feb 21st – March 3rd, 2021.</w:t>
      </w:r>
    </w:p>
    <w:p w14:paraId="0B25B8B1" w14:textId="15846CDA"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R1-2201</w:t>
      </w:r>
      <w:r w:rsidR="00A738CF" w:rsidRPr="00725267">
        <w:rPr>
          <w:rFonts w:eastAsia="SimSun"/>
          <w:sz w:val="22"/>
          <w:szCs w:val="22"/>
          <w:lang w:eastAsia="zh-CN"/>
        </w:rPr>
        <w:t>850</w:t>
      </w:r>
      <w:r w:rsidRPr="00725267">
        <w:rPr>
          <w:rFonts w:eastAsia="SimSun"/>
          <w:sz w:val="22"/>
          <w:szCs w:val="22"/>
          <w:lang w:eastAsia="zh-CN"/>
        </w:rPr>
        <w:t xml:space="preserve">, </w:t>
      </w:r>
      <w:r w:rsidR="00A738CF" w:rsidRPr="00725267">
        <w:rPr>
          <w:rFonts w:eastAsia="SimSun"/>
          <w:sz w:val="22"/>
          <w:szCs w:val="22"/>
          <w:lang w:eastAsia="zh-CN"/>
        </w:rPr>
        <w:t>Remaining issues of enhancements on CSI reporting for Multi-TRP</w:t>
      </w:r>
      <w:r w:rsidRPr="00725267">
        <w:rPr>
          <w:rFonts w:eastAsia="SimSun"/>
          <w:sz w:val="22"/>
          <w:szCs w:val="22"/>
          <w:lang w:eastAsia="zh-CN"/>
        </w:rPr>
        <w:t xml:space="preserve">, </w:t>
      </w:r>
      <w:r w:rsidR="00A738CF" w:rsidRPr="00725267">
        <w:rPr>
          <w:rFonts w:eastAsia="SimSun"/>
          <w:sz w:val="22"/>
          <w:szCs w:val="22"/>
          <w:lang w:eastAsia="zh-CN"/>
        </w:rPr>
        <w:t>CMCC</w:t>
      </w:r>
      <w:r w:rsidRPr="00725267">
        <w:rPr>
          <w:rFonts w:eastAsia="SimSun"/>
          <w:sz w:val="22"/>
          <w:szCs w:val="22"/>
          <w:lang w:eastAsia="zh-CN"/>
        </w:rPr>
        <w:t>, RAN1#108e, E-meeting, Feb 21st – March 3rd, 2021.</w:t>
      </w:r>
    </w:p>
    <w:p w14:paraId="412B1453" w14:textId="03F0713B"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2002</w:t>
      </w:r>
      <w:r w:rsidRPr="00725267">
        <w:rPr>
          <w:rFonts w:eastAsia="SimSun"/>
          <w:sz w:val="22"/>
          <w:szCs w:val="22"/>
          <w:lang w:eastAsia="zh-CN"/>
        </w:rPr>
        <w:t xml:space="preserve">, </w:t>
      </w:r>
      <w:r w:rsidR="00A738CF" w:rsidRPr="00725267">
        <w:rPr>
          <w:rFonts w:eastAsia="SimSun"/>
          <w:sz w:val="22"/>
          <w:szCs w:val="22"/>
          <w:lang w:eastAsia="zh-CN"/>
        </w:rPr>
        <w:t>Maintenance on Rel-17 CSI enhancements</w:t>
      </w:r>
      <w:r w:rsidRPr="00725267">
        <w:rPr>
          <w:rFonts w:eastAsia="SimSun"/>
          <w:sz w:val="22"/>
          <w:szCs w:val="22"/>
          <w:lang w:eastAsia="zh-CN"/>
        </w:rPr>
        <w:t xml:space="preserve">, </w:t>
      </w:r>
      <w:r w:rsidR="00A738CF" w:rsidRPr="00725267">
        <w:rPr>
          <w:rFonts w:eastAsia="SimSun"/>
          <w:sz w:val="22"/>
          <w:szCs w:val="22"/>
          <w:lang w:eastAsia="zh-CN"/>
        </w:rPr>
        <w:t>Samsung</w:t>
      </w:r>
      <w:r w:rsidRPr="00725267">
        <w:rPr>
          <w:rFonts w:eastAsia="SimSun"/>
          <w:sz w:val="22"/>
          <w:szCs w:val="22"/>
          <w:lang w:eastAsia="zh-CN"/>
        </w:rPr>
        <w:t>, RAN1#108e, E-meeting, Feb 21st – March 3rd, 2021.</w:t>
      </w:r>
    </w:p>
    <w:p w14:paraId="2CB78C92" w14:textId="06ECC649"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2089</w:t>
      </w:r>
      <w:r w:rsidRPr="00725267">
        <w:rPr>
          <w:rFonts w:eastAsia="SimSun"/>
          <w:sz w:val="22"/>
          <w:szCs w:val="22"/>
          <w:lang w:eastAsia="zh-CN"/>
        </w:rPr>
        <w:t xml:space="preserve">, </w:t>
      </w:r>
      <w:r w:rsidR="00A738CF" w:rsidRPr="00725267">
        <w:rPr>
          <w:rFonts w:eastAsia="SimSun"/>
          <w:sz w:val="22"/>
          <w:szCs w:val="22"/>
          <w:lang w:eastAsia="zh-CN"/>
        </w:rPr>
        <w:t>CSI enhancements for multi-TRP and FDD reciprocity</w:t>
      </w:r>
      <w:r w:rsidRPr="00725267">
        <w:rPr>
          <w:rFonts w:eastAsia="SimSun"/>
          <w:sz w:val="22"/>
          <w:szCs w:val="22"/>
          <w:lang w:eastAsia="zh-CN"/>
        </w:rPr>
        <w:t xml:space="preserve">, </w:t>
      </w:r>
      <w:r w:rsidR="00A738CF" w:rsidRPr="00725267">
        <w:rPr>
          <w:rFonts w:eastAsia="SimSun"/>
          <w:sz w:val="22"/>
          <w:szCs w:val="22"/>
          <w:lang w:eastAsia="zh-CN"/>
        </w:rPr>
        <w:t>Lenovo</w:t>
      </w:r>
      <w:r w:rsidRPr="00725267">
        <w:rPr>
          <w:rFonts w:eastAsia="SimSun"/>
          <w:sz w:val="22"/>
          <w:szCs w:val="22"/>
          <w:lang w:eastAsia="zh-CN"/>
        </w:rPr>
        <w:t>, RAN1#108e, E-meeting, Feb 21st – March 3rd, 2021.</w:t>
      </w:r>
    </w:p>
    <w:p w14:paraId="18987D68" w14:textId="04AE88D0"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2128</w:t>
      </w:r>
      <w:r w:rsidRPr="00725267">
        <w:rPr>
          <w:rFonts w:eastAsia="SimSun"/>
          <w:sz w:val="22"/>
          <w:szCs w:val="22"/>
          <w:lang w:eastAsia="zh-CN"/>
        </w:rPr>
        <w:t xml:space="preserve">, </w:t>
      </w:r>
      <w:r w:rsidR="00A738CF" w:rsidRPr="00725267">
        <w:rPr>
          <w:rFonts w:eastAsia="SimSun"/>
          <w:sz w:val="22"/>
          <w:szCs w:val="22"/>
          <w:lang w:eastAsia="zh-CN"/>
        </w:rPr>
        <w:t xml:space="preserve">Remaining details of </w:t>
      </w:r>
      <w:proofErr w:type="spellStart"/>
      <w:r w:rsidR="00A738CF" w:rsidRPr="00725267">
        <w:rPr>
          <w:rFonts w:eastAsia="SimSun"/>
          <w:sz w:val="22"/>
          <w:szCs w:val="22"/>
          <w:lang w:eastAsia="zh-CN"/>
        </w:rPr>
        <w:t>mTRP</w:t>
      </w:r>
      <w:proofErr w:type="spellEnd"/>
      <w:r w:rsidR="00A738CF" w:rsidRPr="00725267">
        <w:rPr>
          <w:rFonts w:eastAsia="SimSun"/>
          <w:sz w:val="22"/>
          <w:szCs w:val="22"/>
          <w:lang w:eastAsia="zh-CN"/>
        </w:rPr>
        <w:t xml:space="preserve"> CSI</w:t>
      </w:r>
      <w:r w:rsidRPr="00725267">
        <w:rPr>
          <w:rFonts w:eastAsia="SimSun"/>
          <w:sz w:val="22"/>
          <w:szCs w:val="22"/>
          <w:lang w:eastAsia="zh-CN"/>
        </w:rPr>
        <w:t xml:space="preserve">, </w:t>
      </w:r>
      <w:r w:rsidR="00A738CF" w:rsidRPr="00725267">
        <w:rPr>
          <w:rFonts w:eastAsia="SimSun"/>
          <w:sz w:val="22"/>
          <w:szCs w:val="22"/>
          <w:lang w:eastAsia="zh-CN"/>
        </w:rPr>
        <w:t>Qualcomm Incorporated</w:t>
      </w:r>
      <w:r w:rsidRPr="00725267">
        <w:rPr>
          <w:rFonts w:eastAsia="SimSun"/>
          <w:sz w:val="22"/>
          <w:szCs w:val="22"/>
          <w:lang w:eastAsia="zh-CN"/>
        </w:rPr>
        <w:t>, RAN1#108e, E-meeting, Feb 21st – March 3rd, 2021.</w:t>
      </w:r>
    </w:p>
    <w:p w14:paraId="55A3A5EF" w14:textId="159BDC69"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2276</w:t>
      </w:r>
      <w:r w:rsidRPr="00725267">
        <w:rPr>
          <w:rFonts w:eastAsia="SimSun"/>
          <w:sz w:val="22"/>
          <w:szCs w:val="22"/>
          <w:lang w:eastAsia="zh-CN"/>
        </w:rPr>
        <w:t xml:space="preserve">, </w:t>
      </w:r>
      <w:r w:rsidR="00A738CF" w:rsidRPr="00725267">
        <w:rPr>
          <w:rFonts w:eastAsia="SimSun"/>
          <w:sz w:val="22"/>
          <w:szCs w:val="22"/>
          <w:lang w:eastAsia="zh-CN"/>
        </w:rPr>
        <w:t>Remaining issues on multi-TRP CSI</w:t>
      </w:r>
      <w:r w:rsidRPr="00725267">
        <w:rPr>
          <w:rFonts w:eastAsia="SimSun"/>
          <w:sz w:val="22"/>
          <w:szCs w:val="22"/>
          <w:lang w:eastAsia="zh-CN"/>
        </w:rPr>
        <w:t xml:space="preserve">, </w:t>
      </w:r>
      <w:r w:rsidR="00A738CF" w:rsidRPr="00725267">
        <w:rPr>
          <w:rFonts w:eastAsia="SimSun"/>
          <w:sz w:val="22"/>
          <w:szCs w:val="22"/>
          <w:lang w:eastAsia="zh-CN"/>
        </w:rPr>
        <w:t>Ericsson</w:t>
      </w:r>
      <w:r w:rsidRPr="00725267">
        <w:rPr>
          <w:rFonts w:eastAsia="SimSun"/>
          <w:sz w:val="22"/>
          <w:szCs w:val="22"/>
          <w:lang w:eastAsia="zh-CN"/>
        </w:rPr>
        <w:t>, RAN1#108e, E-meeting, Feb 21st – March 3rd, 2021.</w:t>
      </w:r>
    </w:p>
    <w:p w14:paraId="31DCD864" w14:textId="2125BF5F" w:rsidR="00A738CF" w:rsidRPr="00725267" w:rsidRDefault="00A738C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R1-2202322, Maintenance of enhancements for CSI measurement and reporting, Nokia, Nokia Shanghai Bell, RAN1#108e, E-meeting, Feb 21st – March 3rd, 2021.</w:t>
      </w:r>
    </w:p>
    <w:p w14:paraId="4369FA2E" w14:textId="77777777" w:rsidR="00D80013" w:rsidRPr="00725267" w:rsidRDefault="00D80013" w:rsidP="00D80013">
      <w:pPr>
        <w:pStyle w:val="References"/>
        <w:numPr>
          <w:ilvl w:val="0"/>
          <w:numId w:val="0"/>
        </w:numPr>
        <w:autoSpaceDE w:val="0"/>
        <w:autoSpaceDN w:val="0"/>
        <w:snapToGrid w:val="0"/>
        <w:spacing w:after="60"/>
        <w:ind w:left="360"/>
        <w:jc w:val="both"/>
        <w:rPr>
          <w:rFonts w:eastAsia="SimSun"/>
          <w:sz w:val="22"/>
          <w:szCs w:val="22"/>
          <w:lang w:eastAsia="zh-CN"/>
        </w:rPr>
      </w:pPr>
    </w:p>
    <w:p w14:paraId="317BB8B6" w14:textId="69242CC5" w:rsidR="002776BB" w:rsidRPr="00725267" w:rsidRDefault="000337DC" w:rsidP="00846020">
      <w:pPr>
        <w:pStyle w:val="Heading1"/>
        <w:numPr>
          <w:ilvl w:val="0"/>
          <w:numId w:val="0"/>
        </w:numPr>
        <w:spacing w:after="120"/>
        <w:ind w:left="432" w:hanging="432"/>
        <w:jc w:val="both"/>
        <w:rPr>
          <w:rFonts w:ascii="Times New Roman" w:hAnsi="Times New Roman"/>
          <w:sz w:val="28"/>
          <w:szCs w:val="28"/>
        </w:rPr>
      </w:pPr>
      <w:r w:rsidRPr="00725267">
        <w:rPr>
          <w:rFonts w:ascii="Times New Roman" w:hAnsi="Times New Roman"/>
          <w:sz w:val="28"/>
          <w:szCs w:val="28"/>
        </w:rPr>
        <w:t>Appendix</w:t>
      </w:r>
    </w:p>
    <w:p w14:paraId="2BD67003" w14:textId="00386D31" w:rsidR="00822B00" w:rsidRPr="00725267" w:rsidRDefault="00822B00" w:rsidP="002F0403">
      <w:pPr>
        <w:ind w:left="0" w:firstLine="0"/>
        <w:rPr>
          <w:lang w:eastAsia="x-none"/>
        </w:rPr>
      </w:pPr>
      <w:r w:rsidRPr="00725267">
        <w:rPr>
          <w:rFonts w:ascii="Times New Roman" w:eastAsia="SimSun" w:hAnsi="Times New Roman"/>
          <w:sz w:val="22"/>
          <w:szCs w:val="22"/>
          <w:lang w:val="en-US" w:eastAsia="zh-CN"/>
        </w:rPr>
        <w:t xml:space="preserve">The text proposals are omitted here for concise. </w:t>
      </w:r>
      <w:r w:rsidRPr="00725267">
        <w:rPr>
          <w:rFonts w:ascii="Times New Roman" w:eastAsia="SimSun" w:hAnsi="Times New Roman" w:hint="eastAsia"/>
          <w:sz w:val="22"/>
          <w:szCs w:val="22"/>
          <w:lang w:val="en-US" w:eastAsia="zh-CN"/>
        </w:rPr>
        <w:t>Please</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refer</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to</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each</w:t>
      </w:r>
      <w:r w:rsidRPr="00725267">
        <w:rPr>
          <w:rFonts w:ascii="Times New Roman" w:eastAsia="SimSun" w:hAnsi="Times New Roman"/>
          <w:sz w:val="22"/>
          <w:szCs w:val="22"/>
          <w:lang w:val="en-US" w:eastAsia="zh-CN"/>
        </w:rPr>
        <w:t xml:space="preserve"> company’s paper for the </w:t>
      </w:r>
      <w:r w:rsidR="002F0403">
        <w:rPr>
          <w:rFonts w:ascii="Times New Roman" w:eastAsia="SimSun" w:hAnsi="Times New Roman"/>
          <w:sz w:val="22"/>
          <w:szCs w:val="22"/>
          <w:lang w:val="en-US" w:eastAsia="zh-CN"/>
        </w:rPr>
        <w:t xml:space="preserve">detailed </w:t>
      </w:r>
      <w:r w:rsidRPr="00725267">
        <w:rPr>
          <w:rFonts w:ascii="Times New Roman" w:eastAsia="SimSun" w:hAnsi="Times New Roman"/>
          <w:sz w:val="22"/>
          <w:szCs w:val="22"/>
          <w:lang w:val="en-US" w:eastAsia="zh-CN"/>
        </w:rPr>
        <w:t>text proposals.</w:t>
      </w:r>
    </w:p>
    <w:bookmarkEnd w:id="129"/>
    <w:p w14:paraId="7A8FBA63" w14:textId="55D26E93" w:rsidR="00914FC0" w:rsidRPr="00725267" w:rsidRDefault="00B83CDA" w:rsidP="00B23CB5">
      <w:pPr>
        <w:pStyle w:val="3GPPNormalText"/>
        <w:numPr>
          <w:ilvl w:val="0"/>
          <w:numId w:val="15"/>
        </w:numPr>
        <w:rPr>
          <w:b/>
          <w:sz w:val="21"/>
          <w:szCs w:val="20"/>
        </w:rPr>
      </w:pPr>
      <w:r w:rsidRPr="00725267">
        <w:rPr>
          <w:b/>
          <w:sz w:val="21"/>
          <w:szCs w:val="20"/>
        </w:rPr>
        <w:t>Companies’ proposals on CSI enhancements for FDD</w:t>
      </w:r>
    </w:p>
    <w:p w14:paraId="322EBFF5" w14:textId="7312F4BD" w:rsidR="00CD0642" w:rsidRPr="00725267" w:rsidRDefault="00E52BA9" w:rsidP="00E52BA9">
      <w:pPr>
        <w:pStyle w:val="3GPPNormalText"/>
        <w:spacing w:after="0"/>
        <w:ind w:left="420" w:firstLine="0"/>
        <w:jc w:val="center"/>
        <w:rPr>
          <w:b/>
          <w:sz w:val="21"/>
          <w:szCs w:val="20"/>
        </w:rPr>
      </w:pPr>
      <w:r w:rsidRPr="00725267">
        <w:rPr>
          <w:b/>
          <w:sz w:val="21"/>
          <w:szCs w:val="20"/>
        </w:rPr>
        <w:t>Ta</w:t>
      </w:r>
      <w:r w:rsidR="00CD0642" w:rsidRPr="00725267">
        <w:rPr>
          <w:b/>
          <w:sz w:val="21"/>
          <w:szCs w:val="20"/>
        </w:rPr>
        <w:t>b</w:t>
      </w:r>
      <w:r w:rsidRPr="00725267">
        <w:rPr>
          <w:b/>
          <w:sz w:val="21"/>
          <w:szCs w:val="20"/>
        </w:rPr>
        <w:t>l</w:t>
      </w:r>
      <w:r w:rsidR="00CD0642" w:rsidRPr="00725267">
        <w:rPr>
          <w:b/>
          <w:sz w:val="21"/>
          <w:szCs w:val="20"/>
        </w:rPr>
        <w:t>e</w:t>
      </w:r>
      <w:r w:rsidRPr="00725267">
        <w:rPr>
          <w:b/>
          <w:sz w:val="21"/>
          <w:szCs w:val="20"/>
        </w:rPr>
        <w:t xml:space="preserve"> A-1 </w:t>
      </w:r>
      <w:r w:rsidRPr="00725267">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725267" w14:paraId="19187117" w14:textId="77777777" w:rsidTr="00DF163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4F7EA" w:rsidR="00B83CDA" w:rsidRPr="00725267" w:rsidRDefault="00431E3A" w:rsidP="00431E3A">
            <w:pPr>
              <w:spacing w:line="288" w:lineRule="auto"/>
              <w:ind w:left="0" w:firstLine="0"/>
              <w:jc w:val="center"/>
              <w:rPr>
                <w:rFonts w:ascii="Times New Roman" w:eastAsia="SimSun" w:hAnsi="Times New Roman"/>
                <w:b/>
                <w:szCs w:val="20"/>
                <w:lang w:val="en-US" w:eastAsia="zh-CN"/>
              </w:rPr>
            </w:pPr>
            <w:r w:rsidRPr="00725267">
              <w:rPr>
                <w:rFonts w:ascii="Times New Roman" w:eastAsia="SimSun" w:hAnsi="Times New Roman" w:hint="eastAsia"/>
                <w:b/>
                <w:szCs w:val="20"/>
                <w:lang w:val="en-US" w:eastAsia="zh-CN"/>
              </w:rPr>
              <w:t>C</w:t>
            </w:r>
            <w:r w:rsidRPr="00725267">
              <w:rPr>
                <w:rFonts w:ascii="Times New Roman" w:eastAsia="SimSun"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53D6CEA6" w:rsidR="00B83CDA" w:rsidRPr="00725267" w:rsidRDefault="00431E3A" w:rsidP="00431E3A">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hint="eastAsia"/>
                <w:b/>
                <w:szCs w:val="20"/>
                <w:lang w:val="en-US" w:eastAsia="zh-CN"/>
              </w:rPr>
              <w:t>V</w:t>
            </w:r>
            <w:r w:rsidRPr="00725267">
              <w:rPr>
                <w:rFonts w:ascii="Times New Roman" w:eastAsiaTheme="minorEastAsia" w:hAnsi="Times New Roman"/>
                <w:b/>
                <w:szCs w:val="20"/>
                <w:lang w:val="en-US" w:eastAsia="zh-CN"/>
              </w:rPr>
              <w:t>iews</w:t>
            </w:r>
          </w:p>
        </w:tc>
      </w:tr>
      <w:tr w:rsidR="008F7024" w:rsidRPr="00725267" w14:paraId="32F54E34"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2938" w14:textId="17A7BA45" w:rsidR="008F7024" w:rsidRPr="00725267" w:rsidRDefault="00431E3A" w:rsidP="00431E3A">
            <w:pPr>
              <w:spacing w:line="288" w:lineRule="auto"/>
              <w:ind w:left="0" w:firstLine="0"/>
              <w:jc w:val="center"/>
              <w:rPr>
                <w:rFonts w:eastAsia="SimSun"/>
                <w:b/>
                <w:sz w:val="22"/>
                <w:szCs w:val="22"/>
                <w:lang w:eastAsia="zh-CN"/>
              </w:rPr>
            </w:pPr>
            <w:r w:rsidRPr="00725267">
              <w:rPr>
                <w:rFonts w:eastAsia="SimSun"/>
                <w:b/>
                <w:sz w:val="22"/>
                <w:szCs w:val="22"/>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A2CB01A" w14:textId="3EBC23EB" w:rsidR="008F7024"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1: Text proposal to 38.212</w:t>
            </w:r>
          </w:p>
          <w:p w14:paraId="081B8B82" w14:textId="7AD6B3C0" w:rsidR="002F0403"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2: Text proposal to 38.214</w:t>
            </w:r>
          </w:p>
          <w:p w14:paraId="4F2E0151" w14:textId="2DC0051D" w:rsidR="002F0403" w:rsidRPr="00725267"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3: Text proposal to 38.214</w:t>
            </w:r>
          </w:p>
        </w:tc>
      </w:tr>
      <w:tr w:rsidR="008F7024" w:rsidRPr="00725267" w14:paraId="4EB26205"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AE49" w14:textId="176E5750" w:rsidR="008F7024" w:rsidRPr="00725267" w:rsidRDefault="00431E3A" w:rsidP="00431E3A">
            <w:pPr>
              <w:spacing w:line="288" w:lineRule="auto"/>
              <w:ind w:left="0" w:firstLine="0"/>
              <w:jc w:val="center"/>
              <w:rPr>
                <w:rFonts w:eastAsia="SimSun"/>
                <w:b/>
                <w:sz w:val="22"/>
                <w:szCs w:val="22"/>
                <w:lang w:eastAsia="zh-CN"/>
              </w:rPr>
            </w:pPr>
            <w:r w:rsidRPr="00725267">
              <w:rPr>
                <w:rFonts w:eastAsia="SimSun"/>
                <w:b/>
                <w:sz w:val="22"/>
                <w:szCs w:val="22"/>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D0684B6" w14:textId="6B86DB44" w:rsidR="00822B00" w:rsidRPr="00725267" w:rsidRDefault="00822B00" w:rsidP="00822B00">
            <w:pPr>
              <w:pStyle w:val="proposal0"/>
              <w:numPr>
                <w:ilvl w:val="0"/>
                <w:numId w:val="0"/>
              </w:numPr>
            </w:pPr>
            <w:r w:rsidRPr="00725267">
              <w:fldChar w:fldCharType="begin"/>
            </w:r>
            <w:r w:rsidRPr="00725267">
              <w:instrText xml:space="preserve"> REF _Ref83909573 \r \h </w:instrText>
            </w:r>
            <w:r w:rsidR="00725267" w:rsidRPr="00725267">
              <w:instrText xml:space="preserve"> \* MERGEFORMAT </w:instrText>
            </w:r>
            <w:r w:rsidRPr="00725267">
              <w:fldChar w:fldCharType="separate"/>
            </w:r>
            <w:r w:rsidRPr="00725267">
              <w:t>Proposal 5:</w:t>
            </w:r>
            <w:r w:rsidRPr="00725267">
              <w:fldChar w:fldCharType="end"/>
            </w:r>
          </w:p>
          <w:p w14:paraId="3E1E1634" w14:textId="77777777" w:rsidR="00822B00" w:rsidRPr="00725267" w:rsidRDefault="00822B00" w:rsidP="00822B00">
            <w:pPr>
              <w:pStyle w:val="bullet1"/>
              <w:ind w:left="420"/>
              <w:rPr>
                <w:rFonts w:eastAsiaTheme="minorEastAsia"/>
              </w:rPr>
            </w:pPr>
            <w:r w:rsidRPr="00725267">
              <w:rPr>
                <w:rFonts w:hint="eastAsia"/>
              </w:rPr>
              <w:t>U</w:t>
            </w:r>
            <w:r w:rsidRPr="00725267">
              <w:t>E reports the combinatorial coefficients of non-selected beams when the number of selected beams is larger than half of the number of candidate beams, e.g., when alpha = 3/4.</w:t>
            </w:r>
          </w:p>
          <w:p w14:paraId="2346ABCC" w14:textId="2F96A336" w:rsidR="00822B00" w:rsidRPr="00725267" w:rsidRDefault="00822B00" w:rsidP="00822B00">
            <w:pPr>
              <w:rPr>
                <w:rFonts w:eastAsiaTheme="minorEastAsia"/>
                <w:b/>
                <w:lang w:eastAsia="zh-CN"/>
              </w:rPr>
            </w:pPr>
            <w:r w:rsidRPr="00725267">
              <w:rPr>
                <w:rFonts w:eastAsiaTheme="minorEastAsia"/>
                <w:b/>
                <w:lang w:eastAsia="zh-CN"/>
              </w:rPr>
              <w:fldChar w:fldCharType="begin"/>
            </w:r>
            <w:r w:rsidRPr="00725267">
              <w:rPr>
                <w:rFonts w:eastAsiaTheme="minorEastAsia"/>
                <w:b/>
                <w:lang w:eastAsia="zh-CN"/>
              </w:rPr>
              <w:instrText xml:space="preserve"> REF _Ref71654250 \r \h </w:instrText>
            </w:r>
            <w:r w:rsidR="00725267" w:rsidRPr="00725267">
              <w:rPr>
                <w:rFonts w:eastAsiaTheme="minorEastAsia"/>
                <w:b/>
                <w:lang w:eastAsia="zh-CN"/>
              </w:rPr>
              <w:instrText xml:space="preserve"> \* MERGEFORMAT </w:instrText>
            </w:r>
            <w:r w:rsidRPr="00725267">
              <w:rPr>
                <w:rFonts w:eastAsiaTheme="minorEastAsia"/>
                <w:b/>
                <w:lang w:eastAsia="zh-CN"/>
              </w:rPr>
            </w:r>
            <w:r w:rsidRPr="00725267">
              <w:rPr>
                <w:rFonts w:eastAsiaTheme="minorEastAsia"/>
                <w:b/>
                <w:lang w:eastAsia="zh-CN"/>
              </w:rPr>
              <w:fldChar w:fldCharType="separate"/>
            </w:r>
            <w:r w:rsidRPr="00725267">
              <w:rPr>
                <w:rFonts w:eastAsiaTheme="minorEastAsia"/>
                <w:b/>
                <w:lang w:eastAsia="zh-CN"/>
              </w:rPr>
              <w:t>Proposal 6:</w:t>
            </w:r>
            <w:r w:rsidRPr="00725267">
              <w:rPr>
                <w:rFonts w:eastAsiaTheme="minorEastAsia"/>
                <w:b/>
                <w:lang w:eastAsia="zh-CN"/>
              </w:rPr>
              <w:fldChar w:fldCharType="end"/>
            </w:r>
          </w:p>
          <w:p w14:paraId="693981F4" w14:textId="77777777" w:rsidR="00822B00" w:rsidRPr="00725267" w:rsidRDefault="00822B00" w:rsidP="00822B00">
            <w:pPr>
              <w:pStyle w:val="bullet1"/>
              <w:ind w:left="420"/>
              <w:rPr>
                <w:iCs/>
              </w:rPr>
            </w:pPr>
            <w:r w:rsidRPr="00725267">
              <w:rPr>
                <w:rFonts w:hint="eastAsia"/>
                <w:iCs/>
              </w:rPr>
              <w:t>U</w:t>
            </w:r>
            <w:r w:rsidRPr="00725267">
              <w:rPr>
                <w:iCs/>
              </w:rPr>
              <w:t>E can use partial CSI-RS ports to search target tap 0 to reduce the complexity.</w:t>
            </w:r>
          </w:p>
          <w:p w14:paraId="114CE9CF" w14:textId="34609C5B" w:rsidR="008F7024" w:rsidRPr="00725267" w:rsidRDefault="00822B00" w:rsidP="00822B00">
            <w:pPr>
              <w:pStyle w:val="bullet2"/>
              <w:tabs>
                <w:tab w:val="clear" w:pos="576"/>
              </w:tabs>
              <w:ind w:left="840" w:hanging="420"/>
              <w:rPr>
                <w:rFonts w:eastAsiaTheme="minorEastAsia"/>
                <w:b/>
              </w:rPr>
            </w:pPr>
            <w:r w:rsidRPr="00725267">
              <w:lastRenderedPageBreak/>
              <w:t>gNB can map SD-FD bases to CSI-RS ports with a predetermined order or indicating the ports for timing calibration.</w:t>
            </w:r>
          </w:p>
        </w:tc>
      </w:tr>
      <w:tr w:rsidR="00EF7B16" w:rsidRPr="00725267" w14:paraId="51B95C76"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2B1A9F86" w:rsidR="00EF7B16" w:rsidRPr="00725267" w:rsidRDefault="00431E3A"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lastRenderedPageBreak/>
              <w:t>C</w:t>
            </w:r>
            <w:r w:rsidRPr="00725267">
              <w:rPr>
                <w:rFonts w:eastAsia="SimSun"/>
                <w:b/>
                <w:sz w:val="22"/>
                <w:szCs w:val="22"/>
                <w:lang w:eastAsia="zh-CN"/>
              </w:rPr>
              <w:t>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C0D9FD5" w14:textId="77BB6AAB" w:rsidR="00EF7B16" w:rsidRPr="00725267" w:rsidRDefault="00AC0040" w:rsidP="00EF7B16">
            <w:pPr>
              <w:pStyle w:val="BodyText"/>
              <w:rPr>
                <w:rFonts w:ascii="Times New Roman" w:eastAsiaTheme="minorEastAsia" w:hAnsi="Times New Roman"/>
                <w:bCs/>
                <w:iCs/>
                <w:szCs w:val="20"/>
                <w:lang w:eastAsia="zh-CN"/>
              </w:rPr>
            </w:pPr>
            <w:r w:rsidRPr="00725267">
              <w:rPr>
                <w:rFonts w:ascii="Times New Roman" w:eastAsia="SimSun" w:hAnsi="Times New Roman"/>
                <w:b/>
                <w:bCs/>
                <w:szCs w:val="20"/>
              </w:rPr>
              <w:t xml:space="preserve">Proposal </w:t>
            </w:r>
            <w:r w:rsidRPr="00725267">
              <w:rPr>
                <w:rFonts w:ascii="Times New Roman" w:eastAsia="SimSun" w:hAnsi="Times New Roman" w:hint="eastAsia"/>
                <w:b/>
                <w:bCs/>
                <w:szCs w:val="20"/>
              </w:rPr>
              <w:t>1</w:t>
            </w:r>
            <w:r w:rsidRPr="00725267">
              <w:rPr>
                <w:rFonts w:ascii="Times New Roman" w:eastAsia="SimSun" w:hAnsi="Times New Roman"/>
                <w:b/>
                <w:bCs/>
                <w:szCs w:val="20"/>
              </w:rPr>
              <w:t>: Text proposal</w:t>
            </w:r>
            <w:r w:rsidR="002F0403">
              <w:rPr>
                <w:rFonts w:ascii="Times New Roman" w:eastAsia="SimSun" w:hAnsi="Times New Roman"/>
                <w:b/>
                <w:bCs/>
                <w:szCs w:val="20"/>
              </w:rPr>
              <w:t xml:space="preserve"> to</w:t>
            </w:r>
            <w:r w:rsidR="008E5333">
              <w:rPr>
                <w:rFonts w:ascii="Times New Roman" w:eastAsia="SimSun" w:hAnsi="Times New Roman"/>
                <w:b/>
                <w:bCs/>
                <w:szCs w:val="20"/>
              </w:rPr>
              <w:t xml:space="preserve"> 38.214</w:t>
            </w:r>
          </w:p>
        </w:tc>
      </w:tr>
      <w:tr w:rsidR="00AC0040" w:rsidRPr="00725267" w14:paraId="71371F78"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3A0B" w14:textId="5D2DF1DF" w:rsidR="00AC0040" w:rsidRPr="00725267" w:rsidRDefault="00AC0040"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t>S</w:t>
            </w:r>
            <w:r w:rsidRPr="00725267">
              <w:rPr>
                <w:rFonts w:eastAsia="SimSun"/>
                <w:b/>
                <w:sz w:val="22"/>
                <w:szCs w:val="22"/>
                <w:lang w:eastAsia="zh-CN"/>
              </w:rPr>
              <w:t>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ECB3ECE" w14:textId="2EEACF4D" w:rsidR="00AC0040" w:rsidRPr="00725267" w:rsidRDefault="00AC0040" w:rsidP="00AC0040">
            <w:pPr>
              <w:pStyle w:val="0Maintext"/>
              <w:spacing w:after="60" w:afterAutospacing="0"/>
              <w:ind w:firstLine="0"/>
              <w:rPr>
                <w:lang w:val="en-US"/>
              </w:rPr>
            </w:pPr>
            <w:r w:rsidRPr="00725267">
              <w:rPr>
                <w:b/>
                <w:lang w:val="en-US"/>
              </w:rPr>
              <w:t>Proposal 6</w:t>
            </w:r>
            <w:r w:rsidRPr="00725267">
              <w:rPr>
                <w:lang w:val="en-US"/>
              </w:rPr>
              <w:t>: When M=1,</w:t>
            </w:r>
            <w:r w:rsidRPr="00725267">
              <w:rPr>
                <w:rFonts w:eastAsia="Times New Roman"/>
                <w:bCs/>
                <w:color w:val="000000"/>
                <w:lang w:eastAsia="x-none"/>
              </w:rPr>
              <w:t xml:space="preserve"> the description on </w:t>
            </w:r>
            <m:oMath>
              <m:sSub>
                <m:sSubPr>
                  <m:ctrlPr>
                    <w:rPr>
                      <w:rFonts w:ascii="Cambria Math" w:eastAsia="Times New Roman" w:hAnsi="Cambria Math"/>
                      <w:bCs/>
                      <w:color w:val="000000"/>
                      <w:lang w:eastAsia="x-none"/>
                    </w:rPr>
                  </m:ctrlPr>
                </m:sSubPr>
                <m:e>
                  <m:r>
                    <m:rPr>
                      <m:sty m:val="p"/>
                    </m:rPr>
                    <w:rPr>
                      <w:rFonts w:ascii="Cambria Math" w:eastAsia="Times New Roman" w:hAnsi="Cambria Math"/>
                      <w:color w:val="000000"/>
                      <w:lang w:eastAsia="x-none"/>
                    </w:rPr>
                    <m:t>N</m:t>
                  </m:r>
                </m:e>
                <m:sub>
                  <m:r>
                    <m:rPr>
                      <m:sty m:val="p"/>
                    </m:rPr>
                    <w:rPr>
                      <w:rFonts w:ascii="Cambria Math" w:eastAsia="Times New Roman" w:hAnsi="Cambria Math"/>
                      <w:color w:val="000000"/>
                      <w:lang w:eastAsia="x-none"/>
                    </w:rPr>
                    <m:t>3</m:t>
                  </m:r>
                </m:sub>
              </m:sSub>
            </m:oMath>
            <w:r w:rsidRPr="00725267">
              <w:rPr>
                <w:rFonts w:eastAsia="Times New Roman"/>
                <w:bCs/>
                <w:color w:val="000000"/>
                <w:lang w:eastAsia="x-none"/>
              </w:rPr>
              <w:t xml:space="preserve"> needs to be corrected according to one of the following:</w:t>
            </w:r>
          </w:p>
          <w:p w14:paraId="5635571A" w14:textId="77777777" w:rsidR="00AC0040" w:rsidRPr="00725267" w:rsidRDefault="00AC0040" w:rsidP="00AC0040">
            <w:pPr>
              <w:pStyle w:val="0Maintext"/>
              <w:numPr>
                <w:ilvl w:val="0"/>
                <w:numId w:val="21"/>
              </w:numPr>
              <w:spacing w:after="60" w:afterAutospacing="0"/>
              <w:ind w:left="720"/>
              <w:rPr>
                <w:rFonts w:eastAsia="Times New Roman"/>
                <w:bCs/>
                <w:color w:val="000000"/>
                <w:lang w:eastAsia="x-none"/>
              </w:rPr>
            </w:pPr>
            <w:r w:rsidRPr="00725267">
              <w:rPr>
                <w:rFonts w:eastAsia="Times New Roman"/>
                <w:bCs/>
                <w:color w:val="000000"/>
                <w:lang w:eastAsia="x-none"/>
              </w:rPr>
              <w:t xml:space="preserve">Alt1: a single precoding matrix is indicated by the PMI </w:t>
            </w:r>
          </w:p>
          <w:p w14:paraId="575B5A6F" w14:textId="77777777" w:rsidR="00AC0040" w:rsidRPr="00725267" w:rsidRDefault="00AC0040" w:rsidP="00AC0040">
            <w:pPr>
              <w:pStyle w:val="0Maintext"/>
              <w:numPr>
                <w:ilvl w:val="0"/>
                <w:numId w:val="21"/>
              </w:numPr>
              <w:spacing w:after="60" w:afterAutospacing="0"/>
              <w:ind w:left="720"/>
              <w:rPr>
                <w:rFonts w:eastAsia="Times New Roman"/>
                <w:bCs/>
                <w:color w:val="000000"/>
                <w:lang w:eastAsia="x-none"/>
              </w:rPr>
            </w:pPr>
            <w:r w:rsidRPr="00725267">
              <w:rPr>
                <w:rFonts w:eastAsia="Times New Roman"/>
                <w:bCs/>
                <w:color w:val="000000"/>
                <w:lang w:eastAsia="x-none"/>
              </w:rPr>
              <w:t>Alt2: N3 precoding matrices indicated by the PMI, but they are the same when M=1</w:t>
            </w:r>
          </w:p>
          <w:p w14:paraId="66A933EE" w14:textId="77777777" w:rsidR="00AC0040" w:rsidRPr="00725267" w:rsidRDefault="00AC0040" w:rsidP="00AC0040">
            <w:pPr>
              <w:pStyle w:val="0Maintext"/>
              <w:spacing w:after="60" w:afterAutospacing="0"/>
              <w:ind w:firstLine="0"/>
              <w:rPr>
                <w:lang w:val="en-US"/>
              </w:rPr>
            </w:pPr>
            <w:r w:rsidRPr="00725267">
              <w:rPr>
                <w:b/>
                <w:lang w:val="en-US"/>
              </w:rPr>
              <w:t>Proposal 7</w:t>
            </w:r>
            <w:r w:rsidRPr="00725267">
              <w:rPr>
                <w:lang w:val="en-US"/>
              </w:rPr>
              <w:t>: support Rel.17 codebook for BWP size &lt; 24 PRBs with the current restriction in the specification, i.e. support only WB CSI implying M=1</w:t>
            </w:r>
          </w:p>
          <w:p w14:paraId="043A28FA" w14:textId="77777777" w:rsidR="00AC0040" w:rsidRPr="00725267" w:rsidRDefault="00AC0040" w:rsidP="00AC0040">
            <w:pPr>
              <w:spacing w:after="60" w:line="288" w:lineRule="auto"/>
            </w:pPr>
            <w:r w:rsidRPr="00725267">
              <w:rPr>
                <w:b/>
              </w:rPr>
              <w:t>Proposal 8</w:t>
            </w:r>
            <w:r w:rsidRPr="00725267">
              <w:t>: Regarding Rel.17 codebook parameters,</w:t>
            </w:r>
          </w:p>
          <w:p w14:paraId="4642A76E" w14:textId="15D4992A" w:rsidR="00AC0040" w:rsidRPr="00725267" w:rsidRDefault="00AC0040" w:rsidP="00AC0040">
            <w:pPr>
              <w:pStyle w:val="ListParagraph"/>
              <w:numPr>
                <w:ilvl w:val="0"/>
                <w:numId w:val="19"/>
              </w:numPr>
              <w:spacing w:after="60" w:line="288" w:lineRule="auto"/>
              <w:ind w:leftChars="0"/>
              <w:contextualSpacing/>
            </w:pPr>
            <w:r w:rsidRPr="00725267">
              <w:t xml:space="preserve">support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=2</m:t>
              </m:r>
            </m:oMath>
          </w:p>
          <w:p w14:paraId="3EC39BA7" w14:textId="3A3457D2" w:rsidR="00AC0040" w:rsidRPr="00725267" w:rsidRDefault="00AC0040" w:rsidP="00EF7B16">
            <w:pPr>
              <w:pStyle w:val="ListParagraph"/>
              <w:numPr>
                <w:ilvl w:val="0"/>
                <w:numId w:val="19"/>
              </w:numPr>
              <w:spacing w:after="60" w:line="288" w:lineRule="auto"/>
              <w:ind w:leftChars="0"/>
              <w:contextualSpacing/>
            </w:pPr>
            <w:r w:rsidRPr="00725267">
              <w:t xml:space="preserve">allowed rank (via RI-restriction-r17) can’t be 3 or 4 when </w:t>
            </w:r>
            <m:oMath>
              <m:r>
                <m:rPr>
                  <m:sty m:val="p"/>
                </m:rPr>
                <w:rPr>
                  <w:rFonts w:ascii="Cambria Math" w:hAnsi="Cambria Math"/>
                </w:rPr>
                <m:t>α=</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725267">
              <w:t xml:space="preserve"> (i.e., paramCombination-r17=5) and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=4</m:t>
              </m:r>
            </m:oMath>
          </w:p>
        </w:tc>
      </w:tr>
      <w:tr w:rsidR="00D80013" w:rsidRPr="00725267" w14:paraId="1B6A52EE"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A9FA" w14:textId="7C868DE4" w:rsidR="00D80013" w:rsidRPr="00725267" w:rsidRDefault="00431E3A"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t>L</w:t>
            </w:r>
            <w:r w:rsidRPr="00725267">
              <w:rPr>
                <w:rFonts w:eastAsia="SimSun"/>
                <w:b/>
                <w:sz w:val="22"/>
                <w:szCs w:val="22"/>
                <w:lang w:eastAsia="zh-CN"/>
              </w:rPr>
              <w:t>enovo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B7C0BF" w14:textId="6A873C33" w:rsidR="00D80013" w:rsidRPr="00725267" w:rsidRDefault="00725267" w:rsidP="00725267">
            <w:pPr>
              <w:pStyle w:val="Proposal"/>
              <w:numPr>
                <w:ilvl w:val="0"/>
                <w:numId w:val="0"/>
              </w:numPr>
              <w:spacing w:after="0"/>
            </w:pPr>
            <w:r>
              <w:rPr>
                <w:lang w:bidi="ar-EG"/>
              </w:rPr>
              <w:t xml:space="preserve">Proposal 3: </w:t>
            </w:r>
            <w:r w:rsidRPr="00915070">
              <w:rPr>
                <w:lang w:bidi="ar-EG"/>
              </w:rPr>
              <w:t xml:space="preserve">The </w:t>
            </w:r>
            <w:r>
              <w:rPr>
                <w:lang w:bidi="ar-EG"/>
              </w:rPr>
              <w:t>parameter</w:t>
            </w:r>
            <w:r w:rsidRPr="00915070">
              <w:rPr>
                <w:lang w:bidi="ar-EG"/>
              </w:rPr>
              <w:t xml:space="preserve"> </w:t>
            </w:r>
            <w:r w:rsidRPr="00AB351E">
              <w:rPr>
                <w:rFonts w:eastAsia="DengXian"/>
                <w:bCs w:val="0"/>
                <w:i/>
                <w:iCs/>
              </w:rPr>
              <w:t>paramCombination-r17</w:t>
            </w:r>
            <w:r w:rsidRPr="00915070">
              <w:rPr>
                <w:rFonts w:eastAsia="DengXian"/>
                <w:bCs w:val="0"/>
              </w:rPr>
              <w:t xml:space="preserve"> </w:t>
            </w:r>
            <w:r>
              <w:rPr>
                <w:rFonts w:eastAsia="DengXian"/>
                <w:bCs w:val="0"/>
              </w:rPr>
              <w:t>configures</w:t>
            </w:r>
            <w:r w:rsidRPr="00915070">
              <w:rPr>
                <w:lang w:bidi="ar-EG"/>
              </w:rPr>
              <w:t xml:space="preserve"> the supported parameter combination</w:t>
            </w:r>
            <w:r>
              <w:rPr>
                <w:lang w:bidi="ar-EG"/>
              </w:rPr>
              <w:t xml:space="preserve"> values of the parameters</w:t>
            </w:r>
            <w:r w:rsidRPr="00915070">
              <w:rPr>
                <w:lang w:bidi="ar-EG"/>
              </w:rPr>
              <w:t xml:space="preserve"> (</w:t>
            </w:r>
            <w:r>
              <w:rPr>
                <w:lang w:bidi="ar-EG"/>
              </w:rPr>
              <w:t>α</w:t>
            </w:r>
            <w:r w:rsidRPr="00915070">
              <w:rPr>
                <w:lang w:bidi="ar-EG"/>
              </w:rPr>
              <w:t xml:space="preserve">, </w:t>
            </w:r>
            <w:r w:rsidRPr="00123E1F">
              <w:rPr>
                <w:i/>
                <w:iCs/>
                <w:lang w:bidi="ar-EG"/>
              </w:rPr>
              <w:t>M</w:t>
            </w:r>
            <w:r w:rsidRPr="00123E1F">
              <w:rPr>
                <w:i/>
                <w:iCs/>
                <w:vertAlign w:val="subscript"/>
                <w:lang w:bidi="ar-EG"/>
              </w:rPr>
              <w:t>v</w:t>
            </w:r>
            <w:r w:rsidRPr="00915070">
              <w:rPr>
                <w:lang w:bidi="ar-EG"/>
              </w:rPr>
              <w:t xml:space="preserve">, </w:t>
            </w:r>
            <w:r w:rsidRPr="00123E1F">
              <w:rPr>
                <w:i/>
                <w:iCs/>
                <w:lang w:bidi="ar-EG"/>
              </w:rPr>
              <w:t>β</w:t>
            </w:r>
            <w:r w:rsidRPr="00915070">
              <w:rPr>
                <w:lang w:bidi="ar-EG"/>
              </w:rPr>
              <w:t xml:space="preserve">, </w:t>
            </w:r>
            <w:r w:rsidRPr="00123E1F">
              <w:rPr>
                <w:i/>
                <w:iCs/>
                <w:lang w:bidi="ar-EG"/>
              </w:rPr>
              <w:t>R</w:t>
            </w:r>
            <w:r w:rsidRPr="00915070">
              <w:rPr>
                <w:lang w:bidi="ar-EG"/>
              </w:rPr>
              <w:t>)</w:t>
            </w:r>
          </w:p>
        </w:tc>
      </w:tr>
    </w:tbl>
    <w:p w14:paraId="4B83750B" w14:textId="77777777" w:rsidR="00B83CDA" w:rsidRPr="00725267" w:rsidRDefault="00B83CDA" w:rsidP="00B83CDA">
      <w:pPr>
        <w:pStyle w:val="3GPPNormalText"/>
        <w:ind w:left="420" w:firstLine="0"/>
        <w:rPr>
          <w:b/>
          <w:sz w:val="21"/>
          <w:szCs w:val="20"/>
          <w:lang w:val="en-GB"/>
        </w:rPr>
      </w:pPr>
    </w:p>
    <w:p w14:paraId="28E07F2E" w14:textId="1D00089E" w:rsidR="00B83CDA" w:rsidRPr="00725267" w:rsidRDefault="00B83CDA" w:rsidP="00B23CB5">
      <w:pPr>
        <w:pStyle w:val="3GPPNormalText"/>
        <w:numPr>
          <w:ilvl w:val="0"/>
          <w:numId w:val="15"/>
        </w:numPr>
        <w:rPr>
          <w:b/>
          <w:sz w:val="21"/>
          <w:szCs w:val="20"/>
        </w:rPr>
      </w:pPr>
      <w:r w:rsidRPr="00725267">
        <w:rPr>
          <w:b/>
          <w:sz w:val="21"/>
          <w:szCs w:val="20"/>
        </w:rPr>
        <w:t>Companies’ proposals on CSI enhancements for Multi-TRP</w:t>
      </w:r>
    </w:p>
    <w:p w14:paraId="139EEEA6" w14:textId="719E6638" w:rsidR="00E52BA9" w:rsidRPr="00725267" w:rsidRDefault="00E52BA9" w:rsidP="00E52BA9">
      <w:pPr>
        <w:pStyle w:val="3GPPNormalText"/>
        <w:spacing w:after="0"/>
        <w:ind w:left="420" w:firstLine="0"/>
        <w:jc w:val="center"/>
        <w:rPr>
          <w:b/>
          <w:sz w:val="21"/>
          <w:szCs w:val="20"/>
        </w:rPr>
      </w:pPr>
      <w:r w:rsidRPr="00725267">
        <w:rPr>
          <w:b/>
          <w:sz w:val="21"/>
          <w:szCs w:val="20"/>
        </w:rPr>
        <w:t xml:space="preserve">Table A-2 </w:t>
      </w:r>
      <w:r w:rsidRPr="00725267">
        <w:rPr>
          <w:b/>
          <w:sz w:val="21"/>
          <w:szCs w:val="20"/>
        </w:rPr>
        <w:tab/>
        <w:t>Companies’ proposals on</w:t>
      </w:r>
      <w:r w:rsidRPr="00725267">
        <w:t xml:space="preserve"> </w:t>
      </w:r>
      <w:r w:rsidRPr="00725267">
        <w:rPr>
          <w:b/>
          <w:sz w:val="21"/>
          <w:szCs w:val="20"/>
        </w:rPr>
        <w:t>CSI enhancements for Multi-TRP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725267" w14:paraId="4E355739" w14:textId="77777777" w:rsidTr="00DA70AE">
        <w:trPr>
          <w:trHeight w:val="301"/>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2003CD36" w:rsidR="00E52BA9" w:rsidRPr="00725267" w:rsidRDefault="00E52BA9" w:rsidP="006A1B5C">
            <w:pPr>
              <w:spacing w:line="288" w:lineRule="auto"/>
              <w:ind w:left="0" w:firstLine="0"/>
              <w:jc w:val="both"/>
              <w:rPr>
                <w:rFonts w:ascii="Times New Roman" w:eastAsia="SimSun" w:hAnsi="Times New Roman"/>
                <w:b/>
                <w:szCs w:val="20"/>
                <w:lang w:val="en-US" w:eastAsia="zh-CN"/>
              </w:rPr>
            </w:pPr>
          </w:p>
        </w:tc>
        <w:tc>
          <w:tcPr>
            <w:tcW w:w="7048"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4603EF65" w:rsidR="00E52BA9" w:rsidRPr="00725267" w:rsidRDefault="00E52BA9" w:rsidP="006A1B5C">
            <w:pPr>
              <w:spacing w:line="288" w:lineRule="auto"/>
              <w:ind w:left="0" w:firstLine="0"/>
              <w:jc w:val="center"/>
              <w:rPr>
                <w:rFonts w:ascii="Times New Roman" w:eastAsia="Malgun Gothic" w:hAnsi="Times New Roman"/>
                <w:b/>
                <w:szCs w:val="20"/>
                <w:lang w:val="en-US"/>
              </w:rPr>
            </w:pPr>
          </w:p>
        </w:tc>
      </w:tr>
      <w:tr w:rsidR="00DA70AE" w:rsidRPr="00725267" w14:paraId="6B68EE65"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6F601100" w14:textId="04860617" w:rsidR="00DA70AE" w:rsidRPr="00725267" w:rsidRDefault="00DA70AE" w:rsidP="00DA70AE">
            <w:pPr>
              <w:spacing w:line="288" w:lineRule="auto"/>
              <w:ind w:left="0" w:firstLine="0"/>
              <w:jc w:val="center"/>
              <w:rPr>
                <w:rFonts w:ascii="Times New Roman" w:eastAsia="Malgun Gothic" w:hAnsi="Times New Roman"/>
                <w:szCs w:val="20"/>
                <w:lang w:val="en-US"/>
              </w:rPr>
            </w:pPr>
            <w:r w:rsidRPr="00725267">
              <w:rPr>
                <w:rFonts w:eastAsia="SimSun"/>
                <w:b/>
                <w:sz w:val="22"/>
                <w:szCs w:val="22"/>
                <w:lang w:eastAsia="zh-CN"/>
              </w:rPr>
              <w:t>Huawei, HiSilicon</w:t>
            </w:r>
          </w:p>
        </w:tc>
        <w:tc>
          <w:tcPr>
            <w:tcW w:w="7048" w:type="dxa"/>
            <w:tcBorders>
              <w:left w:val="single" w:sz="4" w:space="0" w:color="000000"/>
              <w:right w:val="single" w:sz="4" w:space="0" w:color="000000"/>
            </w:tcBorders>
            <w:shd w:val="clear" w:color="auto" w:fill="auto"/>
            <w:vAlign w:val="center"/>
          </w:tcPr>
          <w:p w14:paraId="53793166" w14:textId="3EB240F6" w:rsidR="00DA70AE" w:rsidRPr="00725267" w:rsidRDefault="002F0403" w:rsidP="00DA70AE">
            <w:pPr>
              <w:autoSpaceDE w:val="0"/>
              <w:autoSpaceDN w:val="0"/>
              <w:adjustRightInd w:val="0"/>
              <w:snapToGrid w:val="0"/>
              <w:spacing w:after="120"/>
              <w:ind w:left="0" w:firstLine="0"/>
              <w:jc w:val="both"/>
              <w:rPr>
                <w:rFonts w:ascii="Times New Roman" w:hAnsi="Times New Roman"/>
                <w:bCs/>
                <w:iCs/>
                <w:szCs w:val="20"/>
              </w:rPr>
            </w:pPr>
            <w:r>
              <w:rPr>
                <w:rFonts w:ascii="Times New Roman" w:eastAsiaTheme="minorEastAsia" w:hAnsi="Times New Roman"/>
                <w:b/>
                <w:szCs w:val="20"/>
                <w:lang w:val="en-US" w:eastAsia="zh-CN"/>
              </w:rPr>
              <w:t>Proposal 4: Text proposal to 38.214</w:t>
            </w:r>
          </w:p>
        </w:tc>
      </w:tr>
      <w:tr w:rsidR="00DA70AE" w:rsidRPr="00725267" w14:paraId="31A19D61"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4377193A" w14:textId="24A450FC" w:rsidR="00DA70AE" w:rsidRPr="00725267" w:rsidRDefault="00DA70AE" w:rsidP="00DA70AE">
            <w:pPr>
              <w:spacing w:line="288" w:lineRule="auto"/>
              <w:ind w:left="0" w:firstLine="0"/>
              <w:jc w:val="center"/>
              <w:rPr>
                <w:rFonts w:ascii="Times New Roman" w:hAnsi="Times New Roman"/>
                <w:b/>
                <w:szCs w:val="20"/>
              </w:rPr>
            </w:pPr>
            <w:r w:rsidRPr="00725267">
              <w:rPr>
                <w:rFonts w:eastAsia="SimSun"/>
                <w:b/>
                <w:sz w:val="22"/>
                <w:szCs w:val="22"/>
                <w:lang w:eastAsia="zh-CN"/>
              </w:rPr>
              <w:t>vivo</w:t>
            </w:r>
          </w:p>
        </w:tc>
        <w:tc>
          <w:tcPr>
            <w:tcW w:w="7048" w:type="dxa"/>
            <w:tcBorders>
              <w:left w:val="single" w:sz="4" w:space="0" w:color="000000"/>
              <w:right w:val="single" w:sz="4" w:space="0" w:color="000000"/>
            </w:tcBorders>
            <w:shd w:val="clear" w:color="auto" w:fill="auto"/>
            <w:vAlign w:val="center"/>
          </w:tcPr>
          <w:p w14:paraId="62A7B0A0" w14:textId="77777777" w:rsidR="00822B00" w:rsidRPr="00725267" w:rsidRDefault="00822B00" w:rsidP="00822B00">
            <w:pPr>
              <w:pStyle w:val="bullet1"/>
              <w:numPr>
                <w:ilvl w:val="0"/>
                <w:numId w:val="0"/>
              </w:numPr>
            </w:pPr>
            <w:r w:rsidRPr="00725267">
              <w:fldChar w:fldCharType="begin"/>
            </w:r>
            <w:r w:rsidRPr="00725267">
              <w:instrText xml:space="preserve"> REF _Ref79174017 \r \h  \* MERGEFORMAT </w:instrText>
            </w:r>
            <w:r w:rsidRPr="00725267">
              <w:fldChar w:fldCharType="separate"/>
            </w:r>
            <w:r w:rsidRPr="00725267">
              <w:rPr>
                <w:b/>
              </w:rPr>
              <w:t>Proposal 1:</w:t>
            </w:r>
            <w:r w:rsidRPr="00725267">
              <w:fldChar w:fldCharType="end"/>
            </w:r>
          </w:p>
          <w:p w14:paraId="562FE861" w14:textId="77777777" w:rsidR="00822B00" w:rsidRPr="00725267" w:rsidRDefault="00822B00" w:rsidP="00822B00">
            <w:pPr>
              <w:pStyle w:val="bullet1"/>
              <w:ind w:left="420"/>
              <w:rPr>
                <w:iCs/>
              </w:rPr>
            </w:pPr>
            <w:r w:rsidRPr="00725267">
              <w:t>The default maximum number of CMR is 2 with Rel-17 MIMO UE capability for MTRP CSI measurement.</w:t>
            </w:r>
          </w:p>
          <w:p w14:paraId="06F2AD8E" w14:textId="41000A7C" w:rsidR="00822B00" w:rsidRPr="00725267" w:rsidRDefault="00822B00" w:rsidP="00822B00">
            <w:pPr>
              <w:pStyle w:val="proposal0"/>
              <w:numPr>
                <w:ilvl w:val="0"/>
                <w:numId w:val="0"/>
              </w:numPr>
            </w:pPr>
            <w:r w:rsidRPr="00725267">
              <w:fldChar w:fldCharType="begin"/>
            </w:r>
            <w:r w:rsidRPr="00725267">
              <w:instrText xml:space="preserve"> REF _Ref95759105 \r \h </w:instrText>
            </w:r>
            <w:r w:rsidR="00725267" w:rsidRPr="00725267">
              <w:instrText xml:space="preserve"> \* MERGEFORMAT </w:instrText>
            </w:r>
            <w:r w:rsidRPr="00725267">
              <w:fldChar w:fldCharType="separate"/>
            </w:r>
            <w:r w:rsidRPr="00725267">
              <w:t>Proposal 2:</w:t>
            </w:r>
            <w:r w:rsidRPr="00725267">
              <w:fldChar w:fldCharType="end"/>
            </w:r>
          </w:p>
          <w:p w14:paraId="26F8CBAC" w14:textId="61CA1F3A" w:rsidR="00822B00" w:rsidRPr="00725267" w:rsidRDefault="00822B00" w:rsidP="00822B00">
            <w:pPr>
              <w:pStyle w:val="boldbullet1"/>
              <w:numPr>
                <w:ilvl w:val="0"/>
                <w:numId w:val="12"/>
              </w:numPr>
              <w:ind w:left="420"/>
              <w:rPr>
                <w:rFonts w:eastAsiaTheme="minorEastAsia"/>
                <w:b w:val="0"/>
              </w:rPr>
            </w:pPr>
            <w:r w:rsidRPr="00725267">
              <w:rPr>
                <w:rFonts w:eastAsiaTheme="minorEastAsia"/>
                <w:b w:val="0"/>
              </w:rPr>
              <w:t>The relationship between M1/M2 and K1/ K2 needs to be clarified. E.g., if M1 = M2 = 0, the K1 = K2 = 1 needs to be clarified when the UE is configured to report one CSI associated with NCJT measurement hypothesis and do not share CMR.</w:t>
            </w:r>
          </w:p>
          <w:p w14:paraId="221CCC0A" w14:textId="17C72E62" w:rsidR="00822B00" w:rsidRPr="00725267" w:rsidRDefault="00822B00" w:rsidP="00822B00">
            <w:pPr>
              <w:pStyle w:val="bullet1"/>
              <w:numPr>
                <w:ilvl w:val="0"/>
                <w:numId w:val="0"/>
              </w:numPr>
              <w:rPr>
                <w:b/>
              </w:rPr>
            </w:pPr>
            <w:r w:rsidRPr="00725267">
              <w:rPr>
                <w:b/>
              </w:rPr>
              <w:fldChar w:fldCharType="begin"/>
            </w:r>
            <w:r w:rsidRPr="00725267">
              <w:rPr>
                <w:b/>
              </w:rPr>
              <w:instrText xml:space="preserve"> REF _Ref95730516 \r \h  \* MERGEFORMAT </w:instrText>
            </w:r>
            <w:r w:rsidRPr="00725267">
              <w:rPr>
                <w:b/>
              </w:rPr>
            </w:r>
            <w:r w:rsidRPr="00725267">
              <w:rPr>
                <w:b/>
              </w:rPr>
              <w:fldChar w:fldCharType="separate"/>
            </w:r>
            <w:r w:rsidRPr="00725267">
              <w:rPr>
                <w:b/>
              </w:rPr>
              <w:t>Proposal 3:</w:t>
            </w:r>
            <w:r w:rsidRPr="00725267">
              <w:rPr>
                <w:b/>
              </w:rPr>
              <w:fldChar w:fldCharType="end"/>
            </w:r>
            <w:r w:rsidRPr="00725267">
              <w:rPr>
                <w:b/>
              </w:rPr>
              <w:t xml:space="preserve"> Text proposal </w:t>
            </w:r>
            <w:r w:rsidR="00F340D2">
              <w:rPr>
                <w:b/>
              </w:rPr>
              <w:t>to 38.214</w:t>
            </w:r>
            <w:r w:rsidRPr="00725267">
              <w:rPr>
                <w:b/>
              </w:rPr>
              <w:t>.</w:t>
            </w:r>
          </w:p>
          <w:p w14:paraId="1682C935" w14:textId="399F15E8" w:rsidR="00822B00" w:rsidRPr="00725267" w:rsidRDefault="00822B00" w:rsidP="00822B00">
            <w:pPr>
              <w:pStyle w:val="proposal0"/>
              <w:numPr>
                <w:ilvl w:val="0"/>
                <w:numId w:val="0"/>
              </w:numPr>
            </w:pPr>
            <w:r w:rsidRPr="00725267">
              <w:fldChar w:fldCharType="begin"/>
            </w:r>
            <w:r w:rsidRPr="00725267">
              <w:instrText xml:space="preserve"> REF _Ref95730553 \r \h </w:instrText>
            </w:r>
            <w:r w:rsidR="00725267" w:rsidRPr="00725267">
              <w:instrText xml:space="preserve"> \* MERGEFORMAT </w:instrText>
            </w:r>
            <w:r w:rsidRPr="00725267">
              <w:fldChar w:fldCharType="separate"/>
            </w:r>
            <w:r w:rsidRPr="00725267">
              <w:t>Proposal 4:</w:t>
            </w:r>
            <w:r w:rsidRPr="00725267">
              <w:fldChar w:fldCharType="end"/>
            </w:r>
          </w:p>
          <w:p w14:paraId="4B0FA108" w14:textId="3B02522D" w:rsidR="00DA70AE" w:rsidRPr="00725267" w:rsidRDefault="00822B00" w:rsidP="004357B6">
            <w:pPr>
              <w:pStyle w:val="bullet1"/>
              <w:ind w:left="420"/>
              <w:rPr>
                <w:iCs/>
              </w:rPr>
            </w:pPr>
            <w:r w:rsidRPr="00725267">
              <w:t xml:space="preserve">For the measurement of a MTRP CSI report, the CBSR parameters are also applied for both 2Tx and more than 2Tx. Besides, the number of configured CBSRs should be 2 in the new </w:t>
            </w:r>
            <w:proofErr w:type="spellStart"/>
            <w:r w:rsidRPr="00725267">
              <w:t>CodebookConfig</w:t>
            </w:r>
            <w:proofErr w:type="spellEnd"/>
            <w:r w:rsidRPr="00725267">
              <w:t>.</w:t>
            </w:r>
          </w:p>
        </w:tc>
      </w:tr>
      <w:tr w:rsidR="00DA70AE" w:rsidRPr="00725267" w14:paraId="157B6671"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5E8CE9FB" w14:textId="4EC3A8F7" w:rsidR="00DA70AE" w:rsidRPr="00725267" w:rsidRDefault="00DA70AE" w:rsidP="00DA70AE">
            <w:pPr>
              <w:spacing w:line="288" w:lineRule="auto"/>
              <w:ind w:left="0" w:firstLine="0"/>
              <w:jc w:val="center"/>
              <w:rPr>
                <w:rFonts w:ascii="Times New Roman" w:hAnsi="Times New Roman"/>
                <w:b/>
                <w:szCs w:val="20"/>
              </w:rPr>
            </w:pPr>
            <w:r w:rsidRPr="00725267">
              <w:rPr>
                <w:rFonts w:eastAsia="SimSun"/>
                <w:b/>
                <w:sz w:val="22"/>
                <w:szCs w:val="22"/>
                <w:lang w:eastAsia="zh-CN"/>
              </w:rPr>
              <w:t>ZTE</w:t>
            </w:r>
          </w:p>
        </w:tc>
        <w:tc>
          <w:tcPr>
            <w:tcW w:w="7048" w:type="dxa"/>
            <w:tcBorders>
              <w:left w:val="single" w:sz="4" w:space="0" w:color="000000"/>
              <w:right w:val="single" w:sz="4" w:space="0" w:color="000000"/>
            </w:tcBorders>
            <w:shd w:val="clear" w:color="auto" w:fill="auto"/>
            <w:vAlign w:val="center"/>
          </w:tcPr>
          <w:p w14:paraId="3922CE47" w14:textId="77777777" w:rsidR="00AC0040" w:rsidRPr="00725267" w:rsidRDefault="00AC0040" w:rsidP="00AC0040">
            <w:pPr>
              <w:snapToGrid w:val="0"/>
              <w:spacing w:line="240" w:lineRule="exact"/>
              <w:ind w:left="0" w:firstLine="0"/>
              <w:jc w:val="both"/>
              <w:rPr>
                <w:rFonts w:ascii="Times New Roman" w:hAnsi="Times New Roman"/>
                <w:szCs w:val="20"/>
              </w:rPr>
            </w:pPr>
            <w:r w:rsidRPr="00725267">
              <w:rPr>
                <w:rFonts w:ascii="Times New Roman" w:hAnsi="Times New Roman"/>
                <w:b/>
                <w:bCs/>
                <w:iCs/>
                <w:szCs w:val="20"/>
              </w:rPr>
              <w:t>Proposal</w:t>
            </w:r>
            <w:r w:rsidRPr="00725267">
              <w:rPr>
                <w:rFonts w:ascii="Times New Roman" w:hAnsi="Times New Roman" w:hint="eastAsia"/>
                <w:b/>
                <w:bCs/>
                <w:iCs/>
                <w:szCs w:val="20"/>
              </w:rPr>
              <w:t xml:space="preserve"> </w:t>
            </w:r>
            <w:r w:rsidRPr="00725267">
              <w:rPr>
                <w:rFonts w:ascii="Times New Roman" w:eastAsia="SimSun" w:hAnsi="Times New Roman" w:hint="eastAsia"/>
                <w:b/>
                <w:bCs/>
                <w:iCs/>
                <w:szCs w:val="20"/>
              </w:rPr>
              <w:t>1</w:t>
            </w:r>
            <w:r w:rsidRPr="00725267">
              <w:rPr>
                <w:rFonts w:ascii="Times New Roman" w:hAnsi="Times New Roman" w:hint="eastAsia"/>
                <w:b/>
                <w:bCs/>
                <w:iCs/>
                <w:szCs w:val="20"/>
              </w:rPr>
              <w:t>:</w:t>
            </w:r>
            <w:r w:rsidRPr="00725267">
              <w:rPr>
                <w:rFonts w:ascii="Times New Roman" w:hAnsi="Times New Roman" w:hint="eastAsia"/>
                <w:iCs/>
                <w:szCs w:val="20"/>
              </w:rPr>
              <w:t xml:space="preserve"> </w:t>
            </w:r>
            <w:r w:rsidRPr="00725267">
              <w:rPr>
                <w:rFonts w:ascii="Times New Roman" w:hAnsi="Times New Roman"/>
                <w:iCs/>
                <w:szCs w:val="20"/>
              </w:rPr>
              <w:t>For CSI computation delay requirement associated with a CSI-</w:t>
            </w:r>
            <w:proofErr w:type="spellStart"/>
            <w:r w:rsidRPr="00725267">
              <w:rPr>
                <w:rFonts w:ascii="Times New Roman" w:hAnsi="Times New Roman"/>
                <w:iCs/>
                <w:szCs w:val="20"/>
              </w:rPr>
              <w:t>ReportingConfig</w:t>
            </w:r>
            <w:proofErr w:type="spellEnd"/>
            <w:r w:rsidRPr="00725267">
              <w:rPr>
                <w:rFonts w:ascii="Times New Roman" w:hAnsi="Times New Roman"/>
                <w:iCs/>
                <w:szCs w:val="20"/>
              </w:rPr>
              <w:t xml:space="preserve"> for a NCJT measurement hypothesis</w:t>
            </w:r>
            <w:r w:rsidRPr="00725267">
              <w:rPr>
                <w:rFonts w:ascii="Times New Roman" w:hAnsi="Times New Roman" w:hint="eastAsia"/>
                <w:iCs/>
                <w:szCs w:val="20"/>
              </w:rPr>
              <w:t>, support Alt 2</w:t>
            </w:r>
            <w:r w:rsidRPr="00725267">
              <w:rPr>
                <w:rFonts w:ascii="Times New Roman" w:hAnsi="Times New Roman"/>
                <w:iCs/>
                <w:szCs w:val="20"/>
              </w:rPr>
              <w:t>, i.e.</w:t>
            </w:r>
            <w:r w:rsidRPr="00725267">
              <w:rPr>
                <w:rFonts w:ascii="Times New Roman" w:eastAsia="SimSun" w:hAnsi="Times New Roman" w:hint="eastAsia"/>
                <w:iCs/>
                <w:szCs w:val="20"/>
              </w:rPr>
              <w:t xml:space="preserve">, </w:t>
            </w:r>
            <w:r w:rsidRPr="00725267">
              <w:rPr>
                <w:rFonts w:ascii="Times New Roman" w:hAnsi="Times New Roman"/>
                <w:iCs/>
                <w:szCs w:val="20"/>
              </w:rPr>
              <w:t>no changes of values on Z and Z’</w:t>
            </w:r>
          </w:p>
          <w:p w14:paraId="5C5798CE" w14:textId="2B29C26D" w:rsidR="00DA70AE" w:rsidRPr="00725267" w:rsidRDefault="00725267" w:rsidP="00AC0040">
            <w:pPr>
              <w:numPr>
                <w:ilvl w:val="0"/>
                <w:numId w:val="43"/>
              </w:numPr>
              <w:snapToGrid w:val="0"/>
              <w:jc w:val="both"/>
              <w:rPr>
                <w:rFonts w:ascii="Times New Roman" w:hAnsi="Times New Roman"/>
                <w:szCs w:val="20"/>
              </w:rPr>
            </w:pPr>
            <m:oMath>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hint="eastAsia"/>
                      <w:szCs w:val="20"/>
                    </w:rPr>
                    <m:t>Z</m:t>
                  </m:r>
                </m:e>
                <m:sub>
                  <m:r>
                    <m:rPr>
                      <m:sty m:val="p"/>
                    </m:rPr>
                    <w:rPr>
                      <w:rFonts w:ascii="Cambria Math" w:hAnsi="Cambria Math" w:hint="eastAsia"/>
                      <w:szCs w:val="20"/>
                    </w:rPr>
                    <m:t>2</m:t>
                  </m:r>
                </m:sub>
              </m:sSub>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hint="eastAsia"/>
                      <w:szCs w:val="20"/>
                    </w:rPr>
                    <m:t>Z</m:t>
                  </m:r>
                </m:e>
                <m:sub>
                  <m:r>
                    <m:rPr>
                      <m:sty m:val="p"/>
                    </m:rPr>
                    <w:rPr>
                      <w:rFonts w:ascii="Cambria Math" w:hAnsi="Cambria Math" w:hint="eastAsia"/>
                      <w:szCs w:val="20"/>
                    </w:rPr>
                    <m:t>2</m:t>
                  </m:r>
                </m:sub>
                <m:sup>
                  <m:r>
                    <m:rPr>
                      <m:sty m:val="p"/>
                    </m:rPr>
                    <w:rPr>
                      <w:rFonts w:ascii="Cambria Math" w:hAnsi="Cambria Math" w:hint="eastAsia"/>
                      <w:szCs w:val="20"/>
                    </w:rPr>
                    <m:t>'</m:t>
                  </m:r>
                </m:sup>
              </m:sSubSup>
              <m:r>
                <m:rPr>
                  <m:sty m:val="p"/>
                </m:rPr>
                <w:rPr>
                  <w:rFonts w:ascii="Cambria Math" w:hAnsi="Cambria Math"/>
                  <w:szCs w:val="20"/>
                </w:rPr>
                <m:t>)</m:t>
              </m:r>
            </m:oMath>
            <w:r w:rsidR="00AC0040" w:rsidRPr="00725267">
              <w:rPr>
                <w:rFonts w:ascii="Times New Roman" w:hAnsi="Times New Roman"/>
                <w:szCs w:val="20"/>
              </w:rPr>
              <w:t xml:space="preserve"> of table 5.4-2 in 38.214 is used for NCJT CSI</w:t>
            </w:r>
          </w:p>
          <w:p w14:paraId="5EF91A86" w14:textId="3C3863AD" w:rsidR="00E90952" w:rsidRPr="00725267" w:rsidRDefault="00E90952" w:rsidP="00E90952">
            <w:pPr>
              <w:snapToGrid w:val="0"/>
              <w:ind w:left="0" w:firstLine="0"/>
              <w:jc w:val="both"/>
              <w:rPr>
                <w:rFonts w:ascii="Times New Roman" w:hAnsi="Times New Roman"/>
                <w:szCs w:val="20"/>
              </w:rPr>
            </w:pPr>
            <w:r w:rsidRPr="00725267">
              <w:rPr>
                <w:rFonts w:ascii="Times New Roman" w:eastAsia="Microsoft YaHei" w:hAnsi="Times New Roman"/>
                <w:b/>
                <w:szCs w:val="20"/>
              </w:rPr>
              <w:t xml:space="preserve">Proposal </w:t>
            </w:r>
            <w:r w:rsidRPr="00725267">
              <w:rPr>
                <w:rFonts w:ascii="Times New Roman" w:eastAsia="Microsoft YaHei" w:hAnsi="Times New Roman" w:hint="eastAsia"/>
                <w:b/>
                <w:szCs w:val="20"/>
              </w:rPr>
              <w:t>2</w:t>
            </w:r>
            <w:r w:rsidRPr="00725267">
              <w:rPr>
                <w:rFonts w:ascii="Times New Roman" w:eastAsia="Microsoft YaHei" w:hAnsi="Times New Roman"/>
                <w:b/>
                <w:szCs w:val="20"/>
              </w:rPr>
              <w:t>:</w:t>
            </w:r>
            <w:r w:rsidRPr="00725267">
              <w:rPr>
                <w:rFonts w:ascii="Times New Roman" w:eastAsia="Microsoft YaHei" w:hAnsi="Times New Roman"/>
                <w:szCs w:val="20"/>
              </w:rPr>
              <w:t xml:space="preserve"> </w:t>
            </w:r>
            <w:r w:rsidRPr="00725267">
              <w:rPr>
                <w:rFonts w:ascii="Times New Roman" w:eastAsia="Microsoft YaHei" w:hAnsi="Times New Roman"/>
                <w:b/>
                <w:szCs w:val="20"/>
              </w:rPr>
              <w:t xml:space="preserve">Text proposal </w:t>
            </w:r>
            <w:r w:rsidR="00F340D2">
              <w:rPr>
                <w:rFonts w:ascii="Times New Roman" w:eastAsia="Microsoft YaHei" w:hAnsi="Times New Roman"/>
                <w:b/>
                <w:szCs w:val="20"/>
              </w:rPr>
              <w:t>to 38.214</w:t>
            </w:r>
          </w:p>
        </w:tc>
      </w:tr>
      <w:tr w:rsidR="00DA70AE" w:rsidRPr="00725267" w14:paraId="6E1DB4AB"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2E7BE644" w14:textId="4335E844" w:rsidR="00DA70AE" w:rsidRPr="00725267" w:rsidRDefault="00DA70AE" w:rsidP="00DA70AE">
            <w:pPr>
              <w:spacing w:line="288" w:lineRule="auto"/>
              <w:ind w:left="0" w:firstLine="0"/>
              <w:jc w:val="center"/>
              <w:rPr>
                <w:rFonts w:ascii="Times New Roman" w:hAnsi="Times New Roman"/>
                <w:b/>
                <w:szCs w:val="20"/>
              </w:rPr>
            </w:pPr>
            <w:r w:rsidRPr="00725267">
              <w:rPr>
                <w:rFonts w:ascii="Times New Roman" w:eastAsia="SimSun" w:hAnsi="Times New Roman" w:hint="eastAsia"/>
                <w:b/>
                <w:szCs w:val="20"/>
                <w:lang w:eastAsia="zh-CN"/>
              </w:rPr>
              <w:t>O</w:t>
            </w:r>
            <w:r w:rsidRPr="00725267">
              <w:rPr>
                <w:rFonts w:ascii="Times New Roman" w:eastAsia="SimSun" w:hAnsi="Times New Roman"/>
                <w:b/>
                <w:szCs w:val="20"/>
                <w:lang w:eastAsia="zh-CN"/>
              </w:rPr>
              <w:t>PPO</w:t>
            </w:r>
          </w:p>
        </w:tc>
        <w:tc>
          <w:tcPr>
            <w:tcW w:w="7048" w:type="dxa"/>
            <w:tcBorders>
              <w:left w:val="single" w:sz="4" w:space="0" w:color="000000"/>
              <w:right w:val="single" w:sz="4" w:space="0" w:color="000000"/>
            </w:tcBorders>
            <w:shd w:val="clear" w:color="auto" w:fill="auto"/>
            <w:vAlign w:val="center"/>
          </w:tcPr>
          <w:p w14:paraId="2ADA0BC9" w14:textId="77777777" w:rsidR="00725267" w:rsidRPr="000C5DDC" w:rsidRDefault="00725267" w:rsidP="00725267">
            <w:pPr>
              <w:spacing w:before="120" w:after="120" w:line="264" w:lineRule="auto"/>
              <w:ind w:left="0" w:firstLine="0"/>
              <w:rPr>
                <w:rFonts w:eastAsia="SimSun"/>
                <w:b/>
                <w:bCs/>
                <w:i/>
                <w:iCs/>
                <w:lang w:eastAsia="zh-CN"/>
              </w:rPr>
            </w:pPr>
            <w:r w:rsidRPr="003C529B">
              <w:rPr>
                <w:rFonts w:eastAsia="SimSun"/>
                <w:b/>
                <w:bCs/>
                <w:i/>
                <w:iCs/>
                <w:lang w:eastAsia="zh-CN"/>
              </w:rPr>
              <w:t xml:space="preserve">Proposal </w:t>
            </w:r>
            <w:r>
              <w:rPr>
                <w:rFonts w:eastAsia="SimSun"/>
                <w:b/>
                <w:bCs/>
                <w:i/>
                <w:iCs/>
                <w:lang w:eastAsia="zh-CN"/>
              </w:rPr>
              <w:t>1</w:t>
            </w:r>
            <w:r w:rsidRPr="003C529B">
              <w:rPr>
                <w:rFonts w:eastAsia="SimSun" w:hint="eastAsia"/>
                <w:b/>
                <w:bCs/>
                <w:i/>
                <w:iCs/>
                <w:lang w:eastAsia="zh-CN"/>
              </w:rPr>
              <w:t xml:space="preserve">: </w:t>
            </w:r>
            <w:r w:rsidRPr="00067E43">
              <w:rPr>
                <w:rFonts w:eastAsia="SimSun"/>
                <w:b/>
                <w:bCs/>
                <w:i/>
                <w:iCs/>
                <w:lang w:eastAsia="zh-CN"/>
              </w:rPr>
              <w:t>For CSI computation delay requirement associated with a CSI-</w:t>
            </w:r>
            <w:proofErr w:type="spellStart"/>
            <w:r w:rsidRPr="00067E43">
              <w:rPr>
                <w:rFonts w:eastAsia="SimSun"/>
                <w:b/>
                <w:bCs/>
                <w:i/>
                <w:iCs/>
                <w:lang w:eastAsia="zh-CN"/>
              </w:rPr>
              <w:t>ReportingConfig</w:t>
            </w:r>
            <w:proofErr w:type="spellEnd"/>
            <w:r w:rsidRPr="00067E43">
              <w:rPr>
                <w:rFonts w:eastAsia="SimSun"/>
                <w:b/>
                <w:bCs/>
                <w:i/>
                <w:iCs/>
                <w:lang w:eastAsia="zh-CN"/>
              </w:rPr>
              <w:t xml:space="preserve"> for a NCJT measurement hypothesis,</w:t>
            </w:r>
            <w:r>
              <w:rPr>
                <w:rFonts w:eastAsia="SimSun"/>
                <w:b/>
                <w:bCs/>
                <w:i/>
                <w:iCs/>
                <w:lang w:eastAsia="zh-CN"/>
              </w:rPr>
              <w:t xml:space="preserve"> consider to introduce</w:t>
            </w:r>
            <w:r w:rsidRPr="00067E43">
              <w:t xml:space="preserve"> </w:t>
            </w:r>
            <w:r w:rsidRPr="00067E43">
              <w:rPr>
                <w:rFonts w:eastAsia="SimSun"/>
                <w:b/>
                <w:bCs/>
                <w:i/>
                <w:iCs/>
                <w:lang w:eastAsia="zh-CN"/>
              </w:rPr>
              <w:t>relaxed values on Z and Z’</w:t>
            </w:r>
            <w:r w:rsidRPr="003C529B">
              <w:rPr>
                <w:rFonts w:eastAsia="SimSun" w:hint="eastAsia"/>
                <w:b/>
                <w:bCs/>
                <w:i/>
                <w:iCs/>
                <w:lang w:eastAsia="zh-CN"/>
              </w:rPr>
              <w:t>.</w:t>
            </w:r>
          </w:p>
          <w:p w14:paraId="0A02E2CF" w14:textId="77777777" w:rsidR="00725267" w:rsidRDefault="00725267" w:rsidP="00725267">
            <w:pPr>
              <w:spacing w:after="120"/>
              <w:ind w:left="0" w:firstLine="0"/>
              <w:jc w:val="both"/>
              <w:rPr>
                <w:rFonts w:eastAsia="Malgun Gothic" w:cs="Times"/>
                <w:b/>
                <w:i/>
                <w:szCs w:val="20"/>
              </w:rPr>
            </w:pPr>
            <w:r w:rsidRPr="00D71148">
              <w:rPr>
                <w:rFonts w:eastAsia="SimSun"/>
                <w:b/>
                <w:bCs/>
                <w:i/>
                <w:iCs/>
                <w:lang w:eastAsia="zh-CN"/>
              </w:rPr>
              <w:t xml:space="preserve">Proposal </w:t>
            </w:r>
            <w:r>
              <w:rPr>
                <w:rFonts w:eastAsia="SimSun"/>
                <w:b/>
                <w:bCs/>
                <w:i/>
                <w:iCs/>
                <w:lang w:eastAsia="zh-CN"/>
              </w:rPr>
              <w:t>2</w:t>
            </w:r>
            <w:r w:rsidRPr="00D71148">
              <w:rPr>
                <w:rFonts w:eastAsia="SimSun" w:hint="eastAsia"/>
                <w:b/>
                <w:bCs/>
                <w:i/>
                <w:iCs/>
                <w:lang w:eastAsia="zh-CN"/>
              </w:rPr>
              <w:t>:</w:t>
            </w:r>
            <w:r>
              <w:rPr>
                <w:rFonts w:eastAsia="SimSun"/>
                <w:b/>
                <w:bCs/>
                <w:i/>
                <w:iCs/>
                <w:lang w:eastAsia="zh-CN"/>
              </w:rPr>
              <w:t xml:space="preserve"> </w:t>
            </w:r>
            <w:r>
              <w:rPr>
                <w:rFonts w:eastAsia="SimSun" w:hint="eastAsia"/>
                <w:b/>
                <w:bCs/>
                <w:i/>
                <w:iCs/>
                <w:lang w:eastAsia="zh-CN"/>
              </w:rPr>
              <w:t>Th</w:t>
            </w:r>
            <w:r>
              <w:rPr>
                <w:rFonts w:eastAsia="SimSun"/>
                <w:b/>
                <w:bCs/>
                <w:i/>
                <w:iCs/>
                <w:lang w:eastAsia="zh-CN"/>
              </w:rPr>
              <w:t xml:space="preserve">e Rel-15/16 restriction on maximal number of CSI-RS ports per resource is applied to each CMR group respectively. </w:t>
            </w:r>
            <w:r>
              <w:rPr>
                <w:rFonts w:eastAsia="SimSun" w:hint="eastAsia"/>
                <w:b/>
                <w:bCs/>
                <w:i/>
                <w:iCs/>
                <w:lang w:eastAsia="zh-CN"/>
              </w:rPr>
              <w:t>T</w:t>
            </w:r>
            <w:r>
              <w:rPr>
                <w:rFonts w:eastAsia="SimSun"/>
                <w:b/>
                <w:bCs/>
                <w:i/>
                <w:iCs/>
                <w:lang w:eastAsia="zh-CN"/>
              </w:rPr>
              <w:t xml:space="preserve">hat is, </w:t>
            </w:r>
            <w:r>
              <w:rPr>
                <w:rFonts w:eastAsia="Malgun Gothic" w:cs="Times"/>
                <w:b/>
                <w:i/>
                <w:szCs w:val="20"/>
              </w:rPr>
              <w:t>f</w:t>
            </w:r>
            <w:r w:rsidRPr="00552248">
              <w:rPr>
                <w:rFonts w:eastAsia="Malgun Gothic" w:cs="Times"/>
                <w:b/>
                <w:i/>
                <w:szCs w:val="20"/>
              </w:rPr>
              <w:t>or each CMR group with K</w:t>
            </w:r>
            <w:r w:rsidRPr="00C52FDE">
              <w:rPr>
                <w:rFonts w:eastAsia="Malgun Gothic" w:cs="Times"/>
                <w:b/>
                <w:i/>
                <w:szCs w:val="20"/>
                <w:vertAlign w:val="subscript"/>
              </w:rPr>
              <w:t>i</w:t>
            </w:r>
            <w:r w:rsidRPr="00552248">
              <w:rPr>
                <w:rFonts w:eastAsia="Malgun Gothic" w:cs="Times"/>
                <w:b/>
                <w:i/>
                <w:szCs w:val="20"/>
              </w:rPr>
              <w:t xml:space="preserve"> resources (</w:t>
            </w:r>
            <w:r w:rsidRPr="00667E59">
              <w:rPr>
                <w:rFonts w:eastAsia="Malgun Gothic" w:cs="Times" w:hint="eastAsia"/>
                <w:b/>
                <w:i/>
                <w:szCs w:val="20"/>
              </w:rPr>
              <w:t>i</w:t>
            </w:r>
            <w:r>
              <w:rPr>
                <w:rFonts w:eastAsia="Malgun Gothic" w:cs="Times"/>
                <w:b/>
                <w:i/>
                <w:szCs w:val="20"/>
              </w:rPr>
              <w:t xml:space="preserve"> </w:t>
            </w:r>
            <w:r w:rsidRPr="00552248">
              <w:rPr>
                <w:rFonts w:eastAsia="Malgun Gothic" w:cs="Times"/>
                <w:b/>
                <w:i/>
                <w:szCs w:val="20"/>
              </w:rPr>
              <w:t>=</w:t>
            </w:r>
            <w:r>
              <w:rPr>
                <w:rFonts w:eastAsia="Malgun Gothic" w:cs="Times"/>
                <w:b/>
                <w:i/>
                <w:szCs w:val="20"/>
              </w:rPr>
              <w:t xml:space="preserve"> </w:t>
            </w:r>
            <w:r w:rsidRPr="00552248">
              <w:rPr>
                <w:rFonts w:eastAsia="Malgun Gothic" w:cs="Times"/>
                <w:b/>
                <w:i/>
                <w:szCs w:val="20"/>
              </w:rPr>
              <w:t xml:space="preserve">1 or 2), the maximal </w:t>
            </w:r>
            <w:r>
              <w:rPr>
                <w:rFonts w:eastAsia="Malgun Gothic" w:cs="Times"/>
                <w:b/>
                <w:i/>
                <w:szCs w:val="20"/>
              </w:rPr>
              <w:t>number of CSI-RS ports per resource in the CMR group is:</w:t>
            </w:r>
          </w:p>
          <w:p w14:paraId="2BC3C8F0" w14:textId="77777777" w:rsidR="00725267" w:rsidRPr="00552248"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8 when K</w:t>
            </w:r>
            <w:r w:rsidRPr="00C52FDE">
              <w:rPr>
                <w:rFonts w:eastAsia="Malgun Gothic" w:cs="Times"/>
                <w:b/>
                <w:i/>
                <w:szCs w:val="20"/>
                <w:vertAlign w:val="subscript"/>
              </w:rPr>
              <w:t>i</w:t>
            </w:r>
            <w:r w:rsidRPr="00552248">
              <w:rPr>
                <w:rFonts w:eastAsia="Malgun Gothic" w:cs="Times"/>
                <w:b/>
                <w:i/>
                <w:szCs w:val="20"/>
              </w:rPr>
              <w:t xml:space="preserve"> is larger than 2;</w:t>
            </w:r>
          </w:p>
          <w:p w14:paraId="11005956" w14:textId="77777777" w:rsidR="00725267" w:rsidRPr="00552248"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16 when K</w:t>
            </w:r>
            <w:r w:rsidRPr="00C52FDE">
              <w:rPr>
                <w:rFonts w:eastAsia="Malgun Gothic" w:cs="Times"/>
                <w:b/>
                <w:i/>
                <w:szCs w:val="20"/>
                <w:vertAlign w:val="subscript"/>
              </w:rPr>
              <w:t>i</w:t>
            </w:r>
            <w:r w:rsidRPr="00552248">
              <w:rPr>
                <w:rFonts w:eastAsia="Malgun Gothic" w:cs="Times"/>
                <w:b/>
                <w:i/>
                <w:szCs w:val="20"/>
              </w:rPr>
              <w:t>=2</w:t>
            </w:r>
          </w:p>
          <w:p w14:paraId="556FE9EB" w14:textId="77777777" w:rsidR="00725267"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32 when K</w:t>
            </w:r>
            <w:r w:rsidRPr="00C52FDE">
              <w:rPr>
                <w:rFonts w:eastAsia="Malgun Gothic" w:cs="Times"/>
                <w:b/>
                <w:i/>
                <w:szCs w:val="20"/>
                <w:vertAlign w:val="subscript"/>
              </w:rPr>
              <w:t>i</w:t>
            </w:r>
            <w:r w:rsidRPr="00552248">
              <w:rPr>
                <w:rFonts w:eastAsia="Malgun Gothic" w:cs="Times"/>
                <w:b/>
                <w:i/>
                <w:szCs w:val="20"/>
              </w:rPr>
              <w:t xml:space="preserve"> =1;</w:t>
            </w:r>
          </w:p>
          <w:p w14:paraId="623D8B81" w14:textId="30641559" w:rsidR="00DA70AE" w:rsidRPr="00725267"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Pr>
                <w:rFonts w:eastAsiaTheme="minorEastAsia" w:cs="Times" w:hint="eastAsia"/>
                <w:b/>
                <w:i/>
                <w:szCs w:val="20"/>
              </w:rPr>
              <w:lastRenderedPageBreak/>
              <w:t>N</w:t>
            </w:r>
            <w:r>
              <w:rPr>
                <w:rFonts w:eastAsiaTheme="minorEastAsia" w:cs="Times"/>
                <w:b/>
                <w:i/>
                <w:szCs w:val="20"/>
              </w:rPr>
              <w:t>ote: Whether to support more than 32 ports within a CMR pair is up to UE capability.</w:t>
            </w:r>
          </w:p>
        </w:tc>
      </w:tr>
      <w:tr w:rsidR="00AC0040" w:rsidRPr="00725267" w14:paraId="1E734EC3" w14:textId="77777777" w:rsidTr="008E5333">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061C5F0F" w:rsidR="00AC0040" w:rsidRPr="00725267" w:rsidRDefault="00AC0040" w:rsidP="00AC0040">
            <w:pPr>
              <w:spacing w:line="288" w:lineRule="auto"/>
              <w:ind w:left="0" w:firstLine="0"/>
              <w:jc w:val="center"/>
              <w:rPr>
                <w:rFonts w:ascii="Times New Roman" w:eastAsia="SimSun" w:hAnsi="Times New Roman"/>
                <w:szCs w:val="20"/>
                <w:lang w:val="en-US" w:eastAsia="zh-CN"/>
              </w:rPr>
            </w:pPr>
            <w:r w:rsidRPr="00725267">
              <w:rPr>
                <w:rFonts w:ascii="Times New Roman" w:eastAsia="SimSun" w:hAnsi="Times New Roman" w:hint="eastAsia"/>
                <w:b/>
                <w:szCs w:val="20"/>
                <w:lang w:eastAsia="zh-CN"/>
              </w:rPr>
              <w:lastRenderedPageBreak/>
              <w:t>C</w:t>
            </w:r>
            <w:r w:rsidRPr="00725267">
              <w:rPr>
                <w:rFonts w:ascii="Times New Roman" w:eastAsia="SimSun" w:hAnsi="Times New Roman"/>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BAFB302" w14:textId="498CD06D" w:rsidR="00AC0040" w:rsidRPr="00725267" w:rsidRDefault="00AC0040" w:rsidP="00AC0040">
            <w:pPr>
              <w:rPr>
                <w:rFonts w:ascii="Times New Roman" w:eastAsiaTheme="minorEastAsia" w:hAnsi="Times New Roman"/>
                <w:szCs w:val="20"/>
                <w:lang w:eastAsia="zh-CN"/>
              </w:rPr>
            </w:pPr>
            <w:r w:rsidRPr="00725267">
              <w:rPr>
                <w:rFonts w:ascii="Times New Roman" w:eastAsia="SimSun" w:hAnsi="Times New Roman"/>
                <w:b/>
                <w:bCs/>
                <w:szCs w:val="20"/>
              </w:rPr>
              <w:t>Proposal 2: Text proposal</w:t>
            </w:r>
            <w:r w:rsidR="00F340D2">
              <w:rPr>
                <w:rFonts w:ascii="Times New Roman" w:eastAsia="SimSun" w:hAnsi="Times New Roman"/>
                <w:b/>
                <w:bCs/>
                <w:szCs w:val="20"/>
              </w:rPr>
              <w:t xml:space="preserve"> to 38.214</w:t>
            </w:r>
          </w:p>
        </w:tc>
      </w:tr>
      <w:tr w:rsidR="00AC0040" w:rsidRPr="00725267" w14:paraId="5625050A"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14C35" w14:textId="09777A93" w:rsidR="00AC0040" w:rsidRPr="00725267" w:rsidRDefault="00AC0040" w:rsidP="00AC0040">
            <w:pPr>
              <w:spacing w:line="288" w:lineRule="auto"/>
              <w:ind w:left="0" w:firstLine="0"/>
              <w:jc w:val="center"/>
              <w:rPr>
                <w:rFonts w:ascii="Times New Roman" w:eastAsiaTheme="minorEastAsia" w:hAnsi="Times New Roman"/>
                <w:b/>
                <w:szCs w:val="20"/>
                <w:lang w:eastAsia="zh-CN"/>
              </w:rPr>
            </w:pPr>
            <w:proofErr w:type="spellStart"/>
            <w:r w:rsidRPr="00725267">
              <w:rPr>
                <w:rFonts w:ascii="Times New Roman" w:eastAsia="SimSun" w:hAnsi="Times New Roman" w:hint="eastAsia"/>
                <w:b/>
                <w:szCs w:val="20"/>
                <w:lang w:eastAsia="zh-CN"/>
              </w:rPr>
              <w:t>S</w:t>
            </w:r>
            <w:r w:rsidRPr="00725267">
              <w:rPr>
                <w:rFonts w:ascii="Times New Roman" w:eastAsia="SimSun" w:hAnsi="Times New Roman"/>
                <w:b/>
                <w:szCs w:val="20"/>
                <w:lang w:eastAsia="zh-CN"/>
              </w:rPr>
              <w:t>preadtrum</w:t>
            </w:r>
            <w:proofErr w:type="spellEnd"/>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62E8" w14:textId="6DEEAAE8" w:rsidR="00F340D2" w:rsidRPr="00F340D2" w:rsidRDefault="00F340D2" w:rsidP="00F340D2">
            <w:pPr>
              <w:rPr>
                <w:rFonts w:ascii="Times New Roman" w:eastAsia="SimSun" w:hAnsi="Times New Roman"/>
                <w:b/>
                <w:bCs/>
                <w:szCs w:val="20"/>
              </w:rPr>
            </w:pPr>
            <w:r w:rsidRPr="00F340D2">
              <w:rPr>
                <w:rFonts w:ascii="Times New Roman" w:eastAsia="SimSun" w:hAnsi="Times New Roman"/>
                <w:b/>
                <w:bCs/>
                <w:szCs w:val="20"/>
              </w:rPr>
              <w:t>Proposal 1: Text proposal to 38.214.</w:t>
            </w:r>
          </w:p>
          <w:p w14:paraId="6EF55E06" w14:textId="493A0AD7" w:rsidR="00AC0040" w:rsidRPr="00F340D2" w:rsidRDefault="00F340D2" w:rsidP="00F340D2">
            <w:pPr>
              <w:rPr>
                <w:rFonts w:ascii="Times New Roman" w:eastAsia="Malgun Gothic" w:hAnsi="Times New Roman"/>
                <w:szCs w:val="20"/>
              </w:rPr>
            </w:pPr>
            <w:r w:rsidRPr="00F340D2">
              <w:rPr>
                <w:rFonts w:ascii="Times New Roman" w:eastAsia="SimSun" w:hAnsi="Times New Roman"/>
                <w:b/>
                <w:bCs/>
                <w:szCs w:val="20"/>
              </w:rPr>
              <w:t>Proposal 2: Text proposal to 38.214.</w:t>
            </w:r>
          </w:p>
        </w:tc>
      </w:tr>
      <w:tr w:rsidR="00AC0040" w:rsidRPr="00725267" w14:paraId="6E68BF88"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A05" w14:textId="47A60EC0" w:rsidR="00AC0040" w:rsidRPr="00725267" w:rsidRDefault="00AC0040" w:rsidP="00AC0040">
            <w:pPr>
              <w:spacing w:line="288" w:lineRule="auto"/>
              <w:ind w:left="0" w:firstLine="0"/>
              <w:jc w:val="center"/>
              <w:rPr>
                <w:rFonts w:ascii="Times New Roman" w:eastAsiaTheme="minorEastAsia" w:hAnsi="Times New Roman"/>
                <w:b/>
                <w:szCs w:val="20"/>
                <w:lang w:eastAsia="zh-CN"/>
              </w:rPr>
            </w:pPr>
            <w:r w:rsidRPr="00725267">
              <w:rPr>
                <w:rFonts w:ascii="Times New Roman" w:eastAsia="SimSun" w:hAnsi="Times New Roman" w:hint="eastAsia"/>
                <w:b/>
                <w:szCs w:val="20"/>
                <w:lang w:eastAsia="zh-CN"/>
              </w:rPr>
              <w:t>L</w:t>
            </w:r>
            <w:r w:rsidRPr="00725267">
              <w:rPr>
                <w:rFonts w:ascii="Times New Roman" w:eastAsia="SimSun" w:hAnsi="Times New Roman"/>
                <w:b/>
                <w:szCs w:val="20"/>
                <w:lang w:eastAsia="zh-CN"/>
              </w:rPr>
              <w:t>G</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F668" w14:textId="5E9EF18A" w:rsidR="00AC0040" w:rsidRPr="00725267" w:rsidRDefault="00AC0040" w:rsidP="00970C84">
            <w:pPr>
              <w:ind w:left="1413" w:hangingChars="720" w:hanging="1413"/>
              <w:jc w:val="both"/>
              <w:rPr>
                <w:rFonts w:ascii="Times New Roman" w:hAnsi="Times New Roman"/>
                <w:b/>
              </w:rPr>
            </w:pPr>
            <w:r w:rsidRPr="00725267">
              <w:rPr>
                <w:rFonts w:ascii="Times New Roman" w:hAnsi="Times New Roman"/>
                <w:b/>
              </w:rPr>
              <w:t>Proposal #1: Support UE capability for X=2.</w:t>
            </w:r>
          </w:p>
        </w:tc>
      </w:tr>
      <w:tr w:rsidR="00AC0040" w:rsidRPr="00725267" w14:paraId="61E7FD8A"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BE75" w14:textId="4890C22D"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C</w:t>
            </w:r>
            <w:r w:rsidRPr="00725267">
              <w:rPr>
                <w:rFonts w:ascii="Times New Roman" w:eastAsia="SimSun" w:hAnsi="Times New Roman"/>
                <w:b/>
                <w:szCs w:val="20"/>
                <w:lang w:eastAsia="zh-CN"/>
              </w:rPr>
              <w:t>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C5A0" w14:textId="5501B828" w:rsidR="00AC0040" w:rsidRPr="00725267" w:rsidRDefault="00AC0040" w:rsidP="00AC0040">
            <w:pPr>
              <w:widowControl w:val="0"/>
              <w:adjustRightInd w:val="0"/>
              <w:snapToGrid w:val="0"/>
              <w:spacing w:beforeLines="50" w:before="120" w:line="288" w:lineRule="auto"/>
              <w:jc w:val="both"/>
              <w:rPr>
                <w:b/>
              </w:rPr>
            </w:pPr>
            <w:r w:rsidRPr="00725267">
              <w:rPr>
                <w:b/>
                <w:u w:val="single"/>
              </w:rPr>
              <w:t>Proposal 1</w:t>
            </w:r>
            <w:r w:rsidRPr="00725267">
              <w:rPr>
                <w:b/>
              </w:rPr>
              <w:t xml:space="preserve">: Text proposal </w:t>
            </w:r>
            <w:r w:rsidR="00F340D2">
              <w:rPr>
                <w:b/>
              </w:rPr>
              <w:t xml:space="preserve">to 38.214 </w:t>
            </w:r>
          </w:p>
          <w:p w14:paraId="02B481E6" w14:textId="538BE108" w:rsidR="00AC0040" w:rsidRPr="00725267" w:rsidRDefault="00AC0040" w:rsidP="00AC0040">
            <w:pPr>
              <w:widowControl w:val="0"/>
              <w:adjustRightInd w:val="0"/>
              <w:snapToGrid w:val="0"/>
              <w:spacing w:beforeLines="50" w:before="120" w:line="288" w:lineRule="auto"/>
              <w:ind w:left="0" w:firstLine="0"/>
              <w:jc w:val="both"/>
              <w:rPr>
                <w:b/>
              </w:rPr>
            </w:pPr>
            <w:r w:rsidRPr="00725267">
              <w:rPr>
                <w:b/>
                <w:u w:val="single"/>
              </w:rPr>
              <w:t>Proposal 2</w:t>
            </w:r>
            <w:r w:rsidRPr="00725267">
              <w:rPr>
                <w:b/>
              </w:rPr>
              <w:t>: Support multiple candidate values of X and Y for rank restriction of Multi-TRP.</w:t>
            </w:r>
          </w:p>
        </w:tc>
      </w:tr>
      <w:tr w:rsidR="00AC0040" w:rsidRPr="00725267" w14:paraId="572757FF"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5226" w14:textId="0D4E3621"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S</w:t>
            </w:r>
            <w:r w:rsidRPr="00725267">
              <w:rPr>
                <w:rFonts w:ascii="Times New Roman" w:eastAsia="SimSun" w:hAnsi="Times New Roman"/>
                <w:b/>
                <w:szCs w:val="20"/>
                <w:lang w:eastAsia="zh-CN"/>
              </w:rPr>
              <w:t>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5467" w14:textId="77777777" w:rsidR="00AC0040" w:rsidRPr="00725267" w:rsidRDefault="00AC0040" w:rsidP="00AC0040">
            <w:pPr>
              <w:pStyle w:val="0Maintext"/>
              <w:spacing w:after="60" w:afterAutospacing="0"/>
              <w:ind w:firstLine="0"/>
            </w:pPr>
            <w:r w:rsidRPr="00725267">
              <w:rPr>
                <w:b/>
              </w:rPr>
              <w:t>Proposal 1</w:t>
            </w:r>
            <w:r w:rsidRPr="00725267">
              <w:t>: For a CSI report associated with a Multi-TRP/panel NCJT measurement hypothesis configured by single CSI reporting settings support multiple RI candidate values X and Y for Single-TRP and Multi-TRP measurement hypotheses, respectively.</w:t>
            </w:r>
          </w:p>
          <w:p w14:paraId="0BD5A0AE" w14:textId="77777777" w:rsidR="00AC0040" w:rsidRPr="00725267" w:rsidRDefault="00AC0040" w:rsidP="00AC0040">
            <w:pPr>
              <w:pStyle w:val="0Maintext"/>
              <w:spacing w:after="60" w:afterAutospacing="0"/>
              <w:ind w:firstLine="0"/>
            </w:pPr>
            <w:r w:rsidRPr="00725267">
              <w:rPr>
                <w:b/>
              </w:rPr>
              <w:t>Proposal 2</w:t>
            </w:r>
            <w:r w:rsidRPr="00725267">
              <w:t>: For two CMRs within a same CMR pair configured for NCJT measurement hypothesis to be restricted within X continuous slot(s) without DL/UL switch between two CMRs:</w:t>
            </w:r>
          </w:p>
          <w:p w14:paraId="1D81DB9A" w14:textId="77777777" w:rsidR="00AC0040" w:rsidRPr="00725267" w:rsidRDefault="00AC0040" w:rsidP="00AC0040">
            <w:pPr>
              <w:pStyle w:val="0Maintext"/>
              <w:numPr>
                <w:ilvl w:val="0"/>
                <w:numId w:val="42"/>
              </w:numPr>
              <w:spacing w:after="60" w:afterAutospacing="0"/>
            </w:pPr>
            <w:r w:rsidRPr="00725267">
              <w:t>Do not support UE capability for X=2</w:t>
            </w:r>
          </w:p>
          <w:p w14:paraId="19D252C1" w14:textId="77777777" w:rsidR="00AC0040" w:rsidRPr="00725267" w:rsidRDefault="00AC0040" w:rsidP="00AC0040">
            <w:pPr>
              <w:spacing w:after="60" w:line="288" w:lineRule="auto"/>
              <w:ind w:left="0" w:firstLine="0"/>
            </w:pPr>
            <w:r w:rsidRPr="00725267">
              <w:rPr>
                <w:b/>
              </w:rPr>
              <w:t>Proposal 3</w:t>
            </w:r>
            <w:r w:rsidRPr="00725267">
              <w:t>: Support full and/or partial compression/omission/Sharing of PMI among single-TRP and NCJT hypotheses.</w:t>
            </w:r>
          </w:p>
          <w:p w14:paraId="34BD653F" w14:textId="77777777" w:rsidR="00AC0040" w:rsidRPr="00725267" w:rsidRDefault="00AC0040" w:rsidP="00AC0040">
            <w:pPr>
              <w:spacing w:after="60" w:line="288" w:lineRule="auto"/>
              <w:ind w:left="0" w:firstLine="0"/>
            </w:pPr>
            <w:r w:rsidRPr="00725267">
              <w:rPr>
                <w:b/>
              </w:rPr>
              <w:t>Proposal 4</w:t>
            </w:r>
            <w:r w:rsidRPr="00725267">
              <w:t>: Support the dynamic variation on the level of compression/omission/Sharing of PMI and the associated payload of PMI for single-TRP and NCJT hypotheses.</w:t>
            </w:r>
          </w:p>
          <w:p w14:paraId="60E1DF07" w14:textId="77777777" w:rsidR="00AC0040" w:rsidRPr="00725267" w:rsidRDefault="00AC0040" w:rsidP="00AC0040">
            <w:pPr>
              <w:pStyle w:val="0Maintext"/>
              <w:spacing w:after="60" w:afterAutospacing="0"/>
              <w:ind w:firstLine="0"/>
            </w:pPr>
            <w:r w:rsidRPr="00725267">
              <w:rPr>
                <w:b/>
                <w:lang w:val="en-US" w:eastAsia="ko-KR"/>
              </w:rPr>
              <w:t xml:space="preserve">Proposal 5: </w:t>
            </w:r>
            <w:r w:rsidRPr="00725267">
              <w:rPr>
                <w:lang w:val="en-US" w:eastAsia="ko-KR"/>
              </w:rPr>
              <w:t>For NC-JT CSI reporting enhancement, support following</w:t>
            </w:r>
          </w:p>
          <w:p w14:paraId="5435F1C6" w14:textId="77777777" w:rsidR="00AC0040" w:rsidRPr="00725267" w:rsidRDefault="00AC0040" w:rsidP="00AC0040">
            <w:pPr>
              <w:pStyle w:val="0Maintext"/>
              <w:numPr>
                <w:ilvl w:val="0"/>
                <w:numId w:val="41"/>
              </w:numPr>
              <w:spacing w:after="60" w:afterAutospacing="0"/>
            </w:pPr>
            <w:r w:rsidRPr="00725267">
              <w:rPr>
                <w:lang w:eastAsia="ko-KR"/>
              </w:rPr>
              <w:t xml:space="preserve">Non-PMI CSI reporting </w:t>
            </w:r>
          </w:p>
          <w:p w14:paraId="79CD61A1" w14:textId="348917CA" w:rsidR="00AC0040" w:rsidRPr="00725267" w:rsidRDefault="00AC0040" w:rsidP="00AC0040">
            <w:pPr>
              <w:pStyle w:val="0Maintext"/>
              <w:numPr>
                <w:ilvl w:val="0"/>
                <w:numId w:val="41"/>
              </w:numPr>
              <w:spacing w:after="60" w:afterAutospacing="0"/>
              <w:rPr>
                <w:b/>
                <w:u w:val="single"/>
              </w:rPr>
            </w:pPr>
            <w:r w:rsidRPr="00725267">
              <w:rPr>
                <w:lang w:eastAsia="ko-KR"/>
              </w:rPr>
              <w:t xml:space="preserve">Minimize the remaining specification work by adopting Non-PMI CSI without </w:t>
            </w:r>
            <w:r w:rsidRPr="00725267">
              <w:rPr>
                <w:iCs/>
                <w:lang w:eastAsia="ko-KR"/>
              </w:rPr>
              <w:t>non-PMI-</w:t>
            </w:r>
            <w:proofErr w:type="spellStart"/>
            <w:r w:rsidRPr="00725267">
              <w:rPr>
                <w:iCs/>
                <w:lang w:eastAsia="ko-KR"/>
              </w:rPr>
              <w:t>PortIndication</w:t>
            </w:r>
            <w:proofErr w:type="spellEnd"/>
            <w:r w:rsidRPr="00725267">
              <w:rPr>
                <w:iCs/>
                <w:lang w:eastAsia="ko-KR"/>
              </w:rPr>
              <w:t xml:space="preserve"> configuration.</w:t>
            </w:r>
          </w:p>
        </w:tc>
      </w:tr>
      <w:tr w:rsidR="00AC0040" w:rsidRPr="00725267" w14:paraId="6CECEF96"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6B15" w14:textId="74761DCC"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L</w:t>
            </w:r>
            <w:r w:rsidRPr="00725267">
              <w:rPr>
                <w:rFonts w:ascii="Times New Roman" w:eastAsia="SimSun" w:hAnsi="Times New Roman"/>
                <w:b/>
                <w:szCs w:val="20"/>
                <w:lang w:eastAsia="zh-CN"/>
              </w:rPr>
              <w:t>enovo</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D1B4" w14:textId="77777777" w:rsidR="00725267" w:rsidRDefault="00725267" w:rsidP="00725267">
            <w:pPr>
              <w:pStyle w:val="Proposal"/>
              <w:numPr>
                <w:ilvl w:val="0"/>
                <w:numId w:val="44"/>
              </w:numPr>
              <w:tabs>
                <w:tab w:val="clear" w:pos="1304"/>
                <w:tab w:val="num" w:pos="2204"/>
              </w:tabs>
              <w:spacing w:after="0"/>
              <w:ind w:left="1701" w:hanging="1701"/>
            </w:pPr>
            <w:r>
              <w:rPr>
                <w:rFonts w:eastAsiaTheme="minorEastAsia"/>
              </w:rPr>
              <w:t xml:space="preserve">CBSR is supported for 2Tx based on </w:t>
            </w:r>
            <w:proofErr w:type="spellStart"/>
            <w:r w:rsidRPr="00CD701B">
              <w:rPr>
                <w:i/>
                <w:iCs/>
              </w:rPr>
              <w:t>twoTX-CodebookSubsetRestriction</w:t>
            </w:r>
            <w:proofErr w:type="spellEnd"/>
            <w:r>
              <w:rPr>
                <w:rFonts w:eastAsiaTheme="minorEastAsia"/>
              </w:rPr>
              <w:t xml:space="preserve"> configuration, and for &gt;2Tx based on </w:t>
            </w:r>
            <w:r w:rsidRPr="00CD701B">
              <w:rPr>
                <w:i/>
                <w:iCs/>
              </w:rPr>
              <w:t>typeISinglePanel-codebookSubsetRestriction-i2</w:t>
            </w:r>
            <w:r>
              <w:rPr>
                <w:i/>
                <w:iCs/>
              </w:rPr>
              <w:t xml:space="preserve"> </w:t>
            </w:r>
            <w:r>
              <w:t>configuration</w:t>
            </w:r>
          </w:p>
          <w:p w14:paraId="710BCE0E" w14:textId="7FDF9F1D" w:rsidR="00AC0040" w:rsidRPr="00725267" w:rsidRDefault="00725267" w:rsidP="00725267">
            <w:pPr>
              <w:pStyle w:val="Proposal"/>
              <w:numPr>
                <w:ilvl w:val="0"/>
                <w:numId w:val="44"/>
              </w:numPr>
              <w:tabs>
                <w:tab w:val="clear" w:pos="1304"/>
                <w:tab w:val="num" w:pos="2204"/>
              </w:tabs>
              <w:spacing w:after="0"/>
              <w:ind w:left="1701" w:hanging="1701"/>
            </w:pPr>
            <w:r>
              <w:rPr>
                <w:rFonts w:eastAsiaTheme="minorEastAsia"/>
              </w:rPr>
              <w:t>Two codebook configurations are defined corresponding to the two CSI-RS resource groups, where each codebook configuration comprises a CBSR configuration</w:t>
            </w:r>
          </w:p>
        </w:tc>
      </w:tr>
      <w:tr w:rsidR="00AC0040" w:rsidRPr="00725267" w14:paraId="7973AD0F"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75C9" w14:textId="72621910"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Q</w:t>
            </w:r>
            <w:r w:rsidRPr="00725267">
              <w:rPr>
                <w:rFonts w:ascii="Times New Roman" w:eastAsia="SimSun" w:hAnsi="Times New Roman"/>
                <w:b/>
                <w:szCs w:val="20"/>
                <w:lang w:eastAsia="zh-CN"/>
              </w:rPr>
              <w:t>ualcomm</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968E" w14:textId="3E02B7DD" w:rsidR="00AC0040" w:rsidRPr="00F340D2" w:rsidRDefault="00F340D2" w:rsidP="00AC0040">
            <w:pPr>
              <w:pStyle w:val="000proposal"/>
              <w:spacing w:before="0" w:line="240" w:lineRule="auto"/>
              <w:rPr>
                <w:bCs w:val="0"/>
                <w:i w:val="0"/>
                <w:iCs w:val="0"/>
                <w:szCs w:val="20"/>
              </w:rPr>
            </w:pPr>
            <w:r w:rsidRPr="00F340D2">
              <w:rPr>
                <w:rFonts w:eastAsia="Batang"/>
                <w:i w:val="0"/>
                <w:sz w:val="22"/>
                <w:szCs w:val="28"/>
                <w:u w:val="single"/>
                <w:lang w:val="en-GB"/>
              </w:rPr>
              <w:t>Proposal 1</w:t>
            </w:r>
            <w:r w:rsidRPr="00F340D2">
              <w:rPr>
                <w:i w:val="0"/>
                <w:sz w:val="22"/>
                <w:szCs w:val="18"/>
                <w:lang w:val="en-GB" w:eastAsia="ko-KR"/>
              </w:rPr>
              <w:t xml:space="preserve">: </w:t>
            </w:r>
            <w:r>
              <w:rPr>
                <w:i w:val="0"/>
                <w:sz w:val="22"/>
                <w:szCs w:val="18"/>
                <w:lang w:val="en-GB" w:eastAsia="ko-KR"/>
              </w:rPr>
              <w:t>Text proposal to 38.214.</w:t>
            </w:r>
          </w:p>
        </w:tc>
      </w:tr>
      <w:tr w:rsidR="00AC0040" w:rsidRPr="00725267" w14:paraId="15E7847C"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4C2B" w14:textId="386861B1"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eastAsia="SimSun"/>
                <w:b/>
                <w:sz w:val="22"/>
                <w:szCs w:val="22"/>
                <w:lang w:eastAsia="zh-CN"/>
              </w:rPr>
              <w:t>Ericsson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B70D" w14:textId="77777777" w:rsidR="00AC0040" w:rsidRPr="00725267" w:rsidRDefault="000808AA" w:rsidP="00AC0040">
            <w:pPr>
              <w:spacing w:line="259" w:lineRule="auto"/>
              <w:ind w:left="1418" w:hanging="1418"/>
              <w:rPr>
                <w:rFonts w:eastAsiaTheme="minorHAnsi"/>
                <w:b/>
                <w:bCs/>
              </w:rPr>
            </w:pPr>
            <w:hyperlink w:anchor="_Toc95753585" w:history="1">
              <w:r w:rsidR="00AC0040" w:rsidRPr="00725267">
                <w:rPr>
                  <w:rFonts w:eastAsiaTheme="minorHAnsi"/>
                  <w:b/>
                  <w:bCs/>
                </w:rPr>
                <w:t>Proposal 1</w:t>
              </w:r>
              <w:r w:rsidR="00AC0040" w:rsidRPr="00725267">
                <w:rPr>
                  <w:rFonts w:eastAsiaTheme="minorHAnsi"/>
                  <w:b/>
                  <w:bCs/>
                </w:rPr>
                <w:tab/>
                <w:t>The UE is not expected to be configured with higher layer parameter cmrGroupingAndPairing-r17 in an NZP CSI-RS resource set that is indicated as the second NZP CSI-RS resource set via higher layer parameter resourcesForChannel2 in CSI-AssociatedReportConfigInfo.</w:t>
              </w:r>
            </w:hyperlink>
          </w:p>
          <w:p w14:paraId="6D73FE16" w14:textId="38D42BC5" w:rsidR="00AC0040" w:rsidRPr="00725267" w:rsidRDefault="000808AA" w:rsidP="00AC0040">
            <w:pPr>
              <w:spacing w:line="259" w:lineRule="auto"/>
              <w:ind w:left="1418" w:hanging="1418"/>
              <w:rPr>
                <w:rFonts w:asciiTheme="minorHAnsi" w:eastAsiaTheme="minorEastAsia" w:hAnsiTheme="minorHAnsi" w:cstheme="minorBidi"/>
                <w:noProof/>
                <w:sz w:val="22"/>
              </w:rPr>
            </w:pPr>
            <w:hyperlink w:anchor="_Toc95753586" w:history="1">
              <w:r w:rsidR="00AC0040" w:rsidRPr="00725267">
                <w:rPr>
                  <w:rFonts w:eastAsiaTheme="minorHAnsi"/>
                  <w:b/>
                  <w:bCs/>
                </w:rPr>
                <w:t>Proposal 2</w:t>
              </w:r>
              <w:r w:rsidR="00AC0040" w:rsidRPr="00725267">
                <w:rPr>
                  <w:rFonts w:eastAsiaTheme="minorHAnsi"/>
                  <w:b/>
                  <w:bCs/>
                </w:rPr>
                <w:tab/>
                <w:t>For a higher layer parameter resourcesForChannelMeasurement configured with two Periodic or semiPersistent NZP CSI-RS resource sets, the UE is not expected to be configured with higher layer parameter cmrGroupingAndPairing-r17 in any of the two NZP CSI-RS resource sets.</w:t>
              </w:r>
            </w:hyperlink>
          </w:p>
        </w:tc>
      </w:tr>
      <w:tr w:rsidR="00AC0040" w:rsidRPr="00725267" w14:paraId="07E0B2B3"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5DC9" w14:textId="177885EA"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eastAsia="SimSun"/>
                <w:b/>
                <w:sz w:val="22"/>
                <w:szCs w:val="22"/>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4545" w14:textId="07898789" w:rsidR="00AC0040" w:rsidRPr="00725267" w:rsidRDefault="00AC0040" w:rsidP="00AC0040">
            <w:pPr>
              <w:spacing w:line="259" w:lineRule="auto"/>
              <w:ind w:left="1418" w:hanging="1418"/>
              <w:rPr>
                <w:rFonts w:eastAsiaTheme="minorHAnsi"/>
                <w:b/>
                <w:bCs/>
                <w:lang w:val="en-US"/>
              </w:rPr>
            </w:pPr>
            <w:r w:rsidRPr="00725267">
              <w:rPr>
                <w:rFonts w:eastAsiaTheme="minorHAnsi"/>
                <w:b/>
                <w:bCs/>
              </w:rPr>
              <w:t>Proposal 1</w:t>
            </w:r>
            <w:r w:rsidRPr="00725267">
              <w:rPr>
                <w:rFonts w:eastAsiaTheme="minorHAnsi"/>
                <w:b/>
                <w:bCs/>
              </w:rPr>
              <w:tab/>
              <w:t>Test proposal</w:t>
            </w:r>
            <w:r w:rsidR="00F340D2" w:rsidRPr="00B965ED">
              <w:rPr>
                <w:b/>
                <w:bCs/>
              </w:rPr>
              <w:t xml:space="preserve"> </w:t>
            </w:r>
            <w:r w:rsidR="00F340D2">
              <w:rPr>
                <w:b/>
                <w:bCs/>
              </w:rPr>
              <w:t>to</w:t>
            </w:r>
            <w:r w:rsidR="00F340D2" w:rsidRPr="00B965ED">
              <w:rPr>
                <w:b/>
                <w:bCs/>
              </w:rPr>
              <w:t xml:space="preserve"> TS 38.214</w:t>
            </w:r>
          </w:p>
          <w:p w14:paraId="70D81D00" w14:textId="2AA29035" w:rsidR="00AC0040" w:rsidRPr="00725267" w:rsidRDefault="00AC0040" w:rsidP="00AC0040">
            <w:pPr>
              <w:spacing w:line="259" w:lineRule="auto"/>
              <w:ind w:left="1418" w:hanging="1418"/>
              <w:rPr>
                <w:rFonts w:eastAsiaTheme="minorHAnsi"/>
                <w:b/>
                <w:bCs/>
              </w:rPr>
            </w:pPr>
            <w:r w:rsidRPr="00725267">
              <w:rPr>
                <w:rFonts w:eastAsiaTheme="minorHAnsi"/>
                <w:b/>
                <w:bCs/>
              </w:rPr>
              <w:fldChar w:fldCharType="begin"/>
            </w:r>
            <w:r w:rsidRPr="00725267">
              <w:rPr>
                <w:rFonts w:eastAsiaTheme="minorHAnsi"/>
                <w:b/>
                <w:bCs/>
              </w:rPr>
              <w:instrText xml:space="preserve"> REF _Ref95477109 \w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rFonts w:eastAsiaTheme="minorHAnsi"/>
                <w:b/>
                <w:bCs/>
              </w:rPr>
              <w:t>Proposal 2</w:t>
            </w:r>
            <w:r w:rsidRPr="00725267">
              <w:rPr>
                <w:rFonts w:eastAsiaTheme="minorHAnsi"/>
                <w:b/>
                <w:bCs/>
              </w:rPr>
              <w:fldChar w:fldCharType="end"/>
            </w:r>
            <w:r w:rsidRPr="00725267">
              <w:rPr>
                <w:rFonts w:eastAsiaTheme="minorHAnsi"/>
                <w:b/>
                <w:bCs/>
              </w:rPr>
              <w:tab/>
            </w:r>
            <w:r w:rsidRPr="00725267">
              <w:rPr>
                <w:rFonts w:eastAsiaTheme="minorHAnsi"/>
                <w:b/>
                <w:bCs/>
              </w:rPr>
              <w:fldChar w:fldCharType="begin"/>
            </w:r>
            <w:r w:rsidRPr="00725267">
              <w:rPr>
                <w:rFonts w:eastAsiaTheme="minorHAnsi"/>
                <w:b/>
                <w:bCs/>
              </w:rPr>
              <w:instrText xml:space="preserve"> REF _Ref95485663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b/>
                <w:bCs/>
              </w:rPr>
              <w:t xml:space="preserve">Regarding the timing restriction in the configuration of a CMR pair for NCJT measurement, clarify that capability signalling is not needed for the value </w:t>
            </w:r>
            <m:oMath>
              <m:r>
                <m:rPr>
                  <m:sty m:val="p"/>
                </m:rPr>
                <w:rPr>
                  <w:rFonts w:ascii="Cambria Math" w:hAnsi="Cambria Math"/>
                </w:rPr>
                <m:t>X=2</m:t>
              </m:r>
            </m:oMath>
            <w:r w:rsidRPr="00725267">
              <w:rPr>
                <w:b/>
                <w:bCs/>
              </w:rPr>
              <w:t xml:space="preserve"> and that the gNB can configure a CMR pair within 2 consecutive slots.</w:t>
            </w:r>
            <w:r w:rsidRPr="00725267">
              <w:rPr>
                <w:rFonts w:eastAsiaTheme="minorHAnsi"/>
                <w:b/>
                <w:bCs/>
              </w:rPr>
              <w:fldChar w:fldCharType="end"/>
            </w:r>
          </w:p>
          <w:p w14:paraId="5257A84F" w14:textId="3CF4CABF" w:rsidR="00AC0040" w:rsidRPr="00725267" w:rsidRDefault="00AC0040" w:rsidP="00AC0040">
            <w:pPr>
              <w:spacing w:after="160" w:line="259" w:lineRule="auto"/>
              <w:ind w:left="1418" w:hanging="1418"/>
              <w:rPr>
                <w:rFonts w:eastAsiaTheme="minorHAnsi"/>
                <w:b/>
                <w:bCs/>
              </w:rPr>
            </w:pPr>
            <w:r w:rsidRPr="00725267">
              <w:rPr>
                <w:rFonts w:eastAsiaTheme="minorHAnsi"/>
                <w:b/>
                <w:bCs/>
              </w:rPr>
              <w:lastRenderedPageBreak/>
              <w:fldChar w:fldCharType="begin"/>
            </w:r>
            <w:r w:rsidRPr="00725267">
              <w:rPr>
                <w:rFonts w:eastAsiaTheme="minorHAnsi"/>
                <w:b/>
                <w:bCs/>
              </w:rPr>
              <w:instrText xml:space="preserve"> REF _Ref95477181 \w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rFonts w:eastAsiaTheme="minorHAnsi"/>
                <w:b/>
                <w:bCs/>
              </w:rPr>
              <w:t>Proposal 3</w:t>
            </w:r>
            <w:r w:rsidRPr="00725267">
              <w:rPr>
                <w:rFonts w:eastAsiaTheme="minorHAnsi"/>
                <w:b/>
                <w:bCs/>
              </w:rPr>
              <w:fldChar w:fldCharType="end"/>
            </w:r>
            <w:r w:rsidRPr="00725267">
              <w:rPr>
                <w:rFonts w:eastAsiaTheme="minorHAnsi"/>
                <w:b/>
                <w:bCs/>
              </w:rPr>
              <w:tab/>
            </w:r>
            <w:r w:rsidRPr="00725267">
              <w:rPr>
                <w:rFonts w:eastAsiaTheme="minorHAnsi"/>
                <w:b/>
                <w:bCs/>
              </w:rPr>
              <w:fldChar w:fldCharType="begin"/>
            </w:r>
            <w:r w:rsidRPr="00725267">
              <w:rPr>
                <w:rFonts w:eastAsiaTheme="minorHAnsi"/>
                <w:b/>
                <w:bCs/>
              </w:rPr>
              <w:instrText xml:space="preserve"> REF _Ref95477181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b/>
                <w:bCs/>
              </w:rPr>
              <w:t xml:space="preserve">Clarify that only the CBSR parameters </w:t>
            </w:r>
            <w:proofErr w:type="spellStart"/>
            <w:r w:rsidRPr="00725267">
              <w:rPr>
                <w:b/>
                <w:bCs/>
                <w:iCs/>
              </w:rPr>
              <w:t>twoTX-CodebookSubsetRestriction</w:t>
            </w:r>
            <w:proofErr w:type="spellEnd"/>
            <w:r w:rsidRPr="00725267">
              <w:rPr>
                <w:b/>
                <w:bCs/>
              </w:rPr>
              <w:t xml:space="preserve">, for two antenna ports, and </w:t>
            </w:r>
            <w:r w:rsidRPr="00725267">
              <w:rPr>
                <w:b/>
                <w:bCs/>
                <w:iCs/>
              </w:rPr>
              <w:t>n1-n2</w:t>
            </w:r>
            <w:r w:rsidRPr="00725267">
              <w:rPr>
                <w:b/>
                <w:bCs/>
              </w:rPr>
              <w:t xml:space="preserve">, for more than two antenna ports, should be supported in </w:t>
            </w:r>
            <w:proofErr w:type="spellStart"/>
            <w:r w:rsidRPr="00725267">
              <w:rPr>
                <w:b/>
                <w:bCs/>
                <w:iCs/>
              </w:rPr>
              <w:t>CodebookConfig</w:t>
            </w:r>
            <w:proofErr w:type="spellEnd"/>
            <w:r w:rsidRPr="00725267">
              <w:rPr>
                <w:b/>
                <w:bCs/>
              </w:rPr>
              <w:t xml:space="preserve"> for MTRP CSI reporting. The CBSR parameter </w:t>
            </w:r>
            <w:r w:rsidRPr="00725267">
              <w:rPr>
                <w:b/>
                <w:bCs/>
                <w:iCs/>
              </w:rPr>
              <w:t>typeISinglePanel-codebookSubsetRestriction-i2</w:t>
            </w:r>
            <w:r w:rsidRPr="00725267">
              <w:rPr>
                <w:b/>
                <w:bCs/>
              </w:rPr>
              <w:t xml:space="preserve"> does not need supporting because the </w:t>
            </w:r>
            <w:proofErr w:type="spellStart"/>
            <w:r w:rsidRPr="00725267">
              <w:rPr>
                <w:b/>
                <w:bCs/>
                <w:iCs/>
              </w:rPr>
              <w:t>reportQuantity</w:t>
            </w:r>
            <w:proofErr w:type="spellEnd"/>
            <w:r w:rsidRPr="00725267">
              <w:rPr>
                <w:b/>
                <w:bCs/>
              </w:rPr>
              <w:t xml:space="preserve"> 'cri-RI-i1-CQI' is not supported for MTRP CSI reporting. The CBSR parameters for the two CMR groups are configured with the same number of ports.</w:t>
            </w:r>
            <w:r w:rsidRPr="00725267">
              <w:rPr>
                <w:rFonts w:eastAsiaTheme="minorHAnsi"/>
                <w:b/>
                <w:bCs/>
              </w:rPr>
              <w:fldChar w:fldCharType="end"/>
            </w:r>
          </w:p>
        </w:tc>
      </w:tr>
    </w:tbl>
    <w:p w14:paraId="452ABCEF" w14:textId="77777777" w:rsidR="00E52BA9" w:rsidRPr="00725267" w:rsidRDefault="00E52BA9" w:rsidP="00E52BA9">
      <w:pPr>
        <w:pStyle w:val="3GPPNormalText"/>
        <w:ind w:left="420" w:firstLine="0"/>
        <w:rPr>
          <w:b/>
          <w:sz w:val="21"/>
          <w:szCs w:val="20"/>
          <w:lang w:val="en-GB"/>
        </w:rPr>
      </w:pPr>
    </w:p>
    <w:sectPr w:rsidR="00E52BA9" w:rsidRPr="00725267"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B07E" w14:textId="77777777" w:rsidR="000808AA" w:rsidRDefault="000808AA">
      <w:r>
        <w:separator/>
      </w:r>
    </w:p>
  </w:endnote>
  <w:endnote w:type="continuationSeparator" w:id="0">
    <w:p w14:paraId="53D2E2AF" w14:textId="77777777" w:rsidR="000808AA" w:rsidRDefault="0008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E90A" w14:textId="77777777" w:rsidR="000808AA" w:rsidRDefault="000808AA">
      <w:r>
        <w:separator/>
      </w:r>
    </w:p>
  </w:footnote>
  <w:footnote w:type="continuationSeparator" w:id="0">
    <w:p w14:paraId="13EEBE2D" w14:textId="77777777" w:rsidR="000808AA" w:rsidRDefault="00080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AF330F"/>
    <w:multiLevelType w:val="hybridMultilevel"/>
    <w:tmpl w:val="227E86EC"/>
    <w:lvl w:ilvl="0" w:tplc="910CF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69701A1"/>
    <w:multiLevelType w:val="hybridMultilevel"/>
    <w:tmpl w:val="BF14EC40"/>
    <w:lvl w:ilvl="0" w:tplc="B5E47B5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2C7B16"/>
    <w:multiLevelType w:val="hybridMultilevel"/>
    <w:tmpl w:val="BB702E70"/>
    <w:lvl w:ilvl="0" w:tplc="FFFFFFFF">
      <w:start w:val="1"/>
      <w:numFmt w:val="bullet"/>
      <w:lvlText w:val=""/>
      <w:lvlJc w:val="left"/>
      <w:pPr>
        <w:ind w:left="620" w:hanging="420"/>
      </w:pPr>
      <w:rPr>
        <w:rFonts w:ascii="Symbol" w:hAnsi="Symbol"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0A6A3986"/>
    <w:multiLevelType w:val="hybridMultilevel"/>
    <w:tmpl w:val="97204438"/>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76F36AC"/>
    <w:multiLevelType w:val="hybridMultilevel"/>
    <w:tmpl w:val="5D1424E6"/>
    <w:lvl w:ilvl="0" w:tplc="CEFC58B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hybridMultilevel"/>
    <w:tmpl w:val="B50AF1F8"/>
    <w:lvl w:ilvl="0" w:tplc="DB70D7FE">
      <w:start w:val="1"/>
      <w:numFmt w:val="decimal"/>
      <w:lvlText w:val="Proposal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6" w15:restartNumberingAfterBreak="0">
    <w:nsid w:val="20BA4550"/>
    <w:multiLevelType w:val="hybridMultilevel"/>
    <w:tmpl w:val="CAC2F1CA"/>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5D62A8B"/>
    <w:multiLevelType w:val="hybridMultilevel"/>
    <w:tmpl w:val="3EA0CC70"/>
    <w:lvl w:ilvl="0" w:tplc="801C45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0086BE7"/>
    <w:multiLevelType w:val="hybridMultilevel"/>
    <w:tmpl w:val="3BA47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E5491"/>
    <w:multiLevelType w:val="hybridMultilevel"/>
    <w:tmpl w:val="F11C3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834A71"/>
    <w:multiLevelType w:val="hybridMultilevel"/>
    <w:tmpl w:val="40EC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301E9D"/>
    <w:multiLevelType w:val="hybridMultilevel"/>
    <w:tmpl w:val="5638F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5"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5D2197"/>
    <w:multiLevelType w:val="hybridMultilevel"/>
    <w:tmpl w:val="49EEC1F0"/>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2D922FD"/>
    <w:multiLevelType w:val="hybridMultilevel"/>
    <w:tmpl w:val="0C686C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BE06F1"/>
    <w:multiLevelType w:val="hybridMultilevel"/>
    <w:tmpl w:val="1222E13E"/>
    <w:lvl w:ilvl="0" w:tplc="910CF456">
      <w:start w:val="1"/>
      <w:numFmt w:val="decimal"/>
      <w:lvlText w:val="[%1]"/>
      <w:lvlJc w:val="left"/>
      <w:pPr>
        <w:tabs>
          <w:tab w:val="num" w:pos="360"/>
        </w:tabs>
        <w:ind w:left="360" w:hanging="360"/>
      </w:pPr>
      <w:rPr>
        <w:rFonts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5" w15:restartNumberingAfterBreak="0">
    <w:nsid w:val="75964C91"/>
    <w:multiLevelType w:val="hybridMultilevel"/>
    <w:tmpl w:val="C5A259A0"/>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3"/>
  </w:num>
  <w:num w:numId="3">
    <w:abstractNumId w:val="47"/>
  </w:num>
  <w:num w:numId="4">
    <w:abstractNumId w:val="46"/>
  </w:num>
  <w:num w:numId="5">
    <w:abstractNumId w:val="11"/>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3"/>
  </w:num>
  <w:num w:numId="8">
    <w:abstractNumId w:val="28"/>
  </w:num>
  <w:num w:numId="9">
    <w:abstractNumId w:val="35"/>
  </w:num>
  <w:num w:numId="10">
    <w:abstractNumId w:val="42"/>
  </w:num>
  <w:num w:numId="11">
    <w:abstractNumId w:val="25"/>
  </w:num>
  <w:num w:numId="12">
    <w:abstractNumId w:val="24"/>
  </w:num>
  <w:num w:numId="13">
    <w:abstractNumId w:val="18"/>
  </w:num>
  <w:num w:numId="14">
    <w:abstractNumId w:val="29"/>
  </w:num>
  <w:num w:numId="15">
    <w:abstractNumId w:val="41"/>
  </w:num>
  <w:num w:numId="16">
    <w:abstractNumId w:val="44"/>
  </w:num>
  <w:num w:numId="17">
    <w:abstractNumId w:val="34"/>
  </w:num>
  <w:num w:numId="18">
    <w:abstractNumId w:val="31"/>
  </w:num>
  <w:num w:numId="19">
    <w:abstractNumId w:val="4"/>
  </w:num>
  <w:num w:numId="20">
    <w:abstractNumId w:val="13"/>
  </w:num>
  <w:num w:numId="21">
    <w:abstractNumId w:val="21"/>
  </w:num>
  <w:num w:numId="22">
    <w:abstractNumId w:val="5"/>
  </w:num>
  <w:num w:numId="23">
    <w:abstractNumId w:val="30"/>
  </w:num>
  <w:num w:numId="24">
    <w:abstractNumId w:val="27"/>
  </w:num>
  <w:num w:numId="25">
    <w:abstractNumId w:val="32"/>
  </w:num>
  <w:num w:numId="26">
    <w:abstractNumId w:val="26"/>
  </w:num>
  <w:num w:numId="27">
    <w:abstractNumId w:val="10"/>
  </w:num>
  <w:num w:numId="28">
    <w:abstractNumId w:val="6"/>
  </w:num>
  <w:num w:numId="29">
    <w:abstractNumId w:val="39"/>
  </w:num>
  <w:num w:numId="30">
    <w:abstractNumId w:val="22"/>
  </w:num>
  <w:num w:numId="31">
    <w:abstractNumId w:val="37"/>
  </w:num>
  <w:num w:numId="32">
    <w:abstractNumId w:val="12"/>
  </w:num>
  <w:num w:numId="33">
    <w:abstractNumId w:val="16"/>
  </w:num>
  <w:num w:numId="34">
    <w:abstractNumId w:val="17"/>
  </w:num>
  <w:num w:numId="35">
    <w:abstractNumId w:val="45"/>
  </w:num>
  <w:num w:numId="36">
    <w:abstractNumId w:val="40"/>
  </w:num>
  <w:num w:numId="37">
    <w:abstractNumId w:val="3"/>
  </w:num>
  <w:num w:numId="38">
    <w:abstractNumId w:val="2"/>
  </w:num>
  <w:num w:numId="39">
    <w:abstractNumId w:val="9"/>
  </w:num>
  <w:num w:numId="40">
    <w:abstractNumId w:val="14"/>
  </w:num>
  <w:num w:numId="41">
    <w:abstractNumId w:val="38"/>
  </w:num>
  <w:num w:numId="42">
    <w:abstractNumId w:val="19"/>
  </w:num>
  <w:num w:numId="43">
    <w:abstractNumId w:val="15"/>
  </w:num>
  <w:num w:numId="44">
    <w:abstractNumId w:val="25"/>
    <w:lvlOverride w:ilvl="0">
      <w:startOverride w:val="1"/>
    </w:lvlOverride>
  </w:num>
  <w:num w:numId="45">
    <w:abstractNumId w:val="23"/>
  </w:num>
  <w:num w:numId="46">
    <w:abstractNumId w:val="20"/>
  </w:num>
  <w:num w:numId="47">
    <w:abstractNumId w:val="7"/>
  </w:num>
  <w:num w:numId="4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3F2B"/>
    <w:rsid w:val="000143B4"/>
    <w:rsid w:val="00014488"/>
    <w:rsid w:val="000148D9"/>
    <w:rsid w:val="000149E3"/>
    <w:rsid w:val="00014BC4"/>
    <w:rsid w:val="00014DB4"/>
    <w:rsid w:val="00014E9D"/>
    <w:rsid w:val="00014FFD"/>
    <w:rsid w:val="0001505F"/>
    <w:rsid w:val="0001525D"/>
    <w:rsid w:val="00015533"/>
    <w:rsid w:val="000155DA"/>
    <w:rsid w:val="00015638"/>
    <w:rsid w:val="00015693"/>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3E1"/>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8AA"/>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BC1"/>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06"/>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2"/>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6F9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71C"/>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45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616"/>
    <w:rsid w:val="001027BE"/>
    <w:rsid w:val="00102968"/>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65"/>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1E6"/>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4FA3"/>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A4A"/>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4B"/>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CAC"/>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8E"/>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7A"/>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6F1"/>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3E"/>
    <w:rsid w:val="001E0EE1"/>
    <w:rsid w:val="001E10DF"/>
    <w:rsid w:val="001E12C5"/>
    <w:rsid w:val="001E16AB"/>
    <w:rsid w:val="001E1706"/>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BDC"/>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94D"/>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2D4"/>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AEB"/>
    <w:rsid w:val="00230BF7"/>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C0A"/>
    <w:rsid w:val="00232D1C"/>
    <w:rsid w:val="00232EBA"/>
    <w:rsid w:val="0023308E"/>
    <w:rsid w:val="00233426"/>
    <w:rsid w:val="00233455"/>
    <w:rsid w:val="0023352F"/>
    <w:rsid w:val="002336A4"/>
    <w:rsid w:val="00233A34"/>
    <w:rsid w:val="00233C87"/>
    <w:rsid w:val="00233E74"/>
    <w:rsid w:val="00234151"/>
    <w:rsid w:val="002341A7"/>
    <w:rsid w:val="002341B7"/>
    <w:rsid w:val="00234785"/>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328"/>
    <w:rsid w:val="0024356A"/>
    <w:rsid w:val="00243962"/>
    <w:rsid w:val="0024396F"/>
    <w:rsid w:val="002439A0"/>
    <w:rsid w:val="00243A93"/>
    <w:rsid w:val="00243CEE"/>
    <w:rsid w:val="00244135"/>
    <w:rsid w:val="0024421B"/>
    <w:rsid w:val="00244630"/>
    <w:rsid w:val="002447BC"/>
    <w:rsid w:val="00244E77"/>
    <w:rsid w:val="00244FD7"/>
    <w:rsid w:val="002452D1"/>
    <w:rsid w:val="002453DD"/>
    <w:rsid w:val="002455EB"/>
    <w:rsid w:val="002456E0"/>
    <w:rsid w:val="00245898"/>
    <w:rsid w:val="002459DF"/>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38F"/>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097"/>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3D01"/>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B2C"/>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9F1"/>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371"/>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D8A"/>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4DC4"/>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D02EA"/>
    <w:rsid w:val="002D12C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BF8"/>
    <w:rsid w:val="002D6D42"/>
    <w:rsid w:val="002D6F57"/>
    <w:rsid w:val="002D6F61"/>
    <w:rsid w:val="002D715D"/>
    <w:rsid w:val="002D7F0E"/>
    <w:rsid w:val="002E02A6"/>
    <w:rsid w:val="002E065D"/>
    <w:rsid w:val="002E07FD"/>
    <w:rsid w:val="002E09E8"/>
    <w:rsid w:val="002E0A9C"/>
    <w:rsid w:val="002E0C15"/>
    <w:rsid w:val="002E13BD"/>
    <w:rsid w:val="002E1893"/>
    <w:rsid w:val="002E18BA"/>
    <w:rsid w:val="002E199A"/>
    <w:rsid w:val="002E1AD0"/>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403"/>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AC4"/>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69"/>
    <w:rsid w:val="003133D4"/>
    <w:rsid w:val="00313454"/>
    <w:rsid w:val="00313BAB"/>
    <w:rsid w:val="003140E4"/>
    <w:rsid w:val="0031444B"/>
    <w:rsid w:val="0031457C"/>
    <w:rsid w:val="0031464F"/>
    <w:rsid w:val="00314CC0"/>
    <w:rsid w:val="00314D58"/>
    <w:rsid w:val="003157FB"/>
    <w:rsid w:val="00315811"/>
    <w:rsid w:val="00315CF0"/>
    <w:rsid w:val="00315CF5"/>
    <w:rsid w:val="00315D1C"/>
    <w:rsid w:val="00315E12"/>
    <w:rsid w:val="00315FF1"/>
    <w:rsid w:val="00316012"/>
    <w:rsid w:val="00316926"/>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0A7D"/>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1FF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29"/>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B62"/>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A5C"/>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83A"/>
    <w:rsid w:val="003739E2"/>
    <w:rsid w:val="00373B88"/>
    <w:rsid w:val="00373BCB"/>
    <w:rsid w:val="00373C79"/>
    <w:rsid w:val="00373CD6"/>
    <w:rsid w:val="00373D28"/>
    <w:rsid w:val="00373D52"/>
    <w:rsid w:val="00373D6F"/>
    <w:rsid w:val="00373DAA"/>
    <w:rsid w:val="00374476"/>
    <w:rsid w:val="0037457C"/>
    <w:rsid w:val="003749EE"/>
    <w:rsid w:val="00374DB9"/>
    <w:rsid w:val="0037505D"/>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0D"/>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2E53"/>
    <w:rsid w:val="003A3070"/>
    <w:rsid w:val="003A3128"/>
    <w:rsid w:val="003A3258"/>
    <w:rsid w:val="003A335C"/>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193"/>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586"/>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0C"/>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26C"/>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091"/>
    <w:rsid w:val="0040075C"/>
    <w:rsid w:val="0040075F"/>
    <w:rsid w:val="004008A3"/>
    <w:rsid w:val="00400D0C"/>
    <w:rsid w:val="00400E1D"/>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A39"/>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1E3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6"/>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85B"/>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79F"/>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72"/>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367"/>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6D"/>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72D"/>
    <w:rsid w:val="004B2878"/>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D2C"/>
    <w:rsid w:val="004C7EB6"/>
    <w:rsid w:val="004C7F8E"/>
    <w:rsid w:val="004D0002"/>
    <w:rsid w:val="004D0544"/>
    <w:rsid w:val="004D060B"/>
    <w:rsid w:val="004D063D"/>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C70"/>
    <w:rsid w:val="004D5EB0"/>
    <w:rsid w:val="004D607A"/>
    <w:rsid w:val="004D60A7"/>
    <w:rsid w:val="004D60C5"/>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5C8"/>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D11"/>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AFF"/>
    <w:rsid w:val="00525D9C"/>
    <w:rsid w:val="00525DDB"/>
    <w:rsid w:val="00525F4E"/>
    <w:rsid w:val="00526041"/>
    <w:rsid w:val="00526120"/>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B45"/>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AC3"/>
    <w:rsid w:val="00543B55"/>
    <w:rsid w:val="00543E0F"/>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C89"/>
    <w:rsid w:val="00560D39"/>
    <w:rsid w:val="00560DFD"/>
    <w:rsid w:val="00560EB6"/>
    <w:rsid w:val="00561302"/>
    <w:rsid w:val="00561417"/>
    <w:rsid w:val="00562193"/>
    <w:rsid w:val="00562380"/>
    <w:rsid w:val="0056259F"/>
    <w:rsid w:val="00562867"/>
    <w:rsid w:val="00562887"/>
    <w:rsid w:val="00562AB2"/>
    <w:rsid w:val="00562BDE"/>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45A"/>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77"/>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773"/>
    <w:rsid w:val="0059183B"/>
    <w:rsid w:val="00591922"/>
    <w:rsid w:val="005919FF"/>
    <w:rsid w:val="00591DF5"/>
    <w:rsid w:val="005929CE"/>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4F12"/>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67E"/>
    <w:rsid w:val="005C3964"/>
    <w:rsid w:val="005C3A27"/>
    <w:rsid w:val="005C4197"/>
    <w:rsid w:val="005C4204"/>
    <w:rsid w:val="005C4211"/>
    <w:rsid w:val="005C46A2"/>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A3"/>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BA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ABE"/>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5BF6"/>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10F"/>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7D6"/>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0AC9"/>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7CA"/>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BAF"/>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67"/>
    <w:rsid w:val="007252F6"/>
    <w:rsid w:val="00725607"/>
    <w:rsid w:val="00725A85"/>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20"/>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4B2"/>
    <w:rsid w:val="007525A8"/>
    <w:rsid w:val="0075280E"/>
    <w:rsid w:val="00752EC2"/>
    <w:rsid w:val="00752F22"/>
    <w:rsid w:val="007533D7"/>
    <w:rsid w:val="007534CE"/>
    <w:rsid w:val="00753551"/>
    <w:rsid w:val="007539DD"/>
    <w:rsid w:val="00753CDE"/>
    <w:rsid w:val="00753D0E"/>
    <w:rsid w:val="0075404F"/>
    <w:rsid w:val="0075406F"/>
    <w:rsid w:val="00754084"/>
    <w:rsid w:val="0075421C"/>
    <w:rsid w:val="00754298"/>
    <w:rsid w:val="007542EE"/>
    <w:rsid w:val="00754446"/>
    <w:rsid w:val="007545AF"/>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0D4B"/>
    <w:rsid w:val="0076146D"/>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0B"/>
    <w:rsid w:val="00770340"/>
    <w:rsid w:val="007705F1"/>
    <w:rsid w:val="00770608"/>
    <w:rsid w:val="0077061A"/>
    <w:rsid w:val="00770676"/>
    <w:rsid w:val="0077074A"/>
    <w:rsid w:val="00770781"/>
    <w:rsid w:val="007708B3"/>
    <w:rsid w:val="00770A0D"/>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5F"/>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A32"/>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5D8"/>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75F"/>
    <w:rsid w:val="007C6910"/>
    <w:rsid w:val="007C69C9"/>
    <w:rsid w:val="007C6B85"/>
    <w:rsid w:val="007C6E9C"/>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9B3"/>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2D1"/>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3B2"/>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B00"/>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1A8C"/>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B8A"/>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C85"/>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CCE"/>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990"/>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34E"/>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45"/>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F0A"/>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6F4"/>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4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D71"/>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85A"/>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333"/>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9B3"/>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885"/>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636"/>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4D"/>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2F2F"/>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C84"/>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77E3B"/>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07"/>
    <w:rsid w:val="00984B9D"/>
    <w:rsid w:val="0098544A"/>
    <w:rsid w:val="00985492"/>
    <w:rsid w:val="0098550C"/>
    <w:rsid w:val="009857CA"/>
    <w:rsid w:val="009857F2"/>
    <w:rsid w:val="00985856"/>
    <w:rsid w:val="00985C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3F2"/>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8DF"/>
    <w:rsid w:val="00997A04"/>
    <w:rsid w:val="00997AC8"/>
    <w:rsid w:val="00997B86"/>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2"/>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4DB5"/>
    <w:rsid w:val="009B50FB"/>
    <w:rsid w:val="009B52C3"/>
    <w:rsid w:val="009B5383"/>
    <w:rsid w:val="009B539C"/>
    <w:rsid w:val="009B5B6F"/>
    <w:rsid w:val="009B61B8"/>
    <w:rsid w:val="009B66ED"/>
    <w:rsid w:val="009B6C6D"/>
    <w:rsid w:val="009B6CDF"/>
    <w:rsid w:val="009B71AF"/>
    <w:rsid w:val="009B7201"/>
    <w:rsid w:val="009B73ED"/>
    <w:rsid w:val="009B74FD"/>
    <w:rsid w:val="009B7648"/>
    <w:rsid w:val="009B7A7E"/>
    <w:rsid w:val="009B7B87"/>
    <w:rsid w:val="009B7BBD"/>
    <w:rsid w:val="009B7E14"/>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0E66"/>
    <w:rsid w:val="009E10BE"/>
    <w:rsid w:val="009E10D1"/>
    <w:rsid w:val="009E16E9"/>
    <w:rsid w:val="009E1A32"/>
    <w:rsid w:val="009E1BB6"/>
    <w:rsid w:val="009E1F23"/>
    <w:rsid w:val="009E20F2"/>
    <w:rsid w:val="009E21C0"/>
    <w:rsid w:val="009E224B"/>
    <w:rsid w:val="009E2383"/>
    <w:rsid w:val="009E25AD"/>
    <w:rsid w:val="009E27C5"/>
    <w:rsid w:val="009E2B3C"/>
    <w:rsid w:val="009E2CFF"/>
    <w:rsid w:val="009E3466"/>
    <w:rsid w:val="009E358B"/>
    <w:rsid w:val="009E39B8"/>
    <w:rsid w:val="009E3AA3"/>
    <w:rsid w:val="009E3BC0"/>
    <w:rsid w:val="009E3FC5"/>
    <w:rsid w:val="009E454F"/>
    <w:rsid w:val="009E475A"/>
    <w:rsid w:val="009E48D7"/>
    <w:rsid w:val="009E4966"/>
    <w:rsid w:val="009E4A93"/>
    <w:rsid w:val="009E4C19"/>
    <w:rsid w:val="009E4D50"/>
    <w:rsid w:val="009E519A"/>
    <w:rsid w:val="009E52A9"/>
    <w:rsid w:val="009E54F7"/>
    <w:rsid w:val="009E55F9"/>
    <w:rsid w:val="009E5643"/>
    <w:rsid w:val="009E5702"/>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88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4DE"/>
    <w:rsid w:val="00A205B9"/>
    <w:rsid w:val="00A206D6"/>
    <w:rsid w:val="00A20723"/>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4C5"/>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8CF"/>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87DB9"/>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99"/>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164"/>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1E5"/>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40"/>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DD3"/>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93"/>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E37"/>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17D"/>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E68"/>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1F0"/>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030"/>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0A"/>
    <w:rsid w:val="00BD13EA"/>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1F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1EEC"/>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1E2"/>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0D3"/>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9A8"/>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3A"/>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E94"/>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0E6F"/>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0F0"/>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1A6"/>
    <w:rsid w:val="00CB46D3"/>
    <w:rsid w:val="00CB49C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3F8"/>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5AB"/>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130"/>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796"/>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6D83"/>
    <w:rsid w:val="00D474C4"/>
    <w:rsid w:val="00D474F2"/>
    <w:rsid w:val="00D47629"/>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036"/>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207"/>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46A"/>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782"/>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33C"/>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AE"/>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2D9"/>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97"/>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3C1"/>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8F"/>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4AA"/>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195"/>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6C"/>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84"/>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95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A7FB1"/>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EBE"/>
    <w:rsid w:val="00EB6FBA"/>
    <w:rsid w:val="00EB6FDE"/>
    <w:rsid w:val="00EB702A"/>
    <w:rsid w:val="00EB71FF"/>
    <w:rsid w:val="00EB7DC9"/>
    <w:rsid w:val="00EB7EAB"/>
    <w:rsid w:val="00EB7F1E"/>
    <w:rsid w:val="00EC01AE"/>
    <w:rsid w:val="00EC06A0"/>
    <w:rsid w:val="00EC08D7"/>
    <w:rsid w:val="00EC0A5F"/>
    <w:rsid w:val="00EC0D73"/>
    <w:rsid w:val="00EC0FC3"/>
    <w:rsid w:val="00EC1021"/>
    <w:rsid w:val="00EC1074"/>
    <w:rsid w:val="00EC11A5"/>
    <w:rsid w:val="00EC1446"/>
    <w:rsid w:val="00EC16DA"/>
    <w:rsid w:val="00EC1796"/>
    <w:rsid w:val="00EC1897"/>
    <w:rsid w:val="00EC1AA5"/>
    <w:rsid w:val="00EC1EA7"/>
    <w:rsid w:val="00EC1F84"/>
    <w:rsid w:val="00EC205B"/>
    <w:rsid w:val="00EC233C"/>
    <w:rsid w:val="00EC23C5"/>
    <w:rsid w:val="00EC25E2"/>
    <w:rsid w:val="00EC2A2B"/>
    <w:rsid w:val="00EC2AB8"/>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AE5"/>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727"/>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22B"/>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C2A"/>
    <w:rsid w:val="00F14F84"/>
    <w:rsid w:val="00F15041"/>
    <w:rsid w:val="00F150A7"/>
    <w:rsid w:val="00F1514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3F7C"/>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464"/>
    <w:rsid w:val="00F33527"/>
    <w:rsid w:val="00F33C00"/>
    <w:rsid w:val="00F33E28"/>
    <w:rsid w:val="00F34049"/>
    <w:rsid w:val="00F340D2"/>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4BB"/>
    <w:rsid w:val="00F5486D"/>
    <w:rsid w:val="00F54953"/>
    <w:rsid w:val="00F54BB5"/>
    <w:rsid w:val="00F54C29"/>
    <w:rsid w:val="00F5533B"/>
    <w:rsid w:val="00F555E7"/>
    <w:rsid w:val="00F55CD1"/>
    <w:rsid w:val="00F56079"/>
    <w:rsid w:val="00F560C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541"/>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60"/>
    <w:rsid w:val="00FA16C7"/>
    <w:rsid w:val="00FA1873"/>
    <w:rsid w:val="00FA1BEC"/>
    <w:rsid w:val="00FA1FE9"/>
    <w:rsid w:val="00FA24E5"/>
    <w:rsid w:val="00FA2524"/>
    <w:rsid w:val="00FA2676"/>
    <w:rsid w:val="00FA2723"/>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683"/>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51A"/>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55"/>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DAD"/>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4FEB"/>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74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1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qFormat/>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uiPriority w:val="3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uiPriority w:val="99"/>
    <w:qFormat/>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P"/>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qFormat/>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7"/>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232C0A"/>
    <w:pPr>
      <w:keepNext/>
      <w:keepLines/>
      <w:numPr>
        <w:numId w:val="29"/>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szCs w:val="20"/>
      <w:lang w:eastAsia="de-DE"/>
    </w:rPr>
  </w:style>
  <w:style w:type="table" w:customStyle="1" w:styleId="TableGrid8">
    <w:name w:val="Table Grid8"/>
    <w:basedOn w:val="TableNormal"/>
    <w:next w:val="TableGrid"/>
    <w:uiPriority w:val="39"/>
    <w:rsid w:val="00232C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9577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basedOn w:val="DefaultParagraphFont"/>
    <w:link w:val="PL"/>
    <w:qFormat/>
    <w:locked/>
    <w:rsid w:val="0095774D"/>
    <w:rPr>
      <w:rFonts w:ascii="Courier New" w:eastAsia="Times New Roman" w:hAnsi="Courier New"/>
      <w:noProof/>
      <w:sz w:val="16"/>
      <w:lang w:val="en-GB" w:eastAsia="ja-JP"/>
    </w:rPr>
  </w:style>
  <w:style w:type="paragraph" w:customStyle="1" w:styleId="Bullet-3">
    <w:name w:val="Bullet-3"/>
    <w:basedOn w:val="Normal"/>
    <w:link w:val="Bullet-3Char"/>
    <w:qFormat/>
    <w:rsid w:val="008F69B3"/>
    <w:pPr>
      <w:numPr>
        <w:ilvl w:val="2"/>
        <w:numId w:val="31"/>
      </w:numPr>
      <w:jc w:val="both"/>
    </w:pPr>
    <w:rPr>
      <w:rFonts w:ascii="Book Antiqua" w:eastAsia="Malgun Gothic" w:hAnsi="Book Antiqua"/>
      <w:sz w:val="22"/>
      <w:szCs w:val="20"/>
    </w:rPr>
  </w:style>
  <w:style w:type="character" w:customStyle="1" w:styleId="Bullet-3Char">
    <w:name w:val="Bullet-3 Char"/>
    <w:link w:val="Bullet-3"/>
    <w:rsid w:val="008F69B3"/>
    <w:rPr>
      <w:rFonts w:ascii="Book Antiqua" w:eastAsia="Malgun Gothic" w:hAnsi="Book Antiqua"/>
      <w:sz w:val="22"/>
      <w:lang w:val="en-GB" w:eastAsia="en-US"/>
    </w:rPr>
  </w:style>
  <w:style w:type="paragraph" w:customStyle="1" w:styleId="bulletlevel1">
    <w:name w:val="bullet level 1"/>
    <w:basedOn w:val="Bullet-3"/>
    <w:qFormat/>
    <w:rsid w:val="008F69B3"/>
    <w:pPr>
      <w:numPr>
        <w:ilvl w:val="0"/>
      </w:numPr>
      <w:tabs>
        <w:tab w:val="num" w:pos="0"/>
      </w:tabs>
      <w:ind w:left="1600" w:hanging="360"/>
    </w:pPr>
    <w:rPr>
      <w:lang w:val="en-AU"/>
    </w:rPr>
  </w:style>
  <w:style w:type="paragraph" w:customStyle="1" w:styleId="bulletlevel2">
    <w:name w:val="bullet level 2"/>
    <w:basedOn w:val="Bullet-3"/>
    <w:qFormat/>
    <w:rsid w:val="008F69B3"/>
    <w:pPr>
      <w:numPr>
        <w:ilvl w:val="1"/>
      </w:numPr>
      <w:tabs>
        <w:tab w:val="num" w:pos="480"/>
      </w:tabs>
      <w:ind w:left="480" w:hanging="420"/>
    </w:pPr>
    <w:rPr>
      <w:lang w:val="en-AU"/>
    </w:rPr>
  </w:style>
  <w:style w:type="paragraph" w:customStyle="1" w:styleId="bulletlevel4">
    <w:name w:val="bullet level 4"/>
    <w:basedOn w:val="Bullet-3"/>
    <w:qFormat/>
    <w:rsid w:val="008F69B3"/>
    <w:pPr>
      <w:numPr>
        <w:ilvl w:val="3"/>
      </w:numPr>
      <w:tabs>
        <w:tab w:val="num" w:pos="1320"/>
      </w:tabs>
      <w:ind w:left="1320" w:hanging="420"/>
    </w:pPr>
    <w:rPr>
      <w:lang w:val="en-AU"/>
    </w:rPr>
  </w:style>
  <w:style w:type="paragraph" w:customStyle="1" w:styleId="B3">
    <w:name w:val="B3"/>
    <w:basedOn w:val="Normal"/>
    <w:link w:val="B3Char"/>
    <w:qFormat/>
    <w:rsid w:val="008F69B3"/>
    <w:pPr>
      <w:spacing w:after="180"/>
      <w:ind w:left="1135" w:hanging="284"/>
    </w:pPr>
    <w:rPr>
      <w:rFonts w:ascii="Times New Roman" w:eastAsia="SimSun" w:hAnsi="Times New Roman"/>
      <w:szCs w:val="20"/>
      <w:lang w:val="x-none"/>
    </w:rPr>
  </w:style>
  <w:style w:type="character" w:customStyle="1" w:styleId="B3Char">
    <w:name w:val="B3 Char"/>
    <w:link w:val="B3"/>
    <w:rsid w:val="008F69B3"/>
    <w:rPr>
      <w:rFonts w:eastAsia="SimSu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80031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661595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058453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70141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782052">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267435">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480525">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20235">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8285</Words>
  <Characters>47227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2022-02-21T08:00:00Z</dcterms:created>
  <dcterms:modified xsi:type="dcterms:W3CDTF">2022-02-21T10:21:00Z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1645023515</vt:lpwstr>
  </property>
</Properties>
</file>