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5D0D4C">
            <w:pPr>
              <w:rPr>
                <w:lang w:val="en-US" w:eastAsia="ko-KR"/>
              </w:rPr>
            </w:pPr>
            <w:r>
              <w:rPr>
                <w:lang w:val="en-US" w:eastAsia="ko-KR"/>
              </w:rPr>
              <w:t>Huawei, HiSilicon</w:t>
            </w:r>
          </w:p>
        </w:tc>
        <w:tc>
          <w:tcPr>
            <w:tcW w:w="1372" w:type="dxa"/>
            <w:hideMark/>
          </w:tcPr>
          <w:p w14:paraId="50376D66" w14:textId="77777777" w:rsidR="008C378D" w:rsidRPr="006C456E" w:rsidRDefault="008C378D" w:rsidP="005D0D4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5D0D4C">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5D0D4C">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w:t>
            </w:r>
            <w:r>
              <w:rPr>
                <w:rFonts w:eastAsiaTheme="minorEastAsia"/>
                <w:lang w:val="en-US" w:eastAsia="zh-CN"/>
              </w:rPr>
              <w:lastRenderedPageBreak/>
              <w:t xml:space="preserve">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5D0D4C">
            <w:pPr>
              <w:rPr>
                <w:lang w:val="en-US" w:eastAsia="ko-KR"/>
              </w:rPr>
            </w:pPr>
            <w:r>
              <w:rPr>
                <w:lang w:val="en-US" w:eastAsia="ko-KR"/>
              </w:rPr>
              <w:lastRenderedPageBreak/>
              <w:t>Nokia</w:t>
            </w:r>
          </w:p>
        </w:tc>
        <w:tc>
          <w:tcPr>
            <w:tcW w:w="1372" w:type="dxa"/>
          </w:tcPr>
          <w:p w14:paraId="05639BC0" w14:textId="14706517" w:rsidR="009729A4" w:rsidRDefault="009729A4" w:rsidP="005D0D4C">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5D0D4C">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5D0D4C">
            <w:pPr>
              <w:rPr>
                <w:lang w:val="en-US" w:eastAsia="ko-KR"/>
              </w:rPr>
            </w:pPr>
            <w:r>
              <w:rPr>
                <w:lang w:val="en-US" w:eastAsia="ko-KR"/>
              </w:rPr>
              <w:t>FUTUREWEI</w:t>
            </w:r>
          </w:p>
        </w:tc>
        <w:tc>
          <w:tcPr>
            <w:tcW w:w="1372" w:type="dxa"/>
          </w:tcPr>
          <w:p w14:paraId="65FAC7D2" w14:textId="66B72917" w:rsidR="00EB4678" w:rsidRDefault="00EB4678" w:rsidP="005D0D4C">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5D0D4C">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5D0D4C">
            <w:pPr>
              <w:rPr>
                <w:lang w:val="en-US" w:eastAsia="ko-KR"/>
              </w:rPr>
            </w:pPr>
            <w:r>
              <w:rPr>
                <w:lang w:val="en-US" w:eastAsia="ko-KR"/>
              </w:rPr>
              <w:t>Qualcomm</w:t>
            </w:r>
          </w:p>
        </w:tc>
        <w:tc>
          <w:tcPr>
            <w:tcW w:w="1372" w:type="dxa"/>
          </w:tcPr>
          <w:p w14:paraId="556CD696" w14:textId="0EA1D6B9" w:rsidR="007547B9" w:rsidRDefault="007547B9" w:rsidP="005D0D4C">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5D0D4C">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5D0D4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5D0D4C">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5D0D4C">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5D0D4C">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5D0D4C">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5D0D4C">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4056DBE9" w:rsidR="004D2010" w:rsidRDefault="004D2010" w:rsidP="005D0D4C">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5F3F5B46" w14:textId="21D7521D" w:rsidR="00812E7A" w:rsidRPr="00812E7A" w:rsidRDefault="00812E7A" w:rsidP="005D0D4C">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2A4AA700" w14:textId="77777777" w:rsidR="004D2010" w:rsidRDefault="004D2010" w:rsidP="005D0D4C">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64765892" w14:textId="77777777" w:rsidR="004D2010" w:rsidRDefault="004D2010" w:rsidP="005D0D4C">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p w14:paraId="0ACEBF6D" w14:textId="1DBE5D80" w:rsidR="00812E7A" w:rsidRPr="00731F09" w:rsidRDefault="00812E7A" w:rsidP="00812E7A">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716E5AB8" w14:textId="38926495"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AD103B" w:rsidRPr="00FA621F" w14:paraId="1F105980" w14:textId="77777777" w:rsidTr="008C378D">
        <w:tc>
          <w:tcPr>
            <w:tcW w:w="1479" w:type="dxa"/>
          </w:tcPr>
          <w:p w14:paraId="7E711343" w14:textId="362F0C87" w:rsidR="00AD103B" w:rsidRDefault="00AD103B" w:rsidP="005D0D4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5D0D4C">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5D0D4C">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7FF70DC" w14:textId="3F779475" w:rsidR="00425E5A" w:rsidRPr="00425E5A" w:rsidRDefault="00425E5A" w:rsidP="005D0D4C">
            <w:pPr>
              <w:tabs>
                <w:tab w:val="left" w:pos="551"/>
              </w:tabs>
              <w:rPr>
                <w:rFonts w:eastAsia="Yu Mincho"/>
                <w:lang w:val="en-US" w:eastAsia="ja-JP"/>
              </w:rPr>
            </w:pPr>
            <w:r>
              <w:rPr>
                <w:rFonts w:eastAsia="Yu Mincho"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r w:rsidR="0077077B" w:rsidRPr="00FA621F" w14:paraId="5052CFE2" w14:textId="77777777" w:rsidTr="008C378D">
        <w:tc>
          <w:tcPr>
            <w:tcW w:w="1479" w:type="dxa"/>
          </w:tcPr>
          <w:p w14:paraId="761CA35F" w14:textId="49E6634B" w:rsidR="0077077B" w:rsidRDefault="0077077B" w:rsidP="005D0D4C">
            <w:pPr>
              <w:rPr>
                <w:rFonts w:eastAsia="Yu Mincho"/>
                <w:lang w:val="en-US" w:eastAsia="ja-JP"/>
              </w:rPr>
            </w:pPr>
            <w:bookmarkStart w:id="6" w:name="_Hlk96549202"/>
            <w:r>
              <w:rPr>
                <w:rFonts w:eastAsia="Yu Mincho"/>
                <w:lang w:val="en-US" w:eastAsia="ja-JP"/>
              </w:rPr>
              <w:t>Qualcomm2</w:t>
            </w:r>
          </w:p>
        </w:tc>
        <w:tc>
          <w:tcPr>
            <w:tcW w:w="1372" w:type="dxa"/>
          </w:tcPr>
          <w:p w14:paraId="43B45CC9" w14:textId="1C2B72F8" w:rsidR="0077077B" w:rsidRDefault="0077077B" w:rsidP="005D0D4C">
            <w:pPr>
              <w:tabs>
                <w:tab w:val="left" w:pos="551"/>
              </w:tabs>
              <w:rPr>
                <w:rFonts w:eastAsia="Yu Mincho"/>
                <w:lang w:val="en-US" w:eastAsia="ja-JP"/>
              </w:rPr>
            </w:pPr>
            <w:r>
              <w:rPr>
                <w:rFonts w:eastAsia="Yu Mincho"/>
                <w:lang w:val="en-US" w:eastAsia="ja-JP"/>
              </w:rPr>
              <w:t>Y</w:t>
            </w:r>
          </w:p>
        </w:tc>
        <w:tc>
          <w:tcPr>
            <w:tcW w:w="6780" w:type="dxa"/>
          </w:tcPr>
          <w:p w14:paraId="0CD83242" w14:textId="5EC1BECE" w:rsidR="005B5CC3" w:rsidRDefault="005B5CC3" w:rsidP="0077077B">
            <w:pPr>
              <w:spacing w:after="120"/>
              <w:ind w:left="2" w:hanging="2"/>
              <w:rPr>
                <w:rFonts w:eastAsiaTheme="minorEastAsia"/>
                <w:lang w:val="en-US" w:eastAsia="zh-CN"/>
              </w:rPr>
            </w:pPr>
            <w:r>
              <w:rPr>
                <w:rFonts w:eastAsiaTheme="minorEastAsia"/>
                <w:lang w:val="en-US" w:eastAsia="zh-CN"/>
              </w:rPr>
              <w:t xml:space="preserve">Thanks all companies for the good discussion. Some additional comments </w:t>
            </w:r>
            <w:r w:rsidR="00F932BA">
              <w:rPr>
                <w:rFonts w:eastAsiaTheme="minorEastAsia"/>
                <w:lang w:val="en-US" w:eastAsia="zh-CN"/>
              </w:rPr>
              <w:t>from Qualcomm:</w:t>
            </w:r>
          </w:p>
          <w:p w14:paraId="44E05325" w14:textId="05EA6959" w:rsidR="0077077B" w:rsidRDefault="0077077B" w:rsidP="0077077B">
            <w:pPr>
              <w:spacing w:after="120"/>
              <w:ind w:left="2" w:hanging="2"/>
              <w:rPr>
                <w:rFonts w:eastAsiaTheme="minorEastAsia"/>
                <w:lang w:val="en-US" w:eastAsia="zh-CN"/>
              </w:rPr>
            </w:pPr>
            <w:r w:rsidRPr="0077077B">
              <w:rPr>
                <w:rFonts w:eastAsiaTheme="minorEastAsia"/>
                <w:lang w:val="en-US" w:eastAsia="zh-CN"/>
              </w:rPr>
              <w:lastRenderedPageBreak/>
              <w:t xml:space="preserve">Based on Clause 4.1 of TS 38.213, the frequency offset between CD-SSB and CORESET#0 is indicated by: </w:t>
            </w:r>
          </w:p>
          <w:p w14:paraId="1529F01F" w14:textId="77777777" w:rsidR="0077077B" w:rsidRDefault="0077077B" w:rsidP="0077077B">
            <w:pPr>
              <w:pStyle w:val="ListParagraph"/>
              <w:numPr>
                <w:ilvl w:val="0"/>
                <w:numId w:val="22"/>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0B81AE9A" w14:textId="0331CAC3" w:rsidR="0077077B" w:rsidRDefault="0077077B" w:rsidP="0077077B">
            <w:pPr>
              <w:pStyle w:val="ListParagraph"/>
              <w:numPr>
                <w:ilvl w:val="0"/>
                <w:numId w:val="22"/>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sidR="00F932BA">
              <w:rPr>
                <w:rFonts w:eastAsiaTheme="minorEastAsia"/>
                <w:vertAlign w:val="subscript"/>
                <w:lang w:val="en-US" w:eastAsia="zh-CN"/>
              </w:rPr>
              <w:t xml:space="preserve">  </w:t>
            </w:r>
            <w:r w:rsidR="00F932BA">
              <w:rPr>
                <w:rFonts w:eastAsiaTheme="minorEastAsia"/>
                <w:lang w:val="en-US" w:eastAsia="zh-CN"/>
              </w:rPr>
              <w:t>in MIB</w:t>
            </w:r>
            <w:r>
              <w:rPr>
                <w:rFonts w:eastAsiaTheme="minorEastAsia"/>
                <w:lang w:val="en-US" w:eastAsia="zh-CN"/>
              </w:rPr>
              <w:t>)</w:t>
            </w:r>
          </w:p>
          <w:p w14:paraId="1B3911D5" w14:textId="112E750C" w:rsidR="0077077B" w:rsidRDefault="0077077B" w:rsidP="0077077B">
            <w:pPr>
              <w:spacing w:after="120"/>
              <w:rPr>
                <w:rFonts w:eastAsiaTheme="minorEastAsia"/>
                <w:lang w:val="en-US" w:eastAsia="zh-CN"/>
              </w:rPr>
            </w:pPr>
            <w:r>
              <w:rPr>
                <w:rFonts w:eastAsiaTheme="minorEastAsia"/>
                <w:lang w:val="en-US" w:eastAsia="zh-CN"/>
              </w:rPr>
              <w:t xml:space="preserve">Considering the range of </w:t>
            </w:r>
            <w:r w:rsidR="005B5CC3">
              <w:rPr>
                <w:rFonts w:eastAsiaTheme="minorEastAsia"/>
                <w:lang w:val="en-US" w:eastAsia="zh-CN"/>
              </w:rPr>
              <w:t>k</w:t>
            </w:r>
            <w:r w:rsidR="005B5CC3" w:rsidRPr="0077077B">
              <w:rPr>
                <w:rFonts w:eastAsiaTheme="minorEastAsia"/>
                <w:vertAlign w:val="subscript"/>
                <w:lang w:val="en-US" w:eastAsia="zh-CN"/>
              </w:rPr>
              <w:t>SSB</w:t>
            </w:r>
            <w:r w:rsidR="005B5CC3">
              <w:rPr>
                <w:rFonts w:eastAsiaTheme="minorEastAsia"/>
                <w:vertAlign w:val="subscript"/>
                <w:lang w:val="en-US" w:eastAsia="zh-CN"/>
              </w:rPr>
              <w:t xml:space="preserve"> </w:t>
            </w:r>
            <w:r w:rsidR="005B5CC3" w:rsidRPr="005B5CC3">
              <w:rPr>
                <w:rFonts w:eastAsiaTheme="minorEastAsia"/>
                <w:lang w:val="en-US" w:eastAsia="zh-CN"/>
              </w:rPr>
              <w:t>is</w:t>
            </w:r>
            <w:r w:rsidR="005B5CC3">
              <w:rPr>
                <w:rFonts w:eastAsiaTheme="minorEastAsia"/>
                <w:vertAlign w:val="subscript"/>
                <w:lang w:val="en-US" w:eastAsia="zh-CN"/>
              </w:rPr>
              <w:t xml:space="preserve">  </w:t>
            </w:r>
            <w:r w:rsidR="005B5CC3" w:rsidRPr="005B5CC3">
              <w:rPr>
                <w:rFonts w:eastAsiaTheme="minorEastAsia"/>
                <w:lang w:val="en-US" w:eastAsia="zh-CN"/>
              </w:rPr>
              <w:t>0 to 23</w:t>
            </w:r>
            <w:r w:rsidR="005B5CC3">
              <w:rPr>
                <w:rFonts w:eastAsiaTheme="minorEastAsia"/>
                <w:lang w:val="en-US" w:eastAsia="zh-CN"/>
              </w:rPr>
              <w:t xml:space="preserve"> for CD-SSB in FR1,  k</w:t>
            </w:r>
            <w:r w:rsidR="005B5CC3" w:rsidRPr="0077077B">
              <w:rPr>
                <w:rFonts w:eastAsiaTheme="minorEastAsia"/>
                <w:vertAlign w:val="subscript"/>
                <w:lang w:val="en-US" w:eastAsia="zh-CN"/>
              </w:rPr>
              <w:t>SSB</w:t>
            </w:r>
            <w:r w:rsidR="005B5CC3">
              <w:rPr>
                <w:rFonts w:eastAsiaTheme="minorEastAsia"/>
                <w:lang w:val="en-US" w:eastAsia="zh-CN"/>
              </w:rPr>
              <w:t xml:space="preserve"> complements the RB-level offset in providing </w:t>
            </w:r>
            <w:r w:rsidR="00F932BA">
              <w:rPr>
                <w:rFonts w:eastAsiaTheme="minorEastAsia"/>
                <w:lang w:val="en-US" w:eastAsia="zh-CN"/>
              </w:rPr>
              <w:t xml:space="preserve">extra </w:t>
            </w:r>
            <w:r w:rsidR="005B5CC3">
              <w:rPr>
                <w:rFonts w:eastAsiaTheme="minorEastAsia"/>
                <w:lang w:val="en-US" w:eastAsia="zh-CN"/>
              </w:rPr>
              <w:t>scheduling flexibility for CORESET#0 (Note: the additional configurations for RB-level offset of CORESET#0 in Table 13-4</w:t>
            </w:r>
            <w:r w:rsidR="00CB09AB">
              <w:rPr>
                <w:rFonts w:eastAsiaTheme="minorEastAsia"/>
                <w:lang w:val="en-US" w:eastAsia="zh-CN"/>
              </w:rPr>
              <w:t xml:space="preserve"> is 1/2/3 RBs for CORESET#0 BW of 24 RBs</w:t>
            </w:r>
            <w:r w:rsidR="00F932BA">
              <w:rPr>
                <w:rFonts w:eastAsiaTheme="minorEastAsia"/>
                <w:lang w:val="en-US" w:eastAsia="zh-CN"/>
              </w:rPr>
              <w:t>, which is not much different from the max value of k</w:t>
            </w:r>
            <w:r w:rsidR="00F932BA" w:rsidRPr="00F932BA">
              <w:rPr>
                <w:rFonts w:eastAsiaTheme="minorEastAsia"/>
                <w:vertAlign w:val="subscript"/>
                <w:lang w:val="en-US" w:eastAsia="zh-CN"/>
              </w:rPr>
              <w:t>SSB</w:t>
            </w:r>
            <w:r w:rsidR="00CB09AB">
              <w:rPr>
                <w:rFonts w:eastAsiaTheme="minorEastAsia"/>
                <w:lang w:val="en-US" w:eastAsia="zh-CN"/>
              </w:rPr>
              <w:t>)</w:t>
            </w:r>
          </w:p>
          <w:p w14:paraId="2F89C557" w14:textId="75AC4577" w:rsidR="005B5CC3" w:rsidRDefault="00CB09AB" w:rsidP="0077077B">
            <w:pPr>
              <w:spacing w:after="120"/>
              <w:rPr>
                <w:rFonts w:eastAsiaTheme="minorEastAsia"/>
                <w:lang w:val="en-US" w:eastAsia="zh-CN"/>
              </w:rPr>
            </w:pPr>
            <w:r>
              <w:rPr>
                <w:rFonts w:eastAsiaTheme="minorEastAsia"/>
                <w:lang w:val="en-US" w:eastAsia="zh-CN"/>
              </w:rPr>
              <w:t>On the other hand, w</w:t>
            </w:r>
            <w:r w:rsidR="005B5CC3">
              <w:rPr>
                <w:rFonts w:eastAsiaTheme="minorEastAsia"/>
                <w:lang w:val="en-US" w:eastAsia="zh-CN"/>
              </w:rPr>
              <w:t xml:space="preserve">ith the introduction of </w:t>
            </w:r>
            <w:r w:rsidR="00F932BA">
              <w:rPr>
                <w:rFonts w:eastAsiaTheme="minorEastAsia"/>
                <w:lang w:val="en-US" w:eastAsia="zh-CN"/>
              </w:rPr>
              <w:t>new GSCN grid (</w:t>
            </w:r>
            <w:r>
              <w:rPr>
                <w:rFonts w:eastAsiaTheme="minorEastAsia"/>
                <w:lang w:val="en-US" w:eastAsia="zh-CN"/>
              </w:rPr>
              <w:t xml:space="preserve">extended </w:t>
            </w:r>
            <w:r w:rsidR="005B5CC3">
              <w:rPr>
                <w:rFonts w:eastAsiaTheme="minorEastAsia"/>
                <w:lang w:val="en-US" w:eastAsia="zh-CN"/>
              </w:rPr>
              <w:t xml:space="preserve">GSCN range and </w:t>
            </w:r>
            <w:r>
              <w:rPr>
                <w:rFonts w:eastAsiaTheme="minorEastAsia"/>
                <w:lang w:val="en-US" w:eastAsia="zh-CN"/>
              </w:rPr>
              <w:t xml:space="preserve">reduced </w:t>
            </w:r>
            <w:r w:rsidR="005B5CC3">
              <w:rPr>
                <w:rFonts w:eastAsiaTheme="minorEastAsia"/>
                <w:lang w:val="en-US" w:eastAsia="zh-CN"/>
              </w:rPr>
              <w:t>step size</w:t>
            </w:r>
            <w:r w:rsidR="00F932BA">
              <w:rPr>
                <w:rFonts w:eastAsiaTheme="minorEastAsia"/>
                <w:lang w:val="en-US" w:eastAsia="zh-CN"/>
              </w:rPr>
              <w:t>)</w:t>
            </w:r>
            <w:r w:rsidR="005B5CC3">
              <w:rPr>
                <w:rFonts w:eastAsiaTheme="minorEastAsia"/>
                <w:lang w:val="en-US" w:eastAsia="zh-CN"/>
              </w:rPr>
              <w:t xml:space="preserve"> for narrower </w:t>
            </w:r>
            <w:r w:rsidR="00F932BA">
              <w:rPr>
                <w:rFonts w:eastAsiaTheme="minorEastAsia"/>
                <w:lang w:val="en-US" w:eastAsia="zh-CN"/>
              </w:rPr>
              <w:t>C</w:t>
            </w:r>
            <w:r w:rsidR="005B5CC3">
              <w:rPr>
                <w:rFonts w:eastAsiaTheme="minorEastAsia"/>
                <w:lang w:val="en-US" w:eastAsia="zh-CN"/>
              </w:rPr>
              <w:t xml:space="preserve">BW on n79, the </w:t>
            </w:r>
            <w:r>
              <w:rPr>
                <w:rFonts w:eastAsiaTheme="minorEastAsia"/>
                <w:lang w:val="en-US" w:eastAsia="zh-CN"/>
              </w:rPr>
              <w:t>flexibility/</w:t>
            </w:r>
            <w:r w:rsidR="005B5CC3">
              <w:rPr>
                <w:rFonts w:eastAsiaTheme="minorEastAsia"/>
                <w:lang w:val="en-US" w:eastAsia="zh-CN"/>
              </w:rPr>
              <w:t xml:space="preserve">granularity </w:t>
            </w:r>
            <w:r>
              <w:rPr>
                <w:rFonts w:eastAsiaTheme="minorEastAsia"/>
                <w:lang w:val="en-US" w:eastAsia="zh-CN"/>
              </w:rPr>
              <w:t xml:space="preserve">for </w:t>
            </w:r>
            <w:r w:rsidR="005B5CC3">
              <w:rPr>
                <w:rFonts w:eastAsiaTheme="minorEastAsia"/>
                <w:lang w:val="en-US" w:eastAsia="zh-CN"/>
              </w:rPr>
              <w:t xml:space="preserve">CD-SSB </w:t>
            </w:r>
            <w:r>
              <w:rPr>
                <w:rFonts w:eastAsiaTheme="minorEastAsia"/>
                <w:lang w:val="en-US" w:eastAsia="zh-CN"/>
              </w:rPr>
              <w:t>&amp;</w:t>
            </w:r>
            <w:r w:rsidR="005B5CC3">
              <w:rPr>
                <w:rFonts w:eastAsiaTheme="minorEastAsia"/>
                <w:lang w:val="en-US" w:eastAsia="zh-CN"/>
              </w:rPr>
              <w:t xml:space="preserve"> CORESET#0 </w:t>
            </w:r>
            <w:r w:rsidR="00F932BA">
              <w:rPr>
                <w:rFonts w:eastAsiaTheme="minorEastAsia"/>
                <w:lang w:val="en-US" w:eastAsia="zh-CN"/>
              </w:rPr>
              <w:t xml:space="preserve">mapping </w:t>
            </w:r>
            <w:r w:rsidR="005B5CC3">
              <w:rPr>
                <w:rFonts w:eastAsiaTheme="minorEastAsia"/>
                <w:lang w:val="en-US" w:eastAsia="zh-CN"/>
              </w:rPr>
              <w:t>is significantly improved (</w:t>
            </w:r>
            <w:r>
              <w:rPr>
                <w:rFonts w:eastAsiaTheme="minorEastAsia"/>
                <w:lang w:val="en-US" w:eastAsia="zh-CN"/>
              </w:rPr>
              <w:t xml:space="preserve">granularity is changed from </w:t>
            </w:r>
            <w:r w:rsidR="005B5CC3">
              <w:rPr>
                <w:rFonts w:eastAsiaTheme="minorEastAsia"/>
                <w:lang w:val="en-US" w:eastAsia="zh-CN"/>
              </w:rPr>
              <w:t>1.44*16</w:t>
            </w:r>
            <w:r>
              <w:rPr>
                <w:rFonts w:eastAsiaTheme="minorEastAsia"/>
                <w:lang w:val="en-US" w:eastAsia="zh-CN"/>
              </w:rPr>
              <w:t>=23.04</w:t>
            </w:r>
            <w:r w:rsidR="005B5CC3">
              <w:rPr>
                <w:rFonts w:eastAsiaTheme="minorEastAsia"/>
                <w:lang w:val="en-US" w:eastAsia="zh-CN"/>
              </w:rPr>
              <w:t xml:space="preserve"> MHz </w:t>
            </w:r>
            <w:r w:rsidR="00F932BA">
              <w:rPr>
                <w:rFonts w:eastAsiaTheme="minorEastAsia"/>
                <w:lang w:val="en-US" w:eastAsia="zh-CN"/>
              </w:rPr>
              <w:t xml:space="preserve">in R15/16 </w:t>
            </w:r>
            <w:r w:rsidR="005B5CC3">
              <w:rPr>
                <w:rFonts w:eastAsiaTheme="minorEastAsia"/>
                <w:lang w:val="en-US" w:eastAsia="zh-CN"/>
              </w:rPr>
              <w:t>to 1.44 MHz</w:t>
            </w:r>
            <w:r w:rsidR="00F932BA">
              <w:rPr>
                <w:rFonts w:eastAsiaTheme="minorEastAsia"/>
                <w:lang w:val="en-US" w:eastAsia="zh-CN"/>
              </w:rPr>
              <w:t xml:space="preserve"> in R17</w:t>
            </w:r>
            <w:r w:rsidR="005B5CC3">
              <w:rPr>
                <w:rFonts w:eastAsiaTheme="minorEastAsia"/>
                <w:lang w:val="en-US" w:eastAsia="zh-CN"/>
              </w:rPr>
              <w:t>)</w:t>
            </w:r>
            <w:r>
              <w:rPr>
                <w:rFonts w:eastAsiaTheme="minorEastAsia"/>
                <w:lang w:val="en-US" w:eastAsia="zh-CN"/>
              </w:rPr>
              <w:t xml:space="preserve">. </w:t>
            </w:r>
          </w:p>
          <w:p w14:paraId="79586CCC" w14:textId="5BEF1126" w:rsidR="00CB09AB" w:rsidRPr="0077077B" w:rsidRDefault="00CB09AB" w:rsidP="0077077B">
            <w:pPr>
              <w:spacing w:after="120"/>
              <w:rPr>
                <w:rFonts w:eastAsiaTheme="minorEastAsia"/>
                <w:lang w:val="en-US" w:eastAsia="zh-CN"/>
              </w:rPr>
            </w:pPr>
            <w:r>
              <w:rPr>
                <w:rFonts w:eastAsiaTheme="minorEastAsia"/>
                <w:lang w:val="en-US" w:eastAsia="zh-CN"/>
              </w:rPr>
              <w:t>With</w:t>
            </w:r>
            <w:r w:rsidR="00F932BA">
              <w:rPr>
                <w:rFonts w:eastAsiaTheme="minorEastAsia"/>
                <w:lang w:val="en-US" w:eastAsia="zh-CN"/>
              </w:rPr>
              <w:t xml:space="preserve"> the help of</w:t>
            </w:r>
            <w:r>
              <w:rPr>
                <w:rFonts w:eastAsiaTheme="minorEastAsia"/>
                <w:lang w:val="en-US" w:eastAsia="zh-CN"/>
              </w:rPr>
              <w:t xml:space="preserve">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w:t>
            </w:r>
            <w:r w:rsidR="00F932BA">
              <w:rPr>
                <w:rFonts w:eastAsiaTheme="minorEastAsia"/>
                <w:lang w:val="en-US" w:eastAsia="zh-CN"/>
              </w:rPr>
              <w:t xml:space="preserve">the </w:t>
            </w:r>
            <w:r w:rsidR="00EE37E7">
              <w:rPr>
                <w:rFonts w:eastAsiaTheme="minorEastAsia"/>
                <w:lang w:val="en-US" w:eastAsia="zh-CN"/>
              </w:rPr>
              <w:t xml:space="preserve">enhancement enabled by the </w:t>
            </w:r>
            <w:r>
              <w:rPr>
                <w:rFonts w:eastAsiaTheme="minorEastAsia"/>
                <w:lang w:val="en-US" w:eastAsia="zh-CN"/>
              </w:rPr>
              <w:t xml:space="preserve">new GSCN grid, we think the flexibility for </w:t>
            </w:r>
            <w:r w:rsidR="00F932BA">
              <w:rPr>
                <w:rFonts w:eastAsiaTheme="minorEastAsia"/>
                <w:lang w:val="en-US" w:eastAsia="zh-CN"/>
              </w:rPr>
              <w:t xml:space="preserve">channelization/cell planning won’t be a concern for CBW narrower than 40 MHz on n79 band. </w:t>
            </w:r>
          </w:p>
        </w:tc>
      </w:tr>
      <w:bookmarkEnd w:id="6"/>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lastRenderedPageBreak/>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9108CD6" w14:textId="77777777" w:rsidR="00DC732C" w:rsidRDefault="00DC732C" w:rsidP="008C6706">
            <w:pPr>
              <w:rPr>
                <w:color w:val="FF0000"/>
              </w:rPr>
            </w:pPr>
            <w:r w:rsidRPr="0040695F">
              <w:rPr>
                <w:color w:val="FF0000"/>
              </w:rPr>
              <w:t>FL3:</w:t>
            </w:r>
            <w:r>
              <w:rPr>
                <w:color w:val="FF0000"/>
              </w:rPr>
              <w:t>Please check the comment from Samsung</w:t>
            </w:r>
          </w:p>
          <w:p w14:paraId="1C76AACF" w14:textId="2DA5CF71" w:rsidR="0019545D" w:rsidRPr="00864C21" w:rsidRDefault="0019545D" w:rsidP="008C6706">
            <w:pPr>
              <w:rPr>
                <w:lang w:val="en-US" w:eastAsia="ko-KR"/>
              </w:rPr>
            </w:pPr>
            <w:r w:rsidRPr="0019545D">
              <w:rPr>
                <w:color w:val="0070C0"/>
              </w:rPr>
              <w:t>[QC] Thanks FL for the update</w:t>
            </w:r>
            <w:r w:rsidR="003427A6">
              <w:rPr>
                <w:color w:val="0070C0"/>
              </w:rPr>
              <w:t>/clarification.</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5D0D4C">
            <w:pPr>
              <w:rPr>
                <w:rFonts w:eastAsia="SimSun"/>
                <w:lang w:val="en-US" w:eastAsia="zh-CN"/>
              </w:rPr>
            </w:pPr>
            <w:r>
              <w:rPr>
                <w:rFonts w:eastAsia="SimSun" w:hint="eastAsia"/>
                <w:lang w:val="en-US" w:eastAsia="zh-CN"/>
              </w:rPr>
              <w:t>H</w:t>
            </w:r>
            <w:r>
              <w:rPr>
                <w:rFonts w:eastAsia="SimSun"/>
                <w:lang w:val="en-US" w:eastAsia="zh-CN"/>
              </w:rPr>
              <w:t>uawei, HiSilicon</w:t>
            </w:r>
          </w:p>
        </w:tc>
        <w:tc>
          <w:tcPr>
            <w:tcW w:w="1372" w:type="dxa"/>
          </w:tcPr>
          <w:p w14:paraId="51FA5BB5" w14:textId="77777777" w:rsidR="008C378D" w:rsidRDefault="008C378D" w:rsidP="005D0D4C">
            <w:pPr>
              <w:tabs>
                <w:tab w:val="left" w:pos="551"/>
              </w:tabs>
              <w:rPr>
                <w:rFonts w:eastAsia="SimSun"/>
                <w:lang w:val="en-US" w:eastAsia="zh-CN"/>
              </w:rPr>
            </w:pPr>
          </w:p>
        </w:tc>
        <w:tc>
          <w:tcPr>
            <w:tcW w:w="6780" w:type="dxa"/>
          </w:tcPr>
          <w:p w14:paraId="0C9D1B67" w14:textId="77777777" w:rsidR="008C378D" w:rsidRDefault="008C378D" w:rsidP="005D0D4C">
            <w:pPr>
              <w:rPr>
                <w:rFonts w:eastAsiaTheme="minor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5D0D4C">
            <w:pPr>
              <w:rPr>
                <w:rFonts w:eastAsia="SimSun"/>
                <w:lang w:val="en-US" w:eastAsia="zh-CN"/>
              </w:rPr>
            </w:pPr>
            <w:r>
              <w:rPr>
                <w:rFonts w:eastAsia="SimSun"/>
                <w:lang w:val="en-US" w:eastAsia="zh-CN"/>
              </w:rPr>
              <w:t>Intel</w:t>
            </w:r>
          </w:p>
        </w:tc>
        <w:tc>
          <w:tcPr>
            <w:tcW w:w="1372" w:type="dxa"/>
          </w:tcPr>
          <w:p w14:paraId="36072DF9" w14:textId="21DD41FE" w:rsidR="00A506B5" w:rsidRDefault="00A506B5" w:rsidP="005D0D4C">
            <w:pPr>
              <w:tabs>
                <w:tab w:val="left" w:pos="551"/>
              </w:tabs>
              <w:rPr>
                <w:rFonts w:eastAsia="SimSun"/>
                <w:lang w:val="en-US" w:eastAsia="zh-CN"/>
              </w:rPr>
            </w:pPr>
            <w:r>
              <w:rPr>
                <w:rFonts w:eastAsia="SimSun"/>
                <w:lang w:val="en-US" w:eastAsia="zh-CN"/>
              </w:rPr>
              <w:t>Y</w:t>
            </w:r>
          </w:p>
        </w:tc>
        <w:tc>
          <w:tcPr>
            <w:tcW w:w="6780" w:type="dxa"/>
          </w:tcPr>
          <w:p w14:paraId="4C7B76DC" w14:textId="77777777" w:rsidR="00A506B5" w:rsidRDefault="00A506B5" w:rsidP="005D0D4C">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lastRenderedPageBreak/>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lastRenderedPageBreak/>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ndex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lastRenderedPageBreak/>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ndex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SimSun"/>
                <w:lang w:val="en-US" w:eastAsia="zh-CN"/>
              </w:rPr>
            </w:pPr>
            <w:r>
              <w:rPr>
                <w:rFonts w:eastAsia="SimSu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SimSun"/>
                <w:lang w:val="en-US" w:eastAsia="zh-CN"/>
              </w:rPr>
            </w:pPr>
            <w:r>
              <w:rPr>
                <w:rFonts w:eastAsia="SimSun"/>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SimSun"/>
                <w:lang w:val="en-US" w:eastAsia="zh-CN"/>
              </w:rPr>
            </w:pPr>
            <w:r>
              <w:rPr>
                <w:rFonts w:eastAsia="SimSun"/>
                <w:lang w:val="en-US" w:eastAsia="zh-CN"/>
              </w:rPr>
              <w:t>Q2:would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lastRenderedPageBreak/>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Yu Mincho"/>
                <w:lang w:val="en-US" w:eastAsia="ja-JP"/>
              </w:rPr>
            </w:pPr>
            <w:r>
              <w:rPr>
                <w:rFonts w:eastAsia="Yu Mincho"/>
                <w:lang w:val="en-US" w:eastAsia="ja-JP"/>
              </w:rPr>
              <w:t>Intel</w:t>
            </w:r>
          </w:p>
        </w:tc>
        <w:tc>
          <w:tcPr>
            <w:tcW w:w="1372" w:type="dxa"/>
          </w:tcPr>
          <w:p w14:paraId="40AEA98E" w14:textId="7D3CBD80" w:rsidR="00E9009E" w:rsidRDefault="00E9009E" w:rsidP="00374E3B">
            <w:pPr>
              <w:tabs>
                <w:tab w:val="left" w:pos="551"/>
              </w:tabs>
              <w:rPr>
                <w:rFonts w:eastAsia="Yu Mincho"/>
                <w:lang w:val="en-US" w:eastAsia="ja-JP"/>
              </w:rPr>
            </w:pPr>
            <w:r>
              <w:rPr>
                <w:rFonts w:eastAsia="Yu Mincho"/>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5D0D4C">
        <w:tc>
          <w:tcPr>
            <w:tcW w:w="1479" w:type="dxa"/>
            <w:shd w:val="clear" w:color="auto" w:fill="D9D9D9" w:themeFill="background1" w:themeFillShade="D9"/>
          </w:tcPr>
          <w:p w14:paraId="48E06B8D" w14:textId="77777777" w:rsidR="00BB764B" w:rsidRPr="00864C21" w:rsidRDefault="00BB764B" w:rsidP="005D0D4C">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5D0D4C">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5D0D4C">
            <w:pPr>
              <w:rPr>
                <w:b/>
                <w:bCs/>
                <w:lang w:val="en-US"/>
              </w:rPr>
            </w:pPr>
            <w:r w:rsidRPr="00864C21">
              <w:rPr>
                <w:b/>
                <w:bCs/>
                <w:lang w:val="en-US"/>
              </w:rPr>
              <w:t>Comments</w:t>
            </w:r>
          </w:p>
        </w:tc>
      </w:tr>
      <w:tr w:rsidR="00BB764B" w:rsidRPr="00864C21" w14:paraId="669CA60B" w14:textId="77777777" w:rsidTr="005D0D4C">
        <w:tc>
          <w:tcPr>
            <w:tcW w:w="1479" w:type="dxa"/>
          </w:tcPr>
          <w:p w14:paraId="2174DBE3" w14:textId="3AF5A5B9" w:rsidR="00BB764B" w:rsidRPr="00231654" w:rsidRDefault="00231654" w:rsidP="005D0D4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5D0D4C">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5D0D4C">
            <w:pPr>
              <w:rPr>
                <w:lang w:val="en-US" w:eastAsia="ko-KR"/>
              </w:rPr>
            </w:pPr>
          </w:p>
        </w:tc>
      </w:tr>
      <w:tr w:rsidR="008C378D" w:rsidRPr="00864C21" w14:paraId="3E3BF1A6" w14:textId="77777777" w:rsidTr="005D0D4C">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5D0D4C">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4EE4840D" w14:textId="77777777" w:rsidR="009729A4" w:rsidRDefault="009729A4" w:rsidP="009729A4">
            <w:pPr>
              <w:rPr>
                <w:rFonts w:eastAsiaTheme="minorEastAsia"/>
                <w:lang w:val="en-US" w:eastAsia="zh-CN"/>
              </w:rPr>
            </w:pPr>
            <w:r>
              <w:rPr>
                <w:rFonts w:eastAsiaTheme="minorEastAsia"/>
                <w:lang w:val="en-US" w:eastAsia="zh-CN"/>
              </w:rPr>
              <w:t xml:space="preserve">For the use of the new entries, in order to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07980664" w14:textId="2FAAB76C" w:rsidR="00812E7A" w:rsidRPr="00E75FA2" w:rsidRDefault="00812E7A" w:rsidP="009729A4">
            <w:pPr>
              <w:rPr>
                <w:rFonts w:eastAsiaTheme="minorEastAsia"/>
                <w:lang w:val="en-US" w:eastAsia="zh-CN"/>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6CABE53C" w14:textId="77777777" w:rsidTr="005D0D4C">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lastRenderedPageBreak/>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5D0D4C">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5D0D4C">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5D0D4C">
        <w:tc>
          <w:tcPr>
            <w:tcW w:w="1479" w:type="dxa"/>
          </w:tcPr>
          <w:p w14:paraId="3B7AB340" w14:textId="738CA3E4"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3B6115" w14:textId="757864BA"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5D0D4C">
        <w:tc>
          <w:tcPr>
            <w:tcW w:w="1479" w:type="dxa"/>
          </w:tcPr>
          <w:p w14:paraId="7230D85B" w14:textId="6407BDF9" w:rsidR="00E9009E" w:rsidRDefault="00E9009E" w:rsidP="009729A4">
            <w:pPr>
              <w:rPr>
                <w:rFonts w:eastAsia="Yu Mincho"/>
                <w:lang w:val="en-US" w:eastAsia="ja-JP"/>
              </w:rPr>
            </w:pPr>
            <w:r>
              <w:rPr>
                <w:rFonts w:eastAsia="Yu Mincho"/>
                <w:lang w:val="en-US" w:eastAsia="ja-JP"/>
              </w:rPr>
              <w:t>Intel</w:t>
            </w:r>
          </w:p>
        </w:tc>
        <w:tc>
          <w:tcPr>
            <w:tcW w:w="1372" w:type="dxa"/>
          </w:tcPr>
          <w:p w14:paraId="56E90036" w14:textId="337D9366" w:rsidR="00E9009E" w:rsidRDefault="00E9009E" w:rsidP="009729A4">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00AB2D62" w14:textId="2A3AC9AB" w:rsidR="00E9009E" w:rsidRPr="00812E7A" w:rsidRDefault="00812E7A" w:rsidP="00E9009E">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4B1CB0D1" w14:textId="6AC8712B" w:rsidR="00E9009E" w:rsidRDefault="00E9009E" w:rsidP="00E9009E">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04286D3B" w14:textId="77777777" w:rsidR="00E9009E" w:rsidRDefault="00E9009E" w:rsidP="00E9009E">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FC8463F" w14:textId="063F1A02" w:rsidR="00812E7A" w:rsidRPr="00731F09" w:rsidRDefault="00812E7A" w:rsidP="00812E7A">
            <w:pPr>
              <w:rPr>
                <w:rFonts w:eastAsiaTheme="minorEastAsia"/>
                <w:color w:val="FF0000"/>
                <w:lang w:val="en-US" w:eastAsia="zh-CN"/>
              </w:rPr>
            </w:pPr>
            <w:r w:rsidRPr="00812E7A">
              <w:rPr>
                <w:rFonts w:eastAsiaTheme="minorEastAsia"/>
                <w:color w:val="FF0000"/>
                <w:lang w:val="en-US" w:eastAsia="zh-CN"/>
              </w:rPr>
              <w:t xml:space="preserve">FL3: </w:t>
            </w:r>
            <w:r>
              <w:rPr>
                <w:rFonts w:eastAsiaTheme="minorEastAsia"/>
                <w:color w:val="FF0000"/>
                <w:lang w:val="en-US" w:eastAsia="zh-CN"/>
              </w:rPr>
              <w:t xml:space="preserve">Quote the ACTION part from LS below, RAN1 need to make the final decision. </w:t>
            </w:r>
          </w:p>
          <w:p w14:paraId="43B9F9D9" w14:textId="013BB5BC"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3427A6" w:rsidRPr="0077077B" w14:paraId="5AAE0F85" w14:textId="77777777" w:rsidTr="003427A6">
        <w:tc>
          <w:tcPr>
            <w:tcW w:w="1479" w:type="dxa"/>
          </w:tcPr>
          <w:p w14:paraId="3BA2D40D" w14:textId="77777777" w:rsidR="003427A6" w:rsidRDefault="003427A6" w:rsidP="005D0D4C">
            <w:pPr>
              <w:rPr>
                <w:rFonts w:eastAsia="Yu Mincho"/>
                <w:lang w:val="en-US" w:eastAsia="ja-JP"/>
              </w:rPr>
            </w:pPr>
            <w:r>
              <w:rPr>
                <w:rFonts w:eastAsia="Yu Mincho"/>
                <w:lang w:val="en-US" w:eastAsia="ja-JP"/>
              </w:rPr>
              <w:t>Qualcomm2</w:t>
            </w:r>
          </w:p>
        </w:tc>
        <w:tc>
          <w:tcPr>
            <w:tcW w:w="1372" w:type="dxa"/>
          </w:tcPr>
          <w:p w14:paraId="70ADBA75" w14:textId="77777777" w:rsidR="003427A6" w:rsidRDefault="003427A6" w:rsidP="005D0D4C">
            <w:pPr>
              <w:tabs>
                <w:tab w:val="left" w:pos="551"/>
              </w:tabs>
              <w:rPr>
                <w:rFonts w:eastAsia="Yu Mincho"/>
                <w:lang w:val="en-US" w:eastAsia="ja-JP"/>
              </w:rPr>
            </w:pPr>
            <w:r>
              <w:rPr>
                <w:rFonts w:eastAsia="Yu Mincho"/>
                <w:lang w:val="en-US" w:eastAsia="ja-JP"/>
              </w:rPr>
              <w:t>Y</w:t>
            </w:r>
          </w:p>
        </w:tc>
        <w:tc>
          <w:tcPr>
            <w:tcW w:w="6780" w:type="dxa"/>
          </w:tcPr>
          <w:p w14:paraId="298959AB" w14:textId="6556DC8E" w:rsidR="003427A6" w:rsidRDefault="003427A6" w:rsidP="005D0D4C">
            <w:pPr>
              <w:spacing w:after="120"/>
              <w:ind w:left="2" w:hanging="2"/>
              <w:rPr>
                <w:rFonts w:eastAsiaTheme="minorEastAsia"/>
                <w:lang w:val="en-US" w:eastAsia="zh-CN"/>
              </w:rPr>
            </w:pPr>
            <w:r>
              <w:rPr>
                <w:rFonts w:eastAsiaTheme="minorEastAsia"/>
                <w:lang w:val="en-US" w:eastAsia="zh-CN"/>
              </w:rPr>
              <w:t>[Recap for our comments on Proposal 2-2]</w:t>
            </w:r>
          </w:p>
          <w:p w14:paraId="53D6FC22" w14:textId="6CD459E3" w:rsidR="003427A6" w:rsidRDefault="003427A6" w:rsidP="005D0D4C">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79939843" w14:textId="77777777" w:rsidR="003427A6" w:rsidRDefault="003427A6" w:rsidP="005D0D4C">
            <w:pPr>
              <w:spacing w:after="120"/>
              <w:ind w:left="2" w:hanging="2"/>
              <w:rPr>
                <w:rFonts w:eastAsiaTheme="minorEastAsia"/>
                <w:lang w:val="en-US" w:eastAsia="zh-CN"/>
              </w:rPr>
            </w:pPr>
            <w:r w:rsidRPr="0077077B">
              <w:rPr>
                <w:rFonts w:eastAsiaTheme="minorEastAsia"/>
                <w:lang w:val="en-US" w:eastAsia="zh-CN"/>
              </w:rPr>
              <w:t xml:space="preserve">Based on Clause 4.1 of TS 38.213, the frequency offset between CD-SSB and CORESET#0 is indicated by: </w:t>
            </w:r>
          </w:p>
          <w:p w14:paraId="2E454278" w14:textId="77777777" w:rsidR="003427A6" w:rsidRDefault="003427A6" w:rsidP="003427A6">
            <w:pPr>
              <w:pStyle w:val="ListParagraph"/>
              <w:numPr>
                <w:ilvl w:val="0"/>
                <w:numId w:val="23"/>
              </w:numPr>
              <w:spacing w:after="120"/>
              <w:rPr>
                <w:rFonts w:eastAsiaTheme="minorEastAsia"/>
                <w:lang w:val="en-US" w:eastAsia="zh-CN"/>
              </w:rPr>
            </w:pPr>
            <w:r w:rsidRPr="0077077B">
              <w:rPr>
                <w:rFonts w:eastAsiaTheme="minorEastAsia"/>
                <w:lang w:val="en-US" w:eastAsia="zh-CN"/>
              </w:rPr>
              <w:lastRenderedPageBreak/>
              <w:t>RB-level offset (LUTs in Clause 13.1 of TS 38.213)</w:t>
            </w:r>
            <w:r>
              <w:rPr>
                <w:rFonts w:eastAsiaTheme="minorEastAsia"/>
                <w:lang w:val="en-US" w:eastAsia="zh-CN"/>
              </w:rPr>
              <w:t>, and</w:t>
            </w:r>
          </w:p>
          <w:p w14:paraId="3213C073" w14:textId="77777777" w:rsidR="003427A6" w:rsidRDefault="003427A6" w:rsidP="003427A6">
            <w:pPr>
              <w:pStyle w:val="ListParagraph"/>
              <w:numPr>
                <w:ilvl w:val="0"/>
                <w:numId w:val="23"/>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in MIB)</w:t>
            </w:r>
          </w:p>
          <w:p w14:paraId="3ACAC0DD" w14:textId="77777777" w:rsidR="003427A6" w:rsidRDefault="003427A6" w:rsidP="005D0D4C">
            <w:pPr>
              <w:spacing w:after="120"/>
              <w:rPr>
                <w:rFonts w:eastAsiaTheme="minorEastAsia"/>
                <w:lang w:val="en-US" w:eastAsia="zh-CN"/>
              </w:rPr>
            </w:pPr>
            <w:r>
              <w:rPr>
                <w:rFonts w:eastAsiaTheme="minorEastAsia"/>
                <w:lang w:val="en-US" w:eastAsia="zh-CN"/>
              </w:rPr>
              <w:t>Considering the range of k</w:t>
            </w:r>
            <w:r w:rsidRPr="0077077B">
              <w:rPr>
                <w:rFonts w:eastAsiaTheme="minorEastAsia"/>
                <w:vertAlign w:val="subscript"/>
                <w:lang w:val="en-US" w:eastAsia="zh-CN"/>
              </w:rPr>
              <w:t>SSB</w:t>
            </w:r>
            <w:r>
              <w:rPr>
                <w:rFonts w:eastAsiaTheme="minorEastAsia"/>
                <w:vertAlign w:val="subscript"/>
                <w:lang w:val="en-US" w:eastAsia="zh-CN"/>
              </w:rPr>
              <w:t xml:space="preserve"> </w:t>
            </w:r>
            <w:r w:rsidRPr="005B5CC3">
              <w:rPr>
                <w:rFonts w:eastAsiaTheme="minorEastAsia"/>
                <w:lang w:val="en-US" w:eastAsia="zh-CN"/>
              </w:rPr>
              <w:t>is</w:t>
            </w:r>
            <w:r>
              <w:rPr>
                <w:rFonts w:eastAsiaTheme="minorEastAsia"/>
                <w:vertAlign w:val="subscript"/>
                <w:lang w:val="en-US" w:eastAsia="zh-CN"/>
              </w:rPr>
              <w:t xml:space="preserve">  </w:t>
            </w:r>
            <w:r w:rsidRPr="005B5CC3">
              <w:rPr>
                <w:rFonts w:eastAsiaTheme="minorEastAsia"/>
                <w:lang w:val="en-US" w:eastAsia="zh-CN"/>
              </w:rPr>
              <w:t>0 to 23</w:t>
            </w:r>
            <w:r>
              <w:rPr>
                <w:rFonts w:eastAsiaTheme="minorEastAsia"/>
                <w:lang w:val="en-US" w:eastAsia="zh-CN"/>
              </w:rPr>
              <w:t xml:space="preserve"> for CD-SSB in FR1,  k</w:t>
            </w:r>
            <w:r w:rsidRPr="0077077B">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sidRPr="00F932BA">
              <w:rPr>
                <w:rFonts w:eastAsiaTheme="minorEastAsia"/>
                <w:vertAlign w:val="subscript"/>
                <w:lang w:val="en-US" w:eastAsia="zh-CN"/>
              </w:rPr>
              <w:t>SSB</w:t>
            </w:r>
            <w:r>
              <w:rPr>
                <w:rFonts w:eastAsiaTheme="minorEastAsia"/>
                <w:lang w:val="en-US" w:eastAsia="zh-CN"/>
              </w:rPr>
              <w:t>)</w:t>
            </w:r>
          </w:p>
          <w:p w14:paraId="0F55A3E6" w14:textId="77777777" w:rsidR="003427A6" w:rsidRDefault="003427A6" w:rsidP="005D0D4C">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637D5837" w14:textId="77777777" w:rsidR="003427A6" w:rsidRPr="0077077B" w:rsidRDefault="003427A6" w:rsidP="005D0D4C">
            <w:pPr>
              <w:spacing w:after="120"/>
              <w:rPr>
                <w:rFonts w:eastAsiaTheme="minorEastAsia"/>
                <w:lang w:val="en-US" w:eastAsia="zh-CN"/>
              </w:rPr>
            </w:pPr>
            <w:r>
              <w:rPr>
                <w:rFonts w:eastAsiaTheme="minorEastAsia"/>
                <w:lang w:val="en-US" w:eastAsia="zh-CN"/>
              </w:rPr>
              <w:t>With the help of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A21285" w:rsidRPr="0077077B" w14:paraId="66CBF9D3" w14:textId="77777777" w:rsidTr="003427A6">
        <w:tc>
          <w:tcPr>
            <w:tcW w:w="1479" w:type="dxa"/>
          </w:tcPr>
          <w:p w14:paraId="63E48C9D" w14:textId="6FA755D2" w:rsidR="00A21285" w:rsidRDefault="00A21285" w:rsidP="005D0D4C">
            <w:pPr>
              <w:rPr>
                <w:rFonts w:eastAsia="Yu Mincho"/>
                <w:lang w:val="en-US" w:eastAsia="ja-JP"/>
              </w:rPr>
            </w:pPr>
            <w:r>
              <w:rPr>
                <w:rFonts w:eastAsia="Yu Mincho"/>
                <w:lang w:val="en-US" w:eastAsia="ja-JP"/>
              </w:rPr>
              <w:lastRenderedPageBreak/>
              <w:t>Ericsson</w:t>
            </w:r>
          </w:p>
        </w:tc>
        <w:tc>
          <w:tcPr>
            <w:tcW w:w="1372" w:type="dxa"/>
          </w:tcPr>
          <w:p w14:paraId="51F3578C" w14:textId="01943A7A" w:rsidR="00A21285" w:rsidRDefault="00A21285" w:rsidP="005D0D4C">
            <w:pPr>
              <w:tabs>
                <w:tab w:val="left" w:pos="551"/>
              </w:tabs>
              <w:rPr>
                <w:rFonts w:eastAsia="Yu Mincho"/>
                <w:lang w:val="en-US" w:eastAsia="ja-JP"/>
              </w:rPr>
            </w:pPr>
            <w:r>
              <w:rPr>
                <w:rFonts w:eastAsia="Yu Mincho"/>
                <w:lang w:val="en-US" w:eastAsia="ja-JP"/>
              </w:rPr>
              <w:t>Y</w:t>
            </w:r>
          </w:p>
        </w:tc>
        <w:tc>
          <w:tcPr>
            <w:tcW w:w="6780" w:type="dxa"/>
          </w:tcPr>
          <w:p w14:paraId="7F728101" w14:textId="77777777" w:rsidR="00A21285" w:rsidRDefault="00A21285" w:rsidP="005D0D4C">
            <w:pPr>
              <w:spacing w:after="120"/>
              <w:ind w:left="2" w:hanging="2"/>
              <w:rPr>
                <w:rFonts w:eastAsiaTheme="minorEastAsia"/>
                <w:lang w:val="en-US" w:eastAsia="zh-CN"/>
              </w:rPr>
            </w:pPr>
          </w:p>
        </w:tc>
      </w:tr>
      <w:tr w:rsidR="00EF47E6" w:rsidRPr="0077077B" w14:paraId="4DC428F4" w14:textId="77777777" w:rsidTr="003427A6">
        <w:tc>
          <w:tcPr>
            <w:tcW w:w="1479" w:type="dxa"/>
          </w:tcPr>
          <w:p w14:paraId="09C11A5B" w14:textId="4F9CCE63" w:rsidR="00EF47E6" w:rsidRDefault="00EF47E6" w:rsidP="005D0D4C">
            <w:pPr>
              <w:rPr>
                <w:rFonts w:eastAsia="Yu Mincho"/>
                <w:lang w:val="en-US" w:eastAsia="ja-JP"/>
              </w:rPr>
            </w:pPr>
            <w:r>
              <w:rPr>
                <w:rFonts w:eastAsia="Yu Mincho"/>
                <w:lang w:val="en-US" w:eastAsia="ja-JP"/>
              </w:rPr>
              <w:t>Intel 2</w:t>
            </w:r>
          </w:p>
        </w:tc>
        <w:tc>
          <w:tcPr>
            <w:tcW w:w="1372" w:type="dxa"/>
          </w:tcPr>
          <w:p w14:paraId="501CC204" w14:textId="5F5FB50A" w:rsidR="00EF47E6" w:rsidRDefault="009B15D1" w:rsidP="005D0D4C">
            <w:pPr>
              <w:tabs>
                <w:tab w:val="left" w:pos="551"/>
              </w:tabs>
              <w:rPr>
                <w:rFonts w:eastAsia="Yu Mincho"/>
                <w:lang w:val="en-US" w:eastAsia="ja-JP"/>
              </w:rPr>
            </w:pPr>
            <w:r>
              <w:rPr>
                <w:rFonts w:eastAsia="Yu Mincho"/>
                <w:lang w:val="en-US" w:eastAsia="ja-JP"/>
              </w:rPr>
              <w:t>-</w:t>
            </w:r>
          </w:p>
        </w:tc>
        <w:tc>
          <w:tcPr>
            <w:tcW w:w="6780" w:type="dxa"/>
          </w:tcPr>
          <w:p w14:paraId="0B9AF177" w14:textId="69CB16F6" w:rsidR="005D0D4C" w:rsidRDefault="00EF47E6" w:rsidP="005D0D4C">
            <w:pPr>
              <w:spacing w:after="120"/>
              <w:ind w:left="2" w:hanging="2"/>
              <w:rPr>
                <w:rFonts w:eastAsiaTheme="minorEastAsia"/>
                <w:lang w:val="en-US" w:eastAsia="zh-CN"/>
              </w:rPr>
            </w:pPr>
            <w:r>
              <w:rPr>
                <w:rFonts w:eastAsiaTheme="minorEastAsia"/>
                <w:lang w:val="en-US" w:eastAsia="zh-CN"/>
              </w:rPr>
              <w:t>If we are the only company that think we should provide all information, then we would be ok with the suggestion for the LS.</w:t>
            </w:r>
          </w:p>
          <w:p w14:paraId="2F3CD4AD" w14:textId="77777777" w:rsidR="005D0D4C" w:rsidRDefault="005D0D4C" w:rsidP="005D0D4C">
            <w:pPr>
              <w:spacing w:after="120"/>
              <w:ind w:left="2" w:hanging="2"/>
              <w:rPr>
                <w:rFonts w:eastAsiaTheme="minorEastAsia"/>
                <w:lang w:val="en-US" w:eastAsia="zh-CN"/>
              </w:rPr>
            </w:pPr>
          </w:p>
          <w:p w14:paraId="17455C0E" w14:textId="77777777" w:rsidR="00EF47E6" w:rsidRDefault="00EF47E6" w:rsidP="00EF47E6">
            <w:pPr>
              <w:spacing w:after="120"/>
              <w:ind w:left="2" w:hanging="2"/>
              <w:rPr>
                <w:rFonts w:eastAsiaTheme="minorEastAsia"/>
                <w:lang w:val="en-US" w:eastAsia="zh-CN"/>
              </w:rPr>
            </w:pPr>
            <w:r>
              <w:rPr>
                <w:rFonts w:eastAsiaTheme="minorEastAsia"/>
                <w:lang w:val="en-US" w:eastAsia="zh-CN"/>
              </w:rPr>
              <w:t>As for Qualcomm’s comment on introducing new GSCN grid, seems even more impactful to implementation and specification. Not sure if introduction of new GSCN grid with Alt 1a and keeping same GSCN grid with Alt 1b is the comparison. If this is the case, we have a feeling companies might have different views. The main benefit of Alt 1a was least specification impact, once entirely new GSCN grid is introduced this benefit is basically lost.</w:t>
            </w:r>
          </w:p>
          <w:p w14:paraId="4208E884" w14:textId="77777777" w:rsidR="00EF47E6" w:rsidRDefault="00EF47E6" w:rsidP="00EF47E6">
            <w:pPr>
              <w:spacing w:after="120"/>
              <w:ind w:left="2" w:hanging="2"/>
              <w:rPr>
                <w:rFonts w:eastAsiaTheme="minorEastAsia"/>
                <w:lang w:val="en-US" w:eastAsia="zh-CN"/>
              </w:rPr>
            </w:pPr>
          </w:p>
          <w:p w14:paraId="0E95A527" w14:textId="77777777" w:rsidR="00EF47E6" w:rsidRPr="009B15D1" w:rsidRDefault="00EF47E6" w:rsidP="00EF47E6">
            <w:pPr>
              <w:spacing w:after="120"/>
              <w:ind w:left="2" w:hanging="2"/>
              <w:rPr>
                <w:rFonts w:eastAsiaTheme="minorEastAsia"/>
                <w:color w:val="C00000"/>
                <w:lang w:val="en-US" w:eastAsia="zh-CN"/>
              </w:rPr>
            </w:pPr>
            <w:r w:rsidRPr="009B15D1">
              <w:rPr>
                <w:rFonts w:eastAsiaTheme="minorEastAsia"/>
                <w:color w:val="C00000"/>
                <w:lang w:val="en-US" w:eastAsia="zh-CN"/>
              </w:rPr>
              <w:t xml:space="preserve">We like ask companies if they all have the same understanding as Qualcomm that Alt 1a will be with </w:t>
            </w:r>
            <w:r w:rsidR="009B15D1" w:rsidRPr="009B15D1">
              <w:rPr>
                <w:rFonts w:eastAsiaTheme="minorEastAsia"/>
                <w:color w:val="C00000"/>
                <w:lang w:val="en-US" w:eastAsia="zh-CN"/>
              </w:rPr>
              <w:t>changes with GSCN grid?</w:t>
            </w:r>
          </w:p>
          <w:p w14:paraId="60A0C34E" w14:textId="77777777" w:rsidR="009B15D1" w:rsidRDefault="009B15D1" w:rsidP="00EF47E6">
            <w:pPr>
              <w:spacing w:after="120"/>
              <w:ind w:left="2" w:hanging="2"/>
              <w:rPr>
                <w:rFonts w:eastAsiaTheme="minorEastAsia"/>
                <w:lang w:val="en-US" w:eastAsia="zh-CN"/>
              </w:rPr>
            </w:pPr>
            <w:r>
              <w:rPr>
                <w:rFonts w:eastAsiaTheme="minorEastAsia"/>
                <w:lang w:val="en-US" w:eastAsia="zh-CN"/>
              </w:rPr>
              <w:t>If this is the case, we are not ready to accept Alt 1a. We were ok with Alt 1a with the understanding that this option has the least specification impact. However, if this is with GSCN grid change, we don’t believe in the benefits of the Alt 1a.</w:t>
            </w:r>
          </w:p>
          <w:p w14:paraId="21B78443" w14:textId="77777777" w:rsidR="005D0D4C" w:rsidRDefault="005D0D4C" w:rsidP="009C6A8F">
            <w:pPr>
              <w:spacing w:after="120"/>
              <w:ind w:left="2" w:hanging="2"/>
              <w:rPr>
                <w:rFonts w:eastAsiaTheme="minorEastAsia"/>
                <w:color w:val="FF0000"/>
                <w:lang w:val="en-US" w:eastAsia="zh-CN"/>
              </w:rPr>
            </w:pPr>
            <w:r w:rsidRPr="005D0D4C">
              <w:rPr>
                <w:rFonts w:eastAsiaTheme="minorEastAsia"/>
                <w:color w:val="FF0000"/>
                <w:lang w:val="en-US" w:eastAsia="zh-CN"/>
              </w:rPr>
              <w:t>FL:</w:t>
            </w:r>
            <w:r>
              <w:rPr>
                <w:rFonts w:eastAsiaTheme="minorEastAsia"/>
                <w:color w:val="FF0000"/>
                <w:lang w:val="en-US" w:eastAsia="zh-CN"/>
              </w:rPr>
              <w:t xml:space="preserve"> </w:t>
            </w:r>
            <w:r>
              <w:rPr>
                <w:rFonts w:eastAsiaTheme="minorEastAsia" w:hint="eastAsia"/>
                <w:color w:val="FF0000"/>
                <w:lang w:val="en-US" w:eastAsia="zh-CN"/>
              </w:rPr>
              <w:t>RAN</w:t>
            </w:r>
            <w:r>
              <w:rPr>
                <w:rFonts w:eastAsiaTheme="minorEastAsia"/>
                <w:color w:val="FF0000"/>
                <w:lang w:val="en-US" w:eastAsia="zh-CN"/>
              </w:rPr>
              <w:t xml:space="preserve">4 </w:t>
            </w:r>
            <w:r w:rsidR="009C6A8F">
              <w:rPr>
                <w:rFonts w:eastAsiaTheme="minorEastAsia" w:hint="eastAsia"/>
                <w:color w:val="FF0000"/>
                <w:lang w:val="en-US" w:eastAsia="zh-CN"/>
              </w:rPr>
              <w:t>ha</w:t>
            </w:r>
            <w:r w:rsidR="009C6A8F">
              <w:rPr>
                <w:rFonts w:eastAsiaTheme="minorEastAsia"/>
                <w:color w:val="FF0000"/>
                <w:lang w:val="en-US" w:eastAsia="zh-CN"/>
              </w:rPr>
              <w:t>d</w:t>
            </w:r>
            <w:r>
              <w:rPr>
                <w:rFonts w:eastAsiaTheme="minorEastAsia"/>
                <w:color w:val="FF0000"/>
                <w:lang w:val="en-US" w:eastAsia="zh-CN"/>
              </w:rPr>
              <w:t xml:space="preserve"> add</w:t>
            </w:r>
            <w:r w:rsidR="009C6A8F">
              <w:rPr>
                <w:rFonts w:eastAsiaTheme="minorEastAsia"/>
                <w:color w:val="FF0000"/>
                <w:lang w:val="en-US" w:eastAsia="zh-CN"/>
              </w:rPr>
              <w:t>ed</w:t>
            </w:r>
            <w:r>
              <w:rPr>
                <w:rFonts w:eastAsiaTheme="minorEastAsia"/>
                <w:color w:val="FF0000"/>
                <w:lang w:val="en-US" w:eastAsia="zh-CN"/>
              </w:rPr>
              <w:t xml:space="preserve"> new GSCN grid for narrower CBW on n79 (refer to R4-2117845) with </w:t>
            </w:r>
            <w:r w:rsidR="009C6A8F">
              <w:rPr>
                <w:rFonts w:eastAsiaTheme="minorEastAsia"/>
                <w:color w:val="FF0000"/>
                <w:lang w:val="en-US" w:eastAsia="zh-CN"/>
              </w:rPr>
              <w:t>GSCN step size 1. All alternatives are based on the existing GSCN grid, there is no additional GSCN grid change with Alt-1a.</w:t>
            </w:r>
            <w:r w:rsidR="00024A04">
              <w:rPr>
                <w:rFonts w:eastAsiaTheme="minorEastAsia"/>
                <w:color w:val="FF0000"/>
                <w:lang w:val="en-US" w:eastAsia="zh-CN"/>
              </w:rPr>
              <w:t xml:space="preserve"> Please consider the reply whether address your concern.</w:t>
            </w:r>
          </w:p>
          <w:p w14:paraId="223F45AA" w14:textId="77777777" w:rsidR="00B11870" w:rsidRDefault="00AD383D" w:rsidP="00B11870">
            <w:pPr>
              <w:spacing w:after="120"/>
              <w:ind w:left="2" w:hanging="2"/>
              <w:rPr>
                <w:rFonts w:eastAsiaTheme="minorEastAsia"/>
                <w:color w:val="0070C0"/>
                <w:lang w:val="en-US" w:eastAsia="zh-CN"/>
              </w:rPr>
            </w:pPr>
            <w:r w:rsidRPr="00AD383D">
              <w:rPr>
                <w:rFonts w:eastAsiaTheme="minorEastAsia"/>
                <w:color w:val="0070C0"/>
                <w:lang w:val="en-US" w:eastAsia="zh-CN"/>
              </w:rPr>
              <w:t>Intel</w:t>
            </w:r>
            <w:r>
              <w:rPr>
                <w:rFonts w:eastAsiaTheme="minorEastAsia"/>
                <w:color w:val="0070C0"/>
                <w:lang w:val="en-US" w:eastAsia="zh-CN"/>
              </w:rPr>
              <w:t xml:space="preserve"> 3: Understood. What we were worried was not just changing the step size, but introducing entirely different values. The analysis that we conducted for supported cases, was in fact with step size &lt;1&gt;. Even with step size &lt;1&gt; we found that it was not possible to support all channel cases. So this was why we were confused by Qualcomm’s comment. The only way we understand Alt-1a to work for all channel cases, to change the GSCN grid to be smaller than 1.44 MHz (i.e. fractional step size).</w:t>
            </w:r>
          </w:p>
          <w:p w14:paraId="6375DCC6" w14:textId="50C51E0B" w:rsidR="00B11870" w:rsidRDefault="00B11870" w:rsidP="00B11870">
            <w:pPr>
              <w:spacing w:after="120"/>
              <w:ind w:left="2" w:hanging="2"/>
              <w:rPr>
                <w:rFonts w:eastAsiaTheme="minorEastAsia"/>
                <w:color w:val="0070C0"/>
                <w:lang w:val="en-US" w:eastAsia="zh-CN"/>
              </w:rPr>
            </w:pPr>
            <w:r>
              <w:rPr>
                <w:rFonts w:eastAsiaTheme="minorEastAsia"/>
                <w:color w:val="0070C0"/>
                <w:lang w:val="en-US" w:eastAsia="zh-CN"/>
              </w:rPr>
              <w:t xml:space="preserve">We would simply like to get clarity on what the companies understanding is. We are not necessarily objecting to Alt-1a. If the common understanding is that existing GSCN values with integer step size will be used, then I don’t see how limitation to supported channels for 10 MHz is unavoidable for Alt 1a. It just seems </w:t>
            </w:r>
            <w:r w:rsidR="0078754A">
              <w:rPr>
                <w:rFonts w:eastAsiaTheme="minorEastAsia"/>
                <w:color w:val="0070C0"/>
                <w:lang w:val="en-US" w:eastAsia="zh-CN"/>
              </w:rPr>
              <w:t>stramge</w:t>
            </w:r>
            <w:r>
              <w:rPr>
                <w:rFonts w:eastAsiaTheme="minorEastAsia"/>
                <w:color w:val="0070C0"/>
                <w:lang w:val="en-US" w:eastAsia="zh-CN"/>
              </w:rPr>
              <w:t xml:space="preserve"> that RAN1/4 would choose an option that undermines ability to deploy 10MHz channels, which is actually the essence of the WI.</w:t>
            </w:r>
          </w:p>
          <w:p w14:paraId="7A4BECB1" w14:textId="2B07A467" w:rsidR="00B11870" w:rsidRPr="00B11870" w:rsidRDefault="00B11870" w:rsidP="00B11870">
            <w:pPr>
              <w:spacing w:after="120"/>
              <w:ind w:left="2" w:hanging="2"/>
              <w:rPr>
                <w:rFonts w:eastAsiaTheme="minorEastAsia"/>
                <w:color w:val="0070C0"/>
                <w:lang w:val="en-US" w:eastAsia="zh-CN"/>
              </w:rPr>
            </w:pPr>
            <w:r>
              <w:rPr>
                <w:rFonts w:eastAsiaTheme="minorEastAsia"/>
                <w:color w:val="0070C0"/>
                <w:lang w:val="en-US" w:eastAsia="zh-CN"/>
              </w:rPr>
              <w:lastRenderedPageBreak/>
              <w:t>As long as companies are aligned on the fact that with Alt 1a there will be limitations on 10MHz deployment, we would not object to Alt 1a and can live with this.</w:t>
            </w:r>
          </w:p>
        </w:tc>
      </w:tr>
    </w:tbl>
    <w:p w14:paraId="3F9176DC" w14:textId="77777777" w:rsidR="00464A38" w:rsidRPr="003427A6" w:rsidRDefault="00464A38" w:rsidP="00464A38">
      <w:pPr>
        <w:spacing w:after="100" w:afterAutospacing="1"/>
        <w:jc w:val="both"/>
        <w:rPr>
          <w:rFonts w:eastAsiaTheme="minorEastAsia"/>
          <w:lang w:val="en-US"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5D0D4C" w:rsidRPr="0064120F" w:rsidRDefault="005D0D4C"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5D0D4C" w:rsidRPr="0064120F" w:rsidRDefault="005D0D4C"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5D0D4C" w:rsidRPr="0064120F" w:rsidRDefault="005D0D4C"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5D0D4C" w:rsidRPr="0064120F" w:rsidRDefault="005D0D4C"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5D0D4C" w:rsidRDefault="005D0D4C" w:rsidP="0064120F">
                            <w:pPr>
                              <w:ind w:left="360"/>
                            </w:pPr>
                            <w:r>
                              <w:t>==========Text proposal for 38.213=================</w:t>
                            </w:r>
                          </w:p>
                          <w:p w14:paraId="432A2068"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5D0D4C" w:rsidRDefault="005D0D4C"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5D0D4C" w:rsidRDefault="005D0D4C"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5D0D4C" w:rsidRDefault="005D0D4C"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5D0D4C" w:rsidRDefault="005D0D4C"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5D0D4C" w:rsidRDefault="005D0D4C" w:rsidP="0064120F">
                            <w:pPr>
                              <w:ind w:left="360"/>
                            </w:pPr>
                            <w:r>
                              <w:t>==========End of Text proposal =================]</w:t>
                            </w:r>
                          </w:p>
                          <w:p w14:paraId="470673A0" w14:textId="1EB3C9A0" w:rsidR="005D0D4C" w:rsidRDefault="005D0D4C"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5D0D4C" w:rsidRPr="0064120F" w:rsidRDefault="005D0D4C">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5D0D4C" w:rsidRPr="0064120F" w:rsidRDefault="005D0D4C"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5D0D4C" w:rsidRPr="0064120F" w:rsidRDefault="005D0D4C"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5D0D4C" w:rsidRPr="0064120F" w:rsidRDefault="005D0D4C"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5D0D4C" w:rsidRPr="0064120F" w:rsidRDefault="005D0D4C"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5D0D4C" w:rsidRDefault="005D0D4C" w:rsidP="0064120F">
                      <w:pPr>
                        <w:ind w:left="360"/>
                      </w:pPr>
                      <w:r>
                        <w:t>==========Text proposal for 38.213=================</w:t>
                      </w:r>
                    </w:p>
                    <w:p w14:paraId="432A2068"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5D0D4C" w:rsidRDefault="005D0D4C"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5D0D4C" w:rsidRDefault="005D0D4C"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5D0D4C" w:rsidRDefault="005D0D4C"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5D0D4C" w:rsidRDefault="005D0D4C"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5D0D4C" w:rsidRDefault="005D0D4C" w:rsidP="0064120F">
                      <w:pPr>
                        <w:ind w:left="360"/>
                      </w:pPr>
                      <w:r>
                        <w:t>==========End of Text proposal =================]</w:t>
                      </w:r>
                    </w:p>
                    <w:p w14:paraId="470673A0" w14:textId="1EB3C9A0" w:rsidR="005D0D4C" w:rsidRDefault="005D0D4C"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5D0D4C" w:rsidRPr="0064120F" w:rsidRDefault="005D0D4C">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5D0D4C">
        <w:tc>
          <w:tcPr>
            <w:tcW w:w="1479" w:type="dxa"/>
            <w:shd w:val="clear" w:color="auto" w:fill="D9D9D9" w:themeFill="background1" w:themeFillShade="D9"/>
          </w:tcPr>
          <w:p w14:paraId="4FB30EF0" w14:textId="77777777" w:rsidR="00F1312A" w:rsidRPr="00864C21" w:rsidRDefault="00F1312A" w:rsidP="005D0D4C">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5D0D4C">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5D0D4C">
            <w:pPr>
              <w:rPr>
                <w:b/>
                <w:bCs/>
                <w:lang w:val="en-US"/>
              </w:rPr>
            </w:pPr>
            <w:r w:rsidRPr="00864C21">
              <w:rPr>
                <w:b/>
                <w:bCs/>
                <w:lang w:val="en-US"/>
              </w:rPr>
              <w:t>Comments</w:t>
            </w:r>
          </w:p>
        </w:tc>
      </w:tr>
      <w:tr w:rsidR="008C378D" w:rsidRPr="00864C21" w14:paraId="29580EA2" w14:textId="77777777" w:rsidTr="005D0D4C">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lastRenderedPageBreak/>
              <w:t>Hua</w:t>
            </w:r>
            <w:r>
              <w:rPr>
                <w:rFonts w:eastAsiaTheme="minorEastAsia"/>
                <w:lang w:val="en-US" w:eastAsia="zh-CN"/>
              </w:rPr>
              <w:t>wei, HiSilicon</w:t>
            </w:r>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5D0D4C">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28A6E7EE" w14:textId="77777777" w:rsidR="009729A4"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p w14:paraId="4BD94A8F" w14:textId="261C6CC1" w:rsidR="00812E7A" w:rsidRPr="00864C21" w:rsidRDefault="00812E7A" w:rsidP="009729A4">
            <w:pPr>
              <w:rPr>
                <w:lang w:val="en-US" w:eastAsia="ko-KR"/>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7F02DF91" w14:textId="77777777" w:rsidTr="005D0D4C">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5D0D4C">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5D0D4C">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5D0D4C">
        <w:tc>
          <w:tcPr>
            <w:tcW w:w="1479" w:type="dxa"/>
          </w:tcPr>
          <w:p w14:paraId="5C3E929B" w14:textId="110D0F8D"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78B269D" w14:textId="3D1A61C6"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5D0D4C">
        <w:tc>
          <w:tcPr>
            <w:tcW w:w="1479" w:type="dxa"/>
          </w:tcPr>
          <w:p w14:paraId="389D8B47" w14:textId="50A0BDEC" w:rsidR="00E9009E" w:rsidRDefault="00E9009E" w:rsidP="009729A4">
            <w:pPr>
              <w:rPr>
                <w:rFonts w:eastAsia="Yu Mincho"/>
                <w:lang w:val="en-US" w:eastAsia="ja-JP"/>
              </w:rPr>
            </w:pPr>
            <w:r>
              <w:rPr>
                <w:rFonts w:eastAsia="Yu Mincho"/>
                <w:lang w:val="en-US" w:eastAsia="ja-JP"/>
              </w:rPr>
              <w:t>Intel</w:t>
            </w:r>
          </w:p>
        </w:tc>
        <w:tc>
          <w:tcPr>
            <w:tcW w:w="1372" w:type="dxa"/>
          </w:tcPr>
          <w:p w14:paraId="0EF4F884" w14:textId="02730B5D" w:rsidR="00E9009E" w:rsidRDefault="00E9009E" w:rsidP="009729A4">
            <w:pPr>
              <w:tabs>
                <w:tab w:val="left" w:pos="551"/>
              </w:tabs>
              <w:rPr>
                <w:rFonts w:eastAsia="Yu Mincho"/>
                <w:lang w:val="en-US" w:eastAsia="ja-JP"/>
              </w:rPr>
            </w:pPr>
            <w:r>
              <w:rPr>
                <w:rFonts w:eastAsia="Yu Mincho"/>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F8ED13E" w14:textId="77777777" w:rsidR="00E9009E" w:rsidRDefault="00E9009E" w:rsidP="003B3F27">
            <w:pPr>
              <w:rPr>
                <w:rFonts w:eastAsiaTheme="minorEastAsia"/>
                <w:lang w:val="en-US" w:eastAsia="zh-CN"/>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p w14:paraId="66EE8BA2" w14:textId="1E87A266" w:rsidR="00EF47E6" w:rsidRPr="00812E7A" w:rsidRDefault="00812E7A" w:rsidP="003B3F2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tc>
      </w:tr>
      <w:tr w:rsidR="00A21285" w:rsidRPr="00864C21" w14:paraId="4E37D575" w14:textId="77777777" w:rsidTr="005D0D4C">
        <w:tc>
          <w:tcPr>
            <w:tcW w:w="1479" w:type="dxa"/>
          </w:tcPr>
          <w:p w14:paraId="209FCE6F" w14:textId="1502636C" w:rsidR="00A21285" w:rsidRDefault="00A21285" w:rsidP="009729A4">
            <w:pPr>
              <w:rPr>
                <w:rFonts w:eastAsia="Yu Mincho"/>
                <w:lang w:val="en-US" w:eastAsia="ja-JP"/>
              </w:rPr>
            </w:pPr>
            <w:r>
              <w:rPr>
                <w:rFonts w:eastAsia="Yu Mincho"/>
                <w:lang w:val="en-US" w:eastAsia="ja-JP"/>
              </w:rPr>
              <w:t>Ericsson</w:t>
            </w:r>
          </w:p>
        </w:tc>
        <w:tc>
          <w:tcPr>
            <w:tcW w:w="1372" w:type="dxa"/>
          </w:tcPr>
          <w:p w14:paraId="2DBF2ECC" w14:textId="7EC843AB" w:rsidR="00A21285" w:rsidRDefault="00A21285" w:rsidP="009729A4">
            <w:pPr>
              <w:tabs>
                <w:tab w:val="left" w:pos="551"/>
              </w:tabs>
              <w:rPr>
                <w:rFonts w:eastAsia="Yu Mincho"/>
                <w:lang w:val="en-US" w:eastAsia="ja-JP"/>
              </w:rPr>
            </w:pPr>
            <w:r>
              <w:rPr>
                <w:rFonts w:eastAsia="Yu Mincho"/>
                <w:lang w:val="en-US" w:eastAsia="ja-JP"/>
              </w:rPr>
              <w:t>Y</w:t>
            </w:r>
          </w:p>
        </w:tc>
        <w:tc>
          <w:tcPr>
            <w:tcW w:w="6780" w:type="dxa"/>
          </w:tcPr>
          <w:p w14:paraId="1A7323F9" w14:textId="1FE4A4E3" w:rsidR="00A21285" w:rsidRDefault="00A21285" w:rsidP="009729A4">
            <w:pPr>
              <w:rPr>
                <w:lang w:val="en-US" w:eastAsia="ko-KR"/>
              </w:rPr>
            </w:pPr>
            <w:r>
              <w:rPr>
                <w:lang w:val="en-US" w:eastAsia="ko-KR"/>
              </w:rPr>
              <w:t>It is fine to send the TP as above, but further alignment between RAN1 and RAN4 specifications is maybe needed.</w:t>
            </w:r>
          </w:p>
        </w:tc>
      </w:tr>
      <w:tr w:rsidR="00EF47E6" w:rsidRPr="00864C21" w14:paraId="02C1476D" w14:textId="77777777" w:rsidTr="005D0D4C">
        <w:tc>
          <w:tcPr>
            <w:tcW w:w="1479" w:type="dxa"/>
          </w:tcPr>
          <w:p w14:paraId="7BF8CBDE" w14:textId="07B5C988" w:rsidR="00EF47E6" w:rsidRDefault="00EF47E6" w:rsidP="009729A4">
            <w:pPr>
              <w:rPr>
                <w:rFonts w:eastAsia="Yu Mincho"/>
                <w:lang w:val="en-US" w:eastAsia="ja-JP"/>
              </w:rPr>
            </w:pPr>
            <w:r>
              <w:rPr>
                <w:rFonts w:eastAsia="Yu Mincho"/>
                <w:lang w:val="en-US" w:eastAsia="ja-JP"/>
              </w:rPr>
              <w:t>Intel 2</w:t>
            </w:r>
          </w:p>
        </w:tc>
        <w:tc>
          <w:tcPr>
            <w:tcW w:w="1372" w:type="dxa"/>
          </w:tcPr>
          <w:p w14:paraId="12B1F325" w14:textId="77777777" w:rsidR="00EF47E6" w:rsidRDefault="00EF47E6" w:rsidP="009729A4">
            <w:pPr>
              <w:tabs>
                <w:tab w:val="left" w:pos="551"/>
              </w:tabs>
              <w:rPr>
                <w:rFonts w:eastAsia="Yu Mincho"/>
                <w:lang w:val="en-US" w:eastAsia="ja-JP"/>
              </w:rPr>
            </w:pPr>
          </w:p>
        </w:tc>
        <w:tc>
          <w:tcPr>
            <w:tcW w:w="6780" w:type="dxa"/>
          </w:tcPr>
          <w:p w14:paraId="27EFC64C" w14:textId="651FFBEF" w:rsidR="009B15D1" w:rsidRDefault="009B15D1" w:rsidP="009729A4">
            <w:pPr>
              <w:rPr>
                <w:lang w:val="en-US" w:eastAsia="ko-KR"/>
              </w:rPr>
            </w:pPr>
            <w:r>
              <w:rPr>
                <w:lang w:val="en-US" w:eastAsia="ko-KR"/>
              </w:rPr>
              <w:t>If we are the only company who thinks we should not provide the caveats for Alt 1a, we can accept the current form.</w:t>
            </w:r>
          </w:p>
          <w:p w14:paraId="4BDE542F" w14:textId="77777777" w:rsidR="00EF47E6" w:rsidRDefault="009B15D1" w:rsidP="009B15D1">
            <w:pPr>
              <w:rPr>
                <w:lang w:val="en-US" w:eastAsia="ko-KR"/>
              </w:rPr>
            </w:pPr>
            <w:r>
              <w:rPr>
                <w:lang w:val="en-US" w:eastAsia="ko-KR"/>
              </w:rPr>
              <w:t>However, we would like to ask FL and companies whether you all have the same understanding as Qualcomm that Alt-1a will be accompanied by changes to GSCN grid?</w:t>
            </w:r>
          </w:p>
          <w:p w14:paraId="4FC990B5" w14:textId="51AE7DEF" w:rsidR="009B15D1" w:rsidRDefault="009B15D1" w:rsidP="009B15D1">
            <w:pPr>
              <w:rPr>
                <w:lang w:val="en-US" w:eastAsia="ko-KR"/>
              </w:rPr>
            </w:pPr>
            <w:r>
              <w:rPr>
                <w:lang w:val="en-US" w:eastAsia="ko-KR"/>
              </w:rPr>
              <w:t>If this is the common understanding, we are not quite ready to agree to Alt 1a as we think this has even more impact compared to Alt 1b.</w:t>
            </w:r>
          </w:p>
        </w:tc>
      </w:tr>
    </w:tbl>
    <w:p w14:paraId="27161EC8" w14:textId="77777777" w:rsidR="00464A38" w:rsidRPr="003427A6" w:rsidRDefault="00464A38" w:rsidP="00464A38">
      <w:pPr>
        <w:spacing w:after="100" w:afterAutospacing="1"/>
        <w:jc w:val="both"/>
        <w:rPr>
          <w:lang w:val="en-US"/>
        </w:rPr>
      </w:pPr>
    </w:p>
    <w:p w14:paraId="011C025C" w14:textId="77777777" w:rsidR="001E419F" w:rsidRDefault="002B4AA2">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8C4463">
            <w:pPr>
              <w:rPr>
                <w:color w:val="0000FF"/>
                <w:u w:val="single"/>
                <w:lang w:val="en-US"/>
              </w:rPr>
            </w:pPr>
            <w:hyperlink r:id="rId14"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8C4463">
            <w:pPr>
              <w:rPr>
                <w:lang w:eastAsia="zh-CN"/>
              </w:rPr>
            </w:pPr>
            <w:hyperlink r:id="rId15"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8C4463">
            <w:pPr>
              <w:rPr>
                <w:lang w:eastAsia="zh-CN"/>
              </w:rPr>
            </w:pPr>
            <w:hyperlink r:id="rId16"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8C4463">
            <w:pPr>
              <w:rPr>
                <w:lang w:eastAsia="zh-CN"/>
              </w:rPr>
            </w:pPr>
            <w:hyperlink r:id="rId17"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8C4463">
            <w:pPr>
              <w:rPr>
                <w:lang w:eastAsia="zh-CN"/>
              </w:rPr>
            </w:pPr>
            <w:hyperlink r:id="rId18"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8C4463">
            <w:pPr>
              <w:rPr>
                <w:lang w:eastAsia="zh-CN"/>
              </w:rPr>
            </w:pPr>
            <w:hyperlink r:id="rId19"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8C4463">
            <w:pPr>
              <w:rPr>
                <w:lang w:eastAsia="zh-CN"/>
              </w:rPr>
            </w:pPr>
            <w:hyperlink r:id="rId20"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8C4463">
            <w:pPr>
              <w:rPr>
                <w:lang w:eastAsia="zh-CN"/>
              </w:rPr>
            </w:pPr>
            <w:hyperlink r:id="rId21"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8C4463">
            <w:pPr>
              <w:rPr>
                <w:lang w:eastAsia="zh-CN"/>
              </w:rPr>
            </w:pPr>
            <w:hyperlink r:id="rId22"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8C4463">
            <w:pPr>
              <w:rPr>
                <w:color w:val="FF0000"/>
                <w:lang w:eastAsia="zh-CN"/>
              </w:rPr>
            </w:pPr>
            <w:hyperlink r:id="rId23"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8C4463">
            <w:pPr>
              <w:rPr>
                <w:lang w:eastAsia="zh-CN"/>
              </w:rPr>
            </w:pPr>
            <w:hyperlink r:id="rId24"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7FC2" w14:textId="77777777" w:rsidR="008C4463" w:rsidRDefault="008C4463" w:rsidP="00A8672E">
      <w:pPr>
        <w:spacing w:after="0" w:line="240" w:lineRule="auto"/>
      </w:pPr>
      <w:r>
        <w:separator/>
      </w:r>
    </w:p>
  </w:endnote>
  <w:endnote w:type="continuationSeparator" w:id="0">
    <w:p w14:paraId="1D8B7EEB" w14:textId="77777777" w:rsidR="008C4463" w:rsidRDefault="008C4463"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CB77" w14:textId="77777777" w:rsidR="008C4463" w:rsidRDefault="008C4463" w:rsidP="00A8672E">
      <w:pPr>
        <w:spacing w:after="0" w:line="240" w:lineRule="auto"/>
      </w:pPr>
      <w:r>
        <w:separator/>
      </w:r>
    </w:p>
  </w:footnote>
  <w:footnote w:type="continuationSeparator" w:id="0">
    <w:p w14:paraId="07320734" w14:textId="77777777" w:rsidR="008C4463" w:rsidRDefault="008C4463"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B9745E"/>
    <w:multiLevelType w:val="hybridMultilevel"/>
    <w:tmpl w:val="7D58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9538C0"/>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9B6BDC"/>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B901CA"/>
    <w:multiLevelType w:val="hybridMultilevel"/>
    <w:tmpl w:val="896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8"/>
  </w:num>
  <w:num w:numId="10">
    <w:abstractNumId w:val="4"/>
  </w:num>
  <w:num w:numId="11">
    <w:abstractNumId w:val="8"/>
  </w:num>
  <w:num w:numId="12">
    <w:abstractNumId w:val="23"/>
  </w:num>
  <w:num w:numId="13">
    <w:abstractNumId w:val="17"/>
  </w:num>
  <w:num w:numId="14">
    <w:abstractNumId w:val="20"/>
  </w:num>
  <w:num w:numId="15">
    <w:abstractNumId w:val="11"/>
  </w:num>
  <w:num w:numId="16">
    <w:abstractNumId w:val="7"/>
  </w:num>
  <w:num w:numId="17">
    <w:abstractNumId w:val="6"/>
  </w:num>
  <w:num w:numId="18">
    <w:abstractNumId w:val="3"/>
  </w:num>
  <w:num w:numId="19">
    <w:abstractNumId w:val="14"/>
  </w:num>
  <w:num w:numId="20">
    <w:abstractNumId w:val="13"/>
  </w:num>
  <w:num w:numId="21">
    <w:abstractNumId w:val="22"/>
  </w:num>
  <w:num w:numId="22">
    <w:abstractNumId w:val="1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A04"/>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4E26"/>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80"/>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D4C"/>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4A"/>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463"/>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5D1"/>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A8F"/>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495"/>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995"/>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870"/>
    <w:rsid w:val="00AD18D4"/>
    <w:rsid w:val="00AD1B70"/>
    <w:rsid w:val="00AD203A"/>
    <w:rsid w:val="00AD23B6"/>
    <w:rsid w:val="00AD2570"/>
    <w:rsid w:val="00AD2618"/>
    <w:rsid w:val="00AD262E"/>
    <w:rsid w:val="00AD2645"/>
    <w:rsid w:val="00AD2951"/>
    <w:rsid w:val="00AD31D5"/>
    <w:rsid w:val="00AD383D"/>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870"/>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C07"/>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4BC"/>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7E6"/>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09E"/>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8EA2D-BD14-44FC-AF59-FBAFFEFC92B3}">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7599</Words>
  <Characters>43315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Lee, Daewon</cp:lastModifiedBy>
  <cp:revision>3</cp:revision>
  <dcterms:created xsi:type="dcterms:W3CDTF">2022-02-25T02:47:00Z</dcterms:created>
  <dcterms:modified xsi:type="dcterms:W3CDTF">2022-02-25T02:58:00Z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