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0C93" w14:textId="2DA848BA"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713FCB">
        <w:rPr>
          <w:rFonts w:ascii="Arial" w:hAnsi="Arial" w:cs="Arial" w:hint="eastAsia"/>
          <w:b/>
          <w:bCs/>
          <w:sz w:val="22"/>
          <w:lang w:eastAsia="ja-JP"/>
        </w:rPr>
        <w:t>7</w:t>
      </w:r>
      <w:r w:rsidR="0090485C">
        <w:rPr>
          <w:rFonts w:ascii="Arial" w:hAnsi="Arial" w:cs="Arial" w:hint="eastAsia"/>
          <w:b/>
          <w:bCs/>
          <w:sz w:val="22"/>
          <w:lang w:eastAsia="ja-JP"/>
        </w:rPr>
        <w:t>bis</w:t>
      </w:r>
      <w:r w:rsidR="00B67669">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E03823" w:rsidRPr="00E03823">
        <w:rPr>
          <w:rFonts w:ascii="Arial" w:hAnsi="Arial" w:cs="Arial"/>
          <w:b/>
          <w:bCs/>
          <w:sz w:val="22"/>
          <w:lang w:eastAsia="ja-JP"/>
        </w:rPr>
        <w:t>R1-2200243</w:t>
      </w:r>
    </w:p>
    <w:p w14:paraId="43EE4AE1" w14:textId="3FA7E5E9"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713FCB">
        <w:rPr>
          <w:rFonts w:ascii="Arial" w:hAnsi="Arial" w:cs="Arial" w:hint="eastAsia"/>
          <w:b/>
          <w:bCs/>
          <w:sz w:val="22"/>
          <w:lang w:eastAsia="ja-JP"/>
        </w:rPr>
        <w:t xml:space="preserve"> </w:t>
      </w:r>
      <w:r w:rsidR="0090485C">
        <w:rPr>
          <w:rFonts w:ascii="Arial" w:hAnsi="Arial" w:cs="Arial" w:hint="eastAsia"/>
          <w:b/>
          <w:bCs/>
          <w:sz w:val="22"/>
          <w:lang w:eastAsia="ja-JP"/>
        </w:rPr>
        <w:t>January</w:t>
      </w:r>
      <w:r w:rsidR="00B9039F">
        <w:rPr>
          <w:rFonts w:ascii="Arial" w:hAnsi="Arial" w:cs="Arial" w:hint="eastAsia"/>
          <w:b/>
          <w:bCs/>
          <w:sz w:val="22"/>
          <w:lang w:eastAsia="ja-JP"/>
        </w:rPr>
        <w:t xml:space="preserve"> </w:t>
      </w:r>
      <w:r w:rsidR="00D75A04">
        <w:rPr>
          <w:rFonts w:ascii="Arial" w:hAnsi="Arial" w:cs="Arial" w:hint="eastAsia"/>
          <w:b/>
          <w:bCs/>
          <w:sz w:val="22"/>
          <w:lang w:eastAsia="ja-JP"/>
        </w:rPr>
        <w:t>17</w:t>
      </w:r>
      <w:r w:rsidR="00B9039F" w:rsidRPr="008D5B4E">
        <w:rPr>
          <w:rFonts w:ascii="Arial" w:hAnsi="Arial" w:cs="Arial" w:hint="eastAsia"/>
          <w:b/>
          <w:bCs/>
          <w:sz w:val="22"/>
          <w:szCs w:val="22"/>
          <w:lang w:eastAsia="ja-JP"/>
        </w:rPr>
        <w:t xml:space="preserve"> </w:t>
      </w:r>
      <w:r w:rsidR="00B9039F" w:rsidRPr="008D5B4E">
        <w:rPr>
          <w:rFonts w:ascii="Arial" w:hAnsi="Arial" w:cs="Arial"/>
          <w:b/>
          <w:kern w:val="2"/>
          <w:sz w:val="22"/>
          <w:szCs w:val="22"/>
          <w:lang w:eastAsia="zh-CN"/>
        </w:rPr>
        <w:t>–</w:t>
      </w:r>
      <w:r w:rsidR="0090485C">
        <w:rPr>
          <w:rFonts w:ascii="Arial" w:hAnsi="Arial" w:cs="Arial" w:hint="eastAsia"/>
          <w:b/>
          <w:kern w:val="2"/>
          <w:sz w:val="22"/>
          <w:szCs w:val="22"/>
          <w:lang w:eastAsia="ja-JP"/>
        </w:rPr>
        <w:t xml:space="preserve"> </w:t>
      </w:r>
      <w:r w:rsidR="00D75A04">
        <w:rPr>
          <w:rFonts w:ascii="Arial" w:hAnsi="Arial" w:cs="Arial" w:hint="eastAsia"/>
          <w:b/>
          <w:kern w:val="2"/>
          <w:sz w:val="22"/>
          <w:szCs w:val="22"/>
          <w:lang w:eastAsia="ja-JP"/>
        </w:rPr>
        <w:t>25</w:t>
      </w:r>
      <w:r w:rsidR="0090485C">
        <w:rPr>
          <w:rFonts w:ascii="Arial" w:hAnsi="Arial" w:cs="Arial" w:hint="eastAsia"/>
          <w:b/>
          <w:kern w:val="2"/>
          <w:sz w:val="22"/>
          <w:szCs w:val="22"/>
          <w:lang w:eastAsia="ja-JP"/>
        </w:rPr>
        <w:t>, 2022</w:t>
      </w:r>
    </w:p>
    <w:p w14:paraId="27BB6DBC" w14:textId="77777777" w:rsidR="004607C3" w:rsidRDefault="004607C3">
      <w:pPr>
        <w:rPr>
          <w:rFonts w:ascii="Arial" w:hAnsi="Arial" w:cs="Arial"/>
        </w:rPr>
      </w:pPr>
    </w:p>
    <w:p w14:paraId="5C6D9086"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A2CDE" w:rsidRPr="00AC0D5F">
        <w:rPr>
          <w:rFonts w:ascii="Arial" w:hAnsi="Arial" w:cs="Arial"/>
          <w:b/>
          <w:lang w:eastAsia="ja-JP"/>
        </w:rPr>
        <w:t>8.12.1</w:t>
      </w:r>
    </w:p>
    <w:p w14:paraId="724E4C9A" w14:textId="5BE10135"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A92072">
        <w:rPr>
          <w:rFonts w:ascii="Arial" w:hAnsi="Arial" w:cs="Arial" w:hint="eastAsia"/>
          <w:b/>
          <w:lang w:eastAsia="ja-JP"/>
        </w:rPr>
        <w:t xml:space="preserve">Remaining </w:t>
      </w:r>
      <w:r w:rsidR="00990D69">
        <w:rPr>
          <w:rFonts w:ascii="Arial" w:hAnsi="Arial" w:cs="Arial" w:hint="eastAsia"/>
          <w:b/>
          <w:lang w:eastAsia="ja-JP"/>
        </w:rPr>
        <w:t>issue</w:t>
      </w:r>
      <w:r w:rsidR="00A92072">
        <w:rPr>
          <w:rFonts w:ascii="Arial" w:hAnsi="Arial" w:cs="Arial" w:hint="eastAsia"/>
          <w:b/>
          <w:lang w:eastAsia="ja-JP"/>
        </w:rPr>
        <w:t>s on</w:t>
      </w:r>
      <w:r w:rsidR="00721770" w:rsidRPr="00650DF2">
        <w:rPr>
          <w:rFonts w:ascii="Arial" w:hAnsi="Arial" w:cs="Arial" w:hint="eastAsia"/>
          <w:b/>
          <w:bCs/>
          <w:lang w:eastAsia="ja-JP"/>
        </w:rPr>
        <w:t xml:space="preserve"> </w:t>
      </w:r>
      <w:r w:rsidR="00AC0D5F" w:rsidRPr="00AC0D5F">
        <w:rPr>
          <w:rFonts w:ascii="Arial" w:hAnsi="Arial" w:cs="Arial"/>
          <w:b/>
          <w:bCs/>
          <w:lang w:eastAsia="ja-JP"/>
        </w:rPr>
        <w:t>group scheduling</w:t>
      </w:r>
      <w:r w:rsidR="00AC0D5F">
        <w:rPr>
          <w:rFonts w:ascii="Arial" w:hAnsi="Arial" w:cs="Arial" w:hint="eastAsia"/>
          <w:b/>
          <w:bCs/>
          <w:lang w:eastAsia="ja-JP"/>
        </w:rPr>
        <w:t xml:space="preserve"> mechanisms for RRC_CONNECTED UEs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81695E">
      <w:pPr>
        <w:pStyle w:val="1"/>
        <w:numPr>
          <w:ilvl w:val="0"/>
          <w:numId w:val="7"/>
        </w:numPr>
        <w:spacing w:after="120"/>
      </w:pPr>
      <w:r>
        <w:rPr>
          <w:rFonts w:hint="eastAsia"/>
          <w:lang w:eastAsia="ja-JP"/>
        </w:rPr>
        <w:t>Introduction</w:t>
      </w:r>
    </w:p>
    <w:p w14:paraId="4FDAFF02" w14:textId="19D5C134" w:rsidR="00F442CD" w:rsidRPr="00630287" w:rsidRDefault="00751DD0" w:rsidP="00F442CD">
      <w:pPr>
        <w:rPr>
          <w:lang w:eastAsia="ja-JP"/>
        </w:rPr>
      </w:pPr>
      <w:r w:rsidRPr="00751DD0">
        <w:rPr>
          <w:lang w:eastAsia="ja-JP"/>
        </w:rPr>
        <w:t xml:space="preserve">In this contribution, the remaining issues related to </w:t>
      </w:r>
      <w:r>
        <w:rPr>
          <w:rFonts w:hint="eastAsia"/>
          <w:lang w:eastAsia="ja-JP"/>
        </w:rPr>
        <w:t>group scheduling mechanisms for RRC_CONNECTED UEs</w:t>
      </w:r>
      <w:r w:rsidRPr="00751DD0">
        <w:rPr>
          <w:lang w:eastAsia="ja-JP"/>
        </w:rPr>
        <w:t xml:space="preserve"> are discussed.</w:t>
      </w:r>
    </w:p>
    <w:p w14:paraId="1F75DCAD" w14:textId="77777777" w:rsidR="00D22094" w:rsidRDefault="00D22094" w:rsidP="00591A26">
      <w:pPr>
        <w:rPr>
          <w:rFonts w:ascii="Arial" w:hAnsi="Arial" w:cs="Arial"/>
          <w:b/>
          <w:sz w:val="24"/>
        </w:rPr>
      </w:pPr>
    </w:p>
    <w:p w14:paraId="079F9060" w14:textId="416C6A82" w:rsidR="00FD7768" w:rsidRDefault="003E724F" w:rsidP="0081695E">
      <w:pPr>
        <w:pStyle w:val="1"/>
        <w:numPr>
          <w:ilvl w:val="0"/>
          <w:numId w:val="7"/>
        </w:numPr>
        <w:spacing w:after="120"/>
        <w:rPr>
          <w:lang w:eastAsia="ja-JP"/>
        </w:rPr>
      </w:pPr>
      <w:r>
        <w:rPr>
          <w:rFonts w:hint="eastAsia"/>
          <w:lang w:eastAsia="ja-JP"/>
        </w:rPr>
        <w:t>Discussion</w:t>
      </w:r>
    </w:p>
    <w:p w14:paraId="3B9292A4" w14:textId="68BEEFC1" w:rsidR="00525BAA" w:rsidRDefault="00525BAA" w:rsidP="00525BAA">
      <w:pPr>
        <w:pStyle w:val="2"/>
        <w:numPr>
          <w:ilvl w:val="1"/>
          <w:numId w:val="7"/>
        </w:numPr>
        <w:spacing w:afterLines="50" w:after="120"/>
        <w:ind w:left="567"/>
        <w:rPr>
          <w:lang w:eastAsia="ja-JP"/>
        </w:rPr>
      </w:pPr>
      <w:r>
        <w:rPr>
          <w:rFonts w:hint="eastAsia"/>
          <w:lang w:eastAsia="ja-JP"/>
        </w:rPr>
        <w:t>Carrier aggregation</w:t>
      </w:r>
    </w:p>
    <w:p w14:paraId="17DE45AA" w14:textId="148514C8" w:rsidR="001A13E8" w:rsidRDefault="00186F3E" w:rsidP="00771073">
      <w:pPr>
        <w:spacing w:afterLines="50" w:after="120"/>
        <w:rPr>
          <w:lang w:eastAsia="ja-JP"/>
        </w:rPr>
      </w:pPr>
      <w:r>
        <w:rPr>
          <w:rFonts w:hint="eastAsia"/>
          <w:lang w:eastAsia="ja-JP"/>
        </w:rPr>
        <w:t>At the last meeting, it was discussed whether to support multicast reception on SCell, but no agreement was reached.</w:t>
      </w:r>
      <w:r w:rsidR="00EE6E7D">
        <w:rPr>
          <w:rFonts w:hint="eastAsia"/>
          <w:lang w:eastAsia="ja-JP"/>
        </w:rPr>
        <w:t xml:space="preserve"> </w:t>
      </w:r>
      <w:r w:rsidR="00EE6D38">
        <w:rPr>
          <w:lang w:eastAsia="ja-JP"/>
        </w:rPr>
        <w:t>I</w:t>
      </w:r>
      <w:r w:rsidR="00EE6D38">
        <w:rPr>
          <w:rFonts w:hint="eastAsia"/>
          <w:lang w:eastAsia="ja-JP"/>
        </w:rPr>
        <w:t xml:space="preserve">t is typical to </w:t>
      </w:r>
      <w:r w:rsidR="007D638A">
        <w:rPr>
          <w:rFonts w:hint="eastAsia"/>
          <w:lang w:eastAsia="ja-JP"/>
        </w:rPr>
        <w:t>use a different cell</w:t>
      </w:r>
      <w:r w:rsidR="00EE6D38">
        <w:rPr>
          <w:rFonts w:hint="eastAsia"/>
          <w:lang w:eastAsia="ja-JP"/>
        </w:rPr>
        <w:t xml:space="preserve"> as PCell between UEs for load balancing. </w:t>
      </w:r>
      <w:r w:rsidR="00C254B3">
        <w:rPr>
          <w:rFonts w:hint="eastAsia"/>
          <w:lang w:eastAsia="ja-JP"/>
        </w:rPr>
        <w:t xml:space="preserve">Therefore, multicast reception on SCell is essential </w:t>
      </w:r>
      <w:r w:rsidR="00BD5FC2">
        <w:rPr>
          <w:rFonts w:hint="eastAsia"/>
          <w:lang w:eastAsia="ja-JP"/>
        </w:rPr>
        <w:t>for multicast operation.</w:t>
      </w:r>
      <w:r w:rsidR="00E76628">
        <w:rPr>
          <w:rFonts w:hint="eastAsia"/>
          <w:lang w:eastAsia="ja-JP"/>
        </w:rPr>
        <w:t xml:space="preserve"> </w:t>
      </w:r>
      <w:r w:rsidR="001A13E8">
        <w:rPr>
          <w:rFonts w:hint="eastAsia"/>
          <w:lang w:eastAsia="ja-JP"/>
        </w:rPr>
        <w:t>Regarding cross carrier scheduling, in order to perform cross carrier scheduling using group-common PDCCH</w:t>
      </w:r>
      <w:r w:rsidR="00771073">
        <w:rPr>
          <w:rFonts w:hint="eastAsia"/>
          <w:lang w:eastAsia="ja-JP"/>
        </w:rPr>
        <w:t>,</w:t>
      </w:r>
      <w:r w:rsidR="001A13E8">
        <w:rPr>
          <w:rFonts w:hint="eastAsia"/>
          <w:lang w:eastAsia="ja-JP"/>
        </w:rPr>
        <w:t xml:space="preserve"> cell configuration for CA has to be unified among UEs, which is too restrictive. </w:t>
      </w:r>
      <w:r w:rsidR="0071672D">
        <w:rPr>
          <w:rFonts w:hint="eastAsia"/>
          <w:lang w:eastAsia="ja-JP"/>
        </w:rPr>
        <w:t>Self-scheduling would be sufficient.</w:t>
      </w:r>
    </w:p>
    <w:p w14:paraId="7B6C5377" w14:textId="3CC7DB8A" w:rsidR="008C723F" w:rsidRDefault="008C723F" w:rsidP="00F6162C">
      <w:pPr>
        <w:spacing w:afterLines="50" w:after="120"/>
        <w:rPr>
          <w:rFonts w:ascii="Arial" w:hAnsi="Arial" w:cs="Arial"/>
          <w:b/>
          <w:i/>
          <w:lang w:eastAsia="ja-JP"/>
        </w:rPr>
      </w:pPr>
      <w:r w:rsidRPr="007D3B20">
        <w:rPr>
          <w:rFonts w:ascii="Arial" w:hAnsi="Arial" w:cs="Arial"/>
          <w:b/>
          <w:i/>
          <w:lang w:eastAsia="ja-JP"/>
        </w:rPr>
        <w:t>Proposal</w:t>
      </w:r>
      <w:r w:rsidR="00771073" w:rsidRPr="007D3B20">
        <w:rPr>
          <w:rFonts w:ascii="Arial" w:hAnsi="Arial" w:cs="Arial" w:hint="eastAsia"/>
          <w:b/>
          <w:i/>
          <w:lang w:eastAsia="ja-JP"/>
        </w:rPr>
        <w:t xml:space="preserve"> 1</w:t>
      </w:r>
      <w:r w:rsidRPr="007D3B20">
        <w:rPr>
          <w:rFonts w:ascii="Arial" w:hAnsi="Arial" w:cs="Arial"/>
          <w:b/>
          <w:i/>
          <w:lang w:eastAsia="ja-JP"/>
        </w:rPr>
        <w:t xml:space="preserve">: </w:t>
      </w:r>
      <w:r w:rsidR="005B2AE5" w:rsidRPr="007D3B20">
        <w:rPr>
          <w:rFonts w:ascii="Arial" w:hAnsi="Arial" w:cs="Arial"/>
          <w:b/>
          <w:i/>
          <w:lang w:eastAsia="ja-JP"/>
        </w:rPr>
        <w:t>Support multicast reception on SCell with self-scheduling.</w:t>
      </w:r>
    </w:p>
    <w:p w14:paraId="5A3E238F" w14:textId="1FB647DC" w:rsidR="005E143C" w:rsidRPr="00F6162C" w:rsidRDefault="005E143C" w:rsidP="00F6162C">
      <w:pPr>
        <w:pStyle w:val="ad"/>
        <w:numPr>
          <w:ilvl w:val="0"/>
          <w:numId w:val="33"/>
        </w:numPr>
        <w:spacing w:afterLines="50" w:after="120"/>
        <w:ind w:leftChars="0"/>
        <w:rPr>
          <w:rFonts w:ascii="Arial" w:hAnsi="Arial" w:cs="Arial"/>
          <w:b/>
          <w:i/>
          <w:lang w:eastAsia="ja-JP"/>
        </w:rPr>
      </w:pPr>
      <w:r w:rsidRPr="005E143C">
        <w:rPr>
          <w:rFonts w:ascii="Arial" w:hAnsi="Arial" w:cs="Arial"/>
          <w:b/>
          <w:i/>
          <w:lang w:eastAsia="ja-JP"/>
        </w:rPr>
        <w:t>Cross carrier scheduling is not supported in Rel-17 multicast.</w:t>
      </w:r>
    </w:p>
    <w:p w14:paraId="545CDA33" w14:textId="77777777" w:rsidR="005376BE" w:rsidRPr="006934E2" w:rsidRDefault="005376BE" w:rsidP="006934E2">
      <w:pPr>
        <w:rPr>
          <w:lang w:eastAsia="ja-JP"/>
        </w:rPr>
      </w:pPr>
    </w:p>
    <w:p w14:paraId="58A28F69" w14:textId="198D64CC" w:rsidR="00FD7768" w:rsidRDefault="00FD7768" w:rsidP="0081695E">
      <w:pPr>
        <w:pStyle w:val="2"/>
        <w:numPr>
          <w:ilvl w:val="1"/>
          <w:numId w:val="7"/>
        </w:numPr>
        <w:spacing w:afterLines="50" w:after="120"/>
        <w:ind w:left="567"/>
        <w:rPr>
          <w:lang w:eastAsia="ja-JP"/>
        </w:rPr>
      </w:pPr>
      <w:r>
        <w:rPr>
          <w:lang w:eastAsia="ja-JP"/>
        </w:rPr>
        <w:t>G</w:t>
      </w:r>
      <w:r>
        <w:rPr>
          <w:rFonts w:hint="eastAsia"/>
          <w:lang w:eastAsia="ja-JP"/>
        </w:rPr>
        <w:t>roup-common PDCCH</w:t>
      </w:r>
    </w:p>
    <w:p w14:paraId="5B9E7332" w14:textId="40478C71" w:rsidR="00641995" w:rsidRPr="00C902CC" w:rsidRDefault="003252B9" w:rsidP="00860D7F">
      <w:pPr>
        <w:pStyle w:val="2"/>
        <w:numPr>
          <w:ilvl w:val="2"/>
          <w:numId w:val="7"/>
        </w:numPr>
        <w:spacing w:afterLines="50" w:after="120"/>
        <w:ind w:left="567"/>
        <w:rPr>
          <w:lang w:eastAsia="ja-JP"/>
        </w:rPr>
      </w:pPr>
      <w:r>
        <w:rPr>
          <w:rFonts w:hint="eastAsia"/>
          <w:lang w:eastAsia="ja-JP"/>
        </w:rPr>
        <w:t xml:space="preserve">DCI fields in </w:t>
      </w:r>
      <w:r w:rsidR="00641995">
        <w:rPr>
          <w:rFonts w:hint="eastAsia"/>
          <w:lang w:eastAsia="ja-JP"/>
        </w:rPr>
        <w:t>DCI format</w:t>
      </w:r>
      <w:r w:rsidR="00442023">
        <w:rPr>
          <w:rFonts w:hint="eastAsia"/>
          <w:lang w:eastAsia="ja-JP"/>
        </w:rPr>
        <w:t xml:space="preserve"> 4_2</w:t>
      </w:r>
    </w:p>
    <w:p w14:paraId="74FEC060" w14:textId="52B1CA4C" w:rsidR="001F65B1" w:rsidRPr="00F54A8A" w:rsidRDefault="00F54A8A" w:rsidP="009064B9">
      <w:pPr>
        <w:pStyle w:val="ad"/>
        <w:spacing w:afterLines="50" w:after="120"/>
        <w:ind w:leftChars="0" w:left="0"/>
        <w:rPr>
          <w:lang w:eastAsia="ja-JP"/>
        </w:rPr>
      </w:pPr>
      <w:r w:rsidRPr="00F54A8A">
        <w:rPr>
          <w:lang w:eastAsia="ja-JP"/>
        </w:rPr>
        <w:t xml:space="preserve">In </w:t>
      </w:r>
      <w:r w:rsidR="003C3A7D">
        <w:rPr>
          <w:rFonts w:hint="eastAsia"/>
          <w:lang w:eastAsia="ja-JP"/>
        </w:rPr>
        <w:t>RAN1#107-e</w:t>
      </w:r>
      <w:r w:rsidRPr="00F54A8A">
        <w:rPr>
          <w:lang w:eastAsia="ja-JP"/>
        </w:rPr>
        <w:t>, the following agreement w</w:t>
      </w:r>
      <w:r w:rsidR="003C3A7D">
        <w:rPr>
          <w:rFonts w:hint="eastAsia"/>
          <w:lang w:eastAsia="ja-JP"/>
        </w:rPr>
        <w:t>as</w:t>
      </w:r>
      <w:r w:rsidRPr="00F54A8A">
        <w:rPr>
          <w:lang w:eastAsia="ja-JP"/>
        </w:rPr>
        <w:t xml:space="preserve"> made</w:t>
      </w:r>
      <w:r w:rsidR="007955E0">
        <w:rPr>
          <w:rFonts w:hint="eastAsia"/>
          <w:lang w:eastAsia="ja-JP"/>
        </w:rPr>
        <w:t xml:space="preserve"> </w:t>
      </w:r>
      <w:r w:rsidR="007955E0">
        <w:rPr>
          <w:lang w:eastAsia="ja-JP"/>
        </w:rPr>
        <w:fldChar w:fldCharType="begin"/>
      </w:r>
      <w:r w:rsidR="007955E0">
        <w:rPr>
          <w:lang w:eastAsia="ja-JP"/>
        </w:rPr>
        <w:instrText xml:space="preserve"> REF _Ref92376352 \r \h </w:instrText>
      </w:r>
      <w:r w:rsidR="007955E0">
        <w:rPr>
          <w:lang w:eastAsia="ja-JP"/>
        </w:rPr>
      </w:r>
      <w:r w:rsidR="007955E0">
        <w:rPr>
          <w:lang w:eastAsia="ja-JP"/>
        </w:rPr>
        <w:fldChar w:fldCharType="separate"/>
      </w:r>
      <w:r w:rsidR="003C5823">
        <w:rPr>
          <w:lang w:eastAsia="ja-JP"/>
        </w:rPr>
        <w:t>[2]</w:t>
      </w:r>
      <w:r w:rsidR="007955E0">
        <w:rPr>
          <w:lang w:eastAsia="ja-JP"/>
        </w:rPr>
        <w:fldChar w:fldCharType="end"/>
      </w:r>
      <w:r w:rsidR="007955E0">
        <w:rPr>
          <w:rFonts w:hint="eastAsia"/>
          <w:lang w:eastAsia="ja-JP"/>
        </w:rPr>
        <w:t>.</w:t>
      </w:r>
    </w:p>
    <w:tbl>
      <w:tblPr>
        <w:tblStyle w:val="af"/>
        <w:tblW w:w="0" w:type="auto"/>
        <w:tblLook w:val="04A0" w:firstRow="1" w:lastRow="0" w:firstColumn="1" w:lastColumn="0" w:noHBand="0" w:noVBand="1"/>
      </w:tblPr>
      <w:tblGrid>
        <w:gridCol w:w="9855"/>
      </w:tblGrid>
      <w:tr w:rsidR="00C35238" w14:paraId="7D2C7721" w14:textId="77777777" w:rsidTr="00C35238">
        <w:tc>
          <w:tcPr>
            <w:tcW w:w="9855" w:type="dxa"/>
          </w:tcPr>
          <w:p w14:paraId="1534625D" w14:textId="77777777" w:rsidR="00936005" w:rsidRPr="00956BD3" w:rsidRDefault="00936005" w:rsidP="00936005">
            <w:pPr>
              <w:rPr>
                <w:b/>
                <w:lang w:eastAsia="x-none"/>
              </w:rPr>
            </w:pPr>
            <w:r w:rsidRPr="00691906">
              <w:rPr>
                <w:b/>
                <w:highlight w:val="green"/>
                <w:lang w:eastAsia="x-none"/>
              </w:rPr>
              <w:t>Agreement</w:t>
            </w:r>
          </w:p>
          <w:p w14:paraId="15AE47FB" w14:textId="77777777" w:rsidR="00936005" w:rsidRPr="00267CA6" w:rsidRDefault="00936005" w:rsidP="00936005">
            <w:pPr>
              <w:spacing w:line="300" w:lineRule="auto"/>
            </w:pPr>
            <w:r w:rsidRPr="00267CA6">
              <w:t>Multicast DCI format 1_1 includes all configurable fields of unicast DCI format 1_1 except</w:t>
            </w:r>
          </w:p>
          <w:p w14:paraId="5A0C1284" w14:textId="77777777" w:rsidR="00936005" w:rsidRPr="004F38C5" w:rsidRDefault="00936005" w:rsidP="00936005">
            <w:pPr>
              <w:pStyle w:val="ad"/>
              <w:numPr>
                <w:ilvl w:val="0"/>
                <w:numId w:val="21"/>
              </w:numPr>
              <w:ind w:leftChars="0"/>
            </w:pPr>
            <w:r w:rsidRPr="004F38C5">
              <w:t>Identifier for DCI formats, TPC command for scheduled PUCCH, SRS request</w:t>
            </w:r>
          </w:p>
          <w:p w14:paraId="1C2F43D9" w14:textId="77777777" w:rsidR="00936005" w:rsidRPr="004F38C5" w:rsidRDefault="00936005" w:rsidP="00936005">
            <w:pPr>
              <w:pStyle w:val="ad"/>
              <w:numPr>
                <w:ilvl w:val="0"/>
                <w:numId w:val="21"/>
              </w:numPr>
              <w:ind w:leftChars="0"/>
            </w:pPr>
            <w:r w:rsidRPr="004F38C5">
              <w:t>FFS: Scell dormancy indication</w:t>
            </w:r>
          </w:p>
          <w:p w14:paraId="5C4A92E7" w14:textId="77777777" w:rsidR="00936005" w:rsidRPr="004F38C5" w:rsidRDefault="00936005" w:rsidP="00936005">
            <w:pPr>
              <w:pStyle w:val="ad"/>
              <w:numPr>
                <w:ilvl w:val="0"/>
                <w:numId w:val="21"/>
              </w:numPr>
              <w:ind w:leftChars="0"/>
            </w:pPr>
            <w:r w:rsidRPr="004F38C5">
              <w:t>One-shot HARQ-ACK request, PDSCH group index, New feedback indicator, Number of requested PDSCH group(s), ChannelAccess-Cpext</w:t>
            </w:r>
          </w:p>
          <w:p w14:paraId="33F2952A" w14:textId="77777777" w:rsidR="00936005" w:rsidRPr="004F38C5" w:rsidRDefault="00936005" w:rsidP="00936005">
            <w:pPr>
              <w:pStyle w:val="ad"/>
              <w:numPr>
                <w:ilvl w:val="0"/>
                <w:numId w:val="21"/>
              </w:numPr>
              <w:ind w:leftChars="0"/>
            </w:pPr>
            <w:r w:rsidRPr="004F38C5">
              <w:t>CBGTI, CBGFI</w:t>
            </w:r>
          </w:p>
          <w:p w14:paraId="7C513FA6" w14:textId="77777777" w:rsidR="00936005" w:rsidRPr="004F38C5" w:rsidRDefault="00936005" w:rsidP="00936005">
            <w:pPr>
              <w:pStyle w:val="ad"/>
              <w:numPr>
                <w:ilvl w:val="0"/>
                <w:numId w:val="21"/>
              </w:numPr>
              <w:ind w:leftChars="0"/>
            </w:pPr>
            <w:r w:rsidRPr="004F38C5">
              <w:t>Minimum applicable scheduling offset indicator</w:t>
            </w:r>
          </w:p>
          <w:p w14:paraId="5403C9E0" w14:textId="77777777" w:rsidR="00936005" w:rsidRPr="004F38C5" w:rsidRDefault="00936005" w:rsidP="00936005">
            <w:pPr>
              <w:pStyle w:val="ad"/>
              <w:numPr>
                <w:ilvl w:val="0"/>
                <w:numId w:val="21"/>
              </w:numPr>
              <w:ind w:leftChars="0"/>
            </w:pPr>
            <w:r w:rsidRPr="004F38C5">
              <w:t>FFS: Carrier indicator, BWP indicator, ZP CSI-RS trigger</w:t>
            </w:r>
          </w:p>
          <w:p w14:paraId="64968300" w14:textId="179CF455" w:rsidR="009E1FC3" w:rsidRPr="0064508E" w:rsidRDefault="00936005" w:rsidP="0064508E">
            <w:pPr>
              <w:pStyle w:val="ad"/>
              <w:numPr>
                <w:ilvl w:val="0"/>
                <w:numId w:val="21"/>
              </w:numPr>
              <w:ind w:leftChars="0"/>
            </w:pPr>
            <w:r w:rsidRPr="004F38C5">
              <w:t>FFS: MCS/NDI/RV for TB2</w:t>
            </w:r>
          </w:p>
        </w:tc>
      </w:tr>
    </w:tbl>
    <w:p w14:paraId="5F987324" w14:textId="62CD6314" w:rsidR="00F366EE" w:rsidRDefault="0044530B" w:rsidP="00CF16C3">
      <w:pPr>
        <w:pStyle w:val="ad"/>
        <w:spacing w:beforeLines="50" w:before="120" w:afterLines="50" w:after="120"/>
        <w:ind w:leftChars="0" w:left="0"/>
        <w:rPr>
          <w:rFonts w:ascii="Times" w:hAnsi="Times" w:cs="Times"/>
          <w:bCs/>
          <w:iCs/>
          <w:lang w:eastAsia="ja-JP"/>
        </w:rPr>
      </w:pPr>
      <w:r>
        <w:rPr>
          <w:rFonts w:ascii="Times" w:hAnsi="Times" w:cs="Times" w:hint="eastAsia"/>
          <w:bCs/>
          <w:iCs/>
          <w:lang w:eastAsia="ja-JP"/>
        </w:rPr>
        <w:t xml:space="preserve">Multicast </w:t>
      </w:r>
      <w:r w:rsidR="00162FE7">
        <w:rPr>
          <w:rFonts w:ascii="Times" w:hAnsi="Times" w:cs="Times" w:hint="eastAsia"/>
          <w:bCs/>
          <w:iCs/>
          <w:lang w:eastAsia="ja-JP"/>
        </w:rPr>
        <w:t xml:space="preserve">DCI format 1_1 was named DCI format 4_2. </w:t>
      </w:r>
      <w:r w:rsidR="005E1752">
        <w:rPr>
          <w:rFonts w:ascii="Times" w:hAnsi="Times" w:cs="Times" w:hint="eastAsia"/>
          <w:bCs/>
          <w:iCs/>
          <w:lang w:eastAsia="ja-JP"/>
        </w:rPr>
        <w:t>Regarding BWP indicator, t</w:t>
      </w:r>
      <w:r w:rsidR="00F366EE">
        <w:rPr>
          <w:rFonts w:ascii="Times" w:hAnsi="Times" w:cs="Times" w:hint="eastAsia"/>
          <w:bCs/>
          <w:iCs/>
          <w:lang w:eastAsia="ja-JP"/>
        </w:rPr>
        <w:t xml:space="preserve">he use case for BWP switching with group-common PDCCH is unclear. </w:t>
      </w:r>
      <w:r w:rsidR="006F66BD">
        <w:rPr>
          <w:rFonts w:ascii="Times" w:hAnsi="Times" w:cs="Times" w:hint="eastAsia"/>
          <w:bCs/>
          <w:iCs/>
          <w:lang w:eastAsia="ja-JP"/>
        </w:rPr>
        <w:t xml:space="preserve">In addition, BWP switching </w:t>
      </w:r>
      <w:r w:rsidR="006137F2">
        <w:rPr>
          <w:rFonts w:ascii="Times" w:hAnsi="Times" w:cs="Times" w:hint="eastAsia"/>
          <w:bCs/>
          <w:iCs/>
          <w:lang w:eastAsia="ja-JP"/>
        </w:rPr>
        <w:t xml:space="preserve">with </w:t>
      </w:r>
      <w:r w:rsidR="006F66BD">
        <w:rPr>
          <w:rFonts w:ascii="Times" w:hAnsi="Times" w:cs="Times" w:hint="eastAsia"/>
          <w:bCs/>
          <w:iCs/>
          <w:lang w:eastAsia="ja-JP"/>
        </w:rPr>
        <w:t>group-common PDCCH requires the same BWP configuration among UEs, which is too restrictive.</w:t>
      </w:r>
      <w:r w:rsidR="00457D83">
        <w:rPr>
          <w:rFonts w:ascii="Times" w:hAnsi="Times" w:cs="Times" w:hint="eastAsia"/>
          <w:bCs/>
          <w:iCs/>
          <w:lang w:eastAsia="ja-JP"/>
        </w:rPr>
        <w:t xml:space="preserve"> So BWP indicator would be un</w:t>
      </w:r>
      <w:r w:rsidR="008341D4">
        <w:rPr>
          <w:rFonts w:ascii="Times" w:hAnsi="Times" w:cs="Times" w:hint="eastAsia"/>
          <w:bCs/>
          <w:iCs/>
          <w:lang w:eastAsia="ja-JP"/>
        </w:rPr>
        <w:t>necessary.</w:t>
      </w:r>
      <w:r w:rsidR="00105F47">
        <w:rPr>
          <w:rFonts w:ascii="Times" w:hAnsi="Times" w:cs="Times" w:hint="eastAsia"/>
          <w:bCs/>
          <w:iCs/>
          <w:lang w:eastAsia="ja-JP"/>
        </w:rPr>
        <w:t xml:space="preserve"> SCell dormancy indication can be done via unicast PDCCH and would not be need to be included in DCI format 4_2.</w:t>
      </w:r>
    </w:p>
    <w:p w14:paraId="13221747" w14:textId="150873CB" w:rsidR="0064508E" w:rsidRDefault="0064508E" w:rsidP="0064508E">
      <w:pPr>
        <w:spacing w:afterLines="50" w:after="120"/>
        <w:rPr>
          <w:rFonts w:ascii="Arial" w:hAnsi="Arial" w:cs="Arial"/>
          <w:b/>
          <w:bCs/>
          <w:i/>
          <w:iCs/>
          <w:lang w:eastAsia="ja-JP"/>
        </w:rPr>
      </w:pPr>
      <w:r w:rsidRPr="001205F7">
        <w:rPr>
          <w:rFonts w:ascii="Arial" w:hAnsi="Arial" w:cs="Arial"/>
          <w:b/>
          <w:bCs/>
          <w:i/>
          <w:iCs/>
          <w:lang w:eastAsia="ja-JP"/>
        </w:rPr>
        <w:t>Proposal</w:t>
      </w:r>
      <w:r>
        <w:rPr>
          <w:rFonts w:ascii="Arial" w:hAnsi="Arial" w:cs="Arial" w:hint="eastAsia"/>
          <w:b/>
          <w:bCs/>
          <w:i/>
          <w:iCs/>
          <w:lang w:eastAsia="ja-JP"/>
        </w:rPr>
        <w:t xml:space="preserve"> </w:t>
      </w:r>
      <w:r w:rsidR="001C6193">
        <w:rPr>
          <w:rFonts w:ascii="Arial" w:hAnsi="Arial" w:cs="Arial" w:hint="eastAsia"/>
          <w:b/>
          <w:bCs/>
          <w:i/>
          <w:iCs/>
          <w:lang w:eastAsia="ja-JP"/>
        </w:rPr>
        <w:t>2</w:t>
      </w:r>
      <w:r w:rsidRPr="001205F7">
        <w:rPr>
          <w:rFonts w:ascii="Arial" w:hAnsi="Arial" w:cs="Arial"/>
          <w:b/>
          <w:bCs/>
          <w:i/>
          <w:iCs/>
          <w:lang w:eastAsia="ja-JP"/>
        </w:rPr>
        <w:t xml:space="preserve">: </w:t>
      </w:r>
      <w:r>
        <w:rPr>
          <w:rFonts w:ascii="Arial" w:hAnsi="Arial" w:cs="Arial" w:hint="eastAsia"/>
          <w:b/>
          <w:bCs/>
          <w:i/>
          <w:iCs/>
          <w:lang w:eastAsia="ja-JP"/>
        </w:rPr>
        <w:t>Not include the following DCI fields in DCI format 4_2.</w:t>
      </w:r>
    </w:p>
    <w:p w14:paraId="1DE3BB30" w14:textId="77777777" w:rsidR="0064508E" w:rsidRDefault="0064508E" w:rsidP="0064508E">
      <w:pPr>
        <w:pStyle w:val="ad"/>
        <w:numPr>
          <w:ilvl w:val="0"/>
          <w:numId w:val="20"/>
        </w:numPr>
        <w:spacing w:afterLines="50" w:after="120"/>
        <w:ind w:leftChars="0"/>
        <w:rPr>
          <w:rFonts w:ascii="Arial" w:hAnsi="Arial" w:cs="Arial"/>
          <w:b/>
          <w:bCs/>
          <w:i/>
          <w:iCs/>
          <w:lang w:eastAsia="ja-JP"/>
        </w:rPr>
      </w:pPr>
      <w:r>
        <w:rPr>
          <w:rFonts w:ascii="Arial" w:hAnsi="Arial" w:cs="Arial" w:hint="eastAsia"/>
          <w:b/>
          <w:bCs/>
          <w:i/>
          <w:iCs/>
          <w:lang w:eastAsia="ja-JP"/>
        </w:rPr>
        <w:t>Carrier indicator</w:t>
      </w:r>
    </w:p>
    <w:p w14:paraId="4490E359" w14:textId="216D4F0F" w:rsidR="0064508E" w:rsidRDefault="0064508E" w:rsidP="0064508E">
      <w:pPr>
        <w:pStyle w:val="ad"/>
        <w:numPr>
          <w:ilvl w:val="0"/>
          <w:numId w:val="20"/>
        </w:numPr>
        <w:spacing w:afterLines="50" w:after="120"/>
        <w:ind w:leftChars="0"/>
        <w:rPr>
          <w:rFonts w:ascii="Arial" w:hAnsi="Arial" w:cs="Arial"/>
          <w:b/>
          <w:bCs/>
          <w:i/>
          <w:iCs/>
          <w:lang w:eastAsia="ja-JP"/>
        </w:rPr>
      </w:pPr>
      <w:r>
        <w:rPr>
          <w:rFonts w:ascii="Arial" w:hAnsi="Arial" w:cs="Arial" w:hint="eastAsia"/>
          <w:b/>
          <w:bCs/>
          <w:i/>
          <w:iCs/>
          <w:lang w:eastAsia="ja-JP"/>
        </w:rPr>
        <w:t>BWP indicator</w:t>
      </w:r>
    </w:p>
    <w:p w14:paraId="797EC46B" w14:textId="0437CBA8" w:rsidR="00105F47" w:rsidRPr="007C6B81" w:rsidRDefault="00105F47" w:rsidP="0064508E">
      <w:pPr>
        <w:pStyle w:val="ad"/>
        <w:numPr>
          <w:ilvl w:val="0"/>
          <w:numId w:val="20"/>
        </w:numPr>
        <w:spacing w:afterLines="50" w:after="120"/>
        <w:ind w:leftChars="0"/>
        <w:rPr>
          <w:rFonts w:ascii="Arial" w:hAnsi="Arial" w:cs="Arial"/>
          <w:b/>
          <w:bCs/>
          <w:i/>
          <w:iCs/>
          <w:lang w:eastAsia="ja-JP"/>
        </w:rPr>
      </w:pPr>
      <w:r>
        <w:rPr>
          <w:rFonts w:ascii="Arial" w:hAnsi="Arial" w:cs="Arial" w:hint="eastAsia"/>
          <w:b/>
          <w:bCs/>
          <w:i/>
          <w:iCs/>
          <w:lang w:eastAsia="ja-JP"/>
        </w:rPr>
        <w:t>SCell dormancy indication</w:t>
      </w:r>
    </w:p>
    <w:p w14:paraId="7961F2B7" w14:textId="4E950A39" w:rsidR="006F66BD" w:rsidRDefault="003B43FE" w:rsidP="00864D94">
      <w:pPr>
        <w:pStyle w:val="ad"/>
        <w:spacing w:afterLines="50" w:after="120"/>
        <w:ind w:leftChars="0" w:left="0"/>
        <w:rPr>
          <w:rFonts w:ascii="Times" w:hAnsi="Times" w:cs="Times"/>
          <w:bCs/>
          <w:iCs/>
          <w:lang w:eastAsia="ja-JP"/>
        </w:rPr>
      </w:pPr>
      <w:r>
        <w:rPr>
          <w:rFonts w:ascii="Times" w:hAnsi="Times" w:cs="Times" w:hint="eastAsia"/>
          <w:bCs/>
          <w:iCs/>
          <w:lang w:eastAsia="ja-JP"/>
        </w:rPr>
        <w:t>ZP CSI-RS trigger is used for PDSCH rate matching.</w:t>
      </w:r>
      <w:r w:rsidR="00E376CA">
        <w:rPr>
          <w:rFonts w:ascii="Times" w:hAnsi="Times" w:cs="Times" w:hint="eastAsia"/>
          <w:bCs/>
          <w:iCs/>
          <w:lang w:eastAsia="ja-JP"/>
        </w:rPr>
        <w:t xml:space="preserve"> </w:t>
      </w:r>
      <w:r w:rsidR="007E792C">
        <w:rPr>
          <w:rFonts w:ascii="Times" w:hAnsi="Times" w:cs="Times" w:hint="eastAsia"/>
          <w:bCs/>
          <w:iCs/>
          <w:lang w:eastAsia="ja-JP"/>
        </w:rPr>
        <w:t>If</w:t>
      </w:r>
      <w:r w:rsidR="00A94EE2">
        <w:rPr>
          <w:rFonts w:ascii="Times" w:hAnsi="Times" w:cs="Times" w:hint="eastAsia"/>
          <w:bCs/>
          <w:iCs/>
          <w:lang w:eastAsia="ja-JP"/>
        </w:rPr>
        <w:t xml:space="preserve"> the field is not included in DCI format 4_2, gNB cannot perform scheduling where group-common PDSCH and CSI-RS for other UEs overlap. </w:t>
      </w:r>
      <w:r w:rsidR="00A80D3F">
        <w:rPr>
          <w:rFonts w:ascii="Times" w:hAnsi="Times" w:cs="Times" w:hint="eastAsia"/>
          <w:bCs/>
          <w:iCs/>
          <w:lang w:eastAsia="ja-JP"/>
        </w:rPr>
        <w:t>Or group-common PDSCH will be punctured when the group-common PDSCH overlaps CSI-RS for other UEs.</w:t>
      </w:r>
      <w:r w:rsidR="00B45287">
        <w:rPr>
          <w:rFonts w:ascii="Times" w:hAnsi="Times" w:cs="Times" w:hint="eastAsia"/>
          <w:bCs/>
          <w:iCs/>
          <w:lang w:eastAsia="ja-JP"/>
        </w:rPr>
        <w:t xml:space="preserve"> There would be no benefit in excluding ZP CSI-RS trigger.</w:t>
      </w:r>
    </w:p>
    <w:p w14:paraId="39EB290B" w14:textId="004EF49D" w:rsidR="00EC3885" w:rsidRDefault="00EC3885" w:rsidP="00E60E00">
      <w:pPr>
        <w:pStyle w:val="ad"/>
        <w:ind w:leftChars="0" w:left="0"/>
        <w:rPr>
          <w:rFonts w:ascii="Arial" w:hAnsi="Arial" w:cs="Arial"/>
          <w:b/>
          <w:bCs/>
          <w:i/>
          <w:iCs/>
          <w:lang w:eastAsia="ja-JP"/>
        </w:rPr>
      </w:pPr>
      <w:r w:rsidRPr="001205F7">
        <w:rPr>
          <w:rFonts w:ascii="Arial" w:hAnsi="Arial" w:cs="Arial"/>
          <w:b/>
          <w:bCs/>
          <w:i/>
          <w:iCs/>
          <w:lang w:eastAsia="ja-JP"/>
        </w:rPr>
        <w:t>Proposal</w:t>
      </w:r>
      <w:r w:rsidR="0093581D">
        <w:rPr>
          <w:rFonts w:ascii="Arial" w:hAnsi="Arial" w:cs="Arial" w:hint="eastAsia"/>
          <w:b/>
          <w:bCs/>
          <w:i/>
          <w:iCs/>
          <w:lang w:eastAsia="ja-JP"/>
        </w:rPr>
        <w:t xml:space="preserve"> </w:t>
      </w:r>
      <w:r w:rsidR="001C6193">
        <w:rPr>
          <w:rFonts w:ascii="Arial" w:hAnsi="Arial" w:cs="Arial" w:hint="eastAsia"/>
          <w:b/>
          <w:bCs/>
          <w:i/>
          <w:iCs/>
          <w:lang w:eastAsia="ja-JP"/>
        </w:rPr>
        <w:t>3</w:t>
      </w:r>
      <w:r w:rsidRPr="001205F7">
        <w:rPr>
          <w:rFonts w:ascii="Arial" w:hAnsi="Arial" w:cs="Arial"/>
          <w:b/>
          <w:bCs/>
          <w:i/>
          <w:iCs/>
          <w:lang w:eastAsia="ja-JP"/>
        </w:rPr>
        <w:t xml:space="preserve">: </w:t>
      </w:r>
      <w:r w:rsidR="00B0052F">
        <w:rPr>
          <w:rFonts w:ascii="Arial" w:hAnsi="Arial" w:cs="Arial" w:hint="eastAsia"/>
          <w:b/>
          <w:bCs/>
          <w:i/>
          <w:iCs/>
          <w:lang w:eastAsia="ja-JP"/>
        </w:rPr>
        <w:t xml:space="preserve">Include the following </w:t>
      </w:r>
      <w:r w:rsidR="00891ED1">
        <w:rPr>
          <w:rFonts w:ascii="Arial" w:hAnsi="Arial" w:cs="Arial" w:hint="eastAsia"/>
          <w:b/>
          <w:bCs/>
          <w:i/>
          <w:iCs/>
          <w:lang w:eastAsia="ja-JP"/>
        </w:rPr>
        <w:t>DCI field in DCI format 4_2</w:t>
      </w:r>
      <w:r w:rsidR="000C0F52" w:rsidRPr="001205F7">
        <w:rPr>
          <w:rFonts w:ascii="Arial" w:hAnsi="Arial" w:cs="Arial"/>
          <w:b/>
          <w:bCs/>
          <w:i/>
          <w:iCs/>
          <w:lang w:eastAsia="ja-JP"/>
        </w:rPr>
        <w:t>.</w:t>
      </w:r>
    </w:p>
    <w:p w14:paraId="66A10CA8" w14:textId="637484D9" w:rsidR="00E150D1" w:rsidRPr="001205F7" w:rsidRDefault="00891ED1" w:rsidP="00ED0F08">
      <w:pPr>
        <w:pStyle w:val="ad"/>
        <w:numPr>
          <w:ilvl w:val="0"/>
          <w:numId w:val="20"/>
        </w:numPr>
        <w:spacing w:beforeLines="50" w:before="120" w:afterLines="50" w:after="120"/>
        <w:ind w:leftChars="0"/>
        <w:rPr>
          <w:rFonts w:ascii="Arial" w:hAnsi="Arial" w:cs="Arial"/>
          <w:b/>
          <w:bCs/>
          <w:i/>
          <w:iCs/>
          <w:lang w:eastAsia="ja-JP"/>
        </w:rPr>
      </w:pPr>
      <w:r>
        <w:rPr>
          <w:rFonts w:ascii="Arial" w:hAnsi="Arial" w:cs="Arial" w:hint="eastAsia"/>
          <w:b/>
          <w:bCs/>
          <w:i/>
          <w:iCs/>
          <w:lang w:eastAsia="ja-JP"/>
        </w:rPr>
        <w:t>ZP CSI-RS trigger</w:t>
      </w:r>
    </w:p>
    <w:p w14:paraId="55C4DEA4" w14:textId="107B1D21" w:rsidR="009C048F" w:rsidRDefault="00421B20" w:rsidP="009C048F">
      <w:pPr>
        <w:pStyle w:val="ad"/>
        <w:spacing w:afterLines="50" w:after="120"/>
        <w:ind w:leftChars="0" w:left="0"/>
        <w:rPr>
          <w:rFonts w:ascii="Times" w:hAnsi="Times" w:cs="Times"/>
          <w:bCs/>
          <w:iCs/>
          <w:lang w:eastAsia="ja-JP"/>
        </w:rPr>
      </w:pPr>
      <w:r>
        <w:rPr>
          <w:rFonts w:ascii="Times" w:hAnsi="Times" w:cs="Times" w:hint="eastAsia"/>
          <w:bCs/>
          <w:iCs/>
          <w:lang w:eastAsia="ja-JP"/>
        </w:rPr>
        <w:lastRenderedPageBreak/>
        <w:t>The number of serving cells configured for multicast may vary between UEs in a group. Also, different codebook types may be c</w:t>
      </w:r>
      <w:r w:rsidR="00A657C5">
        <w:rPr>
          <w:rFonts w:ascii="Times" w:hAnsi="Times" w:cs="Times" w:hint="eastAsia"/>
          <w:bCs/>
          <w:iCs/>
          <w:lang w:eastAsia="ja-JP"/>
        </w:rPr>
        <w:t>onfigured for different UEs in the</w:t>
      </w:r>
      <w:r>
        <w:rPr>
          <w:rFonts w:ascii="Times" w:hAnsi="Times" w:cs="Times" w:hint="eastAsia"/>
          <w:bCs/>
          <w:iCs/>
          <w:lang w:eastAsia="ja-JP"/>
        </w:rPr>
        <w:t xml:space="preserve"> group.</w:t>
      </w:r>
      <w:r w:rsidR="007F6743">
        <w:rPr>
          <w:rFonts w:ascii="Times" w:hAnsi="Times" w:cs="Times" w:hint="eastAsia"/>
          <w:bCs/>
          <w:iCs/>
          <w:lang w:eastAsia="ja-JP"/>
        </w:rPr>
        <w:t xml:space="preserve"> So the </w:t>
      </w:r>
      <w:r w:rsidR="00A6227C">
        <w:rPr>
          <w:rFonts w:ascii="Times" w:hAnsi="Times" w:cs="Times" w:hint="eastAsia"/>
          <w:bCs/>
          <w:iCs/>
          <w:lang w:eastAsia="ja-JP"/>
        </w:rPr>
        <w:t>size of</w:t>
      </w:r>
      <w:r w:rsidR="007F6743">
        <w:rPr>
          <w:rFonts w:ascii="Times" w:hAnsi="Times" w:cs="Times" w:hint="eastAsia"/>
          <w:bCs/>
          <w:iCs/>
          <w:lang w:eastAsia="ja-JP"/>
        </w:rPr>
        <w:t xml:space="preserve"> DAI field in DCI format 4_2 should not be determined based on the number of serving cells or codebook type</w:t>
      </w:r>
      <w:r w:rsidR="00357636">
        <w:rPr>
          <w:rFonts w:ascii="Times" w:hAnsi="Times" w:cs="Times" w:hint="eastAsia"/>
          <w:bCs/>
          <w:iCs/>
          <w:lang w:eastAsia="ja-JP"/>
        </w:rPr>
        <w:t xml:space="preserve"> for multicast</w:t>
      </w:r>
      <w:r w:rsidR="007F6743">
        <w:rPr>
          <w:rFonts w:ascii="Times" w:hAnsi="Times" w:cs="Times" w:hint="eastAsia"/>
          <w:bCs/>
          <w:iCs/>
          <w:lang w:eastAsia="ja-JP"/>
        </w:rPr>
        <w:t xml:space="preserve">. </w:t>
      </w:r>
      <w:r w:rsidR="009C048F">
        <w:rPr>
          <w:rFonts w:ascii="Times" w:hAnsi="Times" w:cs="Times" w:hint="eastAsia"/>
          <w:bCs/>
          <w:iCs/>
          <w:lang w:eastAsia="ja-JP"/>
        </w:rPr>
        <w:t>The size should be explicitly configured in a CFR.</w:t>
      </w:r>
    </w:p>
    <w:p w14:paraId="7C9E0DB8" w14:textId="2B8CF65A" w:rsidR="009C048F" w:rsidRDefault="009C048F" w:rsidP="009C048F">
      <w:pPr>
        <w:pStyle w:val="ad"/>
        <w:spacing w:afterLines="50" w:after="120"/>
        <w:ind w:leftChars="0" w:left="0"/>
        <w:rPr>
          <w:rFonts w:ascii="Arial" w:hAnsi="Arial" w:cs="Arial"/>
          <w:b/>
          <w:i/>
          <w:lang w:eastAsia="ja-JP"/>
        </w:rPr>
      </w:pPr>
      <w:r w:rsidRPr="001205F7">
        <w:rPr>
          <w:rFonts w:ascii="Arial" w:hAnsi="Arial" w:cs="Arial"/>
          <w:b/>
          <w:bCs/>
          <w:i/>
          <w:iCs/>
          <w:lang w:eastAsia="ja-JP"/>
        </w:rPr>
        <w:t>Proposal</w:t>
      </w:r>
      <w:r w:rsidR="00CD4660">
        <w:rPr>
          <w:rFonts w:ascii="Arial" w:hAnsi="Arial" w:cs="Arial" w:hint="eastAsia"/>
          <w:b/>
          <w:bCs/>
          <w:i/>
          <w:iCs/>
          <w:lang w:eastAsia="ja-JP"/>
        </w:rPr>
        <w:t xml:space="preserve"> 4</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he size of ‘</w:t>
      </w:r>
      <w:r w:rsidRPr="001205F7">
        <w:rPr>
          <w:rFonts w:ascii="Arial" w:hAnsi="Arial" w:cs="Arial"/>
          <w:b/>
          <w:i/>
        </w:rPr>
        <w:t>Downlink assignment index</w:t>
      </w:r>
      <w:r w:rsidRPr="001205F7">
        <w:rPr>
          <w:rFonts w:ascii="Arial" w:hAnsi="Arial" w:cs="Arial"/>
          <w:b/>
          <w:i/>
          <w:lang w:eastAsia="ja-JP"/>
        </w:rPr>
        <w:t xml:space="preserve">’ </w:t>
      </w:r>
      <w:r>
        <w:rPr>
          <w:rFonts w:ascii="Arial" w:hAnsi="Arial" w:cs="Arial" w:hint="eastAsia"/>
          <w:b/>
          <w:i/>
          <w:lang w:eastAsia="ja-JP"/>
        </w:rPr>
        <w:t xml:space="preserve">field </w:t>
      </w:r>
      <w:r>
        <w:rPr>
          <w:rFonts w:ascii="Arial" w:hAnsi="Arial" w:cs="Arial" w:hint="eastAsia"/>
          <w:b/>
          <w:bCs/>
          <w:i/>
          <w:iCs/>
          <w:lang w:eastAsia="ja-JP"/>
        </w:rPr>
        <w:t xml:space="preserve">in DCI format </w:t>
      </w:r>
      <w:r w:rsidR="00C749A1">
        <w:rPr>
          <w:rFonts w:ascii="Arial" w:hAnsi="Arial" w:cs="Arial" w:hint="eastAsia"/>
          <w:b/>
          <w:bCs/>
          <w:i/>
          <w:iCs/>
          <w:lang w:eastAsia="ja-JP"/>
        </w:rPr>
        <w:t>4_2</w:t>
      </w:r>
      <w:r>
        <w:rPr>
          <w:rFonts w:ascii="Arial" w:hAnsi="Arial" w:cs="Arial" w:hint="eastAsia"/>
          <w:b/>
          <w:bCs/>
          <w:i/>
          <w:iCs/>
          <w:lang w:eastAsia="ja-JP"/>
        </w:rPr>
        <w:t xml:space="preserve"> is explicitly configured </w:t>
      </w:r>
      <w:r w:rsidRPr="001205F7">
        <w:rPr>
          <w:rFonts w:ascii="Arial" w:hAnsi="Arial" w:cs="Arial"/>
          <w:b/>
          <w:i/>
          <w:lang w:eastAsia="ja-JP"/>
        </w:rPr>
        <w:t>in a CFR</w:t>
      </w:r>
    </w:p>
    <w:p w14:paraId="56814B5F" w14:textId="28F6CAF3" w:rsidR="009C048F" w:rsidRPr="00ED0F08" w:rsidRDefault="009C048F" w:rsidP="009C048F">
      <w:pPr>
        <w:pStyle w:val="ad"/>
        <w:numPr>
          <w:ilvl w:val="0"/>
          <w:numId w:val="23"/>
        </w:numPr>
        <w:spacing w:afterLines="50" w:after="120"/>
        <w:ind w:leftChars="0"/>
        <w:rPr>
          <w:rFonts w:ascii="Arial" w:hAnsi="Arial" w:cs="Arial"/>
          <w:b/>
          <w:bCs/>
          <w:i/>
          <w:iCs/>
          <w:lang w:eastAsia="ja-JP"/>
        </w:rPr>
      </w:pPr>
      <w:r w:rsidRPr="001205F7">
        <w:rPr>
          <w:rFonts w:ascii="Arial" w:hAnsi="Arial" w:cs="Arial"/>
          <w:b/>
          <w:bCs/>
          <w:i/>
          <w:iCs/>
          <w:lang w:eastAsia="ja-JP"/>
        </w:rPr>
        <w:t xml:space="preserve">A UE configured with </w:t>
      </w:r>
      <w:r w:rsidR="00972559">
        <w:rPr>
          <w:rFonts w:ascii="Arial" w:hAnsi="Arial" w:cs="Arial" w:hint="eastAsia"/>
          <w:b/>
          <w:bCs/>
          <w:i/>
          <w:iCs/>
          <w:lang w:eastAsia="ja-JP"/>
        </w:rPr>
        <w:t>T</w:t>
      </w:r>
      <w:r w:rsidRPr="001205F7">
        <w:rPr>
          <w:rFonts w:ascii="Arial" w:hAnsi="Arial" w:cs="Arial"/>
          <w:b/>
          <w:bCs/>
          <w:i/>
          <w:iCs/>
          <w:lang w:eastAsia="ja-JP"/>
        </w:rPr>
        <w:t xml:space="preserve">ype-1 HARQ-ACK codebook </w:t>
      </w:r>
      <w:r w:rsidR="00813425">
        <w:rPr>
          <w:rFonts w:ascii="Arial" w:hAnsi="Arial" w:cs="Arial" w:hint="eastAsia"/>
          <w:b/>
          <w:bCs/>
          <w:i/>
          <w:iCs/>
          <w:lang w:eastAsia="ja-JP"/>
        </w:rPr>
        <w:t xml:space="preserve">for multicast </w:t>
      </w:r>
      <w:r w:rsidRPr="001205F7">
        <w:rPr>
          <w:rFonts w:ascii="Arial" w:hAnsi="Arial" w:cs="Arial"/>
          <w:b/>
          <w:bCs/>
          <w:i/>
          <w:iCs/>
          <w:lang w:eastAsia="ja-JP"/>
        </w:rPr>
        <w:t>ignores the field.</w:t>
      </w:r>
    </w:p>
    <w:p w14:paraId="242ED401" w14:textId="77777777" w:rsidR="005B4E4F" w:rsidRPr="009C048F" w:rsidRDefault="005B4E4F" w:rsidP="009064B9">
      <w:pPr>
        <w:pStyle w:val="ad"/>
        <w:spacing w:afterLines="50" w:after="120"/>
        <w:ind w:leftChars="0" w:left="0"/>
        <w:rPr>
          <w:rFonts w:ascii="Arial" w:hAnsi="Arial" w:cs="Arial"/>
          <w:b/>
          <w:i/>
          <w:lang w:eastAsia="ja-JP"/>
        </w:rPr>
      </w:pPr>
    </w:p>
    <w:p w14:paraId="19246B74" w14:textId="4B05D3EA" w:rsidR="006659D6" w:rsidRPr="006659D6" w:rsidRDefault="003E54C8" w:rsidP="00860D7F">
      <w:pPr>
        <w:pStyle w:val="2"/>
        <w:numPr>
          <w:ilvl w:val="2"/>
          <w:numId w:val="7"/>
        </w:numPr>
        <w:spacing w:afterLines="50" w:after="120"/>
        <w:ind w:left="567"/>
        <w:rPr>
          <w:lang w:eastAsia="ja-JP"/>
        </w:rPr>
      </w:pPr>
      <w:r>
        <w:rPr>
          <w:rFonts w:hint="eastAsia"/>
          <w:lang w:eastAsia="ja-JP"/>
        </w:rPr>
        <w:t xml:space="preserve">The size of </w:t>
      </w:r>
      <w:r w:rsidR="006659D6">
        <w:rPr>
          <w:rFonts w:hint="eastAsia"/>
          <w:lang w:eastAsia="ja-JP"/>
        </w:rPr>
        <w:t xml:space="preserve">DCI </w:t>
      </w:r>
      <w:r>
        <w:rPr>
          <w:rFonts w:hint="eastAsia"/>
          <w:lang w:eastAsia="ja-JP"/>
        </w:rPr>
        <w:t>format 4_2</w:t>
      </w:r>
    </w:p>
    <w:p w14:paraId="21732EFF" w14:textId="7B5EBF06" w:rsidR="00031F22" w:rsidRPr="00031F22" w:rsidRDefault="001C4CCA" w:rsidP="00031F22">
      <w:pPr>
        <w:spacing w:afterLines="50" w:after="120"/>
        <w:rPr>
          <w:rFonts w:ascii="Times" w:hAnsi="Times" w:cs="Times"/>
          <w:bCs/>
          <w:iCs/>
          <w:lang w:eastAsia="ja-JP"/>
        </w:rPr>
      </w:pPr>
      <w:r>
        <w:rPr>
          <w:rFonts w:ascii="Times" w:hAnsi="Times" w:cs="Times" w:hint="eastAsia"/>
          <w:bCs/>
          <w:iCs/>
          <w:lang w:eastAsia="ja-JP"/>
        </w:rPr>
        <w:t>In RAN1#106-e t</w:t>
      </w:r>
      <w:r w:rsidR="0083162B">
        <w:rPr>
          <w:rFonts w:ascii="Times" w:hAnsi="Times" w:cs="Times" w:hint="eastAsia"/>
          <w:bCs/>
          <w:iCs/>
          <w:lang w:eastAsia="ja-JP"/>
        </w:rPr>
        <w:t xml:space="preserve">he </w:t>
      </w:r>
      <w:r>
        <w:rPr>
          <w:rFonts w:ascii="Times" w:hAnsi="Times" w:cs="Times" w:hint="eastAsia"/>
          <w:bCs/>
          <w:iCs/>
          <w:lang w:eastAsia="ja-JP"/>
        </w:rPr>
        <w:t>following agreement</w:t>
      </w:r>
      <w:r w:rsidR="00ED451F">
        <w:rPr>
          <w:rFonts w:ascii="Times" w:hAnsi="Times" w:cs="Times"/>
          <w:bCs/>
          <w:iCs/>
          <w:lang w:eastAsia="ja-JP"/>
        </w:rPr>
        <w:t>s</w:t>
      </w:r>
      <w:r w:rsidR="00ED451F">
        <w:rPr>
          <w:rFonts w:ascii="Times" w:hAnsi="Times" w:cs="Times" w:hint="eastAsia"/>
          <w:bCs/>
          <w:iCs/>
          <w:lang w:eastAsia="ja-JP"/>
        </w:rPr>
        <w:t xml:space="preserve"> were</w:t>
      </w:r>
      <w:r>
        <w:rPr>
          <w:rFonts w:ascii="Times" w:hAnsi="Times" w:cs="Times" w:hint="eastAsia"/>
          <w:bCs/>
          <w:iCs/>
          <w:lang w:eastAsia="ja-JP"/>
        </w:rPr>
        <w:t xml:space="preserve"> made</w:t>
      </w:r>
      <w:r w:rsidR="007955E0">
        <w:rPr>
          <w:rFonts w:ascii="Times" w:hAnsi="Times" w:cs="Times" w:hint="eastAsia"/>
          <w:bCs/>
          <w:iCs/>
          <w:lang w:eastAsia="ja-JP"/>
        </w:rPr>
        <w:t xml:space="preserve"> </w:t>
      </w:r>
      <w:r w:rsidR="007955E0">
        <w:rPr>
          <w:rFonts w:ascii="Times" w:hAnsi="Times" w:cs="Times"/>
          <w:bCs/>
          <w:iCs/>
          <w:lang w:eastAsia="ja-JP"/>
        </w:rPr>
        <w:fldChar w:fldCharType="begin"/>
      </w:r>
      <w:r w:rsidR="007955E0">
        <w:rPr>
          <w:rFonts w:ascii="Times" w:hAnsi="Times" w:cs="Times"/>
          <w:bCs/>
          <w:iCs/>
          <w:lang w:eastAsia="ja-JP"/>
        </w:rPr>
        <w:instrText xml:space="preserve"> </w:instrText>
      </w:r>
      <w:r w:rsidR="007955E0">
        <w:rPr>
          <w:rFonts w:ascii="Times" w:hAnsi="Times" w:cs="Times" w:hint="eastAsia"/>
          <w:bCs/>
          <w:iCs/>
          <w:lang w:eastAsia="ja-JP"/>
        </w:rPr>
        <w:instrText>REF _Ref83384197 \r \h</w:instrText>
      </w:r>
      <w:r w:rsidR="007955E0">
        <w:rPr>
          <w:rFonts w:ascii="Times" w:hAnsi="Times" w:cs="Times"/>
          <w:bCs/>
          <w:iCs/>
          <w:lang w:eastAsia="ja-JP"/>
        </w:rPr>
        <w:instrText xml:space="preserve"> </w:instrText>
      </w:r>
      <w:r w:rsidR="007955E0">
        <w:rPr>
          <w:rFonts w:ascii="Times" w:hAnsi="Times" w:cs="Times"/>
          <w:bCs/>
          <w:iCs/>
          <w:lang w:eastAsia="ja-JP"/>
        </w:rPr>
      </w:r>
      <w:r w:rsidR="007955E0">
        <w:rPr>
          <w:rFonts w:ascii="Times" w:hAnsi="Times" w:cs="Times"/>
          <w:bCs/>
          <w:iCs/>
          <w:lang w:eastAsia="ja-JP"/>
        </w:rPr>
        <w:fldChar w:fldCharType="separate"/>
      </w:r>
      <w:r w:rsidR="007955E0">
        <w:rPr>
          <w:rFonts w:ascii="Times" w:hAnsi="Times" w:cs="Times"/>
          <w:bCs/>
          <w:iCs/>
          <w:lang w:eastAsia="ja-JP"/>
        </w:rPr>
        <w:t>[1]</w:t>
      </w:r>
      <w:r w:rsidR="007955E0">
        <w:rPr>
          <w:rFonts w:ascii="Times" w:hAnsi="Times" w:cs="Times"/>
          <w:bCs/>
          <w:iCs/>
          <w:lang w:eastAsia="ja-JP"/>
        </w:rPr>
        <w:fldChar w:fldCharType="end"/>
      </w:r>
      <w:r>
        <w:rPr>
          <w:rFonts w:ascii="Times" w:hAnsi="Times" w:cs="Times" w:hint="eastAsia"/>
          <w:bCs/>
          <w:iCs/>
          <w:lang w:eastAsia="ja-JP"/>
        </w:rPr>
        <w:t>.</w:t>
      </w:r>
    </w:p>
    <w:tbl>
      <w:tblPr>
        <w:tblStyle w:val="af"/>
        <w:tblW w:w="0" w:type="auto"/>
        <w:tblLook w:val="04A0" w:firstRow="1" w:lastRow="0" w:firstColumn="1" w:lastColumn="0" w:noHBand="0" w:noVBand="1"/>
      </w:tblPr>
      <w:tblGrid>
        <w:gridCol w:w="9855"/>
      </w:tblGrid>
      <w:tr w:rsidR="00031F22" w14:paraId="2342E0B2" w14:textId="77777777" w:rsidTr="00DB3F5C">
        <w:tc>
          <w:tcPr>
            <w:tcW w:w="9855" w:type="dxa"/>
          </w:tcPr>
          <w:p w14:paraId="5ADEBC22" w14:textId="77777777" w:rsidR="00031F22" w:rsidRDefault="00031F22" w:rsidP="00DB3F5C">
            <w:pPr>
              <w:rPr>
                <w:lang w:eastAsia="x-none"/>
              </w:rPr>
            </w:pPr>
            <w:r w:rsidRPr="003D39FD">
              <w:rPr>
                <w:highlight w:val="green"/>
                <w:lang w:eastAsia="x-none"/>
              </w:rPr>
              <w:t>Agreement:</w:t>
            </w:r>
          </w:p>
          <w:p w14:paraId="2DE459D7" w14:textId="77777777" w:rsidR="00031F22" w:rsidRDefault="00031F22" w:rsidP="00DB3F5C">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2C575FC1" w14:textId="77777777" w:rsidR="00031F22" w:rsidRPr="008C16EC" w:rsidRDefault="00031F22" w:rsidP="00DB3F5C">
            <w:pPr>
              <w:contextualSpacing/>
              <w:rPr>
                <w:iCs/>
                <w:lang w:eastAsia="x-none"/>
              </w:rPr>
            </w:pPr>
            <w:r w:rsidRPr="008C16EC">
              <w:rPr>
                <w:iCs/>
                <w:highlight w:val="darkYellow"/>
                <w:lang w:eastAsia="x-none"/>
              </w:rPr>
              <w:t>Working assumption:</w:t>
            </w:r>
          </w:p>
          <w:p w14:paraId="2F013001" w14:textId="77777777" w:rsidR="00031F22" w:rsidRPr="008C16EC" w:rsidRDefault="00031F22" w:rsidP="00DB3F5C">
            <w:pPr>
              <w:contextualSpacing/>
              <w:rPr>
                <w:iCs/>
                <w:lang w:eastAsia="zh-CN"/>
              </w:rPr>
            </w:pPr>
            <w:r w:rsidRPr="008C16EC">
              <w:rPr>
                <w:iCs/>
              </w:rPr>
              <w:t>For enabling/disabling ACK/NACK-based HARQ-ACK feedback for RRC_CONNECTED UE receiving multicast via dynamic group-common PDSCH:</w:t>
            </w:r>
          </w:p>
          <w:p w14:paraId="5B9B5560" w14:textId="77777777" w:rsidR="00031F22" w:rsidRPr="008C16EC" w:rsidRDefault="00031F22" w:rsidP="00DB3F5C">
            <w:pPr>
              <w:numPr>
                <w:ilvl w:val="0"/>
                <w:numId w:val="28"/>
              </w:numPr>
              <w:overflowPunct w:val="0"/>
              <w:autoSpaceDE w:val="0"/>
              <w:autoSpaceDN w:val="0"/>
              <w:contextualSpacing/>
              <w:jc w:val="both"/>
              <w:rPr>
                <w:iCs/>
                <w:lang w:eastAsia="zh-CN"/>
              </w:rPr>
            </w:pPr>
            <w:r w:rsidRPr="008C16EC">
              <w:rPr>
                <w:iCs/>
                <w:lang w:eastAsia="zh-CN"/>
              </w:rPr>
              <w:t>RRC signaling configures the enabling/ disabling function of group-common DCI indicating the enabling /disabling ACK/NACK based HARQ-ACK feedback.</w:t>
            </w:r>
          </w:p>
          <w:p w14:paraId="71273ADC" w14:textId="77777777" w:rsidR="00031F22" w:rsidRPr="008C16EC" w:rsidRDefault="00031F22" w:rsidP="00DB3F5C">
            <w:pPr>
              <w:numPr>
                <w:ilvl w:val="1"/>
                <w:numId w:val="29"/>
              </w:numPr>
              <w:overflowPunct w:val="0"/>
              <w:autoSpaceDE w:val="0"/>
              <w:autoSpaceDN w:val="0"/>
              <w:contextualSpacing/>
              <w:jc w:val="both"/>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0909F4D9" w14:textId="77777777" w:rsidR="00031F22" w:rsidRPr="008C16EC" w:rsidRDefault="00031F22" w:rsidP="00DB3F5C">
            <w:pPr>
              <w:numPr>
                <w:ilvl w:val="1"/>
                <w:numId w:val="29"/>
              </w:numPr>
              <w:overflowPunct w:val="0"/>
              <w:autoSpaceDE w:val="0"/>
              <w:autoSpaceDN w:val="0"/>
              <w:contextualSpacing/>
              <w:jc w:val="both"/>
              <w:rPr>
                <w:iCs/>
                <w:lang w:eastAsia="ja-JP"/>
              </w:rPr>
            </w:pPr>
            <w:r w:rsidRPr="008C16EC">
              <w:rPr>
                <w:iCs/>
                <w:lang w:eastAsia="ja-JP"/>
              </w:rPr>
              <w:t>Otherwise</w:t>
            </w:r>
            <w:r w:rsidRPr="008C16EC">
              <w:rPr>
                <w:iCs/>
              </w:rPr>
              <w:t xml:space="preserve">, enabling/disabling ACK/NACK based HARQ-ACK feedback is configured by RRC signaling. </w:t>
            </w:r>
          </w:p>
          <w:p w14:paraId="5E02E419" w14:textId="77777777" w:rsidR="00031F22" w:rsidRPr="008C16EC" w:rsidRDefault="00031F22" w:rsidP="00DB3F5C">
            <w:pPr>
              <w:numPr>
                <w:ilvl w:val="1"/>
                <w:numId w:val="29"/>
              </w:numPr>
              <w:overflowPunct w:val="0"/>
              <w:autoSpaceDE w:val="0"/>
              <w:autoSpaceDN w:val="0"/>
              <w:contextualSpacing/>
              <w:jc w:val="both"/>
              <w:rPr>
                <w:iCs/>
                <w:lang w:eastAsia="ja-JP"/>
              </w:rPr>
            </w:pPr>
            <w:r w:rsidRPr="008C16EC">
              <w:rPr>
                <w:iCs/>
                <w:lang w:eastAsia="ja-JP"/>
              </w:rPr>
              <w:t xml:space="preserve">FFS details on RRC signaling and group-common DCI indicating. </w:t>
            </w:r>
          </w:p>
          <w:p w14:paraId="2FF586EC" w14:textId="77777777" w:rsidR="00031F22" w:rsidRPr="008C16EC" w:rsidRDefault="00031F22" w:rsidP="00DB3F5C">
            <w:pPr>
              <w:numPr>
                <w:ilvl w:val="0"/>
                <w:numId w:val="28"/>
              </w:numPr>
              <w:overflowPunct w:val="0"/>
              <w:autoSpaceDE w:val="0"/>
              <w:autoSpaceDN w:val="0"/>
              <w:contextualSpacing/>
              <w:jc w:val="both"/>
              <w:rPr>
                <w:iCs/>
                <w:lang w:eastAsia="zh-CN"/>
              </w:rPr>
            </w:pPr>
            <w:r w:rsidRPr="008C16EC">
              <w:rPr>
                <w:iCs/>
                <w:lang w:eastAsia="zh-CN"/>
              </w:rPr>
              <w:t xml:space="preserve">FFS whether/how this option is extended to apply to NACK-only based feedback and multiple G-RNTI cases. </w:t>
            </w:r>
          </w:p>
          <w:p w14:paraId="7945DE87" w14:textId="77777777" w:rsidR="00031F22" w:rsidRPr="008C16EC" w:rsidRDefault="00031F22" w:rsidP="00DB3F5C">
            <w:pPr>
              <w:numPr>
                <w:ilvl w:val="0"/>
                <w:numId w:val="28"/>
              </w:numPr>
              <w:overflowPunct w:val="0"/>
              <w:autoSpaceDE w:val="0"/>
              <w:autoSpaceDN w:val="0"/>
              <w:contextualSpacing/>
              <w:jc w:val="both"/>
              <w:rPr>
                <w:iCs/>
                <w:lang w:eastAsia="zh-CN"/>
              </w:rPr>
            </w:pPr>
            <w:r w:rsidRPr="008C16EC">
              <w:rPr>
                <w:iCs/>
                <w:lang w:eastAsia="zh-CN"/>
              </w:rPr>
              <w:t>FFS the relation to the HARQ-ACK codebook types and HARQ-ACK codebook construction.</w:t>
            </w:r>
          </w:p>
          <w:p w14:paraId="0876D63C" w14:textId="77777777" w:rsidR="00031F22" w:rsidRPr="008C16EC" w:rsidRDefault="00031F22" w:rsidP="00DB3F5C">
            <w:pPr>
              <w:numPr>
                <w:ilvl w:val="0"/>
                <w:numId w:val="28"/>
              </w:numPr>
              <w:overflowPunct w:val="0"/>
              <w:autoSpaceDE w:val="0"/>
              <w:autoSpaceDN w:val="0"/>
              <w:contextualSpacing/>
              <w:jc w:val="both"/>
              <w:rPr>
                <w:iCs/>
                <w:lang w:eastAsia="zh-CN"/>
              </w:rPr>
            </w:pPr>
            <w:r w:rsidRPr="008C16EC">
              <w:rPr>
                <w:iCs/>
                <w:lang w:eastAsia="zh-CN"/>
              </w:rPr>
              <w:t xml:space="preserve">FFS the relation to the enabling/disabling ACK/NACK based HARQ-ACK feedback for retransmission.  </w:t>
            </w:r>
          </w:p>
          <w:p w14:paraId="52057292" w14:textId="77777777" w:rsidR="00031F22" w:rsidRPr="008C16EC" w:rsidRDefault="00031F22" w:rsidP="00DB3F5C">
            <w:pPr>
              <w:numPr>
                <w:ilvl w:val="0"/>
                <w:numId w:val="28"/>
              </w:numPr>
              <w:overflowPunct w:val="0"/>
              <w:autoSpaceDE w:val="0"/>
              <w:autoSpaceDN w:val="0"/>
              <w:contextualSpacing/>
              <w:jc w:val="both"/>
              <w:rPr>
                <w:iCs/>
                <w:lang w:eastAsia="zh-CN"/>
              </w:rPr>
            </w:pPr>
            <w:r w:rsidRPr="008C16EC">
              <w:rPr>
                <w:iCs/>
                <w:lang w:eastAsia="zh-CN"/>
              </w:rPr>
              <w:t>FFS whether/how to allow UE not to react to the DCI signaling, but instead follow UE-specific RRC configuration for HARQ feedback.</w:t>
            </w:r>
          </w:p>
          <w:p w14:paraId="36091C6A" w14:textId="77777777" w:rsidR="00031F22" w:rsidRPr="008C16EC" w:rsidRDefault="00031F22" w:rsidP="00DB3F5C">
            <w:pPr>
              <w:numPr>
                <w:ilvl w:val="0"/>
                <w:numId w:val="28"/>
              </w:numPr>
              <w:overflowPunct w:val="0"/>
              <w:autoSpaceDE w:val="0"/>
              <w:autoSpaceDN w:val="0"/>
              <w:contextualSpacing/>
              <w:jc w:val="both"/>
              <w:rPr>
                <w:iCs/>
                <w:lang w:eastAsia="zh-CN"/>
              </w:rPr>
            </w:pPr>
            <w:r w:rsidRPr="008C16EC">
              <w:rPr>
                <w:iCs/>
                <w:lang w:eastAsia="zh-CN"/>
              </w:rPr>
              <w:t>FFS whether/how to apply it to SPS group-common PDSCH.</w:t>
            </w:r>
          </w:p>
          <w:p w14:paraId="1693CC07" w14:textId="77777777" w:rsidR="00031F22" w:rsidRPr="0066753B" w:rsidRDefault="00031F22" w:rsidP="00DB3F5C">
            <w:pPr>
              <w:numPr>
                <w:ilvl w:val="0"/>
                <w:numId w:val="28"/>
              </w:numPr>
              <w:overflowPunct w:val="0"/>
              <w:autoSpaceDE w:val="0"/>
              <w:autoSpaceDN w:val="0"/>
              <w:contextualSpacing/>
              <w:jc w:val="both"/>
              <w:rPr>
                <w:iCs/>
                <w:color w:val="FF0000"/>
                <w:lang w:eastAsia="zh-CN"/>
              </w:rPr>
            </w:pPr>
            <w:r w:rsidRPr="0066753B">
              <w:rPr>
                <w:rFonts w:hint="eastAsia"/>
                <w:iCs/>
                <w:color w:val="FF0000"/>
                <w:lang w:eastAsia="zh-CN"/>
              </w:rPr>
              <w:t>U</w:t>
            </w:r>
            <w:r w:rsidRPr="0066753B">
              <w:rPr>
                <w:iCs/>
                <w:color w:val="FF0000"/>
                <w:lang w:eastAsia="zh-CN"/>
              </w:rPr>
              <w:t xml:space="preserve">E capability for enabling/ disabling function of group-common DCI indicating the enabling /disabling ACK/NACK based HARQ-ACK feedback is introduced and FFS details. </w:t>
            </w:r>
          </w:p>
          <w:p w14:paraId="3F06E0E4" w14:textId="77777777" w:rsidR="00031F22" w:rsidRPr="0066753B" w:rsidRDefault="00031F22" w:rsidP="00DB3F5C">
            <w:pPr>
              <w:numPr>
                <w:ilvl w:val="0"/>
                <w:numId w:val="28"/>
              </w:numPr>
              <w:overflowPunct w:val="0"/>
              <w:autoSpaceDE w:val="0"/>
              <w:autoSpaceDN w:val="0"/>
              <w:contextualSpacing/>
              <w:jc w:val="both"/>
              <w:rPr>
                <w:iCs/>
                <w:color w:val="FF0000"/>
                <w:lang w:eastAsia="ja-JP"/>
              </w:rPr>
            </w:pPr>
            <w:r w:rsidRPr="0066753B">
              <w:rPr>
                <w:iCs/>
                <w:color w:val="FF0000"/>
                <w:lang w:eastAsia="zh-CN"/>
              </w:rPr>
              <w:t>Note: It is up to network implementation to avoid any potential HARQ ACK mismatch between different UEs in the same multicast group</w:t>
            </w:r>
          </w:p>
          <w:p w14:paraId="7BB68D40" w14:textId="77777777" w:rsidR="00031F22" w:rsidRDefault="00031F22" w:rsidP="00DB3F5C">
            <w:pPr>
              <w:spacing w:afterLines="50" w:after="120"/>
              <w:rPr>
                <w:rFonts w:ascii="Times" w:hAnsi="Times" w:cs="Times"/>
                <w:bCs/>
                <w:iCs/>
                <w:lang w:eastAsia="ja-JP"/>
              </w:rPr>
            </w:pPr>
          </w:p>
          <w:p w14:paraId="2555C97C" w14:textId="77777777" w:rsidR="00ED451F" w:rsidRPr="002D1E26" w:rsidRDefault="00ED451F" w:rsidP="00ED451F">
            <w:pPr>
              <w:rPr>
                <w:rFonts w:ascii="Times" w:eastAsia="Batang" w:hAnsi="Times"/>
                <w:szCs w:val="24"/>
                <w:lang w:eastAsia="zh-CN"/>
              </w:rPr>
            </w:pPr>
            <w:r w:rsidRPr="002D1E26">
              <w:rPr>
                <w:rFonts w:ascii="Times" w:eastAsia="Batang" w:hAnsi="Times"/>
                <w:szCs w:val="24"/>
                <w:highlight w:val="green"/>
                <w:lang w:eastAsia="x-none"/>
              </w:rPr>
              <w:t>Agreement:</w:t>
            </w:r>
          </w:p>
          <w:p w14:paraId="05EE5516" w14:textId="05249ECB" w:rsidR="00ED451F" w:rsidRPr="00ED451F" w:rsidRDefault="00ED451F" w:rsidP="00ED451F">
            <w:pPr>
              <w:rPr>
                <w:rFonts w:ascii="Times" w:eastAsia="DengXian" w:hAnsi="Times"/>
                <w:szCs w:val="24"/>
                <w:lang w:eastAsia="zh-CN"/>
              </w:rPr>
            </w:pPr>
            <w:r w:rsidRPr="002D1E26">
              <w:rPr>
                <w:rFonts w:ascii="Times" w:eastAsia="Batang" w:hAnsi="Times"/>
                <w:szCs w:val="24"/>
                <w:lang w:eastAsia="zh-CN"/>
              </w:rPr>
              <w:t>The group-common DCI indicating the enabling/disabling ACK/NACK based HARQ-ACK feedback is configured per G-RNTI by UE RRC signalling.</w:t>
            </w:r>
          </w:p>
        </w:tc>
      </w:tr>
    </w:tbl>
    <w:p w14:paraId="353977B2" w14:textId="09AAB4E2" w:rsidR="006934E2" w:rsidRPr="007F0EDB" w:rsidRDefault="006934E2" w:rsidP="00874E6F">
      <w:pPr>
        <w:spacing w:beforeLines="50" w:before="120" w:afterLines="50" w:after="120"/>
        <w:rPr>
          <w:rFonts w:ascii="Times" w:hAnsi="Times" w:cs="Times"/>
          <w:bCs/>
          <w:iCs/>
          <w:lang w:eastAsia="ja-JP"/>
        </w:rPr>
      </w:pPr>
      <w:r w:rsidRPr="001058AA">
        <w:rPr>
          <w:rFonts w:ascii="Times" w:hAnsi="Times" w:cs="Times"/>
          <w:bCs/>
          <w:iCs/>
          <w:lang w:eastAsia="ja-JP"/>
        </w:rPr>
        <w:t xml:space="preserve">The RRC parameter for enabling/disabling HARQ-ACK feedback (i.e., </w:t>
      </w:r>
      <w:r w:rsidRPr="00A6757E">
        <w:rPr>
          <w:rFonts w:ascii="Times" w:hAnsi="Times" w:cs="Times"/>
          <w:bCs/>
          <w:i/>
          <w:iCs/>
          <w:lang w:eastAsia="ja-JP"/>
        </w:rPr>
        <w:t>harq-FeedbackEnabler-Multicast</w:t>
      </w:r>
      <w:r w:rsidRPr="001058AA">
        <w:rPr>
          <w:rFonts w:ascii="Times" w:hAnsi="Times" w:cs="Times"/>
          <w:bCs/>
          <w:iCs/>
          <w:lang w:eastAsia="ja-JP"/>
        </w:rPr>
        <w:t>) is configured per G-RNTI. Also as stated in 38.212 CR</w:t>
      </w:r>
      <w:r w:rsidR="007955E0">
        <w:rPr>
          <w:rFonts w:ascii="Times" w:hAnsi="Times" w:cs="Times" w:hint="eastAsia"/>
          <w:bCs/>
          <w:iCs/>
          <w:lang w:eastAsia="ja-JP"/>
        </w:rPr>
        <w:t xml:space="preserve"> </w:t>
      </w:r>
      <w:r w:rsidR="007955E0">
        <w:rPr>
          <w:rFonts w:ascii="Times" w:hAnsi="Times" w:cs="Times"/>
          <w:bCs/>
          <w:iCs/>
          <w:lang w:eastAsia="ja-JP"/>
        </w:rPr>
        <w:fldChar w:fldCharType="begin"/>
      </w:r>
      <w:r w:rsidR="007955E0">
        <w:rPr>
          <w:rFonts w:ascii="Times" w:hAnsi="Times" w:cs="Times"/>
          <w:bCs/>
          <w:iCs/>
          <w:lang w:eastAsia="ja-JP"/>
        </w:rPr>
        <w:instrText xml:space="preserve"> </w:instrText>
      </w:r>
      <w:r w:rsidR="007955E0">
        <w:rPr>
          <w:rFonts w:ascii="Times" w:hAnsi="Times" w:cs="Times" w:hint="eastAsia"/>
          <w:bCs/>
          <w:iCs/>
          <w:lang w:eastAsia="ja-JP"/>
        </w:rPr>
        <w:instrText>REF _Ref92376581 \r \h</w:instrText>
      </w:r>
      <w:r w:rsidR="007955E0">
        <w:rPr>
          <w:rFonts w:ascii="Times" w:hAnsi="Times" w:cs="Times"/>
          <w:bCs/>
          <w:iCs/>
          <w:lang w:eastAsia="ja-JP"/>
        </w:rPr>
        <w:instrText xml:space="preserve"> </w:instrText>
      </w:r>
      <w:r w:rsidR="007955E0">
        <w:rPr>
          <w:rFonts w:ascii="Times" w:hAnsi="Times" w:cs="Times"/>
          <w:bCs/>
          <w:iCs/>
          <w:lang w:eastAsia="ja-JP"/>
        </w:rPr>
      </w:r>
      <w:r w:rsidR="007955E0">
        <w:rPr>
          <w:rFonts w:ascii="Times" w:hAnsi="Times" w:cs="Times"/>
          <w:bCs/>
          <w:iCs/>
          <w:lang w:eastAsia="ja-JP"/>
        </w:rPr>
        <w:fldChar w:fldCharType="separate"/>
      </w:r>
      <w:r w:rsidR="003C5823">
        <w:rPr>
          <w:rFonts w:ascii="Times" w:hAnsi="Times" w:cs="Times"/>
          <w:bCs/>
          <w:iCs/>
          <w:lang w:eastAsia="ja-JP"/>
        </w:rPr>
        <w:t>[3]</w:t>
      </w:r>
      <w:r w:rsidR="007955E0">
        <w:rPr>
          <w:rFonts w:ascii="Times" w:hAnsi="Times" w:cs="Times"/>
          <w:bCs/>
          <w:iCs/>
          <w:lang w:eastAsia="ja-JP"/>
        </w:rPr>
        <w:fldChar w:fldCharType="end"/>
      </w:r>
      <w:r w:rsidRPr="001058AA">
        <w:rPr>
          <w:rFonts w:ascii="Times" w:hAnsi="Times" w:cs="Times"/>
          <w:bCs/>
          <w:iCs/>
          <w:lang w:eastAsia="ja-JP"/>
        </w:rPr>
        <w:t xml:space="preserve">, the presence of the DCI field for dynamic indication depends on </w:t>
      </w:r>
      <w:r w:rsidRPr="00A6757E">
        <w:rPr>
          <w:rFonts w:ascii="Times" w:hAnsi="Times" w:cs="Times"/>
          <w:bCs/>
          <w:i/>
          <w:iCs/>
          <w:lang w:eastAsia="ja-JP"/>
        </w:rPr>
        <w:t>harq-FeedbackEnabler-Multicas</w:t>
      </w:r>
      <w:r w:rsidRPr="00380640">
        <w:rPr>
          <w:rFonts w:ascii="Times" w:hAnsi="Times" w:cs="Times"/>
          <w:bCs/>
          <w:i/>
          <w:iCs/>
          <w:lang w:eastAsia="ja-JP"/>
        </w:rPr>
        <w:t>t</w:t>
      </w:r>
      <w:r w:rsidRPr="001058AA">
        <w:rPr>
          <w:rFonts w:ascii="Times" w:hAnsi="Times" w:cs="Times"/>
          <w:bCs/>
          <w:iCs/>
          <w:lang w:eastAsia="ja-JP"/>
        </w:rPr>
        <w:t>.</w:t>
      </w:r>
      <w:r w:rsidR="002C7C09">
        <w:rPr>
          <w:rFonts w:ascii="Times" w:hAnsi="Times" w:cs="Times" w:hint="eastAsia"/>
          <w:bCs/>
          <w:iCs/>
          <w:lang w:eastAsia="ja-JP"/>
        </w:rPr>
        <w:t xml:space="preserve"> </w:t>
      </w:r>
      <w:r w:rsidRPr="001058AA">
        <w:rPr>
          <w:rFonts w:ascii="Times" w:hAnsi="Times" w:cs="Times"/>
          <w:bCs/>
          <w:iCs/>
          <w:lang w:eastAsia="ja-JP"/>
        </w:rPr>
        <w:t xml:space="preserve">Therefore, the total size of DCI fields is different for G-RNTIs whose </w:t>
      </w:r>
      <w:r w:rsidRPr="00031F22">
        <w:rPr>
          <w:rFonts w:ascii="Times" w:hAnsi="Times" w:cs="Times"/>
          <w:bCs/>
          <w:i/>
          <w:iCs/>
          <w:lang w:eastAsia="ja-JP"/>
        </w:rPr>
        <w:t>harq-FeedbackEnabler-Multicast</w:t>
      </w:r>
      <w:r w:rsidRPr="001058AA">
        <w:rPr>
          <w:rFonts w:ascii="Times" w:hAnsi="Times" w:cs="Times"/>
          <w:bCs/>
          <w:iCs/>
          <w:lang w:eastAsia="ja-JP"/>
        </w:rPr>
        <w:t xml:space="preserve"> is set to dci-enabler and G-RNTIs whose </w:t>
      </w:r>
      <w:r w:rsidRPr="00031F22">
        <w:rPr>
          <w:rFonts w:ascii="Times" w:hAnsi="Times" w:cs="Times"/>
          <w:bCs/>
          <w:i/>
          <w:iCs/>
          <w:lang w:eastAsia="ja-JP"/>
        </w:rPr>
        <w:t>harq-FeedbackEnabler-Multicast</w:t>
      </w:r>
      <w:r w:rsidRPr="001058AA">
        <w:rPr>
          <w:rFonts w:ascii="Times" w:hAnsi="Times" w:cs="Times"/>
          <w:bCs/>
          <w:iCs/>
          <w:lang w:eastAsia="ja-JP"/>
        </w:rPr>
        <w:t xml:space="preserve"> is not set to dci-enabler. Without additional agreement on the size of DCI format 4_2, a UE receiving multiple multicast services may have to receive two DCI format 4_2 with different sizes. It would make it more difficult to meet the "3+1" DCI size budget and would make UE processing more complex.</w:t>
      </w:r>
    </w:p>
    <w:p w14:paraId="44C53BD7" w14:textId="7ED0173B" w:rsidR="00031F22" w:rsidRPr="001058AA" w:rsidRDefault="00031F22" w:rsidP="00031F22">
      <w:pPr>
        <w:spacing w:afterLines="50" w:after="120"/>
        <w:rPr>
          <w:rFonts w:ascii="Times" w:hAnsi="Times" w:cs="Times"/>
          <w:bCs/>
          <w:iCs/>
          <w:lang w:eastAsia="ja-JP"/>
        </w:rPr>
      </w:pPr>
      <w:r w:rsidRPr="001058AA">
        <w:rPr>
          <w:rFonts w:ascii="Times" w:hAnsi="Times" w:cs="Times"/>
          <w:bCs/>
          <w:iCs/>
          <w:lang w:eastAsia="ja-JP"/>
        </w:rPr>
        <w:t>Also, dynamic indication via the DCI field is supported subject to UE capability. Even if there is only one G-RNTI, the size of DCI format 4_2 for UEs that support dynamic indication may be different from the size of DCI format 4_2 for UEs that do not support it. If a UE group contains both UEs that support dynamic indication and UEs that do not support it, gNB may have to send two DCI format 4_2 with different sizes.</w:t>
      </w:r>
    </w:p>
    <w:p w14:paraId="0BDE007F" w14:textId="3596B31C" w:rsidR="006934E2" w:rsidRPr="001058AA" w:rsidRDefault="006934E2" w:rsidP="001058AA">
      <w:pPr>
        <w:spacing w:afterLines="50" w:after="120"/>
        <w:rPr>
          <w:rFonts w:ascii="Times" w:hAnsi="Times" w:cs="Times"/>
          <w:bCs/>
          <w:iCs/>
          <w:lang w:eastAsia="ja-JP"/>
        </w:rPr>
      </w:pPr>
      <w:r w:rsidRPr="001058AA">
        <w:rPr>
          <w:rFonts w:ascii="Times" w:hAnsi="Times" w:cs="Times"/>
          <w:bCs/>
          <w:iCs/>
          <w:lang w:eastAsia="ja-JP"/>
        </w:rPr>
        <w:t>With this backgrou</w:t>
      </w:r>
      <w:r w:rsidR="008C7217">
        <w:rPr>
          <w:rFonts w:ascii="Times" w:hAnsi="Times" w:cs="Times" w:hint="eastAsia"/>
          <w:bCs/>
          <w:iCs/>
          <w:lang w:eastAsia="ja-JP"/>
        </w:rPr>
        <w:t>n</w:t>
      </w:r>
      <w:r w:rsidRPr="001058AA">
        <w:rPr>
          <w:rFonts w:ascii="Times" w:hAnsi="Times" w:cs="Times"/>
          <w:bCs/>
          <w:iCs/>
          <w:lang w:eastAsia="ja-JP"/>
        </w:rPr>
        <w:t>d, we believe that RAN1 needs to agree on at least one of the following options.</w:t>
      </w:r>
    </w:p>
    <w:p w14:paraId="5EC5CA99" w14:textId="77777777" w:rsidR="006934E2" w:rsidRPr="00970D39" w:rsidRDefault="006934E2" w:rsidP="00970D39">
      <w:pPr>
        <w:pStyle w:val="ad"/>
        <w:numPr>
          <w:ilvl w:val="0"/>
          <w:numId w:val="30"/>
        </w:numPr>
        <w:spacing w:afterLines="50" w:after="120"/>
        <w:ind w:leftChars="0"/>
        <w:rPr>
          <w:rFonts w:ascii="Times" w:hAnsi="Times" w:cs="Times"/>
          <w:bCs/>
          <w:iCs/>
          <w:lang w:eastAsia="ja-JP"/>
        </w:rPr>
      </w:pPr>
      <w:r w:rsidRPr="00970D39">
        <w:rPr>
          <w:rFonts w:ascii="Times" w:hAnsi="Times" w:cs="Times"/>
          <w:bCs/>
          <w:iCs/>
          <w:lang w:eastAsia="ja-JP"/>
        </w:rPr>
        <w:t>Option 1: The size of DCI format 4_2 can be configured by an RRC parameter. If the total size of DCI fields is smaller than the configured size, padding bits are added to DCI format 4_2.</w:t>
      </w:r>
    </w:p>
    <w:p w14:paraId="64FA2DD7" w14:textId="77777777" w:rsidR="006934E2" w:rsidRPr="00970D39" w:rsidRDefault="006934E2" w:rsidP="00970D39">
      <w:pPr>
        <w:pStyle w:val="ad"/>
        <w:numPr>
          <w:ilvl w:val="0"/>
          <w:numId w:val="30"/>
        </w:numPr>
        <w:spacing w:afterLines="50" w:after="120"/>
        <w:ind w:leftChars="0"/>
        <w:rPr>
          <w:rFonts w:ascii="Times" w:hAnsi="Times" w:cs="Times"/>
          <w:bCs/>
          <w:iCs/>
          <w:lang w:eastAsia="ja-JP"/>
        </w:rPr>
      </w:pPr>
      <w:r w:rsidRPr="00970D39">
        <w:rPr>
          <w:rFonts w:ascii="Times" w:hAnsi="Times" w:cs="Times"/>
          <w:bCs/>
          <w:iCs/>
          <w:lang w:eastAsia="ja-JP"/>
        </w:rPr>
        <w:t xml:space="preserve">Option 2: The size of 'Enabling/disabling HARQ-ACK feedback indication' field is fixed to 1 bit regardless of the setting of </w:t>
      </w:r>
      <w:r w:rsidRPr="00421972">
        <w:rPr>
          <w:rFonts w:ascii="Times" w:hAnsi="Times" w:cs="Times"/>
          <w:bCs/>
          <w:i/>
          <w:iCs/>
          <w:lang w:eastAsia="ja-JP"/>
        </w:rPr>
        <w:t>harq-FeedbackEnabler-Multicast</w:t>
      </w:r>
      <w:r w:rsidRPr="00970D39">
        <w:rPr>
          <w:rFonts w:ascii="Times" w:hAnsi="Times" w:cs="Times"/>
          <w:bCs/>
          <w:iCs/>
          <w:lang w:eastAsia="ja-JP"/>
        </w:rPr>
        <w:t xml:space="preserve">. A UE that </w:t>
      </w:r>
      <w:r w:rsidRPr="00421972">
        <w:rPr>
          <w:rFonts w:ascii="Times" w:hAnsi="Times" w:cs="Times"/>
          <w:bCs/>
          <w:i/>
          <w:iCs/>
          <w:lang w:eastAsia="ja-JP"/>
        </w:rPr>
        <w:t>harq-FeedbackEnabler-Multicast</w:t>
      </w:r>
      <w:r w:rsidRPr="00970D39">
        <w:rPr>
          <w:rFonts w:ascii="Times" w:hAnsi="Times" w:cs="Times"/>
          <w:bCs/>
          <w:iCs/>
          <w:lang w:eastAsia="ja-JP"/>
        </w:rPr>
        <w:t xml:space="preserve"> is not set to dci-enabler ignores the field.</w:t>
      </w:r>
    </w:p>
    <w:p w14:paraId="5F8FF4C2" w14:textId="16FE91DA" w:rsidR="00986F4F" w:rsidRDefault="00986F4F" w:rsidP="00FE613F">
      <w:pPr>
        <w:pStyle w:val="ad"/>
        <w:spacing w:afterLines="50" w:after="120"/>
        <w:ind w:leftChars="0" w:left="0"/>
        <w:rPr>
          <w:rFonts w:ascii="Arial" w:hAnsi="Arial" w:cs="Arial"/>
          <w:b/>
          <w:i/>
          <w:lang w:eastAsia="ja-JP"/>
        </w:rPr>
      </w:pPr>
      <w:r>
        <w:rPr>
          <w:rFonts w:ascii="Arial" w:hAnsi="Arial" w:cs="Arial" w:hint="eastAsia"/>
          <w:b/>
          <w:i/>
          <w:lang w:eastAsia="ja-JP"/>
        </w:rPr>
        <w:t xml:space="preserve">Observation 1: </w:t>
      </w:r>
      <w:r w:rsidR="007E3C5E">
        <w:rPr>
          <w:rFonts w:ascii="Arial" w:hAnsi="Arial" w:cs="Arial" w:hint="eastAsia"/>
          <w:b/>
          <w:i/>
          <w:lang w:eastAsia="ja-JP"/>
        </w:rPr>
        <w:t xml:space="preserve">Without additional agreement on the size of DCI format 4_2, </w:t>
      </w:r>
      <w:r w:rsidR="000172D2" w:rsidRPr="000172D2">
        <w:rPr>
          <w:rFonts w:ascii="Arial" w:hAnsi="Arial" w:cs="Arial"/>
          <w:b/>
          <w:i/>
          <w:lang w:eastAsia="ja-JP"/>
        </w:rPr>
        <w:t>a UE receiving multiple multicast services</w:t>
      </w:r>
      <w:r w:rsidR="000172D2" w:rsidRPr="000172D2">
        <w:rPr>
          <w:rFonts w:ascii="Arial" w:hAnsi="Arial" w:cs="Arial" w:hint="eastAsia"/>
          <w:b/>
          <w:i/>
          <w:lang w:eastAsia="ja-JP"/>
        </w:rPr>
        <w:t xml:space="preserve"> </w:t>
      </w:r>
      <w:r w:rsidR="007E3C5E">
        <w:rPr>
          <w:rFonts w:ascii="Arial" w:hAnsi="Arial" w:cs="Arial" w:hint="eastAsia"/>
          <w:b/>
          <w:i/>
          <w:lang w:eastAsia="ja-JP"/>
        </w:rPr>
        <w:t xml:space="preserve">may have to </w:t>
      </w:r>
      <w:r w:rsidR="007E3C5E" w:rsidRPr="007E3C5E">
        <w:rPr>
          <w:rFonts w:ascii="Arial" w:hAnsi="Arial" w:cs="Arial"/>
          <w:b/>
          <w:i/>
          <w:lang w:eastAsia="ja-JP"/>
        </w:rPr>
        <w:t>receive two DCI format 4_2 with different sizes</w:t>
      </w:r>
      <w:r w:rsidR="007E3C5E">
        <w:rPr>
          <w:rFonts w:ascii="Arial" w:hAnsi="Arial" w:cs="Arial" w:hint="eastAsia"/>
          <w:b/>
          <w:i/>
          <w:lang w:eastAsia="ja-JP"/>
        </w:rPr>
        <w:t xml:space="preserve"> or </w:t>
      </w:r>
      <w:r w:rsidR="007E3C5E" w:rsidRPr="007E3C5E">
        <w:rPr>
          <w:rFonts w:ascii="Arial" w:hAnsi="Arial" w:cs="Arial"/>
          <w:b/>
          <w:i/>
          <w:lang w:eastAsia="ja-JP"/>
        </w:rPr>
        <w:t>gNB may have to send two DCI format 4_2 with different sizes</w:t>
      </w:r>
      <w:r w:rsidR="007E3C5E">
        <w:rPr>
          <w:rFonts w:ascii="Arial" w:hAnsi="Arial" w:cs="Arial" w:hint="eastAsia"/>
          <w:b/>
          <w:i/>
          <w:lang w:eastAsia="ja-JP"/>
        </w:rPr>
        <w:t>.</w:t>
      </w:r>
    </w:p>
    <w:p w14:paraId="0D64C372" w14:textId="74E9EB76" w:rsidR="003C0B53" w:rsidRDefault="00C6647E" w:rsidP="00FE613F">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sidR="008F32ED">
        <w:rPr>
          <w:rFonts w:ascii="Arial" w:hAnsi="Arial" w:cs="Arial" w:hint="eastAsia"/>
          <w:b/>
          <w:i/>
          <w:lang w:eastAsia="ja-JP"/>
        </w:rPr>
        <w:t>5</w:t>
      </w:r>
      <w:r w:rsidR="00950BE4" w:rsidRPr="00A81047">
        <w:rPr>
          <w:rFonts w:ascii="Arial" w:hAnsi="Arial" w:cs="Arial" w:hint="eastAsia"/>
          <w:b/>
          <w:i/>
          <w:lang w:eastAsia="ja-JP"/>
        </w:rPr>
        <w:t xml:space="preserve">: </w:t>
      </w:r>
      <w:r w:rsidR="00C80EDE">
        <w:rPr>
          <w:rFonts w:ascii="Arial" w:hAnsi="Arial" w:cs="Arial" w:hint="eastAsia"/>
          <w:b/>
          <w:i/>
          <w:lang w:eastAsia="ja-JP"/>
        </w:rPr>
        <w:t>Support at least one of the following options.</w:t>
      </w:r>
    </w:p>
    <w:p w14:paraId="3308570B" w14:textId="299116E5" w:rsidR="00C80EDE" w:rsidRPr="002C697D" w:rsidRDefault="00C80EDE" w:rsidP="002C697D">
      <w:pPr>
        <w:pStyle w:val="ad"/>
        <w:numPr>
          <w:ilvl w:val="0"/>
          <w:numId w:val="31"/>
        </w:numPr>
        <w:spacing w:afterLines="50" w:after="120"/>
        <w:ind w:leftChars="0"/>
        <w:rPr>
          <w:rFonts w:ascii="Arial" w:hAnsi="Arial" w:cs="Arial"/>
          <w:b/>
          <w:bCs/>
          <w:iCs/>
          <w:lang w:eastAsia="ja-JP"/>
        </w:rPr>
      </w:pPr>
      <w:r w:rsidRPr="002C697D">
        <w:rPr>
          <w:rFonts w:ascii="Arial" w:hAnsi="Arial" w:cs="Arial"/>
          <w:b/>
          <w:bCs/>
          <w:iCs/>
          <w:lang w:eastAsia="ja-JP"/>
        </w:rPr>
        <w:lastRenderedPageBreak/>
        <w:t xml:space="preserve">Option 1: The size of DCI format 4_2 can be configured by an RRC parameter. If the total size of DCI fields </w:t>
      </w:r>
      <w:r w:rsidR="002F5A38">
        <w:rPr>
          <w:rFonts w:ascii="Arial" w:hAnsi="Arial" w:cs="Arial" w:hint="eastAsia"/>
          <w:b/>
          <w:bCs/>
          <w:iCs/>
          <w:lang w:eastAsia="ja-JP"/>
        </w:rPr>
        <w:t xml:space="preserve">in DCI format 4_2 </w:t>
      </w:r>
      <w:r w:rsidRPr="002C697D">
        <w:rPr>
          <w:rFonts w:ascii="Arial" w:hAnsi="Arial" w:cs="Arial"/>
          <w:b/>
          <w:bCs/>
          <w:iCs/>
          <w:lang w:eastAsia="ja-JP"/>
        </w:rPr>
        <w:t>is smaller than the configured size, padding bits are added to DCI format 4_2.</w:t>
      </w:r>
    </w:p>
    <w:p w14:paraId="61FFFD76" w14:textId="77777777" w:rsidR="00C80EDE" w:rsidRPr="002C697D" w:rsidRDefault="00C80EDE" w:rsidP="002C697D">
      <w:pPr>
        <w:pStyle w:val="ad"/>
        <w:numPr>
          <w:ilvl w:val="0"/>
          <w:numId w:val="31"/>
        </w:numPr>
        <w:spacing w:afterLines="50" w:after="120"/>
        <w:ind w:leftChars="0"/>
        <w:rPr>
          <w:rFonts w:ascii="Arial" w:hAnsi="Arial" w:cs="Arial"/>
          <w:b/>
          <w:bCs/>
          <w:iCs/>
          <w:lang w:eastAsia="ja-JP"/>
        </w:rPr>
      </w:pPr>
      <w:r w:rsidRPr="002C697D">
        <w:rPr>
          <w:rFonts w:ascii="Arial" w:hAnsi="Arial" w:cs="Arial"/>
          <w:b/>
          <w:bCs/>
          <w:iCs/>
          <w:lang w:eastAsia="ja-JP"/>
        </w:rPr>
        <w:t xml:space="preserve">Option 2: The size of 'Enabling/disabling HARQ-ACK feedback indication' field is fixed to 1 bit regardless of the setting of </w:t>
      </w:r>
      <w:r w:rsidRPr="00421972">
        <w:rPr>
          <w:rFonts w:ascii="Arial" w:hAnsi="Arial" w:cs="Arial"/>
          <w:b/>
          <w:bCs/>
          <w:i/>
          <w:iCs/>
          <w:lang w:eastAsia="ja-JP"/>
        </w:rPr>
        <w:t>harq-FeedbackEnabler-Multicast</w:t>
      </w:r>
      <w:r w:rsidRPr="002C697D">
        <w:rPr>
          <w:rFonts w:ascii="Arial" w:hAnsi="Arial" w:cs="Arial"/>
          <w:b/>
          <w:bCs/>
          <w:iCs/>
          <w:lang w:eastAsia="ja-JP"/>
        </w:rPr>
        <w:t xml:space="preserve">. A UE that </w:t>
      </w:r>
      <w:r w:rsidRPr="00421972">
        <w:rPr>
          <w:rFonts w:ascii="Arial" w:hAnsi="Arial" w:cs="Arial"/>
          <w:b/>
          <w:bCs/>
          <w:i/>
          <w:iCs/>
          <w:lang w:eastAsia="ja-JP"/>
        </w:rPr>
        <w:t>harq-FeedbackEnabler-Multicast</w:t>
      </w:r>
      <w:r w:rsidRPr="002C697D">
        <w:rPr>
          <w:rFonts w:ascii="Arial" w:hAnsi="Arial" w:cs="Arial"/>
          <w:b/>
          <w:bCs/>
          <w:iCs/>
          <w:lang w:eastAsia="ja-JP"/>
        </w:rPr>
        <w:t xml:space="preserve"> is not set to dci-enabler ignores the field.</w:t>
      </w:r>
    </w:p>
    <w:p w14:paraId="0E0C684F" w14:textId="6C755EBF" w:rsidR="00D349DB" w:rsidRDefault="00D349DB" w:rsidP="009148E5">
      <w:pPr>
        <w:pStyle w:val="ad"/>
        <w:ind w:leftChars="0" w:left="0"/>
        <w:rPr>
          <w:rFonts w:ascii="Arial" w:hAnsi="Arial" w:cs="Arial"/>
          <w:b/>
          <w:sz w:val="24"/>
          <w:lang w:eastAsia="ja-JP"/>
        </w:rPr>
      </w:pPr>
    </w:p>
    <w:p w14:paraId="159F5C7C" w14:textId="77777777" w:rsidR="006B6547" w:rsidRPr="00C902CC" w:rsidRDefault="006B6547" w:rsidP="006B6547">
      <w:pPr>
        <w:pStyle w:val="2"/>
        <w:numPr>
          <w:ilvl w:val="2"/>
          <w:numId w:val="7"/>
        </w:numPr>
        <w:spacing w:afterLines="50" w:after="120"/>
        <w:ind w:left="567"/>
        <w:rPr>
          <w:lang w:eastAsia="ja-JP"/>
        </w:rPr>
      </w:pPr>
      <w:r>
        <w:rPr>
          <w:rFonts w:hint="eastAsia"/>
          <w:lang w:eastAsia="ja-JP"/>
        </w:rPr>
        <w:t>TCI field in DCI format 4_2</w:t>
      </w:r>
    </w:p>
    <w:p w14:paraId="1DABB786" w14:textId="4CFAF1E5" w:rsidR="006B6547" w:rsidRPr="004715B8" w:rsidRDefault="006B6547" w:rsidP="005058EB">
      <w:pPr>
        <w:pStyle w:val="ad"/>
        <w:spacing w:afterLines="50" w:after="120"/>
        <w:ind w:leftChars="0" w:left="0"/>
        <w:rPr>
          <w:rFonts w:ascii="Times" w:hAnsi="Times" w:cs="Times"/>
          <w:bCs/>
          <w:lang w:eastAsia="ja-JP"/>
        </w:rPr>
      </w:pPr>
      <w:r>
        <w:rPr>
          <w:rFonts w:ascii="Times" w:hAnsi="Times" w:cs="Times" w:hint="eastAsia"/>
          <w:bCs/>
          <w:lang w:eastAsia="ja-JP"/>
        </w:rPr>
        <w:t xml:space="preserve">The condition for the existence of TCI field in DCI format 4_2 is not </w:t>
      </w:r>
      <w:r>
        <w:rPr>
          <w:rFonts w:hint="eastAsia"/>
          <w:lang w:eastAsia="ja-JP"/>
        </w:rPr>
        <w:t>described yet in section 5.1.5 of 38.214 CR</w:t>
      </w:r>
      <w:r w:rsidR="00834C4B">
        <w:rPr>
          <w:rFonts w:hint="eastAsia"/>
          <w:lang w:eastAsia="ja-JP"/>
        </w:rPr>
        <w:t xml:space="preserve"> </w:t>
      </w:r>
      <w:r w:rsidR="00834C4B">
        <w:rPr>
          <w:lang w:eastAsia="ja-JP"/>
        </w:rPr>
        <w:fldChar w:fldCharType="begin"/>
      </w:r>
      <w:r w:rsidR="00834C4B">
        <w:rPr>
          <w:lang w:eastAsia="ja-JP"/>
        </w:rPr>
        <w:instrText xml:space="preserve"> </w:instrText>
      </w:r>
      <w:r w:rsidR="00834C4B">
        <w:rPr>
          <w:rFonts w:hint="eastAsia"/>
          <w:lang w:eastAsia="ja-JP"/>
        </w:rPr>
        <w:instrText>REF _Ref92184182 \r \h</w:instrText>
      </w:r>
      <w:r w:rsidR="00834C4B">
        <w:rPr>
          <w:lang w:eastAsia="ja-JP"/>
        </w:rPr>
        <w:instrText xml:space="preserve"> </w:instrText>
      </w:r>
      <w:r w:rsidR="00834C4B">
        <w:rPr>
          <w:lang w:eastAsia="ja-JP"/>
        </w:rPr>
      </w:r>
      <w:r w:rsidR="00834C4B">
        <w:rPr>
          <w:lang w:eastAsia="ja-JP"/>
        </w:rPr>
        <w:fldChar w:fldCharType="separate"/>
      </w:r>
      <w:r w:rsidR="003C5823">
        <w:rPr>
          <w:lang w:eastAsia="ja-JP"/>
        </w:rPr>
        <w:t>[4]</w:t>
      </w:r>
      <w:r w:rsidR="00834C4B">
        <w:rPr>
          <w:lang w:eastAsia="ja-JP"/>
        </w:rPr>
        <w:fldChar w:fldCharType="end"/>
      </w:r>
      <w:r>
        <w:rPr>
          <w:rFonts w:hint="eastAsia"/>
          <w:lang w:eastAsia="ja-JP"/>
        </w:rPr>
        <w:t xml:space="preserve">. It should follow </w:t>
      </w:r>
      <w:r w:rsidRPr="005B68A6">
        <w:rPr>
          <w:i/>
          <w:color w:val="000000"/>
        </w:rPr>
        <w:t>tci-PresentInDCI</w:t>
      </w:r>
      <w:r w:rsidRPr="00AF4136">
        <w:rPr>
          <w:rFonts w:hint="eastAsia"/>
          <w:color w:val="000000"/>
          <w:lang w:eastAsia="ja-JP"/>
        </w:rPr>
        <w:t xml:space="preserve"> for the CORESET </w:t>
      </w:r>
      <w:r>
        <w:rPr>
          <w:rFonts w:hint="eastAsia"/>
          <w:color w:val="000000"/>
          <w:lang w:eastAsia="ja-JP"/>
        </w:rPr>
        <w:t xml:space="preserve">scheduling GC-PDSCH. </w:t>
      </w:r>
      <w:r>
        <w:rPr>
          <w:lang w:eastAsia="ja-JP"/>
        </w:rPr>
        <w:t>Therefore, we propose the following text proposal in section 5.1.</w:t>
      </w:r>
      <w:r>
        <w:rPr>
          <w:rFonts w:hint="eastAsia"/>
          <w:lang w:eastAsia="ja-JP"/>
        </w:rPr>
        <w:t>5 of 38.214</w:t>
      </w:r>
      <w:r>
        <w:rPr>
          <w:lang w:eastAsia="ja-JP"/>
        </w:rPr>
        <w:t>.</w:t>
      </w:r>
    </w:p>
    <w:p w14:paraId="5FAC452D" w14:textId="521ECAE9" w:rsidR="006B6547" w:rsidRDefault="006B6547" w:rsidP="00365405">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w:t>
      </w:r>
      <w:r w:rsidR="00DE27D6">
        <w:rPr>
          <w:rFonts w:ascii="Arial" w:hAnsi="Arial" w:cs="Arial" w:hint="eastAsia"/>
          <w:b/>
          <w:i/>
          <w:lang w:eastAsia="ja-JP"/>
        </w:rPr>
        <w:t>6</w:t>
      </w:r>
      <w:r w:rsidRPr="000C500D">
        <w:rPr>
          <w:rFonts w:ascii="Arial" w:hAnsi="Arial" w:cs="Arial"/>
          <w:b/>
          <w:i/>
          <w:lang w:eastAsia="ja-JP"/>
        </w:rPr>
        <w:t>: Adopt the following text proposal in TS 38.214 Section 5.1.</w:t>
      </w:r>
      <w:r>
        <w:rPr>
          <w:rFonts w:ascii="Arial" w:hAnsi="Arial" w:cs="Arial" w:hint="eastAsia"/>
          <w:b/>
          <w:i/>
          <w:lang w:eastAsia="ja-JP"/>
        </w:rPr>
        <w:t>5</w:t>
      </w:r>
      <w:r w:rsidRPr="000C500D">
        <w:rPr>
          <w:rFonts w:ascii="Arial" w:hAnsi="Arial" w:cs="Arial"/>
          <w:b/>
          <w:i/>
          <w:lang w:eastAsia="ja-JP"/>
        </w:rPr>
        <w:t xml:space="preserve"> to clarify </w:t>
      </w:r>
      <w:r>
        <w:rPr>
          <w:rFonts w:ascii="Arial" w:hAnsi="Arial" w:cs="Arial" w:hint="eastAsia"/>
          <w:b/>
          <w:i/>
          <w:lang w:eastAsia="ja-JP"/>
        </w:rPr>
        <w:t>the condition for the existence of TCI field in DCI format 4_2.</w:t>
      </w:r>
    </w:p>
    <w:tbl>
      <w:tblPr>
        <w:tblStyle w:val="af"/>
        <w:tblW w:w="0" w:type="auto"/>
        <w:tblLook w:val="04A0" w:firstRow="1" w:lastRow="0" w:firstColumn="1" w:lastColumn="0" w:noHBand="0" w:noVBand="1"/>
      </w:tblPr>
      <w:tblGrid>
        <w:gridCol w:w="9855"/>
      </w:tblGrid>
      <w:tr w:rsidR="006947F7" w14:paraId="318AA9CE" w14:textId="77777777" w:rsidTr="006947F7">
        <w:tc>
          <w:tcPr>
            <w:tcW w:w="9855" w:type="dxa"/>
          </w:tcPr>
          <w:p w14:paraId="3FA8CF54" w14:textId="77777777" w:rsidR="006947F7" w:rsidRPr="00732A69" w:rsidRDefault="006947F7" w:rsidP="006947F7">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p w14:paraId="4A268FA6" w14:textId="77777777" w:rsidR="006947F7" w:rsidRPr="006934E2" w:rsidRDefault="006947F7" w:rsidP="006947F7">
            <w:pPr>
              <w:spacing w:afterLines="50" w:after="120"/>
              <w:rPr>
                <w:color w:val="FF0000"/>
              </w:rPr>
            </w:pPr>
            <w:r w:rsidRPr="00ED6747">
              <w:rPr>
                <w:rFonts w:eastAsia="SimSun"/>
                <w:lang w:val="en-US" w:eastAsia="zh-CN"/>
              </w:rPr>
              <w:t>&lt;Unchanged text omitted&gt;</w:t>
            </w:r>
          </w:p>
          <w:p w14:paraId="4461ADBE" w14:textId="77777777" w:rsidR="006947F7" w:rsidRPr="0048482F" w:rsidRDefault="006947F7" w:rsidP="006947F7">
            <w:pPr>
              <w:spacing w:afterLines="50" w:after="120"/>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1872CC">
              <w:rPr>
                <w:color w:val="C00000"/>
                <w:u w:val="single"/>
              </w:rPr>
              <w:t xml:space="preserve">If a UE is configured with the higher layer parameter </w:t>
            </w:r>
            <w:r w:rsidRPr="001872CC">
              <w:rPr>
                <w:i/>
                <w:color w:val="C00000"/>
                <w:u w:val="single"/>
              </w:rPr>
              <w:t xml:space="preserve">tci-PresentInDCI </w:t>
            </w:r>
            <w:r w:rsidRPr="001872CC">
              <w:rPr>
                <w:color w:val="C00000"/>
                <w:u w:val="single"/>
              </w:rPr>
              <w:t>that is set as 'enabled'</w:t>
            </w:r>
            <w:r w:rsidRPr="001872CC">
              <w:rPr>
                <w:i/>
                <w:color w:val="C00000"/>
                <w:u w:val="single"/>
              </w:rPr>
              <w:t xml:space="preserve"> </w:t>
            </w:r>
            <w:r w:rsidRPr="001872CC">
              <w:rPr>
                <w:color w:val="C00000"/>
                <w:u w:val="single"/>
              </w:rPr>
              <w:t xml:space="preserve">for the CORESET scheduling the </w:t>
            </w:r>
            <w:r>
              <w:rPr>
                <w:rFonts w:hint="eastAsia"/>
                <w:color w:val="C00000"/>
                <w:u w:val="single"/>
                <w:lang w:eastAsia="ja-JP"/>
              </w:rPr>
              <w:t xml:space="preserve">multicast </w:t>
            </w:r>
            <w:r w:rsidRPr="001872CC">
              <w:rPr>
                <w:color w:val="C00000"/>
                <w:u w:val="single"/>
              </w:rPr>
              <w:t xml:space="preserve">PDSCH, the UE assumes that the TCI field is present in the DCI format </w:t>
            </w:r>
            <w:r w:rsidRPr="001872CC">
              <w:rPr>
                <w:rFonts w:eastAsiaTheme="minorEastAsia"/>
                <w:color w:val="C00000"/>
                <w:u w:val="single"/>
                <w:lang w:eastAsia="ja-JP"/>
              </w:rPr>
              <w:t>4_2</w:t>
            </w:r>
            <w:r w:rsidRPr="001872CC">
              <w:rPr>
                <w:color w:val="C00000"/>
                <w:u w:val="single"/>
              </w:rPr>
              <w:t xml:space="preserve"> of the PDCCH transmitted on the CORESET.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2533513" w14:textId="77777777" w:rsidR="006947F7" w:rsidRPr="006934E2" w:rsidRDefault="006947F7" w:rsidP="006947F7">
            <w:pPr>
              <w:rPr>
                <w:color w:val="FF0000"/>
              </w:rPr>
            </w:pPr>
            <w:r w:rsidRPr="00ED6747">
              <w:rPr>
                <w:rFonts w:eastAsia="SimSun"/>
                <w:lang w:val="en-US" w:eastAsia="zh-CN"/>
              </w:rPr>
              <w:t>&lt;Unchanged text omitted&gt;</w:t>
            </w:r>
          </w:p>
          <w:p w14:paraId="20928F28" w14:textId="073C0706" w:rsidR="006947F7" w:rsidRPr="006947F7" w:rsidRDefault="006947F7" w:rsidP="006947F7">
            <w:pPr>
              <w:pStyle w:val="aa"/>
              <w:rPr>
                <w:rFonts w:eastAsia="SimSun"/>
                <w:b/>
                <w:i/>
                <w:lang w:eastAsia="zh-CN"/>
              </w:rPr>
            </w:pPr>
            <w:r w:rsidRPr="00732A69">
              <w:rPr>
                <w:rFonts w:eastAsia="SimSun"/>
                <w:color w:val="auto"/>
                <w:lang w:eastAsia="zh-CN"/>
              </w:rPr>
              <w:t xml:space="preserve">----------------------------------- </w:t>
            </w:r>
            <w:r w:rsidRPr="00732A69">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tc>
      </w:tr>
    </w:tbl>
    <w:p w14:paraId="7837F42D" w14:textId="77777777" w:rsidR="006B6547" w:rsidRDefault="006B6547" w:rsidP="009148E5">
      <w:pPr>
        <w:pStyle w:val="ad"/>
        <w:ind w:leftChars="0" w:left="0"/>
        <w:rPr>
          <w:rFonts w:ascii="Arial" w:hAnsi="Arial" w:cs="Arial"/>
          <w:b/>
          <w:sz w:val="24"/>
          <w:lang w:eastAsia="ja-JP"/>
        </w:rPr>
      </w:pPr>
    </w:p>
    <w:p w14:paraId="30675767" w14:textId="23784C3B" w:rsidR="00772E75" w:rsidRDefault="001058AA" w:rsidP="00772E75">
      <w:pPr>
        <w:pStyle w:val="2"/>
        <w:numPr>
          <w:ilvl w:val="1"/>
          <w:numId w:val="7"/>
        </w:numPr>
        <w:spacing w:beforeLines="50" w:before="120" w:afterLines="50" w:after="120"/>
        <w:ind w:left="567"/>
        <w:rPr>
          <w:lang w:eastAsia="ja-JP"/>
        </w:rPr>
      </w:pPr>
      <w:r>
        <w:rPr>
          <w:lang w:eastAsia="ja-JP"/>
        </w:rPr>
        <w:t>Group-common PDSCH</w:t>
      </w:r>
    </w:p>
    <w:p w14:paraId="16EFF6FB" w14:textId="77777777" w:rsidR="00195A44" w:rsidRPr="00614AB6" w:rsidRDefault="00195A44" w:rsidP="00195A44">
      <w:pPr>
        <w:pStyle w:val="ad"/>
        <w:spacing w:afterLines="50" w:after="120"/>
        <w:ind w:leftChars="0" w:left="0"/>
      </w:pPr>
      <w:r w:rsidRPr="00614AB6">
        <w:rPr>
          <w:lang w:eastAsia="ja-JP"/>
        </w:rPr>
        <w:t xml:space="preserve">In </w:t>
      </w:r>
      <w:r>
        <w:rPr>
          <w:rFonts w:hint="eastAsia"/>
          <w:lang w:eastAsia="ja-JP"/>
        </w:rPr>
        <w:t xml:space="preserve">RAN1#107-e </w:t>
      </w:r>
      <w:r>
        <w:rPr>
          <w:lang w:eastAsia="ja-JP"/>
        </w:rPr>
        <w:t xml:space="preserve">the </w:t>
      </w:r>
      <w:r>
        <w:rPr>
          <w:rFonts w:hint="eastAsia"/>
          <w:lang w:eastAsia="ja-JP"/>
        </w:rPr>
        <w:t xml:space="preserve">following </w:t>
      </w:r>
      <w:r>
        <w:rPr>
          <w:lang w:eastAsia="ja-JP"/>
        </w:rPr>
        <w:t>conclusion</w:t>
      </w:r>
      <w:r>
        <w:rPr>
          <w:rFonts w:hint="eastAsia"/>
          <w:lang w:eastAsia="ja-JP"/>
        </w:rPr>
        <w:t xml:space="preserve">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95A44" w:rsidRPr="00142E99" w14:paraId="46D9DA52" w14:textId="77777777" w:rsidTr="00DB3F5C">
        <w:tc>
          <w:tcPr>
            <w:tcW w:w="10063" w:type="dxa"/>
            <w:shd w:val="clear" w:color="auto" w:fill="auto"/>
          </w:tcPr>
          <w:p w14:paraId="0EE2BC73" w14:textId="77777777" w:rsidR="00195A44" w:rsidRPr="00267CA6" w:rsidRDefault="00195A44" w:rsidP="00DB3F5C">
            <w:pPr>
              <w:rPr>
                <w:rFonts w:eastAsia="SimSun"/>
                <w:b/>
                <w:bCs/>
                <w:u w:val="single"/>
                <w:lang w:eastAsia="zh-CN"/>
              </w:rPr>
            </w:pPr>
            <w:r w:rsidRPr="00267CA6">
              <w:rPr>
                <w:b/>
                <w:bCs/>
                <w:u w:val="single"/>
              </w:rPr>
              <w:t>Conclusion</w:t>
            </w:r>
          </w:p>
          <w:p w14:paraId="2B644346" w14:textId="77777777" w:rsidR="00195A44" w:rsidRPr="00267CA6" w:rsidRDefault="00195A44" w:rsidP="00DB3F5C">
            <w:r w:rsidRPr="00267CA6">
              <w:t xml:space="preserve">For the RRC parameters that can be configured in </w:t>
            </w:r>
            <w:r w:rsidRPr="00267CA6">
              <w:rPr>
                <w:i/>
                <w:iCs/>
              </w:rPr>
              <w:t>PDSCH-Config / PDCCH-Config / SPS-Config</w:t>
            </w:r>
            <w:r w:rsidRPr="00267CA6">
              <w:t xml:space="preserve"> in Rel-15/16, they can also be configured in </w:t>
            </w:r>
            <w:r w:rsidRPr="00267CA6">
              <w:rPr>
                <w:i/>
                <w:iCs/>
              </w:rPr>
              <w:t>PDSCH-Config-Multicast / PDCCH-Config-Multicast / SPS-Config-Multicast</w:t>
            </w:r>
            <w:r w:rsidRPr="00267CA6">
              <w:t>.</w:t>
            </w:r>
          </w:p>
          <w:p w14:paraId="40759073" w14:textId="77777777" w:rsidR="00195A44" w:rsidRPr="00267CA6" w:rsidRDefault="00195A44" w:rsidP="00DB3F5C">
            <w:pPr>
              <w:pStyle w:val="ad"/>
              <w:numPr>
                <w:ilvl w:val="0"/>
                <w:numId w:val="21"/>
              </w:numPr>
              <w:ind w:leftChars="0"/>
            </w:pPr>
            <w:r w:rsidRPr="00267CA6">
              <w:t>If some of these RRC parameters need changes for multicast reception (e.g., modify the default values, delete some useless parameters), RAN1 will list them explicitly in the RRC parameter list that will be sent to RAN2.</w:t>
            </w:r>
          </w:p>
          <w:p w14:paraId="40E5B191" w14:textId="616DBF3B" w:rsidR="00195A44" w:rsidRPr="00F226A6" w:rsidRDefault="00195A44" w:rsidP="00DB3F5C">
            <w:pPr>
              <w:pStyle w:val="ad"/>
              <w:numPr>
                <w:ilvl w:val="0"/>
                <w:numId w:val="21"/>
              </w:numPr>
              <w:ind w:leftChars="0"/>
            </w:pPr>
            <w:r w:rsidRPr="00267CA6">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3508E733" w14:textId="6D0693F3" w:rsidR="0028219C" w:rsidRDefault="00785E31" w:rsidP="0028219C">
      <w:pPr>
        <w:pStyle w:val="ad"/>
        <w:spacing w:beforeLines="50" w:before="120" w:afterLines="50" w:after="120"/>
        <w:ind w:leftChars="0" w:left="0"/>
        <w:rPr>
          <w:lang w:eastAsia="ja-JP"/>
        </w:rPr>
      </w:pPr>
      <w:r>
        <w:rPr>
          <w:rFonts w:hint="eastAsia"/>
          <w:lang w:eastAsia="ja-JP"/>
        </w:rPr>
        <w:t xml:space="preserve">However, </w:t>
      </w:r>
      <w:r w:rsidR="00ED2DDF">
        <w:rPr>
          <w:rFonts w:hint="eastAsia"/>
          <w:lang w:eastAsia="ja-JP"/>
        </w:rPr>
        <w:t xml:space="preserve">procedures related to </w:t>
      </w:r>
      <w:r>
        <w:rPr>
          <w:rFonts w:hint="eastAsia"/>
          <w:lang w:eastAsia="ja-JP"/>
        </w:rPr>
        <w:t>som</w:t>
      </w:r>
      <w:r w:rsidR="00ED2DDF">
        <w:rPr>
          <w:rFonts w:hint="eastAsia"/>
          <w:lang w:eastAsia="ja-JP"/>
        </w:rPr>
        <w:t xml:space="preserve">e </w:t>
      </w:r>
      <w:r>
        <w:rPr>
          <w:rFonts w:hint="eastAsia"/>
          <w:lang w:eastAsia="ja-JP"/>
        </w:rPr>
        <w:t xml:space="preserve">parameters in </w:t>
      </w:r>
      <w:r w:rsidRPr="00C625C6">
        <w:rPr>
          <w:rFonts w:hint="eastAsia"/>
          <w:i/>
          <w:lang w:eastAsia="ja-JP"/>
        </w:rPr>
        <w:t>PDSCH-Config-Multicast</w:t>
      </w:r>
      <w:r>
        <w:rPr>
          <w:rFonts w:hint="eastAsia"/>
          <w:lang w:eastAsia="ja-JP"/>
        </w:rPr>
        <w:t xml:space="preserve"> are not described </w:t>
      </w:r>
      <w:r w:rsidR="00C625C6">
        <w:rPr>
          <w:rFonts w:hint="eastAsia"/>
          <w:lang w:eastAsia="ja-JP"/>
        </w:rPr>
        <w:t xml:space="preserve">yet </w:t>
      </w:r>
      <w:r>
        <w:rPr>
          <w:rFonts w:hint="eastAsia"/>
          <w:lang w:eastAsia="ja-JP"/>
        </w:rPr>
        <w:t xml:space="preserve">in 38.214 </w:t>
      </w:r>
      <w:r w:rsidR="00512935">
        <w:rPr>
          <w:rFonts w:hint="eastAsia"/>
          <w:lang w:eastAsia="ja-JP"/>
        </w:rPr>
        <w:t>CR</w:t>
      </w:r>
      <w:r>
        <w:rPr>
          <w:rFonts w:hint="eastAsia"/>
          <w:lang w:eastAsia="ja-JP"/>
        </w:rPr>
        <w:t xml:space="preserve">. </w:t>
      </w:r>
      <w:r w:rsidR="00FB101F">
        <w:rPr>
          <w:rFonts w:hint="eastAsia"/>
          <w:lang w:eastAsia="ja-JP"/>
        </w:rPr>
        <w:t>In the following sections we make relevant text proposals.</w:t>
      </w:r>
    </w:p>
    <w:p w14:paraId="59113D3D" w14:textId="306FD082" w:rsidR="00195A44" w:rsidRDefault="00195A44" w:rsidP="00195A44">
      <w:pPr>
        <w:rPr>
          <w:lang w:eastAsia="ja-JP"/>
        </w:rPr>
      </w:pPr>
    </w:p>
    <w:p w14:paraId="7E55A9DF" w14:textId="3EC5DAE0" w:rsidR="00C67B74" w:rsidRPr="00C902CC" w:rsidRDefault="006743DC" w:rsidP="009D2BB3">
      <w:pPr>
        <w:pStyle w:val="2"/>
        <w:numPr>
          <w:ilvl w:val="2"/>
          <w:numId w:val="7"/>
        </w:numPr>
        <w:spacing w:afterLines="50" w:after="120"/>
        <w:ind w:left="567"/>
        <w:rPr>
          <w:lang w:eastAsia="ja-JP"/>
        </w:rPr>
      </w:pPr>
      <w:r>
        <w:rPr>
          <w:rFonts w:hint="eastAsia"/>
          <w:lang w:eastAsia="ja-JP"/>
        </w:rPr>
        <w:t>R</w:t>
      </w:r>
      <w:r w:rsidR="00C67B74" w:rsidRPr="00C67B74">
        <w:rPr>
          <w:lang w:eastAsia="ja-JP"/>
        </w:rPr>
        <w:t>esource allocation</w:t>
      </w:r>
      <w:r>
        <w:rPr>
          <w:rFonts w:hint="eastAsia"/>
          <w:lang w:eastAsia="ja-JP"/>
        </w:rPr>
        <w:t xml:space="preserve"> type for multicast</w:t>
      </w:r>
    </w:p>
    <w:p w14:paraId="613D8310" w14:textId="719F2CD6" w:rsidR="00C6520A" w:rsidRDefault="00C6520A" w:rsidP="00C6520A">
      <w:pPr>
        <w:spacing w:afterLines="50" w:after="120"/>
        <w:rPr>
          <w:lang w:eastAsia="ja-JP"/>
        </w:rPr>
      </w:pPr>
      <w:r>
        <w:rPr>
          <w:rFonts w:hint="eastAsia"/>
          <w:lang w:eastAsia="ja-JP"/>
        </w:rPr>
        <w:t xml:space="preserve">How to determine the resource </w:t>
      </w:r>
      <w:r>
        <w:rPr>
          <w:lang w:eastAsia="ja-JP"/>
        </w:rPr>
        <w:t>allocation</w:t>
      </w:r>
      <w:r>
        <w:rPr>
          <w:rFonts w:hint="eastAsia"/>
          <w:lang w:eastAsia="ja-JP"/>
        </w:rPr>
        <w:t xml:space="preserve"> type for multicast is not described yet in section 5.1.2.2 of 38.214. So </w:t>
      </w:r>
      <w:r>
        <w:rPr>
          <w:lang w:eastAsia="ja-JP"/>
        </w:rPr>
        <w:t xml:space="preserve">we propose the following text proposal in </w:t>
      </w:r>
      <w:r w:rsidR="00E04EA7">
        <w:rPr>
          <w:rFonts w:hint="eastAsia"/>
          <w:lang w:eastAsia="ja-JP"/>
        </w:rPr>
        <w:t xml:space="preserve">section 5.1.2.2 of </w:t>
      </w:r>
      <w:r>
        <w:rPr>
          <w:lang w:eastAsia="ja-JP"/>
        </w:rPr>
        <w:t>38.214.</w:t>
      </w:r>
    </w:p>
    <w:p w14:paraId="78E6CDDA" w14:textId="025B3BFE" w:rsidR="00095685" w:rsidRDefault="00095685" w:rsidP="00095685">
      <w:pPr>
        <w:pStyle w:val="ad"/>
        <w:spacing w:afterLines="50" w:after="120"/>
        <w:ind w:leftChars="0" w:left="0"/>
        <w:rPr>
          <w:rFonts w:ascii="Arial" w:hAnsi="Arial" w:cs="Arial"/>
          <w:b/>
          <w:i/>
          <w:lang w:eastAsia="ja-JP"/>
        </w:rPr>
      </w:pPr>
      <w:r w:rsidRPr="00AE4E87">
        <w:rPr>
          <w:rFonts w:ascii="Arial" w:hAnsi="Arial" w:cs="Arial"/>
          <w:b/>
          <w:i/>
          <w:lang w:eastAsia="ja-JP"/>
        </w:rPr>
        <w:t>Proposal</w:t>
      </w:r>
      <w:r w:rsidR="006B6547">
        <w:rPr>
          <w:rFonts w:ascii="Arial" w:hAnsi="Arial" w:cs="Arial" w:hint="eastAsia"/>
          <w:b/>
          <w:i/>
          <w:lang w:eastAsia="ja-JP"/>
        </w:rPr>
        <w:t xml:space="preserve"> </w:t>
      </w:r>
      <w:r w:rsidR="004C2075">
        <w:rPr>
          <w:rFonts w:ascii="Arial" w:hAnsi="Arial" w:cs="Arial" w:hint="eastAsia"/>
          <w:b/>
          <w:i/>
          <w:lang w:eastAsia="ja-JP"/>
        </w:rPr>
        <w:t>7</w:t>
      </w:r>
      <w:r w:rsidRPr="00AE4E87">
        <w:rPr>
          <w:rFonts w:ascii="Arial" w:hAnsi="Arial" w:cs="Arial"/>
          <w:b/>
          <w:i/>
          <w:lang w:eastAsia="ja-JP"/>
        </w:rPr>
        <w:t xml:space="preserve">: </w:t>
      </w:r>
      <w:r w:rsidRPr="009A04FC">
        <w:rPr>
          <w:rFonts w:ascii="Arial" w:hAnsi="Arial" w:cs="Arial"/>
          <w:b/>
          <w:i/>
          <w:lang w:eastAsia="ja-JP"/>
        </w:rPr>
        <w:t>Adopt the foll</w:t>
      </w:r>
      <w:r>
        <w:rPr>
          <w:rFonts w:ascii="Arial" w:hAnsi="Arial" w:cs="Arial"/>
          <w:b/>
          <w:i/>
          <w:lang w:eastAsia="ja-JP"/>
        </w:rPr>
        <w:t>owing text proposal in TS 38.21</w:t>
      </w:r>
      <w:r>
        <w:rPr>
          <w:rFonts w:ascii="Arial" w:hAnsi="Arial" w:cs="Arial" w:hint="eastAsia"/>
          <w:b/>
          <w:i/>
          <w:lang w:eastAsia="ja-JP"/>
        </w:rPr>
        <w:t>4</w:t>
      </w:r>
      <w:r>
        <w:rPr>
          <w:rFonts w:ascii="Arial" w:hAnsi="Arial" w:cs="Arial"/>
          <w:b/>
          <w:i/>
          <w:lang w:eastAsia="ja-JP"/>
        </w:rPr>
        <w:t xml:space="preserve"> Section </w:t>
      </w:r>
      <w:r>
        <w:rPr>
          <w:rFonts w:ascii="Arial" w:hAnsi="Arial" w:cs="Arial" w:hint="eastAsia"/>
          <w:b/>
          <w:i/>
          <w:lang w:eastAsia="ja-JP"/>
        </w:rPr>
        <w:t>5.1.2.2 to clarify the</w:t>
      </w:r>
      <w:r w:rsidR="00F4047A">
        <w:rPr>
          <w:rFonts w:ascii="Arial" w:hAnsi="Arial" w:cs="Arial" w:hint="eastAsia"/>
          <w:b/>
          <w:i/>
          <w:lang w:eastAsia="ja-JP"/>
        </w:rPr>
        <w:t xml:space="preserve"> resource allocation type for multicast</w:t>
      </w:r>
      <w:r>
        <w:rPr>
          <w:rFonts w:ascii="Arial" w:hAnsi="Arial" w:cs="Arial" w:hint="eastAsia"/>
          <w:b/>
          <w:i/>
          <w:lang w:eastAsia="ja-JP"/>
        </w:rPr>
        <w:t>.</w:t>
      </w:r>
    </w:p>
    <w:tbl>
      <w:tblPr>
        <w:tblStyle w:val="af"/>
        <w:tblW w:w="0" w:type="auto"/>
        <w:tblLook w:val="04A0" w:firstRow="1" w:lastRow="0" w:firstColumn="1" w:lastColumn="0" w:noHBand="0" w:noVBand="1"/>
      </w:tblPr>
      <w:tblGrid>
        <w:gridCol w:w="9855"/>
      </w:tblGrid>
      <w:tr w:rsidR="006947F7" w14:paraId="2E42D224" w14:textId="77777777" w:rsidTr="006947F7">
        <w:tc>
          <w:tcPr>
            <w:tcW w:w="9855" w:type="dxa"/>
          </w:tcPr>
          <w:p w14:paraId="002E65DC" w14:textId="77777777" w:rsidR="006947F7" w:rsidRPr="00BD0442" w:rsidRDefault="006947F7" w:rsidP="006947F7">
            <w:pPr>
              <w:pStyle w:val="aa"/>
              <w:rPr>
                <w:rFonts w:eastAsia="SimSun"/>
                <w:color w:val="auto"/>
                <w:lang w:eastAsia="zh-CN"/>
              </w:rPr>
            </w:pPr>
            <w:r w:rsidRPr="00BD0442">
              <w:rPr>
                <w:rFonts w:eastAsia="SimSun"/>
                <w:color w:val="auto"/>
                <w:lang w:eastAsia="zh-CN"/>
              </w:rPr>
              <w:t xml:space="preserve">----------------------------------- </w:t>
            </w:r>
            <w:r w:rsidRPr="00BD0442">
              <w:rPr>
                <w:rFonts w:eastAsia="SimSun"/>
                <w:b/>
                <w:color w:val="auto"/>
                <w:lang w:eastAsia="zh-CN"/>
              </w:rPr>
              <w:t xml:space="preserve">Start of Text proposal to </w:t>
            </w:r>
            <w:r>
              <w:rPr>
                <w:rFonts w:eastAsiaTheme="minorEastAsia"/>
                <w:b/>
                <w:color w:val="auto"/>
                <w:lang w:eastAsia="ja-JP"/>
              </w:rPr>
              <w:t>5.1.2.</w:t>
            </w:r>
            <w:r>
              <w:rPr>
                <w:rFonts w:eastAsiaTheme="minorEastAsia" w:hint="eastAsia"/>
                <w:b/>
                <w:color w:val="auto"/>
                <w:lang w:eastAsia="ja-JP"/>
              </w:rPr>
              <w:t>2</w:t>
            </w:r>
            <w:r w:rsidRPr="00BD0442">
              <w:rPr>
                <w:rFonts w:eastAsia="SimSun"/>
                <w:b/>
                <w:color w:val="auto"/>
                <w:lang w:eastAsia="zh-CN"/>
              </w:rPr>
              <w:t xml:space="preserve"> of </w:t>
            </w:r>
            <w:r w:rsidRPr="00BD0442">
              <w:rPr>
                <w:rFonts w:eastAsiaTheme="minorEastAsia"/>
                <w:b/>
                <w:color w:val="auto"/>
                <w:lang w:eastAsia="ja-JP"/>
              </w:rPr>
              <w:t>38.214</w:t>
            </w:r>
            <w:r w:rsidRPr="00BD0442">
              <w:rPr>
                <w:rFonts w:eastAsia="SimSun"/>
                <w:color w:val="auto"/>
                <w:lang w:eastAsia="zh-CN"/>
              </w:rPr>
              <w:t xml:space="preserve"> ------------------------------------------------</w:t>
            </w:r>
          </w:p>
          <w:p w14:paraId="0F065702" w14:textId="77777777" w:rsidR="006947F7" w:rsidRPr="004C1043" w:rsidRDefault="006947F7" w:rsidP="006947F7">
            <w:pPr>
              <w:keepNext/>
              <w:keepLines/>
              <w:spacing w:before="120" w:after="180"/>
              <w:ind w:left="1418" w:hanging="1418"/>
              <w:outlineLvl w:val="3"/>
              <w:rPr>
                <w:rFonts w:ascii="Arial" w:eastAsia="SimSun" w:hAnsi="Arial"/>
                <w:color w:val="000000"/>
                <w:sz w:val="24"/>
                <w:lang w:val="x-none"/>
              </w:rPr>
            </w:pPr>
            <w:r w:rsidRPr="004C1043">
              <w:rPr>
                <w:rFonts w:ascii="Arial" w:eastAsia="SimSun" w:hAnsi="Arial"/>
                <w:color w:val="000000"/>
                <w:sz w:val="24"/>
                <w:lang w:val="x-none"/>
              </w:rPr>
              <w:lastRenderedPageBreak/>
              <w:t>5.1.2.2</w:t>
            </w:r>
            <w:r w:rsidRPr="004C1043">
              <w:rPr>
                <w:rFonts w:ascii="Arial" w:eastAsia="SimSun" w:hAnsi="Arial"/>
                <w:color w:val="000000"/>
                <w:sz w:val="24"/>
                <w:lang w:val="x-none"/>
              </w:rPr>
              <w:tab/>
              <w:t>Resource allocation in frequency domain</w:t>
            </w:r>
          </w:p>
          <w:p w14:paraId="0144900B" w14:textId="64E84E88" w:rsidR="006947F7" w:rsidRPr="003E116F" w:rsidRDefault="006947F7" w:rsidP="006947F7">
            <w:pPr>
              <w:spacing w:after="180"/>
              <w:rPr>
                <w:rFonts w:eastAsia="SimSun"/>
                <w:color w:val="000000"/>
              </w:rPr>
            </w:pPr>
            <w:r w:rsidRPr="004C1043">
              <w:rPr>
                <w:rFonts w:eastAsia="SimSun"/>
                <w:color w:val="000000"/>
              </w:rPr>
              <w:t xml:space="preserve">Two downlink resource allocation schemes, type 0 and type 1, are supported. The UE shall assume that when the scheduling grant is received with DCI format </w:t>
            </w:r>
            <w:r w:rsidRPr="003E116F">
              <w:rPr>
                <w:rFonts w:eastAsia="SimSun"/>
                <w:color w:val="000000"/>
              </w:rPr>
              <w:t>1_0</w:t>
            </w:r>
            <w:r w:rsidRPr="001872CC">
              <w:rPr>
                <w:rFonts w:eastAsia="SimSun"/>
                <w:color w:val="C00000"/>
                <w:u w:val="single"/>
              </w:rPr>
              <w:t xml:space="preserve"> </w:t>
            </w:r>
            <w:r w:rsidRPr="001872CC">
              <w:rPr>
                <w:rFonts w:eastAsiaTheme="minorEastAsia"/>
                <w:color w:val="C00000"/>
                <w:u w:val="single"/>
                <w:lang w:eastAsia="ja-JP"/>
              </w:rPr>
              <w:t>or DCI format 4_1</w:t>
            </w:r>
            <w:r w:rsidR="00F335A6">
              <w:rPr>
                <w:rFonts w:eastAsiaTheme="minorEastAsia" w:hint="eastAsia"/>
                <w:color w:val="C00000"/>
                <w:u w:val="single"/>
                <w:lang w:eastAsia="ja-JP"/>
              </w:rPr>
              <w:t>,</w:t>
            </w:r>
            <w:r w:rsidRPr="001872CC">
              <w:rPr>
                <w:rFonts w:eastAsiaTheme="minorEastAsia"/>
                <w:color w:val="C00000"/>
                <w:u w:val="single"/>
                <w:lang w:eastAsia="ja-JP"/>
              </w:rPr>
              <w:t xml:space="preserve"> </w:t>
            </w:r>
            <w:r w:rsidRPr="003E116F">
              <w:rPr>
                <w:rFonts w:eastAsia="SimSun"/>
                <w:color w:val="000000"/>
              </w:rPr>
              <w:t>then downlink resource allocation type 1 is used.</w:t>
            </w:r>
          </w:p>
          <w:p w14:paraId="3E56AD33" w14:textId="77777777" w:rsidR="006947F7" w:rsidRPr="004C1043" w:rsidRDefault="006947F7" w:rsidP="006947F7">
            <w:pPr>
              <w:spacing w:after="180"/>
              <w:rPr>
                <w:rFonts w:eastAsia="SimSun"/>
                <w:color w:val="000000"/>
              </w:rPr>
            </w:pPr>
            <w:r w:rsidRPr="00B9774C">
              <w:rPr>
                <w:rFonts w:eastAsia="SimSun"/>
                <w:color w:val="000000"/>
              </w:rPr>
              <w:t>If the scheduling DCI is configured to indicate the downlink resource allocation type as part of the '</w:t>
            </w:r>
            <w:r w:rsidRPr="00B9774C">
              <w:rPr>
                <w:rFonts w:eastAsia="SimSun"/>
                <w:i/>
                <w:color w:val="000000"/>
              </w:rPr>
              <w:t xml:space="preserve">Frequency domain </w:t>
            </w:r>
            <w:r w:rsidRPr="00701D9C">
              <w:rPr>
                <w:rFonts w:eastAsia="SimSun"/>
                <w:i/>
                <w:color w:val="000000"/>
              </w:rPr>
              <w:t>resource assignment</w:t>
            </w:r>
            <w:r w:rsidRPr="00926A0C">
              <w:rPr>
                <w:rFonts w:eastAsia="SimSun"/>
                <w:i/>
                <w:color w:val="000000"/>
              </w:rPr>
              <w:t>'</w:t>
            </w:r>
            <w:r w:rsidRPr="00926A0C">
              <w:rPr>
                <w:rFonts w:eastAsia="SimSun"/>
                <w:color w:val="000000"/>
              </w:rPr>
              <w:t xml:space="preserve"> field by setting a higher layer parameter </w:t>
            </w:r>
            <w:r w:rsidRPr="00926A0C">
              <w:rPr>
                <w:rFonts w:eastAsia="SimSun"/>
                <w:i/>
                <w:color w:val="000000"/>
              </w:rPr>
              <w:t>resourceAllocation</w:t>
            </w:r>
            <w:r w:rsidRPr="005A0787">
              <w:rPr>
                <w:rFonts w:eastAsia="SimSun"/>
                <w:color w:val="000000"/>
              </w:rPr>
              <w:t xml:space="preserve"> in </w:t>
            </w:r>
            <w:r w:rsidRPr="005A0787">
              <w:rPr>
                <w:rFonts w:eastAsia="SimSun"/>
                <w:i/>
                <w:color w:val="000000"/>
              </w:rPr>
              <w:t>PD</w:t>
            </w:r>
            <w:r w:rsidRPr="00EA7820">
              <w:rPr>
                <w:rFonts w:eastAsia="SimSun"/>
                <w:i/>
                <w:color w:val="000000"/>
              </w:rPr>
              <w:t>SCH-Config</w:t>
            </w:r>
            <w:r w:rsidRPr="00EA7820">
              <w:rPr>
                <w:rFonts w:eastAsia="SimSun"/>
                <w:color w:val="000000"/>
              </w:rPr>
              <w:t xml:space="preserve"> to 'dynamicSwitch', </w:t>
            </w:r>
            <w:r w:rsidRPr="001872CC">
              <w:rPr>
                <w:rFonts w:eastAsia="SimSun"/>
                <w:color w:val="000000"/>
              </w:rPr>
              <w:t xml:space="preserve">for DCI format 1_1 or setting a higher layer parameter </w:t>
            </w:r>
            <w:r w:rsidRPr="001872CC">
              <w:rPr>
                <w:rFonts w:eastAsia="SimSun"/>
                <w:i/>
                <w:color w:val="000000"/>
              </w:rPr>
              <w:t>resourceAllocationDCI-1-2</w:t>
            </w:r>
            <w:r w:rsidRPr="001872CC">
              <w:rPr>
                <w:rFonts w:eastAsia="SimSun"/>
                <w:color w:val="000000"/>
              </w:rPr>
              <w:t xml:space="preserve"> in </w:t>
            </w:r>
            <w:r w:rsidRPr="001872CC">
              <w:rPr>
                <w:rFonts w:eastAsia="SimSun"/>
                <w:i/>
                <w:color w:val="000000"/>
              </w:rPr>
              <w:t>PDSCH-Config</w:t>
            </w:r>
            <w:r w:rsidRPr="001872CC">
              <w:rPr>
                <w:rFonts w:eastAsia="SimSun"/>
                <w:color w:val="000000"/>
              </w:rPr>
              <w:t xml:space="preserve"> to 'dynamicSwitch' for DCI format 1_2</w:t>
            </w:r>
            <w:r w:rsidRPr="001872CC">
              <w:rPr>
                <w:rFonts w:eastAsiaTheme="minorEastAsia"/>
                <w:color w:val="C00000"/>
                <w:u w:val="single"/>
                <w:lang w:eastAsia="ja-JP"/>
              </w:rPr>
              <w:t xml:space="preserve"> or setting a higher layer parameter </w:t>
            </w:r>
            <w:r w:rsidRPr="001872CC">
              <w:rPr>
                <w:rFonts w:eastAsia="SimSun"/>
                <w:i/>
                <w:color w:val="C00000"/>
                <w:u w:val="single"/>
              </w:rPr>
              <w:t>resourceAllocation</w:t>
            </w:r>
            <w:r w:rsidRPr="001872CC">
              <w:rPr>
                <w:rFonts w:eastAsia="SimSun"/>
                <w:color w:val="C00000"/>
                <w:u w:val="single"/>
              </w:rPr>
              <w:t xml:space="preserve"> in </w:t>
            </w:r>
            <w:r w:rsidRPr="001872CC">
              <w:rPr>
                <w:rFonts w:eastAsia="SimSun"/>
                <w:i/>
                <w:color w:val="C00000"/>
                <w:u w:val="single"/>
              </w:rPr>
              <w:t>PDSCH-Config</w:t>
            </w:r>
            <w:r w:rsidRPr="001872CC">
              <w:rPr>
                <w:rFonts w:eastAsiaTheme="minorEastAsia"/>
                <w:i/>
                <w:color w:val="C00000"/>
                <w:u w:val="single"/>
                <w:lang w:eastAsia="ja-JP"/>
              </w:rPr>
              <w:t>-Multicast</w:t>
            </w:r>
            <w:r w:rsidRPr="001872CC">
              <w:rPr>
                <w:rFonts w:eastAsiaTheme="minorEastAsia"/>
                <w:color w:val="C00000"/>
                <w:u w:val="single"/>
                <w:lang w:eastAsia="ja-JP"/>
              </w:rPr>
              <w:t xml:space="preserve"> to </w:t>
            </w:r>
            <w:r w:rsidRPr="001872CC">
              <w:rPr>
                <w:rFonts w:eastAsia="SimSun"/>
                <w:color w:val="C00000"/>
                <w:u w:val="single"/>
              </w:rPr>
              <w:t xml:space="preserve"> 'dynamicSwitch'</w:t>
            </w:r>
            <w:r w:rsidRPr="001872CC">
              <w:rPr>
                <w:rFonts w:eastAsiaTheme="minorEastAsia"/>
                <w:color w:val="C00000"/>
                <w:u w:val="single"/>
                <w:lang w:eastAsia="ja-JP"/>
              </w:rPr>
              <w:t xml:space="preserve"> for DCI format 4_2</w:t>
            </w:r>
            <w:r w:rsidRPr="004C1043">
              <w:rPr>
                <w:rFonts w:eastAsia="SimSun"/>
                <w:color w:val="000000"/>
              </w:rPr>
              <w:t xml:space="preserve">, the UE shall use downlink resource allocation type 0 or type 1 as defined by this DCI field. Otherwise the UE shall use the downlink frequency resource allocation type as defined by the higher layer parameter </w:t>
            </w:r>
            <w:r w:rsidRPr="004C1043">
              <w:rPr>
                <w:rFonts w:eastAsia="SimSun"/>
                <w:i/>
                <w:color w:val="000000"/>
              </w:rPr>
              <w:t>resourceAllocation</w:t>
            </w:r>
            <w:r w:rsidRPr="001872CC">
              <w:rPr>
                <w:rFonts w:eastAsia="SimSun"/>
                <w:color w:val="C00000"/>
                <w:u w:val="single"/>
              </w:rPr>
              <w:t xml:space="preserve"> in </w:t>
            </w:r>
            <w:r w:rsidRPr="001872CC">
              <w:rPr>
                <w:rFonts w:eastAsia="SimSun"/>
                <w:i/>
                <w:color w:val="C00000"/>
                <w:u w:val="single"/>
              </w:rPr>
              <w:t>PDSCH-Config</w:t>
            </w:r>
            <w:r w:rsidRPr="004C1043">
              <w:rPr>
                <w:rFonts w:eastAsia="SimSun"/>
                <w:i/>
                <w:color w:val="000000"/>
              </w:rPr>
              <w:t xml:space="preserve"> </w:t>
            </w:r>
            <w:r w:rsidRPr="004C1043">
              <w:rPr>
                <w:rFonts w:eastAsia="SimSun"/>
                <w:color w:val="000000"/>
              </w:rPr>
              <w:t xml:space="preserve">for DCI format 1_1 or by the higher layer parameter </w:t>
            </w:r>
            <w:r w:rsidRPr="004C1043">
              <w:rPr>
                <w:rFonts w:eastAsia="SimSun"/>
                <w:i/>
                <w:color w:val="000000"/>
              </w:rPr>
              <w:t>resourceAllocationDCI-1-2</w:t>
            </w:r>
            <w:r w:rsidRPr="004C1043">
              <w:rPr>
                <w:rFonts w:eastAsia="SimSun"/>
                <w:color w:val="000000"/>
              </w:rPr>
              <w:t xml:space="preserve"> for DCI format 1_2</w:t>
            </w:r>
            <w:r w:rsidRPr="001872CC">
              <w:rPr>
                <w:rFonts w:eastAsiaTheme="minorEastAsia"/>
                <w:color w:val="C00000"/>
                <w:u w:val="single"/>
                <w:lang w:eastAsia="ja-JP"/>
              </w:rPr>
              <w:t xml:space="preserve"> or by the </w:t>
            </w:r>
            <w:r w:rsidRPr="004C1043">
              <w:rPr>
                <w:rFonts w:eastAsia="SimSun"/>
                <w:color w:val="C00000"/>
                <w:u w:val="single"/>
              </w:rPr>
              <w:t xml:space="preserve">higher layer parameter </w:t>
            </w:r>
            <w:r w:rsidRPr="004C1043">
              <w:rPr>
                <w:rFonts w:eastAsia="SimSun"/>
                <w:i/>
                <w:color w:val="C00000"/>
                <w:u w:val="single"/>
              </w:rPr>
              <w:t>resourceAllocation</w:t>
            </w:r>
            <w:r w:rsidRPr="001872CC">
              <w:rPr>
                <w:rFonts w:eastAsiaTheme="minorEastAsia"/>
                <w:i/>
                <w:color w:val="C00000"/>
                <w:u w:val="single"/>
                <w:lang w:eastAsia="ja-JP"/>
              </w:rPr>
              <w:t xml:space="preserve"> </w:t>
            </w:r>
            <w:r w:rsidRPr="001872CC">
              <w:rPr>
                <w:rFonts w:eastAsia="SimSun"/>
                <w:color w:val="C00000"/>
                <w:u w:val="single"/>
              </w:rPr>
              <w:t xml:space="preserve">in </w:t>
            </w:r>
            <w:r w:rsidRPr="001872CC">
              <w:rPr>
                <w:rFonts w:eastAsia="SimSun"/>
                <w:i/>
                <w:color w:val="C00000"/>
                <w:u w:val="single"/>
              </w:rPr>
              <w:t>PDSCH-Config</w:t>
            </w:r>
            <w:r w:rsidRPr="001872CC">
              <w:rPr>
                <w:rFonts w:eastAsiaTheme="minorEastAsia"/>
                <w:i/>
                <w:color w:val="C00000"/>
                <w:u w:val="single"/>
                <w:lang w:eastAsia="ja-JP"/>
              </w:rPr>
              <w:t>-Multicast</w:t>
            </w:r>
            <w:r w:rsidRPr="001872CC">
              <w:rPr>
                <w:rFonts w:eastAsiaTheme="minorEastAsia"/>
                <w:color w:val="C00000"/>
                <w:u w:val="single"/>
                <w:lang w:eastAsia="ja-JP"/>
              </w:rPr>
              <w:t xml:space="preserve"> for DCI format 4_2</w:t>
            </w:r>
            <w:r w:rsidRPr="004C1043">
              <w:rPr>
                <w:rFonts w:eastAsia="SimSun"/>
                <w:color w:val="000000"/>
              </w:rPr>
              <w:t>.</w:t>
            </w:r>
          </w:p>
          <w:p w14:paraId="1E3F5A33" w14:textId="77777777" w:rsidR="006947F7" w:rsidRPr="00730EEA" w:rsidRDefault="006947F7" w:rsidP="006947F7">
            <w:pPr>
              <w:rPr>
                <w:lang w:eastAsia="ja-JP"/>
              </w:rPr>
            </w:pPr>
            <w:r w:rsidRPr="00ED6747">
              <w:rPr>
                <w:rFonts w:eastAsia="SimSun"/>
                <w:lang w:val="en-US" w:eastAsia="zh-CN"/>
              </w:rPr>
              <w:t>&lt;Unchanged text omitted&gt;</w:t>
            </w:r>
          </w:p>
          <w:p w14:paraId="0AF6846C" w14:textId="22CD2D3C" w:rsidR="006947F7" w:rsidRPr="006947F7" w:rsidRDefault="006947F7" w:rsidP="006947F7">
            <w:pPr>
              <w:pStyle w:val="aa"/>
              <w:rPr>
                <w:b/>
                <w:i/>
                <w:lang w:eastAsia="ja-JP"/>
              </w:rPr>
            </w:pPr>
            <w:r w:rsidRPr="00BD0442">
              <w:rPr>
                <w:rFonts w:eastAsia="SimSun"/>
                <w:color w:val="auto"/>
                <w:lang w:eastAsia="zh-CN"/>
              </w:rPr>
              <w:t xml:space="preserve">----------------------------------- </w:t>
            </w:r>
            <w:r w:rsidRPr="00BD0442">
              <w:rPr>
                <w:rFonts w:eastAsiaTheme="minorEastAsia"/>
                <w:b/>
                <w:color w:val="auto"/>
                <w:lang w:eastAsia="ja-JP"/>
              </w:rPr>
              <w:t>End</w:t>
            </w:r>
            <w:r w:rsidRPr="00BD0442">
              <w:rPr>
                <w:rFonts w:eastAsia="SimSun"/>
                <w:b/>
                <w:color w:val="auto"/>
                <w:lang w:eastAsia="zh-CN"/>
              </w:rPr>
              <w:t xml:space="preserve"> of Text proposal to </w:t>
            </w:r>
            <w:r>
              <w:rPr>
                <w:rFonts w:eastAsiaTheme="minorEastAsia"/>
                <w:b/>
                <w:color w:val="auto"/>
                <w:lang w:eastAsia="ja-JP"/>
              </w:rPr>
              <w:t>5.1.2.</w:t>
            </w:r>
            <w:r>
              <w:rPr>
                <w:rFonts w:eastAsiaTheme="minorEastAsia" w:hint="eastAsia"/>
                <w:b/>
                <w:color w:val="auto"/>
                <w:lang w:eastAsia="ja-JP"/>
              </w:rPr>
              <w:t>2</w:t>
            </w:r>
            <w:r w:rsidRPr="00BD0442">
              <w:rPr>
                <w:rFonts w:eastAsia="SimSun"/>
                <w:b/>
                <w:color w:val="auto"/>
                <w:lang w:eastAsia="zh-CN"/>
              </w:rPr>
              <w:t xml:space="preserve"> of 38.21</w:t>
            </w:r>
            <w:r w:rsidRPr="00BD0442">
              <w:rPr>
                <w:rFonts w:eastAsiaTheme="minorEastAsia"/>
                <w:b/>
                <w:color w:val="auto"/>
                <w:lang w:eastAsia="ja-JP"/>
              </w:rPr>
              <w:t>4</w:t>
            </w:r>
            <w:r w:rsidRPr="00BD0442">
              <w:rPr>
                <w:rFonts w:eastAsia="SimSun"/>
                <w:color w:val="auto"/>
                <w:lang w:eastAsia="zh-CN"/>
              </w:rPr>
              <w:t xml:space="preserve"> ------------------------------------------------</w:t>
            </w:r>
          </w:p>
        </w:tc>
      </w:tr>
    </w:tbl>
    <w:p w14:paraId="45CF25A9" w14:textId="77777777" w:rsidR="00C67B74" w:rsidRPr="00195A44" w:rsidRDefault="00C67B74" w:rsidP="00195A44">
      <w:pPr>
        <w:rPr>
          <w:lang w:eastAsia="ja-JP"/>
        </w:rPr>
      </w:pPr>
    </w:p>
    <w:p w14:paraId="7A2BA63B" w14:textId="2C8C6090" w:rsidR="00772E75" w:rsidRPr="00C902CC" w:rsidRDefault="00014512" w:rsidP="003554DF">
      <w:pPr>
        <w:pStyle w:val="2"/>
        <w:numPr>
          <w:ilvl w:val="2"/>
          <w:numId w:val="7"/>
        </w:numPr>
        <w:spacing w:before="100" w:beforeAutospacing="1" w:afterLines="50" w:after="120"/>
        <w:ind w:left="567"/>
        <w:rPr>
          <w:lang w:eastAsia="ja-JP"/>
        </w:rPr>
      </w:pPr>
      <w:r>
        <w:rPr>
          <w:lang w:eastAsia="ja-JP"/>
        </w:rPr>
        <w:t xml:space="preserve">PRB bundling procedure for </w:t>
      </w:r>
      <w:r>
        <w:rPr>
          <w:rFonts w:hint="eastAsia"/>
          <w:lang w:eastAsia="ja-JP"/>
        </w:rPr>
        <w:t>multicast</w:t>
      </w:r>
    </w:p>
    <w:p w14:paraId="6B6FA477" w14:textId="3622211D" w:rsidR="0098568B" w:rsidRDefault="002A43EA" w:rsidP="005123DD">
      <w:pPr>
        <w:pStyle w:val="ad"/>
        <w:spacing w:afterLines="50" w:after="120"/>
        <w:ind w:leftChars="0" w:left="0"/>
        <w:rPr>
          <w:lang w:eastAsia="ja-JP"/>
        </w:rPr>
      </w:pPr>
      <w:r>
        <w:rPr>
          <w:rFonts w:hint="eastAsia"/>
          <w:lang w:eastAsia="ja-JP"/>
        </w:rPr>
        <w:t xml:space="preserve">PRB </w:t>
      </w:r>
      <w:r>
        <w:rPr>
          <w:lang w:eastAsia="ja-JP"/>
        </w:rPr>
        <w:t>bundl</w:t>
      </w:r>
      <w:r>
        <w:rPr>
          <w:rFonts w:hint="eastAsia"/>
          <w:lang w:eastAsia="ja-JP"/>
        </w:rPr>
        <w:t>ing procedure for PDS</w:t>
      </w:r>
      <w:r w:rsidR="00050D1F">
        <w:rPr>
          <w:rFonts w:hint="eastAsia"/>
          <w:lang w:eastAsia="ja-JP"/>
        </w:rPr>
        <w:t>CH scheduled with DCI format 4_1/4_2</w:t>
      </w:r>
      <w:r>
        <w:rPr>
          <w:rFonts w:hint="eastAsia"/>
          <w:lang w:eastAsia="ja-JP"/>
        </w:rPr>
        <w:t xml:space="preserve"> is not </w:t>
      </w:r>
      <w:r w:rsidR="00E610B3">
        <w:rPr>
          <w:rFonts w:hint="eastAsia"/>
          <w:lang w:eastAsia="ja-JP"/>
        </w:rPr>
        <w:t>describ</w:t>
      </w:r>
      <w:r w:rsidR="003C233A">
        <w:rPr>
          <w:rFonts w:hint="eastAsia"/>
          <w:lang w:eastAsia="ja-JP"/>
        </w:rPr>
        <w:t xml:space="preserve">ed yet </w:t>
      </w:r>
      <w:r>
        <w:rPr>
          <w:rFonts w:hint="eastAsia"/>
          <w:lang w:eastAsia="ja-JP"/>
        </w:rPr>
        <w:t xml:space="preserve">in </w:t>
      </w:r>
      <w:r w:rsidR="00ED02EF">
        <w:rPr>
          <w:rFonts w:hint="eastAsia"/>
          <w:lang w:eastAsia="ja-JP"/>
        </w:rPr>
        <w:t xml:space="preserve">section 5.1.2.3 of </w:t>
      </w:r>
      <w:r>
        <w:rPr>
          <w:rFonts w:hint="eastAsia"/>
          <w:lang w:eastAsia="ja-JP"/>
        </w:rPr>
        <w:t xml:space="preserve">38.214. </w:t>
      </w:r>
      <w:r w:rsidR="0098568B">
        <w:rPr>
          <w:rFonts w:hint="eastAsia"/>
          <w:lang w:eastAsia="ja-JP"/>
        </w:rPr>
        <w:t>It would be most straightforward to apply the same procedure for DCI format 4_1 as for DCI format 1_0, and the same procedure for DCI format 4_2 as for DCI format 1_1.</w:t>
      </w:r>
      <w:r w:rsidR="00895A2B">
        <w:rPr>
          <w:lang w:eastAsia="ja-JP"/>
        </w:rPr>
        <w:t xml:space="preserve"> Therefore, we propose the following text proposal </w:t>
      </w:r>
      <w:r w:rsidR="00ED02EF">
        <w:rPr>
          <w:lang w:eastAsia="ja-JP"/>
        </w:rPr>
        <w:t xml:space="preserve">in </w:t>
      </w:r>
      <w:r w:rsidR="007B19D6">
        <w:rPr>
          <w:lang w:eastAsia="ja-JP"/>
        </w:rPr>
        <w:t>section 5.1.2.3</w:t>
      </w:r>
      <w:r w:rsidR="00ED02EF">
        <w:rPr>
          <w:rFonts w:hint="eastAsia"/>
          <w:lang w:eastAsia="ja-JP"/>
        </w:rPr>
        <w:t xml:space="preserve"> of 38.214</w:t>
      </w:r>
      <w:r w:rsidR="007B19D6">
        <w:rPr>
          <w:lang w:eastAsia="ja-JP"/>
        </w:rPr>
        <w:t>.</w:t>
      </w:r>
    </w:p>
    <w:p w14:paraId="4052757A" w14:textId="01192F9B" w:rsidR="00BD1E4D" w:rsidRPr="00AE4E87" w:rsidRDefault="00BD1E4D" w:rsidP="005123DD">
      <w:pPr>
        <w:pStyle w:val="ad"/>
        <w:spacing w:afterLines="50" w:after="120"/>
        <w:ind w:leftChars="0" w:left="0"/>
        <w:rPr>
          <w:rFonts w:ascii="Arial" w:hAnsi="Arial" w:cs="Arial"/>
          <w:b/>
          <w:i/>
          <w:lang w:eastAsia="ja-JP"/>
        </w:rPr>
      </w:pPr>
      <w:r w:rsidRPr="00AE4E87">
        <w:rPr>
          <w:rFonts w:ascii="Arial" w:hAnsi="Arial" w:cs="Arial"/>
          <w:b/>
          <w:i/>
          <w:lang w:eastAsia="ja-JP"/>
        </w:rPr>
        <w:t>Proposal</w:t>
      </w:r>
      <w:r w:rsidR="006B6547">
        <w:rPr>
          <w:rFonts w:ascii="Arial" w:hAnsi="Arial" w:cs="Arial" w:hint="eastAsia"/>
          <w:b/>
          <w:i/>
          <w:lang w:eastAsia="ja-JP"/>
        </w:rPr>
        <w:t xml:space="preserve"> </w:t>
      </w:r>
      <w:r w:rsidR="004C2075">
        <w:rPr>
          <w:rFonts w:ascii="Arial" w:hAnsi="Arial" w:cs="Arial" w:hint="eastAsia"/>
          <w:b/>
          <w:i/>
          <w:lang w:eastAsia="ja-JP"/>
        </w:rPr>
        <w:t>8</w:t>
      </w:r>
      <w:r w:rsidRPr="00AE4E87">
        <w:rPr>
          <w:rFonts w:ascii="Arial" w:hAnsi="Arial" w:cs="Arial"/>
          <w:b/>
          <w:i/>
          <w:lang w:eastAsia="ja-JP"/>
        </w:rPr>
        <w:t xml:space="preserve">: </w:t>
      </w:r>
      <w:r w:rsidR="009A04FC" w:rsidRPr="009A04FC">
        <w:rPr>
          <w:rFonts w:ascii="Arial" w:hAnsi="Arial" w:cs="Arial"/>
          <w:b/>
          <w:i/>
          <w:lang w:eastAsia="ja-JP"/>
        </w:rPr>
        <w:t>Adopt the foll</w:t>
      </w:r>
      <w:r w:rsidR="009A04FC">
        <w:rPr>
          <w:rFonts w:ascii="Arial" w:hAnsi="Arial" w:cs="Arial"/>
          <w:b/>
          <w:i/>
          <w:lang w:eastAsia="ja-JP"/>
        </w:rPr>
        <w:t>owing text proposal in TS 38.21</w:t>
      </w:r>
      <w:r w:rsidR="009A04FC">
        <w:rPr>
          <w:rFonts w:ascii="Arial" w:hAnsi="Arial" w:cs="Arial" w:hint="eastAsia"/>
          <w:b/>
          <w:i/>
          <w:lang w:eastAsia="ja-JP"/>
        </w:rPr>
        <w:t>4</w:t>
      </w:r>
      <w:r w:rsidR="009A04FC">
        <w:rPr>
          <w:rFonts w:ascii="Arial" w:hAnsi="Arial" w:cs="Arial"/>
          <w:b/>
          <w:i/>
          <w:lang w:eastAsia="ja-JP"/>
        </w:rPr>
        <w:t xml:space="preserve"> Section </w:t>
      </w:r>
      <w:r w:rsidR="009A04FC">
        <w:rPr>
          <w:rFonts w:ascii="Arial" w:hAnsi="Arial" w:cs="Arial" w:hint="eastAsia"/>
          <w:b/>
          <w:i/>
          <w:lang w:eastAsia="ja-JP"/>
        </w:rPr>
        <w:t>5.1.2.3</w:t>
      </w:r>
      <w:r w:rsidR="00014512">
        <w:rPr>
          <w:rFonts w:ascii="Arial" w:hAnsi="Arial" w:cs="Arial" w:hint="eastAsia"/>
          <w:b/>
          <w:i/>
          <w:lang w:eastAsia="ja-JP"/>
        </w:rPr>
        <w:t xml:space="preserve"> to clarify the PRB bundling procedure for multicast.</w:t>
      </w:r>
    </w:p>
    <w:tbl>
      <w:tblPr>
        <w:tblStyle w:val="af"/>
        <w:tblW w:w="0" w:type="auto"/>
        <w:tblLook w:val="04A0" w:firstRow="1" w:lastRow="0" w:firstColumn="1" w:lastColumn="0" w:noHBand="0" w:noVBand="1"/>
      </w:tblPr>
      <w:tblGrid>
        <w:gridCol w:w="9855"/>
      </w:tblGrid>
      <w:tr w:rsidR="006947F7" w14:paraId="7F4A37E2" w14:textId="77777777" w:rsidTr="006947F7">
        <w:tc>
          <w:tcPr>
            <w:tcW w:w="9855" w:type="dxa"/>
          </w:tcPr>
          <w:p w14:paraId="02D2BD52" w14:textId="77777777" w:rsidR="006947F7" w:rsidRPr="00BD0442" w:rsidRDefault="006947F7" w:rsidP="006947F7">
            <w:pPr>
              <w:pStyle w:val="aa"/>
              <w:rPr>
                <w:rFonts w:eastAsia="SimSun"/>
                <w:color w:val="auto"/>
                <w:lang w:eastAsia="zh-CN"/>
              </w:rPr>
            </w:pPr>
            <w:r w:rsidRPr="00BD0442">
              <w:rPr>
                <w:rFonts w:eastAsia="SimSun"/>
                <w:color w:val="auto"/>
                <w:lang w:eastAsia="zh-CN"/>
              </w:rPr>
              <w:t xml:space="preserve">----------------------------------- </w:t>
            </w:r>
            <w:r w:rsidRPr="00BD0442">
              <w:rPr>
                <w:rFonts w:eastAsia="SimSun"/>
                <w:b/>
                <w:color w:val="auto"/>
                <w:lang w:eastAsia="zh-CN"/>
              </w:rPr>
              <w:t xml:space="preserve">Start of Text proposal to </w:t>
            </w:r>
            <w:r w:rsidRPr="00BD0442">
              <w:rPr>
                <w:rFonts w:eastAsiaTheme="minorEastAsia"/>
                <w:b/>
                <w:color w:val="auto"/>
                <w:lang w:eastAsia="ja-JP"/>
              </w:rPr>
              <w:t>5.1.2.3</w:t>
            </w:r>
            <w:r w:rsidRPr="00BD0442">
              <w:rPr>
                <w:rFonts w:eastAsia="SimSun"/>
                <w:b/>
                <w:color w:val="auto"/>
                <w:lang w:eastAsia="zh-CN"/>
              </w:rPr>
              <w:t xml:space="preserve"> of </w:t>
            </w:r>
            <w:r w:rsidRPr="00BD0442">
              <w:rPr>
                <w:rFonts w:eastAsiaTheme="minorEastAsia"/>
                <w:b/>
                <w:color w:val="auto"/>
                <w:lang w:eastAsia="ja-JP"/>
              </w:rPr>
              <w:t>38.214</w:t>
            </w:r>
            <w:r w:rsidRPr="00BD0442">
              <w:rPr>
                <w:rFonts w:eastAsia="SimSun"/>
                <w:color w:val="auto"/>
                <w:lang w:eastAsia="zh-CN"/>
              </w:rPr>
              <w:t xml:space="preserve"> ------------------------------------------------</w:t>
            </w:r>
          </w:p>
          <w:p w14:paraId="69B597CD" w14:textId="77777777" w:rsidR="006947F7" w:rsidRDefault="006947F7" w:rsidP="006947F7">
            <w:pPr>
              <w:spacing w:afterLines="50" w:after="120"/>
              <w:rPr>
                <w:lang w:eastAsia="ja-JP"/>
              </w:rPr>
            </w:pPr>
            <w:r w:rsidRPr="00ED6747">
              <w:rPr>
                <w:rFonts w:eastAsia="SimSun"/>
                <w:lang w:val="en-US" w:eastAsia="zh-CN"/>
              </w:rPr>
              <w:t>&lt;Unchanged text omitted&gt;</w:t>
            </w:r>
          </w:p>
          <w:p w14:paraId="768D8956" w14:textId="77777777" w:rsidR="006947F7" w:rsidRPr="00B05BF8" w:rsidRDefault="006947F7" w:rsidP="006947F7">
            <w:pPr>
              <w:rPr>
                <w:rFonts w:eastAsia="SimSun"/>
                <w:color w:val="000000"/>
              </w:rPr>
            </w:pPr>
            <w:r w:rsidRPr="006934E2">
              <w:rPr>
                <w:color w:val="FF0000"/>
              </w:rPr>
              <w:t xml:space="preserve"> </w:t>
            </w:r>
            <w:r w:rsidRPr="00B05BF8">
              <w:rPr>
                <w:rFonts w:eastAsia="SimSun"/>
                <w:color w:val="000000"/>
              </w:rPr>
              <w:t>If a UE is scheduled a PDSCH with DCI format 1_0</w:t>
            </w:r>
            <w:r w:rsidRPr="001872CC">
              <w:rPr>
                <w:rFonts w:eastAsia="SimSun"/>
                <w:color w:val="C00000"/>
                <w:u w:val="single"/>
              </w:rPr>
              <w:t xml:space="preserve"> </w:t>
            </w:r>
            <w:r w:rsidRPr="001872CC">
              <w:rPr>
                <w:rFonts w:eastAsiaTheme="minorEastAsia"/>
                <w:color w:val="C00000"/>
                <w:u w:val="single"/>
                <w:lang w:eastAsia="ja-JP"/>
              </w:rPr>
              <w:t>or DCI format 4_1</w:t>
            </w:r>
            <w:r w:rsidRPr="001872CC">
              <w:t>,</w:t>
            </w:r>
            <w:r w:rsidRPr="001872CC">
              <w:rPr>
                <w:rFonts w:hint="eastAsia"/>
                <w:lang w:eastAsia="ja-JP"/>
              </w:rPr>
              <w:t xml:space="preserve"> </w:t>
            </w:r>
            <w:r w:rsidRPr="00B05BF8">
              <w:rPr>
                <w:rFonts w:eastAsia="SimSun"/>
                <w:color w:val="000000"/>
              </w:rPr>
              <w:t xml:space="preserve">the UE shall assume that </w:t>
            </w:r>
            <w:r w:rsidRPr="00B05BF8">
              <w:rPr>
                <w:rFonts w:eastAsia="SimSun"/>
                <w:color w:val="000000"/>
                <w:position w:val="-12"/>
              </w:rPr>
              <w:object w:dxaOrig="540" w:dyaOrig="320" w14:anchorId="12143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4.95pt" o:ole="">
                  <v:imagedata r:id="rId8" o:title=""/>
                </v:shape>
                <o:OLEObject Type="Embed" ProgID="Equation.DSMT4" ShapeID="_x0000_i1025" DrawAspect="Content" ObjectID="_1703401594" r:id="rId9"/>
              </w:object>
            </w:r>
            <w:r w:rsidRPr="00B05BF8">
              <w:rPr>
                <w:rFonts w:eastAsia="SimSun"/>
                <w:color w:val="000000"/>
              </w:rPr>
              <w:t xml:space="preserve"> is equal to 2 PRBs.</w:t>
            </w:r>
          </w:p>
          <w:p w14:paraId="2EDA8E5F" w14:textId="77777777" w:rsidR="006947F7" w:rsidRPr="00B05BF8" w:rsidRDefault="006947F7" w:rsidP="006947F7">
            <w:pPr>
              <w:spacing w:after="180"/>
              <w:rPr>
                <w:rFonts w:eastAsia="SimSun"/>
                <w:color w:val="000000"/>
              </w:rPr>
            </w:pPr>
            <w:r w:rsidRPr="00B05BF8">
              <w:rPr>
                <w:rFonts w:eastAsia="SimSun"/>
                <w:color w:val="000000"/>
              </w:rPr>
              <w:t xml:space="preserve">When receiving PDSCH scheduled by PDCCH with DCI format 1_1 with CRC scrambled by C-RNTI, </w:t>
            </w:r>
            <w:r w:rsidRPr="00B05BF8">
              <w:rPr>
                <w:rFonts w:eastAsia="SimSun"/>
                <w:color w:val="000000"/>
                <w:kern w:val="2"/>
                <w:lang w:eastAsia="zh-CN"/>
              </w:rPr>
              <w:t>MCS-C-RNTI,</w:t>
            </w:r>
            <w:r w:rsidRPr="00B05BF8">
              <w:rPr>
                <w:rFonts w:eastAsia="SimSun"/>
                <w:color w:val="000000"/>
              </w:rPr>
              <w:t xml:space="preserve"> or CS-RNTI, </w:t>
            </w:r>
            <w:r w:rsidRPr="00B05BF8">
              <w:rPr>
                <w:rFonts w:eastAsia="SimSun"/>
                <w:color w:val="000000"/>
                <w:position w:val="-12"/>
              </w:rPr>
              <w:object w:dxaOrig="540" w:dyaOrig="320" w14:anchorId="2C5FAAAC">
                <v:shape id="_x0000_i1026" type="#_x0000_t75" style="width:28.05pt;height:14.95pt" o:ole="">
                  <v:imagedata r:id="rId8" o:title=""/>
                </v:shape>
                <o:OLEObject Type="Embed" ProgID="Equation.DSMT4" ShapeID="_x0000_i1026" DrawAspect="Content" ObjectID="_1703401595" r:id="rId10"/>
              </w:object>
            </w:r>
            <w:r w:rsidRPr="00B05BF8">
              <w:rPr>
                <w:rFonts w:eastAsia="SimSun"/>
                <w:color w:val="000000"/>
              </w:rPr>
              <w:t xml:space="preserve"> for bandwidth part is equal to 2 PRBs unless configured by the higher layer parameter </w:t>
            </w:r>
            <w:r w:rsidRPr="00B05BF8">
              <w:rPr>
                <w:rFonts w:eastAsia="SimSun"/>
                <w:i/>
                <w:color w:val="000000"/>
              </w:rPr>
              <w:t xml:space="preserve">prb-BundlingType </w:t>
            </w:r>
            <w:r w:rsidRPr="00B05BF8">
              <w:rPr>
                <w:rFonts w:eastAsia="SimSun"/>
                <w:color w:val="000000"/>
              </w:rPr>
              <w:t>given by</w:t>
            </w:r>
            <w:r w:rsidRPr="00B05BF8">
              <w:rPr>
                <w:rFonts w:eastAsia="SimSun"/>
                <w:i/>
                <w:color w:val="000000"/>
              </w:rPr>
              <w:t xml:space="preserve"> PDSCH-Config</w:t>
            </w:r>
            <w:r w:rsidRPr="00B05BF8">
              <w:rPr>
                <w:rFonts w:eastAsia="SimSun"/>
                <w:color w:val="000000"/>
              </w:rPr>
              <w:t xml:space="preserve">. </w:t>
            </w:r>
          </w:p>
          <w:p w14:paraId="11949C2B" w14:textId="77777777" w:rsidR="006947F7" w:rsidRPr="00B05BF8" w:rsidRDefault="006947F7" w:rsidP="006947F7">
            <w:pPr>
              <w:spacing w:after="180"/>
              <w:rPr>
                <w:rFonts w:eastAsia="SimSun"/>
                <w:color w:val="000000"/>
              </w:rPr>
            </w:pPr>
            <w:r w:rsidRPr="00B05BF8">
              <w:rPr>
                <w:rFonts w:eastAsia="SimSun"/>
                <w:color w:val="000000"/>
              </w:rPr>
              <w:t xml:space="preserve">When receiving PDSCH scheduled by PDCCH with DCI format 1_1 with CRC scrambled by C-RNTI, </w:t>
            </w:r>
            <w:r w:rsidRPr="00B05BF8">
              <w:rPr>
                <w:rFonts w:eastAsia="SimSun"/>
                <w:color w:val="000000"/>
                <w:kern w:val="2"/>
                <w:lang w:eastAsia="zh-CN"/>
              </w:rPr>
              <w:t>MCS-C-RNTI,</w:t>
            </w:r>
            <w:r w:rsidRPr="00B05BF8">
              <w:rPr>
                <w:rFonts w:eastAsia="SimSun"/>
                <w:color w:val="000000"/>
              </w:rPr>
              <w:t xml:space="preserve"> or CS-RNTI, if the higher layer parameter </w:t>
            </w:r>
            <w:r w:rsidRPr="00B05BF8">
              <w:rPr>
                <w:rFonts w:eastAsia="SimSun"/>
                <w:i/>
                <w:color w:val="000000"/>
              </w:rPr>
              <w:t>prb-BundlingType</w:t>
            </w:r>
            <w:r w:rsidRPr="00B05BF8">
              <w:rPr>
                <w:rFonts w:eastAsia="SimSun"/>
                <w:color w:val="000000"/>
              </w:rPr>
              <w:t xml:space="preserve"> </w:t>
            </w:r>
            <w:r w:rsidRPr="00B05BF8">
              <w:rPr>
                <w:rFonts w:eastAsia="SimSun"/>
                <w:color w:val="000000"/>
                <w:lang w:eastAsia="zh-CN"/>
              </w:rPr>
              <w:t>is set to 'dynamicBundling'</w:t>
            </w:r>
            <w:r w:rsidRPr="00B05BF8">
              <w:rPr>
                <w:rFonts w:eastAsia="SimSun"/>
                <w:color w:val="000000"/>
              </w:rPr>
              <w:t xml:space="preserve">, the higher layer parameters </w:t>
            </w:r>
            <w:r w:rsidRPr="00B05BF8">
              <w:rPr>
                <w:rFonts w:eastAsia="SimSun"/>
                <w:i/>
                <w:color w:val="000000"/>
              </w:rPr>
              <w:t>bundleSizeSet1</w:t>
            </w:r>
            <w:r w:rsidRPr="00B05BF8">
              <w:rPr>
                <w:rFonts w:eastAsia="SimSun"/>
                <w:color w:val="000000"/>
              </w:rPr>
              <w:t xml:space="preserve"> and </w:t>
            </w:r>
            <w:r w:rsidRPr="00B05BF8">
              <w:rPr>
                <w:rFonts w:eastAsia="SimSun"/>
                <w:i/>
                <w:color w:val="000000"/>
              </w:rPr>
              <w:t>bundleSizeSet2</w:t>
            </w:r>
            <w:r w:rsidRPr="00B05BF8">
              <w:rPr>
                <w:rFonts w:eastAsia="SimSun"/>
                <w:color w:val="000000"/>
              </w:rPr>
              <w:t xml:space="preserve"> configure two sets of </w:t>
            </w:r>
            <w:r w:rsidRPr="00B05BF8">
              <w:rPr>
                <w:rFonts w:eastAsia="SimSun"/>
                <w:color w:val="000000"/>
                <w:position w:val="-12"/>
              </w:rPr>
              <w:object w:dxaOrig="540" w:dyaOrig="320" w14:anchorId="6D2355BC">
                <v:shape id="_x0000_i1027" type="#_x0000_t75" style="width:28.05pt;height:14.95pt" o:ole="">
                  <v:imagedata r:id="rId8" o:title=""/>
                </v:shape>
                <o:OLEObject Type="Embed" ProgID="Equation.DSMT4" ShapeID="_x0000_i1027" DrawAspect="Content" ObjectID="_1703401596" r:id="rId11"/>
              </w:object>
            </w:r>
            <w:r w:rsidRPr="00B05BF8">
              <w:rPr>
                <w:rFonts w:eastAsia="SimSun"/>
                <w:color w:val="000000"/>
              </w:rPr>
              <w:t xml:space="preserve"> values, the first set can take one or two </w:t>
            </w:r>
            <w:r w:rsidRPr="00B05BF8">
              <w:rPr>
                <w:rFonts w:eastAsia="SimSun"/>
                <w:color w:val="000000"/>
                <w:position w:val="-12"/>
              </w:rPr>
              <w:object w:dxaOrig="540" w:dyaOrig="320" w14:anchorId="7F9CF18C">
                <v:shape id="_x0000_i1028" type="#_x0000_t75" style="width:28.05pt;height:14.95pt" o:ole="">
                  <v:imagedata r:id="rId8" o:title=""/>
                </v:shape>
                <o:OLEObject Type="Embed" ProgID="Equation.DSMT4" ShapeID="_x0000_i1028" DrawAspect="Content" ObjectID="_1703401597" r:id="rId12"/>
              </w:object>
            </w:r>
            <w:r w:rsidRPr="00B05BF8">
              <w:rPr>
                <w:rFonts w:eastAsia="SimSun"/>
                <w:color w:val="000000"/>
              </w:rPr>
              <w:t xml:space="preserve"> values among {2, 4, wideband}, and the second set can take one </w:t>
            </w:r>
            <w:r w:rsidRPr="00B05BF8">
              <w:rPr>
                <w:rFonts w:eastAsia="SimSun"/>
                <w:color w:val="000000"/>
                <w:position w:val="-12"/>
              </w:rPr>
              <w:object w:dxaOrig="540" w:dyaOrig="320" w14:anchorId="42EB898F">
                <v:shape id="_x0000_i1029" type="#_x0000_t75" style="width:28.05pt;height:14.95pt" o:ole="">
                  <v:imagedata r:id="rId8" o:title=""/>
                </v:shape>
                <o:OLEObject Type="Embed" ProgID="Equation.DSMT4" ShapeID="_x0000_i1029" DrawAspect="Content" ObjectID="_1703401598" r:id="rId13"/>
              </w:object>
            </w:r>
            <w:r w:rsidRPr="00B05BF8">
              <w:rPr>
                <w:rFonts w:eastAsia="SimSun"/>
                <w:color w:val="000000"/>
              </w:rPr>
              <w:t xml:space="preserve"> value among {2, 4, wideband}. </w:t>
            </w:r>
          </w:p>
          <w:p w14:paraId="0D37E64E" w14:textId="73200755" w:rsidR="006947F7" w:rsidRPr="001872CC" w:rsidRDefault="006947F7" w:rsidP="006947F7">
            <w:pPr>
              <w:rPr>
                <w:color w:val="C00000"/>
                <w:u w:val="single"/>
              </w:rPr>
            </w:pPr>
            <w:r w:rsidRPr="001872CC">
              <w:rPr>
                <w:color w:val="C00000"/>
                <w:u w:val="single"/>
              </w:rPr>
              <w:t xml:space="preserve">When receiving PDSCH scheduled by PDCCH with DCI format </w:t>
            </w:r>
            <w:r w:rsidRPr="001872CC">
              <w:rPr>
                <w:rFonts w:eastAsiaTheme="minorEastAsia"/>
                <w:color w:val="C00000"/>
                <w:u w:val="single"/>
                <w:lang w:eastAsia="ja-JP"/>
              </w:rPr>
              <w:t>4</w:t>
            </w:r>
            <w:r w:rsidRPr="001872CC">
              <w:rPr>
                <w:color w:val="C00000"/>
                <w:u w:val="single"/>
              </w:rPr>
              <w:t>_</w:t>
            </w:r>
            <w:r w:rsidRPr="001872CC">
              <w:rPr>
                <w:rFonts w:eastAsiaTheme="minorEastAsia"/>
                <w:color w:val="C00000"/>
                <w:u w:val="single"/>
                <w:lang w:eastAsia="ja-JP"/>
              </w:rPr>
              <w:t>2</w:t>
            </w:r>
            <w:r w:rsidRPr="001872CC">
              <w:rPr>
                <w:color w:val="C00000"/>
                <w:u w:val="single"/>
              </w:rPr>
              <w:t xml:space="preserve"> with CRC scrambled by </w:t>
            </w:r>
            <w:r w:rsidRPr="001872CC">
              <w:rPr>
                <w:rFonts w:eastAsiaTheme="minorEastAsia"/>
                <w:color w:val="C00000"/>
                <w:u w:val="single"/>
                <w:lang w:eastAsia="ja-JP"/>
              </w:rPr>
              <w:t>G</w:t>
            </w:r>
            <w:r w:rsidRPr="001872CC">
              <w:rPr>
                <w:color w:val="C00000"/>
                <w:u w:val="single"/>
              </w:rPr>
              <w:t xml:space="preserve">-RNTI or </w:t>
            </w:r>
            <w:r w:rsidRPr="001872CC">
              <w:rPr>
                <w:rFonts w:eastAsiaTheme="minorEastAsia"/>
                <w:color w:val="C00000"/>
                <w:u w:val="single"/>
                <w:lang w:eastAsia="ja-JP"/>
              </w:rPr>
              <w:t>G-</w:t>
            </w:r>
            <w:r w:rsidRPr="001872CC">
              <w:rPr>
                <w:color w:val="C00000"/>
                <w:u w:val="single"/>
              </w:rPr>
              <w:t xml:space="preserve">CS-RNTI, </w:t>
            </w:r>
            <w:r w:rsidRPr="001872CC">
              <w:rPr>
                <w:color w:val="C00000"/>
                <w:position w:val="-12"/>
                <w:u w:val="single"/>
              </w:rPr>
              <w:object w:dxaOrig="540" w:dyaOrig="320" w14:anchorId="61091CF9">
                <v:shape id="_x0000_i1030" type="#_x0000_t75" style="width:29pt;height:15.45pt" o:ole="">
                  <v:imagedata r:id="rId8" o:title=""/>
                </v:shape>
                <o:OLEObject Type="Embed" ProgID="Equation.DSMT4" ShapeID="_x0000_i1030" DrawAspect="Content" ObjectID="_1703401599" r:id="rId14"/>
              </w:object>
            </w:r>
            <w:r w:rsidRPr="001872CC">
              <w:rPr>
                <w:color w:val="C00000"/>
                <w:u w:val="single"/>
              </w:rPr>
              <w:t xml:space="preserve"> for </w:t>
            </w:r>
            <w:r w:rsidR="00D55134">
              <w:rPr>
                <w:rFonts w:hint="eastAsia"/>
                <w:color w:val="C00000"/>
                <w:u w:val="single"/>
                <w:lang w:eastAsia="ja-JP"/>
              </w:rPr>
              <w:t xml:space="preserve">the CFR </w:t>
            </w:r>
            <w:r w:rsidRPr="001872CC">
              <w:rPr>
                <w:color w:val="C00000"/>
                <w:u w:val="single"/>
              </w:rPr>
              <w:t xml:space="preserve">is equal to 2 PRBs unless configured by the higher layer parameter </w:t>
            </w:r>
            <w:r w:rsidRPr="001872CC">
              <w:rPr>
                <w:i/>
                <w:color w:val="C00000"/>
                <w:u w:val="single"/>
              </w:rPr>
              <w:t xml:space="preserve">prb-BundlingType </w:t>
            </w:r>
            <w:r w:rsidRPr="001872CC">
              <w:rPr>
                <w:color w:val="C00000"/>
                <w:u w:val="single"/>
              </w:rPr>
              <w:t>given by</w:t>
            </w:r>
            <w:r w:rsidRPr="001872CC">
              <w:rPr>
                <w:i/>
                <w:color w:val="C00000"/>
                <w:u w:val="single"/>
              </w:rPr>
              <w:t xml:space="preserve"> PDSCH-Config</w:t>
            </w:r>
            <w:r w:rsidRPr="001872CC">
              <w:rPr>
                <w:rFonts w:eastAsiaTheme="minorEastAsia"/>
                <w:i/>
                <w:color w:val="C00000"/>
                <w:u w:val="single"/>
                <w:lang w:eastAsia="ja-JP"/>
              </w:rPr>
              <w:t>-Multicast</w:t>
            </w:r>
            <w:r w:rsidRPr="001872CC">
              <w:rPr>
                <w:color w:val="C00000"/>
                <w:u w:val="single"/>
              </w:rPr>
              <w:t xml:space="preserve">. </w:t>
            </w:r>
          </w:p>
          <w:p w14:paraId="348AF928" w14:textId="77777777" w:rsidR="006947F7" w:rsidRPr="001872CC" w:rsidRDefault="006947F7" w:rsidP="006947F7">
            <w:pPr>
              <w:rPr>
                <w:color w:val="C00000"/>
                <w:u w:val="single"/>
              </w:rPr>
            </w:pPr>
            <w:r w:rsidRPr="001872CC">
              <w:rPr>
                <w:color w:val="C00000"/>
                <w:u w:val="single"/>
              </w:rPr>
              <w:t xml:space="preserve">When receiving PDSCH scheduled by PDCCH with DCI format </w:t>
            </w:r>
            <w:r w:rsidRPr="001872CC">
              <w:rPr>
                <w:rFonts w:eastAsiaTheme="minorEastAsia"/>
                <w:color w:val="C00000"/>
                <w:u w:val="single"/>
                <w:lang w:eastAsia="ja-JP"/>
              </w:rPr>
              <w:t>4_2</w:t>
            </w:r>
            <w:r w:rsidRPr="001872CC">
              <w:rPr>
                <w:color w:val="C00000"/>
                <w:u w:val="single"/>
              </w:rPr>
              <w:t xml:space="preserve"> with CRC scrambled by </w:t>
            </w:r>
            <w:r w:rsidRPr="001872CC">
              <w:rPr>
                <w:rFonts w:eastAsiaTheme="minorEastAsia"/>
                <w:color w:val="C00000"/>
                <w:u w:val="single"/>
                <w:lang w:eastAsia="ja-JP"/>
              </w:rPr>
              <w:t>G</w:t>
            </w:r>
            <w:r w:rsidRPr="001872CC">
              <w:rPr>
                <w:color w:val="C00000"/>
                <w:u w:val="single"/>
              </w:rPr>
              <w:t xml:space="preserve">-RNTI or </w:t>
            </w:r>
            <w:r w:rsidRPr="001872CC">
              <w:rPr>
                <w:rFonts w:eastAsiaTheme="minorEastAsia"/>
                <w:color w:val="C00000"/>
                <w:u w:val="single"/>
                <w:lang w:eastAsia="ja-JP"/>
              </w:rPr>
              <w:t>G-</w:t>
            </w:r>
            <w:r w:rsidRPr="001872CC">
              <w:rPr>
                <w:color w:val="C00000"/>
                <w:u w:val="single"/>
              </w:rPr>
              <w:t xml:space="preserve">CS-RNTI, if the higher layer parameter </w:t>
            </w:r>
            <w:r w:rsidRPr="001872CC">
              <w:rPr>
                <w:i/>
                <w:color w:val="C00000"/>
                <w:u w:val="single"/>
              </w:rPr>
              <w:t>prb-BundlingType</w:t>
            </w:r>
            <w:r w:rsidRPr="001872CC">
              <w:rPr>
                <w:color w:val="C00000"/>
                <w:u w:val="single"/>
              </w:rPr>
              <w:t xml:space="preserve"> </w:t>
            </w:r>
            <w:r w:rsidRPr="001872CC">
              <w:rPr>
                <w:color w:val="C00000"/>
                <w:u w:val="single"/>
                <w:lang w:eastAsia="zh-CN"/>
              </w:rPr>
              <w:t>is set to 'dynamicBundling'</w:t>
            </w:r>
            <w:r w:rsidRPr="001872CC">
              <w:rPr>
                <w:color w:val="C00000"/>
                <w:u w:val="single"/>
              </w:rPr>
              <w:t xml:space="preserve">, the higher layer parameters </w:t>
            </w:r>
            <w:r w:rsidRPr="001872CC">
              <w:rPr>
                <w:i/>
                <w:color w:val="C00000"/>
                <w:u w:val="single"/>
              </w:rPr>
              <w:t>bundleSizeSet1</w:t>
            </w:r>
            <w:r w:rsidRPr="001872CC">
              <w:rPr>
                <w:color w:val="C00000"/>
                <w:u w:val="single"/>
              </w:rPr>
              <w:t xml:space="preserve"> and </w:t>
            </w:r>
            <w:r w:rsidRPr="001872CC">
              <w:rPr>
                <w:i/>
                <w:color w:val="C00000"/>
                <w:u w:val="single"/>
              </w:rPr>
              <w:t>bundleSizeSet2</w:t>
            </w:r>
            <w:r w:rsidRPr="001872CC">
              <w:rPr>
                <w:color w:val="C00000"/>
                <w:u w:val="single"/>
              </w:rPr>
              <w:t xml:space="preserve"> configure two sets of </w:t>
            </w:r>
            <w:r w:rsidRPr="001872CC">
              <w:rPr>
                <w:color w:val="C00000"/>
                <w:position w:val="-12"/>
                <w:u w:val="single"/>
              </w:rPr>
              <w:object w:dxaOrig="540" w:dyaOrig="320" w14:anchorId="35A9571F">
                <v:shape id="_x0000_i1031" type="#_x0000_t75" style="width:29pt;height:15.45pt" o:ole="">
                  <v:imagedata r:id="rId8" o:title=""/>
                </v:shape>
                <o:OLEObject Type="Embed" ProgID="Equation.DSMT4" ShapeID="_x0000_i1031" DrawAspect="Content" ObjectID="_1703401600" r:id="rId15"/>
              </w:object>
            </w:r>
            <w:r w:rsidRPr="001872CC">
              <w:rPr>
                <w:color w:val="C00000"/>
                <w:u w:val="single"/>
              </w:rPr>
              <w:t xml:space="preserve"> values, the first set can take one or two </w:t>
            </w:r>
            <w:r w:rsidRPr="001872CC">
              <w:rPr>
                <w:color w:val="C00000"/>
                <w:position w:val="-12"/>
                <w:u w:val="single"/>
              </w:rPr>
              <w:object w:dxaOrig="540" w:dyaOrig="320" w14:anchorId="3C8011DC">
                <v:shape id="_x0000_i1032" type="#_x0000_t75" style="width:29pt;height:15.45pt" o:ole="">
                  <v:imagedata r:id="rId8" o:title=""/>
                </v:shape>
                <o:OLEObject Type="Embed" ProgID="Equation.DSMT4" ShapeID="_x0000_i1032" DrawAspect="Content" ObjectID="_1703401601" r:id="rId16"/>
              </w:object>
            </w:r>
            <w:r w:rsidRPr="001872CC">
              <w:rPr>
                <w:color w:val="C00000"/>
                <w:u w:val="single"/>
              </w:rPr>
              <w:t xml:space="preserve"> values among {2, 4, wideband}, and the second set can take one </w:t>
            </w:r>
            <w:r w:rsidRPr="001872CC">
              <w:rPr>
                <w:color w:val="C00000"/>
                <w:position w:val="-12"/>
                <w:u w:val="single"/>
              </w:rPr>
              <w:object w:dxaOrig="540" w:dyaOrig="320" w14:anchorId="1839F759">
                <v:shape id="_x0000_i1033" type="#_x0000_t75" style="width:29pt;height:15.45pt" o:ole="">
                  <v:imagedata r:id="rId8" o:title=""/>
                </v:shape>
                <o:OLEObject Type="Embed" ProgID="Equation.DSMT4" ShapeID="_x0000_i1033" DrawAspect="Content" ObjectID="_1703401602" r:id="rId17"/>
              </w:object>
            </w:r>
            <w:r w:rsidRPr="001872CC">
              <w:rPr>
                <w:color w:val="C00000"/>
                <w:u w:val="single"/>
              </w:rPr>
              <w:t xml:space="preserve"> value among {2, 4, wideband}. </w:t>
            </w:r>
          </w:p>
          <w:p w14:paraId="52853D8F" w14:textId="77777777" w:rsidR="006947F7" w:rsidRPr="006934E2" w:rsidRDefault="006947F7" w:rsidP="006947F7">
            <w:pPr>
              <w:rPr>
                <w:color w:val="FF0000"/>
              </w:rPr>
            </w:pPr>
            <w:r w:rsidRPr="00ED6747">
              <w:rPr>
                <w:rFonts w:eastAsia="SimSun"/>
                <w:lang w:val="en-US" w:eastAsia="zh-CN"/>
              </w:rPr>
              <w:t>&lt;Unchanged text omitted&gt;</w:t>
            </w:r>
          </w:p>
          <w:p w14:paraId="458E4DC4" w14:textId="3B752889" w:rsidR="006947F7" w:rsidRPr="006947F7" w:rsidRDefault="006947F7" w:rsidP="006947F7">
            <w:pPr>
              <w:pStyle w:val="aa"/>
              <w:rPr>
                <w:rFonts w:eastAsia="SimSun"/>
                <w:color w:val="auto"/>
                <w:lang w:eastAsia="zh-CN"/>
              </w:rPr>
            </w:pPr>
            <w:r w:rsidRPr="00BD0442">
              <w:rPr>
                <w:rFonts w:eastAsia="SimSun"/>
                <w:color w:val="auto"/>
                <w:lang w:eastAsia="zh-CN"/>
              </w:rPr>
              <w:t xml:space="preserve">----------------------------------- </w:t>
            </w:r>
            <w:r w:rsidRPr="00BD0442">
              <w:rPr>
                <w:rFonts w:eastAsiaTheme="minorEastAsia"/>
                <w:b/>
                <w:color w:val="auto"/>
                <w:lang w:eastAsia="ja-JP"/>
              </w:rPr>
              <w:t>End</w:t>
            </w:r>
            <w:r w:rsidRPr="00BD0442">
              <w:rPr>
                <w:rFonts w:eastAsia="SimSun"/>
                <w:b/>
                <w:color w:val="auto"/>
                <w:lang w:eastAsia="zh-CN"/>
              </w:rPr>
              <w:t xml:space="preserve"> of Text proposal to </w:t>
            </w:r>
            <w:r w:rsidRPr="00BD0442">
              <w:rPr>
                <w:rFonts w:eastAsiaTheme="minorEastAsia"/>
                <w:b/>
                <w:color w:val="auto"/>
                <w:lang w:eastAsia="ja-JP"/>
              </w:rPr>
              <w:t>5.1.2.3</w:t>
            </w:r>
            <w:r w:rsidRPr="00BD0442">
              <w:rPr>
                <w:rFonts w:eastAsia="SimSun"/>
                <w:b/>
                <w:color w:val="auto"/>
                <w:lang w:eastAsia="zh-CN"/>
              </w:rPr>
              <w:t xml:space="preserve"> of 38.21</w:t>
            </w:r>
            <w:r w:rsidRPr="00BD0442">
              <w:rPr>
                <w:rFonts w:eastAsiaTheme="minorEastAsia"/>
                <w:b/>
                <w:color w:val="auto"/>
                <w:lang w:eastAsia="ja-JP"/>
              </w:rPr>
              <w:t>4</w:t>
            </w:r>
            <w:r w:rsidRPr="00BD0442">
              <w:rPr>
                <w:rFonts w:eastAsia="SimSun"/>
                <w:color w:val="auto"/>
                <w:lang w:eastAsia="zh-CN"/>
              </w:rPr>
              <w:t xml:space="preserve"> ------------------------------------------------</w:t>
            </w:r>
          </w:p>
        </w:tc>
      </w:tr>
    </w:tbl>
    <w:p w14:paraId="56B7C9E1" w14:textId="77777777" w:rsidR="00B24F3D" w:rsidRPr="00E75E8F" w:rsidRDefault="00B24F3D" w:rsidP="009148E5">
      <w:pPr>
        <w:pStyle w:val="ad"/>
        <w:ind w:leftChars="0" w:left="0"/>
        <w:rPr>
          <w:rFonts w:ascii="Arial" w:hAnsi="Arial" w:cs="Arial"/>
          <w:b/>
          <w:lang w:eastAsia="ja-JP"/>
        </w:rPr>
      </w:pPr>
    </w:p>
    <w:p w14:paraId="50CF454E" w14:textId="70F5D7B0" w:rsidR="008D1915" w:rsidRPr="00C902CC" w:rsidRDefault="00FA42A0" w:rsidP="009D2BB3">
      <w:pPr>
        <w:pStyle w:val="2"/>
        <w:numPr>
          <w:ilvl w:val="2"/>
          <w:numId w:val="7"/>
        </w:numPr>
        <w:spacing w:afterLines="50" w:after="120"/>
        <w:ind w:left="567"/>
        <w:rPr>
          <w:lang w:eastAsia="ja-JP"/>
        </w:rPr>
      </w:pPr>
      <w:r>
        <w:rPr>
          <w:rFonts w:hint="eastAsia"/>
          <w:lang w:eastAsia="ja-JP"/>
        </w:rPr>
        <w:t>mcs-Table</w:t>
      </w:r>
      <w:r w:rsidR="008D1915" w:rsidRPr="008D1915">
        <w:rPr>
          <w:lang w:eastAsia="ja-JP"/>
        </w:rPr>
        <w:t xml:space="preserve"> for </w:t>
      </w:r>
      <w:r w:rsidR="007724CD">
        <w:rPr>
          <w:rFonts w:hint="eastAsia"/>
          <w:lang w:eastAsia="ja-JP"/>
        </w:rPr>
        <w:t>multicast</w:t>
      </w:r>
    </w:p>
    <w:p w14:paraId="0F8E89C8" w14:textId="757FDC89" w:rsidR="00AB1AEE" w:rsidRDefault="00137A71" w:rsidP="0013274A">
      <w:pPr>
        <w:pStyle w:val="ad"/>
        <w:spacing w:afterLines="50" w:after="120"/>
        <w:ind w:leftChars="0" w:left="0"/>
        <w:rPr>
          <w:lang w:eastAsia="ja-JP"/>
        </w:rPr>
      </w:pPr>
      <w:r>
        <w:rPr>
          <w:rFonts w:ascii="Times" w:hAnsi="Times" w:cs="Times" w:hint="eastAsia"/>
          <w:bCs/>
          <w:lang w:eastAsia="ja-JP"/>
        </w:rPr>
        <w:t xml:space="preserve">Based the above conclusion, </w:t>
      </w:r>
      <w:r w:rsidRPr="00D81F8A">
        <w:rPr>
          <w:rFonts w:ascii="Times" w:hAnsi="Times" w:cs="Times" w:hint="eastAsia"/>
          <w:bCs/>
          <w:i/>
          <w:lang w:eastAsia="ja-JP"/>
        </w:rPr>
        <w:t>mcs-Table</w:t>
      </w:r>
      <w:r>
        <w:rPr>
          <w:rFonts w:ascii="Times" w:hAnsi="Times" w:cs="Times" w:hint="eastAsia"/>
          <w:bCs/>
          <w:lang w:eastAsia="ja-JP"/>
        </w:rPr>
        <w:t xml:space="preserve"> </w:t>
      </w:r>
      <w:r w:rsidR="00206098">
        <w:rPr>
          <w:rFonts w:ascii="Times" w:hAnsi="Times" w:cs="Times" w:hint="eastAsia"/>
          <w:bCs/>
          <w:lang w:eastAsia="ja-JP"/>
        </w:rPr>
        <w:t xml:space="preserve">for multicast </w:t>
      </w:r>
      <w:r>
        <w:rPr>
          <w:rFonts w:ascii="Times" w:hAnsi="Times" w:cs="Times" w:hint="eastAsia"/>
          <w:bCs/>
          <w:lang w:eastAsia="ja-JP"/>
        </w:rPr>
        <w:t xml:space="preserve">can be configured in </w:t>
      </w:r>
      <w:r w:rsidRPr="00D81F8A">
        <w:rPr>
          <w:rFonts w:ascii="Times" w:hAnsi="Times" w:cs="Times" w:hint="eastAsia"/>
          <w:bCs/>
          <w:i/>
          <w:lang w:eastAsia="ja-JP"/>
        </w:rPr>
        <w:t>PDSCH-Config-Multicast</w:t>
      </w:r>
      <w:r>
        <w:rPr>
          <w:rFonts w:ascii="Times" w:hAnsi="Times" w:cs="Times" w:hint="eastAsia"/>
          <w:bCs/>
          <w:lang w:eastAsia="ja-JP"/>
        </w:rPr>
        <w:t>.</w:t>
      </w:r>
      <w:r w:rsidR="00E1769C">
        <w:rPr>
          <w:rFonts w:ascii="Times" w:hAnsi="Times" w:cs="Times" w:hint="eastAsia"/>
          <w:bCs/>
          <w:lang w:eastAsia="ja-JP"/>
        </w:rPr>
        <w:t xml:space="preserve"> </w:t>
      </w:r>
      <w:r w:rsidR="00281E21" w:rsidRPr="00D81F8A">
        <w:rPr>
          <w:rFonts w:hint="eastAsia"/>
          <w:i/>
          <w:lang w:eastAsia="ja-JP"/>
        </w:rPr>
        <w:t>m</w:t>
      </w:r>
      <w:r w:rsidR="00093A6F" w:rsidRPr="00D81F8A">
        <w:rPr>
          <w:rFonts w:hint="eastAsia"/>
          <w:i/>
          <w:lang w:eastAsia="ja-JP"/>
        </w:rPr>
        <w:t>cs-Table</w:t>
      </w:r>
      <w:r w:rsidR="00093A6F">
        <w:rPr>
          <w:rFonts w:hint="eastAsia"/>
          <w:lang w:eastAsia="ja-JP"/>
        </w:rPr>
        <w:t xml:space="preserve"> can be </w:t>
      </w:r>
      <w:r>
        <w:rPr>
          <w:rFonts w:hint="eastAsia"/>
          <w:lang w:eastAsia="ja-JP"/>
        </w:rPr>
        <w:t>set to qam256 or qam64LowSE</w:t>
      </w:r>
      <w:r w:rsidR="00281E21">
        <w:rPr>
          <w:rFonts w:hint="eastAsia"/>
          <w:lang w:eastAsia="ja-JP"/>
        </w:rPr>
        <w:t xml:space="preserve">. </w:t>
      </w:r>
      <w:r w:rsidR="00445238">
        <w:rPr>
          <w:lang w:eastAsia="ja-JP"/>
        </w:rPr>
        <w:t xml:space="preserve">But there is still no description </w:t>
      </w:r>
      <w:r w:rsidR="00B1224F">
        <w:rPr>
          <w:rFonts w:hint="eastAsia"/>
          <w:lang w:eastAsia="ja-JP"/>
        </w:rPr>
        <w:t xml:space="preserve">in </w:t>
      </w:r>
      <w:r w:rsidR="00F81098">
        <w:rPr>
          <w:rFonts w:hint="eastAsia"/>
          <w:lang w:eastAsia="ja-JP"/>
        </w:rPr>
        <w:t xml:space="preserve">section 5.1.3.1 of </w:t>
      </w:r>
      <w:r w:rsidR="00B1224F">
        <w:rPr>
          <w:rFonts w:hint="eastAsia"/>
          <w:lang w:eastAsia="ja-JP"/>
        </w:rPr>
        <w:t xml:space="preserve">38.214 CR </w:t>
      </w:r>
      <w:r w:rsidR="00445238">
        <w:rPr>
          <w:lang w:eastAsia="ja-JP"/>
        </w:rPr>
        <w:t xml:space="preserve">when </w:t>
      </w:r>
      <w:r w:rsidR="00623A2F">
        <w:rPr>
          <w:rFonts w:hint="eastAsia"/>
          <w:lang w:eastAsia="ja-JP"/>
        </w:rPr>
        <w:t xml:space="preserve">the RNTI type is G-RNTI and </w:t>
      </w:r>
      <w:r w:rsidR="00445238" w:rsidRPr="00D81F8A">
        <w:rPr>
          <w:i/>
          <w:lang w:eastAsia="ja-JP"/>
        </w:rPr>
        <w:t>mcs-Table</w:t>
      </w:r>
      <w:r w:rsidR="00445238">
        <w:rPr>
          <w:lang w:eastAsia="ja-JP"/>
        </w:rPr>
        <w:t xml:space="preserve"> for multicast is set to qam64LowSE. </w:t>
      </w:r>
      <w:r w:rsidR="002C76AF">
        <w:rPr>
          <w:rFonts w:hint="eastAsia"/>
          <w:lang w:eastAsia="ja-JP"/>
        </w:rPr>
        <w:t xml:space="preserve">Therefore we propose the following text proposal to clarify the </w:t>
      </w:r>
      <w:r w:rsidR="00D81F8A">
        <w:rPr>
          <w:rFonts w:hint="eastAsia"/>
          <w:lang w:eastAsia="ja-JP"/>
        </w:rPr>
        <w:t>table selection.</w:t>
      </w:r>
    </w:p>
    <w:p w14:paraId="33D8E64F" w14:textId="3E4406DB" w:rsidR="00606829" w:rsidRPr="000C500D" w:rsidRDefault="00606829" w:rsidP="00606829">
      <w:pPr>
        <w:pStyle w:val="ad"/>
        <w:spacing w:beforeLines="50" w:before="120" w:afterLines="50" w:after="120"/>
        <w:ind w:leftChars="0" w:left="0"/>
        <w:rPr>
          <w:rFonts w:ascii="Arial" w:eastAsia="SimSun" w:hAnsi="Arial" w:cs="Arial"/>
          <w:b/>
          <w:i/>
          <w:lang w:eastAsia="zh-CN"/>
        </w:rPr>
      </w:pPr>
      <w:r w:rsidRPr="000C500D">
        <w:rPr>
          <w:rFonts w:ascii="Arial" w:hAnsi="Arial" w:cs="Arial"/>
          <w:b/>
          <w:i/>
          <w:lang w:eastAsia="ja-JP"/>
        </w:rPr>
        <w:t>Proposal</w:t>
      </w:r>
      <w:r w:rsidR="006B6547">
        <w:rPr>
          <w:rFonts w:ascii="Arial" w:hAnsi="Arial" w:cs="Arial" w:hint="eastAsia"/>
          <w:b/>
          <w:i/>
          <w:lang w:eastAsia="ja-JP"/>
        </w:rPr>
        <w:t xml:space="preserve"> </w:t>
      </w:r>
      <w:r w:rsidR="00330846">
        <w:rPr>
          <w:rFonts w:ascii="Arial" w:hAnsi="Arial" w:cs="Arial" w:hint="eastAsia"/>
          <w:b/>
          <w:i/>
          <w:lang w:eastAsia="ja-JP"/>
        </w:rPr>
        <w:t>9</w:t>
      </w:r>
      <w:r w:rsidRPr="000C500D">
        <w:rPr>
          <w:rFonts w:ascii="Arial" w:hAnsi="Arial" w:cs="Arial"/>
          <w:b/>
          <w:i/>
          <w:lang w:eastAsia="ja-JP"/>
        </w:rPr>
        <w:t xml:space="preserve">: </w:t>
      </w:r>
      <w:r w:rsidR="006D7EE3" w:rsidRPr="000C500D">
        <w:rPr>
          <w:rFonts w:ascii="Arial" w:hAnsi="Arial" w:cs="Arial"/>
          <w:b/>
          <w:i/>
          <w:lang w:eastAsia="ja-JP"/>
        </w:rPr>
        <w:t xml:space="preserve">Adopt the following text proposal in TS 38.214 Section 5.1.3.1 to clarify the </w:t>
      </w:r>
      <w:r w:rsidR="004F6F2C" w:rsidRPr="000C500D">
        <w:rPr>
          <w:rFonts w:ascii="Arial" w:hAnsi="Arial" w:cs="Arial"/>
          <w:b/>
          <w:i/>
          <w:lang w:eastAsia="ja-JP"/>
        </w:rPr>
        <w:t>table selection.</w:t>
      </w:r>
    </w:p>
    <w:tbl>
      <w:tblPr>
        <w:tblStyle w:val="af"/>
        <w:tblW w:w="0" w:type="auto"/>
        <w:tblLook w:val="04A0" w:firstRow="1" w:lastRow="0" w:firstColumn="1" w:lastColumn="0" w:noHBand="0" w:noVBand="1"/>
      </w:tblPr>
      <w:tblGrid>
        <w:gridCol w:w="9855"/>
      </w:tblGrid>
      <w:tr w:rsidR="006947F7" w14:paraId="4D8FB76A" w14:textId="77777777" w:rsidTr="006947F7">
        <w:tc>
          <w:tcPr>
            <w:tcW w:w="9855" w:type="dxa"/>
          </w:tcPr>
          <w:p w14:paraId="408F019A" w14:textId="77777777" w:rsidR="006947F7" w:rsidRPr="00F81098" w:rsidRDefault="006947F7" w:rsidP="006947F7">
            <w:pPr>
              <w:pStyle w:val="aa"/>
              <w:rPr>
                <w:rFonts w:eastAsia="SimSun"/>
                <w:color w:val="auto"/>
                <w:lang w:eastAsia="zh-CN"/>
              </w:rPr>
            </w:pPr>
            <w:r w:rsidRPr="00F81098">
              <w:rPr>
                <w:rFonts w:eastAsia="SimSun"/>
                <w:color w:val="auto"/>
                <w:lang w:eastAsia="zh-CN"/>
              </w:rPr>
              <w:t xml:space="preserve">----------------------------------- </w:t>
            </w:r>
            <w:r w:rsidRPr="00F81098">
              <w:rPr>
                <w:rFonts w:eastAsia="SimSun"/>
                <w:b/>
                <w:color w:val="auto"/>
                <w:lang w:eastAsia="zh-CN"/>
              </w:rPr>
              <w:t xml:space="preserve">Start of Text proposal to </w:t>
            </w:r>
            <w:r w:rsidRPr="00F81098">
              <w:rPr>
                <w:rFonts w:eastAsiaTheme="minorEastAsia"/>
                <w:b/>
                <w:color w:val="auto"/>
                <w:lang w:eastAsia="ja-JP"/>
              </w:rPr>
              <w:t>5.1.</w:t>
            </w:r>
            <w:r w:rsidRPr="00F81098">
              <w:rPr>
                <w:rFonts w:eastAsiaTheme="minorEastAsia" w:hint="eastAsia"/>
                <w:b/>
                <w:color w:val="auto"/>
                <w:lang w:eastAsia="ja-JP"/>
              </w:rPr>
              <w:t>3.1</w:t>
            </w:r>
            <w:r w:rsidRPr="00F81098">
              <w:rPr>
                <w:rFonts w:eastAsia="SimSun"/>
                <w:b/>
                <w:color w:val="auto"/>
                <w:lang w:eastAsia="zh-CN"/>
              </w:rPr>
              <w:t xml:space="preserve"> of </w:t>
            </w:r>
            <w:r w:rsidRPr="00F81098">
              <w:rPr>
                <w:rFonts w:eastAsiaTheme="minorEastAsia"/>
                <w:b/>
                <w:color w:val="auto"/>
                <w:lang w:eastAsia="ja-JP"/>
              </w:rPr>
              <w:t>38.214</w:t>
            </w:r>
            <w:r w:rsidRPr="00F81098">
              <w:rPr>
                <w:rFonts w:eastAsia="SimSun"/>
                <w:color w:val="auto"/>
                <w:lang w:eastAsia="zh-CN"/>
              </w:rPr>
              <w:t xml:space="preserve"> ------------------------------------------------</w:t>
            </w:r>
          </w:p>
          <w:p w14:paraId="493D3E6C" w14:textId="77777777" w:rsidR="006947F7" w:rsidRPr="006934E2" w:rsidRDefault="006947F7" w:rsidP="006947F7">
            <w:pPr>
              <w:rPr>
                <w:color w:val="FF0000"/>
              </w:rPr>
            </w:pPr>
            <w:r w:rsidRPr="00ED6747">
              <w:rPr>
                <w:rFonts w:eastAsia="SimSun"/>
                <w:lang w:val="en-US" w:eastAsia="zh-CN"/>
              </w:rPr>
              <w:t>&lt;Unchanged text omitted&gt;</w:t>
            </w:r>
          </w:p>
          <w:p w14:paraId="4D908808" w14:textId="77777777" w:rsidR="006947F7" w:rsidRPr="00AD6EFA" w:rsidRDefault="006947F7" w:rsidP="006947F7">
            <w:pPr>
              <w:spacing w:after="180"/>
              <w:rPr>
                <w:rFonts w:eastAsia="ＭＳ 明朝"/>
                <w:color w:val="000000"/>
              </w:rPr>
            </w:pPr>
            <w:r w:rsidRPr="00AD6EFA">
              <w:rPr>
                <w:rFonts w:eastAsia="ＭＳ 明朝"/>
                <w:color w:val="000000"/>
              </w:rPr>
              <w:lastRenderedPageBreak/>
              <w:t xml:space="preserve">elseif the higher layer parameter </w:t>
            </w:r>
            <w:r w:rsidRPr="00AD6EFA">
              <w:rPr>
                <w:rFonts w:eastAsia="ＭＳ 明朝"/>
                <w:i/>
                <w:color w:val="000000"/>
              </w:rPr>
              <w:t>mcs-Table</w:t>
            </w:r>
            <w:r w:rsidRPr="00AD6EFA" w:rsidDel="00BA63FF">
              <w:rPr>
                <w:rFonts w:eastAsia="ＭＳ 明朝"/>
                <w:color w:val="000000"/>
              </w:rPr>
              <w:t xml:space="preserve"> </w:t>
            </w:r>
            <w:r w:rsidRPr="00AD6EFA">
              <w:rPr>
                <w:rFonts w:eastAsia="ＭＳ 明朝"/>
                <w:color w:val="000000"/>
              </w:rPr>
              <w:t xml:space="preserve">given by </w:t>
            </w:r>
            <w:r w:rsidRPr="00AD6EFA">
              <w:rPr>
                <w:rFonts w:eastAsia="ＭＳ 明朝"/>
                <w:i/>
                <w:color w:val="000000"/>
              </w:rPr>
              <w:t>PDSCH-Config-Multicast</w:t>
            </w:r>
            <w:r w:rsidRPr="00AD6EFA">
              <w:rPr>
                <w:rFonts w:eastAsia="ＭＳ 明朝"/>
                <w:color w:val="000000"/>
                <w:lang w:eastAsia="zh-CN"/>
              </w:rPr>
              <w:t xml:space="preserve"> is set to 'qam256'</w:t>
            </w:r>
            <w:r w:rsidRPr="00AD6EFA">
              <w:rPr>
                <w:rFonts w:eastAsia="ＭＳ 明朝"/>
                <w:color w:val="000000"/>
              </w:rPr>
              <w:t>, and the PDSCH is scheduled by a PDCCH with DCI format 4_1 or 4_2 with CRC scrambled by G-RNTI</w:t>
            </w:r>
          </w:p>
          <w:p w14:paraId="3CBF69BB" w14:textId="77777777" w:rsidR="006947F7" w:rsidRPr="00AD6EFA" w:rsidRDefault="006947F7" w:rsidP="006947F7">
            <w:pPr>
              <w:spacing w:after="180"/>
              <w:ind w:left="568" w:hanging="284"/>
              <w:rPr>
                <w:rFonts w:eastAsia="ＭＳ 明朝"/>
              </w:rPr>
            </w:pPr>
            <w:r w:rsidRPr="00AD6EFA">
              <w:rPr>
                <w:rFonts w:eastAsia="ＭＳ 明朝"/>
              </w:rPr>
              <w:t>-</w:t>
            </w:r>
            <w:r w:rsidRPr="00AD6EFA">
              <w:rPr>
                <w:rFonts w:eastAsia="ＭＳ 明朝"/>
              </w:rPr>
              <w:tab/>
              <w:t xml:space="preserve">the UE shall use </w:t>
            </w:r>
            <w:r w:rsidRPr="00AD6EFA">
              <w:rPr>
                <w:rFonts w:eastAsia="ＭＳ 明朝"/>
                <w:i/>
              </w:rPr>
              <w:t>I</w:t>
            </w:r>
            <w:r w:rsidRPr="00AD6EFA">
              <w:rPr>
                <w:rFonts w:eastAsia="ＭＳ 明朝"/>
                <w:i/>
                <w:vertAlign w:val="subscript"/>
              </w:rPr>
              <w:t>MCS</w:t>
            </w:r>
            <w:r w:rsidRPr="00AD6EFA">
              <w:rPr>
                <w:rFonts w:eastAsia="ＭＳ 明朝"/>
              </w:rPr>
              <w:t xml:space="preserve"> and Table 5.1.3.1-</w:t>
            </w:r>
            <w:r w:rsidRPr="00AD6EFA">
              <w:rPr>
                <w:rFonts w:eastAsia="ＭＳ 明朝"/>
                <w:lang w:val="en-US"/>
              </w:rPr>
              <w:t>2</w:t>
            </w:r>
            <w:r w:rsidRPr="00AD6EFA">
              <w:rPr>
                <w:rFonts w:eastAsia="ＭＳ 明朝"/>
              </w:rPr>
              <w:t xml:space="preserve"> to determine the modulation order (</w:t>
            </w:r>
            <w:r w:rsidRPr="00AD6EFA">
              <w:rPr>
                <w:rFonts w:eastAsia="ＭＳ 明朝"/>
                <w:i/>
              </w:rPr>
              <w:t>Q</w:t>
            </w:r>
            <w:r w:rsidRPr="00AD6EFA">
              <w:rPr>
                <w:rFonts w:eastAsia="ＭＳ 明朝"/>
                <w:i/>
                <w:vertAlign w:val="subscript"/>
              </w:rPr>
              <w:t>m</w:t>
            </w:r>
            <w:r w:rsidRPr="00AD6EFA">
              <w:rPr>
                <w:rFonts w:eastAsia="ＭＳ 明朝"/>
              </w:rPr>
              <w:t>) and Target code rate (</w:t>
            </w:r>
            <w:r w:rsidRPr="00AD6EFA">
              <w:rPr>
                <w:rFonts w:eastAsia="ＭＳ 明朝"/>
                <w:i/>
              </w:rPr>
              <w:t>R</w:t>
            </w:r>
            <w:r w:rsidRPr="00AD6EFA">
              <w:rPr>
                <w:rFonts w:eastAsia="ＭＳ 明朝"/>
              </w:rPr>
              <w:t xml:space="preserve">) used in the physical downlink shared channel. </w:t>
            </w:r>
          </w:p>
          <w:p w14:paraId="16480813" w14:textId="77777777" w:rsidR="006947F7" w:rsidRPr="001872CC" w:rsidRDefault="006947F7" w:rsidP="006947F7">
            <w:pPr>
              <w:spacing w:after="180"/>
              <w:rPr>
                <w:rFonts w:eastAsia="SimSun"/>
                <w:color w:val="C00000"/>
                <w:u w:val="single"/>
              </w:rPr>
            </w:pPr>
            <w:r w:rsidRPr="001872CC">
              <w:rPr>
                <w:rFonts w:eastAsia="SimSun"/>
                <w:color w:val="C00000"/>
                <w:u w:val="single"/>
              </w:rPr>
              <w:t xml:space="preserve">elseif </w:t>
            </w:r>
            <w:r w:rsidRPr="001872CC">
              <w:rPr>
                <w:rFonts w:eastAsia="ＭＳ 明朝"/>
                <w:color w:val="C00000"/>
                <w:u w:val="single"/>
              </w:rPr>
              <w:t xml:space="preserve">the higher layer parameter </w:t>
            </w:r>
            <w:r w:rsidRPr="001872CC">
              <w:rPr>
                <w:rFonts w:eastAsia="ＭＳ 明朝"/>
                <w:i/>
                <w:color w:val="C00000"/>
                <w:u w:val="single"/>
              </w:rPr>
              <w:t>mcs-Table</w:t>
            </w:r>
            <w:r w:rsidRPr="001872CC" w:rsidDel="00BA63FF">
              <w:rPr>
                <w:rFonts w:eastAsia="ＭＳ 明朝"/>
                <w:color w:val="C00000"/>
                <w:u w:val="single"/>
              </w:rPr>
              <w:t xml:space="preserve"> </w:t>
            </w:r>
            <w:r w:rsidRPr="001872CC">
              <w:rPr>
                <w:rFonts w:eastAsia="ＭＳ 明朝"/>
                <w:color w:val="C00000"/>
                <w:u w:val="single"/>
              </w:rPr>
              <w:t xml:space="preserve">given by </w:t>
            </w:r>
            <w:r w:rsidRPr="001872CC">
              <w:rPr>
                <w:rFonts w:eastAsia="ＭＳ 明朝"/>
                <w:i/>
                <w:color w:val="C00000"/>
                <w:u w:val="single"/>
              </w:rPr>
              <w:t>PDSCH-Config-Multicast</w:t>
            </w:r>
            <w:r w:rsidRPr="001872CC">
              <w:rPr>
                <w:rFonts w:eastAsia="ＭＳ 明朝"/>
                <w:color w:val="C00000"/>
                <w:u w:val="single"/>
                <w:lang w:eastAsia="zh-CN"/>
              </w:rPr>
              <w:t xml:space="preserve"> is set to '</w:t>
            </w:r>
            <w:r w:rsidRPr="001872CC">
              <w:rPr>
                <w:rFonts w:eastAsia="SimSun"/>
                <w:color w:val="C00000"/>
                <w:u w:val="single"/>
                <w:lang w:eastAsia="zh-CN"/>
              </w:rPr>
              <w:t>qam64LowSE</w:t>
            </w:r>
            <w:r w:rsidRPr="001872CC">
              <w:rPr>
                <w:rFonts w:eastAsia="ＭＳ 明朝"/>
                <w:color w:val="C00000"/>
                <w:u w:val="single"/>
                <w:lang w:eastAsia="zh-CN"/>
              </w:rPr>
              <w:t>'</w:t>
            </w:r>
            <w:r w:rsidRPr="001872CC">
              <w:rPr>
                <w:rFonts w:eastAsia="ＭＳ 明朝"/>
                <w:color w:val="C00000"/>
                <w:u w:val="single"/>
              </w:rPr>
              <w:t>, and the PDSCH is scheduled by a PDCCH with DCI format 4_1 or 4_2 with CRC scrambled by G-RNTI</w:t>
            </w:r>
            <w:r w:rsidRPr="001872CC">
              <w:rPr>
                <w:rFonts w:eastAsia="SimSun"/>
                <w:color w:val="C00000"/>
                <w:u w:val="single"/>
              </w:rPr>
              <w:t xml:space="preserve"> </w:t>
            </w:r>
          </w:p>
          <w:p w14:paraId="646A6BE9" w14:textId="77777777" w:rsidR="006947F7" w:rsidRPr="002A53D8" w:rsidRDefault="006947F7" w:rsidP="006947F7">
            <w:pPr>
              <w:spacing w:after="180"/>
              <w:ind w:left="568" w:hanging="284"/>
              <w:rPr>
                <w:rFonts w:eastAsia="SimSun"/>
                <w:color w:val="000000"/>
                <w:lang w:val="x-none"/>
              </w:rPr>
            </w:pPr>
            <w:r w:rsidRPr="001872CC">
              <w:rPr>
                <w:rFonts w:eastAsia="SimSun"/>
                <w:color w:val="C00000"/>
                <w:u w:val="single"/>
                <w:lang w:val="x-none"/>
              </w:rPr>
              <w:t>-</w:t>
            </w:r>
            <w:r w:rsidRPr="001872CC">
              <w:rPr>
                <w:rFonts w:eastAsia="SimSun"/>
                <w:color w:val="C00000"/>
                <w:u w:val="single"/>
                <w:lang w:val="x-none"/>
              </w:rPr>
              <w:tab/>
              <w:t xml:space="preserve">the UE shall use </w:t>
            </w:r>
            <w:r w:rsidRPr="001872CC">
              <w:rPr>
                <w:rFonts w:eastAsia="SimSun"/>
                <w:i/>
                <w:color w:val="C00000"/>
                <w:u w:val="single"/>
                <w:lang w:val="x-none"/>
              </w:rPr>
              <w:t>I</w:t>
            </w:r>
            <w:r w:rsidRPr="001872CC">
              <w:rPr>
                <w:rFonts w:eastAsia="SimSun"/>
                <w:i/>
                <w:color w:val="C00000"/>
                <w:u w:val="single"/>
                <w:vertAlign w:val="subscript"/>
                <w:lang w:val="x-none"/>
              </w:rPr>
              <w:t>MCS</w:t>
            </w:r>
            <w:r w:rsidRPr="001872CC">
              <w:rPr>
                <w:rFonts w:eastAsia="SimSun"/>
                <w:color w:val="C00000"/>
                <w:u w:val="single"/>
                <w:lang w:val="x-none"/>
              </w:rPr>
              <w:t xml:space="preserve"> and Table 5.1.3.1-</w:t>
            </w:r>
            <w:r w:rsidRPr="001872CC">
              <w:rPr>
                <w:rFonts w:eastAsia="SimSun"/>
                <w:color w:val="C00000"/>
                <w:u w:val="single"/>
              </w:rPr>
              <w:t>3</w:t>
            </w:r>
            <w:r w:rsidRPr="001872CC">
              <w:rPr>
                <w:rFonts w:eastAsia="SimSun"/>
                <w:color w:val="C00000"/>
                <w:u w:val="single"/>
                <w:lang w:val="x-none"/>
              </w:rPr>
              <w:t xml:space="preserve"> to determine the modulation order (</w:t>
            </w:r>
            <w:r w:rsidRPr="001872CC">
              <w:rPr>
                <w:rFonts w:eastAsia="SimSun"/>
                <w:i/>
                <w:color w:val="C00000"/>
                <w:u w:val="single"/>
                <w:lang w:val="x-none"/>
              </w:rPr>
              <w:t>Q</w:t>
            </w:r>
            <w:r w:rsidRPr="001872CC">
              <w:rPr>
                <w:rFonts w:eastAsia="SimSun"/>
                <w:i/>
                <w:color w:val="C00000"/>
                <w:u w:val="single"/>
                <w:vertAlign w:val="subscript"/>
                <w:lang w:val="x-none"/>
              </w:rPr>
              <w:t>m</w:t>
            </w:r>
            <w:r w:rsidRPr="001872CC">
              <w:rPr>
                <w:rFonts w:eastAsia="SimSun"/>
                <w:color w:val="C00000"/>
                <w:u w:val="single"/>
                <w:lang w:val="x-none"/>
              </w:rPr>
              <w:t>) and Target code rate (</w:t>
            </w:r>
            <w:r w:rsidRPr="001872CC">
              <w:rPr>
                <w:rFonts w:eastAsia="SimSun"/>
                <w:i/>
                <w:color w:val="C00000"/>
                <w:u w:val="single"/>
                <w:lang w:val="x-none"/>
              </w:rPr>
              <w:t>R</w:t>
            </w:r>
            <w:r w:rsidRPr="001872CC">
              <w:rPr>
                <w:rFonts w:eastAsia="SimSun"/>
                <w:color w:val="C00000"/>
                <w:u w:val="single"/>
                <w:lang w:val="x-none"/>
              </w:rPr>
              <w:t>) used in the physical downlink shared channel.</w:t>
            </w:r>
          </w:p>
          <w:p w14:paraId="61BAAD86" w14:textId="77777777" w:rsidR="006947F7" w:rsidRPr="006934E2" w:rsidRDefault="006947F7" w:rsidP="006947F7">
            <w:pPr>
              <w:rPr>
                <w:color w:val="FF0000"/>
              </w:rPr>
            </w:pPr>
            <w:r w:rsidRPr="00ED6747">
              <w:rPr>
                <w:rFonts w:eastAsia="SimSun"/>
                <w:lang w:val="en-US" w:eastAsia="zh-CN"/>
              </w:rPr>
              <w:t>&lt;Unchanged text omitted&gt;</w:t>
            </w:r>
          </w:p>
          <w:p w14:paraId="34BCE451" w14:textId="7A70E294" w:rsidR="006947F7" w:rsidRPr="006947F7" w:rsidRDefault="006947F7" w:rsidP="006947F7">
            <w:pPr>
              <w:pStyle w:val="aa"/>
              <w:rPr>
                <w:rFonts w:eastAsia="SimSun"/>
                <w:color w:val="auto"/>
                <w:lang w:eastAsia="zh-CN"/>
              </w:rPr>
            </w:pPr>
            <w:r w:rsidRPr="00F81098">
              <w:rPr>
                <w:rFonts w:eastAsia="SimSun"/>
                <w:color w:val="auto"/>
                <w:lang w:eastAsia="zh-CN"/>
              </w:rPr>
              <w:t xml:space="preserve">----------------------------------- </w:t>
            </w:r>
            <w:r w:rsidRPr="00F81098">
              <w:rPr>
                <w:rFonts w:eastAsiaTheme="minorEastAsia"/>
                <w:b/>
                <w:color w:val="auto"/>
                <w:lang w:eastAsia="ja-JP"/>
              </w:rPr>
              <w:t>End</w:t>
            </w:r>
            <w:r w:rsidRPr="00F81098">
              <w:rPr>
                <w:rFonts w:eastAsia="SimSun"/>
                <w:b/>
                <w:color w:val="auto"/>
                <w:lang w:eastAsia="zh-CN"/>
              </w:rPr>
              <w:t xml:space="preserve"> of Text proposal to </w:t>
            </w:r>
            <w:r w:rsidRPr="00F81098">
              <w:rPr>
                <w:rFonts w:eastAsiaTheme="minorEastAsia"/>
                <w:b/>
                <w:color w:val="auto"/>
                <w:lang w:eastAsia="ja-JP"/>
              </w:rPr>
              <w:t>5.1.</w:t>
            </w:r>
            <w:r w:rsidRPr="00F81098">
              <w:rPr>
                <w:rFonts w:eastAsiaTheme="minorEastAsia" w:hint="eastAsia"/>
                <w:b/>
                <w:color w:val="auto"/>
                <w:lang w:eastAsia="ja-JP"/>
              </w:rPr>
              <w:t>3.1</w:t>
            </w:r>
            <w:r w:rsidRPr="00F81098">
              <w:rPr>
                <w:rFonts w:eastAsia="SimSun"/>
                <w:b/>
                <w:color w:val="auto"/>
                <w:lang w:eastAsia="zh-CN"/>
              </w:rPr>
              <w:t xml:space="preserve"> of </w:t>
            </w:r>
            <w:r w:rsidRPr="00F81098">
              <w:rPr>
                <w:rFonts w:eastAsiaTheme="minorEastAsia"/>
                <w:b/>
                <w:color w:val="auto"/>
                <w:lang w:eastAsia="ja-JP"/>
              </w:rPr>
              <w:t>38.214</w:t>
            </w:r>
            <w:r w:rsidRPr="00F81098">
              <w:rPr>
                <w:rFonts w:eastAsia="SimSun"/>
                <w:color w:val="auto"/>
                <w:lang w:eastAsia="zh-CN"/>
              </w:rPr>
              <w:t xml:space="preserve"> ------------------------------------------------</w:t>
            </w:r>
          </w:p>
        </w:tc>
      </w:tr>
    </w:tbl>
    <w:p w14:paraId="5DB7C344" w14:textId="57B14831" w:rsidR="001614FA" w:rsidRPr="00AB1AEE" w:rsidRDefault="001614FA" w:rsidP="006934E2">
      <w:pPr>
        <w:pStyle w:val="ad"/>
        <w:spacing w:beforeLines="50" w:before="120" w:afterLines="50" w:after="120"/>
        <w:ind w:leftChars="0" w:left="0"/>
        <w:rPr>
          <w:rFonts w:ascii="Times" w:hAnsi="Times" w:cs="Times"/>
          <w:bCs/>
          <w:lang w:eastAsia="ja-JP"/>
        </w:rPr>
      </w:pPr>
    </w:p>
    <w:p w14:paraId="52F3B68A" w14:textId="5ED069DB" w:rsidR="00C501DC" w:rsidRPr="00C902CC" w:rsidRDefault="00EC109C" w:rsidP="00D51F1D">
      <w:pPr>
        <w:pStyle w:val="2"/>
        <w:numPr>
          <w:ilvl w:val="2"/>
          <w:numId w:val="7"/>
        </w:numPr>
        <w:spacing w:afterLines="50" w:after="120"/>
        <w:ind w:left="567"/>
        <w:rPr>
          <w:lang w:eastAsia="ja-JP"/>
        </w:rPr>
      </w:pPr>
      <w:r>
        <w:rPr>
          <w:rFonts w:hint="eastAsia"/>
          <w:lang w:eastAsia="ja-JP"/>
        </w:rPr>
        <w:t>PDSCH resource mapping</w:t>
      </w:r>
      <w:r w:rsidR="002D40D2">
        <w:rPr>
          <w:rFonts w:hint="eastAsia"/>
          <w:lang w:eastAsia="ja-JP"/>
        </w:rPr>
        <w:t xml:space="preserve"> procedure for multicast</w:t>
      </w:r>
    </w:p>
    <w:p w14:paraId="1605039F" w14:textId="1CA617EB" w:rsidR="00C501DC" w:rsidRDefault="001F6BE8" w:rsidP="00C501DC">
      <w:pPr>
        <w:rPr>
          <w:lang w:eastAsia="ja-JP"/>
        </w:rPr>
      </w:pPr>
      <w:r>
        <w:rPr>
          <w:rFonts w:hint="eastAsia"/>
          <w:lang w:eastAsia="ja-JP"/>
        </w:rPr>
        <w:t xml:space="preserve">Resource mapping procedure for PDSCH </w:t>
      </w:r>
      <w:r w:rsidR="0013274A">
        <w:rPr>
          <w:lang w:eastAsia="ja-JP"/>
        </w:rPr>
        <w:t>scheduled</w:t>
      </w:r>
      <w:r w:rsidR="0013274A">
        <w:rPr>
          <w:rFonts w:hint="eastAsia"/>
          <w:lang w:eastAsia="ja-JP"/>
        </w:rPr>
        <w:t xml:space="preserve"> with DCI format 4_1/4_2 are not </w:t>
      </w:r>
      <w:r w:rsidR="004821C1">
        <w:rPr>
          <w:rFonts w:hint="eastAsia"/>
          <w:lang w:eastAsia="ja-JP"/>
        </w:rPr>
        <w:t xml:space="preserve">described </w:t>
      </w:r>
      <w:r w:rsidR="0013274A">
        <w:rPr>
          <w:rFonts w:hint="eastAsia"/>
          <w:lang w:eastAsia="ja-JP"/>
        </w:rPr>
        <w:t>yet in section 5.1.4 of TS38.214 CR.</w:t>
      </w:r>
      <w:r w:rsidR="00083A31">
        <w:rPr>
          <w:rFonts w:hint="eastAsia"/>
          <w:lang w:eastAsia="ja-JP"/>
        </w:rPr>
        <w:t xml:space="preserve"> </w:t>
      </w:r>
      <w:r w:rsidR="00D3495E">
        <w:rPr>
          <w:rFonts w:hint="eastAsia"/>
          <w:lang w:eastAsia="ja-JP"/>
        </w:rPr>
        <w:t xml:space="preserve">So </w:t>
      </w:r>
      <w:r w:rsidR="00083A31">
        <w:rPr>
          <w:lang w:eastAsia="ja-JP"/>
        </w:rPr>
        <w:t>we propose the following text proposal in TS38.214 section 5.1.</w:t>
      </w:r>
      <w:r w:rsidR="00083A31">
        <w:rPr>
          <w:rFonts w:hint="eastAsia"/>
          <w:lang w:eastAsia="ja-JP"/>
        </w:rPr>
        <w:t>4</w:t>
      </w:r>
      <w:r w:rsidR="00083A31">
        <w:rPr>
          <w:lang w:eastAsia="ja-JP"/>
        </w:rPr>
        <w:t>.</w:t>
      </w:r>
    </w:p>
    <w:p w14:paraId="770C8329" w14:textId="32111375" w:rsidR="001237A4" w:rsidRPr="004821C1" w:rsidRDefault="004821C1" w:rsidP="004821C1">
      <w:pPr>
        <w:pStyle w:val="ad"/>
        <w:spacing w:beforeLines="50" w:before="120" w:afterLines="50" w:after="120"/>
        <w:ind w:leftChars="0" w:left="0"/>
        <w:rPr>
          <w:rFonts w:ascii="Arial" w:eastAsia="SimSun" w:hAnsi="Arial" w:cs="Arial"/>
          <w:b/>
          <w:i/>
          <w:lang w:eastAsia="zh-CN"/>
        </w:rPr>
      </w:pPr>
      <w:r w:rsidRPr="000C500D">
        <w:rPr>
          <w:rFonts w:ascii="Arial" w:hAnsi="Arial" w:cs="Arial"/>
          <w:b/>
          <w:i/>
          <w:lang w:eastAsia="ja-JP"/>
        </w:rPr>
        <w:t>Proposal</w:t>
      </w:r>
      <w:r w:rsidR="006B6547">
        <w:rPr>
          <w:rFonts w:ascii="Arial" w:hAnsi="Arial" w:cs="Arial" w:hint="eastAsia"/>
          <w:b/>
          <w:i/>
          <w:lang w:eastAsia="ja-JP"/>
        </w:rPr>
        <w:t xml:space="preserve"> </w:t>
      </w:r>
      <w:r w:rsidR="00330846">
        <w:rPr>
          <w:rFonts w:ascii="Arial" w:hAnsi="Arial" w:cs="Arial" w:hint="eastAsia"/>
          <w:b/>
          <w:i/>
          <w:lang w:eastAsia="ja-JP"/>
        </w:rPr>
        <w:t>10</w:t>
      </w:r>
      <w:r w:rsidRPr="000C500D">
        <w:rPr>
          <w:rFonts w:ascii="Arial" w:hAnsi="Arial" w:cs="Arial"/>
          <w:b/>
          <w:i/>
          <w:lang w:eastAsia="ja-JP"/>
        </w:rPr>
        <w:t>: Adopt the following text proposal in TS 38.214 Section 5.1.</w:t>
      </w:r>
      <w:r>
        <w:rPr>
          <w:rFonts w:ascii="Arial" w:hAnsi="Arial" w:cs="Arial" w:hint="eastAsia"/>
          <w:b/>
          <w:i/>
          <w:lang w:eastAsia="ja-JP"/>
        </w:rPr>
        <w:t>4</w:t>
      </w:r>
      <w:r w:rsidRPr="000C500D">
        <w:rPr>
          <w:rFonts w:ascii="Arial" w:hAnsi="Arial" w:cs="Arial"/>
          <w:b/>
          <w:i/>
          <w:lang w:eastAsia="ja-JP"/>
        </w:rPr>
        <w:t xml:space="preserve"> to clarify </w:t>
      </w:r>
      <w:r w:rsidR="00594F3D">
        <w:rPr>
          <w:rFonts w:ascii="Arial" w:hAnsi="Arial" w:cs="Arial" w:hint="eastAsia"/>
          <w:b/>
          <w:i/>
          <w:lang w:eastAsia="ja-JP"/>
        </w:rPr>
        <w:t xml:space="preserve">the PDSCH </w:t>
      </w:r>
      <w:r w:rsidR="00CF3FCD">
        <w:rPr>
          <w:rFonts w:ascii="Arial" w:hAnsi="Arial" w:cs="Arial" w:hint="eastAsia"/>
          <w:b/>
          <w:i/>
          <w:lang w:eastAsia="ja-JP"/>
        </w:rPr>
        <w:t xml:space="preserve">resource </w:t>
      </w:r>
      <w:bookmarkStart w:id="0" w:name="_GoBack"/>
      <w:bookmarkEnd w:id="0"/>
      <w:r w:rsidR="00594F3D">
        <w:rPr>
          <w:rFonts w:ascii="Arial" w:hAnsi="Arial" w:cs="Arial" w:hint="eastAsia"/>
          <w:b/>
          <w:i/>
          <w:lang w:eastAsia="ja-JP"/>
        </w:rPr>
        <w:t>mapping procedure for multicast</w:t>
      </w:r>
      <w:r w:rsidRPr="000C500D">
        <w:rPr>
          <w:rFonts w:ascii="Arial" w:hAnsi="Arial" w:cs="Arial"/>
          <w:b/>
          <w:i/>
          <w:lang w:eastAsia="ja-JP"/>
        </w:rPr>
        <w:t>.</w:t>
      </w:r>
    </w:p>
    <w:tbl>
      <w:tblPr>
        <w:tblStyle w:val="af"/>
        <w:tblW w:w="0" w:type="auto"/>
        <w:tblLook w:val="04A0" w:firstRow="1" w:lastRow="0" w:firstColumn="1" w:lastColumn="0" w:noHBand="0" w:noVBand="1"/>
      </w:tblPr>
      <w:tblGrid>
        <w:gridCol w:w="9855"/>
      </w:tblGrid>
      <w:tr w:rsidR="006947F7" w14:paraId="7F618828" w14:textId="77777777" w:rsidTr="006947F7">
        <w:tc>
          <w:tcPr>
            <w:tcW w:w="9855" w:type="dxa"/>
          </w:tcPr>
          <w:p w14:paraId="01AD24DA" w14:textId="77777777" w:rsidR="006947F7" w:rsidRPr="001237A4" w:rsidRDefault="006947F7" w:rsidP="006947F7">
            <w:pPr>
              <w:pStyle w:val="aa"/>
              <w:rPr>
                <w:rFonts w:eastAsiaTheme="minorEastAsia"/>
                <w:b/>
                <w:color w:val="auto"/>
                <w:lang w:eastAsia="ja-JP"/>
              </w:rPr>
            </w:pPr>
            <w:r w:rsidRPr="001237A4">
              <w:rPr>
                <w:rFonts w:eastAsia="SimSun"/>
                <w:color w:val="auto"/>
                <w:lang w:eastAsia="zh-CN"/>
              </w:rPr>
              <w:t xml:space="preserve">----------------------------------- </w:t>
            </w:r>
            <w:r w:rsidRPr="001237A4">
              <w:rPr>
                <w:rFonts w:eastAsia="SimSun"/>
                <w:b/>
                <w:color w:val="auto"/>
                <w:lang w:eastAsia="zh-CN"/>
              </w:rPr>
              <w:t xml:space="preserve">Start of Text proposal to </w:t>
            </w:r>
            <w:r w:rsidRPr="001237A4">
              <w:rPr>
                <w:rFonts w:eastAsiaTheme="minorEastAsia"/>
                <w:b/>
                <w:color w:val="auto"/>
                <w:lang w:eastAsia="ja-JP"/>
              </w:rPr>
              <w:t>5.1.4</w:t>
            </w:r>
            <w:r w:rsidRPr="001237A4">
              <w:rPr>
                <w:rFonts w:eastAsia="SimSun"/>
                <w:b/>
                <w:color w:val="auto"/>
                <w:lang w:eastAsia="zh-CN"/>
              </w:rPr>
              <w:t xml:space="preserve"> of </w:t>
            </w:r>
            <w:r w:rsidRPr="001237A4">
              <w:rPr>
                <w:rFonts w:eastAsiaTheme="minorEastAsia"/>
                <w:b/>
                <w:color w:val="auto"/>
                <w:lang w:eastAsia="ja-JP"/>
              </w:rPr>
              <w:t>38.214</w:t>
            </w:r>
            <w:r w:rsidRPr="001237A4">
              <w:rPr>
                <w:rFonts w:eastAsia="SimSun"/>
                <w:color w:val="auto"/>
                <w:lang w:eastAsia="zh-CN"/>
              </w:rPr>
              <w:t xml:space="preserve"> ------------------------------------------------</w:t>
            </w:r>
          </w:p>
          <w:p w14:paraId="6A6B80E8" w14:textId="77777777" w:rsidR="006947F7" w:rsidRPr="001D0C71" w:rsidRDefault="006947F7" w:rsidP="006947F7">
            <w:pPr>
              <w:spacing w:afterLines="50" w:after="120"/>
              <w:rPr>
                <w:color w:val="FF0000"/>
              </w:rPr>
            </w:pPr>
            <w:r w:rsidRPr="00ED6747">
              <w:rPr>
                <w:rFonts w:eastAsia="SimSun"/>
                <w:lang w:val="en-US" w:eastAsia="zh-CN"/>
              </w:rPr>
              <w:t>&lt;Unchanged text omitted&gt;</w:t>
            </w:r>
          </w:p>
          <w:p w14:paraId="393D2996" w14:textId="77777777" w:rsidR="006947F7" w:rsidRDefault="006947F7" w:rsidP="006947F7">
            <w:pPr>
              <w:spacing w:afterLines="50" w:after="120"/>
              <w:rPr>
                <w:color w:val="000000"/>
              </w:rPr>
            </w:pPr>
            <w:r w:rsidRPr="00DD0BA1">
              <w:rPr>
                <w:color w:val="000000"/>
              </w:rPr>
              <w:t xml:space="preserve">When receiving PDSCH </w:t>
            </w:r>
            <w:r>
              <w:rPr>
                <w:color w:val="000000"/>
              </w:rPr>
              <w:t>scheduled by PDCCH with CRC scrambled by C-RNTI, MCS-C-RNTI, CS-RNTI</w:t>
            </w:r>
            <w:r w:rsidRPr="004C79F2">
              <w:rPr>
                <w:rFonts w:eastAsiaTheme="minorEastAsia"/>
                <w:color w:val="000000"/>
                <w:lang w:eastAsia="ja-JP"/>
              </w:rPr>
              <w:t xml:space="preserve">, </w:t>
            </w:r>
            <w:r w:rsidRPr="001872CC">
              <w:rPr>
                <w:rFonts w:eastAsiaTheme="minorEastAsia"/>
                <w:color w:val="C00000"/>
                <w:u w:val="single"/>
                <w:lang w:eastAsia="ja-JP"/>
              </w:rPr>
              <w:t>G-RNTI</w:t>
            </w:r>
            <w:r w:rsidRPr="001872CC">
              <w:rPr>
                <w:rFonts w:eastAsiaTheme="minorEastAsia" w:hint="eastAsia"/>
                <w:color w:val="C00000"/>
                <w:u w:val="single"/>
                <w:lang w:eastAsia="ja-JP"/>
              </w:rPr>
              <w:t>, G-CS-RNTI</w:t>
            </w:r>
            <w:r w:rsidRPr="001872CC">
              <w:rPr>
                <w:color w:val="C00000"/>
                <w:u w:val="single"/>
              </w:rPr>
              <w:t>,</w:t>
            </w:r>
            <w:r w:rsidRPr="001872CC">
              <w:rPr>
                <w:rFonts w:hint="eastAsia"/>
                <w:color w:val="C00000"/>
                <w:u w:val="single"/>
                <w:lang w:eastAsia="ja-JP"/>
              </w:rPr>
              <w:t xml:space="preserve"> </w:t>
            </w:r>
            <w:r>
              <w:rPr>
                <w:color w:val="000000"/>
              </w:rPr>
              <w:t>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7A714025" w14:textId="77777777" w:rsidR="006947F7" w:rsidRDefault="006947F7" w:rsidP="006947F7">
            <w:pPr>
              <w:rPr>
                <w:rFonts w:eastAsia="SimSun"/>
                <w:lang w:val="en-US" w:eastAsia="zh-CN"/>
              </w:rPr>
            </w:pPr>
            <w:r w:rsidRPr="00ED6747">
              <w:rPr>
                <w:rFonts w:eastAsia="SimSun"/>
                <w:lang w:val="en-US" w:eastAsia="zh-CN"/>
              </w:rPr>
              <w:t>&lt;Unchanged text omitted&gt;</w:t>
            </w:r>
          </w:p>
          <w:p w14:paraId="65B6D7C8" w14:textId="77777777" w:rsidR="006947F7" w:rsidRPr="006934E2" w:rsidRDefault="006947F7" w:rsidP="006947F7">
            <w:pPr>
              <w:rPr>
                <w:color w:val="FF0000"/>
              </w:rPr>
            </w:pPr>
          </w:p>
          <w:p w14:paraId="3280F5BD" w14:textId="77777777" w:rsidR="006947F7" w:rsidRPr="00B669A9" w:rsidRDefault="006947F7" w:rsidP="006947F7">
            <w:pPr>
              <w:keepNext/>
              <w:keepLines/>
              <w:spacing w:before="120" w:after="180"/>
              <w:ind w:left="1418" w:hanging="1418"/>
              <w:outlineLvl w:val="3"/>
              <w:rPr>
                <w:rFonts w:ascii="Arial" w:eastAsia="SimSun" w:hAnsi="Arial"/>
                <w:color w:val="000000"/>
                <w:sz w:val="24"/>
                <w:lang w:val="x-none"/>
              </w:rPr>
            </w:pPr>
            <w:r w:rsidRPr="00B669A9">
              <w:rPr>
                <w:rFonts w:ascii="Arial" w:eastAsia="SimSun" w:hAnsi="Arial"/>
                <w:color w:val="000000"/>
                <w:sz w:val="24"/>
                <w:lang w:val="x-none"/>
              </w:rPr>
              <w:t>5.1.4.1</w:t>
            </w:r>
            <w:r w:rsidRPr="00B669A9">
              <w:rPr>
                <w:rFonts w:ascii="Arial" w:eastAsia="SimSun" w:hAnsi="Arial"/>
                <w:color w:val="000000"/>
                <w:sz w:val="24"/>
                <w:lang w:val="x-none"/>
              </w:rPr>
              <w:tab/>
              <w:t>PDSCH resource mapping with RB symbol level granularity</w:t>
            </w:r>
          </w:p>
          <w:p w14:paraId="18602496" w14:textId="77777777" w:rsidR="006947F7" w:rsidRPr="00B669A9" w:rsidRDefault="006947F7" w:rsidP="006947F7">
            <w:pPr>
              <w:spacing w:after="180"/>
              <w:rPr>
                <w:rFonts w:eastAsia="SimSun"/>
                <w:b/>
              </w:rPr>
            </w:pPr>
            <w:r w:rsidRPr="00B669A9">
              <w:rPr>
                <w:rFonts w:eastAsia="SimSun"/>
              </w:rPr>
              <w:t xml:space="preserve">The procedures for PDSCH scheduled by PDCCH with DCI format 1_1 described in this clause equally apply to PDSCH scheduled by PDCCH with DCI format 1_2, by applying the parameters of </w:t>
            </w:r>
            <w:r w:rsidRPr="00B669A9">
              <w:rPr>
                <w:rFonts w:eastAsia="SimSun"/>
                <w:i/>
              </w:rPr>
              <w:t>rateMatchPatternGroup1DCI-1-2</w:t>
            </w:r>
            <w:r w:rsidRPr="00B669A9">
              <w:rPr>
                <w:rFonts w:eastAsia="SimSun"/>
              </w:rPr>
              <w:t xml:space="preserve">, </w:t>
            </w:r>
            <w:r w:rsidRPr="00B669A9">
              <w:rPr>
                <w:rFonts w:eastAsia="SimSun"/>
                <w:i/>
              </w:rPr>
              <w:t>rateMatchPatternGroup2DCI-1-2</w:t>
            </w:r>
            <w:r w:rsidRPr="00B669A9">
              <w:rPr>
                <w:rFonts w:eastAsia="SimSun"/>
              </w:rPr>
              <w:t xml:space="preserve"> instead of </w:t>
            </w:r>
            <w:r w:rsidRPr="00B669A9">
              <w:rPr>
                <w:rFonts w:eastAsia="SimSun"/>
                <w:i/>
              </w:rPr>
              <w:t>rateMatchPatternGroup1</w:t>
            </w:r>
            <w:r w:rsidRPr="00B669A9">
              <w:rPr>
                <w:rFonts w:eastAsia="SimSun"/>
              </w:rPr>
              <w:t xml:space="preserve"> and </w:t>
            </w:r>
            <w:r w:rsidRPr="00B669A9">
              <w:rPr>
                <w:rFonts w:eastAsia="SimSun"/>
                <w:i/>
              </w:rPr>
              <w:t>rateMatchPatternGroup2</w:t>
            </w:r>
            <w:r w:rsidRPr="00B669A9">
              <w:rPr>
                <w:rFonts w:eastAsia="SimSun"/>
              </w:rPr>
              <w:t>.</w:t>
            </w:r>
            <w:r w:rsidRPr="001872CC">
              <w:rPr>
                <w:rFonts w:asciiTheme="minorEastAsia" w:eastAsiaTheme="minorEastAsia" w:hAnsiTheme="minorEastAsia" w:hint="eastAsia"/>
                <w:color w:val="C00000"/>
                <w:u w:val="single"/>
                <w:lang w:eastAsia="ja-JP"/>
              </w:rPr>
              <w:t xml:space="preserve"> </w:t>
            </w:r>
            <w:r w:rsidRPr="001872CC">
              <w:rPr>
                <w:color w:val="C00000"/>
                <w:u w:val="single"/>
              </w:rPr>
              <w:t xml:space="preserve">The procedures for PDSCH scheduled by PDCCH with DCI format 1_1 described in this clause equally apply to PDSCH scheduled by PDCCH with DCI format </w:t>
            </w:r>
            <w:r w:rsidRPr="001872CC">
              <w:rPr>
                <w:rFonts w:eastAsiaTheme="minorEastAsia"/>
                <w:color w:val="C00000"/>
                <w:u w:val="single"/>
                <w:lang w:eastAsia="ja-JP"/>
              </w:rPr>
              <w:t>4</w:t>
            </w:r>
            <w:r w:rsidRPr="001872CC">
              <w:rPr>
                <w:color w:val="C00000"/>
                <w:u w:val="single"/>
              </w:rPr>
              <w:t xml:space="preserve">_2, by applying the parameters of </w:t>
            </w:r>
            <w:r w:rsidRPr="001872CC">
              <w:rPr>
                <w:i/>
                <w:color w:val="C00000"/>
                <w:u w:val="single"/>
              </w:rPr>
              <w:t>rateMatchPatternToAddModList</w:t>
            </w:r>
            <w:r w:rsidRPr="001872CC">
              <w:rPr>
                <w:rFonts w:hint="eastAsia"/>
                <w:i/>
                <w:color w:val="C00000"/>
                <w:u w:val="single"/>
                <w:lang w:eastAsia="ja-JP"/>
              </w:rPr>
              <w:t xml:space="preserve">, </w:t>
            </w:r>
            <w:r w:rsidRPr="001872CC">
              <w:rPr>
                <w:i/>
                <w:color w:val="C00000"/>
                <w:u w:val="single"/>
              </w:rPr>
              <w:t>rateMatchPatternGroup1</w:t>
            </w:r>
            <w:r w:rsidRPr="001872CC">
              <w:rPr>
                <w:color w:val="C00000"/>
                <w:u w:val="single"/>
              </w:rPr>
              <w:t xml:space="preserve">, </w:t>
            </w:r>
            <w:r w:rsidRPr="001872CC">
              <w:rPr>
                <w:i/>
                <w:color w:val="C00000"/>
                <w:u w:val="single"/>
              </w:rPr>
              <w:t>rateMatchPatternGroup2</w:t>
            </w:r>
            <w:r w:rsidRPr="001872CC">
              <w:rPr>
                <w:rFonts w:eastAsiaTheme="minorEastAsia"/>
                <w:i/>
                <w:color w:val="C00000"/>
                <w:u w:val="single"/>
                <w:lang w:eastAsia="ja-JP"/>
              </w:rPr>
              <w:t xml:space="preserve"> in PDSCH-Config-Multicast</w:t>
            </w:r>
            <w:r w:rsidRPr="001872CC">
              <w:rPr>
                <w:color w:val="C00000"/>
                <w:u w:val="single"/>
              </w:rPr>
              <w:t xml:space="preserve"> instead of </w:t>
            </w:r>
            <w:r w:rsidRPr="001872CC">
              <w:rPr>
                <w:i/>
                <w:color w:val="C00000"/>
                <w:u w:val="single"/>
              </w:rPr>
              <w:t>rateMatchPatternToAddModList</w:t>
            </w:r>
            <w:r w:rsidRPr="001872CC">
              <w:rPr>
                <w:rFonts w:hint="eastAsia"/>
                <w:i/>
                <w:color w:val="C00000"/>
                <w:u w:val="single"/>
                <w:lang w:eastAsia="ja-JP"/>
              </w:rPr>
              <w:t xml:space="preserve">, </w:t>
            </w:r>
            <w:r w:rsidRPr="001872CC">
              <w:rPr>
                <w:i/>
                <w:color w:val="C00000"/>
                <w:u w:val="single"/>
              </w:rPr>
              <w:t>rateMatchPatternGroup1</w:t>
            </w:r>
            <w:r w:rsidRPr="001872CC">
              <w:rPr>
                <w:color w:val="C00000"/>
                <w:u w:val="single"/>
              </w:rPr>
              <w:t xml:space="preserve"> and </w:t>
            </w:r>
            <w:r w:rsidRPr="001872CC">
              <w:rPr>
                <w:i/>
                <w:color w:val="C00000"/>
                <w:u w:val="single"/>
              </w:rPr>
              <w:t>rateMatchPatternGroup2</w:t>
            </w:r>
            <w:r w:rsidRPr="001872CC">
              <w:rPr>
                <w:rFonts w:eastAsiaTheme="minorEastAsia"/>
                <w:i/>
                <w:color w:val="C00000"/>
                <w:u w:val="single"/>
                <w:lang w:eastAsia="ja-JP"/>
              </w:rPr>
              <w:t xml:space="preserve"> in PDSCH-Config</w:t>
            </w:r>
            <w:r w:rsidRPr="001872CC">
              <w:rPr>
                <w:color w:val="C00000"/>
                <w:u w:val="single"/>
              </w:rPr>
              <w:t>.</w:t>
            </w:r>
          </w:p>
          <w:p w14:paraId="3B684890" w14:textId="77777777" w:rsidR="006947F7" w:rsidRDefault="006947F7" w:rsidP="006947F7">
            <w:pPr>
              <w:rPr>
                <w:rFonts w:eastAsia="SimSun"/>
                <w:lang w:val="en-US" w:eastAsia="zh-CN"/>
              </w:rPr>
            </w:pPr>
            <w:r w:rsidRPr="00ED6747">
              <w:rPr>
                <w:rFonts w:eastAsia="SimSun"/>
                <w:lang w:val="en-US" w:eastAsia="zh-CN"/>
              </w:rPr>
              <w:t>&lt;Unchanged text omitted&gt;</w:t>
            </w:r>
          </w:p>
          <w:p w14:paraId="2AB48D63" w14:textId="77777777" w:rsidR="006947F7" w:rsidRPr="00052CD4" w:rsidRDefault="006947F7" w:rsidP="006947F7">
            <w:pPr>
              <w:rPr>
                <w:color w:val="FF0000"/>
              </w:rPr>
            </w:pPr>
          </w:p>
          <w:p w14:paraId="6BA0D6F8" w14:textId="77777777" w:rsidR="006947F7" w:rsidRPr="001269FF" w:rsidRDefault="006947F7" w:rsidP="006947F7">
            <w:pPr>
              <w:keepNext/>
              <w:keepLines/>
              <w:spacing w:before="120" w:after="180"/>
              <w:ind w:left="1418" w:hanging="1418"/>
              <w:outlineLvl w:val="3"/>
              <w:rPr>
                <w:rFonts w:ascii="Arial" w:eastAsia="SimSun" w:hAnsi="Arial"/>
                <w:color w:val="000000"/>
                <w:sz w:val="24"/>
                <w:lang w:val="x-none"/>
              </w:rPr>
            </w:pPr>
            <w:r w:rsidRPr="001269FF">
              <w:rPr>
                <w:rFonts w:ascii="Arial" w:eastAsia="SimSun" w:hAnsi="Arial"/>
                <w:color w:val="000000"/>
                <w:sz w:val="24"/>
                <w:lang w:val="x-none"/>
              </w:rPr>
              <w:t>5.1.4.2</w:t>
            </w:r>
            <w:r w:rsidRPr="001269FF">
              <w:rPr>
                <w:rFonts w:ascii="Arial" w:eastAsia="SimSun" w:hAnsi="Arial"/>
                <w:color w:val="000000"/>
                <w:sz w:val="24"/>
                <w:lang w:val="x-none"/>
              </w:rPr>
              <w:tab/>
              <w:t>PDSCH resource mapping with RE level granularity</w:t>
            </w:r>
          </w:p>
          <w:p w14:paraId="1463D74A" w14:textId="77777777" w:rsidR="006947F7" w:rsidRPr="009529E5" w:rsidRDefault="006947F7" w:rsidP="006947F7">
            <w:pPr>
              <w:spacing w:afterLines="50" w:after="120"/>
              <w:rPr>
                <w:rFonts w:eastAsia="SimSun"/>
                <w:lang w:eastAsia="zh-CN"/>
              </w:rPr>
            </w:pPr>
            <w:r w:rsidRPr="001269FF">
              <w:rPr>
                <w:rFonts w:eastAsia="SimSun"/>
              </w:rPr>
              <w:t xml:space="preserve">The procedures for PDSCH scheduled by PDCCH with DCI format 1_1 described in this clause equally apply to PDSCH scheduled by PDCCH with DCI format 1_2, by applying the parameters of </w:t>
            </w:r>
            <w:r w:rsidRPr="001269FF">
              <w:rPr>
                <w:rFonts w:eastAsia="SimSun"/>
                <w:i/>
              </w:rPr>
              <w:t>aperiodicZP-CSI-RS-ResourceSetsToAddModListDCI-1-2</w:t>
            </w:r>
            <w:r w:rsidRPr="001269FF">
              <w:rPr>
                <w:rFonts w:eastAsia="SimSun"/>
              </w:rPr>
              <w:t xml:space="preserve"> instead of </w:t>
            </w:r>
            <w:r w:rsidRPr="001269FF">
              <w:rPr>
                <w:rFonts w:eastAsia="SimSun"/>
                <w:i/>
              </w:rPr>
              <w:t>aperiodic-ZP-CSI-RS-ResourceSetsToAddModList</w:t>
            </w:r>
            <w:r w:rsidRPr="001269FF">
              <w:rPr>
                <w:rFonts w:eastAsia="SimSun"/>
              </w:rPr>
              <w:t>.</w:t>
            </w:r>
            <w:r w:rsidRPr="001872CC">
              <w:rPr>
                <w:rFonts w:asciiTheme="minorEastAsia" w:eastAsiaTheme="minorEastAsia" w:hAnsiTheme="minorEastAsia" w:hint="eastAsia"/>
                <w:color w:val="C00000"/>
                <w:u w:val="single"/>
                <w:lang w:eastAsia="ja-JP"/>
              </w:rPr>
              <w:t xml:space="preserve"> </w:t>
            </w:r>
            <w:r w:rsidRPr="001872CC">
              <w:rPr>
                <w:color w:val="C00000"/>
                <w:u w:val="single"/>
              </w:rPr>
              <w:t xml:space="preserve">The procedures for PDSCH scheduled by PDCCH with DCI format 1_1 described in this clause equally apply to PDSCH scheduled by PDCCH with DCI format </w:t>
            </w:r>
            <w:r w:rsidRPr="001872CC">
              <w:rPr>
                <w:rFonts w:eastAsiaTheme="minorEastAsia"/>
                <w:color w:val="C00000"/>
                <w:u w:val="single"/>
                <w:lang w:eastAsia="ja-JP"/>
              </w:rPr>
              <w:t>4</w:t>
            </w:r>
            <w:r w:rsidRPr="001872CC">
              <w:rPr>
                <w:color w:val="C00000"/>
                <w:u w:val="single"/>
              </w:rPr>
              <w:t xml:space="preserve">_2, by applying the parameters of </w:t>
            </w:r>
            <w:r w:rsidRPr="001872CC">
              <w:rPr>
                <w:i/>
                <w:color w:val="C00000"/>
                <w:u w:val="single"/>
              </w:rPr>
              <w:t>aperiodicZP-CSI-RS-ResourceSetsToAddModList</w:t>
            </w:r>
            <w:r w:rsidRPr="001872CC">
              <w:rPr>
                <w:rFonts w:eastAsiaTheme="minorEastAsia"/>
                <w:i/>
                <w:color w:val="C00000"/>
                <w:u w:val="single"/>
                <w:lang w:eastAsia="ja-JP"/>
              </w:rPr>
              <w:t xml:space="preserve"> in PDSCH-Config-Multicast</w:t>
            </w:r>
            <w:r w:rsidRPr="001872CC">
              <w:rPr>
                <w:color w:val="C00000"/>
                <w:u w:val="single"/>
              </w:rPr>
              <w:t xml:space="preserve"> instead of </w:t>
            </w:r>
            <w:r w:rsidRPr="001872CC">
              <w:rPr>
                <w:i/>
                <w:color w:val="C00000"/>
                <w:u w:val="single"/>
              </w:rPr>
              <w:t>aperiodic-ZP-CSI-RS-ResourceSetsToAddModList</w:t>
            </w:r>
            <w:r w:rsidRPr="001872CC">
              <w:rPr>
                <w:rFonts w:eastAsiaTheme="minorEastAsia"/>
                <w:i/>
                <w:color w:val="C00000"/>
                <w:u w:val="single"/>
                <w:lang w:eastAsia="ja-JP"/>
              </w:rPr>
              <w:t xml:space="preserve"> in PDSCH-Config</w:t>
            </w:r>
            <w:r w:rsidRPr="001872CC">
              <w:rPr>
                <w:color w:val="C00000"/>
                <w:u w:val="single"/>
              </w:rPr>
              <w:t>.</w:t>
            </w:r>
          </w:p>
          <w:p w14:paraId="5546FAA3" w14:textId="77777777" w:rsidR="006947F7" w:rsidRPr="006934E2" w:rsidRDefault="006947F7" w:rsidP="006947F7">
            <w:pPr>
              <w:rPr>
                <w:color w:val="FF0000"/>
              </w:rPr>
            </w:pPr>
            <w:r w:rsidRPr="00ED6747">
              <w:rPr>
                <w:rFonts w:eastAsia="SimSun"/>
                <w:lang w:val="en-US" w:eastAsia="zh-CN"/>
              </w:rPr>
              <w:t>&lt;Unchanged text omitted&gt;</w:t>
            </w:r>
          </w:p>
          <w:p w14:paraId="5C3BDB86" w14:textId="6395070E" w:rsidR="006947F7" w:rsidRPr="006947F7" w:rsidRDefault="006947F7" w:rsidP="006947F7">
            <w:pPr>
              <w:pStyle w:val="aa"/>
              <w:rPr>
                <w:rFonts w:eastAsia="SimSun"/>
                <w:color w:val="auto"/>
                <w:lang w:eastAsia="zh-CN"/>
              </w:rPr>
            </w:pPr>
            <w:r w:rsidRPr="000E2741">
              <w:rPr>
                <w:rFonts w:eastAsia="SimSun"/>
                <w:color w:val="auto"/>
                <w:lang w:eastAsia="zh-CN"/>
              </w:rPr>
              <w:t xml:space="preserve">----------------------------------- </w:t>
            </w:r>
            <w:r w:rsidRPr="000E2741">
              <w:rPr>
                <w:rFonts w:eastAsiaTheme="minorEastAsia"/>
                <w:b/>
                <w:color w:val="auto"/>
                <w:lang w:eastAsia="ja-JP"/>
              </w:rPr>
              <w:t>End</w:t>
            </w:r>
            <w:r w:rsidRPr="000E2741">
              <w:rPr>
                <w:rFonts w:eastAsia="SimSun"/>
                <w:b/>
                <w:color w:val="auto"/>
                <w:lang w:eastAsia="zh-CN"/>
              </w:rPr>
              <w:t xml:space="preserve"> of Text proposal to </w:t>
            </w:r>
            <w:r w:rsidRPr="000E2741">
              <w:rPr>
                <w:rFonts w:eastAsiaTheme="minorEastAsia"/>
                <w:b/>
                <w:color w:val="auto"/>
                <w:lang w:eastAsia="ja-JP"/>
              </w:rPr>
              <w:t>5.1.4</w:t>
            </w:r>
            <w:r w:rsidRPr="000E2741">
              <w:rPr>
                <w:rFonts w:eastAsia="SimSun"/>
                <w:b/>
                <w:color w:val="auto"/>
                <w:lang w:eastAsia="zh-CN"/>
              </w:rPr>
              <w:t xml:space="preserve"> of </w:t>
            </w:r>
            <w:r w:rsidRPr="000E2741">
              <w:rPr>
                <w:rFonts w:eastAsiaTheme="minorEastAsia"/>
                <w:b/>
                <w:color w:val="auto"/>
                <w:lang w:eastAsia="ja-JP"/>
              </w:rPr>
              <w:t>38.214</w:t>
            </w:r>
            <w:r w:rsidRPr="000E2741">
              <w:rPr>
                <w:rFonts w:eastAsia="SimSun"/>
                <w:color w:val="auto"/>
                <w:lang w:eastAsia="zh-CN"/>
              </w:rPr>
              <w:t xml:space="preserve"> ------------------------------------------------</w:t>
            </w:r>
          </w:p>
        </w:tc>
      </w:tr>
    </w:tbl>
    <w:p w14:paraId="4FFC6446" w14:textId="7A9B2471" w:rsidR="000801D0" w:rsidRDefault="000801D0" w:rsidP="006934E2">
      <w:pPr>
        <w:pStyle w:val="ad"/>
        <w:spacing w:beforeLines="50" w:before="120" w:afterLines="50" w:after="120"/>
        <w:ind w:leftChars="0" w:left="0"/>
        <w:rPr>
          <w:rFonts w:ascii="Times" w:hAnsi="Times" w:cs="Times"/>
          <w:bCs/>
          <w:lang w:eastAsia="ja-JP"/>
        </w:rPr>
      </w:pPr>
    </w:p>
    <w:p w14:paraId="0D4A0397" w14:textId="13FB11C4" w:rsidR="004B7356" w:rsidRPr="00C902CC" w:rsidRDefault="004B7356" w:rsidP="004B7356">
      <w:pPr>
        <w:pStyle w:val="2"/>
        <w:numPr>
          <w:ilvl w:val="2"/>
          <w:numId w:val="7"/>
        </w:numPr>
        <w:spacing w:afterLines="50" w:after="120"/>
        <w:ind w:left="567"/>
        <w:rPr>
          <w:lang w:eastAsia="ja-JP"/>
        </w:rPr>
      </w:pPr>
      <w:r>
        <w:rPr>
          <w:rFonts w:hint="eastAsia"/>
          <w:lang w:eastAsia="ja-JP"/>
        </w:rPr>
        <w:t>DM-RS/PT-RS reception procedure for multicast</w:t>
      </w:r>
    </w:p>
    <w:p w14:paraId="44235BB5" w14:textId="43B6F073" w:rsidR="00D141F0" w:rsidRDefault="00D141F0" w:rsidP="006934E2">
      <w:pPr>
        <w:pStyle w:val="ad"/>
        <w:spacing w:beforeLines="50" w:before="120" w:afterLines="50" w:after="120"/>
        <w:ind w:leftChars="0" w:left="0"/>
        <w:rPr>
          <w:rFonts w:ascii="Times" w:hAnsi="Times" w:cs="Times"/>
          <w:bCs/>
          <w:lang w:eastAsia="ja-JP"/>
        </w:rPr>
      </w:pPr>
      <w:r>
        <w:rPr>
          <w:rFonts w:ascii="Times" w:hAnsi="Times" w:cs="Times" w:hint="eastAsia"/>
          <w:bCs/>
          <w:lang w:eastAsia="ja-JP"/>
        </w:rPr>
        <w:t>DM</w:t>
      </w:r>
      <w:r w:rsidR="00FD1B66">
        <w:rPr>
          <w:rFonts w:ascii="Times" w:hAnsi="Times" w:cs="Times" w:hint="eastAsia"/>
          <w:bCs/>
          <w:lang w:eastAsia="ja-JP"/>
        </w:rPr>
        <w:t>-RS and PT-RS reception procedures for PDSCH schedul</w:t>
      </w:r>
      <w:r w:rsidR="00210036">
        <w:rPr>
          <w:rFonts w:ascii="Times" w:hAnsi="Times" w:cs="Times" w:hint="eastAsia"/>
          <w:bCs/>
          <w:lang w:eastAsia="ja-JP"/>
        </w:rPr>
        <w:t>ed with</w:t>
      </w:r>
      <w:r w:rsidR="00FD1B66">
        <w:rPr>
          <w:rFonts w:ascii="Times" w:hAnsi="Times" w:cs="Times" w:hint="eastAsia"/>
          <w:bCs/>
          <w:lang w:eastAsia="ja-JP"/>
        </w:rPr>
        <w:t xml:space="preserve"> DCI format 4_1/4_2 are not described yet</w:t>
      </w:r>
      <w:r w:rsidR="00874923">
        <w:rPr>
          <w:rFonts w:ascii="Times" w:hAnsi="Times" w:cs="Times" w:hint="eastAsia"/>
          <w:bCs/>
          <w:lang w:eastAsia="ja-JP"/>
        </w:rPr>
        <w:t xml:space="preserve"> in section 5.1.6 of 38.214 CR</w:t>
      </w:r>
      <w:r w:rsidR="00FD1B66">
        <w:rPr>
          <w:rFonts w:ascii="Times" w:hAnsi="Times" w:cs="Times" w:hint="eastAsia"/>
          <w:bCs/>
          <w:lang w:eastAsia="ja-JP"/>
        </w:rPr>
        <w:t>.</w:t>
      </w:r>
      <w:r w:rsidR="00D449DB">
        <w:rPr>
          <w:rFonts w:ascii="Times" w:hAnsi="Times" w:cs="Times" w:hint="eastAsia"/>
          <w:bCs/>
          <w:lang w:eastAsia="ja-JP"/>
        </w:rPr>
        <w:t xml:space="preserve"> </w:t>
      </w:r>
      <w:r w:rsidR="00A158C0">
        <w:rPr>
          <w:rFonts w:hint="eastAsia"/>
          <w:lang w:eastAsia="ja-JP"/>
        </w:rPr>
        <w:t xml:space="preserve">It would be most straightforward to apply the same procedure for DCI format 4_1 as for DCI format </w:t>
      </w:r>
      <w:r w:rsidR="00A158C0">
        <w:rPr>
          <w:rFonts w:hint="eastAsia"/>
          <w:lang w:eastAsia="ja-JP"/>
        </w:rPr>
        <w:lastRenderedPageBreak/>
        <w:t xml:space="preserve">1_0, and the same procedure for DCI format 4_2 as for DCI format 1_1. </w:t>
      </w:r>
      <w:r w:rsidR="00D449DB">
        <w:rPr>
          <w:lang w:eastAsia="ja-JP"/>
        </w:rPr>
        <w:t>Therefore, we propose the following text proposal in TS38.214 section 5.1.</w:t>
      </w:r>
      <w:r w:rsidR="00B97CFC">
        <w:rPr>
          <w:rFonts w:hint="eastAsia"/>
          <w:lang w:eastAsia="ja-JP"/>
        </w:rPr>
        <w:t>6</w:t>
      </w:r>
      <w:r w:rsidR="00D449DB">
        <w:rPr>
          <w:lang w:eastAsia="ja-JP"/>
        </w:rPr>
        <w:t>.</w:t>
      </w:r>
    </w:p>
    <w:p w14:paraId="006701C2" w14:textId="587E4FA9" w:rsidR="00210036" w:rsidRPr="004821C1" w:rsidRDefault="00210036" w:rsidP="00210036">
      <w:pPr>
        <w:pStyle w:val="ad"/>
        <w:spacing w:beforeLines="50" w:before="120" w:afterLines="50" w:after="120"/>
        <w:ind w:leftChars="0" w:left="0"/>
        <w:rPr>
          <w:rFonts w:ascii="Arial" w:eastAsia="SimSun" w:hAnsi="Arial" w:cs="Arial"/>
          <w:b/>
          <w:i/>
          <w:lang w:eastAsia="zh-CN"/>
        </w:rPr>
      </w:pPr>
      <w:r w:rsidRPr="000C500D">
        <w:rPr>
          <w:rFonts w:ascii="Arial" w:hAnsi="Arial" w:cs="Arial"/>
          <w:b/>
          <w:i/>
          <w:lang w:eastAsia="ja-JP"/>
        </w:rPr>
        <w:t>Proposal</w:t>
      </w:r>
      <w:r w:rsidR="001C6193">
        <w:rPr>
          <w:rFonts w:ascii="Arial" w:hAnsi="Arial" w:cs="Arial" w:hint="eastAsia"/>
          <w:b/>
          <w:i/>
          <w:lang w:eastAsia="ja-JP"/>
        </w:rPr>
        <w:t xml:space="preserve"> 1</w:t>
      </w:r>
      <w:r w:rsidR="00330846">
        <w:rPr>
          <w:rFonts w:ascii="Arial" w:hAnsi="Arial" w:cs="Arial" w:hint="eastAsia"/>
          <w:b/>
          <w:i/>
          <w:lang w:eastAsia="ja-JP"/>
        </w:rPr>
        <w:t>1</w:t>
      </w:r>
      <w:r w:rsidRPr="000C500D">
        <w:rPr>
          <w:rFonts w:ascii="Arial" w:hAnsi="Arial" w:cs="Arial"/>
          <w:b/>
          <w:i/>
          <w:lang w:eastAsia="ja-JP"/>
        </w:rPr>
        <w:t>: Adopt the following text proposal in TS 38.214 Section 5.1.</w:t>
      </w:r>
      <w:r w:rsidR="00D449DB">
        <w:rPr>
          <w:rFonts w:ascii="Arial" w:hAnsi="Arial" w:cs="Arial" w:hint="eastAsia"/>
          <w:b/>
          <w:i/>
          <w:lang w:eastAsia="ja-JP"/>
        </w:rPr>
        <w:t>6</w:t>
      </w:r>
      <w:r w:rsidRPr="000C500D">
        <w:rPr>
          <w:rFonts w:ascii="Arial" w:hAnsi="Arial" w:cs="Arial"/>
          <w:b/>
          <w:i/>
          <w:lang w:eastAsia="ja-JP"/>
        </w:rPr>
        <w:t xml:space="preserve"> to clarify </w:t>
      </w:r>
      <w:r>
        <w:rPr>
          <w:rFonts w:ascii="Arial" w:hAnsi="Arial" w:cs="Arial" w:hint="eastAsia"/>
          <w:b/>
          <w:i/>
          <w:lang w:eastAsia="ja-JP"/>
        </w:rPr>
        <w:t xml:space="preserve">the DM-RS/PT-RS reception procedures for PDSCH </w:t>
      </w:r>
      <w:r>
        <w:rPr>
          <w:rFonts w:ascii="Arial" w:hAnsi="Arial" w:cs="Arial"/>
          <w:b/>
          <w:i/>
          <w:lang w:eastAsia="ja-JP"/>
        </w:rPr>
        <w:t>scheduled</w:t>
      </w:r>
      <w:r>
        <w:rPr>
          <w:rFonts w:ascii="Arial" w:hAnsi="Arial" w:cs="Arial" w:hint="eastAsia"/>
          <w:b/>
          <w:i/>
          <w:lang w:eastAsia="ja-JP"/>
        </w:rPr>
        <w:t xml:space="preserve"> with DCI format 4_1/4_2.</w:t>
      </w:r>
    </w:p>
    <w:tbl>
      <w:tblPr>
        <w:tblStyle w:val="af"/>
        <w:tblW w:w="0" w:type="auto"/>
        <w:tblLook w:val="04A0" w:firstRow="1" w:lastRow="0" w:firstColumn="1" w:lastColumn="0" w:noHBand="0" w:noVBand="1"/>
      </w:tblPr>
      <w:tblGrid>
        <w:gridCol w:w="9855"/>
      </w:tblGrid>
      <w:tr w:rsidR="006947F7" w14:paraId="5BBAE865" w14:textId="77777777" w:rsidTr="006947F7">
        <w:tc>
          <w:tcPr>
            <w:tcW w:w="9855" w:type="dxa"/>
          </w:tcPr>
          <w:p w14:paraId="7713495E" w14:textId="77777777" w:rsidR="006947F7" w:rsidRPr="00D449DB" w:rsidRDefault="006947F7" w:rsidP="006947F7">
            <w:pPr>
              <w:pStyle w:val="aa"/>
              <w:rPr>
                <w:rFonts w:eastAsia="SimSun"/>
                <w:color w:val="auto"/>
                <w:lang w:eastAsia="zh-CN"/>
              </w:rPr>
            </w:pPr>
            <w:r w:rsidRPr="00D449DB">
              <w:rPr>
                <w:rFonts w:eastAsia="SimSun"/>
                <w:color w:val="auto"/>
                <w:lang w:eastAsia="zh-CN"/>
              </w:rPr>
              <w:t xml:space="preserve">----------------------------------- </w:t>
            </w:r>
            <w:r w:rsidRPr="00D449DB">
              <w:rPr>
                <w:rFonts w:eastAsia="SimSun"/>
                <w:b/>
                <w:color w:val="auto"/>
                <w:lang w:eastAsia="zh-CN"/>
              </w:rPr>
              <w:t xml:space="preserve">Start of Text proposal to </w:t>
            </w:r>
            <w:r w:rsidRPr="00D449DB">
              <w:rPr>
                <w:rFonts w:eastAsiaTheme="minorEastAsia"/>
                <w:b/>
                <w:color w:val="auto"/>
                <w:lang w:eastAsia="ja-JP"/>
              </w:rPr>
              <w:t>5.1.6</w:t>
            </w:r>
            <w:r w:rsidRPr="00D449DB">
              <w:rPr>
                <w:rFonts w:eastAsia="SimSun"/>
                <w:b/>
                <w:color w:val="auto"/>
                <w:lang w:eastAsia="zh-CN"/>
              </w:rPr>
              <w:t xml:space="preserve"> of </w:t>
            </w:r>
            <w:r w:rsidRPr="00D449DB">
              <w:rPr>
                <w:rFonts w:eastAsiaTheme="minorEastAsia"/>
                <w:b/>
                <w:color w:val="auto"/>
                <w:lang w:eastAsia="ja-JP"/>
              </w:rPr>
              <w:t>38.214</w:t>
            </w:r>
            <w:r w:rsidRPr="00D449DB">
              <w:rPr>
                <w:rFonts w:eastAsia="SimSun"/>
                <w:color w:val="auto"/>
                <w:lang w:eastAsia="zh-CN"/>
              </w:rPr>
              <w:t xml:space="preserve"> ------------------------------------------------</w:t>
            </w:r>
          </w:p>
          <w:p w14:paraId="39F29CC6" w14:textId="77777777" w:rsidR="006947F7" w:rsidRDefault="006947F7" w:rsidP="006947F7">
            <w:pPr>
              <w:rPr>
                <w:rFonts w:eastAsia="SimSun"/>
                <w:lang w:val="en-US" w:eastAsia="zh-CN"/>
              </w:rPr>
            </w:pPr>
            <w:r w:rsidRPr="00ED6747">
              <w:rPr>
                <w:rFonts w:eastAsia="SimSun"/>
                <w:lang w:val="en-US" w:eastAsia="zh-CN"/>
              </w:rPr>
              <w:t>&lt;Unchanged text omitted&gt;</w:t>
            </w:r>
          </w:p>
          <w:p w14:paraId="2B753B10" w14:textId="77777777" w:rsidR="006947F7" w:rsidRPr="00BD4B41" w:rsidRDefault="006947F7" w:rsidP="006947F7">
            <w:pPr>
              <w:keepNext/>
              <w:keepLines/>
              <w:spacing w:before="120" w:after="180"/>
              <w:ind w:left="1418" w:hanging="1418"/>
              <w:outlineLvl w:val="3"/>
              <w:rPr>
                <w:rFonts w:ascii="Arial" w:eastAsia="SimSun" w:hAnsi="Arial"/>
                <w:color w:val="000000"/>
                <w:sz w:val="24"/>
                <w:lang w:val="x-none"/>
              </w:rPr>
            </w:pPr>
            <w:r w:rsidRPr="00BD4B41">
              <w:rPr>
                <w:rFonts w:ascii="Arial" w:eastAsia="SimSun" w:hAnsi="Arial"/>
                <w:color w:val="000000"/>
                <w:sz w:val="24"/>
                <w:lang w:val="x-none"/>
              </w:rPr>
              <w:t>5.1.6.2</w:t>
            </w:r>
            <w:r w:rsidRPr="00BD4B41">
              <w:rPr>
                <w:rFonts w:ascii="Arial" w:eastAsia="SimSun" w:hAnsi="Arial"/>
                <w:color w:val="000000"/>
                <w:sz w:val="24"/>
                <w:lang w:val="x-none"/>
              </w:rPr>
              <w:tab/>
              <w:t>DM-RS reception procedure</w:t>
            </w:r>
          </w:p>
          <w:p w14:paraId="4B679434" w14:textId="77777777" w:rsidR="006947F7" w:rsidRDefault="006947F7" w:rsidP="006947F7">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w:t>
            </w:r>
            <w:r w:rsidRPr="001872CC">
              <w:rPr>
                <w:rFonts w:hint="eastAsia"/>
                <w:color w:val="C00000"/>
                <w:u w:val="single"/>
                <w:lang w:eastAsia="ja-JP"/>
              </w:rPr>
              <w:t xml:space="preserve"> </w:t>
            </w:r>
            <w:r w:rsidRPr="001872CC">
              <w:rPr>
                <w:color w:val="C00000"/>
                <w:u w:val="single"/>
              </w:rPr>
              <w:t xml:space="preserve">The DM-RS reception procedures for PDSCH scheduled by PDCCH with DCI format 1_1 described in this clause equally apply to PDSCH scheduled by PDCCH with DCI format </w:t>
            </w:r>
            <w:r w:rsidRPr="001872CC">
              <w:rPr>
                <w:rFonts w:eastAsiaTheme="minorEastAsia"/>
                <w:color w:val="C00000"/>
                <w:u w:val="single"/>
                <w:lang w:eastAsia="ja-JP"/>
              </w:rPr>
              <w:t>4</w:t>
            </w:r>
            <w:r w:rsidRPr="001872CC">
              <w:rPr>
                <w:color w:val="C00000"/>
                <w:u w:val="single"/>
              </w:rPr>
              <w:t>_2</w:t>
            </w:r>
            <w:r w:rsidRPr="001872CC">
              <w:rPr>
                <w:rFonts w:eastAsiaTheme="minorEastAsia"/>
                <w:color w:val="C00000"/>
                <w:u w:val="single"/>
                <w:lang w:eastAsia="ja-JP"/>
              </w:rPr>
              <w:t xml:space="preserve"> with CRC scrambled by G-RNTI or G-CS-RNTI</w:t>
            </w:r>
            <w:r w:rsidRPr="001872CC">
              <w:rPr>
                <w:color w:val="C00000"/>
                <w:u w:val="single"/>
              </w:rPr>
              <w:t xml:space="preserve">, by applying the parameters of </w:t>
            </w:r>
            <w:r w:rsidRPr="001872CC">
              <w:rPr>
                <w:i/>
                <w:color w:val="C00000"/>
                <w:u w:val="single"/>
              </w:rPr>
              <w:t>dmrs-DownlinkForPDSCH-MappingTypeA</w:t>
            </w:r>
            <w:r w:rsidRPr="001872CC">
              <w:rPr>
                <w:color w:val="C00000"/>
                <w:u w:val="single"/>
              </w:rPr>
              <w:t xml:space="preserve"> and </w:t>
            </w:r>
            <w:r w:rsidRPr="001872CC">
              <w:rPr>
                <w:i/>
                <w:color w:val="C00000"/>
                <w:u w:val="single"/>
              </w:rPr>
              <w:t>dmrs-DownlinkForPDSCH-MappingTypeB</w:t>
            </w:r>
            <w:r w:rsidRPr="001872CC">
              <w:rPr>
                <w:rFonts w:eastAsiaTheme="minorEastAsia"/>
                <w:i/>
                <w:color w:val="C00000"/>
                <w:u w:val="single"/>
                <w:lang w:eastAsia="ja-JP"/>
              </w:rPr>
              <w:t xml:space="preserve"> </w:t>
            </w:r>
            <w:r w:rsidRPr="000173C4">
              <w:rPr>
                <w:rFonts w:eastAsiaTheme="minorEastAsia"/>
                <w:color w:val="C00000"/>
                <w:u w:val="single"/>
                <w:lang w:eastAsia="ja-JP"/>
              </w:rPr>
              <w:t xml:space="preserve">in </w:t>
            </w:r>
            <w:r w:rsidRPr="001872CC">
              <w:rPr>
                <w:rFonts w:eastAsiaTheme="minorEastAsia"/>
                <w:i/>
                <w:color w:val="C00000"/>
                <w:u w:val="single"/>
                <w:lang w:eastAsia="ja-JP"/>
              </w:rPr>
              <w:t>PDSCH-Config-Multicast</w:t>
            </w:r>
            <w:r w:rsidRPr="001872CC">
              <w:rPr>
                <w:color w:val="C00000"/>
                <w:u w:val="single"/>
              </w:rPr>
              <w:t xml:space="preserve"> instead of </w:t>
            </w:r>
            <w:r w:rsidRPr="001872CC">
              <w:rPr>
                <w:i/>
                <w:color w:val="C00000"/>
                <w:u w:val="single"/>
              </w:rPr>
              <w:t>dmrs-DownlinkForPDSCH-MappingTypeA</w:t>
            </w:r>
            <w:r w:rsidRPr="001872CC">
              <w:rPr>
                <w:color w:val="C00000"/>
                <w:u w:val="single"/>
              </w:rPr>
              <w:t xml:space="preserve"> and </w:t>
            </w:r>
            <w:r w:rsidRPr="001872CC">
              <w:rPr>
                <w:i/>
                <w:color w:val="C00000"/>
                <w:u w:val="single"/>
              </w:rPr>
              <w:t>dmrs-DownlinkForPDSCH-MappingTypeB</w:t>
            </w:r>
            <w:r w:rsidRPr="001872CC">
              <w:rPr>
                <w:rFonts w:eastAsiaTheme="minorEastAsia"/>
                <w:i/>
                <w:color w:val="C00000"/>
                <w:u w:val="single"/>
                <w:lang w:eastAsia="ja-JP"/>
              </w:rPr>
              <w:t xml:space="preserve"> in PDSCH-Config</w:t>
            </w:r>
            <w:r w:rsidRPr="001872CC">
              <w:rPr>
                <w:color w:val="C00000"/>
                <w:u w:val="single"/>
              </w:rPr>
              <w:t>.</w:t>
            </w:r>
          </w:p>
          <w:p w14:paraId="5FAD5BFD" w14:textId="77777777" w:rsidR="006947F7" w:rsidRPr="0048482F" w:rsidRDefault="006947F7" w:rsidP="006947F7">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1872CC">
              <w:rPr>
                <w:rFonts w:eastAsiaTheme="minorEastAsia"/>
                <w:color w:val="C00000"/>
                <w:kern w:val="2"/>
                <w:u w:val="single"/>
                <w:lang w:eastAsia="ja-JP"/>
              </w:rPr>
              <w:t xml:space="preserve"> or DCI format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8AEF598" w14:textId="77777777" w:rsidR="006947F7" w:rsidRDefault="006947F7" w:rsidP="006947F7">
            <w:pPr>
              <w:spacing w:afterLines="50" w:after="120"/>
              <w:rPr>
                <w:rFonts w:eastAsia="SimSun"/>
                <w:lang w:val="en-US" w:eastAsia="zh-CN"/>
              </w:rPr>
            </w:pPr>
            <w:r w:rsidRPr="00ED6747">
              <w:rPr>
                <w:rFonts w:eastAsia="SimSun"/>
                <w:lang w:val="en-US" w:eastAsia="zh-CN"/>
              </w:rPr>
              <w:t>&lt;Unchanged text omitted&gt;</w:t>
            </w:r>
          </w:p>
          <w:p w14:paraId="0B10854A" w14:textId="77777777" w:rsidR="006947F7" w:rsidRDefault="006947F7" w:rsidP="006947F7">
            <w:pPr>
              <w:spacing w:afterLines="50" w:after="120"/>
              <w:rPr>
                <w:kern w:val="2"/>
                <w:lang w:eastAsia="ko-KR"/>
              </w:rPr>
            </w:pPr>
            <w:r w:rsidRPr="0078506B">
              <w:rPr>
                <w:kern w:val="2"/>
                <w:lang w:eastAsia="ko-KR"/>
              </w:rPr>
              <w:t>When receiving PDSCH scheduled by DCI format 1_0</w:t>
            </w:r>
            <w:r w:rsidRPr="001872CC">
              <w:rPr>
                <w:rFonts w:hint="eastAsia"/>
                <w:color w:val="C00000"/>
                <w:kern w:val="2"/>
                <w:u w:val="single"/>
                <w:lang w:eastAsia="ja-JP"/>
              </w:rPr>
              <w:t xml:space="preserve"> or DCI format 4_1</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3D61CC9" w14:textId="77777777" w:rsidR="006947F7" w:rsidRDefault="006947F7" w:rsidP="006947F7">
            <w:pPr>
              <w:spacing w:afterLines="50" w:after="120"/>
              <w:rPr>
                <w:rFonts w:eastAsia="SimSun"/>
                <w:lang w:val="en-US" w:eastAsia="zh-CN"/>
              </w:rPr>
            </w:pPr>
            <w:r w:rsidRPr="00ED6747">
              <w:rPr>
                <w:rFonts w:eastAsia="SimSun"/>
                <w:lang w:val="en-US" w:eastAsia="zh-CN"/>
              </w:rPr>
              <w:t>&lt;Unchanged text omitted&gt;</w:t>
            </w:r>
          </w:p>
          <w:p w14:paraId="181B07A4" w14:textId="77777777" w:rsidR="006947F7" w:rsidRPr="005A0787" w:rsidRDefault="006947F7" w:rsidP="006947F7">
            <w:pPr>
              <w:rPr>
                <w:color w:val="FF0000"/>
              </w:rPr>
            </w:pPr>
          </w:p>
          <w:p w14:paraId="6000D007" w14:textId="77777777" w:rsidR="006947F7" w:rsidRPr="0026542B" w:rsidRDefault="006947F7" w:rsidP="006947F7">
            <w:pPr>
              <w:keepNext/>
              <w:keepLines/>
              <w:spacing w:before="120" w:after="180"/>
              <w:ind w:left="1418" w:hanging="1418"/>
              <w:outlineLvl w:val="3"/>
              <w:rPr>
                <w:rFonts w:ascii="Arial" w:eastAsia="SimSun" w:hAnsi="Arial"/>
                <w:color w:val="000000"/>
                <w:sz w:val="24"/>
                <w:lang w:val="x-none"/>
              </w:rPr>
            </w:pPr>
            <w:r w:rsidRPr="0026542B">
              <w:rPr>
                <w:rFonts w:ascii="Arial" w:eastAsia="SimSun" w:hAnsi="Arial"/>
                <w:color w:val="000000"/>
                <w:sz w:val="24"/>
                <w:lang w:val="x-none"/>
              </w:rPr>
              <w:t>5.1.6.3</w:t>
            </w:r>
            <w:r w:rsidRPr="0026542B">
              <w:rPr>
                <w:rFonts w:ascii="Arial" w:eastAsia="SimSun" w:hAnsi="Arial"/>
                <w:color w:val="000000"/>
                <w:sz w:val="24"/>
                <w:lang w:val="x-none"/>
              </w:rPr>
              <w:tab/>
              <w:t>PT-RS reception procedure</w:t>
            </w:r>
          </w:p>
          <w:p w14:paraId="1A399841" w14:textId="77777777" w:rsidR="006947F7" w:rsidRPr="0026542B" w:rsidRDefault="006947F7" w:rsidP="006947F7">
            <w:pPr>
              <w:spacing w:after="180"/>
              <w:rPr>
                <w:rFonts w:eastAsia="SimSun"/>
                <w:lang w:val="en-US" w:eastAsia="zh-CN"/>
              </w:rPr>
            </w:pPr>
            <w:r w:rsidRPr="0026542B">
              <w:rPr>
                <w:rFonts w:eastAsia="SimSun"/>
              </w:rPr>
              <w:t xml:space="preserve">The procedures on PT-RS reception described in this clause apply to a UE receiving PDSCH scheduled by </w:t>
            </w:r>
            <w:r w:rsidRPr="0026542B">
              <w:rPr>
                <w:rFonts w:eastAsia="SimSun"/>
                <w:kern w:val="2"/>
                <w:lang w:eastAsia="zh-CN"/>
              </w:rPr>
              <w:t xml:space="preserve">DCI format 1_2 configured with the higher layer parameter </w:t>
            </w:r>
            <w:r w:rsidRPr="0026542B">
              <w:rPr>
                <w:rFonts w:eastAsia="SimSun"/>
                <w:i/>
                <w:kern w:val="2"/>
                <w:lang w:eastAsia="zh-CN"/>
              </w:rPr>
              <w:t>phaseTrackingRS</w:t>
            </w:r>
            <w:r w:rsidRPr="0026542B">
              <w:rPr>
                <w:rFonts w:eastAsia="SimSun"/>
                <w:kern w:val="2"/>
                <w:lang w:eastAsia="zh-CN"/>
              </w:rPr>
              <w:t xml:space="preserve"> in </w:t>
            </w:r>
            <w:r w:rsidRPr="0026542B">
              <w:rPr>
                <w:rFonts w:eastAsia="SimSun"/>
                <w:i/>
                <w:lang w:eastAsia="zh-CN"/>
              </w:rPr>
              <w:t xml:space="preserve">dmrs-DownlinkForPDSCH-MappingTypeA-DCI-1-2 </w:t>
            </w:r>
            <w:r w:rsidRPr="0026542B">
              <w:rPr>
                <w:rFonts w:eastAsia="SimSun"/>
                <w:iCs/>
                <w:lang w:eastAsia="zh-CN"/>
              </w:rPr>
              <w:t xml:space="preserve">or </w:t>
            </w:r>
            <w:r w:rsidRPr="0026542B">
              <w:rPr>
                <w:rFonts w:eastAsia="SimSun"/>
                <w:i/>
                <w:lang w:eastAsia="zh-CN"/>
              </w:rPr>
              <w:t xml:space="preserve">dmrs-DownlinkForPDSCH-MappingTypeB-DCI-1-2 </w:t>
            </w:r>
            <w:r w:rsidRPr="0026542B">
              <w:rPr>
                <w:rFonts w:eastAsia="SimSun"/>
                <w:lang w:eastAsia="zh-CN"/>
              </w:rPr>
              <w:t xml:space="preserve">and to a UE receiving PDSCH </w:t>
            </w:r>
            <w:r w:rsidRPr="0026542B">
              <w:rPr>
                <w:rFonts w:eastAsia="SimSun"/>
                <w:kern w:val="2"/>
                <w:lang w:eastAsia="zh-CN"/>
              </w:rPr>
              <w:t xml:space="preserve">scheduled by DCI format 1_0 or DCI format 1_1 configured with the higher layer parameter </w:t>
            </w:r>
            <w:r w:rsidRPr="0026542B">
              <w:rPr>
                <w:rFonts w:eastAsia="SimSun"/>
                <w:i/>
                <w:kern w:val="2"/>
                <w:lang w:eastAsia="zh-CN"/>
              </w:rPr>
              <w:t>phaseTrackingRS</w:t>
            </w:r>
            <w:r w:rsidRPr="0026542B">
              <w:rPr>
                <w:rFonts w:eastAsia="SimSun"/>
                <w:kern w:val="2"/>
                <w:lang w:eastAsia="zh-CN"/>
              </w:rPr>
              <w:t xml:space="preserve"> in </w:t>
            </w:r>
            <w:r w:rsidRPr="0026542B">
              <w:rPr>
                <w:rFonts w:eastAsia="SimSun"/>
                <w:i/>
                <w:lang w:eastAsia="zh-CN"/>
              </w:rPr>
              <w:t xml:space="preserve">dmrs-DownlinkForPDSCH-MappingTypeA </w:t>
            </w:r>
            <w:r w:rsidRPr="0026542B">
              <w:rPr>
                <w:rFonts w:eastAsia="SimSun"/>
                <w:iCs/>
                <w:lang w:eastAsia="zh-CN"/>
              </w:rPr>
              <w:t xml:space="preserve">or </w:t>
            </w:r>
            <w:r w:rsidRPr="0026542B">
              <w:rPr>
                <w:rFonts w:eastAsia="SimSun"/>
                <w:i/>
                <w:lang w:eastAsia="zh-CN"/>
              </w:rPr>
              <w:t>dmrs-DownlinkForPDSCH-MappingTypeB</w:t>
            </w:r>
            <w:r w:rsidRPr="0026542B">
              <w:rPr>
                <w:rFonts w:eastAsia="SimSun"/>
                <w:lang w:eastAsia="zh-CN"/>
              </w:rPr>
              <w:t xml:space="preserve">. </w:t>
            </w:r>
            <w:r w:rsidRPr="001872CC">
              <w:rPr>
                <w:color w:val="C00000"/>
                <w:u w:val="single"/>
              </w:rPr>
              <w:t xml:space="preserve">The procedures on PT-RS reception described in this clause apply to a UE receiving PDSCH scheduled by </w:t>
            </w:r>
            <w:r w:rsidRPr="001872CC">
              <w:rPr>
                <w:rFonts w:eastAsiaTheme="minorEastAsia"/>
                <w:color w:val="C00000"/>
                <w:u w:val="single"/>
                <w:lang w:eastAsia="ja-JP"/>
              </w:rPr>
              <w:t xml:space="preserve">DCI format 4_1 or </w:t>
            </w:r>
            <w:r w:rsidRPr="001872CC">
              <w:rPr>
                <w:color w:val="C00000"/>
                <w:kern w:val="2"/>
                <w:u w:val="single"/>
                <w:lang w:eastAsia="zh-CN"/>
              </w:rPr>
              <w:t xml:space="preserve">DCI format </w:t>
            </w:r>
            <w:r w:rsidRPr="001872CC">
              <w:rPr>
                <w:rFonts w:eastAsiaTheme="minorEastAsia"/>
                <w:color w:val="C00000"/>
                <w:kern w:val="2"/>
                <w:u w:val="single"/>
                <w:lang w:eastAsia="ja-JP"/>
              </w:rPr>
              <w:t>4</w:t>
            </w:r>
            <w:r w:rsidRPr="001872CC">
              <w:rPr>
                <w:color w:val="C00000"/>
                <w:kern w:val="2"/>
                <w:u w:val="single"/>
                <w:lang w:eastAsia="zh-CN"/>
              </w:rPr>
              <w:t xml:space="preserve">_2 configured with the higher layer parameter </w:t>
            </w:r>
            <w:r w:rsidRPr="001872CC">
              <w:rPr>
                <w:i/>
                <w:color w:val="C00000"/>
                <w:kern w:val="2"/>
                <w:u w:val="single"/>
                <w:lang w:eastAsia="zh-CN"/>
              </w:rPr>
              <w:t>phaseTrackingRS</w:t>
            </w:r>
            <w:r w:rsidRPr="001872CC">
              <w:rPr>
                <w:color w:val="C00000"/>
                <w:kern w:val="2"/>
                <w:u w:val="single"/>
                <w:lang w:eastAsia="zh-CN"/>
              </w:rPr>
              <w:t xml:space="preserve"> in </w:t>
            </w:r>
            <w:r w:rsidRPr="001872CC">
              <w:rPr>
                <w:i/>
                <w:color w:val="C00000"/>
                <w:u w:val="single"/>
                <w:lang w:eastAsia="zh-CN"/>
              </w:rPr>
              <w:t xml:space="preserve">dmrs-DownlinkForPDSCH-MappingTypeA </w:t>
            </w:r>
            <w:r w:rsidRPr="001872CC">
              <w:rPr>
                <w:iCs/>
                <w:color w:val="C00000"/>
                <w:u w:val="single"/>
                <w:lang w:eastAsia="zh-CN"/>
              </w:rPr>
              <w:t xml:space="preserve">or </w:t>
            </w:r>
            <w:r w:rsidRPr="001872CC">
              <w:rPr>
                <w:i/>
                <w:color w:val="C00000"/>
                <w:u w:val="single"/>
                <w:lang w:eastAsia="zh-CN"/>
              </w:rPr>
              <w:t>dmrs-DownlinkForPDSCH-MappingTypeB</w:t>
            </w:r>
            <w:r w:rsidRPr="001872CC">
              <w:rPr>
                <w:color w:val="C00000"/>
                <w:kern w:val="2"/>
                <w:u w:val="single"/>
                <w:lang w:eastAsia="zh-CN"/>
              </w:rPr>
              <w:t xml:space="preserve"> in </w:t>
            </w:r>
            <w:r w:rsidRPr="001872CC">
              <w:rPr>
                <w:rFonts w:eastAsiaTheme="minorEastAsia"/>
                <w:i/>
                <w:color w:val="C00000"/>
                <w:kern w:val="2"/>
                <w:u w:val="single"/>
                <w:lang w:eastAsia="ja-JP"/>
              </w:rPr>
              <w:t>PDSCH-Config-Multicast</w:t>
            </w:r>
            <w:r w:rsidRPr="001872CC">
              <w:rPr>
                <w:color w:val="C00000"/>
                <w:u w:val="single"/>
                <w:lang w:eastAsia="zh-CN"/>
              </w:rPr>
              <w:t>.</w:t>
            </w:r>
          </w:p>
          <w:p w14:paraId="2E92A4D2" w14:textId="77777777" w:rsidR="006947F7" w:rsidRPr="006934E2" w:rsidRDefault="006947F7" w:rsidP="006947F7">
            <w:pPr>
              <w:rPr>
                <w:color w:val="FF0000"/>
              </w:rPr>
            </w:pPr>
            <w:r w:rsidRPr="00ED6747">
              <w:rPr>
                <w:rFonts w:eastAsia="SimSun"/>
                <w:lang w:val="en-US" w:eastAsia="zh-CN"/>
              </w:rPr>
              <w:t>&lt;Unchanged text omitted&gt;</w:t>
            </w:r>
          </w:p>
          <w:p w14:paraId="0EAB4676" w14:textId="091BA57F" w:rsidR="006947F7" w:rsidRPr="006947F7" w:rsidRDefault="006947F7" w:rsidP="00756D79">
            <w:pPr>
              <w:pStyle w:val="aa"/>
              <w:rPr>
                <w:rFonts w:eastAsia="SimSun"/>
                <w:color w:val="auto"/>
                <w:lang w:eastAsia="zh-CN"/>
              </w:rPr>
            </w:pPr>
            <w:r w:rsidRPr="00D449DB">
              <w:rPr>
                <w:rFonts w:eastAsia="SimSun"/>
                <w:color w:val="auto"/>
                <w:lang w:eastAsia="zh-CN"/>
              </w:rPr>
              <w:t xml:space="preserve">----------------------------------- </w:t>
            </w:r>
            <w:r w:rsidRPr="00D449DB">
              <w:rPr>
                <w:rFonts w:eastAsiaTheme="minorEastAsia"/>
                <w:b/>
                <w:color w:val="auto"/>
                <w:lang w:eastAsia="ja-JP"/>
              </w:rPr>
              <w:t>End</w:t>
            </w:r>
            <w:r w:rsidRPr="00D449DB">
              <w:rPr>
                <w:rFonts w:eastAsia="SimSun"/>
                <w:b/>
                <w:color w:val="auto"/>
                <w:lang w:eastAsia="zh-CN"/>
              </w:rPr>
              <w:t xml:space="preserve"> of Text proposal to </w:t>
            </w:r>
            <w:r>
              <w:rPr>
                <w:rFonts w:eastAsiaTheme="minorEastAsia"/>
                <w:b/>
                <w:color w:val="auto"/>
                <w:lang w:eastAsia="ja-JP"/>
              </w:rPr>
              <w:t>5.1.6</w:t>
            </w:r>
            <w:r w:rsidRPr="00D449DB">
              <w:rPr>
                <w:rFonts w:eastAsia="SimSun"/>
                <w:b/>
                <w:color w:val="auto"/>
                <w:lang w:eastAsia="zh-CN"/>
              </w:rPr>
              <w:t xml:space="preserve"> of </w:t>
            </w:r>
            <w:r w:rsidRPr="00D449DB">
              <w:rPr>
                <w:rFonts w:eastAsiaTheme="minorEastAsia"/>
                <w:b/>
                <w:color w:val="auto"/>
                <w:lang w:eastAsia="ja-JP"/>
              </w:rPr>
              <w:t>38.214</w:t>
            </w:r>
            <w:r w:rsidRPr="00D449DB">
              <w:rPr>
                <w:rFonts w:eastAsia="SimSun"/>
                <w:color w:val="auto"/>
                <w:lang w:eastAsia="zh-CN"/>
              </w:rPr>
              <w:t xml:space="preserve"> ------------------------------------------------</w:t>
            </w:r>
          </w:p>
        </w:tc>
      </w:tr>
    </w:tbl>
    <w:p w14:paraId="181E53B2" w14:textId="04A8A772" w:rsidR="00E35F59" w:rsidRPr="00E35F59" w:rsidRDefault="00E35F59" w:rsidP="00E35F59">
      <w:pPr>
        <w:rPr>
          <w:lang w:eastAsia="ja-JP"/>
        </w:rPr>
      </w:pPr>
    </w:p>
    <w:p w14:paraId="5E7D9394" w14:textId="77777777" w:rsidR="00AD42C7" w:rsidRPr="009B0556" w:rsidRDefault="00AD42C7" w:rsidP="0081695E">
      <w:pPr>
        <w:pStyle w:val="1"/>
        <w:numPr>
          <w:ilvl w:val="0"/>
          <w:numId w:val="7"/>
        </w:numPr>
        <w:spacing w:after="120"/>
      </w:pPr>
      <w:r>
        <w:rPr>
          <w:rFonts w:hint="eastAsia"/>
          <w:lang w:eastAsia="ja-JP"/>
        </w:rPr>
        <w:t>Conclusion</w:t>
      </w:r>
    </w:p>
    <w:p w14:paraId="12936C49" w14:textId="44536FC1"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have f</w:t>
      </w:r>
      <w:r w:rsidR="000875B3">
        <w:rPr>
          <w:rFonts w:hint="eastAsia"/>
          <w:lang w:eastAsia="ja-JP"/>
        </w:rPr>
        <w:t>ollowing observation</w:t>
      </w:r>
      <w:r w:rsidR="00DA7BAA">
        <w:rPr>
          <w:rFonts w:hint="eastAsia"/>
          <w:lang w:eastAsia="ja-JP"/>
        </w:rPr>
        <w:t xml:space="preserve"> </w:t>
      </w:r>
      <w:r w:rsidR="00B44579">
        <w:rPr>
          <w:rFonts w:hint="eastAsia"/>
          <w:lang w:eastAsia="ja-JP"/>
        </w:rPr>
        <w:t>and proposals:</w:t>
      </w:r>
    </w:p>
    <w:p w14:paraId="4E84BE0C" w14:textId="77777777" w:rsidR="00353EBF" w:rsidRDefault="00353EBF" w:rsidP="00353EBF">
      <w:pPr>
        <w:spacing w:afterLines="50" w:after="120"/>
        <w:rPr>
          <w:rFonts w:ascii="Arial" w:hAnsi="Arial" w:cs="Arial"/>
          <w:b/>
          <w:i/>
          <w:lang w:eastAsia="ja-JP"/>
        </w:rPr>
      </w:pPr>
      <w:r w:rsidRPr="007D3B20">
        <w:rPr>
          <w:rFonts w:ascii="Arial" w:hAnsi="Arial" w:cs="Arial"/>
          <w:b/>
          <w:i/>
          <w:lang w:eastAsia="ja-JP"/>
        </w:rPr>
        <w:t>Proposal</w:t>
      </w:r>
      <w:r w:rsidRPr="007D3B20">
        <w:rPr>
          <w:rFonts w:ascii="Arial" w:hAnsi="Arial" w:cs="Arial" w:hint="eastAsia"/>
          <w:b/>
          <w:i/>
          <w:lang w:eastAsia="ja-JP"/>
        </w:rPr>
        <w:t xml:space="preserve"> 1</w:t>
      </w:r>
      <w:r w:rsidRPr="007D3B20">
        <w:rPr>
          <w:rFonts w:ascii="Arial" w:hAnsi="Arial" w:cs="Arial"/>
          <w:b/>
          <w:i/>
          <w:lang w:eastAsia="ja-JP"/>
        </w:rPr>
        <w:t>: Support multicast reception on SCell with self-scheduling.</w:t>
      </w:r>
    </w:p>
    <w:p w14:paraId="557BA4B4" w14:textId="77777777" w:rsidR="00353EBF" w:rsidRPr="00F6162C" w:rsidRDefault="00353EBF" w:rsidP="00353EBF">
      <w:pPr>
        <w:pStyle w:val="ad"/>
        <w:numPr>
          <w:ilvl w:val="0"/>
          <w:numId w:val="33"/>
        </w:numPr>
        <w:spacing w:afterLines="50" w:after="120"/>
        <w:ind w:leftChars="0"/>
        <w:rPr>
          <w:rFonts w:ascii="Arial" w:hAnsi="Arial" w:cs="Arial"/>
          <w:b/>
          <w:i/>
          <w:lang w:eastAsia="ja-JP"/>
        </w:rPr>
      </w:pPr>
      <w:r w:rsidRPr="005E143C">
        <w:rPr>
          <w:rFonts w:ascii="Arial" w:hAnsi="Arial" w:cs="Arial"/>
          <w:b/>
          <w:i/>
          <w:lang w:eastAsia="ja-JP"/>
        </w:rPr>
        <w:t>Cross carrier scheduling is not supported in Rel-17 multicast.</w:t>
      </w:r>
    </w:p>
    <w:p w14:paraId="0907B194" w14:textId="77777777" w:rsidR="00353EBF" w:rsidRDefault="00353EBF" w:rsidP="00353EBF">
      <w:pPr>
        <w:spacing w:afterLines="50" w:after="120"/>
        <w:rPr>
          <w:rFonts w:ascii="Arial" w:hAnsi="Arial" w:cs="Arial"/>
          <w:b/>
          <w:bCs/>
          <w:i/>
          <w:iCs/>
          <w:lang w:eastAsia="ja-JP"/>
        </w:rPr>
      </w:pPr>
      <w:r w:rsidRPr="001205F7">
        <w:rPr>
          <w:rFonts w:ascii="Arial" w:hAnsi="Arial" w:cs="Arial"/>
          <w:b/>
          <w:bCs/>
          <w:i/>
          <w:iCs/>
          <w:lang w:eastAsia="ja-JP"/>
        </w:rPr>
        <w:t>Proposal</w:t>
      </w:r>
      <w:r>
        <w:rPr>
          <w:rFonts w:ascii="Arial" w:hAnsi="Arial" w:cs="Arial" w:hint="eastAsia"/>
          <w:b/>
          <w:bCs/>
          <w:i/>
          <w:iCs/>
          <w:lang w:eastAsia="ja-JP"/>
        </w:rPr>
        <w:t xml:space="preserve"> 2</w:t>
      </w:r>
      <w:r w:rsidRPr="001205F7">
        <w:rPr>
          <w:rFonts w:ascii="Arial" w:hAnsi="Arial" w:cs="Arial"/>
          <w:b/>
          <w:bCs/>
          <w:i/>
          <w:iCs/>
          <w:lang w:eastAsia="ja-JP"/>
        </w:rPr>
        <w:t xml:space="preserve">: </w:t>
      </w:r>
      <w:r>
        <w:rPr>
          <w:rFonts w:ascii="Arial" w:hAnsi="Arial" w:cs="Arial" w:hint="eastAsia"/>
          <w:b/>
          <w:bCs/>
          <w:i/>
          <w:iCs/>
          <w:lang w:eastAsia="ja-JP"/>
        </w:rPr>
        <w:t>Not include the following DCI fields in DCI format 4_2.</w:t>
      </w:r>
    </w:p>
    <w:p w14:paraId="073439EF" w14:textId="77777777" w:rsidR="00353EBF" w:rsidRDefault="00353EBF" w:rsidP="00353EBF">
      <w:pPr>
        <w:pStyle w:val="ad"/>
        <w:numPr>
          <w:ilvl w:val="0"/>
          <w:numId w:val="20"/>
        </w:numPr>
        <w:spacing w:afterLines="50" w:after="120"/>
        <w:ind w:leftChars="0"/>
        <w:rPr>
          <w:rFonts w:ascii="Arial" w:hAnsi="Arial" w:cs="Arial"/>
          <w:b/>
          <w:bCs/>
          <w:i/>
          <w:iCs/>
          <w:lang w:eastAsia="ja-JP"/>
        </w:rPr>
      </w:pPr>
      <w:r>
        <w:rPr>
          <w:rFonts w:ascii="Arial" w:hAnsi="Arial" w:cs="Arial" w:hint="eastAsia"/>
          <w:b/>
          <w:bCs/>
          <w:i/>
          <w:iCs/>
          <w:lang w:eastAsia="ja-JP"/>
        </w:rPr>
        <w:t>Carrier indicator</w:t>
      </w:r>
    </w:p>
    <w:p w14:paraId="799F3E04" w14:textId="77777777" w:rsidR="00353EBF" w:rsidRDefault="00353EBF" w:rsidP="00353EBF">
      <w:pPr>
        <w:pStyle w:val="ad"/>
        <w:numPr>
          <w:ilvl w:val="0"/>
          <w:numId w:val="20"/>
        </w:numPr>
        <w:spacing w:afterLines="50" w:after="120"/>
        <w:ind w:leftChars="0"/>
        <w:rPr>
          <w:rFonts w:ascii="Arial" w:hAnsi="Arial" w:cs="Arial"/>
          <w:b/>
          <w:bCs/>
          <w:i/>
          <w:iCs/>
          <w:lang w:eastAsia="ja-JP"/>
        </w:rPr>
      </w:pPr>
      <w:r>
        <w:rPr>
          <w:rFonts w:ascii="Arial" w:hAnsi="Arial" w:cs="Arial" w:hint="eastAsia"/>
          <w:b/>
          <w:bCs/>
          <w:i/>
          <w:iCs/>
          <w:lang w:eastAsia="ja-JP"/>
        </w:rPr>
        <w:t>BWP indicator</w:t>
      </w:r>
    </w:p>
    <w:p w14:paraId="6D1B287F" w14:textId="77777777" w:rsidR="00353EBF" w:rsidRPr="007C6B81" w:rsidRDefault="00353EBF" w:rsidP="00353EBF">
      <w:pPr>
        <w:pStyle w:val="ad"/>
        <w:numPr>
          <w:ilvl w:val="0"/>
          <w:numId w:val="20"/>
        </w:numPr>
        <w:spacing w:afterLines="50" w:after="120"/>
        <w:ind w:leftChars="0"/>
        <w:rPr>
          <w:rFonts w:ascii="Arial" w:hAnsi="Arial" w:cs="Arial"/>
          <w:b/>
          <w:bCs/>
          <w:i/>
          <w:iCs/>
          <w:lang w:eastAsia="ja-JP"/>
        </w:rPr>
      </w:pPr>
      <w:r>
        <w:rPr>
          <w:rFonts w:ascii="Arial" w:hAnsi="Arial" w:cs="Arial" w:hint="eastAsia"/>
          <w:b/>
          <w:bCs/>
          <w:i/>
          <w:iCs/>
          <w:lang w:eastAsia="ja-JP"/>
        </w:rPr>
        <w:t>SCell dormancy indication</w:t>
      </w:r>
    </w:p>
    <w:p w14:paraId="135E5B92" w14:textId="77777777" w:rsidR="00353EBF" w:rsidRDefault="00353EBF" w:rsidP="00353EBF">
      <w:pPr>
        <w:pStyle w:val="ad"/>
        <w:ind w:leftChars="0" w:left="0"/>
        <w:rPr>
          <w:rFonts w:ascii="Arial" w:hAnsi="Arial" w:cs="Arial"/>
          <w:b/>
          <w:bCs/>
          <w:i/>
          <w:iCs/>
          <w:lang w:eastAsia="ja-JP"/>
        </w:rPr>
      </w:pPr>
      <w:r w:rsidRPr="001205F7">
        <w:rPr>
          <w:rFonts w:ascii="Arial" w:hAnsi="Arial" w:cs="Arial"/>
          <w:b/>
          <w:bCs/>
          <w:i/>
          <w:iCs/>
          <w:lang w:eastAsia="ja-JP"/>
        </w:rPr>
        <w:t>Proposal</w:t>
      </w:r>
      <w:r>
        <w:rPr>
          <w:rFonts w:ascii="Arial" w:hAnsi="Arial" w:cs="Arial" w:hint="eastAsia"/>
          <w:b/>
          <w:bCs/>
          <w:i/>
          <w:iCs/>
          <w:lang w:eastAsia="ja-JP"/>
        </w:rPr>
        <w:t xml:space="preserve"> 3</w:t>
      </w:r>
      <w:r w:rsidRPr="001205F7">
        <w:rPr>
          <w:rFonts w:ascii="Arial" w:hAnsi="Arial" w:cs="Arial"/>
          <w:b/>
          <w:bCs/>
          <w:i/>
          <w:iCs/>
          <w:lang w:eastAsia="ja-JP"/>
        </w:rPr>
        <w:t xml:space="preserve">: </w:t>
      </w:r>
      <w:r>
        <w:rPr>
          <w:rFonts w:ascii="Arial" w:hAnsi="Arial" w:cs="Arial" w:hint="eastAsia"/>
          <w:b/>
          <w:bCs/>
          <w:i/>
          <w:iCs/>
          <w:lang w:eastAsia="ja-JP"/>
        </w:rPr>
        <w:t>Include the following DCI field in DCI format 4_2</w:t>
      </w:r>
      <w:r w:rsidRPr="001205F7">
        <w:rPr>
          <w:rFonts w:ascii="Arial" w:hAnsi="Arial" w:cs="Arial"/>
          <w:b/>
          <w:bCs/>
          <w:i/>
          <w:iCs/>
          <w:lang w:eastAsia="ja-JP"/>
        </w:rPr>
        <w:t>.</w:t>
      </w:r>
    </w:p>
    <w:p w14:paraId="25EBBE7E" w14:textId="77777777" w:rsidR="00353EBF" w:rsidRPr="001205F7" w:rsidRDefault="00353EBF" w:rsidP="00353EBF">
      <w:pPr>
        <w:pStyle w:val="ad"/>
        <w:numPr>
          <w:ilvl w:val="0"/>
          <w:numId w:val="20"/>
        </w:numPr>
        <w:spacing w:beforeLines="50" w:before="120" w:afterLines="50" w:after="120"/>
        <w:ind w:leftChars="0"/>
        <w:rPr>
          <w:rFonts w:ascii="Arial" w:hAnsi="Arial" w:cs="Arial"/>
          <w:b/>
          <w:bCs/>
          <w:i/>
          <w:iCs/>
          <w:lang w:eastAsia="ja-JP"/>
        </w:rPr>
      </w:pPr>
      <w:r>
        <w:rPr>
          <w:rFonts w:ascii="Arial" w:hAnsi="Arial" w:cs="Arial" w:hint="eastAsia"/>
          <w:b/>
          <w:bCs/>
          <w:i/>
          <w:iCs/>
          <w:lang w:eastAsia="ja-JP"/>
        </w:rPr>
        <w:t>ZP CSI-RS trigger</w:t>
      </w:r>
    </w:p>
    <w:p w14:paraId="492DC64D" w14:textId="77777777" w:rsidR="00353EBF" w:rsidRDefault="00353EBF" w:rsidP="00353EBF">
      <w:pPr>
        <w:pStyle w:val="ad"/>
        <w:spacing w:afterLines="50" w:after="120"/>
        <w:ind w:leftChars="0" w:left="0"/>
        <w:rPr>
          <w:rFonts w:ascii="Arial" w:hAnsi="Arial" w:cs="Arial"/>
          <w:b/>
          <w:i/>
          <w:lang w:eastAsia="ja-JP"/>
        </w:rPr>
      </w:pPr>
      <w:r w:rsidRPr="001205F7">
        <w:rPr>
          <w:rFonts w:ascii="Arial" w:hAnsi="Arial" w:cs="Arial"/>
          <w:b/>
          <w:bCs/>
          <w:i/>
          <w:iCs/>
          <w:lang w:eastAsia="ja-JP"/>
        </w:rPr>
        <w:lastRenderedPageBreak/>
        <w:t>Proposal</w:t>
      </w:r>
      <w:r>
        <w:rPr>
          <w:rFonts w:ascii="Arial" w:hAnsi="Arial" w:cs="Arial" w:hint="eastAsia"/>
          <w:b/>
          <w:bCs/>
          <w:i/>
          <w:iCs/>
          <w:lang w:eastAsia="ja-JP"/>
        </w:rPr>
        <w:t xml:space="preserve"> 4</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he size of ‘</w:t>
      </w:r>
      <w:r w:rsidRPr="001205F7">
        <w:rPr>
          <w:rFonts w:ascii="Arial" w:hAnsi="Arial" w:cs="Arial"/>
          <w:b/>
          <w:i/>
        </w:rPr>
        <w:t>Downlink assignment index</w:t>
      </w:r>
      <w:r w:rsidRPr="001205F7">
        <w:rPr>
          <w:rFonts w:ascii="Arial" w:hAnsi="Arial" w:cs="Arial"/>
          <w:b/>
          <w:i/>
          <w:lang w:eastAsia="ja-JP"/>
        </w:rPr>
        <w:t xml:space="preserve">’ </w:t>
      </w:r>
      <w:r>
        <w:rPr>
          <w:rFonts w:ascii="Arial" w:hAnsi="Arial" w:cs="Arial" w:hint="eastAsia"/>
          <w:b/>
          <w:i/>
          <w:lang w:eastAsia="ja-JP"/>
        </w:rPr>
        <w:t xml:space="preserve">field </w:t>
      </w:r>
      <w:r>
        <w:rPr>
          <w:rFonts w:ascii="Arial" w:hAnsi="Arial" w:cs="Arial" w:hint="eastAsia"/>
          <w:b/>
          <w:bCs/>
          <w:i/>
          <w:iCs/>
          <w:lang w:eastAsia="ja-JP"/>
        </w:rPr>
        <w:t xml:space="preserve">in DCI format 4_2 is explicitly configured </w:t>
      </w:r>
      <w:r w:rsidRPr="001205F7">
        <w:rPr>
          <w:rFonts w:ascii="Arial" w:hAnsi="Arial" w:cs="Arial"/>
          <w:b/>
          <w:i/>
          <w:lang w:eastAsia="ja-JP"/>
        </w:rPr>
        <w:t>in a CFR</w:t>
      </w:r>
    </w:p>
    <w:p w14:paraId="7C1D5C86" w14:textId="77777777" w:rsidR="00353EBF" w:rsidRPr="00ED0F08" w:rsidRDefault="00353EBF" w:rsidP="00353EBF">
      <w:pPr>
        <w:pStyle w:val="ad"/>
        <w:numPr>
          <w:ilvl w:val="0"/>
          <w:numId w:val="23"/>
        </w:numPr>
        <w:spacing w:afterLines="50" w:after="120"/>
        <w:ind w:leftChars="0"/>
        <w:rPr>
          <w:rFonts w:ascii="Arial" w:hAnsi="Arial" w:cs="Arial"/>
          <w:b/>
          <w:bCs/>
          <w:i/>
          <w:iCs/>
          <w:lang w:eastAsia="ja-JP"/>
        </w:rPr>
      </w:pPr>
      <w:r w:rsidRPr="001205F7">
        <w:rPr>
          <w:rFonts w:ascii="Arial" w:hAnsi="Arial" w:cs="Arial"/>
          <w:b/>
          <w:bCs/>
          <w:i/>
          <w:iCs/>
          <w:lang w:eastAsia="ja-JP"/>
        </w:rPr>
        <w:t xml:space="preserve">A UE configured with </w:t>
      </w:r>
      <w:r>
        <w:rPr>
          <w:rFonts w:ascii="Arial" w:hAnsi="Arial" w:cs="Arial" w:hint="eastAsia"/>
          <w:b/>
          <w:bCs/>
          <w:i/>
          <w:iCs/>
          <w:lang w:eastAsia="ja-JP"/>
        </w:rPr>
        <w:t>T</w:t>
      </w:r>
      <w:r w:rsidRPr="001205F7">
        <w:rPr>
          <w:rFonts w:ascii="Arial" w:hAnsi="Arial" w:cs="Arial"/>
          <w:b/>
          <w:bCs/>
          <w:i/>
          <w:iCs/>
          <w:lang w:eastAsia="ja-JP"/>
        </w:rPr>
        <w:t xml:space="preserve">ype-1 HARQ-ACK codebook </w:t>
      </w:r>
      <w:r>
        <w:rPr>
          <w:rFonts w:ascii="Arial" w:hAnsi="Arial" w:cs="Arial" w:hint="eastAsia"/>
          <w:b/>
          <w:bCs/>
          <w:i/>
          <w:iCs/>
          <w:lang w:eastAsia="ja-JP"/>
        </w:rPr>
        <w:t xml:space="preserve">for multicast </w:t>
      </w:r>
      <w:r w:rsidRPr="001205F7">
        <w:rPr>
          <w:rFonts w:ascii="Arial" w:hAnsi="Arial" w:cs="Arial"/>
          <w:b/>
          <w:bCs/>
          <w:i/>
          <w:iCs/>
          <w:lang w:eastAsia="ja-JP"/>
        </w:rPr>
        <w:t>ignores the field.</w:t>
      </w:r>
    </w:p>
    <w:p w14:paraId="1CF3D21C" w14:textId="77777777" w:rsidR="00BD65E9" w:rsidRDefault="00BD65E9" w:rsidP="00BD65E9">
      <w:pPr>
        <w:pStyle w:val="ad"/>
        <w:spacing w:afterLines="50" w:after="120"/>
        <w:ind w:leftChars="0" w:left="0"/>
        <w:rPr>
          <w:rFonts w:ascii="Arial" w:hAnsi="Arial" w:cs="Arial"/>
          <w:b/>
          <w:i/>
          <w:lang w:eastAsia="ja-JP"/>
        </w:rPr>
      </w:pPr>
      <w:r>
        <w:rPr>
          <w:rFonts w:ascii="Arial" w:hAnsi="Arial" w:cs="Arial" w:hint="eastAsia"/>
          <w:b/>
          <w:i/>
          <w:lang w:eastAsia="ja-JP"/>
        </w:rPr>
        <w:t xml:space="preserve">Observation 1: Without additional agreement on the size of DCI format 4_2, </w:t>
      </w:r>
      <w:r w:rsidRPr="000172D2">
        <w:rPr>
          <w:rFonts w:ascii="Arial" w:hAnsi="Arial" w:cs="Arial"/>
          <w:b/>
          <w:i/>
          <w:lang w:eastAsia="ja-JP"/>
        </w:rPr>
        <w:t>a UE receiving multiple multicast services</w:t>
      </w:r>
      <w:r w:rsidRPr="000172D2">
        <w:rPr>
          <w:rFonts w:ascii="Arial" w:hAnsi="Arial" w:cs="Arial" w:hint="eastAsia"/>
          <w:b/>
          <w:i/>
          <w:lang w:eastAsia="ja-JP"/>
        </w:rPr>
        <w:t xml:space="preserve"> </w:t>
      </w:r>
      <w:r>
        <w:rPr>
          <w:rFonts w:ascii="Arial" w:hAnsi="Arial" w:cs="Arial" w:hint="eastAsia"/>
          <w:b/>
          <w:i/>
          <w:lang w:eastAsia="ja-JP"/>
        </w:rPr>
        <w:t xml:space="preserve">may have to </w:t>
      </w:r>
      <w:r w:rsidRPr="007E3C5E">
        <w:rPr>
          <w:rFonts w:ascii="Arial" w:hAnsi="Arial" w:cs="Arial"/>
          <w:b/>
          <w:i/>
          <w:lang w:eastAsia="ja-JP"/>
        </w:rPr>
        <w:t>receive two DCI format 4_2 with different sizes</w:t>
      </w:r>
      <w:r>
        <w:rPr>
          <w:rFonts w:ascii="Arial" w:hAnsi="Arial" w:cs="Arial" w:hint="eastAsia"/>
          <w:b/>
          <w:i/>
          <w:lang w:eastAsia="ja-JP"/>
        </w:rPr>
        <w:t xml:space="preserve"> or </w:t>
      </w:r>
      <w:r w:rsidRPr="007E3C5E">
        <w:rPr>
          <w:rFonts w:ascii="Arial" w:hAnsi="Arial" w:cs="Arial"/>
          <w:b/>
          <w:i/>
          <w:lang w:eastAsia="ja-JP"/>
        </w:rPr>
        <w:t>gNB may have to send two DCI format 4_2 with different sizes</w:t>
      </w:r>
      <w:r>
        <w:rPr>
          <w:rFonts w:ascii="Arial" w:hAnsi="Arial" w:cs="Arial" w:hint="eastAsia"/>
          <w:b/>
          <w:i/>
          <w:lang w:eastAsia="ja-JP"/>
        </w:rPr>
        <w:t>.</w:t>
      </w:r>
    </w:p>
    <w:p w14:paraId="50D0478D" w14:textId="77777777" w:rsidR="00BD65E9" w:rsidRDefault="00BD65E9" w:rsidP="00BD65E9">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5</w:t>
      </w:r>
      <w:r w:rsidRPr="00A81047">
        <w:rPr>
          <w:rFonts w:ascii="Arial" w:hAnsi="Arial" w:cs="Arial" w:hint="eastAsia"/>
          <w:b/>
          <w:i/>
          <w:lang w:eastAsia="ja-JP"/>
        </w:rPr>
        <w:t xml:space="preserve">: </w:t>
      </w:r>
      <w:r>
        <w:rPr>
          <w:rFonts w:ascii="Arial" w:hAnsi="Arial" w:cs="Arial" w:hint="eastAsia"/>
          <w:b/>
          <w:i/>
          <w:lang w:eastAsia="ja-JP"/>
        </w:rPr>
        <w:t>Support at least one of the following options.</w:t>
      </w:r>
    </w:p>
    <w:p w14:paraId="6155BBB8" w14:textId="77777777" w:rsidR="00BD65E9" w:rsidRPr="002C697D" w:rsidRDefault="00BD65E9" w:rsidP="00BD65E9">
      <w:pPr>
        <w:pStyle w:val="ad"/>
        <w:numPr>
          <w:ilvl w:val="0"/>
          <w:numId w:val="31"/>
        </w:numPr>
        <w:spacing w:afterLines="50" w:after="120"/>
        <w:ind w:leftChars="0"/>
        <w:rPr>
          <w:rFonts w:ascii="Arial" w:hAnsi="Arial" w:cs="Arial"/>
          <w:b/>
          <w:bCs/>
          <w:iCs/>
          <w:lang w:eastAsia="ja-JP"/>
        </w:rPr>
      </w:pPr>
      <w:r w:rsidRPr="002C697D">
        <w:rPr>
          <w:rFonts w:ascii="Arial" w:hAnsi="Arial" w:cs="Arial"/>
          <w:b/>
          <w:bCs/>
          <w:iCs/>
          <w:lang w:eastAsia="ja-JP"/>
        </w:rPr>
        <w:t xml:space="preserve">Option 1: The size of DCI format 4_2 can be configured by an RRC parameter. If the total size of DCI fields </w:t>
      </w:r>
      <w:r>
        <w:rPr>
          <w:rFonts w:ascii="Arial" w:hAnsi="Arial" w:cs="Arial" w:hint="eastAsia"/>
          <w:b/>
          <w:bCs/>
          <w:iCs/>
          <w:lang w:eastAsia="ja-JP"/>
        </w:rPr>
        <w:t xml:space="preserve">in DCI format 4_2 </w:t>
      </w:r>
      <w:r w:rsidRPr="002C697D">
        <w:rPr>
          <w:rFonts w:ascii="Arial" w:hAnsi="Arial" w:cs="Arial"/>
          <w:b/>
          <w:bCs/>
          <w:iCs/>
          <w:lang w:eastAsia="ja-JP"/>
        </w:rPr>
        <w:t>is smaller than the configured size, padding bits are added to DCI format 4_2.</w:t>
      </w:r>
    </w:p>
    <w:p w14:paraId="310F7755" w14:textId="77777777" w:rsidR="00BD65E9" w:rsidRPr="002C697D" w:rsidRDefault="00BD65E9" w:rsidP="00BD65E9">
      <w:pPr>
        <w:pStyle w:val="ad"/>
        <w:numPr>
          <w:ilvl w:val="0"/>
          <w:numId w:val="31"/>
        </w:numPr>
        <w:spacing w:afterLines="50" w:after="120"/>
        <w:ind w:leftChars="0"/>
        <w:rPr>
          <w:rFonts w:ascii="Arial" w:hAnsi="Arial" w:cs="Arial"/>
          <w:b/>
          <w:bCs/>
          <w:iCs/>
          <w:lang w:eastAsia="ja-JP"/>
        </w:rPr>
      </w:pPr>
      <w:r w:rsidRPr="002C697D">
        <w:rPr>
          <w:rFonts w:ascii="Arial" w:hAnsi="Arial" w:cs="Arial"/>
          <w:b/>
          <w:bCs/>
          <w:iCs/>
          <w:lang w:eastAsia="ja-JP"/>
        </w:rPr>
        <w:t xml:space="preserve">Option 2: The size of 'Enabling/disabling HARQ-ACK feedback indication' field is fixed to 1 bit regardless of the setting of </w:t>
      </w:r>
      <w:r w:rsidRPr="00421972">
        <w:rPr>
          <w:rFonts w:ascii="Arial" w:hAnsi="Arial" w:cs="Arial"/>
          <w:b/>
          <w:bCs/>
          <w:i/>
          <w:iCs/>
          <w:lang w:eastAsia="ja-JP"/>
        </w:rPr>
        <w:t>harq-FeedbackEnabler-Multicast</w:t>
      </w:r>
      <w:r w:rsidRPr="002C697D">
        <w:rPr>
          <w:rFonts w:ascii="Arial" w:hAnsi="Arial" w:cs="Arial"/>
          <w:b/>
          <w:bCs/>
          <w:iCs/>
          <w:lang w:eastAsia="ja-JP"/>
        </w:rPr>
        <w:t xml:space="preserve">. A UE that </w:t>
      </w:r>
      <w:r w:rsidRPr="00421972">
        <w:rPr>
          <w:rFonts w:ascii="Arial" w:hAnsi="Arial" w:cs="Arial"/>
          <w:b/>
          <w:bCs/>
          <w:i/>
          <w:iCs/>
          <w:lang w:eastAsia="ja-JP"/>
        </w:rPr>
        <w:t>harq-FeedbackEnabler-Multicast</w:t>
      </w:r>
      <w:r w:rsidRPr="002C697D">
        <w:rPr>
          <w:rFonts w:ascii="Arial" w:hAnsi="Arial" w:cs="Arial"/>
          <w:b/>
          <w:bCs/>
          <w:iCs/>
          <w:lang w:eastAsia="ja-JP"/>
        </w:rPr>
        <w:t xml:space="preserve"> is not set to dci-enabler ignores the field.</w:t>
      </w:r>
    </w:p>
    <w:p w14:paraId="173102F9" w14:textId="77777777" w:rsidR="0007761D" w:rsidRDefault="0007761D" w:rsidP="0007761D">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6</w:t>
      </w:r>
      <w:r w:rsidRPr="000C500D">
        <w:rPr>
          <w:rFonts w:ascii="Arial" w:hAnsi="Arial" w:cs="Arial"/>
          <w:b/>
          <w:i/>
          <w:lang w:eastAsia="ja-JP"/>
        </w:rPr>
        <w:t>: Adopt the following text proposal in TS 38.214 Section 5.1.</w:t>
      </w:r>
      <w:r>
        <w:rPr>
          <w:rFonts w:ascii="Arial" w:hAnsi="Arial" w:cs="Arial" w:hint="eastAsia"/>
          <w:b/>
          <w:i/>
          <w:lang w:eastAsia="ja-JP"/>
        </w:rPr>
        <w:t>5</w:t>
      </w:r>
      <w:r w:rsidRPr="000C500D">
        <w:rPr>
          <w:rFonts w:ascii="Arial" w:hAnsi="Arial" w:cs="Arial"/>
          <w:b/>
          <w:i/>
          <w:lang w:eastAsia="ja-JP"/>
        </w:rPr>
        <w:t xml:space="preserve"> to clarify </w:t>
      </w:r>
      <w:r>
        <w:rPr>
          <w:rFonts w:ascii="Arial" w:hAnsi="Arial" w:cs="Arial" w:hint="eastAsia"/>
          <w:b/>
          <w:i/>
          <w:lang w:eastAsia="ja-JP"/>
        </w:rPr>
        <w:t>the condition for the existence of TCI field in DCI format 4_2.</w:t>
      </w:r>
    </w:p>
    <w:tbl>
      <w:tblPr>
        <w:tblStyle w:val="af"/>
        <w:tblW w:w="0" w:type="auto"/>
        <w:tblLook w:val="04A0" w:firstRow="1" w:lastRow="0" w:firstColumn="1" w:lastColumn="0" w:noHBand="0" w:noVBand="1"/>
      </w:tblPr>
      <w:tblGrid>
        <w:gridCol w:w="9855"/>
      </w:tblGrid>
      <w:tr w:rsidR="0007761D" w14:paraId="593D26B1" w14:textId="77777777" w:rsidTr="001C37DA">
        <w:tc>
          <w:tcPr>
            <w:tcW w:w="9855" w:type="dxa"/>
          </w:tcPr>
          <w:p w14:paraId="4E4BB996" w14:textId="77777777" w:rsidR="0007761D" w:rsidRPr="00732A69" w:rsidRDefault="0007761D" w:rsidP="001C37DA">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p w14:paraId="4A1B92FF" w14:textId="77777777" w:rsidR="0007761D" w:rsidRPr="006934E2" w:rsidRDefault="0007761D" w:rsidP="001C37DA">
            <w:pPr>
              <w:spacing w:afterLines="50" w:after="120"/>
              <w:rPr>
                <w:color w:val="FF0000"/>
              </w:rPr>
            </w:pPr>
            <w:r w:rsidRPr="00ED6747">
              <w:rPr>
                <w:rFonts w:eastAsia="SimSun"/>
                <w:lang w:val="en-US" w:eastAsia="zh-CN"/>
              </w:rPr>
              <w:t>&lt;Unchanged text omitted&gt;</w:t>
            </w:r>
          </w:p>
          <w:p w14:paraId="1EE322DF" w14:textId="77777777" w:rsidR="0007761D" w:rsidRPr="0048482F" w:rsidRDefault="0007761D" w:rsidP="001C37DA">
            <w:pPr>
              <w:spacing w:afterLines="50" w:after="120"/>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1872CC">
              <w:rPr>
                <w:color w:val="C00000"/>
                <w:u w:val="single"/>
              </w:rPr>
              <w:t xml:space="preserve">If a UE is configured with the higher layer parameter </w:t>
            </w:r>
            <w:r w:rsidRPr="001872CC">
              <w:rPr>
                <w:i/>
                <w:color w:val="C00000"/>
                <w:u w:val="single"/>
              </w:rPr>
              <w:t xml:space="preserve">tci-PresentInDCI </w:t>
            </w:r>
            <w:r w:rsidRPr="001872CC">
              <w:rPr>
                <w:color w:val="C00000"/>
                <w:u w:val="single"/>
              </w:rPr>
              <w:t>that is set as 'enabled'</w:t>
            </w:r>
            <w:r w:rsidRPr="001872CC">
              <w:rPr>
                <w:i/>
                <w:color w:val="C00000"/>
                <w:u w:val="single"/>
              </w:rPr>
              <w:t xml:space="preserve"> </w:t>
            </w:r>
            <w:r w:rsidRPr="001872CC">
              <w:rPr>
                <w:color w:val="C00000"/>
                <w:u w:val="single"/>
              </w:rPr>
              <w:t xml:space="preserve">for the CORESET scheduling the </w:t>
            </w:r>
            <w:r>
              <w:rPr>
                <w:rFonts w:hint="eastAsia"/>
                <w:color w:val="C00000"/>
                <w:u w:val="single"/>
                <w:lang w:eastAsia="ja-JP"/>
              </w:rPr>
              <w:t xml:space="preserve">multicast </w:t>
            </w:r>
            <w:r w:rsidRPr="001872CC">
              <w:rPr>
                <w:color w:val="C00000"/>
                <w:u w:val="single"/>
              </w:rPr>
              <w:t xml:space="preserve">PDSCH, the UE assumes that the TCI field is present in the DCI format </w:t>
            </w:r>
            <w:r w:rsidRPr="001872CC">
              <w:rPr>
                <w:rFonts w:eastAsiaTheme="minorEastAsia"/>
                <w:color w:val="C00000"/>
                <w:u w:val="single"/>
                <w:lang w:eastAsia="ja-JP"/>
              </w:rPr>
              <w:t>4_2</w:t>
            </w:r>
            <w:r w:rsidRPr="001872CC">
              <w:rPr>
                <w:color w:val="C00000"/>
                <w:u w:val="single"/>
              </w:rPr>
              <w:t xml:space="preserve"> of the PDCCH transmitted on the CORESET.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ABD7D83" w14:textId="77777777" w:rsidR="0007761D" w:rsidRPr="006934E2" w:rsidRDefault="0007761D" w:rsidP="001C37DA">
            <w:pPr>
              <w:rPr>
                <w:color w:val="FF0000"/>
              </w:rPr>
            </w:pPr>
            <w:r w:rsidRPr="00ED6747">
              <w:rPr>
                <w:rFonts w:eastAsia="SimSun"/>
                <w:lang w:val="en-US" w:eastAsia="zh-CN"/>
              </w:rPr>
              <w:t>&lt;Unchanged text omitted&gt;</w:t>
            </w:r>
          </w:p>
          <w:p w14:paraId="2284BC6B" w14:textId="77777777" w:rsidR="0007761D" w:rsidRPr="006947F7" w:rsidRDefault="0007761D" w:rsidP="001C37DA">
            <w:pPr>
              <w:pStyle w:val="aa"/>
              <w:rPr>
                <w:rFonts w:eastAsia="SimSun"/>
                <w:b/>
                <w:i/>
                <w:lang w:eastAsia="zh-CN"/>
              </w:rPr>
            </w:pPr>
            <w:r w:rsidRPr="00732A69">
              <w:rPr>
                <w:rFonts w:eastAsia="SimSun"/>
                <w:color w:val="auto"/>
                <w:lang w:eastAsia="zh-CN"/>
              </w:rPr>
              <w:t xml:space="preserve">----------------------------------- </w:t>
            </w:r>
            <w:r w:rsidRPr="00732A69">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tc>
      </w:tr>
    </w:tbl>
    <w:p w14:paraId="1A023BA1" w14:textId="77777777" w:rsidR="0007761D" w:rsidRDefault="0007761D" w:rsidP="0007761D">
      <w:pPr>
        <w:pStyle w:val="ad"/>
        <w:ind w:leftChars="0" w:left="0"/>
        <w:rPr>
          <w:rFonts w:ascii="Arial" w:hAnsi="Arial" w:cs="Arial"/>
          <w:b/>
          <w:sz w:val="24"/>
          <w:lang w:eastAsia="ja-JP"/>
        </w:rPr>
      </w:pPr>
    </w:p>
    <w:p w14:paraId="07C8EF2F" w14:textId="77777777" w:rsidR="0007761D" w:rsidRDefault="0007761D" w:rsidP="0007761D">
      <w:pPr>
        <w:pStyle w:val="ad"/>
        <w:spacing w:afterLines="50" w:after="120"/>
        <w:ind w:leftChars="0" w:left="0"/>
        <w:rPr>
          <w:rFonts w:ascii="Arial" w:hAnsi="Arial" w:cs="Arial"/>
          <w:b/>
          <w:i/>
          <w:lang w:eastAsia="ja-JP"/>
        </w:rPr>
      </w:pPr>
      <w:r w:rsidRPr="00AE4E87">
        <w:rPr>
          <w:rFonts w:ascii="Arial" w:hAnsi="Arial" w:cs="Arial"/>
          <w:b/>
          <w:i/>
          <w:lang w:eastAsia="ja-JP"/>
        </w:rPr>
        <w:t>Proposal</w:t>
      </w:r>
      <w:r>
        <w:rPr>
          <w:rFonts w:ascii="Arial" w:hAnsi="Arial" w:cs="Arial" w:hint="eastAsia"/>
          <w:b/>
          <w:i/>
          <w:lang w:eastAsia="ja-JP"/>
        </w:rPr>
        <w:t xml:space="preserve"> 7</w:t>
      </w:r>
      <w:r w:rsidRPr="00AE4E87">
        <w:rPr>
          <w:rFonts w:ascii="Arial" w:hAnsi="Arial" w:cs="Arial"/>
          <w:b/>
          <w:i/>
          <w:lang w:eastAsia="ja-JP"/>
        </w:rPr>
        <w:t xml:space="preserve">: </w:t>
      </w:r>
      <w:r w:rsidRPr="009A04FC">
        <w:rPr>
          <w:rFonts w:ascii="Arial" w:hAnsi="Arial" w:cs="Arial"/>
          <w:b/>
          <w:i/>
          <w:lang w:eastAsia="ja-JP"/>
        </w:rPr>
        <w:t>Adopt the foll</w:t>
      </w:r>
      <w:r>
        <w:rPr>
          <w:rFonts w:ascii="Arial" w:hAnsi="Arial" w:cs="Arial"/>
          <w:b/>
          <w:i/>
          <w:lang w:eastAsia="ja-JP"/>
        </w:rPr>
        <w:t>owing text proposal in TS 38.21</w:t>
      </w:r>
      <w:r>
        <w:rPr>
          <w:rFonts w:ascii="Arial" w:hAnsi="Arial" w:cs="Arial" w:hint="eastAsia"/>
          <w:b/>
          <w:i/>
          <w:lang w:eastAsia="ja-JP"/>
        </w:rPr>
        <w:t>4</w:t>
      </w:r>
      <w:r>
        <w:rPr>
          <w:rFonts w:ascii="Arial" w:hAnsi="Arial" w:cs="Arial"/>
          <w:b/>
          <w:i/>
          <w:lang w:eastAsia="ja-JP"/>
        </w:rPr>
        <w:t xml:space="preserve"> Section </w:t>
      </w:r>
      <w:r>
        <w:rPr>
          <w:rFonts w:ascii="Arial" w:hAnsi="Arial" w:cs="Arial" w:hint="eastAsia"/>
          <w:b/>
          <w:i/>
          <w:lang w:eastAsia="ja-JP"/>
        </w:rPr>
        <w:t>5.1.2.2 to clarify the resource allocation type for multicast.</w:t>
      </w:r>
    </w:p>
    <w:tbl>
      <w:tblPr>
        <w:tblStyle w:val="af"/>
        <w:tblW w:w="0" w:type="auto"/>
        <w:tblLook w:val="04A0" w:firstRow="1" w:lastRow="0" w:firstColumn="1" w:lastColumn="0" w:noHBand="0" w:noVBand="1"/>
      </w:tblPr>
      <w:tblGrid>
        <w:gridCol w:w="9855"/>
      </w:tblGrid>
      <w:tr w:rsidR="0007761D" w14:paraId="269A28D0" w14:textId="77777777" w:rsidTr="001C37DA">
        <w:tc>
          <w:tcPr>
            <w:tcW w:w="9855" w:type="dxa"/>
          </w:tcPr>
          <w:p w14:paraId="428C9E10" w14:textId="77777777" w:rsidR="0007761D" w:rsidRPr="00BD0442" w:rsidRDefault="0007761D" w:rsidP="001C37DA">
            <w:pPr>
              <w:pStyle w:val="aa"/>
              <w:rPr>
                <w:rFonts w:eastAsia="SimSun"/>
                <w:color w:val="auto"/>
                <w:lang w:eastAsia="zh-CN"/>
              </w:rPr>
            </w:pPr>
            <w:r w:rsidRPr="00BD0442">
              <w:rPr>
                <w:rFonts w:eastAsia="SimSun"/>
                <w:color w:val="auto"/>
                <w:lang w:eastAsia="zh-CN"/>
              </w:rPr>
              <w:t xml:space="preserve">----------------------------------- </w:t>
            </w:r>
            <w:r w:rsidRPr="00BD0442">
              <w:rPr>
                <w:rFonts w:eastAsia="SimSun"/>
                <w:b/>
                <w:color w:val="auto"/>
                <w:lang w:eastAsia="zh-CN"/>
              </w:rPr>
              <w:t xml:space="preserve">Start of Text proposal to </w:t>
            </w:r>
            <w:r>
              <w:rPr>
                <w:rFonts w:eastAsiaTheme="minorEastAsia"/>
                <w:b/>
                <w:color w:val="auto"/>
                <w:lang w:eastAsia="ja-JP"/>
              </w:rPr>
              <w:t>5.1.2.</w:t>
            </w:r>
            <w:r>
              <w:rPr>
                <w:rFonts w:eastAsiaTheme="minorEastAsia" w:hint="eastAsia"/>
                <w:b/>
                <w:color w:val="auto"/>
                <w:lang w:eastAsia="ja-JP"/>
              </w:rPr>
              <w:t>2</w:t>
            </w:r>
            <w:r w:rsidRPr="00BD0442">
              <w:rPr>
                <w:rFonts w:eastAsia="SimSun"/>
                <w:b/>
                <w:color w:val="auto"/>
                <w:lang w:eastAsia="zh-CN"/>
              </w:rPr>
              <w:t xml:space="preserve"> of </w:t>
            </w:r>
            <w:r w:rsidRPr="00BD0442">
              <w:rPr>
                <w:rFonts w:eastAsiaTheme="minorEastAsia"/>
                <w:b/>
                <w:color w:val="auto"/>
                <w:lang w:eastAsia="ja-JP"/>
              </w:rPr>
              <w:t>38.214</w:t>
            </w:r>
            <w:r w:rsidRPr="00BD0442">
              <w:rPr>
                <w:rFonts w:eastAsia="SimSun"/>
                <w:color w:val="auto"/>
                <w:lang w:eastAsia="zh-CN"/>
              </w:rPr>
              <w:t xml:space="preserve"> ------------------------------------------------</w:t>
            </w:r>
          </w:p>
          <w:p w14:paraId="2798AA4D" w14:textId="77777777" w:rsidR="0007761D" w:rsidRPr="004C1043" w:rsidRDefault="0007761D" w:rsidP="001C37DA">
            <w:pPr>
              <w:keepNext/>
              <w:keepLines/>
              <w:spacing w:before="120" w:after="180"/>
              <w:ind w:left="1418" w:hanging="1418"/>
              <w:outlineLvl w:val="3"/>
              <w:rPr>
                <w:rFonts w:ascii="Arial" w:eastAsia="SimSun" w:hAnsi="Arial"/>
                <w:color w:val="000000"/>
                <w:sz w:val="24"/>
                <w:lang w:val="x-none"/>
              </w:rPr>
            </w:pPr>
            <w:r w:rsidRPr="004C1043">
              <w:rPr>
                <w:rFonts w:ascii="Arial" w:eastAsia="SimSun" w:hAnsi="Arial"/>
                <w:color w:val="000000"/>
                <w:sz w:val="24"/>
                <w:lang w:val="x-none"/>
              </w:rPr>
              <w:t>5.1.2.2</w:t>
            </w:r>
            <w:r w:rsidRPr="004C1043">
              <w:rPr>
                <w:rFonts w:ascii="Arial" w:eastAsia="SimSun" w:hAnsi="Arial"/>
                <w:color w:val="000000"/>
                <w:sz w:val="24"/>
                <w:lang w:val="x-none"/>
              </w:rPr>
              <w:tab/>
              <w:t>Resource allocation in frequency domain</w:t>
            </w:r>
          </w:p>
          <w:p w14:paraId="26CA0153" w14:textId="77777777" w:rsidR="0007761D" w:rsidRPr="003E116F" w:rsidRDefault="0007761D" w:rsidP="001C37DA">
            <w:pPr>
              <w:spacing w:after="180"/>
              <w:rPr>
                <w:rFonts w:eastAsia="SimSun"/>
                <w:color w:val="000000"/>
              </w:rPr>
            </w:pPr>
            <w:r w:rsidRPr="004C1043">
              <w:rPr>
                <w:rFonts w:eastAsia="SimSun"/>
                <w:color w:val="000000"/>
              </w:rPr>
              <w:t xml:space="preserve">Two downlink resource allocation schemes, type 0 and type 1, are supported. The UE shall assume that when the scheduling grant is received with DCI format </w:t>
            </w:r>
            <w:r w:rsidRPr="003E116F">
              <w:rPr>
                <w:rFonts w:eastAsia="SimSun"/>
                <w:color w:val="000000"/>
              </w:rPr>
              <w:t>1_0</w:t>
            </w:r>
            <w:r w:rsidRPr="001872CC">
              <w:rPr>
                <w:rFonts w:eastAsia="SimSun"/>
                <w:strike/>
                <w:color w:val="C00000"/>
                <w:u w:val="single"/>
              </w:rPr>
              <w:t>,</w:t>
            </w:r>
            <w:r w:rsidRPr="001872CC">
              <w:rPr>
                <w:rFonts w:eastAsia="SimSun"/>
                <w:color w:val="C00000"/>
                <w:u w:val="single"/>
              </w:rPr>
              <w:t xml:space="preserve"> </w:t>
            </w:r>
            <w:r w:rsidRPr="001872CC">
              <w:rPr>
                <w:rFonts w:eastAsiaTheme="minorEastAsia"/>
                <w:color w:val="C00000"/>
                <w:u w:val="single"/>
                <w:lang w:eastAsia="ja-JP"/>
              </w:rPr>
              <w:t xml:space="preserve">or DCI format 4_1 </w:t>
            </w:r>
            <w:r w:rsidRPr="003E116F">
              <w:rPr>
                <w:rFonts w:eastAsia="SimSun"/>
                <w:color w:val="000000"/>
              </w:rPr>
              <w:t>then downlink resource allocation type 1 is used.</w:t>
            </w:r>
          </w:p>
          <w:p w14:paraId="2EA18D38" w14:textId="77777777" w:rsidR="0007761D" w:rsidRPr="004C1043" w:rsidRDefault="0007761D" w:rsidP="001C37DA">
            <w:pPr>
              <w:spacing w:after="180"/>
              <w:rPr>
                <w:rFonts w:eastAsia="SimSun"/>
                <w:color w:val="000000"/>
              </w:rPr>
            </w:pPr>
            <w:r w:rsidRPr="00B9774C">
              <w:rPr>
                <w:rFonts w:eastAsia="SimSun"/>
                <w:color w:val="000000"/>
              </w:rPr>
              <w:t>If the scheduling DCI is configured to indicate the downlink resource allocation type as part of the '</w:t>
            </w:r>
            <w:r w:rsidRPr="00B9774C">
              <w:rPr>
                <w:rFonts w:eastAsia="SimSun"/>
                <w:i/>
                <w:color w:val="000000"/>
              </w:rPr>
              <w:t xml:space="preserve">Frequency domain </w:t>
            </w:r>
            <w:r w:rsidRPr="00701D9C">
              <w:rPr>
                <w:rFonts w:eastAsia="SimSun"/>
                <w:i/>
                <w:color w:val="000000"/>
              </w:rPr>
              <w:t>resource assignment</w:t>
            </w:r>
            <w:r w:rsidRPr="00926A0C">
              <w:rPr>
                <w:rFonts w:eastAsia="SimSun"/>
                <w:i/>
                <w:color w:val="000000"/>
              </w:rPr>
              <w:t>'</w:t>
            </w:r>
            <w:r w:rsidRPr="00926A0C">
              <w:rPr>
                <w:rFonts w:eastAsia="SimSun"/>
                <w:color w:val="000000"/>
              </w:rPr>
              <w:t xml:space="preserve"> field by setting a higher layer parameter </w:t>
            </w:r>
            <w:r w:rsidRPr="00926A0C">
              <w:rPr>
                <w:rFonts w:eastAsia="SimSun"/>
                <w:i/>
                <w:color w:val="000000"/>
              </w:rPr>
              <w:t>resourceAllocation</w:t>
            </w:r>
            <w:r w:rsidRPr="005A0787">
              <w:rPr>
                <w:rFonts w:eastAsia="SimSun"/>
                <w:color w:val="000000"/>
              </w:rPr>
              <w:t xml:space="preserve"> in </w:t>
            </w:r>
            <w:r w:rsidRPr="005A0787">
              <w:rPr>
                <w:rFonts w:eastAsia="SimSun"/>
                <w:i/>
                <w:color w:val="000000"/>
              </w:rPr>
              <w:t>PD</w:t>
            </w:r>
            <w:r w:rsidRPr="00EA7820">
              <w:rPr>
                <w:rFonts w:eastAsia="SimSun"/>
                <w:i/>
                <w:color w:val="000000"/>
              </w:rPr>
              <w:t>SCH-Config</w:t>
            </w:r>
            <w:r w:rsidRPr="00EA7820">
              <w:rPr>
                <w:rFonts w:eastAsia="SimSun"/>
                <w:color w:val="000000"/>
              </w:rPr>
              <w:t xml:space="preserve"> to 'dynamicSwitch', </w:t>
            </w:r>
            <w:r w:rsidRPr="001872CC">
              <w:rPr>
                <w:rFonts w:eastAsia="SimSun"/>
                <w:color w:val="000000"/>
              </w:rPr>
              <w:t xml:space="preserve">for DCI format 1_1 or setting a higher layer parameter </w:t>
            </w:r>
            <w:r w:rsidRPr="001872CC">
              <w:rPr>
                <w:rFonts w:eastAsia="SimSun"/>
                <w:i/>
                <w:color w:val="000000"/>
              </w:rPr>
              <w:t>resourceAllocationDCI-1-2</w:t>
            </w:r>
            <w:r w:rsidRPr="001872CC">
              <w:rPr>
                <w:rFonts w:eastAsia="SimSun"/>
                <w:color w:val="000000"/>
              </w:rPr>
              <w:t xml:space="preserve"> in </w:t>
            </w:r>
            <w:r w:rsidRPr="001872CC">
              <w:rPr>
                <w:rFonts w:eastAsia="SimSun"/>
                <w:i/>
                <w:color w:val="000000"/>
              </w:rPr>
              <w:t>PDSCH-Config</w:t>
            </w:r>
            <w:r w:rsidRPr="001872CC">
              <w:rPr>
                <w:rFonts w:eastAsia="SimSun"/>
                <w:color w:val="000000"/>
              </w:rPr>
              <w:t xml:space="preserve"> to 'dynamicSwitch' for DCI format 1_2</w:t>
            </w:r>
            <w:r w:rsidRPr="001872CC">
              <w:rPr>
                <w:rFonts w:eastAsiaTheme="minorEastAsia"/>
                <w:color w:val="C00000"/>
                <w:u w:val="single"/>
                <w:lang w:eastAsia="ja-JP"/>
              </w:rPr>
              <w:t xml:space="preserve"> or setting a higher layer parameter </w:t>
            </w:r>
            <w:r w:rsidRPr="001872CC">
              <w:rPr>
                <w:rFonts w:eastAsia="SimSun"/>
                <w:i/>
                <w:color w:val="C00000"/>
                <w:u w:val="single"/>
              </w:rPr>
              <w:t>resourceAllocation</w:t>
            </w:r>
            <w:r w:rsidRPr="001872CC">
              <w:rPr>
                <w:rFonts w:eastAsia="SimSun"/>
                <w:color w:val="C00000"/>
                <w:u w:val="single"/>
              </w:rPr>
              <w:t xml:space="preserve"> in </w:t>
            </w:r>
            <w:r w:rsidRPr="001872CC">
              <w:rPr>
                <w:rFonts w:eastAsia="SimSun"/>
                <w:i/>
                <w:color w:val="C00000"/>
                <w:u w:val="single"/>
              </w:rPr>
              <w:t>PDSCH-Config</w:t>
            </w:r>
            <w:r w:rsidRPr="001872CC">
              <w:rPr>
                <w:rFonts w:eastAsiaTheme="minorEastAsia"/>
                <w:i/>
                <w:color w:val="C00000"/>
                <w:u w:val="single"/>
                <w:lang w:eastAsia="ja-JP"/>
              </w:rPr>
              <w:t>-Multicast</w:t>
            </w:r>
            <w:r w:rsidRPr="001872CC">
              <w:rPr>
                <w:rFonts w:eastAsiaTheme="minorEastAsia"/>
                <w:color w:val="C00000"/>
                <w:u w:val="single"/>
                <w:lang w:eastAsia="ja-JP"/>
              </w:rPr>
              <w:t xml:space="preserve"> to </w:t>
            </w:r>
            <w:r w:rsidRPr="001872CC">
              <w:rPr>
                <w:rFonts w:eastAsia="SimSun"/>
                <w:color w:val="C00000"/>
                <w:u w:val="single"/>
              </w:rPr>
              <w:t xml:space="preserve"> 'dynamicSwitch'</w:t>
            </w:r>
            <w:r w:rsidRPr="001872CC">
              <w:rPr>
                <w:rFonts w:eastAsiaTheme="minorEastAsia"/>
                <w:color w:val="C00000"/>
                <w:u w:val="single"/>
                <w:lang w:eastAsia="ja-JP"/>
              </w:rPr>
              <w:t xml:space="preserve"> for DCI format 4_2</w:t>
            </w:r>
            <w:r w:rsidRPr="004C1043">
              <w:rPr>
                <w:rFonts w:eastAsia="SimSun"/>
                <w:color w:val="000000"/>
              </w:rPr>
              <w:t xml:space="preserve">, the UE shall use downlink resource allocation type 0 or type 1 as defined by this DCI field. Otherwise the UE shall use the downlink frequency resource allocation type as defined by the higher layer parameter </w:t>
            </w:r>
            <w:r w:rsidRPr="004C1043">
              <w:rPr>
                <w:rFonts w:eastAsia="SimSun"/>
                <w:i/>
                <w:color w:val="000000"/>
              </w:rPr>
              <w:t>resourceAllocation</w:t>
            </w:r>
            <w:r w:rsidRPr="001872CC">
              <w:rPr>
                <w:rFonts w:eastAsia="SimSun"/>
                <w:color w:val="C00000"/>
                <w:u w:val="single"/>
              </w:rPr>
              <w:t xml:space="preserve"> in </w:t>
            </w:r>
            <w:r w:rsidRPr="001872CC">
              <w:rPr>
                <w:rFonts w:eastAsia="SimSun"/>
                <w:i/>
                <w:color w:val="C00000"/>
                <w:u w:val="single"/>
              </w:rPr>
              <w:t>PDSCH-Config</w:t>
            </w:r>
            <w:r w:rsidRPr="004C1043">
              <w:rPr>
                <w:rFonts w:eastAsia="SimSun"/>
                <w:i/>
                <w:color w:val="000000"/>
              </w:rPr>
              <w:t xml:space="preserve"> </w:t>
            </w:r>
            <w:r w:rsidRPr="004C1043">
              <w:rPr>
                <w:rFonts w:eastAsia="SimSun"/>
                <w:color w:val="000000"/>
              </w:rPr>
              <w:t xml:space="preserve">for DCI format 1_1 or by the higher layer parameter </w:t>
            </w:r>
            <w:r w:rsidRPr="004C1043">
              <w:rPr>
                <w:rFonts w:eastAsia="SimSun"/>
                <w:i/>
                <w:color w:val="000000"/>
              </w:rPr>
              <w:t>resourceAllocationDCI-1-2</w:t>
            </w:r>
            <w:r w:rsidRPr="004C1043">
              <w:rPr>
                <w:rFonts w:eastAsia="SimSun"/>
                <w:color w:val="000000"/>
              </w:rPr>
              <w:t xml:space="preserve"> for DCI format 1_2</w:t>
            </w:r>
            <w:r w:rsidRPr="001872CC">
              <w:rPr>
                <w:rFonts w:eastAsiaTheme="minorEastAsia"/>
                <w:color w:val="C00000"/>
                <w:u w:val="single"/>
                <w:lang w:eastAsia="ja-JP"/>
              </w:rPr>
              <w:t xml:space="preserve"> or by the </w:t>
            </w:r>
            <w:r w:rsidRPr="004C1043">
              <w:rPr>
                <w:rFonts w:eastAsia="SimSun"/>
                <w:color w:val="C00000"/>
                <w:u w:val="single"/>
              </w:rPr>
              <w:t xml:space="preserve">higher layer parameter </w:t>
            </w:r>
            <w:r w:rsidRPr="004C1043">
              <w:rPr>
                <w:rFonts w:eastAsia="SimSun"/>
                <w:i/>
                <w:color w:val="C00000"/>
                <w:u w:val="single"/>
              </w:rPr>
              <w:t>resourceAllocation</w:t>
            </w:r>
            <w:r w:rsidRPr="001872CC">
              <w:rPr>
                <w:rFonts w:eastAsiaTheme="minorEastAsia"/>
                <w:i/>
                <w:color w:val="C00000"/>
                <w:u w:val="single"/>
                <w:lang w:eastAsia="ja-JP"/>
              </w:rPr>
              <w:t xml:space="preserve"> </w:t>
            </w:r>
            <w:r w:rsidRPr="001872CC">
              <w:rPr>
                <w:rFonts w:eastAsia="SimSun"/>
                <w:color w:val="C00000"/>
                <w:u w:val="single"/>
              </w:rPr>
              <w:t xml:space="preserve">in </w:t>
            </w:r>
            <w:r w:rsidRPr="001872CC">
              <w:rPr>
                <w:rFonts w:eastAsia="SimSun"/>
                <w:i/>
                <w:color w:val="C00000"/>
                <w:u w:val="single"/>
              </w:rPr>
              <w:t>PDSCH-Config</w:t>
            </w:r>
            <w:r w:rsidRPr="001872CC">
              <w:rPr>
                <w:rFonts w:eastAsiaTheme="minorEastAsia"/>
                <w:i/>
                <w:color w:val="C00000"/>
                <w:u w:val="single"/>
                <w:lang w:eastAsia="ja-JP"/>
              </w:rPr>
              <w:t>-Multicast</w:t>
            </w:r>
            <w:r w:rsidRPr="001872CC">
              <w:rPr>
                <w:rFonts w:eastAsiaTheme="minorEastAsia"/>
                <w:color w:val="C00000"/>
                <w:u w:val="single"/>
                <w:lang w:eastAsia="ja-JP"/>
              </w:rPr>
              <w:t xml:space="preserve"> for DCI format 4_2</w:t>
            </w:r>
            <w:r w:rsidRPr="004C1043">
              <w:rPr>
                <w:rFonts w:eastAsia="SimSun"/>
                <w:color w:val="000000"/>
              </w:rPr>
              <w:t>.</w:t>
            </w:r>
          </w:p>
          <w:p w14:paraId="06B35C70" w14:textId="77777777" w:rsidR="0007761D" w:rsidRPr="00730EEA" w:rsidRDefault="0007761D" w:rsidP="001C37DA">
            <w:pPr>
              <w:rPr>
                <w:lang w:eastAsia="ja-JP"/>
              </w:rPr>
            </w:pPr>
            <w:r w:rsidRPr="00ED6747">
              <w:rPr>
                <w:rFonts w:eastAsia="SimSun"/>
                <w:lang w:val="en-US" w:eastAsia="zh-CN"/>
              </w:rPr>
              <w:t>&lt;Unchanged text omitted&gt;</w:t>
            </w:r>
          </w:p>
          <w:p w14:paraId="29EDE5EB" w14:textId="77777777" w:rsidR="0007761D" w:rsidRPr="006947F7" w:rsidRDefault="0007761D" w:rsidP="001C37DA">
            <w:pPr>
              <w:pStyle w:val="aa"/>
              <w:rPr>
                <w:b/>
                <w:i/>
                <w:lang w:eastAsia="ja-JP"/>
              </w:rPr>
            </w:pPr>
            <w:r w:rsidRPr="00BD0442">
              <w:rPr>
                <w:rFonts w:eastAsia="SimSun"/>
                <w:color w:val="auto"/>
                <w:lang w:eastAsia="zh-CN"/>
              </w:rPr>
              <w:t xml:space="preserve">----------------------------------- </w:t>
            </w:r>
            <w:r w:rsidRPr="00BD0442">
              <w:rPr>
                <w:rFonts w:eastAsiaTheme="minorEastAsia"/>
                <w:b/>
                <w:color w:val="auto"/>
                <w:lang w:eastAsia="ja-JP"/>
              </w:rPr>
              <w:t>End</w:t>
            </w:r>
            <w:r w:rsidRPr="00BD0442">
              <w:rPr>
                <w:rFonts w:eastAsia="SimSun"/>
                <w:b/>
                <w:color w:val="auto"/>
                <w:lang w:eastAsia="zh-CN"/>
              </w:rPr>
              <w:t xml:space="preserve"> of Text proposal to </w:t>
            </w:r>
            <w:r>
              <w:rPr>
                <w:rFonts w:eastAsiaTheme="minorEastAsia"/>
                <w:b/>
                <w:color w:val="auto"/>
                <w:lang w:eastAsia="ja-JP"/>
              </w:rPr>
              <w:t>5.1.2.</w:t>
            </w:r>
            <w:r>
              <w:rPr>
                <w:rFonts w:eastAsiaTheme="minorEastAsia" w:hint="eastAsia"/>
                <w:b/>
                <w:color w:val="auto"/>
                <w:lang w:eastAsia="ja-JP"/>
              </w:rPr>
              <w:t>2</w:t>
            </w:r>
            <w:r w:rsidRPr="00BD0442">
              <w:rPr>
                <w:rFonts w:eastAsia="SimSun"/>
                <w:b/>
                <w:color w:val="auto"/>
                <w:lang w:eastAsia="zh-CN"/>
              </w:rPr>
              <w:t xml:space="preserve"> of 38.21</w:t>
            </w:r>
            <w:r w:rsidRPr="00BD0442">
              <w:rPr>
                <w:rFonts w:eastAsiaTheme="minorEastAsia"/>
                <w:b/>
                <w:color w:val="auto"/>
                <w:lang w:eastAsia="ja-JP"/>
              </w:rPr>
              <w:t>4</w:t>
            </w:r>
            <w:r w:rsidRPr="00BD0442">
              <w:rPr>
                <w:rFonts w:eastAsia="SimSun"/>
                <w:color w:val="auto"/>
                <w:lang w:eastAsia="zh-CN"/>
              </w:rPr>
              <w:t xml:space="preserve"> ------------------------------------------------</w:t>
            </w:r>
          </w:p>
        </w:tc>
      </w:tr>
    </w:tbl>
    <w:p w14:paraId="38BA1CF5" w14:textId="031C6F22" w:rsidR="006A3260" w:rsidRDefault="006A3260" w:rsidP="00F576C3">
      <w:pPr>
        <w:pStyle w:val="ad"/>
        <w:ind w:leftChars="0" w:left="0"/>
        <w:rPr>
          <w:rFonts w:ascii="Arial" w:hAnsi="Arial" w:cs="Arial"/>
          <w:b/>
          <w:sz w:val="24"/>
        </w:rPr>
      </w:pPr>
    </w:p>
    <w:p w14:paraId="23775A57" w14:textId="77777777" w:rsidR="0007761D" w:rsidRPr="00AE4E87" w:rsidRDefault="0007761D" w:rsidP="0007761D">
      <w:pPr>
        <w:pStyle w:val="ad"/>
        <w:spacing w:afterLines="50" w:after="120"/>
        <w:ind w:leftChars="0" w:left="0"/>
        <w:rPr>
          <w:rFonts w:ascii="Arial" w:hAnsi="Arial" w:cs="Arial"/>
          <w:b/>
          <w:i/>
          <w:lang w:eastAsia="ja-JP"/>
        </w:rPr>
      </w:pPr>
      <w:r w:rsidRPr="00AE4E87">
        <w:rPr>
          <w:rFonts w:ascii="Arial" w:hAnsi="Arial" w:cs="Arial"/>
          <w:b/>
          <w:i/>
          <w:lang w:eastAsia="ja-JP"/>
        </w:rPr>
        <w:t>Proposal</w:t>
      </w:r>
      <w:r>
        <w:rPr>
          <w:rFonts w:ascii="Arial" w:hAnsi="Arial" w:cs="Arial" w:hint="eastAsia"/>
          <w:b/>
          <w:i/>
          <w:lang w:eastAsia="ja-JP"/>
        </w:rPr>
        <w:t xml:space="preserve"> 8</w:t>
      </w:r>
      <w:r w:rsidRPr="00AE4E87">
        <w:rPr>
          <w:rFonts w:ascii="Arial" w:hAnsi="Arial" w:cs="Arial"/>
          <w:b/>
          <w:i/>
          <w:lang w:eastAsia="ja-JP"/>
        </w:rPr>
        <w:t xml:space="preserve">: </w:t>
      </w:r>
      <w:r w:rsidRPr="009A04FC">
        <w:rPr>
          <w:rFonts w:ascii="Arial" w:hAnsi="Arial" w:cs="Arial"/>
          <w:b/>
          <w:i/>
          <w:lang w:eastAsia="ja-JP"/>
        </w:rPr>
        <w:t>Adopt the foll</w:t>
      </w:r>
      <w:r>
        <w:rPr>
          <w:rFonts w:ascii="Arial" w:hAnsi="Arial" w:cs="Arial"/>
          <w:b/>
          <w:i/>
          <w:lang w:eastAsia="ja-JP"/>
        </w:rPr>
        <w:t>owing text proposal in TS 38.21</w:t>
      </w:r>
      <w:r>
        <w:rPr>
          <w:rFonts w:ascii="Arial" w:hAnsi="Arial" w:cs="Arial" w:hint="eastAsia"/>
          <w:b/>
          <w:i/>
          <w:lang w:eastAsia="ja-JP"/>
        </w:rPr>
        <w:t>4</w:t>
      </w:r>
      <w:r>
        <w:rPr>
          <w:rFonts w:ascii="Arial" w:hAnsi="Arial" w:cs="Arial"/>
          <w:b/>
          <w:i/>
          <w:lang w:eastAsia="ja-JP"/>
        </w:rPr>
        <w:t xml:space="preserve"> Section </w:t>
      </w:r>
      <w:r>
        <w:rPr>
          <w:rFonts w:ascii="Arial" w:hAnsi="Arial" w:cs="Arial" w:hint="eastAsia"/>
          <w:b/>
          <w:i/>
          <w:lang w:eastAsia="ja-JP"/>
        </w:rPr>
        <w:t>5.1.2.3 to clarify the PRB bundling procedure for multicast.</w:t>
      </w:r>
    </w:p>
    <w:tbl>
      <w:tblPr>
        <w:tblStyle w:val="af"/>
        <w:tblW w:w="0" w:type="auto"/>
        <w:tblLook w:val="04A0" w:firstRow="1" w:lastRow="0" w:firstColumn="1" w:lastColumn="0" w:noHBand="0" w:noVBand="1"/>
      </w:tblPr>
      <w:tblGrid>
        <w:gridCol w:w="9855"/>
      </w:tblGrid>
      <w:tr w:rsidR="0007761D" w14:paraId="531796A4" w14:textId="77777777" w:rsidTr="001C37DA">
        <w:tc>
          <w:tcPr>
            <w:tcW w:w="9855" w:type="dxa"/>
          </w:tcPr>
          <w:p w14:paraId="34D18051" w14:textId="77777777" w:rsidR="0007761D" w:rsidRPr="00BD0442" w:rsidRDefault="0007761D" w:rsidP="001C37DA">
            <w:pPr>
              <w:pStyle w:val="aa"/>
              <w:rPr>
                <w:rFonts w:eastAsia="SimSun"/>
                <w:color w:val="auto"/>
                <w:lang w:eastAsia="zh-CN"/>
              </w:rPr>
            </w:pPr>
            <w:r w:rsidRPr="00BD0442">
              <w:rPr>
                <w:rFonts w:eastAsia="SimSun"/>
                <w:color w:val="auto"/>
                <w:lang w:eastAsia="zh-CN"/>
              </w:rPr>
              <w:t xml:space="preserve">----------------------------------- </w:t>
            </w:r>
            <w:r w:rsidRPr="00BD0442">
              <w:rPr>
                <w:rFonts w:eastAsia="SimSun"/>
                <w:b/>
                <w:color w:val="auto"/>
                <w:lang w:eastAsia="zh-CN"/>
              </w:rPr>
              <w:t xml:space="preserve">Start of Text proposal to </w:t>
            </w:r>
            <w:r w:rsidRPr="00BD0442">
              <w:rPr>
                <w:rFonts w:eastAsiaTheme="minorEastAsia"/>
                <w:b/>
                <w:color w:val="auto"/>
                <w:lang w:eastAsia="ja-JP"/>
              </w:rPr>
              <w:t>5.1.2.3</w:t>
            </w:r>
            <w:r w:rsidRPr="00BD0442">
              <w:rPr>
                <w:rFonts w:eastAsia="SimSun"/>
                <w:b/>
                <w:color w:val="auto"/>
                <w:lang w:eastAsia="zh-CN"/>
              </w:rPr>
              <w:t xml:space="preserve"> of </w:t>
            </w:r>
            <w:r w:rsidRPr="00BD0442">
              <w:rPr>
                <w:rFonts w:eastAsiaTheme="minorEastAsia"/>
                <w:b/>
                <w:color w:val="auto"/>
                <w:lang w:eastAsia="ja-JP"/>
              </w:rPr>
              <w:t>38.214</w:t>
            </w:r>
            <w:r w:rsidRPr="00BD0442">
              <w:rPr>
                <w:rFonts w:eastAsia="SimSun"/>
                <w:color w:val="auto"/>
                <w:lang w:eastAsia="zh-CN"/>
              </w:rPr>
              <w:t xml:space="preserve"> ------------------------------------------------</w:t>
            </w:r>
          </w:p>
          <w:p w14:paraId="64346C8E" w14:textId="77777777" w:rsidR="0007761D" w:rsidRDefault="0007761D" w:rsidP="001C37DA">
            <w:pPr>
              <w:spacing w:afterLines="50" w:after="120"/>
              <w:rPr>
                <w:lang w:eastAsia="ja-JP"/>
              </w:rPr>
            </w:pPr>
            <w:r w:rsidRPr="00ED6747">
              <w:rPr>
                <w:rFonts w:eastAsia="SimSun"/>
                <w:lang w:val="en-US" w:eastAsia="zh-CN"/>
              </w:rPr>
              <w:lastRenderedPageBreak/>
              <w:t>&lt;Unchanged text omitted&gt;</w:t>
            </w:r>
          </w:p>
          <w:p w14:paraId="4A356837" w14:textId="77777777" w:rsidR="0007761D" w:rsidRPr="00B05BF8" w:rsidRDefault="0007761D" w:rsidP="001C37DA">
            <w:pPr>
              <w:rPr>
                <w:rFonts w:eastAsia="SimSun"/>
                <w:color w:val="000000"/>
              </w:rPr>
            </w:pPr>
            <w:r w:rsidRPr="006934E2">
              <w:rPr>
                <w:color w:val="FF0000"/>
              </w:rPr>
              <w:t xml:space="preserve"> </w:t>
            </w:r>
            <w:r w:rsidRPr="00B05BF8">
              <w:rPr>
                <w:rFonts w:eastAsia="SimSun"/>
                <w:color w:val="000000"/>
              </w:rPr>
              <w:t>If a UE is scheduled a PDSCH with DCI format 1_0</w:t>
            </w:r>
            <w:r w:rsidRPr="001872CC">
              <w:rPr>
                <w:rFonts w:eastAsia="SimSun"/>
                <w:color w:val="C00000"/>
                <w:u w:val="single"/>
              </w:rPr>
              <w:t xml:space="preserve"> </w:t>
            </w:r>
            <w:r w:rsidRPr="001872CC">
              <w:rPr>
                <w:rFonts w:eastAsiaTheme="minorEastAsia"/>
                <w:color w:val="C00000"/>
                <w:u w:val="single"/>
                <w:lang w:eastAsia="ja-JP"/>
              </w:rPr>
              <w:t>or DCI format 4_1</w:t>
            </w:r>
            <w:r w:rsidRPr="001872CC">
              <w:t>,</w:t>
            </w:r>
            <w:r w:rsidRPr="001872CC">
              <w:rPr>
                <w:rFonts w:hint="eastAsia"/>
                <w:lang w:eastAsia="ja-JP"/>
              </w:rPr>
              <w:t xml:space="preserve"> </w:t>
            </w:r>
            <w:r w:rsidRPr="00B05BF8">
              <w:rPr>
                <w:rFonts w:eastAsia="SimSun"/>
                <w:color w:val="000000"/>
              </w:rPr>
              <w:t xml:space="preserve">the UE shall assume that </w:t>
            </w:r>
            <w:r w:rsidRPr="00B05BF8">
              <w:rPr>
                <w:rFonts w:eastAsia="SimSun"/>
                <w:color w:val="000000"/>
                <w:position w:val="-12"/>
              </w:rPr>
              <w:object w:dxaOrig="540" w:dyaOrig="320" w14:anchorId="2224553C">
                <v:shape id="_x0000_i1034" type="#_x0000_t75" style="width:28.05pt;height:14.95pt" o:ole="">
                  <v:imagedata r:id="rId8" o:title=""/>
                </v:shape>
                <o:OLEObject Type="Embed" ProgID="Equation.DSMT4" ShapeID="_x0000_i1034" DrawAspect="Content" ObjectID="_1703401603" r:id="rId18"/>
              </w:object>
            </w:r>
            <w:r w:rsidRPr="00B05BF8">
              <w:rPr>
                <w:rFonts w:eastAsia="SimSun"/>
                <w:color w:val="000000"/>
              </w:rPr>
              <w:t xml:space="preserve"> is equal to 2 PRBs.</w:t>
            </w:r>
          </w:p>
          <w:p w14:paraId="7DEBDDA5" w14:textId="77777777" w:rsidR="0007761D" w:rsidRPr="00B05BF8" w:rsidRDefault="0007761D" w:rsidP="001C37DA">
            <w:pPr>
              <w:spacing w:after="180"/>
              <w:rPr>
                <w:rFonts w:eastAsia="SimSun"/>
                <w:color w:val="000000"/>
              </w:rPr>
            </w:pPr>
            <w:r w:rsidRPr="00B05BF8">
              <w:rPr>
                <w:rFonts w:eastAsia="SimSun"/>
                <w:color w:val="000000"/>
              </w:rPr>
              <w:t xml:space="preserve">When receiving PDSCH scheduled by PDCCH with DCI format 1_1 with CRC scrambled by C-RNTI, </w:t>
            </w:r>
            <w:r w:rsidRPr="00B05BF8">
              <w:rPr>
                <w:rFonts w:eastAsia="SimSun"/>
                <w:color w:val="000000"/>
                <w:kern w:val="2"/>
                <w:lang w:eastAsia="zh-CN"/>
              </w:rPr>
              <w:t>MCS-C-RNTI,</w:t>
            </w:r>
            <w:r w:rsidRPr="00B05BF8">
              <w:rPr>
                <w:rFonts w:eastAsia="SimSun"/>
                <w:color w:val="000000"/>
              </w:rPr>
              <w:t xml:space="preserve"> or CS-RNTI, </w:t>
            </w:r>
            <w:r w:rsidRPr="00B05BF8">
              <w:rPr>
                <w:rFonts w:eastAsia="SimSun"/>
                <w:color w:val="000000"/>
                <w:position w:val="-12"/>
              </w:rPr>
              <w:object w:dxaOrig="540" w:dyaOrig="320" w14:anchorId="66E6AAC6">
                <v:shape id="_x0000_i1035" type="#_x0000_t75" style="width:28.05pt;height:14.95pt" o:ole="">
                  <v:imagedata r:id="rId8" o:title=""/>
                </v:shape>
                <o:OLEObject Type="Embed" ProgID="Equation.DSMT4" ShapeID="_x0000_i1035" DrawAspect="Content" ObjectID="_1703401604" r:id="rId19"/>
              </w:object>
            </w:r>
            <w:r w:rsidRPr="00B05BF8">
              <w:rPr>
                <w:rFonts w:eastAsia="SimSun"/>
                <w:color w:val="000000"/>
              </w:rPr>
              <w:t xml:space="preserve"> for bandwidth part is equal to 2 PRBs unless configured by the higher layer parameter </w:t>
            </w:r>
            <w:r w:rsidRPr="00B05BF8">
              <w:rPr>
                <w:rFonts w:eastAsia="SimSun"/>
                <w:i/>
                <w:color w:val="000000"/>
              </w:rPr>
              <w:t xml:space="preserve">prb-BundlingType </w:t>
            </w:r>
            <w:r w:rsidRPr="00B05BF8">
              <w:rPr>
                <w:rFonts w:eastAsia="SimSun"/>
                <w:color w:val="000000"/>
              </w:rPr>
              <w:t>given by</w:t>
            </w:r>
            <w:r w:rsidRPr="00B05BF8">
              <w:rPr>
                <w:rFonts w:eastAsia="SimSun"/>
                <w:i/>
                <w:color w:val="000000"/>
              </w:rPr>
              <w:t xml:space="preserve"> PDSCH-Config</w:t>
            </w:r>
            <w:r w:rsidRPr="00B05BF8">
              <w:rPr>
                <w:rFonts w:eastAsia="SimSun"/>
                <w:color w:val="000000"/>
              </w:rPr>
              <w:t xml:space="preserve">. </w:t>
            </w:r>
          </w:p>
          <w:p w14:paraId="5CA2F0B6" w14:textId="77777777" w:rsidR="0007761D" w:rsidRPr="00B05BF8" w:rsidRDefault="0007761D" w:rsidP="001C37DA">
            <w:pPr>
              <w:spacing w:after="180"/>
              <w:rPr>
                <w:rFonts w:eastAsia="SimSun"/>
                <w:color w:val="000000"/>
              </w:rPr>
            </w:pPr>
            <w:r w:rsidRPr="00B05BF8">
              <w:rPr>
                <w:rFonts w:eastAsia="SimSun"/>
                <w:color w:val="000000"/>
              </w:rPr>
              <w:t xml:space="preserve">When receiving PDSCH scheduled by PDCCH with DCI format 1_1 with CRC scrambled by C-RNTI, </w:t>
            </w:r>
            <w:r w:rsidRPr="00B05BF8">
              <w:rPr>
                <w:rFonts w:eastAsia="SimSun"/>
                <w:color w:val="000000"/>
                <w:kern w:val="2"/>
                <w:lang w:eastAsia="zh-CN"/>
              </w:rPr>
              <w:t>MCS-C-RNTI,</w:t>
            </w:r>
            <w:r w:rsidRPr="00B05BF8">
              <w:rPr>
                <w:rFonts w:eastAsia="SimSun"/>
                <w:color w:val="000000"/>
              </w:rPr>
              <w:t xml:space="preserve"> or CS-RNTI, if the higher layer parameter </w:t>
            </w:r>
            <w:r w:rsidRPr="00B05BF8">
              <w:rPr>
                <w:rFonts w:eastAsia="SimSun"/>
                <w:i/>
                <w:color w:val="000000"/>
              </w:rPr>
              <w:t>prb-BundlingType</w:t>
            </w:r>
            <w:r w:rsidRPr="00B05BF8">
              <w:rPr>
                <w:rFonts w:eastAsia="SimSun"/>
                <w:color w:val="000000"/>
              </w:rPr>
              <w:t xml:space="preserve"> </w:t>
            </w:r>
            <w:r w:rsidRPr="00B05BF8">
              <w:rPr>
                <w:rFonts w:eastAsia="SimSun"/>
                <w:color w:val="000000"/>
                <w:lang w:eastAsia="zh-CN"/>
              </w:rPr>
              <w:t>is set to 'dynamicBundling'</w:t>
            </w:r>
            <w:r w:rsidRPr="00B05BF8">
              <w:rPr>
                <w:rFonts w:eastAsia="SimSun"/>
                <w:color w:val="000000"/>
              </w:rPr>
              <w:t xml:space="preserve">, the higher layer parameters </w:t>
            </w:r>
            <w:r w:rsidRPr="00B05BF8">
              <w:rPr>
                <w:rFonts w:eastAsia="SimSun"/>
                <w:i/>
                <w:color w:val="000000"/>
              </w:rPr>
              <w:t>bundleSizeSet1</w:t>
            </w:r>
            <w:r w:rsidRPr="00B05BF8">
              <w:rPr>
                <w:rFonts w:eastAsia="SimSun"/>
                <w:color w:val="000000"/>
              </w:rPr>
              <w:t xml:space="preserve"> and </w:t>
            </w:r>
            <w:r w:rsidRPr="00B05BF8">
              <w:rPr>
                <w:rFonts w:eastAsia="SimSun"/>
                <w:i/>
                <w:color w:val="000000"/>
              </w:rPr>
              <w:t>bundleSizeSet2</w:t>
            </w:r>
            <w:r w:rsidRPr="00B05BF8">
              <w:rPr>
                <w:rFonts w:eastAsia="SimSun"/>
                <w:color w:val="000000"/>
              </w:rPr>
              <w:t xml:space="preserve"> configure two sets of </w:t>
            </w:r>
            <w:r w:rsidRPr="00B05BF8">
              <w:rPr>
                <w:rFonts w:eastAsia="SimSun"/>
                <w:color w:val="000000"/>
                <w:position w:val="-12"/>
              </w:rPr>
              <w:object w:dxaOrig="540" w:dyaOrig="320" w14:anchorId="3A324ED0">
                <v:shape id="_x0000_i1036" type="#_x0000_t75" style="width:28.05pt;height:14.95pt" o:ole="">
                  <v:imagedata r:id="rId8" o:title=""/>
                </v:shape>
                <o:OLEObject Type="Embed" ProgID="Equation.DSMT4" ShapeID="_x0000_i1036" DrawAspect="Content" ObjectID="_1703401605" r:id="rId20"/>
              </w:object>
            </w:r>
            <w:r w:rsidRPr="00B05BF8">
              <w:rPr>
                <w:rFonts w:eastAsia="SimSun"/>
                <w:color w:val="000000"/>
              </w:rPr>
              <w:t xml:space="preserve"> values, the first set can take one or two </w:t>
            </w:r>
            <w:r w:rsidRPr="00B05BF8">
              <w:rPr>
                <w:rFonts w:eastAsia="SimSun"/>
                <w:color w:val="000000"/>
                <w:position w:val="-12"/>
              </w:rPr>
              <w:object w:dxaOrig="540" w:dyaOrig="320" w14:anchorId="37065615">
                <v:shape id="_x0000_i1037" type="#_x0000_t75" style="width:28.05pt;height:14.95pt" o:ole="">
                  <v:imagedata r:id="rId8" o:title=""/>
                </v:shape>
                <o:OLEObject Type="Embed" ProgID="Equation.DSMT4" ShapeID="_x0000_i1037" DrawAspect="Content" ObjectID="_1703401606" r:id="rId21"/>
              </w:object>
            </w:r>
            <w:r w:rsidRPr="00B05BF8">
              <w:rPr>
                <w:rFonts w:eastAsia="SimSun"/>
                <w:color w:val="000000"/>
              </w:rPr>
              <w:t xml:space="preserve"> values among {2, 4, wideband}, and the second set can take one </w:t>
            </w:r>
            <w:r w:rsidRPr="00B05BF8">
              <w:rPr>
                <w:rFonts w:eastAsia="SimSun"/>
                <w:color w:val="000000"/>
                <w:position w:val="-12"/>
              </w:rPr>
              <w:object w:dxaOrig="540" w:dyaOrig="320" w14:anchorId="09213947">
                <v:shape id="_x0000_i1038" type="#_x0000_t75" style="width:28.05pt;height:14.95pt" o:ole="">
                  <v:imagedata r:id="rId8" o:title=""/>
                </v:shape>
                <o:OLEObject Type="Embed" ProgID="Equation.DSMT4" ShapeID="_x0000_i1038" DrawAspect="Content" ObjectID="_1703401607" r:id="rId22"/>
              </w:object>
            </w:r>
            <w:r w:rsidRPr="00B05BF8">
              <w:rPr>
                <w:rFonts w:eastAsia="SimSun"/>
                <w:color w:val="000000"/>
              </w:rPr>
              <w:t xml:space="preserve"> value among {2, 4, wideband}. </w:t>
            </w:r>
          </w:p>
          <w:p w14:paraId="71F95400" w14:textId="77777777" w:rsidR="0007761D" w:rsidRPr="001872CC" w:rsidRDefault="0007761D" w:rsidP="001C37DA">
            <w:pPr>
              <w:rPr>
                <w:color w:val="C00000"/>
                <w:u w:val="single"/>
              </w:rPr>
            </w:pPr>
            <w:r w:rsidRPr="001872CC">
              <w:rPr>
                <w:color w:val="C00000"/>
                <w:u w:val="single"/>
              </w:rPr>
              <w:t xml:space="preserve">When receiving PDSCH scheduled by PDCCH with DCI format </w:t>
            </w:r>
            <w:r w:rsidRPr="001872CC">
              <w:rPr>
                <w:rFonts w:eastAsiaTheme="minorEastAsia"/>
                <w:color w:val="C00000"/>
                <w:u w:val="single"/>
                <w:lang w:eastAsia="ja-JP"/>
              </w:rPr>
              <w:t>4</w:t>
            </w:r>
            <w:r w:rsidRPr="001872CC">
              <w:rPr>
                <w:color w:val="C00000"/>
                <w:u w:val="single"/>
              </w:rPr>
              <w:t>_</w:t>
            </w:r>
            <w:r w:rsidRPr="001872CC">
              <w:rPr>
                <w:rFonts w:eastAsiaTheme="minorEastAsia"/>
                <w:color w:val="C00000"/>
                <w:u w:val="single"/>
                <w:lang w:eastAsia="ja-JP"/>
              </w:rPr>
              <w:t>2</w:t>
            </w:r>
            <w:r w:rsidRPr="001872CC">
              <w:rPr>
                <w:color w:val="C00000"/>
                <w:u w:val="single"/>
              </w:rPr>
              <w:t xml:space="preserve"> with CRC scrambled by </w:t>
            </w:r>
            <w:r w:rsidRPr="001872CC">
              <w:rPr>
                <w:rFonts w:eastAsiaTheme="minorEastAsia"/>
                <w:color w:val="C00000"/>
                <w:u w:val="single"/>
                <w:lang w:eastAsia="ja-JP"/>
              </w:rPr>
              <w:t>G</w:t>
            </w:r>
            <w:r w:rsidRPr="001872CC">
              <w:rPr>
                <w:color w:val="C00000"/>
                <w:u w:val="single"/>
              </w:rPr>
              <w:t xml:space="preserve">-RNTI or </w:t>
            </w:r>
            <w:r w:rsidRPr="001872CC">
              <w:rPr>
                <w:rFonts w:eastAsiaTheme="minorEastAsia"/>
                <w:color w:val="C00000"/>
                <w:u w:val="single"/>
                <w:lang w:eastAsia="ja-JP"/>
              </w:rPr>
              <w:t>G-</w:t>
            </w:r>
            <w:r w:rsidRPr="001872CC">
              <w:rPr>
                <w:color w:val="C00000"/>
                <w:u w:val="single"/>
              </w:rPr>
              <w:t xml:space="preserve">CS-RNTI, </w:t>
            </w:r>
            <w:r w:rsidRPr="001872CC">
              <w:rPr>
                <w:color w:val="C00000"/>
                <w:position w:val="-12"/>
                <w:u w:val="single"/>
              </w:rPr>
              <w:object w:dxaOrig="540" w:dyaOrig="320" w14:anchorId="5A9EFD82">
                <v:shape id="_x0000_i1039" type="#_x0000_t75" style="width:29pt;height:15.45pt" o:ole="">
                  <v:imagedata r:id="rId8" o:title=""/>
                </v:shape>
                <o:OLEObject Type="Embed" ProgID="Equation.DSMT4" ShapeID="_x0000_i1039" DrawAspect="Content" ObjectID="_1703401608" r:id="rId23"/>
              </w:object>
            </w:r>
            <w:r w:rsidRPr="001872CC">
              <w:rPr>
                <w:color w:val="C00000"/>
                <w:u w:val="single"/>
              </w:rPr>
              <w:t xml:space="preserve"> for </w:t>
            </w:r>
            <w:r>
              <w:rPr>
                <w:rFonts w:hint="eastAsia"/>
                <w:color w:val="C00000"/>
                <w:u w:val="single"/>
                <w:lang w:eastAsia="ja-JP"/>
              </w:rPr>
              <w:t xml:space="preserve">the CFR </w:t>
            </w:r>
            <w:r w:rsidRPr="001872CC">
              <w:rPr>
                <w:color w:val="C00000"/>
                <w:u w:val="single"/>
              </w:rPr>
              <w:t xml:space="preserve">is equal to 2 PRBs unless configured by the higher layer parameter </w:t>
            </w:r>
            <w:r w:rsidRPr="001872CC">
              <w:rPr>
                <w:i/>
                <w:color w:val="C00000"/>
                <w:u w:val="single"/>
              </w:rPr>
              <w:t xml:space="preserve">prb-BundlingType </w:t>
            </w:r>
            <w:r w:rsidRPr="001872CC">
              <w:rPr>
                <w:color w:val="C00000"/>
                <w:u w:val="single"/>
              </w:rPr>
              <w:t>given by</w:t>
            </w:r>
            <w:r w:rsidRPr="001872CC">
              <w:rPr>
                <w:i/>
                <w:color w:val="C00000"/>
                <w:u w:val="single"/>
              </w:rPr>
              <w:t xml:space="preserve"> PDSCH-Config</w:t>
            </w:r>
            <w:r w:rsidRPr="001872CC">
              <w:rPr>
                <w:rFonts w:eastAsiaTheme="minorEastAsia"/>
                <w:i/>
                <w:color w:val="C00000"/>
                <w:u w:val="single"/>
                <w:lang w:eastAsia="ja-JP"/>
              </w:rPr>
              <w:t>-Multicast</w:t>
            </w:r>
            <w:r w:rsidRPr="001872CC">
              <w:rPr>
                <w:color w:val="C00000"/>
                <w:u w:val="single"/>
              </w:rPr>
              <w:t xml:space="preserve">. </w:t>
            </w:r>
          </w:p>
          <w:p w14:paraId="051874B2" w14:textId="77777777" w:rsidR="0007761D" w:rsidRPr="001872CC" w:rsidRDefault="0007761D" w:rsidP="001C37DA">
            <w:pPr>
              <w:rPr>
                <w:color w:val="C00000"/>
                <w:u w:val="single"/>
              </w:rPr>
            </w:pPr>
            <w:r w:rsidRPr="001872CC">
              <w:rPr>
                <w:color w:val="C00000"/>
                <w:u w:val="single"/>
              </w:rPr>
              <w:t xml:space="preserve">When receiving PDSCH scheduled by PDCCH with DCI format </w:t>
            </w:r>
            <w:r w:rsidRPr="001872CC">
              <w:rPr>
                <w:rFonts w:eastAsiaTheme="minorEastAsia"/>
                <w:color w:val="C00000"/>
                <w:u w:val="single"/>
                <w:lang w:eastAsia="ja-JP"/>
              </w:rPr>
              <w:t>4_2</w:t>
            </w:r>
            <w:r w:rsidRPr="001872CC">
              <w:rPr>
                <w:color w:val="C00000"/>
                <w:u w:val="single"/>
              </w:rPr>
              <w:t xml:space="preserve"> with CRC scrambled by </w:t>
            </w:r>
            <w:r w:rsidRPr="001872CC">
              <w:rPr>
                <w:rFonts w:eastAsiaTheme="minorEastAsia"/>
                <w:color w:val="C00000"/>
                <w:u w:val="single"/>
                <w:lang w:eastAsia="ja-JP"/>
              </w:rPr>
              <w:t>G</w:t>
            </w:r>
            <w:r w:rsidRPr="001872CC">
              <w:rPr>
                <w:color w:val="C00000"/>
                <w:u w:val="single"/>
              </w:rPr>
              <w:t xml:space="preserve">-RNTI or </w:t>
            </w:r>
            <w:r w:rsidRPr="001872CC">
              <w:rPr>
                <w:rFonts w:eastAsiaTheme="minorEastAsia"/>
                <w:color w:val="C00000"/>
                <w:u w:val="single"/>
                <w:lang w:eastAsia="ja-JP"/>
              </w:rPr>
              <w:t>G-</w:t>
            </w:r>
            <w:r w:rsidRPr="001872CC">
              <w:rPr>
                <w:color w:val="C00000"/>
                <w:u w:val="single"/>
              </w:rPr>
              <w:t xml:space="preserve">CS-RNTI, if the higher layer parameter </w:t>
            </w:r>
            <w:r w:rsidRPr="001872CC">
              <w:rPr>
                <w:i/>
                <w:color w:val="C00000"/>
                <w:u w:val="single"/>
              </w:rPr>
              <w:t>prb-BundlingType</w:t>
            </w:r>
            <w:r w:rsidRPr="001872CC">
              <w:rPr>
                <w:color w:val="C00000"/>
                <w:u w:val="single"/>
              </w:rPr>
              <w:t xml:space="preserve"> </w:t>
            </w:r>
            <w:r w:rsidRPr="001872CC">
              <w:rPr>
                <w:color w:val="C00000"/>
                <w:u w:val="single"/>
                <w:lang w:eastAsia="zh-CN"/>
              </w:rPr>
              <w:t>is set to 'dynamicBundling'</w:t>
            </w:r>
            <w:r w:rsidRPr="001872CC">
              <w:rPr>
                <w:color w:val="C00000"/>
                <w:u w:val="single"/>
              </w:rPr>
              <w:t xml:space="preserve">, the higher layer parameters </w:t>
            </w:r>
            <w:r w:rsidRPr="001872CC">
              <w:rPr>
                <w:i/>
                <w:color w:val="C00000"/>
                <w:u w:val="single"/>
              </w:rPr>
              <w:t>bundleSizeSet1</w:t>
            </w:r>
            <w:r w:rsidRPr="001872CC">
              <w:rPr>
                <w:color w:val="C00000"/>
                <w:u w:val="single"/>
              </w:rPr>
              <w:t xml:space="preserve"> and </w:t>
            </w:r>
            <w:r w:rsidRPr="001872CC">
              <w:rPr>
                <w:i/>
                <w:color w:val="C00000"/>
                <w:u w:val="single"/>
              </w:rPr>
              <w:t>bundleSizeSet2</w:t>
            </w:r>
            <w:r w:rsidRPr="001872CC">
              <w:rPr>
                <w:color w:val="C00000"/>
                <w:u w:val="single"/>
              </w:rPr>
              <w:t xml:space="preserve"> configure two sets of </w:t>
            </w:r>
            <w:r w:rsidRPr="001872CC">
              <w:rPr>
                <w:color w:val="C00000"/>
                <w:position w:val="-12"/>
                <w:u w:val="single"/>
              </w:rPr>
              <w:object w:dxaOrig="540" w:dyaOrig="320" w14:anchorId="20703E38">
                <v:shape id="_x0000_i1040" type="#_x0000_t75" style="width:29pt;height:15.45pt" o:ole="">
                  <v:imagedata r:id="rId8" o:title=""/>
                </v:shape>
                <o:OLEObject Type="Embed" ProgID="Equation.DSMT4" ShapeID="_x0000_i1040" DrawAspect="Content" ObjectID="_1703401609" r:id="rId24"/>
              </w:object>
            </w:r>
            <w:r w:rsidRPr="001872CC">
              <w:rPr>
                <w:color w:val="C00000"/>
                <w:u w:val="single"/>
              </w:rPr>
              <w:t xml:space="preserve"> values, the first set can take one or two </w:t>
            </w:r>
            <w:r w:rsidRPr="001872CC">
              <w:rPr>
                <w:color w:val="C00000"/>
                <w:position w:val="-12"/>
                <w:u w:val="single"/>
              </w:rPr>
              <w:object w:dxaOrig="540" w:dyaOrig="320" w14:anchorId="0D0FA398">
                <v:shape id="_x0000_i1041" type="#_x0000_t75" style="width:29pt;height:15.45pt" o:ole="">
                  <v:imagedata r:id="rId8" o:title=""/>
                </v:shape>
                <o:OLEObject Type="Embed" ProgID="Equation.DSMT4" ShapeID="_x0000_i1041" DrawAspect="Content" ObjectID="_1703401610" r:id="rId25"/>
              </w:object>
            </w:r>
            <w:r w:rsidRPr="001872CC">
              <w:rPr>
                <w:color w:val="C00000"/>
                <w:u w:val="single"/>
              </w:rPr>
              <w:t xml:space="preserve"> values among {2, 4, wideband}, and the second set can take one </w:t>
            </w:r>
            <w:r w:rsidRPr="001872CC">
              <w:rPr>
                <w:color w:val="C00000"/>
                <w:position w:val="-12"/>
                <w:u w:val="single"/>
              </w:rPr>
              <w:object w:dxaOrig="540" w:dyaOrig="320" w14:anchorId="2C03A901">
                <v:shape id="_x0000_i1042" type="#_x0000_t75" style="width:29pt;height:15.45pt" o:ole="">
                  <v:imagedata r:id="rId8" o:title=""/>
                </v:shape>
                <o:OLEObject Type="Embed" ProgID="Equation.DSMT4" ShapeID="_x0000_i1042" DrawAspect="Content" ObjectID="_1703401611" r:id="rId26"/>
              </w:object>
            </w:r>
            <w:r w:rsidRPr="001872CC">
              <w:rPr>
                <w:color w:val="C00000"/>
                <w:u w:val="single"/>
              </w:rPr>
              <w:t xml:space="preserve"> value among {2, 4, wideband}. </w:t>
            </w:r>
          </w:p>
          <w:p w14:paraId="16418B56" w14:textId="77777777" w:rsidR="0007761D" w:rsidRPr="006934E2" w:rsidRDefault="0007761D" w:rsidP="001C37DA">
            <w:pPr>
              <w:rPr>
                <w:color w:val="FF0000"/>
              </w:rPr>
            </w:pPr>
            <w:r w:rsidRPr="00ED6747">
              <w:rPr>
                <w:rFonts w:eastAsia="SimSun"/>
                <w:lang w:val="en-US" w:eastAsia="zh-CN"/>
              </w:rPr>
              <w:t>&lt;Unchanged text omitted&gt;</w:t>
            </w:r>
          </w:p>
          <w:p w14:paraId="6B8B1E55" w14:textId="77777777" w:rsidR="0007761D" w:rsidRPr="006947F7" w:rsidRDefault="0007761D" w:rsidP="001C37DA">
            <w:pPr>
              <w:pStyle w:val="aa"/>
              <w:rPr>
                <w:rFonts w:eastAsia="SimSun"/>
                <w:color w:val="auto"/>
                <w:lang w:eastAsia="zh-CN"/>
              </w:rPr>
            </w:pPr>
            <w:r w:rsidRPr="00BD0442">
              <w:rPr>
                <w:rFonts w:eastAsia="SimSun"/>
                <w:color w:val="auto"/>
                <w:lang w:eastAsia="zh-CN"/>
              </w:rPr>
              <w:t xml:space="preserve">----------------------------------- </w:t>
            </w:r>
            <w:r w:rsidRPr="00BD0442">
              <w:rPr>
                <w:rFonts w:eastAsiaTheme="minorEastAsia"/>
                <w:b/>
                <w:color w:val="auto"/>
                <w:lang w:eastAsia="ja-JP"/>
              </w:rPr>
              <w:t>End</w:t>
            </w:r>
            <w:r w:rsidRPr="00BD0442">
              <w:rPr>
                <w:rFonts w:eastAsia="SimSun"/>
                <w:b/>
                <w:color w:val="auto"/>
                <w:lang w:eastAsia="zh-CN"/>
              </w:rPr>
              <w:t xml:space="preserve"> of Text proposal to </w:t>
            </w:r>
            <w:r w:rsidRPr="00BD0442">
              <w:rPr>
                <w:rFonts w:eastAsiaTheme="minorEastAsia"/>
                <w:b/>
                <w:color w:val="auto"/>
                <w:lang w:eastAsia="ja-JP"/>
              </w:rPr>
              <w:t>5.1.2.3</w:t>
            </w:r>
            <w:r w:rsidRPr="00BD0442">
              <w:rPr>
                <w:rFonts w:eastAsia="SimSun"/>
                <w:b/>
                <w:color w:val="auto"/>
                <w:lang w:eastAsia="zh-CN"/>
              </w:rPr>
              <w:t xml:space="preserve"> of 38.21</w:t>
            </w:r>
            <w:r w:rsidRPr="00BD0442">
              <w:rPr>
                <w:rFonts w:eastAsiaTheme="minorEastAsia"/>
                <w:b/>
                <w:color w:val="auto"/>
                <w:lang w:eastAsia="ja-JP"/>
              </w:rPr>
              <w:t>4</w:t>
            </w:r>
            <w:r w:rsidRPr="00BD0442">
              <w:rPr>
                <w:rFonts w:eastAsia="SimSun"/>
                <w:color w:val="auto"/>
                <w:lang w:eastAsia="zh-CN"/>
              </w:rPr>
              <w:t xml:space="preserve"> ------------------------------------------------</w:t>
            </w:r>
          </w:p>
        </w:tc>
      </w:tr>
    </w:tbl>
    <w:p w14:paraId="74E02E56" w14:textId="4AFB03D8" w:rsidR="0007761D" w:rsidRDefault="0007761D" w:rsidP="00F576C3">
      <w:pPr>
        <w:pStyle w:val="ad"/>
        <w:ind w:leftChars="0" w:left="0"/>
        <w:rPr>
          <w:rFonts w:ascii="Arial" w:hAnsi="Arial" w:cs="Arial"/>
          <w:b/>
          <w:sz w:val="24"/>
        </w:rPr>
      </w:pPr>
    </w:p>
    <w:p w14:paraId="11910B12" w14:textId="77777777" w:rsidR="0007761D" w:rsidRPr="000C500D" w:rsidRDefault="0007761D" w:rsidP="00EF7D99">
      <w:pPr>
        <w:pStyle w:val="ad"/>
        <w:spacing w:afterLines="50" w:after="120"/>
        <w:ind w:leftChars="0" w:left="0"/>
        <w:rPr>
          <w:rFonts w:ascii="Arial" w:eastAsia="SimSun" w:hAnsi="Arial" w:cs="Arial"/>
          <w:b/>
          <w:i/>
          <w:lang w:eastAsia="zh-CN"/>
        </w:rPr>
      </w:pPr>
      <w:r w:rsidRPr="000C500D">
        <w:rPr>
          <w:rFonts w:ascii="Arial" w:hAnsi="Arial" w:cs="Arial"/>
          <w:b/>
          <w:i/>
          <w:lang w:eastAsia="ja-JP"/>
        </w:rPr>
        <w:t>Proposal</w:t>
      </w:r>
      <w:r>
        <w:rPr>
          <w:rFonts w:ascii="Arial" w:hAnsi="Arial" w:cs="Arial" w:hint="eastAsia"/>
          <w:b/>
          <w:i/>
          <w:lang w:eastAsia="ja-JP"/>
        </w:rPr>
        <w:t xml:space="preserve"> 9</w:t>
      </w:r>
      <w:r w:rsidRPr="000C500D">
        <w:rPr>
          <w:rFonts w:ascii="Arial" w:hAnsi="Arial" w:cs="Arial"/>
          <w:b/>
          <w:i/>
          <w:lang w:eastAsia="ja-JP"/>
        </w:rPr>
        <w:t>: Adopt the following text proposal in TS 38.214 Section 5.1.3.1 to clarify the table selection.</w:t>
      </w:r>
    </w:p>
    <w:tbl>
      <w:tblPr>
        <w:tblStyle w:val="af"/>
        <w:tblW w:w="0" w:type="auto"/>
        <w:tblLook w:val="04A0" w:firstRow="1" w:lastRow="0" w:firstColumn="1" w:lastColumn="0" w:noHBand="0" w:noVBand="1"/>
      </w:tblPr>
      <w:tblGrid>
        <w:gridCol w:w="9855"/>
      </w:tblGrid>
      <w:tr w:rsidR="0007761D" w14:paraId="4146E6B1" w14:textId="77777777" w:rsidTr="001C37DA">
        <w:tc>
          <w:tcPr>
            <w:tcW w:w="9855" w:type="dxa"/>
          </w:tcPr>
          <w:p w14:paraId="04626DA3" w14:textId="77777777" w:rsidR="0007761D" w:rsidRPr="00F81098" w:rsidRDefault="0007761D" w:rsidP="001C37DA">
            <w:pPr>
              <w:pStyle w:val="aa"/>
              <w:rPr>
                <w:rFonts w:eastAsia="SimSun"/>
                <w:color w:val="auto"/>
                <w:lang w:eastAsia="zh-CN"/>
              </w:rPr>
            </w:pPr>
            <w:r w:rsidRPr="00F81098">
              <w:rPr>
                <w:rFonts w:eastAsia="SimSun"/>
                <w:color w:val="auto"/>
                <w:lang w:eastAsia="zh-CN"/>
              </w:rPr>
              <w:t xml:space="preserve">----------------------------------- </w:t>
            </w:r>
            <w:r w:rsidRPr="00F81098">
              <w:rPr>
                <w:rFonts w:eastAsia="SimSun"/>
                <w:b/>
                <w:color w:val="auto"/>
                <w:lang w:eastAsia="zh-CN"/>
              </w:rPr>
              <w:t xml:space="preserve">Start of Text proposal to </w:t>
            </w:r>
            <w:r w:rsidRPr="00F81098">
              <w:rPr>
                <w:rFonts w:eastAsiaTheme="minorEastAsia"/>
                <w:b/>
                <w:color w:val="auto"/>
                <w:lang w:eastAsia="ja-JP"/>
              </w:rPr>
              <w:t>5.1.</w:t>
            </w:r>
            <w:r w:rsidRPr="00F81098">
              <w:rPr>
                <w:rFonts w:eastAsiaTheme="minorEastAsia" w:hint="eastAsia"/>
                <w:b/>
                <w:color w:val="auto"/>
                <w:lang w:eastAsia="ja-JP"/>
              </w:rPr>
              <w:t>3.1</w:t>
            </w:r>
            <w:r w:rsidRPr="00F81098">
              <w:rPr>
                <w:rFonts w:eastAsia="SimSun"/>
                <w:b/>
                <w:color w:val="auto"/>
                <w:lang w:eastAsia="zh-CN"/>
              </w:rPr>
              <w:t xml:space="preserve"> of </w:t>
            </w:r>
            <w:r w:rsidRPr="00F81098">
              <w:rPr>
                <w:rFonts w:eastAsiaTheme="minorEastAsia"/>
                <w:b/>
                <w:color w:val="auto"/>
                <w:lang w:eastAsia="ja-JP"/>
              </w:rPr>
              <w:t>38.214</w:t>
            </w:r>
            <w:r w:rsidRPr="00F81098">
              <w:rPr>
                <w:rFonts w:eastAsia="SimSun"/>
                <w:color w:val="auto"/>
                <w:lang w:eastAsia="zh-CN"/>
              </w:rPr>
              <w:t xml:space="preserve"> ------------------------------------------------</w:t>
            </w:r>
          </w:p>
          <w:p w14:paraId="4F14AD40" w14:textId="77777777" w:rsidR="0007761D" w:rsidRPr="006934E2" w:rsidRDefault="0007761D" w:rsidP="001C37DA">
            <w:pPr>
              <w:rPr>
                <w:color w:val="FF0000"/>
              </w:rPr>
            </w:pPr>
            <w:r w:rsidRPr="00ED6747">
              <w:rPr>
                <w:rFonts w:eastAsia="SimSun"/>
                <w:lang w:val="en-US" w:eastAsia="zh-CN"/>
              </w:rPr>
              <w:t>&lt;Unchanged text omitted&gt;</w:t>
            </w:r>
          </w:p>
          <w:p w14:paraId="67476270" w14:textId="77777777" w:rsidR="0007761D" w:rsidRPr="00AD6EFA" w:rsidRDefault="0007761D" w:rsidP="001C37DA">
            <w:pPr>
              <w:spacing w:after="180"/>
              <w:rPr>
                <w:rFonts w:eastAsia="ＭＳ 明朝"/>
                <w:color w:val="000000"/>
              </w:rPr>
            </w:pPr>
            <w:r w:rsidRPr="00AD6EFA">
              <w:rPr>
                <w:rFonts w:eastAsia="ＭＳ 明朝"/>
                <w:color w:val="000000"/>
              </w:rPr>
              <w:t xml:space="preserve">elseif the higher layer parameter </w:t>
            </w:r>
            <w:r w:rsidRPr="00AD6EFA">
              <w:rPr>
                <w:rFonts w:eastAsia="ＭＳ 明朝"/>
                <w:i/>
                <w:color w:val="000000"/>
              </w:rPr>
              <w:t>mcs-Table</w:t>
            </w:r>
            <w:r w:rsidRPr="00AD6EFA" w:rsidDel="00BA63FF">
              <w:rPr>
                <w:rFonts w:eastAsia="ＭＳ 明朝"/>
                <w:color w:val="000000"/>
              </w:rPr>
              <w:t xml:space="preserve"> </w:t>
            </w:r>
            <w:r w:rsidRPr="00AD6EFA">
              <w:rPr>
                <w:rFonts w:eastAsia="ＭＳ 明朝"/>
                <w:color w:val="000000"/>
              </w:rPr>
              <w:t xml:space="preserve">given by </w:t>
            </w:r>
            <w:r w:rsidRPr="00AD6EFA">
              <w:rPr>
                <w:rFonts w:eastAsia="ＭＳ 明朝"/>
                <w:i/>
                <w:color w:val="000000"/>
              </w:rPr>
              <w:t>PDSCH-Config-Multicast</w:t>
            </w:r>
            <w:r w:rsidRPr="00AD6EFA">
              <w:rPr>
                <w:rFonts w:eastAsia="ＭＳ 明朝"/>
                <w:color w:val="000000"/>
                <w:lang w:eastAsia="zh-CN"/>
              </w:rPr>
              <w:t xml:space="preserve"> is set to 'qam256'</w:t>
            </w:r>
            <w:r w:rsidRPr="00AD6EFA">
              <w:rPr>
                <w:rFonts w:eastAsia="ＭＳ 明朝"/>
                <w:color w:val="000000"/>
              </w:rPr>
              <w:t>, and the PDSCH is scheduled by a PDCCH with DCI format 4_1 or 4_2 with CRC scrambled by G-RNTI</w:t>
            </w:r>
          </w:p>
          <w:p w14:paraId="38985BFF" w14:textId="77777777" w:rsidR="0007761D" w:rsidRPr="00AD6EFA" w:rsidRDefault="0007761D" w:rsidP="001C37DA">
            <w:pPr>
              <w:spacing w:after="180"/>
              <w:ind w:left="568" w:hanging="284"/>
              <w:rPr>
                <w:rFonts w:eastAsia="ＭＳ 明朝"/>
              </w:rPr>
            </w:pPr>
            <w:r w:rsidRPr="00AD6EFA">
              <w:rPr>
                <w:rFonts w:eastAsia="ＭＳ 明朝"/>
              </w:rPr>
              <w:t>-</w:t>
            </w:r>
            <w:r w:rsidRPr="00AD6EFA">
              <w:rPr>
                <w:rFonts w:eastAsia="ＭＳ 明朝"/>
              </w:rPr>
              <w:tab/>
              <w:t xml:space="preserve">the UE shall use </w:t>
            </w:r>
            <w:r w:rsidRPr="00AD6EFA">
              <w:rPr>
                <w:rFonts w:eastAsia="ＭＳ 明朝"/>
                <w:i/>
              </w:rPr>
              <w:t>I</w:t>
            </w:r>
            <w:r w:rsidRPr="00AD6EFA">
              <w:rPr>
                <w:rFonts w:eastAsia="ＭＳ 明朝"/>
                <w:i/>
                <w:vertAlign w:val="subscript"/>
              </w:rPr>
              <w:t>MCS</w:t>
            </w:r>
            <w:r w:rsidRPr="00AD6EFA">
              <w:rPr>
                <w:rFonts w:eastAsia="ＭＳ 明朝"/>
              </w:rPr>
              <w:t xml:space="preserve"> and Table 5.1.3.1-</w:t>
            </w:r>
            <w:r w:rsidRPr="00AD6EFA">
              <w:rPr>
                <w:rFonts w:eastAsia="ＭＳ 明朝"/>
                <w:lang w:val="en-US"/>
              </w:rPr>
              <w:t>2</w:t>
            </w:r>
            <w:r w:rsidRPr="00AD6EFA">
              <w:rPr>
                <w:rFonts w:eastAsia="ＭＳ 明朝"/>
              </w:rPr>
              <w:t xml:space="preserve"> to determine the modulation order (</w:t>
            </w:r>
            <w:r w:rsidRPr="00AD6EFA">
              <w:rPr>
                <w:rFonts w:eastAsia="ＭＳ 明朝"/>
                <w:i/>
              </w:rPr>
              <w:t>Q</w:t>
            </w:r>
            <w:r w:rsidRPr="00AD6EFA">
              <w:rPr>
                <w:rFonts w:eastAsia="ＭＳ 明朝"/>
                <w:i/>
                <w:vertAlign w:val="subscript"/>
              </w:rPr>
              <w:t>m</w:t>
            </w:r>
            <w:r w:rsidRPr="00AD6EFA">
              <w:rPr>
                <w:rFonts w:eastAsia="ＭＳ 明朝"/>
              </w:rPr>
              <w:t>) and Target code rate (</w:t>
            </w:r>
            <w:r w:rsidRPr="00AD6EFA">
              <w:rPr>
                <w:rFonts w:eastAsia="ＭＳ 明朝"/>
                <w:i/>
              </w:rPr>
              <w:t>R</w:t>
            </w:r>
            <w:r w:rsidRPr="00AD6EFA">
              <w:rPr>
                <w:rFonts w:eastAsia="ＭＳ 明朝"/>
              </w:rPr>
              <w:t xml:space="preserve">) used in the physical downlink shared channel. </w:t>
            </w:r>
          </w:p>
          <w:p w14:paraId="480E2266" w14:textId="77777777" w:rsidR="0007761D" w:rsidRPr="001872CC" w:rsidRDefault="0007761D" w:rsidP="001C37DA">
            <w:pPr>
              <w:spacing w:after="180"/>
              <w:rPr>
                <w:rFonts w:eastAsia="SimSun"/>
                <w:color w:val="C00000"/>
                <w:u w:val="single"/>
              </w:rPr>
            </w:pPr>
            <w:r w:rsidRPr="001872CC">
              <w:rPr>
                <w:rFonts w:eastAsia="SimSun"/>
                <w:color w:val="C00000"/>
                <w:u w:val="single"/>
              </w:rPr>
              <w:t xml:space="preserve">elseif </w:t>
            </w:r>
            <w:r w:rsidRPr="001872CC">
              <w:rPr>
                <w:rFonts w:eastAsia="ＭＳ 明朝"/>
                <w:color w:val="C00000"/>
                <w:u w:val="single"/>
              </w:rPr>
              <w:t xml:space="preserve">the higher layer parameter </w:t>
            </w:r>
            <w:r w:rsidRPr="001872CC">
              <w:rPr>
                <w:rFonts w:eastAsia="ＭＳ 明朝"/>
                <w:i/>
                <w:color w:val="C00000"/>
                <w:u w:val="single"/>
              </w:rPr>
              <w:t>mcs-Table</w:t>
            </w:r>
            <w:r w:rsidRPr="001872CC" w:rsidDel="00BA63FF">
              <w:rPr>
                <w:rFonts w:eastAsia="ＭＳ 明朝"/>
                <w:color w:val="C00000"/>
                <w:u w:val="single"/>
              </w:rPr>
              <w:t xml:space="preserve"> </w:t>
            </w:r>
            <w:r w:rsidRPr="001872CC">
              <w:rPr>
                <w:rFonts w:eastAsia="ＭＳ 明朝"/>
                <w:color w:val="C00000"/>
                <w:u w:val="single"/>
              </w:rPr>
              <w:t xml:space="preserve">given by </w:t>
            </w:r>
            <w:r w:rsidRPr="001872CC">
              <w:rPr>
                <w:rFonts w:eastAsia="ＭＳ 明朝"/>
                <w:i/>
                <w:color w:val="C00000"/>
                <w:u w:val="single"/>
              </w:rPr>
              <w:t>PDSCH-Config-Multicast</w:t>
            </w:r>
            <w:r w:rsidRPr="001872CC">
              <w:rPr>
                <w:rFonts w:eastAsia="ＭＳ 明朝"/>
                <w:color w:val="C00000"/>
                <w:u w:val="single"/>
                <w:lang w:eastAsia="zh-CN"/>
              </w:rPr>
              <w:t xml:space="preserve"> is set to '</w:t>
            </w:r>
            <w:r w:rsidRPr="001872CC">
              <w:rPr>
                <w:rFonts w:eastAsia="SimSun"/>
                <w:color w:val="C00000"/>
                <w:u w:val="single"/>
                <w:lang w:eastAsia="zh-CN"/>
              </w:rPr>
              <w:t>qam64LowSE</w:t>
            </w:r>
            <w:r w:rsidRPr="001872CC">
              <w:rPr>
                <w:rFonts w:eastAsia="ＭＳ 明朝"/>
                <w:color w:val="C00000"/>
                <w:u w:val="single"/>
                <w:lang w:eastAsia="zh-CN"/>
              </w:rPr>
              <w:t>'</w:t>
            </w:r>
            <w:r w:rsidRPr="001872CC">
              <w:rPr>
                <w:rFonts w:eastAsia="ＭＳ 明朝"/>
                <w:color w:val="C00000"/>
                <w:u w:val="single"/>
              </w:rPr>
              <w:t>, and the PDSCH is scheduled by a PDCCH with DCI format 4_1 or 4_2 with CRC scrambled by G-RNTI</w:t>
            </w:r>
            <w:r w:rsidRPr="001872CC">
              <w:rPr>
                <w:rFonts w:eastAsia="SimSun"/>
                <w:color w:val="C00000"/>
                <w:u w:val="single"/>
              </w:rPr>
              <w:t xml:space="preserve"> </w:t>
            </w:r>
          </w:p>
          <w:p w14:paraId="614A77F2" w14:textId="77777777" w:rsidR="0007761D" w:rsidRPr="002A53D8" w:rsidRDefault="0007761D" w:rsidP="001C37DA">
            <w:pPr>
              <w:spacing w:after="180"/>
              <w:ind w:left="568" w:hanging="284"/>
              <w:rPr>
                <w:rFonts w:eastAsia="SimSun"/>
                <w:color w:val="000000"/>
                <w:lang w:val="x-none"/>
              </w:rPr>
            </w:pPr>
            <w:r w:rsidRPr="001872CC">
              <w:rPr>
                <w:rFonts w:eastAsia="SimSun"/>
                <w:color w:val="C00000"/>
                <w:u w:val="single"/>
                <w:lang w:val="x-none"/>
              </w:rPr>
              <w:t>-</w:t>
            </w:r>
            <w:r w:rsidRPr="001872CC">
              <w:rPr>
                <w:rFonts w:eastAsia="SimSun"/>
                <w:color w:val="C00000"/>
                <w:u w:val="single"/>
                <w:lang w:val="x-none"/>
              </w:rPr>
              <w:tab/>
              <w:t xml:space="preserve">the UE shall use </w:t>
            </w:r>
            <w:r w:rsidRPr="001872CC">
              <w:rPr>
                <w:rFonts w:eastAsia="SimSun"/>
                <w:i/>
                <w:color w:val="C00000"/>
                <w:u w:val="single"/>
                <w:lang w:val="x-none"/>
              </w:rPr>
              <w:t>I</w:t>
            </w:r>
            <w:r w:rsidRPr="001872CC">
              <w:rPr>
                <w:rFonts w:eastAsia="SimSun"/>
                <w:i/>
                <w:color w:val="C00000"/>
                <w:u w:val="single"/>
                <w:vertAlign w:val="subscript"/>
                <w:lang w:val="x-none"/>
              </w:rPr>
              <w:t>MCS</w:t>
            </w:r>
            <w:r w:rsidRPr="001872CC">
              <w:rPr>
                <w:rFonts w:eastAsia="SimSun"/>
                <w:color w:val="C00000"/>
                <w:u w:val="single"/>
                <w:lang w:val="x-none"/>
              </w:rPr>
              <w:t xml:space="preserve"> and Table 5.1.3.1-</w:t>
            </w:r>
            <w:r w:rsidRPr="001872CC">
              <w:rPr>
                <w:rFonts w:eastAsia="SimSun"/>
                <w:color w:val="C00000"/>
                <w:u w:val="single"/>
              </w:rPr>
              <w:t>3</w:t>
            </w:r>
            <w:r w:rsidRPr="001872CC">
              <w:rPr>
                <w:rFonts w:eastAsia="SimSun"/>
                <w:color w:val="C00000"/>
                <w:u w:val="single"/>
                <w:lang w:val="x-none"/>
              </w:rPr>
              <w:t xml:space="preserve"> to determine the modulation order (</w:t>
            </w:r>
            <w:r w:rsidRPr="001872CC">
              <w:rPr>
                <w:rFonts w:eastAsia="SimSun"/>
                <w:i/>
                <w:color w:val="C00000"/>
                <w:u w:val="single"/>
                <w:lang w:val="x-none"/>
              </w:rPr>
              <w:t>Q</w:t>
            </w:r>
            <w:r w:rsidRPr="001872CC">
              <w:rPr>
                <w:rFonts w:eastAsia="SimSun"/>
                <w:i/>
                <w:color w:val="C00000"/>
                <w:u w:val="single"/>
                <w:vertAlign w:val="subscript"/>
                <w:lang w:val="x-none"/>
              </w:rPr>
              <w:t>m</w:t>
            </w:r>
            <w:r w:rsidRPr="001872CC">
              <w:rPr>
                <w:rFonts w:eastAsia="SimSun"/>
                <w:color w:val="C00000"/>
                <w:u w:val="single"/>
                <w:lang w:val="x-none"/>
              </w:rPr>
              <w:t>) and Target code rate (</w:t>
            </w:r>
            <w:r w:rsidRPr="001872CC">
              <w:rPr>
                <w:rFonts w:eastAsia="SimSun"/>
                <w:i/>
                <w:color w:val="C00000"/>
                <w:u w:val="single"/>
                <w:lang w:val="x-none"/>
              </w:rPr>
              <w:t>R</w:t>
            </w:r>
            <w:r w:rsidRPr="001872CC">
              <w:rPr>
                <w:rFonts w:eastAsia="SimSun"/>
                <w:color w:val="C00000"/>
                <w:u w:val="single"/>
                <w:lang w:val="x-none"/>
              </w:rPr>
              <w:t>) used in the physical downlink shared channel.</w:t>
            </w:r>
          </w:p>
          <w:p w14:paraId="00E87767" w14:textId="77777777" w:rsidR="0007761D" w:rsidRPr="006934E2" w:rsidRDefault="0007761D" w:rsidP="001C37DA">
            <w:pPr>
              <w:rPr>
                <w:color w:val="FF0000"/>
              </w:rPr>
            </w:pPr>
            <w:r w:rsidRPr="00ED6747">
              <w:rPr>
                <w:rFonts w:eastAsia="SimSun"/>
                <w:lang w:val="en-US" w:eastAsia="zh-CN"/>
              </w:rPr>
              <w:t>&lt;Unchanged text omitted&gt;</w:t>
            </w:r>
          </w:p>
          <w:p w14:paraId="713960E3" w14:textId="77777777" w:rsidR="0007761D" w:rsidRPr="006947F7" w:rsidRDefault="0007761D" w:rsidP="001C37DA">
            <w:pPr>
              <w:pStyle w:val="aa"/>
              <w:rPr>
                <w:rFonts w:eastAsia="SimSun"/>
                <w:color w:val="auto"/>
                <w:lang w:eastAsia="zh-CN"/>
              </w:rPr>
            </w:pPr>
            <w:r w:rsidRPr="00F81098">
              <w:rPr>
                <w:rFonts w:eastAsia="SimSun"/>
                <w:color w:val="auto"/>
                <w:lang w:eastAsia="zh-CN"/>
              </w:rPr>
              <w:t xml:space="preserve">----------------------------------- </w:t>
            </w:r>
            <w:r w:rsidRPr="00F81098">
              <w:rPr>
                <w:rFonts w:eastAsiaTheme="minorEastAsia"/>
                <w:b/>
                <w:color w:val="auto"/>
                <w:lang w:eastAsia="ja-JP"/>
              </w:rPr>
              <w:t>End</w:t>
            </w:r>
            <w:r w:rsidRPr="00F81098">
              <w:rPr>
                <w:rFonts w:eastAsia="SimSun"/>
                <w:b/>
                <w:color w:val="auto"/>
                <w:lang w:eastAsia="zh-CN"/>
              </w:rPr>
              <w:t xml:space="preserve"> of Text proposal to </w:t>
            </w:r>
            <w:r w:rsidRPr="00F81098">
              <w:rPr>
                <w:rFonts w:eastAsiaTheme="minorEastAsia"/>
                <w:b/>
                <w:color w:val="auto"/>
                <w:lang w:eastAsia="ja-JP"/>
              </w:rPr>
              <w:t>5.1.</w:t>
            </w:r>
            <w:r w:rsidRPr="00F81098">
              <w:rPr>
                <w:rFonts w:eastAsiaTheme="minorEastAsia" w:hint="eastAsia"/>
                <w:b/>
                <w:color w:val="auto"/>
                <w:lang w:eastAsia="ja-JP"/>
              </w:rPr>
              <w:t>3.1</w:t>
            </w:r>
            <w:r w:rsidRPr="00F81098">
              <w:rPr>
                <w:rFonts w:eastAsia="SimSun"/>
                <w:b/>
                <w:color w:val="auto"/>
                <w:lang w:eastAsia="zh-CN"/>
              </w:rPr>
              <w:t xml:space="preserve"> of </w:t>
            </w:r>
            <w:r w:rsidRPr="00F81098">
              <w:rPr>
                <w:rFonts w:eastAsiaTheme="minorEastAsia"/>
                <w:b/>
                <w:color w:val="auto"/>
                <w:lang w:eastAsia="ja-JP"/>
              </w:rPr>
              <w:t>38.214</w:t>
            </w:r>
            <w:r w:rsidRPr="00F81098">
              <w:rPr>
                <w:rFonts w:eastAsia="SimSun"/>
                <w:color w:val="auto"/>
                <w:lang w:eastAsia="zh-CN"/>
              </w:rPr>
              <w:t xml:space="preserve"> ------------------------------------------------</w:t>
            </w:r>
          </w:p>
        </w:tc>
      </w:tr>
    </w:tbl>
    <w:p w14:paraId="1ACF4F63" w14:textId="77777777" w:rsidR="0007761D" w:rsidRPr="0007761D" w:rsidRDefault="0007761D" w:rsidP="00F576C3">
      <w:pPr>
        <w:pStyle w:val="ad"/>
        <w:ind w:leftChars="0" w:left="0"/>
        <w:rPr>
          <w:rFonts w:ascii="Arial" w:hAnsi="Arial" w:cs="Arial"/>
          <w:b/>
          <w:sz w:val="24"/>
        </w:rPr>
      </w:pPr>
    </w:p>
    <w:p w14:paraId="07B56F65" w14:textId="77777777" w:rsidR="0007761D" w:rsidRPr="004821C1" w:rsidRDefault="0007761D" w:rsidP="00EF7D99">
      <w:pPr>
        <w:pStyle w:val="ad"/>
        <w:spacing w:afterLines="50" w:after="120"/>
        <w:ind w:leftChars="0" w:left="0"/>
        <w:rPr>
          <w:rFonts w:ascii="Arial" w:eastAsia="SimSun" w:hAnsi="Arial" w:cs="Arial"/>
          <w:b/>
          <w:i/>
          <w:lang w:eastAsia="zh-CN"/>
        </w:rPr>
      </w:pPr>
      <w:r w:rsidRPr="000C500D">
        <w:rPr>
          <w:rFonts w:ascii="Arial" w:hAnsi="Arial" w:cs="Arial"/>
          <w:b/>
          <w:i/>
          <w:lang w:eastAsia="ja-JP"/>
        </w:rPr>
        <w:t>Proposal</w:t>
      </w:r>
      <w:r>
        <w:rPr>
          <w:rFonts w:ascii="Arial" w:hAnsi="Arial" w:cs="Arial" w:hint="eastAsia"/>
          <w:b/>
          <w:i/>
          <w:lang w:eastAsia="ja-JP"/>
        </w:rPr>
        <w:t xml:space="preserve"> 10</w:t>
      </w:r>
      <w:r w:rsidRPr="000C500D">
        <w:rPr>
          <w:rFonts w:ascii="Arial" w:hAnsi="Arial" w:cs="Arial"/>
          <w:b/>
          <w:i/>
          <w:lang w:eastAsia="ja-JP"/>
        </w:rPr>
        <w:t>: Adopt the following text proposal in TS 38.214 Section 5.1.</w:t>
      </w:r>
      <w:r>
        <w:rPr>
          <w:rFonts w:ascii="Arial" w:hAnsi="Arial" w:cs="Arial" w:hint="eastAsia"/>
          <w:b/>
          <w:i/>
          <w:lang w:eastAsia="ja-JP"/>
        </w:rPr>
        <w:t>4</w:t>
      </w:r>
      <w:r w:rsidRPr="000C500D">
        <w:rPr>
          <w:rFonts w:ascii="Arial" w:hAnsi="Arial" w:cs="Arial"/>
          <w:b/>
          <w:i/>
          <w:lang w:eastAsia="ja-JP"/>
        </w:rPr>
        <w:t xml:space="preserve"> to clarify </w:t>
      </w:r>
      <w:r>
        <w:rPr>
          <w:rFonts w:ascii="Arial" w:hAnsi="Arial" w:cs="Arial" w:hint="eastAsia"/>
          <w:b/>
          <w:i/>
          <w:lang w:eastAsia="ja-JP"/>
        </w:rPr>
        <w:t>the PDSCH mapping procedure for multicast</w:t>
      </w:r>
      <w:r w:rsidRPr="000C500D">
        <w:rPr>
          <w:rFonts w:ascii="Arial" w:hAnsi="Arial" w:cs="Arial"/>
          <w:b/>
          <w:i/>
          <w:lang w:eastAsia="ja-JP"/>
        </w:rPr>
        <w:t>.</w:t>
      </w:r>
    </w:p>
    <w:tbl>
      <w:tblPr>
        <w:tblStyle w:val="af"/>
        <w:tblW w:w="0" w:type="auto"/>
        <w:tblLook w:val="04A0" w:firstRow="1" w:lastRow="0" w:firstColumn="1" w:lastColumn="0" w:noHBand="0" w:noVBand="1"/>
      </w:tblPr>
      <w:tblGrid>
        <w:gridCol w:w="9855"/>
      </w:tblGrid>
      <w:tr w:rsidR="0007761D" w14:paraId="77000135" w14:textId="77777777" w:rsidTr="001C37DA">
        <w:tc>
          <w:tcPr>
            <w:tcW w:w="9855" w:type="dxa"/>
          </w:tcPr>
          <w:p w14:paraId="567F2546" w14:textId="77777777" w:rsidR="0007761D" w:rsidRPr="001237A4" w:rsidRDefault="0007761D" w:rsidP="001C37DA">
            <w:pPr>
              <w:pStyle w:val="aa"/>
              <w:rPr>
                <w:rFonts w:eastAsiaTheme="minorEastAsia"/>
                <w:b/>
                <w:color w:val="auto"/>
                <w:lang w:eastAsia="ja-JP"/>
              </w:rPr>
            </w:pPr>
            <w:r w:rsidRPr="001237A4">
              <w:rPr>
                <w:rFonts w:eastAsia="SimSun"/>
                <w:color w:val="auto"/>
                <w:lang w:eastAsia="zh-CN"/>
              </w:rPr>
              <w:t xml:space="preserve">----------------------------------- </w:t>
            </w:r>
            <w:r w:rsidRPr="001237A4">
              <w:rPr>
                <w:rFonts w:eastAsia="SimSun"/>
                <w:b/>
                <w:color w:val="auto"/>
                <w:lang w:eastAsia="zh-CN"/>
              </w:rPr>
              <w:t xml:space="preserve">Start of Text proposal to </w:t>
            </w:r>
            <w:r w:rsidRPr="001237A4">
              <w:rPr>
                <w:rFonts w:eastAsiaTheme="minorEastAsia"/>
                <w:b/>
                <w:color w:val="auto"/>
                <w:lang w:eastAsia="ja-JP"/>
              </w:rPr>
              <w:t>5.1.4</w:t>
            </w:r>
            <w:r w:rsidRPr="001237A4">
              <w:rPr>
                <w:rFonts w:eastAsia="SimSun"/>
                <w:b/>
                <w:color w:val="auto"/>
                <w:lang w:eastAsia="zh-CN"/>
              </w:rPr>
              <w:t xml:space="preserve"> of </w:t>
            </w:r>
            <w:r w:rsidRPr="001237A4">
              <w:rPr>
                <w:rFonts w:eastAsiaTheme="minorEastAsia"/>
                <w:b/>
                <w:color w:val="auto"/>
                <w:lang w:eastAsia="ja-JP"/>
              </w:rPr>
              <w:t>38.214</w:t>
            </w:r>
            <w:r w:rsidRPr="001237A4">
              <w:rPr>
                <w:rFonts w:eastAsia="SimSun"/>
                <w:color w:val="auto"/>
                <w:lang w:eastAsia="zh-CN"/>
              </w:rPr>
              <w:t xml:space="preserve"> ------------------------------------------------</w:t>
            </w:r>
          </w:p>
          <w:p w14:paraId="66C5C602" w14:textId="77777777" w:rsidR="0007761D" w:rsidRPr="001D0C71" w:rsidRDefault="0007761D" w:rsidP="001C37DA">
            <w:pPr>
              <w:spacing w:afterLines="50" w:after="120"/>
              <w:rPr>
                <w:color w:val="FF0000"/>
              </w:rPr>
            </w:pPr>
            <w:r w:rsidRPr="00ED6747">
              <w:rPr>
                <w:rFonts w:eastAsia="SimSun"/>
                <w:lang w:val="en-US" w:eastAsia="zh-CN"/>
              </w:rPr>
              <w:t>&lt;Unchanged text omitted&gt;</w:t>
            </w:r>
          </w:p>
          <w:p w14:paraId="4C4A389B" w14:textId="77777777" w:rsidR="0007761D" w:rsidRDefault="0007761D" w:rsidP="001C37DA">
            <w:pPr>
              <w:spacing w:afterLines="50" w:after="120"/>
              <w:rPr>
                <w:color w:val="000000"/>
              </w:rPr>
            </w:pPr>
            <w:r w:rsidRPr="00DD0BA1">
              <w:rPr>
                <w:color w:val="000000"/>
              </w:rPr>
              <w:t xml:space="preserve">When receiving PDSCH </w:t>
            </w:r>
            <w:r>
              <w:rPr>
                <w:color w:val="000000"/>
              </w:rPr>
              <w:t>scheduled by PDCCH with CRC scrambled by C-RNTI, MCS-C-RNTI, CS-RNTI</w:t>
            </w:r>
            <w:r w:rsidRPr="004C79F2">
              <w:rPr>
                <w:rFonts w:eastAsiaTheme="minorEastAsia"/>
                <w:color w:val="000000"/>
                <w:lang w:eastAsia="ja-JP"/>
              </w:rPr>
              <w:t xml:space="preserve">, </w:t>
            </w:r>
            <w:r w:rsidRPr="001872CC">
              <w:rPr>
                <w:rFonts w:eastAsiaTheme="minorEastAsia"/>
                <w:color w:val="C00000"/>
                <w:u w:val="single"/>
                <w:lang w:eastAsia="ja-JP"/>
              </w:rPr>
              <w:t>G-RNTI</w:t>
            </w:r>
            <w:r w:rsidRPr="001872CC">
              <w:rPr>
                <w:rFonts w:eastAsiaTheme="minorEastAsia" w:hint="eastAsia"/>
                <w:color w:val="C00000"/>
                <w:u w:val="single"/>
                <w:lang w:eastAsia="ja-JP"/>
              </w:rPr>
              <w:t>, G-CS-RNTI</w:t>
            </w:r>
            <w:r w:rsidRPr="001872CC">
              <w:rPr>
                <w:color w:val="C00000"/>
                <w:u w:val="single"/>
              </w:rPr>
              <w:t>,</w:t>
            </w:r>
            <w:r w:rsidRPr="001872CC">
              <w:rPr>
                <w:rFonts w:hint="eastAsia"/>
                <w:color w:val="C00000"/>
                <w:u w:val="single"/>
                <w:lang w:eastAsia="ja-JP"/>
              </w:rPr>
              <w:t xml:space="preserve"> </w:t>
            </w:r>
            <w:r>
              <w:rPr>
                <w:color w:val="000000"/>
              </w:rPr>
              <w:t>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6A7224" w14:textId="77777777" w:rsidR="0007761D" w:rsidRDefault="0007761D" w:rsidP="001C37DA">
            <w:pPr>
              <w:rPr>
                <w:rFonts w:eastAsia="SimSun"/>
                <w:lang w:val="en-US" w:eastAsia="zh-CN"/>
              </w:rPr>
            </w:pPr>
            <w:r w:rsidRPr="00ED6747">
              <w:rPr>
                <w:rFonts w:eastAsia="SimSun"/>
                <w:lang w:val="en-US" w:eastAsia="zh-CN"/>
              </w:rPr>
              <w:t>&lt;Unchanged text omitted&gt;</w:t>
            </w:r>
          </w:p>
          <w:p w14:paraId="4CA9B521" w14:textId="77777777" w:rsidR="0007761D" w:rsidRPr="006934E2" w:rsidRDefault="0007761D" w:rsidP="001C37DA">
            <w:pPr>
              <w:rPr>
                <w:color w:val="FF0000"/>
              </w:rPr>
            </w:pPr>
          </w:p>
          <w:p w14:paraId="25969BF7" w14:textId="77777777" w:rsidR="0007761D" w:rsidRPr="00B669A9" w:rsidRDefault="0007761D" w:rsidP="001C37DA">
            <w:pPr>
              <w:keepNext/>
              <w:keepLines/>
              <w:spacing w:before="120" w:after="180"/>
              <w:ind w:left="1418" w:hanging="1418"/>
              <w:outlineLvl w:val="3"/>
              <w:rPr>
                <w:rFonts w:ascii="Arial" w:eastAsia="SimSun" w:hAnsi="Arial"/>
                <w:color w:val="000000"/>
                <w:sz w:val="24"/>
                <w:lang w:val="x-none"/>
              </w:rPr>
            </w:pPr>
            <w:r w:rsidRPr="00B669A9">
              <w:rPr>
                <w:rFonts w:ascii="Arial" w:eastAsia="SimSun" w:hAnsi="Arial"/>
                <w:color w:val="000000"/>
                <w:sz w:val="24"/>
                <w:lang w:val="x-none"/>
              </w:rPr>
              <w:t>5.1.4.1</w:t>
            </w:r>
            <w:r w:rsidRPr="00B669A9">
              <w:rPr>
                <w:rFonts w:ascii="Arial" w:eastAsia="SimSun" w:hAnsi="Arial"/>
                <w:color w:val="000000"/>
                <w:sz w:val="24"/>
                <w:lang w:val="x-none"/>
              </w:rPr>
              <w:tab/>
              <w:t>PDSCH resource mapping with RB symbol level granularity</w:t>
            </w:r>
          </w:p>
          <w:p w14:paraId="1DEA1891" w14:textId="77777777" w:rsidR="0007761D" w:rsidRPr="00B669A9" w:rsidRDefault="0007761D" w:rsidP="001C37DA">
            <w:pPr>
              <w:spacing w:after="180"/>
              <w:rPr>
                <w:rFonts w:eastAsia="SimSun"/>
                <w:b/>
              </w:rPr>
            </w:pPr>
            <w:r w:rsidRPr="00B669A9">
              <w:rPr>
                <w:rFonts w:eastAsia="SimSun"/>
              </w:rPr>
              <w:t xml:space="preserve">The procedures for PDSCH scheduled by PDCCH with DCI format 1_1 described in this clause equally apply to PDSCH scheduled by PDCCH with DCI format 1_2, by applying the parameters of </w:t>
            </w:r>
            <w:r w:rsidRPr="00B669A9">
              <w:rPr>
                <w:rFonts w:eastAsia="SimSun"/>
                <w:i/>
              </w:rPr>
              <w:t>rateMatchPatternGroup1DCI-1-2</w:t>
            </w:r>
            <w:r w:rsidRPr="00B669A9">
              <w:rPr>
                <w:rFonts w:eastAsia="SimSun"/>
              </w:rPr>
              <w:t xml:space="preserve">, </w:t>
            </w:r>
            <w:r w:rsidRPr="00B669A9">
              <w:rPr>
                <w:rFonts w:eastAsia="SimSun"/>
                <w:i/>
              </w:rPr>
              <w:t>rateMatchPatternGroup2DCI-1-2</w:t>
            </w:r>
            <w:r w:rsidRPr="00B669A9">
              <w:rPr>
                <w:rFonts w:eastAsia="SimSun"/>
              </w:rPr>
              <w:t xml:space="preserve"> instead of </w:t>
            </w:r>
            <w:r w:rsidRPr="00B669A9">
              <w:rPr>
                <w:rFonts w:eastAsia="SimSun"/>
                <w:i/>
              </w:rPr>
              <w:t>rateMatchPatternGroup1</w:t>
            </w:r>
            <w:r w:rsidRPr="00B669A9">
              <w:rPr>
                <w:rFonts w:eastAsia="SimSun"/>
              </w:rPr>
              <w:t xml:space="preserve"> and </w:t>
            </w:r>
            <w:r w:rsidRPr="00B669A9">
              <w:rPr>
                <w:rFonts w:eastAsia="SimSun"/>
                <w:i/>
              </w:rPr>
              <w:t>rateMatchPatternGroup2</w:t>
            </w:r>
            <w:r w:rsidRPr="00B669A9">
              <w:rPr>
                <w:rFonts w:eastAsia="SimSun"/>
              </w:rPr>
              <w:t>.</w:t>
            </w:r>
            <w:r w:rsidRPr="001872CC">
              <w:rPr>
                <w:rFonts w:asciiTheme="minorEastAsia" w:eastAsiaTheme="minorEastAsia" w:hAnsiTheme="minorEastAsia" w:hint="eastAsia"/>
                <w:color w:val="C00000"/>
                <w:u w:val="single"/>
                <w:lang w:eastAsia="ja-JP"/>
              </w:rPr>
              <w:t xml:space="preserve"> </w:t>
            </w:r>
            <w:r w:rsidRPr="001872CC">
              <w:rPr>
                <w:color w:val="C00000"/>
                <w:u w:val="single"/>
              </w:rPr>
              <w:t xml:space="preserve">The procedures for PDSCH scheduled by PDCCH with DCI format 1_1 described in this clause equally apply to PDSCH scheduled by </w:t>
            </w:r>
            <w:r w:rsidRPr="001872CC">
              <w:rPr>
                <w:color w:val="C00000"/>
                <w:u w:val="single"/>
              </w:rPr>
              <w:lastRenderedPageBreak/>
              <w:t xml:space="preserve">PDCCH with DCI format </w:t>
            </w:r>
            <w:r w:rsidRPr="001872CC">
              <w:rPr>
                <w:rFonts w:eastAsiaTheme="minorEastAsia"/>
                <w:color w:val="C00000"/>
                <w:u w:val="single"/>
                <w:lang w:eastAsia="ja-JP"/>
              </w:rPr>
              <w:t>4</w:t>
            </w:r>
            <w:r w:rsidRPr="001872CC">
              <w:rPr>
                <w:color w:val="C00000"/>
                <w:u w:val="single"/>
              </w:rPr>
              <w:t xml:space="preserve">_2, by applying the parameters of </w:t>
            </w:r>
            <w:r w:rsidRPr="001872CC">
              <w:rPr>
                <w:i/>
                <w:color w:val="C00000"/>
                <w:u w:val="single"/>
              </w:rPr>
              <w:t>rateMatchPatternToAddModList</w:t>
            </w:r>
            <w:r w:rsidRPr="001872CC">
              <w:rPr>
                <w:rFonts w:hint="eastAsia"/>
                <w:i/>
                <w:color w:val="C00000"/>
                <w:u w:val="single"/>
                <w:lang w:eastAsia="ja-JP"/>
              </w:rPr>
              <w:t xml:space="preserve">, </w:t>
            </w:r>
            <w:r w:rsidRPr="001872CC">
              <w:rPr>
                <w:i/>
                <w:color w:val="C00000"/>
                <w:u w:val="single"/>
              </w:rPr>
              <w:t>rateMatchPatternGroup1</w:t>
            </w:r>
            <w:r w:rsidRPr="001872CC">
              <w:rPr>
                <w:color w:val="C00000"/>
                <w:u w:val="single"/>
              </w:rPr>
              <w:t xml:space="preserve">, </w:t>
            </w:r>
            <w:r w:rsidRPr="001872CC">
              <w:rPr>
                <w:i/>
                <w:color w:val="C00000"/>
                <w:u w:val="single"/>
              </w:rPr>
              <w:t>rateMatchPatternGroup2</w:t>
            </w:r>
            <w:r w:rsidRPr="001872CC">
              <w:rPr>
                <w:rFonts w:eastAsiaTheme="minorEastAsia"/>
                <w:i/>
                <w:color w:val="C00000"/>
                <w:u w:val="single"/>
                <w:lang w:eastAsia="ja-JP"/>
              </w:rPr>
              <w:t xml:space="preserve"> in PDSCH-Config-Multicast</w:t>
            </w:r>
            <w:r w:rsidRPr="001872CC">
              <w:rPr>
                <w:color w:val="C00000"/>
                <w:u w:val="single"/>
              </w:rPr>
              <w:t xml:space="preserve"> instead of </w:t>
            </w:r>
            <w:r w:rsidRPr="001872CC">
              <w:rPr>
                <w:i/>
                <w:color w:val="C00000"/>
                <w:u w:val="single"/>
              </w:rPr>
              <w:t>rateMatchPatternToAddModList</w:t>
            </w:r>
            <w:r w:rsidRPr="001872CC">
              <w:rPr>
                <w:rFonts w:hint="eastAsia"/>
                <w:i/>
                <w:color w:val="C00000"/>
                <w:u w:val="single"/>
                <w:lang w:eastAsia="ja-JP"/>
              </w:rPr>
              <w:t xml:space="preserve">, </w:t>
            </w:r>
            <w:r w:rsidRPr="001872CC">
              <w:rPr>
                <w:i/>
                <w:color w:val="C00000"/>
                <w:u w:val="single"/>
              </w:rPr>
              <w:t>rateMatchPatternGroup1</w:t>
            </w:r>
            <w:r w:rsidRPr="001872CC">
              <w:rPr>
                <w:color w:val="C00000"/>
                <w:u w:val="single"/>
              </w:rPr>
              <w:t xml:space="preserve"> and </w:t>
            </w:r>
            <w:r w:rsidRPr="001872CC">
              <w:rPr>
                <w:i/>
                <w:color w:val="C00000"/>
                <w:u w:val="single"/>
              </w:rPr>
              <w:t>rateMatchPatternGroup2</w:t>
            </w:r>
            <w:r w:rsidRPr="001872CC">
              <w:rPr>
                <w:rFonts w:eastAsiaTheme="minorEastAsia"/>
                <w:i/>
                <w:color w:val="C00000"/>
                <w:u w:val="single"/>
                <w:lang w:eastAsia="ja-JP"/>
              </w:rPr>
              <w:t xml:space="preserve"> in PDSCH-Config</w:t>
            </w:r>
            <w:r w:rsidRPr="001872CC">
              <w:rPr>
                <w:color w:val="C00000"/>
                <w:u w:val="single"/>
              </w:rPr>
              <w:t>.</w:t>
            </w:r>
          </w:p>
          <w:p w14:paraId="38BD313E" w14:textId="77777777" w:rsidR="0007761D" w:rsidRDefault="0007761D" w:rsidP="001C37DA">
            <w:pPr>
              <w:rPr>
                <w:rFonts w:eastAsia="SimSun"/>
                <w:lang w:val="en-US" w:eastAsia="zh-CN"/>
              </w:rPr>
            </w:pPr>
            <w:r w:rsidRPr="00ED6747">
              <w:rPr>
                <w:rFonts w:eastAsia="SimSun"/>
                <w:lang w:val="en-US" w:eastAsia="zh-CN"/>
              </w:rPr>
              <w:t>&lt;Unchanged text omitted&gt;</w:t>
            </w:r>
          </w:p>
          <w:p w14:paraId="4D16E4B3" w14:textId="77777777" w:rsidR="0007761D" w:rsidRPr="00052CD4" w:rsidRDefault="0007761D" w:rsidP="001C37DA">
            <w:pPr>
              <w:rPr>
                <w:color w:val="FF0000"/>
              </w:rPr>
            </w:pPr>
          </w:p>
          <w:p w14:paraId="02508451" w14:textId="77777777" w:rsidR="0007761D" w:rsidRPr="001269FF" w:rsidRDefault="0007761D" w:rsidP="001C37DA">
            <w:pPr>
              <w:keepNext/>
              <w:keepLines/>
              <w:spacing w:before="120" w:after="180"/>
              <w:ind w:left="1418" w:hanging="1418"/>
              <w:outlineLvl w:val="3"/>
              <w:rPr>
                <w:rFonts w:ascii="Arial" w:eastAsia="SimSun" w:hAnsi="Arial"/>
                <w:color w:val="000000"/>
                <w:sz w:val="24"/>
                <w:lang w:val="x-none"/>
              </w:rPr>
            </w:pPr>
            <w:r w:rsidRPr="001269FF">
              <w:rPr>
                <w:rFonts w:ascii="Arial" w:eastAsia="SimSun" w:hAnsi="Arial"/>
                <w:color w:val="000000"/>
                <w:sz w:val="24"/>
                <w:lang w:val="x-none"/>
              </w:rPr>
              <w:t>5.1.4.2</w:t>
            </w:r>
            <w:r w:rsidRPr="001269FF">
              <w:rPr>
                <w:rFonts w:ascii="Arial" w:eastAsia="SimSun" w:hAnsi="Arial"/>
                <w:color w:val="000000"/>
                <w:sz w:val="24"/>
                <w:lang w:val="x-none"/>
              </w:rPr>
              <w:tab/>
              <w:t>PDSCH resource mapping with RE level granularity</w:t>
            </w:r>
          </w:p>
          <w:p w14:paraId="65F0D05F" w14:textId="77777777" w:rsidR="0007761D" w:rsidRPr="009529E5" w:rsidRDefault="0007761D" w:rsidP="001C37DA">
            <w:pPr>
              <w:spacing w:afterLines="50" w:after="120"/>
              <w:rPr>
                <w:rFonts w:eastAsia="SimSun"/>
                <w:lang w:eastAsia="zh-CN"/>
              </w:rPr>
            </w:pPr>
            <w:r w:rsidRPr="001269FF">
              <w:rPr>
                <w:rFonts w:eastAsia="SimSun"/>
              </w:rPr>
              <w:t xml:space="preserve">The procedures for PDSCH scheduled by PDCCH with DCI format 1_1 described in this clause equally apply to PDSCH scheduled by PDCCH with DCI format 1_2, by applying the parameters of </w:t>
            </w:r>
            <w:r w:rsidRPr="001269FF">
              <w:rPr>
                <w:rFonts w:eastAsia="SimSun"/>
                <w:i/>
              </w:rPr>
              <w:t>aperiodicZP-CSI-RS-ResourceSetsToAddModListDCI-1-2</w:t>
            </w:r>
            <w:r w:rsidRPr="001269FF">
              <w:rPr>
                <w:rFonts w:eastAsia="SimSun"/>
              </w:rPr>
              <w:t xml:space="preserve"> instead of </w:t>
            </w:r>
            <w:r w:rsidRPr="001269FF">
              <w:rPr>
                <w:rFonts w:eastAsia="SimSun"/>
                <w:i/>
              </w:rPr>
              <w:t>aperiodic-ZP-CSI-RS-ResourceSetsToAddModList</w:t>
            </w:r>
            <w:r w:rsidRPr="001269FF">
              <w:rPr>
                <w:rFonts w:eastAsia="SimSun"/>
              </w:rPr>
              <w:t>.</w:t>
            </w:r>
            <w:r w:rsidRPr="001872CC">
              <w:rPr>
                <w:rFonts w:asciiTheme="minorEastAsia" w:eastAsiaTheme="minorEastAsia" w:hAnsiTheme="minorEastAsia" w:hint="eastAsia"/>
                <w:color w:val="C00000"/>
                <w:u w:val="single"/>
                <w:lang w:eastAsia="ja-JP"/>
              </w:rPr>
              <w:t xml:space="preserve"> </w:t>
            </w:r>
            <w:r w:rsidRPr="001872CC">
              <w:rPr>
                <w:color w:val="C00000"/>
                <w:u w:val="single"/>
              </w:rPr>
              <w:t xml:space="preserve">The procedures for PDSCH scheduled by PDCCH with DCI format 1_1 described in this clause equally apply to PDSCH scheduled by PDCCH with DCI format </w:t>
            </w:r>
            <w:r w:rsidRPr="001872CC">
              <w:rPr>
                <w:rFonts w:eastAsiaTheme="minorEastAsia"/>
                <w:color w:val="C00000"/>
                <w:u w:val="single"/>
                <w:lang w:eastAsia="ja-JP"/>
              </w:rPr>
              <w:t>4</w:t>
            </w:r>
            <w:r w:rsidRPr="001872CC">
              <w:rPr>
                <w:color w:val="C00000"/>
                <w:u w:val="single"/>
              </w:rPr>
              <w:t xml:space="preserve">_2, by applying the parameters of </w:t>
            </w:r>
            <w:r w:rsidRPr="001872CC">
              <w:rPr>
                <w:i/>
                <w:color w:val="C00000"/>
                <w:u w:val="single"/>
              </w:rPr>
              <w:t>aperiodicZP-CSI-RS-ResourceSetsToAddModList</w:t>
            </w:r>
            <w:r w:rsidRPr="001872CC">
              <w:rPr>
                <w:rFonts w:eastAsiaTheme="minorEastAsia"/>
                <w:i/>
                <w:color w:val="C00000"/>
                <w:u w:val="single"/>
                <w:lang w:eastAsia="ja-JP"/>
              </w:rPr>
              <w:t xml:space="preserve"> in PDSCH-Config-Multicast</w:t>
            </w:r>
            <w:r w:rsidRPr="001872CC">
              <w:rPr>
                <w:color w:val="C00000"/>
                <w:u w:val="single"/>
              </w:rPr>
              <w:t xml:space="preserve"> instead of </w:t>
            </w:r>
            <w:r w:rsidRPr="001872CC">
              <w:rPr>
                <w:i/>
                <w:color w:val="C00000"/>
                <w:u w:val="single"/>
              </w:rPr>
              <w:t>aperiodic-ZP-CSI-RS-ResourceSetsToAddModList</w:t>
            </w:r>
            <w:r w:rsidRPr="001872CC">
              <w:rPr>
                <w:rFonts w:eastAsiaTheme="minorEastAsia"/>
                <w:i/>
                <w:color w:val="C00000"/>
                <w:u w:val="single"/>
                <w:lang w:eastAsia="ja-JP"/>
              </w:rPr>
              <w:t xml:space="preserve"> in PDSCH-Config</w:t>
            </w:r>
            <w:r w:rsidRPr="001872CC">
              <w:rPr>
                <w:color w:val="C00000"/>
                <w:u w:val="single"/>
              </w:rPr>
              <w:t>.</w:t>
            </w:r>
          </w:p>
          <w:p w14:paraId="6276A826" w14:textId="77777777" w:rsidR="0007761D" w:rsidRPr="006934E2" w:rsidRDefault="0007761D" w:rsidP="001C37DA">
            <w:pPr>
              <w:rPr>
                <w:color w:val="FF0000"/>
              </w:rPr>
            </w:pPr>
            <w:r w:rsidRPr="00ED6747">
              <w:rPr>
                <w:rFonts w:eastAsia="SimSun"/>
                <w:lang w:val="en-US" w:eastAsia="zh-CN"/>
              </w:rPr>
              <w:t>&lt;Unchanged text omitted&gt;</w:t>
            </w:r>
          </w:p>
          <w:p w14:paraId="7D1DB043" w14:textId="77777777" w:rsidR="0007761D" w:rsidRPr="006947F7" w:rsidRDefault="0007761D" w:rsidP="001C37DA">
            <w:pPr>
              <w:pStyle w:val="aa"/>
              <w:rPr>
                <w:rFonts w:eastAsia="SimSun"/>
                <w:color w:val="auto"/>
                <w:lang w:eastAsia="zh-CN"/>
              </w:rPr>
            </w:pPr>
            <w:r w:rsidRPr="000E2741">
              <w:rPr>
                <w:rFonts w:eastAsia="SimSun"/>
                <w:color w:val="auto"/>
                <w:lang w:eastAsia="zh-CN"/>
              </w:rPr>
              <w:t xml:space="preserve">----------------------------------- </w:t>
            </w:r>
            <w:r w:rsidRPr="000E2741">
              <w:rPr>
                <w:rFonts w:eastAsiaTheme="minorEastAsia"/>
                <w:b/>
                <w:color w:val="auto"/>
                <w:lang w:eastAsia="ja-JP"/>
              </w:rPr>
              <w:t>End</w:t>
            </w:r>
            <w:r w:rsidRPr="000E2741">
              <w:rPr>
                <w:rFonts w:eastAsia="SimSun"/>
                <w:b/>
                <w:color w:val="auto"/>
                <w:lang w:eastAsia="zh-CN"/>
              </w:rPr>
              <w:t xml:space="preserve"> of Text proposal to </w:t>
            </w:r>
            <w:r w:rsidRPr="000E2741">
              <w:rPr>
                <w:rFonts w:eastAsiaTheme="minorEastAsia"/>
                <w:b/>
                <w:color w:val="auto"/>
                <w:lang w:eastAsia="ja-JP"/>
              </w:rPr>
              <w:t>5.1.4</w:t>
            </w:r>
            <w:r w:rsidRPr="000E2741">
              <w:rPr>
                <w:rFonts w:eastAsia="SimSun"/>
                <w:b/>
                <w:color w:val="auto"/>
                <w:lang w:eastAsia="zh-CN"/>
              </w:rPr>
              <w:t xml:space="preserve"> of </w:t>
            </w:r>
            <w:r w:rsidRPr="000E2741">
              <w:rPr>
                <w:rFonts w:eastAsiaTheme="minorEastAsia"/>
                <w:b/>
                <w:color w:val="auto"/>
                <w:lang w:eastAsia="ja-JP"/>
              </w:rPr>
              <w:t>38.214</w:t>
            </w:r>
            <w:r w:rsidRPr="000E2741">
              <w:rPr>
                <w:rFonts w:eastAsia="SimSun"/>
                <w:color w:val="auto"/>
                <w:lang w:eastAsia="zh-CN"/>
              </w:rPr>
              <w:t xml:space="preserve"> ------------------------------------------------</w:t>
            </w:r>
          </w:p>
        </w:tc>
      </w:tr>
    </w:tbl>
    <w:p w14:paraId="07F9CF76" w14:textId="4B79B0E2" w:rsidR="0007761D" w:rsidRPr="0007761D" w:rsidRDefault="0007761D" w:rsidP="00F576C3">
      <w:pPr>
        <w:pStyle w:val="ad"/>
        <w:ind w:leftChars="0" w:left="0"/>
        <w:rPr>
          <w:rFonts w:ascii="Arial" w:hAnsi="Arial" w:cs="Arial"/>
          <w:b/>
          <w:sz w:val="24"/>
        </w:rPr>
      </w:pPr>
    </w:p>
    <w:p w14:paraId="04B273D2" w14:textId="77777777" w:rsidR="0007761D" w:rsidRPr="004821C1" w:rsidRDefault="0007761D" w:rsidP="00EF7D99">
      <w:pPr>
        <w:pStyle w:val="ad"/>
        <w:spacing w:afterLines="50" w:after="120"/>
        <w:ind w:leftChars="0" w:left="0"/>
        <w:rPr>
          <w:rFonts w:ascii="Arial" w:eastAsia="SimSun" w:hAnsi="Arial" w:cs="Arial"/>
          <w:b/>
          <w:i/>
          <w:lang w:eastAsia="zh-CN"/>
        </w:rPr>
      </w:pPr>
      <w:r w:rsidRPr="000C500D">
        <w:rPr>
          <w:rFonts w:ascii="Arial" w:hAnsi="Arial" w:cs="Arial"/>
          <w:b/>
          <w:i/>
          <w:lang w:eastAsia="ja-JP"/>
        </w:rPr>
        <w:t>Proposal</w:t>
      </w:r>
      <w:r>
        <w:rPr>
          <w:rFonts w:ascii="Arial" w:hAnsi="Arial" w:cs="Arial" w:hint="eastAsia"/>
          <w:b/>
          <w:i/>
          <w:lang w:eastAsia="ja-JP"/>
        </w:rPr>
        <w:t xml:space="preserve"> 11</w:t>
      </w:r>
      <w:r w:rsidRPr="000C500D">
        <w:rPr>
          <w:rFonts w:ascii="Arial" w:hAnsi="Arial" w:cs="Arial"/>
          <w:b/>
          <w:i/>
          <w:lang w:eastAsia="ja-JP"/>
        </w:rPr>
        <w:t>: Adopt the following text proposal in TS 38.214 Section 5.1.</w:t>
      </w:r>
      <w:r>
        <w:rPr>
          <w:rFonts w:ascii="Arial" w:hAnsi="Arial" w:cs="Arial" w:hint="eastAsia"/>
          <w:b/>
          <w:i/>
          <w:lang w:eastAsia="ja-JP"/>
        </w:rPr>
        <w:t>6</w:t>
      </w:r>
      <w:r w:rsidRPr="000C500D">
        <w:rPr>
          <w:rFonts w:ascii="Arial" w:hAnsi="Arial" w:cs="Arial"/>
          <w:b/>
          <w:i/>
          <w:lang w:eastAsia="ja-JP"/>
        </w:rPr>
        <w:t xml:space="preserve"> to clarify </w:t>
      </w:r>
      <w:r>
        <w:rPr>
          <w:rFonts w:ascii="Arial" w:hAnsi="Arial" w:cs="Arial" w:hint="eastAsia"/>
          <w:b/>
          <w:i/>
          <w:lang w:eastAsia="ja-JP"/>
        </w:rPr>
        <w:t xml:space="preserve">the DM-RS/PT-RS reception procedures for PDSCH </w:t>
      </w:r>
      <w:r>
        <w:rPr>
          <w:rFonts w:ascii="Arial" w:hAnsi="Arial" w:cs="Arial"/>
          <w:b/>
          <w:i/>
          <w:lang w:eastAsia="ja-JP"/>
        </w:rPr>
        <w:t>scheduled</w:t>
      </w:r>
      <w:r>
        <w:rPr>
          <w:rFonts w:ascii="Arial" w:hAnsi="Arial" w:cs="Arial" w:hint="eastAsia"/>
          <w:b/>
          <w:i/>
          <w:lang w:eastAsia="ja-JP"/>
        </w:rPr>
        <w:t xml:space="preserve"> with DCI format 4_1/4_2.</w:t>
      </w:r>
    </w:p>
    <w:tbl>
      <w:tblPr>
        <w:tblStyle w:val="af"/>
        <w:tblW w:w="0" w:type="auto"/>
        <w:tblLook w:val="04A0" w:firstRow="1" w:lastRow="0" w:firstColumn="1" w:lastColumn="0" w:noHBand="0" w:noVBand="1"/>
      </w:tblPr>
      <w:tblGrid>
        <w:gridCol w:w="9855"/>
      </w:tblGrid>
      <w:tr w:rsidR="0007761D" w14:paraId="3D526952" w14:textId="77777777" w:rsidTr="001C37DA">
        <w:tc>
          <w:tcPr>
            <w:tcW w:w="9855" w:type="dxa"/>
          </w:tcPr>
          <w:p w14:paraId="4D11F8C2" w14:textId="77777777" w:rsidR="0007761D" w:rsidRPr="00D449DB" w:rsidRDefault="0007761D" w:rsidP="001C37DA">
            <w:pPr>
              <w:pStyle w:val="aa"/>
              <w:rPr>
                <w:rFonts w:eastAsia="SimSun"/>
                <w:color w:val="auto"/>
                <w:lang w:eastAsia="zh-CN"/>
              </w:rPr>
            </w:pPr>
            <w:r w:rsidRPr="00D449DB">
              <w:rPr>
                <w:rFonts w:eastAsia="SimSun"/>
                <w:color w:val="auto"/>
                <w:lang w:eastAsia="zh-CN"/>
              </w:rPr>
              <w:t xml:space="preserve">----------------------------------- </w:t>
            </w:r>
            <w:r w:rsidRPr="00D449DB">
              <w:rPr>
                <w:rFonts w:eastAsia="SimSun"/>
                <w:b/>
                <w:color w:val="auto"/>
                <w:lang w:eastAsia="zh-CN"/>
              </w:rPr>
              <w:t xml:space="preserve">Start of Text proposal to </w:t>
            </w:r>
            <w:r w:rsidRPr="00D449DB">
              <w:rPr>
                <w:rFonts w:eastAsiaTheme="minorEastAsia"/>
                <w:b/>
                <w:color w:val="auto"/>
                <w:lang w:eastAsia="ja-JP"/>
              </w:rPr>
              <w:t>5.1.6</w:t>
            </w:r>
            <w:r w:rsidRPr="00D449DB">
              <w:rPr>
                <w:rFonts w:eastAsia="SimSun"/>
                <w:b/>
                <w:color w:val="auto"/>
                <w:lang w:eastAsia="zh-CN"/>
              </w:rPr>
              <w:t xml:space="preserve"> of </w:t>
            </w:r>
            <w:r w:rsidRPr="00D449DB">
              <w:rPr>
                <w:rFonts w:eastAsiaTheme="minorEastAsia"/>
                <w:b/>
                <w:color w:val="auto"/>
                <w:lang w:eastAsia="ja-JP"/>
              </w:rPr>
              <w:t>38.214</w:t>
            </w:r>
            <w:r w:rsidRPr="00D449DB">
              <w:rPr>
                <w:rFonts w:eastAsia="SimSun"/>
                <w:color w:val="auto"/>
                <w:lang w:eastAsia="zh-CN"/>
              </w:rPr>
              <w:t xml:space="preserve"> ------------------------------------------------</w:t>
            </w:r>
          </w:p>
          <w:p w14:paraId="45811087" w14:textId="77777777" w:rsidR="0007761D" w:rsidRDefault="0007761D" w:rsidP="001C37DA">
            <w:pPr>
              <w:rPr>
                <w:rFonts w:eastAsia="SimSun"/>
                <w:lang w:val="en-US" w:eastAsia="zh-CN"/>
              </w:rPr>
            </w:pPr>
            <w:r w:rsidRPr="00ED6747">
              <w:rPr>
                <w:rFonts w:eastAsia="SimSun"/>
                <w:lang w:val="en-US" w:eastAsia="zh-CN"/>
              </w:rPr>
              <w:t>&lt;Unchanged text omitted&gt;</w:t>
            </w:r>
          </w:p>
          <w:p w14:paraId="0363F406" w14:textId="77777777" w:rsidR="0007761D" w:rsidRPr="00BD4B41" w:rsidRDefault="0007761D" w:rsidP="001C37DA">
            <w:pPr>
              <w:keepNext/>
              <w:keepLines/>
              <w:spacing w:before="120" w:after="180"/>
              <w:ind w:left="1418" w:hanging="1418"/>
              <w:outlineLvl w:val="3"/>
              <w:rPr>
                <w:rFonts w:ascii="Arial" w:eastAsia="SimSun" w:hAnsi="Arial"/>
                <w:color w:val="000000"/>
                <w:sz w:val="24"/>
                <w:lang w:val="x-none"/>
              </w:rPr>
            </w:pPr>
            <w:r w:rsidRPr="00BD4B41">
              <w:rPr>
                <w:rFonts w:ascii="Arial" w:eastAsia="SimSun" w:hAnsi="Arial"/>
                <w:color w:val="000000"/>
                <w:sz w:val="24"/>
                <w:lang w:val="x-none"/>
              </w:rPr>
              <w:t>5.1.6.2</w:t>
            </w:r>
            <w:r w:rsidRPr="00BD4B41">
              <w:rPr>
                <w:rFonts w:ascii="Arial" w:eastAsia="SimSun" w:hAnsi="Arial"/>
                <w:color w:val="000000"/>
                <w:sz w:val="24"/>
                <w:lang w:val="x-none"/>
              </w:rPr>
              <w:tab/>
              <w:t>DM-RS reception procedure</w:t>
            </w:r>
          </w:p>
          <w:p w14:paraId="2C9529A7" w14:textId="77777777" w:rsidR="0007761D" w:rsidRDefault="0007761D" w:rsidP="001C37DA">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w:t>
            </w:r>
            <w:r w:rsidRPr="001872CC">
              <w:rPr>
                <w:rFonts w:hint="eastAsia"/>
                <w:color w:val="C00000"/>
                <w:u w:val="single"/>
                <w:lang w:eastAsia="ja-JP"/>
              </w:rPr>
              <w:t xml:space="preserve"> </w:t>
            </w:r>
            <w:r w:rsidRPr="001872CC">
              <w:rPr>
                <w:color w:val="C00000"/>
                <w:u w:val="single"/>
              </w:rPr>
              <w:t xml:space="preserve">The DM-RS reception procedures for PDSCH scheduled by PDCCH with DCI format 1_1 described in this clause equally apply to PDSCH scheduled by PDCCH with DCI format </w:t>
            </w:r>
            <w:r w:rsidRPr="001872CC">
              <w:rPr>
                <w:rFonts w:eastAsiaTheme="minorEastAsia"/>
                <w:color w:val="C00000"/>
                <w:u w:val="single"/>
                <w:lang w:eastAsia="ja-JP"/>
              </w:rPr>
              <w:t>4</w:t>
            </w:r>
            <w:r w:rsidRPr="001872CC">
              <w:rPr>
                <w:color w:val="C00000"/>
                <w:u w:val="single"/>
              </w:rPr>
              <w:t>_2</w:t>
            </w:r>
            <w:r w:rsidRPr="001872CC">
              <w:rPr>
                <w:rFonts w:eastAsiaTheme="minorEastAsia"/>
                <w:color w:val="C00000"/>
                <w:u w:val="single"/>
                <w:lang w:eastAsia="ja-JP"/>
              </w:rPr>
              <w:t xml:space="preserve"> with CRC scrambled by G-RNTI or G-CS-RNTI</w:t>
            </w:r>
            <w:r w:rsidRPr="001872CC">
              <w:rPr>
                <w:color w:val="C00000"/>
                <w:u w:val="single"/>
              </w:rPr>
              <w:t xml:space="preserve">, by applying the parameters of </w:t>
            </w:r>
            <w:r w:rsidRPr="001872CC">
              <w:rPr>
                <w:i/>
                <w:color w:val="C00000"/>
                <w:u w:val="single"/>
              </w:rPr>
              <w:t>dmrs-DownlinkForPDSCH-MappingTypeA</w:t>
            </w:r>
            <w:r w:rsidRPr="001872CC">
              <w:rPr>
                <w:color w:val="C00000"/>
                <w:u w:val="single"/>
              </w:rPr>
              <w:t xml:space="preserve"> and </w:t>
            </w:r>
            <w:r w:rsidRPr="001872CC">
              <w:rPr>
                <w:i/>
                <w:color w:val="C00000"/>
                <w:u w:val="single"/>
              </w:rPr>
              <w:t>dmrs-DownlinkForPDSCH-MappingTypeB</w:t>
            </w:r>
            <w:r w:rsidRPr="001872CC">
              <w:rPr>
                <w:rFonts w:eastAsiaTheme="minorEastAsia"/>
                <w:i/>
                <w:color w:val="C00000"/>
                <w:u w:val="single"/>
                <w:lang w:eastAsia="ja-JP"/>
              </w:rPr>
              <w:t xml:space="preserve"> </w:t>
            </w:r>
            <w:r w:rsidRPr="000173C4">
              <w:rPr>
                <w:rFonts w:eastAsiaTheme="minorEastAsia"/>
                <w:color w:val="C00000"/>
                <w:u w:val="single"/>
                <w:lang w:eastAsia="ja-JP"/>
              </w:rPr>
              <w:t xml:space="preserve">in </w:t>
            </w:r>
            <w:r w:rsidRPr="001872CC">
              <w:rPr>
                <w:rFonts w:eastAsiaTheme="minorEastAsia"/>
                <w:i/>
                <w:color w:val="C00000"/>
                <w:u w:val="single"/>
                <w:lang w:eastAsia="ja-JP"/>
              </w:rPr>
              <w:t>PDSCH-Config-Multicast</w:t>
            </w:r>
            <w:r w:rsidRPr="001872CC">
              <w:rPr>
                <w:color w:val="C00000"/>
                <w:u w:val="single"/>
              </w:rPr>
              <w:t xml:space="preserve"> instead of </w:t>
            </w:r>
            <w:r w:rsidRPr="001872CC">
              <w:rPr>
                <w:i/>
                <w:color w:val="C00000"/>
                <w:u w:val="single"/>
              </w:rPr>
              <w:t>dmrs-DownlinkForPDSCH-MappingTypeA</w:t>
            </w:r>
            <w:r w:rsidRPr="001872CC">
              <w:rPr>
                <w:color w:val="C00000"/>
                <w:u w:val="single"/>
              </w:rPr>
              <w:t xml:space="preserve"> and </w:t>
            </w:r>
            <w:r w:rsidRPr="001872CC">
              <w:rPr>
                <w:i/>
                <w:color w:val="C00000"/>
                <w:u w:val="single"/>
              </w:rPr>
              <w:t>dmrs-DownlinkForPDSCH-MappingTypeB</w:t>
            </w:r>
            <w:r w:rsidRPr="001872CC">
              <w:rPr>
                <w:rFonts w:eastAsiaTheme="minorEastAsia"/>
                <w:i/>
                <w:color w:val="C00000"/>
                <w:u w:val="single"/>
                <w:lang w:eastAsia="ja-JP"/>
              </w:rPr>
              <w:t xml:space="preserve"> in PDSCH-Config</w:t>
            </w:r>
            <w:r w:rsidRPr="001872CC">
              <w:rPr>
                <w:color w:val="C00000"/>
                <w:u w:val="single"/>
              </w:rPr>
              <w:t>.</w:t>
            </w:r>
          </w:p>
          <w:p w14:paraId="716BAA3B" w14:textId="77777777" w:rsidR="0007761D" w:rsidRPr="0048482F" w:rsidRDefault="0007761D" w:rsidP="001C37DA">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1872CC">
              <w:rPr>
                <w:rFonts w:eastAsiaTheme="minorEastAsia"/>
                <w:color w:val="C00000"/>
                <w:kern w:val="2"/>
                <w:u w:val="single"/>
                <w:lang w:eastAsia="ja-JP"/>
              </w:rPr>
              <w:t xml:space="preserve"> or DCI format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4A6E8CF9" w14:textId="77777777" w:rsidR="0007761D" w:rsidRDefault="0007761D" w:rsidP="001C37DA">
            <w:pPr>
              <w:spacing w:afterLines="50" w:after="120"/>
              <w:rPr>
                <w:rFonts w:eastAsia="SimSun"/>
                <w:lang w:val="en-US" w:eastAsia="zh-CN"/>
              </w:rPr>
            </w:pPr>
            <w:r w:rsidRPr="00ED6747">
              <w:rPr>
                <w:rFonts w:eastAsia="SimSun"/>
                <w:lang w:val="en-US" w:eastAsia="zh-CN"/>
              </w:rPr>
              <w:t>&lt;Unchanged text omitted&gt;</w:t>
            </w:r>
          </w:p>
          <w:p w14:paraId="0E2309E5" w14:textId="77777777" w:rsidR="0007761D" w:rsidRDefault="0007761D" w:rsidP="001C37DA">
            <w:pPr>
              <w:spacing w:afterLines="50" w:after="120"/>
              <w:rPr>
                <w:kern w:val="2"/>
                <w:lang w:eastAsia="ko-KR"/>
              </w:rPr>
            </w:pPr>
            <w:r w:rsidRPr="0078506B">
              <w:rPr>
                <w:kern w:val="2"/>
                <w:lang w:eastAsia="ko-KR"/>
              </w:rPr>
              <w:t>When receiving PDSCH scheduled by DCI format 1_0</w:t>
            </w:r>
            <w:r w:rsidRPr="001872CC">
              <w:rPr>
                <w:rFonts w:hint="eastAsia"/>
                <w:color w:val="C00000"/>
                <w:kern w:val="2"/>
                <w:u w:val="single"/>
                <w:lang w:eastAsia="ja-JP"/>
              </w:rPr>
              <w:t xml:space="preserve"> or DCI format 4_1</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13F5D12" w14:textId="77777777" w:rsidR="0007761D" w:rsidRDefault="0007761D" w:rsidP="001C37DA">
            <w:pPr>
              <w:spacing w:afterLines="50" w:after="120"/>
              <w:rPr>
                <w:rFonts w:eastAsia="SimSun"/>
                <w:lang w:val="en-US" w:eastAsia="zh-CN"/>
              </w:rPr>
            </w:pPr>
            <w:r w:rsidRPr="00ED6747">
              <w:rPr>
                <w:rFonts w:eastAsia="SimSun"/>
                <w:lang w:val="en-US" w:eastAsia="zh-CN"/>
              </w:rPr>
              <w:t>&lt;Unchanged text omitted&gt;</w:t>
            </w:r>
          </w:p>
          <w:p w14:paraId="26E2754D" w14:textId="77777777" w:rsidR="0007761D" w:rsidRPr="005A0787" w:rsidRDefault="0007761D" w:rsidP="001C37DA">
            <w:pPr>
              <w:rPr>
                <w:color w:val="FF0000"/>
              </w:rPr>
            </w:pPr>
          </w:p>
          <w:p w14:paraId="58BAC4E4" w14:textId="77777777" w:rsidR="0007761D" w:rsidRPr="0026542B" w:rsidRDefault="0007761D" w:rsidP="001C37DA">
            <w:pPr>
              <w:keepNext/>
              <w:keepLines/>
              <w:spacing w:before="120" w:after="180"/>
              <w:ind w:left="1418" w:hanging="1418"/>
              <w:outlineLvl w:val="3"/>
              <w:rPr>
                <w:rFonts w:ascii="Arial" w:eastAsia="SimSun" w:hAnsi="Arial"/>
                <w:color w:val="000000"/>
                <w:sz w:val="24"/>
                <w:lang w:val="x-none"/>
              </w:rPr>
            </w:pPr>
            <w:r w:rsidRPr="0026542B">
              <w:rPr>
                <w:rFonts w:ascii="Arial" w:eastAsia="SimSun" w:hAnsi="Arial"/>
                <w:color w:val="000000"/>
                <w:sz w:val="24"/>
                <w:lang w:val="x-none"/>
              </w:rPr>
              <w:t>5.1.6.3</w:t>
            </w:r>
            <w:r w:rsidRPr="0026542B">
              <w:rPr>
                <w:rFonts w:ascii="Arial" w:eastAsia="SimSun" w:hAnsi="Arial"/>
                <w:color w:val="000000"/>
                <w:sz w:val="24"/>
                <w:lang w:val="x-none"/>
              </w:rPr>
              <w:tab/>
              <w:t>PT-RS reception procedure</w:t>
            </w:r>
          </w:p>
          <w:p w14:paraId="10204855" w14:textId="77777777" w:rsidR="0007761D" w:rsidRPr="0026542B" w:rsidRDefault="0007761D" w:rsidP="001C37DA">
            <w:pPr>
              <w:spacing w:after="180"/>
              <w:rPr>
                <w:rFonts w:eastAsia="SimSun"/>
                <w:lang w:val="en-US" w:eastAsia="zh-CN"/>
              </w:rPr>
            </w:pPr>
            <w:r w:rsidRPr="0026542B">
              <w:rPr>
                <w:rFonts w:eastAsia="SimSun"/>
              </w:rPr>
              <w:t xml:space="preserve">The procedures on PT-RS reception described in this clause apply to a UE receiving PDSCH scheduled by </w:t>
            </w:r>
            <w:r w:rsidRPr="0026542B">
              <w:rPr>
                <w:rFonts w:eastAsia="SimSun"/>
                <w:kern w:val="2"/>
                <w:lang w:eastAsia="zh-CN"/>
              </w:rPr>
              <w:t xml:space="preserve">DCI format 1_2 configured with the higher layer parameter </w:t>
            </w:r>
            <w:r w:rsidRPr="0026542B">
              <w:rPr>
                <w:rFonts w:eastAsia="SimSun"/>
                <w:i/>
                <w:kern w:val="2"/>
                <w:lang w:eastAsia="zh-CN"/>
              </w:rPr>
              <w:t>phaseTrackingRS</w:t>
            </w:r>
            <w:r w:rsidRPr="0026542B">
              <w:rPr>
                <w:rFonts w:eastAsia="SimSun"/>
                <w:kern w:val="2"/>
                <w:lang w:eastAsia="zh-CN"/>
              </w:rPr>
              <w:t xml:space="preserve"> in </w:t>
            </w:r>
            <w:r w:rsidRPr="0026542B">
              <w:rPr>
                <w:rFonts w:eastAsia="SimSun"/>
                <w:i/>
                <w:lang w:eastAsia="zh-CN"/>
              </w:rPr>
              <w:t xml:space="preserve">dmrs-DownlinkForPDSCH-MappingTypeA-DCI-1-2 </w:t>
            </w:r>
            <w:r w:rsidRPr="0026542B">
              <w:rPr>
                <w:rFonts w:eastAsia="SimSun"/>
                <w:iCs/>
                <w:lang w:eastAsia="zh-CN"/>
              </w:rPr>
              <w:t xml:space="preserve">or </w:t>
            </w:r>
            <w:r w:rsidRPr="0026542B">
              <w:rPr>
                <w:rFonts w:eastAsia="SimSun"/>
                <w:i/>
                <w:lang w:eastAsia="zh-CN"/>
              </w:rPr>
              <w:t xml:space="preserve">dmrs-DownlinkForPDSCH-MappingTypeB-DCI-1-2 </w:t>
            </w:r>
            <w:r w:rsidRPr="0026542B">
              <w:rPr>
                <w:rFonts w:eastAsia="SimSun"/>
                <w:lang w:eastAsia="zh-CN"/>
              </w:rPr>
              <w:t xml:space="preserve">and to a UE receiving PDSCH </w:t>
            </w:r>
            <w:r w:rsidRPr="0026542B">
              <w:rPr>
                <w:rFonts w:eastAsia="SimSun"/>
                <w:kern w:val="2"/>
                <w:lang w:eastAsia="zh-CN"/>
              </w:rPr>
              <w:t xml:space="preserve">scheduled by DCI format 1_0 or DCI format 1_1 configured with the higher layer parameter </w:t>
            </w:r>
            <w:r w:rsidRPr="0026542B">
              <w:rPr>
                <w:rFonts w:eastAsia="SimSun"/>
                <w:i/>
                <w:kern w:val="2"/>
                <w:lang w:eastAsia="zh-CN"/>
              </w:rPr>
              <w:t>phaseTrackingRS</w:t>
            </w:r>
            <w:r w:rsidRPr="0026542B">
              <w:rPr>
                <w:rFonts w:eastAsia="SimSun"/>
                <w:kern w:val="2"/>
                <w:lang w:eastAsia="zh-CN"/>
              </w:rPr>
              <w:t xml:space="preserve"> in </w:t>
            </w:r>
            <w:r w:rsidRPr="0026542B">
              <w:rPr>
                <w:rFonts w:eastAsia="SimSun"/>
                <w:i/>
                <w:lang w:eastAsia="zh-CN"/>
              </w:rPr>
              <w:t xml:space="preserve">dmrs-DownlinkForPDSCH-MappingTypeA </w:t>
            </w:r>
            <w:r w:rsidRPr="0026542B">
              <w:rPr>
                <w:rFonts w:eastAsia="SimSun"/>
                <w:iCs/>
                <w:lang w:eastAsia="zh-CN"/>
              </w:rPr>
              <w:t xml:space="preserve">or </w:t>
            </w:r>
            <w:r w:rsidRPr="0026542B">
              <w:rPr>
                <w:rFonts w:eastAsia="SimSun"/>
                <w:i/>
                <w:lang w:eastAsia="zh-CN"/>
              </w:rPr>
              <w:t>dmrs-DownlinkForPDSCH-MappingTypeB</w:t>
            </w:r>
            <w:r w:rsidRPr="0026542B">
              <w:rPr>
                <w:rFonts w:eastAsia="SimSun"/>
                <w:lang w:eastAsia="zh-CN"/>
              </w:rPr>
              <w:t xml:space="preserve">. </w:t>
            </w:r>
            <w:r w:rsidRPr="001872CC">
              <w:rPr>
                <w:color w:val="C00000"/>
                <w:u w:val="single"/>
              </w:rPr>
              <w:t xml:space="preserve">The procedures on PT-RS reception described in this clause apply to a UE receiving PDSCH scheduled by </w:t>
            </w:r>
            <w:r w:rsidRPr="001872CC">
              <w:rPr>
                <w:rFonts w:eastAsiaTheme="minorEastAsia"/>
                <w:color w:val="C00000"/>
                <w:u w:val="single"/>
                <w:lang w:eastAsia="ja-JP"/>
              </w:rPr>
              <w:t xml:space="preserve">DCI format 4_1 or </w:t>
            </w:r>
            <w:r w:rsidRPr="001872CC">
              <w:rPr>
                <w:color w:val="C00000"/>
                <w:kern w:val="2"/>
                <w:u w:val="single"/>
                <w:lang w:eastAsia="zh-CN"/>
              </w:rPr>
              <w:t xml:space="preserve">DCI format </w:t>
            </w:r>
            <w:r w:rsidRPr="001872CC">
              <w:rPr>
                <w:rFonts w:eastAsiaTheme="minorEastAsia"/>
                <w:color w:val="C00000"/>
                <w:kern w:val="2"/>
                <w:u w:val="single"/>
                <w:lang w:eastAsia="ja-JP"/>
              </w:rPr>
              <w:t>4</w:t>
            </w:r>
            <w:r w:rsidRPr="001872CC">
              <w:rPr>
                <w:color w:val="C00000"/>
                <w:kern w:val="2"/>
                <w:u w:val="single"/>
                <w:lang w:eastAsia="zh-CN"/>
              </w:rPr>
              <w:t xml:space="preserve">_2 configured with the higher layer parameter </w:t>
            </w:r>
            <w:r w:rsidRPr="001872CC">
              <w:rPr>
                <w:i/>
                <w:color w:val="C00000"/>
                <w:kern w:val="2"/>
                <w:u w:val="single"/>
                <w:lang w:eastAsia="zh-CN"/>
              </w:rPr>
              <w:t>phaseTrackingRS</w:t>
            </w:r>
            <w:r w:rsidRPr="001872CC">
              <w:rPr>
                <w:color w:val="C00000"/>
                <w:kern w:val="2"/>
                <w:u w:val="single"/>
                <w:lang w:eastAsia="zh-CN"/>
              </w:rPr>
              <w:t xml:space="preserve"> in </w:t>
            </w:r>
            <w:r w:rsidRPr="001872CC">
              <w:rPr>
                <w:i/>
                <w:color w:val="C00000"/>
                <w:u w:val="single"/>
                <w:lang w:eastAsia="zh-CN"/>
              </w:rPr>
              <w:t xml:space="preserve">dmrs-DownlinkForPDSCH-MappingTypeA </w:t>
            </w:r>
            <w:r w:rsidRPr="001872CC">
              <w:rPr>
                <w:iCs/>
                <w:color w:val="C00000"/>
                <w:u w:val="single"/>
                <w:lang w:eastAsia="zh-CN"/>
              </w:rPr>
              <w:t xml:space="preserve">or </w:t>
            </w:r>
            <w:r w:rsidRPr="001872CC">
              <w:rPr>
                <w:i/>
                <w:color w:val="C00000"/>
                <w:u w:val="single"/>
                <w:lang w:eastAsia="zh-CN"/>
              </w:rPr>
              <w:t>dmrs-DownlinkForPDSCH-MappingTypeB</w:t>
            </w:r>
            <w:r w:rsidRPr="001872CC">
              <w:rPr>
                <w:color w:val="C00000"/>
                <w:kern w:val="2"/>
                <w:u w:val="single"/>
                <w:lang w:eastAsia="zh-CN"/>
              </w:rPr>
              <w:t xml:space="preserve"> in </w:t>
            </w:r>
            <w:r w:rsidRPr="001872CC">
              <w:rPr>
                <w:rFonts w:eastAsiaTheme="minorEastAsia"/>
                <w:i/>
                <w:color w:val="C00000"/>
                <w:kern w:val="2"/>
                <w:u w:val="single"/>
                <w:lang w:eastAsia="ja-JP"/>
              </w:rPr>
              <w:t>PDSCH-Config-Multicast</w:t>
            </w:r>
            <w:r w:rsidRPr="001872CC">
              <w:rPr>
                <w:color w:val="C00000"/>
                <w:u w:val="single"/>
                <w:lang w:eastAsia="zh-CN"/>
              </w:rPr>
              <w:t>.</w:t>
            </w:r>
          </w:p>
          <w:p w14:paraId="41838EC4" w14:textId="77777777" w:rsidR="0007761D" w:rsidRPr="006934E2" w:rsidRDefault="0007761D" w:rsidP="001C37DA">
            <w:pPr>
              <w:rPr>
                <w:color w:val="FF0000"/>
              </w:rPr>
            </w:pPr>
            <w:r w:rsidRPr="00ED6747">
              <w:rPr>
                <w:rFonts w:eastAsia="SimSun"/>
                <w:lang w:val="en-US" w:eastAsia="zh-CN"/>
              </w:rPr>
              <w:t>&lt;Unchanged text omitted&gt;</w:t>
            </w:r>
          </w:p>
          <w:p w14:paraId="6F08BD48" w14:textId="77777777" w:rsidR="0007761D" w:rsidRPr="006947F7" w:rsidRDefault="0007761D" w:rsidP="001C37DA">
            <w:pPr>
              <w:pStyle w:val="aa"/>
              <w:rPr>
                <w:rFonts w:eastAsia="SimSun"/>
                <w:color w:val="auto"/>
                <w:lang w:eastAsia="zh-CN"/>
              </w:rPr>
            </w:pPr>
            <w:r w:rsidRPr="00D449DB">
              <w:rPr>
                <w:rFonts w:eastAsia="SimSun"/>
                <w:color w:val="auto"/>
                <w:lang w:eastAsia="zh-CN"/>
              </w:rPr>
              <w:t xml:space="preserve">----------------------------------- </w:t>
            </w:r>
            <w:r w:rsidRPr="00D449DB">
              <w:rPr>
                <w:rFonts w:eastAsiaTheme="minorEastAsia"/>
                <w:b/>
                <w:color w:val="auto"/>
                <w:lang w:eastAsia="ja-JP"/>
              </w:rPr>
              <w:t>End</w:t>
            </w:r>
            <w:r w:rsidRPr="00D449DB">
              <w:rPr>
                <w:rFonts w:eastAsia="SimSun"/>
                <w:b/>
                <w:color w:val="auto"/>
                <w:lang w:eastAsia="zh-CN"/>
              </w:rPr>
              <w:t xml:space="preserve"> of Text proposal to </w:t>
            </w:r>
            <w:r>
              <w:rPr>
                <w:rFonts w:eastAsiaTheme="minorEastAsia"/>
                <w:b/>
                <w:color w:val="auto"/>
                <w:lang w:eastAsia="ja-JP"/>
              </w:rPr>
              <w:t>5.1.6</w:t>
            </w:r>
            <w:r w:rsidRPr="00D449DB">
              <w:rPr>
                <w:rFonts w:eastAsia="SimSun"/>
                <w:b/>
                <w:color w:val="auto"/>
                <w:lang w:eastAsia="zh-CN"/>
              </w:rPr>
              <w:t xml:space="preserve"> of </w:t>
            </w:r>
            <w:r w:rsidRPr="00D449DB">
              <w:rPr>
                <w:rFonts w:eastAsiaTheme="minorEastAsia"/>
                <w:b/>
                <w:color w:val="auto"/>
                <w:lang w:eastAsia="ja-JP"/>
              </w:rPr>
              <w:t>38.214</w:t>
            </w:r>
            <w:r w:rsidRPr="00D449DB">
              <w:rPr>
                <w:rFonts w:eastAsia="SimSun"/>
                <w:color w:val="auto"/>
                <w:lang w:eastAsia="zh-CN"/>
              </w:rPr>
              <w:t xml:space="preserve"> ------------------------------------------------</w:t>
            </w:r>
          </w:p>
        </w:tc>
      </w:tr>
    </w:tbl>
    <w:p w14:paraId="02B57E28" w14:textId="77777777" w:rsidR="0007761D" w:rsidRPr="0007761D" w:rsidRDefault="0007761D" w:rsidP="00F576C3">
      <w:pPr>
        <w:pStyle w:val="ad"/>
        <w:ind w:leftChars="0" w:left="0"/>
        <w:rPr>
          <w:rFonts w:ascii="Arial" w:hAnsi="Arial" w:cs="Arial"/>
          <w:b/>
          <w:sz w:val="24"/>
        </w:rPr>
      </w:pPr>
    </w:p>
    <w:p w14:paraId="68FAC657" w14:textId="77777777" w:rsidR="00AD42C7" w:rsidRPr="00FD7768" w:rsidRDefault="00AD42C7" w:rsidP="00700B55">
      <w:pPr>
        <w:pStyle w:val="1"/>
        <w:numPr>
          <w:ilvl w:val="0"/>
          <w:numId w:val="7"/>
        </w:numPr>
        <w:spacing w:after="120"/>
      </w:pPr>
      <w:r>
        <w:rPr>
          <w:rFonts w:hint="eastAsia"/>
          <w:lang w:eastAsia="ja-JP"/>
        </w:rPr>
        <w:lastRenderedPageBreak/>
        <w:t>Reference</w:t>
      </w:r>
      <w:r w:rsidR="00373861">
        <w:rPr>
          <w:rFonts w:hint="eastAsia"/>
          <w:lang w:eastAsia="ja-JP"/>
        </w:rPr>
        <w:t>s</w:t>
      </w:r>
    </w:p>
    <w:p w14:paraId="2DF984A5" w14:textId="185F0BE4" w:rsidR="003257F3" w:rsidRPr="00F833DF" w:rsidRDefault="009C1DC2" w:rsidP="0081695E">
      <w:pPr>
        <w:numPr>
          <w:ilvl w:val="0"/>
          <w:numId w:val="8"/>
        </w:numPr>
      </w:pPr>
      <w:bookmarkStart w:id="1" w:name="_Ref83384197"/>
      <w:r>
        <w:rPr>
          <w:lang w:val="en-US"/>
        </w:rPr>
        <w:t>Draft Report of 3GPP TSG RAN WG1 #106-e v0.2.0</w:t>
      </w:r>
      <w:bookmarkEnd w:id="1"/>
    </w:p>
    <w:p w14:paraId="799A5D25" w14:textId="03F34A98" w:rsidR="00407BC6" w:rsidRDefault="00407BC6" w:rsidP="00407BC6">
      <w:pPr>
        <w:numPr>
          <w:ilvl w:val="0"/>
          <w:numId w:val="8"/>
        </w:numPr>
      </w:pPr>
      <w:bookmarkStart w:id="2" w:name="_Ref92376352"/>
      <w:r w:rsidRPr="00407BC6">
        <w:t>Draft Report of 3GPP TSG RAN WG1 #107-e v0.1.0</w:t>
      </w:r>
      <w:bookmarkEnd w:id="2"/>
    </w:p>
    <w:p w14:paraId="27816D8E" w14:textId="3DE083B2" w:rsidR="009C2E7B" w:rsidRPr="001058AA" w:rsidRDefault="009C2E7B" w:rsidP="009C2E7B">
      <w:pPr>
        <w:numPr>
          <w:ilvl w:val="0"/>
          <w:numId w:val="8"/>
        </w:numPr>
      </w:pPr>
      <w:bookmarkStart w:id="3" w:name="_Ref92376581"/>
      <w:r w:rsidRPr="009C2E7B">
        <w:t>R1-2112940</w:t>
      </w:r>
      <w:r>
        <w:rPr>
          <w:rFonts w:hint="eastAsia"/>
          <w:lang w:eastAsia="ja-JP"/>
        </w:rPr>
        <w:t xml:space="preserve">, </w:t>
      </w:r>
      <w:r>
        <w:rPr>
          <w:lang w:eastAsia="ja-JP"/>
        </w:rPr>
        <w:t>“</w:t>
      </w:r>
      <w:r w:rsidRPr="009C2E7B">
        <w:rPr>
          <w:lang w:eastAsia="ja-JP"/>
        </w:rPr>
        <w:t>Introduction of NR Multicast and Broadcast Services</w:t>
      </w:r>
      <w:r>
        <w:rPr>
          <w:lang w:eastAsia="ja-JP"/>
        </w:rPr>
        <w:t>”</w:t>
      </w:r>
      <w:bookmarkEnd w:id="3"/>
    </w:p>
    <w:p w14:paraId="12D499E6" w14:textId="5CC85B00" w:rsidR="006B13AD" w:rsidRDefault="00B717CC" w:rsidP="006B13AD">
      <w:pPr>
        <w:numPr>
          <w:ilvl w:val="0"/>
          <w:numId w:val="8"/>
        </w:numPr>
      </w:pPr>
      <w:bookmarkStart w:id="4" w:name="_Ref92184182"/>
      <w:r>
        <w:t>R1-2112951</w:t>
      </w:r>
      <w:r w:rsidR="006B13AD">
        <w:rPr>
          <w:rFonts w:hint="eastAsia"/>
          <w:lang w:eastAsia="ja-JP"/>
        </w:rPr>
        <w:t xml:space="preserve">, </w:t>
      </w:r>
      <w:r w:rsidR="006B13AD">
        <w:rPr>
          <w:lang w:eastAsia="ja-JP"/>
        </w:rPr>
        <w:t>“</w:t>
      </w:r>
      <w:r w:rsidR="009041E1" w:rsidRPr="00227011">
        <w:t xml:space="preserve">Introduction of NR </w:t>
      </w:r>
      <w:r w:rsidR="009041E1">
        <w:t>Multicast and Broadcast Services</w:t>
      </w:r>
      <w:r w:rsidR="006B13AD">
        <w:rPr>
          <w:lang w:eastAsia="ja-JP"/>
        </w:rPr>
        <w:t>”</w:t>
      </w:r>
      <w:bookmarkEnd w:id="4"/>
    </w:p>
    <w:p w14:paraId="4E5A1F8A" w14:textId="77777777" w:rsidR="00323830" w:rsidRPr="003D64D3" w:rsidRDefault="00323830" w:rsidP="00323830"/>
    <w:sectPr w:rsidR="00323830" w:rsidRPr="003D64D3">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2048" w16cex:dateUtc="2021-11-03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389F56" w16cid:durableId="252D203C"/>
  <w16cid:commentId w16cid:paraId="1C9D9FBC" w16cid:durableId="252D203D"/>
  <w16cid:commentId w16cid:paraId="49E6AB7E" w16cid:durableId="252D203E"/>
  <w16cid:commentId w16cid:paraId="0E3D8D83" w16cid:durableId="252D203F"/>
  <w16cid:commentId w16cid:paraId="226F3CFD" w16cid:durableId="252D2040"/>
  <w16cid:commentId w16cid:paraId="64BA72CA" w16cid:durableId="252D2041"/>
  <w16cid:commentId w16cid:paraId="71C46C83" w16cid:durableId="252D2048"/>
  <w16cid:commentId w16cid:paraId="7E00FFAC" w16cid:durableId="252D2042"/>
  <w16cid:commentId w16cid:paraId="4FE3E8C4" w16cid:durableId="252D2043"/>
  <w16cid:commentId w16cid:paraId="71A11E4A" w16cid:durableId="252D2044"/>
  <w16cid:commentId w16cid:paraId="072A4EED" w16cid:durableId="252D2045"/>
  <w16cid:commentId w16cid:paraId="0F17454B" w16cid:durableId="252D2046"/>
  <w16cid:commentId w16cid:paraId="21E1419C" w16cid:durableId="252D20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5C0B3" w14:textId="77777777" w:rsidR="00E04978" w:rsidRDefault="00E04978">
      <w:r>
        <w:separator/>
      </w:r>
    </w:p>
  </w:endnote>
  <w:endnote w:type="continuationSeparator" w:id="0">
    <w:p w14:paraId="7A9F8A3E" w14:textId="77777777" w:rsidR="00E04978" w:rsidRDefault="00E0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8D200" w14:textId="77777777" w:rsidR="00E04978" w:rsidRDefault="00E04978">
      <w:r>
        <w:separator/>
      </w:r>
    </w:p>
  </w:footnote>
  <w:footnote w:type="continuationSeparator" w:id="0">
    <w:p w14:paraId="261B6EE0" w14:textId="77777777" w:rsidR="00E04978" w:rsidRDefault="00E04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1ECA"/>
    <w:multiLevelType w:val="hybridMultilevel"/>
    <w:tmpl w:val="59BE39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046CC"/>
    <w:multiLevelType w:val="hybridMultilevel"/>
    <w:tmpl w:val="90F4823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D421E9"/>
    <w:multiLevelType w:val="hybridMultilevel"/>
    <w:tmpl w:val="9C1ED06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BD567F"/>
    <w:multiLevelType w:val="hybridMultilevel"/>
    <w:tmpl w:val="140ED34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4F9C9A74"/>
    <w:lvl w:ilvl="0" w:tplc="9FC828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BFF7E54"/>
    <w:multiLevelType w:val="hybridMultilevel"/>
    <w:tmpl w:val="70CC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F0AAF"/>
    <w:multiLevelType w:val="hybridMultilevel"/>
    <w:tmpl w:val="C594786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1E3584"/>
    <w:multiLevelType w:val="hybridMultilevel"/>
    <w:tmpl w:val="67A49C32"/>
    <w:lvl w:ilvl="0" w:tplc="04090001">
      <w:start w:val="1"/>
      <w:numFmt w:val="bullet"/>
      <w:lvlText w:val=""/>
      <w:lvlJc w:val="left"/>
      <w:pPr>
        <w:ind w:left="420" w:hanging="420"/>
      </w:pPr>
      <w:rPr>
        <w:rFonts w:ascii="Symbol" w:hAnsi="Symbol" w:hint="default"/>
      </w:rPr>
    </w:lvl>
    <w:lvl w:ilvl="1" w:tplc="855447DE">
      <w:numFmt w:val="bullet"/>
      <w:lvlText w:val="–"/>
      <w:lvlJc w:val="left"/>
      <w:pPr>
        <w:ind w:left="840" w:hanging="420"/>
      </w:pPr>
      <w:rPr>
        <w:rFonts w:ascii="Arial" w:hAnsi="Arial" w:hint="default"/>
      </w:rPr>
    </w:lvl>
    <w:lvl w:ilvl="2" w:tplc="2962F370">
      <w:numFmt w:val="bullet"/>
      <w:lvlText w:val="・"/>
      <w:lvlJc w:val="left"/>
      <w:pPr>
        <w:ind w:left="1260" w:hanging="420"/>
      </w:pPr>
      <w:rPr>
        <w:rFonts w:ascii="ＭＳ Ｐゴシック" w:eastAsia="ＭＳ Ｐゴシック" w:hAnsi="ＭＳ Ｐゴシック"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5C34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07463A8"/>
    <w:multiLevelType w:val="hybridMultilevel"/>
    <w:tmpl w:val="F6C0B20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5655AA"/>
    <w:multiLevelType w:val="hybridMultilevel"/>
    <w:tmpl w:val="2E5CEC76"/>
    <w:lvl w:ilvl="0" w:tplc="9FC828B8">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4A38E0"/>
    <w:multiLevelType w:val="hybridMultilevel"/>
    <w:tmpl w:val="4AC851A4"/>
    <w:lvl w:ilvl="0" w:tplc="FABC9E9C">
      <w:numFmt w:val="bullet"/>
      <w:lvlText w:val="-"/>
      <w:lvlJc w:val="left"/>
      <w:pPr>
        <w:ind w:left="720" w:hanging="360"/>
      </w:pPr>
      <w:rPr>
        <w:rFonts w:ascii="Times New Roman" w:eastAsia="游明朝" w:hAnsi="Times New Roman" w:cs="Times New Roman" w:hint="default"/>
      </w:rPr>
    </w:lvl>
    <w:lvl w:ilvl="1" w:tplc="FABC9E9C">
      <w:numFmt w:val="bullet"/>
      <w:lvlText w:val="-"/>
      <w:lvlJc w:val="left"/>
      <w:pPr>
        <w:ind w:left="1440" w:hanging="360"/>
      </w:pPr>
      <w:rPr>
        <w:rFonts w:ascii="Times New Roman" w:eastAsia="游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004AB"/>
    <w:multiLevelType w:val="hybridMultilevel"/>
    <w:tmpl w:val="89F278A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93FA5"/>
    <w:multiLevelType w:val="hybridMultilevel"/>
    <w:tmpl w:val="CAFA739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B3D51AE"/>
    <w:multiLevelType w:val="hybridMultilevel"/>
    <w:tmpl w:val="1B26D0DA"/>
    <w:lvl w:ilvl="0" w:tplc="C60417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038D8"/>
    <w:multiLevelType w:val="hybridMultilevel"/>
    <w:tmpl w:val="4B544A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8"/>
  </w:num>
  <w:num w:numId="2">
    <w:abstractNumId w:val="21"/>
  </w:num>
  <w:num w:numId="3">
    <w:abstractNumId w:val="16"/>
  </w:num>
  <w:num w:numId="4">
    <w:abstractNumId w:val="5"/>
  </w:num>
  <w:num w:numId="5">
    <w:abstractNumId w:val="2"/>
  </w:num>
  <w:num w:numId="6">
    <w:abstractNumId w:val="26"/>
  </w:num>
  <w:num w:numId="7">
    <w:abstractNumId w:val="9"/>
  </w:num>
  <w:num w:numId="8">
    <w:abstractNumId w:val="25"/>
  </w:num>
  <w:num w:numId="9">
    <w:abstractNumId w:val="30"/>
  </w:num>
  <w:num w:numId="10">
    <w:abstractNumId w:val="19"/>
  </w:num>
  <w:num w:numId="11">
    <w:abstractNumId w:val="4"/>
  </w:num>
  <w:num w:numId="12">
    <w:abstractNumId w:val="22"/>
  </w:num>
  <w:num w:numId="13">
    <w:abstractNumId w:val="6"/>
  </w:num>
  <w:num w:numId="14">
    <w:abstractNumId w:val="24"/>
  </w:num>
  <w:num w:numId="15">
    <w:abstractNumId w:val="23"/>
  </w:num>
  <w:num w:numId="16">
    <w:abstractNumId w:val="1"/>
  </w:num>
  <w:num w:numId="17">
    <w:abstractNumId w:val="29"/>
  </w:num>
  <w:num w:numId="18">
    <w:abstractNumId w:val="29"/>
  </w:num>
  <w:num w:numId="19">
    <w:abstractNumId w:val="12"/>
  </w:num>
  <w:num w:numId="20">
    <w:abstractNumId w:val="0"/>
  </w:num>
  <w:num w:numId="21">
    <w:abstractNumId w:val="7"/>
  </w:num>
  <w:num w:numId="22">
    <w:abstractNumId w:val="18"/>
  </w:num>
  <w:num w:numId="23">
    <w:abstractNumId w:val="27"/>
  </w:num>
  <w:num w:numId="24">
    <w:abstractNumId w:val="13"/>
  </w:num>
  <w:num w:numId="25">
    <w:abstractNumId w:val="8"/>
  </w:num>
  <w:num w:numId="26">
    <w:abstractNumId w:val="17"/>
  </w:num>
  <w:num w:numId="27">
    <w:abstractNumId w:val="10"/>
  </w:num>
  <w:num w:numId="28">
    <w:abstractNumId w:val="20"/>
  </w:num>
  <w:num w:numId="29">
    <w:abstractNumId w:val="14"/>
  </w:num>
  <w:num w:numId="30">
    <w:abstractNumId w:val="11"/>
  </w:num>
  <w:num w:numId="31">
    <w:abstractNumId w:val="3"/>
  </w:num>
  <w:num w:numId="32">
    <w:abstractNumId w:val="31"/>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08E"/>
    <w:rsid w:val="00000478"/>
    <w:rsid w:val="00000B05"/>
    <w:rsid w:val="00001009"/>
    <w:rsid w:val="00001556"/>
    <w:rsid w:val="00001561"/>
    <w:rsid w:val="000019A6"/>
    <w:rsid w:val="00001A2E"/>
    <w:rsid w:val="00002366"/>
    <w:rsid w:val="00002DFE"/>
    <w:rsid w:val="00003226"/>
    <w:rsid w:val="000036D2"/>
    <w:rsid w:val="00004432"/>
    <w:rsid w:val="00004559"/>
    <w:rsid w:val="00004587"/>
    <w:rsid w:val="000054F8"/>
    <w:rsid w:val="00005D25"/>
    <w:rsid w:val="0000620C"/>
    <w:rsid w:val="000067CB"/>
    <w:rsid w:val="00006893"/>
    <w:rsid w:val="00006F5B"/>
    <w:rsid w:val="00006F94"/>
    <w:rsid w:val="0000707D"/>
    <w:rsid w:val="00007BF1"/>
    <w:rsid w:val="000103A3"/>
    <w:rsid w:val="0001051B"/>
    <w:rsid w:val="00010870"/>
    <w:rsid w:val="0001137E"/>
    <w:rsid w:val="0001193A"/>
    <w:rsid w:val="00011F72"/>
    <w:rsid w:val="00012751"/>
    <w:rsid w:val="000127A1"/>
    <w:rsid w:val="00013002"/>
    <w:rsid w:val="00013A74"/>
    <w:rsid w:val="0001415B"/>
    <w:rsid w:val="00014512"/>
    <w:rsid w:val="00014C2F"/>
    <w:rsid w:val="0001524A"/>
    <w:rsid w:val="00015820"/>
    <w:rsid w:val="00015931"/>
    <w:rsid w:val="00015D17"/>
    <w:rsid w:val="00015F2F"/>
    <w:rsid w:val="000160A5"/>
    <w:rsid w:val="00016993"/>
    <w:rsid w:val="000172D2"/>
    <w:rsid w:val="000173C4"/>
    <w:rsid w:val="000174A6"/>
    <w:rsid w:val="0001754D"/>
    <w:rsid w:val="00017866"/>
    <w:rsid w:val="00017D20"/>
    <w:rsid w:val="00020DC3"/>
    <w:rsid w:val="00022D5F"/>
    <w:rsid w:val="00023F0A"/>
    <w:rsid w:val="000249F4"/>
    <w:rsid w:val="00024A1E"/>
    <w:rsid w:val="00024FFF"/>
    <w:rsid w:val="000252C6"/>
    <w:rsid w:val="000254A4"/>
    <w:rsid w:val="00026044"/>
    <w:rsid w:val="00026539"/>
    <w:rsid w:val="000265F8"/>
    <w:rsid w:val="000276AF"/>
    <w:rsid w:val="00027942"/>
    <w:rsid w:val="00031461"/>
    <w:rsid w:val="0003196A"/>
    <w:rsid w:val="00031E14"/>
    <w:rsid w:val="00031F22"/>
    <w:rsid w:val="0003261C"/>
    <w:rsid w:val="00032B3A"/>
    <w:rsid w:val="0003412C"/>
    <w:rsid w:val="000346D2"/>
    <w:rsid w:val="000354B0"/>
    <w:rsid w:val="0003553B"/>
    <w:rsid w:val="00035CCD"/>
    <w:rsid w:val="000361F9"/>
    <w:rsid w:val="00036AFE"/>
    <w:rsid w:val="00036B08"/>
    <w:rsid w:val="00037506"/>
    <w:rsid w:val="00037910"/>
    <w:rsid w:val="000416AF"/>
    <w:rsid w:val="0004184C"/>
    <w:rsid w:val="00042DF2"/>
    <w:rsid w:val="00043496"/>
    <w:rsid w:val="0004417B"/>
    <w:rsid w:val="0004487E"/>
    <w:rsid w:val="00044D5C"/>
    <w:rsid w:val="0004588F"/>
    <w:rsid w:val="000469A7"/>
    <w:rsid w:val="00047635"/>
    <w:rsid w:val="000478C4"/>
    <w:rsid w:val="00047E78"/>
    <w:rsid w:val="00050D1F"/>
    <w:rsid w:val="0005112B"/>
    <w:rsid w:val="00051393"/>
    <w:rsid w:val="00051D5F"/>
    <w:rsid w:val="0005207B"/>
    <w:rsid w:val="0005219B"/>
    <w:rsid w:val="000524D2"/>
    <w:rsid w:val="000529B8"/>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401"/>
    <w:rsid w:val="00062CEF"/>
    <w:rsid w:val="00062DA0"/>
    <w:rsid w:val="00063211"/>
    <w:rsid w:val="000645BF"/>
    <w:rsid w:val="000661E0"/>
    <w:rsid w:val="00066205"/>
    <w:rsid w:val="00066258"/>
    <w:rsid w:val="00066569"/>
    <w:rsid w:val="000667A4"/>
    <w:rsid w:val="00067A24"/>
    <w:rsid w:val="00067EBF"/>
    <w:rsid w:val="00070A24"/>
    <w:rsid w:val="00070DE0"/>
    <w:rsid w:val="00074E60"/>
    <w:rsid w:val="0007533B"/>
    <w:rsid w:val="00075A43"/>
    <w:rsid w:val="00075AAA"/>
    <w:rsid w:val="00075F8B"/>
    <w:rsid w:val="00075F98"/>
    <w:rsid w:val="0007605B"/>
    <w:rsid w:val="000765C8"/>
    <w:rsid w:val="0007761D"/>
    <w:rsid w:val="00077BB7"/>
    <w:rsid w:val="000801D0"/>
    <w:rsid w:val="00080493"/>
    <w:rsid w:val="00080B39"/>
    <w:rsid w:val="00080FF2"/>
    <w:rsid w:val="000813AC"/>
    <w:rsid w:val="000819AD"/>
    <w:rsid w:val="00081CEA"/>
    <w:rsid w:val="00081E48"/>
    <w:rsid w:val="00082C42"/>
    <w:rsid w:val="00082E92"/>
    <w:rsid w:val="00082F5A"/>
    <w:rsid w:val="00083A31"/>
    <w:rsid w:val="00083A3F"/>
    <w:rsid w:val="00083E88"/>
    <w:rsid w:val="0008410A"/>
    <w:rsid w:val="000842CA"/>
    <w:rsid w:val="00084776"/>
    <w:rsid w:val="00084C68"/>
    <w:rsid w:val="00084D4E"/>
    <w:rsid w:val="000860F8"/>
    <w:rsid w:val="00086126"/>
    <w:rsid w:val="00086D1E"/>
    <w:rsid w:val="000875B3"/>
    <w:rsid w:val="000879C7"/>
    <w:rsid w:val="000906BA"/>
    <w:rsid w:val="0009136D"/>
    <w:rsid w:val="000919B8"/>
    <w:rsid w:val="00092388"/>
    <w:rsid w:val="00093A6F"/>
    <w:rsid w:val="00094012"/>
    <w:rsid w:val="000954EB"/>
    <w:rsid w:val="00095685"/>
    <w:rsid w:val="000965B0"/>
    <w:rsid w:val="000972EC"/>
    <w:rsid w:val="000975D1"/>
    <w:rsid w:val="00097948"/>
    <w:rsid w:val="00097C4A"/>
    <w:rsid w:val="000A04F2"/>
    <w:rsid w:val="000A0C64"/>
    <w:rsid w:val="000A1099"/>
    <w:rsid w:val="000A17A4"/>
    <w:rsid w:val="000A1AFD"/>
    <w:rsid w:val="000A2325"/>
    <w:rsid w:val="000A2CDE"/>
    <w:rsid w:val="000A2DB1"/>
    <w:rsid w:val="000A3D1C"/>
    <w:rsid w:val="000A4272"/>
    <w:rsid w:val="000A487C"/>
    <w:rsid w:val="000A499A"/>
    <w:rsid w:val="000A4D69"/>
    <w:rsid w:val="000A5915"/>
    <w:rsid w:val="000A5A9E"/>
    <w:rsid w:val="000A5D06"/>
    <w:rsid w:val="000A5D17"/>
    <w:rsid w:val="000A6B10"/>
    <w:rsid w:val="000A6BAD"/>
    <w:rsid w:val="000A6D97"/>
    <w:rsid w:val="000A71F3"/>
    <w:rsid w:val="000A77FF"/>
    <w:rsid w:val="000B0CD0"/>
    <w:rsid w:val="000B219C"/>
    <w:rsid w:val="000B2C63"/>
    <w:rsid w:val="000B3175"/>
    <w:rsid w:val="000B3F8D"/>
    <w:rsid w:val="000B424B"/>
    <w:rsid w:val="000B4439"/>
    <w:rsid w:val="000B4EEC"/>
    <w:rsid w:val="000B5AB9"/>
    <w:rsid w:val="000B5F5B"/>
    <w:rsid w:val="000B72D6"/>
    <w:rsid w:val="000C0860"/>
    <w:rsid w:val="000C0F52"/>
    <w:rsid w:val="000C1A15"/>
    <w:rsid w:val="000C2623"/>
    <w:rsid w:val="000C2C05"/>
    <w:rsid w:val="000C46F4"/>
    <w:rsid w:val="000C500D"/>
    <w:rsid w:val="000C61BF"/>
    <w:rsid w:val="000C7371"/>
    <w:rsid w:val="000C7C87"/>
    <w:rsid w:val="000D149D"/>
    <w:rsid w:val="000D213D"/>
    <w:rsid w:val="000D38FE"/>
    <w:rsid w:val="000D3B36"/>
    <w:rsid w:val="000D3B75"/>
    <w:rsid w:val="000D4A84"/>
    <w:rsid w:val="000D4F41"/>
    <w:rsid w:val="000D52DA"/>
    <w:rsid w:val="000D5917"/>
    <w:rsid w:val="000D6F93"/>
    <w:rsid w:val="000D7854"/>
    <w:rsid w:val="000E04B8"/>
    <w:rsid w:val="000E05AD"/>
    <w:rsid w:val="000E0A41"/>
    <w:rsid w:val="000E0CDD"/>
    <w:rsid w:val="000E112A"/>
    <w:rsid w:val="000E1A09"/>
    <w:rsid w:val="000E2741"/>
    <w:rsid w:val="000E2769"/>
    <w:rsid w:val="000E2D91"/>
    <w:rsid w:val="000E3126"/>
    <w:rsid w:val="000E314E"/>
    <w:rsid w:val="000E3564"/>
    <w:rsid w:val="000E392E"/>
    <w:rsid w:val="000E3E92"/>
    <w:rsid w:val="000E429E"/>
    <w:rsid w:val="000E523A"/>
    <w:rsid w:val="000E55B2"/>
    <w:rsid w:val="000E6027"/>
    <w:rsid w:val="000E6444"/>
    <w:rsid w:val="000E6FC4"/>
    <w:rsid w:val="000E6FD4"/>
    <w:rsid w:val="000E6FD7"/>
    <w:rsid w:val="000E7120"/>
    <w:rsid w:val="000F0060"/>
    <w:rsid w:val="000F07F4"/>
    <w:rsid w:val="000F0C55"/>
    <w:rsid w:val="000F15A3"/>
    <w:rsid w:val="000F2FD3"/>
    <w:rsid w:val="000F386E"/>
    <w:rsid w:val="000F39EA"/>
    <w:rsid w:val="000F3B4A"/>
    <w:rsid w:val="000F4C39"/>
    <w:rsid w:val="000F77B8"/>
    <w:rsid w:val="000F7A6D"/>
    <w:rsid w:val="00100077"/>
    <w:rsid w:val="00100A57"/>
    <w:rsid w:val="00100ECF"/>
    <w:rsid w:val="001010C9"/>
    <w:rsid w:val="001014AD"/>
    <w:rsid w:val="00102968"/>
    <w:rsid w:val="00103AAB"/>
    <w:rsid w:val="00103B25"/>
    <w:rsid w:val="00103D34"/>
    <w:rsid w:val="0010448C"/>
    <w:rsid w:val="00105172"/>
    <w:rsid w:val="001057F2"/>
    <w:rsid w:val="001058AA"/>
    <w:rsid w:val="00105EE4"/>
    <w:rsid w:val="00105F47"/>
    <w:rsid w:val="00106002"/>
    <w:rsid w:val="00106A82"/>
    <w:rsid w:val="001077F8"/>
    <w:rsid w:val="00107DFA"/>
    <w:rsid w:val="0011071B"/>
    <w:rsid w:val="00110940"/>
    <w:rsid w:val="001118B8"/>
    <w:rsid w:val="00111914"/>
    <w:rsid w:val="0011250C"/>
    <w:rsid w:val="001129EF"/>
    <w:rsid w:val="00113379"/>
    <w:rsid w:val="0011360B"/>
    <w:rsid w:val="00113D33"/>
    <w:rsid w:val="00114EB5"/>
    <w:rsid w:val="00115287"/>
    <w:rsid w:val="001153C0"/>
    <w:rsid w:val="00115E36"/>
    <w:rsid w:val="0011660C"/>
    <w:rsid w:val="00116C00"/>
    <w:rsid w:val="001205F7"/>
    <w:rsid w:val="0012062E"/>
    <w:rsid w:val="00120EBD"/>
    <w:rsid w:val="001211B2"/>
    <w:rsid w:val="00121CDA"/>
    <w:rsid w:val="0012256F"/>
    <w:rsid w:val="0012365F"/>
    <w:rsid w:val="001237A4"/>
    <w:rsid w:val="00123C8D"/>
    <w:rsid w:val="00124751"/>
    <w:rsid w:val="001249EE"/>
    <w:rsid w:val="00124A23"/>
    <w:rsid w:val="00124F68"/>
    <w:rsid w:val="00125809"/>
    <w:rsid w:val="001262FF"/>
    <w:rsid w:val="001269FF"/>
    <w:rsid w:val="00127529"/>
    <w:rsid w:val="00127E1F"/>
    <w:rsid w:val="00130777"/>
    <w:rsid w:val="00130A64"/>
    <w:rsid w:val="00131C60"/>
    <w:rsid w:val="00132120"/>
    <w:rsid w:val="0013274A"/>
    <w:rsid w:val="00132DE4"/>
    <w:rsid w:val="00134FF9"/>
    <w:rsid w:val="00135186"/>
    <w:rsid w:val="00136EBD"/>
    <w:rsid w:val="00137976"/>
    <w:rsid w:val="00137A71"/>
    <w:rsid w:val="00140569"/>
    <w:rsid w:val="00140B15"/>
    <w:rsid w:val="001416DA"/>
    <w:rsid w:val="00141C66"/>
    <w:rsid w:val="00142537"/>
    <w:rsid w:val="00142E99"/>
    <w:rsid w:val="001431C8"/>
    <w:rsid w:val="00143529"/>
    <w:rsid w:val="001442E8"/>
    <w:rsid w:val="00145077"/>
    <w:rsid w:val="00145C5A"/>
    <w:rsid w:val="0014631C"/>
    <w:rsid w:val="001468B3"/>
    <w:rsid w:val="001477E5"/>
    <w:rsid w:val="0015072C"/>
    <w:rsid w:val="0015092E"/>
    <w:rsid w:val="00150EC7"/>
    <w:rsid w:val="0015124E"/>
    <w:rsid w:val="00151AA2"/>
    <w:rsid w:val="00151F4B"/>
    <w:rsid w:val="00152A72"/>
    <w:rsid w:val="00152B93"/>
    <w:rsid w:val="00152C16"/>
    <w:rsid w:val="001534ED"/>
    <w:rsid w:val="0015381E"/>
    <w:rsid w:val="00153EC0"/>
    <w:rsid w:val="00154078"/>
    <w:rsid w:val="00155161"/>
    <w:rsid w:val="00155B38"/>
    <w:rsid w:val="00155D96"/>
    <w:rsid w:val="0015676D"/>
    <w:rsid w:val="00156A89"/>
    <w:rsid w:val="00156F60"/>
    <w:rsid w:val="00157326"/>
    <w:rsid w:val="001601F5"/>
    <w:rsid w:val="001607BB"/>
    <w:rsid w:val="00161047"/>
    <w:rsid w:val="001614FA"/>
    <w:rsid w:val="001615D8"/>
    <w:rsid w:val="00162885"/>
    <w:rsid w:val="00162FE7"/>
    <w:rsid w:val="00163DE8"/>
    <w:rsid w:val="00163FA7"/>
    <w:rsid w:val="00164580"/>
    <w:rsid w:val="00164725"/>
    <w:rsid w:val="00164BB2"/>
    <w:rsid w:val="00165666"/>
    <w:rsid w:val="00165C85"/>
    <w:rsid w:val="00165C9D"/>
    <w:rsid w:val="00166560"/>
    <w:rsid w:val="00166E71"/>
    <w:rsid w:val="00166E82"/>
    <w:rsid w:val="001673D5"/>
    <w:rsid w:val="00167712"/>
    <w:rsid w:val="00170030"/>
    <w:rsid w:val="0017005E"/>
    <w:rsid w:val="00172CED"/>
    <w:rsid w:val="001744F5"/>
    <w:rsid w:val="00174C68"/>
    <w:rsid w:val="00174F87"/>
    <w:rsid w:val="001751A7"/>
    <w:rsid w:val="0017526D"/>
    <w:rsid w:val="00175584"/>
    <w:rsid w:val="00175AA8"/>
    <w:rsid w:val="001761E2"/>
    <w:rsid w:val="001768F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7DC"/>
    <w:rsid w:val="00183484"/>
    <w:rsid w:val="001839BC"/>
    <w:rsid w:val="00183E65"/>
    <w:rsid w:val="00183F11"/>
    <w:rsid w:val="0018495F"/>
    <w:rsid w:val="00185131"/>
    <w:rsid w:val="0018592E"/>
    <w:rsid w:val="00185F19"/>
    <w:rsid w:val="00185F73"/>
    <w:rsid w:val="00185FCE"/>
    <w:rsid w:val="001865E6"/>
    <w:rsid w:val="0018661A"/>
    <w:rsid w:val="00186F3E"/>
    <w:rsid w:val="001872CC"/>
    <w:rsid w:val="001875F1"/>
    <w:rsid w:val="001876A2"/>
    <w:rsid w:val="001878B0"/>
    <w:rsid w:val="00190CE0"/>
    <w:rsid w:val="0019140A"/>
    <w:rsid w:val="00191647"/>
    <w:rsid w:val="00191C5D"/>
    <w:rsid w:val="00191CB9"/>
    <w:rsid w:val="001926B0"/>
    <w:rsid w:val="00192A8D"/>
    <w:rsid w:val="00192C71"/>
    <w:rsid w:val="00192FAD"/>
    <w:rsid w:val="00193DE2"/>
    <w:rsid w:val="00193E11"/>
    <w:rsid w:val="0019474C"/>
    <w:rsid w:val="001956A7"/>
    <w:rsid w:val="001959A2"/>
    <w:rsid w:val="00195A44"/>
    <w:rsid w:val="00195BC9"/>
    <w:rsid w:val="00196101"/>
    <w:rsid w:val="001962B0"/>
    <w:rsid w:val="001966DE"/>
    <w:rsid w:val="0019692F"/>
    <w:rsid w:val="001969F4"/>
    <w:rsid w:val="00196DE1"/>
    <w:rsid w:val="00197A00"/>
    <w:rsid w:val="00197B6E"/>
    <w:rsid w:val="001A00AB"/>
    <w:rsid w:val="001A09E0"/>
    <w:rsid w:val="001A13E8"/>
    <w:rsid w:val="001A1BF1"/>
    <w:rsid w:val="001A2DF0"/>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88F"/>
    <w:rsid w:val="001B4A44"/>
    <w:rsid w:val="001B4B07"/>
    <w:rsid w:val="001B5F03"/>
    <w:rsid w:val="001B5F9A"/>
    <w:rsid w:val="001B6096"/>
    <w:rsid w:val="001B6242"/>
    <w:rsid w:val="001B77C9"/>
    <w:rsid w:val="001C0600"/>
    <w:rsid w:val="001C0658"/>
    <w:rsid w:val="001C095C"/>
    <w:rsid w:val="001C0AEF"/>
    <w:rsid w:val="001C19E4"/>
    <w:rsid w:val="001C1AFA"/>
    <w:rsid w:val="001C2F19"/>
    <w:rsid w:val="001C3C38"/>
    <w:rsid w:val="001C4CCA"/>
    <w:rsid w:val="001C5E56"/>
    <w:rsid w:val="001C5FF0"/>
    <w:rsid w:val="001C60C6"/>
    <w:rsid w:val="001C6193"/>
    <w:rsid w:val="001C6A4C"/>
    <w:rsid w:val="001C7175"/>
    <w:rsid w:val="001D0379"/>
    <w:rsid w:val="001D0C6A"/>
    <w:rsid w:val="001D0C71"/>
    <w:rsid w:val="001D1453"/>
    <w:rsid w:val="001D1F15"/>
    <w:rsid w:val="001D2107"/>
    <w:rsid w:val="001D2649"/>
    <w:rsid w:val="001D2DBD"/>
    <w:rsid w:val="001D3052"/>
    <w:rsid w:val="001D362F"/>
    <w:rsid w:val="001D48EA"/>
    <w:rsid w:val="001D4B2D"/>
    <w:rsid w:val="001D4BE6"/>
    <w:rsid w:val="001D5564"/>
    <w:rsid w:val="001D5A1B"/>
    <w:rsid w:val="001D688A"/>
    <w:rsid w:val="001D72B2"/>
    <w:rsid w:val="001D7992"/>
    <w:rsid w:val="001E19AB"/>
    <w:rsid w:val="001E2531"/>
    <w:rsid w:val="001E390E"/>
    <w:rsid w:val="001E4136"/>
    <w:rsid w:val="001E454F"/>
    <w:rsid w:val="001E63AA"/>
    <w:rsid w:val="001E705B"/>
    <w:rsid w:val="001F1797"/>
    <w:rsid w:val="001F2728"/>
    <w:rsid w:val="001F2B05"/>
    <w:rsid w:val="001F2B28"/>
    <w:rsid w:val="001F32CC"/>
    <w:rsid w:val="001F4D24"/>
    <w:rsid w:val="001F5677"/>
    <w:rsid w:val="001F65B1"/>
    <w:rsid w:val="001F6BE8"/>
    <w:rsid w:val="001F6F9D"/>
    <w:rsid w:val="001F709A"/>
    <w:rsid w:val="001F719A"/>
    <w:rsid w:val="001F742D"/>
    <w:rsid w:val="00201480"/>
    <w:rsid w:val="00202115"/>
    <w:rsid w:val="00203082"/>
    <w:rsid w:val="002034E0"/>
    <w:rsid w:val="0020446C"/>
    <w:rsid w:val="00204ACC"/>
    <w:rsid w:val="00204CC4"/>
    <w:rsid w:val="00204ED8"/>
    <w:rsid w:val="002050F4"/>
    <w:rsid w:val="00205E1F"/>
    <w:rsid w:val="00205FE8"/>
    <w:rsid w:val="00206098"/>
    <w:rsid w:val="002060DD"/>
    <w:rsid w:val="002065E6"/>
    <w:rsid w:val="00206E07"/>
    <w:rsid w:val="00206E9B"/>
    <w:rsid w:val="002074C1"/>
    <w:rsid w:val="00207AB1"/>
    <w:rsid w:val="00207FED"/>
    <w:rsid w:val="00210036"/>
    <w:rsid w:val="0021092D"/>
    <w:rsid w:val="00211C1B"/>
    <w:rsid w:val="00211FAF"/>
    <w:rsid w:val="002126BA"/>
    <w:rsid w:val="0021322A"/>
    <w:rsid w:val="00213268"/>
    <w:rsid w:val="0021326E"/>
    <w:rsid w:val="002135F0"/>
    <w:rsid w:val="002139A4"/>
    <w:rsid w:val="00213AFC"/>
    <w:rsid w:val="002144C9"/>
    <w:rsid w:val="00214C03"/>
    <w:rsid w:val="00215D3F"/>
    <w:rsid w:val="00216050"/>
    <w:rsid w:val="00216D5E"/>
    <w:rsid w:val="00216E25"/>
    <w:rsid w:val="002179A4"/>
    <w:rsid w:val="00220427"/>
    <w:rsid w:val="00220B80"/>
    <w:rsid w:val="00221573"/>
    <w:rsid w:val="00222411"/>
    <w:rsid w:val="0022260C"/>
    <w:rsid w:val="00223BD2"/>
    <w:rsid w:val="00223C31"/>
    <w:rsid w:val="00223EB6"/>
    <w:rsid w:val="0022483B"/>
    <w:rsid w:val="00225C09"/>
    <w:rsid w:val="0022707F"/>
    <w:rsid w:val="00230D05"/>
    <w:rsid w:val="00231085"/>
    <w:rsid w:val="002329D9"/>
    <w:rsid w:val="00233B9C"/>
    <w:rsid w:val="00234448"/>
    <w:rsid w:val="00234C44"/>
    <w:rsid w:val="00235CC1"/>
    <w:rsid w:val="00236664"/>
    <w:rsid w:val="002366E0"/>
    <w:rsid w:val="00236AED"/>
    <w:rsid w:val="00241C8B"/>
    <w:rsid w:val="00242289"/>
    <w:rsid w:val="00242EB1"/>
    <w:rsid w:val="00243319"/>
    <w:rsid w:val="00243440"/>
    <w:rsid w:val="00243BB0"/>
    <w:rsid w:val="0024401B"/>
    <w:rsid w:val="00244073"/>
    <w:rsid w:val="002446DA"/>
    <w:rsid w:val="00245083"/>
    <w:rsid w:val="00246C78"/>
    <w:rsid w:val="00246EE6"/>
    <w:rsid w:val="00250BCA"/>
    <w:rsid w:val="00251568"/>
    <w:rsid w:val="00251835"/>
    <w:rsid w:val="0025277F"/>
    <w:rsid w:val="00252993"/>
    <w:rsid w:val="00253007"/>
    <w:rsid w:val="00255277"/>
    <w:rsid w:val="00255407"/>
    <w:rsid w:val="00255564"/>
    <w:rsid w:val="00255BFB"/>
    <w:rsid w:val="00255D0B"/>
    <w:rsid w:val="00256E7B"/>
    <w:rsid w:val="00256EE2"/>
    <w:rsid w:val="002572EF"/>
    <w:rsid w:val="00260037"/>
    <w:rsid w:val="00261303"/>
    <w:rsid w:val="00261884"/>
    <w:rsid w:val="00261BAE"/>
    <w:rsid w:val="00261E0A"/>
    <w:rsid w:val="00263275"/>
    <w:rsid w:val="002634FA"/>
    <w:rsid w:val="0026356D"/>
    <w:rsid w:val="002637D5"/>
    <w:rsid w:val="002642E9"/>
    <w:rsid w:val="002646AA"/>
    <w:rsid w:val="002646C6"/>
    <w:rsid w:val="0026542B"/>
    <w:rsid w:val="002659B2"/>
    <w:rsid w:val="00265BCB"/>
    <w:rsid w:val="002661BA"/>
    <w:rsid w:val="00266263"/>
    <w:rsid w:val="00266567"/>
    <w:rsid w:val="002666A3"/>
    <w:rsid w:val="00266BA1"/>
    <w:rsid w:val="00266C02"/>
    <w:rsid w:val="0026717E"/>
    <w:rsid w:val="00270149"/>
    <w:rsid w:val="0027016A"/>
    <w:rsid w:val="002704A3"/>
    <w:rsid w:val="002704B9"/>
    <w:rsid w:val="00270F5F"/>
    <w:rsid w:val="00271209"/>
    <w:rsid w:val="00271772"/>
    <w:rsid w:val="0027226D"/>
    <w:rsid w:val="00272717"/>
    <w:rsid w:val="00272DC0"/>
    <w:rsid w:val="0027309C"/>
    <w:rsid w:val="002746F8"/>
    <w:rsid w:val="00274A29"/>
    <w:rsid w:val="00274D66"/>
    <w:rsid w:val="002768EF"/>
    <w:rsid w:val="00276919"/>
    <w:rsid w:val="00277342"/>
    <w:rsid w:val="002778C7"/>
    <w:rsid w:val="00277A31"/>
    <w:rsid w:val="00277EA9"/>
    <w:rsid w:val="00281CE9"/>
    <w:rsid w:val="00281E21"/>
    <w:rsid w:val="0028219C"/>
    <w:rsid w:val="002821AD"/>
    <w:rsid w:val="002836BC"/>
    <w:rsid w:val="002844D5"/>
    <w:rsid w:val="00284DFD"/>
    <w:rsid w:val="00285693"/>
    <w:rsid w:val="00285D31"/>
    <w:rsid w:val="00285F60"/>
    <w:rsid w:val="00286172"/>
    <w:rsid w:val="00286E4B"/>
    <w:rsid w:val="002908AF"/>
    <w:rsid w:val="00290BF9"/>
    <w:rsid w:val="00290ED9"/>
    <w:rsid w:val="00291181"/>
    <w:rsid w:val="002924A3"/>
    <w:rsid w:val="00293611"/>
    <w:rsid w:val="00293D21"/>
    <w:rsid w:val="00293DD0"/>
    <w:rsid w:val="00295E1C"/>
    <w:rsid w:val="00297891"/>
    <w:rsid w:val="00297AB6"/>
    <w:rsid w:val="002A0357"/>
    <w:rsid w:val="002A0AE6"/>
    <w:rsid w:val="002A1283"/>
    <w:rsid w:val="002A1344"/>
    <w:rsid w:val="002A14B0"/>
    <w:rsid w:val="002A1B5B"/>
    <w:rsid w:val="002A1DC2"/>
    <w:rsid w:val="002A2806"/>
    <w:rsid w:val="002A297A"/>
    <w:rsid w:val="002A2B01"/>
    <w:rsid w:val="002A43EA"/>
    <w:rsid w:val="002A53D8"/>
    <w:rsid w:val="002A5572"/>
    <w:rsid w:val="002A59C0"/>
    <w:rsid w:val="002A5B37"/>
    <w:rsid w:val="002A5DBD"/>
    <w:rsid w:val="002A619B"/>
    <w:rsid w:val="002A6EC1"/>
    <w:rsid w:val="002A795A"/>
    <w:rsid w:val="002A7AA0"/>
    <w:rsid w:val="002B254D"/>
    <w:rsid w:val="002B2808"/>
    <w:rsid w:val="002B29E7"/>
    <w:rsid w:val="002B3D46"/>
    <w:rsid w:val="002B3D69"/>
    <w:rsid w:val="002B3E89"/>
    <w:rsid w:val="002B41F0"/>
    <w:rsid w:val="002B46CA"/>
    <w:rsid w:val="002B6F65"/>
    <w:rsid w:val="002C155F"/>
    <w:rsid w:val="002C1C43"/>
    <w:rsid w:val="002C2F90"/>
    <w:rsid w:val="002C3344"/>
    <w:rsid w:val="002C3BE9"/>
    <w:rsid w:val="002C414E"/>
    <w:rsid w:val="002C42B0"/>
    <w:rsid w:val="002C431E"/>
    <w:rsid w:val="002C5156"/>
    <w:rsid w:val="002C5C4D"/>
    <w:rsid w:val="002C697D"/>
    <w:rsid w:val="002C6B7B"/>
    <w:rsid w:val="002C6E46"/>
    <w:rsid w:val="002C76AF"/>
    <w:rsid w:val="002C7C09"/>
    <w:rsid w:val="002D2054"/>
    <w:rsid w:val="002D33F9"/>
    <w:rsid w:val="002D37E3"/>
    <w:rsid w:val="002D3982"/>
    <w:rsid w:val="002D3A6E"/>
    <w:rsid w:val="002D3C8E"/>
    <w:rsid w:val="002D3DE8"/>
    <w:rsid w:val="002D40D2"/>
    <w:rsid w:val="002D446C"/>
    <w:rsid w:val="002D486C"/>
    <w:rsid w:val="002D4AAD"/>
    <w:rsid w:val="002D6077"/>
    <w:rsid w:val="002D63AB"/>
    <w:rsid w:val="002D694E"/>
    <w:rsid w:val="002D6E58"/>
    <w:rsid w:val="002D6E70"/>
    <w:rsid w:val="002D776D"/>
    <w:rsid w:val="002D7DDB"/>
    <w:rsid w:val="002D7ED8"/>
    <w:rsid w:val="002E0B44"/>
    <w:rsid w:val="002E11DB"/>
    <w:rsid w:val="002E12CB"/>
    <w:rsid w:val="002E14D3"/>
    <w:rsid w:val="002E247E"/>
    <w:rsid w:val="002E46F0"/>
    <w:rsid w:val="002E510E"/>
    <w:rsid w:val="002E6560"/>
    <w:rsid w:val="002E656A"/>
    <w:rsid w:val="002E66E6"/>
    <w:rsid w:val="002E6A39"/>
    <w:rsid w:val="002E6AD2"/>
    <w:rsid w:val="002E7745"/>
    <w:rsid w:val="002E784F"/>
    <w:rsid w:val="002F0671"/>
    <w:rsid w:val="002F096E"/>
    <w:rsid w:val="002F121B"/>
    <w:rsid w:val="002F1F96"/>
    <w:rsid w:val="002F218D"/>
    <w:rsid w:val="002F21C1"/>
    <w:rsid w:val="002F285C"/>
    <w:rsid w:val="002F2FC6"/>
    <w:rsid w:val="002F338E"/>
    <w:rsid w:val="002F3605"/>
    <w:rsid w:val="002F3A11"/>
    <w:rsid w:val="002F42DA"/>
    <w:rsid w:val="002F53EF"/>
    <w:rsid w:val="002F5A38"/>
    <w:rsid w:val="002F5DE1"/>
    <w:rsid w:val="002F6439"/>
    <w:rsid w:val="002F78D2"/>
    <w:rsid w:val="002F7999"/>
    <w:rsid w:val="002F7BB4"/>
    <w:rsid w:val="002F7DB9"/>
    <w:rsid w:val="003009E7"/>
    <w:rsid w:val="00301718"/>
    <w:rsid w:val="00301F1D"/>
    <w:rsid w:val="00302EC3"/>
    <w:rsid w:val="00302EE1"/>
    <w:rsid w:val="00303194"/>
    <w:rsid w:val="003033C5"/>
    <w:rsid w:val="003049EF"/>
    <w:rsid w:val="003056A8"/>
    <w:rsid w:val="00305972"/>
    <w:rsid w:val="00306449"/>
    <w:rsid w:val="00307B0B"/>
    <w:rsid w:val="00310F19"/>
    <w:rsid w:val="0031165D"/>
    <w:rsid w:val="00312657"/>
    <w:rsid w:val="0031458A"/>
    <w:rsid w:val="0031499F"/>
    <w:rsid w:val="00314CFE"/>
    <w:rsid w:val="00315726"/>
    <w:rsid w:val="00315E31"/>
    <w:rsid w:val="0031603D"/>
    <w:rsid w:val="00316B11"/>
    <w:rsid w:val="00316E01"/>
    <w:rsid w:val="003175F3"/>
    <w:rsid w:val="00320BD0"/>
    <w:rsid w:val="003211F8"/>
    <w:rsid w:val="00321580"/>
    <w:rsid w:val="00321BF2"/>
    <w:rsid w:val="00321D3A"/>
    <w:rsid w:val="00323393"/>
    <w:rsid w:val="00323830"/>
    <w:rsid w:val="00323867"/>
    <w:rsid w:val="00323A2E"/>
    <w:rsid w:val="00323BC5"/>
    <w:rsid w:val="00323D30"/>
    <w:rsid w:val="00323F46"/>
    <w:rsid w:val="00323FAA"/>
    <w:rsid w:val="00324C3E"/>
    <w:rsid w:val="00324F1A"/>
    <w:rsid w:val="00324FC7"/>
    <w:rsid w:val="003252B9"/>
    <w:rsid w:val="003252DF"/>
    <w:rsid w:val="003256D6"/>
    <w:rsid w:val="003257F3"/>
    <w:rsid w:val="00325D6D"/>
    <w:rsid w:val="003263D5"/>
    <w:rsid w:val="00326958"/>
    <w:rsid w:val="00326E7C"/>
    <w:rsid w:val="00326EB6"/>
    <w:rsid w:val="003274BC"/>
    <w:rsid w:val="003274D8"/>
    <w:rsid w:val="00327624"/>
    <w:rsid w:val="00330846"/>
    <w:rsid w:val="003314D8"/>
    <w:rsid w:val="00331521"/>
    <w:rsid w:val="00331E7E"/>
    <w:rsid w:val="00332250"/>
    <w:rsid w:val="003329CB"/>
    <w:rsid w:val="0033323F"/>
    <w:rsid w:val="0033450F"/>
    <w:rsid w:val="00334879"/>
    <w:rsid w:val="0033491B"/>
    <w:rsid w:val="00334BC2"/>
    <w:rsid w:val="00334E15"/>
    <w:rsid w:val="003370DF"/>
    <w:rsid w:val="0033766C"/>
    <w:rsid w:val="003403CF"/>
    <w:rsid w:val="00340756"/>
    <w:rsid w:val="00340860"/>
    <w:rsid w:val="003412BA"/>
    <w:rsid w:val="003420D8"/>
    <w:rsid w:val="0034255F"/>
    <w:rsid w:val="0034330D"/>
    <w:rsid w:val="00344D72"/>
    <w:rsid w:val="00350112"/>
    <w:rsid w:val="00350312"/>
    <w:rsid w:val="003511F1"/>
    <w:rsid w:val="00351271"/>
    <w:rsid w:val="00351BAF"/>
    <w:rsid w:val="00352887"/>
    <w:rsid w:val="00352A2D"/>
    <w:rsid w:val="00352C52"/>
    <w:rsid w:val="0035301A"/>
    <w:rsid w:val="003535E2"/>
    <w:rsid w:val="00353EBF"/>
    <w:rsid w:val="003545CF"/>
    <w:rsid w:val="003548D7"/>
    <w:rsid w:val="0035495A"/>
    <w:rsid w:val="00355071"/>
    <w:rsid w:val="003554DF"/>
    <w:rsid w:val="003575E0"/>
    <w:rsid w:val="00357636"/>
    <w:rsid w:val="00357A83"/>
    <w:rsid w:val="00361613"/>
    <w:rsid w:val="003617F9"/>
    <w:rsid w:val="00362151"/>
    <w:rsid w:val="00363248"/>
    <w:rsid w:val="00363379"/>
    <w:rsid w:val="00363905"/>
    <w:rsid w:val="00365405"/>
    <w:rsid w:val="00365C01"/>
    <w:rsid w:val="00365E23"/>
    <w:rsid w:val="00365EE8"/>
    <w:rsid w:val="00365F9E"/>
    <w:rsid w:val="00365FAC"/>
    <w:rsid w:val="003665B4"/>
    <w:rsid w:val="00367963"/>
    <w:rsid w:val="00367C0C"/>
    <w:rsid w:val="0037018A"/>
    <w:rsid w:val="003706F8"/>
    <w:rsid w:val="003713F9"/>
    <w:rsid w:val="003717FE"/>
    <w:rsid w:val="00371ACE"/>
    <w:rsid w:val="00372697"/>
    <w:rsid w:val="00372D30"/>
    <w:rsid w:val="00373861"/>
    <w:rsid w:val="00373CC6"/>
    <w:rsid w:val="00374605"/>
    <w:rsid w:val="00374B86"/>
    <w:rsid w:val="0037529A"/>
    <w:rsid w:val="0037673B"/>
    <w:rsid w:val="0037690B"/>
    <w:rsid w:val="003776F1"/>
    <w:rsid w:val="003778F7"/>
    <w:rsid w:val="00380640"/>
    <w:rsid w:val="0038091A"/>
    <w:rsid w:val="0038120E"/>
    <w:rsid w:val="00381ABB"/>
    <w:rsid w:val="00381C7B"/>
    <w:rsid w:val="00381D57"/>
    <w:rsid w:val="00382930"/>
    <w:rsid w:val="00382DF5"/>
    <w:rsid w:val="00383B7E"/>
    <w:rsid w:val="00383D0A"/>
    <w:rsid w:val="00384414"/>
    <w:rsid w:val="003847A2"/>
    <w:rsid w:val="003852A1"/>
    <w:rsid w:val="00385A8C"/>
    <w:rsid w:val="00385BDF"/>
    <w:rsid w:val="00385C26"/>
    <w:rsid w:val="0038795E"/>
    <w:rsid w:val="003879B0"/>
    <w:rsid w:val="00390281"/>
    <w:rsid w:val="00390725"/>
    <w:rsid w:val="00390D71"/>
    <w:rsid w:val="00390E05"/>
    <w:rsid w:val="0039107B"/>
    <w:rsid w:val="003917F9"/>
    <w:rsid w:val="00391C29"/>
    <w:rsid w:val="00391DC7"/>
    <w:rsid w:val="00393858"/>
    <w:rsid w:val="00393D49"/>
    <w:rsid w:val="00393F4C"/>
    <w:rsid w:val="00394273"/>
    <w:rsid w:val="00396411"/>
    <w:rsid w:val="0039681B"/>
    <w:rsid w:val="00396954"/>
    <w:rsid w:val="00396F4E"/>
    <w:rsid w:val="0039722D"/>
    <w:rsid w:val="003A1923"/>
    <w:rsid w:val="003A3134"/>
    <w:rsid w:val="003A3359"/>
    <w:rsid w:val="003A3B77"/>
    <w:rsid w:val="003A3B86"/>
    <w:rsid w:val="003A41B6"/>
    <w:rsid w:val="003A4300"/>
    <w:rsid w:val="003A455D"/>
    <w:rsid w:val="003A48CE"/>
    <w:rsid w:val="003A490C"/>
    <w:rsid w:val="003A675A"/>
    <w:rsid w:val="003A6A39"/>
    <w:rsid w:val="003A7788"/>
    <w:rsid w:val="003A7D0B"/>
    <w:rsid w:val="003A7DF6"/>
    <w:rsid w:val="003A7E0A"/>
    <w:rsid w:val="003A7FBC"/>
    <w:rsid w:val="003A7FC8"/>
    <w:rsid w:val="003B00B1"/>
    <w:rsid w:val="003B1096"/>
    <w:rsid w:val="003B1B99"/>
    <w:rsid w:val="003B1F43"/>
    <w:rsid w:val="003B2113"/>
    <w:rsid w:val="003B21A1"/>
    <w:rsid w:val="003B2742"/>
    <w:rsid w:val="003B2EB5"/>
    <w:rsid w:val="003B3520"/>
    <w:rsid w:val="003B38C0"/>
    <w:rsid w:val="003B3A3E"/>
    <w:rsid w:val="003B3E62"/>
    <w:rsid w:val="003B43FE"/>
    <w:rsid w:val="003B44E7"/>
    <w:rsid w:val="003B4FA8"/>
    <w:rsid w:val="003B5CEE"/>
    <w:rsid w:val="003B60FD"/>
    <w:rsid w:val="003B64D9"/>
    <w:rsid w:val="003B6812"/>
    <w:rsid w:val="003B6827"/>
    <w:rsid w:val="003B766F"/>
    <w:rsid w:val="003B79ED"/>
    <w:rsid w:val="003C0301"/>
    <w:rsid w:val="003C08AA"/>
    <w:rsid w:val="003C0B53"/>
    <w:rsid w:val="003C0B93"/>
    <w:rsid w:val="003C0E42"/>
    <w:rsid w:val="003C1032"/>
    <w:rsid w:val="003C233A"/>
    <w:rsid w:val="003C2D21"/>
    <w:rsid w:val="003C2D4B"/>
    <w:rsid w:val="003C35EB"/>
    <w:rsid w:val="003C3A7D"/>
    <w:rsid w:val="003C4A9F"/>
    <w:rsid w:val="003C4B51"/>
    <w:rsid w:val="003C501A"/>
    <w:rsid w:val="003C5295"/>
    <w:rsid w:val="003C5823"/>
    <w:rsid w:val="003C5A3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4D3"/>
    <w:rsid w:val="003D6C8B"/>
    <w:rsid w:val="003D7FB0"/>
    <w:rsid w:val="003E04D7"/>
    <w:rsid w:val="003E06D2"/>
    <w:rsid w:val="003E077B"/>
    <w:rsid w:val="003E100F"/>
    <w:rsid w:val="003E1092"/>
    <w:rsid w:val="003E116F"/>
    <w:rsid w:val="003E1782"/>
    <w:rsid w:val="003E18DC"/>
    <w:rsid w:val="003E2366"/>
    <w:rsid w:val="003E3011"/>
    <w:rsid w:val="003E302F"/>
    <w:rsid w:val="003E3CE7"/>
    <w:rsid w:val="003E4299"/>
    <w:rsid w:val="003E467D"/>
    <w:rsid w:val="003E4961"/>
    <w:rsid w:val="003E526B"/>
    <w:rsid w:val="003E54C8"/>
    <w:rsid w:val="003E61E6"/>
    <w:rsid w:val="003E66B4"/>
    <w:rsid w:val="003E6997"/>
    <w:rsid w:val="003E71BD"/>
    <w:rsid w:val="003E724F"/>
    <w:rsid w:val="003E797C"/>
    <w:rsid w:val="003F018C"/>
    <w:rsid w:val="003F11B7"/>
    <w:rsid w:val="003F1A84"/>
    <w:rsid w:val="003F3E79"/>
    <w:rsid w:val="003F5C9D"/>
    <w:rsid w:val="003F68FA"/>
    <w:rsid w:val="003F70C5"/>
    <w:rsid w:val="003F791E"/>
    <w:rsid w:val="003F7A7D"/>
    <w:rsid w:val="003F7C04"/>
    <w:rsid w:val="004001BB"/>
    <w:rsid w:val="004005EC"/>
    <w:rsid w:val="00400BB8"/>
    <w:rsid w:val="0040116D"/>
    <w:rsid w:val="00401696"/>
    <w:rsid w:val="00401B22"/>
    <w:rsid w:val="00401B67"/>
    <w:rsid w:val="00402894"/>
    <w:rsid w:val="00403DDD"/>
    <w:rsid w:val="00404B95"/>
    <w:rsid w:val="0040547C"/>
    <w:rsid w:val="00406E93"/>
    <w:rsid w:val="00407BC6"/>
    <w:rsid w:val="00410B98"/>
    <w:rsid w:val="00410BB1"/>
    <w:rsid w:val="00411142"/>
    <w:rsid w:val="00411A6D"/>
    <w:rsid w:val="00411CB1"/>
    <w:rsid w:val="00412202"/>
    <w:rsid w:val="00412356"/>
    <w:rsid w:val="004124ED"/>
    <w:rsid w:val="00413A63"/>
    <w:rsid w:val="00413D5F"/>
    <w:rsid w:val="004141E4"/>
    <w:rsid w:val="004148A3"/>
    <w:rsid w:val="00414B84"/>
    <w:rsid w:val="0041761D"/>
    <w:rsid w:val="004201BF"/>
    <w:rsid w:val="00420433"/>
    <w:rsid w:val="00420773"/>
    <w:rsid w:val="004209FD"/>
    <w:rsid w:val="00420F3F"/>
    <w:rsid w:val="00421972"/>
    <w:rsid w:val="00421B20"/>
    <w:rsid w:val="00422572"/>
    <w:rsid w:val="00423044"/>
    <w:rsid w:val="00423164"/>
    <w:rsid w:val="00423FD9"/>
    <w:rsid w:val="0042453B"/>
    <w:rsid w:val="00425356"/>
    <w:rsid w:val="00425846"/>
    <w:rsid w:val="00425AD1"/>
    <w:rsid w:val="0042665B"/>
    <w:rsid w:val="0042726E"/>
    <w:rsid w:val="00430D10"/>
    <w:rsid w:val="00431336"/>
    <w:rsid w:val="00431502"/>
    <w:rsid w:val="00431678"/>
    <w:rsid w:val="00431EE0"/>
    <w:rsid w:val="00432040"/>
    <w:rsid w:val="00432A72"/>
    <w:rsid w:val="00432A92"/>
    <w:rsid w:val="004339E7"/>
    <w:rsid w:val="00440C7C"/>
    <w:rsid w:val="00441E99"/>
    <w:rsid w:val="00441FA9"/>
    <w:rsid w:val="00442023"/>
    <w:rsid w:val="00442FF7"/>
    <w:rsid w:val="00443843"/>
    <w:rsid w:val="00443FAE"/>
    <w:rsid w:val="0044466C"/>
    <w:rsid w:val="00445238"/>
    <w:rsid w:val="004452A6"/>
    <w:rsid w:val="0044530B"/>
    <w:rsid w:val="00445FD9"/>
    <w:rsid w:val="0044686D"/>
    <w:rsid w:val="00447375"/>
    <w:rsid w:val="00447449"/>
    <w:rsid w:val="00447715"/>
    <w:rsid w:val="0044795C"/>
    <w:rsid w:val="00450D0C"/>
    <w:rsid w:val="004519E8"/>
    <w:rsid w:val="00451B66"/>
    <w:rsid w:val="00451FBC"/>
    <w:rsid w:val="00453690"/>
    <w:rsid w:val="0045393D"/>
    <w:rsid w:val="00454109"/>
    <w:rsid w:val="004543EF"/>
    <w:rsid w:val="00454458"/>
    <w:rsid w:val="004549DB"/>
    <w:rsid w:val="00454D38"/>
    <w:rsid w:val="00454E55"/>
    <w:rsid w:val="00455C3A"/>
    <w:rsid w:val="00455E10"/>
    <w:rsid w:val="00455F20"/>
    <w:rsid w:val="00457D1B"/>
    <w:rsid w:val="00457D83"/>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5033"/>
    <w:rsid w:val="004652E3"/>
    <w:rsid w:val="004653B1"/>
    <w:rsid w:val="004656E3"/>
    <w:rsid w:val="0046576C"/>
    <w:rsid w:val="00465A14"/>
    <w:rsid w:val="004670FB"/>
    <w:rsid w:val="00467BB7"/>
    <w:rsid w:val="00467C26"/>
    <w:rsid w:val="00470589"/>
    <w:rsid w:val="0047144E"/>
    <w:rsid w:val="004715B8"/>
    <w:rsid w:val="00471A44"/>
    <w:rsid w:val="00471E95"/>
    <w:rsid w:val="00472335"/>
    <w:rsid w:val="00472687"/>
    <w:rsid w:val="0047283A"/>
    <w:rsid w:val="00472B27"/>
    <w:rsid w:val="00473531"/>
    <w:rsid w:val="004744D9"/>
    <w:rsid w:val="00474D2B"/>
    <w:rsid w:val="004767BB"/>
    <w:rsid w:val="00476E5E"/>
    <w:rsid w:val="00477061"/>
    <w:rsid w:val="0048051C"/>
    <w:rsid w:val="00480EE1"/>
    <w:rsid w:val="00481195"/>
    <w:rsid w:val="00481377"/>
    <w:rsid w:val="004821C1"/>
    <w:rsid w:val="00482857"/>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1537"/>
    <w:rsid w:val="00491B67"/>
    <w:rsid w:val="004925C8"/>
    <w:rsid w:val="004928B6"/>
    <w:rsid w:val="00493A70"/>
    <w:rsid w:val="004947B4"/>
    <w:rsid w:val="00494E8D"/>
    <w:rsid w:val="00495334"/>
    <w:rsid w:val="00497895"/>
    <w:rsid w:val="004A0875"/>
    <w:rsid w:val="004A0A4B"/>
    <w:rsid w:val="004A130F"/>
    <w:rsid w:val="004A20A4"/>
    <w:rsid w:val="004A2311"/>
    <w:rsid w:val="004A280F"/>
    <w:rsid w:val="004A31F5"/>
    <w:rsid w:val="004A33BB"/>
    <w:rsid w:val="004A4090"/>
    <w:rsid w:val="004A40AC"/>
    <w:rsid w:val="004A43B2"/>
    <w:rsid w:val="004A5046"/>
    <w:rsid w:val="004A570F"/>
    <w:rsid w:val="004A59A3"/>
    <w:rsid w:val="004A65A6"/>
    <w:rsid w:val="004A675C"/>
    <w:rsid w:val="004A6778"/>
    <w:rsid w:val="004A69AA"/>
    <w:rsid w:val="004A6B96"/>
    <w:rsid w:val="004A7B08"/>
    <w:rsid w:val="004B0D83"/>
    <w:rsid w:val="004B3601"/>
    <w:rsid w:val="004B44DF"/>
    <w:rsid w:val="004B57A8"/>
    <w:rsid w:val="004B5833"/>
    <w:rsid w:val="004B6C8D"/>
    <w:rsid w:val="004B7356"/>
    <w:rsid w:val="004B75DD"/>
    <w:rsid w:val="004B7924"/>
    <w:rsid w:val="004B7A2C"/>
    <w:rsid w:val="004B7E09"/>
    <w:rsid w:val="004C0076"/>
    <w:rsid w:val="004C0877"/>
    <w:rsid w:val="004C095B"/>
    <w:rsid w:val="004C1043"/>
    <w:rsid w:val="004C15C7"/>
    <w:rsid w:val="004C16EF"/>
    <w:rsid w:val="004C2075"/>
    <w:rsid w:val="004C20A3"/>
    <w:rsid w:val="004C26D0"/>
    <w:rsid w:val="004C2861"/>
    <w:rsid w:val="004C2B60"/>
    <w:rsid w:val="004C2E2E"/>
    <w:rsid w:val="004C3484"/>
    <w:rsid w:val="004C3C3B"/>
    <w:rsid w:val="004C4A05"/>
    <w:rsid w:val="004C5739"/>
    <w:rsid w:val="004C574D"/>
    <w:rsid w:val="004C5A1A"/>
    <w:rsid w:val="004C5CE2"/>
    <w:rsid w:val="004C5DB5"/>
    <w:rsid w:val="004C6215"/>
    <w:rsid w:val="004C6606"/>
    <w:rsid w:val="004C7919"/>
    <w:rsid w:val="004C7D34"/>
    <w:rsid w:val="004D004B"/>
    <w:rsid w:val="004D0A13"/>
    <w:rsid w:val="004D0FB2"/>
    <w:rsid w:val="004D1040"/>
    <w:rsid w:val="004D1640"/>
    <w:rsid w:val="004D17B7"/>
    <w:rsid w:val="004D1822"/>
    <w:rsid w:val="004D27B2"/>
    <w:rsid w:val="004D3280"/>
    <w:rsid w:val="004D33EF"/>
    <w:rsid w:val="004D353B"/>
    <w:rsid w:val="004D3A19"/>
    <w:rsid w:val="004D4862"/>
    <w:rsid w:val="004D4872"/>
    <w:rsid w:val="004D51E7"/>
    <w:rsid w:val="004D67BE"/>
    <w:rsid w:val="004D74C1"/>
    <w:rsid w:val="004D759D"/>
    <w:rsid w:val="004D78B6"/>
    <w:rsid w:val="004D7FA1"/>
    <w:rsid w:val="004E01B0"/>
    <w:rsid w:val="004E1BCE"/>
    <w:rsid w:val="004E2516"/>
    <w:rsid w:val="004E28C9"/>
    <w:rsid w:val="004E2F66"/>
    <w:rsid w:val="004E3E1B"/>
    <w:rsid w:val="004E3E92"/>
    <w:rsid w:val="004E4355"/>
    <w:rsid w:val="004E43E7"/>
    <w:rsid w:val="004E459D"/>
    <w:rsid w:val="004E5218"/>
    <w:rsid w:val="004E526B"/>
    <w:rsid w:val="004E6163"/>
    <w:rsid w:val="004E66EE"/>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48DA"/>
    <w:rsid w:val="004F669C"/>
    <w:rsid w:val="004F66CA"/>
    <w:rsid w:val="004F6AB0"/>
    <w:rsid w:val="004F6F2C"/>
    <w:rsid w:val="004F7259"/>
    <w:rsid w:val="004F74EE"/>
    <w:rsid w:val="004F7FA1"/>
    <w:rsid w:val="00500C00"/>
    <w:rsid w:val="005019C0"/>
    <w:rsid w:val="00501D78"/>
    <w:rsid w:val="00503871"/>
    <w:rsid w:val="005045EE"/>
    <w:rsid w:val="00505370"/>
    <w:rsid w:val="005058EB"/>
    <w:rsid w:val="00505BBA"/>
    <w:rsid w:val="00506194"/>
    <w:rsid w:val="0050631C"/>
    <w:rsid w:val="005069C1"/>
    <w:rsid w:val="00506DAC"/>
    <w:rsid w:val="005076CA"/>
    <w:rsid w:val="00507EC1"/>
    <w:rsid w:val="005100B0"/>
    <w:rsid w:val="00510258"/>
    <w:rsid w:val="00510368"/>
    <w:rsid w:val="005103B1"/>
    <w:rsid w:val="005103ED"/>
    <w:rsid w:val="00510896"/>
    <w:rsid w:val="005114B4"/>
    <w:rsid w:val="00511FF0"/>
    <w:rsid w:val="005123DD"/>
    <w:rsid w:val="005123E2"/>
    <w:rsid w:val="00512402"/>
    <w:rsid w:val="00512935"/>
    <w:rsid w:val="00513216"/>
    <w:rsid w:val="005133A1"/>
    <w:rsid w:val="00513867"/>
    <w:rsid w:val="00515A28"/>
    <w:rsid w:val="00516379"/>
    <w:rsid w:val="00516A60"/>
    <w:rsid w:val="00516A9E"/>
    <w:rsid w:val="00516DFA"/>
    <w:rsid w:val="00517090"/>
    <w:rsid w:val="0052030B"/>
    <w:rsid w:val="005207A5"/>
    <w:rsid w:val="00520F64"/>
    <w:rsid w:val="00521BEE"/>
    <w:rsid w:val="005229C7"/>
    <w:rsid w:val="00522B36"/>
    <w:rsid w:val="00523F05"/>
    <w:rsid w:val="00525068"/>
    <w:rsid w:val="00525540"/>
    <w:rsid w:val="00525BAA"/>
    <w:rsid w:val="00526FB9"/>
    <w:rsid w:val="005276A7"/>
    <w:rsid w:val="005276E5"/>
    <w:rsid w:val="00527AF4"/>
    <w:rsid w:val="00531073"/>
    <w:rsid w:val="00531D33"/>
    <w:rsid w:val="0053243A"/>
    <w:rsid w:val="005335DE"/>
    <w:rsid w:val="00533644"/>
    <w:rsid w:val="00534479"/>
    <w:rsid w:val="0053461E"/>
    <w:rsid w:val="005352DD"/>
    <w:rsid w:val="00535C37"/>
    <w:rsid w:val="00536266"/>
    <w:rsid w:val="005369D5"/>
    <w:rsid w:val="00536B60"/>
    <w:rsid w:val="0053723D"/>
    <w:rsid w:val="005376BE"/>
    <w:rsid w:val="00537798"/>
    <w:rsid w:val="00537A63"/>
    <w:rsid w:val="005404A0"/>
    <w:rsid w:val="00541470"/>
    <w:rsid w:val="005415F6"/>
    <w:rsid w:val="00541B7A"/>
    <w:rsid w:val="005427E8"/>
    <w:rsid w:val="00542948"/>
    <w:rsid w:val="0054366F"/>
    <w:rsid w:val="005436E7"/>
    <w:rsid w:val="005439A1"/>
    <w:rsid w:val="00543BE5"/>
    <w:rsid w:val="005443F4"/>
    <w:rsid w:val="00544593"/>
    <w:rsid w:val="00544AAC"/>
    <w:rsid w:val="00545D7C"/>
    <w:rsid w:val="005468FC"/>
    <w:rsid w:val="0054701C"/>
    <w:rsid w:val="00547337"/>
    <w:rsid w:val="00547BE9"/>
    <w:rsid w:val="005520F0"/>
    <w:rsid w:val="00552C3B"/>
    <w:rsid w:val="00552C9A"/>
    <w:rsid w:val="00554345"/>
    <w:rsid w:val="00554E4D"/>
    <w:rsid w:val="00554F1D"/>
    <w:rsid w:val="005559E5"/>
    <w:rsid w:val="00556B4C"/>
    <w:rsid w:val="00556C5B"/>
    <w:rsid w:val="00557C43"/>
    <w:rsid w:val="005605F2"/>
    <w:rsid w:val="005611FD"/>
    <w:rsid w:val="00561EB5"/>
    <w:rsid w:val="005620F5"/>
    <w:rsid w:val="00562AEE"/>
    <w:rsid w:val="005631C0"/>
    <w:rsid w:val="00564191"/>
    <w:rsid w:val="005644FE"/>
    <w:rsid w:val="0056528E"/>
    <w:rsid w:val="00565ADD"/>
    <w:rsid w:val="0056629C"/>
    <w:rsid w:val="00567627"/>
    <w:rsid w:val="005676DC"/>
    <w:rsid w:val="005715C5"/>
    <w:rsid w:val="005722B1"/>
    <w:rsid w:val="00573876"/>
    <w:rsid w:val="00573AED"/>
    <w:rsid w:val="00574C50"/>
    <w:rsid w:val="00575AD9"/>
    <w:rsid w:val="00575B04"/>
    <w:rsid w:val="00576575"/>
    <w:rsid w:val="005774A1"/>
    <w:rsid w:val="005775AA"/>
    <w:rsid w:val="00577D3A"/>
    <w:rsid w:val="00582F45"/>
    <w:rsid w:val="00584677"/>
    <w:rsid w:val="005846CD"/>
    <w:rsid w:val="0058476F"/>
    <w:rsid w:val="0058574A"/>
    <w:rsid w:val="00585A55"/>
    <w:rsid w:val="00586850"/>
    <w:rsid w:val="00586C24"/>
    <w:rsid w:val="00587325"/>
    <w:rsid w:val="00587396"/>
    <w:rsid w:val="00587F8D"/>
    <w:rsid w:val="0059073A"/>
    <w:rsid w:val="005907B9"/>
    <w:rsid w:val="0059094A"/>
    <w:rsid w:val="00590BAB"/>
    <w:rsid w:val="00590EA5"/>
    <w:rsid w:val="005912A8"/>
    <w:rsid w:val="005918F5"/>
    <w:rsid w:val="00591A26"/>
    <w:rsid w:val="0059225E"/>
    <w:rsid w:val="005922BA"/>
    <w:rsid w:val="0059260B"/>
    <w:rsid w:val="005927CD"/>
    <w:rsid w:val="00593438"/>
    <w:rsid w:val="00593E4F"/>
    <w:rsid w:val="00594857"/>
    <w:rsid w:val="00594E1B"/>
    <w:rsid w:val="00594F3D"/>
    <w:rsid w:val="00594F46"/>
    <w:rsid w:val="00595FA1"/>
    <w:rsid w:val="00596C35"/>
    <w:rsid w:val="005979F8"/>
    <w:rsid w:val="005A0294"/>
    <w:rsid w:val="005A0787"/>
    <w:rsid w:val="005A1732"/>
    <w:rsid w:val="005A3656"/>
    <w:rsid w:val="005A40F2"/>
    <w:rsid w:val="005A4D14"/>
    <w:rsid w:val="005A4E08"/>
    <w:rsid w:val="005A522A"/>
    <w:rsid w:val="005A5250"/>
    <w:rsid w:val="005A585A"/>
    <w:rsid w:val="005A6637"/>
    <w:rsid w:val="005A666D"/>
    <w:rsid w:val="005A6AF3"/>
    <w:rsid w:val="005B0288"/>
    <w:rsid w:val="005B0594"/>
    <w:rsid w:val="005B0B9B"/>
    <w:rsid w:val="005B0D70"/>
    <w:rsid w:val="005B1425"/>
    <w:rsid w:val="005B2052"/>
    <w:rsid w:val="005B2382"/>
    <w:rsid w:val="005B25A9"/>
    <w:rsid w:val="005B26C7"/>
    <w:rsid w:val="005B2AE5"/>
    <w:rsid w:val="005B3E25"/>
    <w:rsid w:val="005B41B9"/>
    <w:rsid w:val="005B4B0C"/>
    <w:rsid w:val="005B4E4F"/>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1D0"/>
    <w:rsid w:val="005C4C7D"/>
    <w:rsid w:val="005C4C8D"/>
    <w:rsid w:val="005C54D5"/>
    <w:rsid w:val="005C591A"/>
    <w:rsid w:val="005C66EB"/>
    <w:rsid w:val="005C7309"/>
    <w:rsid w:val="005D0863"/>
    <w:rsid w:val="005D0EB2"/>
    <w:rsid w:val="005D20F1"/>
    <w:rsid w:val="005D2111"/>
    <w:rsid w:val="005D3D53"/>
    <w:rsid w:val="005D41AE"/>
    <w:rsid w:val="005D5178"/>
    <w:rsid w:val="005D520E"/>
    <w:rsid w:val="005D5631"/>
    <w:rsid w:val="005D56A1"/>
    <w:rsid w:val="005D5857"/>
    <w:rsid w:val="005D590A"/>
    <w:rsid w:val="005D5963"/>
    <w:rsid w:val="005D5B53"/>
    <w:rsid w:val="005D5BA6"/>
    <w:rsid w:val="005D5D55"/>
    <w:rsid w:val="005D6245"/>
    <w:rsid w:val="005D6329"/>
    <w:rsid w:val="005D7E72"/>
    <w:rsid w:val="005E0A88"/>
    <w:rsid w:val="005E1076"/>
    <w:rsid w:val="005E143C"/>
    <w:rsid w:val="005E1752"/>
    <w:rsid w:val="005E1876"/>
    <w:rsid w:val="005E1916"/>
    <w:rsid w:val="005E236B"/>
    <w:rsid w:val="005E2F9F"/>
    <w:rsid w:val="005E3CFF"/>
    <w:rsid w:val="005E4F48"/>
    <w:rsid w:val="005E5390"/>
    <w:rsid w:val="005E6D90"/>
    <w:rsid w:val="005E6F13"/>
    <w:rsid w:val="005E7956"/>
    <w:rsid w:val="005E7DA9"/>
    <w:rsid w:val="005F07C9"/>
    <w:rsid w:val="005F1BE2"/>
    <w:rsid w:val="005F2124"/>
    <w:rsid w:val="005F2831"/>
    <w:rsid w:val="005F36AC"/>
    <w:rsid w:val="005F388B"/>
    <w:rsid w:val="005F38E8"/>
    <w:rsid w:val="005F48C9"/>
    <w:rsid w:val="005F4C3F"/>
    <w:rsid w:val="005F4F4B"/>
    <w:rsid w:val="005F5126"/>
    <w:rsid w:val="005F53A8"/>
    <w:rsid w:val="005F5929"/>
    <w:rsid w:val="005F5E4D"/>
    <w:rsid w:val="005F62BB"/>
    <w:rsid w:val="005F6691"/>
    <w:rsid w:val="005F66FB"/>
    <w:rsid w:val="005F6879"/>
    <w:rsid w:val="005F7A17"/>
    <w:rsid w:val="0060077E"/>
    <w:rsid w:val="006016CA"/>
    <w:rsid w:val="00602409"/>
    <w:rsid w:val="006029D5"/>
    <w:rsid w:val="00603005"/>
    <w:rsid w:val="006031A3"/>
    <w:rsid w:val="00603930"/>
    <w:rsid w:val="00603985"/>
    <w:rsid w:val="0060445D"/>
    <w:rsid w:val="00604748"/>
    <w:rsid w:val="006048D3"/>
    <w:rsid w:val="006051F6"/>
    <w:rsid w:val="00605D5D"/>
    <w:rsid w:val="00605E7A"/>
    <w:rsid w:val="00606829"/>
    <w:rsid w:val="00606B17"/>
    <w:rsid w:val="00606D6B"/>
    <w:rsid w:val="006070DC"/>
    <w:rsid w:val="00610EE4"/>
    <w:rsid w:val="006110D4"/>
    <w:rsid w:val="00611ACC"/>
    <w:rsid w:val="00611CDD"/>
    <w:rsid w:val="006120E5"/>
    <w:rsid w:val="0061303F"/>
    <w:rsid w:val="006137F2"/>
    <w:rsid w:val="00613B66"/>
    <w:rsid w:val="00614AB6"/>
    <w:rsid w:val="006155C5"/>
    <w:rsid w:val="00615D9C"/>
    <w:rsid w:val="00616BFE"/>
    <w:rsid w:val="00617563"/>
    <w:rsid w:val="00617FA6"/>
    <w:rsid w:val="0062008A"/>
    <w:rsid w:val="0062040D"/>
    <w:rsid w:val="006206CE"/>
    <w:rsid w:val="00621154"/>
    <w:rsid w:val="0062167E"/>
    <w:rsid w:val="0062310E"/>
    <w:rsid w:val="006231FB"/>
    <w:rsid w:val="00623A2F"/>
    <w:rsid w:val="00623C46"/>
    <w:rsid w:val="00624088"/>
    <w:rsid w:val="006242D9"/>
    <w:rsid w:val="00624ECB"/>
    <w:rsid w:val="0062514E"/>
    <w:rsid w:val="00625BED"/>
    <w:rsid w:val="00625E68"/>
    <w:rsid w:val="006262AC"/>
    <w:rsid w:val="00626395"/>
    <w:rsid w:val="00626FAC"/>
    <w:rsid w:val="00627BC5"/>
    <w:rsid w:val="00627E3D"/>
    <w:rsid w:val="00630152"/>
    <w:rsid w:val="00630287"/>
    <w:rsid w:val="0063067D"/>
    <w:rsid w:val="00631449"/>
    <w:rsid w:val="00632543"/>
    <w:rsid w:val="00632737"/>
    <w:rsid w:val="00632E71"/>
    <w:rsid w:val="00633443"/>
    <w:rsid w:val="006339F6"/>
    <w:rsid w:val="006341B8"/>
    <w:rsid w:val="00634AC9"/>
    <w:rsid w:val="00635442"/>
    <w:rsid w:val="006358F4"/>
    <w:rsid w:val="0063603F"/>
    <w:rsid w:val="00637463"/>
    <w:rsid w:val="006378D8"/>
    <w:rsid w:val="00637FFA"/>
    <w:rsid w:val="0064018B"/>
    <w:rsid w:val="006405D3"/>
    <w:rsid w:val="00640B39"/>
    <w:rsid w:val="00641995"/>
    <w:rsid w:val="006419DC"/>
    <w:rsid w:val="00641ACA"/>
    <w:rsid w:val="00642781"/>
    <w:rsid w:val="00642E3B"/>
    <w:rsid w:val="00642E77"/>
    <w:rsid w:val="00643D6A"/>
    <w:rsid w:val="00643E92"/>
    <w:rsid w:val="006442D0"/>
    <w:rsid w:val="00644451"/>
    <w:rsid w:val="0064508E"/>
    <w:rsid w:val="00645175"/>
    <w:rsid w:val="006455B9"/>
    <w:rsid w:val="00645719"/>
    <w:rsid w:val="006457D8"/>
    <w:rsid w:val="00645BD0"/>
    <w:rsid w:val="0064680C"/>
    <w:rsid w:val="00646B8A"/>
    <w:rsid w:val="00647045"/>
    <w:rsid w:val="006470D1"/>
    <w:rsid w:val="00647A75"/>
    <w:rsid w:val="00650366"/>
    <w:rsid w:val="00650762"/>
    <w:rsid w:val="00650769"/>
    <w:rsid w:val="006508FE"/>
    <w:rsid w:val="00650BE3"/>
    <w:rsid w:val="00650DF2"/>
    <w:rsid w:val="00651478"/>
    <w:rsid w:val="0065193E"/>
    <w:rsid w:val="00652038"/>
    <w:rsid w:val="00652671"/>
    <w:rsid w:val="0065286C"/>
    <w:rsid w:val="00652FE9"/>
    <w:rsid w:val="00654142"/>
    <w:rsid w:val="006545F2"/>
    <w:rsid w:val="0065537D"/>
    <w:rsid w:val="006553FA"/>
    <w:rsid w:val="006557C2"/>
    <w:rsid w:val="00655B92"/>
    <w:rsid w:val="0065616A"/>
    <w:rsid w:val="00656590"/>
    <w:rsid w:val="0065697A"/>
    <w:rsid w:val="00657303"/>
    <w:rsid w:val="006574F1"/>
    <w:rsid w:val="00657A0F"/>
    <w:rsid w:val="00660B74"/>
    <w:rsid w:val="00660C36"/>
    <w:rsid w:val="00660E64"/>
    <w:rsid w:val="00662D44"/>
    <w:rsid w:val="00662DA9"/>
    <w:rsid w:val="00662E44"/>
    <w:rsid w:val="00663988"/>
    <w:rsid w:val="00663E6B"/>
    <w:rsid w:val="006648F3"/>
    <w:rsid w:val="00664A4F"/>
    <w:rsid w:val="00664B8E"/>
    <w:rsid w:val="00664C99"/>
    <w:rsid w:val="0066546F"/>
    <w:rsid w:val="006659D6"/>
    <w:rsid w:val="006660E3"/>
    <w:rsid w:val="006671EC"/>
    <w:rsid w:val="00667459"/>
    <w:rsid w:val="00667676"/>
    <w:rsid w:val="006679AE"/>
    <w:rsid w:val="00667FA2"/>
    <w:rsid w:val="0067100E"/>
    <w:rsid w:val="0067172B"/>
    <w:rsid w:val="00671D30"/>
    <w:rsid w:val="006724D0"/>
    <w:rsid w:val="00672C7E"/>
    <w:rsid w:val="006733E9"/>
    <w:rsid w:val="00673B43"/>
    <w:rsid w:val="006743DC"/>
    <w:rsid w:val="00674524"/>
    <w:rsid w:val="00675756"/>
    <w:rsid w:val="00675CB0"/>
    <w:rsid w:val="00675F0B"/>
    <w:rsid w:val="00676294"/>
    <w:rsid w:val="006762F6"/>
    <w:rsid w:val="00677957"/>
    <w:rsid w:val="00677B6E"/>
    <w:rsid w:val="00681062"/>
    <w:rsid w:val="0068142D"/>
    <w:rsid w:val="0068164C"/>
    <w:rsid w:val="00681A94"/>
    <w:rsid w:val="00682478"/>
    <w:rsid w:val="00682548"/>
    <w:rsid w:val="00683E7C"/>
    <w:rsid w:val="00684357"/>
    <w:rsid w:val="00684557"/>
    <w:rsid w:val="00684DCD"/>
    <w:rsid w:val="00685A3F"/>
    <w:rsid w:val="00685C18"/>
    <w:rsid w:val="00686D22"/>
    <w:rsid w:val="00687AD1"/>
    <w:rsid w:val="00690538"/>
    <w:rsid w:val="00690FAB"/>
    <w:rsid w:val="00691198"/>
    <w:rsid w:val="006918CD"/>
    <w:rsid w:val="00691B5B"/>
    <w:rsid w:val="0069274B"/>
    <w:rsid w:val="00692C1C"/>
    <w:rsid w:val="006934E2"/>
    <w:rsid w:val="0069361D"/>
    <w:rsid w:val="00693643"/>
    <w:rsid w:val="0069393A"/>
    <w:rsid w:val="0069452F"/>
    <w:rsid w:val="006947F7"/>
    <w:rsid w:val="00694C28"/>
    <w:rsid w:val="006952C3"/>
    <w:rsid w:val="00697C13"/>
    <w:rsid w:val="006A1C88"/>
    <w:rsid w:val="006A1D36"/>
    <w:rsid w:val="006A2604"/>
    <w:rsid w:val="006A3260"/>
    <w:rsid w:val="006A3337"/>
    <w:rsid w:val="006A3840"/>
    <w:rsid w:val="006A3D65"/>
    <w:rsid w:val="006A3D99"/>
    <w:rsid w:val="006A4510"/>
    <w:rsid w:val="006A54A6"/>
    <w:rsid w:val="006A5801"/>
    <w:rsid w:val="006A5D99"/>
    <w:rsid w:val="006A736E"/>
    <w:rsid w:val="006A7673"/>
    <w:rsid w:val="006A7940"/>
    <w:rsid w:val="006B0545"/>
    <w:rsid w:val="006B121C"/>
    <w:rsid w:val="006B13AD"/>
    <w:rsid w:val="006B18F6"/>
    <w:rsid w:val="006B1901"/>
    <w:rsid w:val="006B1F15"/>
    <w:rsid w:val="006B2B72"/>
    <w:rsid w:val="006B3338"/>
    <w:rsid w:val="006B3733"/>
    <w:rsid w:val="006B3EFC"/>
    <w:rsid w:val="006B42D9"/>
    <w:rsid w:val="006B4E92"/>
    <w:rsid w:val="006B6211"/>
    <w:rsid w:val="006B6547"/>
    <w:rsid w:val="006B6B66"/>
    <w:rsid w:val="006B7B4B"/>
    <w:rsid w:val="006C0BFB"/>
    <w:rsid w:val="006C0F66"/>
    <w:rsid w:val="006C1384"/>
    <w:rsid w:val="006C1560"/>
    <w:rsid w:val="006C217F"/>
    <w:rsid w:val="006C27B7"/>
    <w:rsid w:val="006C2BFB"/>
    <w:rsid w:val="006C2FE6"/>
    <w:rsid w:val="006C3634"/>
    <w:rsid w:val="006C3A83"/>
    <w:rsid w:val="006C3B04"/>
    <w:rsid w:val="006C3E01"/>
    <w:rsid w:val="006C4046"/>
    <w:rsid w:val="006C42C6"/>
    <w:rsid w:val="006C4642"/>
    <w:rsid w:val="006C4989"/>
    <w:rsid w:val="006C4A82"/>
    <w:rsid w:val="006C4B05"/>
    <w:rsid w:val="006C4E44"/>
    <w:rsid w:val="006D018A"/>
    <w:rsid w:val="006D21AB"/>
    <w:rsid w:val="006D2863"/>
    <w:rsid w:val="006D3B67"/>
    <w:rsid w:val="006D4284"/>
    <w:rsid w:val="006D42D2"/>
    <w:rsid w:val="006D5336"/>
    <w:rsid w:val="006D598C"/>
    <w:rsid w:val="006D677A"/>
    <w:rsid w:val="006D6C93"/>
    <w:rsid w:val="006D6EB9"/>
    <w:rsid w:val="006D6FE4"/>
    <w:rsid w:val="006D74C7"/>
    <w:rsid w:val="006D7EE3"/>
    <w:rsid w:val="006E0545"/>
    <w:rsid w:val="006E097E"/>
    <w:rsid w:val="006E0C69"/>
    <w:rsid w:val="006E1BF9"/>
    <w:rsid w:val="006E324F"/>
    <w:rsid w:val="006E3EA5"/>
    <w:rsid w:val="006E41F1"/>
    <w:rsid w:val="006E4F58"/>
    <w:rsid w:val="006E5A5B"/>
    <w:rsid w:val="006E5A99"/>
    <w:rsid w:val="006E64A1"/>
    <w:rsid w:val="006E65CD"/>
    <w:rsid w:val="006E6DBA"/>
    <w:rsid w:val="006E6DC3"/>
    <w:rsid w:val="006E707E"/>
    <w:rsid w:val="006F014F"/>
    <w:rsid w:val="006F01AE"/>
    <w:rsid w:val="006F1132"/>
    <w:rsid w:val="006F2F06"/>
    <w:rsid w:val="006F36C3"/>
    <w:rsid w:val="006F3ED5"/>
    <w:rsid w:val="006F4BBF"/>
    <w:rsid w:val="006F5698"/>
    <w:rsid w:val="006F5796"/>
    <w:rsid w:val="006F5D8D"/>
    <w:rsid w:val="006F5D92"/>
    <w:rsid w:val="006F5E79"/>
    <w:rsid w:val="006F66BD"/>
    <w:rsid w:val="00700269"/>
    <w:rsid w:val="00700B26"/>
    <w:rsid w:val="00700B55"/>
    <w:rsid w:val="007010AD"/>
    <w:rsid w:val="00701D9C"/>
    <w:rsid w:val="007027EA"/>
    <w:rsid w:val="00702FA7"/>
    <w:rsid w:val="0070322C"/>
    <w:rsid w:val="0070452B"/>
    <w:rsid w:val="007051A6"/>
    <w:rsid w:val="007051C6"/>
    <w:rsid w:val="00705896"/>
    <w:rsid w:val="00705A4A"/>
    <w:rsid w:val="007067C4"/>
    <w:rsid w:val="007072EB"/>
    <w:rsid w:val="00710A94"/>
    <w:rsid w:val="007128EB"/>
    <w:rsid w:val="0071337C"/>
    <w:rsid w:val="0071391F"/>
    <w:rsid w:val="00713B70"/>
    <w:rsid w:val="00713FCB"/>
    <w:rsid w:val="0071456D"/>
    <w:rsid w:val="00714D06"/>
    <w:rsid w:val="007162A1"/>
    <w:rsid w:val="0071672D"/>
    <w:rsid w:val="0071699A"/>
    <w:rsid w:val="00717C57"/>
    <w:rsid w:val="0072118F"/>
    <w:rsid w:val="00721517"/>
    <w:rsid w:val="00721770"/>
    <w:rsid w:val="00721A88"/>
    <w:rsid w:val="00721FF7"/>
    <w:rsid w:val="007220F1"/>
    <w:rsid w:val="007222B8"/>
    <w:rsid w:val="00723CAE"/>
    <w:rsid w:val="00723F6D"/>
    <w:rsid w:val="00724357"/>
    <w:rsid w:val="00724BC4"/>
    <w:rsid w:val="00724DE0"/>
    <w:rsid w:val="00725808"/>
    <w:rsid w:val="00726526"/>
    <w:rsid w:val="00726673"/>
    <w:rsid w:val="00727151"/>
    <w:rsid w:val="00727853"/>
    <w:rsid w:val="00727D99"/>
    <w:rsid w:val="00730919"/>
    <w:rsid w:val="00730EEA"/>
    <w:rsid w:val="00730F2F"/>
    <w:rsid w:val="00731273"/>
    <w:rsid w:val="00732992"/>
    <w:rsid w:val="00732A69"/>
    <w:rsid w:val="00732EFF"/>
    <w:rsid w:val="00733213"/>
    <w:rsid w:val="0073469B"/>
    <w:rsid w:val="0073551D"/>
    <w:rsid w:val="00736FAF"/>
    <w:rsid w:val="007377F4"/>
    <w:rsid w:val="00737C29"/>
    <w:rsid w:val="00737C33"/>
    <w:rsid w:val="00737CD7"/>
    <w:rsid w:val="0074007B"/>
    <w:rsid w:val="0074135F"/>
    <w:rsid w:val="007417E5"/>
    <w:rsid w:val="007431E7"/>
    <w:rsid w:val="00744968"/>
    <w:rsid w:val="00745631"/>
    <w:rsid w:val="007456F1"/>
    <w:rsid w:val="007465B2"/>
    <w:rsid w:val="007469ED"/>
    <w:rsid w:val="00746B67"/>
    <w:rsid w:val="00747248"/>
    <w:rsid w:val="00747D9A"/>
    <w:rsid w:val="00750465"/>
    <w:rsid w:val="00750F00"/>
    <w:rsid w:val="00750F9D"/>
    <w:rsid w:val="00751D05"/>
    <w:rsid w:val="00751DD0"/>
    <w:rsid w:val="00752351"/>
    <w:rsid w:val="0075277E"/>
    <w:rsid w:val="0075288C"/>
    <w:rsid w:val="00753193"/>
    <w:rsid w:val="00753C18"/>
    <w:rsid w:val="00753EA6"/>
    <w:rsid w:val="00754B11"/>
    <w:rsid w:val="00754EB1"/>
    <w:rsid w:val="007551F5"/>
    <w:rsid w:val="00755A66"/>
    <w:rsid w:val="007566BC"/>
    <w:rsid w:val="00756D79"/>
    <w:rsid w:val="007574B0"/>
    <w:rsid w:val="00757674"/>
    <w:rsid w:val="00757C46"/>
    <w:rsid w:val="00760136"/>
    <w:rsid w:val="00760816"/>
    <w:rsid w:val="00760D87"/>
    <w:rsid w:val="00761DDF"/>
    <w:rsid w:val="007628D4"/>
    <w:rsid w:val="00762C2E"/>
    <w:rsid w:val="00764910"/>
    <w:rsid w:val="00764DC0"/>
    <w:rsid w:val="007650F5"/>
    <w:rsid w:val="007656C7"/>
    <w:rsid w:val="00766F70"/>
    <w:rsid w:val="00766FE1"/>
    <w:rsid w:val="007670B6"/>
    <w:rsid w:val="00767156"/>
    <w:rsid w:val="00767B8C"/>
    <w:rsid w:val="007704D6"/>
    <w:rsid w:val="007706FE"/>
    <w:rsid w:val="00770717"/>
    <w:rsid w:val="007708A4"/>
    <w:rsid w:val="00771073"/>
    <w:rsid w:val="007711E9"/>
    <w:rsid w:val="00771564"/>
    <w:rsid w:val="00771EBF"/>
    <w:rsid w:val="007724CD"/>
    <w:rsid w:val="007728ED"/>
    <w:rsid w:val="00772C14"/>
    <w:rsid w:val="00772E75"/>
    <w:rsid w:val="00772FD4"/>
    <w:rsid w:val="007735EC"/>
    <w:rsid w:val="00773B31"/>
    <w:rsid w:val="00773D8F"/>
    <w:rsid w:val="00773DD4"/>
    <w:rsid w:val="00774428"/>
    <w:rsid w:val="0077455E"/>
    <w:rsid w:val="00774A3F"/>
    <w:rsid w:val="007822BF"/>
    <w:rsid w:val="0078299E"/>
    <w:rsid w:val="00783393"/>
    <w:rsid w:val="00783653"/>
    <w:rsid w:val="00783A4E"/>
    <w:rsid w:val="0078417C"/>
    <w:rsid w:val="0078581A"/>
    <w:rsid w:val="00785E31"/>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456"/>
    <w:rsid w:val="007955E0"/>
    <w:rsid w:val="007957C3"/>
    <w:rsid w:val="007957C5"/>
    <w:rsid w:val="00795A22"/>
    <w:rsid w:val="00795B8A"/>
    <w:rsid w:val="0079626A"/>
    <w:rsid w:val="00796976"/>
    <w:rsid w:val="00797529"/>
    <w:rsid w:val="007976B5"/>
    <w:rsid w:val="00797B88"/>
    <w:rsid w:val="007A07E0"/>
    <w:rsid w:val="007A1A40"/>
    <w:rsid w:val="007A1BA4"/>
    <w:rsid w:val="007A1CE3"/>
    <w:rsid w:val="007A3207"/>
    <w:rsid w:val="007A3D70"/>
    <w:rsid w:val="007A40A9"/>
    <w:rsid w:val="007A4498"/>
    <w:rsid w:val="007A4F48"/>
    <w:rsid w:val="007A54FA"/>
    <w:rsid w:val="007A5A0C"/>
    <w:rsid w:val="007A6175"/>
    <w:rsid w:val="007A61C5"/>
    <w:rsid w:val="007A628F"/>
    <w:rsid w:val="007A675A"/>
    <w:rsid w:val="007A6A72"/>
    <w:rsid w:val="007A6DF1"/>
    <w:rsid w:val="007B01A7"/>
    <w:rsid w:val="007B04BB"/>
    <w:rsid w:val="007B062A"/>
    <w:rsid w:val="007B084B"/>
    <w:rsid w:val="007B0AD4"/>
    <w:rsid w:val="007B1697"/>
    <w:rsid w:val="007B1860"/>
    <w:rsid w:val="007B19D6"/>
    <w:rsid w:val="007B2646"/>
    <w:rsid w:val="007B2AB9"/>
    <w:rsid w:val="007B40AF"/>
    <w:rsid w:val="007B4A17"/>
    <w:rsid w:val="007B4C50"/>
    <w:rsid w:val="007B4D72"/>
    <w:rsid w:val="007B53B2"/>
    <w:rsid w:val="007B5A62"/>
    <w:rsid w:val="007B5BDB"/>
    <w:rsid w:val="007B5D6C"/>
    <w:rsid w:val="007B62CF"/>
    <w:rsid w:val="007B7430"/>
    <w:rsid w:val="007B7CC4"/>
    <w:rsid w:val="007B7D80"/>
    <w:rsid w:val="007B7F84"/>
    <w:rsid w:val="007C02DA"/>
    <w:rsid w:val="007C13E5"/>
    <w:rsid w:val="007C22DA"/>
    <w:rsid w:val="007C23FC"/>
    <w:rsid w:val="007C24CE"/>
    <w:rsid w:val="007C2B1F"/>
    <w:rsid w:val="007C392D"/>
    <w:rsid w:val="007C393D"/>
    <w:rsid w:val="007C48CB"/>
    <w:rsid w:val="007C4926"/>
    <w:rsid w:val="007C4A3A"/>
    <w:rsid w:val="007C5093"/>
    <w:rsid w:val="007C51AD"/>
    <w:rsid w:val="007C55EE"/>
    <w:rsid w:val="007C61C5"/>
    <w:rsid w:val="007C6B81"/>
    <w:rsid w:val="007C71B1"/>
    <w:rsid w:val="007C7339"/>
    <w:rsid w:val="007C73B5"/>
    <w:rsid w:val="007C75D7"/>
    <w:rsid w:val="007C7C4E"/>
    <w:rsid w:val="007C7FBC"/>
    <w:rsid w:val="007D0BD5"/>
    <w:rsid w:val="007D164E"/>
    <w:rsid w:val="007D177B"/>
    <w:rsid w:val="007D2608"/>
    <w:rsid w:val="007D31D7"/>
    <w:rsid w:val="007D3232"/>
    <w:rsid w:val="007D3AAC"/>
    <w:rsid w:val="007D3B20"/>
    <w:rsid w:val="007D411F"/>
    <w:rsid w:val="007D4CD5"/>
    <w:rsid w:val="007D638A"/>
    <w:rsid w:val="007D64D3"/>
    <w:rsid w:val="007D6562"/>
    <w:rsid w:val="007E0639"/>
    <w:rsid w:val="007E06E0"/>
    <w:rsid w:val="007E09DA"/>
    <w:rsid w:val="007E20E6"/>
    <w:rsid w:val="007E23A3"/>
    <w:rsid w:val="007E28BB"/>
    <w:rsid w:val="007E296C"/>
    <w:rsid w:val="007E3C5E"/>
    <w:rsid w:val="007E3E00"/>
    <w:rsid w:val="007E40EB"/>
    <w:rsid w:val="007E4165"/>
    <w:rsid w:val="007E4AEF"/>
    <w:rsid w:val="007E4DF4"/>
    <w:rsid w:val="007E5230"/>
    <w:rsid w:val="007E5893"/>
    <w:rsid w:val="007E5B33"/>
    <w:rsid w:val="007E5B6A"/>
    <w:rsid w:val="007E766F"/>
    <w:rsid w:val="007E792C"/>
    <w:rsid w:val="007E7E75"/>
    <w:rsid w:val="007E7EFD"/>
    <w:rsid w:val="007E7F83"/>
    <w:rsid w:val="007F00F8"/>
    <w:rsid w:val="007F052A"/>
    <w:rsid w:val="007F06D3"/>
    <w:rsid w:val="007F0B64"/>
    <w:rsid w:val="007F0C5D"/>
    <w:rsid w:val="007F0EDB"/>
    <w:rsid w:val="007F1E96"/>
    <w:rsid w:val="007F2659"/>
    <w:rsid w:val="007F270D"/>
    <w:rsid w:val="007F287C"/>
    <w:rsid w:val="007F2AAD"/>
    <w:rsid w:val="007F2BED"/>
    <w:rsid w:val="007F3450"/>
    <w:rsid w:val="007F3469"/>
    <w:rsid w:val="007F43CB"/>
    <w:rsid w:val="007F57E5"/>
    <w:rsid w:val="007F602D"/>
    <w:rsid w:val="007F636D"/>
    <w:rsid w:val="007F65EA"/>
    <w:rsid w:val="007F6743"/>
    <w:rsid w:val="007F7277"/>
    <w:rsid w:val="007F7A60"/>
    <w:rsid w:val="007F7D91"/>
    <w:rsid w:val="007F7DD6"/>
    <w:rsid w:val="008002E8"/>
    <w:rsid w:val="00800DAB"/>
    <w:rsid w:val="00801CDD"/>
    <w:rsid w:val="00801E9A"/>
    <w:rsid w:val="008023D5"/>
    <w:rsid w:val="008027F1"/>
    <w:rsid w:val="00802F19"/>
    <w:rsid w:val="008040FF"/>
    <w:rsid w:val="0080486F"/>
    <w:rsid w:val="008051B1"/>
    <w:rsid w:val="0080541B"/>
    <w:rsid w:val="0080566D"/>
    <w:rsid w:val="00805C16"/>
    <w:rsid w:val="008060E9"/>
    <w:rsid w:val="0080648E"/>
    <w:rsid w:val="00806755"/>
    <w:rsid w:val="00806D0F"/>
    <w:rsid w:val="008100DB"/>
    <w:rsid w:val="00810253"/>
    <w:rsid w:val="0081084B"/>
    <w:rsid w:val="00810932"/>
    <w:rsid w:val="00810BBC"/>
    <w:rsid w:val="00810D05"/>
    <w:rsid w:val="00810E6D"/>
    <w:rsid w:val="008115E8"/>
    <w:rsid w:val="008125D5"/>
    <w:rsid w:val="00812C1D"/>
    <w:rsid w:val="00813425"/>
    <w:rsid w:val="0081346B"/>
    <w:rsid w:val="008137C0"/>
    <w:rsid w:val="00814D33"/>
    <w:rsid w:val="00815203"/>
    <w:rsid w:val="0081583E"/>
    <w:rsid w:val="00815A2C"/>
    <w:rsid w:val="00816297"/>
    <w:rsid w:val="0081695E"/>
    <w:rsid w:val="008171D8"/>
    <w:rsid w:val="0081788A"/>
    <w:rsid w:val="00821429"/>
    <w:rsid w:val="00821768"/>
    <w:rsid w:val="00821AED"/>
    <w:rsid w:val="00822052"/>
    <w:rsid w:val="00822208"/>
    <w:rsid w:val="00822299"/>
    <w:rsid w:val="008227B4"/>
    <w:rsid w:val="00822D70"/>
    <w:rsid w:val="008230EA"/>
    <w:rsid w:val="008235B2"/>
    <w:rsid w:val="00823D4B"/>
    <w:rsid w:val="00824A3D"/>
    <w:rsid w:val="00825050"/>
    <w:rsid w:val="00825090"/>
    <w:rsid w:val="00826564"/>
    <w:rsid w:val="00826918"/>
    <w:rsid w:val="008271C4"/>
    <w:rsid w:val="008274A0"/>
    <w:rsid w:val="0083115A"/>
    <w:rsid w:val="0083162B"/>
    <w:rsid w:val="00832F89"/>
    <w:rsid w:val="00833470"/>
    <w:rsid w:val="00833554"/>
    <w:rsid w:val="008341D4"/>
    <w:rsid w:val="00834C4B"/>
    <w:rsid w:val="0083502C"/>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C41"/>
    <w:rsid w:val="00843014"/>
    <w:rsid w:val="0084454C"/>
    <w:rsid w:val="00845396"/>
    <w:rsid w:val="008455D2"/>
    <w:rsid w:val="00845601"/>
    <w:rsid w:val="00845FCA"/>
    <w:rsid w:val="00846323"/>
    <w:rsid w:val="0084658B"/>
    <w:rsid w:val="00846A59"/>
    <w:rsid w:val="00846FC4"/>
    <w:rsid w:val="00846FF8"/>
    <w:rsid w:val="008474F2"/>
    <w:rsid w:val="0085068C"/>
    <w:rsid w:val="00850C11"/>
    <w:rsid w:val="0085174D"/>
    <w:rsid w:val="00851872"/>
    <w:rsid w:val="008532FF"/>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923"/>
    <w:rsid w:val="00874CF4"/>
    <w:rsid w:val="00874E6F"/>
    <w:rsid w:val="008758BF"/>
    <w:rsid w:val="008760ED"/>
    <w:rsid w:val="00876570"/>
    <w:rsid w:val="00876BBE"/>
    <w:rsid w:val="00877342"/>
    <w:rsid w:val="008804C4"/>
    <w:rsid w:val="00880DC7"/>
    <w:rsid w:val="00880DDE"/>
    <w:rsid w:val="00880E1A"/>
    <w:rsid w:val="008811B2"/>
    <w:rsid w:val="008811E2"/>
    <w:rsid w:val="0088229E"/>
    <w:rsid w:val="008825AA"/>
    <w:rsid w:val="00882686"/>
    <w:rsid w:val="00882839"/>
    <w:rsid w:val="00883BF1"/>
    <w:rsid w:val="00883D50"/>
    <w:rsid w:val="00884118"/>
    <w:rsid w:val="00884715"/>
    <w:rsid w:val="00887A86"/>
    <w:rsid w:val="00890D8A"/>
    <w:rsid w:val="008913C6"/>
    <w:rsid w:val="008918E3"/>
    <w:rsid w:val="00891ED1"/>
    <w:rsid w:val="0089213E"/>
    <w:rsid w:val="0089307E"/>
    <w:rsid w:val="00893B0E"/>
    <w:rsid w:val="00893EE8"/>
    <w:rsid w:val="00894559"/>
    <w:rsid w:val="008959F3"/>
    <w:rsid w:val="00895A2B"/>
    <w:rsid w:val="0089634F"/>
    <w:rsid w:val="008A2383"/>
    <w:rsid w:val="008A278B"/>
    <w:rsid w:val="008A284B"/>
    <w:rsid w:val="008A28B3"/>
    <w:rsid w:val="008A2FAD"/>
    <w:rsid w:val="008A30F2"/>
    <w:rsid w:val="008A389A"/>
    <w:rsid w:val="008A3976"/>
    <w:rsid w:val="008A43FE"/>
    <w:rsid w:val="008A4D9A"/>
    <w:rsid w:val="008A5440"/>
    <w:rsid w:val="008A58F8"/>
    <w:rsid w:val="008A5B4A"/>
    <w:rsid w:val="008A5D44"/>
    <w:rsid w:val="008A5FB1"/>
    <w:rsid w:val="008A6177"/>
    <w:rsid w:val="008A7F24"/>
    <w:rsid w:val="008A7F4D"/>
    <w:rsid w:val="008B03E4"/>
    <w:rsid w:val="008B2286"/>
    <w:rsid w:val="008B3380"/>
    <w:rsid w:val="008B40A8"/>
    <w:rsid w:val="008B60CD"/>
    <w:rsid w:val="008B68B2"/>
    <w:rsid w:val="008B764D"/>
    <w:rsid w:val="008B7B4B"/>
    <w:rsid w:val="008B7DFF"/>
    <w:rsid w:val="008C012B"/>
    <w:rsid w:val="008C09DE"/>
    <w:rsid w:val="008C0BA9"/>
    <w:rsid w:val="008C1140"/>
    <w:rsid w:val="008C1F87"/>
    <w:rsid w:val="008C227C"/>
    <w:rsid w:val="008C2C5D"/>
    <w:rsid w:val="008C3AAF"/>
    <w:rsid w:val="008C3AEB"/>
    <w:rsid w:val="008C4ED2"/>
    <w:rsid w:val="008C578E"/>
    <w:rsid w:val="008C5E8C"/>
    <w:rsid w:val="008C712C"/>
    <w:rsid w:val="008C7217"/>
    <w:rsid w:val="008C723F"/>
    <w:rsid w:val="008C727A"/>
    <w:rsid w:val="008D0481"/>
    <w:rsid w:val="008D0B3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7175"/>
    <w:rsid w:val="008D7E50"/>
    <w:rsid w:val="008E1386"/>
    <w:rsid w:val="008E1B2A"/>
    <w:rsid w:val="008E1D90"/>
    <w:rsid w:val="008E1F04"/>
    <w:rsid w:val="008E2858"/>
    <w:rsid w:val="008E3139"/>
    <w:rsid w:val="008E37A8"/>
    <w:rsid w:val="008E3FAB"/>
    <w:rsid w:val="008E449A"/>
    <w:rsid w:val="008E4C26"/>
    <w:rsid w:val="008E4EC5"/>
    <w:rsid w:val="008E52A0"/>
    <w:rsid w:val="008E583F"/>
    <w:rsid w:val="008E5FFB"/>
    <w:rsid w:val="008E6363"/>
    <w:rsid w:val="008E66E3"/>
    <w:rsid w:val="008E6725"/>
    <w:rsid w:val="008E7732"/>
    <w:rsid w:val="008F06E2"/>
    <w:rsid w:val="008F185F"/>
    <w:rsid w:val="008F1A1F"/>
    <w:rsid w:val="008F32ED"/>
    <w:rsid w:val="008F3303"/>
    <w:rsid w:val="008F5363"/>
    <w:rsid w:val="008F57CC"/>
    <w:rsid w:val="008F5830"/>
    <w:rsid w:val="008F592D"/>
    <w:rsid w:val="008F6DB3"/>
    <w:rsid w:val="008F7174"/>
    <w:rsid w:val="008F7344"/>
    <w:rsid w:val="008F7540"/>
    <w:rsid w:val="008F7770"/>
    <w:rsid w:val="00900334"/>
    <w:rsid w:val="0090049F"/>
    <w:rsid w:val="00900749"/>
    <w:rsid w:val="00900C53"/>
    <w:rsid w:val="00900DF6"/>
    <w:rsid w:val="009033DB"/>
    <w:rsid w:val="009036B9"/>
    <w:rsid w:val="009041E1"/>
    <w:rsid w:val="0090485C"/>
    <w:rsid w:val="00904EAA"/>
    <w:rsid w:val="00905A22"/>
    <w:rsid w:val="009061E4"/>
    <w:rsid w:val="009064B9"/>
    <w:rsid w:val="00906E9A"/>
    <w:rsid w:val="009100F8"/>
    <w:rsid w:val="00910AF4"/>
    <w:rsid w:val="00910D39"/>
    <w:rsid w:val="00910FA6"/>
    <w:rsid w:val="00910FFF"/>
    <w:rsid w:val="0091139F"/>
    <w:rsid w:val="00911813"/>
    <w:rsid w:val="009127C7"/>
    <w:rsid w:val="00912CB8"/>
    <w:rsid w:val="00912F92"/>
    <w:rsid w:val="009134EF"/>
    <w:rsid w:val="009146BE"/>
    <w:rsid w:val="009148E5"/>
    <w:rsid w:val="00915CF9"/>
    <w:rsid w:val="00916097"/>
    <w:rsid w:val="009165E6"/>
    <w:rsid w:val="009167A8"/>
    <w:rsid w:val="00916C01"/>
    <w:rsid w:val="00916F23"/>
    <w:rsid w:val="00917941"/>
    <w:rsid w:val="00917FE8"/>
    <w:rsid w:val="009207DC"/>
    <w:rsid w:val="00920D9E"/>
    <w:rsid w:val="00921289"/>
    <w:rsid w:val="00921BEE"/>
    <w:rsid w:val="00922E5F"/>
    <w:rsid w:val="0092447E"/>
    <w:rsid w:val="00924BF8"/>
    <w:rsid w:val="009253C2"/>
    <w:rsid w:val="00926A0C"/>
    <w:rsid w:val="009277EB"/>
    <w:rsid w:val="00930A29"/>
    <w:rsid w:val="0093121B"/>
    <w:rsid w:val="00934329"/>
    <w:rsid w:val="009344F2"/>
    <w:rsid w:val="00934EC9"/>
    <w:rsid w:val="00935654"/>
    <w:rsid w:val="0093581D"/>
    <w:rsid w:val="00936005"/>
    <w:rsid w:val="00936260"/>
    <w:rsid w:val="00936481"/>
    <w:rsid w:val="009364CB"/>
    <w:rsid w:val="00936808"/>
    <w:rsid w:val="00936F96"/>
    <w:rsid w:val="00937D4C"/>
    <w:rsid w:val="00940034"/>
    <w:rsid w:val="00940EA8"/>
    <w:rsid w:val="009414F7"/>
    <w:rsid w:val="0094173C"/>
    <w:rsid w:val="00941DF7"/>
    <w:rsid w:val="00943544"/>
    <w:rsid w:val="0094477C"/>
    <w:rsid w:val="00944A5C"/>
    <w:rsid w:val="0094531F"/>
    <w:rsid w:val="009458E1"/>
    <w:rsid w:val="009460CF"/>
    <w:rsid w:val="00946571"/>
    <w:rsid w:val="00946D9D"/>
    <w:rsid w:val="0095002A"/>
    <w:rsid w:val="00950BE4"/>
    <w:rsid w:val="00950D01"/>
    <w:rsid w:val="00950EEC"/>
    <w:rsid w:val="0095124E"/>
    <w:rsid w:val="00951485"/>
    <w:rsid w:val="00951D0D"/>
    <w:rsid w:val="00951D55"/>
    <w:rsid w:val="009522DE"/>
    <w:rsid w:val="009529E5"/>
    <w:rsid w:val="00952A9A"/>
    <w:rsid w:val="00953B5A"/>
    <w:rsid w:val="00954205"/>
    <w:rsid w:val="00954D80"/>
    <w:rsid w:val="00955167"/>
    <w:rsid w:val="00955851"/>
    <w:rsid w:val="00956287"/>
    <w:rsid w:val="00956B27"/>
    <w:rsid w:val="00957E69"/>
    <w:rsid w:val="00960541"/>
    <w:rsid w:val="00961265"/>
    <w:rsid w:val="00961452"/>
    <w:rsid w:val="00961D0A"/>
    <w:rsid w:val="00963180"/>
    <w:rsid w:val="00964BD1"/>
    <w:rsid w:val="0096600C"/>
    <w:rsid w:val="009663FA"/>
    <w:rsid w:val="00966817"/>
    <w:rsid w:val="00966B7E"/>
    <w:rsid w:val="00967949"/>
    <w:rsid w:val="009679CC"/>
    <w:rsid w:val="009679E0"/>
    <w:rsid w:val="009679F7"/>
    <w:rsid w:val="00970D39"/>
    <w:rsid w:val="009717B7"/>
    <w:rsid w:val="00971D8F"/>
    <w:rsid w:val="00972559"/>
    <w:rsid w:val="00972BB5"/>
    <w:rsid w:val="00973345"/>
    <w:rsid w:val="00973C91"/>
    <w:rsid w:val="00973D27"/>
    <w:rsid w:val="0097429B"/>
    <w:rsid w:val="00974330"/>
    <w:rsid w:val="00974A97"/>
    <w:rsid w:val="00975D0F"/>
    <w:rsid w:val="009762CE"/>
    <w:rsid w:val="009765BD"/>
    <w:rsid w:val="0097683B"/>
    <w:rsid w:val="00976AEE"/>
    <w:rsid w:val="0098004F"/>
    <w:rsid w:val="00981659"/>
    <w:rsid w:val="009817B2"/>
    <w:rsid w:val="009824F0"/>
    <w:rsid w:val="00982927"/>
    <w:rsid w:val="009832F6"/>
    <w:rsid w:val="00984686"/>
    <w:rsid w:val="00984EF6"/>
    <w:rsid w:val="0098568B"/>
    <w:rsid w:val="009862EF"/>
    <w:rsid w:val="00986585"/>
    <w:rsid w:val="00986A5F"/>
    <w:rsid w:val="00986A6A"/>
    <w:rsid w:val="00986F4F"/>
    <w:rsid w:val="00990D69"/>
    <w:rsid w:val="00991163"/>
    <w:rsid w:val="009913BC"/>
    <w:rsid w:val="0099186A"/>
    <w:rsid w:val="009926EC"/>
    <w:rsid w:val="00992E97"/>
    <w:rsid w:val="00993135"/>
    <w:rsid w:val="00994219"/>
    <w:rsid w:val="00994C0F"/>
    <w:rsid w:val="00995176"/>
    <w:rsid w:val="00996325"/>
    <w:rsid w:val="00996C9D"/>
    <w:rsid w:val="00996DEC"/>
    <w:rsid w:val="00997424"/>
    <w:rsid w:val="00997CF6"/>
    <w:rsid w:val="009A04FC"/>
    <w:rsid w:val="009A0FA3"/>
    <w:rsid w:val="009A106E"/>
    <w:rsid w:val="009A1455"/>
    <w:rsid w:val="009A1D7B"/>
    <w:rsid w:val="009A2929"/>
    <w:rsid w:val="009A3CDB"/>
    <w:rsid w:val="009A4A29"/>
    <w:rsid w:val="009A50DC"/>
    <w:rsid w:val="009A5354"/>
    <w:rsid w:val="009A67A7"/>
    <w:rsid w:val="009A7ADD"/>
    <w:rsid w:val="009A7B3B"/>
    <w:rsid w:val="009B0068"/>
    <w:rsid w:val="009B0556"/>
    <w:rsid w:val="009B1450"/>
    <w:rsid w:val="009B1BD3"/>
    <w:rsid w:val="009B2C06"/>
    <w:rsid w:val="009B349C"/>
    <w:rsid w:val="009B3F75"/>
    <w:rsid w:val="009B4143"/>
    <w:rsid w:val="009B4264"/>
    <w:rsid w:val="009B456A"/>
    <w:rsid w:val="009B4903"/>
    <w:rsid w:val="009B5614"/>
    <w:rsid w:val="009B5704"/>
    <w:rsid w:val="009B643A"/>
    <w:rsid w:val="009B6E30"/>
    <w:rsid w:val="009B7005"/>
    <w:rsid w:val="009B716E"/>
    <w:rsid w:val="009B73A3"/>
    <w:rsid w:val="009B749D"/>
    <w:rsid w:val="009C00ED"/>
    <w:rsid w:val="009C048F"/>
    <w:rsid w:val="009C0F54"/>
    <w:rsid w:val="009C1DC2"/>
    <w:rsid w:val="009C2024"/>
    <w:rsid w:val="009C2E7B"/>
    <w:rsid w:val="009C2FAE"/>
    <w:rsid w:val="009C36CD"/>
    <w:rsid w:val="009C4293"/>
    <w:rsid w:val="009C4D53"/>
    <w:rsid w:val="009C50FA"/>
    <w:rsid w:val="009C57BF"/>
    <w:rsid w:val="009C5D54"/>
    <w:rsid w:val="009C76AC"/>
    <w:rsid w:val="009D1342"/>
    <w:rsid w:val="009D1D30"/>
    <w:rsid w:val="009D2BB3"/>
    <w:rsid w:val="009D2F65"/>
    <w:rsid w:val="009D34CE"/>
    <w:rsid w:val="009D3923"/>
    <w:rsid w:val="009D3DFA"/>
    <w:rsid w:val="009D4248"/>
    <w:rsid w:val="009D52D4"/>
    <w:rsid w:val="009D56F7"/>
    <w:rsid w:val="009D5CB1"/>
    <w:rsid w:val="009D6002"/>
    <w:rsid w:val="009D6FC1"/>
    <w:rsid w:val="009D7198"/>
    <w:rsid w:val="009D7D12"/>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E9"/>
    <w:rsid w:val="009E64DE"/>
    <w:rsid w:val="009E6602"/>
    <w:rsid w:val="009E6666"/>
    <w:rsid w:val="009E6E3B"/>
    <w:rsid w:val="009E7DC3"/>
    <w:rsid w:val="009E7FC6"/>
    <w:rsid w:val="009F022F"/>
    <w:rsid w:val="009F075F"/>
    <w:rsid w:val="009F0F50"/>
    <w:rsid w:val="009F0F9A"/>
    <w:rsid w:val="009F12C6"/>
    <w:rsid w:val="009F249A"/>
    <w:rsid w:val="009F2DCA"/>
    <w:rsid w:val="009F2F47"/>
    <w:rsid w:val="009F49E3"/>
    <w:rsid w:val="009F58F0"/>
    <w:rsid w:val="009F6B44"/>
    <w:rsid w:val="009F6C0F"/>
    <w:rsid w:val="00A00B82"/>
    <w:rsid w:val="00A01828"/>
    <w:rsid w:val="00A027C5"/>
    <w:rsid w:val="00A034E0"/>
    <w:rsid w:val="00A0372F"/>
    <w:rsid w:val="00A03B96"/>
    <w:rsid w:val="00A03CF9"/>
    <w:rsid w:val="00A043AC"/>
    <w:rsid w:val="00A0486E"/>
    <w:rsid w:val="00A0556B"/>
    <w:rsid w:val="00A06AF5"/>
    <w:rsid w:val="00A06DEF"/>
    <w:rsid w:val="00A10672"/>
    <w:rsid w:val="00A1148B"/>
    <w:rsid w:val="00A11749"/>
    <w:rsid w:val="00A11872"/>
    <w:rsid w:val="00A11C9E"/>
    <w:rsid w:val="00A126A4"/>
    <w:rsid w:val="00A126C6"/>
    <w:rsid w:val="00A14023"/>
    <w:rsid w:val="00A1527C"/>
    <w:rsid w:val="00A156E9"/>
    <w:rsid w:val="00A158C0"/>
    <w:rsid w:val="00A164DE"/>
    <w:rsid w:val="00A16517"/>
    <w:rsid w:val="00A16AA1"/>
    <w:rsid w:val="00A16CB9"/>
    <w:rsid w:val="00A16F4B"/>
    <w:rsid w:val="00A17342"/>
    <w:rsid w:val="00A17688"/>
    <w:rsid w:val="00A20946"/>
    <w:rsid w:val="00A21242"/>
    <w:rsid w:val="00A212B5"/>
    <w:rsid w:val="00A21BB2"/>
    <w:rsid w:val="00A2219C"/>
    <w:rsid w:val="00A221EB"/>
    <w:rsid w:val="00A22BF7"/>
    <w:rsid w:val="00A22E33"/>
    <w:rsid w:val="00A24D53"/>
    <w:rsid w:val="00A27802"/>
    <w:rsid w:val="00A27B5C"/>
    <w:rsid w:val="00A27E35"/>
    <w:rsid w:val="00A30243"/>
    <w:rsid w:val="00A303D3"/>
    <w:rsid w:val="00A30A13"/>
    <w:rsid w:val="00A31A54"/>
    <w:rsid w:val="00A31AD0"/>
    <w:rsid w:val="00A31F6E"/>
    <w:rsid w:val="00A3214F"/>
    <w:rsid w:val="00A32276"/>
    <w:rsid w:val="00A32912"/>
    <w:rsid w:val="00A32DDA"/>
    <w:rsid w:val="00A3421B"/>
    <w:rsid w:val="00A34BF5"/>
    <w:rsid w:val="00A34E42"/>
    <w:rsid w:val="00A34EF8"/>
    <w:rsid w:val="00A35D43"/>
    <w:rsid w:val="00A361F7"/>
    <w:rsid w:val="00A366CE"/>
    <w:rsid w:val="00A3722A"/>
    <w:rsid w:val="00A40464"/>
    <w:rsid w:val="00A40FAA"/>
    <w:rsid w:val="00A419B3"/>
    <w:rsid w:val="00A42315"/>
    <w:rsid w:val="00A42388"/>
    <w:rsid w:val="00A429FA"/>
    <w:rsid w:val="00A436DE"/>
    <w:rsid w:val="00A44281"/>
    <w:rsid w:val="00A44309"/>
    <w:rsid w:val="00A44A5C"/>
    <w:rsid w:val="00A44CF8"/>
    <w:rsid w:val="00A45837"/>
    <w:rsid w:val="00A45EF8"/>
    <w:rsid w:val="00A461E9"/>
    <w:rsid w:val="00A46986"/>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72"/>
    <w:rsid w:val="00A56D2B"/>
    <w:rsid w:val="00A5749B"/>
    <w:rsid w:val="00A60208"/>
    <w:rsid w:val="00A602E7"/>
    <w:rsid w:val="00A60679"/>
    <w:rsid w:val="00A61DCD"/>
    <w:rsid w:val="00A6227C"/>
    <w:rsid w:val="00A63240"/>
    <w:rsid w:val="00A634A0"/>
    <w:rsid w:val="00A657C5"/>
    <w:rsid w:val="00A65D59"/>
    <w:rsid w:val="00A66415"/>
    <w:rsid w:val="00A66B18"/>
    <w:rsid w:val="00A66EC1"/>
    <w:rsid w:val="00A6757E"/>
    <w:rsid w:val="00A70314"/>
    <w:rsid w:val="00A7099E"/>
    <w:rsid w:val="00A713A9"/>
    <w:rsid w:val="00A71489"/>
    <w:rsid w:val="00A725B9"/>
    <w:rsid w:val="00A732BE"/>
    <w:rsid w:val="00A73324"/>
    <w:rsid w:val="00A733DC"/>
    <w:rsid w:val="00A735BC"/>
    <w:rsid w:val="00A7391B"/>
    <w:rsid w:val="00A73E90"/>
    <w:rsid w:val="00A74F26"/>
    <w:rsid w:val="00A756CA"/>
    <w:rsid w:val="00A76E5E"/>
    <w:rsid w:val="00A77FA9"/>
    <w:rsid w:val="00A807EF"/>
    <w:rsid w:val="00A80D3F"/>
    <w:rsid w:val="00A81047"/>
    <w:rsid w:val="00A81213"/>
    <w:rsid w:val="00A816DF"/>
    <w:rsid w:val="00A81DF3"/>
    <w:rsid w:val="00A82352"/>
    <w:rsid w:val="00A826FF"/>
    <w:rsid w:val="00A82A79"/>
    <w:rsid w:val="00A83C32"/>
    <w:rsid w:val="00A842B4"/>
    <w:rsid w:val="00A84786"/>
    <w:rsid w:val="00A84BFA"/>
    <w:rsid w:val="00A8578D"/>
    <w:rsid w:val="00A8604A"/>
    <w:rsid w:val="00A86BB2"/>
    <w:rsid w:val="00A87A93"/>
    <w:rsid w:val="00A87B09"/>
    <w:rsid w:val="00A87C9B"/>
    <w:rsid w:val="00A90010"/>
    <w:rsid w:val="00A90550"/>
    <w:rsid w:val="00A90D2E"/>
    <w:rsid w:val="00A91301"/>
    <w:rsid w:val="00A91EE2"/>
    <w:rsid w:val="00A92072"/>
    <w:rsid w:val="00A9270F"/>
    <w:rsid w:val="00A93DEB"/>
    <w:rsid w:val="00A940F6"/>
    <w:rsid w:val="00A9411D"/>
    <w:rsid w:val="00A94EE2"/>
    <w:rsid w:val="00A974CF"/>
    <w:rsid w:val="00A97603"/>
    <w:rsid w:val="00A97AE3"/>
    <w:rsid w:val="00AA04B9"/>
    <w:rsid w:val="00AA0C1A"/>
    <w:rsid w:val="00AA1566"/>
    <w:rsid w:val="00AA27AF"/>
    <w:rsid w:val="00AA28A7"/>
    <w:rsid w:val="00AA3767"/>
    <w:rsid w:val="00AA3ACB"/>
    <w:rsid w:val="00AA43F8"/>
    <w:rsid w:val="00AA4741"/>
    <w:rsid w:val="00AA4B08"/>
    <w:rsid w:val="00AA6124"/>
    <w:rsid w:val="00AA6FA8"/>
    <w:rsid w:val="00AA7170"/>
    <w:rsid w:val="00AA7851"/>
    <w:rsid w:val="00AB0853"/>
    <w:rsid w:val="00AB0C68"/>
    <w:rsid w:val="00AB1960"/>
    <w:rsid w:val="00AB1A02"/>
    <w:rsid w:val="00AB1A08"/>
    <w:rsid w:val="00AB1AEE"/>
    <w:rsid w:val="00AB1F21"/>
    <w:rsid w:val="00AB320E"/>
    <w:rsid w:val="00AB43F7"/>
    <w:rsid w:val="00AB445C"/>
    <w:rsid w:val="00AB517C"/>
    <w:rsid w:val="00AB5C6A"/>
    <w:rsid w:val="00AB5EB8"/>
    <w:rsid w:val="00AB64AF"/>
    <w:rsid w:val="00AB6A37"/>
    <w:rsid w:val="00AB716E"/>
    <w:rsid w:val="00AC0D5F"/>
    <w:rsid w:val="00AC15AF"/>
    <w:rsid w:val="00AC1963"/>
    <w:rsid w:val="00AC22E0"/>
    <w:rsid w:val="00AC2C82"/>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3DBC"/>
    <w:rsid w:val="00AD42C7"/>
    <w:rsid w:val="00AD489B"/>
    <w:rsid w:val="00AD5144"/>
    <w:rsid w:val="00AD6366"/>
    <w:rsid w:val="00AD6EFA"/>
    <w:rsid w:val="00AD7169"/>
    <w:rsid w:val="00AD71C8"/>
    <w:rsid w:val="00AD7408"/>
    <w:rsid w:val="00AE08E9"/>
    <w:rsid w:val="00AE0A73"/>
    <w:rsid w:val="00AE0C5F"/>
    <w:rsid w:val="00AE17B8"/>
    <w:rsid w:val="00AE2578"/>
    <w:rsid w:val="00AE33C9"/>
    <w:rsid w:val="00AE3AA9"/>
    <w:rsid w:val="00AE3C75"/>
    <w:rsid w:val="00AE4E87"/>
    <w:rsid w:val="00AE5707"/>
    <w:rsid w:val="00AE5E59"/>
    <w:rsid w:val="00AF1659"/>
    <w:rsid w:val="00AF1FB2"/>
    <w:rsid w:val="00AF2A7F"/>
    <w:rsid w:val="00AF33EF"/>
    <w:rsid w:val="00AF4136"/>
    <w:rsid w:val="00AF417B"/>
    <w:rsid w:val="00AF4B09"/>
    <w:rsid w:val="00AF5D04"/>
    <w:rsid w:val="00AF5EB9"/>
    <w:rsid w:val="00AF71CD"/>
    <w:rsid w:val="00AF78D7"/>
    <w:rsid w:val="00AF792B"/>
    <w:rsid w:val="00B002E0"/>
    <w:rsid w:val="00B0034E"/>
    <w:rsid w:val="00B0052F"/>
    <w:rsid w:val="00B00B51"/>
    <w:rsid w:val="00B00D73"/>
    <w:rsid w:val="00B0107E"/>
    <w:rsid w:val="00B01C5B"/>
    <w:rsid w:val="00B036EC"/>
    <w:rsid w:val="00B03F62"/>
    <w:rsid w:val="00B040BD"/>
    <w:rsid w:val="00B041E4"/>
    <w:rsid w:val="00B0481B"/>
    <w:rsid w:val="00B04AEA"/>
    <w:rsid w:val="00B04B82"/>
    <w:rsid w:val="00B04F86"/>
    <w:rsid w:val="00B04FA8"/>
    <w:rsid w:val="00B05BF8"/>
    <w:rsid w:val="00B05E89"/>
    <w:rsid w:val="00B06A62"/>
    <w:rsid w:val="00B07D16"/>
    <w:rsid w:val="00B07E6F"/>
    <w:rsid w:val="00B1046A"/>
    <w:rsid w:val="00B10B83"/>
    <w:rsid w:val="00B110EC"/>
    <w:rsid w:val="00B117C0"/>
    <w:rsid w:val="00B12032"/>
    <w:rsid w:val="00B1224F"/>
    <w:rsid w:val="00B124EB"/>
    <w:rsid w:val="00B12B09"/>
    <w:rsid w:val="00B12B27"/>
    <w:rsid w:val="00B12CED"/>
    <w:rsid w:val="00B12E92"/>
    <w:rsid w:val="00B135A5"/>
    <w:rsid w:val="00B1442A"/>
    <w:rsid w:val="00B14A13"/>
    <w:rsid w:val="00B17041"/>
    <w:rsid w:val="00B17E27"/>
    <w:rsid w:val="00B201CC"/>
    <w:rsid w:val="00B20439"/>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382D"/>
    <w:rsid w:val="00B33CE7"/>
    <w:rsid w:val="00B3454C"/>
    <w:rsid w:val="00B34BE1"/>
    <w:rsid w:val="00B34C63"/>
    <w:rsid w:val="00B34CF7"/>
    <w:rsid w:val="00B34D25"/>
    <w:rsid w:val="00B352E6"/>
    <w:rsid w:val="00B35853"/>
    <w:rsid w:val="00B361F3"/>
    <w:rsid w:val="00B369CA"/>
    <w:rsid w:val="00B37968"/>
    <w:rsid w:val="00B37A2D"/>
    <w:rsid w:val="00B40C14"/>
    <w:rsid w:val="00B40F9E"/>
    <w:rsid w:val="00B40FEC"/>
    <w:rsid w:val="00B41464"/>
    <w:rsid w:val="00B4189E"/>
    <w:rsid w:val="00B419AB"/>
    <w:rsid w:val="00B421B1"/>
    <w:rsid w:val="00B4332B"/>
    <w:rsid w:val="00B4346E"/>
    <w:rsid w:val="00B44579"/>
    <w:rsid w:val="00B44ABD"/>
    <w:rsid w:val="00B45287"/>
    <w:rsid w:val="00B45902"/>
    <w:rsid w:val="00B472C0"/>
    <w:rsid w:val="00B47C80"/>
    <w:rsid w:val="00B506DD"/>
    <w:rsid w:val="00B51544"/>
    <w:rsid w:val="00B51D27"/>
    <w:rsid w:val="00B52B8E"/>
    <w:rsid w:val="00B52EA2"/>
    <w:rsid w:val="00B52FDE"/>
    <w:rsid w:val="00B53873"/>
    <w:rsid w:val="00B53AF8"/>
    <w:rsid w:val="00B54392"/>
    <w:rsid w:val="00B54547"/>
    <w:rsid w:val="00B54638"/>
    <w:rsid w:val="00B549B4"/>
    <w:rsid w:val="00B55061"/>
    <w:rsid w:val="00B556B6"/>
    <w:rsid w:val="00B56A3B"/>
    <w:rsid w:val="00B57AD6"/>
    <w:rsid w:val="00B57BA6"/>
    <w:rsid w:val="00B57DC7"/>
    <w:rsid w:val="00B57F9B"/>
    <w:rsid w:val="00B603F5"/>
    <w:rsid w:val="00B60478"/>
    <w:rsid w:val="00B60569"/>
    <w:rsid w:val="00B60971"/>
    <w:rsid w:val="00B612D4"/>
    <w:rsid w:val="00B61556"/>
    <w:rsid w:val="00B6235A"/>
    <w:rsid w:val="00B6300A"/>
    <w:rsid w:val="00B63862"/>
    <w:rsid w:val="00B63CD3"/>
    <w:rsid w:val="00B6408C"/>
    <w:rsid w:val="00B6561C"/>
    <w:rsid w:val="00B65B7B"/>
    <w:rsid w:val="00B669A9"/>
    <w:rsid w:val="00B67020"/>
    <w:rsid w:val="00B67669"/>
    <w:rsid w:val="00B67931"/>
    <w:rsid w:val="00B67BD9"/>
    <w:rsid w:val="00B67D8E"/>
    <w:rsid w:val="00B709D2"/>
    <w:rsid w:val="00B71228"/>
    <w:rsid w:val="00B71548"/>
    <w:rsid w:val="00B717CC"/>
    <w:rsid w:val="00B71F47"/>
    <w:rsid w:val="00B71FCF"/>
    <w:rsid w:val="00B7221B"/>
    <w:rsid w:val="00B72223"/>
    <w:rsid w:val="00B72CB1"/>
    <w:rsid w:val="00B72FA1"/>
    <w:rsid w:val="00B735AF"/>
    <w:rsid w:val="00B73769"/>
    <w:rsid w:val="00B741C2"/>
    <w:rsid w:val="00B74965"/>
    <w:rsid w:val="00B75274"/>
    <w:rsid w:val="00B75784"/>
    <w:rsid w:val="00B76033"/>
    <w:rsid w:val="00B76586"/>
    <w:rsid w:val="00B76828"/>
    <w:rsid w:val="00B76C35"/>
    <w:rsid w:val="00B777A1"/>
    <w:rsid w:val="00B7780E"/>
    <w:rsid w:val="00B80117"/>
    <w:rsid w:val="00B80609"/>
    <w:rsid w:val="00B80955"/>
    <w:rsid w:val="00B81F12"/>
    <w:rsid w:val="00B826A9"/>
    <w:rsid w:val="00B83443"/>
    <w:rsid w:val="00B834E4"/>
    <w:rsid w:val="00B837FF"/>
    <w:rsid w:val="00B84D1A"/>
    <w:rsid w:val="00B861D3"/>
    <w:rsid w:val="00B8636D"/>
    <w:rsid w:val="00B86C97"/>
    <w:rsid w:val="00B86F41"/>
    <w:rsid w:val="00B871E9"/>
    <w:rsid w:val="00B8749E"/>
    <w:rsid w:val="00B876FD"/>
    <w:rsid w:val="00B87782"/>
    <w:rsid w:val="00B9039F"/>
    <w:rsid w:val="00B90484"/>
    <w:rsid w:val="00B90700"/>
    <w:rsid w:val="00B91A38"/>
    <w:rsid w:val="00B91E86"/>
    <w:rsid w:val="00B924DA"/>
    <w:rsid w:val="00B927C1"/>
    <w:rsid w:val="00B9357A"/>
    <w:rsid w:val="00B93659"/>
    <w:rsid w:val="00B939E5"/>
    <w:rsid w:val="00B95ADF"/>
    <w:rsid w:val="00B96850"/>
    <w:rsid w:val="00B9774C"/>
    <w:rsid w:val="00B97CFC"/>
    <w:rsid w:val="00BA0AD9"/>
    <w:rsid w:val="00BA1C54"/>
    <w:rsid w:val="00BA1F3C"/>
    <w:rsid w:val="00BA1F91"/>
    <w:rsid w:val="00BA21D9"/>
    <w:rsid w:val="00BA22DD"/>
    <w:rsid w:val="00BA23D4"/>
    <w:rsid w:val="00BA251C"/>
    <w:rsid w:val="00BA25B9"/>
    <w:rsid w:val="00BA29AE"/>
    <w:rsid w:val="00BA2CB2"/>
    <w:rsid w:val="00BA3375"/>
    <w:rsid w:val="00BA3CF3"/>
    <w:rsid w:val="00BA4C0A"/>
    <w:rsid w:val="00BA5496"/>
    <w:rsid w:val="00BA556A"/>
    <w:rsid w:val="00BA5B3A"/>
    <w:rsid w:val="00BA7D2E"/>
    <w:rsid w:val="00BB0020"/>
    <w:rsid w:val="00BB021F"/>
    <w:rsid w:val="00BB040E"/>
    <w:rsid w:val="00BB0727"/>
    <w:rsid w:val="00BB0AE5"/>
    <w:rsid w:val="00BB1470"/>
    <w:rsid w:val="00BB15DD"/>
    <w:rsid w:val="00BB1A84"/>
    <w:rsid w:val="00BB207E"/>
    <w:rsid w:val="00BB20B6"/>
    <w:rsid w:val="00BB3349"/>
    <w:rsid w:val="00BB3849"/>
    <w:rsid w:val="00BB4231"/>
    <w:rsid w:val="00BB4F41"/>
    <w:rsid w:val="00BB5402"/>
    <w:rsid w:val="00BB578C"/>
    <w:rsid w:val="00BB5A2E"/>
    <w:rsid w:val="00BB5E0B"/>
    <w:rsid w:val="00BB6E6E"/>
    <w:rsid w:val="00BB7AF1"/>
    <w:rsid w:val="00BC179E"/>
    <w:rsid w:val="00BC1AF5"/>
    <w:rsid w:val="00BC1DA8"/>
    <w:rsid w:val="00BC244F"/>
    <w:rsid w:val="00BC2FB2"/>
    <w:rsid w:val="00BC39D7"/>
    <w:rsid w:val="00BC4558"/>
    <w:rsid w:val="00BC45D6"/>
    <w:rsid w:val="00BC5F78"/>
    <w:rsid w:val="00BC643E"/>
    <w:rsid w:val="00BD0335"/>
    <w:rsid w:val="00BD0442"/>
    <w:rsid w:val="00BD0818"/>
    <w:rsid w:val="00BD1C55"/>
    <w:rsid w:val="00BD1E4D"/>
    <w:rsid w:val="00BD25C5"/>
    <w:rsid w:val="00BD34CE"/>
    <w:rsid w:val="00BD3B0C"/>
    <w:rsid w:val="00BD4211"/>
    <w:rsid w:val="00BD481E"/>
    <w:rsid w:val="00BD4834"/>
    <w:rsid w:val="00BD4B41"/>
    <w:rsid w:val="00BD4CFA"/>
    <w:rsid w:val="00BD5436"/>
    <w:rsid w:val="00BD552D"/>
    <w:rsid w:val="00BD56C4"/>
    <w:rsid w:val="00BD5B45"/>
    <w:rsid w:val="00BD5FC2"/>
    <w:rsid w:val="00BD65E9"/>
    <w:rsid w:val="00BD7D05"/>
    <w:rsid w:val="00BE055C"/>
    <w:rsid w:val="00BE0A93"/>
    <w:rsid w:val="00BE153D"/>
    <w:rsid w:val="00BE2719"/>
    <w:rsid w:val="00BE2768"/>
    <w:rsid w:val="00BE30D6"/>
    <w:rsid w:val="00BE3257"/>
    <w:rsid w:val="00BE33E9"/>
    <w:rsid w:val="00BE3CFC"/>
    <w:rsid w:val="00BE44B6"/>
    <w:rsid w:val="00BE4F03"/>
    <w:rsid w:val="00BE5929"/>
    <w:rsid w:val="00BE5BB6"/>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777"/>
    <w:rsid w:val="00C006FF"/>
    <w:rsid w:val="00C0082B"/>
    <w:rsid w:val="00C00CFB"/>
    <w:rsid w:val="00C015AE"/>
    <w:rsid w:val="00C0196D"/>
    <w:rsid w:val="00C02B20"/>
    <w:rsid w:val="00C031B9"/>
    <w:rsid w:val="00C03697"/>
    <w:rsid w:val="00C03F9F"/>
    <w:rsid w:val="00C042A6"/>
    <w:rsid w:val="00C04317"/>
    <w:rsid w:val="00C04DF6"/>
    <w:rsid w:val="00C05578"/>
    <w:rsid w:val="00C06F5A"/>
    <w:rsid w:val="00C076DC"/>
    <w:rsid w:val="00C07ED0"/>
    <w:rsid w:val="00C10660"/>
    <w:rsid w:val="00C10D20"/>
    <w:rsid w:val="00C120EA"/>
    <w:rsid w:val="00C127A9"/>
    <w:rsid w:val="00C12B56"/>
    <w:rsid w:val="00C1353C"/>
    <w:rsid w:val="00C13654"/>
    <w:rsid w:val="00C136DD"/>
    <w:rsid w:val="00C139C1"/>
    <w:rsid w:val="00C13D2B"/>
    <w:rsid w:val="00C143A8"/>
    <w:rsid w:val="00C14BFF"/>
    <w:rsid w:val="00C14FC7"/>
    <w:rsid w:val="00C1522A"/>
    <w:rsid w:val="00C152DA"/>
    <w:rsid w:val="00C15CF6"/>
    <w:rsid w:val="00C15DDD"/>
    <w:rsid w:val="00C15FB1"/>
    <w:rsid w:val="00C16AD8"/>
    <w:rsid w:val="00C17796"/>
    <w:rsid w:val="00C17EC7"/>
    <w:rsid w:val="00C2184B"/>
    <w:rsid w:val="00C21B88"/>
    <w:rsid w:val="00C21D28"/>
    <w:rsid w:val="00C22359"/>
    <w:rsid w:val="00C2270D"/>
    <w:rsid w:val="00C232A2"/>
    <w:rsid w:val="00C2428B"/>
    <w:rsid w:val="00C24369"/>
    <w:rsid w:val="00C24D9A"/>
    <w:rsid w:val="00C24DEE"/>
    <w:rsid w:val="00C254B3"/>
    <w:rsid w:val="00C25E20"/>
    <w:rsid w:val="00C25FE9"/>
    <w:rsid w:val="00C260A7"/>
    <w:rsid w:val="00C26759"/>
    <w:rsid w:val="00C269B9"/>
    <w:rsid w:val="00C279A5"/>
    <w:rsid w:val="00C302C7"/>
    <w:rsid w:val="00C30328"/>
    <w:rsid w:val="00C31CED"/>
    <w:rsid w:val="00C32FBA"/>
    <w:rsid w:val="00C34BE1"/>
    <w:rsid w:val="00C35238"/>
    <w:rsid w:val="00C366B6"/>
    <w:rsid w:val="00C36A14"/>
    <w:rsid w:val="00C36AB5"/>
    <w:rsid w:val="00C374CE"/>
    <w:rsid w:val="00C37A03"/>
    <w:rsid w:val="00C37E8F"/>
    <w:rsid w:val="00C402D0"/>
    <w:rsid w:val="00C4043D"/>
    <w:rsid w:val="00C40DB4"/>
    <w:rsid w:val="00C4105D"/>
    <w:rsid w:val="00C4290F"/>
    <w:rsid w:val="00C43A1F"/>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25E8"/>
    <w:rsid w:val="00C52BB2"/>
    <w:rsid w:val="00C5334C"/>
    <w:rsid w:val="00C533C6"/>
    <w:rsid w:val="00C5373D"/>
    <w:rsid w:val="00C56584"/>
    <w:rsid w:val="00C57258"/>
    <w:rsid w:val="00C57266"/>
    <w:rsid w:val="00C57AE9"/>
    <w:rsid w:val="00C601AF"/>
    <w:rsid w:val="00C6103D"/>
    <w:rsid w:val="00C61A3D"/>
    <w:rsid w:val="00C61D6B"/>
    <w:rsid w:val="00C625C6"/>
    <w:rsid w:val="00C62B00"/>
    <w:rsid w:val="00C62C89"/>
    <w:rsid w:val="00C634FC"/>
    <w:rsid w:val="00C6374D"/>
    <w:rsid w:val="00C63DD8"/>
    <w:rsid w:val="00C644E2"/>
    <w:rsid w:val="00C645CD"/>
    <w:rsid w:val="00C64627"/>
    <w:rsid w:val="00C64B9B"/>
    <w:rsid w:val="00C64CF2"/>
    <w:rsid w:val="00C64D48"/>
    <w:rsid w:val="00C6520A"/>
    <w:rsid w:val="00C654F2"/>
    <w:rsid w:val="00C65C14"/>
    <w:rsid w:val="00C6647E"/>
    <w:rsid w:val="00C674C3"/>
    <w:rsid w:val="00C67B74"/>
    <w:rsid w:val="00C67FE8"/>
    <w:rsid w:val="00C70C19"/>
    <w:rsid w:val="00C71CBF"/>
    <w:rsid w:val="00C73181"/>
    <w:rsid w:val="00C737E0"/>
    <w:rsid w:val="00C73973"/>
    <w:rsid w:val="00C73D24"/>
    <w:rsid w:val="00C73F6C"/>
    <w:rsid w:val="00C74132"/>
    <w:rsid w:val="00C743FE"/>
    <w:rsid w:val="00C749A1"/>
    <w:rsid w:val="00C751A0"/>
    <w:rsid w:val="00C761FB"/>
    <w:rsid w:val="00C77CB5"/>
    <w:rsid w:val="00C80DC3"/>
    <w:rsid w:val="00C80EDE"/>
    <w:rsid w:val="00C81784"/>
    <w:rsid w:val="00C81BD8"/>
    <w:rsid w:val="00C81D1A"/>
    <w:rsid w:val="00C82F60"/>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FFB"/>
    <w:rsid w:val="00C91DBC"/>
    <w:rsid w:val="00C91E3A"/>
    <w:rsid w:val="00C92333"/>
    <w:rsid w:val="00C925F1"/>
    <w:rsid w:val="00C92F8B"/>
    <w:rsid w:val="00C93106"/>
    <w:rsid w:val="00C94087"/>
    <w:rsid w:val="00C94102"/>
    <w:rsid w:val="00C94935"/>
    <w:rsid w:val="00C94938"/>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753"/>
    <w:rsid w:val="00CA303D"/>
    <w:rsid w:val="00CA35A7"/>
    <w:rsid w:val="00CA58CA"/>
    <w:rsid w:val="00CA5AD4"/>
    <w:rsid w:val="00CA5CF7"/>
    <w:rsid w:val="00CA5DC9"/>
    <w:rsid w:val="00CA650D"/>
    <w:rsid w:val="00CA715E"/>
    <w:rsid w:val="00CA7501"/>
    <w:rsid w:val="00CA7929"/>
    <w:rsid w:val="00CA7F72"/>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45A5"/>
    <w:rsid w:val="00CC65E2"/>
    <w:rsid w:val="00CC676B"/>
    <w:rsid w:val="00CC6B2A"/>
    <w:rsid w:val="00CC6E10"/>
    <w:rsid w:val="00CC7613"/>
    <w:rsid w:val="00CD055E"/>
    <w:rsid w:val="00CD0BE3"/>
    <w:rsid w:val="00CD14CD"/>
    <w:rsid w:val="00CD1912"/>
    <w:rsid w:val="00CD2A60"/>
    <w:rsid w:val="00CD3A61"/>
    <w:rsid w:val="00CD3FF6"/>
    <w:rsid w:val="00CD45D7"/>
    <w:rsid w:val="00CD4660"/>
    <w:rsid w:val="00CD46FB"/>
    <w:rsid w:val="00CD55C4"/>
    <w:rsid w:val="00CD56D6"/>
    <w:rsid w:val="00CD639C"/>
    <w:rsid w:val="00CD63B0"/>
    <w:rsid w:val="00CD6B84"/>
    <w:rsid w:val="00CD7538"/>
    <w:rsid w:val="00CD7AA4"/>
    <w:rsid w:val="00CD7D96"/>
    <w:rsid w:val="00CE1BE1"/>
    <w:rsid w:val="00CE2122"/>
    <w:rsid w:val="00CE22B4"/>
    <w:rsid w:val="00CE2F99"/>
    <w:rsid w:val="00CE3C60"/>
    <w:rsid w:val="00CE4C6A"/>
    <w:rsid w:val="00CE4D10"/>
    <w:rsid w:val="00CE508A"/>
    <w:rsid w:val="00CE5EB9"/>
    <w:rsid w:val="00CE66BF"/>
    <w:rsid w:val="00CE6777"/>
    <w:rsid w:val="00CE73FC"/>
    <w:rsid w:val="00CE7497"/>
    <w:rsid w:val="00CE7F01"/>
    <w:rsid w:val="00CF16C3"/>
    <w:rsid w:val="00CF2300"/>
    <w:rsid w:val="00CF2B36"/>
    <w:rsid w:val="00CF3617"/>
    <w:rsid w:val="00CF3774"/>
    <w:rsid w:val="00CF38FD"/>
    <w:rsid w:val="00CF3A05"/>
    <w:rsid w:val="00CF3E60"/>
    <w:rsid w:val="00CF3FCD"/>
    <w:rsid w:val="00CF41AC"/>
    <w:rsid w:val="00CF4B90"/>
    <w:rsid w:val="00CF4CE3"/>
    <w:rsid w:val="00CF5419"/>
    <w:rsid w:val="00CF5681"/>
    <w:rsid w:val="00CF56F9"/>
    <w:rsid w:val="00CF5EAB"/>
    <w:rsid w:val="00CF62EF"/>
    <w:rsid w:val="00CF68D5"/>
    <w:rsid w:val="00CF698A"/>
    <w:rsid w:val="00CF727A"/>
    <w:rsid w:val="00CF733E"/>
    <w:rsid w:val="00CF7509"/>
    <w:rsid w:val="00CF7B93"/>
    <w:rsid w:val="00D00688"/>
    <w:rsid w:val="00D00928"/>
    <w:rsid w:val="00D020EF"/>
    <w:rsid w:val="00D02345"/>
    <w:rsid w:val="00D0336D"/>
    <w:rsid w:val="00D03409"/>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41F0"/>
    <w:rsid w:val="00D15478"/>
    <w:rsid w:val="00D163F2"/>
    <w:rsid w:val="00D1732C"/>
    <w:rsid w:val="00D20006"/>
    <w:rsid w:val="00D20846"/>
    <w:rsid w:val="00D211C0"/>
    <w:rsid w:val="00D2189D"/>
    <w:rsid w:val="00D22094"/>
    <w:rsid w:val="00D22498"/>
    <w:rsid w:val="00D232EA"/>
    <w:rsid w:val="00D23474"/>
    <w:rsid w:val="00D23C46"/>
    <w:rsid w:val="00D2419D"/>
    <w:rsid w:val="00D2461F"/>
    <w:rsid w:val="00D26C47"/>
    <w:rsid w:val="00D276AF"/>
    <w:rsid w:val="00D30083"/>
    <w:rsid w:val="00D3013C"/>
    <w:rsid w:val="00D303E2"/>
    <w:rsid w:val="00D3090A"/>
    <w:rsid w:val="00D31833"/>
    <w:rsid w:val="00D31C2E"/>
    <w:rsid w:val="00D3236D"/>
    <w:rsid w:val="00D324AD"/>
    <w:rsid w:val="00D32719"/>
    <w:rsid w:val="00D3307A"/>
    <w:rsid w:val="00D3495E"/>
    <w:rsid w:val="00D349DB"/>
    <w:rsid w:val="00D3528A"/>
    <w:rsid w:val="00D367E5"/>
    <w:rsid w:val="00D3681F"/>
    <w:rsid w:val="00D368B6"/>
    <w:rsid w:val="00D36CF8"/>
    <w:rsid w:val="00D36FBB"/>
    <w:rsid w:val="00D37090"/>
    <w:rsid w:val="00D37887"/>
    <w:rsid w:val="00D37C9B"/>
    <w:rsid w:val="00D400BF"/>
    <w:rsid w:val="00D40B34"/>
    <w:rsid w:val="00D41B57"/>
    <w:rsid w:val="00D42128"/>
    <w:rsid w:val="00D426F6"/>
    <w:rsid w:val="00D430B7"/>
    <w:rsid w:val="00D43BE9"/>
    <w:rsid w:val="00D449DB"/>
    <w:rsid w:val="00D44BE6"/>
    <w:rsid w:val="00D451DE"/>
    <w:rsid w:val="00D46532"/>
    <w:rsid w:val="00D46723"/>
    <w:rsid w:val="00D4694E"/>
    <w:rsid w:val="00D46F21"/>
    <w:rsid w:val="00D51566"/>
    <w:rsid w:val="00D518C7"/>
    <w:rsid w:val="00D51DA6"/>
    <w:rsid w:val="00D51F1D"/>
    <w:rsid w:val="00D523FF"/>
    <w:rsid w:val="00D52AEC"/>
    <w:rsid w:val="00D53A08"/>
    <w:rsid w:val="00D53DC2"/>
    <w:rsid w:val="00D54008"/>
    <w:rsid w:val="00D544E9"/>
    <w:rsid w:val="00D54975"/>
    <w:rsid w:val="00D55134"/>
    <w:rsid w:val="00D552F8"/>
    <w:rsid w:val="00D558E4"/>
    <w:rsid w:val="00D55CEC"/>
    <w:rsid w:val="00D57161"/>
    <w:rsid w:val="00D57E18"/>
    <w:rsid w:val="00D57EE9"/>
    <w:rsid w:val="00D600A1"/>
    <w:rsid w:val="00D608E3"/>
    <w:rsid w:val="00D60D93"/>
    <w:rsid w:val="00D61F4C"/>
    <w:rsid w:val="00D62AE4"/>
    <w:rsid w:val="00D630AE"/>
    <w:rsid w:val="00D63231"/>
    <w:rsid w:val="00D6333A"/>
    <w:rsid w:val="00D63390"/>
    <w:rsid w:val="00D64FAF"/>
    <w:rsid w:val="00D6648C"/>
    <w:rsid w:val="00D664B2"/>
    <w:rsid w:val="00D67EA7"/>
    <w:rsid w:val="00D71368"/>
    <w:rsid w:val="00D71AB1"/>
    <w:rsid w:val="00D73100"/>
    <w:rsid w:val="00D73F43"/>
    <w:rsid w:val="00D744AF"/>
    <w:rsid w:val="00D75687"/>
    <w:rsid w:val="00D75A04"/>
    <w:rsid w:val="00D76BAB"/>
    <w:rsid w:val="00D76E23"/>
    <w:rsid w:val="00D77078"/>
    <w:rsid w:val="00D771D2"/>
    <w:rsid w:val="00D80128"/>
    <w:rsid w:val="00D803A7"/>
    <w:rsid w:val="00D80630"/>
    <w:rsid w:val="00D81497"/>
    <w:rsid w:val="00D815BA"/>
    <w:rsid w:val="00D81694"/>
    <w:rsid w:val="00D81B33"/>
    <w:rsid w:val="00D81F8A"/>
    <w:rsid w:val="00D82DF8"/>
    <w:rsid w:val="00D83170"/>
    <w:rsid w:val="00D8462A"/>
    <w:rsid w:val="00D84B2E"/>
    <w:rsid w:val="00D854FB"/>
    <w:rsid w:val="00D85783"/>
    <w:rsid w:val="00D90127"/>
    <w:rsid w:val="00D902CC"/>
    <w:rsid w:val="00D90599"/>
    <w:rsid w:val="00D90CDC"/>
    <w:rsid w:val="00D91760"/>
    <w:rsid w:val="00D91837"/>
    <w:rsid w:val="00D9202C"/>
    <w:rsid w:val="00D9265F"/>
    <w:rsid w:val="00D92CD4"/>
    <w:rsid w:val="00D93959"/>
    <w:rsid w:val="00D93AE7"/>
    <w:rsid w:val="00D96187"/>
    <w:rsid w:val="00D963C5"/>
    <w:rsid w:val="00D96B73"/>
    <w:rsid w:val="00D970C5"/>
    <w:rsid w:val="00D97213"/>
    <w:rsid w:val="00D97594"/>
    <w:rsid w:val="00D97943"/>
    <w:rsid w:val="00DA0B43"/>
    <w:rsid w:val="00DA0DE3"/>
    <w:rsid w:val="00DA1921"/>
    <w:rsid w:val="00DA1BC3"/>
    <w:rsid w:val="00DA2896"/>
    <w:rsid w:val="00DA2B5D"/>
    <w:rsid w:val="00DA3F62"/>
    <w:rsid w:val="00DA4137"/>
    <w:rsid w:val="00DA5C14"/>
    <w:rsid w:val="00DA5FC1"/>
    <w:rsid w:val="00DA6221"/>
    <w:rsid w:val="00DA63E6"/>
    <w:rsid w:val="00DA73D1"/>
    <w:rsid w:val="00DA799A"/>
    <w:rsid w:val="00DA7BAA"/>
    <w:rsid w:val="00DB05FE"/>
    <w:rsid w:val="00DB070A"/>
    <w:rsid w:val="00DB1516"/>
    <w:rsid w:val="00DB2037"/>
    <w:rsid w:val="00DB2A0C"/>
    <w:rsid w:val="00DB386D"/>
    <w:rsid w:val="00DB3B67"/>
    <w:rsid w:val="00DB4BBB"/>
    <w:rsid w:val="00DB5940"/>
    <w:rsid w:val="00DB6658"/>
    <w:rsid w:val="00DB66C4"/>
    <w:rsid w:val="00DB6CA8"/>
    <w:rsid w:val="00DB703D"/>
    <w:rsid w:val="00DB70B8"/>
    <w:rsid w:val="00DB7288"/>
    <w:rsid w:val="00DB73F7"/>
    <w:rsid w:val="00DB780B"/>
    <w:rsid w:val="00DC049F"/>
    <w:rsid w:val="00DC0A1A"/>
    <w:rsid w:val="00DC0D10"/>
    <w:rsid w:val="00DC10D4"/>
    <w:rsid w:val="00DC1FC5"/>
    <w:rsid w:val="00DC3232"/>
    <w:rsid w:val="00DC34C4"/>
    <w:rsid w:val="00DC3DAF"/>
    <w:rsid w:val="00DC415E"/>
    <w:rsid w:val="00DC4BB8"/>
    <w:rsid w:val="00DC4BDE"/>
    <w:rsid w:val="00DC5345"/>
    <w:rsid w:val="00DC62F3"/>
    <w:rsid w:val="00DC6AEA"/>
    <w:rsid w:val="00DC7415"/>
    <w:rsid w:val="00DC753D"/>
    <w:rsid w:val="00DD005B"/>
    <w:rsid w:val="00DD0B52"/>
    <w:rsid w:val="00DD0E0B"/>
    <w:rsid w:val="00DD2BF5"/>
    <w:rsid w:val="00DD3C49"/>
    <w:rsid w:val="00DD4065"/>
    <w:rsid w:val="00DD4FD6"/>
    <w:rsid w:val="00DD53FA"/>
    <w:rsid w:val="00DD5FC7"/>
    <w:rsid w:val="00DD60BF"/>
    <w:rsid w:val="00DD6E19"/>
    <w:rsid w:val="00DD717B"/>
    <w:rsid w:val="00DD7CF2"/>
    <w:rsid w:val="00DE1F87"/>
    <w:rsid w:val="00DE2284"/>
    <w:rsid w:val="00DE27D6"/>
    <w:rsid w:val="00DE424B"/>
    <w:rsid w:val="00DE484E"/>
    <w:rsid w:val="00DE4D37"/>
    <w:rsid w:val="00DE6046"/>
    <w:rsid w:val="00DE67BC"/>
    <w:rsid w:val="00DE6E32"/>
    <w:rsid w:val="00DF0CDC"/>
    <w:rsid w:val="00DF0D97"/>
    <w:rsid w:val="00DF16C6"/>
    <w:rsid w:val="00DF1EB2"/>
    <w:rsid w:val="00DF3281"/>
    <w:rsid w:val="00DF4126"/>
    <w:rsid w:val="00DF4675"/>
    <w:rsid w:val="00DF5F34"/>
    <w:rsid w:val="00DF5F65"/>
    <w:rsid w:val="00DF642C"/>
    <w:rsid w:val="00DF6501"/>
    <w:rsid w:val="00DF6683"/>
    <w:rsid w:val="00DF6CE6"/>
    <w:rsid w:val="00DF6DE2"/>
    <w:rsid w:val="00DF79DD"/>
    <w:rsid w:val="00E00DC6"/>
    <w:rsid w:val="00E016F0"/>
    <w:rsid w:val="00E016F5"/>
    <w:rsid w:val="00E0196B"/>
    <w:rsid w:val="00E021DC"/>
    <w:rsid w:val="00E02354"/>
    <w:rsid w:val="00E027CF"/>
    <w:rsid w:val="00E02901"/>
    <w:rsid w:val="00E036EE"/>
    <w:rsid w:val="00E03823"/>
    <w:rsid w:val="00E03C24"/>
    <w:rsid w:val="00E04262"/>
    <w:rsid w:val="00E04830"/>
    <w:rsid w:val="00E04978"/>
    <w:rsid w:val="00E04EA7"/>
    <w:rsid w:val="00E068F0"/>
    <w:rsid w:val="00E06AA5"/>
    <w:rsid w:val="00E0787F"/>
    <w:rsid w:val="00E07A31"/>
    <w:rsid w:val="00E07A32"/>
    <w:rsid w:val="00E100E0"/>
    <w:rsid w:val="00E11026"/>
    <w:rsid w:val="00E11233"/>
    <w:rsid w:val="00E119D3"/>
    <w:rsid w:val="00E11D4B"/>
    <w:rsid w:val="00E12976"/>
    <w:rsid w:val="00E134F2"/>
    <w:rsid w:val="00E13DAA"/>
    <w:rsid w:val="00E140B5"/>
    <w:rsid w:val="00E143D5"/>
    <w:rsid w:val="00E144C7"/>
    <w:rsid w:val="00E145CB"/>
    <w:rsid w:val="00E146E1"/>
    <w:rsid w:val="00E147DE"/>
    <w:rsid w:val="00E14F50"/>
    <w:rsid w:val="00E150D1"/>
    <w:rsid w:val="00E151B1"/>
    <w:rsid w:val="00E160C7"/>
    <w:rsid w:val="00E167A4"/>
    <w:rsid w:val="00E1769C"/>
    <w:rsid w:val="00E21413"/>
    <w:rsid w:val="00E218F7"/>
    <w:rsid w:val="00E2202D"/>
    <w:rsid w:val="00E23173"/>
    <w:rsid w:val="00E238B3"/>
    <w:rsid w:val="00E23B6E"/>
    <w:rsid w:val="00E24797"/>
    <w:rsid w:val="00E24A0C"/>
    <w:rsid w:val="00E24A95"/>
    <w:rsid w:val="00E25345"/>
    <w:rsid w:val="00E25D98"/>
    <w:rsid w:val="00E2645A"/>
    <w:rsid w:val="00E26ECA"/>
    <w:rsid w:val="00E274AC"/>
    <w:rsid w:val="00E279D1"/>
    <w:rsid w:val="00E27A7D"/>
    <w:rsid w:val="00E31B2E"/>
    <w:rsid w:val="00E31B7C"/>
    <w:rsid w:val="00E31B7E"/>
    <w:rsid w:val="00E320F7"/>
    <w:rsid w:val="00E324B0"/>
    <w:rsid w:val="00E33DFD"/>
    <w:rsid w:val="00E33E1C"/>
    <w:rsid w:val="00E34992"/>
    <w:rsid w:val="00E34A12"/>
    <w:rsid w:val="00E350A9"/>
    <w:rsid w:val="00E352CF"/>
    <w:rsid w:val="00E35F59"/>
    <w:rsid w:val="00E36C1E"/>
    <w:rsid w:val="00E36E57"/>
    <w:rsid w:val="00E376CA"/>
    <w:rsid w:val="00E376CE"/>
    <w:rsid w:val="00E41416"/>
    <w:rsid w:val="00E41595"/>
    <w:rsid w:val="00E421EB"/>
    <w:rsid w:val="00E42503"/>
    <w:rsid w:val="00E42DD9"/>
    <w:rsid w:val="00E43895"/>
    <w:rsid w:val="00E43F48"/>
    <w:rsid w:val="00E4499D"/>
    <w:rsid w:val="00E44A51"/>
    <w:rsid w:val="00E44CF9"/>
    <w:rsid w:val="00E464BD"/>
    <w:rsid w:val="00E46DA6"/>
    <w:rsid w:val="00E4733F"/>
    <w:rsid w:val="00E5068A"/>
    <w:rsid w:val="00E506DD"/>
    <w:rsid w:val="00E50EA3"/>
    <w:rsid w:val="00E51551"/>
    <w:rsid w:val="00E5166E"/>
    <w:rsid w:val="00E521BB"/>
    <w:rsid w:val="00E52A17"/>
    <w:rsid w:val="00E53648"/>
    <w:rsid w:val="00E538E7"/>
    <w:rsid w:val="00E53FCC"/>
    <w:rsid w:val="00E55551"/>
    <w:rsid w:val="00E55F00"/>
    <w:rsid w:val="00E567D9"/>
    <w:rsid w:val="00E56908"/>
    <w:rsid w:val="00E5694D"/>
    <w:rsid w:val="00E56FF7"/>
    <w:rsid w:val="00E60061"/>
    <w:rsid w:val="00E605E6"/>
    <w:rsid w:val="00E609F9"/>
    <w:rsid w:val="00E60E00"/>
    <w:rsid w:val="00E610B3"/>
    <w:rsid w:val="00E620EE"/>
    <w:rsid w:val="00E62483"/>
    <w:rsid w:val="00E62B1F"/>
    <w:rsid w:val="00E6340C"/>
    <w:rsid w:val="00E63ABD"/>
    <w:rsid w:val="00E63BD8"/>
    <w:rsid w:val="00E63BF1"/>
    <w:rsid w:val="00E63D8E"/>
    <w:rsid w:val="00E6436F"/>
    <w:rsid w:val="00E649AD"/>
    <w:rsid w:val="00E651F7"/>
    <w:rsid w:val="00E65B38"/>
    <w:rsid w:val="00E66219"/>
    <w:rsid w:val="00E6625E"/>
    <w:rsid w:val="00E6668D"/>
    <w:rsid w:val="00E679D8"/>
    <w:rsid w:val="00E704CE"/>
    <w:rsid w:val="00E705C1"/>
    <w:rsid w:val="00E71DF4"/>
    <w:rsid w:val="00E72519"/>
    <w:rsid w:val="00E72B06"/>
    <w:rsid w:val="00E72DC9"/>
    <w:rsid w:val="00E733BA"/>
    <w:rsid w:val="00E73564"/>
    <w:rsid w:val="00E737A9"/>
    <w:rsid w:val="00E74041"/>
    <w:rsid w:val="00E7438D"/>
    <w:rsid w:val="00E750B5"/>
    <w:rsid w:val="00E7580C"/>
    <w:rsid w:val="00E75CEF"/>
    <w:rsid w:val="00E75E8F"/>
    <w:rsid w:val="00E761DD"/>
    <w:rsid w:val="00E76628"/>
    <w:rsid w:val="00E802C3"/>
    <w:rsid w:val="00E80379"/>
    <w:rsid w:val="00E80465"/>
    <w:rsid w:val="00E809FC"/>
    <w:rsid w:val="00E80DB6"/>
    <w:rsid w:val="00E81311"/>
    <w:rsid w:val="00E81546"/>
    <w:rsid w:val="00E819AD"/>
    <w:rsid w:val="00E81D25"/>
    <w:rsid w:val="00E82D01"/>
    <w:rsid w:val="00E83190"/>
    <w:rsid w:val="00E841E1"/>
    <w:rsid w:val="00E8497F"/>
    <w:rsid w:val="00E85619"/>
    <w:rsid w:val="00E8561E"/>
    <w:rsid w:val="00E85965"/>
    <w:rsid w:val="00E8620D"/>
    <w:rsid w:val="00E8695F"/>
    <w:rsid w:val="00E86D9E"/>
    <w:rsid w:val="00E8760F"/>
    <w:rsid w:val="00E878EB"/>
    <w:rsid w:val="00E87F4B"/>
    <w:rsid w:val="00E908E6"/>
    <w:rsid w:val="00E90CF4"/>
    <w:rsid w:val="00E911A8"/>
    <w:rsid w:val="00E91AD8"/>
    <w:rsid w:val="00E92FF6"/>
    <w:rsid w:val="00E93695"/>
    <w:rsid w:val="00E95D77"/>
    <w:rsid w:val="00E96128"/>
    <w:rsid w:val="00E97254"/>
    <w:rsid w:val="00E97AF7"/>
    <w:rsid w:val="00EA022F"/>
    <w:rsid w:val="00EA0EFA"/>
    <w:rsid w:val="00EA1818"/>
    <w:rsid w:val="00EA197B"/>
    <w:rsid w:val="00EA1A15"/>
    <w:rsid w:val="00EA1D81"/>
    <w:rsid w:val="00EA2369"/>
    <w:rsid w:val="00EA3A6E"/>
    <w:rsid w:val="00EA4215"/>
    <w:rsid w:val="00EA421D"/>
    <w:rsid w:val="00EA4390"/>
    <w:rsid w:val="00EA49AE"/>
    <w:rsid w:val="00EA4A0D"/>
    <w:rsid w:val="00EA4EC7"/>
    <w:rsid w:val="00EA4F8A"/>
    <w:rsid w:val="00EA5299"/>
    <w:rsid w:val="00EA5C66"/>
    <w:rsid w:val="00EA6096"/>
    <w:rsid w:val="00EA66FB"/>
    <w:rsid w:val="00EA67F1"/>
    <w:rsid w:val="00EA72CA"/>
    <w:rsid w:val="00EA7820"/>
    <w:rsid w:val="00EB0B74"/>
    <w:rsid w:val="00EB0EFB"/>
    <w:rsid w:val="00EB1C4C"/>
    <w:rsid w:val="00EB22BB"/>
    <w:rsid w:val="00EB3011"/>
    <w:rsid w:val="00EB346D"/>
    <w:rsid w:val="00EB4807"/>
    <w:rsid w:val="00EB5034"/>
    <w:rsid w:val="00EB5685"/>
    <w:rsid w:val="00EB6476"/>
    <w:rsid w:val="00EB6789"/>
    <w:rsid w:val="00EB690E"/>
    <w:rsid w:val="00EB6B32"/>
    <w:rsid w:val="00EB7706"/>
    <w:rsid w:val="00EB7A54"/>
    <w:rsid w:val="00EB7BD9"/>
    <w:rsid w:val="00EC08F0"/>
    <w:rsid w:val="00EC0905"/>
    <w:rsid w:val="00EC109C"/>
    <w:rsid w:val="00EC183A"/>
    <w:rsid w:val="00EC1B4B"/>
    <w:rsid w:val="00EC1BC1"/>
    <w:rsid w:val="00EC2746"/>
    <w:rsid w:val="00EC3207"/>
    <w:rsid w:val="00EC3885"/>
    <w:rsid w:val="00EC42ED"/>
    <w:rsid w:val="00EC4696"/>
    <w:rsid w:val="00EC5502"/>
    <w:rsid w:val="00EC565E"/>
    <w:rsid w:val="00EC5673"/>
    <w:rsid w:val="00EC5985"/>
    <w:rsid w:val="00EC5CB3"/>
    <w:rsid w:val="00EC75D9"/>
    <w:rsid w:val="00EC7634"/>
    <w:rsid w:val="00ED0068"/>
    <w:rsid w:val="00ED013F"/>
    <w:rsid w:val="00ED02EF"/>
    <w:rsid w:val="00ED03F6"/>
    <w:rsid w:val="00ED06EB"/>
    <w:rsid w:val="00ED0F08"/>
    <w:rsid w:val="00ED1D9D"/>
    <w:rsid w:val="00ED20DD"/>
    <w:rsid w:val="00ED23C8"/>
    <w:rsid w:val="00ED25C7"/>
    <w:rsid w:val="00ED2874"/>
    <w:rsid w:val="00ED2B55"/>
    <w:rsid w:val="00ED2DA2"/>
    <w:rsid w:val="00ED2DDF"/>
    <w:rsid w:val="00ED30FA"/>
    <w:rsid w:val="00ED385F"/>
    <w:rsid w:val="00ED3EE1"/>
    <w:rsid w:val="00ED451F"/>
    <w:rsid w:val="00ED5065"/>
    <w:rsid w:val="00ED52A1"/>
    <w:rsid w:val="00ED59D0"/>
    <w:rsid w:val="00ED77F9"/>
    <w:rsid w:val="00EE0017"/>
    <w:rsid w:val="00EE0A0D"/>
    <w:rsid w:val="00EE0A31"/>
    <w:rsid w:val="00EE0F45"/>
    <w:rsid w:val="00EE2478"/>
    <w:rsid w:val="00EE2822"/>
    <w:rsid w:val="00EE2A45"/>
    <w:rsid w:val="00EE3D33"/>
    <w:rsid w:val="00EE4250"/>
    <w:rsid w:val="00EE5875"/>
    <w:rsid w:val="00EE5B9D"/>
    <w:rsid w:val="00EE6C7F"/>
    <w:rsid w:val="00EE6D38"/>
    <w:rsid w:val="00EE6E7D"/>
    <w:rsid w:val="00EE6EFA"/>
    <w:rsid w:val="00EE7268"/>
    <w:rsid w:val="00EE7400"/>
    <w:rsid w:val="00EE7A52"/>
    <w:rsid w:val="00EE7BED"/>
    <w:rsid w:val="00EE7EBA"/>
    <w:rsid w:val="00EF001A"/>
    <w:rsid w:val="00EF0261"/>
    <w:rsid w:val="00EF0278"/>
    <w:rsid w:val="00EF0579"/>
    <w:rsid w:val="00EF19C1"/>
    <w:rsid w:val="00EF32F3"/>
    <w:rsid w:val="00EF33BE"/>
    <w:rsid w:val="00EF38D4"/>
    <w:rsid w:val="00EF41A8"/>
    <w:rsid w:val="00EF4CA6"/>
    <w:rsid w:val="00EF4D0E"/>
    <w:rsid w:val="00EF54A7"/>
    <w:rsid w:val="00EF59B9"/>
    <w:rsid w:val="00EF6976"/>
    <w:rsid w:val="00EF7A13"/>
    <w:rsid w:val="00EF7D99"/>
    <w:rsid w:val="00EF7F85"/>
    <w:rsid w:val="00F00845"/>
    <w:rsid w:val="00F0109A"/>
    <w:rsid w:val="00F010A9"/>
    <w:rsid w:val="00F01932"/>
    <w:rsid w:val="00F01F28"/>
    <w:rsid w:val="00F02245"/>
    <w:rsid w:val="00F03B28"/>
    <w:rsid w:val="00F0458D"/>
    <w:rsid w:val="00F047D8"/>
    <w:rsid w:val="00F04948"/>
    <w:rsid w:val="00F059C5"/>
    <w:rsid w:val="00F06E40"/>
    <w:rsid w:val="00F072E5"/>
    <w:rsid w:val="00F075EE"/>
    <w:rsid w:val="00F07ED0"/>
    <w:rsid w:val="00F10615"/>
    <w:rsid w:val="00F1160D"/>
    <w:rsid w:val="00F11C04"/>
    <w:rsid w:val="00F11EE8"/>
    <w:rsid w:val="00F12240"/>
    <w:rsid w:val="00F12A6E"/>
    <w:rsid w:val="00F13A3D"/>
    <w:rsid w:val="00F13BDA"/>
    <w:rsid w:val="00F151B0"/>
    <w:rsid w:val="00F1579C"/>
    <w:rsid w:val="00F17309"/>
    <w:rsid w:val="00F17E44"/>
    <w:rsid w:val="00F20B66"/>
    <w:rsid w:val="00F20BC1"/>
    <w:rsid w:val="00F21B59"/>
    <w:rsid w:val="00F21D9D"/>
    <w:rsid w:val="00F21F6A"/>
    <w:rsid w:val="00F226A6"/>
    <w:rsid w:val="00F22E17"/>
    <w:rsid w:val="00F23144"/>
    <w:rsid w:val="00F23680"/>
    <w:rsid w:val="00F23687"/>
    <w:rsid w:val="00F24818"/>
    <w:rsid w:val="00F24F6F"/>
    <w:rsid w:val="00F25A4F"/>
    <w:rsid w:val="00F26B5D"/>
    <w:rsid w:val="00F27811"/>
    <w:rsid w:val="00F3002F"/>
    <w:rsid w:val="00F305BB"/>
    <w:rsid w:val="00F308A4"/>
    <w:rsid w:val="00F31209"/>
    <w:rsid w:val="00F32EC6"/>
    <w:rsid w:val="00F33318"/>
    <w:rsid w:val="00F335A6"/>
    <w:rsid w:val="00F33693"/>
    <w:rsid w:val="00F33BAA"/>
    <w:rsid w:val="00F340AD"/>
    <w:rsid w:val="00F34B6F"/>
    <w:rsid w:val="00F364C6"/>
    <w:rsid w:val="00F366EA"/>
    <w:rsid w:val="00F366EE"/>
    <w:rsid w:val="00F36D1A"/>
    <w:rsid w:val="00F3745D"/>
    <w:rsid w:val="00F37FDC"/>
    <w:rsid w:val="00F401E6"/>
    <w:rsid w:val="00F4047A"/>
    <w:rsid w:val="00F40D2A"/>
    <w:rsid w:val="00F41305"/>
    <w:rsid w:val="00F41E9F"/>
    <w:rsid w:val="00F42173"/>
    <w:rsid w:val="00F422C2"/>
    <w:rsid w:val="00F4259E"/>
    <w:rsid w:val="00F43029"/>
    <w:rsid w:val="00F43899"/>
    <w:rsid w:val="00F442CD"/>
    <w:rsid w:val="00F44844"/>
    <w:rsid w:val="00F44DC2"/>
    <w:rsid w:val="00F45408"/>
    <w:rsid w:val="00F4699F"/>
    <w:rsid w:val="00F4707B"/>
    <w:rsid w:val="00F4749E"/>
    <w:rsid w:val="00F479AC"/>
    <w:rsid w:val="00F50058"/>
    <w:rsid w:val="00F50D12"/>
    <w:rsid w:val="00F50E4F"/>
    <w:rsid w:val="00F51854"/>
    <w:rsid w:val="00F51C32"/>
    <w:rsid w:val="00F546E6"/>
    <w:rsid w:val="00F54A8A"/>
    <w:rsid w:val="00F54B47"/>
    <w:rsid w:val="00F5524A"/>
    <w:rsid w:val="00F5639A"/>
    <w:rsid w:val="00F56532"/>
    <w:rsid w:val="00F565D4"/>
    <w:rsid w:val="00F56FC3"/>
    <w:rsid w:val="00F576C3"/>
    <w:rsid w:val="00F57811"/>
    <w:rsid w:val="00F6060B"/>
    <w:rsid w:val="00F60B20"/>
    <w:rsid w:val="00F60D55"/>
    <w:rsid w:val="00F6162C"/>
    <w:rsid w:val="00F616F5"/>
    <w:rsid w:val="00F619EE"/>
    <w:rsid w:val="00F6298B"/>
    <w:rsid w:val="00F62D36"/>
    <w:rsid w:val="00F62DCC"/>
    <w:rsid w:val="00F62FDF"/>
    <w:rsid w:val="00F634A7"/>
    <w:rsid w:val="00F6445B"/>
    <w:rsid w:val="00F6498A"/>
    <w:rsid w:val="00F64CBD"/>
    <w:rsid w:val="00F65E04"/>
    <w:rsid w:val="00F67E59"/>
    <w:rsid w:val="00F70123"/>
    <w:rsid w:val="00F70AC3"/>
    <w:rsid w:val="00F7103A"/>
    <w:rsid w:val="00F718A7"/>
    <w:rsid w:val="00F746DD"/>
    <w:rsid w:val="00F74B8F"/>
    <w:rsid w:val="00F7525C"/>
    <w:rsid w:val="00F752AF"/>
    <w:rsid w:val="00F752C2"/>
    <w:rsid w:val="00F76F93"/>
    <w:rsid w:val="00F770EC"/>
    <w:rsid w:val="00F7775B"/>
    <w:rsid w:val="00F77ECF"/>
    <w:rsid w:val="00F803F7"/>
    <w:rsid w:val="00F80BA5"/>
    <w:rsid w:val="00F81098"/>
    <w:rsid w:val="00F8159E"/>
    <w:rsid w:val="00F833DF"/>
    <w:rsid w:val="00F8342E"/>
    <w:rsid w:val="00F84022"/>
    <w:rsid w:val="00F8416C"/>
    <w:rsid w:val="00F8418D"/>
    <w:rsid w:val="00F845E6"/>
    <w:rsid w:val="00F85D6D"/>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5477"/>
    <w:rsid w:val="00F956B1"/>
    <w:rsid w:val="00F95CE1"/>
    <w:rsid w:val="00F95FAB"/>
    <w:rsid w:val="00F962AD"/>
    <w:rsid w:val="00F96442"/>
    <w:rsid w:val="00F96652"/>
    <w:rsid w:val="00F96CE3"/>
    <w:rsid w:val="00F9792C"/>
    <w:rsid w:val="00F97A86"/>
    <w:rsid w:val="00FA0D34"/>
    <w:rsid w:val="00FA15C7"/>
    <w:rsid w:val="00FA1F40"/>
    <w:rsid w:val="00FA1FC9"/>
    <w:rsid w:val="00FA1FE4"/>
    <w:rsid w:val="00FA252F"/>
    <w:rsid w:val="00FA2808"/>
    <w:rsid w:val="00FA2D66"/>
    <w:rsid w:val="00FA36CE"/>
    <w:rsid w:val="00FA42A0"/>
    <w:rsid w:val="00FA4FA2"/>
    <w:rsid w:val="00FA568E"/>
    <w:rsid w:val="00FA6334"/>
    <w:rsid w:val="00FA6CA5"/>
    <w:rsid w:val="00FA757E"/>
    <w:rsid w:val="00FA7AD5"/>
    <w:rsid w:val="00FA7B3A"/>
    <w:rsid w:val="00FA7CA3"/>
    <w:rsid w:val="00FB095C"/>
    <w:rsid w:val="00FB101F"/>
    <w:rsid w:val="00FB1FF9"/>
    <w:rsid w:val="00FB2322"/>
    <w:rsid w:val="00FB273F"/>
    <w:rsid w:val="00FB28AE"/>
    <w:rsid w:val="00FB33D5"/>
    <w:rsid w:val="00FB3BCA"/>
    <w:rsid w:val="00FB4035"/>
    <w:rsid w:val="00FB4B73"/>
    <w:rsid w:val="00FB5DBA"/>
    <w:rsid w:val="00FB605A"/>
    <w:rsid w:val="00FB669D"/>
    <w:rsid w:val="00FB7753"/>
    <w:rsid w:val="00FC0BBD"/>
    <w:rsid w:val="00FC114B"/>
    <w:rsid w:val="00FC1847"/>
    <w:rsid w:val="00FC1AD4"/>
    <w:rsid w:val="00FC2756"/>
    <w:rsid w:val="00FC2A3D"/>
    <w:rsid w:val="00FC2C66"/>
    <w:rsid w:val="00FC2E8B"/>
    <w:rsid w:val="00FC3C89"/>
    <w:rsid w:val="00FC40A7"/>
    <w:rsid w:val="00FC4DA0"/>
    <w:rsid w:val="00FC4FD3"/>
    <w:rsid w:val="00FC5432"/>
    <w:rsid w:val="00FC550D"/>
    <w:rsid w:val="00FC59A5"/>
    <w:rsid w:val="00FC5FA1"/>
    <w:rsid w:val="00FC609B"/>
    <w:rsid w:val="00FC74DE"/>
    <w:rsid w:val="00FD05B4"/>
    <w:rsid w:val="00FD13C6"/>
    <w:rsid w:val="00FD194A"/>
    <w:rsid w:val="00FD1B66"/>
    <w:rsid w:val="00FD1EA9"/>
    <w:rsid w:val="00FD3B37"/>
    <w:rsid w:val="00FD3B86"/>
    <w:rsid w:val="00FD4131"/>
    <w:rsid w:val="00FD4C4F"/>
    <w:rsid w:val="00FD6928"/>
    <w:rsid w:val="00FD6B3C"/>
    <w:rsid w:val="00FD6C2C"/>
    <w:rsid w:val="00FD6E47"/>
    <w:rsid w:val="00FD7730"/>
    <w:rsid w:val="00FD7768"/>
    <w:rsid w:val="00FD7D27"/>
    <w:rsid w:val="00FD7F9A"/>
    <w:rsid w:val="00FE072D"/>
    <w:rsid w:val="00FE0A48"/>
    <w:rsid w:val="00FE0DCE"/>
    <w:rsid w:val="00FE14C3"/>
    <w:rsid w:val="00FE1769"/>
    <w:rsid w:val="00FE2603"/>
    <w:rsid w:val="00FE2D92"/>
    <w:rsid w:val="00FE4B1E"/>
    <w:rsid w:val="00FE4F79"/>
    <w:rsid w:val="00FE4F98"/>
    <w:rsid w:val="00FE5159"/>
    <w:rsid w:val="00FE534E"/>
    <w:rsid w:val="00FE613F"/>
    <w:rsid w:val="00FE6EF0"/>
    <w:rsid w:val="00FF0D43"/>
    <w:rsid w:val="00FF1E2E"/>
    <w:rsid w:val="00FF2DC1"/>
    <w:rsid w:val="00FF3BAA"/>
    <w:rsid w:val="00FF5198"/>
    <w:rsid w:val="00FF5A52"/>
    <w:rsid w:val="00FF6B85"/>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F330F5"/>
  <w15:chartTrackingRefBased/>
  <w15:docId w15:val="{B3C63E22-6DB7-4389-8FE3-758EF1D7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DD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paragraph" w:customStyle="1" w:styleId="Agreement">
    <w:name w:val="Agreement"/>
    <w:basedOn w:val="a"/>
    <w:next w:val="a"/>
    <w:uiPriority w:val="99"/>
    <w:qFormat/>
    <w:rsid w:val="00701D9C"/>
    <w:pPr>
      <w:numPr>
        <w:numId w:val="32"/>
      </w:numPr>
      <w:spacing w:before="60" w:line="276" w:lineRule="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1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1C807-DEA6-4E68-A3D9-343A88328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10</Pages>
  <Words>5482</Words>
  <Characters>31252</Characters>
  <Application>Microsoft Office Word</Application>
  <DocSecurity>0</DocSecurity>
  <Lines>260</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461</cp:revision>
  <cp:lastPrinted>2002-04-23T00:10:00Z</cp:lastPrinted>
  <dcterms:created xsi:type="dcterms:W3CDTF">2021-11-04T04:52:00Z</dcterms:created>
  <dcterms:modified xsi:type="dcterms:W3CDTF">2022-01-11T01:19:00Z</dcterms:modified>
</cp:coreProperties>
</file>