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AEAC" w14:textId="62B3975C" w:rsidR="00242BB5" w:rsidRDefault="00A67C5E">
      <w:pPr>
        <w:pStyle w:val="3GPPHeader"/>
        <w:spacing w:after="60"/>
        <w:rPr>
          <w:sz w:val="32"/>
          <w:szCs w:val="32"/>
        </w:rPr>
      </w:pPr>
      <w:r>
        <w:t>3GPP TSG-RAN WG1 Meeting #106</w:t>
      </w:r>
      <w:r w:rsidR="004E180F">
        <w:t>bis</w:t>
      </w:r>
      <w:r>
        <w:t>-e</w:t>
      </w:r>
      <w:r>
        <w:tab/>
      </w:r>
      <w:r w:rsidRPr="00EB72DE">
        <w:rPr>
          <w:sz w:val="32"/>
          <w:szCs w:val="32"/>
          <w:highlight w:val="yellow"/>
        </w:rPr>
        <w:t>Tdoc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Default="00E11A8A" w:rsidP="00D57672">
      <w:pPr>
        <w:pStyle w:val="Heading3"/>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F13FCE">
        <w:rPr>
          <w:lang w:eastAsia="x-none"/>
        </w:rPr>
        <w:tab/>
      </w:r>
      <w:r w:rsidR="00C417DD" w:rsidRPr="009469AB">
        <w:rPr>
          <w:lang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7A1B2B">
        <w:tc>
          <w:tcPr>
            <w:tcW w:w="9629" w:type="dxa"/>
            <w:gridSpan w:val="2"/>
            <w:shd w:val="clear" w:color="auto" w:fill="auto"/>
          </w:tcPr>
          <w:p w14:paraId="08436C34" w14:textId="2D28E80F"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7A1B2B">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7A1B2B">
        <w:tc>
          <w:tcPr>
            <w:tcW w:w="1490" w:type="dxa"/>
            <w:shd w:val="clear" w:color="auto" w:fill="BFBFBF" w:themeFill="background1" w:themeFillShade="BF"/>
          </w:tcPr>
          <w:p w14:paraId="2C76EF8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7A1B2B">
        <w:tc>
          <w:tcPr>
            <w:tcW w:w="1490" w:type="dxa"/>
          </w:tcPr>
          <w:p w14:paraId="2CA082F9" w14:textId="622D2E5F"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7A1B2B">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7A1B2B">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7A1B2B">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7A1B2B">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Default="006E2063" w:rsidP="007A1B2B">
            <w:pPr>
              <w:pStyle w:val="ListParagraph"/>
              <w:ind w:left="0"/>
              <w:rPr>
                <w:rStyle w:val="Hyperlink"/>
                <w:rFonts w:ascii="Times New Roman" w:eastAsiaTheme="minorEastAsia" w:hAnsi="Times New Roman" w:cs="Times New Roman"/>
                <w:sz w:val="24"/>
                <w:szCs w:val="28"/>
                <w:lang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3264AF">
              <w:rPr>
                <w:rFonts w:ascii="Times New Roman" w:hAnsi="Times New Roman" w:cs="Times New Roman"/>
                <w:b/>
                <w:bCs/>
                <w:sz w:val="24"/>
                <w:szCs w:val="28"/>
                <w:highlight w:val="yellow"/>
              </w:rPr>
              <w:t>version of Excelsheet</w:t>
            </w:r>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0C4F5F">
              <w:rPr>
                <w:rFonts w:ascii="Times New Roman" w:hAnsi="Times New Roman" w:cs="Times New Roman"/>
                <w:sz w:val="24"/>
                <w:szCs w:val="28"/>
              </w:rPr>
              <w:t xml:space="preserve"> </w:t>
            </w:r>
            <w:r w:rsidR="003123AF">
              <w:rPr>
                <w:rFonts w:ascii="Times New Roman" w:hAnsi="Times New Roman" w:cs="Times New Roman"/>
                <w:sz w:val="24"/>
                <w:szCs w:val="28"/>
              </w:rPr>
              <w:t xml:space="preserve">at folder </w:t>
            </w:r>
            <w:hyperlink r:id="rId15" w:history="1">
              <w:r w:rsidR="003123AF" w:rsidRPr="003264AF">
                <w:rPr>
                  <w:rStyle w:val="Hyperlink"/>
                  <w:rFonts w:ascii="Times New Roman" w:hAnsi="Times New Roman" w:cs="Times New Roman"/>
                  <w:sz w:val="24"/>
                  <w:szCs w:val="28"/>
                </w:rPr>
                <w:t>Collection of RRC parameters</w:t>
              </w:r>
            </w:hyperlink>
          </w:p>
          <w:p w14:paraId="6FE1C593" w14:textId="0228E551" w:rsidR="008D0F2E" w:rsidRDefault="008D0F2E" w:rsidP="00AA2BC5">
            <w:pPr>
              <w:pStyle w:val="ListParagraph"/>
              <w:numPr>
                <w:ilvl w:val="0"/>
                <w:numId w:val="23"/>
              </w:numPr>
              <w:rPr>
                <w:rStyle w:val="Hyperlink"/>
                <w:rFonts w:ascii="Times New Roman" w:eastAsiaTheme="minorEastAsia" w:hAnsi="Times New Roman" w:cs="Times New Roman"/>
                <w:sz w:val="24"/>
                <w:szCs w:val="28"/>
                <w:lang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7A1B2B">
        <w:tc>
          <w:tcPr>
            <w:tcW w:w="1490" w:type="dxa"/>
          </w:tcPr>
          <w:p w14:paraId="379D73B6"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E6CD4C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840E85A" w14:textId="0D1E7900" w:rsidR="009D7361" w:rsidRDefault="009D7361" w:rsidP="009D7361">
      <w:pPr>
        <w:rPr>
          <w:lang w:val="en-GB" w:eastAsia="x-none"/>
        </w:rPr>
      </w:pPr>
    </w:p>
    <w:p w14:paraId="6514A03B" w14:textId="48B40A44" w:rsidR="009D7361" w:rsidRPr="009469AB" w:rsidRDefault="009469AB" w:rsidP="009469AB">
      <w:pPr>
        <w:pStyle w:val="Heading3"/>
      </w:pPr>
      <w:r>
        <w:t>2.1.2</w:t>
      </w:r>
      <w:r>
        <w:tab/>
      </w:r>
      <w:r w:rsidR="00671ABC">
        <w:t>60</w:t>
      </w:r>
      <w:r w:rsidR="0007590A">
        <w:t>GHz</w:t>
      </w:r>
      <w:r w:rsidR="00F13FCE">
        <w:tab/>
      </w:r>
      <w:r w:rsidR="009D7361" w:rsidRPr="009469AB">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7A1B2B">
        <w:tc>
          <w:tcPr>
            <w:tcW w:w="1490" w:type="dxa"/>
          </w:tcPr>
          <w:p w14:paraId="7DC04F4C" w14:textId="476B1C50" w:rsidR="008736EE" w:rsidRDefault="00FD0F4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lastRenderedPageBreak/>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132697E" w14:textId="77777777" w:rsidR="008736EE" w:rsidRPr="007C17B1" w:rsidRDefault="003123AF"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7C17B1">
              <w:rPr>
                <w:rFonts w:ascii="Times New Roman" w:hAnsi="Times New Roman" w:cs="Times New Roman"/>
                <w:sz w:val="24"/>
                <w:szCs w:val="24"/>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7C17B1" w:rsidRDefault="006E2063" w:rsidP="00B32AA5">
            <w:pPr>
              <w:pStyle w:val="ListParagraph"/>
              <w:ind w:left="0"/>
              <w:rPr>
                <w:rFonts w:ascii="Times New Roman" w:eastAsiaTheme="minorEastAsia" w:hAnsi="Times New Roman" w:cs="Times New Roman"/>
                <w:sz w:val="24"/>
                <w:szCs w:val="24"/>
                <w:lang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3264AF">
              <w:rPr>
                <w:rFonts w:ascii="Times New Roman" w:hAnsi="Times New Roman" w:cs="Times New Roman"/>
                <w:b/>
                <w:bCs/>
                <w:sz w:val="24"/>
                <w:szCs w:val="28"/>
                <w:highlight w:val="yellow"/>
              </w:rPr>
              <w:t>version of Excelsheet</w:t>
            </w:r>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0C4F5F">
              <w:rPr>
                <w:rFonts w:ascii="Times New Roman" w:hAnsi="Times New Roman" w:cs="Times New Roman"/>
                <w:sz w:val="24"/>
                <w:szCs w:val="28"/>
              </w:rPr>
              <w:t xml:space="preserve"> </w:t>
            </w:r>
            <w:r w:rsidR="007C17B1">
              <w:rPr>
                <w:rFonts w:ascii="Times New Roman" w:hAnsi="Times New Roman" w:cs="Times New Roman"/>
                <w:sz w:val="24"/>
                <w:szCs w:val="28"/>
              </w:rPr>
              <w:t xml:space="preserve">at folder </w:t>
            </w:r>
            <w:hyperlink r:id="rId16" w:history="1">
              <w:r w:rsidR="007C17B1" w:rsidRPr="003264AF">
                <w:rPr>
                  <w:rStyle w:val="Hyperlink"/>
                  <w:rFonts w:ascii="Times New Roman" w:hAnsi="Times New Roman" w:cs="Times New Roman"/>
                  <w:sz w:val="24"/>
                  <w:szCs w:val="28"/>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8736EE" w14:paraId="2A6509D5" w14:textId="77777777" w:rsidTr="007A1B2B">
        <w:tc>
          <w:tcPr>
            <w:tcW w:w="1490" w:type="dxa"/>
          </w:tcPr>
          <w:p w14:paraId="068978D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2EC9D8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9B10174" w14:textId="56919768" w:rsidR="009D7361" w:rsidRPr="009469AB" w:rsidRDefault="009D7361" w:rsidP="009D7361">
      <w:pPr>
        <w:rPr>
          <w:lang w:eastAsia="x-none"/>
        </w:rPr>
      </w:pPr>
    </w:p>
    <w:p w14:paraId="2A6A4993" w14:textId="30BD5A98" w:rsidR="009D7361" w:rsidRPr="009469AB" w:rsidRDefault="009469AB" w:rsidP="009469AB">
      <w:pPr>
        <w:pStyle w:val="Heading3"/>
      </w:pPr>
      <w:r>
        <w:t>2.1.3</w:t>
      </w:r>
      <w:r>
        <w:tab/>
      </w:r>
      <w:proofErr w:type="spellStart"/>
      <w:r w:rsidR="0007590A">
        <w:t>IIoT&amp;URLLC</w:t>
      </w:r>
      <w:proofErr w:type="spellEnd"/>
      <w:r w:rsidR="00F13FCE">
        <w:tab/>
      </w:r>
      <w:r w:rsidR="00885A37" w:rsidRPr="009469AB">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7A1B2B">
        <w:tc>
          <w:tcPr>
            <w:tcW w:w="1490" w:type="dxa"/>
          </w:tcPr>
          <w:p w14:paraId="650B8665"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62FB22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53F3EF3D" w14:textId="77777777" w:rsidTr="007A1B2B">
        <w:tc>
          <w:tcPr>
            <w:tcW w:w="1490" w:type="dxa"/>
          </w:tcPr>
          <w:p w14:paraId="35AE0A8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8E5B3DE" w14:textId="77777777" w:rsidTr="007A1B2B">
        <w:tc>
          <w:tcPr>
            <w:tcW w:w="1490" w:type="dxa"/>
          </w:tcPr>
          <w:p w14:paraId="502DC76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6F62F9" w:rsidRDefault="006F62F9" w:rsidP="009469AB">
      <w:pPr>
        <w:pStyle w:val="Heading3"/>
        <w:rPr>
          <w:lang w:val="sv-SE"/>
        </w:rPr>
      </w:pPr>
      <w:r w:rsidRPr="006F62F9">
        <w:rPr>
          <w:lang w:val="sv-SE"/>
        </w:rPr>
        <w:lastRenderedPageBreak/>
        <w:t>2.</w:t>
      </w:r>
      <w:r>
        <w:rPr>
          <w:lang w:val="sv-SE"/>
        </w:rPr>
        <w:t>1.4</w:t>
      </w:r>
      <w:r>
        <w:rPr>
          <w:lang w:val="sv-SE"/>
        </w:rPr>
        <w:tab/>
      </w:r>
      <w:r w:rsidR="008736EE">
        <w:rPr>
          <w:lang w:val="sv-SE"/>
        </w:rPr>
        <w:t>NR-NTN</w:t>
      </w:r>
      <w:r w:rsidR="00F13FCE">
        <w:rPr>
          <w:lang w:val="sv-SE"/>
        </w:rPr>
        <w:tab/>
      </w:r>
      <w:r w:rsidR="000B5542" w:rsidRPr="006F62F9">
        <w:rPr>
          <w:lang w:val="sv-S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7A1B2B">
        <w:tc>
          <w:tcPr>
            <w:tcW w:w="9629" w:type="dxa"/>
            <w:gridSpan w:val="2"/>
            <w:shd w:val="clear" w:color="auto" w:fill="auto"/>
          </w:tcPr>
          <w:p w14:paraId="2B16986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7A1B2B">
        <w:tc>
          <w:tcPr>
            <w:tcW w:w="1490" w:type="dxa"/>
            <w:shd w:val="clear" w:color="auto" w:fill="BFBFBF" w:themeFill="background1" w:themeFillShade="BF"/>
          </w:tcPr>
          <w:p w14:paraId="31234DD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7A1B2B">
        <w:tc>
          <w:tcPr>
            <w:tcW w:w="1490" w:type="dxa"/>
          </w:tcPr>
          <w:p w14:paraId="58217EA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80429F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542B3581" w14:textId="77777777" w:rsidTr="007A1B2B">
        <w:tc>
          <w:tcPr>
            <w:tcW w:w="1490" w:type="dxa"/>
          </w:tcPr>
          <w:p w14:paraId="7843CCA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EDC7572" w14:textId="77777777" w:rsidTr="007A1B2B">
        <w:tc>
          <w:tcPr>
            <w:tcW w:w="1490" w:type="dxa"/>
          </w:tcPr>
          <w:p w14:paraId="18B07E9E"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3EBFE0E4" w:rsidR="000B5542" w:rsidRPr="006F62F9" w:rsidRDefault="006F62F9" w:rsidP="009469AB">
      <w:pPr>
        <w:pStyle w:val="Heading3"/>
        <w:rPr>
          <w:lang w:val="sv-SE"/>
        </w:rPr>
      </w:pPr>
      <w:r w:rsidRPr="006F62F9">
        <w:rPr>
          <w:lang w:val="sv-SE"/>
        </w:rPr>
        <w:t>2.1.</w:t>
      </w:r>
      <w:r>
        <w:rPr>
          <w:lang w:val="sv-SE"/>
        </w:rPr>
        <w:t>5</w:t>
      </w:r>
      <w:r>
        <w:rPr>
          <w:lang w:val="sv-SE"/>
        </w:rPr>
        <w:tab/>
      </w:r>
      <w:r w:rsidR="00F13FCE">
        <w:rPr>
          <w:lang w:val="sv-SE"/>
        </w:rPr>
        <w:t>Positioning</w:t>
      </w:r>
      <w:r w:rsidR="00F13FCE">
        <w:rPr>
          <w:lang w:val="sv-SE"/>
        </w:rPr>
        <w:tab/>
      </w:r>
      <w:r w:rsidR="006E4063" w:rsidRPr="006F62F9">
        <w:rPr>
          <w:lang w:val="sv-S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7A1B2B">
        <w:tc>
          <w:tcPr>
            <w:tcW w:w="9629" w:type="dxa"/>
            <w:gridSpan w:val="2"/>
            <w:shd w:val="clear" w:color="auto" w:fill="auto"/>
          </w:tcPr>
          <w:p w14:paraId="180280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7A1B2B">
        <w:tc>
          <w:tcPr>
            <w:tcW w:w="1490" w:type="dxa"/>
            <w:shd w:val="clear" w:color="auto" w:fill="BFBFBF" w:themeFill="background1" w:themeFillShade="BF"/>
          </w:tcPr>
          <w:p w14:paraId="2F2B01D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790EF0">
        <w:tc>
          <w:tcPr>
            <w:tcW w:w="1490" w:type="dxa"/>
          </w:tcPr>
          <w:p w14:paraId="4D166EFD"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790EF0">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790EF0">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7A1B2B">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7A1B2B">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7A1B2B">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7A1B2B">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7A1B2B">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3264AF">
              <w:rPr>
                <w:rFonts w:ascii="Times New Roman" w:hAnsi="Times New Roman" w:cs="Times New Roman"/>
                <w:b/>
                <w:bCs/>
                <w:sz w:val="24"/>
                <w:szCs w:val="28"/>
                <w:highlight w:val="yellow"/>
              </w:rPr>
              <w:t>version of Excelsheet</w:t>
            </w:r>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0C4F5F">
              <w:rPr>
                <w:rFonts w:ascii="Times New Roman" w:hAnsi="Times New Roman" w:cs="Times New Roman"/>
                <w:sz w:val="24"/>
                <w:szCs w:val="28"/>
              </w:rPr>
              <w:t xml:space="preserve"> </w:t>
            </w:r>
            <w:r>
              <w:rPr>
                <w:rFonts w:ascii="Times New Roman" w:hAnsi="Times New Roman" w:cs="Times New Roman"/>
                <w:sz w:val="24"/>
                <w:szCs w:val="28"/>
              </w:rPr>
              <w:t xml:space="preserve">at folder </w:t>
            </w:r>
            <w:hyperlink r:id="rId17" w:history="1">
              <w:r w:rsidRPr="00BD5FEC">
                <w:rPr>
                  <w:rStyle w:val="Hyperlink"/>
                  <w:rFonts w:ascii="Times New Roman" w:hAnsi="Times New Roman" w:cs="Times New Roman"/>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BD5FEC">
              <w:rPr>
                <w:rFonts w:ascii="Times New Roman" w:hAnsi="Times New Roman" w:cs="Times New Roman"/>
              </w:rPr>
              <w:t>“FFS: RAN2” to “FFS: RAN2/RAN3”</w:t>
            </w:r>
            <w:r w:rsidR="00BD5FEC" w:rsidRPr="00BD5FEC">
              <w:rPr>
                <w:rFonts w:ascii="Times New Roman" w:hAnsi="Times New Roman" w:cs="Times New Roman"/>
                <w:lang w:val="en-US"/>
              </w:rPr>
              <w:t>.</w:t>
            </w:r>
          </w:p>
          <w:p w14:paraId="37269D66" w14:textId="5F00F047" w:rsidR="008736EE" w:rsidRDefault="003B732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7A1B2B">
        <w:tc>
          <w:tcPr>
            <w:tcW w:w="1490" w:type="dxa"/>
          </w:tcPr>
          <w:p w14:paraId="123DD26C" w14:textId="3B0DDB15" w:rsidR="008736EE" w:rsidRDefault="00AA2BC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Default="00AA2BC5" w:rsidP="00AA2BC5">
            <w:pPr>
              <w:pStyle w:val="ListParagraph"/>
              <w:numPr>
                <w:ilvl w:val="0"/>
                <w:numId w:val="25"/>
              </w:numPr>
              <w:spacing w:line="240" w:lineRule="auto"/>
              <w:rPr>
                <w:rFonts w:asciiTheme="minorHAnsi" w:hAnsiTheme="minorHAnsi"/>
              </w:rPr>
            </w:pPr>
            <w:r>
              <w:rPr>
                <w:rFonts w:asciiTheme="minorHAnsi" w:hAnsiTheme="minorHAnsi"/>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Default="00AA2BC5" w:rsidP="00AA2BC5">
            <w:pPr>
              <w:pStyle w:val="ListParagraph"/>
              <w:numPr>
                <w:ilvl w:val="0"/>
                <w:numId w:val="25"/>
              </w:numPr>
              <w:spacing w:line="240" w:lineRule="auto"/>
              <w:rPr>
                <w:rFonts w:asciiTheme="minorHAnsi" w:hAnsiTheme="minorHAnsi"/>
              </w:rPr>
            </w:pPr>
            <w:r>
              <w:rPr>
                <w:rFonts w:asciiTheme="minorHAnsi" w:hAnsiTheme="minorHAnsi"/>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UL-AoA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gNB to LMF. Up to M=8 UL-AoA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UL-AoA values per SRS resource for the additional path is supported for at least UL TDOA and multi-RTT.</w:t>
                  </w:r>
                  <w:r>
                    <w:rPr>
                      <w:rFonts w:eastAsia="Times New Roman" w:cs="Arial"/>
                      <w:color w:val="000000"/>
                      <w:sz w:val="18"/>
                      <w:szCs w:val="18"/>
                    </w:rPr>
                    <w:br/>
                    <w:t>• FFS: maximum number of UL-AoA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lastRenderedPageBreak/>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AoA, support reporting of up to M=8 UL-AoA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7EA6072E" w14:textId="77777777" w:rsidR="009469AB" w:rsidRPr="00C15D57" w:rsidRDefault="009469AB" w:rsidP="009D7361">
      <w:pPr>
        <w:rPr>
          <w:lang w:eastAsia="x-none"/>
        </w:rPr>
      </w:pPr>
    </w:p>
    <w:p w14:paraId="2C052805" w14:textId="64BB7A00" w:rsidR="006E4063" w:rsidRPr="00C15D57" w:rsidRDefault="006F62F9" w:rsidP="009469AB">
      <w:pPr>
        <w:pStyle w:val="Heading3"/>
        <w:rPr>
          <w:lang w:val="en-US"/>
        </w:rPr>
      </w:pPr>
      <w:r w:rsidRPr="00C15D57">
        <w:rPr>
          <w:lang w:val="en-US"/>
        </w:rPr>
        <w:t>2.1.6</w:t>
      </w:r>
      <w:r w:rsidRPr="00C15D57">
        <w:rPr>
          <w:lang w:val="en-US"/>
        </w:rPr>
        <w:tab/>
      </w:r>
      <w:r w:rsidR="00F13FCE" w:rsidRPr="00C15D57">
        <w:rPr>
          <w:lang w:val="en-US"/>
        </w:rPr>
        <w:t>RedCap</w:t>
      </w:r>
      <w:r w:rsidR="00F13FCE" w:rsidRPr="00C15D57">
        <w:rPr>
          <w:lang w:val="en-US"/>
        </w:rPr>
        <w:tab/>
      </w:r>
      <w:r w:rsidR="000B733F" w:rsidRPr="00C15D57">
        <w:rPr>
          <w:lang w:val="en-US"/>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7A1B2B">
        <w:tc>
          <w:tcPr>
            <w:tcW w:w="9629" w:type="dxa"/>
            <w:gridSpan w:val="2"/>
            <w:shd w:val="clear" w:color="auto" w:fill="auto"/>
          </w:tcPr>
          <w:p w14:paraId="4090FE8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7A1B2B">
        <w:tc>
          <w:tcPr>
            <w:tcW w:w="1490" w:type="dxa"/>
            <w:shd w:val="clear" w:color="auto" w:fill="BFBFBF" w:themeFill="background1" w:themeFillShade="BF"/>
          </w:tcPr>
          <w:p w14:paraId="31E6E2B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7A1B2B">
        <w:tc>
          <w:tcPr>
            <w:tcW w:w="1490" w:type="dxa"/>
          </w:tcPr>
          <w:p w14:paraId="618BA6B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A9C005A" w14:textId="77777777" w:rsidTr="007A1B2B">
        <w:tc>
          <w:tcPr>
            <w:tcW w:w="1490" w:type="dxa"/>
          </w:tcPr>
          <w:p w14:paraId="1372827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1E4223E" w14:textId="77777777" w:rsidTr="007A1B2B">
        <w:tc>
          <w:tcPr>
            <w:tcW w:w="1490" w:type="dxa"/>
          </w:tcPr>
          <w:p w14:paraId="0DC660F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7A1B2B">
        <w:tc>
          <w:tcPr>
            <w:tcW w:w="9629" w:type="dxa"/>
            <w:gridSpan w:val="2"/>
            <w:shd w:val="clear" w:color="auto" w:fill="auto"/>
          </w:tcPr>
          <w:p w14:paraId="1583203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7A1B2B">
        <w:tc>
          <w:tcPr>
            <w:tcW w:w="1490" w:type="dxa"/>
            <w:shd w:val="clear" w:color="auto" w:fill="BFBFBF" w:themeFill="background1" w:themeFillShade="BF"/>
          </w:tcPr>
          <w:p w14:paraId="1B28F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7F78905" w14:textId="77777777" w:rsidTr="007A1B2B">
        <w:tc>
          <w:tcPr>
            <w:tcW w:w="1490" w:type="dxa"/>
          </w:tcPr>
          <w:p w14:paraId="2967A69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86F114E"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4B94FA93" w14:textId="77777777" w:rsidTr="007A1B2B">
        <w:tc>
          <w:tcPr>
            <w:tcW w:w="1490" w:type="dxa"/>
          </w:tcPr>
          <w:p w14:paraId="5E505AA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BB3CB8F"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44B1C7F" w14:textId="77777777" w:rsidTr="007A1B2B">
        <w:tc>
          <w:tcPr>
            <w:tcW w:w="1490" w:type="dxa"/>
          </w:tcPr>
          <w:p w14:paraId="2D5DBA2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7A1B2B">
        <w:tc>
          <w:tcPr>
            <w:tcW w:w="1490" w:type="dxa"/>
          </w:tcPr>
          <w:p w14:paraId="70AACAE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65DBFD" w14:textId="77777777" w:rsidTr="007A1B2B">
        <w:tc>
          <w:tcPr>
            <w:tcW w:w="1490" w:type="dxa"/>
          </w:tcPr>
          <w:p w14:paraId="797FE57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4389B8CB" w14:textId="77777777" w:rsidTr="007A1B2B">
        <w:tc>
          <w:tcPr>
            <w:tcW w:w="1490" w:type="dxa"/>
          </w:tcPr>
          <w:p w14:paraId="78B572E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780DAB3" w14:textId="142EF2FB" w:rsidR="00F937BB" w:rsidRPr="009469AB" w:rsidRDefault="006F62F9" w:rsidP="009469AB">
      <w:pPr>
        <w:pStyle w:val="Heading3"/>
      </w:pPr>
      <w:r>
        <w:t>2.1.</w:t>
      </w:r>
      <w:r w:rsidR="006C77D0">
        <w:t>9</w:t>
      </w:r>
      <w:r>
        <w:tab/>
      </w:r>
      <w:proofErr w:type="spellStart"/>
      <w:r w:rsidR="00AB6154">
        <w:t>eIAB</w:t>
      </w:r>
      <w:proofErr w:type="spellEnd"/>
      <w:r w:rsidR="00AB6154">
        <w:tab/>
      </w:r>
      <w:r w:rsidR="0071131F" w:rsidRPr="009469AB">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7A1B2B">
        <w:tc>
          <w:tcPr>
            <w:tcW w:w="9629" w:type="dxa"/>
            <w:gridSpan w:val="2"/>
            <w:shd w:val="clear" w:color="auto" w:fill="auto"/>
          </w:tcPr>
          <w:p w14:paraId="0704F1E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7A1B2B">
        <w:tc>
          <w:tcPr>
            <w:tcW w:w="1490" w:type="dxa"/>
            <w:shd w:val="clear" w:color="auto" w:fill="BFBFBF" w:themeFill="background1" w:themeFillShade="BF"/>
          </w:tcPr>
          <w:p w14:paraId="0D2B938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7A1B2B">
        <w:tc>
          <w:tcPr>
            <w:tcW w:w="1490" w:type="dxa"/>
          </w:tcPr>
          <w:p w14:paraId="58E233D0"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28F7462" w14:textId="77777777" w:rsidTr="007A1B2B">
        <w:tc>
          <w:tcPr>
            <w:tcW w:w="1490" w:type="dxa"/>
          </w:tcPr>
          <w:p w14:paraId="4D30529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A9EE0BE" w14:textId="77777777" w:rsidTr="007A1B2B">
        <w:tc>
          <w:tcPr>
            <w:tcW w:w="1490" w:type="dxa"/>
          </w:tcPr>
          <w:p w14:paraId="74709DA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7A1B2B">
        <w:tc>
          <w:tcPr>
            <w:tcW w:w="1490" w:type="dxa"/>
          </w:tcPr>
          <w:p w14:paraId="0DB7128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4DF3E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1CF12329" w14:textId="77777777" w:rsidTr="007A1B2B">
        <w:tc>
          <w:tcPr>
            <w:tcW w:w="1490" w:type="dxa"/>
          </w:tcPr>
          <w:p w14:paraId="2ECE3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BAF816D" w14:textId="77777777" w:rsidTr="007A1B2B">
        <w:tc>
          <w:tcPr>
            <w:tcW w:w="1490" w:type="dxa"/>
          </w:tcPr>
          <w:p w14:paraId="69DE9BBB"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9469AB" w:rsidRDefault="006F62F9" w:rsidP="009469AB">
      <w:pPr>
        <w:pStyle w:val="Heading3"/>
      </w:pPr>
      <w:r>
        <w:t>2.1.1</w:t>
      </w:r>
      <w:r w:rsidR="006C77D0">
        <w:t>1</w:t>
      </w:r>
      <w:r>
        <w:tab/>
      </w:r>
      <w:r w:rsidR="00AB6154">
        <w:t>MBS</w:t>
      </w:r>
      <w:r w:rsidR="00AB6154">
        <w:tab/>
      </w:r>
      <w:r w:rsidR="00BB7C6A" w:rsidRPr="009469AB">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7A1B2B">
        <w:tc>
          <w:tcPr>
            <w:tcW w:w="9629" w:type="dxa"/>
            <w:gridSpan w:val="2"/>
            <w:shd w:val="clear" w:color="auto" w:fill="auto"/>
          </w:tcPr>
          <w:p w14:paraId="4573BE5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7A1B2B">
        <w:tc>
          <w:tcPr>
            <w:tcW w:w="1490" w:type="dxa"/>
            <w:shd w:val="clear" w:color="auto" w:fill="BFBFBF" w:themeFill="background1" w:themeFillShade="BF"/>
          </w:tcPr>
          <w:p w14:paraId="253EBF7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7A1B2B">
        <w:tc>
          <w:tcPr>
            <w:tcW w:w="1490" w:type="dxa"/>
          </w:tcPr>
          <w:p w14:paraId="09DC8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97C1FC" w14:textId="77777777" w:rsidTr="007A1B2B">
        <w:tc>
          <w:tcPr>
            <w:tcW w:w="1490" w:type="dxa"/>
          </w:tcPr>
          <w:p w14:paraId="10D7D80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6367F1D" w14:textId="77777777" w:rsidTr="007A1B2B">
        <w:tc>
          <w:tcPr>
            <w:tcW w:w="1490" w:type="dxa"/>
          </w:tcPr>
          <w:p w14:paraId="72F9CC9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6F62F9" w:rsidRDefault="006F62F9" w:rsidP="009469AB">
      <w:pPr>
        <w:pStyle w:val="Heading3"/>
        <w:rPr>
          <w:lang w:val="sv-SE"/>
        </w:rPr>
      </w:pPr>
      <w:r w:rsidRPr="006F62F9">
        <w:rPr>
          <w:lang w:val="sv-SE"/>
        </w:rPr>
        <w:t>2.1.</w:t>
      </w:r>
      <w:r>
        <w:rPr>
          <w:lang w:val="sv-SE"/>
        </w:rPr>
        <w:t>1</w:t>
      </w:r>
      <w:r w:rsidR="006C77D0">
        <w:rPr>
          <w:lang w:val="sv-SE"/>
        </w:rPr>
        <w:t>2</w:t>
      </w:r>
      <w:r>
        <w:rPr>
          <w:lang w:val="sv-SE"/>
        </w:rPr>
        <w:tab/>
      </w:r>
      <w:r w:rsidR="00E0093B">
        <w:rPr>
          <w:lang w:val="sv-SE"/>
        </w:rPr>
        <w:t>DSS</w:t>
      </w:r>
      <w:r w:rsidR="00E0093B">
        <w:rPr>
          <w:lang w:val="sv-SE"/>
        </w:rPr>
        <w:tab/>
      </w:r>
      <w:r w:rsidR="00820610" w:rsidRPr="006F62F9">
        <w:rPr>
          <w:lang w:val="sv-S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7A1B2B">
        <w:tc>
          <w:tcPr>
            <w:tcW w:w="9629" w:type="dxa"/>
            <w:gridSpan w:val="2"/>
            <w:shd w:val="clear" w:color="auto" w:fill="auto"/>
          </w:tcPr>
          <w:p w14:paraId="093F183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7A1B2B">
        <w:tc>
          <w:tcPr>
            <w:tcW w:w="1490" w:type="dxa"/>
            <w:shd w:val="clear" w:color="auto" w:fill="BFBFBF" w:themeFill="background1" w:themeFillShade="BF"/>
          </w:tcPr>
          <w:p w14:paraId="70097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7A1B2B">
        <w:tc>
          <w:tcPr>
            <w:tcW w:w="1490" w:type="dxa"/>
          </w:tcPr>
          <w:p w14:paraId="149607DC"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4379F17" w14:textId="77777777" w:rsidTr="007A1B2B">
        <w:tc>
          <w:tcPr>
            <w:tcW w:w="1490" w:type="dxa"/>
          </w:tcPr>
          <w:p w14:paraId="0498B872"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E77653D" w14:textId="77777777" w:rsidTr="007A1B2B">
        <w:tc>
          <w:tcPr>
            <w:tcW w:w="1490" w:type="dxa"/>
          </w:tcPr>
          <w:p w14:paraId="64DEEE3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7A1B2B">
        <w:tc>
          <w:tcPr>
            <w:tcW w:w="9629" w:type="dxa"/>
            <w:gridSpan w:val="2"/>
            <w:shd w:val="clear" w:color="auto" w:fill="auto"/>
          </w:tcPr>
          <w:p w14:paraId="41F38C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7A1B2B">
        <w:tc>
          <w:tcPr>
            <w:tcW w:w="1490" w:type="dxa"/>
            <w:shd w:val="clear" w:color="auto" w:fill="BFBFBF" w:themeFill="background1" w:themeFillShade="BF"/>
          </w:tcPr>
          <w:p w14:paraId="0B965C4E"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7A1B2B">
        <w:tc>
          <w:tcPr>
            <w:tcW w:w="1490" w:type="dxa"/>
          </w:tcPr>
          <w:p w14:paraId="4376E0C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789F83D" w14:textId="77777777" w:rsidTr="007A1B2B">
        <w:tc>
          <w:tcPr>
            <w:tcW w:w="1490" w:type="dxa"/>
          </w:tcPr>
          <w:p w14:paraId="38E518CD"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20B5EC3" w14:textId="77777777" w:rsidTr="007A1B2B">
        <w:tc>
          <w:tcPr>
            <w:tcW w:w="1490" w:type="dxa"/>
          </w:tcPr>
          <w:p w14:paraId="7304F806"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6841F0">
        <w:tc>
          <w:tcPr>
            <w:tcW w:w="9629" w:type="dxa"/>
            <w:gridSpan w:val="2"/>
            <w:shd w:val="clear" w:color="auto" w:fill="auto"/>
          </w:tcPr>
          <w:p w14:paraId="5E06E922"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6841F0">
        <w:tc>
          <w:tcPr>
            <w:tcW w:w="1490" w:type="dxa"/>
            <w:shd w:val="clear" w:color="auto" w:fill="BFBFBF" w:themeFill="background1" w:themeFillShade="BF"/>
          </w:tcPr>
          <w:p w14:paraId="625DFD49"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6841F0">
        <w:tc>
          <w:tcPr>
            <w:tcW w:w="1490" w:type="dxa"/>
          </w:tcPr>
          <w:p w14:paraId="3EED5D82"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6CB143A6" w14:textId="77777777" w:rsidTr="006841F0">
        <w:tc>
          <w:tcPr>
            <w:tcW w:w="1490" w:type="dxa"/>
          </w:tcPr>
          <w:p w14:paraId="5D245F20"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28C869F4" w14:textId="77777777" w:rsidTr="006841F0">
        <w:tc>
          <w:tcPr>
            <w:tcW w:w="1490" w:type="dxa"/>
          </w:tcPr>
          <w:p w14:paraId="677D29CB"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37709B" w:rsidRDefault="0037709B" w:rsidP="009469AB">
      <w:pPr>
        <w:pStyle w:val="Heading3"/>
        <w:rPr>
          <w:lang w:val="sv-SE"/>
        </w:rPr>
      </w:pPr>
      <w:r w:rsidRPr="0037709B">
        <w:rPr>
          <w:lang w:val="sv-SE"/>
        </w:rPr>
        <w:lastRenderedPageBreak/>
        <w:t>2.</w:t>
      </w:r>
      <w:r>
        <w:rPr>
          <w:lang w:val="sv-SE"/>
        </w:rPr>
        <w:t>1.15</w:t>
      </w:r>
      <w:r>
        <w:rPr>
          <w:lang w:val="sv-SE"/>
        </w:rPr>
        <w:tab/>
      </w:r>
      <w:r w:rsidR="005B7CC7">
        <w:rPr>
          <w:lang w:val="sv-SE"/>
        </w:rPr>
        <w:t>IoT NTN</w:t>
      </w:r>
      <w:r w:rsidR="005B7CC7">
        <w:rPr>
          <w:lang w:val="sv-SE"/>
        </w:rPr>
        <w:tab/>
      </w:r>
      <w:r w:rsidR="0001533E" w:rsidRPr="0037709B">
        <w:rPr>
          <w:lang w:val="sv-S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7A1B2B">
        <w:tc>
          <w:tcPr>
            <w:tcW w:w="9629" w:type="dxa"/>
            <w:gridSpan w:val="2"/>
            <w:shd w:val="clear" w:color="auto" w:fill="auto"/>
          </w:tcPr>
          <w:p w14:paraId="3F00961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7A1B2B">
        <w:tc>
          <w:tcPr>
            <w:tcW w:w="1490" w:type="dxa"/>
            <w:shd w:val="clear" w:color="auto" w:fill="BFBFBF" w:themeFill="background1" w:themeFillShade="BF"/>
          </w:tcPr>
          <w:p w14:paraId="1D19778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7A1B2B">
        <w:tc>
          <w:tcPr>
            <w:tcW w:w="1490" w:type="dxa"/>
          </w:tcPr>
          <w:p w14:paraId="2167CFE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69FF204"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F22D4FE" w14:textId="77777777" w:rsidTr="007A1B2B">
        <w:tc>
          <w:tcPr>
            <w:tcW w:w="1490" w:type="dxa"/>
          </w:tcPr>
          <w:p w14:paraId="6294373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18622D7" w14:textId="77777777" w:rsidTr="007A1B2B">
        <w:tc>
          <w:tcPr>
            <w:tcW w:w="1490" w:type="dxa"/>
          </w:tcPr>
          <w:p w14:paraId="26520EC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533F7ED" w14:textId="77777777" w:rsidR="009469AB" w:rsidRPr="009469AB" w:rsidRDefault="009469AB" w:rsidP="009D7361">
      <w:pPr>
        <w:rPr>
          <w:lang w:val="sv-SE" w:eastAsia="x-none"/>
        </w:rPr>
      </w:pPr>
    </w:p>
    <w:p w14:paraId="4A59675D" w14:textId="409169C4" w:rsidR="00C417DD" w:rsidRPr="008736EE" w:rsidRDefault="0037709B" w:rsidP="008736EE">
      <w:pPr>
        <w:pStyle w:val="Heading3"/>
      </w:pPr>
      <w:r>
        <w:t>2.1.16</w:t>
      </w:r>
      <w:r>
        <w:tab/>
      </w:r>
      <w:r w:rsidR="005B7CC7">
        <w:t>5G-Bro</w:t>
      </w:r>
      <w:r w:rsidR="003D17B8">
        <w:t>a</w:t>
      </w:r>
      <w:r w:rsidR="005B7CC7">
        <w:t>dcast</w:t>
      </w:r>
      <w:r w:rsidR="005B7CC7">
        <w:tab/>
      </w:r>
      <w:r w:rsidR="000F1FA5" w:rsidRPr="009469AB">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65737B">
        <w:tc>
          <w:tcPr>
            <w:tcW w:w="9629" w:type="dxa"/>
            <w:gridSpan w:val="2"/>
            <w:shd w:val="clear" w:color="auto" w:fill="auto"/>
          </w:tcPr>
          <w:p w14:paraId="7293AA6B" w14:textId="5D812905" w:rsidR="00CB7EAA" w:rsidRDefault="00ED62AB"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7A1B2B">
        <w:tc>
          <w:tcPr>
            <w:tcW w:w="1490" w:type="dxa"/>
            <w:shd w:val="clear" w:color="auto" w:fill="BFBFBF" w:themeFill="background1" w:themeFillShade="BF"/>
          </w:tcPr>
          <w:p w14:paraId="705E1C5B"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7A1B2B">
        <w:tc>
          <w:tcPr>
            <w:tcW w:w="1490" w:type="dxa"/>
          </w:tcPr>
          <w:p w14:paraId="1A8C7D2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48542DF" w14:textId="77777777" w:rsidTr="007A1B2B">
        <w:tc>
          <w:tcPr>
            <w:tcW w:w="1490" w:type="dxa"/>
          </w:tcPr>
          <w:p w14:paraId="1533E6D4"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1F5A84CE" w14:textId="77777777" w:rsidTr="007A1B2B">
        <w:tc>
          <w:tcPr>
            <w:tcW w:w="1490" w:type="dxa"/>
          </w:tcPr>
          <w:p w14:paraId="27631F03"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8"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3264AF">
              <w:rPr>
                <w:rFonts w:ascii="Times New Roman" w:hAnsi="Times New Roman" w:cs="Times New Roman"/>
                <w:b/>
                <w:bCs/>
                <w:sz w:val="24"/>
                <w:szCs w:val="28"/>
                <w:highlight w:val="yellow"/>
              </w:rPr>
              <w:t>version of Excelsheet</w:t>
            </w:r>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0C4F5F">
              <w:rPr>
                <w:rFonts w:ascii="Times New Roman" w:hAnsi="Times New Roman" w:cs="Times New Roman"/>
                <w:sz w:val="24"/>
                <w:szCs w:val="28"/>
              </w:rPr>
              <w:t xml:space="preserve"> </w:t>
            </w:r>
            <w:r w:rsidR="009C14E5">
              <w:rPr>
                <w:rFonts w:ascii="Times New Roman" w:hAnsi="Times New Roman" w:cs="Times New Roman"/>
                <w:sz w:val="24"/>
                <w:szCs w:val="28"/>
              </w:rPr>
              <w:t xml:space="preserve">at folder </w:t>
            </w:r>
            <w:hyperlink r:id="rId19" w:history="1">
              <w:r w:rsidR="009C14E5" w:rsidRPr="00BD5FEC">
                <w:rPr>
                  <w:rStyle w:val="Hyperlink"/>
                  <w:rFonts w:ascii="Times New Roman" w:hAnsi="Times New Roman" w:cs="Times New Roman"/>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0" w:history="1">
              <w:r w:rsidR="009C14E5" w:rsidRPr="00041E8A">
                <w:rPr>
                  <w:rStyle w:val="Hyperlink"/>
                  <w:rFonts w:ascii="Times New Roman" w:hAnsi="Times New Roman" w:cs="Times New Roman"/>
                  <w:sz w:val="24"/>
                  <w:szCs w:val="28"/>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7A1B2B">
        <w:tc>
          <w:tcPr>
            <w:tcW w:w="1490" w:type="dxa"/>
          </w:tcPr>
          <w:p w14:paraId="3DE9F42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46CBC974" w14:textId="77777777" w:rsidTr="007A1B2B">
        <w:tc>
          <w:tcPr>
            <w:tcW w:w="1490" w:type="dxa"/>
          </w:tcPr>
          <w:p w14:paraId="3582CD1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8FB1FCB" w14:textId="77777777" w:rsidTr="007A1B2B">
        <w:tc>
          <w:tcPr>
            <w:tcW w:w="1490" w:type="dxa"/>
          </w:tcPr>
          <w:p w14:paraId="12FC3F0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A1A0FB3" w14:textId="77777777" w:rsidTr="007A1B2B">
        <w:tc>
          <w:tcPr>
            <w:tcW w:w="1490" w:type="dxa"/>
          </w:tcPr>
          <w:p w14:paraId="44FF734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0BD5672" w14:textId="77777777" w:rsidTr="007A1B2B">
        <w:tc>
          <w:tcPr>
            <w:tcW w:w="1490" w:type="dxa"/>
          </w:tcPr>
          <w:p w14:paraId="44D91CF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D1557B8" w14:textId="77777777" w:rsidTr="007A1B2B">
        <w:tc>
          <w:tcPr>
            <w:tcW w:w="1490" w:type="dxa"/>
          </w:tcPr>
          <w:p w14:paraId="7AAA1306"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96A5C27" w14:textId="77777777" w:rsidTr="007A1B2B">
        <w:tc>
          <w:tcPr>
            <w:tcW w:w="1490" w:type="dxa"/>
          </w:tcPr>
          <w:p w14:paraId="06D2EAFD"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signalling</w:t>
            </w:r>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D7005">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4C8874D" w14:textId="77777777" w:rsidTr="008D7005">
        <w:tc>
          <w:tcPr>
            <w:tcW w:w="1490" w:type="dxa"/>
          </w:tcPr>
          <w:p w14:paraId="72B32DF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241F0DA" w14:textId="77777777" w:rsidTr="008D7005">
        <w:tc>
          <w:tcPr>
            <w:tcW w:w="1490" w:type="dxa"/>
          </w:tcPr>
          <w:p w14:paraId="0BFB60A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862E640" w14:textId="77777777" w:rsidTr="008D7005">
        <w:tc>
          <w:tcPr>
            <w:tcW w:w="1490" w:type="dxa"/>
          </w:tcPr>
          <w:p w14:paraId="26C1AF5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4ABB756" w14:textId="77777777" w:rsidTr="008D7005">
        <w:tc>
          <w:tcPr>
            <w:tcW w:w="1490" w:type="dxa"/>
          </w:tcPr>
          <w:p w14:paraId="1527FD7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5290415B" w14:textId="77777777" w:rsidTr="008D7005">
        <w:tc>
          <w:tcPr>
            <w:tcW w:w="1490" w:type="dxa"/>
          </w:tcPr>
          <w:p w14:paraId="0AA54A98"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 w:name="_Ref85396968"/>
      <w:bookmarkEnd w:id="1"/>
      <w:r>
        <w:lastRenderedPageBreak/>
        <w:t>3</w:t>
      </w:r>
      <w:r>
        <w:tab/>
        <w:t>Conclusion</w:t>
      </w:r>
      <w:bookmarkEnd w:id="2"/>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3" w:name="_Ref85396938"/>
      <w:r>
        <w:t>4</w:t>
      </w:r>
      <w:r>
        <w:tab/>
        <w:t>References</w:t>
      </w:r>
      <w:bookmarkEnd w:id="3"/>
    </w:p>
    <w:p w14:paraId="53C67A10" w14:textId="78F4087A" w:rsidR="002B2105" w:rsidRPr="00461BDE" w:rsidRDefault="00ED15F1" w:rsidP="00461BDE">
      <w:pPr>
        <w:pStyle w:val="Reference"/>
        <w:rPr>
          <w:sz w:val="22"/>
          <w:lang w:val="en-GB"/>
        </w:rPr>
      </w:pPr>
      <w:bookmarkStart w:id="4"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4"/>
    </w:p>
    <w:sectPr w:rsidR="002B2105" w:rsidRPr="00461BDE">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FAD43" w14:textId="77777777" w:rsidR="00F360EA" w:rsidRDefault="00F360EA">
      <w:pPr>
        <w:spacing w:after="0" w:line="240" w:lineRule="auto"/>
      </w:pPr>
      <w:r>
        <w:separator/>
      </w:r>
    </w:p>
  </w:endnote>
  <w:endnote w:type="continuationSeparator" w:id="0">
    <w:p w14:paraId="74DE63BA" w14:textId="77777777" w:rsidR="00F360EA" w:rsidRDefault="00F3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1E34" w14:textId="4AC97C18"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53F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53FE">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5201C" w14:textId="77777777" w:rsidR="00F360EA" w:rsidRDefault="00F360EA">
      <w:pPr>
        <w:spacing w:after="0" w:line="240" w:lineRule="auto"/>
      </w:pPr>
      <w:r>
        <w:separator/>
      </w:r>
    </w:p>
  </w:footnote>
  <w:footnote w:type="continuationSeparator" w:id="0">
    <w:p w14:paraId="74C416BF" w14:textId="77777777" w:rsidR="00F360EA" w:rsidRDefault="00F3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935AF" w14:textId="77777777" w:rsidR="00217514" w:rsidRDefault="002175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6"/>
  </w:num>
  <w:num w:numId="5">
    <w:abstractNumId w:val="5"/>
  </w:num>
  <w:num w:numId="6">
    <w:abstractNumId w:val="17"/>
  </w:num>
  <w:num w:numId="7">
    <w:abstractNumId w:val="0"/>
  </w:num>
  <w:num w:numId="8">
    <w:abstractNumId w:val="24"/>
  </w:num>
  <w:num w:numId="9">
    <w:abstractNumId w:val="14"/>
  </w:num>
  <w:num w:numId="10">
    <w:abstractNumId w:val="9"/>
  </w:num>
  <w:num w:numId="11">
    <w:abstractNumId w:val="15"/>
  </w:num>
  <w:num w:numId="12">
    <w:abstractNumId w:val="16"/>
  </w:num>
  <w:num w:numId="13">
    <w:abstractNumId w:val="10"/>
  </w:num>
  <w:num w:numId="14">
    <w:abstractNumId w:val="21"/>
  </w:num>
  <w:num w:numId="15">
    <w:abstractNumId w:val="2"/>
  </w:num>
  <w:num w:numId="16">
    <w:abstractNumId w:val="13"/>
  </w:num>
  <w:num w:numId="17">
    <w:abstractNumId w:val="11"/>
  </w:num>
  <w:num w:numId="18">
    <w:abstractNumId w:val="19"/>
  </w:num>
  <w:num w:numId="19">
    <w:abstractNumId w:val="25"/>
  </w:num>
  <w:num w:numId="20">
    <w:abstractNumId w:val="23"/>
  </w:num>
  <w:num w:numId="21">
    <w:abstractNumId w:val="1"/>
  </w:num>
  <w:num w:numId="22">
    <w:abstractNumId w:val="18"/>
  </w:num>
  <w:num w:numId="23">
    <w:abstractNumId w:val="7"/>
  </w:num>
  <w:num w:numId="24">
    <w:abstractNumId w:val="1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Draft%20L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Draft%20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Collection%20of%20RRC%20paramete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4E60273-058F-9F4A-845C-F90319839E11}">
  <ds:schemaRefs>
    <ds:schemaRef ds:uri="http://schemas.openxmlformats.org/officeDocument/2006/bibliography"/>
  </ds:schemaRefs>
</ds:datastoreItem>
</file>

<file path=customXml/itemProps7.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2584</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Nokia</cp:lastModifiedBy>
  <cp:revision>2</cp:revision>
  <cp:lastPrinted>2008-01-31T07:09:00Z</cp:lastPrinted>
  <dcterms:created xsi:type="dcterms:W3CDTF">2021-10-21T18:19:00Z</dcterms:created>
  <dcterms:modified xsi:type="dcterms:W3CDTF">2021-10-21T18:19:00Z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