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A6E85" w14:textId="7D78511D" w:rsidR="005C42E4" w:rsidRDefault="00A077D6">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3D903016"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宋体"/>
                <w:lang w:val="en-US" w:eastAsia="zh-CN"/>
              </w:rPr>
            </w:pPr>
            <w:r>
              <w:rPr>
                <w:rFonts w:eastAsia="宋体"/>
                <w:lang w:val="en-US" w:eastAsia="zh-CN"/>
              </w:rPr>
              <w:t>CMCC</w:t>
            </w:r>
          </w:p>
        </w:tc>
        <w:tc>
          <w:tcPr>
            <w:tcW w:w="3118" w:type="dxa"/>
          </w:tcPr>
          <w:p w14:paraId="6B5FDBC3" w14:textId="77777777" w:rsidR="005C42E4" w:rsidRDefault="00A077D6">
            <w:pPr>
              <w:spacing w:after="0"/>
              <w:jc w:val="center"/>
              <w:rPr>
                <w:rFonts w:eastAsia="宋体"/>
                <w:lang w:val="en-US" w:eastAsia="zh-CN"/>
              </w:rPr>
            </w:pPr>
            <w:r>
              <w:rPr>
                <w:rFonts w:eastAsia="宋体"/>
                <w:lang w:val="en-US" w:eastAsia="zh-CN"/>
              </w:rPr>
              <w:t>Lijie HU</w:t>
            </w:r>
          </w:p>
        </w:tc>
        <w:tc>
          <w:tcPr>
            <w:tcW w:w="4394" w:type="dxa"/>
          </w:tcPr>
          <w:p w14:paraId="577EC6B1" w14:textId="77777777" w:rsidR="005C42E4" w:rsidRDefault="00A077D6">
            <w:pPr>
              <w:spacing w:after="0"/>
              <w:jc w:val="center"/>
              <w:rPr>
                <w:rFonts w:eastAsia="宋体"/>
                <w:lang w:val="en-US" w:eastAsia="zh-CN"/>
              </w:rPr>
            </w:pPr>
            <w:r>
              <w:rPr>
                <w:rFonts w:eastAsia="宋体"/>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宋体"/>
                <w:lang w:val="en-US" w:eastAsia="zh-CN"/>
              </w:rPr>
            </w:pPr>
            <w:r>
              <w:rPr>
                <w:rFonts w:eastAsia="宋体" w:hint="eastAsia"/>
                <w:lang w:val="en-US" w:eastAsia="zh-CN"/>
              </w:rPr>
              <w:t>ZTE</w:t>
            </w:r>
          </w:p>
        </w:tc>
        <w:tc>
          <w:tcPr>
            <w:tcW w:w="3118" w:type="dxa"/>
          </w:tcPr>
          <w:p w14:paraId="6C36E9CB" w14:textId="77777777" w:rsidR="005C42E4" w:rsidRDefault="00A077D6">
            <w:pPr>
              <w:spacing w:after="0"/>
              <w:jc w:val="center"/>
              <w:rPr>
                <w:rFonts w:eastAsia="宋体"/>
                <w:lang w:val="en-US" w:eastAsia="zh-CN"/>
              </w:rPr>
            </w:pPr>
            <w:r>
              <w:rPr>
                <w:rFonts w:eastAsia="宋体" w:hint="eastAsia"/>
                <w:lang w:val="en-US" w:eastAsia="zh-CN"/>
              </w:rPr>
              <w:t>Youjun Hu</w:t>
            </w:r>
          </w:p>
        </w:tc>
        <w:tc>
          <w:tcPr>
            <w:tcW w:w="4394" w:type="dxa"/>
          </w:tcPr>
          <w:p w14:paraId="11B3F3D8" w14:textId="77777777" w:rsidR="005C42E4" w:rsidRDefault="00A077D6">
            <w:pPr>
              <w:spacing w:after="0"/>
              <w:jc w:val="center"/>
              <w:rPr>
                <w:rFonts w:eastAsia="宋体"/>
                <w:lang w:val="en-US" w:eastAsia="zh-CN"/>
              </w:rPr>
            </w:pPr>
            <w:r>
              <w:rPr>
                <w:rFonts w:eastAsia="宋体"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1C525069" w14:textId="77777777" w:rsidR="005C42E4" w:rsidRDefault="00A077D6">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1CE38B89" w14:textId="77777777" w:rsidR="005C42E4" w:rsidRDefault="00A077D6">
            <w:pPr>
              <w:spacing w:after="0"/>
              <w:jc w:val="center"/>
              <w:rPr>
                <w:rFonts w:eastAsia="宋体"/>
                <w:lang w:val="en-US" w:eastAsia="zh-CN"/>
              </w:rPr>
            </w:pPr>
            <w:r>
              <w:rPr>
                <w:rFonts w:eastAsia="宋体"/>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1"/>
        <w:ind w:left="1134" w:hanging="1134"/>
        <w:rPr>
          <w:lang w:val="en-US"/>
        </w:rPr>
      </w:pPr>
      <w:r>
        <w:rPr>
          <w:lang w:val="en-US"/>
        </w:rPr>
        <w:t>Initial UL BWP</w:t>
      </w:r>
    </w:p>
    <w:p w14:paraId="07AE3C2E" w14:textId="77777777" w:rsidR="005C42E4" w:rsidRDefault="00A077D6">
      <w:pPr>
        <w:pStyle w:val="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afe"/>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afe"/>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03129CD5" w14:textId="77777777" w:rsidR="005C42E4" w:rsidRDefault="00A077D6">
            <w:pPr>
              <w:tabs>
                <w:tab w:val="left" w:pos="551"/>
              </w:tabs>
              <w:jc w:val="both"/>
              <w:rPr>
                <w:rFonts w:eastAsia="宋体"/>
                <w:lang w:val="en-US" w:eastAsia="ko-KR"/>
              </w:rPr>
            </w:pPr>
            <w:r>
              <w:rPr>
                <w:rFonts w:eastAsia="宋体"/>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宋体"/>
                <w:lang w:val="en-US" w:eastAsia="zh-CN"/>
              </w:rPr>
            </w:pPr>
            <w:r>
              <w:rPr>
                <w:rFonts w:eastAsia="宋体"/>
                <w:lang w:val="en-US" w:eastAsia="zh-CN"/>
              </w:rPr>
              <w:t>TCL</w:t>
            </w:r>
          </w:p>
        </w:tc>
        <w:tc>
          <w:tcPr>
            <w:tcW w:w="1372" w:type="dxa"/>
          </w:tcPr>
          <w:p w14:paraId="75ABC273"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宋体"/>
                <w:lang w:val="en-US" w:eastAsia="zh-CN"/>
              </w:rPr>
            </w:pPr>
            <w:r>
              <w:rPr>
                <w:rFonts w:eastAsia="宋体"/>
                <w:lang w:val="en-US" w:eastAsia="zh-CN"/>
              </w:rPr>
              <w:t>Xiaomi</w:t>
            </w:r>
          </w:p>
        </w:tc>
        <w:tc>
          <w:tcPr>
            <w:tcW w:w="1372" w:type="dxa"/>
          </w:tcPr>
          <w:p w14:paraId="5E79C9B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宋体"/>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宋体"/>
                <w:lang w:val="en-US" w:eastAsia="ja-JP"/>
              </w:rPr>
            </w:pPr>
            <w:r>
              <w:rPr>
                <w:rFonts w:eastAsia="宋体"/>
                <w:lang w:val="en-US" w:eastAsia="zh-CN"/>
              </w:rPr>
              <w:t>CMCC</w:t>
            </w:r>
          </w:p>
        </w:tc>
        <w:tc>
          <w:tcPr>
            <w:tcW w:w="1372" w:type="dxa"/>
          </w:tcPr>
          <w:p w14:paraId="0256EF21"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5C20758A" w14:textId="77777777" w:rsidR="005C42E4" w:rsidRDefault="00A077D6">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159EB5E5" w14:textId="77777777" w:rsidR="005C42E4" w:rsidRDefault="00A077D6">
            <w:pPr>
              <w:ind w:left="420"/>
              <w:jc w:val="center"/>
            </w:pPr>
            <w:r>
              <w:rPr>
                <w:noProof/>
                <w:lang w:val="en-US" w:eastAsia="ja-JP"/>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val="en-US" w:eastAsia="ja-JP"/>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宋体"/>
                <w:lang w:val="en-US" w:eastAsia="zh-CN"/>
              </w:rPr>
            </w:pPr>
            <w:r>
              <w:rPr>
                <w:rFonts w:eastAsia="宋体"/>
                <w:lang w:val="en-US" w:eastAsia="zh-CN"/>
              </w:rPr>
              <w:t>The understanding about the shared RO needs to be aligned first.</w:t>
            </w:r>
          </w:p>
          <w:p w14:paraId="72355C90" w14:textId="77777777" w:rsidR="005C42E4" w:rsidRDefault="00A077D6">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1560568D" w14:textId="77777777" w:rsidR="005C42E4" w:rsidRDefault="00A077D6">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宋体"/>
                <w:lang w:val="en-US" w:eastAsia="zh-CN"/>
              </w:rPr>
            </w:pPr>
            <w:r>
              <w:rPr>
                <w:rFonts w:eastAsia="宋体"/>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ja-JP"/>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afe"/>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afe"/>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afe"/>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afe"/>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afe"/>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afe"/>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rsidTr="00B95C5D">
        <w:tc>
          <w:tcPr>
            <w:tcW w:w="1438"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200"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993"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rsidTr="00B95C5D">
        <w:tc>
          <w:tcPr>
            <w:tcW w:w="1438"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200"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rsidTr="00B95C5D">
        <w:tc>
          <w:tcPr>
            <w:tcW w:w="1438"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200"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rsidTr="00B95C5D">
        <w:tc>
          <w:tcPr>
            <w:tcW w:w="1438"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rsidTr="00B95C5D">
        <w:tc>
          <w:tcPr>
            <w:tcW w:w="1438"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200"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993"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rsidTr="00B95C5D">
        <w:tc>
          <w:tcPr>
            <w:tcW w:w="1438"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1136B7C"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rsidTr="00B95C5D">
        <w:tc>
          <w:tcPr>
            <w:tcW w:w="1438"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200"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3CF340C6" w14:textId="77777777" w:rsidR="005C42E4" w:rsidRDefault="005C42E4">
            <w:pPr>
              <w:pStyle w:val="afe"/>
              <w:ind w:left="0"/>
              <w:rPr>
                <w:rFonts w:ascii="Times New Roman" w:eastAsiaTheme="minorEastAsia" w:hAnsi="Times New Roman" w:cs="Times New Roman"/>
                <w:sz w:val="20"/>
                <w:szCs w:val="20"/>
                <w:lang w:val="en-US" w:eastAsia="zh-CN"/>
              </w:rPr>
            </w:pPr>
          </w:p>
        </w:tc>
      </w:tr>
      <w:tr w:rsidR="005C42E4" w14:paraId="73E0D6FA" w14:textId="77777777" w:rsidTr="00B95C5D">
        <w:tc>
          <w:tcPr>
            <w:tcW w:w="1438" w:type="dxa"/>
          </w:tcPr>
          <w:p w14:paraId="79085A36"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200"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ACA7469"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rsidTr="00B95C5D">
        <w:tc>
          <w:tcPr>
            <w:tcW w:w="1438" w:type="dxa"/>
          </w:tcPr>
          <w:p w14:paraId="13A43853" w14:textId="77777777" w:rsidR="005C42E4" w:rsidRDefault="00A077D6">
            <w:pPr>
              <w:rPr>
                <w:rFonts w:eastAsiaTheme="minorEastAsia"/>
                <w:lang w:val="en-US" w:eastAsia="zh-CN"/>
              </w:rPr>
            </w:pPr>
            <w:r>
              <w:rPr>
                <w:rFonts w:eastAsiaTheme="minorEastAsia"/>
                <w:lang w:val="en-US" w:eastAsia="zh-CN"/>
              </w:rPr>
              <w:t>Lenovo, Motorola Mobility</w:t>
            </w:r>
          </w:p>
        </w:tc>
        <w:tc>
          <w:tcPr>
            <w:tcW w:w="1200"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1E7EAFA6" w14:textId="77777777" w:rsidR="005C42E4" w:rsidRDefault="005C42E4">
            <w:pPr>
              <w:pStyle w:val="afe"/>
              <w:ind w:left="0"/>
              <w:rPr>
                <w:rFonts w:ascii="Times New Roman" w:eastAsiaTheme="minorEastAsia" w:hAnsi="Times New Roman" w:cs="Times New Roman"/>
                <w:sz w:val="20"/>
                <w:szCs w:val="20"/>
                <w:lang w:val="en-US" w:eastAsia="zh-CN"/>
              </w:rPr>
            </w:pPr>
          </w:p>
        </w:tc>
      </w:tr>
      <w:tr w:rsidR="005C42E4" w14:paraId="7D8BD9AA" w14:textId="77777777" w:rsidTr="00B95C5D">
        <w:tc>
          <w:tcPr>
            <w:tcW w:w="1438"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200"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3" w:type="dxa"/>
          </w:tcPr>
          <w:p w14:paraId="46065F89" w14:textId="77777777" w:rsidR="005C42E4" w:rsidRDefault="005C42E4">
            <w:pPr>
              <w:pStyle w:val="afe"/>
              <w:ind w:left="0"/>
              <w:rPr>
                <w:rFonts w:ascii="Times New Roman" w:eastAsiaTheme="minorEastAsia" w:hAnsi="Times New Roman" w:cs="Times New Roman"/>
                <w:sz w:val="20"/>
                <w:szCs w:val="20"/>
                <w:lang w:val="en-US" w:eastAsia="zh-CN"/>
              </w:rPr>
            </w:pPr>
          </w:p>
        </w:tc>
      </w:tr>
      <w:tr w:rsidR="005C42E4" w14:paraId="224CC20F" w14:textId="77777777" w:rsidTr="00B95C5D">
        <w:tc>
          <w:tcPr>
            <w:tcW w:w="1438"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200"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993" w:type="dxa"/>
          </w:tcPr>
          <w:p w14:paraId="6F90D51E"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rsidTr="00B95C5D">
        <w:tc>
          <w:tcPr>
            <w:tcW w:w="1438"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200"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993"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rsidTr="00B95C5D">
        <w:tc>
          <w:tcPr>
            <w:tcW w:w="1438"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200"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rsidTr="00B95C5D">
        <w:tc>
          <w:tcPr>
            <w:tcW w:w="1438"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200" w:type="dxa"/>
          </w:tcPr>
          <w:p w14:paraId="6769925D" w14:textId="77777777" w:rsidR="005C42E4" w:rsidRDefault="005C42E4">
            <w:pPr>
              <w:tabs>
                <w:tab w:val="left" w:pos="551"/>
              </w:tabs>
              <w:rPr>
                <w:rFonts w:eastAsiaTheme="minorEastAsia"/>
                <w:lang w:val="en-US" w:eastAsia="zh-CN"/>
              </w:rPr>
            </w:pPr>
          </w:p>
        </w:tc>
        <w:tc>
          <w:tcPr>
            <w:tcW w:w="6993"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rsidTr="00B95C5D">
        <w:tc>
          <w:tcPr>
            <w:tcW w:w="1438"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2420211F"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rsidTr="00B95C5D">
        <w:tc>
          <w:tcPr>
            <w:tcW w:w="1438"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200"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D05D725"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rsidTr="00B95C5D">
        <w:tc>
          <w:tcPr>
            <w:tcW w:w="1438"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200" w:type="dxa"/>
          </w:tcPr>
          <w:p w14:paraId="76AC9633" w14:textId="77777777" w:rsidR="005C42E4" w:rsidRDefault="005C42E4">
            <w:pPr>
              <w:tabs>
                <w:tab w:val="left" w:pos="551"/>
              </w:tabs>
              <w:rPr>
                <w:rFonts w:eastAsiaTheme="minorEastAsia"/>
                <w:lang w:val="en-US" w:eastAsia="zh-CN"/>
              </w:rPr>
            </w:pPr>
          </w:p>
        </w:tc>
        <w:tc>
          <w:tcPr>
            <w:tcW w:w="6993" w:type="dxa"/>
          </w:tcPr>
          <w:p w14:paraId="560B2CB2" w14:textId="77777777" w:rsidR="005C42E4" w:rsidRDefault="00A077D6">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rsidTr="00B95C5D">
        <w:tc>
          <w:tcPr>
            <w:tcW w:w="1438"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200"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66A128D" w14:textId="77777777" w:rsidR="005C42E4" w:rsidRDefault="00A077D6">
            <w:pPr>
              <w:pStyle w:val="afe"/>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rsidTr="00B95C5D">
        <w:tc>
          <w:tcPr>
            <w:tcW w:w="1438" w:type="dxa"/>
          </w:tcPr>
          <w:p w14:paraId="2B82E2B9" w14:textId="77777777" w:rsidR="005C42E4" w:rsidRDefault="00A077D6">
            <w:pPr>
              <w:rPr>
                <w:rFonts w:eastAsiaTheme="minorEastAsia"/>
                <w:lang w:val="en-US" w:eastAsia="zh-CN"/>
              </w:rPr>
            </w:pPr>
            <w:r>
              <w:rPr>
                <w:rFonts w:eastAsiaTheme="minorEastAsia"/>
                <w:lang w:val="en-US" w:eastAsia="zh-CN"/>
              </w:rPr>
              <w:t>ZTE, Sanechips</w:t>
            </w:r>
          </w:p>
        </w:tc>
        <w:tc>
          <w:tcPr>
            <w:tcW w:w="1200"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50DD01E"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rsidTr="00B95C5D">
        <w:tc>
          <w:tcPr>
            <w:tcW w:w="1438" w:type="dxa"/>
          </w:tcPr>
          <w:p w14:paraId="42B1357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200" w:type="dxa"/>
          </w:tcPr>
          <w:p w14:paraId="235E33E9" w14:textId="77777777" w:rsidR="005C42E4" w:rsidRDefault="005C42E4">
            <w:pPr>
              <w:tabs>
                <w:tab w:val="left" w:pos="551"/>
              </w:tabs>
              <w:rPr>
                <w:rFonts w:eastAsiaTheme="minorEastAsia"/>
                <w:lang w:val="en-US" w:eastAsia="zh-CN"/>
              </w:rPr>
            </w:pPr>
          </w:p>
        </w:tc>
        <w:tc>
          <w:tcPr>
            <w:tcW w:w="6993"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rsidTr="00B95C5D">
        <w:tc>
          <w:tcPr>
            <w:tcW w:w="1438"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93"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rsidTr="00B95C5D">
        <w:tc>
          <w:tcPr>
            <w:tcW w:w="1438"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200"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7AE91F7" w14:textId="77777777" w:rsidR="005C42E4" w:rsidRDefault="005C42E4">
            <w:pPr>
              <w:rPr>
                <w:rFonts w:eastAsiaTheme="minorEastAsia"/>
                <w:lang w:val="en-US" w:eastAsia="zh-CN"/>
              </w:rPr>
            </w:pPr>
          </w:p>
        </w:tc>
      </w:tr>
      <w:tr w:rsidR="005C42E4" w14:paraId="428A3283" w14:textId="77777777" w:rsidTr="00B95C5D">
        <w:tc>
          <w:tcPr>
            <w:tcW w:w="1438"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afe"/>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afe"/>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afe"/>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rsidTr="00B95C5D">
        <w:tc>
          <w:tcPr>
            <w:tcW w:w="1438"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200" w:type="dxa"/>
          </w:tcPr>
          <w:p w14:paraId="59C2B3B6" w14:textId="77777777" w:rsidR="005C42E4" w:rsidRDefault="005C42E4">
            <w:pPr>
              <w:tabs>
                <w:tab w:val="left" w:pos="551"/>
              </w:tabs>
              <w:rPr>
                <w:rFonts w:eastAsiaTheme="minorEastAsia"/>
                <w:lang w:val="en-US" w:eastAsia="zh-CN"/>
              </w:rPr>
            </w:pPr>
          </w:p>
        </w:tc>
        <w:tc>
          <w:tcPr>
            <w:tcW w:w="6993"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rsidTr="00B95C5D">
        <w:tc>
          <w:tcPr>
            <w:tcW w:w="1438"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00" w:type="dxa"/>
          </w:tcPr>
          <w:p w14:paraId="50D94A17" w14:textId="77777777" w:rsidR="005C42E4" w:rsidRDefault="005C42E4">
            <w:pPr>
              <w:tabs>
                <w:tab w:val="left" w:pos="551"/>
              </w:tabs>
              <w:rPr>
                <w:rFonts w:eastAsiaTheme="minorEastAsia"/>
                <w:lang w:val="en-US" w:eastAsia="zh-CN"/>
              </w:rPr>
            </w:pPr>
          </w:p>
        </w:tc>
        <w:tc>
          <w:tcPr>
            <w:tcW w:w="6993"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rsidTr="00B95C5D">
        <w:tc>
          <w:tcPr>
            <w:tcW w:w="1438"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00"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993"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rsidTr="00B95C5D">
        <w:tc>
          <w:tcPr>
            <w:tcW w:w="1438" w:type="dxa"/>
          </w:tcPr>
          <w:p w14:paraId="76487CE3" w14:textId="77777777" w:rsidR="005C42E4" w:rsidRDefault="00A077D6">
            <w:pPr>
              <w:rPr>
                <w:rFonts w:eastAsia="Yu Mincho"/>
                <w:lang w:val="en-US" w:eastAsia="ja-JP"/>
              </w:rPr>
            </w:pPr>
            <w:r>
              <w:rPr>
                <w:rFonts w:eastAsia="Yu Mincho"/>
                <w:lang w:val="en-US" w:eastAsia="ja-JP"/>
              </w:rPr>
              <w:t>Intel</w:t>
            </w:r>
          </w:p>
        </w:tc>
        <w:tc>
          <w:tcPr>
            <w:tcW w:w="1200"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CBB3CB2" w14:textId="77777777" w:rsidR="005C42E4" w:rsidRDefault="005C42E4">
            <w:pPr>
              <w:rPr>
                <w:rFonts w:eastAsia="Yu Mincho"/>
                <w:lang w:val="en-US" w:eastAsia="ja-JP"/>
              </w:rPr>
            </w:pPr>
          </w:p>
        </w:tc>
      </w:tr>
      <w:tr w:rsidR="005C42E4" w14:paraId="4DE6E207" w14:textId="77777777" w:rsidTr="00B95C5D">
        <w:tc>
          <w:tcPr>
            <w:tcW w:w="1438" w:type="dxa"/>
          </w:tcPr>
          <w:p w14:paraId="23F318F1"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00"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5AFA42F0" w14:textId="77777777" w:rsidR="005C42E4" w:rsidRDefault="005C42E4">
            <w:pPr>
              <w:rPr>
                <w:rFonts w:eastAsia="Yu Mincho"/>
                <w:lang w:val="en-US" w:eastAsia="ja-JP"/>
              </w:rPr>
            </w:pPr>
          </w:p>
        </w:tc>
      </w:tr>
      <w:tr w:rsidR="005C42E4" w14:paraId="4D54EFD6" w14:textId="77777777" w:rsidTr="00B95C5D">
        <w:tc>
          <w:tcPr>
            <w:tcW w:w="1438"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0"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993"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1834AC4" w14:textId="77777777" w:rsidR="005C42E4" w:rsidRDefault="00A077D6">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afe"/>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rsidTr="00B95C5D">
        <w:tc>
          <w:tcPr>
            <w:tcW w:w="1438" w:type="dxa"/>
          </w:tcPr>
          <w:p w14:paraId="4E81B4EA" w14:textId="77777777" w:rsidR="005C42E4" w:rsidRDefault="00A077D6">
            <w:pPr>
              <w:rPr>
                <w:rFonts w:eastAsia="宋体"/>
                <w:lang w:val="en-US" w:eastAsia="zh-CN"/>
              </w:rPr>
            </w:pPr>
            <w:r>
              <w:rPr>
                <w:rFonts w:eastAsia="宋体" w:hint="eastAsia"/>
                <w:lang w:val="en-US" w:eastAsia="zh-CN"/>
              </w:rPr>
              <w:t>ZTE, Sanechips</w:t>
            </w:r>
          </w:p>
        </w:tc>
        <w:tc>
          <w:tcPr>
            <w:tcW w:w="1200" w:type="dxa"/>
          </w:tcPr>
          <w:p w14:paraId="61065C7B" w14:textId="77777777" w:rsidR="005C42E4" w:rsidRDefault="00A077D6">
            <w:pPr>
              <w:tabs>
                <w:tab w:val="left" w:pos="551"/>
              </w:tabs>
              <w:rPr>
                <w:rFonts w:eastAsia="宋体"/>
                <w:lang w:val="en-US" w:eastAsia="zh-CN"/>
              </w:rPr>
            </w:pPr>
            <w:r>
              <w:rPr>
                <w:rFonts w:eastAsia="宋体" w:hint="eastAsia"/>
                <w:lang w:val="en-US" w:eastAsia="zh-CN"/>
              </w:rPr>
              <w:t>Y</w:t>
            </w:r>
          </w:p>
        </w:tc>
        <w:tc>
          <w:tcPr>
            <w:tcW w:w="6993" w:type="dxa"/>
          </w:tcPr>
          <w:p w14:paraId="4C16D4F7" w14:textId="77777777" w:rsidR="005C42E4" w:rsidRDefault="005C42E4">
            <w:pPr>
              <w:rPr>
                <w:rFonts w:eastAsiaTheme="minorEastAsia"/>
                <w:lang w:val="en-US" w:eastAsia="zh-CN"/>
              </w:rPr>
            </w:pPr>
          </w:p>
        </w:tc>
      </w:tr>
      <w:tr w:rsidR="005C42E4" w14:paraId="28FEA78D" w14:textId="77777777" w:rsidTr="00B95C5D">
        <w:tc>
          <w:tcPr>
            <w:tcW w:w="1438"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200"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3" w:type="dxa"/>
          </w:tcPr>
          <w:p w14:paraId="7B4BE0DE" w14:textId="77777777" w:rsidR="005C42E4" w:rsidRDefault="005C42E4">
            <w:pPr>
              <w:rPr>
                <w:rFonts w:eastAsiaTheme="minorEastAsia"/>
                <w:lang w:val="en-US" w:eastAsia="ko-KR"/>
              </w:rPr>
            </w:pPr>
          </w:p>
        </w:tc>
      </w:tr>
      <w:tr w:rsidR="005C42E4" w14:paraId="76B73428" w14:textId="77777777" w:rsidTr="00B95C5D">
        <w:tc>
          <w:tcPr>
            <w:tcW w:w="1438"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200"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3" w:type="dxa"/>
          </w:tcPr>
          <w:p w14:paraId="10A0750D" w14:textId="77777777" w:rsidR="005C42E4" w:rsidRDefault="005C42E4">
            <w:pPr>
              <w:rPr>
                <w:rFonts w:eastAsiaTheme="minorEastAsia"/>
                <w:lang w:val="en-US" w:eastAsia="zh-CN"/>
              </w:rPr>
            </w:pPr>
          </w:p>
        </w:tc>
      </w:tr>
      <w:tr w:rsidR="005C42E4" w14:paraId="0B0057E9" w14:textId="77777777" w:rsidTr="00B95C5D">
        <w:tc>
          <w:tcPr>
            <w:tcW w:w="1438"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200" w:type="dxa"/>
          </w:tcPr>
          <w:p w14:paraId="07358A15" w14:textId="77777777" w:rsidR="005C42E4" w:rsidRDefault="005C42E4">
            <w:pPr>
              <w:tabs>
                <w:tab w:val="left" w:pos="551"/>
              </w:tabs>
              <w:rPr>
                <w:rFonts w:eastAsiaTheme="minorEastAsia"/>
                <w:lang w:val="en-US" w:eastAsia="ko-KR"/>
              </w:rPr>
            </w:pPr>
          </w:p>
        </w:tc>
        <w:tc>
          <w:tcPr>
            <w:tcW w:w="6993"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rsidTr="00B95C5D">
        <w:tc>
          <w:tcPr>
            <w:tcW w:w="1438"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200"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708A197B" w14:textId="77777777" w:rsidR="005C42E4" w:rsidRDefault="005C42E4">
            <w:pPr>
              <w:rPr>
                <w:rFonts w:eastAsiaTheme="minorEastAsia"/>
                <w:lang w:val="en-US" w:eastAsia="zh-CN"/>
              </w:rPr>
            </w:pPr>
          </w:p>
        </w:tc>
      </w:tr>
      <w:tr w:rsidR="005C42E4" w14:paraId="4AC84633" w14:textId="77777777" w:rsidTr="00B95C5D">
        <w:tc>
          <w:tcPr>
            <w:tcW w:w="1438" w:type="dxa"/>
          </w:tcPr>
          <w:p w14:paraId="155249ED" w14:textId="77777777" w:rsidR="005C42E4" w:rsidRDefault="00A077D6">
            <w:pPr>
              <w:rPr>
                <w:rFonts w:eastAsia="Yu Mincho"/>
                <w:lang w:val="en-US" w:eastAsia="ja-JP"/>
              </w:rPr>
            </w:pPr>
            <w:r>
              <w:rPr>
                <w:rFonts w:eastAsia="Yu Mincho"/>
                <w:lang w:val="en-US" w:eastAsia="ja-JP"/>
              </w:rPr>
              <w:t>Huawei, HiSi</w:t>
            </w:r>
          </w:p>
        </w:tc>
        <w:tc>
          <w:tcPr>
            <w:tcW w:w="1200"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rsidTr="00B95C5D">
        <w:tc>
          <w:tcPr>
            <w:tcW w:w="1438" w:type="dxa"/>
          </w:tcPr>
          <w:p w14:paraId="0039E481" w14:textId="77777777" w:rsidR="005C42E4" w:rsidRDefault="00A077D6">
            <w:pPr>
              <w:rPr>
                <w:rFonts w:eastAsia="Yu Mincho"/>
                <w:lang w:val="en-US" w:eastAsia="ja-JP"/>
              </w:rPr>
            </w:pPr>
            <w:r>
              <w:rPr>
                <w:rFonts w:eastAsia="Yu Mincho"/>
                <w:lang w:val="en-US" w:eastAsia="ja-JP"/>
              </w:rPr>
              <w:t>SONY</w:t>
            </w:r>
          </w:p>
        </w:tc>
        <w:tc>
          <w:tcPr>
            <w:tcW w:w="1200"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afe"/>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afe"/>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afe"/>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afe"/>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rsidTr="00B95C5D">
        <w:tc>
          <w:tcPr>
            <w:tcW w:w="1438"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200"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27AF49F" w14:textId="77777777" w:rsidR="005C42E4" w:rsidRDefault="005C42E4">
            <w:pPr>
              <w:rPr>
                <w:rFonts w:eastAsiaTheme="minorEastAsia"/>
                <w:lang w:val="en-US" w:eastAsia="zh-CN"/>
              </w:rPr>
            </w:pPr>
          </w:p>
        </w:tc>
      </w:tr>
      <w:tr w:rsidR="005C42E4" w14:paraId="49EFDBB9" w14:textId="77777777" w:rsidTr="00B95C5D">
        <w:tc>
          <w:tcPr>
            <w:tcW w:w="1438"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200"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4993E61E" w14:textId="77777777" w:rsidR="005C42E4" w:rsidRDefault="005C42E4">
            <w:pPr>
              <w:rPr>
                <w:rFonts w:eastAsiaTheme="minorEastAsia"/>
                <w:lang w:val="en-US" w:eastAsia="zh-CN"/>
              </w:rPr>
            </w:pPr>
          </w:p>
        </w:tc>
      </w:tr>
      <w:tr w:rsidR="005C42E4" w14:paraId="22CA0EC2" w14:textId="77777777" w:rsidTr="00B95C5D">
        <w:tc>
          <w:tcPr>
            <w:tcW w:w="1438" w:type="dxa"/>
          </w:tcPr>
          <w:p w14:paraId="11CD2559" w14:textId="77777777" w:rsidR="005C42E4" w:rsidRDefault="00A077D6">
            <w:pPr>
              <w:rPr>
                <w:rFonts w:eastAsia="Yu Mincho"/>
                <w:lang w:val="en-US" w:eastAsia="ja-JP"/>
              </w:rPr>
            </w:pPr>
            <w:r>
              <w:rPr>
                <w:rFonts w:eastAsia="Yu Mincho"/>
                <w:lang w:val="en-US" w:eastAsia="ja-JP"/>
              </w:rPr>
              <w:t>FUTUREWEI</w:t>
            </w:r>
          </w:p>
        </w:tc>
        <w:tc>
          <w:tcPr>
            <w:tcW w:w="1200" w:type="dxa"/>
          </w:tcPr>
          <w:p w14:paraId="061E7258" w14:textId="77777777" w:rsidR="005C42E4" w:rsidRDefault="005C42E4">
            <w:pPr>
              <w:tabs>
                <w:tab w:val="left" w:pos="551"/>
              </w:tabs>
              <w:rPr>
                <w:rFonts w:eastAsia="Yu Mincho"/>
                <w:lang w:val="en-US" w:eastAsia="ja-JP"/>
              </w:rPr>
            </w:pPr>
          </w:p>
        </w:tc>
        <w:tc>
          <w:tcPr>
            <w:tcW w:w="6993"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rsidTr="00B95C5D">
        <w:tc>
          <w:tcPr>
            <w:tcW w:w="1438" w:type="dxa"/>
          </w:tcPr>
          <w:p w14:paraId="3CA4F2BB" w14:textId="77777777" w:rsidR="005C42E4" w:rsidRDefault="00A077D6">
            <w:pPr>
              <w:rPr>
                <w:rFonts w:eastAsia="Yu Mincho"/>
                <w:lang w:eastAsia="ja-JP"/>
              </w:rPr>
            </w:pPr>
            <w:r>
              <w:rPr>
                <w:rFonts w:eastAsia="Yu Mincho"/>
                <w:lang w:eastAsia="ja-JP"/>
              </w:rPr>
              <w:t>NEC</w:t>
            </w:r>
          </w:p>
        </w:tc>
        <w:tc>
          <w:tcPr>
            <w:tcW w:w="1200"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7C522236" w14:textId="77777777" w:rsidR="005C42E4" w:rsidRDefault="005C42E4">
            <w:pPr>
              <w:rPr>
                <w:rFonts w:eastAsiaTheme="minorEastAsia"/>
                <w:lang w:val="en-US" w:eastAsia="zh-CN"/>
              </w:rPr>
            </w:pPr>
          </w:p>
        </w:tc>
      </w:tr>
      <w:tr w:rsidR="005C42E4" w14:paraId="523A46F0" w14:textId="77777777" w:rsidTr="00B95C5D">
        <w:tc>
          <w:tcPr>
            <w:tcW w:w="1438"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690DD1E6" w14:textId="77777777" w:rsidR="005C42E4" w:rsidRDefault="005C42E4">
            <w:pPr>
              <w:rPr>
                <w:rFonts w:eastAsiaTheme="minorEastAsia"/>
                <w:lang w:val="en-US" w:eastAsia="zh-CN"/>
              </w:rPr>
            </w:pPr>
          </w:p>
        </w:tc>
      </w:tr>
      <w:tr w:rsidR="005C42E4" w14:paraId="1457B93F" w14:textId="77777777" w:rsidTr="00B95C5D">
        <w:tc>
          <w:tcPr>
            <w:tcW w:w="1438"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7B5F5BF5" w14:textId="77777777" w:rsidR="005C42E4" w:rsidRDefault="005C42E4">
            <w:pPr>
              <w:rPr>
                <w:rFonts w:eastAsiaTheme="minorEastAsia"/>
                <w:lang w:val="en-US" w:eastAsia="zh-CN"/>
              </w:rPr>
            </w:pPr>
          </w:p>
        </w:tc>
      </w:tr>
      <w:tr w:rsidR="005C42E4" w14:paraId="71C38889" w14:textId="77777777" w:rsidTr="00B95C5D">
        <w:tc>
          <w:tcPr>
            <w:tcW w:w="1438" w:type="dxa"/>
          </w:tcPr>
          <w:p w14:paraId="046A6774" w14:textId="77777777" w:rsidR="005C42E4" w:rsidRDefault="00A077D6">
            <w:pPr>
              <w:rPr>
                <w:rFonts w:eastAsiaTheme="minorEastAsia"/>
                <w:lang w:val="en-US" w:eastAsia="zh-CN"/>
              </w:rPr>
            </w:pPr>
            <w:r>
              <w:rPr>
                <w:rFonts w:eastAsia="等线"/>
                <w:lang w:val="en-US" w:eastAsia="zh-CN"/>
              </w:rPr>
              <w:t>IDCC</w:t>
            </w:r>
          </w:p>
        </w:tc>
        <w:tc>
          <w:tcPr>
            <w:tcW w:w="1200" w:type="dxa"/>
          </w:tcPr>
          <w:p w14:paraId="010F7E26" w14:textId="77777777" w:rsidR="005C42E4" w:rsidRDefault="00A077D6">
            <w:pPr>
              <w:rPr>
                <w:rFonts w:eastAsiaTheme="minorEastAsia"/>
                <w:lang w:val="en-US" w:eastAsia="zh-CN"/>
              </w:rPr>
            </w:pPr>
            <w:r>
              <w:rPr>
                <w:rFonts w:eastAsia="等线"/>
                <w:lang w:val="en-US" w:eastAsia="zh-CN"/>
              </w:rPr>
              <w:t>Y</w:t>
            </w:r>
          </w:p>
        </w:tc>
        <w:tc>
          <w:tcPr>
            <w:tcW w:w="6993" w:type="dxa"/>
          </w:tcPr>
          <w:p w14:paraId="4A672356" w14:textId="77777777" w:rsidR="005C42E4" w:rsidRDefault="005C42E4">
            <w:pPr>
              <w:rPr>
                <w:rFonts w:eastAsiaTheme="minorEastAsia"/>
                <w:lang w:val="en-US" w:eastAsia="zh-CN"/>
              </w:rPr>
            </w:pPr>
          </w:p>
        </w:tc>
      </w:tr>
      <w:tr w:rsidR="005C42E4" w14:paraId="33DF0179" w14:textId="77777777" w:rsidTr="00B95C5D">
        <w:tc>
          <w:tcPr>
            <w:tcW w:w="1438" w:type="dxa"/>
          </w:tcPr>
          <w:p w14:paraId="7559E375" w14:textId="77777777" w:rsidR="005C42E4" w:rsidRDefault="00A077D6">
            <w:pPr>
              <w:rPr>
                <w:rFonts w:eastAsiaTheme="minorEastAsia"/>
                <w:lang w:val="en-US" w:eastAsia="zh-CN"/>
              </w:rPr>
            </w:pPr>
            <w:r>
              <w:rPr>
                <w:rFonts w:eastAsia="等线"/>
                <w:lang w:val="en-US" w:eastAsia="zh-CN"/>
              </w:rPr>
              <w:t>Nokia, NSB</w:t>
            </w:r>
          </w:p>
        </w:tc>
        <w:tc>
          <w:tcPr>
            <w:tcW w:w="1200" w:type="dxa"/>
          </w:tcPr>
          <w:p w14:paraId="1477EABB" w14:textId="77777777" w:rsidR="005C42E4" w:rsidRDefault="00A077D6">
            <w:pPr>
              <w:rPr>
                <w:rFonts w:eastAsiaTheme="minorEastAsia"/>
                <w:lang w:val="en-US" w:eastAsia="zh-CN"/>
              </w:rPr>
            </w:pPr>
            <w:r>
              <w:rPr>
                <w:rFonts w:eastAsia="等线"/>
                <w:lang w:val="en-US" w:eastAsia="zh-CN"/>
              </w:rPr>
              <w:t>Y</w:t>
            </w:r>
          </w:p>
        </w:tc>
        <w:tc>
          <w:tcPr>
            <w:tcW w:w="6993" w:type="dxa"/>
          </w:tcPr>
          <w:p w14:paraId="5774B8B6" w14:textId="77777777" w:rsidR="005C42E4" w:rsidRDefault="005C42E4">
            <w:pPr>
              <w:rPr>
                <w:rFonts w:eastAsiaTheme="minorEastAsia"/>
                <w:lang w:val="en-US" w:eastAsia="zh-CN"/>
              </w:rPr>
            </w:pPr>
          </w:p>
        </w:tc>
      </w:tr>
      <w:tr w:rsidR="005C42E4" w14:paraId="6A0B2894" w14:textId="77777777" w:rsidTr="00B95C5D">
        <w:tc>
          <w:tcPr>
            <w:tcW w:w="1438" w:type="dxa"/>
          </w:tcPr>
          <w:p w14:paraId="0D485341" w14:textId="77777777" w:rsidR="005C42E4" w:rsidRDefault="00A077D6">
            <w:pPr>
              <w:rPr>
                <w:rFonts w:eastAsiaTheme="minorEastAsia"/>
                <w:lang w:val="en-US" w:eastAsia="zh-CN"/>
              </w:rPr>
            </w:pPr>
            <w:r>
              <w:rPr>
                <w:rFonts w:eastAsia="等线"/>
                <w:lang w:val="en-US" w:eastAsia="zh-CN"/>
              </w:rPr>
              <w:t>FL5</w:t>
            </w:r>
          </w:p>
        </w:tc>
        <w:tc>
          <w:tcPr>
            <w:tcW w:w="8193" w:type="dxa"/>
            <w:gridSpan w:val="2"/>
          </w:tcPr>
          <w:p w14:paraId="2AAEA55A"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rsidTr="00B95C5D">
        <w:tc>
          <w:tcPr>
            <w:tcW w:w="1438"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993"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rsidTr="00B95C5D">
        <w:tc>
          <w:tcPr>
            <w:tcW w:w="1438"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200"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993"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afe"/>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afe"/>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rsidTr="00B95C5D">
        <w:tc>
          <w:tcPr>
            <w:tcW w:w="1438"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200"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993"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rsidTr="00B95C5D">
        <w:tc>
          <w:tcPr>
            <w:tcW w:w="1438"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00"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993"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rsidTr="00B95C5D">
        <w:tc>
          <w:tcPr>
            <w:tcW w:w="1438"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200"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3"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rsidTr="00B95C5D">
        <w:tc>
          <w:tcPr>
            <w:tcW w:w="1438"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200"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993"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afe"/>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afe"/>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rsidTr="00B95C5D">
        <w:tc>
          <w:tcPr>
            <w:tcW w:w="1438"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200" w:type="dxa"/>
          </w:tcPr>
          <w:p w14:paraId="68AAB45F" w14:textId="77777777" w:rsidR="00C4197E" w:rsidRDefault="00C4197E" w:rsidP="00C4197E">
            <w:pPr>
              <w:rPr>
                <w:rFonts w:eastAsiaTheme="minorEastAsia"/>
                <w:lang w:val="en-US" w:eastAsia="zh-CN"/>
              </w:rPr>
            </w:pPr>
          </w:p>
        </w:tc>
        <w:tc>
          <w:tcPr>
            <w:tcW w:w="6993"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7BFD161B" w14:textId="77777777" w:rsidTr="00B95C5D">
        <w:tc>
          <w:tcPr>
            <w:tcW w:w="1438"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200"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993"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14:paraId="2F955EF0" w14:textId="77777777" w:rsidTr="00B95C5D">
        <w:tc>
          <w:tcPr>
            <w:tcW w:w="1438" w:type="dxa"/>
          </w:tcPr>
          <w:p w14:paraId="1BF405C9" w14:textId="4CE275A8" w:rsidR="00402F13" w:rsidRDefault="00402F13" w:rsidP="00402F13">
            <w:pPr>
              <w:rPr>
                <w:rFonts w:eastAsiaTheme="minorEastAsia"/>
                <w:lang w:eastAsia="zh-CN"/>
              </w:rPr>
            </w:pPr>
            <w:r w:rsidRPr="00E22FD6">
              <w:t>FUTUREWEI</w:t>
            </w:r>
          </w:p>
        </w:tc>
        <w:tc>
          <w:tcPr>
            <w:tcW w:w="1200" w:type="dxa"/>
          </w:tcPr>
          <w:p w14:paraId="7B8EB477" w14:textId="28B4D421" w:rsidR="00402F13" w:rsidRDefault="00402F13" w:rsidP="00402F13">
            <w:pPr>
              <w:rPr>
                <w:rFonts w:eastAsiaTheme="minorEastAsia"/>
                <w:lang w:val="en-US" w:eastAsia="zh-CN"/>
              </w:rPr>
            </w:pPr>
            <w:r w:rsidRPr="00E22FD6">
              <w:t>Y</w:t>
            </w:r>
          </w:p>
        </w:tc>
        <w:tc>
          <w:tcPr>
            <w:tcW w:w="6993"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5BE10979" w14:textId="77777777" w:rsidTr="00B95C5D">
        <w:tc>
          <w:tcPr>
            <w:tcW w:w="1438" w:type="dxa"/>
          </w:tcPr>
          <w:p w14:paraId="1C5FCC63" w14:textId="093E6877" w:rsidR="00791139" w:rsidRPr="00E22FD6" w:rsidRDefault="00A26706" w:rsidP="00402F13">
            <w:r>
              <w:lastRenderedPageBreak/>
              <w:t>Intel</w:t>
            </w:r>
          </w:p>
        </w:tc>
        <w:tc>
          <w:tcPr>
            <w:tcW w:w="1200" w:type="dxa"/>
          </w:tcPr>
          <w:p w14:paraId="2230A9A4" w14:textId="39F07E0C" w:rsidR="00791139" w:rsidRPr="00E22FD6" w:rsidRDefault="00A26706" w:rsidP="00402F13">
            <w:r>
              <w:t>N</w:t>
            </w:r>
          </w:p>
        </w:tc>
        <w:tc>
          <w:tcPr>
            <w:tcW w:w="6993"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rsidTr="00B95C5D">
        <w:tc>
          <w:tcPr>
            <w:tcW w:w="1438" w:type="dxa"/>
          </w:tcPr>
          <w:p w14:paraId="77D39DE6" w14:textId="5B77FBA7" w:rsidR="007950CE" w:rsidRDefault="007950CE" w:rsidP="00402F13">
            <w:r>
              <w:t>Ericsson</w:t>
            </w:r>
          </w:p>
        </w:tc>
        <w:tc>
          <w:tcPr>
            <w:tcW w:w="1200" w:type="dxa"/>
          </w:tcPr>
          <w:p w14:paraId="0C5D6CAE" w14:textId="1BF72740" w:rsidR="007950CE" w:rsidRDefault="00511514" w:rsidP="00402F13">
            <w:r>
              <w:t>N</w:t>
            </w:r>
          </w:p>
        </w:tc>
        <w:tc>
          <w:tcPr>
            <w:tcW w:w="6993" w:type="dxa"/>
          </w:tcPr>
          <w:p w14:paraId="13A91436" w14:textId="77777777"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ja-JP"/>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13C22846" w14:textId="77777777" w:rsidTr="00B95C5D">
        <w:tc>
          <w:tcPr>
            <w:tcW w:w="1438" w:type="dxa"/>
          </w:tcPr>
          <w:p w14:paraId="12A071D7" w14:textId="77777777" w:rsidR="00B95C5D" w:rsidRDefault="00B95C5D" w:rsidP="00CC3B7F">
            <w:pPr>
              <w:rPr>
                <w:rFonts w:eastAsiaTheme="minorEastAsia"/>
                <w:lang w:eastAsia="zh-CN"/>
              </w:rPr>
            </w:pPr>
            <w:r>
              <w:rPr>
                <w:rFonts w:eastAsiaTheme="minorEastAsia"/>
                <w:lang w:eastAsia="zh-CN"/>
              </w:rPr>
              <w:t>Huawei, HiSi</w:t>
            </w:r>
          </w:p>
        </w:tc>
        <w:tc>
          <w:tcPr>
            <w:tcW w:w="1200" w:type="dxa"/>
          </w:tcPr>
          <w:p w14:paraId="303C0B64"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3" w:type="dxa"/>
          </w:tcPr>
          <w:p w14:paraId="0A8DBD58"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AA58D6A"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3C2F216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7215D08" w14:textId="744AF903"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55FAFC55" w14:textId="21C292B2"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18AF2F9C" w14:textId="77777777"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14:paraId="49FFFF78" w14:textId="77777777" w:rsidTr="00B95C5D">
        <w:tc>
          <w:tcPr>
            <w:tcW w:w="1438" w:type="dxa"/>
          </w:tcPr>
          <w:p w14:paraId="273A2277" w14:textId="7BE54568" w:rsidR="002A4DF7" w:rsidRDefault="002A4DF7" w:rsidP="00CC3B7F">
            <w:pPr>
              <w:rPr>
                <w:rFonts w:eastAsiaTheme="minorEastAsia"/>
                <w:lang w:eastAsia="zh-CN"/>
              </w:rPr>
            </w:pPr>
            <w:r>
              <w:rPr>
                <w:rFonts w:eastAsiaTheme="minorEastAsia"/>
                <w:lang w:eastAsia="zh-CN"/>
              </w:rPr>
              <w:t>Qualcomm</w:t>
            </w:r>
          </w:p>
        </w:tc>
        <w:tc>
          <w:tcPr>
            <w:tcW w:w="1200" w:type="dxa"/>
          </w:tcPr>
          <w:p w14:paraId="7C49082B" w14:textId="25A49C58" w:rsidR="002A4DF7" w:rsidRDefault="002A4DF7" w:rsidP="00CC3B7F">
            <w:pPr>
              <w:rPr>
                <w:rFonts w:eastAsiaTheme="minorEastAsia"/>
                <w:lang w:val="en-US" w:eastAsia="zh-CN"/>
              </w:rPr>
            </w:pPr>
            <w:r>
              <w:rPr>
                <w:rFonts w:eastAsiaTheme="minorEastAsia"/>
                <w:lang w:val="en-US" w:eastAsia="zh-CN"/>
              </w:rPr>
              <w:t>N</w:t>
            </w:r>
          </w:p>
        </w:tc>
        <w:tc>
          <w:tcPr>
            <w:tcW w:w="6993" w:type="dxa"/>
          </w:tcPr>
          <w:p w14:paraId="18CB4AC4" w14:textId="53FBA824"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6FA5A876" w14:textId="77777777" w:rsidTr="00B95C5D">
        <w:tc>
          <w:tcPr>
            <w:tcW w:w="1438" w:type="dxa"/>
          </w:tcPr>
          <w:p w14:paraId="36665F47" w14:textId="71A29ABB" w:rsidR="00CC3B7F" w:rsidRDefault="00CC3B7F" w:rsidP="00CC3B7F">
            <w:pPr>
              <w:rPr>
                <w:rFonts w:eastAsiaTheme="minorEastAsia"/>
                <w:lang w:eastAsia="zh-CN"/>
              </w:rPr>
            </w:pPr>
            <w:r>
              <w:rPr>
                <w:rFonts w:eastAsiaTheme="minorEastAsia"/>
                <w:lang w:eastAsia="zh-CN"/>
              </w:rPr>
              <w:t>NEC</w:t>
            </w:r>
          </w:p>
        </w:tc>
        <w:tc>
          <w:tcPr>
            <w:tcW w:w="1200" w:type="dxa"/>
          </w:tcPr>
          <w:p w14:paraId="1061EBCE" w14:textId="0616E0E9" w:rsidR="00CC3B7F" w:rsidRDefault="00CC3B7F" w:rsidP="00CC3B7F">
            <w:pPr>
              <w:rPr>
                <w:rFonts w:eastAsiaTheme="minorEastAsia"/>
                <w:lang w:val="en-US" w:eastAsia="zh-CN"/>
              </w:rPr>
            </w:pPr>
            <w:r>
              <w:rPr>
                <w:rFonts w:eastAsiaTheme="minorEastAsia"/>
                <w:lang w:val="en-US" w:eastAsia="zh-CN"/>
              </w:rPr>
              <w:t>N</w:t>
            </w:r>
          </w:p>
        </w:tc>
        <w:tc>
          <w:tcPr>
            <w:tcW w:w="6993" w:type="dxa"/>
          </w:tcPr>
          <w:p w14:paraId="179FFC7B" w14:textId="4769684D"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7C1827FA" w14:textId="77777777" w:rsidTr="00805155">
        <w:tc>
          <w:tcPr>
            <w:tcW w:w="1438" w:type="dxa"/>
          </w:tcPr>
          <w:p w14:paraId="655795F0" w14:textId="197DC8DE"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098FB8C7" w14:textId="77777777" w:rsidR="003D3CD1" w:rsidRPr="00AE0E62" w:rsidRDefault="003D3CD1" w:rsidP="003D3CD1">
            <w:pPr>
              <w:jc w:val="both"/>
              <w:rPr>
                <w:rFonts w:eastAsia="等线"/>
                <w:lang w:val="en-US" w:eastAsia="zh-CN"/>
              </w:rPr>
            </w:pPr>
            <w:r w:rsidRPr="00AE0E62">
              <w:rPr>
                <w:rFonts w:eastAsia="等线"/>
                <w:lang w:val="en-US" w:eastAsia="zh-CN"/>
              </w:rPr>
              <w:t>Most of the received responses think that it should not be possible to have more than one separate initial UL BWP for RedCap UEs, but some received responses think that it should be possible.</w:t>
            </w:r>
          </w:p>
          <w:p w14:paraId="69B072BF" w14:textId="77777777" w:rsidR="003D3CD1" w:rsidRPr="00AE0E62" w:rsidRDefault="003D3CD1" w:rsidP="003D3CD1">
            <w:pPr>
              <w:rPr>
                <w:b/>
              </w:rPr>
            </w:pPr>
            <w:r w:rsidRPr="00AE0E62">
              <w:rPr>
                <w:b/>
                <w:highlight w:val="yellow"/>
              </w:rPr>
              <w:t>High Priority Proposal 2.1-2c</w:t>
            </w:r>
            <w:r w:rsidRPr="00AE0E62">
              <w:rPr>
                <w:b/>
              </w:rPr>
              <w:t xml:space="preserve">: </w:t>
            </w:r>
          </w:p>
          <w:p w14:paraId="337867CE" w14:textId="77777777" w:rsidR="003D3CD1" w:rsidRPr="003D3CD1" w:rsidRDefault="003D3CD1" w:rsidP="003D3CD1">
            <w:pPr>
              <w:pStyle w:val="afe"/>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14:paraId="25DBCB6F" w14:textId="66A71909" w:rsidR="003D3CD1" w:rsidRPr="003D3CD1" w:rsidRDefault="003D3CD1" w:rsidP="003D3CD1">
            <w:pPr>
              <w:pStyle w:val="afe"/>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2AD0C6F1" w14:textId="77777777" w:rsidTr="00B95C5D">
        <w:tc>
          <w:tcPr>
            <w:tcW w:w="1438" w:type="dxa"/>
          </w:tcPr>
          <w:p w14:paraId="0A4F73DF" w14:textId="1DE5B5A2"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200" w:type="dxa"/>
          </w:tcPr>
          <w:p w14:paraId="251CF35A" w14:textId="1075CC44" w:rsidR="003D3CD1" w:rsidRDefault="00805155" w:rsidP="00CC3B7F">
            <w:pPr>
              <w:rPr>
                <w:rFonts w:eastAsiaTheme="minorEastAsia"/>
                <w:lang w:val="en-US" w:eastAsia="zh-CN"/>
              </w:rPr>
            </w:pPr>
            <w:r>
              <w:rPr>
                <w:rFonts w:eastAsiaTheme="minorEastAsia" w:hint="eastAsia"/>
                <w:lang w:val="en-US" w:eastAsia="zh-CN"/>
              </w:rPr>
              <w:t>Y</w:t>
            </w:r>
          </w:p>
        </w:tc>
        <w:tc>
          <w:tcPr>
            <w:tcW w:w="6993" w:type="dxa"/>
          </w:tcPr>
          <w:p w14:paraId="62B091A8" w14:textId="77777777" w:rsidR="003D3CD1" w:rsidRDefault="003D3CD1" w:rsidP="00CC3B7F">
            <w:pPr>
              <w:rPr>
                <w:rFonts w:eastAsiaTheme="minorEastAsia"/>
                <w:lang w:val="en-US" w:eastAsia="zh-CN"/>
              </w:rPr>
            </w:pPr>
          </w:p>
        </w:tc>
      </w:tr>
    </w:tbl>
    <w:p w14:paraId="09BF1F69" w14:textId="29E5CE40" w:rsidR="005C42E4" w:rsidRPr="00B95C5D" w:rsidRDefault="005C42E4">
      <w:pPr>
        <w:jc w:val="both"/>
        <w:rPr>
          <w:rFonts w:eastAsiaTheme="minorEastAsia"/>
          <w:b/>
          <w:highlight w:val="cyan"/>
          <w:lang w:val="en-US"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2"/>
        <w:ind w:left="1134" w:hanging="1134"/>
        <w:rPr>
          <w:lang w:val="en-US"/>
        </w:rPr>
      </w:pPr>
      <w:r>
        <w:rPr>
          <w:lang w:val="en-US"/>
        </w:rPr>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t>Thus the proposal should be revised as</w:t>
            </w:r>
          </w:p>
          <w:p w14:paraId="0D35430C" w14:textId="77777777" w:rsidR="005C42E4" w:rsidRDefault="00A077D6">
            <w:pPr>
              <w:jc w:val="both"/>
              <w:rPr>
                <w:b/>
                <w:lang w:val="en-US"/>
              </w:rPr>
            </w:pPr>
            <w:r>
              <w:rPr>
                <w:b/>
                <w:color w:val="FF0000"/>
                <w:highlight w:val="yellow"/>
                <w:lang w:val="en-US"/>
              </w:rPr>
              <w:lastRenderedPageBreak/>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6D973B7B"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宋体"/>
                <w:lang w:val="en-US" w:eastAsia="zh-CN"/>
              </w:rPr>
            </w:pPr>
            <w:r>
              <w:rPr>
                <w:rFonts w:eastAsia="宋体"/>
                <w:lang w:val="en-US" w:eastAsia="zh-CN"/>
              </w:rPr>
              <w:t>TCL</w:t>
            </w:r>
          </w:p>
        </w:tc>
        <w:tc>
          <w:tcPr>
            <w:tcW w:w="1372" w:type="dxa"/>
          </w:tcPr>
          <w:p w14:paraId="2E2164BB"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宋体"/>
                <w:lang w:val="en-US" w:eastAsia="zh-CN"/>
              </w:rPr>
            </w:pPr>
            <w:r>
              <w:rPr>
                <w:rFonts w:eastAsia="宋体"/>
                <w:lang w:val="en-US" w:eastAsia="zh-CN"/>
              </w:rPr>
              <w:t>Xiaomi</w:t>
            </w:r>
          </w:p>
        </w:tc>
        <w:tc>
          <w:tcPr>
            <w:tcW w:w="1372" w:type="dxa"/>
          </w:tcPr>
          <w:p w14:paraId="10EBE591"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afe"/>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8"/>
        <w:tblW w:w="9631" w:type="dxa"/>
        <w:tblLook w:val="04A0" w:firstRow="1" w:lastRow="0" w:firstColumn="1" w:lastColumn="0" w:noHBand="0" w:noVBand="1"/>
      </w:tblPr>
      <w:tblGrid>
        <w:gridCol w:w="1388"/>
        <w:gridCol w:w="686"/>
        <w:gridCol w:w="7557"/>
      </w:tblGrid>
      <w:tr w:rsidR="005C42E4" w14:paraId="7547C9BE" w14:textId="77777777" w:rsidTr="00B95C5D">
        <w:tc>
          <w:tcPr>
            <w:tcW w:w="1388"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7557"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rsidTr="00B95C5D">
        <w:tc>
          <w:tcPr>
            <w:tcW w:w="1388" w:type="dxa"/>
          </w:tcPr>
          <w:p w14:paraId="5E136D11" w14:textId="77777777" w:rsidR="005C42E4" w:rsidRDefault="00A077D6">
            <w:pPr>
              <w:rPr>
                <w:lang w:val="en-US" w:eastAsia="ko-KR"/>
              </w:rPr>
            </w:pPr>
            <w:r>
              <w:rPr>
                <w:lang w:val="en-US" w:eastAsia="ko-KR"/>
              </w:rPr>
              <w:t>Huawei, HiSilicon</w:t>
            </w:r>
          </w:p>
        </w:tc>
        <w:tc>
          <w:tcPr>
            <w:tcW w:w="686" w:type="dxa"/>
          </w:tcPr>
          <w:p w14:paraId="2A4C0682" w14:textId="77777777" w:rsidR="005C42E4" w:rsidRDefault="005C42E4">
            <w:pPr>
              <w:tabs>
                <w:tab w:val="left" w:pos="551"/>
              </w:tabs>
              <w:rPr>
                <w:lang w:val="en-US" w:eastAsia="ko-KR"/>
              </w:rPr>
            </w:pPr>
          </w:p>
        </w:tc>
        <w:tc>
          <w:tcPr>
            <w:tcW w:w="7557" w:type="dxa"/>
          </w:tcPr>
          <w:p w14:paraId="41A28131" w14:textId="77777777" w:rsidR="005C42E4" w:rsidRDefault="00A077D6">
            <w:r>
              <w:t>The issue for PUCCH format 1 in [4] applies to PUCCH after initial access, instead of for HARQ for Msg4/MsgB. Therefore the question can be modified like</w:t>
            </w:r>
          </w:p>
          <w:p w14:paraId="12431815" w14:textId="77777777" w:rsidR="005C42E4" w:rsidRDefault="00A077D6">
            <w:pPr>
              <w:rPr>
                <w:b/>
                <w:lang w:val="en-US"/>
              </w:rPr>
            </w:pPr>
            <w:r>
              <w:rPr>
                <w:b/>
                <w:color w:val="FF0000"/>
                <w:highlight w:val="cyan"/>
                <w:lang w:val="en-US"/>
              </w:rPr>
              <w:lastRenderedPageBreak/>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rsidTr="00B95C5D">
        <w:tc>
          <w:tcPr>
            <w:tcW w:w="1388" w:type="dxa"/>
          </w:tcPr>
          <w:p w14:paraId="75A81E59" w14:textId="77777777" w:rsidR="005C42E4" w:rsidRDefault="00A077D6">
            <w:pPr>
              <w:rPr>
                <w:rFonts w:eastAsia="Yu Mincho"/>
                <w:lang w:val="en-US" w:eastAsia="ja-JP"/>
              </w:rPr>
            </w:pPr>
            <w:r>
              <w:rPr>
                <w:rFonts w:eastAsia="Yu Mincho"/>
                <w:lang w:val="en-US" w:eastAsia="ja-JP"/>
              </w:rPr>
              <w:lastRenderedPageBreak/>
              <w:t>Panasonic</w:t>
            </w:r>
          </w:p>
        </w:tc>
        <w:tc>
          <w:tcPr>
            <w:tcW w:w="686" w:type="dxa"/>
          </w:tcPr>
          <w:p w14:paraId="4DA13F15" w14:textId="77777777" w:rsidR="005C42E4" w:rsidRDefault="005C42E4">
            <w:pPr>
              <w:tabs>
                <w:tab w:val="left" w:pos="551"/>
              </w:tabs>
              <w:rPr>
                <w:lang w:val="en-US" w:eastAsia="ko-KR"/>
              </w:rPr>
            </w:pPr>
          </w:p>
        </w:tc>
        <w:tc>
          <w:tcPr>
            <w:tcW w:w="7557"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afe"/>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rsidTr="00B95C5D">
        <w:tc>
          <w:tcPr>
            <w:tcW w:w="1388" w:type="dxa"/>
          </w:tcPr>
          <w:p w14:paraId="36695607" w14:textId="77777777" w:rsidR="005C42E4" w:rsidRDefault="00A077D6">
            <w:pPr>
              <w:rPr>
                <w:lang w:val="en-US" w:eastAsia="ko-KR"/>
              </w:rPr>
            </w:pPr>
            <w:r>
              <w:rPr>
                <w:lang w:val="en-US" w:eastAsia="ko-KR"/>
              </w:rPr>
              <w:t>FUTUREWEI</w:t>
            </w:r>
          </w:p>
        </w:tc>
        <w:tc>
          <w:tcPr>
            <w:tcW w:w="686" w:type="dxa"/>
          </w:tcPr>
          <w:p w14:paraId="02161567" w14:textId="77777777" w:rsidR="005C42E4" w:rsidRDefault="005C42E4">
            <w:pPr>
              <w:tabs>
                <w:tab w:val="left" w:pos="551"/>
              </w:tabs>
              <w:rPr>
                <w:lang w:val="en-US" w:eastAsia="ko-KR"/>
              </w:rPr>
            </w:pPr>
          </w:p>
        </w:tc>
        <w:tc>
          <w:tcPr>
            <w:tcW w:w="7557"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87.8pt" o:ole="">
                  <v:imagedata r:id="rId16" o:title=""/>
                </v:shape>
                <o:OLEObject Type="Embed" ProgID="Equation.3" ShapeID="_x0000_i1025" DrawAspect="Content" ObjectID="_1696066724" r:id="rId17"/>
              </w:object>
            </w:r>
          </w:p>
        </w:tc>
      </w:tr>
      <w:tr w:rsidR="005C42E4" w14:paraId="2061181A" w14:textId="77777777" w:rsidTr="00B95C5D">
        <w:tc>
          <w:tcPr>
            <w:tcW w:w="1388"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243"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rsidTr="00B95C5D">
        <w:tc>
          <w:tcPr>
            <w:tcW w:w="1388"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686" w:type="dxa"/>
          </w:tcPr>
          <w:p w14:paraId="6CC367FD" w14:textId="77777777" w:rsidR="005C42E4" w:rsidRDefault="005C42E4">
            <w:pPr>
              <w:tabs>
                <w:tab w:val="left" w:pos="551"/>
              </w:tabs>
              <w:rPr>
                <w:lang w:val="en-US" w:eastAsia="ko-KR"/>
              </w:rPr>
            </w:pPr>
          </w:p>
        </w:tc>
        <w:tc>
          <w:tcPr>
            <w:tcW w:w="7557"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rsidTr="00B95C5D">
        <w:tc>
          <w:tcPr>
            <w:tcW w:w="1388"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6D9C8F0C" w14:textId="77777777" w:rsidR="005C42E4" w:rsidRDefault="00A077D6">
            <w:pPr>
              <w:tabs>
                <w:tab w:val="left" w:pos="551"/>
              </w:tabs>
              <w:rPr>
                <w:lang w:val="en-US" w:eastAsia="ko-KR"/>
              </w:rPr>
            </w:pPr>
            <w:r>
              <w:rPr>
                <w:lang w:val="en-US" w:eastAsia="ko-KR"/>
              </w:rPr>
              <w:t>Yes</w:t>
            </w:r>
          </w:p>
        </w:tc>
        <w:tc>
          <w:tcPr>
            <w:tcW w:w="7557"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rsidTr="00B95C5D">
        <w:tc>
          <w:tcPr>
            <w:tcW w:w="1388" w:type="dxa"/>
          </w:tcPr>
          <w:p w14:paraId="2DD8AC62" w14:textId="77777777" w:rsidR="005C42E4" w:rsidRDefault="00A077D6">
            <w:pPr>
              <w:rPr>
                <w:rFonts w:eastAsiaTheme="minorEastAsia"/>
                <w:lang w:val="en-US" w:eastAsia="zh-CN"/>
              </w:rPr>
            </w:pPr>
            <w:r>
              <w:rPr>
                <w:rFonts w:eastAsiaTheme="minorEastAsia"/>
                <w:lang w:val="en-US" w:eastAsia="zh-CN"/>
              </w:rPr>
              <w:t>Intel</w:t>
            </w:r>
          </w:p>
        </w:tc>
        <w:tc>
          <w:tcPr>
            <w:tcW w:w="686" w:type="dxa"/>
          </w:tcPr>
          <w:p w14:paraId="6C5A0656" w14:textId="77777777" w:rsidR="005C42E4" w:rsidRDefault="00A077D6">
            <w:pPr>
              <w:tabs>
                <w:tab w:val="left" w:pos="551"/>
              </w:tabs>
              <w:rPr>
                <w:lang w:val="en-US" w:eastAsia="ko-KR"/>
              </w:rPr>
            </w:pPr>
            <w:r>
              <w:rPr>
                <w:lang w:val="en-US" w:eastAsia="ko-KR"/>
              </w:rPr>
              <w:t>No</w:t>
            </w:r>
          </w:p>
        </w:tc>
        <w:tc>
          <w:tcPr>
            <w:tcW w:w="7557"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rsidTr="00B95C5D">
        <w:tc>
          <w:tcPr>
            <w:tcW w:w="1388" w:type="dxa"/>
          </w:tcPr>
          <w:p w14:paraId="37EC20FC" w14:textId="77777777" w:rsidR="005C42E4" w:rsidRDefault="00A077D6">
            <w:pPr>
              <w:rPr>
                <w:rFonts w:eastAsiaTheme="minorEastAsia"/>
                <w:lang w:val="en-US" w:eastAsia="zh-CN"/>
              </w:rPr>
            </w:pPr>
            <w:r>
              <w:rPr>
                <w:rFonts w:eastAsia="Yu Mincho"/>
                <w:lang w:val="en-US" w:eastAsia="ja-JP"/>
              </w:rPr>
              <w:t>DOCOMO</w:t>
            </w:r>
          </w:p>
        </w:tc>
        <w:tc>
          <w:tcPr>
            <w:tcW w:w="686" w:type="dxa"/>
          </w:tcPr>
          <w:p w14:paraId="78BA2328" w14:textId="77777777" w:rsidR="005C42E4" w:rsidRDefault="00A077D6">
            <w:pPr>
              <w:tabs>
                <w:tab w:val="left" w:pos="551"/>
              </w:tabs>
              <w:rPr>
                <w:lang w:val="en-US" w:eastAsia="ko-KR"/>
              </w:rPr>
            </w:pPr>
            <w:r>
              <w:rPr>
                <w:rFonts w:eastAsia="Yu Mincho"/>
                <w:lang w:val="en-US" w:eastAsia="ja-JP"/>
              </w:rPr>
              <w:t>Y</w:t>
            </w:r>
          </w:p>
        </w:tc>
        <w:tc>
          <w:tcPr>
            <w:tcW w:w="7557" w:type="dxa"/>
          </w:tcPr>
          <w:p w14:paraId="17E3BDE7" w14:textId="77777777" w:rsidR="005C42E4" w:rsidRDefault="00A077D6">
            <w:pPr>
              <w:rPr>
                <w:rFonts w:eastAsiaTheme="minorEastAsia"/>
                <w:lang w:val="en-US" w:eastAsia="zh-CN"/>
              </w:rPr>
            </w:pPr>
            <w:r>
              <w:rPr>
                <w:rFonts w:eastAsia="Yu Mincho"/>
                <w:lang w:val="en-US" w:eastAsia="ja-JP"/>
              </w:rPr>
              <w:t xml:space="preserve">Of course it is possible to multiplex RedCap UEs w/o FH and non-RedCap UEs w/ FH in TDM/FDM manner. However, as pointed out by our contribution [19], if their PUCCHs </w:t>
            </w:r>
            <w:r>
              <w:rPr>
                <w:rFonts w:eastAsia="Yu Mincho"/>
                <w:lang w:val="en-US" w:eastAsia="ja-JP"/>
              </w:rPr>
              <w:lastRenderedPageBreak/>
              <w:t>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rsidTr="00B95C5D">
        <w:tc>
          <w:tcPr>
            <w:tcW w:w="1388" w:type="dxa"/>
          </w:tcPr>
          <w:p w14:paraId="6C091F90" w14:textId="77777777" w:rsidR="005C42E4" w:rsidRDefault="00A077D6">
            <w:pPr>
              <w:rPr>
                <w:rFonts w:eastAsia="Yu Mincho"/>
                <w:lang w:val="en-US" w:eastAsia="ja-JP"/>
              </w:rPr>
            </w:pPr>
            <w:r>
              <w:rPr>
                <w:rFonts w:eastAsiaTheme="minorEastAsia"/>
                <w:lang w:val="en-US" w:eastAsia="zh-CN"/>
              </w:rPr>
              <w:lastRenderedPageBreak/>
              <w:t>CATT</w:t>
            </w:r>
          </w:p>
        </w:tc>
        <w:tc>
          <w:tcPr>
            <w:tcW w:w="686"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rsidTr="00B95C5D">
        <w:tc>
          <w:tcPr>
            <w:tcW w:w="1388"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686"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rsidTr="00B95C5D">
        <w:tc>
          <w:tcPr>
            <w:tcW w:w="1388"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rsidTr="00B95C5D">
        <w:tc>
          <w:tcPr>
            <w:tcW w:w="1388"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rsidTr="00B95C5D">
        <w:tc>
          <w:tcPr>
            <w:tcW w:w="1388"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rsidTr="00B95C5D">
        <w:tc>
          <w:tcPr>
            <w:tcW w:w="1388"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09F7614" w14:textId="77777777" w:rsidR="005C42E4" w:rsidRDefault="005C42E4">
            <w:pPr>
              <w:tabs>
                <w:tab w:val="left" w:pos="551"/>
              </w:tabs>
              <w:rPr>
                <w:rFonts w:eastAsiaTheme="minorEastAsia"/>
                <w:lang w:val="en-US" w:eastAsia="zh-CN"/>
              </w:rPr>
            </w:pPr>
          </w:p>
        </w:tc>
        <w:tc>
          <w:tcPr>
            <w:tcW w:w="7557"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rsidTr="00B95C5D">
        <w:tc>
          <w:tcPr>
            <w:tcW w:w="1388" w:type="dxa"/>
          </w:tcPr>
          <w:p w14:paraId="5D2BD3F8" w14:textId="77777777" w:rsidR="005C42E4" w:rsidRDefault="00A077D6">
            <w:pPr>
              <w:rPr>
                <w:rFonts w:eastAsia="宋体"/>
                <w:lang w:val="en-US" w:eastAsia="ja-JP"/>
              </w:rPr>
            </w:pPr>
            <w:r>
              <w:rPr>
                <w:rFonts w:eastAsia="宋体" w:hint="eastAsia"/>
                <w:lang w:val="en-US" w:eastAsia="zh-CN"/>
              </w:rPr>
              <w:t>ZTE, Sanechips</w:t>
            </w:r>
          </w:p>
        </w:tc>
        <w:tc>
          <w:tcPr>
            <w:tcW w:w="686" w:type="dxa"/>
          </w:tcPr>
          <w:p w14:paraId="756FB5F2" w14:textId="77777777" w:rsidR="005C42E4" w:rsidRDefault="005C42E4">
            <w:pPr>
              <w:tabs>
                <w:tab w:val="left" w:pos="551"/>
              </w:tabs>
              <w:rPr>
                <w:rFonts w:eastAsiaTheme="minorEastAsia"/>
                <w:lang w:val="en-US" w:eastAsia="zh-CN"/>
              </w:rPr>
            </w:pPr>
          </w:p>
        </w:tc>
        <w:tc>
          <w:tcPr>
            <w:tcW w:w="7557" w:type="dxa"/>
          </w:tcPr>
          <w:p w14:paraId="59A3F17C" w14:textId="77777777" w:rsidR="005C42E4" w:rsidRDefault="00A077D6">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2F2768" w14:paraId="560AE3DF" w14:textId="77777777" w:rsidTr="00B95C5D">
        <w:tc>
          <w:tcPr>
            <w:tcW w:w="1388" w:type="dxa"/>
          </w:tcPr>
          <w:p w14:paraId="5AB837F2" w14:textId="72259C6D" w:rsidR="002F2768" w:rsidRDefault="002F2768" w:rsidP="002F2768">
            <w:pPr>
              <w:rPr>
                <w:rFonts w:eastAsia="Yu Mincho"/>
                <w:lang w:val="en-US" w:eastAsia="ja-JP"/>
              </w:rPr>
            </w:pPr>
            <w:r>
              <w:rPr>
                <w:rFonts w:eastAsia="Yu Mincho"/>
                <w:lang w:val="en-US" w:eastAsia="ja-JP"/>
              </w:rPr>
              <w:t>Ericsson</w:t>
            </w:r>
          </w:p>
        </w:tc>
        <w:tc>
          <w:tcPr>
            <w:tcW w:w="686"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51BE586C" w14:textId="77777777" w:rsidR="002F2768" w:rsidRDefault="002F2768" w:rsidP="002F2768">
            <w:pPr>
              <w:rPr>
                <w:lang w:val="en-US" w:eastAsia="zh-CN"/>
              </w:rPr>
            </w:pPr>
            <w:r>
              <w:rPr>
                <w:rFonts w:eastAsia="Yu Mincho"/>
                <w:lang w:val="en-US" w:eastAsia="ja-JP"/>
              </w:rPr>
              <w:t>A</w:t>
            </w:r>
            <w:r w:rsidRPr="004E46FD">
              <w:rPr>
                <w:rFonts w:eastAsia="Yu Mincho"/>
                <w:lang w:val="en-US" w:eastAsia="ja-JP"/>
              </w:rPr>
              <w:t>ccording to TS 38.213, “An orthogonal cover code with index 0 is used for a PUCCH resource with PUCCH format 1 in Table 9.2.1-1”.</w:t>
            </w:r>
            <w:r>
              <w:rPr>
                <w:rFonts w:eastAsia="Yu Mincho"/>
                <w:lang w:val="en-US" w:eastAsia="ja-JP"/>
              </w:rPr>
              <w:t xml:space="preserve"> The </w:t>
            </w:r>
            <w:r w:rsidRPr="004E46FD">
              <w:rPr>
                <w:rFonts w:eastAsia="Yu Mincho"/>
                <w:lang w:val="en-US" w:eastAsia="ja-JP"/>
              </w:rPr>
              <w:t>Table 9.2.1-1</w:t>
            </w:r>
            <w:r>
              <w:rPr>
                <w:rFonts w:eastAsia="Yu Mincho"/>
                <w:lang w:val="en-US" w:eastAsia="ja-JP"/>
              </w:rPr>
              <w:t xml:space="preserve"> in TS 38.213 corresponds to the </w:t>
            </w:r>
            <w:r w:rsidRPr="004E46FD">
              <w:rPr>
                <w:rFonts w:eastAsia="Yu Mincho"/>
                <w:lang w:val="en-US" w:eastAsia="ja-JP"/>
              </w:rPr>
              <w:t xml:space="preserve">PUCCH resource sets before dedicated PUCCH resource configuration </w:t>
            </w:r>
            <w:r>
              <w:rPr>
                <w:rFonts w:eastAsia="Yu Mincho"/>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w14:anchorId="626DAE25">
                <v:shape id="_x0000_i1026" type="#_x0000_t75" style="width:107.4pt;height:21.65pt" o:ole="">
                  <v:imagedata r:id="rId18" o:title=""/>
                </v:shape>
                <o:OLEObject Type="Embed" ProgID="Equation.DSMT4" ShapeID="_x0000_i1026" DrawAspect="Content" ObjectID="_1696066725"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2F2768" w:rsidRPr="00013815" w14:paraId="1A45168F" w14:textId="77777777" w:rsidTr="00CC3B7F">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7" type="#_x0000_t75" style="width:40.35pt;height:18.75pt" o:ole="">
                        <v:imagedata r:id="rId20" o:title=""/>
                      </v:shape>
                      <o:OLEObject Type="Embed" ProgID="Equation.3" ShapeID="_x0000_i1027" DrawAspect="Content" ObjectID="_1696066726" r:id="rId21"/>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8" type="#_x0000_t75" style="width:9.55pt;height:12.9pt" o:ole="">
                        <v:imagedata r:id="rId22" o:title=""/>
                      </v:shape>
                      <o:OLEObject Type="Embed" ProgID="Equation.3" ShapeID="_x0000_i1028" DrawAspect="Content" ObjectID="_1696066727" r:id="rId23"/>
                    </w:object>
                  </w:r>
                </w:p>
              </w:tc>
            </w:tr>
            <w:tr w:rsidR="002F2768" w:rsidRPr="00013815" w14:paraId="6FABEF5A" w14:textId="77777777" w:rsidTr="00CC3B7F">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9" type="#_x0000_t75" style="width:20.8pt;height:12.9pt" o:ole="">
                        <v:imagedata r:id="rId24" o:title=""/>
                      </v:shape>
                      <o:OLEObject Type="Embed" ProgID="Equation.3" ShapeID="_x0000_i1029" DrawAspect="Content" ObjectID="_1696066728" r:id="rId25"/>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30" type="#_x0000_t75" style="width:19.55pt;height:12.9pt" o:ole="">
                        <v:imagedata r:id="rId26" o:title=""/>
                      </v:shape>
                      <o:OLEObject Type="Embed" ProgID="Equation.3" ShapeID="_x0000_i1030" DrawAspect="Content" ObjectID="_1696066729" r:id="rId27"/>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1" type="#_x0000_t75" style="width:20.8pt;height:12.9pt" o:ole="">
                        <v:imagedata r:id="rId28" o:title=""/>
                      </v:shape>
                      <o:OLEObject Type="Embed" ProgID="Equation.3" ShapeID="_x0000_i1031" DrawAspect="Content" ObjectID="_1696066730" r:id="rId29"/>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2" type="#_x0000_t75" style="width:20.8pt;height:12.9pt" o:ole="">
                        <v:imagedata r:id="rId30" o:title=""/>
                      </v:shape>
                      <o:OLEObject Type="Embed" ProgID="Equation.3" ShapeID="_x0000_i1032" DrawAspect="Content" ObjectID="_1696066731" r:id="rId31"/>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3" type="#_x0000_t75" style="width:20.8pt;height:12.9pt" o:ole="">
                        <v:imagedata r:id="rId32" o:title=""/>
                      </v:shape>
                      <o:OLEObject Type="Embed" ProgID="Equation.3" ShapeID="_x0000_i1033" DrawAspect="Content" ObjectID="_1696066732" r:id="rId33"/>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4" type="#_x0000_t75" style="width:20.8pt;height:12.9pt" o:ole="">
                        <v:imagedata r:id="rId34" o:title=""/>
                      </v:shape>
                      <o:OLEObject Type="Embed" ProgID="Equation.3" ShapeID="_x0000_i1034" DrawAspect="Content" ObjectID="_1696066733" r:id="rId35"/>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5" type="#_x0000_t75" style="width:20.8pt;height:12.9pt" o:ole="">
                        <v:imagedata r:id="rId36" o:title=""/>
                      </v:shape>
                      <o:OLEObject Type="Embed" ProgID="Equation.3" ShapeID="_x0000_i1035" DrawAspect="Content" ObjectID="_1696066734" r:id="rId37"/>
                    </w:object>
                  </w:r>
                </w:p>
              </w:tc>
            </w:tr>
            <w:tr w:rsidR="002F2768" w:rsidRPr="00013815" w14:paraId="2DA8A27B" w14:textId="77777777" w:rsidTr="00CC3B7F">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CC3B7F">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CC3B7F">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CC3B7F">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CC3B7F">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CC3B7F">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CC3B7F">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85E89B6" w14:textId="77777777" w:rsidR="002F2768" w:rsidRDefault="002F2768" w:rsidP="002F2768">
            <w:pPr>
              <w:rPr>
                <w:rFonts w:eastAsia="Yu Mincho"/>
                <w:lang w:eastAsia="ja-JP"/>
              </w:rPr>
            </w:pPr>
            <w:r w:rsidRPr="0024180E">
              <w:rPr>
                <w:rFonts w:eastAsia="Yu Mincho"/>
                <w:lang w:eastAsia="ja-JP"/>
              </w:rPr>
              <w:t xml:space="preserve">Since the OCC with index 0 is always used before dedicated PUCCH config, it </w:t>
            </w:r>
            <w:r>
              <w:rPr>
                <w:rFonts w:eastAsia="Yu Mincho"/>
                <w:lang w:eastAsia="ja-JP"/>
              </w:rPr>
              <w:t xml:space="preserve">may </w:t>
            </w:r>
            <w:r w:rsidRPr="0024180E">
              <w:rPr>
                <w:rFonts w:eastAsia="Yu Mincho"/>
                <w:lang w:eastAsia="ja-JP"/>
              </w:rPr>
              <w:t xml:space="preserve">not </w:t>
            </w:r>
            <w:r>
              <w:rPr>
                <w:rFonts w:eastAsia="Yu Mincho"/>
                <w:lang w:eastAsia="ja-JP"/>
              </w:rPr>
              <w:t xml:space="preserve">be </w:t>
            </w:r>
            <w:r w:rsidRPr="0024180E">
              <w:rPr>
                <w:rFonts w:eastAsia="Yu Mincho"/>
                <w:lang w:eastAsia="ja-JP"/>
              </w:rPr>
              <w:t xml:space="preserve">possible to multiplex </w:t>
            </w:r>
            <w:r>
              <w:rPr>
                <w:rFonts w:eastAsia="Yu Mincho"/>
                <w:lang w:eastAsia="ja-JP"/>
              </w:rPr>
              <w:t xml:space="preserve">PUCCH for </w:t>
            </w:r>
            <w:r w:rsidRPr="0024180E">
              <w:rPr>
                <w:rFonts w:eastAsia="Yu Mincho"/>
                <w:lang w:eastAsia="ja-JP"/>
              </w:rPr>
              <w:t xml:space="preserve">UEs </w:t>
            </w:r>
            <w:r w:rsidRPr="006F6AE7">
              <w:rPr>
                <w:rFonts w:eastAsia="Yu Mincho"/>
                <w:i/>
                <w:iCs/>
                <w:lang w:eastAsia="ja-JP"/>
              </w:rPr>
              <w:t>without dedicated config</w:t>
            </w:r>
            <w:r w:rsidRPr="0024180E">
              <w:rPr>
                <w:rFonts w:eastAsia="Yu Mincho"/>
                <w:lang w:eastAsia="ja-JP"/>
              </w:rPr>
              <w:t xml:space="preserve"> </w:t>
            </w:r>
            <w:r w:rsidRPr="0024180E">
              <w:rPr>
                <w:rFonts w:eastAsia="Yu Mincho"/>
                <w:i/>
                <w:iCs/>
                <w:lang w:eastAsia="ja-JP"/>
              </w:rPr>
              <w:t>using OCC</w:t>
            </w:r>
            <w:r w:rsidRPr="0024180E">
              <w:rPr>
                <w:rFonts w:eastAsia="Yu Mincho"/>
                <w:lang w:eastAsia="ja-JP"/>
              </w:rPr>
              <w:t xml:space="preserve">, </w:t>
            </w:r>
            <w:r>
              <w:rPr>
                <w:rFonts w:eastAsia="Yu Mincho"/>
                <w:lang w:eastAsia="ja-JP"/>
              </w:rPr>
              <w:t>even in legacy NR</w:t>
            </w:r>
            <w:r w:rsidRPr="0024180E">
              <w:rPr>
                <w:rFonts w:eastAsia="Yu Mincho"/>
                <w:lang w:eastAsia="ja-JP"/>
              </w:rPr>
              <w:t>.</w:t>
            </w:r>
            <w:r>
              <w:rPr>
                <w:rFonts w:eastAsia="Yu Mincho"/>
                <w:lang w:eastAsia="ja-JP"/>
              </w:rPr>
              <w:t xml:space="preserve"> However, it may be </w:t>
            </w:r>
            <w:r w:rsidRPr="0024180E">
              <w:rPr>
                <w:rFonts w:eastAsia="Yu Mincho"/>
                <w:lang w:eastAsia="ja-JP"/>
              </w:rPr>
              <w:t xml:space="preserve">possible to multiplex </w:t>
            </w:r>
            <w:r>
              <w:rPr>
                <w:rFonts w:eastAsia="Yu Mincho"/>
                <w:lang w:eastAsia="ja-JP"/>
              </w:rPr>
              <w:t>PUCCH</w:t>
            </w:r>
            <w:r w:rsidRPr="0024180E">
              <w:rPr>
                <w:rFonts w:eastAsia="Yu Mincho"/>
                <w:lang w:eastAsia="ja-JP"/>
              </w:rPr>
              <w:t xml:space="preserve"> using different cyclic shifts </w:t>
            </w:r>
            <w:r>
              <w:rPr>
                <w:rFonts w:eastAsia="Yu Mincho"/>
                <w:lang w:eastAsia="ja-JP"/>
              </w:rPr>
              <w:t xml:space="preserve">(CS) </w:t>
            </w:r>
            <w:r w:rsidRPr="0024180E">
              <w:rPr>
                <w:rFonts w:eastAsia="Yu Mincho"/>
                <w:lang w:eastAsia="ja-JP"/>
              </w:rPr>
              <w:t xml:space="preserve">of the same base sequence. </w:t>
            </w:r>
            <w:r>
              <w:rPr>
                <w:rFonts w:eastAsia="Yu Mincho"/>
                <w:lang w:eastAsia="ja-JP"/>
              </w:rPr>
              <w:t>It</w:t>
            </w:r>
            <w:r w:rsidRPr="006F6AE7">
              <w:rPr>
                <w:rFonts w:eastAsia="Yu Mincho"/>
                <w:lang w:eastAsia="ja-JP"/>
              </w:rPr>
              <w:t xml:space="preserve"> may </w:t>
            </w:r>
            <w:r>
              <w:rPr>
                <w:rFonts w:eastAsia="Yu Mincho"/>
                <w:lang w:eastAsia="ja-JP"/>
              </w:rPr>
              <w:t xml:space="preserve">also </w:t>
            </w:r>
            <w:r w:rsidRPr="006F6AE7">
              <w:rPr>
                <w:rFonts w:eastAsia="Yu Mincho"/>
                <w:lang w:eastAsia="ja-JP"/>
              </w:rPr>
              <w:t xml:space="preserve">be possible to multiplex </w:t>
            </w:r>
            <w:r>
              <w:rPr>
                <w:rFonts w:eastAsia="Yu Mincho"/>
                <w:lang w:eastAsia="ja-JP"/>
              </w:rPr>
              <w:t xml:space="preserve">(using OCC/CS) </w:t>
            </w:r>
            <w:r w:rsidRPr="006F6AE7">
              <w:rPr>
                <w:rFonts w:eastAsia="Yu Mincho"/>
                <w:lang w:eastAsia="ja-JP"/>
              </w:rPr>
              <w:t xml:space="preserve">PUCCH </w:t>
            </w:r>
            <w:r>
              <w:rPr>
                <w:rFonts w:eastAsia="Yu Mincho"/>
                <w:lang w:eastAsia="ja-JP"/>
              </w:rPr>
              <w:lastRenderedPageBreak/>
              <w:t xml:space="preserve">without </w:t>
            </w:r>
            <w:r w:rsidRPr="006F6AE7">
              <w:rPr>
                <w:rFonts w:eastAsia="Yu Mincho"/>
                <w:lang w:eastAsia="ja-JP"/>
              </w:rPr>
              <w:t xml:space="preserve">FH </w:t>
            </w:r>
            <w:r>
              <w:rPr>
                <w:rFonts w:eastAsia="Yu Mincho"/>
                <w:lang w:eastAsia="ja-JP"/>
              </w:rPr>
              <w:t xml:space="preserve">for RedCap UEs </w:t>
            </w:r>
            <w:r w:rsidRPr="006F6AE7">
              <w:rPr>
                <w:rFonts w:eastAsia="Yu Mincho"/>
                <w:lang w:eastAsia="ja-JP"/>
              </w:rPr>
              <w:t xml:space="preserve">before dedicated config and </w:t>
            </w:r>
            <w:r>
              <w:rPr>
                <w:rFonts w:eastAsia="Yu Mincho"/>
                <w:lang w:eastAsia="ja-JP"/>
              </w:rPr>
              <w:t xml:space="preserve">PUCCH with </w:t>
            </w:r>
            <w:r w:rsidRPr="006F6AE7">
              <w:rPr>
                <w:rFonts w:eastAsia="Yu Mincho"/>
                <w:lang w:eastAsia="ja-JP"/>
              </w:rPr>
              <w:t xml:space="preserve">and without FH </w:t>
            </w:r>
            <w:r>
              <w:rPr>
                <w:rFonts w:eastAsia="Yu Mincho"/>
                <w:lang w:eastAsia="ja-JP"/>
              </w:rPr>
              <w:t xml:space="preserve">for </w:t>
            </w:r>
            <w:r w:rsidRPr="006F6AE7">
              <w:rPr>
                <w:rFonts w:eastAsia="Yu Mincho"/>
                <w:lang w:eastAsia="ja-JP"/>
              </w:rPr>
              <w:t>RedCap</w:t>
            </w:r>
            <w:r>
              <w:rPr>
                <w:rFonts w:eastAsia="Yu Mincho"/>
                <w:lang w:eastAsia="ja-JP"/>
              </w:rPr>
              <w:t>/</w:t>
            </w:r>
            <w:r w:rsidRPr="006F6AE7">
              <w:rPr>
                <w:rFonts w:eastAsia="Yu Mincho"/>
                <w:lang w:eastAsia="ja-JP"/>
              </w:rPr>
              <w:t>non-RedCap</w:t>
            </w:r>
            <w:r>
              <w:rPr>
                <w:rFonts w:eastAsia="Yu Mincho"/>
                <w:lang w:eastAsia="ja-JP"/>
              </w:rPr>
              <w:t xml:space="preserve"> UEs</w:t>
            </w:r>
            <w:r w:rsidRPr="006F6AE7">
              <w:rPr>
                <w:rFonts w:eastAsia="Yu Mincho"/>
                <w:lang w:eastAsia="ja-JP"/>
              </w:rPr>
              <w:t xml:space="preserve"> after dedicated PUCCH config</w:t>
            </w:r>
            <w:r>
              <w:rPr>
                <w:rFonts w:eastAsia="Yu Mincho"/>
                <w:lang w:eastAsia="ja-JP"/>
              </w:rPr>
              <w:t>.</w:t>
            </w:r>
          </w:p>
          <w:p w14:paraId="0ABB7F2F" w14:textId="453ECC9C" w:rsidR="002F2768" w:rsidRDefault="002F2768" w:rsidP="002F2768">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w:t>
            </w:r>
            <w:r w:rsidRPr="0007057B">
              <w:rPr>
                <w:rFonts w:eastAsia="Yu Mincho"/>
                <w:lang w:eastAsia="ja-JP"/>
              </w:rPr>
              <w:t xml:space="preserve">fter initial access, FH can be currently enabled/disabled for non-RedCap UEs. </w:t>
            </w:r>
            <w:r>
              <w:rPr>
                <w:rFonts w:eastAsia="Yu Mincho"/>
                <w:lang w:eastAsia="ja-JP"/>
              </w:rPr>
              <w:t xml:space="preserve">In this case, perhaps we </w:t>
            </w:r>
            <w:r w:rsidRPr="0007057B">
              <w:rPr>
                <w:rFonts w:eastAsia="Yu Mincho"/>
                <w:lang w:eastAsia="ja-JP"/>
              </w:rPr>
              <w:t xml:space="preserve">can </w:t>
            </w:r>
            <w:r>
              <w:rPr>
                <w:rFonts w:eastAsia="Yu Mincho"/>
                <w:lang w:eastAsia="ja-JP"/>
              </w:rPr>
              <w:t xml:space="preserve">multiplex </w:t>
            </w:r>
            <w:r w:rsidRPr="0007057B">
              <w:rPr>
                <w:rFonts w:eastAsia="Yu Mincho"/>
                <w:lang w:eastAsia="ja-JP"/>
              </w:rPr>
              <w:t>some non-RedCap UEs with FH and some other without FH</w:t>
            </w:r>
            <w:r>
              <w:rPr>
                <w:rFonts w:eastAsia="Yu Mincho"/>
                <w:lang w:eastAsia="ja-JP"/>
              </w:rPr>
              <w:t>.</w:t>
            </w:r>
            <w:r w:rsidRPr="0007057B">
              <w:rPr>
                <w:rFonts w:eastAsia="Yu Mincho"/>
                <w:lang w:eastAsia="ja-JP"/>
              </w:rPr>
              <w:t xml:space="preserve"> If yes, then this an existing case and it should </w:t>
            </w:r>
            <w:r>
              <w:rPr>
                <w:rFonts w:eastAsia="Yu Mincho"/>
                <w:lang w:eastAsia="ja-JP"/>
              </w:rPr>
              <w:t xml:space="preserve">perhaps </w:t>
            </w:r>
            <w:r w:rsidRPr="0007057B">
              <w:rPr>
                <w:rFonts w:eastAsia="Yu Mincho"/>
                <w:lang w:eastAsia="ja-JP"/>
              </w:rPr>
              <w:t>not be a new issue with introduc</w:t>
            </w:r>
            <w:r>
              <w:rPr>
                <w:rFonts w:eastAsia="Yu Mincho"/>
                <w:lang w:eastAsia="ja-JP"/>
              </w:rPr>
              <w:t>tion of</w:t>
            </w:r>
            <w:r w:rsidRPr="0007057B">
              <w:rPr>
                <w:rFonts w:eastAsia="Yu Mincho"/>
                <w:lang w:eastAsia="ja-JP"/>
              </w:rPr>
              <w:t xml:space="preserve"> RedCap</w:t>
            </w:r>
            <w:r>
              <w:rPr>
                <w:rFonts w:eastAsia="Yu Mincho"/>
                <w:lang w:eastAsia="ja-JP"/>
              </w:rPr>
              <w:t xml:space="preserve"> (?)</w:t>
            </w:r>
            <w:r w:rsidRPr="0007057B">
              <w:rPr>
                <w:rFonts w:eastAsia="Yu Mincho"/>
                <w:lang w:eastAsia="ja-JP"/>
              </w:rPr>
              <w:t>.</w:t>
            </w:r>
          </w:p>
        </w:tc>
      </w:tr>
      <w:tr w:rsidR="00B95C5D" w14:paraId="3D904240" w14:textId="77777777" w:rsidTr="00B95C5D">
        <w:tc>
          <w:tcPr>
            <w:tcW w:w="1388" w:type="dxa"/>
          </w:tcPr>
          <w:p w14:paraId="7AD4CBE2" w14:textId="49C5AC1B" w:rsidR="00B95C5D" w:rsidRDefault="00B95C5D" w:rsidP="00B95C5D">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509E9031" w14:textId="3F685163"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6E0E81A3" w14:textId="142C5968" w:rsidR="00B95C5D" w:rsidRDefault="00B95C5D" w:rsidP="00B95C5D">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41241837" w14:textId="77777777" w:rsidTr="00805155">
        <w:tc>
          <w:tcPr>
            <w:tcW w:w="1388" w:type="dxa"/>
          </w:tcPr>
          <w:p w14:paraId="45FD0A44" w14:textId="71440A67" w:rsidR="004E2607" w:rsidRDefault="004E2607" w:rsidP="004E2607">
            <w:pPr>
              <w:rPr>
                <w:rFonts w:eastAsiaTheme="minorEastAsia"/>
                <w:lang w:val="en-US" w:eastAsia="zh-CN"/>
              </w:rPr>
            </w:pPr>
            <w:r>
              <w:rPr>
                <w:lang w:val="en-US" w:eastAsia="ko-KR"/>
              </w:rPr>
              <w:t>FL6</w:t>
            </w:r>
          </w:p>
        </w:tc>
        <w:tc>
          <w:tcPr>
            <w:tcW w:w="8243" w:type="dxa"/>
            <w:gridSpan w:val="2"/>
          </w:tcPr>
          <w:p w14:paraId="5A500302" w14:textId="77777777" w:rsidR="004E2607" w:rsidRDefault="004E2607" w:rsidP="004E2607">
            <w:pPr>
              <w:rPr>
                <w:lang w:val="en-US" w:eastAsia="ko-KR"/>
              </w:rPr>
            </w:pPr>
            <w:r>
              <w:rPr>
                <w:lang w:val="en-US" w:eastAsia="ko-KR"/>
              </w:rPr>
              <w:t>Based on the received responses, the following proposal can be considered.</w:t>
            </w:r>
          </w:p>
          <w:p w14:paraId="4A904BA7" w14:textId="77777777" w:rsidR="004E2607" w:rsidRDefault="004E2607" w:rsidP="004E2607">
            <w:pPr>
              <w:rPr>
                <w:b/>
                <w:lang w:val="en-US"/>
              </w:rPr>
            </w:pPr>
            <w:r>
              <w:rPr>
                <w:b/>
                <w:highlight w:val="cyan"/>
                <w:lang w:val="en-US"/>
              </w:rPr>
              <w:t>Medium Priority Proposal 2.2-2b</w:t>
            </w:r>
            <w:r>
              <w:rPr>
                <w:b/>
                <w:lang w:val="en-US"/>
              </w:rPr>
              <w:t>:</w:t>
            </w:r>
          </w:p>
          <w:p w14:paraId="1CB31D09" w14:textId="77777777" w:rsidR="004E2607" w:rsidRPr="00BB4BDD" w:rsidRDefault="004E2607" w:rsidP="004E2607">
            <w:pPr>
              <w:pStyle w:val="afe"/>
              <w:numPr>
                <w:ilvl w:val="0"/>
                <w:numId w:val="64"/>
              </w:numPr>
              <w:rPr>
                <w:rFonts w:eastAsia="Yu Mincho"/>
                <w:b/>
                <w:bCs/>
                <w:sz w:val="20"/>
                <w:szCs w:val="20"/>
                <w:lang w:val="en-US"/>
              </w:rPr>
            </w:pPr>
            <w:r w:rsidRPr="00BB4BDD">
              <w:rPr>
                <w:rFonts w:eastAsia="Yu Mincho"/>
                <w:b/>
                <w:bCs/>
                <w:sz w:val="20"/>
                <w:szCs w:val="20"/>
                <w:lang w:val="en-US"/>
              </w:rPr>
              <w:t xml:space="preserve">FFS: </w:t>
            </w:r>
            <w:r>
              <w:rPr>
                <w:rFonts w:eastAsia="Yu Mincho"/>
                <w:b/>
                <w:bCs/>
                <w:sz w:val="20"/>
                <w:szCs w:val="20"/>
                <w:lang w:val="en-US"/>
              </w:rPr>
              <w:t>W</w:t>
            </w:r>
            <w:r w:rsidRPr="00BB4BDD">
              <w:rPr>
                <w:rFonts w:eastAsia="Yu Mincho"/>
                <w:b/>
                <w:bCs/>
                <w:sz w:val="20"/>
                <w:szCs w:val="20"/>
                <w:lang w:val="en-US"/>
              </w:rPr>
              <w:t xml:space="preserve">hat </w:t>
            </w:r>
            <w:r>
              <w:rPr>
                <w:rFonts w:eastAsia="Yu Mincho"/>
                <w:b/>
                <w:bCs/>
                <w:sz w:val="20"/>
                <w:szCs w:val="20"/>
                <w:lang w:val="en-US"/>
              </w:rPr>
              <w:t xml:space="preserve">specification </w:t>
            </w:r>
            <w:r w:rsidRPr="00BB4BDD">
              <w:rPr>
                <w:rFonts w:eastAsia="Yu Mincho"/>
                <w:b/>
                <w:bCs/>
                <w:sz w:val="20"/>
                <w:szCs w:val="20"/>
                <w:lang w:val="en-US"/>
              </w:rPr>
              <w:t>changes (if any) are needed to support that the network can enable/disable intra-slot PUCCH frequency hopping</w:t>
            </w:r>
            <w:r>
              <w:rPr>
                <w:rFonts w:eastAsia="Yu Mincho"/>
                <w:b/>
                <w:bCs/>
                <w:sz w:val="20"/>
                <w:szCs w:val="20"/>
                <w:lang w:val="en-US"/>
              </w:rPr>
              <w:t xml:space="preserve"> (FH)</w:t>
            </w:r>
            <w:r w:rsidRPr="00BB4BDD">
              <w:rPr>
                <w:rFonts w:eastAsia="Yu Mincho"/>
                <w:b/>
                <w:bCs/>
                <w:sz w:val="20"/>
                <w:szCs w:val="20"/>
                <w:lang w:val="en-US"/>
              </w:rPr>
              <w:t xml:space="preserve"> within the separate initial UL BWP in the PUCCH resource for HARQ feedback for Msg4/MsgB for RedCap</w:t>
            </w:r>
          </w:p>
          <w:p w14:paraId="17EB8398" w14:textId="4EB04B7B" w:rsidR="004E2607" w:rsidRPr="004E2607" w:rsidRDefault="004E2607" w:rsidP="004E2607">
            <w:pPr>
              <w:pStyle w:val="afe"/>
              <w:numPr>
                <w:ilvl w:val="0"/>
                <w:numId w:val="64"/>
              </w:numPr>
              <w:rPr>
                <w:rFonts w:eastAsia="Yu Mincho"/>
                <w:b/>
                <w:bCs/>
                <w:sz w:val="20"/>
                <w:szCs w:val="20"/>
                <w:lang w:val="en-US"/>
              </w:rPr>
            </w:pPr>
            <w:r w:rsidRPr="00BB4BDD">
              <w:rPr>
                <w:rFonts w:eastAsia="Yu Mincho"/>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14:paraId="30AF5352" w14:textId="77777777" w:rsidTr="00B95C5D">
        <w:tc>
          <w:tcPr>
            <w:tcW w:w="1388" w:type="dxa"/>
          </w:tcPr>
          <w:p w14:paraId="51CE901F" w14:textId="799D014C"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7C7BCBA7" w14:textId="1747B606"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3440B011" w14:textId="77777777" w:rsidR="004E2607" w:rsidRDefault="004E2607" w:rsidP="00B95C5D">
            <w:pPr>
              <w:rPr>
                <w:rFonts w:eastAsiaTheme="minorEastAsia"/>
                <w:lang w:val="en-US" w:eastAsia="zh-CN"/>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1"/>
        <w:ind w:left="1134" w:hanging="1134"/>
        <w:rPr>
          <w:lang w:val="en-US"/>
        </w:rPr>
      </w:pPr>
      <w:r>
        <w:rPr>
          <w:lang w:val="en-US"/>
        </w:rPr>
        <w:t>Initial and non-initial DL BWP</w:t>
      </w:r>
    </w:p>
    <w:p w14:paraId="1361F55F" w14:textId="77777777" w:rsidR="005C42E4" w:rsidRDefault="00A077D6">
      <w:pPr>
        <w:pStyle w:val="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afe"/>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afe"/>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afe"/>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afe"/>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afe"/>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afe"/>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afe"/>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afe"/>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afe"/>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lastRenderedPageBreak/>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afe"/>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afe"/>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宋体"/>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宋体"/>
                <w:lang w:val="en-US" w:eastAsia="zh-CN"/>
              </w:rPr>
            </w:pPr>
            <w:r>
              <w:rPr>
                <w:rFonts w:eastAsia="宋体"/>
                <w:lang w:val="en-US" w:eastAsia="zh-CN"/>
              </w:rPr>
              <w:t>TCL</w:t>
            </w:r>
          </w:p>
        </w:tc>
        <w:tc>
          <w:tcPr>
            <w:tcW w:w="1372" w:type="dxa"/>
          </w:tcPr>
          <w:p w14:paraId="776E2027"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lastRenderedPageBreak/>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afe"/>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宋体"/>
                <w:lang w:val="en-US" w:eastAsia="zh-CN"/>
              </w:rPr>
            </w:pPr>
            <w:r>
              <w:rPr>
                <w:rFonts w:eastAsia="宋体"/>
                <w:lang w:val="en-US" w:eastAsia="zh-CN"/>
              </w:rPr>
              <w:t>CMCC</w:t>
            </w:r>
          </w:p>
        </w:tc>
        <w:tc>
          <w:tcPr>
            <w:tcW w:w="1372" w:type="dxa"/>
          </w:tcPr>
          <w:p w14:paraId="2C484DA8" w14:textId="77777777" w:rsidR="005C42E4" w:rsidRDefault="00A077D6">
            <w:pPr>
              <w:tabs>
                <w:tab w:val="left" w:pos="551"/>
              </w:tabs>
              <w:rPr>
                <w:rFonts w:eastAsia="Yu Mincho"/>
                <w:lang w:val="en-US" w:eastAsia="ja-JP"/>
              </w:rPr>
            </w:pPr>
            <w:r>
              <w:rPr>
                <w:rFonts w:eastAsia="宋体"/>
                <w:lang w:val="en-US" w:eastAsia="zh-CN"/>
              </w:rPr>
              <w:t>Y</w:t>
            </w:r>
          </w:p>
        </w:tc>
        <w:tc>
          <w:tcPr>
            <w:tcW w:w="6780" w:type="dxa"/>
          </w:tcPr>
          <w:p w14:paraId="6CD7FD9F" w14:textId="77777777" w:rsidR="005C42E4" w:rsidRDefault="00A077D6">
            <w:pPr>
              <w:jc w:val="both"/>
              <w:rPr>
                <w:rFonts w:eastAsiaTheme="minorEastAsia"/>
                <w:bCs/>
              </w:rPr>
            </w:pPr>
            <w:r>
              <w:rPr>
                <w:rFonts w:eastAsia="宋体"/>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宋体"/>
                <w:lang w:val="en-US" w:eastAsia="zh-CN"/>
              </w:rPr>
            </w:pPr>
            <w:r>
              <w:rPr>
                <w:rFonts w:eastAsia="宋体"/>
                <w:lang w:val="en-US" w:eastAsia="zh-CN"/>
              </w:rPr>
              <w:t>NEC</w:t>
            </w:r>
          </w:p>
        </w:tc>
        <w:tc>
          <w:tcPr>
            <w:tcW w:w="1372" w:type="dxa"/>
          </w:tcPr>
          <w:p w14:paraId="2C270CE0"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25AFAF" w14:textId="77777777" w:rsidR="005C42E4" w:rsidRDefault="005C42E4">
            <w:pPr>
              <w:jc w:val="both"/>
              <w:rPr>
                <w:rFonts w:eastAsia="宋体"/>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afe"/>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649578C" w14:textId="77777777" w:rsidR="005C42E4" w:rsidRDefault="00A077D6">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afe"/>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afe"/>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afe"/>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lastRenderedPageBreak/>
              <w:t>High Priority Proposal 3.1-1a</w:t>
            </w:r>
            <w:r>
              <w:rPr>
                <w:b/>
              </w:rPr>
              <w:t>:</w:t>
            </w:r>
          </w:p>
          <w:p w14:paraId="2BD7682B" w14:textId="77777777" w:rsidR="005C42E4" w:rsidRDefault="00A077D6">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afe"/>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afe"/>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afe"/>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afe"/>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afe"/>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14:paraId="4FDCAA35"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val="en-US" w:eastAsia="ja-JP"/>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宋体"/>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39C4CA64" w14:textId="77777777" w:rsidR="005C42E4" w:rsidRDefault="00A077D6">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w:t>
            </w:r>
            <w:r>
              <w:rPr>
                <w:rFonts w:eastAsia="宋体"/>
                <w:lang w:val="en-US" w:eastAsia="zh-CN"/>
              </w:rPr>
              <w:lastRenderedPageBreak/>
              <w:t>carrier middle for TDD center frequency alignment, which will aggravate the PUSCH resource fragmentation.</w:t>
            </w:r>
          </w:p>
          <w:p w14:paraId="4D9541D5" w14:textId="77777777" w:rsidR="005C42E4" w:rsidRDefault="00A077D6">
            <w:pPr>
              <w:jc w:val="both"/>
              <w:rPr>
                <w:rFonts w:eastAsia="宋体"/>
                <w:lang w:val="en-US" w:eastAsia="ko-KR"/>
              </w:rPr>
            </w:pPr>
            <w:r>
              <w:rPr>
                <w:rFonts w:eastAsia="宋体"/>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宋体"/>
                <w:lang w:val="en-US" w:eastAsia="zh-CN"/>
              </w:rPr>
            </w:pPr>
            <w:r>
              <w:rPr>
                <w:rFonts w:eastAsia="宋体"/>
                <w:lang w:val="en-US" w:eastAsia="zh-CN"/>
              </w:rPr>
              <w:lastRenderedPageBreak/>
              <w:t>TCL</w:t>
            </w:r>
          </w:p>
        </w:tc>
        <w:tc>
          <w:tcPr>
            <w:tcW w:w="1372" w:type="dxa"/>
          </w:tcPr>
          <w:p w14:paraId="66DE56BF" w14:textId="77777777" w:rsidR="005C42E4" w:rsidRDefault="005C42E4">
            <w:pPr>
              <w:tabs>
                <w:tab w:val="left" w:pos="551"/>
              </w:tabs>
              <w:jc w:val="both"/>
              <w:rPr>
                <w:rFonts w:eastAsia="宋体"/>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宋体"/>
                <w:lang w:val="en-US" w:eastAsia="zh-CN"/>
              </w:rPr>
            </w:pPr>
            <w:r>
              <w:rPr>
                <w:rFonts w:eastAsia="宋体"/>
                <w:lang w:val="en-US" w:eastAsia="zh-CN"/>
              </w:rPr>
              <w:t>Xiaomi</w:t>
            </w:r>
          </w:p>
        </w:tc>
        <w:tc>
          <w:tcPr>
            <w:tcW w:w="1372" w:type="dxa"/>
          </w:tcPr>
          <w:p w14:paraId="1C2DBFA0"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宋体"/>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宋体"/>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宋体"/>
                <w:lang w:val="en-US" w:eastAsia="ja-JP"/>
              </w:rPr>
            </w:pPr>
            <w:r>
              <w:rPr>
                <w:rFonts w:eastAsia="宋体"/>
                <w:lang w:val="en-US" w:eastAsia="zh-CN"/>
              </w:rPr>
              <w:t>CMCC</w:t>
            </w:r>
          </w:p>
        </w:tc>
        <w:tc>
          <w:tcPr>
            <w:tcW w:w="1372" w:type="dxa"/>
          </w:tcPr>
          <w:p w14:paraId="7937B610" w14:textId="77777777" w:rsidR="005C42E4" w:rsidRDefault="00A077D6">
            <w:pPr>
              <w:tabs>
                <w:tab w:val="left" w:pos="551"/>
              </w:tabs>
              <w:rPr>
                <w:rFonts w:eastAsia="宋体"/>
                <w:lang w:val="en-US" w:eastAsia="ja-JP"/>
              </w:rPr>
            </w:pPr>
            <w:r>
              <w:rPr>
                <w:rFonts w:eastAsia="宋体"/>
                <w:lang w:val="en-US" w:eastAsia="zh-CN"/>
              </w:rPr>
              <w:t xml:space="preserve">Y </w:t>
            </w:r>
          </w:p>
        </w:tc>
        <w:tc>
          <w:tcPr>
            <w:tcW w:w="6780" w:type="dxa"/>
          </w:tcPr>
          <w:p w14:paraId="69506E22" w14:textId="77777777" w:rsidR="005C42E4" w:rsidRDefault="00A077D6">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afe"/>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afe"/>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afe"/>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afe"/>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lastRenderedPageBreak/>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afe"/>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afe"/>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afe"/>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afe"/>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afe"/>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afe"/>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afe"/>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afe"/>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afe"/>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afe"/>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afe"/>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afe"/>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afe"/>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afe"/>
              <w:numPr>
                <w:ilvl w:val="0"/>
                <w:numId w:val="29"/>
              </w:numPr>
              <w:rPr>
                <w:rFonts w:eastAsiaTheme="minorEastAsia"/>
                <w:sz w:val="20"/>
                <w:lang w:val="en-US" w:eastAsia="zh-CN"/>
              </w:rPr>
            </w:pPr>
            <w:r>
              <w:rPr>
                <w:rFonts w:eastAsiaTheme="minorEastAsia"/>
                <w:sz w:val="20"/>
                <w:lang w:val="en-US" w:eastAsia="zh-CN"/>
              </w:rPr>
              <w:lastRenderedPageBreak/>
              <w:t>It is obvious that such configuration is workable, and is not aiming at offloading, but just provide a suitable bandwidth for RedCap-specific initial DL BWP after initial access.</w:t>
            </w:r>
          </w:p>
          <w:p w14:paraId="57E0C76E" w14:textId="77777777" w:rsidR="005C42E4" w:rsidRDefault="00A077D6">
            <w:pPr>
              <w:pStyle w:val="afe"/>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afe"/>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afe"/>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00"/>
              <w:rPr>
                <w:b/>
                <w:lang w:val="en-US"/>
              </w:rPr>
            </w:pPr>
            <w:r>
              <w:rPr>
                <w:b/>
                <w:highlight w:val="yellow"/>
                <w:lang w:val="en-US"/>
              </w:rPr>
              <w:t>High Priority Proposal 3.1-5b</w:t>
            </w:r>
            <w:r>
              <w:rPr>
                <w:b/>
                <w:lang w:val="en-US"/>
              </w:rPr>
              <w:t>:</w:t>
            </w:r>
          </w:p>
          <w:p w14:paraId="6516A9E0" w14:textId="77777777" w:rsidR="005C42E4" w:rsidRDefault="00A077D6">
            <w:pPr>
              <w:ind w:leftChars="300" w:left="60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lastRenderedPageBreak/>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lastRenderedPageBreak/>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等线"/>
                <w:lang w:val="en-US" w:eastAsia="zh-CN"/>
              </w:rPr>
            </w:pPr>
            <w:r>
              <w:rPr>
                <w:rFonts w:eastAsia="等线"/>
                <w:lang w:val="en-US" w:eastAsia="zh-CN"/>
              </w:rPr>
              <w:t>IDCC</w:t>
            </w:r>
          </w:p>
        </w:tc>
        <w:tc>
          <w:tcPr>
            <w:tcW w:w="1372" w:type="dxa"/>
          </w:tcPr>
          <w:p w14:paraId="37B14659" w14:textId="77777777" w:rsidR="005C42E4" w:rsidRDefault="005C42E4">
            <w:pPr>
              <w:tabs>
                <w:tab w:val="left" w:pos="551"/>
              </w:tabs>
              <w:rPr>
                <w:rFonts w:eastAsia="等线"/>
                <w:lang w:val="en-US" w:eastAsia="zh-CN"/>
              </w:rPr>
            </w:pPr>
          </w:p>
        </w:tc>
        <w:tc>
          <w:tcPr>
            <w:tcW w:w="6780" w:type="dxa"/>
          </w:tcPr>
          <w:p w14:paraId="26E49FAC" w14:textId="77777777" w:rsidR="005C42E4" w:rsidRDefault="00A077D6">
            <w:pPr>
              <w:rPr>
                <w:rFonts w:eastAsia="等线"/>
                <w:lang w:val="en-US" w:eastAsia="zh-CN"/>
              </w:rPr>
            </w:pPr>
            <w:r>
              <w:rPr>
                <w:rFonts w:eastAsia="等线"/>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等线"/>
                <w:lang w:val="en-US" w:eastAsia="zh-CN"/>
              </w:rPr>
            </w:pPr>
            <w:r>
              <w:rPr>
                <w:rFonts w:eastAsia="等线"/>
                <w:lang w:val="en-US" w:eastAsia="zh-CN"/>
              </w:rPr>
              <w:t>Nokia, NSB</w:t>
            </w:r>
          </w:p>
        </w:tc>
        <w:tc>
          <w:tcPr>
            <w:tcW w:w="1372" w:type="dxa"/>
          </w:tcPr>
          <w:p w14:paraId="6470F683"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5CADF800" w14:textId="77777777" w:rsidR="005C42E4" w:rsidRDefault="00A077D6">
            <w:pPr>
              <w:rPr>
                <w:rFonts w:eastAsia="等线"/>
                <w:lang w:val="en-US" w:eastAsia="zh-CN"/>
              </w:rPr>
            </w:pPr>
            <w:r>
              <w:rPr>
                <w:rFonts w:eastAsia="等线"/>
                <w:lang w:val="en-US" w:eastAsia="zh-CN"/>
              </w:rPr>
              <w:t>We also prefer to keep CSS.</w:t>
            </w:r>
          </w:p>
        </w:tc>
      </w:tr>
      <w:tr w:rsidR="005C42E4" w14:paraId="01D5520F" w14:textId="77777777">
        <w:tc>
          <w:tcPr>
            <w:tcW w:w="1479" w:type="dxa"/>
          </w:tcPr>
          <w:p w14:paraId="13253D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16BA3D7B"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afe"/>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lastRenderedPageBreak/>
              <w:t>3 SIB, PEI, SDT related CSS)</w:t>
            </w:r>
          </w:p>
        </w:tc>
        <w:tc>
          <w:tcPr>
            <w:tcW w:w="1557" w:type="dxa"/>
          </w:tcPr>
          <w:p w14:paraId="4F943BC3" w14:textId="77777777" w:rsidR="005C42E4" w:rsidRDefault="00A077D6">
            <w:pPr>
              <w:rPr>
                <w:lang w:val="en-US" w:eastAsia="ko-KR"/>
              </w:rPr>
            </w:pPr>
            <w:r>
              <w:rPr>
                <w:lang w:val="en-US" w:eastAsia="ko-KR"/>
              </w:rPr>
              <w:lastRenderedPageBreak/>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w:t>
            </w:r>
            <w:r>
              <w:rPr>
                <w:rFonts w:eastAsiaTheme="minorEastAsia"/>
                <w:lang w:val="en-US" w:eastAsia="zh-CN"/>
              </w:rPr>
              <w:lastRenderedPageBreak/>
              <w:t xml:space="preserve">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lastRenderedPageBreak/>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宋体"/>
                <w:lang w:val="en-US" w:eastAsia="zh-CN"/>
              </w:rPr>
              <w:t>ZTE, Sanechips</w:t>
            </w:r>
          </w:p>
        </w:tc>
        <w:tc>
          <w:tcPr>
            <w:tcW w:w="1517" w:type="dxa"/>
          </w:tcPr>
          <w:p w14:paraId="065E936C" w14:textId="77777777" w:rsidR="005C42E4" w:rsidRDefault="00A077D6">
            <w:pPr>
              <w:tabs>
                <w:tab w:val="left" w:pos="551"/>
              </w:tabs>
              <w:rPr>
                <w:rFonts w:eastAsia="宋体"/>
                <w:lang w:val="en-US" w:eastAsia="ko-KR"/>
              </w:rPr>
            </w:pPr>
            <w:r>
              <w:rPr>
                <w:rFonts w:eastAsia="宋体"/>
                <w:lang w:val="en-US" w:eastAsia="zh-CN"/>
              </w:rPr>
              <w:t>1 and 2</w:t>
            </w:r>
          </w:p>
        </w:tc>
        <w:tc>
          <w:tcPr>
            <w:tcW w:w="1557" w:type="dxa"/>
          </w:tcPr>
          <w:p w14:paraId="754A4643" w14:textId="77777777" w:rsidR="005C42E4" w:rsidRDefault="00A077D6">
            <w:pPr>
              <w:rPr>
                <w:rFonts w:eastAsia="宋体"/>
                <w:lang w:val="en-US" w:eastAsia="zh-CN"/>
              </w:rPr>
            </w:pPr>
            <w:r>
              <w:rPr>
                <w:rFonts w:eastAsia="宋体"/>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宋体"/>
                <w:lang w:val="en-US" w:eastAsia="zh-CN"/>
              </w:rPr>
            </w:pPr>
            <w:r>
              <w:rPr>
                <w:rFonts w:eastAsia="宋体"/>
                <w:lang w:val="en-US" w:eastAsia="zh-CN"/>
              </w:rPr>
              <w:t>TCL</w:t>
            </w:r>
          </w:p>
        </w:tc>
        <w:tc>
          <w:tcPr>
            <w:tcW w:w="1517" w:type="dxa"/>
          </w:tcPr>
          <w:p w14:paraId="2AFF5684" w14:textId="77777777" w:rsidR="005C42E4" w:rsidRDefault="00A077D6">
            <w:pPr>
              <w:tabs>
                <w:tab w:val="left" w:pos="551"/>
              </w:tabs>
              <w:rPr>
                <w:rFonts w:eastAsia="宋体"/>
                <w:lang w:val="en-US" w:eastAsia="zh-CN"/>
              </w:rPr>
            </w:pPr>
            <w:r>
              <w:rPr>
                <w:rFonts w:eastAsia="宋体"/>
                <w:lang w:val="en-US" w:eastAsia="zh-CN"/>
              </w:rPr>
              <w:t>1,2</w:t>
            </w:r>
          </w:p>
        </w:tc>
        <w:tc>
          <w:tcPr>
            <w:tcW w:w="1557" w:type="dxa"/>
          </w:tcPr>
          <w:p w14:paraId="20A6C39F" w14:textId="77777777" w:rsidR="005C42E4" w:rsidRDefault="00A077D6">
            <w:pPr>
              <w:rPr>
                <w:rFonts w:eastAsia="宋体"/>
                <w:lang w:val="en-US" w:eastAsia="zh-CN"/>
              </w:rPr>
            </w:pPr>
            <w:r>
              <w:rPr>
                <w:rFonts w:eastAsia="宋体"/>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afe"/>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seperate initial DL BWP. On the other hand, Random access </w:t>
            </w:r>
            <w:r>
              <w:rPr>
                <w:rFonts w:eastAsia="MS Mincho"/>
                <w:color w:val="000000" w:themeColor="text1"/>
                <w:lang w:val="en-US"/>
              </w:rPr>
              <w:lastRenderedPageBreak/>
              <w:t>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lastRenderedPageBreak/>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宋体"/>
                <w:lang w:val="en-US" w:eastAsia="zh-CN"/>
              </w:rPr>
            </w:pPr>
            <w:r>
              <w:rPr>
                <w:rFonts w:eastAsia="宋体"/>
                <w:lang w:val="en-US" w:eastAsia="zh-CN"/>
              </w:rPr>
              <w:t>CMCC</w:t>
            </w:r>
          </w:p>
        </w:tc>
        <w:tc>
          <w:tcPr>
            <w:tcW w:w="1517" w:type="dxa"/>
          </w:tcPr>
          <w:p w14:paraId="59C3EDB7" w14:textId="77777777" w:rsidR="005C42E4" w:rsidRDefault="00A077D6">
            <w:pPr>
              <w:tabs>
                <w:tab w:val="left" w:pos="551"/>
              </w:tabs>
              <w:rPr>
                <w:rFonts w:eastAsia="宋体"/>
                <w:lang w:val="en-US" w:eastAsia="zh-CN"/>
              </w:rPr>
            </w:pPr>
            <w:r>
              <w:rPr>
                <w:rFonts w:eastAsia="宋体"/>
                <w:lang w:val="en-US" w:eastAsia="zh-CN"/>
              </w:rPr>
              <w:t>1,2,3</w:t>
            </w:r>
          </w:p>
        </w:tc>
        <w:tc>
          <w:tcPr>
            <w:tcW w:w="1557" w:type="dxa"/>
          </w:tcPr>
          <w:p w14:paraId="4C8363AA" w14:textId="77777777" w:rsidR="005C42E4" w:rsidRDefault="00A077D6">
            <w:pPr>
              <w:rPr>
                <w:rFonts w:eastAsia="宋体"/>
                <w:lang w:val="en-US" w:eastAsia="zh-CN"/>
              </w:rPr>
            </w:pPr>
            <w:r>
              <w:rPr>
                <w:rFonts w:eastAsia="宋体"/>
                <w:lang w:val="en-US" w:eastAsia="zh-CN"/>
              </w:rPr>
              <w:t>1</w:t>
            </w:r>
          </w:p>
        </w:tc>
        <w:tc>
          <w:tcPr>
            <w:tcW w:w="5078" w:type="dxa"/>
          </w:tcPr>
          <w:p w14:paraId="679356F5" w14:textId="77777777" w:rsidR="005C42E4" w:rsidRDefault="00A077D6">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lastRenderedPageBreak/>
              <w:t>LGE</w:t>
            </w:r>
          </w:p>
        </w:tc>
        <w:tc>
          <w:tcPr>
            <w:tcW w:w="1517" w:type="dxa"/>
          </w:tcPr>
          <w:p w14:paraId="0A5543C6" w14:textId="77777777" w:rsidR="005C42E4" w:rsidRDefault="00A077D6">
            <w:pPr>
              <w:tabs>
                <w:tab w:val="left" w:pos="551"/>
              </w:tabs>
              <w:rPr>
                <w:rFonts w:eastAsia="宋体"/>
                <w:lang w:val="en-US" w:eastAsia="ko-KR"/>
              </w:rPr>
            </w:pPr>
            <w:r>
              <w:rPr>
                <w:rFonts w:eastAsia="宋体"/>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宋体"/>
                <w:lang w:val="en-US" w:eastAsia="zh-CN"/>
              </w:rPr>
              <w:t xml:space="preserve">Apple </w:t>
            </w:r>
          </w:p>
        </w:tc>
        <w:tc>
          <w:tcPr>
            <w:tcW w:w="1517" w:type="dxa"/>
          </w:tcPr>
          <w:p w14:paraId="1B60437C" w14:textId="77777777" w:rsidR="005C42E4" w:rsidRDefault="00A077D6">
            <w:pPr>
              <w:tabs>
                <w:tab w:val="left" w:pos="551"/>
              </w:tabs>
              <w:rPr>
                <w:rFonts w:eastAsia="宋体"/>
                <w:lang w:val="en-US" w:eastAsia="ko-KR"/>
              </w:rPr>
            </w:pPr>
            <w:r>
              <w:rPr>
                <w:rFonts w:eastAsia="宋体"/>
                <w:lang w:val="en-US" w:eastAsia="zh-CN"/>
              </w:rPr>
              <w:t>1,2,3</w:t>
            </w:r>
          </w:p>
        </w:tc>
        <w:tc>
          <w:tcPr>
            <w:tcW w:w="1557" w:type="dxa"/>
          </w:tcPr>
          <w:p w14:paraId="5709B6D3" w14:textId="77777777" w:rsidR="005C42E4" w:rsidRDefault="00A077D6">
            <w:pPr>
              <w:rPr>
                <w:rFonts w:eastAsiaTheme="minorEastAsia"/>
                <w:lang w:val="en-US" w:eastAsia="ko-KR"/>
              </w:rPr>
            </w:pPr>
            <w:r>
              <w:rPr>
                <w:rFonts w:eastAsia="宋体"/>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宋体"/>
                <w:lang w:val="en-US" w:eastAsia="zh-CN"/>
              </w:rPr>
              <w:t>ZTE, Sanechips</w:t>
            </w:r>
          </w:p>
        </w:tc>
        <w:tc>
          <w:tcPr>
            <w:tcW w:w="1372" w:type="dxa"/>
          </w:tcPr>
          <w:p w14:paraId="311F9544"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宋体"/>
                <w:lang w:val="en-US" w:eastAsia="zh-CN"/>
              </w:rPr>
            </w:pPr>
            <w:r>
              <w:rPr>
                <w:rFonts w:eastAsia="宋体"/>
                <w:lang w:val="en-US" w:eastAsia="zh-CN"/>
              </w:rPr>
              <w:t>TCL</w:t>
            </w:r>
          </w:p>
        </w:tc>
        <w:tc>
          <w:tcPr>
            <w:tcW w:w="1372" w:type="dxa"/>
          </w:tcPr>
          <w:p w14:paraId="5CB01437"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lastRenderedPageBreak/>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宋体"/>
                <w:lang w:val="en-US" w:eastAsia="ja-JP"/>
              </w:rPr>
            </w:pPr>
            <w:r>
              <w:rPr>
                <w:rFonts w:eastAsia="宋体"/>
                <w:lang w:val="en-US" w:eastAsia="zh-CN"/>
              </w:rPr>
              <w:t>CMCC</w:t>
            </w:r>
          </w:p>
        </w:tc>
        <w:tc>
          <w:tcPr>
            <w:tcW w:w="1372" w:type="dxa"/>
          </w:tcPr>
          <w:p w14:paraId="56B61DB8"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239EF8AF" w14:textId="77777777" w:rsidR="005C42E4" w:rsidRDefault="00A077D6">
            <w:pPr>
              <w:rPr>
                <w:rFonts w:eastAsia="宋体"/>
                <w:lang w:val="en-US" w:eastAsia="zh-CN"/>
              </w:rPr>
            </w:pPr>
            <w:r>
              <w:rPr>
                <w:rFonts w:eastAsia="宋体"/>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宋体"/>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lastRenderedPageBreak/>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afe"/>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afe"/>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Option 2 is not supported since it does not contain SSB</w:t>
            </w:r>
          </w:p>
        </w:tc>
        <w:tc>
          <w:tcPr>
            <w:tcW w:w="6302" w:type="dxa"/>
          </w:tcPr>
          <w:p w14:paraId="367CD122" w14:textId="77777777" w:rsidR="005C42E4" w:rsidRDefault="00A077D6">
            <w:pPr>
              <w:rPr>
                <w:lang w:val="en-US" w:eastAsia="ko-KR"/>
              </w:rPr>
            </w:pPr>
            <w:r>
              <w:rPr>
                <w:lang w:val="en-US" w:eastAsia="ko-KR"/>
              </w:rPr>
              <w:t>Option 2 is not acceptable to us.</w:t>
            </w:r>
          </w:p>
          <w:p w14:paraId="6D6FE1D0" w14:textId="77777777"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afe"/>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lastRenderedPageBreak/>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afe"/>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宋体"/>
                <w:lang w:val="en-US" w:eastAsia="zh-CN"/>
              </w:rPr>
              <w:t>ZTE, Sanechips</w:t>
            </w:r>
          </w:p>
        </w:tc>
        <w:tc>
          <w:tcPr>
            <w:tcW w:w="1116" w:type="dxa"/>
          </w:tcPr>
          <w:p w14:paraId="67929099" w14:textId="77777777" w:rsidR="005C42E4" w:rsidRDefault="00A077D6">
            <w:pPr>
              <w:tabs>
                <w:tab w:val="left" w:pos="551"/>
              </w:tabs>
              <w:rPr>
                <w:rFonts w:eastAsia="宋体"/>
                <w:lang w:val="en-US" w:eastAsia="ko-KR"/>
              </w:rPr>
            </w:pPr>
            <w:r>
              <w:rPr>
                <w:rFonts w:eastAsia="宋体"/>
                <w:lang w:val="en-US" w:eastAsia="zh-CN"/>
              </w:rPr>
              <w:t>Y</w:t>
            </w:r>
          </w:p>
        </w:tc>
        <w:tc>
          <w:tcPr>
            <w:tcW w:w="1116" w:type="dxa"/>
          </w:tcPr>
          <w:p w14:paraId="7CC22F2C" w14:textId="77777777" w:rsidR="005C42E4" w:rsidRDefault="00A077D6">
            <w:pPr>
              <w:rPr>
                <w:rFonts w:eastAsia="宋体"/>
                <w:lang w:val="en-US" w:eastAsia="ko-KR"/>
              </w:rPr>
            </w:pPr>
            <w:r>
              <w:rPr>
                <w:rFonts w:eastAsia="宋体"/>
                <w:lang w:val="en-US" w:eastAsia="zh-CN"/>
              </w:rPr>
              <w:t>2</w:t>
            </w:r>
          </w:p>
        </w:tc>
        <w:tc>
          <w:tcPr>
            <w:tcW w:w="6302" w:type="dxa"/>
          </w:tcPr>
          <w:p w14:paraId="409892E9" w14:textId="77777777" w:rsidR="005C42E4" w:rsidRDefault="00A077D6">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宋体"/>
                <w:lang w:val="en-US" w:eastAsia="zh-CN"/>
              </w:rPr>
            </w:pPr>
            <w:r>
              <w:rPr>
                <w:rFonts w:eastAsia="宋体"/>
                <w:lang w:val="en-US" w:eastAsia="zh-CN"/>
              </w:rPr>
              <w:t>TCL</w:t>
            </w:r>
          </w:p>
        </w:tc>
        <w:tc>
          <w:tcPr>
            <w:tcW w:w="1116" w:type="dxa"/>
          </w:tcPr>
          <w:p w14:paraId="67941D88"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3DDA20" w14:textId="77777777" w:rsidR="005C42E4" w:rsidRDefault="00A077D6">
            <w:pPr>
              <w:rPr>
                <w:rFonts w:eastAsia="宋体"/>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宋体"/>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lastRenderedPageBreak/>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afe"/>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afe"/>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afe"/>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afe"/>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宋体"/>
                <w:lang w:val="en-US" w:eastAsia="zh-CN"/>
              </w:rPr>
              <w:lastRenderedPageBreak/>
              <w:t>CMCC</w:t>
            </w:r>
          </w:p>
        </w:tc>
        <w:tc>
          <w:tcPr>
            <w:tcW w:w="1116" w:type="dxa"/>
          </w:tcPr>
          <w:p w14:paraId="420094FC" w14:textId="77777777" w:rsidR="005C42E4" w:rsidRDefault="00A077D6">
            <w:pPr>
              <w:tabs>
                <w:tab w:val="left" w:pos="551"/>
              </w:tabs>
              <w:rPr>
                <w:rFonts w:eastAsia="Yu Mincho"/>
                <w:lang w:val="en-US" w:eastAsia="ja-JP"/>
              </w:rPr>
            </w:pPr>
            <w:r>
              <w:rPr>
                <w:rFonts w:eastAsia="宋体"/>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ja-JP"/>
              </w:rPr>
              <w:lastRenderedPageBreak/>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afe"/>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afe"/>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afe"/>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afe"/>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afe"/>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afe"/>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宋体"/>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宋体"/>
                <w:b/>
                <w:bCs/>
                <w:lang w:val="en-US" w:eastAsia="zh-CN"/>
              </w:rPr>
            </w:pPr>
            <w:r>
              <w:rPr>
                <w:rFonts w:eastAsia="宋体"/>
                <w:b/>
                <w:bCs/>
                <w:lang w:val="en-US" w:eastAsia="zh-CN"/>
              </w:rPr>
              <w:t>Suggested changes for Proposal 3.1-5b:</w:t>
            </w:r>
          </w:p>
          <w:p w14:paraId="0F88B681" w14:textId="77777777" w:rsidR="005C42E4" w:rsidRDefault="00A077D6">
            <w:pPr>
              <w:pStyle w:val="afe"/>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afe"/>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afe"/>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宋体"/>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宋体"/>
                <w:bCs/>
                <w:lang w:val="en-US" w:eastAsia="zh-CN"/>
              </w:rPr>
            </w:pPr>
            <w:r>
              <w:rPr>
                <w:rFonts w:eastAsia="宋体" w:hint="eastAsia"/>
                <w:bCs/>
                <w:lang w:val="en-US" w:eastAsia="zh-CN"/>
              </w:rPr>
              <w:t>With Option 1:</w:t>
            </w:r>
          </w:p>
          <w:p w14:paraId="5A5BAD42" w14:textId="77777777" w:rsidR="005C42E4" w:rsidRDefault="00A077D6">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afe"/>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afe"/>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0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00"/>
              <w:rPr>
                <w:b/>
                <w:lang w:val="en-US"/>
              </w:rPr>
            </w:pPr>
            <w:r>
              <w:rPr>
                <w:b/>
                <w:highlight w:val="yellow"/>
                <w:lang w:val="en-US"/>
              </w:rPr>
              <w:t>High Priority Proposal 3.1-5b</w:t>
            </w:r>
            <w:r>
              <w:rPr>
                <w:b/>
                <w:lang w:val="en-US"/>
              </w:rPr>
              <w:t>:</w:t>
            </w:r>
          </w:p>
          <w:p w14:paraId="42D52618" w14:textId="77777777" w:rsidR="005C42E4" w:rsidRDefault="00A077D6">
            <w:pPr>
              <w:ind w:leftChars="300" w:left="60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afe"/>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afe"/>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afe"/>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宋体"/>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宋体"/>
                <w:lang w:val="en-US" w:eastAsia="ja-JP"/>
              </w:rPr>
            </w:pPr>
            <w:r>
              <w:rPr>
                <w:rFonts w:eastAsia="宋体"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w:t>
            </w:r>
            <w:r>
              <w:rPr>
                <w:rFonts w:eastAsia="宋体" w:hint="eastAsia"/>
                <w:lang w:val="en-US" w:eastAsia="zh-CN"/>
              </w:rPr>
              <w:lastRenderedPageBreak/>
              <w:t>option1, the mentioned issue should be resolved and the following modification is suggested.</w:t>
            </w:r>
          </w:p>
          <w:p w14:paraId="3B671E0D" w14:textId="77777777" w:rsidR="005C42E4" w:rsidRDefault="00A077D6">
            <w:pPr>
              <w:pStyle w:val="afe"/>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afe"/>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afe"/>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afe"/>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宋体"/>
                <w:lang w:val="en-US" w:eastAsia="ko-KR"/>
              </w:rPr>
            </w:pPr>
            <w:r>
              <w:rPr>
                <w:rFonts w:eastAsia="宋体"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宋体"/>
                <w:lang w:val="en-US" w:eastAsia="ko-KR"/>
              </w:rPr>
            </w:pPr>
            <w:r>
              <w:rPr>
                <w:rFonts w:eastAsia="宋体"/>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宋体"/>
                <w:lang w:val="en-US" w:eastAsia="zh-CN"/>
              </w:rPr>
            </w:pPr>
            <w:r>
              <w:rPr>
                <w:rFonts w:eastAsia="宋体"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宋体"/>
                <w:lang w:val="en-US" w:eastAsia="zh-CN"/>
              </w:rPr>
              <w:t xml:space="preserve">We understand </w:t>
            </w:r>
          </w:p>
          <w:p w14:paraId="271C8D84" w14:textId="77777777" w:rsidR="005C42E4" w:rsidRDefault="00A077D6">
            <w:pPr>
              <w:pStyle w:val="afe"/>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宋体"/>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宋体"/>
                <w:lang w:val="en-US" w:eastAsia="zh-CN"/>
              </w:rPr>
            </w:pPr>
            <w:r>
              <w:rPr>
                <w:rFonts w:eastAsia="宋体"/>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宋体"/>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610504F8" w14:textId="77777777" w:rsidR="005C42E4" w:rsidRDefault="00A077D6">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等线"/>
                <w:lang w:val="en-US" w:eastAsia="zh-CN"/>
              </w:rPr>
            </w:pPr>
            <w:r>
              <w:rPr>
                <w:rFonts w:eastAsia="等线"/>
                <w:lang w:val="en-US" w:eastAsia="zh-CN"/>
              </w:rPr>
              <w:t>IDCC</w:t>
            </w:r>
          </w:p>
        </w:tc>
        <w:tc>
          <w:tcPr>
            <w:tcW w:w="1116" w:type="dxa"/>
          </w:tcPr>
          <w:p w14:paraId="7D8A0329"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2A835BB" w14:textId="77777777" w:rsidR="005C42E4" w:rsidRDefault="00A077D6">
            <w:pPr>
              <w:rPr>
                <w:rFonts w:eastAsia="等线"/>
                <w:lang w:val="en-US" w:eastAsia="ko-KR"/>
              </w:rPr>
            </w:pPr>
            <w:r>
              <w:rPr>
                <w:rFonts w:eastAsia="等线"/>
                <w:lang w:val="en-US" w:eastAsia="ko-KR"/>
              </w:rPr>
              <w:t>Option 1</w:t>
            </w:r>
          </w:p>
        </w:tc>
        <w:tc>
          <w:tcPr>
            <w:tcW w:w="6302" w:type="dxa"/>
          </w:tcPr>
          <w:p w14:paraId="7A2207E5" w14:textId="77777777" w:rsidR="005C42E4" w:rsidRDefault="005C42E4">
            <w:pPr>
              <w:rPr>
                <w:rFonts w:eastAsia="宋体"/>
                <w:lang w:val="en-US" w:eastAsia="zh-CN"/>
              </w:rPr>
            </w:pPr>
          </w:p>
        </w:tc>
      </w:tr>
      <w:tr w:rsidR="005C42E4" w14:paraId="10FF970B" w14:textId="77777777">
        <w:tc>
          <w:tcPr>
            <w:tcW w:w="1322" w:type="dxa"/>
          </w:tcPr>
          <w:p w14:paraId="3B3B22C9" w14:textId="77777777" w:rsidR="005C42E4" w:rsidRDefault="00A077D6">
            <w:pPr>
              <w:rPr>
                <w:rFonts w:eastAsia="等线"/>
                <w:lang w:val="en-US" w:eastAsia="zh-CN"/>
              </w:rPr>
            </w:pPr>
            <w:r>
              <w:rPr>
                <w:rFonts w:eastAsia="等线"/>
                <w:lang w:val="en-US" w:eastAsia="zh-CN"/>
              </w:rPr>
              <w:t>Nokia, NSB</w:t>
            </w:r>
          </w:p>
        </w:tc>
        <w:tc>
          <w:tcPr>
            <w:tcW w:w="1116" w:type="dxa"/>
          </w:tcPr>
          <w:p w14:paraId="66B24BE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61163F9F" w14:textId="77777777" w:rsidR="005C42E4" w:rsidRDefault="00A077D6">
            <w:pPr>
              <w:rPr>
                <w:rFonts w:eastAsia="等线"/>
                <w:lang w:val="en-US" w:eastAsia="ko-KR"/>
              </w:rPr>
            </w:pPr>
            <w:r>
              <w:rPr>
                <w:rFonts w:eastAsia="等线"/>
                <w:lang w:val="en-US" w:eastAsia="ko-KR"/>
              </w:rPr>
              <w:t>Option 1</w:t>
            </w:r>
          </w:p>
        </w:tc>
        <w:tc>
          <w:tcPr>
            <w:tcW w:w="6302" w:type="dxa"/>
          </w:tcPr>
          <w:p w14:paraId="2D938FC7" w14:textId="77777777" w:rsidR="005C42E4" w:rsidRDefault="005C42E4">
            <w:pPr>
              <w:rPr>
                <w:rFonts w:eastAsia="宋体"/>
                <w:lang w:val="en-US" w:eastAsia="zh-CN"/>
              </w:rPr>
            </w:pPr>
          </w:p>
        </w:tc>
      </w:tr>
      <w:tr w:rsidR="005C42E4" w14:paraId="3C52115E" w14:textId="77777777">
        <w:tc>
          <w:tcPr>
            <w:tcW w:w="1322" w:type="dxa"/>
          </w:tcPr>
          <w:p w14:paraId="38523AFE" w14:textId="77777777" w:rsidR="005C42E4" w:rsidRDefault="00A077D6">
            <w:pPr>
              <w:rPr>
                <w:rFonts w:eastAsia="等线"/>
                <w:lang w:val="en-US" w:eastAsia="zh-CN"/>
              </w:rPr>
            </w:pPr>
            <w:r>
              <w:rPr>
                <w:rFonts w:eastAsia="等线"/>
                <w:lang w:val="en-US" w:eastAsia="zh-CN"/>
              </w:rPr>
              <w:t>FL4</w:t>
            </w:r>
          </w:p>
        </w:tc>
        <w:tc>
          <w:tcPr>
            <w:tcW w:w="8534" w:type="dxa"/>
            <w:gridSpan w:val="3"/>
          </w:tcPr>
          <w:p w14:paraId="45ADEC61" w14:textId="77777777" w:rsidR="005C42E4" w:rsidRDefault="00A077D6">
            <w:pPr>
              <w:rPr>
                <w:rFonts w:eastAsia="宋体"/>
                <w:lang w:val="en-US" w:eastAsia="zh-CN"/>
              </w:rPr>
            </w:pPr>
            <w:r>
              <w:rPr>
                <w:rFonts w:eastAsia="等线"/>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2"/>
        <w:ind w:left="1134" w:hanging="1134"/>
        <w:rPr>
          <w:lang w:val="en-US"/>
        </w:rPr>
      </w:pPr>
      <w:r>
        <w:rPr>
          <w:lang w:val="en-US"/>
        </w:rPr>
        <w:t xml:space="preserve">SSB transmissions </w:t>
      </w:r>
    </w:p>
    <w:p w14:paraId="5DFE21E2" w14:textId="77777777" w:rsidR="005C42E4" w:rsidRPr="00FB0ABA" w:rsidRDefault="00A077D6">
      <w:pPr>
        <w:jc w:val="both"/>
      </w:pPr>
      <w:r w:rsidRPr="00FB0ABA">
        <w:t>In this section, expressed views on transmission of additional SSBs in a separate initial DL BWP (if configured) and RRC-configured DL BWP.</w:t>
      </w:r>
    </w:p>
    <w:p w14:paraId="7966C57F"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76B396A3"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2E42C675"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52C44C5F"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65CADC4"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7C82F292"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EBF1C96"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4B85865"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Pr="00FB0ABA" w:rsidRDefault="00A077D6">
      <w:pPr>
        <w:pStyle w:val="afe"/>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Pr="00FB0ABA" w:rsidRDefault="005C42E4">
      <w:pPr>
        <w:pStyle w:val="afe"/>
        <w:rPr>
          <w:rFonts w:ascii="Times New Roman" w:eastAsiaTheme="minorHAnsi" w:hAnsi="Times New Roman" w:cs="Times New Roman"/>
          <w:sz w:val="20"/>
          <w:szCs w:val="20"/>
          <w:lang w:val="en-US"/>
        </w:rPr>
      </w:pPr>
    </w:p>
    <w:p w14:paraId="16362930"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36D6DF6B" w14:textId="77777777" w:rsidR="005C42E4" w:rsidRPr="00FB0ABA" w:rsidRDefault="00A077D6">
      <w:pPr>
        <w:pStyle w:val="afe"/>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Pr="00FB0ABA" w:rsidRDefault="00A077D6">
      <w:pPr>
        <w:pStyle w:val="afe"/>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Note: The network may or may not configure SSB in this case.</w:t>
      </w:r>
    </w:p>
    <w:p w14:paraId="50118E38" w14:textId="77777777" w:rsidR="005C42E4" w:rsidRPr="00FB0ABA" w:rsidRDefault="00A077D6">
      <w:pPr>
        <w:pStyle w:val="afe"/>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5C42E4" w:rsidRPr="00FB0ABA" w14:paraId="65B04C6D" w14:textId="77777777">
        <w:tc>
          <w:tcPr>
            <w:tcW w:w="1479" w:type="dxa"/>
            <w:shd w:val="clear" w:color="auto" w:fill="D9D9D9" w:themeFill="background1" w:themeFillShade="D9"/>
          </w:tcPr>
          <w:p w14:paraId="4C89E75D"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617DBFA3"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02DBCCA" w14:textId="77777777" w:rsidR="005C42E4" w:rsidRPr="00FB0ABA" w:rsidRDefault="00A077D6">
            <w:pPr>
              <w:rPr>
                <w:b/>
                <w:bCs/>
                <w:lang w:val="en-US"/>
              </w:rPr>
            </w:pPr>
            <w:r w:rsidRPr="00FB0ABA">
              <w:rPr>
                <w:b/>
                <w:bCs/>
                <w:lang w:val="en-US"/>
              </w:rPr>
              <w:t>Comments</w:t>
            </w:r>
          </w:p>
        </w:tc>
      </w:tr>
      <w:tr w:rsidR="005C42E4" w:rsidRPr="00FB0ABA" w14:paraId="2E008A19" w14:textId="77777777">
        <w:tc>
          <w:tcPr>
            <w:tcW w:w="1479" w:type="dxa"/>
          </w:tcPr>
          <w:p w14:paraId="3770D088" w14:textId="77777777" w:rsidR="005C42E4" w:rsidRPr="00FB0ABA" w:rsidRDefault="00A077D6">
            <w:pPr>
              <w:rPr>
                <w:lang w:val="en-US" w:eastAsia="ko-KR"/>
              </w:rPr>
            </w:pPr>
            <w:r w:rsidRPr="00FB0ABA">
              <w:rPr>
                <w:lang w:val="en-US" w:eastAsia="ko-KR"/>
              </w:rPr>
              <w:t>Qualcomm</w:t>
            </w:r>
          </w:p>
        </w:tc>
        <w:tc>
          <w:tcPr>
            <w:tcW w:w="1372" w:type="dxa"/>
          </w:tcPr>
          <w:p w14:paraId="7DFCD09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6DA1860"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7E602A6"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02A48306" w14:textId="77777777">
        <w:tc>
          <w:tcPr>
            <w:tcW w:w="1479" w:type="dxa"/>
          </w:tcPr>
          <w:p w14:paraId="65BEBB38"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612140E3" w14:textId="77777777" w:rsidR="005C42E4" w:rsidRPr="00FB0ABA" w:rsidRDefault="005C42E4">
            <w:pPr>
              <w:tabs>
                <w:tab w:val="left" w:pos="551"/>
              </w:tabs>
              <w:rPr>
                <w:lang w:val="en-US" w:eastAsia="ko-KR"/>
              </w:rPr>
            </w:pPr>
          </w:p>
        </w:tc>
        <w:tc>
          <w:tcPr>
            <w:tcW w:w="6780" w:type="dxa"/>
          </w:tcPr>
          <w:p w14:paraId="53C333BC"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7FF8629F" w14:textId="77777777">
        <w:tc>
          <w:tcPr>
            <w:tcW w:w="1479" w:type="dxa"/>
          </w:tcPr>
          <w:p w14:paraId="7C433AD8"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A355D1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C4220FD"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14:paraId="6D1CA9AC" w14:textId="77777777">
        <w:tc>
          <w:tcPr>
            <w:tcW w:w="1479" w:type="dxa"/>
          </w:tcPr>
          <w:p w14:paraId="76EC705C"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679F6A56"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69BF5B41"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2F7E5608" w14:textId="77777777">
        <w:tc>
          <w:tcPr>
            <w:tcW w:w="1479" w:type="dxa"/>
          </w:tcPr>
          <w:p w14:paraId="7FA61C3F"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296AB5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9377489" w14:textId="77777777" w:rsidR="005C42E4" w:rsidRPr="00FB0ABA" w:rsidRDefault="005C42E4">
            <w:pPr>
              <w:rPr>
                <w:rFonts w:eastAsiaTheme="minorEastAsia"/>
                <w:lang w:val="en-US" w:eastAsia="zh-CN"/>
              </w:rPr>
            </w:pPr>
          </w:p>
        </w:tc>
      </w:tr>
      <w:tr w:rsidR="005C42E4" w:rsidRPr="00FB0ABA" w14:paraId="15FC40D7" w14:textId="77777777">
        <w:tc>
          <w:tcPr>
            <w:tcW w:w="1479" w:type="dxa"/>
          </w:tcPr>
          <w:p w14:paraId="1CB73578"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3B8AF7CA" w14:textId="77777777" w:rsidR="005C42E4" w:rsidRPr="00FB0ABA" w:rsidRDefault="00A077D6">
            <w:pPr>
              <w:tabs>
                <w:tab w:val="left" w:pos="551"/>
              </w:tabs>
              <w:rPr>
                <w:rFonts w:eastAsia="宋体"/>
                <w:lang w:val="en-US" w:eastAsia="ko-KR"/>
              </w:rPr>
            </w:pPr>
            <w:r w:rsidRPr="00FB0ABA">
              <w:rPr>
                <w:rFonts w:eastAsia="宋体"/>
                <w:lang w:val="en-US" w:eastAsia="zh-CN"/>
              </w:rPr>
              <w:t>Y</w:t>
            </w:r>
          </w:p>
        </w:tc>
        <w:tc>
          <w:tcPr>
            <w:tcW w:w="6780" w:type="dxa"/>
          </w:tcPr>
          <w:p w14:paraId="5D50C6E4" w14:textId="77777777" w:rsidR="005C42E4" w:rsidRPr="00FB0ABA" w:rsidRDefault="00A077D6">
            <w:pPr>
              <w:pStyle w:val="ArialText"/>
              <w:rPr>
                <w:rFonts w:ascii="Times New Roman" w:eastAsia="宋体" w:hAnsi="Times New Roman" w:cs="Times New Roman"/>
                <w:szCs w:val="20"/>
              </w:rPr>
            </w:pPr>
            <w:r w:rsidRPr="00FB0ABA">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宋体" w:hAnsi="Times New Roman" w:cs="Times New Roman"/>
                <w:szCs w:val="20"/>
              </w:rPr>
              <w:t>t is possible that the initial DL BWP</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does not contain SSB, especially for frequency-division multiplexing patterns 2 and 3</w:t>
            </w:r>
            <w:r w:rsidRPr="00FB0ABA">
              <w:rPr>
                <w:rFonts w:ascii="Times New Roman" w:eastAsia="宋体" w:hAnsi="Times New Roman" w:cs="Times New Roman"/>
                <w:szCs w:val="20"/>
                <w:lang w:eastAsia="zh-CN"/>
              </w:rPr>
              <w:t xml:space="preserve"> in FR2</w:t>
            </w:r>
            <w:r w:rsidRPr="00FB0ABA">
              <w:rPr>
                <w:rFonts w:ascii="Times New Roman" w:eastAsia="宋体" w:hAnsi="Times New Roman" w:cs="Times New Roman"/>
                <w:szCs w:val="20"/>
              </w:rPr>
              <w:t>. Besides, RedCap UEs can switch to the MIB-configured initial DL BWP by RF</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 xml:space="preserve">retuning when needed to receive </w:t>
            </w:r>
            <w:r w:rsidRPr="00FB0ABA">
              <w:rPr>
                <w:rFonts w:ascii="Times New Roman" w:eastAsia="宋体" w:hAnsi="Times New Roman" w:cs="Times New Roman"/>
                <w:szCs w:val="20"/>
                <w:lang w:eastAsia="zh-CN"/>
              </w:rPr>
              <w:t xml:space="preserve">the </w:t>
            </w:r>
            <w:r w:rsidRPr="00FB0ABA">
              <w:rPr>
                <w:rFonts w:ascii="Times New Roman" w:eastAsia="宋体" w:hAnsi="Times New Roman" w:cs="Times New Roman"/>
                <w:szCs w:val="20"/>
              </w:rPr>
              <w:t>le</w:t>
            </w:r>
            <w:r w:rsidRPr="00FB0ABA">
              <w:rPr>
                <w:rFonts w:ascii="Times New Roman" w:eastAsia="宋体" w:hAnsi="Times New Roman" w:cs="Times New Roman"/>
                <w:szCs w:val="20"/>
                <w:lang w:eastAsia="zh-CN"/>
              </w:rPr>
              <w:t>ga</w:t>
            </w:r>
            <w:r w:rsidRPr="00FB0ABA">
              <w:rPr>
                <w:rFonts w:ascii="Times New Roman" w:eastAsia="宋体" w:hAnsi="Times New Roman" w:cs="Times New Roman"/>
                <w:szCs w:val="20"/>
              </w:rPr>
              <w:t>cy SSB.</w:t>
            </w:r>
          </w:p>
          <w:p w14:paraId="7EEAEFBE" w14:textId="77777777" w:rsidR="005C42E4" w:rsidRPr="00FB0ABA" w:rsidRDefault="00A077D6">
            <w:pPr>
              <w:pStyle w:val="ArialText"/>
              <w:rPr>
                <w:rFonts w:ascii="Times New Roman" w:eastAsia="宋体" w:hAnsi="Times New Roman" w:cs="Times New Roman"/>
                <w:szCs w:val="20"/>
                <w:lang w:eastAsia="zh-CN"/>
              </w:rPr>
            </w:pPr>
            <w:r w:rsidRPr="00FB0ABA">
              <w:rPr>
                <w:rFonts w:ascii="Times New Roman" w:eastAsia="宋体"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宋体"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宋体"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宋体"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宋体" w:hAnsi="Times New Roman" w:cs="Times New Roman"/>
                <w:b/>
                <w:szCs w:val="20"/>
                <w:lang w:eastAsia="zh-CN"/>
              </w:rPr>
              <w:t>.</w:t>
            </w:r>
            <w:r w:rsidRPr="00FB0ABA">
              <w:rPr>
                <w:rFonts w:ascii="Times New Roman" w:eastAsia="宋体" w:hAnsi="Times New Roman" w:cs="Times New Roman"/>
                <w:bCs/>
                <w:szCs w:val="20"/>
                <w:lang w:eastAsia="zh-CN"/>
              </w:rPr>
              <w:t>”</w:t>
            </w:r>
          </w:p>
        </w:tc>
      </w:tr>
      <w:tr w:rsidR="005C42E4" w:rsidRPr="00FB0ABA" w14:paraId="3E06502A" w14:textId="77777777">
        <w:tc>
          <w:tcPr>
            <w:tcW w:w="1479" w:type="dxa"/>
          </w:tcPr>
          <w:p w14:paraId="0950327A"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64AD38E7"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46CD3CD"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7C18E08D" w14:textId="77777777">
        <w:tc>
          <w:tcPr>
            <w:tcW w:w="1479" w:type="dxa"/>
          </w:tcPr>
          <w:p w14:paraId="133E3C4B"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559BC55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53EE6801"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4214821E" w14:textId="77777777">
        <w:tc>
          <w:tcPr>
            <w:tcW w:w="1479" w:type="dxa"/>
          </w:tcPr>
          <w:p w14:paraId="616B7A88" w14:textId="77777777" w:rsidR="005C42E4" w:rsidRPr="00FB0ABA" w:rsidRDefault="00A077D6">
            <w:pPr>
              <w:rPr>
                <w:lang w:val="en-US" w:eastAsia="ko-KR"/>
              </w:rPr>
            </w:pPr>
            <w:r w:rsidRPr="00FB0ABA">
              <w:rPr>
                <w:lang w:val="en-US" w:eastAsia="ko-KR"/>
              </w:rPr>
              <w:t>Lenovo, Motorola Mobility</w:t>
            </w:r>
          </w:p>
        </w:tc>
        <w:tc>
          <w:tcPr>
            <w:tcW w:w="1372" w:type="dxa"/>
          </w:tcPr>
          <w:p w14:paraId="7348903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1D27663" w14:textId="77777777" w:rsidR="005C42E4" w:rsidRPr="00FB0ABA" w:rsidRDefault="005C42E4">
            <w:pPr>
              <w:rPr>
                <w:lang w:val="en-US" w:eastAsia="ko-KR"/>
              </w:rPr>
            </w:pPr>
          </w:p>
        </w:tc>
      </w:tr>
      <w:tr w:rsidR="005C42E4" w:rsidRPr="00FB0ABA" w14:paraId="3EE6B851" w14:textId="77777777">
        <w:tc>
          <w:tcPr>
            <w:tcW w:w="1479" w:type="dxa"/>
          </w:tcPr>
          <w:p w14:paraId="27D07DAF" w14:textId="77777777" w:rsidR="005C42E4" w:rsidRPr="00FB0ABA" w:rsidRDefault="00A077D6">
            <w:pPr>
              <w:rPr>
                <w:lang w:val="en-US" w:eastAsia="ko-KR"/>
              </w:rPr>
            </w:pPr>
            <w:r w:rsidRPr="00FB0ABA">
              <w:rPr>
                <w:lang w:val="en-US" w:eastAsia="ko-KR"/>
              </w:rPr>
              <w:t>Spreadtrum</w:t>
            </w:r>
          </w:p>
        </w:tc>
        <w:tc>
          <w:tcPr>
            <w:tcW w:w="1372" w:type="dxa"/>
          </w:tcPr>
          <w:p w14:paraId="047272AD" w14:textId="77777777" w:rsidR="005C42E4" w:rsidRPr="00FB0ABA" w:rsidRDefault="005C42E4">
            <w:pPr>
              <w:tabs>
                <w:tab w:val="left" w:pos="551"/>
              </w:tabs>
              <w:rPr>
                <w:lang w:val="en-US" w:eastAsia="ko-KR"/>
              </w:rPr>
            </w:pPr>
          </w:p>
        </w:tc>
        <w:tc>
          <w:tcPr>
            <w:tcW w:w="6780" w:type="dxa"/>
          </w:tcPr>
          <w:p w14:paraId="35A610FE"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3A9FBA85" w14:textId="77777777">
        <w:tc>
          <w:tcPr>
            <w:tcW w:w="1479" w:type="dxa"/>
          </w:tcPr>
          <w:p w14:paraId="3439BF5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266D2945"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44D5014D"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188DBD84" w14:textId="77777777">
        <w:tc>
          <w:tcPr>
            <w:tcW w:w="1479" w:type="dxa"/>
          </w:tcPr>
          <w:p w14:paraId="1CC3481A"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AB1C1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0542EA1" w14:textId="77777777" w:rsidR="005C42E4" w:rsidRPr="00FB0ABA" w:rsidRDefault="005C42E4">
            <w:pPr>
              <w:rPr>
                <w:rFonts w:eastAsiaTheme="minorEastAsia"/>
                <w:lang w:val="en-US" w:eastAsia="zh-CN"/>
              </w:rPr>
            </w:pPr>
          </w:p>
        </w:tc>
      </w:tr>
      <w:tr w:rsidR="005C42E4" w:rsidRPr="00FB0ABA" w14:paraId="51072038" w14:textId="77777777">
        <w:tc>
          <w:tcPr>
            <w:tcW w:w="1479" w:type="dxa"/>
          </w:tcPr>
          <w:p w14:paraId="10AC416E" w14:textId="77777777" w:rsidR="005C42E4" w:rsidRPr="00FB0ABA" w:rsidRDefault="00A077D6">
            <w:pPr>
              <w:rPr>
                <w:lang w:val="en-US" w:eastAsia="ko-KR"/>
              </w:rPr>
            </w:pPr>
            <w:r w:rsidRPr="00FB0ABA">
              <w:rPr>
                <w:lang w:val="en-US" w:eastAsia="ko-KR"/>
              </w:rPr>
              <w:t>Ericsson</w:t>
            </w:r>
          </w:p>
        </w:tc>
        <w:tc>
          <w:tcPr>
            <w:tcW w:w="1372" w:type="dxa"/>
          </w:tcPr>
          <w:p w14:paraId="3B56CF96"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C6670EE" w14:textId="77777777" w:rsidR="005C42E4" w:rsidRPr="00FB0ABA" w:rsidRDefault="005C42E4">
            <w:pPr>
              <w:rPr>
                <w:lang w:val="en-US" w:eastAsia="ko-KR"/>
              </w:rPr>
            </w:pPr>
          </w:p>
        </w:tc>
      </w:tr>
      <w:tr w:rsidR="005C42E4" w:rsidRPr="00FB0ABA" w14:paraId="24FF85AC" w14:textId="77777777">
        <w:tc>
          <w:tcPr>
            <w:tcW w:w="1479" w:type="dxa"/>
          </w:tcPr>
          <w:p w14:paraId="196BE24E" w14:textId="77777777" w:rsidR="005C42E4" w:rsidRPr="00FB0ABA" w:rsidRDefault="00A077D6">
            <w:pPr>
              <w:rPr>
                <w:lang w:val="en-US" w:eastAsia="ko-KR"/>
              </w:rPr>
            </w:pPr>
            <w:r w:rsidRPr="00FB0ABA">
              <w:rPr>
                <w:lang w:val="en-US" w:eastAsia="ko-KR"/>
              </w:rPr>
              <w:t>Intel</w:t>
            </w:r>
          </w:p>
        </w:tc>
        <w:tc>
          <w:tcPr>
            <w:tcW w:w="1372" w:type="dxa"/>
          </w:tcPr>
          <w:p w14:paraId="5AD59BA2"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FC072C3" w14:textId="77777777" w:rsidR="005C42E4" w:rsidRPr="00FB0ABA" w:rsidRDefault="005C42E4">
            <w:pPr>
              <w:rPr>
                <w:lang w:val="en-US" w:eastAsia="ko-KR"/>
              </w:rPr>
            </w:pPr>
          </w:p>
        </w:tc>
      </w:tr>
      <w:tr w:rsidR="005C42E4" w:rsidRPr="00FB0ABA" w14:paraId="783AEEE6" w14:textId="77777777">
        <w:tc>
          <w:tcPr>
            <w:tcW w:w="1479" w:type="dxa"/>
          </w:tcPr>
          <w:p w14:paraId="79B7E15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1E4D8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1FC23368" w14:textId="77777777" w:rsidR="005C42E4" w:rsidRPr="00FB0ABA" w:rsidRDefault="005C42E4">
            <w:pPr>
              <w:rPr>
                <w:lang w:val="en-US" w:eastAsia="ko-KR"/>
              </w:rPr>
            </w:pPr>
          </w:p>
        </w:tc>
      </w:tr>
      <w:tr w:rsidR="005C42E4" w:rsidRPr="00FB0ABA" w14:paraId="50A16264" w14:textId="77777777">
        <w:tc>
          <w:tcPr>
            <w:tcW w:w="1479" w:type="dxa"/>
          </w:tcPr>
          <w:p w14:paraId="07EBF0C2"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017FF80E"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55BDFB1" w14:textId="77777777" w:rsidR="005C42E4" w:rsidRPr="00FB0ABA" w:rsidRDefault="005C42E4">
            <w:pPr>
              <w:rPr>
                <w:lang w:val="en-US" w:eastAsia="ko-KR"/>
              </w:rPr>
            </w:pPr>
          </w:p>
        </w:tc>
      </w:tr>
      <w:tr w:rsidR="005C42E4" w:rsidRPr="00FB0ABA" w14:paraId="7A503393" w14:textId="77777777">
        <w:tc>
          <w:tcPr>
            <w:tcW w:w="1479" w:type="dxa"/>
          </w:tcPr>
          <w:p w14:paraId="5A487A8B"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2992115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3B0378E" w14:textId="77777777" w:rsidR="005C42E4" w:rsidRPr="00FB0ABA" w:rsidRDefault="005C42E4">
            <w:pPr>
              <w:rPr>
                <w:lang w:val="en-US" w:eastAsia="ko-KR"/>
              </w:rPr>
            </w:pPr>
          </w:p>
        </w:tc>
      </w:tr>
      <w:tr w:rsidR="005C42E4" w:rsidRPr="00FB0ABA" w14:paraId="21B89D8B" w14:textId="77777777">
        <w:tc>
          <w:tcPr>
            <w:tcW w:w="1479" w:type="dxa"/>
          </w:tcPr>
          <w:p w14:paraId="71D78B4E"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50827BE"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54E9A054" w14:textId="77777777" w:rsidR="005C42E4" w:rsidRPr="00FB0ABA" w:rsidRDefault="005C42E4">
            <w:pPr>
              <w:rPr>
                <w:lang w:val="en-US" w:eastAsia="ko-KR"/>
              </w:rPr>
            </w:pPr>
          </w:p>
        </w:tc>
      </w:tr>
      <w:tr w:rsidR="005C42E4" w:rsidRPr="00FB0ABA" w14:paraId="1E646CC9" w14:textId="77777777">
        <w:tc>
          <w:tcPr>
            <w:tcW w:w="1479" w:type="dxa"/>
          </w:tcPr>
          <w:p w14:paraId="4280ADF8" w14:textId="77777777" w:rsidR="005C42E4" w:rsidRPr="00FB0ABA" w:rsidRDefault="00A077D6">
            <w:pPr>
              <w:rPr>
                <w:lang w:val="en-US" w:eastAsia="ko-KR"/>
              </w:rPr>
            </w:pPr>
            <w:r w:rsidRPr="00FB0ABA">
              <w:rPr>
                <w:lang w:val="en-US" w:eastAsia="ko-KR"/>
              </w:rPr>
              <w:lastRenderedPageBreak/>
              <w:t>NEC</w:t>
            </w:r>
          </w:p>
        </w:tc>
        <w:tc>
          <w:tcPr>
            <w:tcW w:w="1372" w:type="dxa"/>
          </w:tcPr>
          <w:p w14:paraId="5D9EE014"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33074911"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1D386CDC" w14:textId="77777777">
        <w:tc>
          <w:tcPr>
            <w:tcW w:w="1479" w:type="dxa"/>
          </w:tcPr>
          <w:p w14:paraId="0DAE2C52"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DE6FC56"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516B5212"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7F303D96" w14:textId="77777777">
        <w:tc>
          <w:tcPr>
            <w:tcW w:w="1479" w:type="dxa"/>
          </w:tcPr>
          <w:p w14:paraId="18B4F21D" w14:textId="77777777" w:rsidR="005C42E4" w:rsidRPr="00FB0ABA" w:rsidRDefault="00A077D6">
            <w:pPr>
              <w:rPr>
                <w:rFonts w:eastAsiaTheme="minorEastAsia"/>
                <w:lang w:val="en-US" w:eastAsia="ko-KR"/>
              </w:rPr>
            </w:pPr>
            <w:r w:rsidRPr="00FB0ABA">
              <w:rPr>
                <w:rFonts w:eastAsia="Yu Mincho"/>
                <w:lang w:val="en-US" w:eastAsia="ja-JP"/>
              </w:rPr>
              <w:t xml:space="preserve">Apple </w:t>
            </w:r>
          </w:p>
        </w:tc>
        <w:tc>
          <w:tcPr>
            <w:tcW w:w="1372" w:type="dxa"/>
          </w:tcPr>
          <w:p w14:paraId="70B9133B" w14:textId="77777777" w:rsidR="005C42E4" w:rsidRPr="00FB0ABA" w:rsidRDefault="005C42E4">
            <w:pPr>
              <w:tabs>
                <w:tab w:val="left" w:pos="551"/>
              </w:tabs>
              <w:rPr>
                <w:rFonts w:eastAsiaTheme="minorEastAsia"/>
                <w:lang w:val="en-US" w:eastAsia="ko-KR"/>
              </w:rPr>
            </w:pPr>
          </w:p>
        </w:tc>
        <w:tc>
          <w:tcPr>
            <w:tcW w:w="6780" w:type="dxa"/>
          </w:tcPr>
          <w:p w14:paraId="0723B054"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7FE708C1" w14:textId="77777777">
        <w:tc>
          <w:tcPr>
            <w:tcW w:w="1479" w:type="dxa"/>
          </w:tcPr>
          <w:p w14:paraId="78B790B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5387635" w14:textId="77777777" w:rsidR="005C42E4" w:rsidRPr="00FB0ABA" w:rsidRDefault="005C42E4">
            <w:pPr>
              <w:tabs>
                <w:tab w:val="left" w:pos="551"/>
              </w:tabs>
              <w:rPr>
                <w:rFonts w:eastAsiaTheme="minorEastAsia"/>
                <w:lang w:val="en-US" w:eastAsia="zh-CN"/>
              </w:rPr>
            </w:pPr>
          </w:p>
        </w:tc>
        <w:tc>
          <w:tcPr>
            <w:tcW w:w="6780" w:type="dxa"/>
          </w:tcPr>
          <w:p w14:paraId="521B971C"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0780EE6F" w14:textId="77777777" w:rsidR="005C42E4" w:rsidRPr="00FB0ABA" w:rsidRDefault="00A077D6">
            <w:pPr>
              <w:pStyle w:val="afe"/>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847C2F5"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14:paraId="740F1867"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02281AB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3FF0C665"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2F7D7BA" w14:textId="77777777" w:rsidR="005C42E4" w:rsidRPr="00FB0ABA" w:rsidRDefault="00A077D6">
            <w:pPr>
              <w:jc w:val="both"/>
              <w:rPr>
                <w:lang w:val="en-US"/>
              </w:rPr>
            </w:pPr>
            <w:r w:rsidRPr="00FB0ABA">
              <w:rPr>
                <w:lang w:val="en-US"/>
              </w:rPr>
              <w:t xml:space="preserve">Or replace it with </w:t>
            </w:r>
          </w:p>
          <w:p w14:paraId="491BB58A"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47104719"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14:paraId="56846D5C"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14:paraId="3164561D"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A52D169" w14:textId="77777777">
        <w:tc>
          <w:tcPr>
            <w:tcW w:w="1479" w:type="dxa"/>
          </w:tcPr>
          <w:p w14:paraId="5D47D703"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28107485"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76385A5F" w14:textId="77777777" w:rsidR="005C42E4" w:rsidRPr="00FB0ABA" w:rsidRDefault="005C42E4">
      <w:pPr>
        <w:rPr>
          <w:bCs/>
          <w:lang w:val="en-US"/>
        </w:rPr>
      </w:pPr>
    </w:p>
    <w:p w14:paraId="6AEFD550"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0DD73FFF" w14:textId="77777777" w:rsidR="005C42E4" w:rsidRPr="00FB0ABA" w:rsidRDefault="00A077D6">
      <w:pPr>
        <w:pStyle w:val="afe"/>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5C42E4" w:rsidRPr="00FB0ABA" w14:paraId="6C0E0F57" w14:textId="77777777">
        <w:tc>
          <w:tcPr>
            <w:tcW w:w="1479" w:type="dxa"/>
            <w:shd w:val="clear" w:color="auto" w:fill="D9D9D9" w:themeFill="background1" w:themeFillShade="D9"/>
          </w:tcPr>
          <w:p w14:paraId="15BEDCB3"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625884E"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78EB0AE6" w14:textId="77777777" w:rsidR="005C42E4" w:rsidRPr="00FB0ABA" w:rsidRDefault="00A077D6">
            <w:pPr>
              <w:rPr>
                <w:b/>
                <w:bCs/>
                <w:lang w:val="en-US"/>
              </w:rPr>
            </w:pPr>
            <w:r w:rsidRPr="00FB0ABA">
              <w:rPr>
                <w:b/>
                <w:bCs/>
                <w:lang w:val="en-US"/>
              </w:rPr>
              <w:t>Comments</w:t>
            </w:r>
          </w:p>
        </w:tc>
      </w:tr>
      <w:tr w:rsidR="005C42E4" w:rsidRPr="00FB0ABA" w14:paraId="2268BD8E" w14:textId="77777777">
        <w:tc>
          <w:tcPr>
            <w:tcW w:w="1479" w:type="dxa"/>
          </w:tcPr>
          <w:p w14:paraId="726F6B1F" w14:textId="77777777" w:rsidR="005C42E4" w:rsidRPr="00FB0ABA" w:rsidRDefault="00A077D6">
            <w:pPr>
              <w:rPr>
                <w:lang w:val="en-US" w:eastAsia="ko-KR"/>
              </w:rPr>
            </w:pPr>
            <w:r w:rsidRPr="00FB0ABA">
              <w:rPr>
                <w:lang w:val="en-US" w:eastAsia="ko-KR"/>
              </w:rPr>
              <w:t>Qualcomm</w:t>
            </w:r>
          </w:p>
        </w:tc>
        <w:tc>
          <w:tcPr>
            <w:tcW w:w="1372" w:type="dxa"/>
          </w:tcPr>
          <w:p w14:paraId="376D817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7F0CA026"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3566C617" w14:textId="77777777">
        <w:tc>
          <w:tcPr>
            <w:tcW w:w="1479" w:type="dxa"/>
          </w:tcPr>
          <w:p w14:paraId="273CABDB"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5D99B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E1C3210"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Pr="00FB0ABA" w:rsidRDefault="00A077D6">
            <w:pPr>
              <w:pStyle w:val="afe"/>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Pr="00FB0ABA" w:rsidRDefault="00A077D6">
            <w:pPr>
              <w:pStyle w:val="afe"/>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4A99EE0A" w14:textId="77777777">
        <w:tc>
          <w:tcPr>
            <w:tcW w:w="1479" w:type="dxa"/>
          </w:tcPr>
          <w:p w14:paraId="42CA1DDF"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EE8D2B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4E8CD77" w14:textId="77777777" w:rsidR="005C42E4" w:rsidRPr="00FB0ABA" w:rsidRDefault="00A077D6">
            <w:pPr>
              <w:rPr>
                <w:rFonts w:eastAsiaTheme="minorEastAsia"/>
                <w:lang w:val="en-US" w:eastAsia="zh-CN"/>
              </w:rPr>
            </w:pPr>
            <w:r w:rsidRPr="00FB0ABA">
              <w:rPr>
                <w:rFonts w:eastAsiaTheme="minorEastAsia"/>
                <w:lang w:val="en-US" w:eastAsia="zh-CN"/>
              </w:rPr>
              <w:t>Agree with vivo’s analysis.</w:t>
            </w:r>
          </w:p>
          <w:p w14:paraId="121F01EF"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608A3E4A" w14:textId="77777777">
        <w:tc>
          <w:tcPr>
            <w:tcW w:w="1479" w:type="dxa"/>
          </w:tcPr>
          <w:p w14:paraId="0E4DC2AA"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8319C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2570C94" w14:textId="77777777" w:rsidR="005C42E4" w:rsidRPr="00FB0ABA" w:rsidRDefault="005C42E4">
            <w:pPr>
              <w:rPr>
                <w:rFonts w:eastAsiaTheme="minorEastAsia"/>
                <w:lang w:val="en-US" w:eastAsia="zh-CN"/>
              </w:rPr>
            </w:pPr>
          </w:p>
        </w:tc>
      </w:tr>
      <w:tr w:rsidR="005C42E4" w:rsidRPr="00FB0ABA" w14:paraId="387EB549" w14:textId="77777777">
        <w:tc>
          <w:tcPr>
            <w:tcW w:w="1479" w:type="dxa"/>
          </w:tcPr>
          <w:p w14:paraId="3284836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0B14A07"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4C71B8F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Pr="00FB0ABA" w:rsidRDefault="00A077D6">
            <w:pPr>
              <w:rPr>
                <w:lang w:val="en-US" w:eastAsia="ko-KR"/>
              </w:rPr>
            </w:pPr>
            <w:r w:rsidRPr="00FB0ABA">
              <w:rPr>
                <w:lang w:val="en-US" w:eastAsia="ko-KR"/>
              </w:rPr>
              <w:t xml:space="preserve">From UE point of view, (see </w:t>
            </w:r>
            <w:hyperlink r:id="rId40" w:history="1">
              <w:r w:rsidRPr="00FB0ABA">
                <w:rPr>
                  <w:rStyle w:val="afa"/>
                  <w:color w:val="0000FF"/>
                  <w:lang w:eastAsia="sv-SE"/>
                </w:rPr>
                <w:t>R1-2108753</w:t>
              </w:r>
            </w:hyperlink>
            <w:r w:rsidRPr="00FB0ABA">
              <w:rPr>
                <w:rStyle w:val="afa"/>
                <w:color w:val="0000FF"/>
                <w:lang w:eastAsia="sv-SE"/>
              </w:rPr>
              <w:t xml:space="preserve"> </w:t>
            </w:r>
            <w:r w:rsidRPr="00FB0ABA">
              <w:rPr>
                <w:lang w:val="en-US" w:eastAsia="ko-KR"/>
              </w:rPr>
              <w:t xml:space="preserve">and </w:t>
            </w:r>
            <w:hyperlink r:id="rId41" w:history="1">
              <w:r w:rsidRPr="00FB0ABA">
                <w:rPr>
                  <w:rStyle w:val="afa"/>
                  <w:color w:val="0000FF"/>
                  <w:lang w:eastAsia="sv-SE"/>
                </w:rPr>
                <w:t>R1-2109752</w:t>
              </w:r>
            </w:hyperlink>
            <w:r w:rsidRPr="00FB0ABA">
              <w:rPr>
                <w:lang w:val="en-US" w:eastAsia="ko-KR"/>
              </w:rPr>
              <w:t>)</w:t>
            </w:r>
          </w:p>
          <w:p w14:paraId="0A900659" w14:textId="77777777" w:rsidR="005C42E4" w:rsidRPr="00FB0ABA" w:rsidRDefault="00A077D6">
            <w:pPr>
              <w:pStyle w:val="afe"/>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Pr="00FB0ABA" w:rsidRDefault="00A077D6">
            <w:pPr>
              <w:pStyle w:val="afe"/>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68AB06B1" w14:textId="77777777" w:rsidR="005C42E4" w:rsidRPr="00FB0ABA" w:rsidRDefault="00A077D6">
            <w:pPr>
              <w:pStyle w:val="afe"/>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042C9902"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DF69A00"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071F003C" w14:textId="77777777">
        <w:tc>
          <w:tcPr>
            <w:tcW w:w="1479" w:type="dxa"/>
          </w:tcPr>
          <w:p w14:paraId="6FFD8FB4"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6D7ED297" w14:textId="77777777" w:rsidR="005C42E4" w:rsidRPr="00FB0ABA" w:rsidRDefault="00A077D6">
            <w:pPr>
              <w:tabs>
                <w:tab w:val="left" w:pos="551"/>
              </w:tabs>
              <w:rPr>
                <w:rFonts w:eastAsia="宋体"/>
                <w:lang w:val="en-US" w:eastAsia="ko-KR"/>
              </w:rPr>
            </w:pPr>
            <w:r w:rsidRPr="00FB0ABA">
              <w:rPr>
                <w:rFonts w:eastAsia="宋体"/>
                <w:lang w:val="en-US" w:eastAsia="zh-CN"/>
              </w:rPr>
              <w:t>N</w:t>
            </w:r>
          </w:p>
        </w:tc>
        <w:tc>
          <w:tcPr>
            <w:tcW w:w="6780" w:type="dxa"/>
          </w:tcPr>
          <w:p w14:paraId="3561E1C5" w14:textId="77777777" w:rsidR="005C42E4" w:rsidRPr="00FB0ABA" w:rsidRDefault="00A077D6">
            <w:pPr>
              <w:jc w:val="both"/>
              <w:rPr>
                <w:rFonts w:eastAsia="宋体"/>
                <w:lang w:val="en-US" w:eastAsia="ko-KR"/>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From the UE perspective, the UE shall not always expect SSB transmission in the separate initial DL BWP.  For example, in TDD, </w:t>
            </w:r>
            <w:r w:rsidRPr="00FB0ABA">
              <w:rPr>
                <w:rFonts w:eastAsia="宋体"/>
                <w:lang w:val="en-US" w:eastAsia="ja-JP"/>
              </w:rPr>
              <w:t xml:space="preserve">to </w:t>
            </w:r>
            <w:r w:rsidRPr="00FB0ABA">
              <w:rPr>
                <w:rFonts w:eastAsia="宋体"/>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sidRPr="00FB0ABA">
              <w:rPr>
                <w:rFonts w:eastAsia="宋体"/>
                <w:lang w:val="en-US" w:eastAsia="zh-CN"/>
              </w:rPr>
              <w:lastRenderedPageBreak/>
              <w:t>RedCap UE can retune to the MIB-configured initial DL BWP for the reception of legacy SSB.</w:t>
            </w:r>
          </w:p>
        </w:tc>
      </w:tr>
      <w:tr w:rsidR="005C42E4" w:rsidRPr="00FB0ABA" w14:paraId="39EC04DD" w14:textId="77777777">
        <w:tc>
          <w:tcPr>
            <w:tcW w:w="1479" w:type="dxa"/>
          </w:tcPr>
          <w:p w14:paraId="4B58C414" w14:textId="77777777" w:rsidR="005C42E4" w:rsidRPr="00FB0ABA" w:rsidRDefault="00A077D6">
            <w:pPr>
              <w:rPr>
                <w:rFonts w:eastAsia="宋体"/>
                <w:lang w:val="en-US" w:eastAsia="zh-CN"/>
              </w:rPr>
            </w:pPr>
            <w:r w:rsidRPr="00FB0ABA">
              <w:rPr>
                <w:rFonts w:eastAsia="宋体"/>
                <w:lang w:val="en-US" w:eastAsia="zh-CN"/>
              </w:rPr>
              <w:lastRenderedPageBreak/>
              <w:t>Xiaomi</w:t>
            </w:r>
          </w:p>
        </w:tc>
        <w:tc>
          <w:tcPr>
            <w:tcW w:w="1372" w:type="dxa"/>
          </w:tcPr>
          <w:p w14:paraId="27671BA4"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399C3D64" w14:textId="77777777" w:rsidR="005C42E4" w:rsidRPr="00FB0ABA" w:rsidRDefault="00A077D6">
            <w:pPr>
              <w:jc w:val="both"/>
              <w:rPr>
                <w:rFonts w:eastAsia="宋体"/>
                <w:lang w:val="en-US" w:eastAsia="zh-CN"/>
              </w:rPr>
            </w:pPr>
            <w:r w:rsidRPr="00FB0ABA">
              <w:rPr>
                <w:rFonts w:eastAsia="宋体"/>
                <w:lang w:val="en-US" w:eastAsia="zh-CN"/>
              </w:rPr>
              <w:t>If there is no SSB in the separate initial DL BWP, RedCap will comp on the MIB-configured initial DL BWP</w:t>
            </w:r>
          </w:p>
        </w:tc>
      </w:tr>
      <w:tr w:rsidR="005C42E4" w:rsidRPr="00FB0ABA" w14:paraId="5849DDD9" w14:textId="77777777">
        <w:tc>
          <w:tcPr>
            <w:tcW w:w="1479" w:type="dxa"/>
          </w:tcPr>
          <w:p w14:paraId="2E835C77"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07F1455"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263B9EDA" w14:textId="77777777" w:rsidR="005C42E4" w:rsidRPr="00FB0ABA" w:rsidRDefault="005C42E4">
            <w:pPr>
              <w:jc w:val="both"/>
              <w:rPr>
                <w:rFonts w:eastAsia="宋体"/>
                <w:lang w:val="en-US" w:eastAsia="zh-CN"/>
              </w:rPr>
            </w:pPr>
          </w:p>
        </w:tc>
      </w:tr>
      <w:tr w:rsidR="005C42E4" w:rsidRPr="00FB0ABA" w14:paraId="2468A15C" w14:textId="77777777">
        <w:tc>
          <w:tcPr>
            <w:tcW w:w="1479" w:type="dxa"/>
          </w:tcPr>
          <w:p w14:paraId="24D0AC35"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746B2B4B"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4E68C55F" w14:textId="77777777" w:rsidR="005C42E4" w:rsidRPr="00FB0ABA" w:rsidRDefault="00A077D6">
            <w:pPr>
              <w:jc w:val="both"/>
              <w:rPr>
                <w:rFonts w:eastAsia="宋体"/>
                <w:lang w:val="en-US" w:eastAsia="zh-CN"/>
              </w:rPr>
            </w:pPr>
            <w:r w:rsidRPr="00FB0ABA">
              <w:rPr>
                <w:rFonts w:eastAsia="Yu Mincho"/>
                <w:lang w:val="en-US" w:eastAsia="ja-JP"/>
              </w:rPr>
              <w:t>NCD-SSB should be transmitted in the separate initial DL BWP if the paging CSS in the separate initial DL BWP is configured for offloading purpose.</w:t>
            </w:r>
          </w:p>
        </w:tc>
      </w:tr>
      <w:tr w:rsidR="005C42E4" w:rsidRPr="00FB0ABA" w14:paraId="6B16D7A7" w14:textId="77777777">
        <w:tc>
          <w:tcPr>
            <w:tcW w:w="1479" w:type="dxa"/>
          </w:tcPr>
          <w:p w14:paraId="5D0303B6" w14:textId="77777777" w:rsidR="005C42E4" w:rsidRPr="00FB0ABA" w:rsidRDefault="00A077D6">
            <w:pPr>
              <w:rPr>
                <w:lang w:val="en-US" w:eastAsia="ko-KR"/>
              </w:rPr>
            </w:pPr>
            <w:r w:rsidRPr="00FB0ABA">
              <w:rPr>
                <w:lang w:val="en-US" w:eastAsia="ko-KR"/>
              </w:rPr>
              <w:t>Lenovo, Motorola Mobility</w:t>
            </w:r>
          </w:p>
        </w:tc>
        <w:tc>
          <w:tcPr>
            <w:tcW w:w="1372" w:type="dxa"/>
          </w:tcPr>
          <w:p w14:paraId="57B24D49" w14:textId="77777777" w:rsidR="005C42E4" w:rsidRPr="00FB0ABA" w:rsidRDefault="005C42E4">
            <w:pPr>
              <w:tabs>
                <w:tab w:val="left" w:pos="551"/>
              </w:tabs>
              <w:rPr>
                <w:lang w:val="en-US" w:eastAsia="ko-KR"/>
              </w:rPr>
            </w:pPr>
          </w:p>
        </w:tc>
        <w:tc>
          <w:tcPr>
            <w:tcW w:w="6780" w:type="dxa"/>
          </w:tcPr>
          <w:p w14:paraId="6E4BC022"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9E4DE72" w14:textId="77777777">
        <w:tc>
          <w:tcPr>
            <w:tcW w:w="1479" w:type="dxa"/>
          </w:tcPr>
          <w:p w14:paraId="665C12E2" w14:textId="77777777" w:rsidR="005C42E4" w:rsidRPr="00FB0ABA" w:rsidRDefault="00A077D6">
            <w:pPr>
              <w:rPr>
                <w:lang w:val="en-US" w:eastAsia="ko-KR"/>
              </w:rPr>
            </w:pPr>
            <w:r w:rsidRPr="00FB0ABA">
              <w:rPr>
                <w:lang w:val="en-US" w:eastAsia="ko-KR"/>
              </w:rPr>
              <w:t>Spreadtrum</w:t>
            </w:r>
          </w:p>
        </w:tc>
        <w:tc>
          <w:tcPr>
            <w:tcW w:w="1372" w:type="dxa"/>
          </w:tcPr>
          <w:p w14:paraId="754D539F"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28DEDB4"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388A1BF9" w14:textId="77777777">
        <w:tc>
          <w:tcPr>
            <w:tcW w:w="1479" w:type="dxa"/>
          </w:tcPr>
          <w:p w14:paraId="2C367CE7"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41627A51"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79FB4B71" w14:textId="77777777" w:rsidR="005C42E4" w:rsidRPr="00FB0ABA" w:rsidRDefault="005C42E4">
            <w:pPr>
              <w:rPr>
                <w:rFonts w:eastAsiaTheme="minorEastAsia"/>
                <w:lang w:val="en-US" w:eastAsia="zh-CN"/>
              </w:rPr>
            </w:pPr>
          </w:p>
        </w:tc>
      </w:tr>
      <w:tr w:rsidR="005C42E4" w:rsidRPr="00FB0ABA" w14:paraId="145F4303" w14:textId="77777777">
        <w:tc>
          <w:tcPr>
            <w:tcW w:w="1479" w:type="dxa"/>
          </w:tcPr>
          <w:p w14:paraId="255FE4EB"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6ADDCD75" w14:textId="77777777" w:rsidR="005C42E4" w:rsidRPr="00FB0ABA" w:rsidRDefault="005C42E4">
            <w:pPr>
              <w:tabs>
                <w:tab w:val="left" w:pos="551"/>
              </w:tabs>
              <w:rPr>
                <w:rFonts w:eastAsiaTheme="minorEastAsia"/>
                <w:lang w:val="en-US" w:eastAsia="zh-CN"/>
              </w:rPr>
            </w:pPr>
          </w:p>
        </w:tc>
        <w:tc>
          <w:tcPr>
            <w:tcW w:w="6780" w:type="dxa"/>
          </w:tcPr>
          <w:p w14:paraId="5A1FE349"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EDCC71F" w14:textId="77777777">
        <w:tc>
          <w:tcPr>
            <w:tcW w:w="1479" w:type="dxa"/>
          </w:tcPr>
          <w:p w14:paraId="259A7540" w14:textId="77777777" w:rsidR="005C42E4" w:rsidRPr="00FB0ABA" w:rsidRDefault="00A077D6">
            <w:pPr>
              <w:rPr>
                <w:lang w:val="en-US" w:eastAsia="ko-KR"/>
              </w:rPr>
            </w:pPr>
            <w:r w:rsidRPr="00FB0ABA">
              <w:rPr>
                <w:lang w:val="en-US" w:eastAsia="ko-KR"/>
              </w:rPr>
              <w:t>Ericsson</w:t>
            </w:r>
          </w:p>
        </w:tc>
        <w:tc>
          <w:tcPr>
            <w:tcW w:w="1372" w:type="dxa"/>
          </w:tcPr>
          <w:p w14:paraId="3190E3B4"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1E7C46DC"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Pr="00FB0ABA" w:rsidRDefault="00A077D6">
            <w:r w:rsidRPr="00FB0ABA">
              <w:t>We also suggest treating FR1 and FR2 cases separately.</w:t>
            </w:r>
          </w:p>
        </w:tc>
      </w:tr>
      <w:tr w:rsidR="005C42E4" w:rsidRPr="00FB0ABA" w14:paraId="1447710F" w14:textId="77777777">
        <w:tc>
          <w:tcPr>
            <w:tcW w:w="1479" w:type="dxa"/>
          </w:tcPr>
          <w:p w14:paraId="66CFADA0" w14:textId="77777777" w:rsidR="005C42E4" w:rsidRPr="00FB0ABA" w:rsidRDefault="00A077D6">
            <w:pPr>
              <w:rPr>
                <w:lang w:val="en-US" w:eastAsia="ko-KR"/>
              </w:rPr>
            </w:pPr>
            <w:r w:rsidRPr="00FB0ABA">
              <w:rPr>
                <w:lang w:val="en-US" w:eastAsia="ko-KR"/>
              </w:rPr>
              <w:t>Intel</w:t>
            </w:r>
          </w:p>
        </w:tc>
        <w:tc>
          <w:tcPr>
            <w:tcW w:w="1372" w:type="dxa"/>
          </w:tcPr>
          <w:p w14:paraId="4844CA43"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12103ED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341518C3" w14:textId="77777777">
        <w:tc>
          <w:tcPr>
            <w:tcW w:w="1479" w:type="dxa"/>
          </w:tcPr>
          <w:p w14:paraId="13C913B6"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405D6A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F07AA18"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5411A28C" w14:textId="77777777">
        <w:tc>
          <w:tcPr>
            <w:tcW w:w="1479" w:type="dxa"/>
          </w:tcPr>
          <w:p w14:paraId="2863B39A"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13EDEEB8"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9EBBF2B" w14:textId="77777777" w:rsidR="005C42E4" w:rsidRPr="00FB0ABA" w:rsidRDefault="005C42E4">
            <w:pPr>
              <w:tabs>
                <w:tab w:val="left" w:pos="551"/>
              </w:tabs>
              <w:rPr>
                <w:rFonts w:eastAsiaTheme="minorEastAsia"/>
                <w:lang w:val="en-US" w:eastAsia="zh-CN"/>
              </w:rPr>
            </w:pPr>
          </w:p>
        </w:tc>
      </w:tr>
      <w:tr w:rsidR="005C42E4" w:rsidRPr="00FB0ABA" w14:paraId="5BCF735D" w14:textId="77777777">
        <w:tc>
          <w:tcPr>
            <w:tcW w:w="1479" w:type="dxa"/>
          </w:tcPr>
          <w:p w14:paraId="4395AB1A"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5FD1E0E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11AE03AB" w14:textId="77777777" w:rsidR="005C42E4" w:rsidRPr="00FB0ABA" w:rsidRDefault="005C42E4">
            <w:pPr>
              <w:tabs>
                <w:tab w:val="left" w:pos="551"/>
              </w:tabs>
              <w:rPr>
                <w:rFonts w:eastAsiaTheme="minorEastAsia"/>
                <w:lang w:val="en-US" w:eastAsia="zh-CN"/>
              </w:rPr>
            </w:pPr>
          </w:p>
        </w:tc>
      </w:tr>
      <w:tr w:rsidR="005C42E4" w:rsidRPr="00FB0ABA" w14:paraId="07B052DC" w14:textId="77777777">
        <w:tc>
          <w:tcPr>
            <w:tcW w:w="1479" w:type="dxa"/>
          </w:tcPr>
          <w:p w14:paraId="4089921F"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8B79935" w14:textId="77777777" w:rsidR="005C42E4" w:rsidRPr="00FB0ABA" w:rsidRDefault="00A077D6">
            <w:pPr>
              <w:tabs>
                <w:tab w:val="left" w:pos="551"/>
              </w:tabs>
              <w:rPr>
                <w:rFonts w:eastAsia="Yu Mincho"/>
                <w:lang w:val="en-US" w:eastAsia="ja-JP"/>
              </w:rPr>
            </w:pPr>
            <w:r w:rsidRPr="00FB0ABA">
              <w:rPr>
                <w:rFonts w:eastAsia="宋体"/>
                <w:lang w:val="en-US" w:eastAsia="zh-CN"/>
              </w:rPr>
              <w:t>N</w:t>
            </w:r>
          </w:p>
        </w:tc>
        <w:tc>
          <w:tcPr>
            <w:tcW w:w="6780" w:type="dxa"/>
          </w:tcPr>
          <w:p w14:paraId="367D8050"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6DDDEFEA" w14:textId="77777777">
        <w:tc>
          <w:tcPr>
            <w:tcW w:w="1479" w:type="dxa"/>
          </w:tcPr>
          <w:p w14:paraId="12677494" w14:textId="77777777" w:rsidR="005C42E4" w:rsidRPr="00FB0ABA" w:rsidRDefault="00A077D6">
            <w:pPr>
              <w:rPr>
                <w:lang w:val="en-US" w:eastAsia="ko-KR"/>
              </w:rPr>
            </w:pPr>
            <w:r w:rsidRPr="00FB0ABA">
              <w:rPr>
                <w:lang w:val="en-US" w:eastAsia="ko-KR"/>
              </w:rPr>
              <w:t>NEC</w:t>
            </w:r>
          </w:p>
        </w:tc>
        <w:tc>
          <w:tcPr>
            <w:tcW w:w="1372" w:type="dxa"/>
          </w:tcPr>
          <w:p w14:paraId="25EFFD27"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2CF7B2B"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Pr="00FB0ABA" w:rsidRDefault="00A077D6">
            <w:pPr>
              <w:rPr>
                <w:lang w:val="en-US" w:eastAsia="ko-KR"/>
              </w:rPr>
            </w:pPr>
            <w:r w:rsidRPr="00FB0ABA">
              <w:rPr>
                <w:lang w:val="en-US" w:eastAsia="ko-KR"/>
              </w:rPr>
              <w:lastRenderedPageBreak/>
              <w:t xml:space="preserve">This would depends on outcome of </w:t>
            </w:r>
            <w:r w:rsidRPr="00FB0ABA">
              <w:rPr>
                <w:b/>
                <w:highlight w:val="yellow"/>
                <w:lang w:val="en-US"/>
              </w:rPr>
              <w:t>Proposal 3.1-4</w:t>
            </w:r>
          </w:p>
        </w:tc>
      </w:tr>
      <w:tr w:rsidR="005C42E4" w:rsidRPr="00FB0ABA" w14:paraId="50BB9202" w14:textId="77777777">
        <w:tc>
          <w:tcPr>
            <w:tcW w:w="1479" w:type="dxa"/>
          </w:tcPr>
          <w:p w14:paraId="7649C38A"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14:paraId="06DF75C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5B520E4" w14:textId="77777777" w:rsidR="005C42E4" w:rsidRPr="00FB0ABA" w:rsidRDefault="00A077D6">
            <w:pPr>
              <w:rPr>
                <w:rFonts w:eastAsiaTheme="minorEastAsia"/>
                <w:lang w:val="en-US" w:eastAsia="ko-KR"/>
              </w:rPr>
            </w:pPr>
            <w:r w:rsidRPr="00FB0ABA">
              <w:rPr>
                <w:rFonts w:eastAsiaTheme="minorEastAsia"/>
                <w:lang w:val="en-US" w:eastAsia="ko-KR"/>
              </w:rPr>
              <w:t>We see there are power consumption and performance issues without the SSBs in the separate initial DL BWP for paging.</w:t>
            </w:r>
          </w:p>
        </w:tc>
      </w:tr>
      <w:tr w:rsidR="005C42E4" w:rsidRPr="00FB0ABA" w14:paraId="0935106D" w14:textId="77777777">
        <w:tc>
          <w:tcPr>
            <w:tcW w:w="1479" w:type="dxa"/>
          </w:tcPr>
          <w:p w14:paraId="46DD45FF"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31D3175D" w14:textId="77777777" w:rsidR="005C42E4" w:rsidRPr="00FB0ABA" w:rsidRDefault="00A077D6">
            <w:pPr>
              <w:tabs>
                <w:tab w:val="left" w:pos="551"/>
              </w:tabs>
              <w:rPr>
                <w:rFonts w:eastAsiaTheme="minorEastAsia"/>
                <w:lang w:val="en-US" w:eastAsia="ko-KR"/>
              </w:rPr>
            </w:pPr>
            <w:r w:rsidRPr="00FB0ABA">
              <w:rPr>
                <w:rFonts w:eastAsia="宋体"/>
                <w:lang w:val="en-US" w:eastAsia="zh-CN"/>
              </w:rPr>
              <w:t>Y</w:t>
            </w:r>
          </w:p>
        </w:tc>
        <w:tc>
          <w:tcPr>
            <w:tcW w:w="6780" w:type="dxa"/>
          </w:tcPr>
          <w:p w14:paraId="0A340874" w14:textId="77777777" w:rsidR="005C42E4" w:rsidRPr="00FB0ABA" w:rsidRDefault="005C42E4">
            <w:pPr>
              <w:rPr>
                <w:rFonts w:eastAsiaTheme="minorEastAsia"/>
                <w:lang w:val="en-US" w:eastAsia="ko-KR"/>
              </w:rPr>
            </w:pPr>
          </w:p>
        </w:tc>
      </w:tr>
      <w:tr w:rsidR="005C42E4" w:rsidRPr="00FB0ABA" w14:paraId="2AEB4911" w14:textId="77777777">
        <w:tc>
          <w:tcPr>
            <w:tcW w:w="1479" w:type="dxa"/>
          </w:tcPr>
          <w:p w14:paraId="53C3E79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D99267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7664295"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4915184F"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4F822006" w14:textId="77777777">
        <w:tc>
          <w:tcPr>
            <w:tcW w:w="1479" w:type="dxa"/>
          </w:tcPr>
          <w:p w14:paraId="1F5EE420"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1662560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558AF913" w14:textId="77777777" w:rsidR="005C42E4" w:rsidRPr="00FB0ABA" w:rsidRDefault="005C42E4">
            <w:pPr>
              <w:rPr>
                <w:rFonts w:eastAsiaTheme="minorEastAsia"/>
                <w:lang w:val="en-US" w:eastAsia="zh-CN"/>
              </w:rPr>
            </w:pPr>
          </w:p>
        </w:tc>
      </w:tr>
      <w:tr w:rsidR="005C42E4" w:rsidRPr="00FB0ABA" w14:paraId="68AA2D6D" w14:textId="77777777">
        <w:tc>
          <w:tcPr>
            <w:tcW w:w="1479" w:type="dxa"/>
          </w:tcPr>
          <w:p w14:paraId="4E13630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58CA6C50"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639D8BCE" w14:textId="77777777" w:rsidR="005C42E4" w:rsidRPr="00FB0ABA" w:rsidRDefault="005C42E4">
      <w:pPr>
        <w:rPr>
          <w:bCs/>
        </w:rPr>
      </w:pPr>
    </w:p>
    <w:p w14:paraId="2E095C8B"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382FF9E4"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Pr="00FB0ABA" w:rsidRDefault="00A077D6">
      <w:pPr>
        <w:pStyle w:val="afe"/>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61B9DBD" w14:textId="77777777" w:rsidR="005C42E4" w:rsidRPr="00FB0ABA" w:rsidRDefault="00A077D6">
      <w:pPr>
        <w:pStyle w:val="afe"/>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2C7F477C" w14:textId="77777777" w:rsidR="005C42E4" w:rsidRPr="00FB0ABA" w:rsidRDefault="00A077D6">
      <w:pPr>
        <w:pStyle w:val="afe"/>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29E62223" w14:textId="77777777" w:rsidR="005C42E4" w:rsidRPr="00FB0ABA" w:rsidRDefault="00A077D6">
      <w:pPr>
        <w:pStyle w:val="afe"/>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CB85421" w14:textId="77777777" w:rsidR="005C42E4" w:rsidRPr="00FB0ABA" w:rsidRDefault="00A077D6">
      <w:pPr>
        <w:pStyle w:val="afe"/>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14:paraId="468077C4" w14:textId="77777777" w:rsidR="005C42E4" w:rsidRPr="00FB0ABA" w:rsidRDefault="00A077D6">
      <w:pPr>
        <w:pStyle w:val="afe"/>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497F64C2" w14:textId="77777777" w:rsidR="005C42E4" w:rsidRPr="00FB0ABA" w:rsidRDefault="00A077D6">
      <w:pPr>
        <w:pStyle w:val="afe"/>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Pr="00FB0ABA" w:rsidRDefault="00A077D6">
      <w:pPr>
        <w:pStyle w:val="afe"/>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0EAB66D2" w14:textId="77777777" w:rsidR="005C42E4" w:rsidRPr="00FB0ABA" w:rsidRDefault="00A077D6">
      <w:pPr>
        <w:pStyle w:val="afe"/>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2FC6D968"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Pr="00FB0ABA" w:rsidRDefault="00A077D6">
      <w:pPr>
        <w:pStyle w:val="afe"/>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60BC2DCF"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RedCap UE capability for BWP operation</w:t>
      </w:r>
    </w:p>
    <w:p w14:paraId="73EAC874" w14:textId="77777777" w:rsidR="005C42E4" w:rsidRPr="00FB0ABA" w:rsidRDefault="00A077D6">
      <w:pPr>
        <w:pStyle w:val="afe"/>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5C42E4" w:rsidRPr="00FB0ABA" w14:paraId="5B3DFA63" w14:textId="77777777">
        <w:tc>
          <w:tcPr>
            <w:tcW w:w="1479" w:type="dxa"/>
            <w:shd w:val="clear" w:color="auto" w:fill="D9D9D9" w:themeFill="background1" w:themeFillShade="D9"/>
          </w:tcPr>
          <w:p w14:paraId="1118FEF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06F9B76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4FCA475" w14:textId="77777777" w:rsidR="005C42E4" w:rsidRPr="00FB0ABA" w:rsidRDefault="00A077D6">
            <w:pPr>
              <w:rPr>
                <w:b/>
                <w:bCs/>
                <w:lang w:val="en-US"/>
              </w:rPr>
            </w:pPr>
            <w:r w:rsidRPr="00FB0ABA">
              <w:rPr>
                <w:b/>
                <w:bCs/>
                <w:lang w:val="en-US"/>
              </w:rPr>
              <w:t>Comments</w:t>
            </w:r>
          </w:p>
        </w:tc>
      </w:tr>
      <w:tr w:rsidR="005C42E4" w:rsidRPr="00FB0ABA" w14:paraId="70B2D945" w14:textId="77777777">
        <w:tc>
          <w:tcPr>
            <w:tcW w:w="1479" w:type="dxa"/>
          </w:tcPr>
          <w:p w14:paraId="73BB98A7" w14:textId="77777777" w:rsidR="005C42E4" w:rsidRPr="00FB0ABA" w:rsidRDefault="00A077D6">
            <w:pPr>
              <w:rPr>
                <w:lang w:val="en-US" w:eastAsia="ko-KR"/>
              </w:rPr>
            </w:pPr>
            <w:r w:rsidRPr="00FB0ABA">
              <w:rPr>
                <w:lang w:val="en-US" w:eastAsia="ko-KR"/>
              </w:rPr>
              <w:t>Qualcomm</w:t>
            </w:r>
          </w:p>
        </w:tc>
        <w:tc>
          <w:tcPr>
            <w:tcW w:w="1372" w:type="dxa"/>
          </w:tcPr>
          <w:p w14:paraId="7EDC460F"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378B657"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28F8226A" w14:textId="77777777" w:rsidR="005C42E4" w:rsidRPr="00FB0ABA" w:rsidRDefault="00A077D6">
            <w:pPr>
              <w:rPr>
                <w:lang w:val="en-US" w:eastAsia="ko-KR"/>
              </w:rPr>
            </w:pPr>
            <w:r w:rsidRPr="00FB0ABA">
              <w:rPr>
                <w:lang w:val="en-US" w:eastAsia="ko-KR"/>
              </w:rPr>
              <w:t>FG 6-1 is mandatory for RedCap UE in FR1</w:t>
            </w:r>
          </w:p>
          <w:p w14:paraId="524D0B2F"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03855460" w14:textId="77777777">
        <w:tc>
          <w:tcPr>
            <w:tcW w:w="1479" w:type="dxa"/>
          </w:tcPr>
          <w:p w14:paraId="18462C0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71485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9440261"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11C1057"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3CABAFEC"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2188D42B" w14:textId="77777777" w:rsidR="005C42E4" w:rsidRPr="00FB0ABA" w:rsidRDefault="00A077D6">
            <w:pPr>
              <w:pStyle w:val="afe"/>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19402A86" w14:textId="77777777" w:rsidR="005C42E4" w:rsidRPr="00FB0ABA" w:rsidRDefault="00A077D6">
            <w:pPr>
              <w:pStyle w:val="afe"/>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DAC134C"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Pr="00FB0ABA" w:rsidRDefault="00A077D6">
            <w:pPr>
              <w:pStyle w:val="afe"/>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ECE84F1"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13CEE71F" w14:textId="77777777" w:rsidR="005C42E4" w:rsidRPr="00FB0ABA" w:rsidRDefault="00A077D6">
            <w:pPr>
              <w:pStyle w:val="afe"/>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6BFC6AEA" w14:textId="77777777">
        <w:tc>
          <w:tcPr>
            <w:tcW w:w="1479" w:type="dxa"/>
          </w:tcPr>
          <w:p w14:paraId="2D029EA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88C18FF" w14:textId="77777777" w:rsidR="005C42E4" w:rsidRPr="00FB0ABA" w:rsidRDefault="005C42E4">
            <w:pPr>
              <w:tabs>
                <w:tab w:val="left" w:pos="551"/>
              </w:tabs>
              <w:rPr>
                <w:rFonts w:eastAsiaTheme="minorEastAsia"/>
                <w:lang w:val="en-US" w:eastAsia="zh-CN"/>
              </w:rPr>
            </w:pPr>
          </w:p>
        </w:tc>
        <w:tc>
          <w:tcPr>
            <w:tcW w:w="6780" w:type="dxa"/>
          </w:tcPr>
          <w:p w14:paraId="11A7C34F" w14:textId="77777777"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14:paraId="26461D68" w14:textId="77777777">
        <w:tc>
          <w:tcPr>
            <w:tcW w:w="1479" w:type="dxa"/>
          </w:tcPr>
          <w:p w14:paraId="4D9E7C35"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40FD7F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DE03D6"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508A5D18" w14:textId="77777777">
        <w:tc>
          <w:tcPr>
            <w:tcW w:w="1479" w:type="dxa"/>
          </w:tcPr>
          <w:p w14:paraId="6AE2F19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1F5A899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F5D42FD" w14:textId="77777777"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14:paraId="67DFDBA5" w14:textId="77777777"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Pr="00FB0ABA" w:rsidRDefault="00A077D6">
            <w:pPr>
              <w:tabs>
                <w:tab w:val="left" w:pos="551"/>
              </w:tabs>
              <w:rPr>
                <w:lang w:val="en-US" w:eastAsia="ko-KR"/>
              </w:rPr>
            </w:pPr>
            <w:r w:rsidRPr="00FB0ABA">
              <w:rPr>
                <w:lang w:val="en-US" w:eastAsia="ko-KR"/>
              </w:rPr>
              <w:t>We are ok with the following</w:t>
            </w:r>
          </w:p>
          <w:p w14:paraId="459C12BD"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0F87C50A"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669EC515" w14:textId="77777777" w:rsidR="005C42E4" w:rsidRPr="00FB0ABA" w:rsidRDefault="00A077D6">
            <w:pPr>
              <w:pStyle w:val="afe"/>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73FB9629"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Pr="00FB0ABA" w:rsidRDefault="00A077D6">
            <w:pPr>
              <w:pStyle w:val="afe"/>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E7102EE" w14:textId="77777777" w:rsidR="005C42E4" w:rsidRPr="00FB0ABA" w:rsidRDefault="00A077D6">
            <w:pPr>
              <w:pStyle w:val="afe"/>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Only FG 6-1, FG 6-1a, or any new FG suitable for RedCap</w:t>
            </w:r>
          </w:p>
        </w:tc>
      </w:tr>
      <w:tr w:rsidR="005C42E4" w:rsidRPr="00FB0ABA" w14:paraId="21DD4794" w14:textId="77777777">
        <w:tc>
          <w:tcPr>
            <w:tcW w:w="1479" w:type="dxa"/>
          </w:tcPr>
          <w:p w14:paraId="67224CA4" w14:textId="77777777" w:rsidR="005C42E4" w:rsidRPr="00FB0ABA" w:rsidRDefault="00A077D6">
            <w:pPr>
              <w:rPr>
                <w:lang w:val="en-US" w:eastAsia="ko-KR"/>
              </w:rPr>
            </w:pPr>
            <w:r w:rsidRPr="00FB0ABA">
              <w:rPr>
                <w:rFonts w:eastAsia="宋体"/>
                <w:lang w:val="en-US" w:eastAsia="zh-CN"/>
              </w:rPr>
              <w:lastRenderedPageBreak/>
              <w:t>ZTE, Sanechips</w:t>
            </w:r>
          </w:p>
        </w:tc>
        <w:tc>
          <w:tcPr>
            <w:tcW w:w="1372" w:type="dxa"/>
          </w:tcPr>
          <w:p w14:paraId="29E31123"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0715323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宋体"/>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宋体"/>
                <w:b/>
                <w:bCs/>
                <w:color w:val="000000" w:themeColor="text1"/>
                <w:lang w:val="en-US" w:eastAsia="zh-CN"/>
              </w:rPr>
              <w:t>(e.g., legacy SSB, new-defined SSB)</w:t>
            </w:r>
          </w:p>
        </w:tc>
      </w:tr>
      <w:tr w:rsidR="005C42E4" w:rsidRPr="00FB0ABA" w14:paraId="65468B43" w14:textId="77777777">
        <w:tc>
          <w:tcPr>
            <w:tcW w:w="1479" w:type="dxa"/>
          </w:tcPr>
          <w:p w14:paraId="410FB30F" w14:textId="77777777" w:rsidR="005C42E4" w:rsidRPr="00FB0ABA" w:rsidRDefault="00A077D6">
            <w:pPr>
              <w:rPr>
                <w:rFonts w:eastAsia="宋体"/>
                <w:lang w:val="en-US" w:eastAsia="zh-CN"/>
              </w:rPr>
            </w:pPr>
            <w:r w:rsidRPr="00FB0ABA">
              <w:rPr>
                <w:rFonts w:eastAsia="宋体"/>
                <w:lang w:val="en-US" w:eastAsia="zh-CN"/>
              </w:rPr>
              <w:t>Xiaomi</w:t>
            </w:r>
          </w:p>
        </w:tc>
        <w:tc>
          <w:tcPr>
            <w:tcW w:w="1372" w:type="dxa"/>
          </w:tcPr>
          <w:p w14:paraId="12552C6E" w14:textId="77777777" w:rsidR="005C42E4" w:rsidRPr="00FB0ABA" w:rsidRDefault="005C42E4">
            <w:pPr>
              <w:tabs>
                <w:tab w:val="left" w:pos="551"/>
              </w:tabs>
              <w:rPr>
                <w:rFonts w:eastAsia="宋体"/>
                <w:lang w:val="en-US" w:eastAsia="zh-CN"/>
              </w:rPr>
            </w:pPr>
          </w:p>
        </w:tc>
        <w:tc>
          <w:tcPr>
            <w:tcW w:w="6780" w:type="dxa"/>
          </w:tcPr>
          <w:p w14:paraId="6896339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We support vivo’s version</w:t>
            </w:r>
          </w:p>
        </w:tc>
      </w:tr>
      <w:tr w:rsidR="005C42E4" w:rsidRPr="00FB0ABA" w14:paraId="41F2E87F" w14:textId="77777777">
        <w:tc>
          <w:tcPr>
            <w:tcW w:w="1479" w:type="dxa"/>
          </w:tcPr>
          <w:p w14:paraId="5E596DE4"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7D9BAE4" w14:textId="77777777" w:rsidR="005C42E4" w:rsidRPr="00FB0ABA" w:rsidRDefault="00A077D6">
            <w:pPr>
              <w:tabs>
                <w:tab w:val="left" w:pos="551"/>
              </w:tabs>
              <w:rPr>
                <w:rFonts w:eastAsia="Yu Mincho"/>
                <w:lang w:val="en-US" w:eastAsia="ja-JP"/>
              </w:rPr>
            </w:pPr>
            <w:r w:rsidRPr="00FB0ABA">
              <w:rPr>
                <w:rFonts w:eastAsia="Yu Mincho"/>
                <w:lang w:val="en-US" w:eastAsia="ja-JP"/>
              </w:rPr>
              <w:t>N</w:t>
            </w:r>
          </w:p>
        </w:tc>
        <w:tc>
          <w:tcPr>
            <w:tcW w:w="6780" w:type="dxa"/>
          </w:tcPr>
          <w:p w14:paraId="66E3885B" w14:textId="77777777" w:rsidR="005C42E4" w:rsidRPr="00FB0ABA" w:rsidRDefault="00A077D6">
            <w:pPr>
              <w:rPr>
                <w:rFonts w:eastAsia="Yu Mincho"/>
                <w:lang w:val="en-US" w:eastAsia="ja-JP"/>
              </w:rPr>
            </w:pPr>
            <w:r w:rsidRPr="00FB0ABA">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58D35184" w14:textId="77777777">
        <w:tc>
          <w:tcPr>
            <w:tcW w:w="1479" w:type="dxa"/>
          </w:tcPr>
          <w:p w14:paraId="1ECE1705" w14:textId="77777777" w:rsidR="005C42E4" w:rsidRPr="00FB0ABA" w:rsidRDefault="00A077D6">
            <w:pPr>
              <w:rPr>
                <w:lang w:val="en-US" w:eastAsia="ko-KR"/>
              </w:rPr>
            </w:pPr>
            <w:r w:rsidRPr="00FB0ABA">
              <w:rPr>
                <w:lang w:val="en-US" w:eastAsia="ko-KR"/>
              </w:rPr>
              <w:t>Lenovo, Motorola Mobility</w:t>
            </w:r>
          </w:p>
        </w:tc>
        <w:tc>
          <w:tcPr>
            <w:tcW w:w="1372" w:type="dxa"/>
          </w:tcPr>
          <w:p w14:paraId="6355EE36" w14:textId="77777777" w:rsidR="005C42E4" w:rsidRPr="00FB0ABA" w:rsidRDefault="005C42E4">
            <w:pPr>
              <w:tabs>
                <w:tab w:val="left" w:pos="551"/>
              </w:tabs>
              <w:rPr>
                <w:lang w:val="en-US" w:eastAsia="ko-KR"/>
              </w:rPr>
            </w:pPr>
          </w:p>
        </w:tc>
        <w:tc>
          <w:tcPr>
            <w:tcW w:w="6780" w:type="dxa"/>
          </w:tcPr>
          <w:p w14:paraId="72A06DD3"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0FA21A30"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1D9D72D" w14:textId="77777777">
        <w:tc>
          <w:tcPr>
            <w:tcW w:w="1479" w:type="dxa"/>
          </w:tcPr>
          <w:p w14:paraId="3DEB29FE" w14:textId="77777777" w:rsidR="005C42E4" w:rsidRPr="00FB0ABA" w:rsidRDefault="00A077D6">
            <w:pPr>
              <w:rPr>
                <w:lang w:val="en-US" w:eastAsia="ko-KR"/>
              </w:rPr>
            </w:pPr>
            <w:r w:rsidRPr="00FB0ABA">
              <w:rPr>
                <w:lang w:val="en-US" w:eastAsia="ko-KR"/>
              </w:rPr>
              <w:t>Spreadtrum</w:t>
            </w:r>
          </w:p>
        </w:tc>
        <w:tc>
          <w:tcPr>
            <w:tcW w:w="1372" w:type="dxa"/>
          </w:tcPr>
          <w:p w14:paraId="01B6C47A" w14:textId="77777777" w:rsidR="005C42E4" w:rsidRPr="00FB0ABA" w:rsidRDefault="005C42E4">
            <w:pPr>
              <w:tabs>
                <w:tab w:val="left" w:pos="551"/>
              </w:tabs>
              <w:rPr>
                <w:lang w:val="en-US" w:eastAsia="ko-KR"/>
              </w:rPr>
            </w:pPr>
          </w:p>
        </w:tc>
        <w:tc>
          <w:tcPr>
            <w:tcW w:w="6780" w:type="dxa"/>
          </w:tcPr>
          <w:p w14:paraId="5B9C2F92" w14:textId="77777777" w:rsidR="005C42E4" w:rsidRPr="00FB0ABA" w:rsidRDefault="00A077D6">
            <w:pPr>
              <w:rPr>
                <w:lang w:val="en-US" w:eastAsia="ko-KR"/>
              </w:rPr>
            </w:pPr>
            <w:r w:rsidRPr="00FB0ABA">
              <w:rPr>
                <w:lang w:val="en-US" w:eastAsia="ko-KR"/>
              </w:rPr>
              <w:t>We support vivo’s version.</w:t>
            </w:r>
          </w:p>
        </w:tc>
      </w:tr>
      <w:tr w:rsidR="005C42E4" w:rsidRPr="00FB0ABA" w14:paraId="44076A65" w14:textId="77777777">
        <w:tc>
          <w:tcPr>
            <w:tcW w:w="1479" w:type="dxa"/>
          </w:tcPr>
          <w:p w14:paraId="6D20896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4431247" w14:textId="77777777" w:rsidR="005C42E4" w:rsidRPr="00FB0ABA" w:rsidRDefault="005C42E4">
            <w:pPr>
              <w:tabs>
                <w:tab w:val="left" w:pos="551"/>
              </w:tabs>
              <w:rPr>
                <w:lang w:val="en-US" w:eastAsia="ko-KR"/>
              </w:rPr>
            </w:pPr>
          </w:p>
        </w:tc>
        <w:tc>
          <w:tcPr>
            <w:tcW w:w="6780" w:type="dxa"/>
          </w:tcPr>
          <w:p w14:paraId="6C20DE92"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175E2567" w14:textId="77777777">
        <w:tc>
          <w:tcPr>
            <w:tcW w:w="1479" w:type="dxa"/>
          </w:tcPr>
          <w:p w14:paraId="6B89792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13F902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DD85AD" w14:textId="77777777" w:rsidR="005C42E4" w:rsidRPr="00FB0ABA" w:rsidRDefault="005C42E4">
            <w:pPr>
              <w:rPr>
                <w:rFonts w:eastAsiaTheme="minorEastAsia"/>
                <w:lang w:val="en-US" w:eastAsia="zh-CN"/>
              </w:rPr>
            </w:pPr>
          </w:p>
        </w:tc>
      </w:tr>
      <w:tr w:rsidR="005C42E4" w:rsidRPr="00FB0ABA" w14:paraId="1AA769EA" w14:textId="77777777">
        <w:tc>
          <w:tcPr>
            <w:tcW w:w="1479" w:type="dxa"/>
          </w:tcPr>
          <w:p w14:paraId="11CD94F2" w14:textId="77777777" w:rsidR="005C42E4" w:rsidRPr="00FB0ABA" w:rsidRDefault="00A077D6">
            <w:pPr>
              <w:rPr>
                <w:lang w:val="en-US" w:eastAsia="ko-KR"/>
              </w:rPr>
            </w:pPr>
            <w:r w:rsidRPr="00FB0ABA">
              <w:rPr>
                <w:lang w:val="en-US" w:eastAsia="ko-KR"/>
              </w:rPr>
              <w:t>Ericsson</w:t>
            </w:r>
          </w:p>
        </w:tc>
        <w:tc>
          <w:tcPr>
            <w:tcW w:w="1372" w:type="dxa"/>
          </w:tcPr>
          <w:p w14:paraId="16D7C80E"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F22872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01650F99" w14:textId="77777777">
        <w:tc>
          <w:tcPr>
            <w:tcW w:w="1479" w:type="dxa"/>
          </w:tcPr>
          <w:p w14:paraId="2396F6F9" w14:textId="77777777" w:rsidR="005C42E4" w:rsidRPr="00FB0ABA" w:rsidRDefault="00A077D6">
            <w:pPr>
              <w:rPr>
                <w:lang w:val="en-US" w:eastAsia="ko-KR"/>
              </w:rPr>
            </w:pPr>
            <w:r w:rsidRPr="00FB0ABA">
              <w:rPr>
                <w:lang w:val="en-US" w:eastAsia="ko-KR"/>
              </w:rPr>
              <w:t>Intel</w:t>
            </w:r>
          </w:p>
        </w:tc>
        <w:tc>
          <w:tcPr>
            <w:tcW w:w="1372" w:type="dxa"/>
          </w:tcPr>
          <w:p w14:paraId="718D7470"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5AB8DF8D"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40BE4241" w14:textId="77777777">
        <w:tc>
          <w:tcPr>
            <w:tcW w:w="1479" w:type="dxa"/>
          </w:tcPr>
          <w:p w14:paraId="1D141F39"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7FEA1D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E940CDC"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BA9AF9F" w14:textId="77777777">
        <w:tc>
          <w:tcPr>
            <w:tcW w:w="1479" w:type="dxa"/>
          </w:tcPr>
          <w:p w14:paraId="5E009040"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56AAE2E1"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74CEC6B3" w14:textId="77777777" w:rsidR="005C42E4" w:rsidRPr="00FB0ABA" w:rsidRDefault="005C42E4">
            <w:pPr>
              <w:rPr>
                <w:rFonts w:eastAsiaTheme="minorEastAsia"/>
                <w:lang w:val="en-US" w:eastAsia="zh-CN"/>
              </w:rPr>
            </w:pPr>
          </w:p>
        </w:tc>
      </w:tr>
      <w:tr w:rsidR="005C42E4" w:rsidRPr="00FB0ABA" w14:paraId="59E9D8E4" w14:textId="77777777">
        <w:tc>
          <w:tcPr>
            <w:tcW w:w="1479" w:type="dxa"/>
          </w:tcPr>
          <w:p w14:paraId="77C3447E" w14:textId="77777777" w:rsidR="005C42E4" w:rsidRPr="00FB0ABA" w:rsidRDefault="00A077D6">
            <w:pPr>
              <w:rPr>
                <w:rFonts w:eastAsia="宋体"/>
                <w:lang w:val="en-US" w:eastAsia="ja-JP"/>
              </w:rPr>
            </w:pPr>
            <w:r w:rsidRPr="00FB0ABA">
              <w:rPr>
                <w:rFonts w:eastAsia="宋体"/>
                <w:lang w:val="en-US" w:eastAsia="zh-CN"/>
              </w:rPr>
              <w:t>CMCC</w:t>
            </w:r>
          </w:p>
        </w:tc>
        <w:tc>
          <w:tcPr>
            <w:tcW w:w="1372" w:type="dxa"/>
          </w:tcPr>
          <w:p w14:paraId="19279EE5" w14:textId="77777777" w:rsidR="005C42E4" w:rsidRPr="00FB0ABA" w:rsidRDefault="005C42E4">
            <w:pPr>
              <w:tabs>
                <w:tab w:val="left" w:pos="551"/>
              </w:tabs>
              <w:rPr>
                <w:lang w:val="en-US" w:eastAsia="ja-JP"/>
              </w:rPr>
            </w:pPr>
          </w:p>
        </w:tc>
        <w:tc>
          <w:tcPr>
            <w:tcW w:w="6780" w:type="dxa"/>
          </w:tcPr>
          <w:p w14:paraId="20077A41" w14:textId="77777777" w:rsidR="005C42E4" w:rsidRPr="00FB0ABA" w:rsidRDefault="00A077D6">
            <w:pPr>
              <w:rPr>
                <w:rFonts w:eastAsia="宋体"/>
                <w:lang w:val="en-US" w:eastAsia="zh-CN"/>
              </w:rPr>
            </w:pPr>
            <w:r w:rsidRPr="00FB0ABA">
              <w:rPr>
                <w:rFonts w:eastAsia="宋体"/>
                <w:lang w:val="en-US" w:eastAsia="zh-CN"/>
              </w:rPr>
              <w:t>Fine with HuaWei’s suggestion.</w:t>
            </w:r>
          </w:p>
        </w:tc>
      </w:tr>
      <w:tr w:rsidR="005C42E4" w:rsidRPr="00FB0ABA" w14:paraId="34DFA5DB" w14:textId="77777777">
        <w:tc>
          <w:tcPr>
            <w:tcW w:w="1479" w:type="dxa"/>
          </w:tcPr>
          <w:p w14:paraId="7B329564" w14:textId="77777777" w:rsidR="005C42E4" w:rsidRPr="00FB0ABA" w:rsidRDefault="00A077D6">
            <w:pPr>
              <w:rPr>
                <w:lang w:val="en-US" w:eastAsia="ko-KR"/>
              </w:rPr>
            </w:pPr>
            <w:r w:rsidRPr="00FB0ABA">
              <w:rPr>
                <w:lang w:val="en-US" w:eastAsia="ko-KR"/>
              </w:rPr>
              <w:t>NEC</w:t>
            </w:r>
          </w:p>
        </w:tc>
        <w:tc>
          <w:tcPr>
            <w:tcW w:w="1372" w:type="dxa"/>
          </w:tcPr>
          <w:p w14:paraId="5E9A131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7DC2E0E" w14:textId="77777777"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14:paraId="04422C10" w14:textId="77777777">
        <w:tc>
          <w:tcPr>
            <w:tcW w:w="1479" w:type="dxa"/>
          </w:tcPr>
          <w:p w14:paraId="02EA8313"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79B3326F" w14:textId="77777777" w:rsidR="005C42E4" w:rsidRPr="00FB0ABA" w:rsidRDefault="005C42E4">
            <w:pPr>
              <w:tabs>
                <w:tab w:val="left" w:pos="551"/>
              </w:tabs>
              <w:rPr>
                <w:lang w:val="en-US" w:eastAsia="ko-KR"/>
              </w:rPr>
            </w:pPr>
          </w:p>
        </w:tc>
        <w:tc>
          <w:tcPr>
            <w:tcW w:w="6780" w:type="dxa"/>
          </w:tcPr>
          <w:p w14:paraId="6AA2D7EA"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67660969" w14:textId="77777777">
        <w:tc>
          <w:tcPr>
            <w:tcW w:w="1479" w:type="dxa"/>
          </w:tcPr>
          <w:p w14:paraId="79A1258B"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362A4D7E" w14:textId="77777777" w:rsidR="005C42E4" w:rsidRPr="00FB0ABA" w:rsidRDefault="005C42E4">
            <w:pPr>
              <w:tabs>
                <w:tab w:val="left" w:pos="551"/>
              </w:tabs>
              <w:rPr>
                <w:lang w:val="en-US" w:eastAsia="ko-KR"/>
              </w:rPr>
            </w:pPr>
          </w:p>
        </w:tc>
        <w:tc>
          <w:tcPr>
            <w:tcW w:w="6780" w:type="dxa"/>
          </w:tcPr>
          <w:p w14:paraId="0FEBA854" w14:textId="77777777" w:rsidR="005C42E4" w:rsidRPr="00FB0ABA" w:rsidRDefault="00A077D6">
            <w:pPr>
              <w:rPr>
                <w:rFonts w:eastAsia="宋体"/>
                <w:lang w:val="en-US" w:eastAsia="zh-CN"/>
              </w:rPr>
            </w:pPr>
            <w:r w:rsidRPr="00FB0ABA">
              <w:rPr>
                <w:rFonts w:eastAsia="宋体"/>
                <w:lang w:val="en-US" w:eastAsia="zh-CN"/>
              </w:rPr>
              <w:t xml:space="preserve">Support Vivo modification. </w:t>
            </w:r>
          </w:p>
          <w:p w14:paraId="5EA551EA" w14:textId="77777777" w:rsidR="005C42E4" w:rsidRPr="00FB0ABA" w:rsidRDefault="00A077D6">
            <w:pPr>
              <w:rPr>
                <w:rFonts w:eastAsia="宋体"/>
                <w:lang w:val="en-US" w:eastAsia="zh-CN"/>
              </w:rPr>
            </w:pPr>
            <w:r w:rsidRPr="00FB0ABA">
              <w:rPr>
                <w:rFonts w:eastAsia="宋体"/>
                <w:lang w:val="en-US" w:eastAsia="zh-CN"/>
              </w:rPr>
              <w:t xml:space="preserve">We also share view that a new UE feature capability is needed to focus on SSB only without CORESET#0.  </w:t>
            </w:r>
          </w:p>
          <w:p w14:paraId="07446F14" w14:textId="77777777" w:rsidR="005C42E4" w:rsidRPr="00FB0ABA" w:rsidRDefault="00A077D6">
            <w:pPr>
              <w:rPr>
                <w:rFonts w:eastAsiaTheme="minorEastAsia"/>
                <w:lang w:val="en-US" w:eastAsia="ko-KR"/>
              </w:rPr>
            </w:pPr>
            <w:r w:rsidRPr="00FB0ABA">
              <w:rPr>
                <w:rFonts w:eastAsia="宋体"/>
                <w:lang w:val="en-US" w:eastAsia="zh-CN"/>
              </w:rPr>
              <w:t xml:space="preserve">We think this proposal should be discussed at first. </w:t>
            </w:r>
          </w:p>
        </w:tc>
      </w:tr>
      <w:tr w:rsidR="005C42E4" w:rsidRPr="00FB0ABA" w14:paraId="7F60B16C" w14:textId="77777777">
        <w:tc>
          <w:tcPr>
            <w:tcW w:w="1479" w:type="dxa"/>
          </w:tcPr>
          <w:p w14:paraId="5083F55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16899B1" w14:textId="77777777" w:rsidR="005C42E4" w:rsidRPr="00FB0ABA" w:rsidRDefault="005C42E4">
            <w:pPr>
              <w:tabs>
                <w:tab w:val="left" w:pos="551"/>
              </w:tabs>
              <w:rPr>
                <w:lang w:val="en-US" w:eastAsia="ko-KR"/>
              </w:rPr>
            </w:pPr>
          </w:p>
        </w:tc>
        <w:tc>
          <w:tcPr>
            <w:tcW w:w="6780" w:type="dxa"/>
          </w:tcPr>
          <w:p w14:paraId="54DD223F"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14:paraId="03C07C31" w14:textId="77777777" w:rsidR="005C42E4" w:rsidRPr="00FB0ABA" w:rsidRDefault="00A077D6">
            <w:pPr>
              <w:pStyle w:val="afe"/>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0A692943"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rsidRPr="00FB0ABA" w14:paraId="5525C92C" w14:textId="77777777">
        <w:tc>
          <w:tcPr>
            <w:tcW w:w="1479" w:type="dxa"/>
          </w:tcPr>
          <w:p w14:paraId="3B838461"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3F7A58BA"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3AAA917" w14:textId="77777777"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14:paraId="75F30276" w14:textId="77777777">
        <w:tc>
          <w:tcPr>
            <w:tcW w:w="1479" w:type="dxa"/>
          </w:tcPr>
          <w:p w14:paraId="25A3737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0A90F426"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06B24C9A" w14:textId="77777777" w:rsidR="005C42E4" w:rsidRPr="00FB0ABA" w:rsidRDefault="005C42E4">
      <w:pPr>
        <w:spacing w:after="100" w:afterAutospacing="1"/>
        <w:jc w:val="both"/>
        <w:rPr>
          <w:lang w:val="en-US"/>
        </w:rPr>
      </w:pPr>
    </w:p>
    <w:p w14:paraId="01315A6F"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5494B5CB"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80EFFD7"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2279C5CE"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4A63C7D"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686B5A47"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797351F2"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81BB04A"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946FEFE"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3B136A1"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7089AEF4"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D09B934"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2912F5C1"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576ABC50"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4C722AE"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568A29FA"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0D794194"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7FD57180"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3A70382E"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E282023"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972"/>
        <w:gridCol w:w="5808"/>
      </w:tblGrid>
      <w:tr w:rsidR="005C42E4" w:rsidRPr="00FB0ABA" w14:paraId="7398760B" w14:textId="77777777">
        <w:tc>
          <w:tcPr>
            <w:tcW w:w="1479" w:type="dxa"/>
            <w:shd w:val="clear" w:color="auto" w:fill="D9D9D9" w:themeFill="background1" w:themeFillShade="D9"/>
          </w:tcPr>
          <w:p w14:paraId="6465E057"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335C4CBD"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76F8AE0C"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3D39F5D3" w14:textId="77777777" w:rsidR="005C42E4" w:rsidRPr="00FB0ABA" w:rsidRDefault="00A077D6">
            <w:pPr>
              <w:rPr>
                <w:b/>
                <w:bCs/>
                <w:lang w:val="en-US"/>
              </w:rPr>
            </w:pPr>
            <w:r w:rsidRPr="00FB0ABA">
              <w:rPr>
                <w:b/>
                <w:bCs/>
                <w:lang w:val="en-US"/>
              </w:rPr>
              <w:t>Comments</w:t>
            </w:r>
          </w:p>
        </w:tc>
      </w:tr>
      <w:tr w:rsidR="005C42E4" w:rsidRPr="00FB0ABA" w14:paraId="72CFE0B4" w14:textId="77777777">
        <w:tc>
          <w:tcPr>
            <w:tcW w:w="1479" w:type="dxa"/>
          </w:tcPr>
          <w:p w14:paraId="3AF56E65"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7498EFD5" w14:textId="77777777" w:rsidR="005C42E4" w:rsidRPr="00FB0ABA" w:rsidRDefault="005C42E4">
            <w:pPr>
              <w:tabs>
                <w:tab w:val="left" w:pos="551"/>
              </w:tabs>
              <w:rPr>
                <w:lang w:val="en-US" w:eastAsia="ko-KR"/>
              </w:rPr>
            </w:pPr>
          </w:p>
        </w:tc>
        <w:tc>
          <w:tcPr>
            <w:tcW w:w="972" w:type="dxa"/>
          </w:tcPr>
          <w:p w14:paraId="2A35A1BC"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668A7DBD"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6A06B0B2" w14:textId="77777777" w:rsidR="005C42E4" w:rsidRPr="00FB0ABA" w:rsidRDefault="00A077D6">
            <w:pPr>
              <w:pStyle w:val="afe"/>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Pr="00FB0ABA" w:rsidRDefault="00A077D6">
            <w:pPr>
              <w:pStyle w:val="afe"/>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Pr="00FB0ABA" w:rsidRDefault="00A077D6">
            <w:pPr>
              <w:pStyle w:val="afe"/>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4E85F37D" w14:textId="77777777">
        <w:tc>
          <w:tcPr>
            <w:tcW w:w="1479" w:type="dxa"/>
          </w:tcPr>
          <w:p w14:paraId="2BEC3F25" w14:textId="77777777" w:rsidR="005C42E4" w:rsidRPr="00FB0ABA" w:rsidRDefault="00A077D6">
            <w:pPr>
              <w:rPr>
                <w:lang w:val="en-US" w:eastAsia="ko-KR"/>
              </w:rPr>
            </w:pPr>
            <w:r w:rsidRPr="00FB0ABA">
              <w:rPr>
                <w:lang w:val="en-US" w:eastAsia="ko-KR"/>
              </w:rPr>
              <w:t>Qualcomm</w:t>
            </w:r>
          </w:p>
        </w:tc>
        <w:tc>
          <w:tcPr>
            <w:tcW w:w="1372" w:type="dxa"/>
          </w:tcPr>
          <w:p w14:paraId="213F3BB2" w14:textId="77777777" w:rsidR="005C42E4" w:rsidRPr="00FB0ABA" w:rsidRDefault="00A077D6">
            <w:pPr>
              <w:tabs>
                <w:tab w:val="left" w:pos="551"/>
              </w:tabs>
              <w:rPr>
                <w:lang w:val="en-US" w:eastAsia="ko-KR"/>
              </w:rPr>
            </w:pPr>
            <w:r w:rsidRPr="00FB0ABA">
              <w:rPr>
                <w:lang w:val="en-US" w:eastAsia="ko-KR"/>
              </w:rPr>
              <w:t>N</w:t>
            </w:r>
          </w:p>
        </w:tc>
        <w:tc>
          <w:tcPr>
            <w:tcW w:w="972" w:type="dxa"/>
          </w:tcPr>
          <w:p w14:paraId="11E1D98F" w14:textId="77777777" w:rsidR="005C42E4" w:rsidRPr="00FB0ABA" w:rsidRDefault="005C42E4">
            <w:pPr>
              <w:rPr>
                <w:lang w:val="en-US" w:eastAsia="ko-KR"/>
              </w:rPr>
            </w:pPr>
          </w:p>
        </w:tc>
        <w:tc>
          <w:tcPr>
            <w:tcW w:w="5808" w:type="dxa"/>
          </w:tcPr>
          <w:p w14:paraId="2063F7C7"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362542F1" w14:textId="77777777" w:rsidR="005C42E4" w:rsidRPr="00FB0ABA" w:rsidRDefault="00A077D6">
            <w:pPr>
              <w:rPr>
                <w:lang w:val="en-US" w:eastAsia="ko-KR"/>
              </w:rPr>
            </w:pPr>
            <w:r w:rsidRPr="00FB0ABA">
              <w:rPr>
                <w:bCs/>
                <w:lang w:val="en-US"/>
              </w:rPr>
              <w:lastRenderedPageBreak/>
              <w:t xml:space="preserve">For RRC-configured active DL BWP, RedCap UE with baseline capabilities expects it to contain SSB and CORESET/CSS for paging </w:t>
            </w:r>
          </w:p>
        </w:tc>
      </w:tr>
      <w:tr w:rsidR="005C42E4" w:rsidRPr="00FB0ABA" w14:paraId="3A41DF56" w14:textId="77777777">
        <w:tc>
          <w:tcPr>
            <w:tcW w:w="1479" w:type="dxa"/>
          </w:tcPr>
          <w:p w14:paraId="03DAD762" w14:textId="77777777" w:rsidR="005C42E4" w:rsidRPr="00FB0ABA" w:rsidRDefault="00A077D6">
            <w:pPr>
              <w:rPr>
                <w:lang w:val="en-US" w:eastAsia="ko-KR"/>
              </w:rPr>
            </w:pPr>
            <w:r w:rsidRPr="00FB0ABA">
              <w:rPr>
                <w:lang w:val="en-US" w:eastAsia="ko-KR"/>
              </w:rPr>
              <w:lastRenderedPageBreak/>
              <w:t>Nordic</w:t>
            </w:r>
          </w:p>
        </w:tc>
        <w:tc>
          <w:tcPr>
            <w:tcW w:w="1372" w:type="dxa"/>
          </w:tcPr>
          <w:p w14:paraId="7D857D53" w14:textId="77777777" w:rsidR="005C42E4" w:rsidRPr="00FB0ABA" w:rsidRDefault="005C42E4">
            <w:pPr>
              <w:tabs>
                <w:tab w:val="left" w:pos="551"/>
              </w:tabs>
              <w:rPr>
                <w:lang w:val="en-US" w:eastAsia="ko-KR"/>
              </w:rPr>
            </w:pPr>
          </w:p>
        </w:tc>
        <w:tc>
          <w:tcPr>
            <w:tcW w:w="972" w:type="dxa"/>
          </w:tcPr>
          <w:p w14:paraId="0525D83C" w14:textId="77777777" w:rsidR="005C42E4" w:rsidRPr="00FB0ABA" w:rsidRDefault="00A077D6">
            <w:pPr>
              <w:rPr>
                <w:lang w:val="en-US" w:eastAsia="ko-KR"/>
              </w:rPr>
            </w:pPr>
            <w:r w:rsidRPr="00FB0ABA">
              <w:rPr>
                <w:lang w:val="en-US" w:eastAsia="ko-KR"/>
              </w:rPr>
              <w:t>Option 2</w:t>
            </w:r>
          </w:p>
        </w:tc>
        <w:tc>
          <w:tcPr>
            <w:tcW w:w="5808" w:type="dxa"/>
          </w:tcPr>
          <w:p w14:paraId="17E52BAC"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Pr="00FB0ABA" w:rsidRDefault="00A077D6">
            <w:pPr>
              <w:rPr>
                <w:lang w:val="en-US" w:eastAsia="ko-KR"/>
              </w:rPr>
            </w:pPr>
            <w:r w:rsidRPr="00FB0ABA">
              <w:rPr>
                <w:lang w:val="en-US" w:eastAsia="ko-KR"/>
              </w:rPr>
              <w:t xml:space="preserve">System update can be provided in dedicated manner, or if SIB1/ OSI SS is provided for RedCap UEs then broadcast can be used. </w:t>
            </w:r>
          </w:p>
        </w:tc>
      </w:tr>
      <w:tr w:rsidR="005C42E4" w:rsidRPr="00FB0ABA" w14:paraId="426EC7B0" w14:textId="77777777">
        <w:tc>
          <w:tcPr>
            <w:tcW w:w="1479" w:type="dxa"/>
          </w:tcPr>
          <w:p w14:paraId="0C21C076" w14:textId="77777777" w:rsidR="005C42E4" w:rsidRPr="00FB0ABA" w:rsidRDefault="00A077D6">
            <w:pPr>
              <w:rPr>
                <w:lang w:val="en-US" w:eastAsia="ko-KR"/>
              </w:rPr>
            </w:pPr>
            <w:r w:rsidRPr="00FB0ABA">
              <w:rPr>
                <w:lang w:val="en-US" w:eastAsia="ko-KR"/>
              </w:rPr>
              <w:t>MediaTek</w:t>
            </w:r>
          </w:p>
        </w:tc>
        <w:tc>
          <w:tcPr>
            <w:tcW w:w="1372" w:type="dxa"/>
          </w:tcPr>
          <w:p w14:paraId="05E116A8" w14:textId="77777777" w:rsidR="005C42E4" w:rsidRPr="00FB0ABA" w:rsidRDefault="00A077D6">
            <w:pPr>
              <w:tabs>
                <w:tab w:val="left" w:pos="551"/>
              </w:tabs>
              <w:rPr>
                <w:lang w:val="en-US" w:eastAsia="ko-KR"/>
              </w:rPr>
            </w:pPr>
            <w:r w:rsidRPr="00FB0ABA">
              <w:rPr>
                <w:lang w:val="en-US" w:eastAsia="ko-KR"/>
              </w:rPr>
              <w:t>N</w:t>
            </w:r>
          </w:p>
        </w:tc>
        <w:tc>
          <w:tcPr>
            <w:tcW w:w="972" w:type="dxa"/>
          </w:tcPr>
          <w:p w14:paraId="272EEFD1" w14:textId="77777777" w:rsidR="005C42E4" w:rsidRPr="00FB0ABA" w:rsidRDefault="005C42E4">
            <w:pPr>
              <w:rPr>
                <w:lang w:val="en-US" w:eastAsia="ko-KR"/>
              </w:rPr>
            </w:pPr>
          </w:p>
        </w:tc>
        <w:tc>
          <w:tcPr>
            <w:tcW w:w="5808" w:type="dxa"/>
          </w:tcPr>
          <w:p w14:paraId="4EB2F50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56974493" w14:textId="77777777">
        <w:tc>
          <w:tcPr>
            <w:tcW w:w="1479" w:type="dxa"/>
          </w:tcPr>
          <w:p w14:paraId="2EEF82FB" w14:textId="77777777" w:rsidR="005C42E4" w:rsidRPr="00FB0ABA" w:rsidRDefault="00A077D6">
            <w:pPr>
              <w:rPr>
                <w:lang w:val="en-US" w:eastAsia="ko-KR"/>
              </w:rPr>
            </w:pPr>
            <w:r w:rsidRPr="00FB0ABA">
              <w:rPr>
                <w:lang w:val="en-US" w:eastAsia="ko-KR"/>
              </w:rPr>
              <w:t>Ericsson</w:t>
            </w:r>
          </w:p>
        </w:tc>
        <w:tc>
          <w:tcPr>
            <w:tcW w:w="1372" w:type="dxa"/>
          </w:tcPr>
          <w:p w14:paraId="35809B1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1C9CABF"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5573C69F" w14:textId="77777777" w:rsidR="005C42E4" w:rsidRPr="00FB0ABA" w:rsidRDefault="00A077D6">
            <w:pPr>
              <w:rPr>
                <w:lang w:val="en-US" w:eastAsia="ko-KR"/>
              </w:rPr>
            </w:pPr>
            <w:r w:rsidRPr="00FB0ABA">
              <w:rPr>
                <w:lang w:val="en-US" w:eastAsia="ko-KR"/>
              </w:rPr>
              <w:t xml:space="preserve">We can accept Option 2 as a compromise. </w:t>
            </w:r>
          </w:p>
          <w:p w14:paraId="5597954E"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3347BF7B"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6289ABF8"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6DBC2941" w14:textId="77777777">
        <w:tc>
          <w:tcPr>
            <w:tcW w:w="1479" w:type="dxa"/>
          </w:tcPr>
          <w:p w14:paraId="042EA26F" w14:textId="77777777" w:rsidR="005C42E4" w:rsidRPr="00FB0ABA" w:rsidRDefault="00A077D6">
            <w:pPr>
              <w:rPr>
                <w:lang w:val="en-US" w:eastAsia="ko-KR"/>
              </w:rPr>
            </w:pPr>
            <w:r w:rsidRPr="00FB0ABA">
              <w:rPr>
                <w:lang w:val="en-US" w:eastAsia="ko-KR"/>
              </w:rPr>
              <w:t>IDCC</w:t>
            </w:r>
          </w:p>
        </w:tc>
        <w:tc>
          <w:tcPr>
            <w:tcW w:w="1372" w:type="dxa"/>
          </w:tcPr>
          <w:p w14:paraId="0C1A2670"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2414D4F" w14:textId="77777777" w:rsidR="005C42E4" w:rsidRPr="00FB0ABA" w:rsidRDefault="00A077D6">
            <w:pPr>
              <w:rPr>
                <w:lang w:val="en-US" w:eastAsia="ko-KR"/>
              </w:rPr>
            </w:pPr>
            <w:r w:rsidRPr="00FB0ABA">
              <w:rPr>
                <w:lang w:val="en-US" w:eastAsia="ko-KR"/>
              </w:rPr>
              <w:t>Option 2</w:t>
            </w:r>
          </w:p>
        </w:tc>
        <w:tc>
          <w:tcPr>
            <w:tcW w:w="5808" w:type="dxa"/>
          </w:tcPr>
          <w:p w14:paraId="7E3FB97F"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59197A8D" w14:textId="77777777">
        <w:tc>
          <w:tcPr>
            <w:tcW w:w="1479" w:type="dxa"/>
          </w:tcPr>
          <w:p w14:paraId="6687A702" w14:textId="77777777" w:rsidR="005C42E4" w:rsidRPr="00FB0ABA" w:rsidRDefault="00A077D6">
            <w:pPr>
              <w:rPr>
                <w:lang w:val="en-US" w:eastAsia="ko-KR"/>
              </w:rPr>
            </w:pPr>
            <w:r w:rsidRPr="00FB0ABA">
              <w:rPr>
                <w:lang w:val="en-US" w:eastAsia="ko-KR"/>
              </w:rPr>
              <w:t>Intel</w:t>
            </w:r>
          </w:p>
        </w:tc>
        <w:tc>
          <w:tcPr>
            <w:tcW w:w="1372" w:type="dxa"/>
          </w:tcPr>
          <w:p w14:paraId="7D1EF66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7E0B9B9" w14:textId="77777777" w:rsidR="005C42E4" w:rsidRPr="00FB0ABA" w:rsidRDefault="00A077D6">
            <w:pPr>
              <w:rPr>
                <w:lang w:val="en-US" w:eastAsia="ko-KR"/>
              </w:rPr>
            </w:pPr>
            <w:r w:rsidRPr="00FB0ABA">
              <w:rPr>
                <w:lang w:val="en-US" w:eastAsia="ko-KR"/>
              </w:rPr>
              <w:t>Option 1 is preferred</w:t>
            </w:r>
          </w:p>
        </w:tc>
        <w:tc>
          <w:tcPr>
            <w:tcW w:w="5808" w:type="dxa"/>
          </w:tcPr>
          <w:p w14:paraId="7341A713" w14:textId="77777777" w:rsidR="005C42E4" w:rsidRPr="00FB0ABA" w:rsidRDefault="00A077D6">
            <w:pPr>
              <w:rPr>
                <w:lang w:val="en-US" w:eastAsia="ko-KR"/>
              </w:rPr>
            </w:pPr>
            <w:r w:rsidRPr="00FB0ABA">
              <w:rPr>
                <w:lang w:val="en-US" w:eastAsia="ko-KR"/>
              </w:rPr>
              <w:t>We can also accept Option 2 as a compromise.</w:t>
            </w:r>
          </w:p>
          <w:p w14:paraId="38B37EEF" w14:textId="77777777"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14:paraId="1AEC9A1D" w14:textId="77777777">
        <w:tc>
          <w:tcPr>
            <w:tcW w:w="1479" w:type="dxa"/>
          </w:tcPr>
          <w:p w14:paraId="417F6A5C" w14:textId="77777777" w:rsidR="005C42E4" w:rsidRPr="00FB0ABA" w:rsidRDefault="00A077D6">
            <w:pPr>
              <w:rPr>
                <w:lang w:val="en-US" w:eastAsia="ko-KR"/>
              </w:rPr>
            </w:pPr>
            <w:r w:rsidRPr="00FB0ABA">
              <w:t>FUTUREWEI2</w:t>
            </w:r>
          </w:p>
        </w:tc>
        <w:tc>
          <w:tcPr>
            <w:tcW w:w="1372" w:type="dxa"/>
          </w:tcPr>
          <w:p w14:paraId="50201DEB" w14:textId="77777777" w:rsidR="005C42E4" w:rsidRPr="00FB0ABA" w:rsidRDefault="005C42E4">
            <w:pPr>
              <w:tabs>
                <w:tab w:val="left" w:pos="551"/>
              </w:tabs>
              <w:rPr>
                <w:lang w:val="en-US" w:eastAsia="ko-KR"/>
              </w:rPr>
            </w:pPr>
          </w:p>
        </w:tc>
        <w:tc>
          <w:tcPr>
            <w:tcW w:w="972" w:type="dxa"/>
          </w:tcPr>
          <w:p w14:paraId="7B2899AF" w14:textId="77777777" w:rsidR="005C42E4" w:rsidRPr="00FB0ABA" w:rsidRDefault="005C42E4">
            <w:pPr>
              <w:rPr>
                <w:lang w:val="en-US" w:eastAsia="ko-KR"/>
              </w:rPr>
            </w:pPr>
          </w:p>
        </w:tc>
        <w:tc>
          <w:tcPr>
            <w:tcW w:w="5808" w:type="dxa"/>
          </w:tcPr>
          <w:p w14:paraId="5F9CBC31"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7FE7D4D4" w14:textId="77777777">
        <w:tc>
          <w:tcPr>
            <w:tcW w:w="1479" w:type="dxa"/>
          </w:tcPr>
          <w:p w14:paraId="01E11D1C" w14:textId="77777777" w:rsidR="005C42E4" w:rsidRPr="00FB0ABA" w:rsidRDefault="00A077D6">
            <w:r w:rsidRPr="00FB0ABA">
              <w:rPr>
                <w:lang w:val="en-US" w:eastAsia="ko-KR"/>
              </w:rPr>
              <w:t>NEC</w:t>
            </w:r>
          </w:p>
        </w:tc>
        <w:tc>
          <w:tcPr>
            <w:tcW w:w="1372" w:type="dxa"/>
          </w:tcPr>
          <w:p w14:paraId="34267518" w14:textId="77777777" w:rsidR="005C42E4" w:rsidRPr="00FB0ABA" w:rsidRDefault="005C42E4">
            <w:pPr>
              <w:tabs>
                <w:tab w:val="left" w:pos="551"/>
              </w:tabs>
              <w:rPr>
                <w:lang w:val="en-US" w:eastAsia="ko-KR"/>
              </w:rPr>
            </w:pPr>
          </w:p>
        </w:tc>
        <w:tc>
          <w:tcPr>
            <w:tcW w:w="972" w:type="dxa"/>
          </w:tcPr>
          <w:p w14:paraId="4266DCDB" w14:textId="77777777" w:rsidR="005C42E4" w:rsidRPr="00FB0ABA" w:rsidRDefault="005C42E4">
            <w:pPr>
              <w:rPr>
                <w:lang w:val="en-US" w:eastAsia="ko-KR"/>
              </w:rPr>
            </w:pPr>
          </w:p>
        </w:tc>
        <w:tc>
          <w:tcPr>
            <w:tcW w:w="5808" w:type="dxa"/>
          </w:tcPr>
          <w:p w14:paraId="7F33A4CE"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宋体"/>
                <w:lang w:eastAsia="ja-JP"/>
              </w:rPr>
              <w:t xml:space="preserve">Even though this field is only configured in the initial BWP (BWP#0) </w:t>
            </w:r>
            <w:r w:rsidRPr="00FB0ABA">
              <w:rPr>
                <w:rFonts w:eastAsia="宋体"/>
                <w:i/>
              </w:rPr>
              <w:t>controlResourceSetZero</w:t>
            </w:r>
            <w:r w:rsidRPr="00FB0ABA">
              <w:rPr>
                <w:rFonts w:eastAsia="宋体"/>
                <w:lang w:eastAsia="ja-JP"/>
              </w:rPr>
              <w:t xml:space="preserve"> can be used in search spaces configured in other DL BWP(s) than the initial DL BWP if the conditions defined in TS 38.213 [13], clause 10 are satisfied.” [TS 38.331]</w:t>
            </w:r>
          </w:p>
          <w:p w14:paraId="7B467E93"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5A72C476" w14:textId="77777777" w:rsidR="005C42E4" w:rsidRPr="00FB0ABA" w:rsidRDefault="00A077D6">
            <w:r w:rsidRPr="00FB0ABA">
              <w:rPr>
                <w:lang w:val="en-US"/>
              </w:rPr>
              <w:lastRenderedPageBreak/>
              <w:t>We agree with Ericsson to add cell selection/reselection to FFS.</w:t>
            </w:r>
          </w:p>
        </w:tc>
      </w:tr>
      <w:tr w:rsidR="005C42E4" w:rsidRPr="00FB0ABA" w14:paraId="2C672656" w14:textId="77777777">
        <w:tc>
          <w:tcPr>
            <w:tcW w:w="1479" w:type="dxa"/>
          </w:tcPr>
          <w:p w14:paraId="7BDCD3C8" w14:textId="77777777" w:rsidR="005C42E4" w:rsidRPr="00FB0ABA" w:rsidRDefault="00A077D6">
            <w:pPr>
              <w:rPr>
                <w:lang w:val="en-US" w:eastAsia="ko-KR"/>
              </w:rPr>
            </w:pPr>
            <w:r w:rsidRPr="00FB0ABA">
              <w:rPr>
                <w:rFonts w:eastAsia="Yu Mincho"/>
                <w:lang w:val="en-US" w:eastAsia="ja-JP"/>
              </w:rPr>
              <w:lastRenderedPageBreak/>
              <w:t>DOCOMO</w:t>
            </w:r>
          </w:p>
        </w:tc>
        <w:tc>
          <w:tcPr>
            <w:tcW w:w="1372" w:type="dxa"/>
          </w:tcPr>
          <w:p w14:paraId="61B588C7" w14:textId="77777777" w:rsidR="005C42E4" w:rsidRPr="00FB0ABA" w:rsidRDefault="005C42E4">
            <w:pPr>
              <w:tabs>
                <w:tab w:val="left" w:pos="551"/>
              </w:tabs>
              <w:rPr>
                <w:lang w:val="en-US" w:eastAsia="ko-KR"/>
              </w:rPr>
            </w:pPr>
          </w:p>
        </w:tc>
        <w:tc>
          <w:tcPr>
            <w:tcW w:w="972" w:type="dxa"/>
          </w:tcPr>
          <w:p w14:paraId="0C4D3481" w14:textId="77777777" w:rsidR="005C42E4" w:rsidRPr="00FB0ABA" w:rsidRDefault="005C42E4">
            <w:pPr>
              <w:rPr>
                <w:lang w:val="en-US" w:eastAsia="ko-KR"/>
              </w:rPr>
            </w:pPr>
          </w:p>
        </w:tc>
        <w:tc>
          <w:tcPr>
            <w:tcW w:w="5808" w:type="dxa"/>
          </w:tcPr>
          <w:p w14:paraId="08E3F629" w14:textId="77777777" w:rsidR="005C42E4" w:rsidRPr="00FB0ABA" w:rsidRDefault="00A077D6">
            <w:pPr>
              <w:rPr>
                <w:lang w:val="en-US" w:eastAsia="ko-KR"/>
              </w:rPr>
            </w:pPr>
            <w:r w:rsidRPr="00FB0ABA">
              <w:rPr>
                <w:rFonts w:eastAsia="Yu Mincho"/>
                <w:lang w:val="en-US" w:eastAsia="ja-JP"/>
              </w:rPr>
              <w:t>We are fine with either option</w:t>
            </w:r>
          </w:p>
        </w:tc>
      </w:tr>
      <w:tr w:rsidR="005C42E4" w:rsidRPr="00FB0ABA" w14:paraId="52ED20FA" w14:textId="77777777">
        <w:tc>
          <w:tcPr>
            <w:tcW w:w="1479" w:type="dxa"/>
          </w:tcPr>
          <w:p w14:paraId="0C3687DD"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2306DBDD" w14:textId="77777777" w:rsidR="005C42E4" w:rsidRPr="00FB0ABA" w:rsidRDefault="005C42E4">
            <w:pPr>
              <w:tabs>
                <w:tab w:val="left" w:pos="551"/>
              </w:tabs>
              <w:rPr>
                <w:lang w:val="en-US" w:eastAsia="ko-KR"/>
              </w:rPr>
            </w:pPr>
          </w:p>
        </w:tc>
        <w:tc>
          <w:tcPr>
            <w:tcW w:w="972" w:type="dxa"/>
          </w:tcPr>
          <w:p w14:paraId="592D7810"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4063E24B"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1BC13C6E" w14:textId="77777777">
        <w:tc>
          <w:tcPr>
            <w:tcW w:w="1479" w:type="dxa"/>
          </w:tcPr>
          <w:p w14:paraId="6E16E677"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7F9466A7"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7B330595" w14:textId="77777777" w:rsidR="005C42E4" w:rsidRPr="00FB0ABA" w:rsidRDefault="005C42E4">
            <w:pPr>
              <w:rPr>
                <w:rFonts w:eastAsiaTheme="minorEastAsia"/>
                <w:lang w:val="en-US" w:eastAsia="zh-CN"/>
              </w:rPr>
            </w:pPr>
          </w:p>
        </w:tc>
        <w:tc>
          <w:tcPr>
            <w:tcW w:w="5808" w:type="dxa"/>
          </w:tcPr>
          <w:p w14:paraId="6F6A1B23"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54A01137"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69D19DF8" w14:textId="77777777">
        <w:tc>
          <w:tcPr>
            <w:tcW w:w="1479" w:type="dxa"/>
          </w:tcPr>
          <w:p w14:paraId="5F380C7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4424C02" w14:textId="77777777" w:rsidR="005C42E4" w:rsidRPr="00FB0ABA" w:rsidRDefault="005C42E4">
            <w:pPr>
              <w:tabs>
                <w:tab w:val="left" w:pos="551"/>
              </w:tabs>
              <w:rPr>
                <w:rFonts w:eastAsiaTheme="minorEastAsia"/>
                <w:lang w:val="en-US" w:eastAsia="zh-CN"/>
              </w:rPr>
            </w:pPr>
          </w:p>
        </w:tc>
        <w:tc>
          <w:tcPr>
            <w:tcW w:w="972" w:type="dxa"/>
          </w:tcPr>
          <w:p w14:paraId="7E6A8CFD"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8AFC2D0" w14:textId="77777777" w:rsidR="005C42E4" w:rsidRPr="00FB0ABA" w:rsidRDefault="005C42E4">
            <w:pPr>
              <w:rPr>
                <w:rFonts w:eastAsiaTheme="minorEastAsia"/>
                <w:lang w:val="en-US" w:eastAsia="zh-CN"/>
              </w:rPr>
            </w:pPr>
          </w:p>
        </w:tc>
      </w:tr>
      <w:tr w:rsidR="005C42E4" w:rsidRPr="00FB0ABA" w14:paraId="26616853" w14:textId="77777777">
        <w:tc>
          <w:tcPr>
            <w:tcW w:w="1479" w:type="dxa"/>
          </w:tcPr>
          <w:p w14:paraId="29A62F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772632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A520358" w14:textId="77777777" w:rsidR="005C42E4" w:rsidRPr="00FB0ABA" w:rsidRDefault="00A077D6">
            <w:pPr>
              <w:rPr>
                <w:lang w:val="en-US" w:eastAsia="ko-KR"/>
              </w:rPr>
            </w:pPr>
            <w:r w:rsidRPr="00FB0ABA">
              <w:rPr>
                <w:lang w:val="en-US" w:eastAsia="ko-KR"/>
              </w:rPr>
              <w:t>Option 1 is preferred</w:t>
            </w:r>
          </w:p>
        </w:tc>
        <w:tc>
          <w:tcPr>
            <w:tcW w:w="5808" w:type="dxa"/>
          </w:tcPr>
          <w:p w14:paraId="27570157"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50EE7D6A" w14:textId="77777777">
        <w:tc>
          <w:tcPr>
            <w:tcW w:w="1479" w:type="dxa"/>
          </w:tcPr>
          <w:p w14:paraId="01EC027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14:paraId="562809B7" w14:textId="77777777" w:rsidR="005C42E4" w:rsidRPr="00FB0ABA" w:rsidRDefault="005C42E4">
            <w:pPr>
              <w:tabs>
                <w:tab w:val="left" w:pos="551"/>
              </w:tabs>
              <w:rPr>
                <w:lang w:val="en-US" w:eastAsia="ko-KR"/>
              </w:rPr>
            </w:pPr>
          </w:p>
        </w:tc>
        <w:tc>
          <w:tcPr>
            <w:tcW w:w="972" w:type="dxa"/>
          </w:tcPr>
          <w:p w14:paraId="590993F0" w14:textId="77777777" w:rsidR="005C42E4" w:rsidRPr="00FB0ABA" w:rsidRDefault="00A077D6">
            <w:pPr>
              <w:rPr>
                <w:lang w:val="en-US" w:eastAsia="ko-KR"/>
              </w:rPr>
            </w:pPr>
            <w:r w:rsidRPr="00FB0ABA">
              <w:rPr>
                <w:lang w:val="en-US" w:eastAsia="ko-KR"/>
              </w:rPr>
              <w:t>Option 1/ Option 3</w:t>
            </w:r>
          </w:p>
        </w:tc>
        <w:tc>
          <w:tcPr>
            <w:tcW w:w="5808" w:type="dxa"/>
          </w:tcPr>
          <w:p w14:paraId="5F7D4297"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637083FA" w14:textId="77777777" w:rsidR="005C42E4" w:rsidRPr="00FB0ABA" w:rsidRDefault="00A077D6">
            <w:pPr>
              <w:pStyle w:val="afe"/>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6E8407F3" w14:textId="77777777" w:rsidR="005C42E4" w:rsidRPr="00FB0ABA" w:rsidRDefault="00A077D6">
            <w:pPr>
              <w:pStyle w:val="afe"/>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5A31F853" w14:textId="77777777" w:rsidR="005C42E4" w:rsidRPr="00FB0ABA" w:rsidRDefault="00A077D6">
            <w:pPr>
              <w:pStyle w:val="afe"/>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4A107C84" w14:textId="77777777" w:rsidR="005C42E4" w:rsidRPr="00FB0ABA" w:rsidRDefault="00A077D6">
            <w:pPr>
              <w:pStyle w:val="afe"/>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7585B129" w14:textId="77777777" w:rsidR="005C42E4" w:rsidRPr="00FB0ABA" w:rsidRDefault="00A077D6">
            <w:pPr>
              <w:pStyle w:val="afe"/>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24EA709A"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65BC7E4C" w14:textId="77777777">
        <w:tc>
          <w:tcPr>
            <w:tcW w:w="1479" w:type="dxa"/>
          </w:tcPr>
          <w:p w14:paraId="684E318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1AD023ED" w14:textId="77777777" w:rsidR="005C42E4" w:rsidRPr="00FB0ABA" w:rsidRDefault="005C42E4">
            <w:pPr>
              <w:tabs>
                <w:tab w:val="left" w:pos="551"/>
              </w:tabs>
              <w:rPr>
                <w:lang w:val="en-US" w:eastAsia="ko-KR"/>
              </w:rPr>
            </w:pPr>
          </w:p>
        </w:tc>
        <w:tc>
          <w:tcPr>
            <w:tcW w:w="972" w:type="dxa"/>
          </w:tcPr>
          <w:p w14:paraId="3DFF00EE" w14:textId="77777777" w:rsidR="005C42E4" w:rsidRPr="00FB0ABA" w:rsidRDefault="005C42E4">
            <w:pPr>
              <w:rPr>
                <w:lang w:val="en-US" w:eastAsia="ko-KR"/>
              </w:rPr>
            </w:pPr>
          </w:p>
        </w:tc>
        <w:tc>
          <w:tcPr>
            <w:tcW w:w="5808" w:type="dxa"/>
          </w:tcPr>
          <w:p w14:paraId="7AD38F63"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2130BC82" w14:textId="77777777"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14:paraId="34FB7DBF" w14:textId="77777777">
        <w:tc>
          <w:tcPr>
            <w:tcW w:w="1479" w:type="dxa"/>
          </w:tcPr>
          <w:p w14:paraId="0B4616DC" w14:textId="77777777"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14:paraId="1AE7A2F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43634AD9" w14:textId="77777777" w:rsidR="005C42E4" w:rsidRPr="00FB0ABA" w:rsidRDefault="00A077D6">
            <w:pPr>
              <w:rPr>
                <w:lang w:val="en-US" w:eastAsia="ko-KR"/>
              </w:rPr>
            </w:pPr>
            <w:r w:rsidRPr="00FB0ABA">
              <w:rPr>
                <w:lang w:val="en-US" w:eastAsia="ko-KR"/>
              </w:rPr>
              <w:t>Option 2</w:t>
            </w:r>
          </w:p>
        </w:tc>
        <w:tc>
          <w:tcPr>
            <w:tcW w:w="5808" w:type="dxa"/>
          </w:tcPr>
          <w:p w14:paraId="533B495D" w14:textId="77777777"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Pr="00FB0ABA" w:rsidRDefault="00A077D6">
            <w:pPr>
              <w:rPr>
                <w:rFonts w:eastAsiaTheme="minorEastAsia"/>
                <w:lang w:eastAsia="zh-CN"/>
              </w:rPr>
            </w:pPr>
            <w:r w:rsidRPr="00FB0ABA">
              <w:rPr>
                <w:rFonts w:eastAsiaTheme="minorEastAsia"/>
                <w:lang w:eastAsia="zh-CN"/>
              </w:rPr>
              <w:lastRenderedPageBreak/>
              <w:t>If some companies are afraid that it implies the baseline UE capability, we can note the baseline UE capability can be further discussed.</w:t>
            </w:r>
          </w:p>
          <w:p w14:paraId="1D34367C"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771AE5EC"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DF38C63"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635DA354"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4FC6E7"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18E494A"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A9E464B"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eastAsia="Yu Mincho" w:hAnsi="Times New Roman" w:cs="Times New Roman"/>
                <w:b/>
                <w:sz w:val="20"/>
                <w:szCs w:val="20"/>
                <w:lang w:val="en-US"/>
              </w:rPr>
              <w:t>Note: It does not imply the baseline UE capability on SSB presence or not in the UE-specific DL BWP</w:t>
            </w:r>
          </w:p>
        </w:tc>
      </w:tr>
      <w:tr w:rsidR="005C42E4" w:rsidRPr="00FB0ABA" w14:paraId="69E16CFF" w14:textId="77777777">
        <w:tc>
          <w:tcPr>
            <w:tcW w:w="1479" w:type="dxa"/>
          </w:tcPr>
          <w:p w14:paraId="2F13C6CE" w14:textId="77777777" w:rsidR="005C42E4" w:rsidRPr="00FB0ABA" w:rsidRDefault="00A077D6">
            <w:pPr>
              <w:rPr>
                <w:rFonts w:eastAsiaTheme="minorEastAsia"/>
                <w:lang w:val="en-US" w:eastAsia="ko-KR"/>
              </w:rPr>
            </w:pPr>
            <w:r w:rsidRPr="00FB0ABA">
              <w:rPr>
                <w:rFonts w:eastAsiaTheme="minorEastAsia"/>
                <w:lang w:val="en-US" w:eastAsia="zh-CN"/>
              </w:rPr>
              <w:lastRenderedPageBreak/>
              <w:t>ZTE, Sanechips</w:t>
            </w:r>
          </w:p>
        </w:tc>
        <w:tc>
          <w:tcPr>
            <w:tcW w:w="1372" w:type="dxa"/>
          </w:tcPr>
          <w:p w14:paraId="24BE8C14" w14:textId="77777777" w:rsidR="005C42E4" w:rsidRPr="00FB0ABA" w:rsidRDefault="005C42E4">
            <w:pPr>
              <w:tabs>
                <w:tab w:val="left" w:pos="551"/>
              </w:tabs>
              <w:rPr>
                <w:rFonts w:eastAsiaTheme="minorEastAsia"/>
                <w:lang w:val="en-US" w:eastAsia="ko-KR"/>
              </w:rPr>
            </w:pPr>
          </w:p>
        </w:tc>
        <w:tc>
          <w:tcPr>
            <w:tcW w:w="972" w:type="dxa"/>
          </w:tcPr>
          <w:p w14:paraId="3D109A6E"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41014C85" w14:textId="77777777" w:rsidR="005C42E4" w:rsidRPr="00FB0ABA" w:rsidRDefault="00A077D6">
            <w:pPr>
              <w:rPr>
                <w:rFonts w:eastAsiaTheme="minorEastAsia"/>
                <w:lang w:val="en-US" w:eastAsia="zh-CN"/>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The UE shall not always expect SSB transmission in the separate initial DL BWP.</w:t>
            </w:r>
          </w:p>
        </w:tc>
      </w:tr>
      <w:tr w:rsidR="005C42E4" w:rsidRPr="00FB0ABA" w14:paraId="6C38CEBA" w14:textId="77777777">
        <w:tc>
          <w:tcPr>
            <w:tcW w:w="1479" w:type="dxa"/>
          </w:tcPr>
          <w:p w14:paraId="081F54F2"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50A876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27C670E6"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02E5E513"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891C240"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D5DB82"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52D4EF"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19BF8BF9"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4699D4E"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42C4AEF9"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E79670B"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272C9A4"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8AE7EB4"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93FAF56" w14:textId="77777777" w:rsidR="005C42E4" w:rsidRPr="00FB0ABA" w:rsidRDefault="00A077D6">
            <w:pPr>
              <w:pStyle w:val="afe"/>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B3637F4"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1A0D70F2"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10B2BD92"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41F52B8"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34195C93"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FR2 case</w:t>
            </w:r>
          </w:p>
          <w:p w14:paraId="4C013890"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65E3B8E3"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191AB351" w14:textId="77777777">
        <w:tc>
          <w:tcPr>
            <w:tcW w:w="1479" w:type="dxa"/>
          </w:tcPr>
          <w:p w14:paraId="5A5FB5D9"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24D01E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5F2DDD39" w14:textId="77777777" w:rsidR="005C42E4" w:rsidRPr="00FB0ABA" w:rsidRDefault="005C42E4">
            <w:pPr>
              <w:rPr>
                <w:rFonts w:eastAsiaTheme="minorEastAsia"/>
                <w:lang w:val="en-US" w:eastAsia="zh-CN"/>
              </w:rPr>
            </w:pPr>
          </w:p>
        </w:tc>
        <w:tc>
          <w:tcPr>
            <w:tcW w:w="5808" w:type="dxa"/>
          </w:tcPr>
          <w:p w14:paraId="7D8CC8AB" w14:textId="77777777" w:rsidR="005C42E4" w:rsidRPr="00FB0ABA" w:rsidRDefault="00A077D6">
            <w:pPr>
              <w:rPr>
                <w:rFonts w:eastAsia="宋体"/>
                <w:lang w:val="en-US" w:eastAsia="zh-CN"/>
              </w:rPr>
            </w:pPr>
            <w:r w:rsidRPr="00FB0ABA">
              <w:rPr>
                <w:rFonts w:eastAsia="宋体"/>
                <w:lang w:val="en-US" w:eastAsia="zh-CN"/>
              </w:rPr>
              <w:t xml:space="preserve">We can accept option-2 with the following </w:t>
            </w:r>
            <w:r w:rsidRPr="00FB0ABA">
              <w:rPr>
                <w:rFonts w:eastAsia="宋体"/>
                <w:highlight w:val="yellow"/>
                <w:lang w:val="en-US" w:eastAsia="zh-CN"/>
              </w:rPr>
              <w:t>modifications</w:t>
            </w:r>
            <w:r w:rsidRPr="00FB0ABA">
              <w:rPr>
                <w:rFonts w:eastAsia="宋体"/>
                <w:lang w:val="en-US" w:eastAsia="zh-CN"/>
              </w:rPr>
              <w:t>:</w:t>
            </w:r>
          </w:p>
          <w:p w14:paraId="1CFB36B8"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C6EE837"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5CF68BC"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0F1DDB9"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49D3CB90"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5D35267B"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B122E59" w14:textId="77777777" w:rsidR="005C42E4" w:rsidRPr="00FB0ABA" w:rsidRDefault="00A077D6">
            <w:pPr>
              <w:pStyle w:val="afe"/>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88FB39"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7714C3F" w14:textId="77777777">
        <w:tc>
          <w:tcPr>
            <w:tcW w:w="1479" w:type="dxa"/>
          </w:tcPr>
          <w:p w14:paraId="305DFCB3"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1372" w:type="dxa"/>
          </w:tcPr>
          <w:p w14:paraId="20B4237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39C0534F" w14:textId="77777777" w:rsidR="005C42E4" w:rsidRPr="00FB0ABA" w:rsidRDefault="005C42E4">
            <w:pPr>
              <w:tabs>
                <w:tab w:val="left" w:pos="551"/>
              </w:tabs>
              <w:rPr>
                <w:rFonts w:eastAsiaTheme="minorEastAsia"/>
                <w:lang w:val="en-US" w:eastAsia="ko-KR"/>
              </w:rPr>
            </w:pPr>
          </w:p>
        </w:tc>
        <w:tc>
          <w:tcPr>
            <w:tcW w:w="972" w:type="dxa"/>
          </w:tcPr>
          <w:p w14:paraId="2248CC73" w14:textId="77777777" w:rsidR="005C42E4" w:rsidRPr="00FB0ABA" w:rsidRDefault="005C42E4">
            <w:pPr>
              <w:rPr>
                <w:rFonts w:eastAsiaTheme="minorEastAsia"/>
                <w:lang w:val="en-US" w:eastAsia="zh-CN"/>
              </w:rPr>
            </w:pPr>
          </w:p>
        </w:tc>
        <w:tc>
          <w:tcPr>
            <w:tcW w:w="5808" w:type="dxa"/>
          </w:tcPr>
          <w:p w14:paraId="5DD82DF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Pr="00FB0ABA" w:rsidRDefault="00A077D6">
            <w:pPr>
              <w:rPr>
                <w:b/>
                <w:lang w:val="en-US"/>
              </w:rPr>
            </w:pPr>
            <w:r w:rsidRPr="00FB0ABA">
              <w:rPr>
                <w:b/>
                <w:lang w:val="en-US"/>
              </w:rPr>
              <w:t>Option 3:</w:t>
            </w:r>
          </w:p>
          <w:p w14:paraId="3DC849C0" w14:textId="77777777" w:rsidR="005C42E4" w:rsidRPr="00FB0ABA" w:rsidRDefault="00A077D6">
            <w:pPr>
              <w:pStyle w:val="afe"/>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47C2299C" w14:textId="77777777" w:rsidR="005C42E4" w:rsidRPr="00FB0ABA" w:rsidRDefault="00A077D6">
            <w:pPr>
              <w:pStyle w:val="afe"/>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7EC31DDC" w14:textId="77777777" w:rsidR="005C42E4" w:rsidRPr="00FB0ABA" w:rsidRDefault="00A077D6">
            <w:pPr>
              <w:pStyle w:val="afe"/>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1E5D791C" w14:textId="77777777" w:rsidR="005C42E4" w:rsidRPr="00FB0ABA" w:rsidRDefault="00A077D6">
            <w:pPr>
              <w:pStyle w:val="afe"/>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02FBE824" w14:textId="77777777" w:rsidR="005C42E4" w:rsidRPr="00FB0ABA" w:rsidRDefault="005C42E4">
            <w:pPr>
              <w:pStyle w:val="afe"/>
              <w:ind w:left="946"/>
              <w:rPr>
                <w:rFonts w:ascii="Times New Roman" w:hAnsi="Times New Roman" w:cs="Times New Roman"/>
                <w:b/>
                <w:sz w:val="20"/>
                <w:szCs w:val="20"/>
                <w:lang w:val="en-US"/>
              </w:rPr>
            </w:pPr>
          </w:p>
          <w:p w14:paraId="15054CB3" w14:textId="77777777" w:rsidR="005C42E4" w:rsidRPr="00FB0ABA" w:rsidRDefault="00A077D6">
            <w:pPr>
              <w:pStyle w:val="afe"/>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075C3B89" w14:textId="77777777" w:rsidR="005C42E4" w:rsidRPr="00FB0ABA" w:rsidRDefault="00A077D6">
            <w:pPr>
              <w:pStyle w:val="afe"/>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7864AC57" w14:textId="77777777" w:rsidR="005C42E4" w:rsidRPr="00FB0ABA" w:rsidRDefault="00A077D6">
            <w:pPr>
              <w:pStyle w:val="afe"/>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493480F0" w14:textId="77777777" w:rsidR="005C42E4" w:rsidRPr="00FB0ABA" w:rsidRDefault="005C42E4">
            <w:pPr>
              <w:pStyle w:val="afe"/>
              <w:rPr>
                <w:rFonts w:ascii="Times New Roman" w:hAnsi="Times New Roman" w:cs="Times New Roman"/>
                <w:b/>
                <w:sz w:val="20"/>
                <w:szCs w:val="20"/>
                <w:lang w:val="en-US"/>
              </w:rPr>
            </w:pPr>
          </w:p>
          <w:p w14:paraId="7E43506C" w14:textId="77777777" w:rsidR="005C42E4" w:rsidRPr="00FB0ABA" w:rsidRDefault="00A077D6">
            <w:pPr>
              <w:pStyle w:val="afe"/>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16C69FA3" w14:textId="77777777">
        <w:tc>
          <w:tcPr>
            <w:tcW w:w="1479" w:type="dxa"/>
          </w:tcPr>
          <w:p w14:paraId="50870765"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673386E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ECC3F1D"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C9E0F8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14:paraId="232E9293" w14:textId="77777777">
        <w:tc>
          <w:tcPr>
            <w:tcW w:w="1479" w:type="dxa"/>
          </w:tcPr>
          <w:p w14:paraId="5CE6F1C7"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22D636A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EFBC34B" w14:textId="77777777" w:rsidR="005C42E4" w:rsidRPr="00FB0ABA" w:rsidRDefault="005C42E4">
            <w:pPr>
              <w:rPr>
                <w:rFonts w:eastAsiaTheme="minorEastAsia"/>
                <w:lang w:val="en-US" w:eastAsia="zh-CN"/>
              </w:rPr>
            </w:pPr>
          </w:p>
        </w:tc>
        <w:tc>
          <w:tcPr>
            <w:tcW w:w="5808" w:type="dxa"/>
          </w:tcPr>
          <w:p w14:paraId="6B7FDC2D" w14:textId="77777777" w:rsidR="005C42E4" w:rsidRPr="00FB0ABA" w:rsidRDefault="005C42E4">
            <w:pPr>
              <w:tabs>
                <w:tab w:val="left" w:pos="551"/>
              </w:tabs>
              <w:rPr>
                <w:rFonts w:eastAsiaTheme="minorEastAsia"/>
                <w:lang w:val="en-US" w:eastAsia="zh-CN"/>
              </w:rPr>
            </w:pPr>
          </w:p>
        </w:tc>
      </w:tr>
      <w:tr w:rsidR="005C42E4" w:rsidRPr="00FB0ABA" w14:paraId="6BAB517E" w14:textId="77777777">
        <w:tc>
          <w:tcPr>
            <w:tcW w:w="1479" w:type="dxa"/>
          </w:tcPr>
          <w:p w14:paraId="4CB9DE5A"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1194117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786DE15B" w14:textId="77777777" w:rsidR="005C42E4" w:rsidRPr="00FB0ABA" w:rsidRDefault="005C42E4">
            <w:pPr>
              <w:rPr>
                <w:rFonts w:eastAsiaTheme="minorEastAsia"/>
                <w:lang w:val="en-US" w:eastAsia="zh-CN"/>
              </w:rPr>
            </w:pPr>
          </w:p>
        </w:tc>
        <w:tc>
          <w:tcPr>
            <w:tcW w:w="5808" w:type="dxa"/>
          </w:tcPr>
          <w:p w14:paraId="2A6B60F0" w14:textId="77777777" w:rsidR="005C42E4" w:rsidRPr="00FB0ABA" w:rsidRDefault="00A077D6">
            <w:pPr>
              <w:pStyle w:val="afe"/>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Pr="00FB0ABA" w:rsidRDefault="00A077D6">
            <w:pPr>
              <w:pStyle w:val="afe"/>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rsidRPr="00FB0ABA" w14:paraId="080ED328" w14:textId="77777777">
        <w:tc>
          <w:tcPr>
            <w:tcW w:w="1479" w:type="dxa"/>
          </w:tcPr>
          <w:p w14:paraId="266246E3"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3462C89"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562754D7" w14:textId="77777777" w:rsidR="005C42E4" w:rsidRPr="00FB0ABA" w:rsidRDefault="00A077D6">
            <w:pPr>
              <w:rPr>
                <w:rFonts w:eastAsia="Yu Mincho"/>
                <w:lang w:val="en-US" w:eastAsia="ja-JP"/>
              </w:rPr>
            </w:pPr>
            <w:r w:rsidRPr="00FB0ABA">
              <w:rPr>
                <w:rFonts w:eastAsia="Yu Mincho"/>
                <w:lang w:val="en-US" w:eastAsia="ja-JP"/>
              </w:rPr>
              <w:t>Option 2</w:t>
            </w:r>
          </w:p>
        </w:tc>
        <w:tc>
          <w:tcPr>
            <w:tcW w:w="5808" w:type="dxa"/>
          </w:tcPr>
          <w:p w14:paraId="3DEEAA7A" w14:textId="77777777" w:rsidR="005C42E4" w:rsidRPr="00FB0ABA" w:rsidRDefault="005C42E4">
            <w:pPr>
              <w:tabs>
                <w:tab w:val="left" w:pos="551"/>
              </w:tabs>
              <w:rPr>
                <w:rFonts w:eastAsiaTheme="minorEastAsia"/>
                <w:lang w:val="en-US" w:eastAsia="zh-CN"/>
              </w:rPr>
            </w:pPr>
          </w:p>
        </w:tc>
      </w:tr>
      <w:tr w:rsidR="005C42E4" w:rsidRPr="00FB0ABA" w14:paraId="208F3D31" w14:textId="77777777">
        <w:tc>
          <w:tcPr>
            <w:tcW w:w="1479" w:type="dxa"/>
          </w:tcPr>
          <w:p w14:paraId="3BC747ED" w14:textId="77777777" w:rsidR="005C42E4" w:rsidRPr="00FB0ABA" w:rsidRDefault="00A077D6">
            <w:pPr>
              <w:rPr>
                <w:rFonts w:eastAsia="Yu Mincho"/>
                <w:lang w:val="en-US" w:eastAsia="ja-JP"/>
              </w:rPr>
            </w:pPr>
            <w:r w:rsidRPr="00FB0ABA">
              <w:rPr>
                <w:rFonts w:eastAsia="Yu Mincho"/>
                <w:lang w:val="en-US" w:eastAsia="ja-JP"/>
              </w:rPr>
              <w:t>Intel</w:t>
            </w:r>
          </w:p>
        </w:tc>
        <w:tc>
          <w:tcPr>
            <w:tcW w:w="1372" w:type="dxa"/>
          </w:tcPr>
          <w:p w14:paraId="671F10E2"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2DD79A60" w14:textId="77777777" w:rsidR="005C42E4" w:rsidRPr="00FB0ABA" w:rsidRDefault="00A077D6">
            <w:pPr>
              <w:rPr>
                <w:rFonts w:eastAsia="Yu Mincho"/>
                <w:lang w:val="en-US" w:eastAsia="ja-JP"/>
              </w:rPr>
            </w:pPr>
            <w:r w:rsidRPr="00FB0ABA">
              <w:rPr>
                <w:rFonts w:eastAsia="Yu Mincho"/>
                <w:lang w:val="en-US" w:eastAsia="ja-JP"/>
              </w:rPr>
              <w:t>Option 1</w:t>
            </w:r>
          </w:p>
        </w:tc>
        <w:tc>
          <w:tcPr>
            <w:tcW w:w="5808" w:type="dxa"/>
          </w:tcPr>
          <w:p w14:paraId="434A1A6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0CE3F73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78586D41" w14:textId="77777777">
        <w:tc>
          <w:tcPr>
            <w:tcW w:w="1479" w:type="dxa"/>
          </w:tcPr>
          <w:p w14:paraId="322B363A" w14:textId="77777777" w:rsidR="005C42E4" w:rsidRPr="00FB0ABA" w:rsidRDefault="00A077D6">
            <w:pPr>
              <w:rPr>
                <w:rFonts w:eastAsia="Yu Mincho"/>
                <w:lang w:val="en-US" w:eastAsia="ja-JP"/>
              </w:rPr>
            </w:pPr>
            <w:r w:rsidRPr="00FB0ABA">
              <w:rPr>
                <w:rFonts w:eastAsia="Yu Mincho"/>
                <w:lang w:val="en-US" w:eastAsia="ja-JP"/>
              </w:rPr>
              <w:t>DOCOMO</w:t>
            </w:r>
          </w:p>
        </w:tc>
        <w:tc>
          <w:tcPr>
            <w:tcW w:w="1372" w:type="dxa"/>
          </w:tcPr>
          <w:p w14:paraId="3ECC161A"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3678C4C7" w14:textId="77777777" w:rsidR="005C42E4" w:rsidRPr="00FB0ABA" w:rsidRDefault="005C42E4">
            <w:pPr>
              <w:rPr>
                <w:rFonts w:eastAsia="Yu Mincho"/>
                <w:lang w:val="en-US" w:eastAsia="ja-JP"/>
              </w:rPr>
            </w:pPr>
          </w:p>
        </w:tc>
        <w:tc>
          <w:tcPr>
            <w:tcW w:w="5808" w:type="dxa"/>
          </w:tcPr>
          <w:p w14:paraId="5221DE42" w14:textId="77777777" w:rsidR="005C42E4" w:rsidRPr="00FB0ABA" w:rsidRDefault="00A077D6">
            <w:pPr>
              <w:tabs>
                <w:tab w:val="left" w:pos="551"/>
              </w:tabs>
              <w:rPr>
                <w:rFonts w:eastAsia="Yu Mincho"/>
                <w:lang w:val="en-US" w:eastAsia="ja-JP"/>
              </w:rPr>
            </w:pPr>
            <w:r w:rsidRPr="00FB0ABA">
              <w:rPr>
                <w:rFonts w:eastAsia="Yu Mincho"/>
                <w:lang w:val="en-US" w:eastAsia="ja-JP"/>
              </w:rPr>
              <w:t>We are fine with either option</w:t>
            </w:r>
          </w:p>
        </w:tc>
      </w:tr>
      <w:tr w:rsidR="005C42E4" w:rsidRPr="00FB0ABA" w14:paraId="247AF943" w14:textId="77777777">
        <w:tc>
          <w:tcPr>
            <w:tcW w:w="1479" w:type="dxa"/>
          </w:tcPr>
          <w:p w14:paraId="73644A4D"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6983573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6EB4F04E"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2E73C3B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14:paraId="2A2731B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14:paraId="3CAC3B10"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3662A403"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013AE0B5"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ACB3C85"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DA011" w14:textId="77777777" w:rsidR="005C42E4" w:rsidRPr="00FB0ABA" w:rsidRDefault="00A077D6">
            <w:pPr>
              <w:pStyle w:val="afe"/>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5E52AB1A"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4CC570E8" w14:textId="77777777">
        <w:tc>
          <w:tcPr>
            <w:tcW w:w="1479" w:type="dxa"/>
          </w:tcPr>
          <w:p w14:paraId="1CB939A3"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14:paraId="08E4E1D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FB8640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FE20422" w14:textId="77777777" w:rsidR="005C42E4" w:rsidRPr="00FB0ABA" w:rsidRDefault="005C42E4">
            <w:pPr>
              <w:tabs>
                <w:tab w:val="left" w:pos="551"/>
              </w:tabs>
              <w:rPr>
                <w:rFonts w:eastAsiaTheme="minorEastAsia"/>
                <w:lang w:val="en-US" w:eastAsia="ja-JP"/>
              </w:rPr>
            </w:pPr>
          </w:p>
        </w:tc>
      </w:tr>
      <w:tr w:rsidR="005C42E4" w:rsidRPr="00FB0ABA" w14:paraId="4BD69ABA" w14:textId="77777777">
        <w:tc>
          <w:tcPr>
            <w:tcW w:w="1479" w:type="dxa"/>
          </w:tcPr>
          <w:p w14:paraId="4D894521"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262DDC7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86F235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AAB61DF" w14:textId="77777777" w:rsidR="005C42E4" w:rsidRPr="00FB0ABA" w:rsidRDefault="005C42E4">
            <w:pPr>
              <w:tabs>
                <w:tab w:val="left" w:pos="551"/>
              </w:tabs>
              <w:rPr>
                <w:rFonts w:eastAsiaTheme="minorEastAsia"/>
                <w:lang w:val="en-US" w:eastAsia="ja-JP"/>
              </w:rPr>
            </w:pPr>
          </w:p>
        </w:tc>
      </w:tr>
      <w:tr w:rsidR="005C42E4" w:rsidRPr="00FB0ABA" w14:paraId="1E8B8136" w14:textId="77777777">
        <w:tc>
          <w:tcPr>
            <w:tcW w:w="1479" w:type="dxa"/>
          </w:tcPr>
          <w:p w14:paraId="02FAAEEF"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615C6B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6C76182D" w14:textId="77777777" w:rsidR="005C42E4" w:rsidRPr="00FB0ABA" w:rsidRDefault="005C42E4">
            <w:pPr>
              <w:rPr>
                <w:rFonts w:eastAsiaTheme="minorEastAsia"/>
                <w:lang w:val="en-US" w:eastAsia="zh-CN"/>
              </w:rPr>
            </w:pPr>
          </w:p>
        </w:tc>
        <w:tc>
          <w:tcPr>
            <w:tcW w:w="5808" w:type="dxa"/>
          </w:tcPr>
          <w:p w14:paraId="098A6D3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0596DE86" w14:textId="77777777">
        <w:tc>
          <w:tcPr>
            <w:tcW w:w="1479" w:type="dxa"/>
          </w:tcPr>
          <w:p w14:paraId="68E8C5FD"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45005EC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A414A18" w14:textId="77777777" w:rsidR="005C42E4" w:rsidRPr="00FB0ABA" w:rsidRDefault="005C42E4">
            <w:pPr>
              <w:rPr>
                <w:rFonts w:eastAsiaTheme="minorEastAsia"/>
                <w:lang w:val="en-US" w:eastAsia="zh-CN"/>
              </w:rPr>
            </w:pPr>
          </w:p>
        </w:tc>
        <w:tc>
          <w:tcPr>
            <w:tcW w:w="5808" w:type="dxa"/>
          </w:tcPr>
          <w:p w14:paraId="75C444F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1F6408D3" w14:textId="77777777">
        <w:tc>
          <w:tcPr>
            <w:tcW w:w="1479" w:type="dxa"/>
          </w:tcPr>
          <w:p w14:paraId="07E37B0C"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3CF42FF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7EE0B778"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0DEB8543"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49D5B87E" w14:textId="77777777">
        <w:tc>
          <w:tcPr>
            <w:tcW w:w="1479" w:type="dxa"/>
          </w:tcPr>
          <w:p w14:paraId="5BB343F1"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074264B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191EBD77" w14:textId="77777777" w:rsidR="005C42E4" w:rsidRPr="00FB0ABA" w:rsidRDefault="005C42E4">
            <w:pPr>
              <w:rPr>
                <w:rFonts w:eastAsiaTheme="minorEastAsia"/>
                <w:lang w:val="en-US" w:eastAsia="zh-CN"/>
              </w:rPr>
            </w:pPr>
          </w:p>
        </w:tc>
        <w:tc>
          <w:tcPr>
            <w:tcW w:w="5808" w:type="dxa"/>
          </w:tcPr>
          <w:p w14:paraId="4B5730CF"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6AF83FFA"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lastRenderedPageBreak/>
              <w:t>For RRC-configured active DL BWP,</w:t>
            </w:r>
          </w:p>
          <w:p w14:paraId="50BB3E4C"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3A51D9C7"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711C7DE8" w14:textId="77777777" w:rsidR="005C42E4" w:rsidRPr="00FB0ABA" w:rsidRDefault="005C42E4">
            <w:pPr>
              <w:tabs>
                <w:tab w:val="left" w:pos="551"/>
              </w:tabs>
              <w:rPr>
                <w:rFonts w:eastAsiaTheme="minorEastAsia"/>
                <w:lang w:val="en-US" w:eastAsia="ko-KR"/>
              </w:rPr>
            </w:pPr>
          </w:p>
          <w:p w14:paraId="6D172C9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14:paraId="2D164159" w14:textId="77777777" w:rsidR="005C42E4" w:rsidRPr="00FB0ABA" w:rsidRDefault="005C42E4">
            <w:pPr>
              <w:tabs>
                <w:tab w:val="left" w:pos="551"/>
              </w:tabs>
              <w:rPr>
                <w:rFonts w:eastAsiaTheme="minorEastAsia"/>
                <w:lang w:val="en-US" w:eastAsia="ko-KR"/>
              </w:rPr>
            </w:pPr>
          </w:p>
        </w:tc>
      </w:tr>
      <w:tr w:rsidR="005C42E4" w:rsidRPr="00FB0ABA" w14:paraId="4C9F14A3" w14:textId="77777777">
        <w:tc>
          <w:tcPr>
            <w:tcW w:w="1479" w:type="dxa"/>
          </w:tcPr>
          <w:p w14:paraId="2713865A" w14:textId="77777777" w:rsidR="005C42E4" w:rsidRPr="00FB0ABA" w:rsidRDefault="00A077D6">
            <w:pPr>
              <w:rPr>
                <w:rFonts w:eastAsiaTheme="minorEastAsia"/>
                <w:lang w:val="en-US" w:eastAsia="zh-CN"/>
              </w:rPr>
            </w:pPr>
            <w:r w:rsidRPr="00FB0ABA">
              <w:rPr>
                <w:rFonts w:eastAsiaTheme="minorEastAsia"/>
                <w:lang w:val="en-US" w:eastAsia="zh-CN"/>
              </w:rPr>
              <w:lastRenderedPageBreak/>
              <w:t>FUTUREWEI</w:t>
            </w:r>
          </w:p>
        </w:tc>
        <w:tc>
          <w:tcPr>
            <w:tcW w:w="1372" w:type="dxa"/>
          </w:tcPr>
          <w:p w14:paraId="3315F6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CA2257E" w14:textId="77777777" w:rsidR="005C42E4" w:rsidRPr="00FB0ABA" w:rsidRDefault="005C42E4">
            <w:pPr>
              <w:rPr>
                <w:rFonts w:eastAsiaTheme="minorEastAsia"/>
                <w:lang w:val="en-US" w:eastAsia="zh-CN"/>
              </w:rPr>
            </w:pPr>
          </w:p>
        </w:tc>
        <w:tc>
          <w:tcPr>
            <w:tcW w:w="5808" w:type="dxa"/>
          </w:tcPr>
          <w:p w14:paraId="238551C7"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271233CF" w14:textId="77777777">
        <w:tc>
          <w:tcPr>
            <w:tcW w:w="1479" w:type="dxa"/>
          </w:tcPr>
          <w:p w14:paraId="0DE786C9"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062A912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2A0E7D1A" w14:textId="77777777" w:rsidR="005C42E4" w:rsidRPr="00FB0ABA" w:rsidRDefault="005C42E4">
            <w:pPr>
              <w:rPr>
                <w:rFonts w:eastAsiaTheme="minorEastAsia"/>
                <w:lang w:val="en-US" w:eastAsia="zh-CN"/>
              </w:rPr>
            </w:pPr>
          </w:p>
        </w:tc>
        <w:tc>
          <w:tcPr>
            <w:tcW w:w="5808" w:type="dxa"/>
          </w:tcPr>
          <w:p w14:paraId="08E2075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623F831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5121A275" w14:textId="77777777">
        <w:tc>
          <w:tcPr>
            <w:tcW w:w="1479" w:type="dxa"/>
          </w:tcPr>
          <w:p w14:paraId="005A66F1"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72BDD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E7036A"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317ADA9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0C380AA9" w14:textId="77777777">
        <w:tc>
          <w:tcPr>
            <w:tcW w:w="1479" w:type="dxa"/>
          </w:tcPr>
          <w:p w14:paraId="1262522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60F6480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63354426"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0D845454" w14:textId="77777777" w:rsidR="005C42E4" w:rsidRPr="00FB0ABA" w:rsidRDefault="00A077D6">
            <w:pPr>
              <w:rPr>
                <w:rFonts w:eastAsia="宋体"/>
                <w:lang w:val="en-US" w:eastAsia="zh-CN"/>
              </w:rPr>
            </w:pPr>
            <w:r w:rsidRPr="00FB0ABA">
              <w:rPr>
                <w:rFonts w:eastAsia="宋体"/>
                <w:lang w:val="en-US" w:eastAsia="zh-CN"/>
              </w:rPr>
              <w:t>We can consider Option 2 as a WA (pending RAN2/RAN4 confirmation) as a compromise if the following update is made.</w:t>
            </w:r>
          </w:p>
          <w:p w14:paraId="28A3CAEC"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EAC8040"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2AC0D9CA"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36FD93F"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34EE2EF0"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08B79FE"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3BFB7" w14:textId="77777777" w:rsidR="005C42E4" w:rsidRPr="00FB0ABA" w:rsidRDefault="00A077D6">
            <w:pPr>
              <w:pStyle w:val="afe"/>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6EC365"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B4AD388" w14:textId="77777777" w:rsidR="005C42E4" w:rsidRPr="00FB0ABA" w:rsidRDefault="00A077D6">
            <w:pPr>
              <w:rPr>
                <w:rFonts w:eastAsia="宋体"/>
                <w:lang w:val="en-US" w:eastAsia="zh-CN"/>
              </w:rPr>
            </w:pPr>
            <w:r w:rsidRPr="00FB0ABA">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Pr="00FB0ABA" w:rsidRDefault="00A077D6">
            <w:pPr>
              <w:rPr>
                <w:rFonts w:eastAsia="宋体"/>
                <w:lang w:val="en-US" w:eastAsia="zh-CN"/>
              </w:rPr>
            </w:pPr>
            <w:r w:rsidRPr="00FB0ABA">
              <w:rPr>
                <w:rFonts w:eastAsia="宋体"/>
                <w:lang w:val="en-US" w:eastAsia="zh-CN"/>
              </w:rPr>
              <w:t>Also, we prefer not to remove the 2</w:t>
            </w:r>
            <w:r w:rsidRPr="00FB0ABA">
              <w:rPr>
                <w:rFonts w:eastAsia="宋体"/>
                <w:vertAlign w:val="superscript"/>
                <w:lang w:val="en-US" w:eastAsia="zh-CN"/>
              </w:rPr>
              <w:t>nd</w:t>
            </w:r>
            <w:r w:rsidRPr="00FB0ABA">
              <w:rPr>
                <w:rFonts w:eastAsia="宋体"/>
                <w:lang w:val="en-US" w:eastAsia="zh-CN"/>
              </w:rPr>
              <w:t xml:space="preserve"> sub-bullet under FFS.</w:t>
            </w:r>
          </w:p>
        </w:tc>
      </w:tr>
      <w:tr w:rsidR="005C42E4" w:rsidRPr="00FB0ABA" w14:paraId="10FB56EF" w14:textId="77777777">
        <w:tc>
          <w:tcPr>
            <w:tcW w:w="1479" w:type="dxa"/>
          </w:tcPr>
          <w:p w14:paraId="5CFD9D54" w14:textId="77777777" w:rsidR="005C42E4" w:rsidRPr="00FB0ABA" w:rsidRDefault="00A077D6">
            <w:pPr>
              <w:rPr>
                <w:rFonts w:eastAsia="等线"/>
                <w:lang w:val="en-US" w:eastAsia="zh-CN"/>
              </w:rPr>
            </w:pPr>
            <w:r w:rsidRPr="00FB0ABA">
              <w:rPr>
                <w:rFonts w:eastAsia="等线"/>
                <w:lang w:val="en-US" w:eastAsia="zh-CN"/>
              </w:rPr>
              <w:lastRenderedPageBreak/>
              <w:t>IDCC</w:t>
            </w:r>
          </w:p>
        </w:tc>
        <w:tc>
          <w:tcPr>
            <w:tcW w:w="1372" w:type="dxa"/>
          </w:tcPr>
          <w:p w14:paraId="0889989A"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1B013CE" w14:textId="77777777" w:rsidR="005C42E4" w:rsidRPr="00FB0ABA" w:rsidRDefault="00A077D6">
            <w:pPr>
              <w:rPr>
                <w:lang w:val="en-US" w:eastAsia="ko-KR"/>
              </w:rPr>
            </w:pPr>
            <w:r w:rsidRPr="00FB0ABA">
              <w:rPr>
                <w:lang w:val="en-US" w:eastAsia="ko-KR"/>
              </w:rPr>
              <w:t>Option 2</w:t>
            </w:r>
          </w:p>
        </w:tc>
        <w:tc>
          <w:tcPr>
            <w:tcW w:w="5808" w:type="dxa"/>
          </w:tcPr>
          <w:p w14:paraId="7AF480BA" w14:textId="77777777" w:rsidR="005C42E4" w:rsidRPr="00FB0ABA" w:rsidRDefault="005C42E4">
            <w:pPr>
              <w:rPr>
                <w:rFonts w:eastAsia="宋体"/>
                <w:lang w:val="en-US" w:eastAsia="zh-CN"/>
              </w:rPr>
            </w:pPr>
          </w:p>
        </w:tc>
      </w:tr>
      <w:tr w:rsidR="005C42E4" w:rsidRPr="00FB0ABA" w14:paraId="367B07B8" w14:textId="77777777">
        <w:tc>
          <w:tcPr>
            <w:tcW w:w="1479" w:type="dxa"/>
          </w:tcPr>
          <w:p w14:paraId="1542CFF1" w14:textId="77777777" w:rsidR="005C42E4" w:rsidRPr="00FB0ABA" w:rsidRDefault="00A077D6">
            <w:pPr>
              <w:rPr>
                <w:rFonts w:eastAsia="等线"/>
                <w:lang w:val="en-US" w:eastAsia="zh-CN"/>
              </w:rPr>
            </w:pPr>
            <w:r w:rsidRPr="00FB0ABA">
              <w:rPr>
                <w:rFonts w:eastAsia="等线"/>
                <w:lang w:val="en-US" w:eastAsia="zh-CN"/>
              </w:rPr>
              <w:t>Nokia, NSB</w:t>
            </w:r>
          </w:p>
        </w:tc>
        <w:tc>
          <w:tcPr>
            <w:tcW w:w="1372" w:type="dxa"/>
          </w:tcPr>
          <w:p w14:paraId="3F2FFE1C"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F343C6F" w14:textId="77777777" w:rsidR="005C42E4" w:rsidRPr="00FB0ABA" w:rsidRDefault="00A077D6">
            <w:pPr>
              <w:rPr>
                <w:lang w:val="en-US" w:eastAsia="ko-KR"/>
              </w:rPr>
            </w:pPr>
            <w:r w:rsidRPr="00FB0ABA">
              <w:rPr>
                <w:lang w:val="en-US" w:eastAsia="ko-KR"/>
              </w:rPr>
              <w:t>Option 1</w:t>
            </w:r>
          </w:p>
        </w:tc>
        <w:tc>
          <w:tcPr>
            <w:tcW w:w="5808" w:type="dxa"/>
          </w:tcPr>
          <w:p w14:paraId="01FF3403" w14:textId="77777777" w:rsidR="005C42E4" w:rsidRPr="00FB0ABA" w:rsidRDefault="00A077D6">
            <w:pPr>
              <w:rPr>
                <w:rFonts w:eastAsia="宋体"/>
                <w:lang w:val="en-US" w:eastAsia="zh-CN"/>
              </w:rPr>
            </w:pPr>
            <w:r w:rsidRPr="00FB0ABA">
              <w:rPr>
                <w:rFonts w:eastAsia="宋体"/>
                <w:lang w:val="en-US" w:eastAsia="zh-CN"/>
              </w:rPr>
              <w:t>We can also accept Option 2 as a compromise</w:t>
            </w:r>
          </w:p>
        </w:tc>
      </w:tr>
      <w:tr w:rsidR="005C42E4" w:rsidRPr="00FB0ABA" w14:paraId="7F29D004" w14:textId="77777777">
        <w:tc>
          <w:tcPr>
            <w:tcW w:w="1479" w:type="dxa"/>
          </w:tcPr>
          <w:p w14:paraId="28E3F344" w14:textId="77777777" w:rsidR="005C42E4" w:rsidRPr="00FB0ABA" w:rsidRDefault="00A077D6">
            <w:pPr>
              <w:rPr>
                <w:rFonts w:eastAsia="等线"/>
                <w:lang w:val="en-US" w:eastAsia="zh-CN"/>
              </w:rPr>
            </w:pPr>
            <w:r w:rsidRPr="00FB0ABA">
              <w:rPr>
                <w:rFonts w:eastAsiaTheme="minorEastAsia"/>
                <w:lang w:val="en-US" w:eastAsia="zh-CN"/>
              </w:rPr>
              <w:t>FL4</w:t>
            </w:r>
          </w:p>
        </w:tc>
        <w:tc>
          <w:tcPr>
            <w:tcW w:w="8152" w:type="dxa"/>
            <w:gridSpan w:val="3"/>
          </w:tcPr>
          <w:p w14:paraId="4BF844E1" w14:textId="77777777" w:rsidR="005C42E4" w:rsidRPr="00FB0ABA" w:rsidRDefault="00A077D6">
            <w:pPr>
              <w:rPr>
                <w:rFonts w:eastAsia="等线"/>
                <w:lang w:val="en-US" w:eastAsia="zh-CN"/>
              </w:rPr>
            </w:pPr>
            <w:r w:rsidRPr="00FB0ABA">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11394A7E"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5DEB790C"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D8FA0D2"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7A195B7F"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39D814B8"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319F9ACE"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5302A102"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6E7B134"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185EBD0"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1F394C3C"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742E6F36"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50F4761"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63239B2"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1FDC12E5"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58CD9BA1"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2D8516B"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1FB85F39"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6BADC1AA" w14:textId="77777777">
        <w:tc>
          <w:tcPr>
            <w:tcW w:w="1479" w:type="dxa"/>
          </w:tcPr>
          <w:p w14:paraId="021E2025" w14:textId="77777777" w:rsidR="005C42E4" w:rsidRPr="00FB0ABA" w:rsidRDefault="00A077D6">
            <w:pPr>
              <w:rPr>
                <w:rFonts w:eastAsia="等线"/>
                <w:lang w:val="en-US" w:eastAsia="zh-CN"/>
              </w:rPr>
            </w:pPr>
            <w:r w:rsidRPr="00FB0ABA">
              <w:rPr>
                <w:rFonts w:eastAsiaTheme="minorEastAsia"/>
                <w:lang w:val="en-US" w:eastAsia="zh-CN"/>
              </w:rPr>
              <w:t>FL5</w:t>
            </w:r>
          </w:p>
        </w:tc>
        <w:tc>
          <w:tcPr>
            <w:tcW w:w="8152" w:type="dxa"/>
            <w:gridSpan w:val="3"/>
          </w:tcPr>
          <w:p w14:paraId="58C3D420" w14:textId="77777777" w:rsidR="005C42E4" w:rsidRPr="00FB0ABA" w:rsidRDefault="00A077D6">
            <w:pPr>
              <w:rPr>
                <w:rFonts w:eastAsia="等线"/>
                <w:lang w:val="en-US" w:eastAsia="zh-CN"/>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03EB9923" w14:textId="77777777" w:rsidR="005C42E4" w:rsidRPr="00FB0ABA" w:rsidRDefault="005C42E4">
      <w:pPr>
        <w:spacing w:after="100" w:afterAutospacing="1"/>
        <w:jc w:val="both"/>
        <w:rPr>
          <w:lang w:val="en-US"/>
        </w:rPr>
      </w:pPr>
    </w:p>
    <w:p w14:paraId="005E894B"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45C5B0DA" w14:textId="77777777"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af8"/>
        <w:tblW w:w="9772" w:type="dxa"/>
        <w:tblLook w:val="04A0" w:firstRow="1" w:lastRow="0" w:firstColumn="1" w:lastColumn="0" w:noHBand="0" w:noVBand="1"/>
      </w:tblPr>
      <w:tblGrid>
        <w:gridCol w:w="1150"/>
        <w:gridCol w:w="666"/>
        <w:gridCol w:w="7956"/>
      </w:tblGrid>
      <w:tr w:rsidR="005C42E4" w:rsidRPr="00FB0ABA" w14:paraId="1473D5C2" w14:textId="77777777">
        <w:tc>
          <w:tcPr>
            <w:tcW w:w="1150" w:type="dxa"/>
            <w:shd w:val="clear" w:color="auto" w:fill="D9D9D9" w:themeFill="background1" w:themeFillShade="D9"/>
          </w:tcPr>
          <w:p w14:paraId="4C1E7449"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475FFB9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4844DA34" w14:textId="77777777" w:rsidR="005C42E4" w:rsidRPr="00FB0ABA" w:rsidRDefault="00A077D6">
            <w:pPr>
              <w:rPr>
                <w:b/>
                <w:bCs/>
                <w:lang w:val="en-US"/>
              </w:rPr>
            </w:pPr>
            <w:r w:rsidRPr="00FB0ABA">
              <w:rPr>
                <w:b/>
                <w:bCs/>
                <w:lang w:val="en-US"/>
              </w:rPr>
              <w:t>Comments</w:t>
            </w:r>
          </w:p>
        </w:tc>
      </w:tr>
      <w:tr w:rsidR="005C42E4" w:rsidRPr="00FB0ABA" w14:paraId="5500EA91" w14:textId="77777777">
        <w:tc>
          <w:tcPr>
            <w:tcW w:w="1150" w:type="dxa"/>
          </w:tcPr>
          <w:p w14:paraId="3ADC374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D41D41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173729E"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882AC40" w14:textId="77777777">
        <w:tc>
          <w:tcPr>
            <w:tcW w:w="1150" w:type="dxa"/>
          </w:tcPr>
          <w:p w14:paraId="1F33AE58" w14:textId="77777777"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666" w:type="dxa"/>
          </w:tcPr>
          <w:p w14:paraId="1CB42E8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768B7BF" w14:textId="77777777" w:rsidR="005C42E4" w:rsidRPr="00FB0ABA" w:rsidRDefault="00A077D6">
            <w:pPr>
              <w:pStyle w:val="afe"/>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Pr="00FB0ABA" w:rsidRDefault="00A077D6">
            <w:pPr>
              <w:pStyle w:val="afe"/>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Pr="00FB0ABA" w:rsidRDefault="00A077D6">
            <w:pPr>
              <w:pStyle w:val="afe"/>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Pr="00FB0ABA" w:rsidRDefault="00A077D6">
            <w:pPr>
              <w:rPr>
                <w:lang w:val="en-US" w:eastAsia="ko-KR"/>
              </w:rPr>
            </w:pPr>
            <w:r w:rsidRPr="00FB0ABA">
              <w:rPr>
                <w:noProof/>
                <w:lang w:val="en-US" w:eastAsia="ja-JP"/>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924478" cy="2244111"/>
                          </a:xfrm>
                          <a:prstGeom prst="rect">
                            <a:avLst/>
                          </a:prstGeom>
                        </pic:spPr>
                      </pic:pic>
                    </a:graphicData>
                  </a:graphic>
                </wp:inline>
              </w:drawing>
            </w:r>
          </w:p>
        </w:tc>
      </w:tr>
      <w:tr w:rsidR="005C42E4" w:rsidRPr="00FB0ABA" w14:paraId="25FC0D36" w14:textId="77777777">
        <w:tc>
          <w:tcPr>
            <w:tcW w:w="1150" w:type="dxa"/>
          </w:tcPr>
          <w:p w14:paraId="78170FC7"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666" w:type="dxa"/>
          </w:tcPr>
          <w:p w14:paraId="27C5412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5613262"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14:paraId="181CC850" w14:textId="77777777">
        <w:tc>
          <w:tcPr>
            <w:tcW w:w="1150" w:type="dxa"/>
          </w:tcPr>
          <w:p w14:paraId="5193A92F"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28CE3E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0B3BBB99" w14:textId="77777777" w:rsidR="005C42E4" w:rsidRPr="00FB0ABA" w:rsidRDefault="00A077D6">
            <w:pPr>
              <w:rPr>
                <w:lang w:val="en-US" w:eastAsia="ko-KR"/>
              </w:rPr>
            </w:pPr>
            <w:r w:rsidRPr="00FB0ABA">
              <w:rPr>
                <w:lang w:val="en-US" w:eastAsia="ko-KR"/>
              </w:rPr>
              <w:t>The following aspects should be studied further:</w:t>
            </w:r>
          </w:p>
          <w:p w14:paraId="0D98A471" w14:textId="77777777" w:rsidR="005C42E4" w:rsidRPr="00FB0ABA" w:rsidRDefault="00A077D6">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Pr="00FB0ABA" w:rsidRDefault="00A077D6">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15FA3DEA" w14:textId="77777777" w:rsidR="005C42E4" w:rsidRPr="00FB0ABA" w:rsidRDefault="00A077D6">
            <w:pPr>
              <w:pStyle w:val="afe"/>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C25FB0C" w14:textId="77777777" w:rsidR="005C42E4" w:rsidRPr="00FB0ABA" w:rsidRDefault="00A077D6">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7D752EDD" w14:textId="77777777">
        <w:tc>
          <w:tcPr>
            <w:tcW w:w="1150" w:type="dxa"/>
          </w:tcPr>
          <w:p w14:paraId="233D6D72"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069C73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B105AB9" w14:textId="77777777"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14:paraId="35ED500E" w14:textId="77777777">
        <w:tc>
          <w:tcPr>
            <w:tcW w:w="1150" w:type="dxa"/>
          </w:tcPr>
          <w:p w14:paraId="1393D551"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296B2FD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015F88F" w14:textId="77777777" w:rsidR="005C42E4" w:rsidRPr="00FB0ABA" w:rsidRDefault="00A077D6">
            <w:pPr>
              <w:rPr>
                <w:lang w:val="en-US" w:eastAsia="ko-KR"/>
              </w:rPr>
            </w:pPr>
            <w:r w:rsidRPr="00FB0ABA">
              <w:rPr>
                <w:lang w:val="en-US" w:eastAsia="ko-KR"/>
              </w:rPr>
              <w:t>Agree with Ericsson.</w:t>
            </w:r>
          </w:p>
        </w:tc>
      </w:tr>
      <w:tr w:rsidR="005C42E4" w:rsidRPr="00FB0ABA" w14:paraId="06FBFCFF" w14:textId="77777777">
        <w:tc>
          <w:tcPr>
            <w:tcW w:w="1150" w:type="dxa"/>
          </w:tcPr>
          <w:p w14:paraId="6C24F536"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666" w:type="dxa"/>
          </w:tcPr>
          <w:p w14:paraId="60E0076F" w14:textId="77777777" w:rsidR="005C42E4" w:rsidRPr="00FB0ABA" w:rsidRDefault="005C42E4">
            <w:pPr>
              <w:tabs>
                <w:tab w:val="left" w:pos="551"/>
              </w:tabs>
              <w:rPr>
                <w:rFonts w:eastAsiaTheme="minorEastAsia"/>
                <w:lang w:val="en-US" w:eastAsia="zh-CN"/>
              </w:rPr>
            </w:pPr>
          </w:p>
        </w:tc>
        <w:tc>
          <w:tcPr>
            <w:tcW w:w="7956" w:type="dxa"/>
          </w:tcPr>
          <w:p w14:paraId="0D8A200B" w14:textId="77777777" w:rsidR="005C42E4" w:rsidRPr="00FB0ABA" w:rsidRDefault="00A077D6">
            <w:pPr>
              <w:rPr>
                <w:lang w:val="en-US" w:eastAsia="ko-KR"/>
              </w:rPr>
            </w:pPr>
            <w:r w:rsidRPr="00FB0ABA">
              <w:rPr>
                <w:rFonts w:eastAsia="Yu Mincho"/>
                <w:lang w:val="en-US" w:eastAsia="ja-JP"/>
              </w:rPr>
              <w:t>Regarding serving cell measurement, we can send an LS to RAN2/RAN4 to ask the feasibility.</w:t>
            </w:r>
          </w:p>
        </w:tc>
      </w:tr>
      <w:tr w:rsidR="005C42E4" w:rsidRPr="00FB0ABA" w14:paraId="309233D4" w14:textId="77777777">
        <w:tc>
          <w:tcPr>
            <w:tcW w:w="1150" w:type="dxa"/>
          </w:tcPr>
          <w:p w14:paraId="0C25828E"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160E32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9BD5C7F" w14:textId="77777777" w:rsidR="005C42E4" w:rsidRPr="00FB0ABA" w:rsidRDefault="005C42E4">
            <w:pPr>
              <w:rPr>
                <w:rFonts w:eastAsia="Yu Mincho"/>
                <w:lang w:val="en-US" w:eastAsia="ja-JP"/>
              </w:rPr>
            </w:pPr>
          </w:p>
        </w:tc>
      </w:tr>
      <w:tr w:rsidR="005C42E4" w:rsidRPr="00FB0ABA" w14:paraId="0C94871B" w14:textId="77777777">
        <w:tc>
          <w:tcPr>
            <w:tcW w:w="1150" w:type="dxa"/>
          </w:tcPr>
          <w:p w14:paraId="73DB0EA0"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5CCFC5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13F8BAB8"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Pr="00FB0ABA" w:rsidRDefault="00A077D6">
            <w:pPr>
              <w:rPr>
                <w:rFonts w:eastAsia="Yu Mincho"/>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14:paraId="607315D4" w14:textId="77777777">
        <w:tc>
          <w:tcPr>
            <w:tcW w:w="1150" w:type="dxa"/>
          </w:tcPr>
          <w:p w14:paraId="390FCFC1"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2EA1F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71D7736" w14:textId="77777777" w:rsidR="005C42E4" w:rsidRPr="00FB0ABA" w:rsidRDefault="005C42E4">
            <w:pPr>
              <w:rPr>
                <w:rFonts w:eastAsiaTheme="minorEastAsia"/>
                <w:lang w:val="en-US" w:eastAsia="zh-CN"/>
              </w:rPr>
            </w:pPr>
          </w:p>
        </w:tc>
      </w:tr>
      <w:tr w:rsidR="005C42E4" w:rsidRPr="00FB0ABA" w14:paraId="24A09BEF" w14:textId="77777777">
        <w:tc>
          <w:tcPr>
            <w:tcW w:w="1150" w:type="dxa"/>
          </w:tcPr>
          <w:p w14:paraId="3A193D3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754EE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F90E4A6"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36A05A01" w14:textId="77777777">
        <w:tc>
          <w:tcPr>
            <w:tcW w:w="1150" w:type="dxa"/>
          </w:tcPr>
          <w:p w14:paraId="408ADB64" w14:textId="77777777" w:rsidR="005C42E4" w:rsidRPr="00FB0ABA" w:rsidRDefault="00A077D6">
            <w:pPr>
              <w:rPr>
                <w:rFonts w:eastAsiaTheme="minorEastAsia"/>
                <w:lang w:val="en-US" w:eastAsia="zh-CN"/>
              </w:rPr>
            </w:pPr>
            <w:r w:rsidRPr="00FB0ABA">
              <w:rPr>
                <w:rFonts w:eastAsiaTheme="minorEastAsia"/>
                <w:lang w:val="en-US" w:eastAsia="zh-CN"/>
              </w:rPr>
              <w:lastRenderedPageBreak/>
              <w:t>Huawei, HiSi</w:t>
            </w:r>
          </w:p>
        </w:tc>
        <w:tc>
          <w:tcPr>
            <w:tcW w:w="666" w:type="dxa"/>
          </w:tcPr>
          <w:p w14:paraId="2A0F74A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2DFBF986"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22A5396B" w14:textId="77777777">
        <w:tc>
          <w:tcPr>
            <w:tcW w:w="1150" w:type="dxa"/>
          </w:tcPr>
          <w:p w14:paraId="40A9A76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4788592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4D24B72"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3B0892D2" w14:textId="77777777">
        <w:tc>
          <w:tcPr>
            <w:tcW w:w="1150" w:type="dxa"/>
          </w:tcPr>
          <w:p w14:paraId="37989204"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73267C9D"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26879915" w14:textId="77777777" w:rsidR="005C42E4" w:rsidRPr="00FB0ABA" w:rsidRDefault="005C42E4">
            <w:pPr>
              <w:rPr>
                <w:rFonts w:eastAsiaTheme="minorEastAsia"/>
                <w:lang w:val="en-US" w:eastAsia="ko-KR"/>
              </w:rPr>
            </w:pPr>
          </w:p>
        </w:tc>
      </w:tr>
      <w:tr w:rsidR="005C42E4" w:rsidRPr="00FB0ABA" w14:paraId="3F3F4A8D" w14:textId="77777777">
        <w:tc>
          <w:tcPr>
            <w:tcW w:w="1150" w:type="dxa"/>
          </w:tcPr>
          <w:p w14:paraId="52F5541C"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666" w:type="dxa"/>
          </w:tcPr>
          <w:p w14:paraId="28A89D80"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FFS</w:t>
            </w:r>
          </w:p>
        </w:tc>
        <w:tc>
          <w:tcPr>
            <w:tcW w:w="7956" w:type="dxa"/>
          </w:tcPr>
          <w:p w14:paraId="67AEFD7B"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C38C21F" w14:textId="77777777">
        <w:tc>
          <w:tcPr>
            <w:tcW w:w="1150" w:type="dxa"/>
          </w:tcPr>
          <w:p w14:paraId="7A1BC827"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14:paraId="16DA8492"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6B2E99C5" w14:textId="77777777">
        <w:tc>
          <w:tcPr>
            <w:tcW w:w="1150" w:type="dxa"/>
          </w:tcPr>
          <w:p w14:paraId="387C0B16"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09C20D1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7C9A0B"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41F609EC" w14:textId="77777777">
        <w:tc>
          <w:tcPr>
            <w:tcW w:w="1150" w:type="dxa"/>
          </w:tcPr>
          <w:p w14:paraId="75CE0B7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7C9B63B1" w14:textId="77777777" w:rsidR="005C42E4" w:rsidRPr="00FB0ABA" w:rsidRDefault="005C42E4">
            <w:pPr>
              <w:tabs>
                <w:tab w:val="left" w:pos="551"/>
              </w:tabs>
              <w:rPr>
                <w:rFonts w:eastAsiaTheme="minorEastAsia"/>
                <w:lang w:val="en-US" w:eastAsia="ko-KR"/>
              </w:rPr>
            </w:pPr>
          </w:p>
        </w:tc>
        <w:tc>
          <w:tcPr>
            <w:tcW w:w="7956" w:type="dxa"/>
          </w:tcPr>
          <w:p w14:paraId="704C80CC"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0A8588E4" w14:textId="77777777">
        <w:tc>
          <w:tcPr>
            <w:tcW w:w="1150" w:type="dxa"/>
          </w:tcPr>
          <w:p w14:paraId="16E7674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467289C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31D6A58"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397AEC4E" w14:textId="77777777">
        <w:tc>
          <w:tcPr>
            <w:tcW w:w="1150" w:type="dxa"/>
          </w:tcPr>
          <w:p w14:paraId="3FE13AEA" w14:textId="77777777" w:rsidR="005C42E4" w:rsidRPr="00FB0ABA" w:rsidRDefault="00A077D6">
            <w:pPr>
              <w:rPr>
                <w:rFonts w:eastAsiaTheme="minorEastAsia"/>
                <w:lang w:val="en-US" w:eastAsia="zh-CN"/>
              </w:rPr>
            </w:pPr>
            <w:r w:rsidRPr="00FB0ABA">
              <w:rPr>
                <w:rFonts w:eastAsia="Yu Mincho"/>
                <w:lang w:val="en-US" w:eastAsia="ja-JP"/>
              </w:rPr>
              <w:t>Panasonic</w:t>
            </w:r>
          </w:p>
        </w:tc>
        <w:tc>
          <w:tcPr>
            <w:tcW w:w="666" w:type="dxa"/>
          </w:tcPr>
          <w:p w14:paraId="3E9E03AA"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4EFF76BC" w14:textId="77777777" w:rsidR="005C42E4" w:rsidRPr="00FB0ABA" w:rsidRDefault="00A077D6">
            <w:pPr>
              <w:rPr>
                <w:rFonts w:eastAsiaTheme="minorEastAsia"/>
                <w:lang w:val="en-US" w:eastAsia="zh-CN"/>
              </w:rPr>
            </w:pPr>
            <w:r w:rsidRPr="00FB0ABA">
              <w:rPr>
                <w:rFonts w:eastAsia="Yu Mincho"/>
                <w:lang w:val="en-US" w:eastAsia="ja-JP"/>
              </w:rPr>
              <w:t>Fine to ask RAN2 and RAN4 to confirm the feasibility of NCD-SSB for RedCap UE in idle/inactive/connected mode although we think it is feasible to use NCD-SSB.</w:t>
            </w:r>
          </w:p>
        </w:tc>
      </w:tr>
      <w:tr w:rsidR="005C42E4" w:rsidRPr="00FB0ABA" w14:paraId="2FCE577E" w14:textId="77777777">
        <w:tc>
          <w:tcPr>
            <w:tcW w:w="1150" w:type="dxa"/>
          </w:tcPr>
          <w:p w14:paraId="3BC8364A" w14:textId="77777777" w:rsidR="005C42E4" w:rsidRPr="00FB0ABA" w:rsidRDefault="00A077D6">
            <w:pPr>
              <w:rPr>
                <w:rFonts w:eastAsia="Yu Mincho"/>
                <w:lang w:val="en-US" w:eastAsia="ja-JP"/>
              </w:rPr>
            </w:pPr>
            <w:r w:rsidRPr="00FB0ABA">
              <w:rPr>
                <w:rFonts w:eastAsia="Yu Mincho"/>
                <w:lang w:val="en-US" w:eastAsia="ja-JP"/>
              </w:rPr>
              <w:t>Intel</w:t>
            </w:r>
          </w:p>
        </w:tc>
        <w:tc>
          <w:tcPr>
            <w:tcW w:w="666" w:type="dxa"/>
          </w:tcPr>
          <w:p w14:paraId="0AD79971"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0C262E64" w14:textId="77777777" w:rsidR="005C42E4" w:rsidRPr="00FB0ABA" w:rsidRDefault="00A077D6">
            <w:pPr>
              <w:rPr>
                <w:rFonts w:eastAsia="Yu Mincho"/>
                <w:lang w:val="en-US" w:eastAsia="ja-JP"/>
              </w:rPr>
            </w:pPr>
            <w:r w:rsidRPr="00FB0ABA">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318A9E7A" w14:textId="77777777">
        <w:tc>
          <w:tcPr>
            <w:tcW w:w="1150" w:type="dxa"/>
          </w:tcPr>
          <w:p w14:paraId="19FF5A36" w14:textId="77777777" w:rsidR="005C42E4" w:rsidRPr="00FB0ABA" w:rsidRDefault="00A077D6">
            <w:pPr>
              <w:rPr>
                <w:rFonts w:eastAsia="Yu Mincho"/>
                <w:lang w:val="en-US" w:eastAsia="ja-JP"/>
              </w:rPr>
            </w:pPr>
            <w:r w:rsidRPr="00FB0ABA">
              <w:rPr>
                <w:rFonts w:eastAsia="Yu Mincho"/>
                <w:lang w:val="en-US" w:eastAsia="ja-JP"/>
              </w:rPr>
              <w:t>DOCOMO</w:t>
            </w:r>
          </w:p>
        </w:tc>
        <w:tc>
          <w:tcPr>
            <w:tcW w:w="666" w:type="dxa"/>
          </w:tcPr>
          <w:p w14:paraId="7434907F" w14:textId="77777777" w:rsidR="005C42E4" w:rsidRPr="00FB0ABA" w:rsidRDefault="005C42E4">
            <w:pPr>
              <w:tabs>
                <w:tab w:val="left" w:pos="551"/>
              </w:tabs>
              <w:rPr>
                <w:rFonts w:eastAsia="Yu Mincho"/>
                <w:lang w:val="en-US" w:eastAsia="ja-JP"/>
              </w:rPr>
            </w:pPr>
          </w:p>
        </w:tc>
        <w:tc>
          <w:tcPr>
            <w:tcW w:w="7956" w:type="dxa"/>
          </w:tcPr>
          <w:p w14:paraId="1F9851E6" w14:textId="77777777" w:rsidR="005C42E4" w:rsidRPr="00FB0ABA" w:rsidRDefault="00A077D6">
            <w:pPr>
              <w:rPr>
                <w:rFonts w:eastAsia="Yu Mincho"/>
                <w:lang w:val="en-US" w:eastAsia="ja-JP"/>
              </w:rPr>
            </w:pPr>
            <w:r w:rsidRPr="00FB0ABA">
              <w:rPr>
                <w:rFonts w:eastAsia="Yu Mincho"/>
                <w:lang w:val="en-US" w:eastAsia="ja-JP"/>
              </w:rPr>
              <w:t>We are fine to send an LS to RAN2/4 to ask the feasibility of using NCD-SSB for the purpose listed in FL3</w:t>
            </w:r>
          </w:p>
        </w:tc>
      </w:tr>
      <w:tr w:rsidR="005C42E4" w:rsidRPr="00FB0ABA" w14:paraId="321B0E5E" w14:textId="77777777">
        <w:tc>
          <w:tcPr>
            <w:tcW w:w="1150" w:type="dxa"/>
          </w:tcPr>
          <w:p w14:paraId="2DEE7175"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14:paraId="2F8365C1" w14:textId="77777777" w:rsidR="005C42E4" w:rsidRPr="00FB0ABA" w:rsidRDefault="005C42E4">
            <w:pPr>
              <w:tabs>
                <w:tab w:val="left" w:pos="551"/>
              </w:tabs>
              <w:rPr>
                <w:rFonts w:eastAsiaTheme="minorEastAsia"/>
                <w:lang w:val="en-US" w:eastAsia="ko-KR"/>
              </w:rPr>
            </w:pPr>
          </w:p>
        </w:tc>
        <w:tc>
          <w:tcPr>
            <w:tcW w:w="7956" w:type="dxa"/>
          </w:tcPr>
          <w:p w14:paraId="5EE36531"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54ADFEF6"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0B3E0179" w14:textId="77777777">
        <w:tc>
          <w:tcPr>
            <w:tcW w:w="1150" w:type="dxa"/>
          </w:tcPr>
          <w:p w14:paraId="5302EE4F"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14:paraId="327D3573"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08785413"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42F4A75" w14:textId="77777777">
        <w:tc>
          <w:tcPr>
            <w:tcW w:w="1150" w:type="dxa"/>
          </w:tcPr>
          <w:p w14:paraId="64CB24A5"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666" w:type="dxa"/>
          </w:tcPr>
          <w:p w14:paraId="6049B5CA"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06CFFD26"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4CADB18D" w14:textId="77777777">
        <w:tc>
          <w:tcPr>
            <w:tcW w:w="1150" w:type="dxa"/>
          </w:tcPr>
          <w:p w14:paraId="5548586C"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5375130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D68E889"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7972B82B" w14:textId="77777777">
        <w:tc>
          <w:tcPr>
            <w:tcW w:w="1150" w:type="dxa"/>
          </w:tcPr>
          <w:p w14:paraId="3E8149A3" w14:textId="77777777" w:rsidR="005C42E4" w:rsidRPr="00FB0ABA" w:rsidRDefault="00A077D6">
            <w:pPr>
              <w:rPr>
                <w:rFonts w:eastAsiaTheme="minorEastAsia"/>
                <w:lang w:val="en-US" w:eastAsia="zh-CN"/>
              </w:rPr>
            </w:pPr>
            <w:r w:rsidRPr="00FB0ABA">
              <w:rPr>
                <w:rFonts w:eastAsia="Yu Mincho"/>
                <w:lang w:val="en-US" w:eastAsia="ja-JP"/>
              </w:rPr>
              <w:t>Sharp</w:t>
            </w:r>
          </w:p>
        </w:tc>
        <w:tc>
          <w:tcPr>
            <w:tcW w:w="666" w:type="dxa"/>
          </w:tcPr>
          <w:p w14:paraId="00F2BCC6"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7B40A123" w14:textId="77777777" w:rsidR="005C42E4" w:rsidRPr="00FB0ABA" w:rsidRDefault="00A077D6">
            <w:pPr>
              <w:rPr>
                <w:rFonts w:eastAsiaTheme="minorEastAsia"/>
                <w:lang w:val="en-US" w:eastAsia="zh-CN"/>
              </w:rPr>
            </w:pPr>
            <w:r w:rsidRPr="00FB0ABA">
              <w:rPr>
                <w:rFonts w:eastAsia="Yu Mincho"/>
                <w:lang w:val="en-US" w:eastAsia="ja-JP"/>
              </w:rPr>
              <w:t>We are fine to send an LS to RAN2/4</w:t>
            </w:r>
          </w:p>
        </w:tc>
      </w:tr>
      <w:tr w:rsidR="005C42E4" w:rsidRPr="00FB0ABA" w14:paraId="560426A3" w14:textId="77777777">
        <w:tc>
          <w:tcPr>
            <w:tcW w:w="1150" w:type="dxa"/>
          </w:tcPr>
          <w:p w14:paraId="41104A20" w14:textId="77777777" w:rsidR="005C42E4" w:rsidRPr="00FB0ABA" w:rsidRDefault="00A077D6">
            <w:pPr>
              <w:rPr>
                <w:rFonts w:eastAsia="Yu Mincho"/>
                <w:lang w:val="en-US" w:eastAsia="ja-JP"/>
              </w:rPr>
            </w:pPr>
            <w:r w:rsidRPr="00FB0ABA">
              <w:rPr>
                <w:rFonts w:eastAsia="Yu Mincho"/>
                <w:lang w:val="en-US" w:eastAsia="ja-JP"/>
              </w:rPr>
              <w:t>Huawei, HiSi</w:t>
            </w:r>
          </w:p>
        </w:tc>
        <w:tc>
          <w:tcPr>
            <w:tcW w:w="666" w:type="dxa"/>
          </w:tcPr>
          <w:p w14:paraId="28F874E2" w14:textId="77777777" w:rsidR="005C42E4" w:rsidRPr="00FB0ABA" w:rsidRDefault="005C42E4">
            <w:pPr>
              <w:tabs>
                <w:tab w:val="left" w:pos="551"/>
              </w:tabs>
              <w:rPr>
                <w:rFonts w:eastAsia="Yu Mincho"/>
                <w:lang w:val="en-US" w:eastAsia="ja-JP"/>
              </w:rPr>
            </w:pPr>
          </w:p>
        </w:tc>
        <w:tc>
          <w:tcPr>
            <w:tcW w:w="7956" w:type="dxa"/>
          </w:tcPr>
          <w:p w14:paraId="5EA8D1F9" w14:textId="77777777" w:rsidR="005C42E4" w:rsidRPr="00FB0ABA" w:rsidRDefault="00A077D6">
            <w:pPr>
              <w:rPr>
                <w:rFonts w:eastAsia="Yu Mincho"/>
                <w:lang w:val="en-US" w:eastAsia="ja-JP"/>
              </w:rPr>
            </w:pPr>
            <w:r w:rsidRPr="00FB0ABA">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Pr="00FB0ABA" w:rsidRDefault="00A077D6">
            <w:pPr>
              <w:rPr>
                <w:rFonts w:eastAsia="Yu Mincho"/>
                <w:lang w:val="en-US" w:eastAsia="ja-JP"/>
              </w:rPr>
            </w:pPr>
            <w:r w:rsidRPr="00FB0ABA">
              <w:rPr>
                <w:rFonts w:eastAsia="Yu Mincho"/>
                <w:lang w:val="en-US" w:eastAsia="ja-JP"/>
              </w:rPr>
              <w:t>Also, retuning time should be asked together as they are existing solutions.</w:t>
            </w:r>
          </w:p>
        </w:tc>
      </w:tr>
      <w:tr w:rsidR="005C42E4" w:rsidRPr="00FB0ABA" w14:paraId="7B773E0D" w14:textId="77777777">
        <w:tc>
          <w:tcPr>
            <w:tcW w:w="1150" w:type="dxa"/>
          </w:tcPr>
          <w:p w14:paraId="784B2456" w14:textId="77777777" w:rsidR="005C42E4" w:rsidRPr="00FB0ABA" w:rsidRDefault="00A077D6">
            <w:pPr>
              <w:rPr>
                <w:rFonts w:eastAsia="Yu Mincho"/>
                <w:lang w:val="en-US" w:eastAsia="ja-JP"/>
              </w:rPr>
            </w:pPr>
            <w:r w:rsidRPr="00FB0ABA">
              <w:rPr>
                <w:rFonts w:eastAsia="Yu Mincho"/>
                <w:lang w:val="en-US" w:eastAsia="ja-JP"/>
              </w:rPr>
              <w:t>Lenovo, Motorola Mobility</w:t>
            </w:r>
          </w:p>
        </w:tc>
        <w:tc>
          <w:tcPr>
            <w:tcW w:w="666" w:type="dxa"/>
          </w:tcPr>
          <w:p w14:paraId="75BDF15F"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12E1CCB7" w14:textId="77777777" w:rsidR="005C42E4" w:rsidRPr="00FB0ABA" w:rsidRDefault="00A077D6">
            <w:pPr>
              <w:rPr>
                <w:rFonts w:eastAsia="Yu Mincho"/>
                <w:lang w:val="en-US" w:eastAsia="ja-JP"/>
              </w:rPr>
            </w:pPr>
            <w:r w:rsidRPr="00FB0ABA">
              <w:rPr>
                <w:rFonts w:eastAsia="Yu Mincho"/>
                <w:lang w:val="en-US" w:eastAsia="ja-JP"/>
              </w:rPr>
              <w:t>Fine to send LS to RAN2/RAN4.</w:t>
            </w:r>
          </w:p>
        </w:tc>
      </w:tr>
      <w:tr w:rsidR="005C42E4" w:rsidRPr="00FB0ABA" w14:paraId="6D1036D4" w14:textId="77777777">
        <w:tc>
          <w:tcPr>
            <w:tcW w:w="1150" w:type="dxa"/>
          </w:tcPr>
          <w:p w14:paraId="2894740E" w14:textId="77777777" w:rsidR="005C42E4" w:rsidRPr="00FB0ABA" w:rsidRDefault="00A077D6">
            <w:pPr>
              <w:rPr>
                <w:rFonts w:eastAsia="Yu Mincho"/>
                <w:lang w:val="en-US" w:eastAsia="ja-JP"/>
              </w:rPr>
            </w:pPr>
            <w:r w:rsidRPr="00FB0ABA">
              <w:rPr>
                <w:rFonts w:eastAsia="Yu Mincho"/>
                <w:lang w:val="en-US" w:eastAsia="ja-JP"/>
              </w:rPr>
              <w:t xml:space="preserve">Nordic </w:t>
            </w:r>
          </w:p>
        </w:tc>
        <w:tc>
          <w:tcPr>
            <w:tcW w:w="666" w:type="dxa"/>
          </w:tcPr>
          <w:p w14:paraId="62351653" w14:textId="77777777" w:rsidR="005C42E4" w:rsidRPr="00FB0ABA" w:rsidRDefault="00A077D6">
            <w:pPr>
              <w:tabs>
                <w:tab w:val="left" w:pos="551"/>
              </w:tabs>
              <w:rPr>
                <w:rFonts w:eastAsia="Yu Mincho"/>
                <w:lang w:val="en-US" w:eastAsia="ja-JP"/>
              </w:rPr>
            </w:pPr>
            <w:r w:rsidRPr="00FB0ABA">
              <w:rPr>
                <w:rFonts w:eastAsia="Yu Mincho"/>
                <w:lang w:val="en-US" w:eastAsia="ja-JP"/>
              </w:rPr>
              <w:t>Y,but</w:t>
            </w:r>
          </w:p>
        </w:tc>
        <w:tc>
          <w:tcPr>
            <w:tcW w:w="7956" w:type="dxa"/>
          </w:tcPr>
          <w:p w14:paraId="29A654CE" w14:textId="77777777" w:rsidR="005C42E4" w:rsidRPr="00FB0ABA" w:rsidRDefault="00A077D6">
            <w:pPr>
              <w:rPr>
                <w:rFonts w:eastAsia="Yu Mincho"/>
                <w:lang w:val="en-US" w:eastAsia="ja-JP"/>
              </w:rPr>
            </w:pPr>
            <w:r w:rsidRPr="00FB0ABA">
              <w:rPr>
                <w:rFonts w:eastAsia="Yu Mincho"/>
                <w:lang w:val="en-US" w:eastAsia="ja-JP"/>
              </w:rPr>
              <w:t xml:space="preserve">RAN1 shall formulate clear questions.  </w:t>
            </w:r>
          </w:p>
        </w:tc>
      </w:tr>
      <w:tr w:rsidR="005C42E4" w:rsidRPr="00FB0ABA" w14:paraId="521DD428" w14:textId="77777777">
        <w:tc>
          <w:tcPr>
            <w:tcW w:w="1150" w:type="dxa"/>
          </w:tcPr>
          <w:p w14:paraId="2214549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0FEA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443C232A" w14:textId="77777777" w:rsidR="005C42E4" w:rsidRPr="00FB0ABA" w:rsidRDefault="00A077D6">
            <w:pPr>
              <w:rPr>
                <w:rFonts w:eastAsiaTheme="minorEastAsia"/>
                <w:lang w:val="en-US" w:eastAsia="zh-CN"/>
              </w:rPr>
            </w:pPr>
            <w:r w:rsidRPr="00FB0ABA">
              <w:rPr>
                <w:rFonts w:eastAsia="Yu Mincho"/>
                <w:lang w:val="en-US" w:eastAsia="ja-JP"/>
              </w:rPr>
              <w:t>We are fine to send LS to RAN2/RAN4 to confirm on the feasibility of using NCD-SSB.</w:t>
            </w:r>
          </w:p>
        </w:tc>
      </w:tr>
      <w:tr w:rsidR="005C42E4" w:rsidRPr="00FB0ABA" w14:paraId="4FE5D004" w14:textId="77777777">
        <w:tc>
          <w:tcPr>
            <w:tcW w:w="1150" w:type="dxa"/>
          </w:tcPr>
          <w:p w14:paraId="5D60D5ED"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66FBC54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63CD23DD"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161F7AD1" w14:textId="77777777">
        <w:tc>
          <w:tcPr>
            <w:tcW w:w="1150" w:type="dxa"/>
          </w:tcPr>
          <w:p w14:paraId="3E6A1786" w14:textId="77777777" w:rsidR="005C42E4" w:rsidRPr="00FB0ABA" w:rsidRDefault="00A077D6">
            <w:pPr>
              <w:rPr>
                <w:rFonts w:eastAsia="等线"/>
                <w:lang w:val="en-US" w:eastAsia="ko-KR"/>
              </w:rPr>
            </w:pPr>
            <w:r w:rsidRPr="00FB0ABA">
              <w:rPr>
                <w:rFonts w:eastAsia="等线"/>
                <w:lang w:val="en-US" w:eastAsia="ko-KR"/>
              </w:rPr>
              <w:t>IDCC</w:t>
            </w:r>
          </w:p>
        </w:tc>
        <w:tc>
          <w:tcPr>
            <w:tcW w:w="666" w:type="dxa"/>
          </w:tcPr>
          <w:p w14:paraId="07154301"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55B8303D" w14:textId="77777777" w:rsidR="005C42E4" w:rsidRPr="00FB0ABA" w:rsidRDefault="005C42E4">
            <w:pPr>
              <w:rPr>
                <w:rFonts w:eastAsia="等线"/>
                <w:lang w:val="en-US" w:eastAsia="ko-KR"/>
              </w:rPr>
            </w:pPr>
          </w:p>
        </w:tc>
      </w:tr>
      <w:tr w:rsidR="005C42E4" w:rsidRPr="00FB0ABA" w14:paraId="02AEF8CD" w14:textId="77777777">
        <w:tc>
          <w:tcPr>
            <w:tcW w:w="1150" w:type="dxa"/>
          </w:tcPr>
          <w:p w14:paraId="50B7518E" w14:textId="77777777" w:rsidR="005C42E4" w:rsidRPr="00FB0ABA" w:rsidRDefault="00A077D6">
            <w:pPr>
              <w:rPr>
                <w:rFonts w:eastAsia="等线"/>
                <w:lang w:val="en-US" w:eastAsia="ko-KR"/>
              </w:rPr>
            </w:pPr>
            <w:r w:rsidRPr="00FB0ABA">
              <w:rPr>
                <w:rFonts w:eastAsia="等线"/>
                <w:lang w:val="en-US" w:eastAsia="ko-KR"/>
              </w:rPr>
              <w:t>Nokia, NSB</w:t>
            </w:r>
          </w:p>
        </w:tc>
        <w:tc>
          <w:tcPr>
            <w:tcW w:w="666" w:type="dxa"/>
          </w:tcPr>
          <w:p w14:paraId="23C0A62E"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30B3F446" w14:textId="77777777" w:rsidR="005C42E4" w:rsidRPr="00FB0ABA" w:rsidRDefault="005C42E4">
            <w:pPr>
              <w:rPr>
                <w:rFonts w:eastAsia="等线"/>
                <w:lang w:val="en-US" w:eastAsia="ko-KR"/>
              </w:rPr>
            </w:pPr>
          </w:p>
        </w:tc>
      </w:tr>
      <w:tr w:rsidR="005C42E4" w:rsidRPr="00FB0ABA" w14:paraId="08E9DD1A" w14:textId="77777777">
        <w:tc>
          <w:tcPr>
            <w:tcW w:w="1150" w:type="dxa"/>
          </w:tcPr>
          <w:p w14:paraId="0D8B7C02" w14:textId="77777777" w:rsidR="005C42E4" w:rsidRPr="00FB0ABA" w:rsidRDefault="00A077D6">
            <w:pPr>
              <w:rPr>
                <w:rFonts w:eastAsia="等线"/>
                <w:lang w:val="en-US" w:eastAsia="ko-KR"/>
              </w:rPr>
            </w:pPr>
            <w:r w:rsidRPr="00FB0ABA">
              <w:rPr>
                <w:rFonts w:eastAsia="等线"/>
                <w:lang w:val="en-US" w:eastAsia="ko-KR"/>
              </w:rPr>
              <w:t>FL4</w:t>
            </w:r>
          </w:p>
        </w:tc>
        <w:tc>
          <w:tcPr>
            <w:tcW w:w="8622" w:type="dxa"/>
            <w:gridSpan w:val="2"/>
          </w:tcPr>
          <w:p w14:paraId="3B2120A9" w14:textId="77777777" w:rsidR="005C42E4" w:rsidRPr="00FB0ABA" w:rsidRDefault="00A077D6">
            <w:pPr>
              <w:rPr>
                <w:rFonts w:eastAsia="等线"/>
                <w:lang w:val="en-US" w:eastAsia="zh-CN"/>
              </w:rPr>
            </w:pPr>
            <w:r w:rsidRPr="00FB0ABA">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641EEA26" w14:textId="77777777" w:rsidR="005C42E4" w:rsidRPr="00FB0ABA" w:rsidRDefault="00A077D6">
            <w:pPr>
              <w:pStyle w:val="afe"/>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Pr="00FB0ABA" w:rsidRDefault="00A077D6">
            <w:pPr>
              <w:pStyle w:val="afe"/>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8C2169A" w14:textId="77777777" w:rsidR="005C42E4" w:rsidRPr="00FB0ABA" w:rsidRDefault="00A077D6">
            <w:pPr>
              <w:pStyle w:val="afe"/>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7F3176C8" w14:textId="77777777">
        <w:tc>
          <w:tcPr>
            <w:tcW w:w="1150" w:type="dxa"/>
          </w:tcPr>
          <w:p w14:paraId="0ED3E90B" w14:textId="77777777" w:rsidR="005C42E4" w:rsidRPr="00FB0ABA" w:rsidRDefault="00A077D6">
            <w:pPr>
              <w:rPr>
                <w:rFonts w:eastAsia="等线"/>
                <w:lang w:val="en-US" w:eastAsia="ko-KR"/>
              </w:rPr>
            </w:pPr>
            <w:r w:rsidRPr="00FB0ABA">
              <w:rPr>
                <w:rFonts w:eastAsiaTheme="minorEastAsia"/>
                <w:lang w:val="en-US" w:eastAsia="zh-CN"/>
              </w:rPr>
              <w:t>FL5</w:t>
            </w:r>
          </w:p>
        </w:tc>
        <w:tc>
          <w:tcPr>
            <w:tcW w:w="8622" w:type="dxa"/>
            <w:gridSpan w:val="2"/>
          </w:tcPr>
          <w:p w14:paraId="72A0001E" w14:textId="77777777" w:rsidR="005C42E4" w:rsidRPr="00FB0ABA" w:rsidRDefault="00A077D6">
            <w:pPr>
              <w:rPr>
                <w:rFonts w:eastAsia="等线"/>
                <w:lang w:val="en-US" w:eastAsia="ko-KR"/>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27A6C879" w14:textId="77777777" w:rsidR="005C42E4" w:rsidRPr="00FB0ABA" w:rsidRDefault="005C42E4">
      <w:pPr>
        <w:spacing w:after="100" w:afterAutospacing="1"/>
        <w:jc w:val="both"/>
        <w:rPr>
          <w:lang w:val="en-US"/>
        </w:rPr>
      </w:pPr>
    </w:p>
    <w:p w14:paraId="4465A080" w14:textId="77777777" w:rsidR="005C42E4" w:rsidRPr="00FB0ABA" w:rsidRDefault="00A077D6">
      <w:pPr>
        <w:spacing w:after="100" w:afterAutospacing="1"/>
        <w:jc w:val="both"/>
        <w:rPr>
          <w:lang w:val="en-US"/>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tbl>
      <w:tblPr>
        <w:tblStyle w:val="af8"/>
        <w:tblW w:w="9772" w:type="dxa"/>
        <w:tblLook w:val="04A0" w:firstRow="1" w:lastRow="0" w:firstColumn="1" w:lastColumn="0" w:noHBand="0" w:noVBand="1"/>
      </w:tblPr>
      <w:tblGrid>
        <w:gridCol w:w="1372"/>
        <w:gridCol w:w="1261"/>
        <w:gridCol w:w="7139"/>
      </w:tblGrid>
      <w:tr w:rsidR="005C42E4" w:rsidRPr="00FB0ABA" w14:paraId="38111802" w14:textId="77777777" w:rsidTr="0082584A">
        <w:tc>
          <w:tcPr>
            <w:tcW w:w="1372" w:type="dxa"/>
            <w:shd w:val="clear" w:color="auto" w:fill="D9D9D9" w:themeFill="background1" w:themeFillShade="D9"/>
          </w:tcPr>
          <w:p w14:paraId="09CB207A" w14:textId="77777777"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14:paraId="50A990DB"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142705AA" w14:textId="77777777" w:rsidR="005C42E4" w:rsidRPr="00FB0ABA" w:rsidRDefault="00A077D6">
            <w:pPr>
              <w:rPr>
                <w:b/>
                <w:bCs/>
                <w:lang w:val="en-US"/>
              </w:rPr>
            </w:pPr>
            <w:r w:rsidRPr="00FB0ABA">
              <w:rPr>
                <w:b/>
                <w:bCs/>
                <w:lang w:val="en-US"/>
              </w:rPr>
              <w:t>Comments</w:t>
            </w:r>
          </w:p>
        </w:tc>
      </w:tr>
      <w:tr w:rsidR="005C42E4" w:rsidRPr="00FB0ABA" w14:paraId="03C6E111" w14:textId="77777777" w:rsidTr="00200E26">
        <w:tc>
          <w:tcPr>
            <w:tcW w:w="1372" w:type="dxa"/>
          </w:tcPr>
          <w:p w14:paraId="02D2E8FC" w14:textId="77777777" w:rsidR="005C42E4" w:rsidRPr="00FB0ABA" w:rsidRDefault="00A077D6">
            <w:pPr>
              <w:rPr>
                <w:rFonts w:eastAsia="等线"/>
                <w:lang w:val="en-US" w:eastAsia="ko-KR"/>
              </w:rPr>
            </w:pPr>
            <w:r w:rsidRPr="00FB0ABA">
              <w:rPr>
                <w:rFonts w:eastAsia="等线"/>
                <w:lang w:val="en-US" w:eastAsia="ko-KR"/>
              </w:rPr>
              <w:t>FL5</w:t>
            </w:r>
          </w:p>
        </w:tc>
        <w:tc>
          <w:tcPr>
            <w:tcW w:w="8400" w:type="dxa"/>
            <w:gridSpan w:val="2"/>
          </w:tcPr>
          <w:p w14:paraId="7040C05E" w14:textId="77777777" w:rsidR="005C42E4" w:rsidRPr="00FB0ABA" w:rsidRDefault="00A077D6">
            <w:pPr>
              <w:rPr>
                <w:b/>
                <w:highlight w:val="yellow"/>
                <w:lang w:val="en-US"/>
              </w:rPr>
            </w:pPr>
            <w:r w:rsidRPr="00FB0ABA">
              <w:rPr>
                <w:rFonts w:eastAsia="等线"/>
                <w:lang w:val="en-US" w:eastAsia="zh-CN"/>
              </w:rPr>
              <w:t>The following corresponds to the latest version of the proposal that was under discussion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p w14:paraId="7F20D886"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2A1F7FB2" w14:textId="77777777" w:rsidR="005C42E4" w:rsidRPr="00FB0ABA" w:rsidRDefault="00A077D6">
            <w:pPr>
              <w:rPr>
                <w:b/>
                <w:lang w:val="en-US"/>
              </w:rPr>
            </w:pPr>
            <w:r w:rsidRPr="00FB0ABA">
              <w:rPr>
                <w:b/>
                <w:lang w:val="en-US"/>
              </w:rPr>
              <w:lastRenderedPageBreak/>
              <w:t>Take Option 2 as working assumption, which will be revisited based on the reply from RAN2/4.</w:t>
            </w:r>
          </w:p>
          <w:p w14:paraId="1572A29D"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69D5176E"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EF0D238"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67BD8077"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BF63210"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5EEB9209"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0E4E57C9"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E8A7ECD"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522F74EF"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Pr="00FB0ABA" w:rsidRDefault="00A077D6">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522E8C83" w14:textId="77777777" w:rsidR="005C42E4" w:rsidRPr="00FB0ABA" w:rsidRDefault="00A077D6">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5ED152A2"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2127D3C6"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91F3D5"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5443E81A"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4C2C105A"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517C1D8B"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218636F6" w14:textId="77777777" w:rsidR="005C42E4" w:rsidRPr="00FB0ABA" w:rsidRDefault="00A077D6">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34F75090" w14:textId="77777777" w:rsidR="005C42E4" w:rsidRPr="00FB0ABA" w:rsidRDefault="00A077D6">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0EDA6BF3" w14:textId="77777777" w:rsidR="005C42E4" w:rsidRPr="00FB0ABA" w:rsidRDefault="00A077D6">
            <w:pPr>
              <w:pStyle w:val="afe"/>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6C6BEF43" w14:textId="77777777" w:rsidR="005C42E4" w:rsidRPr="00FB0ABA" w:rsidRDefault="00A077D6">
            <w:pPr>
              <w:pStyle w:val="afe"/>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B37EDCF" w14:textId="77777777" w:rsidTr="0082584A">
        <w:tc>
          <w:tcPr>
            <w:tcW w:w="1372" w:type="dxa"/>
          </w:tcPr>
          <w:p w14:paraId="7FB5093C" w14:textId="77777777" w:rsidR="005C42E4" w:rsidRPr="00FB0ABA" w:rsidRDefault="00A077D6">
            <w:pPr>
              <w:rPr>
                <w:rFonts w:eastAsia="Yu Mincho"/>
                <w:lang w:val="en-US" w:eastAsia="ja-JP"/>
              </w:rPr>
            </w:pPr>
            <w:r w:rsidRPr="00FB0ABA">
              <w:rPr>
                <w:rFonts w:eastAsia="Yu Mincho"/>
                <w:lang w:val="en-US" w:eastAsia="ja-JP"/>
              </w:rPr>
              <w:lastRenderedPageBreak/>
              <w:t>DOCOMO</w:t>
            </w:r>
          </w:p>
        </w:tc>
        <w:tc>
          <w:tcPr>
            <w:tcW w:w="1261" w:type="dxa"/>
          </w:tcPr>
          <w:p w14:paraId="5F304E9D" w14:textId="77777777" w:rsidR="005C42E4" w:rsidRPr="00FB0ABA" w:rsidRDefault="005C42E4">
            <w:pPr>
              <w:tabs>
                <w:tab w:val="left" w:pos="551"/>
              </w:tabs>
              <w:rPr>
                <w:rFonts w:eastAsia="Yu Mincho"/>
                <w:lang w:val="en-US" w:eastAsia="ja-JP"/>
              </w:rPr>
            </w:pPr>
          </w:p>
        </w:tc>
        <w:tc>
          <w:tcPr>
            <w:tcW w:w="7139" w:type="dxa"/>
          </w:tcPr>
          <w:p w14:paraId="5B44B4C6" w14:textId="77777777" w:rsidR="005C42E4" w:rsidRPr="00FB0ABA" w:rsidRDefault="00A077D6">
            <w:pPr>
              <w:rPr>
                <w:rFonts w:eastAsia="Yu Mincho"/>
                <w:lang w:val="en-US" w:eastAsia="ja-JP"/>
              </w:rPr>
            </w:pPr>
            <w:r w:rsidRPr="00FB0ABA">
              <w:rPr>
                <w:rFonts w:eastAsia="Yu Mincho"/>
                <w:lang w:val="en-US" w:eastAsia="ja-JP"/>
              </w:rPr>
              <w:t>We are fine to take Option 2 as working assumption.</w:t>
            </w:r>
          </w:p>
          <w:p w14:paraId="75D804AA" w14:textId="77777777" w:rsidR="005C42E4" w:rsidRPr="00FB0ABA" w:rsidRDefault="00A077D6">
            <w:pPr>
              <w:rPr>
                <w:rFonts w:eastAsia="Yu Mincho"/>
                <w:lang w:val="en-US" w:eastAsia="ja-JP"/>
              </w:rPr>
            </w:pPr>
            <w:r w:rsidRPr="00FB0ABA">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1A1A7E97" w14:textId="77777777" w:rsidTr="0082584A">
        <w:tc>
          <w:tcPr>
            <w:tcW w:w="1372" w:type="dxa"/>
          </w:tcPr>
          <w:p w14:paraId="2BAB0860" w14:textId="77777777" w:rsidR="005C42E4" w:rsidRPr="00FB0ABA" w:rsidRDefault="00A077D6">
            <w:pPr>
              <w:rPr>
                <w:rFonts w:eastAsia="等线"/>
                <w:lang w:val="en-US" w:eastAsia="ko-KR"/>
              </w:rPr>
            </w:pPr>
            <w:r w:rsidRPr="00FB0ABA">
              <w:rPr>
                <w:rFonts w:eastAsia="等线"/>
                <w:lang w:val="en-US" w:eastAsia="zh-CN"/>
              </w:rPr>
              <w:t>CATT</w:t>
            </w:r>
          </w:p>
        </w:tc>
        <w:tc>
          <w:tcPr>
            <w:tcW w:w="1261" w:type="dxa"/>
          </w:tcPr>
          <w:p w14:paraId="5B6D0D2F" w14:textId="77777777" w:rsidR="005C42E4" w:rsidRPr="00FB0ABA" w:rsidRDefault="005C42E4">
            <w:pPr>
              <w:tabs>
                <w:tab w:val="left" w:pos="551"/>
              </w:tabs>
              <w:rPr>
                <w:rFonts w:eastAsia="等线"/>
                <w:lang w:val="en-US" w:eastAsia="ko-KR"/>
              </w:rPr>
            </w:pPr>
          </w:p>
        </w:tc>
        <w:tc>
          <w:tcPr>
            <w:tcW w:w="7139" w:type="dxa"/>
          </w:tcPr>
          <w:p w14:paraId="019FBAC4" w14:textId="77777777" w:rsidR="005C42E4" w:rsidRPr="00FB0ABA" w:rsidRDefault="00A077D6">
            <w:pPr>
              <w:rPr>
                <w:rFonts w:eastAsia="等线"/>
                <w:lang w:val="en-US" w:eastAsia="zh-CN"/>
              </w:rPr>
            </w:pPr>
            <w:r w:rsidRPr="00FB0ABA">
              <w:rPr>
                <w:rFonts w:eastAsia="等线"/>
                <w:lang w:val="en-US" w:eastAsia="zh-CN"/>
              </w:rPr>
              <w:t>If making Option2 a WA is the only way we can move forward…</w:t>
            </w:r>
          </w:p>
          <w:p w14:paraId="67CC99E3" w14:textId="77777777" w:rsidR="005C42E4" w:rsidRPr="00FB0ABA" w:rsidRDefault="00A077D6">
            <w:pPr>
              <w:rPr>
                <w:rFonts w:eastAsia="等线"/>
                <w:lang w:val="en-US" w:eastAsia="zh-CN"/>
              </w:rPr>
            </w:pPr>
            <w:r w:rsidRPr="00FB0ABA">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2F388B82" w14:textId="77777777" w:rsidR="005C42E4" w:rsidRPr="00FB0ABA" w:rsidRDefault="00A077D6">
            <w:pPr>
              <w:rPr>
                <w:rFonts w:eastAsia="等线"/>
                <w:lang w:val="en-US" w:eastAsia="zh-CN"/>
              </w:rPr>
            </w:pPr>
            <w:r w:rsidRPr="00FB0ABA">
              <w:rPr>
                <w:rFonts w:eastAsia="等线"/>
                <w:lang w:val="en-US" w:eastAsia="zh-CN"/>
              </w:rPr>
              <w:lastRenderedPageBreak/>
              <w:t xml:space="preserve">For the newly added part, it should be revised a bit to make it more practical. </w:t>
            </w:r>
          </w:p>
          <w:p w14:paraId="274CCAB4"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48091203" w14:textId="77777777" w:rsidR="005C42E4" w:rsidRPr="00FB0ABA" w:rsidRDefault="00A077D6">
            <w:pPr>
              <w:rPr>
                <w:rFonts w:eastAsia="等线"/>
                <w:lang w:val="en-US" w:eastAsia="zh-CN"/>
              </w:rPr>
            </w:pPr>
            <w:r w:rsidRPr="00FB0ABA">
              <w:rPr>
                <w:rFonts w:eastAsia="等线"/>
                <w:lang w:val="en-US" w:eastAsia="zh-CN"/>
              </w:rPr>
              <w:t xml:space="preserve">For center frequencies part, can FL clarify it is aiming to say they should be aligned </w:t>
            </w:r>
            <w:r w:rsidRPr="00FB0ABA">
              <w:rPr>
                <w:rFonts w:eastAsia="等线"/>
                <w:u w:val="single"/>
                <w:lang w:val="en-US" w:eastAsia="zh-CN"/>
              </w:rPr>
              <w:t>even during the initial random access</w:t>
            </w:r>
            <w:r w:rsidRPr="00FB0ABA">
              <w:rPr>
                <w:rFonts w:eastAsia="等线"/>
                <w:lang w:val="en-US" w:eastAsia="zh-CN"/>
              </w:rPr>
              <w:t xml:space="preserve">? We also share similar concern with DOCOMO it is unclear for the range of initial DL/UL BWP, e.g. separate one? </w:t>
            </w:r>
          </w:p>
          <w:p w14:paraId="1F04E6E4" w14:textId="77777777" w:rsidR="005C42E4" w:rsidRPr="00FB0ABA" w:rsidRDefault="00A077D6">
            <w:pPr>
              <w:rPr>
                <w:rFonts w:eastAsia="等线"/>
                <w:lang w:val="en-US" w:eastAsia="ko-KR"/>
              </w:rPr>
            </w:pPr>
            <w:r w:rsidRPr="00FB0ABA">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6CB4218C" w14:textId="77777777" w:rsidTr="0082584A">
        <w:tc>
          <w:tcPr>
            <w:tcW w:w="1372" w:type="dxa"/>
          </w:tcPr>
          <w:p w14:paraId="05771E75" w14:textId="77777777" w:rsidR="005C42E4" w:rsidRPr="00FB0ABA" w:rsidRDefault="00A077D6">
            <w:pPr>
              <w:rPr>
                <w:rFonts w:eastAsia="等线"/>
                <w:lang w:val="en-US" w:eastAsia="ko-KR"/>
              </w:rPr>
            </w:pPr>
            <w:r w:rsidRPr="00FB0ABA">
              <w:rPr>
                <w:rFonts w:eastAsia="等线"/>
                <w:lang w:val="en-US" w:eastAsia="zh-CN"/>
              </w:rPr>
              <w:lastRenderedPageBreak/>
              <w:t>ZTE, Sanechips</w:t>
            </w:r>
          </w:p>
        </w:tc>
        <w:tc>
          <w:tcPr>
            <w:tcW w:w="1261" w:type="dxa"/>
          </w:tcPr>
          <w:p w14:paraId="45D81970" w14:textId="77777777" w:rsidR="005C42E4" w:rsidRPr="00FB0ABA" w:rsidRDefault="00A077D6">
            <w:pPr>
              <w:tabs>
                <w:tab w:val="left" w:pos="551"/>
              </w:tabs>
              <w:rPr>
                <w:rFonts w:eastAsia="等线"/>
                <w:lang w:val="en-US" w:eastAsia="ko-KR"/>
              </w:rPr>
            </w:pPr>
            <w:r w:rsidRPr="00FB0ABA">
              <w:rPr>
                <w:rFonts w:eastAsia="等线"/>
                <w:lang w:val="en-US" w:eastAsia="zh-CN"/>
              </w:rPr>
              <w:t>Y with modification</w:t>
            </w:r>
          </w:p>
        </w:tc>
        <w:tc>
          <w:tcPr>
            <w:tcW w:w="7139" w:type="dxa"/>
          </w:tcPr>
          <w:p w14:paraId="0E54BA9A" w14:textId="77777777" w:rsidR="005C42E4" w:rsidRPr="00FB0ABA" w:rsidRDefault="00A077D6">
            <w:pPr>
              <w:rPr>
                <w:rFonts w:eastAsia="宋体"/>
                <w:lang w:val="en-US" w:eastAsia="zh-CN"/>
              </w:rPr>
            </w:pPr>
            <w:r w:rsidRPr="00FB0ABA">
              <w:rPr>
                <w:rFonts w:eastAsia="等线"/>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宋体"/>
                <w:b/>
                <w:lang w:val="en-US" w:eastAsia="zh-CN"/>
              </w:rPr>
              <w:t>’</w:t>
            </w:r>
            <w:r w:rsidRPr="00FB0ABA">
              <w:rPr>
                <w:rFonts w:eastAsia="等线"/>
                <w:lang w:val="en-US" w:eastAsia="zh-CN"/>
              </w:rPr>
              <w:t xml:space="preserve"> can be  updated as</w:t>
            </w:r>
            <w:r w:rsidRPr="00FB0ABA">
              <w:rPr>
                <w:rFonts w:eastAsia="等线"/>
                <w:b/>
                <w:bCs/>
                <w:color w:val="FF0000"/>
                <w:lang w:val="en-US" w:eastAsia="zh-CN"/>
              </w:rPr>
              <w:t xml:space="preserve"> ‘it </w:t>
            </w:r>
            <w:r w:rsidRPr="00FB0ABA">
              <w:rPr>
                <w:rFonts w:eastAsia="宋体"/>
                <w:b/>
                <w:color w:val="FF0000"/>
                <w:lang w:val="en-US" w:eastAsia="zh-CN"/>
              </w:rPr>
              <w:t xml:space="preserve">can </w:t>
            </w:r>
            <w:r w:rsidRPr="00FB0ABA">
              <w:rPr>
                <w:b/>
                <w:color w:val="FF0000"/>
                <w:lang w:val="en-US"/>
              </w:rPr>
              <w:t>contain at least one CORESET</w:t>
            </w:r>
            <w:r w:rsidRPr="00FB0ABA">
              <w:rPr>
                <w:rFonts w:eastAsia="宋体"/>
                <w:b/>
                <w:color w:val="FF0000"/>
                <w:lang w:val="en-US" w:eastAsia="zh-CN"/>
              </w:rPr>
              <w:t xml:space="preserve"> and one </w:t>
            </w:r>
            <w:r w:rsidRPr="00FB0ABA">
              <w:rPr>
                <w:b/>
                <w:color w:val="FF0000"/>
                <w:lang w:val="en-US"/>
              </w:rPr>
              <w:t>CSS</w:t>
            </w:r>
            <w:r w:rsidRPr="00FB0ABA">
              <w:rPr>
                <w:rFonts w:eastAsia="宋体"/>
                <w:b/>
                <w:color w:val="FF0000"/>
                <w:lang w:val="en-US" w:eastAsia="zh-CN"/>
              </w:rPr>
              <w:t>’</w:t>
            </w:r>
            <w:r w:rsidRPr="00FB0ABA">
              <w:rPr>
                <w:rFonts w:eastAsia="宋体"/>
                <w:b/>
                <w:lang w:val="en-US" w:eastAsia="zh-CN"/>
              </w:rPr>
              <w:t>.</w:t>
            </w:r>
          </w:p>
          <w:p w14:paraId="63876269" w14:textId="77777777" w:rsidR="005C42E4" w:rsidRPr="00FB0ABA" w:rsidRDefault="00A077D6">
            <w:pPr>
              <w:rPr>
                <w:rFonts w:eastAsia="等线"/>
                <w:lang w:val="en-US" w:eastAsia="ko-KR"/>
              </w:rPr>
            </w:pPr>
            <w:r w:rsidRPr="00FB0ABA">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Pr="00FB0ABA" w:rsidRDefault="00A077D6">
            <w:pPr>
              <w:rPr>
                <w:rFonts w:eastAsia="等线"/>
                <w:lang w:val="en-US" w:eastAsia="ko-KR"/>
              </w:rPr>
            </w:pPr>
            <w:r w:rsidRPr="00FB0ABA">
              <w:rPr>
                <w:rFonts w:eastAsia="宋体"/>
                <w:b/>
                <w:lang w:val="en-US" w:eastAsia="ko-KR"/>
              </w:rPr>
              <w:t xml:space="preserve">For TDD, center frequencies are assumed to be the same for the </w:t>
            </w:r>
            <w:r w:rsidRPr="00FB0ABA">
              <w:rPr>
                <w:rFonts w:eastAsia="宋体"/>
                <w:b/>
                <w:color w:val="FF0000"/>
                <w:lang w:val="en-US" w:eastAsia="ko-KR"/>
              </w:rPr>
              <w:t xml:space="preserve">SIB-configured </w:t>
            </w:r>
            <w:r w:rsidRPr="00FB0ABA">
              <w:rPr>
                <w:rFonts w:eastAsia="宋体"/>
                <w:b/>
                <w:lang w:val="en-US" w:eastAsia="ko-KR"/>
              </w:rPr>
              <w:t>initial DL and UL BWPs.</w:t>
            </w:r>
          </w:p>
        </w:tc>
      </w:tr>
      <w:tr w:rsidR="0054525A" w:rsidRPr="00FB0ABA" w14:paraId="1388967B" w14:textId="77777777" w:rsidTr="0082584A">
        <w:tc>
          <w:tcPr>
            <w:tcW w:w="1372" w:type="dxa"/>
          </w:tcPr>
          <w:p w14:paraId="5577F30A" w14:textId="77777777" w:rsidR="0054525A" w:rsidRPr="00FB0ABA" w:rsidRDefault="0054525A" w:rsidP="0054525A">
            <w:pPr>
              <w:rPr>
                <w:rFonts w:eastAsia="等线"/>
                <w:lang w:val="en-US" w:eastAsia="zh-CN"/>
              </w:rPr>
            </w:pPr>
            <w:r w:rsidRPr="00FB0ABA">
              <w:rPr>
                <w:rFonts w:eastAsia="Yu Mincho"/>
                <w:lang w:val="en-US" w:eastAsia="ja-JP"/>
              </w:rPr>
              <w:t>Panasonic</w:t>
            </w:r>
          </w:p>
        </w:tc>
        <w:tc>
          <w:tcPr>
            <w:tcW w:w="1261" w:type="dxa"/>
          </w:tcPr>
          <w:p w14:paraId="75B3B825" w14:textId="77777777" w:rsidR="0054525A" w:rsidRPr="00FB0ABA" w:rsidRDefault="0054525A" w:rsidP="0054525A">
            <w:pPr>
              <w:tabs>
                <w:tab w:val="left" w:pos="551"/>
              </w:tabs>
              <w:rPr>
                <w:rFonts w:eastAsia="等线"/>
                <w:lang w:val="en-US" w:eastAsia="zh-CN"/>
              </w:rPr>
            </w:pPr>
            <w:r w:rsidRPr="00FB0ABA">
              <w:rPr>
                <w:rFonts w:eastAsia="Yu Mincho"/>
                <w:lang w:val="en-US" w:eastAsia="ja-JP"/>
              </w:rPr>
              <w:t>Y</w:t>
            </w:r>
          </w:p>
        </w:tc>
        <w:tc>
          <w:tcPr>
            <w:tcW w:w="7139" w:type="dxa"/>
          </w:tcPr>
          <w:p w14:paraId="0AAC6AC4" w14:textId="77777777" w:rsidR="0054525A" w:rsidRPr="00FB0ABA" w:rsidRDefault="0054525A" w:rsidP="0054525A">
            <w:pPr>
              <w:rPr>
                <w:rFonts w:eastAsia="等线"/>
                <w:lang w:val="en-US" w:eastAsia="zh-CN"/>
              </w:rPr>
            </w:pPr>
            <w:r w:rsidRPr="00FB0ABA">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341E11BD" w14:textId="77777777" w:rsidTr="0082584A">
        <w:tc>
          <w:tcPr>
            <w:tcW w:w="1372" w:type="dxa"/>
          </w:tcPr>
          <w:p w14:paraId="7A01A5C7"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1261" w:type="dxa"/>
          </w:tcPr>
          <w:p w14:paraId="2C41ACDE" w14:textId="77777777" w:rsidR="00BF7257" w:rsidRPr="00FB0ABA" w:rsidRDefault="00BF7257" w:rsidP="00834C27">
            <w:pPr>
              <w:tabs>
                <w:tab w:val="left" w:pos="551"/>
              </w:tabs>
              <w:rPr>
                <w:rFonts w:eastAsia="等线"/>
                <w:lang w:val="en-US" w:eastAsia="zh-CN"/>
              </w:rPr>
            </w:pPr>
          </w:p>
        </w:tc>
        <w:tc>
          <w:tcPr>
            <w:tcW w:w="7139" w:type="dxa"/>
          </w:tcPr>
          <w:p w14:paraId="6E9197F0" w14:textId="77777777" w:rsidR="00BF7257" w:rsidRPr="00FB0ABA" w:rsidRDefault="00BF7257" w:rsidP="00834C27">
            <w:pPr>
              <w:rPr>
                <w:rFonts w:eastAsia="等线"/>
                <w:lang w:val="en-US" w:eastAsia="zh-CN"/>
              </w:rPr>
            </w:pPr>
            <w:r w:rsidRPr="00FB0ABA">
              <w:rPr>
                <w:rFonts w:eastAsia="等线"/>
                <w:lang w:val="en-US" w:eastAsia="zh-CN"/>
              </w:rPr>
              <w:t>We are fine with the SSB part.</w:t>
            </w:r>
          </w:p>
          <w:p w14:paraId="627EC37A" w14:textId="77777777" w:rsidR="00BF7257" w:rsidRPr="00FB0ABA" w:rsidRDefault="00BF7257" w:rsidP="00834C27">
            <w:pPr>
              <w:rPr>
                <w:rFonts w:eastAsia="等线"/>
                <w:lang w:val="en-US" w:eastAsia="zh-CN"/>
              </w:rPr>
            </w:pPr>
            <w:r w:rsidRPr="00FB0ABA">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FD21B8A" w14:textId="77777777" w:rsidTr="0082584A">
        <w:tc>
          <w:tcPr>
            <w:tcW w:w="1372" w:type="dxa"/>
          </w:tcPr>
          <w:p w14:paraId="22202C34" w14:textId="01E50B98" w:rsidR="002962B4" w:rsidRPr="00FB0ABA" w:rsidRDefault="002962B4" w:rsidP="002962B4">
            <w:pPr>
              <w:rPr>
                <w:rFonts w:eastAsia="等线"/>
                <w:lang w:val="en-US" w:eastAsia="zh-CN"/>
              </w:rPr>
            </w:pPr>
            <w:r w:rsidRPr="00FB0ABA">
              <w:rPr>
                <w:rFonts w:eastAsia="等线"/>
                <w:lang w:val="en-US" w:eastAsia="zh-CN"/>
              </w:rPr>
              <w:t>OPPO</w:t>
            </w:r>
          </w:p>
        </w:tc>
        <w:tc>
          <w:tcPr>
            <w:tcW w:w="1261" w:type="dxa"/>
          </w:tcPr>
          <w:p w14:paraId="474C9531" w14:textId="4AFA652A" w:rsidR="002962B4" w:rsidRPr="00FB0ABA" w:rsidRDefault="002962B4" w:rsidP="002962B4">
            <w:pPr>
              <w:tabs>
                <w:tab w:val="left" w:pos="551"/>
              </w:tabs>
              <w:rPr>
                <w:rFonts w:eastAsia="等线"/>
                <w:lang w:val="en-US" w:eastAsia="zh-CN"/>
              </w:rPr>
            </w:pPr>
            <w:r w:rsidRPr="00FB0ABA">
              <w:rPr>
                <w:rFonts w:eastAsia="等线"/>
                <w:lang w:val="en-US" w:eastAsia="zh-CN"/>
              </w:rPr>
              <w:t>Y</w:t>
            </w:r>
          </w:p>
        </w:tc>
        <w:tc>
          <w:tcPr>
            <w:tcW w:w="7139" w:type="dxa"/>
          </w:tcPr>
          <w:p w14:paraId="0307D6C7" w14:textId="77777777" w:rsidR="002962B4" w:rsidRPr="00FB0ABA" w:rsidRDefault="002962B4" w:rsidP="002962B4">
            <w:pPr>
              <w:rPr>
                <w:rFonts w:eastAsia="等线"/>
                <w:lang w:val="en-US" w:eastAsia="zh-CN"/>
              </w:rPr>
            </w:pPr>
            <w:r w:rsidRPr="00FB0ABA">
              <w:rPr>
                <w:rFonts w:eastAsia="等线"/>
                <w:lang w:val="en-US" w:eastAsia="zh-CN"/>
              </w:rPr>
              <w:t>The bullet on the criteria shall be removed.</w:t>
            </w:r>
          </w:p>
          <w:p w14:paraId="60044B85" w14:textId="5EC74497" w:rsidR="002962B4" w:rsidRPr="00FB0ABA" w:rsidRDefault="002962B4" w:rsidP="002962B4">
            <w:pPr>
              <w:rPr>
                <w:rFonts w:eastAsia="等线"/>
                <w:lang w:val="en-US" w:eastAsia="zh-CN"/>
              </w:rPr>
            </w:pPr>
            <w:r w:rsidRPr="00FB0ABA">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50DC16F1" w14:textId="77777777" w:rsidTr="0082584A">
        <w:tc>
          <w:tcPr>
            <w:tcW w:w="1372" w:type="dxa"/>
          </w:tcPr>
          <w:p w14:paraId="7C334FB9"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1261" w:type="dxa"/>
          </w:tcPr>
          <w:p w14:paraId="57865D7F" w14:textId="77777777" w:rsidR="00C4197E" w:rsidRPr="00FB0ABA" w:rsidRDefault="00C4197E" w:rsidP="00834C27">
            <w:pPr>
              <w:tabs>
                <w:tab w:val="left" w:pos="551"/>
              </w:tabs>
              <w:rPr>
                <w:rFonts w:eastAsia="等线"/>
                <w:lang w:val="en-US" w:eastAsia="zh-CN"/>
              </w:rPr>
            </w:pPr>
          </w:p>
        </w:tc>
        <w:tc>
          <w:tcPr>
            <w:tcW w:w="7139" w:type="dxa"/>
          </w:tcPr>
          <w:p w14:paraId="58BDC38D" w14:textId="77777777" w:rsidR="00C4197E" w:rsidRPr="00FB0ABA" w:rsidRDefault="00C4197E" w:rsidP="00834C27">
            <w:pPr>
              <w:rPr>
                <w:rFonts w:eastAsia="等线"/>
                <w:lang w:val="en-US" w:eastAsia="zh-CN"/>
              </w:rPr>
            </w:pPr>
            <w:r w:rsidRPr="00FB0ABA">
              <w:rPr>
                <w:rFonts w:eastAsia="等线"/>
                <w:lang w:val="en-US" w:eastAsia="zh-CN"/>
              </w:rPr>
              <w:t>We can compromise to option 2 as WA, with following changes:</w:t>
            </w:r>
          </w:p>
          <w:p w14:paraId="0303E014" w14:textId="77777777" w:rsidR="00C4197E" w:rsidRPr="00FB0ABA" w:rsidRDefault="00C4197E" w:rsidP="00834C27">
            <w:pPr>
              <w:pStyle w:val="afe"/>
              <w:numPr>
                <w:ilvl w:val="0"/>
                <w:numId w:val="42"/>
              </w:numPr>
              <w:rPr>
                <w:rFonts w:ascii="Times New Roman" w:hAnsi="Times New Roman" w:cs="Times New Roman"/>
                <w:b/>
                <w:sz w:val="20"/>
                <w:szCs w:val="20"/>
                <w:lang w:val="en-US"/>
              </w:rPr>
            </w:pPr>
            <w:r w:rsidRPr="00FB0ABA">
              <w:rPr>
                <w:rFonts w:ascii="Times New Roman" w:eastAsia="等线"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Pr="00FB0ABA" w:rsidRDefault="00C4197E" w:rsidP="00834C27">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1D49A4FF" w14:textId="77777777" w:rsidR="00C4197E" w:rsidRPr="00FB0ABA" w:rsidRDefault="00C4197E" w:rsidP="00834C27">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2D4B82D6" w14:textId="77777777" w:rsidR="00C4197E" w:rsidRPr="00FB0ABA" w:rsidRDefault="00C4197E" w:rsidP="00834C27">
            <w:pPr>
              <w:rPr>
                <w:rFonts w:eastAsia="等线"/>
                <w:lang w:val="en-US" w:eastAsia="zh-CN"/>
              </w:rPr>
            </w:pPr>
          </w:p>
          <w:p w14:paraId="44E7080F"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6E2D09C1" w14:textId="77777777" w:rsidR="00C4197E" w:rsidRPr="00FB0ABA" w:rsidRDefault="00C4197E" w:rsidP="00834C27">
            <w:pPr>
              <w:rPr>
                <w:rFonts w:eastAsia="等线"/>
                <w:lang w:val="en-US" w:eastAsia="zh-CN"/>
              </w:rPr>
            </w:pPr>
          </w:p>
        </w:tc>
      </w:tr>
      <w:tr w:rsidR="00834C27" w:rsidRPr="00FB0ABA" w14:paraId="20C99911" w14:textId="77777777" w:rsidTr="0082584A">
        <w:tc>
          <w:tcPr>
            <w:tcW w:w="1372" w:type="dxa"/>
          </w:tcPr>
          <w:p w14:paraId="7DBADDE2" w14:textId="6B36C191" w:rsidR="00834C27" w:rsidRPr="00FB0ABA" w:rsidRDefault="00F95A75" w:rsidP="00834C27">
            <w:pPr>
              <w:rPr>
                <w:rFonts w:eastAsia="等线"/>
                <w:lang w:val="en-US" w:eastAsia="zh-CN"/>
              </w:rPr>
            </w:pPr>
            <w:r w:rsidRPr="00FB0ABA">
              <w:rPr>
                <w:rFonts w:eastAsia="等线"/>
                <w:lang w:val="en-US" w:eastAsia="zh-CN"/>
              </w:rPr>
              <w:lastRenderedPageBreak/>
              <w:t>MediaTek</w:t>
            </w:r>
          </w:p>
        </w:tc>
        <w:tc>
          <w:tcPr>
            <w:tcW w:w="1261" w:type="dxa"/>
          </w:tcPr>
          <w:p w14:paraId="04DF1DB8" w14:textId="77777777" w:rsidR="00834C27" w:rsidRPr="00FB0ABA" w:rsidRDefault="00834C27" w:rsidP="00834C27">
            <w:pPr>
              <w:tabs>
                <w:tab w:val="left" w:pos="551"/>
              </w:tabs>
              <w:rPr>
                <w:rFonts w:eastAsia="等线"/>
                <w:lang w:val="en-US" w:eastAsia="zh-CN"/>
              </w:rPr>
            </w:pPr>
          </w:p>
        </w:tc>
        <w:tc>
          <w:tcPr>
            <w:tcW w:w="7139" w:type="dxa"/>
          </w:tcPr>
          <w:p w14:paraId="69FCD5F6" w14:textId="6FAB949E" w:rsidR="00834C27" w:rsidRPr="00FB0ABA" w:rsidRDefault="00834C27" w:rsidP="00834C27">
            <w:pPr>
              <w:rPr>
                <w:rFonts w:eastAsia="等线"/>
                <w:lang w:val="en-US" w:eastAsia="zh-CN"/>
              </w:rPr>
            </w:pPr>
            <w:r w:rsidRPr="00FB0ABA">
              <w:rPr>
                <w:rFonts w:eastAsia="等线"/>
                <w:lang w:val="en-US" w:eastAsia="zh-CN"/>
              </w:rPr>
              <w:t xml:space="preserve">We can accept </w:t>
            </w:r>
            <w:r w:rsidR="00AE27A2" w:rsidRPr="00FB0ABA">
              <w:rPr>
                <w:rFonts w:eastAsia="等线"/>
                <w:lang w:val="en-US" w:eastAsia="zh-CN"/>
              </w:rPr>
              <w:t>Option-2</w:t>
            </w:r>
            <w:r w:rsidRPr="00FB0ABA">
              <w:rPr>
                <w:rFonts w:eastAsia="等线"/>
                <w:lang w:val="en-US" w:eastAsia="zh-CN"/>
              </w:rPr>
              <w:t xml:space="preserve"> as WA </w:t>
            </w:r>
            <w:r w:rsidR="00AE27A2" w:rsidRPr="00FB0ABA">
              <w:rPr>
                <w:rFonts w:eastAsia="等线"/>
                <w:lang w:val="en-US" w:eastAsia="zh-CN"/>
              </w:rPr>
              <w:t>with</w:t>
            </w:r>
            <w:r w:rsidRPr="00FB0ABA">
              <w:rPr>
                <w:rFonts w:eastAsia="等线"/>
                <w:lang w:val="en-US" w:eastAsia="zh-CN"/>
              </w:rPr>
              <w:t xml:space="preserve"> the following </w:t>
            </w:r>
            <w:r w:rsidR="00AE27A2" w:rsidRPr="00FB0ABA">
              <w:rPr>
                <w:rFonts w:eastAsia="等线"/>
                <w:lang w:val="en-US" w:eastAsia="zh-CN"/>
              </w:rPr>
              <w:t>change</w:t>
            </w:r>
            <w:r w:rsidRPr="00FB0ABA">
              <w:rPr>
                <w:rFonts w:eastAsia="等线"/>
                <w:lang w:val="en-US" w:eastAsia="zh-CN"/>
              </w:rPr>
              <w:t>:</w:t>
            </w:r>
          </w:p>
          <w:p w14:paraId="23A9241F" w14:textId="77777777" w:rsidR="00834C27" w:rsidRPr="00FB0ABA" w:rsidRDefault="00834C27" w:rsidP="00834C27">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ADB865D" w14:textId="77777777" w:rsidR="00834C27" w:rsidRPr="00FB0ABA" w:rsidRDefault="00834C27" w:rsidP="00834C27">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42BE741A" w14:textId="77777777" w:rsidR="00834C27" w:rsidRPr="00FB0ABA" w:rsidRDefault="00834C27" w:rsidP="00834C27">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Pr="00FB0ABA" w:rsidRDefault="00834C27" w:rsidP="00834C27">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Pr="00FB0ABA" w:rsidRDefault="00834C27" w:rsidP="00834C27">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6F37D831" w14:textId="77777777" w:rsidR="00834C27" w:rsidRPr="00FB0ABA" w:rsidRDefault="00834C27" w:rsidP="00834C27">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1AA5D899" w14:textId="77777777" w:rsidR="00F95A75" w:rsidRPr="00FB0ABA" w:rsidRDefault="00F95A75" w:rsidP="00F95A75">
            <w:pPr>
              <w:rPr>
                <w:rFonts w:eastAsia="等线"/>
                <w:lang w:val="en-US" w:eastAsia="zh-CN"/>
              </w:rPr>
            </w:pPr>
          </w:p>
          <w:p w14:paraId="7E83C92C" w14:textId="79144B9E" w:rsidR="00834C27" w:rsidRPr="00FB0ABA" w:rsidRDefault="00F95A75" w:rsidP="00F95A75">
            <w:pPr>
              <w:rPr>
                <w:rFonts w:eastAsia="等线"/>
                <w:lang w:val="en-US" w:eastAsia="zh-CN"/>
              </w:rPr>
            </w:pPr>
            <w:r w:rsidRPr="00FB0ABA">
              <w:rPr>
                <w:rFonts w:eastAsia="等线"/>
                <w:lang w:val="en-US" w:eastAsia="zh-CN"/>
              </w:rPr>
              <w:t xml:space="preserve">This to ensure that if the “initial DL BWP” is the “active DL BWP” in connected mode, RedCap UE expects it to contain NCD-SSB. </w:t>
            </w:r>
          </w:p>
        </w:tc>
      </w:tr>
      <w:tr w:rsidR="00402F13" w:rsidRPr="00FB0ABA" w14:paraId="14562CED" w14:textId="77777777" w:rsidTr="0082584A">
        <w:tc>
          <w:tcPr>
            <w:tcW w:w="1372" w:type="dxa"/>
          </w:tcPr>
          <w:p w14:paraId="6B58764D" w14:textId="3C6CA9B9" w:rsidR="00402F13" w:rsidRPr="00FB0ABA" w:rsidRDefault="00402F13" w:rsidP="00834C27">
            <w:pPr>
              <w:rPr>
                <w:rFonts w:eastAsia="等线"/>
                <w:lang w:val="en-US" w:eastAsia="zh-CN"/>
              </w:rPr>
            </w:pPr>
            <w:r w:rsidRPr="00FB0ABA">
              <w:rPr>
                <w:rFonts w:eastAsia="等线"/>
                <w:lang w:val="en-US" w:eastAsia="zh-CN"/>
              </w:rPr>
              <w:t>FUTUREWEI</w:t>
            </w:r>
          </w:p>
        </w:tc>
        <w:tc>
          <w:tcPr>
            <w:tcW w:w="1261" w:type="dxa"/>
          </w:tcPr>
          <w:p w14:paraId="3BBF591D" w14:textId="77777777" w:rsidR="00402F13" w:rsidRPr="00FB0ABA" w:rsidRDefault="00402F13" w:rsidP="00834C27">
            <w:pPr>
              <w:tabs>
                <w:tab w:val="left" w:pos="551"/>
              </w:tabs>
              <w:rPr>
                <w:rFonts w:eastAsia="等线"/>
                <w:lang w:val="en-US" w:eastAsia="zh-CN"/>
              </w:rPr>
            </w:pPr>
          </w:p>
        </w:tc>
        <w:tc>
          <w:tcPr>
            <w:tcW w:w="7139" w:type="dxa"/>
          </w:tcPr>
          <w:p w14:paraId="21252D49" w14:textId="77777777" w:rsidR="00402F13" w:rsidRPr="00FB0ABA" w:rsidRDefault="00402F13" w:rsidP="00402F13">
            <w:pPr>
              <w:rPr>
                <w:rFonts w:eastAsia="等线"/>
                <w:lang w:val="en-US" w:eastAsia="zh-CN"/>
              </w:rPr>
            </w:pPr>
            <w:r w:rsidRPr="00FB0ABA">
              <w:rPr>
                <w:rFonts w:eastAsia="等线"/>
                <w:lang w:val="en-US" w:eastAsia="zh-CN"/>
              </w:rPr>
              <w:t>We are supportive of the efforts to reach this working assumption. However, we have a few questions for clarification.</w:t>
            </w:r>
          </w:p>
          <w:p w14:paraId="2A470A8F" w14:textId="77777777" w:rsidR="00402F13" w:rsidRPr="00FB0ABA" w:rsidRDefault="00402F13" w:rsidP="00402F13">
            <w:pPr>
              <w:rPr>
                <w:rFonts w:eastAsia="等线"/>
                <w:lang w:val="en-US" w:eastAsia="zh-CN"/>
              </w:rPr>
            </w:pPr>
            <w:r w:rsidRPr="00FB0ABA">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Pr="00FB0ABA" w:rsidRDefault="00402F13" w:rsidP="00402F13">
            <w:pPr>
              <w:rPr>
                <w:rFonts w:eastAsia="等线"/>
                <w:lang w:val="en-US" w:eastAsia="zh-CN"/>
              </w:rPr>
            </w:pPr>
            <w:r w:rsidRPr="00FB0ABA">
              <w:rPr>
                <w:rFonts w:eastAsia="等线"/>
                <w:lang w:val="en-US" w:eastAsia="zh-CN"/>
              </w:rPr>
              <w:t>Similar comments about the notation “at least one CORESET/CSS”. To avoid confusion, suggest use “at least one CORESET and at least one CSS”</w:t>
            </w:r>
          </w:p>
          <w:p w14:paraId="2563524D" w14:textId="77777777" w:rsidR="00402F13" w:rsidRPr="00FB0ABA" w:rsidRDefault="00402F13" w:rsidP="00402F13">
            <w:pPr>
              <w:rPr>
                <w:rFonts w:eastAsia="等线"/>
                <w:lang w:val="en-US" w:eastAsia="zh-CN"/>
              </w:rPr>
            </w:pPr>
            <w:r w:rsidRPr="00FB0ABA">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Pr="00FB0ABA" w:rsidRDefault="00402F13" w:rsidP="00402F13">
            <w:pPr>
              <w:rPr>
                <w:rFonts w:eastAsia="等线"/>
                <w:lang w:val="en-US" w:eastAsia="zh-CN"/>
              </w:rPr>
            </w:pPr>
            <w:r w:rsidRPr="00FB0ABA">
              <w:rPr>
                <w:rFonts w:eastAsia="等线"/>
                <w:lang w:val="en-US" w:eastAsia="zh-CN"/>
              </w:rPr>
              <w:t xml:space="preserve">There is a statement in annex B2 of 38.331 “For BWP#0, the </w:t>
            </w:r>
            <w:r w:rsidRPr="00FB0ABA">
              <w:rPr>
                <w:rFonts w:eastAsia="等线"/>
                <w:i/>
                <w:iCs/>
                <w:lang w:val="en-US" w:eastAsia="zh-CN"/>
              </w:rPr>
              <w:t>BWP-DownlinkCommon</w:t>
            </w:r>
            <w:r w:rsidRPr="00FB0ABA">
              <w:rPr>
                <w:rFonts w:eastAsia="等线"/>
                <w:lang w:val="en-US" w:eastAsia="zh-CN"/>
              </w:rPr>
              <w:t xml:space="preserve"> and </w:t>
            </w:r>
            <w:r w:rsidRPr="00FB0ABA">
              <w:rPr>
                <w:rFonts w:eastAsia="等线"/>
                <w:i/>
                <w:iCs/>
                <w:lang w:val="en-US" w:eastAsia="zh-CN"/>
              </w:rPr>
              <w:t>BWP-UplinkCommon</w:t>
            </w:r>
            <w:r w:rsidRPr="00FB0ABA">
              <w:rPr>
                <w:rFonts w:eastAsia="等线"/>
                <w:lang w:val="en-US" w:eastAsia="zh-CN"/>
              </w:rPr>
              <w:t xml:space="preserve"> in </w:t>
            </w:r>
            <w:r w:rsidRPr="00FB0ABA">
              <w:rPr>
                <w:rFonts w:eastAsia="等线"/>
                <w:i/>
                <w:iCs/>
                <w:lang w:val="en-US" w:eastAsia="zh-CN"/>
              </w:rPr>
              <w:t>ServingCellConfigCommon</w:t>
            </w:r>
            <w:r w:rsidRPr="00FB0ABA">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530FEB8A" w14:textId="77777777" w:rsidTr="0082584A">
        <w:tc>
          <w:tcPr>
            <w:tcW w:w="1372" w:type="dxa"/>
          </w:tcPr>
          <w:p w14:paraId="3DD81CA7" w14:textId="07216976" w:rsidR="00DF252D" w:rsidRPr="00FB0ABA" w:rsidRDefault="00DF252D" w:rsidP="00834C27">
            <w:pPr>
              <w:rPr>
                <w:rFonts w:eastAsia="等线"/>
                <w:lang w:val="en-US" w:eastAsia="zh-CN"/>
              </w:rPr>
            </w:pPr>
            <w:r w:rsidRPr="00FB0ABA">
              <w:rPr>
                <w:rFonts w:eastAsia="等线"/>
                <w:lang w:val="en-US" w:eastAsia="zh-CN"/>
              </w:rPr>
              <w:t>Intel</w:t>
            </w:r>
          </w:p>
        </w:tc>
        <w:tc>
          <w:tcPr>
            <w:tcW w:w="1261" w:type="dxa"/>
          </w:tcPr>
          <w:p w14:paraId="26D012F4" w14:textId="77777777" w:rsidR="00DF252D" w:rsidRPr="00FB0ABA" w:rsidRDefault="00DF252D" w:rsidP="00834C27">
            <w:pPr>
              <w:tabs>
                <w:tab w:val="left" w:pos="551"/>
              </w:tabs>
              <w:rPr>
                <w:rFonts w:eastAsia="等线"/>
                <w:lang w:val="en-US" w:eastAsia="zh-CN"/>
              </w:rPr>
            </w:pPr>
          </w:p>
        </w:tc>
        <w:tc>
          <w:tcPr>
            <w:tcW w:w="7139" w:type="dxa"/>
          </w:tcPr>
          <w:p w14:paraId="744FCF73" w14:textId="77777777" w:rsidR="00DF252D" w:rsidRPr="00FB0ABA" w:rsidRDefault="00DF252D" w:rsidP="00402F13">
            <w:pPr>
              <w:rPr>
                <w:rFonts w:eastAsia="等线"/>
                <w:lang w:val="en-US" w:eastAsia="zh-CN"/>
              </w:rPr>
            </w:pPr>
            <w:r w:rsidRPr="00FB0ABA">
              <w:rPr>
                <w:rFonts w:eastAsia="等线"/>
                <w:lang w:val="en-US" w:eastAsia="zh-CN"/>
              </w:rPr>
              <w:t>Can support Option 2 as working assumption.</w:t>
            </w:r>
          </w:p>
          <w:p w14:paraId="25E4D3D9" w14:textId="075093B8" w:rsidR="00DF252D" w:rsidRPr="00FB0ABA" w:rsidRDefault="00DF252D" w:rsidP="00402F13">
            <w:pPr>
              <w:rPr>
                <w:rFonts w:eastAsia="等线"/>
                <w:lang w:val="en-US" w:eastAsia="zh-CN"/>
              </w:rPr>
            </w:pPr>
            <w:r w:rsidRPr="00FB0ABA">
              <w:rPr>
                <w:rFonts w:eastAsia="等线"/>
                <w:lang w:val="en-US" w:eastAsia="zh-CN"/>
              </w:rPr>
              <w:t>However, some details need to be fixed as indicated below:</w:t>
            </w:r>
          </w:p>
          <w:p w14:paraId="059340F0" w14:textId="77777777" w:rsidR="009E4E6C" w:rsidRPr="00FB0ABA" w:rsidRDefault="00442A0F" w:rsidP="00515EA2">
            <w:pPr>
              <w:pStyle w:val="afe"/>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等线" w:hAnsi="Times New Roman" w:cs="Times New Roman"/>
                <w:sz w:val="20"/>
                <w:szCs w:val="20"/>
                <w:lang w:val="en-US" w:eastAsia="zh-CN"/>
              </w:rPr>
              <w:t>separate initial DL BWP.</w:t>
            </w:r>
          </w:p>
          <w:p w14:paraId="393FAE25" w14:textId="4CD0E94E" w:rsidR="00DF252D" w:rsidRPr="00FB0ABA" w:rsidRDefault="00DF252D" w:rsidP="00515EA2">
            <w:pPr>
              <w:pStyle w:val="afe"/>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Agree with MTK that </w:t>
            </w:r>
            <w:r w:rsidR="00B84744" w:rsidRPr="00FB0ABA">
              <w:rPr>
                <w:rFonts w:ascii="Times New Roman" w:eastAsia="等线" w:hAnsi="Times New Roman" w:cs="Times New Roman"/>
                <w:sz w:val="20"/>
                <w:szCs w:val="20"/>
                <w:lang w:val="en-US" w:eastAsia="zh-CN"/>
              </w:rPr>
              <w:t xml:space="preserve">just capturing “RRC-configured BWP” is not enough since we need to cover the case when a UE operates in connected mode in a </w:t>
            </w:r>
            <w:r w:rsidR="00B84744" w:rsidRPr="00FB0ABA">
              <w:rPr>
                <w:rFonts w:ascii="Times New Roman" w:eastAsia="等线" w:hAnsi="Times New Roman" w:cs="Times New Roman"/>
                <w:sz w:val="20"/>
                <w:szCs w:val="20"/>
                <w:lang w:val="en-US" w:eastAsia="zh-CN"/>
              </w:rPr>
              <w:lastRenderedPageBreak/>
              <w:t xml:space="preserve">separate initial DL BWP. </w:t>
            </w:r>
            <w:r w:rsidR="00DA17F0" w:rsidRPr="00FB0ABA">
              <w:rPr>
                <w:rFonts w:ascii="Times New Roman" w:eastAsia="等线"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等线" w:hAnsi="Times New Roman" w:cs="Times New Roman"/>
                <w:sz w:val="20"/>
                <w:szCs w:val="20"/>
                <w:lang w:val="en-US" w:eastAsia="zh-CN"/>
              </w:rPr>
              <w:t>includes CORESET#0 and SSB.</w:t>
            </w:r>
          </w:p>
          <w:p w14:paraId="12FF5D72" w14:textId="04FB498E" w:rsidR="000E2991" w:rsidRPr="00FB0ABA" w:rsidRDefault="009E4E6C" w:rsidP="00515EA2">
            <w:pPr>
              <w:pStyle w:val="afe"/>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Certainly,</w:t>
            </w:r>
            <w:r w:rsidR="00186AE7" w:rsidRPr="00FB0ABA">
              <w:rPr>
                <w:rFonts w:ascii="Times New Roman" w:eastAsia="等线" w:hAnsi="Times New Roman" w:cs="Times New Roman"/>
                <w:sz w:val="20"/>
                <w:szCs w:val="20"/>
                <w:lang w:val="en-US" w:eastAsia="zh-CN"/>
              </w:rPr>
              <w:t xml:space="preserve"> to enable use of NCD-SSB for serving cell msmts, etc.,</w:t>
            </w:r>
            <w:r w:rsidRPr="00FB0ABA">
              <w:rPr>
                <w:rFonts w:ascii="Times New Roman" w:eastAsia="等线" w:hAnsi="Times New Roman" w:cs="Times New Roman"/>
                <w:sz w:val="20"/>
                <w:szCs w:val="20"/>
                <w:lang w:val="en-US" w:eastAsia="zh-CN"/>
              </w:rPr>
              <w:t xml:space="preserve"> RAN2/4 efforts are likely needed</w:t>
            </w:r>
            <w:r w:rsidR="00186AE7" w:rsidRPr="00FB0ABA">
              <w:rPr>
                <w:rFonts w:ascii="Times New Roman" w:eastAsia="等线" w:hAnsi="Times New Roman" w:cs="Times New Roman"/>
                <w:sz w:val="20"/>
                <w:szCs w:val="20"/>
                <w:lang w:val="en-US" w:eastAsia="zh-CN"/>
              </w:rPr>
              <w:t xml:space="preserve">, and they are anyway listed as secondary working groups. So, </w:t>
            </w:r>
            <w:r w:rsidR="00C20573" w:rsidRPr="00FB0ABA">
              <w:rPr>
                <w:rFonts w:ascii="Times New Roman" w:eastAsia="等线" w:hAnsi="Times New Roman" w:cs="Times New Roman"/>
                <w:sz w:val="20"/>
                <w:szCs w:val="20"/>
                <w:lang w:val="en-US" w:eastAsia="zh-CN"/>
              </w:rPr>
              <w:t>“additional efforts”</w:t>
            </w:r>
            <w:r w:rsidR="00186AE7" w:rsidRPr="00FB0ABA">
              <w:rPr>
                <w:rFonts w:ascii="Times New Roman" w:eastAsia="等线" w:hAnsi="Times New Roman" w:cs="Times New Roman"/>
                <w:sz w:val="20"/>
                <w:szCs w:val="20"/>
                <w:lang w:val="en-US" w:eastAsia="zh-CN"/>
              </w:rPr>
              <w:t xml:space="preserve"> should </w:t>
            </w:r>
            <w:r w:rsidR="00C20573" w:rsidRPr="00FB0ABA">
              <w:rPr>
                <w:rFonts w:ascii="Times New Roman" w:eastAsia="等线" w:hAnsi="Times New Roman" w:cs="Times New Roman"/>
                <w:sz w:val="20"/>
                <w:szCs w:val="20"/>
                <w:lang w:val="en-US" w:eastAsia="zh-CN"/>
              </w:rPr>
              <w:t>not be the reason to revert the WA. We suggest changing the criterion to “serious concerns from RAN2/RAN4”.</w:t>
            </w:r>
          </w:p>
          <w:p w14:paraId="3741848F" w14:textId="5E73F5F3" w:rsidR="00C20573" w:rsidRPr="00FB0ABA" w:rsidRDefault="00CC75ED" w:rsidP="00515EA2">
            <w:pPr>
              <w:pStyle w:val="afe"/>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As commented before, the bullets on center frequency alignment in TDD </w:t>
            </w:r>
            <w:r w:rsidR="00AE7FD5" w:rsidRPr="00FB0ABA">
              <w:rPr>
                <w:rFonts w:ascii="Times New Roman" w:eastAsia="等线" w:hAnsi="Times New Roman" w:cs="Times New Roman"/>
                <w:sz w:val="20"/>
                <w:szCs w:val="20"/>
                <w:lang w:val="en-US" w:eastAsia="zh-CN"/>
              </w:rPr>
              <w:t>are contradictory. Thus, if the aim is to avoid RF retuning for RedCap U</w:t>
            </w:r>
            <w:r w:rsidR="00617F24" w:rsidRPr="00FB0ABA">
              <w:rPr>
                <w:rFonts w:ascii="Times New Roman" w:eastAsia="等线" w:hAnsi="Times New Roman" w:cs="Times New Roman"/>
                <w:sz w:val="20"/>
                <w:szCs w:val="20"/>
                <w:lang w:val="en-US" w:eastAsia="zh-CN"/>
              </w:rPr>
              <w:t>Es, then the center frequency alignment should be defined for the UL BWP in which UE may transmit (which is, at least RACH for idle/inactive) and the DL BWP in which UE may receive (which is, Type 1 CSS</w:t>
            </w:r>
            <w:r w:rsidR="00515EA2" w:rsidRPr="00FB0ABA">
              <w:rPr>
                <w:rFonts w:ascii="Times New Roman" w:eastAsia="等线" w:hAnsi="Times New Roman" w:cs="Times New Roman"/>
                <w:sz w:val="20"/>
                <w:szCs w:val="20"/>
                <w:lang w:val="en-US" w:eastAsia="zh-CN"/>
              </w:rPr>
              <w:t xml:space="preserve"> for PDCCH</w:t>
            </w:r>
            <w:r w:rsidR="00617F24" w:rsidRPr="00FB0ABA">
              <w:rPr>
                <w:rFonts w:ascii="Times New Roman" w:eastAsia="等线" w:hAnsi="Times New Roman" w:cs="Times New Roman"/>
                <w:sz w:val="20"/>
                <w:szCs w:val="20"/>
                <w:lang w:val="en-US" w:eastAsia="zh-CN"/>
              </w:rPr>
              <w:t xml:space="preserve"> and associated PDSCH</w:t>
            </w:r>
            <w:r w:rsidR="00515EA2" w:rsidRPr="00FB0ABA">
              <w:rPr>
                <w:rFonts w:ascii="Times New Roman" w:eastAsia="等线" w:hAnsi="Times New Roman" w:cs="Times New Roman"/>
                <w:sz w:val="20"/>
                <w:szCs w:val="20"/>
                <w:lang w:val="en-US" w:eastAsia="zh-CN"/>
              </w:rPr>
              <w:t xml:space="preserve"> </w:t>
            </w:r>
            <w:r w:rsidR="00617F24" w:rsidRPr="00FB0ABA">
              <w:rPr>
                <w:rFonts w:ascii="Times New Roman" w:eastAsia="等线" w:hAnsi="Times New Roman" w:cs="Times New Roman"/>
                <w:sz w:val="20"/>
                <w:szCs w:val="20"/>
                <w:lang w:val="en-US" w:eastAsia="zh-CN"/>
              </w:rPr>
              <w:t>for random access)</w:t>
            </w:r>
            <w:r w:rsidR="00515EA2" w:rsidRPr="00FB0ABA">
              <w:rPr>
                <w:rFonts w:ascii="Times New Roman" w:eastAsia="等线" w:hAnsi="Times New Roman" w:cs="Times New Roman"/>
                <w:sz w:val="20"/>
                <w:szCs w:val="20"/>
                <w:lang w:val="en-US" w:eastAsia="zh-CN"/>
              </w:rPr>
              <w:t>.</w:t>
            </w:r>
          </w:p>
          <w:p w14:paraId="7988EB67" w14:textId="0CE5815B" w:rsidR="00B84744" w:rsidRPr="00FB0ABA" w:rsidRDefault="000E2991" w:rsidP="000E2991">
            <w:pPr>
              <w:rPr>
                <w:rFonts w:eastAsia="等线"/>
                <w:lang w:val="en-US" w:eastAsia="zh-CN"/>
              </w:rPr>
            </w:pPr>
            <w:r w:rsidRPr="00FB0ABA">
              <w:rPr>
                <w:rFonts w:eastAsia="等线"/>
                <w:lang w:val="en-US" w:eastAsia="zh-CN"/>
              </w:rPr>
              <w:t>These</w:t>
            </w:r>
            <w:r w:rsidR="00515EA2" w:rsidRPr="00FB0ABA">
              <w:rPr>
                <w:rFonts w:eastAsia="等线"/>
                <w:lang w:val="en-US" w:eastAsia="zh-CN"/>
              </w:rPr>
              <w:t xml:space="preserve"> four</w:t>
            </w:r>
            <w:r w:rsidRPr="00FB0ABA">
              <w:rPr>
                <w:rFonts w:eastAsia="等线"/>
                <w:lang w:val="en-US" w:eastAsia="zh-CN"/>
              </w:rPr>
              <w:t xml:space="preserve"> changes are suggested below</w:t>
            </w:r>
            <w:r w:rsidR="00950C28" w:rsidRPr="00FB0ABA">
              <w:rPr>
                <w:rFonts w:eastAsia="等线"/>
                <w:lang w:val="en-US" w:eastAsia="zh-CN"/>
              </w:rPr>
              <w:t xml:space="preserve"> (only relevant parts copied)</w:t>
            </w:r>
            <w:r w:rsidRPr="00FB0ABA">
              <w:rPr>
                <w:rFonts w:eastAsia="等线"/>
                <w:lang w:val="en-US" w:eastAsia="zh-CN"/>
              </w:rPr>
              <w:t>.</w:t>
            </w:r>
          </w:p>
          <w:p w14:paraId="32780B07" w14:textId="77777777" w:rsidR="00DF252D" w:rsidRPr="00FB0ABA" w:rsidRDefault="00DF252D" w:rsidP="00DF252D">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24BDCEA" w14:textId="77777777" w:rsidR="00DF252D" w:rsidRPr="00FB0ABA" w:rsidRDefault="00DF252D" w:rsidP="00DF252D">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7366E0E2" w14:textId="77777777" w:rsidR="00DF252D" w:rsidRPr="00FB0ABA" w:rsidRDefault="00DF252D" w:rsidP="00DF252D">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Pr="00FB0ABA" w:rsidRDefault="00DF252D" w:rsidP="00DF252D">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F3DF9B" w14:textId="6B801DB9" w:rsidR="00DF252D" w:rsidRPr="00FB0ABA" w:rsidRDefault="00DF252D" w:rsidP="00DF252D">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69D5F102" w14:textId="77777777" w:rsidR="00DF252D" w:rsidRPr="00FB0ABA" w:rsidRDefault="00DF252D" w:rsidP="00DF252D">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F8BC04E" w14:textId="77777777" w:rsidR="00DF252D" w:rsidRPr="00FB0ABA" w:rsidRDefault="00DF252D" w:rsidP="00DF252D">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Pr="00FB0ABA" w:rsidRDefault="00DF252D" w:rsidP="00DF252D">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Pr="00FB0ABA" w:rsidRDefault="00DF252D" w:rsidP="00DF252D">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56147E8" w14:textId="77777777" w:rsidR="00DF252D" w:rsidRPr="00FB0ABA" w:rsidRDefault="00DF252D" w:rsidP="00DF252D">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Pr="00FB0ABA" w:rsidRDefault="00DF252D" w:rsidP="00DF252D">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0B0BDC15" w14:textId="77777777" w:rsidR="00DF252D" w:rsidRPr="00FB0ABA" w:rsidRDefault="00DF252D" w:rsidP="00DF252D">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6106CF72" w14:textId="5F39F50E"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宋体"/>
                <w:b/>
                <w:color w:val="FF0000"/>
                <w:lang w:val="en-US" w:eastAsia="ja-JP"/>
              </w:rPr>
              <w:t>any serious concerns</w:t>
            </w:r>
            <w:r w:rsidR="009E4E6C" w:rsidRPr="00FB0ABA">
              <w:rPr>
                <w:b/>
                <w:lang w:val="en-US"/>
              </w:rPr>
              <w:t xml:space="preserve"> </w:t>
            </w:r>
            <w:r w:rsidRPr="00FB0ABA">
              <w:rPr>
                <w:rFonts w:eastAsia="宋体"/>
                <w:b/>
                <w:strike/>
                <w:color w:val="FF0000"/>
                <w:lang w:val="en-US" w:eastAsia="ja-JP"/>
              </w:rPr>
              <w:t>additional efforts</w:t>
            </w:r>
            <w:r w:rsidRPr="00FB0ABA">
              <w:rPr>
                <w:b/>
                <w:lang w:val="en-US"/>
              </w:rPr>
              <w:t xml:space="preserve"> from RAN2/4.</w:t>
            </w:r>
          </w:p>
          <w:p w14:paraId="5D512A4A" w14:textId="3FE4D7CB" w:rsidR="00DF252D" w:rsidRPr="00FB0ABA" w:rsidRDefault="00DF252D" w:rsidP="00DF252D">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1773DDC7" w14:textId="61831378" w:rsidR="00DF252D" w:rsidRPr="00FB0ABA" w:rsidRDefault="00DF252D" w:rsidP="00402F13">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36D111E8" w14:textId="77777777" w:rsidTr="0082584A">
        <w:tc>
          <w:tcPr>
            <w:tcW w:w="1372" w:type="dxa"/>
          </w:tcPr>
          <w:p w14:paraId="722289A8" w14:textId="77777777" w:rsidR="00200E26" w:rsidRPr="00FB0ABA" w:rsidRDefault="00200E26" w:rsidP="00CC3B7F">
            <w:pPr>
              <w:rPr>
                <w:rFonts w:eastAsia="等线"/>
                <w:lang w:val="en-US" w:eastAsia="ko-KR"/>
              </w:rPr>
            </w:pPr>
            <w:r w:rsidRPr="00FB0ABA">
              <w:rPr>
                <w:rFonts w:eastAsia="等线"/>
                <w:lang w:val="en-US" w:eastAsia="ko-KR"/>
              </w:rPr>
              <w:lastRenderedPageBreak/>
              <w:t>Ericsson</w:t>
            </w:r>
          </w:p>
        </w:tc>
        <w:tc>
          <w:tcPr>
            <w:tcW w:w="1261" w:type="dxa"/>
          </w:tcPr>
          <w:p w14:paraId="3207EF2A" w14:textId="77777777" w:rsidR="00200E26" w:rsidRPr="00FB0ABA" w:rsidRDefault="00200E26" w:rsidP="00CC3B7F">
            <w:pPr>
              <w:tabs>
                <w:tab w:val="left" w:pos="551"/>
              </w:tabs>
              <w:rPr>
                <w:rFonts w:eastAsia="等线"/>
                <w:lang w:val="en-US" w:eastAsia="ko-KR"/>
              </w:rPr>
            </w:pPr>
            <w:r w:rsidRPr="00FB0ABA">
              <w:rPr>
                <w:rFonts w:eastAsia="等线"/>
                <w:lang w:val="en-US" w:eastAsia="ko-KR"/>
              </w:rPr>
              <w:t>Y</w:t>
            </w:r>
          </w:p>
        </w:tc>
        <w:tc>
          <w:tcPr>
            <w:tcW w:w="7139" w:type="dxa"/>
          </w:tcPr>
          <w:p w14:paraId="756EDEEB" w14:textId="77777777" w:rsidR="00200E26" w:rsidRPr="00FB0ABA" w:rsidRDefault="00200E26" w:rsidP="00CC3B7F">
            <w:pPr>
              <w:rPr>
                <w:rFonts w:eastAsia="等线"/>
                <w:lang w:val="en-US" w:eastAsia="ko-KR"/>
              </w:rPr>
            </w:pPr>
            <w:r w:rsidRPr="00FB0ABA">
              <w:rPr>
                <w:rFonts w:eastAsia="等线"/>
                <w:lang w:val="en-US" w:eastAsia="ko-KR"/>
              </w:rPr>
              <w:t>We are fine with supporting Option 2 as WA.</w:t>
            </w:r>
          </w:p>
          <w:p w14:paraId="396AD435" w14:textId="77777777" w:rsidR="00200E26" w:rsidRPr="00FB0ABA" w:rsidRDefault="00200E26" w:rsidP="00CC3B7F">
            <w:pPr>
              <w:rPr>
                <w:rFonts w:eastAsia="等线"/>
                <w:lang w:val="en-US" w:eastAsia="ko-KR"/>
              </w:rPr>
            </w:pPr>
            <w:r w:rsidRPr="00FB0ABA">
              <w:rPr>
                <w:rFonts w:eastAsia="等线"/>
                <w:lang w:val="en-US" w:eastAsia="ko-KR"/>
              </w:rPr>
              <w:t xml:space="preserve">Also, in our view, the fallback option can be Option 1, i.e., if RAN2/RAN4 indicates in the LS response that it is not feasible to use NCD-SSB (instead of CD-SSB), then </w:t>
            </w:r>
            <w:r w:rsidRPr="00FB0ABA">
              <w:rPr>
                <w:rFonts w:eastAsia="等线"/>
                <w:lang w:val="en-US" w:eastAsia="ko-KR"/>
              </w:rPr>
              <w:lastRenderedPageBreak/>
              <w:t>Option 1 should be agreed by default. Otherwise, RAN1 may have to start the discussion from scratch, which may risk the timely completion of RedCap WI.</w:t>
            </w:r>
          </w:p>
          <w:p w14:paraId="525BD264" w14:textId="77777777" w:rsidR="00200E26" w:rsidRPr="00FB0ABA" w:rsidRDefault="00200E26" w:rsidP="00CC3B7F">
            <w:pPr>
              <w:rPr>
                <w:rFonts w:eastAsia="等线"/>
                <w:lang w:val="en-US" w:eastAsia="ko-KR"/>
              </w:rPr>
            </w:pPr>
            <w:r w:rsidRPr="00FB0ABA">
              <w:rPr>
                <w:rFonts w:eastAsia="等线"/>
                <w:lang w:val="en-US" w:eastAsia="ko-KR"/>
              </w:rPr>
              <w:t>Regarding the following sub-bullet, we suggest changing “shall” to “can”. Also, consider changing “CORESET#0-defined initial DL BWP” to “</w:t>
            </w:r>
            <w:r w:rsidRPr="00FB0ABA">
              <w:rPr>
                <w:rFonts w:eastAsia="Times New Roman"/>
                <w:lang w:eastAsia="x-none"/>
              </w:rPr>
              <w:t xml:space="preserve">bandwidth and location of the </w:t>
            </w:r>
            <w:r w:rsidRPr="00FB0ABA">
              <w:rPr>
                <w:rFonts w:eastAsia="等线"/>
                <w:lang w:val="en-US" w:eastAsia="ko-KR"/>
              </w:rPr>
              <w:t>MIB-configured CORESET#0”.</w:t>
            </w:r>
          </w:p>
          <w:p w14:paraId="27A317B4" w14:textId="77777777" w:rsidR="00200E26" w:rsidRPr="00FB0ABA" w:rsidRDefault="00200E26" w:rsidP="00200E26">
            <w:pPr>
              <w:pStyle w:val="afe"/>
              <w:numPr>
                <w:ilvl w:val="0"/>
                <w:numId w:val="57"/>
              </w:numPr>
              <w:rPr>
                <w:rFonts w:ascii="Times New Roman" w:eastAsia="等线"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51115CF7" w14:textId="77777777" w:rsidTr="0082584A">
        <w:tc>
          <w:tcPr>
            <w:tcW w:w="1372" w:type="dxa"/>
          </w:tcPr>
          <w:p w14:paraId="25EEDB26" w14:textId="77777777" w:rsidR="00B95C5D" w:rsidRPr="00FB0ABA" w:rsidRDefault="00B95C5D" w:rsidP="00CC3B7F">
            <w:pPr>
              <w:rPr>
                <w:rFonts w:eastAsia="等线"/>
                <w:lang w:val="en-US" w:eastAsia="zh-CN"/>
              </w:rPr>
            </w:pPr>
            <w:r w:rsidRPr="00FB0ABA">
              <w:rPr>
                <w:rFonts w:eastAsia="等线"/>
                <w:lang w:val="en-US" w:eastAsia="zh-CN"/>
              </w:rPr>
              <w:lastRenderedPageBreak/>
              <w:t>Huawei, HiSi</w:t>
            </w:r>
          </w:p>
        </w:tc>
        <w:tc>
          <w:tcPr>
            <w:tcW w:w="1261" w:type="dxa"/>
          </w:tcPr>
          <w:p w14:paraId="575A043D" w14:textId="77777777" w:rsidR="00B95C5D" w:rsidRPr="00FB0ABA" w:rsidRDefault="00B95C5D" w:rsidP="00CC3B7F">
            <w:pPr>
              <w:tabs>
                <w:tab w:val="left" w:pos="551"/>
              </w:tabs>
              <w:rPr>
                <w:rFonts w:eastAsia="等线"/>
                <w:lang w:val="en-US" w:eastAsia="zh-CN"/>
              </w:rPr>
            </w:pPr>
            <w:r w:rsidRPr="00FB0ABA">
              <w:rPr>
                <w:rFonts w:eastAsia="等线"/>
                <w:lang w:val="en-US" w:eastAsia="zh-CN"/>
              </w:rPr>
              <w:t>Modification</w:t>
            </w:r>
          </w:p>
        </w:tc>
        <w:tc>
          <w:tcPr>
            <w:tcW w:w="7139" w:type="dxa"/>
          </w:tcPr>
          <w:p w14:paraId="33618448" w14:textId="156ADDE6" w:rsidR="00B95C5D" w:rsidRPr="00FB0ABA" w:rsidRDefault="00B95C5D" w:rsidP="00CC3B7F">
            <w:pPr>
              <w:rPr>
                <w:rFonts w:eastAsia="等线"/>
                <w:lang w:val="en-US" w:eastAsia="zh-CN"/>
              </w:rPr>
            </w:pPr>
            <w:r w:rsidRPr="00FB0ABA">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3F1C9C1E"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79DFC32" w14:textId="77777777" w:rsidR="00B95C5D" w:rsidRPr="00FB0ABA" w:rsidRDefault="00B95C5D" w:rsidP="00CC3B7F">
            <w:pPr>
              <w:rPr>
                <w:rFonts w:eastAsia="等线"/>
                <w:lang w:val="en-US" w:eastAsia="zh-CN"/>
              </w:rPr>
            </w:pPr>
            <w:r w:rsidRPr="00FB0ABA">
              <w:rPr>
                <w:rFonts w:eastAsia="等线"/>
                <w:lang w:val="en-US" w:eastAsia="zh-CN"/>
              </w:rPr>
              <w:t>We think change NCD-SSB to general SSB may have problem as SSB without associated CORESET#0 is not defined as CD-SSB. So the case Intel mentioned may not apply.</w:t>
            </w:r>
          </w:p>
          <w:p w14:paraId="12E0E714" w14:textId="77777777" w:rsidR="00B95C5D" w:rsidRPr="00FB0ABA" w:rsidRDefault="00B95C5D" w:rsidP="00CC3B7F">
            <w:pPr>
              <w:rPr>
                <w:rFonts w:eastAsia="等线"/>
                <w:lang w:val="en-US" w:eastAsia="zh-CN"/>
              </w:rPr>
            </w:pPr>
            <w:r w:rsidRPr="00FB0ABA">
              <w:rPr>
                <w:rFonts w:eastAsia="等线"/>
                <w:lang w:val="en-US" w:eastAsia="zh-CN"/>
              </w:rPr>
              <w:t xml:space="preserve">We don’t think the additional changes from MTK is needed, as was discussed several rounds during GTW. </w:t>
            </w:r>
          </w:p>
          <w:p w14:paraId="590DA6BB" w14:textId="77777777" w:rsidR="00B95C5D" w:rsidRPr="00FB0ABA" w:rsidRDefault="00B95C5D" w:rsidP="00CC3B7F">
            <w:pPr>
              <w:rPr>
                <w:rFonts w:eastAsia="等线"/>
                <w:lang w:val="en-US" w:eastAsia="zh-CN"/>
              </w:rPr>
            </w:pPr>
            <w:r w:rsidRPr="00FB0ABA">
              <w:rPr>
                <w:rFonts w:eastAsia="等线"/>
                <w:lang w:val="en-US" w:eastAsia="zh-CN"/>
              </w:rPr>
              <w:t>For TDD center frequency part that was not discussed via GTW, we suggest the following</w:t>
            </w:r>
          </w:p>
          <w:p w14:paraId="7BC2442C" w14:textId="77777777" w:rsidR="00B95C5D" w:rsidRPr="00FB0ABA" w:rsidRDefault="00B95C5D" w:rsidP="00B95C5D">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66BE4FEE" w14:textId="77777777" w:rsidR="00B95C5D" w:rsidRPr="00FB0ABA" w:rsidRDefault="00B95C5D" w:rsidP="00B95C5D">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E0D58B8" w14:textId="77777777" w:rsidR="00B95C5D" w:rsidRPr="00FB0ABA" w:rsidRDefault="00B95C5D" w:rsidP="00CC3B7F">
            <w:pPr>
              <w:rPr>
                <w:rFonts w:eastAsia="等线"/>
                <w:lang w:val="en-US" w:eastAsia="zh-CN"/>
              </w:rPr>
            </w:pPr>
          </w:p>
        </w:tc>
      </w:tr>
      <w:tr w:rsidR="003750C8" w:rsidRPr="00FB0ABA" w14:paraId="2D42E416" w14:textId="77777777" w:rsidTr="0082584A">
        <w:tc>
          <w:tcPr>
            <w:tcW w:w="1372" w:type="dxa"/>
          </w:tcPr>
          <w:p w14:paraId="586DE6F4" w14:textId="6932AA8E" w:rsidR="003750C8" w:rsidRPr="00FB0ABA" w:rsidRDefault="003750C8" w:rsidP="00CC3B7F">
            <w:pPr>
              <w:rPr>
                <w:rFonts w:eastAsia="等线"/>
                <w:lang w:val="en-US" w:eastAsia="zh-CN"/>
              </w:rPr>
            </w:pPr>
            <w:r w:rsidRPr="00FB0ABA">
              <w:rPr>
                <w:rFonts w:eastAsia="等线"/>
                <w:lang w:val="en-US" w:eastAsia="zh-CN"/>
              </w:rPr>
              <w:t>Qualcomm</w:t>
            </w:r>
          </w:p>
        </w:tc>
        <w:tc>
          <w:tcPr>
            <w:tcW w:w="1261" w:type="dxa"/>
          </w:tcPr>
          <w:p w14:paraId="0B420EA9" w14:textId="1B7E1150" w:rsidR="003750C8" w:rsidRPr="00FB0ABA" w:rsidRDefault="003750C8" w:rsidP="00CC3B7F">
            <w:pPr>
              <w:tabs>
                <w:tab w:val="left" w:pos="551"/>
              </w:tabs>
              <w:rPr>
                <w:rFonts w:eastAsia="等线"/>
                <w:lang w:val="en-US" w:eastAsia="zh-CN"/>
              </w:rPr>
            </w:pPr>
            <w:r w:rsidRPr="00FB0ABA">
              <w:rPr>
                <w:rFonts w:eastAsia="等线"/>
                <w:lang w:val="en-US" w:eastAsia="zh-CN"/>
              </w:rPr>
              <w:t>Y</w:t>
            </w:r>
            <w:r w:rsidR="00751109" w:rsidRPr="00FB0ABA">
              <w:rPr>
                <w:rFonts w:eastAsia="等线"/>
                <w:lang w:val="en-US" w:eastAsia="zh-CN"/>
              </w:rPr>
              <w:t>, with necessary clarifications for TDD operation and SI update of RedCap UE</w:t>
            </w:r>
          </w:p>
        </w:tc>
        <w:tc>
          <w:tcPr>
            <w:tcW w:w="7139" w:type="dxa"/>
          </w:tcPr>
          <w:p w14:paraId="647EA6FB" w14:textId="01533884" w:rsidR="00F21ED5" w:rsidRPr="00FB0ABA" w:rsidRDefault="00F21ED5" w:rsidP="00CC3B7F">
            <w:pPr>
              <w:rPr>
                <w:rFonts w:eastAsia="等线"/>
                <w:lang w:val="en-US" w:eastAsia="zh-CN"/>
              </w:rPr>
            </w:pPr>
            <w:r w:rsidRPr="00FB0ABA">
              <w:rPr>
                <w:rFonts w:eastAsia="等线"/>
                <w:lang w:val="en-US" w:eastAsia="zh-CN"/>
              </w:rPr>
              <w:t>Thanks for the hard work of FL as well as the efforts of all companies participating in the discussion.</w:t>
            </w:r>
          </w:p>
          <w:p w14:paraId="70ABD2E7" w14:textId="43F2A5B6" w:rsidR="00F4301B" w:rsidRPr="00FB0ABA" w:rsidRDefault="00130237" w:rsidP="00CC3B7F">
            <w:pPr>
              <w:rPr>
                <w:rFonts w:eastAsia="等线"/>
                <w:lang w:val="en-US" w:eastAsia="zh-CN"/>
              </w:rPr>
            </w:pPr>
            <w:r w:rsidRPr="00FB0ABA">
              <w:rPr>
                <w:rFonts w:eastAsia="等线"/>
                <w:lang w:val="en-US" w:eastAsia="zh-CN"/>
              </w:rPr>
              <w:t xml:space="preserve">Regarding RedCap UE’s operation in an SSB-less DL BWP, </w:t>
            </w:r>
            <w:r w:rsidR="00F4301B" w:rsidRPr="00FB0ABA">
              <w:rPr>
                <w:rFonts w:eastAsia="等线"/>
                <w:lang w:val="en-US" w:eastAsia="zh-CN"/>
              </w:rPr>
              <w:t xml:space="preserve">Qualcomm shares the same </w:t>
            </w:r>
            <w:r w:rsidRPr="00FB0ABA">
              <w:rPr>
                <w:rFonts w:eastAsia="等线"/>
                <w:lang w:val="en-US" w:eastAsia="zh-CN"/>
              </w:rPr>
              <w:t>concern</w:t>
            </w:r>
            <w:r w:rsidR="00094A53" w:rsidRPr="00FB0ABA">
              <w:rPr>
                <w:rFonts w:eastAsia="等线"/>
                <w:lang w:val="en-US" w:eastAsia="zh-CN"/>
              </w:rPr>
              <w:t>s</w:t>
            </w:r>
            <w:r w:rsidR="00F4301B" w:rsidRPr="00FB0ABA">
              <w:rPr>
                <w:rFonts w:eastAsia="等线"/>
                <w:lang w:val="en-US" w:eastAsia="zh-CN"/>
              </w:rPr>
              <w:t xml:space="preserve"> as MediaTek, Apple</w:t>
            </w:r>
            <w:r w:rsidRPr="00FB0ABA">
              <w:rPr>
                <w:rFonts w:eastAsia="等线"/>
                <w:lang w:val="en-US" w:eastAsia="zh-CN"/>
              </w:rPr>
              <w:t xml:space="preserve">, </w:t>
            </w:r>
            <w:r w:rsidR="00F4301B" w:rsidRPr="00FB0ABA">
              <w:rPr>
                <w:rFonts w:eastAsia="等线"/>
                <w:lang w:val="en-US" w:eastAsia="zh-CN"/>
              </w:rPr>
              <w:t xml:space="preserve"> </w:t>
            </w:r>
            <w:r w:rsidRPr="00FB0ABA">
              <w:rPr>
                <w:rFonts w:eastAsia="等线"/>
                <w:lang w:val="en-US" w:eastAsia="zh-CN"/>
              </w:rPr>
              <w:t xml:space="preserve">Spreadtrum, Vivo </w:t>
            </w:r>
            <w:r w:rsidR="00F4301B" w:rsidRPr="00FB0ABA">
              <w:rPr>
                <w:rFonts w:eastAsia="等线"/>
                <w:lang w:val="en-US" w:eastAsia="zh-CN"/>
              </w:rPr>
              <w:t xml:space="preserve">and other companies regarding </w:t>
            </w:r>
            <w:r w:rsidR="003D385C" w:rsidRPr="00FB0ABA">
              <w:rPr>
                <w:rFonts w:eastAsia="等线"/>
                <w:lang w:val="en-US" w:eastAsia="zh-CN"/>
              </w:rPr>
              <w:t xml:space="preserve">the resultant </w:t>
            </w:r>
            <w:r w:rsidR="00F4301B" w:rsidRPr="00FB0ABA">
              <w:rPr>
                <w:rFonts w:eastAsia="等线"/>
                <w:lang w:val="en-US" w:eastAsia="zh-CN"/>
              </w:rPr>
              <w:t>increase</w:t>
            </w:r>
            <w:r w:rsidR="003D385C" w:rsidRPr="00FB0ABA">
              <w:rPr>
                <w:rFonts w:eastAsia="等线"/>
                <w:lang w:val="en-US" w:eastAsia="zh-CN"/>
              </w:rPr>
              <w:t xml:space="preserve"> in</w:t>
            </w:r>
            <w:r w:rsidR="00F4301B" w:rsidRPr="00FB0ABA">
              <w:rPr>
                <w:rFonts w:eastAsia="等线"/>
                <w:lang w:val="en-US" w:eastAsia="zh-CN"/>
              </w:rPr>
              <w:t xml:space="preserve"> UE complexity</w:t>
            </w:r>
            <w:r w:rsidR="003D385C" w:rsidRPr="00FB0ABA">
              <w:rPr>
                <w:rFonts w:eastAsia="等线"/>
                <w:lang w:val="en-US" w:eastAsia="zh-CN"/>
              </w:rPr>
              <w:t xml:space="preserve"> and</w:t>
            </w:r>
            <w:r w:rsidRPr="00FB0ABA">
              <w:rPr>
                <w:rFonts w:eastAsia="等线"/>
                <w:lang w:val="en-US" w:eastAsia="zh-CN"/>
              </w:rPr>
              <w:t xml:space="preserve"> </w:t>
            </w:r>
            <w:r w:rsidR="00F4301B" w:rsidRPr="00FB0ABA">
              <w:rPr>
                <w:rFonts w:eastAsia="等线"/>
                <w:lang w:val="en-US" w:eastAsia="zh-CN"/>
              </w:rPr>
              <w:t>power consumption</w:t>
            </w:r>
            <w:r w:rsidR="003D385C" w:rsidRPr="00FB0ABA">
              <w:rPr>
                <w:rFonts w:eastAsia="等线"/>
                <w:lang w:val="en-US" w:eastAsia="zh-CN"/>
              </w:rPr>
              <w:t>, as well as</w:t>
            </w:r>
            <w:r w:rsidRPr="00FB0ABA">
              <w:rPr>
                <w:rFonts w:eastAsia="等线"/>
                <w:lang w:val="en-US" w:eastAsia="zh-CN"/>
              </w:rPr>
              <w:t xml:space="preserve"> </w:t>
            </w:r>
            <w:r w:rsidR="003D385C" w:rsidRPr="00FB0ABA">
              <w:rPr>
                <w:rFonts w:eastAsia="等线"/>
                <w:lang w:val="en-US" w:eastAsia="zh-CN"/>
              </w:rPr>
              <w:t xml:space="preserve">the </w:t>
            </w:r>
            <w:r w:rsidRPr="00FB0ABA">
              <w:rPr>
                <w:rFonts w:eastAsia="等线"/>
                <w:lang w:val="en-US" w:eastAsia="zh-CN"/>
              </w:rPr>
              <w:t>non-trivial spec impacts</w:t>
            </w:r>
            <w:r w:rsidR="00F4301B" w:rsidRPr="00FB0ABA">
              <w:rPr>
                <w:rFonts w:eastAsia="等线"/>
                <w:lang w:val="en-US" w:eastAsia="zh-CN"/>
              </w:rPr>
              <w:t xml:space="preserve"> in</w:t>
            </w:r>
            <w:r w:rsidRPr="00FB0ABA">
              <w:rPr>
                <w:rFonts w:eastAsia="等线"/>
                <w:lang w:val="en-US" w:eastAsia="zh-CN"/>
              </w:rPr>
              <w:t xml:space="preserve"> RAN1/2/4</w:t>
            </w:r>
            <w:r w:rsidR="00F4301B" w:rsidRPr="00FB0ABA">
              <w:rPr>
                <w:rFonts w:eastAsia="等线"/>
                <w:lang w:val="en-US" w:eastAsia="zh-CN"/>
              </w:rPr>
              <w:t xml:space="preserve">. </w:t>
            </w:r>
            <w:r w:rsidRPr="00FB0ABA">
              <w:rPr>
                <w:rFonts w:eastAsia="等线"/>
                <w:lang w:val="en-US" w:eastAsia="zh-CN"/>
              </w:rPr>
              <w:t>Moreover, we believe the load imbalance</w:t>
            </w:r>
            <w:r w:rsidR="00857075" w:rsidRPr="00FB0ABA">
              <w:rPr>
                <w:rFonts w:eastAsia="等线"/>
                <w:lang w:val="en-US" w:eastAsia="zh-CN"/>
              </w:rPr>
              <w:t>,</w:t>
            </w:r>
            <w:r w:rsidRPr="00FB0ABA">
              <w:rPr>
                <w:rFonts w:eastAsia="等线"/>
                <w:lang w:val="en-US" w:eastAsia="zh-CN"/>
              </w:rPr>
              <w:t xml:space="preserve"> spectral efficiency loss </w:t>
            </w:r>
            <w:r w:rsidR="00857075" w:rsidRPr="00FB0ABA">
              <w:rPr>
                <w:rFonts w:eastAsia="等线"/>
                <w:lang w:val="en-US" w:eastAsia="zh-CN"/>
              </w:rPr>
              <w:t xml:space="preserve">and co-existence issues </w:t>
            </w:r>
            <w:r w:rsidRPr="00FB0ABA">
              <w:rPr>
                <w:rFonts w:eastAsia="等线"/>
                <w:lang w:val="en-US" w:eastAsia="zh-CN"/>
              </w:rPr>
              <w:t xml:space="preserve">inherent to SSB-less </w:t>
            </w:r>
            <w:r w:rsidR="003D385C" w:rsidRPr="00FB0ABA">
              <w:rPr>
                <w:rFonts w:eastAsia="等线"/>
                <w:lang w:val="en-US" w:eastAsia="zh-CN"/>
              </w:rPr>
              <w:t xml:space="preserve">DL </w:t>
            </w:r>
            <w:r w:rsidRPr="00FB0ABA">
              <w:rPr>
                <w:rFonts w:eastAsia="等线"/>
                <w:lang w:val="en-US" w:eastAsia="zh-CN"/>
              </w:rPr>
              <w:t xml:space="preserve">BWP are not desirable for </w:t>
            </w:r>
            <w:r w:rsidR="003D385C" w:rsidRPr="00FB0ABA">
              <w:rPr>
                <w:rFonts w:eastAsia="等线"/>
                <w:lang w:val="en-US" w:eastAsia="zh-CN"/>
              </w:rPr>
              <w:t xml:space="preserve">NW </w:t>
            </w:r>
            <w:r w:rsidRPr="00FB0ABA">
              <w:rPr>
                <w:rFonts w:eastAsia="等线"/>
                <w:lang w:val="en-US" w:eastAsia="zh-CN"/>
              </w:rPr>
              <w:t xml:space="preserve">as well, especially for </w:t>
            </w:r>
            <w:r w:rsidR="00857075" w:rsidRPr="00FB0ABA">
              <w:rPr>
                <w:rFonts w:eastAsia="等线"/>
                <w:lang w:val="en-US" w:eastAsia="zh-CN"/>
              </w:rPr>
              <w:t xml:space="preserve">FR1 </w:t>
            </w:r>
            <w:r w:rsidRPr="00FB0ABA">
              <w:rPr>
                <w:rFonts w:eastAsia="等线"/>
                <w:lang w:val="en-US" w:eastAsia="zh-CN"/>
              </w:rPr>
              <w:t xml:space="preserve">deployment </w:t>
            </w:r>
            <w:r w:rsidR="00857075" w:rsidRPr="00FB0ABA">
              <w:rPr>
                <w:rFonts w:eastAsia="等线"/>
                <w:lang w:val="en-US" w:eastAsia="zh-CN"/>
              </w:rPr>
              <w:t>of RedCap UE.</w:t>
            </w:r>
            <w:r w:rsidRPr="00FB0ABA">
              <w:rPr>
                <w:rFonts w:eastAsia="等线"/>
                <w:lang w:val="en-US" w:eastAsia="zh-CN"/>
              </w:rPr>
              <w:t xml:space="preserve"> </w:t>
            </w:r>
          </w:p>
          <w:p w14:paraId="4F20DA69" w14:textId="599F5DBD" w:rsidR="00F21818" w:rsidRPr="00FB0ABA" w:rsidRDefault="003750C8" w:rsidP="00CC3B7F">
            <w:pPr>
              <w:rPr>
                <w:rFonts w:eastAsia="等线"/>
                <w:lang w:val="en-US" w:eastAsia="zh-CN"/>
              </w:rPr>
            </w:pPr>
            <w:r w:rsidRPr="00FB0ABA">
              <w:rPr>
                <w:rFonts w:eastAsia="等线"/>
                <w:lang w:val="en-US" w:eastAsia="zh-CN"/>
              </w:rPr>
              <w:t xml:space="preserve">For the sake of progress, we </w:t>
            </w:r>
            <w:r w:rsidR="00F4301B" w:rsidRPr="00FB0ABA">
              <w:rPr>
                <w:rFonts w:eastAsia="等线"/>
                <w:lang w:val="en-US" w:eastAsia="zh-CN"/>
              </w:rPr>
              <w:t xml:space="preserve">can </w:t>
            </w:r>
            <w:r w:rsidR="00F21ED5" w:rsidRPr="00FB0ABA">
              <w:rPr>
                <w:rFonts w:eastAsia="等线"/>
                <w:lang w:val="en-US" w:eastAsia="zh-CN"/>
              </w:rPr>
              <w:t xml:space="preserve">compromise and </w:t>
            </w:r>
            <w:r w:rsidR="00F4301B" w:rsidRPr="00FB0ABA">
              <w:rPr>
                <w:rFonts w:eastAsia="等线"/>
                <w:lang w:val="en-US" w:eastAsia="zh-CN"/>
              </w:rPr>
              <w:t>accept</w:t>
            </w:r>
            <w:r w:rsidRPr="00FB0ABA">
              <w:rPr>
                <w:rFonts w:eastAsia="等线"/>
                <w:lang w:val="en-US" w:eastAsia="zh-CN"/>
              </w:rPr>
              <w:t xml:space="preserve"> Option 2</w:t>
            </w:r>
            <w:r w:rsidR="00F4301B" w:rsidRPr="00FB0ABA">
              <w:rPr>
                <w:rFonts w:eastAsia="等线"/>
                <w:lang w:val="en-US" w:eastAsia="zh-CN"/>
              </w:rPr>
              <w:t xml:space="preserve"> </w:t>
            </w:r>
            <w:r w:rsidR="006B256C" w:rsidRPr="00FB0ABA">
              <w:rPr>
                <w:rFonts w:eastAsia="等线"/>
                <w:lang w:val="en-US" w:eastAsia="zh-CN"/>
              </w:rPr>
              <w:t>in principle</w:t>
            </w:r>
            <w:r w:rsidR="00370AAE" w:rsidRPr="00FB0ABA">
              <w:rPr>
                <w:rFonts w:eastAsia="等线"/>
                <w:lang w:val="en-US" w:eastAsia="zh-CN"/>
              </w:rPr>
              <w:t xml:space="preserve"> as the working assumption, </w:t>
            </w:r>
            <w:r w:rsidR="00857075" w:rsidRPr="00FB0ABA">
              <w:rPr>
                <w:rFonts w:eastAsia="等线"/>
                <w:lang w:val="en-US" w:eastAsia="zh-CN"/>
              </w:rPr>
              <w:t xml:space="preserve">considering NCD-SSB has been supported since NR R15 and the corresponding </w:t>
            </w:r>
            <w:r w:rsidR="006B256C" w:rsidRPr="00FB0ABA">
              <w:rPr>
                <w:rFonts w:eastAsia="等线"/>
                <w:lang w:val="en-US" w:eastAsia="zh-CN"/>
              </w:rPr>
              <w:t>configurations/procedures</w:t>
            </w:r>
            <w:r w:rsidR="00857075" w:rsidRPr="00FB0ABA">
              <w:rPr>
                <w:rFonts w:eastAsia="等线"/>
                <w:lang w:val="en-US" w:eastAsia="zh-CN"/>
              </w:rPr>
              <w:t xml:space="preserve"> have been specified in TS 38.213 and TS 38.300.</w:t>
            </w:r>
          </w:p>
          <w:p w14:paraId="0CC60020" w14:textId="15FAB009" w:rsidR="00555E51" w:rsidRPr="00FB0ABA" w:rsidRDefault="006B256C" w:rsidP="00CC3B7F">
            <w:pPr>
              <w:rPr>
                <w:rFonts w:eastAsia="等线"/>
                <w:lang w:val="en-US" w:eastAsia="zh-CN"/>
              </w:rPr>
            </w:pPr>
            <w:r w:rsidRPr="00FB0ABA">
              <w:rPr>
                <w:rFonts w:eastAsia="等线"/>
                <w:lang w:val="en-US" w:eastAsia="zh-CN"/>
              </w:rPr>
              <w:lastRenderedPageBreak/>
              <w:t xml:space="preserve">Although we </w:t>
            </w:r>
            <w:r w:rsidR="006C0FC2" w:rsidRPr="00FB0ABA">
              <w:rPr>
                <w:rFonts w:eastAsia="等线"/>
                <w:lang w:val="en-US" w:eastAsia="zh-CN"/>
              </w:rPr>
              <w:t xml:space="preserve">can </w:t>
            </w:r>
            <w:r w:rsidRPr="00FB0ABA">
              <w:rPr>
                <w:rFonts w:eastAsia="等线"/>
                <w:lang w:val="en-US" w:eastAsia="zh-CN"/>
              </w:rPr>
              <w:t>accept Option 2 in principle</w:t>
            </w:r>
            <w:r w:rsidR="00555E51" w:rsidRPr="00FB0ABA">
              <w:rPr>
                <w:rFonts w:eastAsia="等线"/>
                <w:lang w:val="en-US" w:eastAsia="zh-CN"/>
              </w:rPr>
              <w:t xml:space="preserve">, it has not fully </w:t>
            </w:r>
            <w:r w:rsidR="003750C8" w:rsidRPr="00FB0ABA">
              <w:rPr>
                <w:rFonts w:eastAsia="等线"/>
                <w:lang w:val="en-US" w:eastAsia="zh-CN"/>
              </w:rPr>
              <w:t>address</w:t>
            </w:r>
            <w:r w:rsidR="00555E51" w:rsidRPr="00FB0ABA">
              <w:rPr>
                <w:rFonts w:eastAsia="等线"/>
                <w:lang w:val="en-US" w:eastAsia="zh-CN"/>
              </w:rPr>
              <w:t>ed</w:t>
            </w:r>
            <w:r w:rsidR="003750C8" w:rsidRPr="00FB0ABA">
              <w:rPr>
                <w:rFonts w:eastAsia="等线"/>
                <w:lang w:val="en-US" w:eastAsia="zh-CN"/>
              </w:rPr>
              <w:t xml:space="preserve"> the center frequency alignment </w:t>
            </w:r>
            <w:r w:rsidR="00555E51" w:rsidRPr="00FB0ABA">
              <w:rPr>
                <w:rFonts w:eastAsia="等线"/>
                <w:lang w:val="en-US" w:eastAsia="zh-CN"/>
              </w:rPr>
              <w:t xml:space="preserve">of </w:t>
            </w:r>
            <w:r w:rsidR="003750C8" w:rsidRPr="00FB0ABA">
              <w:rPr>
                <w:rFonts w:eastAsia="等线"/>
                <w:lang w:val="en-US" w:eastAsia="zh-CN"/>
              </w:rPr>
              <w:t>DL/UL BWP</w:t>
            </w:r>
            <w:r w:rsidR="00555E51" w:rsidRPr="00FB0ABA">
              <w:rPr>
                <w:rFonts w:eastAsia="等线"/>
                <w:lang w:val="en-US" w:eastAsia="zh-CN"/>
              </w:rPr>
              <w:t xml:space="preserve"> of RedCap UE</w:t>
            </w:r>
            <w:r w:rsidR="003750C8" w:rsidRPr="00FB0ABA">
              <w:rPr>
                <w:rFonts w:eastAsia="等线"/>
                <w:lang w:val="en-US" w:eastAsia="zh-CN"/>
              </w:rPr>
              <w:t xml:space="preserve"> in TDD</w:t>
            </w:r>
            <w:r w:rsidR="002F436A" w:rsidRPr="00FB0ABA">
              <w:rPr>
                <w:rFonts w:eastAsia="等线"/>
                <w:lang w:val="en-US" w:eastAsia="zh-CN"/>
              </w:rPr>
              <w:t xml:space="preserve"> operation</w:t>
            </w:r>
            <w:r w:rsidR="00555E51" w:rsidRPr="00FB0ABA">
              <w:rPr>
                <w:rFonts w:eastAsia="等线"/>
                <w:lang w:val="en-US" w:eastAsia="zh-CN"/>
              </w:rPr>
              <w:t>. Therefore,</w:t>
            </w:r>
            <w:r w:rsidR="003750C8" w:rsidRPr="00FB0ABA">
              <w:rPr>
                <w:rFonts w:eastAsia="等线"/>
                <w:lang w:val="en-US" w:eastAsia="zh-CN"/>
              </w:rPr>
              <w:t xml:space="preserve"> we </w:t>
            </w:r>
            <w:r w:rsidR="002F436A" w:rsidRPr="00FB0ABA">
              <w:rPr>
                <w:rFonts w:eastAsia="等线"/>
                <w:lang w:val="en-US" w:eastAsia="zh-CN"/>
              </w:rPr>
              <w:t xml:space="preserve">suggest to </w:t>
            </w:r>
            <w:r w:rsidR="006C0FC2" w:rsidRPr="00FB0ABA">
              <w:rPr>
                <w:rFonts w:eastAsia="等线"/>
                <w:lang w:val="en-US" w:eastAsia="zh-CN"/>
              </w:rPr>
              <w:t>clarify</w:t>
            </w:r>
            <w:r w:rsidR="00464E14" w:rsidRPr="00FB0ABA">
              <w:rPr>
                <w:rFonts w:eastAsia="等线"/>
                <w:lang w:val="en-US" w:eastAsia="zh-CN"/>
              </w:rPr>
              <w:t xml:space="preserve"> the TDD operation </w:t>
            </w:r>
            <w:r w:rsidR="00370AAE" w:rsidRPr="00FB0ABA">
              <w:rPr>
                <w:rFonts w:eastAsia="等线"/>
                <w:lang w:val="en-US" w:eastAsia="zh-CN"/>
              </w:rPr>
              <w:t xml:space="preserve">for R17 RedCap UE </w:t>
            </w:r>
            <w:r w:rsidR="00464E14" w:rsidRPr="00FB0ABA">
              <w:rPr>
                <w:rFonts w:eastAsia="等线"/>
                <w:lang w:val="en-US" w:eastAsia="zh-CN"/>
              </w:rPr>
              <w:t>as follows:</w:t>
            </w:r>
          </w:p>
          <w:p w14:paraId="20E47B0E" w14:textId="225393C5" w:rsidR="00555E51" w:rsidRPr="00FB0ABA" w:rsidRDefault="00AA118D" w:rsidP="009415B7">
            <w:pPr>
              <w:pStyle w:val="afe"/>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w:t>
            </w:r>
            <w:r w:rsidR="003750C8" w:rsidRPr="00FB0ABA">
              <w:rPr>
                <w:rFonts w:ascii="Times New Roman" w:eastAsia="等线" w:hAnsi="Times New Roman" w:cs="Times New Roman"/>
                <w:i/>
                <w:iCs/>
                <w:sz w:val="20"/>
                <w:szCs w:val="20"/>
                <w:lang w:val="en-US" w:eastAsia="zh-CN"/>
              </w:rPr>
              <w:t xml:space="preserve"> TDD operation of </w:t>
            </w:r>
            <w:r w:rsidR="00370AAE" w:rsidRPr="00FB0ABA">
              <w:rPr>
                <w:rFonts w:ascii="Times New Roman" w:eastAsia="等线" w:hAnsi="Times New Roman" w:cs="Times New Roman"/>
                <w:i/>
                <w:iCs/>
                <w:sz w:val="20"/>
                <w:szCs w:val="20"/>
                <w:lang w:val="en-US" w:eastAsia="zh-CN"/>
              </w:rPr>
              <w:t>a R17</w:t>
            </w:r>
            <w:r w:rsidR="003750C8" w:rsidRPr="00FB0ABA">
              <w:rPr>
                <w:rFonts w:ascii="Times New Roman" w:eastAsia="等线" w:hAnsi="Times New Roman" w:cs="Times New Roman"/>
                <w:i/>
                <w:iCs/>
                <w:sz w:val="20"/>
                <w:szCs w:val="20"/>
                <w:lang w:val="en-US" w:eastAsia="zh-CN"/>
              </w:rPr>
              <w:t>RedCap UE</w:t>
            </w:r>
            <w:r w:rsidR="00F21818" w:rsidRPr="00FB0ABA">
              <w:rPr>
                <w:rFonts w:ascii="Times New Roman" w:eastAsia="等线" w:hAnsi="Times New Roman" w:cs="Times New Roman"/>
                <w:i/>
                <w:iCs/>
                <w:sz w:val="20"/>
                <w:szCs w:val="20"/>
                <w:lang w:val="en-US" w:eastAsia="zh-CN"/>
              </w:rPr>
              <w:t>:</w:t>
            </w:r>
          </w:p>
          <w:p w14:paraId="0667C133" w14:textId="30417DB2" w:rsidR="003750C8" w:rsidRPr="00FB0ABA" w:rsidRDefault="00F21818"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7237D90" w14:textId="1F2A71A9" w:rsidR="00AA118D" w:rsidRPr="00FB0ABA" w:rsidRDefault="00AA118D"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w:t>
            </w:r>
            <w:r w:rsidRPr="00FB0ABA">
              <w:rPr>
                <w:rFonts w:ascii="Times New Roman" w:eastAsia="等线" w:hAnsi="Times New Roman" w:cs="Times New Roman"/>
                <w:i/>
                <w:iCs/>
                <w:sz w:val="20"/>
                <w:szCs w:val="20"/>
                <w:lang w:val="en-US" w:eastAsia="zh-CN"/>
              </w:rPr>
              <w:t>UL 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can be the same or different</w:t>
            </w:r>
          </w:p>
          <w:p w14:paraId="364EB8C6" w14:textId="2FE750B5" w:rsidR="00AA118D" w:rsidRPr="00FB0ABA" w:rsidRDefault="00AA118D" w:rsidP="009415B7">
            <w:pPr>
              <w:pStyle w:val="afe"/>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if the 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UL </w:t>
            </w:r>
            <w:r w:rsidRPr="00FB0ABA">
              <w:rPr>
                <w:rFonts w:ascii="Times New Roman" w:eastAsia="等线" w:hAnsi="Times New Roman" w:cs="Times New Roman"/>
                <w:i/>
                <w:iCs/>
                <w:sz w:val="20"/>
                <w:szCs w:val="20"/>
                <w:lang w:val="en-US" w:eastAsia="zh-CN"/>
              </w:rPr>
              <w:t>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are different,</w:t>
            </w:r>
          </w:p>
          <w:p w14:paraId="6DCB25E5" w14:textId="3D5904AA" w:rsidR="00AA118D" w:rsidRPr="00FB0ABA" w:rsidRDefault="00F04DF1" w:rsidP="009415B7">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w:t>
            </w:r>
            <w:r w:rsidR="00AA118D" w:rsidRPr="00FB0ABA">
              <w:rPr>
                <w:rFonts w:ascii="Times New Roman" w:eastAsia="等线" w:hAnsi="Times New Roman" w:cs="Times New Roman"/>
                <w:i/>
                <w:iCs/>
                <w:sz w:val="20"/>
                <w:szCs w:val="20"/>
                <w:lang w:val="en-US" w:eastAsia="zh-CN"/>
              </w:rPr>
              <w:t xml:space="preserve"> initial DL BWP contains the entire CORESET#0 and CD-SSB</w:t>
            </w:r>
          </w:p>
          <w:p w14:paraId="1A48AF99" w14:textId="77777777" w:rsidR="00042EE0" w:rsidRPr="00FB0ABA" w:rsidRDefault="00F04DF1" w:rsidP="009415B7">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RedCap UE expects dedicated/separate </w:t>
            </w:r>
            <w:r w:rsidR="00AA118D" w:rsidRPr="00FB0ABA">
              <w:rPr>
                <w:rFonts w:ascii="Times New Roman" w:eastAsia="等线" w:hAnsi="Times New Roman" w:cs="Times New Roman"/>
                <w:i/>
                <w:iCs/>
                <w:sz w:val="20"/>
                <w:szCs w:val="20"/>
                <w:lang w:val="en-US" w:eastAsia="zh-CN"/>
              </w:rPr>
              <w:t xml:space="preserve">PRACH resources </w:t>
            </w:r>
            <w:r w:rsidRPr="00FB0ABA">
              <w:rPr>
                <w:rFonts w:ascii="Times New Roman" w:eastAsia="等线" w:hAnsi="Times New Roman" w:cs="Times New Roman"/>
                <w:i/>
                <w:iCs/>
                <w:sz w:val="20"/>
                <w:szCs w:val="20"/>
                <w:lang w:val="en-US" w:eastAsia="zh-CN"/>
              </w:rPr>
              <w:t xml:space="preserve">are configured </w:t>
            </w:r>
            <w:r w:rsidR="00AA118D" w:rsidRPr="00FB0ABA">
              <w:rPr>
                <w:rFonts w:ascii="Times New Roman" w:eastAsia="等线" w:hAnsi="Times New Roman" w:cs="Times New Roman"/>
                <w:i/>
                <w:iCs/>
                <w:sz w:val="20"/>
                <w:szCs w:val="20"/>
                <w:lang w:val="en-US" w:eastAsia="zh-CN"/>
              </w:rPr>
              <w:t xml:space="preserve">in </w:t>
            </w:r>
            <w:r w:rsidRPr="00FB0ABA">
              <w:rPr>
                <w:rFonts w:ascii="Times New Roman" w:eastAsia="等线" w:hAnsi="Times New Roman" w:cs="Times New Roman"/>
                <w:i/>
                <w:iCs/>
                <w:sz w:val="20"/>
                <w:szCs w:val="20"/>
                <w:lang w:val="en-US" w:eastAsia="zh-CN"/>
              </w:rPr>
              <w:t xml:space="preserve">its </w:t>
            </w:r>
            <w:r w:rsidR="00AA118D" w:rsidRPr="00FB0ABA">
              <w:rPr>
                <w:rFonts w:ascii="Times New Roman" w:eastAsia="等线" w:hAnsi="Times New Roman" w:cs="Times New Roman"/>
                <w:i/>
                <w:iCs/>
                <w:sz w:val="20"/>
                <w:szCs w:val="20"/>
                <w:lang w:val="en-US" w:eastAsia="zh-CN"/>
              </w:rPr>
              <w:t>initial</w:t>
            </w:r>
            <w:r w:rsidRPr="00FB0ABA">
              <w:rPr>
                <w:rFonts w:ascii="Times New Roman" w:eastAsia="等线" w:hAnsi="Times New Roman" w:cs="Times New Roman"/>
                <w:i/>
                <w:iCs/>
                <w:sz w:val="20"/>
                <w:szCs w:val="20"/>
                <w:lang w:val="en-US" w:eastAsia="zh-CN"/>
              </w:rPr>
              <w:t xml:space="preserve"> DL BWP and early indication </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of RedCap UE type</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 xml:space="preserve"> is enabled by SIB</w:t>
            </w:r>
            <w:r w:rsidR="00042EE0" w:rsidRPr="00FB0ABA">
              <w:rPr>
                <w:rFonts w:ascii="Times New Roman" w:eastAsia="等线" w:hAnsi="Times New Roman" w:cs="Times New Roman"/>
                <w:i/>
                <w:iCs/>
                <w:sz w:val="20"/>
                <w:szCs w:val="20"/>
                <w:lang w:val="en-US" w:eastAsia="zh-CN"/>
              </w:rPr>
              <w:t>.</w:t>
            </w:r>
          </w:p>
          <w:p w14:paraId="33A307FC" w14:textId="5D4FA3DA" w:rsidR="003750C8" w:rsidRPr="00FB0ABA" w:rsidRDefault="00F04DF1" w:rsidP="00CC3B7F">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Note: </w:t>
            </w:r>
            <w:r w:rsidR="00042EE0" w:rsidRPr="00FB0ABA">
              <w:rPr>
                <w:rFonts w:ascii="Times New Roman" w:eastAsia="等线" w:hAnsi="Times New Roman" w:cs="Times New Roman"/>
                <w:i/>
                <w:iCs/>
                <w:sz w:val="20"/>
                <w:szCs w:val="20"/>
                <w:lang w:val="en-US" w:eastAsia="zh-CN"/>
              </w:rPr>
              <w:t>The motivation to enable e</w:t>
            </w:r>
            <w:r w:rsidR="009269E8" w:rsidRPr="00FB0ABA">
              <w:rPr>
                <w:rFonts w:ascii="Times New Roman" w:eastAsia="等线" w:hAnsi="Times New Roman" w:cs="Times New Roman"/>
                <w:i/>
                <w:iCs/>
                <w:sz w:val="20"/>
                <w:szCs w:val="20"/>
                <w:lang w:val="en-US" w:eastAsia="zh-CN"/>
              </w:rPr>
              <w:t xml:space="preserve">arly indication </w:t>
            </w:r>
            <w:r w:rsidRPr="00FB0ABA">
              <w:rPr>
                <w:rFonts w:ascii="Times New Roman" w:eastAsia="等线" w:hAnsi="Times New Roman" w:cs="Times New Roman"/>
                <w:i/>
                <w:iCs/>
                <w:sz w:val="20"/>
                <w:szCs w:val="20"/>
                <w:lang w:val="en-US" w:eastAsia="zh-CN"/>
              </w:rPr>
              <w:t xml:space="preserve">is to </w:t>
            </w:r>
            <w:r w:rsidR="00042EE0" w:rsidRPr="00FB0ABA">
              <w:rPr>
                <w:rFonts w:ascii="Times New Roman" w:eastAsia="等线" w:hAnsi="Times New Roman" w:cs="Times New Roman"/>
                <w:i/>
                <w:iCs/>
                <w:sz w:val="20"/>
                <w:szCs w:val="20"/>
                <w:lang w:val="en-US" w:eastAsia="zh-CN"/>
              </w:rPr>
              <w:t xml:space="preserve">minimize the spec impacts and </w:t>
            </w:r>
            <w:r w:rsidRPr="00FB0ABA">
              <w:rPr>
                <w:rFonts w:ascii="Times New Roman" w:eastAsia="等线" w:hAnsi="Times New Roman" w:cs="Times New Roman"/>
                <w:i/>
                <w:iCs/>
                <w:sz w:val="20"/>
                <w:szCs w:val="20"/>
                <w:lang w:val="en-US" w:eastAsia="zh-CN"/>
              </w:rPr>
              <w:t xml:space="preserve">ensure </w:t>
            </w:r>
            <w:r w:rsidR="00042EE0" w:rsidRPr="00FB0ABA">
              <w:rPr>
                <w:rFonts w:ascii="Times New Roman" w:eastAsia="等线" w:hAnsi="Times New Roman" w:cs="Times New Roman"/>
                <w:i/>
                <w:iCs/>
                <w:sz w:val="20"/>
                <w:szCs w:val="20"/>
                <w:lang w:val="en-US" w:eastAsia="zh-CN"/>
              </w:rPr>
              <w:t xml:space="preserve">the co-existence of RedCap and non-RedCap UE sharing the CORESET#0/ CD-SSB. As a result, </w:t>
            </w:r>
            <w:r w:rsidRPr="00FB0ABA">
              <w:rPr>
                <w:rFonts w:ascii="Times New Roman" w:eastAsia="等线" w:hAnsi="Times New Roman" w:cs="Times New Roman"/>
                <w:i/>
                <w:iCs/>
                <w:sz w:val="20"/>
                <w:szCs w:val="20"/>
                <w:lang w:val="en-US" w:eastAsia="zh-CN"/>
              </w:rPr>
              <w:t>sufficient DL/UL switching time for RedCap UE</w:t>
            </w:r>
            <w:r w:rsidR="00042EE0" w:rsidRPr="00FB0ABA">
              <w:rPr>
                <w:rFonts w:ascii="Times New Roman" w:eastAsia="等线" w:hAnsi="Times New Roman" w:cs="Times New Roman"/>
                <w:i/>
                <w:iCs/>
                <w:sz w:val="20"/>
                <w:szCs w:val="20"/>
                <w:lang w:val="en-US" w:eastAsia="zh-CN"/>
              </w:rPr>
              <w:t xml:space="preserve"> is accommodated, </w:t>
            </w:r>
            <w:r w:rsidRPr="00FB0ABA">
              <w:rPr>
                <w:rFonts w:ascii="Times New Roman" w:eastAsia="等线" w:hAnsi="Times New Roman" w:cs="Times New Roman"/>
                <w:i/>
                <w:iCs/>
                <w:sz w:val="20"/>
                <w:szCs w:val="20"/>
                <w:lang w:val="en-US" w:eastAsia="zh-CN"/>
              </w:rPr>
              <w:t xml:space="preserve"> </w:t>
            </w:r>
            <w:r w:rsidR="009269E8" w:rsidRPr="00FB0ABA">
              <w:rPr>
                <w:rFonts w:ascii="Times New Roman" w:eastAsia="等线" w:hAnsi="Times New Roman" w:cs="Times New Roman"/>
                <w:i/>
                <w:iCs/>
                <w:sz w:val="20"/>
                <w:szCs w:val="20"/>
                <w:lang w:val="en-US" w:eastAsia="zh-CN"/>
              </w:rPr>
              <w:t>without compromising the timeline</w:t>
            </w:r>
            <w:r w:rsidR="00370AAE" w:rsidRPr="00FB0ABA">
              <w:rPr>
                <w:rFonts w:ascii="Times New Roman" w:eastAsia="等线" w:hAnsi="Times New Roman" w:cs="Times New Roman"/>
                <w:i/>
                <w:iCs/>
                <w:sz w:val="20"/>
                <w:szCs w:val="20"/>
                <w:lang w:val="en-US" w:eastAsia="zh-CN"/>
              </w:rPr>
              <w:t>/performance</w:t>
            </w:r>
            <w:r w:rsidR="009269E8" w:rsidRPr="00FB0ABA">
              <w:rPr>
                <w:rFonts w:ascii="Times New Roman" w:eastAsia="等线" w:hAnsi="Times New Roman" w:cs="Times New Roman"/>
                <w:i/>
                <w:iCs/>
                <w:sz w:val="20"/>
                <w:szCs w:val="20"/>
                <w:lang w:val="en-US" w:eastAsia="zh-CN"/>
              </w:rPr>
              <w:t xml:space="preserve"> of non-RedCap UE. </w:t>
            </w:r>
            <w:r w:rsidR="00042EE0" w:rsidRPr="00FB0ABA">
              <w:rPr>
                <w:rFonts w:ascii="Times New Roman" w:eastAsia="等线" w:hAnsi="Times New Roman" w:cs="Times New Roman"/>
                <w:i/>
                <w:iCs/>
                <w:sz w:val="20"/>
                <w:szCs w:val="20"/>
                <w:lang w:val="en-US" w:eastAsia="zh-CN"/>
              </w:rPr>
              <w:t>This is also necessary for maintain</w:t>
            </w:r>
            <w:r w:rsidR="00370AAE" w:rsidRPr="00FB0ABA">
              <w:rPr>
                <w:rFonts w:ascii="Times New Roman" w:eastAsia="等线" w:hAnsi="Times New Roman" w:cs="Times New Roman"/>
                <w:i/>
                <w:iCs/>
                <w:sz w:val="20"/>
                <w:szCs w:val="20"/>
                <w:lang w:val="en-US" w:eastAsia="zh-CN"/>
              </w:rPr>
              <w:t>ing</w:t>
            </w:r>
            <w:r w:rsidR="00042EE0" w:rsidRPr="00FB0ABA">
              <w:rPr>
                <w:rFonts w:ascii="Times New Roman" w:eastAsia="等线" w:hAnsi="Times New Roman" w:cs="Times New Roman"/>
                <w:i/>
                <w:iCs/>
                <w:sz w:val="20"/>
                <w:szCs w:val="20"/>
                <w:lang w:val="en-US" w:eastAsia="zh-CN"/>
              </w:rPr>
              <w:t xml:space="preserve"> the </w:t>
            </w:r>
            <w:r w:rsidR="0091794D" w:rsidRPr="00FB0ABA">
              <w:rPr>
                <w:rFonts w:ascii="Times New Roman" w:eastAsia="等线" w:hAnsi="Times New Roman" w:cs="Times New Roman"/>
                <w:i/>
                <w:iCs/>
                <w:sz w:val="20"/>
                <w:szCs w:val="20"/>
                <w:lang w:val="en-US" w:eastAsia="zh-CN"/>
              </w:rPr>
              <w:t xml:space="preserve">R15/16 RACH procedure </w:t>
            </w:r>
            <w:r w:rsidR="00370AAE" w:rsidRPr="00FB0ABA">
              <w:rPr>
                <w:rFonts w:ascii="Times New Roman" w:eastAsia="等线" w:hAnsi="Times New Roman" w:cs="Times New Roman"/>
                <w:i/>
                <w:iCs/>
                <w:sz w:val="20"/>
                <w:szCs w:val="20"/>
                <w:lang w:val="en-US" w:eastAsia="zh-CN"/>
              </w:rPr>
              <w:t>specified for</w:t>
            </w:r>
            <w:r w:rsidR="00042EE0" w:rsidRPr="00FB0ABA">
              <w:rPr>
                <w:rFonts w:ascii="Times New Roman" w:eastAsia="等线" w:hAnsi="Times New Roman" w:cs="Times New Roman"/>
                <w:i/>
                <w:iCs/>
                <w:sz w:val="20"/>
                <w:szCs w:val="20"/>
                <w:lang w:val="en-US" w:eastAsia="zh-CN"/>
              </w:rPr>
              <w:t xml:space="preserve"> non-RedCap UE</w:t>
            </w:r>
            <w:r w:rsidR="0091794D" w:rsidRPr="00FB0ABA">
              <w:rPr>
                <w:rFonts w:ascii="Times New Roman" w:eastAsia="等线" w:hAnsi="Times New Roman" w:cs="Times New Roman"/>
                <w:i/>
                <w:iCs/>
                <w:sz w:val="20"/>
                <w:szCs w:val="20"/>
                <w:lang w:val="en-US" w:eastAsia="zh-CN"/>
              </w:rPr>
              <w:t>, such as RAR window configuration, frequency hopping of msg3</w:t>
            </w:r>
            <w:r w:rsidR="00507CF5" w:rsidRPr="00FB0ABA">
              <w:rPr>
                <w:rFonts w:ascii="Times New Roman" w:eastAsia="等线" w:hAnsi="Times New Roman" w:cs="Times New Roman"/>
                <w:i/>
                <w:iCs/>
                <w:sz w:val="20"/>
                <w:szCs w:val="20"/>
                <w:lang w:val="en-US" w:eastAsia="zh-CN"/>
              </w:rPr>
              <w:t xml:space="preserve"> within the initial UL BWP of non-RedCap UE</w:t>
            </w:r>
            <w:r w:rsidR="0091794D" w:rsidRPr="00FB0ABA">
              <w:rPr>
                <w:rFonts w:ascii="Times New Roman" w:eastAsia="等线" w:hAnsi="Times New Roman" w:cs="Times New Roman"/>
                <w:i/>
                <w:iCs/>
                <w:sz w:val="20"/>
                <w:szCs w:val="20"/>
                <w:lang w:val="en-US" w:eastAsia="zh-CN"/>
              </w:rPr>
              <w:t xml:space="preserve"> and etc.</w:t>
            </w:r>
          </w:p>
          <w:p w14:paraId="77722147" w14:textId="162FB3D3" w:rsidR="00EB19C3" w:rsidRPr="00FB0ABA" w:rsidRDefault="002570C1" w:rsidP="00CC3B7F">
            <w:pPr>
              <w:rPr>
                <w:rFonts w:eastAsia="等线"/>
                <w:lang w:val="en-US" w:eastAsia="zh-CN"/>
              </w:rPr>
            </w:pPr>
            <w:r w:rsidRPr="00FB0ABA">
              <w:rPr>
                <w:rFonts w:eastAsia="等线"/>
                <w:lang w:val="en-US" w:eastAsia="zh-CN"/>
              </w:rPr>
              <w:t xml:space="preserve">Moreover, </w:t>
            </w:r>
            <w:r w:rsidR="00EB19C3" w:rsidRPr="00FB0ABA">
              <w:rPr>
                <w:rFonts w:eastAsia="等线"/>
                <w:lang w:val="en-US" w:eastAsia="zh-CN"/>
              </w:rPr>
              <w:t>when the RedCap UE operates in a DL BWP which does not include the entire CORESET#0</w:t>
            </w:r>
            <w:r w:rsidRPr="00FB0ABA">
              <w:rPr>
                <w:rFonts w:eastAsia="等线"/>
                <w:lang w:val="en-US" w:eastAsia="zh-CN"/>
              </w:rPr>
              <w:t>, it is unclear from Option 2 how the SI update for RedCap UE can be delivered</w:t>
            </w:r>
            <w:r w:rsidR="00EB19C3" w:rsidRPr="00FB0ABA">
              <w:rPr>
                <w:rFonts w:eastAsia="等线"/>
                <w:lang w:val="en-US" w:eastAsia="zh-CN"/>
              </w:rPr>
              <w:t xml:space="preserve">. </w:t>
            </w:r>
            <w:r w:rsidRPr="00FB0ABA">
              <w:rPr>
                <w:rFonts w:eastAsia="等线"/>
                <w:lang w:val="en-US" w:eastAsia="zh-CN"/>
              </w:rPr>
              <w:t xml:space="preserve">Therefore, we suggest to </w:t>
            </w:r>
            <w:r w:rsidR="008D59C1" w:rsidRPr="00FB0ABA">
              <w:rPr>
                <w:rFonts w:eastAsia="等线"/>
                <w:lang w:val="en-US" w:eastAsia="zh-CN"/>
              </w:rPr>
              <w:t xml:space="preserve">clarify the </w:t>
            </w:r>
            <w:r w:rsidR="00464E14" w:rsidRPr="00FB0ABA">
              <w:rPr>
                <w:rFonts w:eastAsia="等线"/>
                <w:lang w:val="en-US" w:eastAsia="zh-CN"/>
              </w:rPr>
              <w:t>SI update</w:t>
            </w:r>
            <w:r w:rsidRPr="00FB0ABA">
              <w:rPr>
                <w:rFonts w:eastAsia="等线"/>
                <w:lang w:val="en-US" w:eastAsia="zh-CN"/>
              </w:rPr>
              <w:t xml:space="preserve"> </w:t>
            </w:r>
            <w:r w:rsidR="008D59C1" w:rsidRPr="00FB0ABA">
              <w:rPr>
                <w:rFonts w:eastAsia="等线"/>
                <w:lang w:val="en-US" w:eastAsia="zh-CN"/>
              </w:rPr>
              <w:t>of R17 RedCap UE as follows:</w:t>
            </w:r>
          </w:p>
          <w:p w14:paraId="4BE6D75B" w14:textId="6E0C4236" w:rsidR="00446F71" w:rsidRPr="00FB0ABA" w:rsidRDefault="009A71A3" w:rsidP="009415B7">
            <w:pPr>
              <w:pStyle w:val="afe"/>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w:t>
            </w:r>
            <w:r w:rsidR="00446F71" w:rsidRPr="00FB0ABA">
              <w:rPr>
                <w:rFonts w:ascii="Times New Roman" w:eastAsia="等线" w:hAnsi="Times New Roman" w:cs="Times New Roman"/>
                <w:i/>
                <w:iCs/>
                <w:sz w:val="20"/>
                <w:szCs w:val="20"/>
                <w:lang w:val="en-US" w:eastAsia="zh-CN"/>
              </w:rPr>
              <w:t xml:space="preserve">there is SI update for </w:t>
            </w:r>
            <w:r w:rsidR="008D59C1"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 xml:space="preserve">RedCap UE </w:t>
            </w:r>
            <w:r w:rsidR="009D1210" w:rsidRPr="00FB0ABA">
              <w:rPr>
                <w:rFonts w:ascii="Times New Roman" w:eastAsia="等线" w:hAnsi="Times New Roman" w:cs="Times New Roman"/>
                <w:i/>
                <w:iCs/>
                <w:sz w:val="20"/>
                <w:szCs w:val="20"/>
                <w:lang w:val="en-US" w:eastAsia="zh-CN"/>
              </w:rPr>
              <w:t xml:space="preserve">and the RedCap UE is </w:t>
            </w:r>
            <w:r w:rsidRPr="00FB0ABA">
              <w:rPr>
                <w:rFonts w:ascii="Times New Roman" w:eastAsia="等线" w:hAnsi="Times New Roman" w:cs="Times New Roman"/>
                <w:i/>
                <w:iCs/>
                <w:sz w:val="20"/>
                <w:szCs w:val="20"/>
                <w:lang w:val="en-US" w:eastAsia="zh-CN"/>
              </w:rPr>
              <w:t>operat</w:t>
            </w:r>
            <w:r w:rsidR="009D1210"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in </w:t>
            </w:r>
            <w:r w:rsidR="009D1210" w:rsidRPr="00FB0ABA">
              <w:rPr>
                <w:rFonts w:ascii="Times New Roman" w:eastAsia="等线" w:hAnsi="Times New Roman" w:cs="Times New Roman"/>
                <w:i/>
                <w:iCs/>
                <w:sz w:val="20"/>
                <w:szCs w:val="20"/>
                <w:lang w:val="en-US" w:eastAsia="zh-CN"/>
              </w:rPr>
              <w:t>a</w:t>
            </w:r>
            <w:r w:rsidR="001F4AF1" w:rsidRPr="00FB0ABA">
              <w:rPr>
                <w:rFonts w:ascii="Times New Roman" w:eastAsia="等线" w:hAnsi="Times New Roman" w:cs="Times New Roman"/>
                <w:i/>
                <w:iCs/>
                <w:sz w:val="20"/>
                <w:szCs w:val="20"/>
                <w:lang w:val="en-US" w:eastAsia="zh-CN"/>
              </w:rPr>
              <w:t xml:space="preserve"> </w:t>
            </w:r>
            <w:r w:rsidRPr="00FB0ABA">
              <w:rPr>
                <w:rFonts w:ascii="Times New Roman" w:eastAsia="等线" w:hAnsi="Times New Roman" w:cs="Times New Roman"/>
                <w:i/>
                <w:iCs/>
                <w:sz w:val="20"/>
                <w:szCs w:val="20"/>
                <w:lang w:val="en-US" w:eastAsia="zh-CN"/>
              </w:rPr>
              <w:t>DL BWP which does not include the entire CORESET#0</w:t>
            </w:r>
            <w:r w:rsidR="009D1210" w:rsidRPr="00FB0ABA">
              <w:rPr>
                <w:rFonts w:ascii="Times New Roman" w:eastAsia="等线" w:hAnsi="Times New Roman" w:cs="Times New Roman"/>
                <w:i/>
                <w:iCs/>
                <w:sz w:val="20"/>
                <w:szCs w:val="20"/>
                <w:lang w:val="en-US" w:eastAsia="zh-CN"/>
              </w:rPr>
              <w:t>:</w:t>
            </w:r>
          </w:p>
          <w:p w14:paraId="40D50351" w14:textId="7DB0CB44" w:rsidR="002570C1" w:rsidRPr="00FB0ABA" w:rsidRDefault="001F4AF1"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w:t>
            </w:r>
            <w:r w:rsidR="009D1210" w:rsidRPr="00FB0ABA">
              <w:rPr>
                <w:rFonts w:ascii="Times New Roman" w:eastAsia="等线" w:hAnsi="Times New Roman" w:cs="Times New Roman"/>
                <w:i/>
                <w:iCs/>
                <w:sz w:val="20"/>
                <w:szCs w:val="20"/>
                <w:lang w:val="en-US" w:eastAsia="zh-CN"/>
              </w:rPr>
              <w:t xml:space="preserve"> </w:t>
            </w:r>
            <w:r w:rsidR="00464E14" w:rsidRPr="00FB0ABA">
              <w:rPr>
                <w:rFonts w:ascii="Times New Roman" w:eastAsia="等线" w:hAnsi="Times New Roman" w:cs="Times New Roman"/>
                <w:i/>
                <w:iCs/>
                <w:sz w:val="20"/>
                <w:szCs w:val="20"/>
                <w:lang w:val="en-US" w:eastAsia="zh-CN"/>
              </w:rPr>
              <w:t xml:space="preserve">expects to receive dedicated RRC signaling or paging </w:t>
            </w:r>
            <w:r w:rsidR="009D1210" w:rsidRPr="00FB0ABA">
              <w:rPr>
                <w:rFonts w:ascii="Times New Roman" w:eastAsia="等线" w:hAnsi="Times New Roman" w:cs="Times New Roman"/>
                <w:i/>
                <w:iCs/>
                <w:sz w:val="20"/>
                <w:szCs w:val="20"/>
                <w:lang w:val="en-US" w:eastAsia="zh-CN"/>
              </w:rPr>
              <w:t>notification in the active DL BWP</w:t>
            </w:r>
            <w:r w:rsidRPr="00FB0ABA">
              <w:rPr>
                <w:rFonts w:ascii="Times New Roman" w:eastAsia="等线" w:hAnsi="Times New Roman" w:cs="Times New Roman"/>
                <w:i/>
                <w:iCs/>
                <w:sz w:val="20"/>
                <w:szCs w:val="20"/>
                <w:lang w:val="en-US" w:eastAsia="zh-CN"/>
              </w:rPr>
              <w:t>, if the RedCap UE is in RRC connected state</w:t>
            </w:r>
          </w:p>
          <w:p w14:paraId="1EF5E185" w14:textId="2A970355" w:rsidR="00C854D4" w:rsidRPr="00FB0ABA" w:rsidRDefault="001F4AF1"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the RedCap UE expects to receive </w:t>
            </w:r>
            <w:r w:rsidR="009D1210" w:rsidRPr="00FB0ABA">
              <w:rPr>
                <w:rFonts w:ascii="Times New Roman" w:eastAsia="等线" w:hAnsi="Times New Roman" w:cs="Times New Roman"/>
                <w:i/>
                <w:iCs/>
                <w:sz w:val="20"/>
                <w:szCs w:val="20"/>
                <w:lang w:val="en-US" w:eastAsia="zh-CN"/>
              </w:rPr>
              <w:t xml:space="preserve">paging notification in the </w:t>
            </w:r>
            <w:r w:rsidRPr="00FB0ABA">
              <w:rPr>
                <w:rFonts w:ascii="Times New Roman" w:eastAsia="等线" w:hAnsi="Times New Roman" w:cs="Times New Roman"/>
                <w:i/>
                <w:iCs/>
                <w:sz w:val="20"/>
                <w:szCs w:val="20"/>
                <w:lang w:val="en-US" w:eastAsia="zh-CN"/>
              </w:rPr>
              <w:t>initial  DL BWP, if the RedCap UE is in RRC idle/inactive state</w:t>
            </w:r>
            <w:r w:rsidR="002358EC" w:rsidRPr="00FB0ABA">
              <w:rPr>
                <w:rFonts w:ascii="Times New Roman" w:eastAsia="等线" w:hAnsi="Times New Roman" w:cs="Times New Roman"/>
                <w:i/>
                <w:iCs/>
                <w:sz w:val="20"/>
                <w:szCs w:val="20"/>
                <w:lang w:val="en-US" w:eastAsia="zh-CN"/>
              </w:rPr>
              <w:t xml:space="preserve"> and the initia</w:t>
            </w:r>
            <w:r w:rsidR="00C854D4" w:rsidRPr="00FB0ABA">
              <w:rPr>
                <w:rFonts w:ascii="Times New Roman" w:eastAsia="等线" w:hAnsi="Times New Roman" w:cs="Times New Roman"/>
                <w:i/>
                <w:iCs/>
                <w:sz w:val="20"/>
                <w:szCs w:val="20"/>
                <w:lang w:val="en-US" w:eastAsia="zh-CN"/>
              </w:rPr>
              <w:t>l DL BWP is configured with paging CSS</w:t>
            </w:r>
          </w:p>
          <w:p w14:paraId="7E67A0FA" w14:textId="11F85247" w:rsidR="00F77563" w:rsidRPr="00FB0ABA" w:rsidRDefault="00F77563" w:rsidP="009415B7">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717D70B5" w14:textId="3CC5F9D4" w:rsidR="00C854D4" w:rsidRPr="00FB0ABA" w:rsidRDefault="00C854D4" w:rsidP="00FB0ABA">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04ED355B" w14:textId="79590E43"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B24A4F3" w14:textId="402A22A0"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00E2B6E0" w14:textId="01C4CDBD" w:rsidR="00D65520" w:rsidRPr="00FB0ABA" w:rsidRDefault="00D65520" w:rsidP="009415B7">
            <w:pPr>
              <w:pStyle w:val="afe"/>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3242BB99" w14:textId="48A81E07" w:rsidR="00D65520" w:rsidRPr="00FB0ABA" w:rsidRDefault="00D65520" w:rsidP="009415B7">
            <w:pPr>
              <w:pStyle w:val="afe"/>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0AB88A2B" w14:textId="77777777" w:rsidR="007B032B" w:rsidRPr="00FB0ABA" w:rsidRDefault="007B032B" w:rsidP="007B032B">
            <w:pPr>
              <w:pStyle w:val="afe"/>
              <w:ind w:left="856"/>
              <w:rPr>
                <w:rFonts w:ascii="Times New Roman" w:hAnsi="Times New Roman" w:cs="Times New Roman"/>
                <w:bCs/>
                <w:sz w:val="20"/>
                <w:szCs w:val="20"/>
                <w:lang w:val="en-US"/>
              </w:rPr>
            </w:pPr>
          </w:p>
          <w:p w14:paraId="02FEC11F" w14:textId="16C3BF32" w:rsidR="00E35ACD" w:rsidRPr="00FB0ABA" w:rsidRDefault="00E35ACD" w:rsidP="009415B7">
            <w:pPr>
              <w:pStyle w:val="afe"/>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6E8AA100" w14:textId="77777777" w:rsidR="007B032B" w:rsidRPr="00FB0ABA" w:rsidRDefault="007B032B" w:rsidP="007B032B">
            <w:pPr>
              <w:pStyle w:val="afe"/>
              <w:ind w:left="406" w:hanging="270"/>
              <w:rPr>
                <w:rFonts w:ascii="Times New Roman" w:hAnsi="Times New Roman" w:cs="Times New Roman"/>
                <w:bCs/>
                <w:sz w:val="20"/>
                <w:szCs w:val="20"/>
                <w:lang w:val="en-US"/>
              </w:rPr>
            </w:pPr>
          </w:p>
          <w:p w14:paraId="02437584" w14:textId="64993FAD" w:rsidR="00E35ACD" w:rsidRPr="00FB0ABA" w:rsidRDefault="00E35ACD" w:rsidP="009415B7">
            <w:pPr>
              <w:pStyle w:val="afe"/>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662CC88E" w14:textId="77777777" w:rsidR="007B032B" w:rsidRPr="00FB0ABA" w:rsidRDefault="007B032B" w:rsidP="007B032B">
            <w:pPr>
              <w:pStyle w:val="afe"/>
              <w:ind w:left="676"/>
              <w:rPr>
                <w:rFonts w:ascii="Times New Roman" w:hAnsi="Times New Roman" w:cs="Times New Roman"/>
                <w:b/>
                <w:sz w:val="20"/>
                <w:szCs w:val="20"/>
                <w:lang w:val="en-US"/>
              </w:rPr>
            </w:pPr>
          </w:p>
          <w:p w14:paraId="51173C98" w14:textId="0938DA0B" w:rsidR="00E35ACD" w:rsidRPr="00FB0ABA" w:rsidRDefault="00E35ACD" w:rsidP="009415B7">
            <w:pPr>
              <w:pStyle w:val="afe"/>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037C7B13" w14:textId="77777777" w:rsidR="00E35ACD" w:rsidRPr="00FB0ABA" w:rsidRDefault="00E35ACD"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98A31F0" w14:textId="77777777" w:rsidR="00E35ACD" w:rsidRPr="00FB0ABA" w:rsidRDefault="00E35ACD"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25AA9A35" w14:textId="77777777" w:rsidR="00E35ACD" w:rsidRPr="00FB0ABA" w:rsidRDefault="00E35ACD" w:rsidP="009415B7">
            <w:pPr>
              <w:pStyle w:val="afe"/>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1CEAAAD0" w14:textId="77777777" w:rsidR="00E35ACD" w:rsidRPr="00FB0ABA" w:rsidRDefault="00E35ACD" w:rsidP="009415B7">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71A7B2F2" w14:textId="77777777" w:rsidR="00E35ACD" w:rsidRPr="00FB0ABA" w:rsidRDefault="00E35ACD" w:rsidP="009415B7">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4988CF65" w14:textId="6642171E" w:rsidR="00E35ACD" w:rsidRPr="00FB0ABA" w:rsidRDefault="00E35ACD" w:rsidP="009415B7">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等线" w:hAnsi="Times New Roman" w:cs="Times New Roman"/>
                <w:i/>
                <w:iCs/>
                <w:sz w:val="20"/>
                <w:szCs w:val="20"/>
                <w:lang w:val="en-US" w:eastAsia="zh-CN"/>
              </w:rPr>
              <w:t>/performance</w:t>
            </w:r>
            <w:r w:rsidRPr="00FB0ABA">
              <w:rPr>
                <w:rFonts w:ascii="Times New Roman" w:eastAsia="等线" w:hAnsi="Times New Roman" w:cs="Times New Roman"/>
                <w:i/>
                <w:iCs/>
                <w:sz w:val="20"/>
                <w:szCs w:val="20"/>
                <w:lang w:val="en-US" w:eastAsia="zh-CN"/>
              </w:rPr>
              <w:t xml:space="preserve"> of non-RedCap UE. This is also necessary for maintain</w:t>
            </w:r>
            <w:r w:rsidR="00C13D0C"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the R15/16 RACH procedure </w:t>
            </w:r>
            <w:r w:rsidR="00C13D0C" w:rsidRPr="00FB0ABA">
              <w:rPr>
                <w:rFonts w:ascii="Times New Roman" w:eastAsia="等线" w:hAnsi="Times New Roman" w:cs="Times New Roman"/>
                <w:i/>
                <w:iCs/>
                <w:sz w:val="20"/>
                <w:szCs w:val="20"/>
                <w:lang w:val="en-US" w:eastAsia="zh-CN"/>
              </w:rPr>
              <w:t xml:space="preserve">specified </w:t>
            </w:r>
            <w:r w:rsidRPr="00FB0ABA">
              <w:rPr>
                <w:rFonts w:ascii="Times New Roman" w:eastAsia="等线"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等线" w:hAnsi="Times New Roman" w:cs="Times New Roman"/>
                <w:i/>
                <w:iCs/>
                <w:sz w:val="20"/>
                <w:szCs w:val="20"/>
                <w:lang w:val="en-US" w:eastAsia="zh-CN"/>
              </w:rPr>
              <w:t xml:space="preserve">in the initial UL BWP of non-RedCap UE </w:t>
            </w:r>
            <w:r w:rsidRPr="00FB0ABA">
              <w:rPr>
                <w:rFonts w:ascii="Times New Roman" w:eastAsia="等线" w:hAnsi="Times New Roman" w:cs="Times New Roman"/>
                <w:i/>
                <w:iCs/>
                <w:sz w:val="20"/>
                <w:szCs w:val="20"/>
                <w:lang w:val="en-US" w:eastAsia="zh-CN"/>
              </w:rPr>
              <w:t>and etc.</w:t>
            </w:r>
          </w:p>
          <w:p w14:paraId="783DB126" w14:textId="7E53EEFE" w:rsidR="007B032B" w:rsidRPr="00FB0ABA" w:rsidRDefault="007B032B" w:rsidP="009415B7">
            <w:pPr>
              <w:pStyle w:val="afe"/>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there is SI update for </w:t>
            </w:r>
            <w:r w:rsidR="00C13D0C"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RedCap UE and the RedCap UE is operating in a DL BWP which does not include the entire CORESET#0:</w:t>
            </w:r>
          </w:p>
          <w:p w14:paraId="71C1E933" w14:textId="77777777" w:rsidR="007B032B" w:rsidRPr="00FB0ABA" w:rsidRDefault="007B032B"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371C4708" w14:textId="77777777" w:rsidR="007B032B" w:rsidRPr="00FB0ABA" w:rsidRDefault="007B032B" w:rsidP="009415B7">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2DDE156" w14:textId="77777777" w:rsidR="007B032B" w:rsidRPr="00FB0ABA" w:rsidRDefault="007B032B" w:rsidP="009415B7">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0393214" w14:textId="13C77840" w:rsidR="00A605AD" w:rsidRPr="00FB0ABA" w:rsidRDefault="007B032B" w:rsidP="00D65520">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ED37F4D" w14:textId="77777777" w:rsidTr="0082584A">
        <w:tc>
          <w:tcPr>
            <w:tcW w:w="1372" w:type="dxa"/>
          </w:tcPr>
          <w:p w14:paraId="14D02E05" w14:textId="02B30EC7" w:rsidR="00D20E05" w:rsidRPr="00FB0ABA" w:rsidRDefault="00D20E05" w:rsidP="00CC3B7F">
            <w:pPr>
              <w:rPr>
                <w:rFonts w:eastAsia="等线"/>
                <w:lang w:val="en-US" w:eastAsia="zh-CN"/>
              </w:rPr>
            </w:pPr>
            <w:r w:rsidRPr="00FB0ABA">
              <w:rPr>
                <w:rFonts w:eastAsia="等线"/>
                <w:lang w:val="en-US" w:eastAsia="zh-CN"/>
              </w:rPr>
              <w:lastRenderedPageBreak/>
              <w:t>NEC</w:t>
            </w:r>
          </w:p>
        </w:tc>
        <w:tc>
          <w:tcPr>
            <w:tcW w:w="1261" w:type="dxa"/>
          </w:tcPr>
          <w:p w14:paraId="118231D6" w14:textId="2A4A922E" w:rsidR="00D20E05" w:rsidRPr="00FB0ABA" w:rsidRDefault="00D20E05" w:rsidP="00CC3B7F">
            <w:pPr>
              <w:tabs>
                <w:tab w:val="left" w:pos="551"/>
              </w:tabs>
              <w:rPr>
                <w:rFonts w:eastAsia="等线"/>
                <w:lang w:val="en-US" w:eastAsia="zh-CN"/>
              </w:rPr>
            </w:pPr>
            <w:r w:rsidRPr="00FB0ABA">
              <w:rPr>
                <w:rFonts w:eastAsia="等线"/>
                <w:lang w:val="en-US" w:eastAsia="zh-CN"/>
              </w:rPr>
              <w:t>Y</w:t>
            </w:r>
          </w:p>
        </w:tc>
        <w:tc>
          <w:tcPr>
            <w:tcW w:w="7139" w:type="dxa"/>
          </w:tcPr>
          <w:p w14:paraId="4ABEA52D" w14:textId="60593DAA" w:rsidR="00D20E05" w:rsidRPr="00FB0ABA" w:rsidRDefault="00D20E05" w:rsidP="00531D70">
            <w:pPr>
              <w:rPr>
                <w:rFonts w:eastAsia="等线"/>
                <w:lang w:val="en-US" w:eastAsia="zh-CN"/>
              </w:rPr>
            </w:pPr>
            <w:r w:rsidRPr="00FB0ABA">
              <w:rPr>
                <w:rFonts w:eastAsia="等线"/>
                <w:lang w:val="en-US" w:eastAsia="zh-CN"/>
              </w:rPr>
              <w:t xml:space="preserve">We are fine with option 2 as working assumption. </w:t>
            </w:r>
          </w:p>
        </w:tc>
      </w:tr>
      <w:tr w:rsidR="0082584A" w:rsidRPr="00FB0ABA" w14:paraId="2C0F5227" w14:textId="77777777" w:rsidTr="00805155">
        <w:tc>
          <w:tcPr>
            <w:tcW w:w="1372" w:type="dxa"/>
          </w:tcPr>
          <w:p w14:paraId="28092730" w14:textId="1D479041" w:rsidR="0082584A" w:rsidRPr="00FB0ABA" w:rsidRDefault="0082584A" w:rsidP="0082584A">
            <w:pPr>
              <w:rPr>
                <w:rFonts w:eastAsia="等线"/>
                <w:lang w:val="en-US" w:eastAsia="zh-CN"/>
              </w:rPr>
            </w:pPr>
            <w:r w:rsidRPr="00FB0ABA">
              <w:rPr>
                <w:rFonts w:eastAsia="等线"/>
                <w:lang w:val="en-US" w:eastAsia="ko-KR"/>
              </w:rPr>
              <w:t>FL6</w:t>
            </w:r>
          </w:p>
        </w:tc>
        <w:tc>
          <w:tcPr>
            <w:tcW w:w="8400" w:type="dxa"/>
            <w:gridSpan w:val="2"/>
          </w:tcPr>
          <w:p w14:paraId="5D75C9C7"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0ACAD207"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21E81E40"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60DD5092" w14:textId="77777777" w:rsidR="0082584A" w:rsidRPr="00FB0ABA" w:rsidRDefault="0082584A" w:rsidP="0082584A">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2568CA48" w14:textId="77777777" w:rsidR="0082584A" w:rsidRPr="00FB0ABA" w:rsidRDefault="0082584A" w:rsidP="0082584A">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024EC72" w14:textId="77777777" w:rsidR="0082584A" w:rsidRPr="00FB0ABA" w:rsidRDefault="0082584A" w:rsidP="0082584A">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8FA568" w14:textId="77777777" w:rsidR="0082584A" w:rsidRPr="00FB0ABA" w:rsidRDefault="0082584A" w:rsidP="0082584A">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SSB/CORESET#0/SIB.</w:t>
            </w:r>
          </w:p>
          <w:p w14:paraId="18C97860" w14:textId="77777777" w:rsidR="0082584A" w:rsidRPr="00FB0ABA" w:rsidRDefault="0082584A" w:rsidP="0082584A">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041BBC71" w14:textId="77777777" w:rsidR="0082584A" w:rsidRPr="00FB0ABA" w:rsidRDefault="0082584A" w:rsidP="0082584A">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718EC0E" w14:textId="77777777" w:rsidR="0082584A" w:rsidRPr="00FB0ABA" w:rsidRDefault="0082584A" w:rsidP="0082584A">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224A6FB" w14:textId="77777777" w:rsidR="0082584A" w:rsidRPr="00FB0ABA" w:rsidRDefault="0082584A" w:rsidP="0082584A">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6326D97A" w14:textId="77777777" w:rsidR="0082584A" w:rsidRPr="00FB0ABA" w:rsidRDefault="0082584A" w:rsidP="0082584A">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472058B" w14:textId="77777777" w:rsidR="0082584A" w:rsidRPr="00FB0ABA" w:rsidRDefault="0082584A" w:rsidP="0082584A">
            <w:pPr>
              <w:pStyle w:val="afe"/>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54B98BD" w14:textId="77777777" w:rsidR="0082584A" w:rsidRPr="00FB0ABA" w:rsidRDefault="0082584A" w:rsidP="0082584A">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02F4C13" w14:textId="77777777" w:rsidR="0082584A" w:rsidRPr="00FB0ABA" w:rsidRDefault="0082584A" w:rsidP="0082584A">
            <w:pPr>
              <w:pStyle w:val="afe"/>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71863E54" w14:textId="77777777" w:rsidR="0082584A" w:rsidRPr="00FB0ABA" w:rsidRDefault="0082584A" w:rsidP="0082584A">
            <w:pPr>
              <w:pStyle w:val="afe"/>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6121D05" w14:textId="77777777" w:rsidR="0082584A" w:rsidRPr="00FB0ABA" w:rsidRDefault="0082584A" w:rsidP="0082584A">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F01013" w14:textId="77777777" w:rsidR="0082584A" w:rsidRPr="00FB0ABA" w:rsidRDefault="0082584A" w:rsidP="0082584A">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A578C6" w14:textId="77777777" w:rsidR="0082584A" w:rsidRPr="00FB0ABA" w:rsidRDefault="0082584A" w:rsidP="0082584A">
            <w:pPr>
              <w:pStyle w:val="afe"/>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21735E6" w14:textId="77777777" w:rsidR="0082584A" w:rsidRPr="00FB0ABA" w:rsidRDefault="0082584A" w:rsidP="0082584A">
            <w:pPr>
              <w:pStyle w:val="afe"/>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6F7B76AB" w14:textId="77777777" w:rsidR="0082584A" w:rsidRPr="00FB0ABA" w:rsidRDefault="0082584A" w:rsidP="0082584A">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E846E36" w14:textId="77777777" w:rsidR="0082584A" w:rsidRPr="00FB0ABA" w:rsidRDefault="0082584A" w:rsidP="0082584A">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698503A1" w14:textId="77777777" w:rsidR="0082584A" w:rsidRPr="00FB0ABA" w:rsidRDefault="0082584A" w:rsidP="0082584A">
            <w:pPr>
              <w:pStyle w:val="afe"/>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2EE914A0" w14:textId="77777777" w:rsidR="0082584A" w:rsidRPr="00FB0ABA" w:rsidRDefault="0082584A" w:rsidP="0082584A">
            <w:pPr>
              <w:pStyle w:val="afe"/>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3EC90F7F" w14:textId="77777777" w:rsidR="0082584A" w:rsidRPr="00FB0ABA" w:rsidRDefault="0082584A" w:rsidP="0082584A">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2645F04"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1F9DFB2A" w14:textId="77777777" w:rsidR="0082584A" w:rsidRPr="00FB0ABA" w:rsidRDefault="0082584A" w:rsidP="0082584A">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0AB94484" w14:textId="77777777" w:rsidR="0082584A" w:rsidRPr="00FB0ABA" w:rsidRDefault="0082584A" w:rsidP="0082584A">
            <w:pPr>
              <w:pStyle w:val="afe"/>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00862FA8" w14:textId="77777777" w:rsidR="0082584A" w:rsidRPr="00FB0ABA" w:rsidRDefault="0082584A" w:rsidP="0082584A">
            <w:pPr>
              <w:pStyle w:val="afe"/>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6DF003F" w14:textId="77777777" w:rsidR="0082584A" w:rsidRPr="00FB0ABA" w:rsidRDefault="0082584A" w:rsidP="0082584A">
            <w:pPr>
              <w:pStyle w:val="afe"/>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4193DEB" w14:textId="77777777" w:rsidR="0082584A" w:rsidRPr="00FB0ABA" w:rsidRDefault="0082584A" w:rsidP="0082584A">
            <w:pPr>
              <w:pStyle w:val="afe"/>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776914D1" w14:textId="77777777" w:rsidR="0082584A" w:rsidRPr="00FB0ABA" w:rsidRDefault="0082584A" w:rsidP="0082584A">
            <w:pPr>
              <w:pStyle w:val="afe"/>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341BDD8E" w14:textId="79E7D54E" w:rsidR="0082584A" w:rsidRPr="00FB0ABA" w:rsidRDefault="0082584A" w:rsidP="0082584A">
            <w:pPr>
              <w:pStyle w:val="afe"/>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7E971FAD" w14:textId="77777777" w:rsidTr="0082584A">
        <w:tc>
          <w:tcPr>
            <w:tcW w:w="1372" w:type="dxa"/>
          </w:tcPr>
          <w:p w14:paraId="19CFA762" w14:textId="6F38B68A" w:rsidR="0082584A" w:rsidRPr="00FB0ABA" w:rsidRDefault="00F0601C" w:rsidP="00CC3B7F">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261" w:type="dxa"/>
          </w:tcPr>
          <w:p w14:paraId="4E552082" w14:textId="77777777" w:rsidR="0082584A" w:rsidRPr="00FB0ABA" w:rsidRDefault="0082584A" w:rsidP="00CC3B7F">
            <w:pPr>
              <w:tabs>
                <w:tab w:val="left" w:pos="551"/>
              </w:tabs>
              <w:rPr>
                <w:rFonts w:eastAsia="等线"/>
                <w:lang w:val="en-US" w:eastAsia="zh-CN"/>
              </w:rPr>
            </w:pPr>
          </w:p>
        </w:tc>
        <w:tc>
          <w:tcPr>
            <w:tcW w:w="7139" w:type="dxa"/>
          </w:tcPr>
          <w:p w14:paraId="301DC988" w14:textId="7894412D" w:rsidR="0082584A" w:rsidRDefault="00F0601C" w:rsidP="00531D70">
            <w:pPr>
              <w:rPr>
                <w:rFonts w:eastAsia="等线"/>
                <w:lang w:val="en-US" w:eastAsia="zh-CN"/>
              </w:rPr>
            </w:pPr>
            <w:r>
              <w:rPr>
                <w:rFonts w:eastAsia="等线" w:hint="eastAsia"/>
                <w:lang w:val="en-US" w:eastAsia="zh-CN"/>
              </w:rPr>
              <w:t>W</w:t>
            </w:r>
            <w:r>
              <w:rPr>
                <w:rFonts w:eastAsia="等线"/>
                <w:lang w:val="en-US" w:eastAsia="zh-CN"/>
              </w:rPr>
              <w:t xml:space="preserve">e are generally fine with the direction but </w:t>
            </w:r>
            <w:r w:rsidR="00A0106D">
              <w:rPr>
                <w:rFonts w:eastAsia="等线"/>
                <w:lang w:val="en-US" w:eastAsia="zh-CN"/>
              </w:rPr>
              <w:t>still have</w:t>
            </w:r>
            <w:r>
              <w:rPr>
                <w:rFonts w:eastAsia="等线"/>
                <w:lang w:val="en-US" w:eastAsia="zh-CN"/>
              </w:rPr>
              <w:t xml:space="preserve"> some questions</w:t>
            </w:r>
            <w:r w:rsidR="00A0106D">
              <w:rPr>
                <w:rFonts w:eastAsia="等线"/>
                <w:lang w:val="en-US" w:eastAsia="zh-CN"/>
              </w:rPr>
              <w:t xml:space="preserve"> and comments as below</w:t>
            </w:r>
            <w:r>
              <w:rPr>
                <w:rFonts w:eastAsia="等线"/>
                <w:lang w:val="en-US" w:eastAsia="zh-CN"/>
              </w:rPr>
              <w:t>.</w:t>
            </w:r>
          </w:p>
          <w:p w14:paraId="0CD9F36E" w14:textId="77777777" w:rsidR="00F0601C" w:rsidRDefault="00F0601C" w:rsidP="00F0601C">
            <w:pPr>
              <w:pStyle w:val="afe"/>
              <w:numPr>
                <w:ilvl w:val="0"/>
                <w:numId w:val="67"/>
              </w:numPr>
              <w:rPr>
                <w:rFonts w:eastAsia="等线"/>
                <w:lang w:val="en-US" w:eastAsia="zh-CN"/>
              </w:rPr>
            </w:pPr>
            <w:r>
              <w:rPr>
                <w:rFonts w:eastAsia="等线" w:hint="eastAsia"/>
                <w:lang w:val="en-US" w:eastAsia="zh-CN"/>
              </w:rPr>
              <w:lastRenderedPageBreak/>
              <w:t>I</w:t>
            </w:r>
            <w:r>
              <w:rPr>
                <w:rFonts w:eastAsia="等线"/>
                <w:lang w:val="en-US" w:eastAsia="zh-CN"/>
              </w:rPr>
              <w:t>t is not very clear what is the issue to be studied for the following FFS, some clarification would be needed</w:t>
            </w:r>
          </w:p>
          <w:p w14:paraId="09A6D1EB" w14:textId="77777777" w:rsidR="00F0601C" w:rsidRPr="00F0601C" w:rsidRDefault="00F0601C" w:rsidP="00F0601C">
            <w:pPr>
              <w:pStyle w:val="afe"/>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BAD9C75" w14:textId="6E403A5E" w:rsidR="00F0601C" w:rsidRPr="00F0601C" w:rsidRDefault="00266AF6" w:rsidP="00F0601C">
            <w:pPr>
              <w:pStyle w:val="afe"/>
              <w:numPr>
                <w:ilvl w:val="0"/>
                <w:numId w:val="67"/>
              </w:numPr>
              <w:rPr>
                <w:rFonts w:eastAsia="等线"/>
                <w:lang w:val="en-US" w:eastAsia="zh-CN"/>
              </w:rPr>
            </w:pPr>
            <w:r>
              <w:rPr>
                <w:rFonts w:eastAsia="等线" w:hint="eastAsia"/>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14:paraId="14B1DF3E" w14:textId="77777777" w:rsidR="00F0601C" w:rsidRPr="00FB0ABA" w:rsidRDefault="00F0601C" w:rsidP="00F0601C">
            <w:pPr>
              <w:pStyle w:val="afe"/>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0DFCC6B" w14:textId="37A70E85" w:rsidR="00F0601C" w:rsidRDefault="00390C38" w:rsidP="00A0106D">
            <w:pPr>
              <w:pStyle w:val="afe"/>
              <w:numPr>
                <w:ilvl w:val="0"/>
                <w:numId w:val="67"/>
              </w:numPr>
              <w:rPr>
                <w:rFonts w:eastAsia="等线"/>
                <w:lang w:val="en-US" w:eastAsia="zh-CN"/>
              </w:rPr>
            </w:pPr>
            <w:r>
              <w:rPr>
                <w:rFonts w:eastAsia="等线" w:hint="eastAsia"/>
                <w:lang w:val="en-US" w:eastAsia="zh-CN"/>
              </w:rPr>
              <w:t>T</w:t>
            </w:r>
            <w:r>
              <w:rPr>
                <w:rFonts w:eastAsia="等线"/>
                <w:lang w:val="en-US" w:eastAsia="zh-CN"/>
              </w:rPr>
              <w:t>he criteria for revisiting the working assumption does not need to be explicitly captured,</w:t>
            </w:r>
            <w:r w:rsidR="00B77D59">
              <w:rPr>
                <w:rFonts w:eastAsia="等线"/>
                <w:lang w:val="en-US" w:eastAsia="zh-CN"/>
              </w:rPr>
              <w:t xml:space="preserve">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BB16E4" w14:textId="77777777" w:rsidR="00B77D59" w:rsidRPr="00B77D59" w:rsidRDefault="00B77D59" w:rsidP="00B77D59">
            <w:pPr>
              <w:pStyle w:val="afe"/>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14:paraId="475AD857" w14:textId="494B7F53" w:rsidR="00F63D31" w:rsidRPr="00F63D31" w:rsidRDefault="004E579F" w:rsidP="00F63D31">
            <w:pPr>
              <w:pStyle w:val="afe"/>
              <w:numPr>
                <w:ilvl w:val="0"/>
                <w:numId w:val="67"/>
              </w:numPr>
              <w:rPr>
                <w:rFonts w:eastAsia="等线" w:hint="eastAsia"/>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w:t>
            </w:r>
            <w:r w:rsidR="00F63D31">
              <w:rPr>
                <w:rFonts w:eastAsia="等线"/>
                <w:lang w:val="en-US" w:eastAsia="zh-CN"/>
              </w:rPr>
              <w:t xml:space="preserve"> </w:t>
            </w:r>
            <w:r>
              <w:rPr>
                <w:rFonts w:eastAsia="等线"/>
                <w:lang w:val="en-US" w:eastAsia="zh-CN"/>
              </w:rPr>
              <w:t xml:space="preserve">is to share the initial DL BWP with non-RedCap UEs as much as possible. </w:t>
            </w:r>
          </w:p>
          <w:p w14:paraId="32CD0720" w14:textId="55ABDA3D" w:rsidR="00F0601C" w:rsidRPr="00E97C00" w:rsidRDefault="00F63D31" w:rsidP="00F0601C">
            <w:pPr>
              <w:pStyle w:val="afe"/>
              <w:numPr>
                <w:ilvl w:val="1"/>
                <w:numId w:val="42"/>
              </w:numPr>
              <w:rPr>
                <w:rFonts w:ascii="Times New Roman" w:hAnsi="Times New Roman" w:cs="Times New Roman" w:hint="eastAsia"/>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bl>
    <w:p w14:paraId="009B4127" w14:textId="7AFAB9F7" w:rsidR="005C42E4" w:rsidRPr="00FB0ABA" w:rsidRDefault="00A605AD">
      <w:pPr>
        <w:spacing w:after="100" w:afterAutospacing="1"/>
        <w:jc w:val="both"/>
        <w:rPr>
          <w:rFonts w:eastAsia="等线"/>
          <w:lang w:eastAsia="zh-CN"/>
        </w:rPr>
      </w:pPr>
      <w:r w:rsidRPr="00FB0ABA">
        <w:rPr>
          <w:rFonts w:eastAsia="等线"/>
          <w:lang w:eastAsia="zh-CN"/>
        </w:rPr>
        <w:lastRenderedPageBreak/>
        <w:t xml:space="preserve"> </w:t>
      </w:r>
    </w:p>
    <w:p w14:paraId="5F1F1F34" w14:textId="79D44344"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57AB20A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611329FC" w14:textId="77777777"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3E8E00" w14:textId="77777777"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5DA6D97" w14:textId="77777777" w:rsidR="006A0B48" w:rsidRPr="00FB0ABA" w:rsidRDefault="006A0B48" w:rsidP="00805155">
            <w:pPr>
              <w:rPr>
                <w:b/>
                <w:bCs/>
                <w:lang w:val="en-US"/>
              </w:rPr>
            </w:pPr>
            <w:r w:rsidRPr="00FB0ABA">
              <w:rPr>
                <w:b/>
                <w:bCs/>
                <w:lang w:val="en-US"/>
              </w:rPr>
              <w:t>Comments</w:t>
            </w:r>
          </w:p>
        </w:tc>
      </w:tr>
      <w:tr w:rsidR="005C42E4" w:rsidRPr="00FB0ABA" w14:paraId="567F50F6" w14:textId="77777777" w:rsidTr="006A0B48">
        <w:tc>
          <w:tcPr>
            <w:tcW w:w="1271" w:type="dxa"/>
            <w:tcBorders>
              <w:top w:val="single" w:sz="4" w:space="0" w:color="auto"/>
              <w:left w:val="single" w:sz="4" w:space="0" w:color="auto"/>
              <w:bottom w:val="single" w:sz="4" w:space="0" w:color="auto"/>
              <w:right w:val="single" w:sz="4" w:space="0" w:color="auto"/>
            </w:tcBorders>
          </w:tcPr>
          <w:p w14:paraId="562A292F" w14:textId="77777777" w:rsidR="005C42E4" w:rsidRPr="00FB0ABA" w:rsidRDefault="00A077D6">
            <w:pPr>
              <w:rPr>
                <w:rFonts w:eastAsia="Yu Mincho"/>
                <w:lang w:val="en-US" w:eastAsia="ja-JP"/>
              </w:rPr>
            </w:pPr>
            <w:r w:rsidRPr="00FB0ABA">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2A7AC292" w14:textId="77777777" w:rsidR="005C42E4" w:rsidRPr="00FB0ABA" w:rsidRDefault="00A077D6">
            <w:pPr>
              <w:rPr>
                <w:rFonts w:eastAsia="Yu Mincho"/>
                <w:lang w:val="en-US" w:eastAsia="ja-JP"/>
              </w:rPr>
            </w:pPr>
            <w:r w:rsidRPr="00FB0ABA">
              <w:rPr>
                <w:rFonts w:eastAsia="Yu Mincho"/>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Yu Mincho"/>
                <w:lang w:val="en-US" w:eastAsia="ja-JP"/>
              </w:rPr>
              <w:t>for the following points respectively:</w:t>
            </w:r>
          </w:p>
          <w:p w14:paraId="4287345B" w14:textId="77777777" w:rsidR="005C42E4" w:rsidRPr="00FB0ABA" w:rsidRDefault="00A077D6">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7F04E50" w14:textId="77777777" w:rsidR="005C42E4" w:rsidRPr="00FB0ABA" w:rsidRDefault="00A077D6">
            <w:pPr>
              <w:pStyle w:val="afe"/>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Pr="00FB0ABA" w:rsidRDefault="00A077D6">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4E7DDA93" w14:textId="77777777" w:rsidR="005C42E4" w:rsidRPr="00FB0ABA" w:rsidRDefault="00A077D6">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Yu Mincho" w:hAnsi="Times New Roman" w:cs="Times New Roman"/>
                <w:sz w:val="20"/>
                <w:szCs w:val="20"/>
                <w:lang w:val="en-US"/>
              </w:rPr>
              <w:t xml:space="preserve"> </w:t>
            </w:r>
          </w:p>
          <w:p w14:paraId="4D371DCE" w14:textId="77777777" w:rsidR="005C42E4" w:rsidRPr="00FB0ABA" w:rsidRDefault="00A077D6">
            <w:pPr>
              <w:rPr>
                <w:rFonts w:eastAsia="Yu Mincho"/>
                <w:lang w:val="en-US" w:eastAsia="ja-JP"/>
              </w:rPr>
            </w:pPr>
            <w:r w:rsidRPr="00FB0ABA">
              <w:rPr>
                <w:rFonts w:eastAsia="等线"/>
                <w:lang w:val="en-US" w:eastAsia="zh-CN"/>
              </w:rPr>
              <w:t xml:space="preserve">In addition to the above, assumption on the </w:t>
            </w:r>
            <w:r w:rsidRPr="00FB0ABA">
              <w:rPr>
                <w:rFonts w:eastAsia="Yu Mincho"/>
                <w:lang w:val="en-US" w:eastAsia="ja-JP"/>
              </w:rPr>
              <w:t>RF retuning time should be asked to RAN4.</w:t>
            </w:r>
          </w:p>
        </w:tc>
      </w:tr>
      <w:tr w:rsidR="005C42E4" w:rsidRPr="00FB0ABA" w14:paraId="34B04342" w14:textId="77777777" w:rsidTr="006A0B48">
        <w:tc>
          <w:tcPr>
            <w:tcW w:w="1271" w:type="dxa"/>
            <w:tcBorders>
              <w:top w:val="single" w:sz="4" w:space="0" w:color="auto"/>
              <w:left w:val="single" w:sz="4" w:space="0" w:color="auto"/>
              <w:bottom w:val="single" w:sz="4" w:space="0" w:color="auto"/>
              <w:right w:val="single" w:sz="4" w:space="0" w:color="auto"/>
            </w:tcBorders>
          </w:tcPr>
          <w:p w14:paraId="6D51C122" w14:textId="77777777" w:rsidR="005C42E4" w:rsidRPr="00FB0ABA" w:rsidRDefault="00A077D6">
            <w:pPr>
              <w:rPr>
                <w:rFonts w:eastAsia="等线"/>
                <w:lang w:val="en-US" w:eastAsia="zh-CN"/>
              </w:rPr>
            </w:pPr>
            <w:r w:rsidRPr="00FB0ABA">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746B3866"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505F956B" w14:textId="77777777" w:rsidR="005C42E4" w:rsidRPr="00FB0ABA" w:rsidRDefault="00A077D6">
            <w:pPr>
              <w:pStyle w:val="afe"/>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signal transmission between CD-SSB and NCD-SSB (e.g. power boosting).</w:t>
            </w:r>
          </w:p>
          <w:p w14:paraId="7DF40727" w14:textId="77777777" w:rsidR="005C42E4" w:rsidRPr="00FB0ABA" w:rsidRDefault="00A077D6">
            <w:pPr>
              <w:pStyle w:val="afe"/>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CD-SSB and NCD-SSB.</w:t>
            </w:r>
          </w:p>
          <w:p w14:paraId="15C368D8" w14:textId="77777777" w:rsidR="005C42E4" w:rsidRPr="00FB0ABA" w:rsidRDefault="00A077D6">
            <w:pPr>
              <w:pStyle w:val="afe"/>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CSI-RS and NCD-SSB.</w:t>
            </w:r>
          </w:p>
          <w:p w14:paraId="0499DBBF" w14:textId="77777777" w:rsidR="005C42E4" w:rsidRPr="00FB0ABA" w:rsidRDefault="00A077D6">
            <w:pPr>
              <w:pStyle w:val="afe"/>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Any limitation on the configuration of NCD-SSB (e.g. number, raster, …)</w:t>
            </w:r>
          </w:p>
          <w:p w14:paraId="1D8FE77C" w14:textId="77777777" w:rsidR="005C42E4" w:rsidRPr="00FB0ABA" w:rsidRDefault="00A077D6">
            <w:pPr>
              <w:rPr>
                <w:lang w:val="en-US" w:eastAsia="ko-KR"/>
              </w:rPr>
            </w:pPr>
            <w:r w:rsidRPr="00FB0ABA">
              <w:rPr>
                <w:rFonts w:eastAsia="等线"/>
                <w:lang w:val="en-US" w:eastAsia="zh-CN"/>
              </w:rPr>
              <w:t>And also a general question on whether using NCD-SSB instead of CD-SSB for idle/inactive/connected mode is feasible.</w:t>
            </w:r>
          </w:p>
        </w:tc>
      </w:tr>
      <w:tr w:rsidR="005C42E4" w:rsidRPr="00FB0ABA" w14:paraId="79EAB7CC" w14:textId="77777777" w:rsidTr="006A0B48">
        <w:tc>
          <w:tcPr>
            <w:tcW w:w="1271" w:type="dxa"/>
            <w:tcBorders>
              <w:top w:val="single" w:sz="4" w:space="0" w:color="auto"/>
              <w:left w:val="single" w:sz="4" w:space="0" w:color="auto"/>
              <w:bottom w:val="single" w:sz="4" w:space="0" w:color="auto"/>
              <w:right w:val="single" w:sz="4" w:space="0" w:color="auto"/>
            </w:tcBorders>
          </w:tcPr>
          <w:p w14:paraId="69111231" w14:textId="77777777" w:rsidR="005C42E4" w:rsidRPr="00FB0ABA" w:rsidRDefault="00A077D6">
            <w:pPr>
              <w:rPr>
                <w:rFonts w:eastAsia="等线"/>
                <w:lang w:val="en-US" w:eastAsia="zh-CN"/>
              </w:rPr>
            </w:pPr>
            <w:r w:rsidRPr="00FB0ABA">
              <w:rPr>
                <w:rFonts w:eastAsia="等线"/>
                <w:lang w:val="en-US" w:eastAsia="zh-CN"/>
              </w:rPr>
              <w:lastRenderedPageBreak/>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4EF3CC20" w14:textId="77777777" w:rsidR="005C42E4" w:rsidRPr="00FB0ABA" w:rsidRDefault="00A077D6">
            <w:pPr>
              <w:rPr>
                <w:rFonts w:eastAsia="等线"/>
                <w:lang w:val="en-US" w:eastAsia="ko-KR"/>
              </w:rPr>
            </w:pPr>
            <w:r w:rsidRPr="00FB0ABA">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10DB1CB4" w14:textId="77777777" w:rsidTr="006A0B48">
        <w:tc>
          <w:tcPr>
            <w:tcW w:w="1271" w:type="dxa"/>
            <w:tcBorders>
              <w:top w:val="single" w:sz="4" w:space="0" w:color="auto"/>
              <w:left w:val="single" w:sz="4" w:space="0" w:color="auto"/>
              <w:bottom w:val="single" w:sz="4" w:space="0" w:color="auto"/>
              <w:right w:val="single" w:sz="4" w:space="0" w:color="auto"/>
            </w:tcBorders>
          </w:tcPr>
          <w:p w14:paraId="3C99F496"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7948F27C" w14:textId="77777777" w:rsidR="00BF7257" w:rsidRPr="00FB0ABA" w:rsidRDefault="00BF7257" w:rsidP="00834C27">
            <w:pPr>
              <w:rPr>
                <w:rFonts w:eastAsia="等线"/>
                <w:lang w:val="en-US" w:eastAsia="zh-CN"/>
              </w:rPr>
            </w:pPr>
            <w:r w:rsidRPr="00FB0ABA">
              <w:rPr>
                <w:rFonts w:eastAsia="等线"/>
                <w:lang w:val="en-US" w:eastAsia="zh-CN"/>
              </w:rPr>
              <w:t>The following can be considered:</w:t>
            </w:r>
          </w:p>
          <w:p w14:paraId="7E8B70A2" w14:textId="77777777" w:rsidR="00BF7257" w:rsidRPr="00FB0ABA" w:rsidRDefault="00BF7257" w:rsidP="00834C27">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Pr="00FB0ABA" w:rsidRDefault="00BF7257" w:rsidP="00834C27">
            <w:pPr>
              <w:pStyle w:val="afe"/>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5F6B0D85" w14:textId="77777777" w:rsidR="00BF7257" w:rsidRPr="00FB0ABA" w:rsidRDefault="00BF7257" w:rsidP="00834C27">
            <w:pPr>
              <w:pStyle w:val="afe"/>
              <w:numPr>
                <w:ilvl w:val="0"/>
                <w:numId w:val="45"/>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Any limitation on the configuration of NCD-SSB.</w:t>
            </w:r>
          </w:p>
          <w:p w14:paraId="28F2802F" w14:textId="77777777" w:rsidR="00BF7257" w:rsidRPr="00FB0ABA" w:rsidRDefault="00BF7257" w:rsidP="00834C27">
            <w:pPr>
              <w:pStyle w:val="afe"/>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FB0ABA" w:rsidRDefault="00BF7257" w:rsidP="00834C27">
            <w:pPr>
              <w:pStyle w:val="afe"/>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等线" w:hAnsi="Times New Roman" w:cs="Times New Roman"/>
                <w:sz w:val="20"/>
                <w:szCs w:val="20"/>
                <w:lang w:val="en-US" w:eastAsia="zh-CN"/>
              </w:rPr>
              <w:t>RO selection can be based on NCD-SSB.</w:t>
            </w:r>
          </w:p>
        </w:tc>
      </w:tr>
      <w:tr w:rsidR="002962B4" w:rsidRPr="00FB0ABA" w14:paraId="172EE940" w14:textId="77777777" w:rsidTr="006A0B48">
        <w:tc>
          <w:tcPr>
            <w:tcW w:w="1271" w:type="dxa"/>
            <w:tcBorders>
              <w:top w:val="single" w:sz="4" w:space="0" w:color="auto"/>
              <w:left w:val="single" w:sz="4" w:space="0" w:color="auto"/>
              <w:bottom w:val="single" w:sz="4" w:space="0" w:color="auto"/>
              <w:right w:val="single" w:sz="4" w:space="0" w:color="auto"/>
            </w:tcBorders>
          </w:tcPr>
          <w:p w14:paraId="3E90080F" w14:textId="1236FDB7" w:rsidR="002962B4" w:rsidRPr="00FB0ABA" w:rsidRDefault="002962B4" w:rsidP="002962B4">
            <w:pPr>
              <w:rPr>
                <w:rFonts w:eastAsia="等线"/>
                <w:lang w:val="en-US" w:eastAsia="zh-CN"/>
              </w:rPr>
            </w:pPr>
            <w:r w:rsidRPr="00FB0ABA">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62B01997" w14:textId="35198E92"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18D293F8" w14:textId="77777777" w:rsidR="002962B4" w:rsidRPr="00FB0ABA" w:rsidRDefault="002962B4" w:rsidP="002962B4">
            <w:pPr>
              <w:ind w:firstLineChars="300" w:firstLine="600"/>
              <w:rPr>
                <w:lang w:val="en-US" w:eastAsia="ko-KR"/>
              </w:rPr>
            </w:pPr>
            <w:r w:rsidRPr="00FB0ABA">
              <w:rPr>
                <w:lang w:val="en-US" w:eastAsia="ko-KR"/>
              </w:rPr>
              <w:t>Whether the PCIs of CD-SSB and NCD-SSB need to be the same or can be configured?</w:t>
            </w:r>
          </w:p>
          <w:p w14:paraId="3691EC9C" w14:textId="618349F6" w:rsidR="002962B4" w:rsidRPr="00FB0ABA" w:rsidRDefault="002962B4" w:rsidP="002962B4">
            <w:pPr>
              <w:rPr>
                <w:rFonts w:eastAsia="等线"/>
                <w:lang w:val="en-US" w:eastAsia="zh-CN"/>
              </w:rPr>
            </w:pPr>
            <w:r w:rsidRPr="00FB0ABA">
              <w:rPr>
                <w:rFonts w:eastAsiaTheme="minorEastAsia"/>
                <w:lang w:val="en-US" w:eastAsia="zh-CN"/>
              </w:rPr>
              <w:t>[RAN4] the SS raster for the NCD-SSB</w:t>
            </w:r>
          </w:p>
        </w:tc>
      </w:tr>
      <w:tr w:rsidR="00C4197E" w:rsidRPr="00FB0ABA" w14:paraId="52251220" w14:textId="77777777" w:rsidTr="006A0B48">
        <w:tc>
          <w:tcPr>
            <w:tcW w:w="1271" w:type="dxa"/>
            <w:tcBorders>
              <w:top w:val="single" w:sz="4" w:space="0" w:color="auto"/>
              <w:left w:val="single" w:sz="4" w:space="0" w:color="auto"/>
              <w:bottom w:val="single" w:sz="4" w:space="0" w:color="auto"/>
              <w:right w:val="single" w:sz="4" w:space="0" w:color="auto"/>
            </w:tcBorders>
          </w:tcPr>
          <w:p w14:paraId="0D1052F1"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464A9E9F" w14:textId="77777777" w:rsidR="00C4197E" w:rsidRPr="00FB0ABA" w:rsidRDefault="00C4197E" w:rsidP="00834C27">
            <w:pPr>
              <w:rPr>
                <w:lang w:val="en-US" w:eastAsia="ko-KR"/>
              </w:rPr>
            </w:pPr>
            <w:r w:rsidRPr="00FB0ABA">
              <w:rPr>
                <w:lang w:val="en-US" w:eastAsia="ko-KR"/>
              </w:rPr>
              <w:t>The following question can be considered:</w:t>
            </w:r>
          </w:p>
          <w:p w14:paraId="37B42702" w14:textId="77777777" w:rsidR="00C4197E" w:rsidRPr="00FB0ABA" w:rsidRDefault="00C4197E" w:rsidP="00C4197E">
            <w:pPr>
              <w:pStyle w:val="afe"/>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15494B20" w14:textId="77777777" w:rsidR="00C4197E" w:rsidRPr="00FB0ABA" w:rsidRDefault="00C4197E" w:rsidP="00C4197E">
            <w:pPr>
              <w:pStyle w:val="afe"/>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FB0ABA" w:rsidRDefault="00C4197E" w:rsidP="00C4197E">
            <w:pPr>
              <w:pStyle w:val="afe"/>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14:paraId="45FAF78D" w14:textId="77777777" w:rsidTr="006A0B48">
        <w:tc>
          <w:tcPr>
            <w:tcW w:w="1271" w:type="dxa"/>
            <w:tcBorders>
              <w:top w:val="single" w:sz="4" w:space="0" w:color="auto"/>
              <w:left w:val="single" w:sz="4" w:space="0" w:color="auto"/>
              <w:bottom w:val="single" w:sz="4" w:space="0" w:color="auto"/>
              <w:right w:val="single" w:sz="4" w:space="0" w:color="auto"/>
            </w:tcBorders>
          </w:tcPr>
          <w:p w14:paraId="2C116C97" w14:textId="46998478" w:rsidR="00C307C4" w:rsidRPr="00FB0ABA" w:rsidRDefault="00F95A75" w:rsidP="00834C27">
            <w:pPr>
              <w:rPr>
                <w:rFonts w:eastAsia="等线"/>
                <w:lang w:val="en-US" w:eastAsia="zh-CN"/>
              </w:rPr>
            </w:pPr>
            <w:r w:rsidRPr="00FB0ABA">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2F295E69" w14:textId="3906F800" w:rsidR="00C307C4" w:rsidRPr="00FB0ABA" w:rsidRDefault="008F5233" w:rsidP="008F5233">
            <w:pPr>
              <w:pStyle w:val="afe"/>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14:paraId="337FB978" w14:textId="5B64EA46" w:rsidR="008F5233" w:rsidRPr="00FB0ABA" w:rsidRDefault="008F5233" w:rsidP="008F5233">
            <w:pPr>
              <w:pStyle w:val="afe"/>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230B02E1" w14:textId="77777777" w:rsidTr="006A0B48">
        <w:tc>
          <w:tcPr>
            <w:tcW w:w="1271" w:type="dxa"/>
            <w:tcBorders>
              <w:top w:val="single" w:sz="4" w:space="0" w:color="auto"/>
              <w:left w:val="single" w:sz="4" w:space="0" w:color="auto"/>
              <w:bottom w:val="single" w:sz="4" w:space="0" w:color="auto"/>
              <w:right w:val="single" w:sz="4" w:space="0" w:color="auto"/>
            </w:tcBorders>
          </w:tcPr>
          <w:p w14:paraId="7577B7E4" w14:textId="54680A2B" w:rsidR="00C11735" w:rsidRPr="00FB0ABA" w:rsidRDefault="00C11735" w:rsidP="00834C27">
            <w:pPr>
              <w:rPr>
                <w:rFonts w:eastAsia="等线"/>
                <w:lang w:val="en-US" w:eastAsia="zh-CN"/>
              </w:rPr>
            </w:pPr>
            <w:r w:rsidRPr="00FB0ABA">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3D85DF1A"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6F82F07E"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0CD6AF2D" w14:textId="29FF136D"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3D2182E" w14:textId="77777777" w:rsidTr="006A0B48">
        <w:tc>
          <w:tcPr>
            <w:tcW w:w="1271" w:type="dxa"/>
            <w:tcBorders>
              <w:top w:val="single" w:sz="4" w:space="0" w:color="auto"/>
              <w:left w:val="single" w:sz="4" w:space="0" w:color="auto"/>
              <w:bottom w:val="single" w:sz="4" w:space="0" w:color="auto"/>
              <w:right w:val="single" w:sz="4" w:space="0" w:color="auto"/>
            </w:tcBorders>
          </w:tcPr>
          <w:p w14:paraId="0891D227"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D37E17B" w14:textId="582DE658"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6D36A385" w14:textId="77777777" w:rsidTr="006A0B48">
        <w:tc>
          <w:tcPr>
            <w:tcW w:w="1271" w:type="dxa"/>
            <w:tcBorders>
              <w:top w:val="single" w:sz="4" w:space="0" w:color="auto"/>
              <w:left w:val="single" w:sz="4" w:space="0" w:color="auto"/>
              <w:bottom w:val="single" w:sz="4" w:space="0" w:color="auto"/>
              <w:right w:val="single" w:sz="4" w:space="0" w:color="auto"/>
            </w:tcBorders>
          </w:tcPr>
          <w:p w14:paraId="5EB5A622" w14:textId="08A2369E" w:rsidR="00B95C5D" w:rsidRPr="00FB0ABA" w:rsidRDefault="00B95C5D" w:rsidP="00CC3B7F">
            <w:pPr>
              <w:rPr>
                <w:rFonts w:eastAsia="等线"/>
                <w:lang w:val="en-US" w:eastAsia="zh-CN"/>
              </w:rPr>
            </w:pPr>
            <w:r w:rsidRPr="00FB0ABA">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79B343A2" w14:textId="29759BF5"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54068B08" w14:textId="77777777" w:rsidTr="006A0B48">
        <w:tc>
          <w:tcPr>
            <w:tcW w:w="1271" w:type="dxa"/>
            <w:tcBorders>
              <w:top w:val="single" w:sz="4" w:space="0" w:color="auto"/>
              <w:left w:val="single" w:sz="4" w:space="0" w:color="auto"/>
              <w:bottom w:val="single" w:sz="4" w:space="0" w:color="auto"/>
              <w:right w:val="single" w:sz="4" w:space="0" w:color="auto"/>
            </w:tcBorders>
          </w:tcPr>
          <w:p w14:paraId="2CE0837B" w14:textId="51FBA6ED" w:rsidR="000D6281" w:rsidRPr="00FB0ABA" w:rsidRDefault="000D6281" w:rsidP="00CC3B7F">
            <w:pPr>
              <w:rPr>
                <w:rFonts w:eastAsia="等线"/>
                <w:lang w:val="en-US" w:eastAsia="zh-CN"/>
              </w:rPr>
            </w:pPr>
            <w:r w:rsidRPr="00FB0ABA">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26071F63" w14:textId="6DFD0EA5"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3EBB742B" w14:textId="1DD6D850"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7A4BE756" w14:textId="60F4A6BF" w:rsidR="000D6281" w:rsidRPr="00FB0ABA" w:rsidRDefault="003D3103" w:rsidP="000D6281">
            <w:pPr>
              <w:rPr>
                <w:rFonts w:eastAsiaTheme="minorEastAsia"/>
                <w:i/>
                <w:iCs/>
                <w:lang w:val="en-US" w:eastAsia="zh-CN"/>
              </w:rPr>
            </w:pPr>
            <w:r w:rsidRPr="00FB0ABA">
              <w:rPr>
                <w:rFonts w:eastAsiaTheme="minorEastAsia"/>
                <w:i/>
                <w:iCs/>
                <w:lang w:val="en-US" w:eastAsia="zh-CN"/>
              </w:rPr>
              <w:lastRenderedPageBreak/>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3354FD6C" w14:textId="6BDBE611" w:rsidR="000D6281" w:rsidRPr="00FB0ABA" w:rsidRDefault="00FD5B13" w:rsidP="009415B7">
            <w:pPr>
              <w:pStyle w:val="afe"/>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14:paraId="37EF19C5" w14:textId="6DD2E5C3" w:rsidR="00BE7832" w:rsidRPr="00FB0ABA" w:rsidRDefault="0005426B" w:rsidP="009415B7">
            <w:pPr>
              <w:pStyle w:val="afe"/>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67979E42" w14:textId="7A6D17C0" w:rsidR="00BE7832" w:rsidRPr="00FB0ABA" w:rsidRDefault="00F3355D" w:rsidP="009415B7">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14:paraId="0375144B" w14:textId="5DDFA3B1" w:rsidR="00C81D92" w:rsidRPr="00FB0ABA" w:rsidRDefault="002B7E93" w:rsidP="009415B7">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5E8ADA78" w14:textId="3E9F2577" w:rsidR="000D6281" w:rsidRPr="00FB0ABA" w:rsidRDefault="000D6281" w:rsidP="009415B7">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14:paraId="5A319013" w14:textId="1D492ADB" w:rsidR="000D6281" w:rsidRPr="00FB0ABA" w:rsidRDefault="000D6281" w:rsidP="009415B7">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14:paraId="3299A327" w14:textId="17F3A8B1" w:rsidR="00F3355D" w:rsidRPr="00FB0ABA" w:rsidRDefault="00FE0ABA" w:rsidP="009415B7">
            <w:pPr>
              <w:pStyle w:val="afe"/>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50D075DE" w14:textId="6065B4A6" w:rsidR="009565CD" w:rsidRPr="00FB0ABA" w:rsidRDefault="00BE7832" w:rsidP="009415B7">
            <w:pPr>
              <w:pStyle w:val="afe"/>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6DA982A" w14:textId="4D8FEFAE"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4809C303" w14:textId="79FA1F62" w:rsidR="0005426B" w:rsidRPr="00FB0ABA" w:rsidRDefault="0005426B" w:rsidP="009415B7">
            <w:pPr>
              <w:pStyle w:val="afe"/>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24022F7E" w14:textId="6D292E7D" w:rsidR="00A26192" w:rsidRPr="00FB0ABA" w:rsidRDefault="00B22FAC" w:rsidP="009415B7">
            <w:pPr>
              <w:pStyle w:val="afe"/>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7F9696EA" w14:textId="77777777" w:rsidR="009810CF" w:rsidRPr="00FB0ABA" w:rsidRDefault="00A26192" w:rsidP="009415B7">
            <w:pPr>
              <w:pStyle w:val="afe"/>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B4C2C12" w14:textId="40B9F802" w:rsidR="00B22FAC" w:rsidRPr="00FB0ABA" w:rsidRDefault="009810CF" w:rsidP="009415B7">
            <w:pPr>
              <w:pStyle w:val="afe"/>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14DD74A8" w14:textId="3DADB8E1" w:rsidR="00997326" w:rsidRPr="00FB0ABA" w:rsidRDefault="00567273" w:rsidP="009415B7">
            <w:pPr>
              <w:pStyle w:val="afe"/>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7D871E1F" w14:textId="625DBF50" w:rsidR="0005426B" w:rsidRPr="00FB0ABA" w:rsidRDefault="00391789" w:rsidP="009415B7">
            <w:pPr>
              <w:pStyle w:val="afe"/>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7B06CE16" w14:textId="02983155"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69B0DF6D" w14:textId="7B152674" w:rsidR="00CB7FC3" w:rsidRPr="00FB0ABA" w:rsidRDefault="00CB7FC3" w:rsidP="009415B7">
            <w:pPr>
              <w:pStyle w:val="afe"/>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3C20DE8D" w14:textId="57CED6F6" w:rsidR="00FF7BE5" w:rsidRPr="00FB0ABA" w:rsidRDefault="00CB7FC3" w:rsidP="00FB0ABA">
            <w:pPr>
              <w:pStyle w:val="afe"/>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27806E3A" w14:textId="77777777" w:rsidTr="006A0B48">
        <w:tc>
          <w:tcPr>
            <w:tcW w:w="1271" w:type="dxa"/>
            <w:tcBorders>
              <w:top w:val="single" w:sz="4" w:space="0" w:color="auto"/>
              <w:left w:val="single" w:sz="4" w:space="0" w:color="auto"/>
              <w:bottom w:val="single" w:sz="4" w:space="0" w:color="auto"/>
              <w:right w:val="single" w:sz="4" w:space="0" w:color="auto"/>
            </w:tcBorders>
          </w:tcPr>
          <w:p w14:paraId="40CBCF01" w14:textId="11E3D80A" w:rsidR="00531D70" w:rsidRPr="00FB0ABA" w:rsidRDefault="00531D70" w:rsidP="00CC3B7F">
            <w:pPr>
              <w:rPr>
                <w:rFonts w:eastAsia="等线"/>
                <w:lang w:val="en-US" w:eastAsia="zh-CN"/>
              </w:rPr>
            </w:pPr>
            <w:r w:rsidRPr="00FB0ABA">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5D13F90" w14:textId="4CA667A2" w:rsidR="00531D70" w:rsidRPr="00FB0ABA" w:rsidRDefault="00531D70" w:rsidP="00531D70">
            <w:pPr>
              <w:rPr>
                <w:rFonts w:eastAsiaTheme="minorEastAsia"/>
                <w:lang w:val="en-US" w:eastAsia="zh-CN"/>
              </w:rPr>
            </w:pPr>
            <w:r w:rsidRPr="00FB0ABA">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14:paraId="6C54AD92" w14:textId="77777777" w:rsidTr="006A0B48">
        <w:tc>
          <w:tcPr>
            <w:tcW w:w="1271" w:type="dxa"/>
            <w:tcBorders>
              <w:top w:val="single" w:sz="4" w:space="0" w:color="auto"/>
              <w:left w:val="single" w:sz="4" w:space="0" w:color="auto"/>
              <w:bottom w:val="single" w:sz="4" w:space="0" w:color="auto"/>
              <w:right w:val="single" w:sz="4" w:space="0" w:color="auto"/>
            </w:tcBorders>
          </w:tcPr>
          <w:p w14:paraId="3762A882" w14:textId="43EBE682" w:rsidR="006A0B48" w:rsidRPr="00FB0ABA" w:rsidRDefault="006A0B48" w:rsidP="006A0B48">
            <w:pPr>
              <w:rPr>
                <w:rFonts w:eastAsia="等线"/>
                <w:lang w:val="en-US" w:eastAsia="zh-CN"/>
              </w:rPr>
            </w:pPr>
            <w:r w:rsidRPr="00FB0ABA">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BF6D0C8"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56B47467" w14:textId="77777777"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af8"/>
              <w:tblW w:w="0" w:type="auto"/>
              <w:tblLook w:val="04A0" w:firstRow="1" w:lastRow="0" w:firstColumn="1" w:lastColumn="0" w:noHBand="0" w:noVBand="1"/>
            </w:tblPr>
            <w:tblGrid>
              <w:gridCol w:w="7828"/>
            </w:tblGrid>
            <w:tr w:rsidR="006A0B48" w:rsidRPr="00FB0ABA" w14:paraId="7AFD965F" w14:textId="77777777" w:rsidTr="00805155">
              <w:tc>
                <w:tcPr>
                  <w:tcW w:w="7828" w:type="dxa"/>
                </w:tcPr>
                <w:p w14:paraId="63E274E6" w14:textId="77777777" w:rsidR="006A0B48" w:rsidRPr="00FB0ABA" w:rsidRDefault="006A0B48" w:rsidP="006A0B48">
                  <w:pPr>
                    <w:rPr>
                      <w:bCs/>
                      <w:i/>
                      <w:iCs/>
                      <w:lang w:val="en-US"/>
                    </w:rPr>
                  </w:pPr>
                  <w:r w:rsidRPr="00FB0ABA">
                    <w:rPr>
                      <w:bCs/>
                      <w:i/>
                      <w:iCs/>
                      <w:lang w:val="en-US"/>
                    </w:rPr>
                    <w:lastRenderedPageBreak/>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01AB8176" w14:textId="77777777" w:rsidR="006A0B48" w:rsidRPr="00FB0ABA" w:rsidRDefault="006A0B48" w:rsidP="006A0B48">
                  <w:pPr>
                    <w:pStyle w:val="afe"/>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2B92408B" w14:textId="77777777" w:rsidR="006A0B48" w:rsidRPr="00FB0ABA" w:rsidRDefault="006A0B48" w:rsidP="006A0B48">
                  <w:pPr>
                    <w:pStyle w:val="afe"/>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4C2E293" w14:textId="77777777" w:rsidR="006A0B48" w:rsidRPr="00FB0ABA" w:rsidRDefault="006A0B48" w:rsidP="006A0B48">
                  <w:pPr>
                    <w:pStyle w:val="afe"/>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37AF638" w14:textId="77777777" w:rsidR="006A0B48" w:rsidRPr="00FB0ABA" w:rsidRDefault="006A0B48" w:rsidP="006A0B48">
                  <w:pPr>
                    <w:pStyle w:val="afe"/>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7F44B3DB" w14:textId="77777777" w:rsidR="006A0B48" w:rsidRPr="00FB0ABA" w:rsidRDefault="006A0B48" w:rsidP="006A0B48">
                  <w:pPr>
                    <w:pStyle w:val="afe"/>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9B4DFE2" w14:textId="77777777" w:rsidR="006A0B48" w:rsidRPr="00FB0ABA" w:rsidRDefault="006A0B48" w:rsidP="006A0B48">
                  <w:pPr>
                    <w:pStyle w:val="afe"/>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EE7592B" w14:textId="6D7EC055" w:rsidR="006A0B48" w:rsidRPr="00FB0ABA" w:rsidRDefault="006A0B48" w:rsidP="006A0B48">
            <w:pPr>
              <w:rPr>
                <w:rFonts w:eastAsia="等线"/>
                <w:lang w:val="en-US" w:eastAsia="zh-CN"/>
              </w:rPr>
            </w:pPr>
            <w:r w:rsidRPr="00FB0ABA">
              <w:rPr>
                <w:b/>
                <w:lang w:val="en-US"/>
              </w:rPr>
              <w:t xml:space="preserve"> </w:t>
            </w:r>
          </w:p>
        </w:tc>
      </w:tr>
      <w:tr w:rsidR="006A0B48" w:rsidRPr="00FB0ABA" w14:paraId="1451E7FB"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F84EFBA" w14:textId="68B1EB4F" w:rsidR="006A0B48" w:rsidRPr="00E97C00" w:rsidRDefault="00E97C00" w:rsidP="00805155">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9FBE" w14:textId="6189BB29"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C7C2F47" w14:textId="77777777"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internally if it would cause a lot of discussion to decide which agreement to include/not include. </w:t>
            </w:r>
          </w:p>
          <w:p w14:paraId="5A4DD06C" w14:textId="77777777"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1C160887" w14:textId="2745BF24" w:rsidR="00393BED" w:rsidRPr="00E97C00" w:rsidRDefault="00393BED" w:rsidP="00805155">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bl>
    <w:p w14:paraId="40E8EEBF" w14:textId="6117A9A0" w:rsidR="005C42E4" w:rsidRPr="00393BED" w:rsidRDefault="005C42E4">
      <w:pPr>
        <w:spacing w:after="100" w:afterAutospacing="1"/>
        <w:jc w:val="both"/>
      </w:pPr>
    </w:p>
    <w:p w14:paraId="431BE88F" w14:textId="0C5F1345"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210CA491"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4F678A7" w14:textId="77777777"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E7F9D99" w14:textId="77777777"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0CDC508" w14:textId="77777777" w:rsidR="00910FF8" w:rsidRPr="00FB0ABA" w:rsidRDefault="00910FF8" w:rsidP="00805155">
            <w:pPr>
              <w:rPr>
                <w:b/>
                <w:bCs/>
                <w:lang w:val="en-US"/>
              </w:rPr>
            </w:pPr>
            <w:r w:rsidRPr="00FB0ABA">
              <w:rPr>
                <w:b/>
                <w:bCs/>
                <w:lang w:val="en-US"/>
              </w:rPr>
              <w:t>Comments</w:t>
            </w:r>
          </w:p>
        </w:tc>
      </w:tr>
      <w:tr w:rsidR="005C42E4" w:rsidRPr="00FB0ABA" w14:paraId="111E210F" w14:textId="77777777" w:rsidTr="00910FF8">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Pr="00FB0ABA" w:rsidRDefault="00A077D6">
            <w:pPr>
              <w:rPr>
                <w:rFonts w:eastAsia="Yu Mincho"/>
                <w:lang w:val="en-US" w:eastAsia="ja-JP"/>
              </w:rPr>
            </w:pPr>
            <w:r w:rsidRPr="00FB0ABA">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9C8A2E6" w14:textId="77777777" w:rsidR="005C42E4" w:rsidRPr="00FB0ABA" w:rsidRDefault="00A077D6">
            <w:pPr>
              <w:rPr>
                <w:rFonts w:eastAsia="Yu Mincho"/>
                <w:lang w:val="en-US" w:eastAsia="ja-JP"/>
              </w:rPr>
            </w:pPr>
            <w:r w:rsidRPr="00FB0ABA">
              <w:rPr>
                <w:rFonts w:eastAsia="Yu Mincho"/>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65E07372" w14:textId="77777777" w:rsidTr="00910FF8">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Pr="00FB0ABA" w:rsidRDefault="00A077D6">
            <w:pPr>
              <w:rPr>
                <w:rFonts w:eastAsia="等线"/>
                <w:lang w:val="en-US" w:eastAsia="zh-CN"/>
              </w:rPr>
            </w:pPr>
            <w:r w:rsidRPr="00FB0ABA">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73F41B43"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76C6C097" w14:textId="77777777" w:rsidR="005C42E4" w:rsidRPr="00FB0ABA" w:rsidRDefault="00A077D6">
            <w:pPr>
              <w:pStyle w:val="afe"/>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等线" w:hAnsi="Times New Roman" w:cs="Times New Roman"/>
                <w:sz w:val="20"/>
                <w:szCs w:val="20"/>
                <w:lang w:val="en-US" w:eastAsia="zh-CN"/>
              </w:rPr>
              <w:t xml:space="preserve"> may need to be adjusted (e.g. RACH resource mapping, TDD collision handling).</w:t>
            </w:r>
          </w:p>
          <w:p w14:paraId="41D74662" w14:textId="77777777" w:rsidR="005C42E4" w:rsidRPr="00FB0ABA" w:rsidRDefault="00A077D6">
            <w:pPr>
              <w:pStyle w:val="afe"/>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The description ion </w:t>
            </w:r>
            <w:r w:rsidRPr="00FB0ABA">
              <w:rPr>
                <w:rFonts w:ascii="Times New Roman" w:eastAsia="等线" w:hAnsi="Times New Roman" w:cs="Times New Roman"/>
                <w:i/>
                <w:sz w:val="20"/>
                <w:szCs w:val="20"/>
                <w:lang w:val="en-US" w:eastAsia="zh-CN"/>
              </w:rPr>
              <w:t>k</w:t>
            </w:r>
            <w:r w:rsidRPr="00FB0ABA">
              <w:rPr>
                <w:rFonts w:ascii="Times New Roman" w:eastAsia="等线" w:hAnsi="Times New Roman" w:cs="Times New Roman"/>
                <w:i/>
                <w:sz w:val="20"/>
                <w:szCs w:val="20"/>
                <w:vertAlign w:val="subscript"/>
                <w:lang w:val="en-US" w:eastAsia="zh-CN"/>
              </w:rPr>
              <w:t>SSB</w:t>
            </w:r>
            <w:r w:rsidRPr="00FB0ABA">
              <w:rPr>
                <w:rFonts w:ascii="Times New Roman" w:eastAsia="等线" w:hAnsi="Times New Roman" w:cs="Times New Roman"/>
                <w:sz w:val="20"/>
                <w:szCs w:val="20"/>
                <w:lang w:val="en-US" w:eastAsia="zh-CN"/>
              </w:rPr>
              <w:t xml:space="preserve"> of a NCD-SSB, if the frequency location is free without restriction.</w:t>
            </w:r>
          </w:p>
          <w:p w14:paraId="7AB3FC3C" w14:textId="77777777" w:rsidR="005C42E4" w:rsidRPr="00FB0ABA" w:rsidRDefault="00A077D6">
            <w:pPr>
              <w:pStyle w:val="afe"/>
              <w:numPr>
                <w:ilvl w:val="0"/>
                <w:numId w:val="48"/>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PRS description on the serving cell determination</w:t>
            </w:r>
          </w:p>
        </w:tc>
      </w:tr>
      <w:tr w:rsidR="005C42E4" w:rsidRPr="00FB0ABA" w14:paraId="29258ED6" w14:textId="77777777" w:rsidTr="00910FF8">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Pr="00FB0ABA" w:rsidRDefault="00A077D6">
            <w:pPr>
              <w:rPr>
                <w:rFonts w:eastAsia="等线"/>
                <w:lang w:val="en-US" w:eastAsia="zh-CN"/>
              </w:rPr>
            </w:pPr>
            <w:r w:rsidRPr="00FB0ABA">
              <w:rPr>
                <w:rFonts w:eastAsia="等线"/>
                <w:lang w:val="en-US" w:eastAsia="zh-CN"/>
              </w:rPr>
              <w:lastRenderedPageBreak/>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663E2586" w14:textId="77777777" w:rsidR="005C42E4" w:rsidRPr="00FB0ABA" w:rsidRDefault="00A077D6">
            <w:pPr>
              <w:numPr>
                <w:ilvl w:val="0"/>
                <w:numId w:val="49"/>
              </w:numPr>
              <w:rPr>
                <w:rFonts w:eastAsia="等线"/>
                <w:lang w:val="en-US" w:eastAsia="zh-CN"/>
              </w:rPr>
            </w:pPr>
            <w:r w:rsidRPr="00FB0ABA">
              <w:rPr>
                <w:rFonts w:eastAsia="等线"/>
                <w:lang w:val="en-US" w:eastAsia="zh-CN"/>
              </w:rPr>
              <w:t>Mapping relation between NCD-SSB and ROs</w:t>
            </w:r>
          </w:p>
          <w:p w14:paraId="7932747F" w14:textId="77777777" w:rsidR="005C42E4" w:rsidRPr="00FB0ABA" w:rsidRDefault="00A077D6">
            <w:pPr>
              <w:numPr>
                <w:ilvl w:val="0"/>
                <w:numId w:val="49"/>
              </w:numPr>
              <w:rPr>
                <w:rFonts w:eastAsia="等线"/>
                <w:lang w:val="en-US" w:eastAsia="zh-CN"/>
              </w:rPr>
            </w:pPr>
            <w:r w:rsidRPr="00FB0ABA">
              <w:rPr>
                <w:rFonts w:eastAsia="等线"/>
                <w:lang w:val="en-US" w:eastAsia="zh-CN"/>
              </w:rPr>
              <w:t>Overlapping issue for NCD-SSB and other DL physic channels</w:t>
            </w:r>
          </w:p>
          <w:p w14:paraId="1FAC1EC8" w14:textId="77777777" w:rsidR="005C42E4" w:rsidRPr="00FB0ABA" w:rsidRDefault="00A077D6">
            <w:pPr>
              <w:numPr>
                <w:ilvl w:val="0"/>
                <w:numId w:val="49"/>
              </w:numPr>
              <w:rPr>
                <w:rFonts w:eastAsia="等线"/>
                <w:lang w:val="en-US" w:eastAsia="zh-CN"/>
              </w:rPr>
            </w:pPr>
            <w:r w:rsidRPr="00FB0ABA">
              <w:rPr>
                <w:rFonts w:eastAsia="等线"/>
                <w:lang w:val="en-US" w:eastAsia="zh-CN"/>
              </w:rPr>
              <w:t>Collision handling rule for HD-FDD UE between NCD-SSB and UL.</w:t>
            </w:r>
          </w:p>
        </w:tc>
      </w:tr>
      <w:tr w:rsidR="00BF7257" w:rsidRPr="00FB0ABA" w14:paraId="1355C6A5" w14:textId="77777777" w:rsidTr="00910FF8">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E7B3062" w14:textId="77777777" w:rsidR="00BF7257" w:rsidRPr="00FB0ABA" w:rsidRDefault="00BF7257" w:rsidP="00834C27">
            <w:pPr>
              <w:rPr>
                <w:rFonts w:eastAsia="等线"/>
                <w:lang w:val="en-US" w:eastAsia="zh-CN"/>
              </w:rPr>
            </w:pPr>
            <w:r w:rsidRPr="00FB0ABA">
              <w:rPr>
                <w:rFonts w:eastAsia="等线"/>
                <w:lang w:val="en-US" w:eastAsia="zh-CN"/>
              </w:rPr>
              <w:t>1) The configuration of NCD-SSB, e.g. the period, number</w:t>
            </w:r>
          </w:p>
          <w:p w14:paraId="76FBDD57" w14:textId="77777777" w:rsidR="00BF7257" w:rsidRPr="00FB0ABA" w:rsidRDefault="00BF7257" w:rsidP="00834C27">
            <w:pPr>
              <w:rPr>
                <w:lang w:val="en-US" w:eastAsia="ko-KR"/>
              </w:rPr>
            </w:pPr>
            <w:r w:rsidRPr="00FB0ABA">
              <w:rPr>
                <w:rFonts w:eastAsia="等线"/>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37674638" w14:textId="77777777" w:rsidR="00BF7257" w:rsidRPr="00FB0ABA" w:rsidRDefault="00BF7257" w:rsidP="00834C27">
            <w:pPr>
              <w:rPr>
                <w:rFonts w:eastAsia="等线"/>
                <w:lang w:val="en-US" w:eastAsia="zh-CN"/>
              </w:rPr>
            </w:pPr>
            <w:r w:rsidRPr="00FB0ABA">
              <w:rPr>
                <w:lang w:val="en-US" w:eastAsia="ko-KR"/>
              </w:rPr>
              <w:t xml:space="preserve">3) </w:t>
            </w:r>
            <w:r w:rsidRPr="00FB0ABA">
              <w:rPr>
                <w:rFonts w:eastAsia="等线"/>
                <w:lang w:val="en-US" w:eastAsia="zh-CN"/>
              </w:rPr>
              <w:t>HD-FDD collision handling between NCD-SSB and UL</w:t>
            </w:r>
          </w:p>
          <w:p w14:paraId="0FFDB6AD" w14:textId="77777777" w:rsidR="00BF7257" w:rsidRPr="00FB0ABA" w:rsidRDefault="00BF7257" w:rsidP="00834C27">
            <w:pPr>
              <w:numPr>
                <w:ilvl w:val="0"/>
                <w:numId w:val="49"/>
              </w:numPr>
              <w:rPr>
                <w:rFonts w:eastAsia="等线"/>
                <w:lang w:val="en-US" w:eastAsia="zh-CN"/>
              </w:rPr>
            </w:pPr>
            <w:r w:rsidRPr="00FB0ABA">
              <w:rPr>
                <w:rFonts w:eastAsia="等线"/>
                <w:lang w:val="en-US" w:eastAsia="zh-CN"/>
              </w:rPr>
              <w:t>Mapping between NCD-SSB and RO</w:t>
            </w:r>
          </w:p>
        </w:tc>
      </w:tr>
      <w:tr w:rsidR="00C4197E" w:rsidRPr="00FB0ABA" w14:paraId="351E5953" w14:textId="77777777" w:rsidTr="00910FF8">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091CE0B" w14:textId="77777777" w:rsidR="00C4197E" w:rsidRPr="00FB0ABA" w:rsidRDefault="00C4197E" w:rsidP="00834C27">
            <w:pPr>
              <w:rPr>
                <w:rFonts w:eastAsia="等线"/>
                <w:lang w:val="en-US" w:eastAsia="zh-CN"/>
              </w:rPr>
            </w:pPr>
            <w:r w:rsidRPr="00FB0ABA">
              <w:rPr>
                <w:rFonts w:eastAsia="等线"/>
                <w:lang w:val="en-US" w:eastAsia="zh-CN"/>
              </w:rPr>
              <w:t>Not limited to:</w:t>
            </w:r>
          </w:p>
          <w:p w14:paraId="249A796E" w14:textId="77777777" w:rsidR="00C4197E" w:rsidRPr="00FB0ABA" w:rsidRDefault="00C4197E" w:rsidP="00C4197E">
            <w:pPr>
              <w:pStyle w:val="afe"/>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QCL related</w:t>
            </w:r>
          </w:p>
          <w:p w14:paraId="55312722" w14:textId="77777777" w:rsidR="00C4197E" w:rsidRPr="00FB0ABA" w:rsidRDefault="00C4197E" w:rsidP="00C4197E">
            <w:pPr>
              <w:pStyle w:val="afe"/>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RO mapping considering the gNB implementation restriction. </w:t>
            </w:r>
          </w:p>
          <w:p w14:paraId="59B729B4" w14:textId="77777777" w:rsidR="00C4197E" w:rsidRPr="00FB0ABA" w:rsidRDefault="00C4197E" w:rsidP="00C4197E">
            <w:pPr>
              <w:pStyle w:val="afe"/>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Rate matching of NCD-SSB</w:t>
            </w:r>
          </w:p>
          <w:p w14:paraId="62C7BCE0" w14:textId="77777777" w:rsidR="00C4197E" w:rsidRPr="00FB0ABA" w:rsidRDefault="00C4197E" w:rsidP="00C4197E">
            <w:pPr>
              <w:pStyle w:val="afe"/>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Collision handling for HD-FDD</w:t>
            </w:r>
          </w:p>
          <w:p w14:paraId="27BA676C" w14:textId="05934541" w:rsidR="00C4197E" w:rsidRPr="00FB0ABA" w:rsidRDefault="00C4197E" w:rsidP="00834C27">
            <w:pPr>
              <w:pStyle w:val="afe"/>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Backward compatibility, e.g., rate matching over NCD-SSB for non-RedCap UE.  </w:t>
            </w:r>
          </w:p>
        </w:tc>
      </w:tr>
      <w:tr w:rsidR="00D5457B" w:rsidRPr="00FB0ABA" w14:paraId="6165855B" w14:textId="77777777" w:rsidTr="00910FF8">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Pr="00FB0ABA" w:rsidRDefault="00D5457B" w:rsidP="00834C27">
            <w:pPr>
              <w:rPr>
                <w:rFonts w:eastAsia="等线"/>
                <w:lang w:val="en-US" w:eastAsia="zh-CN"/>
              </w:rPr>
            </w:pPr>
            <w:r w:rsidRPr="00FB0ABA">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044906E" w14:textId="198F0630" w:rsidR="00D5457B" w:rsidRPr="00FB0ABA" w:rsidRDefault="00D5457B" w:rsidP="00834C27">
            <w:pPr>
              <w:rPr>
                <w:rFonts w:eastAsia="等线"/>
                <w:lang w:val="en-US" w:eastAsia="zh-CN"/>
              </w:rPr>
            </w:pPr>
            <w:r w:rsidRPr="00FB0ABA">
              <w:rPr>
                <w:rFonts w:eastAsia="等线"/>
                <w:lang w:val="en-US" w:eastAsia="zh-CN"/>
              </w:rPr>
              <w:t>Mostly related to specifying support of NCD-SSB and its configuration</w:t>
            </w:r>
            <w:r w:rsidR="0053183A" w:rsidRPr="00FB0ABA">
              <w:rPr>
                <w:rFonts w:eastAsia="等线"/>
                <w:lang w:val="en-US" w:eastAsia="zh-CN"/>
              </w:rPr>
              <w:t xml:space="preserve">. </w:t>
            </w:r>
            <w:r w:rsidR="000D114D" w:rsidRPr="00FB0ABA">
              <w:rPr>
                <w:rFonts w:eastAsia="等线"/>
                <w:lang w:val="en-US" w:eastAsia="zh-CN"/>
              </w:rPr>
              <w:t xml:space="preserve">We do not think any </w:t>
            </w:r>
            <w:r w:rsidR="00861E5C" w:rsidRPr="00FB0ABA">
              <w:rPr>
                <w:rFonts w:eastAsia="等线"/>
                <w:lang w:val="en-US" w:eastAsia="zh-CN"/>
              </w:rPr>
              <w:t>new mechanisms/solutions for coexistence/rate-matching are necessary – they should simply follow those defined today for the most part. Further details would depend on RAN4 feedback.</w:t>
            </w:r>
          </w:p>
        </w:tc>
      </w:tr>
      <w:tr w:rsidR="001D1D14" w:rsidRPr="00FB0ABA" w14:paraId="5C690173" w14:textId="77777777" w:rsidTr="00910FF8">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54C7E7F6" w14:textId="32789D0E" w:rsidR="001D1D14" w:rsidRPr="00FB0ABA" w:rsidRDefault="001D1D14" w:rsidP="00CC3B7F">
            <w:pPr>
              <w:rPr>
                <w:rFonts w:eastAsia="等线"/>
                <w:lang w:val="en-US" w:eastAsia="zh-CN"/>
              </w:rPr>
            </w:pPr>
            <w:r w:rsidRPr="00FB0ABA">
              <w:rPr>
                <w:rFonts w:eastAsia="等线"/>
                <w:lang w:val="en-US" w:eastAsia="zh-CN"/>
              </w:rPr>
              <w:t xml:space="preserve">The comments from DOCOMO/CATT/ZTE/CMCC/Samsung capture most of the relevant impacts. In addition, SSB-based Beam Level Mobility (cf. Clause 9.2.3, TS 38.300) may also be added to the list. </w:t>
            </w:r>
          </w:p>
          <w:p w14:paraId="141A9F96" w14:textId="77777777" w:rsidR="001D1D14" w:rsidRPr="00FB0ABA" w:rsidRDefault="001D1D14" w:rsidP="00CC3B7F">
            <w:pPr>
              <w:rPr>
                <w:rFonts w:eastAsia="等线"/>
                <w:lang w:val="en-US" w:eastAsia="zh-CN"/>
              </w:rPr>
            </w:pPr>
            <w:r w:rsidRPr="00FB0ABA">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4E5C30C6" w14:textId="77777777" w:rsidTr="00910FF8">
        <w:tc>
          <w:tcPr>
            <w:tcW w:w="1384" w:type="dxa"/>
            <w:tcBorders>
              <w:top w:val="single" w:sz="4" w:space="0" w:color="auto"/>
              <w:left w:val="single" w:sz="4" w:space="0" w:color="auto"/>
              <w:bottom w:val="single" w:sz="4" w:space="0" w:color="auto"/>
              <w:right w:val="single" w:sz="4" w:space="0" w:color="auto"/>
            </w:tcBorders>
          </w:tcPr>
          <w:p w14:paraId="3CE562FD" w14:textId="255CFE3A" w:rsidR="00B95C5D" w:rsidRPr="00FB0ABA" w:rsidRDefault="00B95C5D" w:rsidP="00CC3B7F">
            <w:pPr>
              <w:rPr>
                <w:rFonts w:eastAsia="等线"/>
                <w:lang w:val="en-US" w:eastAsia="zh-CN"/>
              </w:rPr>
            </w:pPr>
            <w:r w:rsidRPr="00FB0ABA">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471366D1" w14:textId="3879D21E" w:rsidR="00B95C5D" w:rsidRPr="00FB0ABA" w:rsidRDefault="00B95C5D" w:rsidP="00CC3B7F">
            <w:pPr>
              <w:rPr>
                <w:rFonts w:eastAsia="等线"/>
                <w:lang w:val="en-US" w:eastAsia="zh-CN"/>
              </w:rPr>
            </w:pPr>
            <w:r w:rsidRPr="00FB0ABA">
              <w:rPr>
                <w:rFonts w:eastAsia="等线"/>
                <w:lang w:val="en-US" w:eastAsia="zh-CN"/>
              </w:rPr>
              <w:t>Agree with DOCOMO/CATT/ZTE/CMCC/Samsung.</w:t>
            </w:r>
          </w:p>
        </w:tc>
      </w:tr>
      <w:tr w:rsidR="007B6FD3" w:rsidRPr="00FB0ABA" w14:paraId="61C9A927" w14:textId="77777777" w:rsidTr="00910FF8">
        <w:tc>
          <w:tcPr>
            <w:tcW w:w="1384" w:type="dxa"/>
            <w:tcBorders>
              <w:top w:val="single" w:sz="4" w:space="0" w:color="auto"/>
              <w:left w:val="single" w:sz="4" w:space="0" w:color="auto"/>
              <w:bottom w:val="single" w:sz="4" w:space="0" w:color="auto"/>
              <w:right w:val="single" w:sz="4" w:space="0" w:color="auto"/>
            </w:tcBorders>
          </w:tcPr>
          <w:p w14:paraId="16BD847D" w14:textId="3E545EB5" w:rsidR="007B6FD3" w:rsidRPr="00FB0ABA" w:rsidRDefault="007B6FD3" w:rsidP="00CC3B7F">
            <w:pPr>
              <w:rPr>
                <w:rFonts w:eastAsia="等线"/>
                <w:lang w:val="en-US" w:eastAsia="zh-CN"/>
              </w:rPr>
            </w:pPr>
            <w:r w:rsidRPr="00FB0ABA">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DD15CEB" w14:textId="4C6FFE82" w:rsidR="00E0500D" w:rsidRPr="00FB0ABA" w:rsidRDefault="00E0500D" w:rsidP="00E0500D">
            <w:pPr>
              <w:rPr>
                <w:rFonts w:eastAsia="等线"/>
                <w:lang w:val="en-US" w:eastAsia="zh-CN"/>
              </w:rPr>
            </w:pPr>
            <w:r w:rsidRPr="00FB0ABA">
              <w:rPr>
                <w:rFonts w:eastAsia="等线"/>
                <w:lang w:val="en-US" w:eastAsia="zh-CN"/>
              </w:rPr>
              <w:t>We think the RAN1 impacts to support NCD-SSB are minor</w:t>
            </w:r>
            <w:r w:rsidR="00B103D2" w:rsidRPr="00FB0ABA">
              <w:rPr>
                <w:rFonts w:eastAsia="等线"/>
                <w:lang w:val="en-US" w:eastAsia="zh-CN"/>
              </w:rPr>
              <w:t>/manageable</w:t>
            </w:r>
            <w:r w:rsidRPr="00FB0ABA">
              <w:rPr>
                <w:rFonts w:eastAsia="等线"/>
                <w:lang w:val="en-US" w:eastAsia="zh-CN"/>
              </w:rPr>
              <w:t>, because:</w:t>
            </w:r>
          </w:p>
          <w:p w14:paraId="19E416B5" w14:textId="7676DB98" w:rsidR="00E0500D" w:rsidRPr="00FB0ABA" w:rsidRDefault="00392686" w:rsidP="009415B7">
            <w:pPr>
              <w:pStyle w:val="afe"/>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NCD-SSB was introduced </w:t>
            </w:r>
            <w:r w:rsidR="00E0500D" w:rsidRPr="00FB0ABA">
              <w:rPr>
                <w:rFonts w:ascii="Times New Roman" w:eastAsia="等线" w:hAnsi="Times New Roman" w:cs="Times New Roman"/>
                <w:sz w:val="20"/>
                <w:szCs w:val="20"/>
                <w:lang w:val="en-US" w:eastAsia="zh-CN"/>
              </w:rPr>
              <w:t>in NR R15</w:t>
            </w:r>
          </w:p>
          <w:p w14:paraId="48D35885" w14:textId="2CDBB948" w:rsidR="00011041" w:rsidRPr="00FB0ABA" w:rsidRDefault="00011041" w:rsidP="009415B7">
            <w:pPr>
              <w:pStyle w:val="afe"/>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Based on NR R15/16 spec, NCD-SSB and CD-SSB can be transmitted on the same cell</w:t>
            </w:r>
          </w:p>
          <w:p w14:paraId="3CEBD636" w14:textId="718C4515" w:rsidR="00E0500D" w:rsidRPr="00FB0ABA" w:rsidRDefault="00392686" w:rsidP="009415B7">
            <w:pPr>
              <w:pStyle w:val="afe"/>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By default, NCD-SSB can re-use the </w:t>
            </w:r>
            <w:r w:rsidRPr="00FB0ABA">
              <w:rPr>
                <w:rFonts w:ascii="Times New Roman" w:eastAsia="等线" w:hAnsi="Times New Roman" w:cs="Times New Roman"/>
                <w:i/>
                <w:iCs/>
                <w:sz w:val="20"/>
                <w:szCs w:val="20"/>
                <w:lang w:val="en-US" w:eastAsia="zh-CN"/>
              </w:rPr>
              <w:t>ssb-PositionsInBurst</w:t>
            </w:r>
            <w:r w:rsidRPr="00FB0ABA">
              <w:rPr>
                <w:rFonts w:ascii="Times New Roman" w:eastAsia="等线" w:hAnsi="Times New Roman" w:cs="Times New Roman"/>
                <w:sz w:val="20"/>
                <w:szCs w:val="20"/>
                <w:lang w:val="en-US" w:eastAsia="zh-CN"/>
              </w:rPr>
              <w:t xml:space="preserve"> indication for CD-SSB in SIB1. </w:t>
            </w:r>
            <w:r w:rsidR="00143E42" w:rsidRPr="00FB0ABA">
              <w:rPr>
                <w:rFonts w:ascii="Times New Roman" w:eastAsia="等线" w:hAnsi="Times New Roman" w:cs="Times New Roman"/>
                <w:sz w:val="20"/>
                <w:szCs w:val="20"/>
                <w:lang w:val="en-US" w:eastAsia="zh-CN"/>
              </w:rPr>
              <w:t xml:space="preserve">As a result, </w:t>
            </w:r>
            <w:r w:rsidRPr="00FB0ABA">
              <w:rPr>
                <w:rFonts w:ascii="Times New Roman" w:eastAsia="等线" w:hAnsi="Times New Roman" w:cs="Times New Roman"/>
                <w:sz w:val="20"/>
                <w:szCs w:val="20"/>
                <w:lang w:val="en-US" w:eastAsia="zh-CN"/>
              </w:rPr>
              <w:t xml:space="preserve">UE </w:t>
            </w:r>
            <w:r w:rsidR="00E0500D" w:rsidRPr="00FB0ABA">
              <w:rPr>
                <w:rFonts w:ascii="Times New Roman" w:eastAsia="等线" w:hAnsi="Times New Roman" w:cs="Times New Roman"/>
                <w:sz w:val="20"/>
                <w:szCs w:val="20"/>
                <w:lang w:val="en-US" w:eastAsia="zh-CN"/>
              </w:rPr>
              <w:t xml:space="preserve">expects </w:t>
            </w:r>
            <w:r w:rsidRPr="00FB0ABA">
              <w:rPr>
                <w:rFonts w:ascii="Times New Roman" w:eastAsia="等线" w:hAnsi="Times New Roman" w:cs="Times New Roman"/>
                <w:sz w:val="20"/>
                <w:szCs w:val="20"/>
                <w:lang w:val="en-US" w:eastAsia="zh-CN"/>
              </w:rPr>
              <w:t xml:space="preserve">the NCD-SSB is </w:t>
            </w:r>
            <w:r w:rsidR="00E0500D" w:rsidRPr="00FB0ABA">
              <w:rPr>
                <w:rFonts w:ascii="Times New Roman" w:eastAsia="等线" w:hAnsi="Times New Roman" w:cs="Times New Roman"/>
                <w:sz w:val="20"/>
                <w:szCs w:val="20"/>
                <w:lang w:val="en-US" w:eastAsia="zh-CN"/>
              </w:rPr>
              <w:t>QCL’ed with the CD-SSB with the same SSB block index</w:t>
            </w:r>
          </w:p>
          <w:p w14:paraId="56A6A1E5" w14:textId="16CD8CC6" w:rsidR="00392686" w:rsidRPr="00FB0ABA" w:rsidRDefault="00392686" w:rsidP="009415B7">
            <w:pPr>
              <w:pStyle w:val="afe"/>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addition to the</w:t>
            </w:r>
            <w:r w:rsidR="00E0500D" w:rsidRPr="00FB0ABA">
              <w:rPr>
                <w:rFonts w:ascii="Times New Roman" w:eastAsia="等线" w:hAnsi="Times New Roman" w:cs="Times New Roman"/>
                <w:sz w:val="20"/>
                <w:szCs w:val="20"/>
                <w:lang w:val="en-US" w:eastAsia="zh-CN"/>
              </w:rPr>
              <w:t xml:space="preserve"> </w:t>
            </w:r>
            <w:r w:rsidR="00143E42" w:rsidRPr="00FB0ABA">
              <w:rPr>
                <w:rFonts w:ascii="Times New Roman" w:eastAsia="等线" w:hAnsi="Times New Roman" w:cs="Times New Roman"/>
                <w:sz w:val="20"/>
                <w:szCs w:val="20"/>
                <w:lang w:val="en-US" w:eastAsia="zh-CN"/>
              </w:rPr>
              <w:t xml:space="preserve">FD </w:t>
            </w:r>
            <w:r w:rsidRPr="00FB0ABA">
              <w:rPr>
                <w:rFonts w:ascii="Times New Roman" w:eastAsia="等线" w:hAnsi="Times New Roman" w:cs="Times New Roman"/>
                <w:sz w:val="20"/>
                <w:szCs w:val="20"/>
                <w:lang w:val="en-US" w:eastAsia="zh-CN"/>
              </w:rPr>
              <w:t>placement on</w:t>
            </w:r>
            <w:r w:rsidR="00143E42" w:rsidRPr="00FB0ABA">
              <w:rPr>
                <w:rFonts w:ascii="Times New Roman" w:eastAsia="等线" w:hAnsi="Times New Roman" w:cs="Times New Roman"/>
                <w:sz w:val="20"/>
                <w:szCs w:val="20"/>
                <w:lang w:val="en-US" w:eastAsia="zh-CN"/>
              </w:rPr>
              <w:t>/</w:t>
            </w:r>
            <w:r w:rsidRPr="00FB0ABA">
              <w:rPr>
                <w:rFonts w:ascii="Times New Roman" w:eastAsia="等线" w:hAnsi="Times New Roman" w:cs="Times New Roman"/>
                <w:sz w:val="20"/>
                <w:szCs w:val="20"/>
                <w:lang w:val="en-US" w:eastAsia="zh-CN"/>
              </w:rPr>
              <w:t xml:space="preserve">off </w:t>
            </w:r>
            <w:r w:rsidR="00E0500D" w:rsidRPr="00FB0ABA">
              <w:rPr>
                <w:rFonts w:ascii="Times New Roman" w:eastAsia="等线" w:hAnsi="Times New Roman" w:cs="Times New Roman"/>
                <w:sz w:val="20"/>
                <w:szCs w:val="20"/>
                <w:lang w:val="en-US" w:eastAsia="zh-CN"/>
              </w:rPr>
              <w:t xml:space="preserve">the </w:t>
            </w:r>
            <w:r w:rsidRPr="00FB0ABA">
              <w:rPr>
                <w:rFonts w:ascii="Times New Roman" w:eastAsia="等线" w:hAnsi="Times New Roman" w:cs="Times New Roman"/>
                <w:sz w:val="20"/>
                <w:szCs w:val="20"/>
                <w:lang w:val="en-US" w:eastAsia="zh-CN"/>
              </w:rPr>
              <w:t>NR sync raster</w:t>
            </w:r>
            <w:r w:rsidR="00E0500D" w:rsidRPr="00FB0ABA">
              <w:rPr>
                <w:rFonts w:ascii="Times New Roman" w:eastAsia="等线" w:hAnsi="Times New Roman" w:cs="Times New Roman"/>
                <w:sz w:val="20"/>
                <w:szCs w:val="20"/>
                <w:lang w:val="en-US" w:eastAsia="zh-CN"/>
              </w:rPr>
              <w:t xml:space="preserve"> (TS 38.104)</w:t>
            </w:r>
            <w:r w:rsidRPr="00FB0ABA">
              <w:rPr>
                <w:rFonts w:ascii="Times New Roman" w:eastAsia="等线" w:hAnsi="Times New Roman" w:cs="Times New Roman"/>
                <w:sz w:val="20"/>
                <w:szCs w:val="20"/>
                <w:lang w:val="en-US" w:eastAsia="zh-CN"/>
              </w:rPr>
              <w:t xml:space="preserve">, NCD-SSB can be differentiated from CD-SSB by the k_SSB value </w:t>
            </w:r>
            <w:r w:rsidR="00E0500D" w:rsidRPr="00FB0ABA">
              <w:rPr>
                <w:rFonts w:ascii="Times New Roman" w:eastAsia="等线" w:hAnsi="Times New Roman" w:cs="Times New Roman"/>
                <w:sz w:val="20"/>
                <w:szCs w:val="20"/>
                <w:lang w:val="en-US" w:eastAsia="zh-CN"/>
              </w:rPr>
              <w:t>indicated</w:t>
            </w:r>
            <w:r w:rsidR="00143E42" w:rsidRPr="00FB0ABA">
              <w:rPr>
                <w:rFonts w:ascii="Times New Roman" w:eastAsia="等线" w:hAnsi="Times New Roman" w:cs="Times New Roman"/>
                <w:sz w:val="20"/>
                <w:szCs w:val="20"/>
                <w:lang w:val="en-US" w:eastAsia="zh-CN"/>
              </w:rPr>
              <w:t xml:space="preserve"> in</w:t>
            </w:r>
            <w:r w:rsidRPr="00FB0ABA">
              <w:rPr>
                <w:rFonts w:ascii="Times New Roman" w:eastAsia="等线" w:hAnsi="Times New Roman" w:cs="Times New Roman"/>
                <w:sz w:val="20"/>
                <w:szCs w:val="20"/>
                <w:lang w:val="en-US" w:eastAsia="zh-CN"/>
              </w:rPr>
              <w:t xml:space="preserve"> MIB</w:t>
            </w:r>
            <w:r w:rsidR="00E0500D" w:rsidRPr="00FB0ABA">
              <w:rPr>
                <w:rFonts w:ascii="Times New Roman" w:eastAsia="等线" w:hAnsi="Times New Roman" w:cs="Times New Roman"/>
                <w:sz w:val="20"/>
                <w:szCs w:val="20"/>
                <w:lang w:val="en-US" w:eastAsia="zh-CN"/>
              </w:rPr>
              <w:t xml:space="preserve"> (TS 38.213)</w:t>
            </w:r>
          </w:p>
          <w:p w14:paraId="4B002E6E" w14:textId="376D25E6" w:rsidR="00E0500D" w:rsidRPr="00FB0ABA" w:rsidRDefault="00E0500D" w:rsidP="009415B7">
            <w:pPr>
              <w:pStyle w:val="afe"/>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NR R15/16, serving cell RRM/RLM</w:t>
            </w:r>
            <w:r w:rsidR="00336612" w:rsidRPr="00FB0ABA">
              <w:rPr>
                <w:rFonts w:ascii="Times New Roman" w:eastAsia="等线" w:hAnsi="Times New Roman" w:cs="Times New Roman"/>
                <w:sz w:val="20"/>
                <w:szCs w:val="20"/>
                <w:lang w:val="en-US" w:eastAsia="zh-CN"/>
              </w:rPr>
              <w:t>/LR</w:t>
            </w:r>
            <w:r w:rsidRPr="00FB0ABA">
              <w:rPr>
                <w:rFonts w:ascii="Times New Roman" w:eastAsia="等线"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等线" w:hAnsi="Times New Roman" w:cs="Times New Roman"/>
                <w:sz w:val="20"/>
                <w:szCs w:val="20"/>
                <w:lang w:val="en-US" w:eastAsia="zh-CN"/>
              </w:rPr>
              <w:t xml:space="preserve"> the initial DL BWP</w:t>
            </w:r>
            <w:r w:rsidR="00320487" w:rsidRPr="00FB0ABA">
              <w:rPr>
                <w:rFonts w:ascii="Times New Roman" w:eastAsia="等线" w:hAnsi="Times New Roman" w:cs="Times New Roman"/>
                <w:sz w:val="20"/>
                <w:szCs w:val="20"/>
                <w:lang w:val="en-US" w:eastAsia="zh-CN"/>
              </w:rPr>
              <w:t xml:space="preserve"> of non-RedCap UE</w:t>
            </w:r>
          </w:p>
          <w:p w14:paraId="782D0A2B" w14:textId="4AF2723C" w:rsidR="00011041" w:rsidRPr="00FB0ABA" w:rsidRDefault="004C0F47" w:rsidP="009415B7">
            <w:pPr>
              <w:pStyle w:val="afe"/>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等线" w:hAnsi="Times New Roman" w:cs="Times New Roman"/>
                <w:sz w:val="20"/>
                <w:szCs w:val="20"/>
                <w:lang w:val="en-US" w:eastAsia="zh-CN"/>
              </w:rPr>
              <w:t>handle</w:t>
            </w:r>
            <w:r w:rsidRPr="00FB0ABA">
              <w:rPr>
                <w:rFonts w:ascii="Times New Roman" w:eastAsia="等线" w:hAnsi="Times New Roman" w:cs="Times New Roman"/>
                <w:sz w:val="20"/>
                <w:szCs w:val="20"/>
                <w:lang w:val="en-US" w:eastAsia="zh-CN"/>
              </w:rPr>
              <w:t xml:space="preserve"> the directional collision between </w:t>
            </w:r>
            <w:r w:rsidR="00011041" w:rsidRPr="00FB0ABA">
              <w:rPr>
                <w:rFonts w:ascii="Times New Roman" w:eastAsia="等线" w:hAnsi="Times New Roman" w:cs="Times New Roman"/>
                <w:sz w:val="20"/>
                <w:szCs w:val="20"/>
                <w:lang w:val="en-US" w:eastAsia="zh-CN"/>
              </w:rPr>
              <w:t>NCD-SSB and UL</w:t>
            </w:r>
          </w:p>
          <w:p w14:paraId="7F9066EE" w14:textId="7695D5B5" w:rsidR="007B6FD3" w:rsidRPr="00FB0ABA" w:rsidRDefault="00011041" w:rsidP="00CC3B7F">
            <w:pPr>
              <w:pStyle w:val="afe"/>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等线" w:hAnsi="Times New Roman" w:cs="Times New Roman"/>
                <w:sz w:val="20"/>
                <w:szCs w:val="20"/>
                <w:lang w:val="en-US" w:eastAsia="zh-CN"/>
              </w:rPr>
              <w:t xml:space="preserve">require the transmission of </w:t>
            </w:r>
            <w:r w:rsidRPr="00FB0ABA">
              <w:rPr>
                <w:rFonts w:ascii="Times New Roman" w:eastAsia="等线" w:hAnsi="Times New Roman" w:cs="Times New Roman"/>
                <w:sz w:val="20"/>
                <w:szCs w:val="20"/>
                <w:lang w:val="en-US" w:eastAsia="zh-CN"/>
              </w:rPr>
              <w:t>NCD-SSB</w:t>
            </w:r>
            <w:r w:rsidR="00143E42" w:rsidRPr="00FB0ABA">
              <w:rPr>
                <w:rFonts w:ascii="Times New Roman" w:eastAsia="等线" w:hAnsi="Times New Roman" w:cs="Times New Roman"/>
                <w:sz w:val="20"/>
                <w:szCs w:val="20"/>
                <w:lang w:val="en-US" w:eastAsia="zh-CN"/>
              </w:rPr>
              <w:t xml:space="preserve"> for RedCap UE</w:t>
            </w:r>
            <w:r w:rsidRPr="00FB0ABA">
              <w:rPr>
                <w:rFonts w:ascii="Times New Roman" w:eastAsia="等线" w:hAnsi="Times New Roman" w:cs="Times New Roman"/>
                <w:sz w:val="20"/>
                <w:szCs w:val="20"/>
                <w:lang w:val="en-US" w:eastAsia="zh-CN"/>
              </w:rPr>
              <w:t>.</w:t>
            </w:r>
          </w:p>
        </w:tc>
      </w:tr>
      <w:tr w:rsidR="00910FF8" w:rsidRPr="00FB0ABA" w14:paraId="564A0CB9" w14:textId="77777777" w:rsidTr="00910FF8">
        <w:tc>
          <w:tcPr>
            <w:tcW w:w="1384" w:type="dxa"/>
            <w:tcBorders>
              <w:top w:val="single" w:sz="4" w:space="0" w:color="auto"/>
              <w:left w:val="single" w:sz="4" w:space="0" w:color="auto"/>
              <w:bottom w:val="single" w:sz="4" w:space="0" w:color="auto"/>
              <w:right w:val="single" w:sz="4" w:space="0" w:color="auto"/>
            </w:tcBorders>
          </w:tcPr>
          <w:p w14:paraId="16FD4F9C" w14:textId="5C1F4323" w:rsidR="00910FF8" w:rsidRPr="00FB0ABA" w:rsidRDefault="00910FF8" w:rsidP="00910FF8">
            <w:pPr>
              <w:rPr>
                <w:rFonts w:eastAsia="等线"/>
                <w:lang w:val="en-US" w:eastAsia="zh-CN"/>
              </w:rPr>
            </w:pPr>
            <w:r w:rsidRPr="00FB0ABA">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28DFEF2"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0EE3DAB5" w14:textId="4C7A70A4" w:rsidR="00910FF8" w:rsidRPr="00FB0ABA" w:rsidRDefault="00910FF8" w:rsidP="00D32330">
            <w:pPr>
              <w:pStyle w:val="afe"/>
              <w:numPr>
                <w:ilvl w:val="0"/>
                <w:numId w:val="66"/>
              </w:numPr>
              <w:rPr>
                <w:rFonts w:ascii="Times New Roman" w:eastAsia="等线"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14:paraId="09178A2F"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05BDAA9" w14:textId="2A76B875" w:rsidR="00910FF8" w:rsidRPr="002005F6" w:rsidRDefault="002005F6" w:rsidP="00805155">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EE033ED" w14:textId="278F254A" w:rsidR="00910FF8" w:rsidRPr="002005F6" w:rsidRDefault="002005F6" w:rsidP="00805155">
            <w:pPr>
              <w:rPr>
                <w:rFonts w:eastAsiaTheme="minorEastAsia" w:hint="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34DD38" w14:textId="699295F3" w:rsidR="00910FF8" w:rsidRPr="002005F6" w:rsidRDefault="002005F6" w:rsidP="00805155">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bl>
    <w:p w14:paraId="5CB25978" w14:textId="05B71A76" w:rsidR="005C42E4" w:rsidRPr="00FB0ABA" w:rsidRDefault="005C42E4">
      <w:pPr>
        <w:spacing w:after="100" w:afterAutospacing="1"/>
        <w:jc w:val="both"/>
        <w:rPr>
          <w:lang w:val="en-US"/>
        </w:rPr>
      </w:pPr>
    </w:p>
    <w:p w14:paraId="09967AC8"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af8"/>
        <w:tblW w:w="9772" w:type="dxa"/>
        <w:tblLook w:val="04A0" w:firstRow="1" w:lastRow="0" w:firstColumn="1" w:lastColumn="0" w:noHBand="0" w:noVBand="1"/>
      </w:tblPr>
      <w:tblGrid>
        <w:gridCol w:w="1183"/>
        <w:gridCol w:w="666"/>
        <w:gridCol w:w="7923"/>
      </w:tblGrid>
      <w:tr w:rsidR="00C97322" w:rsidRPr="00FB0ABA" w14:paraId="10151EB1" w14:textId="77777777" w:rsidTr="00805155">
        <w:tc>
          <w:tcPr>
            <w:tcW w:w="1183" w:type="dxa"/>
            <w:shd w:val="clear" w:color="auto" w:fill="D9D9D9" w:themeFill="background1" w:themeFillShade="D9"/>
          </w:tcPr>
          <w:p w14:paraId="6CF0FCC8"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741E7259"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F15BD89" w14:textId="77777777" w:rsidR="00C97322" w:rsidRPr="00FB0ABA" w:rsidRDefault="00C97322" w:rsidP="00805155">
            <w:pPr>
              <w:rPr>
                <w:b/>
                <w:bCs/>
                <w:lang w:val="en-US"/>
              </w:rPr>
            </w:pPr>
            <w:r w:rsidRPr="00FB0ABA">
              <w:rPr>
                <w:b/>
                <w:bCs/>
                <w:lang w:val="en-US"/>
              </w:rPr>
              <w:t>Comments</w:t>
            </w:r>
          </w:p>
        </w:tc>
      </w:tr>
      <w:tr w:rsidR="00C97322" w:rsidRPr="00FB0ABA" w14:paraId="4C2A02C0" w14:textId="77777777" w:rsidTr="00805155">
        <w:tc>
          <w:tcPr>
            <w:tcW w:w="1183" w:type="dxa"/>
          </w:tcPr>
          <w:p w14:paraId="154731B0"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6749E80E" w14:textId="77777777"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195846FE" w14:textId="77777777" w:rsidR="00C97322" w:rsidRPr="00FB0ABA" w:rsidRDefault="00C97322" w:rsidP="00C97322">
            <w:pPr>
              <w:pStyle w:val="afe"/>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 TDD operation of a R17RedCap UE:</w:t>
            </w:r>
          </w:p>
          <w:p w14:paraId="6AA832F2" w14:textId="77777777" w:rsidR="00C97322" w:rsidRPr="00FB0ABA" w:rsidRDefault="00C97322" w:rsidP="00C97322">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1B7625A" w14:textId="77777777" w:rsidR="00C97322" w:rsidRPr="00FB0ABA" w:rsidRDefault="00C97322" w:rsidP="00C97322">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0344FAE1" w14:textId="77777777" w:rsidR="00C97322" w:rsidRPr="00FB0ABA" w:rsidRDefault="00C97322" w:rsidP="00C97322">
            <w:pPr>
              <w:pStyle w:val="afe"/>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08593799" w14:textId="77777777" w:rsidR="00C97322" w:rsidRPr="00FB0ABA" w:rsidRDefault="00C97322" w:rsidP="00C97322">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61B6A25A" w14:textId="77777777" w:rsidR="00C97322" w:rsidRPr="00FB0ABA" w:rsidRDefault="00C97322" w:rsidP="00C97322">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367F4941" w14:textId="77777777" w:rsidR="00C97322" w:rsidRPr="00FB0ABA" w:rsidRDefault="00C97322" w:rsidP="00C97322">
            <w:pPr>
              <w:pStyle w:val="afe"/>
              <w:numPr>
                <w:ilvl w:val="3"/>
                <w:numId w:val="58"/>
              </w:numPr>
              <w:rPr>
                <w:rFonts w:ascii="Times New Roman" w:eastAsia="等线" w:hAnsi="Times New Roman" w:cs="Times New Roman"/>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14:paraId="0727BCD8" w14:textId="77777777" w:rsidTr="00805155">
        <w:tc>
          <w:tcPr>
            <w:tcW w:w="1183" w:type="dxa"/>
          </w:tcPr>
          <w:p w14:paraId="02B86C2D" w14:textId="1CDDE396" w:rsidR="00C97322" w:rsidRPr="00FB0ABA" w:rsidRDefault="002005F6" w:rsidP="00805155">
            <w:pPr>
              <w:rPr>
                <w:rFonts w:eastAsia="等线" w:hint="eastAsia"/>
                <w:lang w:val="en-US" w:eastAsia="zh-CN"/>
              </w:rPr>
            </w:pPr>
            <w:r>
              <w:rPr>
                <w:rFonts w:eastAsia="等线" w:hint="eastAsia"/>
                <w:lang w:val="en-US" w:eastAsia="zh-CN"/>
              </w:rPr>
              <w:t>v</w:t>
            </w:r>
            <w:r>
              <w:rPr>
                <w:rFonts w:eastAsia="等线"/>
                <w:lang w:val="en-US" w:eastAsia="zh-CN"/>
              </w:rPr>
              <w:t>ivo</w:t>
            </w:r>
          </w:p>
        </w:tc>
        <w:tc>
          <w:tcPr>
            <w:tcW w:w="666" w:type="dxa"/>
          </w:tcPr>
          <w:p w14:paraId="781AA774" w14:textId="77777777" w:rsidR="00C97322" w:rsidRPr="00FB0ABA" w:rsidRDefault="00C97322" w:rsidP="00805155">
            <w:pPr>
              <w:tabs>
                <w:tab w:val="left" w:pos="551"/>
              </w:tabs>
              <w:rPr>
                <w:rFonts w:eastAsia="等线"/>
                <w:lang w:val="en-US" w:eastAsia="ko-KR"/>
              </w:rPr>
            </w:pPr>
          </w:p>
        </w:tc>
        <w:tc>
          <w:tcPr>
            <w:tcW w:w="7923" w:type="dxa"/>
          </w:tcPr>
          <w:p w14:paraId="15048609" w14:textId="4247C3D5" w:rsidR="00C97322" w:rsidRPr="002005F6" w:rsidRDefault="002005F6" w:rsidP="00805155">
            <w:pPr>
              <w:rPr>
                <w:rFonts w:eastAsia="等线"/>
                <w:i/>
                <w:iCs/>
                <w:lang w:val="en-US" w:eastAsia="zh-CN"/>
              </w:rPr>
            </w:pPr>
            <w:r w:rsidRPr="002005F6">
              <w:rPr>
                <w:rFonts w:eastAsia="等线" w:hint="eastAsia"/>
                <w:lang w:val="en-US" w:eastAsia="zh-CN"/>
              </w:rPr>
              <w:t>W</w:t>
            </w:r>
            <w:r w:rsidRPr="002005F6">
              <w:rPr>
                <w:rFonts w:eastAsia="等线"/>
                <w:lang w:val="en-US" w:eastAsia="zh-CN"/>
              </w:rPr>
              <w:t>e agree with the first sub-bullet “</w:t>
            </w:r>
            <w:r w:rsidRPr="002005F6">
              <w:rPr>
                <w:rFonts w:eastAsia="等线"/>
                <w:i/>
                <w:iCs/>
                <w:lang w:val="en-US" w:eastAsia="zh-CN"/>
              </w:rPr>
              <w:t xml:space="preserve">same center frequencies are expected for its non-initial DL/UL BWP with the same BWP id </w:t>
            </w:r>
            <w:r>
              <w:rPr>
                <w:rFonts w:eastAsia="等线"/>
                <w:lang w:val="en-US" w:eastAsia="zh-CN"/>
              </w:rPr>
              <w:t>”</w:t>
            </w:r>
          </w:p>
          <w:p w14:paraId="3196F452" w14:textId="7BA5A82A" w:rsidR="002005F6" w:rsidRPr="00FB0ABA" w:rsidRDefault="002005F6" w:rsidP="00805155">
            <w:pPr>
              <w:rPr>
                <w:rFonts w:eastAsia="等线" w:hint="eastAsia"/>
                <w:lang w:val="en-US" w:eastAsia="zh-CN"/>
              </w:rPr>
            </w:pPr>
            <w:r>
              <w:rPr>
                <w:rFonts w:eastAsia="等线" w:hint="eastAsia"/>
                <w:lang w:val="en-US" w:eastAsia="zh-CN"/>
              </w:rPr>
              <w:t>W</w:t>
            </w:r>
            <w:r>
              <w:rPr>
                <w:rFonts w:eastAsia="等线"/>
                <w:lang w:val="en-US" w:eastAsia="zh-CN"/>
              </w:rPr>
              <w:t>e understand the 2</w:t>
            </w:r>
            <w:r w:rsidRPr="002005F6">
              <w:rPr>
                <w:rFonts w:eastAsia="等线"/>
                <w:vertAlign w:val="superscript"/>
                <w:lang w:val="en-US" w:eastAsia="zh-CN"/>
              </w:rPr>
              <w:t>nd</w:t>
            </w:r>
            <w:r>
              <w:rPr>
                <w:rFonts w:eastAsia="等线"/>
                <w:lang w:val="en-US" w:eastAsia="zh-CN"/>
              </w:rPr>
              <w:t xml:space="preserve"> sub-bullet “</w:t>
            </w:r>
            <w:r w:rsidRPr="00FB0ABA">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等线"/>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C97322" w:rsidRPr="00FB0ABA" w14:paraId="1B46EB02" w14:textId="77777777" w:rsidTr="00805155">
        <w:tc>
          <w:tcPr>
            <w:tcW w:w="1183" w:type="dxa"/>
          </w:tcPr>
          <w:p w14:paraId="1A844FC9" w14:textId="77777777" w:rsidR="00C97322" w:rsidRPr="00FB0ABA" w:rsidRDefault="00C97322" w:rsidP="00805155">
            <w:pPr>
              <w:rPr>
                <w:rFonts w:eastAsia="等线"/>
                <w:lang w:val="en-US" w:eastAsia="ko-KR"/>
              </w:rPr>
            </w:pPr>
          </w:p>
        </w:tc>
        <w:tc>
          <w:tcPr>
            <w:tcW w:w="666" w:type="dxa"/>
          </w:tcPr>
          <w:p w14:paraId="60F59707" w14:textId="77777777" w:rsidR="00C97322" w:rsidRPr="00FB0ABA" w:rsidRDefault="00C97322" w:rsidP="00805155">
            <w:pPr>
              <w:tabs>
                <w:tab w:val="left" w:pos="551"/>
              </w:tabs>
              <w:rPr>
                <w:rFonts w:eastAsia="等线"/>
                <w:lang w:val="en-US" w:eastAsia="ko-KR"/>
              </w:rPr>
            </w:pPr>
          </w:p>
        </w:tc>
        <w:tc>
          <w:tcPr>
            <w:tcW w:w="7923" w:type="dxa"/>
          </w:tcPr>
          <w:p w14:paraId="48AFCC8C" w14:textId="77777777" w:rsidR="00C97322" w:rsidRPr="00FB0ABA" w:rsidRDefault="00C97322" w:rsidP="00805155">
            <w:pPr>
              <w:rPr>
                <w:rFonts w:eastAsia="等线"/>
                <w:lang w:val="en-US" w:eastAsia="ko-KR"/>
              </w:rPr>
            </w:pPr>
          </w:p>
        </w:tc>
      </w:tr>
      <w:tr w:rsidR="00C97322" w:rsidRPr="00FB0ABA" w14:paraId="3036E5CB" w14:textId="77777777" w:rsidTr="00805155">
        <w:tc>
          <w:tcPr>
            <w:tcW w:w="1183" w:type="dxa"/>
          </w:tcPr>
          <w:p w14:paraId="0AB25E88" w14:textId="77777777" w:rsidR="00C97322" w:rsidRPr="00FB0ABA" w:rsidRDefault="00C97322" w:rsidP="00805155">
            <w:pPr>
              <w:rPr>
                <w:rFonts w:eastAsia="等线"/>
                <w:lang w:val="en-US" w:eastAsia="ko-KR"/>
              </w:rPr>
            </w:pPr>
          </w:p>
        </w:tc>
        <w:tc>
          <w:tcPr>
            <w:tcW w:w="666" w:type="dxa"/>
          </w:tcPr>
          <w:p w14:paraId="77E140B9" w14:textId="77777777" w:rsidR="00C97322" w:rsidRPr="00FB0ABA" w:rsidRDefault="00C97322" w:rsidP="00805155">
            <w:pPr>
              <w:tabs>
                <w:tab w:val="left" w:pos="551"/>
              </w:tabs>
              <w:rPr>
                <w:rFonts w:eastAsia="等线"/>
                <w:lang w:val="en-US" w:eastAsia="ko-KR"/>
              </w:rPr>
            </w:pPr>
          </w:p>
        </w:tc>
        <w:tc>
          <w:tcPr>
            <w:tcW w:w="7923" w:type="dxa"/>
          </w:tcPr>
          <w:p w14:paraId="177CF7B0" w14:textId="77777777" w:rsidR="00C97322" w:rsidRPr="00FB0ABA" w:rsidRDefault="00C97322" w:rsidP="00805155">
            <w:pPr>
              <w:rPr>
                <w:rFonts w:eastAsia="等线"/>
                <w:lang w:val="en-US" w:eastAsia="ko-KR"/>
              </w:rPr>
            </w:pPr>
          </w:p>
        </w:tc>
      </w:tr>
    </w:tbl>
    <w:p w14:paraId="451A61D4" w14:textId="77777777" w:rsidR="00C97322" w:rsidRPr="00FB0ABA" w:rsidRDefault="00C97322" w:rsidP="00C97322">
      <w:pPr>
        <w:spacing w:after="100" w:afterAutospacing="1"/>
        <w:jc w:val="both"/>
        <w:rPr>
          <w:lang w:val="en-US"/>
        </w:rPr>
      </w:pPr>
    </w:p>
    <w:tbl>
      <w:tblPr>
        <w:tblStyle w:val="af8"/>
        <w:tblW w:w="9772" w:type="dxa"/>
        <w:tblLook w:val="04A0" w:firstRow="1" w:lastRow="0" w:firstColumn="1" w:lastColumn="0" w:noHBand="0" w:noVBand="1"/>
      </w:tblPr>
      <w:tblGrid>
        <w:gridCol w:w="1183"/>
        <w:gridCol w:w="666"/>
        <w:gridCol w:w="7923"/>
      </w:tblGrid>
      <w:tr w:rsidR="00C97322" w:rsidRPr="00FB0ABA" w14:paraId="325C6FF3" w14:textId="77777777" w:rsidTr="00805155">
        <w:tc>
          <w:tcPr>
            <w:tcW w:w="1183" w:type="dxa"/>
            <w:shd w:val="clear" w:color="auto" w:fill="D9D9D9" w:themeFill="background1" w:themeFillShade="D9"/>
          </w:tcPr>
          <w:p w14:paraId="2027EDFD"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6E1D2EF"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1065F45E" w14:textId="77777777" w:rsidR="00C97322" w:rsidRPr="00FB0ABA" w:rsidRDefault="00C97322" w:rsidP="00805155">
            <w:pPr>
              <w:rPr>
                <w:b/>
                <w:bCs/>
                <w:lang w:val="en-US"/>
              </w:rPr>
            </w:pPr>
            <w:r w:rsidRPr="00FB0ABA">
              <w:rPr>
                <w:b/>
                <w:bCs/>
                <w:lang w:val="en-US"/>
              </w:rPr>
              <w:t>Comments</w:t>
            </w:r>
          </w:p>
        </w:tc>
      </w:tr>
      <w:tr w:rsidR="00C97322" w:rsidRPr="00FB0ABA" w14:paraId="068A89C9" w14:textId="77777777" w:rsidTr="00805155">
        <w:tc>
          <w:tcPr>
            <w:tcW w:w="1183" w:type="dxa"/>
          </w:tcPr>
          <w:p w14:paraId="1F3F80CA"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623C921C" w14:textId="77777777"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48BE1603" w14:textId="77777777" w:rsidR="00C97322" w:rsidRPr="00FB0ABA" w:rsidRDefault="00C97322" w:rsidP="00C97322">
            <w:pPr>
              <w:pStyle w:val="afe"/>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F5F42C3" w14:textId="77777777" w:rsidR="00C97322" w:rsidRPr="00FB0ABA" w:rsidRDefault="00C97322" w:rsidP="00C97322">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lastRenderedPageBreak/>
              <w:t>the RedCap UE expects to receive dedicated RRC signaling or paging notification in the active DL BWP, if the RedCap UE is in RRC connected state</w:t>
            </w:r>
          </w:p>
          <w:p w14:paraId="44910C3B" w14:textId="77777777" w:rsidR="00C97322" w:rsidRPr="00FB0ABA" w:rsidRDefault="00C97322" w:rsidP="00C97322">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8F01AA" w14:textId="77777777" w:rsidR="00C97322" w:rsidRPr="00FB0ABA" w:rsidRDefault="00C97322" w:rsidP="00C97322">
            <w:pPr>
              <w:pStyle w:val="afe"/>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83F7C27" w14:textId="77777777" w:rsidR="00C97322" w:rsidRPr="00FB0ABA" w:rsidRDefault="00C97322" w:rsidP="00C97322">
            <w:pPr>
              <w:pStyle w:val="afe"/>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F61DC38" w14:textId="77777777" w:rsidTr="00805155">
        <w:tc>
          <w:tcPr>
            <w:tcW w:w="1183" w:type="dxa"/>
          </w:tcPr>
          <w:p w14:paraId="0BD49E8B" w14:textId="05075F73" w:rsidR="00C97322" w:rsidRPr="00FB0ABA" w:rsidRDefault="00B95807" w:rsidP="00805155">
            <w:pPr>
              <w:rPr>
                <w:rFonts w:eastAsia="等线" w:hint="eastAsia"/>
                <w:lang w:val="en-US" w:eastAsia="zh-CN"/>
              </w:rPr>
            </w:pPr>
            <w:r>
              <w:rPr>
                <w:rFonts w:eastAsia="等线" w:hint="eastAsia"/>
                <w:lang w:val="en-US" w:eastAsia="zh-CN"/>
              </w:rPr>
              <w:lastRenderedPageBreak/>
              <w:t>v</w:t>
            </w:r>
            <w:r>
              <w:rPr>
                <w:rFonts w:eastAsia="等线"/>
                <w:lang w:val="en-US" w:eastAsia="zh-CN"/>
              </w:rPr>
              <w:t>ivo</w:t>
            </w:r>
          </w:p>
        </w:tc>
        <w:tc>
          <w:tcPr>
            <w:tcW w:w="666" w:type="dxa"/>
          </w:tcPr>
          <w:p w14:paraId="76D2E8A6" w14:textId="77777777" w:rsidR="00C97322" w:rsidRPr="00FB0ABA" w:rsidRDefault="00C97322" w:rsidP="00805155">
            <w:pPr>
              <w:tabs>
                <w:tab w:val="left" w:pos="551"/>
              </w:tabs>
              <w:rPr>
                <w:rFonts w:eastAsia="等线"/>
                <w:lang w:val="en-US" w:eastAsia="ko-KR"/>
              </w:rPr>
            </w:pPr>
          </w:p>
        </w:tc>
        <w:tc>
          <w:tcPr>
            <w:tcW w:w="7923" w:type="dxa"/>
          </w:tcPr>
          <w:p w14:paraId="14342450" w14:textId="5A5F6035" w:rsidR="00C97322" w:rsidRPr="00FB0ABA" w:rsidRDefault="00B95807" w:rsidP="00805155">
            <w:pPr>
              <w:rPr>
                <w:rFonts w:eastAsia="等线" w:hint="eastAsia"/>
                <w:lang w:val="en-US" w:eastAsia="zh-CN"/>
              </w:rPr>
            </w:pPr>
            <w:r>
              <w:rPr>
                <w:rFonts w:eastAsia="等线" w:hint="eastAsia"/>
                <w:lang w:val="en-US" w:eastAsia="zh-CN"/>
              </w:rPr>
              <w:t>W</w:t>
            </w:r>
            <w:r>
              <w:rPr>
                <w:rFonts w:eastAsia="等线"/>
                <w:lang w:val="en-US" w:eastAsia="zh-CN"/>
              </w:rPr>
              <w:t xml:space="preserve">e support the proposal above. </w:t>
            </w:r>
          </w:p>
        </w:tc>
      </w:tr>
      <w:tr w:rsidR="00C97322" w:rsidRPr="00FB0ABA" w14:paraId="1A0321F8" w14:textId="77777777" w:rsidTr="00805155">
        <w:tc>
          <w:tcPr>
            <w:tcW w:w="1183" w:type="dxa"/>
          </w:tcPr>
          <w:p w14:paraId="584A0AF0" w14:textId="77777777" w:rsidR="00C97322" w:rsidRPr="00FB0ABA" w:rsidRDefault="00C97322" w:rsidP="00805155">
            <w:pPr>
              <w:rPr>
                <w:rFonts w:eastAsia="等线"/>
                <w:lang w:val="en-US" w:eastAsia="ko-KR"/>
              </w:rPr>
            </w:pPr>
          </w:p>
        </w:tc>
        <w:tc>
          <w:tcPr>
            <w:tcW w:w="666" w:type="dxa"/>
          </w:tcPr>
          <w:p w14:paraId="2B9274AD" w14:textId="77777777" w:rsidR="00C97322" w:rsidRPr="00FB0ABA" w:rsidRDefault="00C97322" w:rsidP="00805155">
            <w:pPr>
              <w:tabs>
                <w:tab w:val="left" w:pos="551"/>
              </w:tabs>
              <w:rPr>
                <w:rFonts w:eastAsia="等线"/>
                <w:lang w:val="en-US" w:eastAsia="ko-KR"/>
              </w:rPr>
            </w:pPr>
          </w:p>
        </w:tc>
        <w:tc>
          <w:tcPr>
            <w:tcW w:w="7923" w:type="dxa"/>
          </w:tcPr>
          <w:p w14:paraId="2C92E25F" w14:textId="77777777" w:rsidR="00C97322" w:rsidRPr="00FB0ABA" w:rsidRDefault="00C97322" w:rsidP="00805155">
            <w:pPr>
              <w:rPr>
                <w:rFonts w:eastAsia="等线"/>
                <w:lang w:val="en-US" w:eastAsia="ko-KR"/>
              </w:rPr>
            </w:pPr>
          </w:p>
        </w:tc>
      </w:tr>
      <w:tr w:rsidR="00C97322" w:rsidRPr="00FB0ABA" w14:paraId="55017754" w14:textId="77777777" w:rsidTr="00805155">
        <w:tc>
          <w:tcPr>
            <w:tcW w:w="1183" w:type="dxa"/>
          </w:tcPr>
          <w:p w14:paraId="053AD734" w14:textId="77777777" w:rsidR="00C97322" w:rsidRPr="00FB0ABA" w:rsidRDefault="00C97322" w:rsidP="00805155">
            <w:pPr>
              <w:rPr>
                <w:rFonts w:eastAsia="等线"/>
                <w:lang w:val="en-US" w:eastAsia="ko-KR"/>
              </w:rPr>
            </w:pPr>
          </w:p>
        </w:tc>
        <w:tc>
          <w:tcPr>
            <w:tcW w:w="666" w:type="dxa"/>
          </w:tcPr>
          <w:p w14:paraId="3D5E8A88" w14:textId="77777777" w:rsidR="00C97322" w:rsidRPr="00FB0ABA" w:rsidRDefault="00C97322" w:rsidP="00805155">
            <w:pPr>
              <w:tabs>
                <w:tab w:val="left" w:pos="551"/>
              </w:tabs>
              <w:rPr>
                <w:rFonts w:eastAsia="等线"/>
                <w:lang w:val="en-US" w:eastAsia="ko-KR"/>
              </w:rPr>
            </w:pPr>
          </w:p>
        </w:tc>
        <w:tc>
          <w:tcPr>
            <w:tcW w:w="7923" w:type="dxa"/>
          </w:tcPr>
          <w:p w14:paraId="6EF5566D" w14:textId="77777777" w:rsidR="00C97322" w:rsidRPr="00FB0ABA" w:rsidRDefault="00C97322" w:rsidP="00805155">
            <w:pPr>
              <w:rPr>
                <w:rFonts w:eastAsia="等线"/>
                <w:lang w:val="en-US" w:eastAsia="ko-KR"/>
              </w:rPr>
            </w:pPr>
          </w:p>
        </w:tc>
      </w:tr>
    </w:tbl>
    <w:p w14:paraId="344BA25D" w14:textId="77777777" w:rsidR="00C97322" w:rsidRPr="00FB0ABA" w:rsidRDefault="00C97322" w:rsidP="00C97322">
      <w:pPr>
        <w:spacing w:after="100" w:afterAutospacing="1"/>
        <w:jc w:val="both"/>
        <w:rPr>
          <w:lang w:val="en-US"/>
        </w:rPr>
      </w:pPr>
    </w:p>
    <w:tbl>
      <w:tblPr>
        <w:tblStyle w:val="af8"/>
        <w:tblW w:w="9772" w:type="dxa"/>
        <w:tblLook w:val="04A0" w:firstRow="1" w:lastRow="0" w:firstColumn="1" w:lastColumn="0" w:noHBand="0" w:noVBand="1"/>
      </w:tblPr>
      <w:tblGrid>
        <w:gridCol w:w="1183"/>
        <w:gridCol w:w="666"/>
        <w:gridCol w:w="7923"/>
      </w:tblGrid>
      <w:tr w:rsidR="00C97322" w:rsidRPr="00FB0ABA" w14:paraId="4987DCB6" w14:textId="77777777" w:rsidTr="00805155">
        <w:tc>
          <w:tcPr>
            <w:tcW w:w="1183" w:type="dxa"/>
            <w:shd w:val="clear" w:color="auto" w:fill="D9D9D9" w:themeFill="background1" w:themeFillShade="D9"/>
          </w:tcPr>
          <w:p w14:paraId="54A0A340"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1A3A372"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DC2140B" w14:textId="77777777" w:rsidR="00C97322" w:rsidRPr="00FB0ABA" w:rsidRDefault="00C97322" w:rsidP="00805155">
            <w:pPr>
              <w:rPr>
                <w:b/>
                <w:bCs/>
                <w:lang w:val="en-US"/>
              </w:rPr>
            </w:pPr>
            <w:r w:rsidRPr="00FB0ABA">
              <w:rPr>
                <w:b/>
                <w:bCs/>
                <w:lang w:val="en-US"/>
              </w:rPr>
              <w:t>Comments</w:t>
            </w:r>
          </w:p>
        </w:tc>
      </w:tr>
      <w:tr w:rsidR="00C97322" w:rsidRPr="00FB0ABA" w14:paraId="28939ECA" w14:textId="77777777" w:rsidTr="00805155">
        <w:tc>
          <w:tcPr>
            <w:tcW w:w="1183" w:type="dxa"/>
          </w:tcPr>
          <w:p w14:paraId="7C2B0F8D"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1B008178" w14:textId="77777777"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7D73AC23" w14:textId="77777777" w:rsidR="00C97322" w:rsidRPr="00FB0ABA" w:rsidRDefault="00C97322" w:rsidP="00C97322">
            <w:pPr>
              <w:pStyle w:val="afe"/>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99FA8DC" w14:textId="77777777" w:rsidR="00C97322" w:rsidRPr="00FB0ABA" w:rsidRDefault="00C97322" w:rsidP="00C97322">
            <w:pPr>
              <w:pStyle w:val="afe"/>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D1DDA5C" w14:textId="77777777" w:rsidR="00C97322" w:rsidRPr="00FB0ABA" w:rsidRDefault="00C97322" w:rsidP="00C97322">
            <w:pPr>
              <w:pStyle w:val="afe"/>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5D4EDE7A" w14:textId="77777777" w:rsidR="00C97322" w:rsidRPr="00FB0ABA" w:rsidRDefault="00C97322" w:rsidP="00C97322">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5B9CD1B" w14:textId="77777777" w:rsidR="00C97322" w:rsidRPr="00FB0ABA" w:rsidRDefault="00C97322" w:rsidP="00C97322">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33FE5608" w14:textId="77777777" w:rsidR="00C97322" w:rsidRPr="00FB0ABA" w:rsidRDefault="00C97322" w:rsidP="00C97322">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3F3746D9" w14:textId="77777777" w:rsidR="00C97322" w:rsidRPr="00FB0ABA" w:rsidRDefault="00C97322" w:rsidP="00C97322">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14:paraId="46A5D9C9" w14:textId="77777777" w:rsidR="00C97322" w:rsidRPr="00FB0ABA" w:rsidRDefault="00C97322" w:rsidP="00C97322">
            <w:pPr>
              <w:pStyle w:val="afe"/>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63A0BD86" w14:textId="77777777" w:rsidR="00C97322" w:rsidRPr="00FB0ABA" w:rsidRDefault="00C97322" w:rsidP="00C97322">
            <w:pPr>
              <w:pStyle w:val="afe"/>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50DB2012" w14:textId="77777777" w:rsidTr="00805155">
        <w:tc>
          <w:tcPr>
            <w:tcW w:w="1183" w:type="dxa"/>
          </w:tcPr>
          <w:p w14:paraId="423F6E72" w14:textId="0E3CE693" w:rsidR="00C97322" w:rsidRPr="00FB0ABA" w:rsidRDefault="00B95807" w:rsidP="00805155">
            <w:pPr>
              <w:rPr>
                <w:rFonts w:eastAsia="等线" w:hint="eastAsia"/>
                <w:lang w:val="en-US" w:eastAsia="zh-CN"/>
              </w:rPr>
            </w:pPr>
            <w:r>
              <w:rPr>
                <w:rFonts w:eastAsia="等线" w:hint="eastAsia"/>
                <w:lang w:val="en-US" w:eastAsia="zh-CN"/>
              </w:rPr>
              <w:t>v</w:t>
            </w:r>
            <w:r>
              <w:rPr>
                <w:rFonts w:eastAsia="等线"/>
                <w:lang w:val="en-US" w:eastAsia="zh-CN"/>
              </w:rPr>
              <w:t>ivo</w:t>
            </w:r>
          </w:p>
        </w:tc>
        <w:tc>
          <w:tcPr>
            <w:tcW w:w="666" w:type="dxa"/>
          </w:tcPr>
          <w:p w14:paraId="167CD4B2" w14:textId="77777777" w:rsidR="00C97322" w:rsidRPr="00FB0ABA" w:rsidRDefault="00C97322" w:rsidP="00805155">
            <w:pPr>
              <w:tabs>
                <w:tab w:val="left" w:pos="551"/>
              </w:tabs>
              <w:rPr>
                <w:rFonts w:eastAsia="等线"/>
                <w:lang w:val="en-US" w:eastAsia="ko-KR"/>
              </w:rPr>
            </w:pPr>
          </w:p>
        </w:tc>
        <w:tc>
          <w:tcPr>
            <w:tcW w:w="7923" w:type="dxa"/>
          </w:tcPr>
          <w:p w14:paraId="4DF87CDE" w14:textId="65898F7F" w:rsidR="00B95807" w:rsidRPr="00FB0ABA" w:rsidRDefault="00B95807" w:rsidP="00805155">
            <w:pPr>
              <w:rPr>
                <w:rFonts w:eastAsia="等线" w:hint="eastAsia"/>
                <w:lang w:val="en-US" w:eastAsia="zh-CN"/>
              </w:rPr>
            </w:pPr>
            <w:r>
              <w:rPr>
                <w:rFonts w:eastAsia="等线" w:hint="eastAsia"/>
                <w:lang w:val="en-US" w:eastAsia="zh-CN"/>
              </w:rPr>
              <w:t>W</w:t>
            </w:r>
            <w:r>
              <w:rPr>
                <w:rFonts w:eastAsia="等线"/>
                <w:lang w:val="en-US" w:eastAsia="zh-CN"/>
              </w:rPr>
              <w:t>e think the proposal above is technically reasonable, but if the plan to agree all of them in this meeting, or just considered as an issue list to be addressed in next meeting?</w:t>
            </w:r>
          </w:p>
        </w:tc>
      </w:tr>
      <w:tr w:rsidR="00C97322" w:rsidRPr="00FB0ABA" w14:paraId="7E2564EB" w14:textId="77777777" w:rsidTr="00805155">
        <w:tc>
          <w:tcPr>
            <w:tcW w:w="1183" w:type="dxa"/>
          </w:tcPr>
          <w:p w14:paraId="016A4110" w14:textId="77777777" w:rsidR="00C97322" w:rsidRPr="00FB0ABA" w:rsidRDefault="00C97322" w:rsidP="00805155">
            <w:pPr>
              <w:rPr>
                <w:rFonts w:eastAsia="等线"/>
                <w:lang w:val="en-US" w:eastAsia="ko-KR"/>
              </w:rPr>
            </w:pPr>
          </w:p>
        </w:tc>
        <w:tc>
          <w:tcPr>
            <w:tcW w:w="666" w:type="dxa"/>
          </w:tcPr>
          <w:p w14:paraId="644EB337" w14:textId="77777777" w:rsidR="00C97322" w:rsidRPr="00FB0ABA" w:rsidRDefault="00C97322" w:rsidP="00805155">
            <w:pPr>
              <w:tabs>
                <w:tab w:val="left" w:pos="551"/>
              </w:tabs>
              <w:rPr>
                <w:rFonts w:eastAsia="等线"/>
                <w:lang w:val="en-US" w:eastAsia="ko-KR"/>
              </w:rPr>
            </w:pPr>
          </w:p>
        </w:tc>
        <w:tc>
          <w:tcPr>
            <w:tcW w:w="7923" w:type="dxa"/>
          </w:tcPr>
          <w:p w14:paraId="3A3E2BDC" w14:textId="77777777" w:rsidR="00C97322" w:rsidRPr="00FB0ABA" w:rsidRDefault="00C97322" w:rsidP="00805155">
            <w:pPr>
              <w:rPr>
                <w:rFonts w:eastAsia="等线"/>
                <w:lang w:val="en-US" w:eastAsia="ko-KR"/>
              </w:rPr>
            </w:pPr>
          </w:p>
        </w:tc>
      </w:tr>
      <w:tr w:rsidR="00C97322" w:rsidRPr="00FB0ABA" w14:paraId="57E1C677" w14:textId="77777777" w:rsidTr="00805155">
        <w:tc>
          <w:tcPr>
            <w:tcW w:w="1183" w:type="dxa"/>
          </w:tcPr>
          <w:p w14:paraId="7B9D8EF1" w14:textId="77777777" w:rsidR="00C97322" w:rsidRPr="00FB0ABA" w:rsidRDefault="00C97322" w:rsidP="00805155">
            <w:pPr>
              <w:rPr>
                <w:rFonts w:eastAsia="等线"/>
                <w:lang w:val="en-US" w:eastAsia="ko-KR"/>
              </w:rPr>
            </w:pPr>
          </w:p>
        </w:tc>
        <w:tc>
          <w:tcPr>
            <w:tcW w:w="666" w:type="dxa"/>
          </w:tcPr>
          <w:p w14:paraId="6681B241" w14:textId="77777777" w:rsidR="00C97322" w:rsidRPr="00FB0ABA" w:rsidRDefault="00C97322" w:rsidP="00805155">
            <w:pPr>
              <w:tabs>
                <w:tab w:val="left" w:pos="551"/>
              </w:tabs>
              <w:rPr>
                <w:rFonts w:eastAsia="等线"/>
                <w:lang w:val="en-US" w:eastAsia="ko-KR"/>
              </w:rPr>
            </w:pPr>
          </w:p>
        </w:tc>
        <w:tc>
          <w:tcPr>
            <w:tcW w:w="7923" w:type="dxa"/>
          </w:tcPr>
          <w:p w14:paraId="18A04773" w14:textId="77777777" w:rsidR="00C97322" w:rsidRPr="00FB0ABA" w:rsidRDefault="00C97322" w:rsidP="00805155">
            <w:pPr>
              <w:rPr>
                <w:rFonts w:eastAsia="等线"/>
                <w:lang w:val="en-US" w:eastAsia="ko-KR"/>
              </w:rPr>
            </w:pPr>
          </w:p>
        </w:tc>
      </w:tr>
    </w:tbl>
    <w:p w14:paraId="0B87AC35" w14:textId="77777777" w:rsidR="00C97322" w:rsidRPr="00FB0ABA" w:rsidRDefault="00C97322" w:rsidP="00C97322">
      <w:pPr>
        <w:spacing w:after="100" w:afterAutospacing="1"/>
        <w:jc w:val="both"/>
        <w:rPr>
          <w:lang w:val="en-US"/>
        </w:rPr>
      </w:pPr>
    </w:p>
    <w:tbl>
      <w:tblPr>
        <w:tblStyle w:val="af8"/>
        <w:tblW w:w="9772" w:type="dxa"/>
        <w:tblLook w:val="04A0" w:firstRow="1" w:lastRow="0" w:firstColumn="1" w:lastColumn="0" w:noHBand="0" w:noVBand="1"/>
      </w:tblPr>
      <w:tblGrid>
        <w:gridCol w:w="1183"/>
        <w:gridCol w:w="666"/>
        <w:gridCol w:w="7923"/>
      </w:tblGrid>
      <w:tr w:rsidR="00C97322" w:rsidRPr="00FB0ABA" w14:paraId="306A98CD" w14:textId="77777777" w:rsidTr="00805155">
        <w:tc>
          <w:tcPr>
            <w:tcW w:w="1183" w:type="dxa"/>
            <w:shd w:val="clear" w:color="auto" w:fill="D9D9D9" w:themeFill="background1" w:themeFillShade="D9"/>
          </w:tcPr>
          <w:p w14:paraId="6EE63316"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1042B7E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A96A5FC" w14:textId="77777777" w:rsidR="00C97322" w:rsidRPr="00FB0ABA" w:rsidRDefault="00C97322" w:rsidP="00805155">
            <w:pPr>
              <w:rPr>
                <w:b/>
                <w:bCs/>
                <w:lang w:val="en-US"/>
              </w:rPr>
            </w:pPr>
            <w:r w:rsidRPr="00FB0ABA">
              <w:rPr>
                <w:b/>
                <w:bCs/>
                <w:lang w:val="en-US"/>
              </w:rPr>
              <w:t>Comments</w:t>
            </w:r>
          </w:p>
        </w:tc>
      </w:tr>
      <w:tr w:rsidR="00C97322" w:rsidRPr="00FB0ABA" w14:paraId="2B9EB562" w14:textId="77777777" w:rsidTr="00805155">
        <w:tc>
          <w:tcPr>
            <w:tcW w:w="1183" w:type="dxa"/>
          </w:tcPr>
          <w:p w14:paraId="0474CBAA"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0FB5EE69" w14:textId="77777777"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5187E7B8" w14:textId="77777777" w:rsidR="00C97322" w:rsidRPr="00FB0ABA" w:rsidRDefault="00C97322" w:rsidP="00C97322">
            <w:pPr>
              <w:pStyle w:val="afe"/>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5D152CF" w14:textId="77777777" w:rsidR="00C97322" w:rsidRPr="00FB0ABA" w:rsidRDefault="00C97322" w:rsidP="00C97322">
            <w:pPr>
              <w:pStyle w:val="afe"/>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lastRenderedPageBreak/>
              <w:t>Type-2 BWP switch delay specified in Table 8.6.2-1 of TS 38.133 is supported as a mandatory capability of R17 RedCap UE</w:t>
            </w:r>
          </w:p>
          <w:p w14:paraId="2A62CEA7" w14:textId="77777777" w:rsidR="00C97322" w:rsidRPr="00FB0ABA" w:rsidRDefault="00C97322" w:rsidP="00C97322">
            <w:pPr>
              <w:pStyle w:val="afe"/>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14:paraId="7629154A" w14:textId="77777777" w:rsidTr="00805155">
        <w:tc>
          <w:tcPr>
            <w:tcW w:w="1183" w:type="dxa"/>
          </w:tcPr>
          <w:p w14:paraId="02A14CD8" w14:textId="6AB7BBDF" w:rsidR="00C97322" w:rsidRPr="00FB0ABA" w:rsidRDefault="00B95807" w:rsidP="00805155">
            <w:pPr>
              <w:rPr>
                <w:rFonts w:eastAsia="等线" w:hint="eastAsia"/>
                <w:lang w:val="en-US" w:eastAsia="zh-CN"/>
              </w:rPr>
            </w:pPr>
            <w:r>
              <w:rPr>
                <w:rFonts w:eastAsia="等线" w:hint="eastAsia"/>
                <w:lang w:val="en-US" w:eastAsia="zh-CN"/>
              </w:rPr>
              <w:lastRenderedPageBreak/>
              <w:t>v</w:t>
            </w:r>
            <w:r>
              <w:rPr>
                <w:rFonts w:eastAsia="等线"/>
                <w:lang w:val="en-US" w:eastAsia="zh-CN"/>
              </w:rPr>
              <w:t>ivo</w:t>
            </w:r>
          </w:p>
        </w:tc>
        <w:tc>
          <w:tcPr>
            <w:tcW w:w="666" w:type="dxa"/>
          </w:tcPr>
          <w:p w14:paraId="010D9E97" w14:textId="77777777" w:rsidR="00C97322" w:rsidRPr="00FB0ABA" w:rsidRDefault="00C97322" w:rsidP="00805155">
            <w:pPr>
              <w:tabs>
                <w:tab w:val="left" w:pos="551"/>
              </w:tabs>
              <w:rPr>
                <w:rFonts w:eastAsia="等线"/>
                <w:lang w:val="en-US" w:eastAsia="ko-KR"/>
              </w:rPr>
            </w:pPr>
          </w:p>
        </w:tc>
        <w:tc>
          <w:tcPr>
            <w:tcW w:w="7923" w:type="dxa"/>
          </w:tcPr>
          <w:p w14:paraId="0289A91B" w14:textId="03020F4D" w:rsidR="00C97322" w:rsidRPr="00FB0ABA" w:rsidRDefault="00B95807" w:rsidP="00805155">
            <w:pPr>
              <w:rPr>
                <w:rFonts w:eastAsia="等线" w:hint="eastAsia"/>
                <w:lang w:val="en-US" w:eastAsia="zh-CN"/>
              </w:rPr>
            </w:pPr>
            <w:r>
              <w:rPr>
                <w:rFonts w:eastAsia="等线" w:hint="eastAsia"/>
                <w:lang w:val="en-US" w:eastAsia="zh-CN"/>
              </w:rPr>
              <w:t>W</w:t>
            </w:r>
            <w:r>
              <w:rPr>
                <w:rFonts w:eastAsia="等线"/>
                <w:lang w:val="en-US" w:eastAsia="zh-CN"/>
              </w:rPr>
              <w:t>e support to include</w:t>
            </w:r>
            <w:bookmarkStart w:id="10" w:name="_GoBack"/>
            <w:bookmarkEnd w:id="10"/>
            <w:r>
              <w:rPr>
                <w:rFonts w:eastAsia="等线"/>
                <w:lang w:val="en-US" w:eastAsia="zh-CN"/>
              </w:rPr>
              <w:t xml:space="preserve"> the above information to the LS to RAN4. </w:t>
            </w:r>
          </w:p>
        </w:tc>
      </w:tr>
      <w:tr w:rsidR="00C97322" w:rsidRPr="00FB0ABA" w14:paraId="434DACB9" w14:textId="77777777" w:rsidTr="00805155">
        <w:tc>
          <w:tcPr>
            <w:tcW w:w="1183" w:type="dxa"/>
          </w:tcPr>
          <w:p w14:paraId="2122B693" w14:textId="77777777" w:rsidR="00C97322" w:rsidRPr="00FB0ABA" w:rsidRDefault="00C97322" w:rsidP="00805155">
            <w:pPr>
              <w:rPr>
                <w:rFonts w:eastAsia="等线"/>
                <w:lang w:val="en-US" w:eastAsia="ko-KR"/>
              </w:rPr>
            </w:pPr>
          </w:p>
        </w:tc>
        <w:tc>
          <w:tcPr>
            <w:tcW w:w="666" w:type="dxa"/>
          </w:tcPr>
          <w:p w14:paraId="4BC2D761" w14:textId="77777777" w:rsidR="00C97322" w:rsidRPr="00FB0ABA" w:rsidRDefault="00C97322" w:rsidP="00805155">
            <w:pPr>
              <w:tabs>
                <w:tab w:val="left" w:pos="551"/>
              </w:tabs>
              <w:rPr>
                <w:rFonts w:eastAsia="等线"/>
                <w:lang w:val="en-US" w:eastAsia="ko-KR"/>
              </w:rPr>
            </w:pPr>
          </w:p>
        </w:tc>
        <w:tc>
          <w:tcPr>
            <w:tcW w:w="7923" w:type="dxa"/>
          </w:tcPr>
          <w:p w14:paraId="0CCD8400" w14:textId="77777777" w:rsidR="00C97322" w:rsidRPr="00FB0ABA" w:rsidRDefault="00C97322" w:rsidP="00805155">
            <w:pPr>
              <w:rPr>
                <w:rFonts w:eastAsia="等线"/>
                <w:lang w:val="en-US" w:eastAsia="ko-KR"/>
              </w:rPr>
            </w:pPr>
          </w:p>
        </w:tc>
      </w:tr>
      <w:tr w:rsidR="00C97322" w:rsidRPr="00FB0ABA" w14:paraId="3D570348" w14:textId="77777777" w:rsidTr="00805155">
        <w:tc>
          <w:tcPr>
            <w:tcW w:w="1183" w:type="dxa"/>
          </w:tcPr>
          <w:p w14:paraId="15E7FBF1" w14:textId="77777777" w:rsidR="00C97322" w:rsidRPr="00FB0ABA" w:rsidRDefault="00C97322" w:rsidP="00805155">
            <w:pPr>
              <w:rPr>
                <w:rFonts w:eastAsia="等线"/>
                <w:lang w:val="en-US" w:eastAsia="ko-KR"/>
              </w:rPr>
            </w:pPr>
          </w:p>
        </w:tc>
        <w:tc>
          <w:tcPr>
            <w:tcW w:w="666" w:type="dxa"/>
          </w:tcPr>
          <w:p w14:paraId="7FB91201" w14:textId="77777777" w:rsidR="00C97322" w:rsidRPr="00FB0ABA" w:rsidRDefault="00C97322" w:rsidP="00805155">
            <w:pPr>
              <w:tabs>
                <w:tab w:val="left" w:pos="551"/>
              </w:tabs>
              <w:rPr>
                <w:rFonts w:eastAsia="等线"/>
                <w:lang w:val="en-US" w:eastAsia="ko-KR"/>
              </w:rPr>
            </w:pPr>
          </w:p>
        </w:tc>
        <w:tc>
          <w:tcPr>
            <w:tcW w:w="7923" w:type="dxa"/>
          </w:tcPr>
          <w:p w14:paraId="79F4BF2C" w14:textId="77777777" w:rsidR="00C97322" w:rsidRPr="00FB0ABA" w:rsidRDefault="00C97322" w:rsidP="00805155">
            <w:pPr>
              <w:rPr>
                <w:rFonts w:eastAsia="等线"/>
                <w:lang w:val="en-US" w:eastAsia="ko-KR"/>
              </w:rPr>
            </w:pPr>
          </w:p>
        </w:tc>
      </w:tr>
    </w:tbl>
    <w:p w14:paraId="4E25A437" w14:textId="77777777" w:rsidR="00C97322" w:rsidRDefault="00C97322" w:rsidP="00C97322">
      <w:pPr>
        <w:spacing w:after="100" w:afterAutospacing="1"/>
        <w:jc w:val="both"/>
        <w:rPr>
          <w:lang w:val="en-US"/>
        </w:rPr>
      </w:pPr>
    </w:p>
    <w:p w14:paraId="411F2CE8" w14:textId="77777777" w:rsidR="005C42E4" w:rsidRDefault="00A077D6">
      <w:pPr>
        <w:pStyle w:val="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afe"/>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afe"/>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afe"/>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afe"/>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afe"/>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afe"/>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afe"/>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afe"/>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afe"/>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afe"/>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afe"/>
        <w:numPr>
          <w:ilvl w:val="1"/>
          <w:numId w:val="51"/>
        </w:numPr>
        <w:spacing w:after="160" w:line="259" w:lineRule="auto"/>
        <w:rPr>
          <w:sz w:val="20"/>
          <w:szCs w:val="20"/>
          <w:lang w:val="en-US"/>
        </w:rPr>
      </w:pPr>
      <w:r>
        <w:rPr>
          <w:sz w:val="20"/>
          <w:szCs w:val="20"/>
          <w:lang w:val="en-US"/>
        </w:rPr>
        <w:t>periodic TRS for time/frequency tracking</w:t>
      </w:r>
    </w:p>
    <w:p w14:paraId="6CE86485" w14:textId="77777777" w:rsidR="005C42E4" w:rsidRDefault="00A077D6">
      <w:pPr>
        <w:pStyle w:val="afe"/>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afe"/>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afe"/>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lastRenderedPageBreak/>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3" w:history="1">
              <w:r>
                <w:rPr>
                  <w:rStyle w:val="afa"/>
                  <w:color w:val="0000FF"/>
                  <w:lang w:eastAsia="sv-SE"/>
                </w:rPr>
                <w:t>R1-2109752</w:t>
              </w:r>
            </w:hyperlink>
            <w:r>
              <w:rPr>
                <w:rStyle w:val="afa"/>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afe"/>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宋体"/>
                <w:lang w:val="en-US" w:eastAsia="zh-CN"/>
              </w:rPr>
              <w:t>ZTE, Sanechips</w:t>
            </w:r>
          </w:p>
        </w:tc>
        <w:tc>
          <w:tcPr>
            <w:tcW w:w="1372" w:type="dxa"/>
          </w:tcPr>
          <w:p w14:paraId="6A3766E1"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6A72B48E"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宋体"/>
                <w:lang w:val="en-US" w:eastAsia="zh-CN"/>
              </w:rPr>
            </w:pPr>
            <w:r>
              <w:rPr>
                <w:rFonts w:eastAsia="宋体"/>
                <w:lang w:val="en-US" w:eastAsia="zh-CN"/>
              </w:rPr>
              <w:t>Xiaomi</w:t>
            </w:r>
          </w:p>
        </w:tc>
        <w:tc>
          <w:tcPr>
            <w:tcW w:w="1372" w:type="dxa"/>
          </w:tcPr>
          <w:p w14:paraId="511B8ED3"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294308F3" w14:textId="77777777" w:rsidR="005C42E4" w:rsidRDefault="005C42E4">
            <w:pPr>
              <w:widowControl w:val="0"/>
              <w:snapToGrid w:val="0"/>
              <w:spacing w:line="300" w:lineRule="auto"/>
              <w:jc w:val="both"/>
              <w:rPr>
                <w:rFonts w:eastAsia="宋体"/>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宋体"/>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lastRenderedPageBreak/>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宋体"/>
                <w:lang w:val="en-US" w:eastAsia="zh-CN"/>
              </w:rPr>
            </w:pPr>
            <w:r>
              <w:rPr>
                <w:rFonts w:eastAsia="宋体"/>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宋体"/>
                <w:lang w:val="en-US" w:eastAsia="zh-CN"/>
              </w:rPr>
              <w:t>Y</w:t>
            </w:r>
          </w:p>
        </w:tc>
        <w:tc>
          <w:tcPr>
            <w:tcW w:w="6780" w:type="dxa"/>
          </w:tcPr>
          <w:p w14:paraId="1865FA95" w14:textId="77777777" w:rsidR="005C42E4" w:rsidRDefault="00A077D6">
            <w:pPr>
              <w:rPr>
                <w:rFonts w:eastAsia="宋体"/>
                <w:lang w:val="en-US" w:eastAsia="zh-CN"/>
              </w:rPr>
            </w:pPr>
            <w:r>
              <w:rPr>
                <w:rFonts w:eastAsia="宋体"/>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宋体"/>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宋体"/>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宋体"/>
                <w:lang w:val="en-US" w:eastAsia="zh-CN"/>
              </w:rPr>
            </w:pPr>
            <w:r>
              <w:rPr>
                <w:rFonts w:eastAsia="宋体" w:hint="eastAsia"/>
                <w:lang w:val="en-US" w:eastAsia="zh-CN"/>
              </w:rPr>
              <w:t>ZTE, Sanechips</w:t>
            </w:r>
          </w:p>
        </w:tc>
        <w:tc>
          <w:tcPr>
            <w:tcW w:w="1372" w:type="dxa"/>
          </w:tcPr>
          <w:p w14:paraId="0BD8DEF7" w14:textId="77777777" w:rsidR="005C42E4" w:rsidRDefault="005C42E4">
            <w:pPr>
              <w:tabs>
                <w:tab w:val="left" w:pos="551"/>
              </w:tabs>
              <w:rPr>
                <w:rFonts w:eastAsia="宋体"/>
                <w:lang w:val="en-US" w:eastAsia="zh-CN"/>
              </w:rPr>
            </w:pPr>
          </w:p>
        </w:tc>
        <w:tc>
          <w:tcPr>
            <w:tcW w:w="6780" w:type="dxa"/>
          </w:tcPr>
          <w:p w14:paraId="19EE5A10" w14:textId="77777777" w:rsidR="005C42E4" w:rsidRDefault="00A077D6">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宋体"/>
                <w:lang w:val="en-US" w:eastAsia="zh-CN"/>
              </w:rPr>
            </w:pPr>
            <w:r>
              <w:rPr>
                <w:rFonts w:eastAsia="宋体" w:hint="eastAsia"/>
                <w:lang w:val="en-US" w:eastAsia="zh-CN"/>
              </w:rPr>
              <w:lastRenderedPageBreak/>
              <w:t>Spreadtrum</w:t>
            </w:r>
          </w:p>
        </w:tc>
        <w:tc>
          <w:tcPr>
            <w:tcW w:w="1372" w:type="dxa"/>
          </w:tcPr>
          <w:p w14:paraId="54D04D1E"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562B6478" w14:textId="77777777" w:rsidR="005C42E4" w:rsidRDefault="005C42E4">
            <w:pPr>
              <w:rPr>
                <w:rFonts w:eastAsia="宋体"/>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宋体"/>
                <w:lang w:val="en-US" w:eastAsia="zh-CN"/>
              </w:rPr>
            </w:pPr>
            <w:r>
              <w:rPr>
                <w:rFonts w:eastAsia="宋体"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宋体" w:hint="eastAsia"/>
                <w:lang w:val="en-US" w:eastAsia="zh-CN"/>
              </w:rPr>
              <w:t>Y</w:t>
            </w:r>
          </w:p>
        </w:tc>
        <w:tc>
          <w:tcPr>
            <w:tcW w:w="6780" w:type="dxa"/>
          </w:tcPr>
          <w:p w14:paraId="776F7136" w14:textId="77777777" w:rsidR="005C42E4" w:rsidRDefault="00A077D6">
            <w:pPr>
              <w:rPr>
                <w:rFonts w:eastAsia="宋体"/>
                <w:lang w:val="en-US" w:eastAsia="zh-CN"/>
              </w:rPr>
            </w:pPr>
            <w:r>
              <w:rPr>
                <w:rFonts w:eastAsia="宋体" w:hint="eastAsia"/>
                <w:lang w:val="en-US" w:eastAsia="zh-CN"/>
              </w:rPr>
              <w:t>Share the same view as ZTE.</w:t>
            </w:r>
          </w:p>
          <w:p w14:paraId="09571BAF" w14:textId="77777777" w:rsidR="005C42E4" w:rsidRDefault="00A077D6">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宋体"/>
                <w:lang w:val="en-US" w:eastAsia="ko-KR"/>
              </w:rPr>
            </w:pPr>
            <w:r>
              <w:rPr>
                <w:rFonts w:eastAsia="宋体" w:hint="eastAsia"/>
                <w:lang w:val="en-US" w:eastAsia="ko-KR"/>
              </w:rPr>
              <w:t>LGE</w:t>
            </w:r>
          </w:p>
        </w:tc>
        <w:tc>
          <w:tcPr>
            <w:tcW w:w="1372" w:type="dxa"/>
          </w:tcPr>
          <w:p w14:paraId="5E2F8954" w14:textId="77777777" w:rsidR="005C42E4" w:rsidRDefault="005C42E4">
            <w:pPr>
              <w:tabs>
                <w:tab w:val="left" w:pos="551"/>
              </w:tabs>
              <w:rPr>
                <w:rFonts w:eastAsia="宋体"/>
                <w:lang w:val="en-US" w:eastAsia="zh-CN"/>
              </w:rPr>
            </w:pPr>
          </w:p>
        </w:tc>
        <w:tc>
          <w:tcPr>
            <w:tcW w:w="6780" w:type="dxa"/>
          </w:tcPr>
          <w:p w14:paraId="60B43833" w14:textId="77777777" w:rsidR="005C42E4" w:rsidRDefault="00A077D6">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宋体"/>
                <w:lang w:val="en-US" w:eastAsia="ko-KR"/>
              </w:rPr>
            </w:pPr>
            <w:r>
              <w:rPr>
                <w:rFonts w:eastAsia="宋体"/>
                <w:lang w:val="en-US" w:eastAsia="zh-CN"/>
              </w:rPr>
              <w:t xml:space="preserve">Apple </w:t>
            </w:r>
          </w:p>
        </w:tc>
        <w:tc>
          <w:tcPr>
            <w:tcW w:w="1372" w:type="dxa"/>
          </w:tcPr>
          <w:p w14:paraId="3EB64628"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AE52E1" w14:textId="77777777" w:rsidR="005C42E4" w:rsidRDefault="005C42E4">
            <w:pPr>
              <w:rPr>
                <w:rFonts w:eastAsia="宋体"/>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宋体"/>
                <w:lang w:val="en-US" w:eastAsia="ko-KR"/>
              </w:rPr>
            </w:pPr>
            <w:r>
              <w:rPr>
                <w:rFonts w:eastAsia="宋体" w:hint="eastAsia"/>
                <w:lang w:val="en-US" w:eastAsia="zh-CN"/>
              </w:rPr>
              <w:t>ZTE, Sanechips</w:t>
            </w:r>
          </w:p>
        </w:tc>
        <w:tc>
          <w:tcPr>
            <w:tcW w:w="1372" w:type="dxa"/>
          </w:tcPr>
          <w:p w14:paraId="1CC7C1A5" w14:textId="77777777" w:rsidR="005C42E4" w:rsidRDefault="00A077D6">
            <w:pPr>
              <w:tabs>
                <w:tab w:val="left" w:pos="551"/>
              </w:tabs>
              <w:rPr>
                <w:rFonts w:eastAsia="宋体"/>
                <w:lang w:val="en-US" w:eastAsia="ko-KR"/>
              </w:rPr>
            </w:pPr>
            <w:r>
              <w:rPr>
                <w:rFonts w:eastAsia="宋体" w:hint="eastAsia"/>
                <w:lang w:val="en-US" w:eastAsia="zh-CN"/>
              </w:rPr>
              <w:t>Y but</w:t>
            </w:r>
          </w:p>
        </w:tc>
        <w:tc>
          <w:tcPr>
            <w:tcW w:w="6780" w:type="dxa"/>
          </w:tcPr>
          <w:p w14:paraId="365CA94A" w14:textId="77777777" w:rsidR="005C42E4" w:rsidRDefault="00A077D6">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B219B3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734CF914" w14:textId="77777777" w:rsidR="005C42E4" w:rsidRDefault="00A077D6">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C42E4" w14:paraId="6BF570F5" w14:textId="77777777">
        <w:tc>
          <w:tcPr>
            <w:tcW w:w="1479" w:type="dxa"/>
          </w:tcPr>
          <w:p w14:paraId="6E4FBC7A" w14:textId="77777777" w:rsidR="005C42E4" w:rsidRDefault="00A077D6">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宋体"/>
                <w:lang w:val="en-US" w:eastAsia="zh-CN"/>
              </w:rPr>
            </w:pPr>
          </w:p>
        </w:tc>
        <w:tc>
          <w:tcPr>
            <w:tcW w:w="6780" w:type="dxa"/>
          </w:tcPr>
          <w:p w14:paraId="594CA226" w14:textId="77777777" w:rsidR="005C42E4" w:rsidRDefault="00A077D6">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宋体"/>
                <w:lang w:val="en-US" w:eastAsia="zh-CN"/>
              </w:rPr>
            </w:pPr>
            <w:r>
              <w:rPr>
                <w:rFonts w:eastAsia="宋体"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宋体"/>
                <w:lang w:val="en-US" w:eastAsia="ja-JP"/>
              </w:rPr>
            </w:pPr>
            <w:r>
              <w:rPr>
                <w:rFonts w:eastAsia="宋体" w:hint="eastAsia"/>
                <w:lang w:val="en-US" w:eastAsia="zh-CN"/>
              </w:rPr>
              <w:t>CMCC</w:t>
            </w:r>
          </w:p>
        </w:tc>
        <w:tc>
          <w:tcPr>
            <w:tcW w:w="1372" w:type="dxa"/>
          </w:tcPr>
          <w:p w14:paraId="7813218A"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10FA92D6" w14:textId="77777777" w:rsidR="005C42E4" w:rsidRDefault="00A077D6">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t>LGE</w:t>
            </w:r>
          </w:p>
        </w:tc>
        <w:tc>
          <w:tcPr>
            <w:tcW w:w="1372" w:type="dxa"/>
          </w:tcPr>
          <w:p w14:paraId="0A555221" w14:textId="77777777" w:rsidR="005C42E4" w:rsidRDefault="00A077D6">
            <w:pPr>
              <w:tabs>
                <w:tab w:val="left" w:pos="551"/>
              </w:tabs>
              <w:rPr>
                <w:rFonts w:eastAsia="宋体"/>
                <w:lang w:val="en-US" w:eastAsia="ko-KR"/>
              </w:rPr>
            </w:pPr>
            <w:r>
              <w:rPr>
                <w:rFonts w:eastAsia="宋体"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lastRenderedPageBreak/>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805155">
            <w:pPr>
              <w:rPr>
                <w:color w:val="0000FF"/>
                <w:u w:val="single"/>
                <w:lang w:val="en-US"/>
              </w:rPr>
            </w:pPr>
            <w:hyperlink r:id="rId44" w:history="1">
              <w:r w:rsidR="00A077D6">
                <w:rPr>
                  <w:rStyle w:val="afa"/>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805155">
            <w:pPr>
              <w:rPr>
                <w:color w:val="0000FF"/>
                <w:u w:val="single"/>
                <w:lang w:val="en-US"/>
              </w:rPr>
            </w:pPr>
            <w:hyperlink r:id="rId45" w:history="1">
              <w:r w:rsidR="00A077D6">
                <w:rPr>
                  <w:rStyle w:val="afa"/>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805155">
            <w:hyperlink r:id="rId46" w:history="1">
              <w:r w:rsidR="00A077D6">
                <w:rPr>
                  <w:rStyle w:val="afa"/>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805155">
            <w:pPr>
              <w:rPr>
                <w:color w:val="0000FF"/>
                <w:u w:val="single"/>
                <w:lang w:val="en-US"/>
              </w:rPr>
            </w:pPr>
            <w:hyperlink r:id="rId47" w:history="1">
              <w:r w:rsidR="00A077D6">
                <w:rPr>
                  <w:rStyle w:val="afa"/>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805155">
            <w:pPr>
              <w:rPr>
                <w:color w:val="0000FF"/>
                <w:u w:val="single"/>
                <w:lang w:val="en-US"/>
              </w:rPr>
            </w:pPr>
            <w:hyperlink r:id="rId48" w:history="1">
              <w:r w:rsidR="00A077D6">
                <w:rPr>
                  <w:rStyle w:val="afa"/>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805155">
            <w:pPr>
              <w:rPr>
                <w:color w:val="0000FF"/>
                <w:u w:val="single"/>
                <w:lang w:val="en-US"/>
              </w:rPr>
            </w:pPr>
            <w:hyperlink r:id="rId49" w:history="1">
              <w:r w:rsidR="00A077D6">
                <w:rPr>
                  <w:rStyle w:val="afa"/>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805155">
            <w:pPr>
              <w:rPr>
                <w:color w:val="0000FF"/>
                <w:u w:val="single"/>
                <w:lang w:val="en-US"/>
              </w:rPr>
            </w:pPr>
            <w:hyperlink r:id="rId50" w:history="1">
              <w:r w:rsidR="00A077D6">
                <w:rPr>
                  <w:rStyle w:val="afa"/>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805155">
            <w:pPr>
              <w:rPr>
                <w:color w:val="0000FF"/>
                <w:u w:val="single"/>
                <w:lang w:val="en-US"/>
              </w:rPr>
            </w:pPr>
            <w:hyperlink r:id="rId51" w:history="1">
              <w:r w:rsidR="00A077D6">
                <w:rPr>
                  <w:rStyle w:val="afa"/>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805155">
            <w:pPr>
              <w:rPr>
                <w:color w:val="0000FF"/>
                <w:u w:val="single"/>
                <w:lang w:val="en-US"/>
              </w:rPr>
            </w:pPr>
            <w:hyperlink r:id="rId52" w:history="1">
              <w:r w:rsidR="00A077D6">
                <w:rPr>
                  <w:rStyle w:val="afa"/>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805155">
            <w:pPr>
              <w:rPr>
                <w:color w:val="0000FF"/>
                <w:u w:val="single"/>
                <w:lang w:val="en-US"/>
              </w:rPr>
            </w:pPr>
            <w:hyperlink r:id="rId53" w:history="1">
              <w:r w:rsidR="00A077D6">
                <w:rPr>
                  <w:rStyle w:val="afa"/>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805155">
            <w:pPr>
              <w:rPr>
                <w:color w:val="0000FF"/>
                <w:u w:val="single"/>
                <w:lang w:val="en-US"/>
              </w:rPr>
            </w:pPr>
            <w:hyperlink r:id="rId54" w:history="1">
              <w:r w:rsidR="00A077D6">
                <w:rPr>
                  <w:rStyle w:val="afa"/>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805155">
            <w:pPr>
              <w:rPr>
                <w:color w:val="0000FF"/>
                <w:u w:val="single"/>
                <w:lang w:val="en-US"/>
              </w:rPr>
            </w:pPr>
            <w:hyperlink r:id="rId55" w:history="1">
              <w:r w:rsidR="00A077D6">
                <w:rPr>
                  <w:rStyle w:val="afa"/>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805155">
            <w:pPr>
              <w:rPr>
                <w:color w:val="0000FF"/>
                <w:u w:val="single"/>
                <w:lang w:val="en-US"/>
              </w:rPr>
            </w:pPr>
            <w:hyperlink r:id="rId56" w:history="1">
              <w:r w:rsidR="00A077D6">
                <w:rPr>
                  <w:rStyle w:val="afa"/>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805155">
            <w:pPr>
              <w:rPr>
                <w:lang w:val="en-US"/>
              </w:rPr>
            </w:pPr>
            <w:hyperlink r:id="rId57" w:history="1">
              <w:r w:rsidR="00A077D6">
                <w:rPr>
                  <w:rStyle w:val="afa"/>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805155">
            <w:pPr>
              <w:rPr>
                <w:color w:val="0000FF"/>
                <w:u w:val="single"/>
                <w:lang w:val="en-US"/>
              </w:rPr>
            </w:pPr>
            <w:hyperlink r:id="rId58" w:history="1">
              <w:r w:rsidR="00A077D6">
                <w:rPr>
                  <w:rStyle w:val="afa"/>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805155">
            <w:pPr>
              <w:rPr>
                <w:color w:val="0000FF"/>
                <w:u w:val="single"/>
                <w:lang w:val="en-US"/>
              </w:rPr>
            </w:pPr>
            <w:hyperlink r:id="rId59" w:history="1">
              <w:r w:rsidR="00A077D6">
                <w:rPr>
                  <w:rStyle w:val="afa"/>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805155">
            <w:pPr>
              <w:rPr>
                <w:color w:val="0000FF"/>
                <w:u w:val="single"/>
                <w:lang w:val="en-US"/>
              </w:rPr>
            </w:pPr>
            <w:hyperlink r:id="rId60" w:history="1">
              <w:r w:rsidR="00A077D6">
                <w:rPr>
                  <w:rStyle w:val="afa"/>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805155">
            <w:pPr>
              <w:rPr>
                <w:color w:val="0000FF"/>
                <w:u w:val="single"/>
                <w:lang w:eastAsia="sv-SE"/>
              </w:rPr>
            </w:pPr>
            <w:hyperlink r:id="rId61" w:history="1">
              <w:r w:rsidR="00A077D6">
                <w:rPr>
                  <w:rStyle w:val="afa"/>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2" w:history="1">
              <w:r>
                <w:rPr>
                  <w:rStyle w:val="afa"/>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805155">
            <w:pPr>
              <w:rPr>
                <w:color w:val="0000FF"/>
                <w:u w:val="single"/>
                <w:lang w:val="en-US"/>
              </w:rPr>
            </w:pPr>
            <w:hyperlink r:id="rId63" w:history="1">
              <w:r w:rsidR="00A077D6">
                <w:rPr>
                  <w:rStyle w:val="afa"/>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805155">
            <w:pPr>
              <w:rPr>
                <w:color w:val="0000FF"/>
                <w:u w:val="single"/>
                <w:lang w:val="en-US"/>
              </w:rPr>
            </w:pPr>
            <w:hyperlink r:id="rId64" w:history="1">
              <w:r w:rsidR="00A077D6">
                <w:rPr>
                  <w:rStyle w:val="afa"/>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t>[21]</w:t>
            </w:r>
          </w:p>
        </w:tc>
        <w:tc>
          <w:tcPr>
            <w:tcW w:w="1456" w:type="dxa"/>
            <w:tcMar>
              <w:top w:w="0" w:type="dxa"/>
              <w:left w:w="70" w:type="dxa"/>
              <w:bottom w:w="0" w:type="dxa"/>
              <w:right w:w="70" w:type="dxa"/>
            </w:tcMar>
          </w:tcPr>
          <w:p w14:paraId="580B6FDB" w14:textId="77777777" w:rsidR="005C42E4" w:rsidRDefault="00805155">
            <w:pPr>
              <w:rPr>
                <w:color w:val="0000FF"/>
                <w:u w:val="single"/>
                <w:lang w:val="en-US"/>
              </w:rPr>
            </w:pPr>
            <w:hyperlink r:id="rId65" w:history="1">
              <w:r w:rsidR="00A077D6">
                <w:rPr>
                  <w:rStyle w:val="afa"/>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lastRenderedPageBreak/>
              <w:t>[22]</w:t>
            </w:r>
          </w:p>
        </w:tc>
        <w:tc>
          <w:tcPr>
            <w:tcW w:w="1456" w:type="dxa"/>
            <w:tcMar>
              <w:top w:w="0" w:type="dxa"/>
              <w:left w:w="70" w:type="dxa"/>
              <w:bottom w:w="0" w:type="dxa"/>
              <w:right w:w="70" w:type="dxa"/>
            </w:tcMar>
          </w:tcPr>
          <w:p w14:paraId="196CCA26" w14:textId="77777777" w:rsidR="005C42E4" w:rsidRDefault="00805155">
            <w:pPr>
              <w:rPr>
                <w:color w:val="0000FF"/>
                <w:u w:val="single"/>
                <w:lang w:val="en-US"/>
              </w:rPr>
            </w:pPr>
            <w:hyperlink r:id="rId66" w:history="1">
              <w:r w:rsidR="00A077D6">
                <w:rPr>
                  <w:rStyle w:val="afa"/>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805155">
            <w:pPr>
              <w:rPr>
                <w:color w:val="0000FF"/>
                <w:u w:val="single"/>
                <w:lang w:val="en-US"/>
              </w:rPr>
            </w:pPr>
            <w:hyperlink r:id="rId67" w:history="1">
              <w:r w:rsidR="00A077D6">
                <w:rPr>
                  <w:rStyle w:val="afa"/>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805155">
            <w:pPr>
              <w:rPr>
                <w:color w:val="0000FF"/>
                <w:u w:val="single"/>
                <w:lang w:val="en-US"/>
              </w:rPr>
            </w:pPr>
            <w:hyperlink r:id="rId68" w:history="1">
              <w:r w:rsidR="00A077D6">
                <w:rPr>
                  <w:rStyle w:val="afa"/>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805155">
            <w:pPr>
              <w:rPr>
                <w:color w:val="0000FF"/>
                <w:u w:val="single"/>
                <w:lang w:val="en-US"/>
              </w:rPr>
            </w:pPr>
            <w:hyperlink r:id="rId69" w:history="1">
              <w:r w:rsidR="00A077D6">
                <w:rPr>
                  <w:rStyle w:val="afa"/>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805155">
            <w:pPr>
              <w:rPr>
                <w:color w:val="0000FF"/>
                <w:u w:val="single"/>
                <w:lang w:val="en-US"/>
              </w:rPr>
            </w:pPr>
            <w:hyperlink r:id="rId70" w:history="1">
              <w:r w:rsidR="00A077D6">
                <w:rPr>
                  <w:rStyle w:val="afa"/>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805155">
            <w:pPr>
              <w:rPr>
                <w:color w:val="0000FF"/>
                <w:u w:val="single"/>
                <w:lang w:val="en-US"/>
              </w:rPr>
            </w:pPr>
            <w:hyperlink r:id="rId71" w:history="1">
              <w:r w:rsidR="00A077D6">
                <w:rPr>
                  <w:rStyle w:val="afa"/>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805155">
            <w:pPr>
              <w:rPr>
                <w:color w:val="0000FF"/>
                <w:u w:val="single"/>
                <w:lang w:val="en-US"/>
              </w:rPr>
            </w:pPr>
            <w:hyperlink r:id="rId72" w:history="1">
              <w:r w:rsidR="00A077D6">
                <w:rPr>
                  <w:rStyle w:val="afa"/>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805155">
            <w:pPr>
              <w:rPr>
                <w:lang w:val="en-US"/>
              </w:rPr>
            </w:pPr>
            <w:hyperlink r:id="rId73" w:history="1">
              <w:r w:rsidR="00A077D6">
                <w:rPr>
                  <w:rStyle w:val="afa"/>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805155">
            <w:pPr>
              <w:rPr>
                <w:rStyle w:val="afa"/>
                <w:color w:val="0000FF"/>
                <w:lang w:val="en-US"/>
              </w:rPr>
            </w:pPr>
            <w:hyperlink r:id="rId74" w:history="1">
              <w:r w:rsidR="00A077D6">
                <w:rPr>
                  <w:rStyle w:val="afa"/>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805155">
            <w:pPr>
              <w:rPr>
                <w:rStyle w:val="afa"/>
                <w:color w:val="0000FF"/>
                <w:lang w:val="en-US"/>
              </w:rPr>
            </w:pPr>
            <w:hyperlink r:id="rId75" w:history="1">
              <w:r w:rsidR="00A077D6">
                <w:rPr>
                  <w:rStyle w:val="afa"/>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805155">
            <w:pPr>
              <w:rPr>
                <w:lang w:val="en-US"/>
              </w:rPr>
            </w:pPr>
            <w:hyperlink r:id="rId76" w:history="1">
              <w:r w:rsidR="00A077D6">
                <w:rPr>
                  <w:rStyle w:val="afa"/>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805155">
            <w:pPr>
              <w:rPr>
                <w:color w:val="0000FF"/>
                <w:u w:val="single"/>
                <w:lang w:val="en-US"/>
              </w:rPr>
            </w:pPr>
            <w:hyperlink r:id="rId77" w:history="1">
              <w:r w:rsidR="00A077D6">
                <w:rPr>
                  <w:rStyle w:val="afa"/>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11"/>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805155">
            <w:hyperlink r:id="rId78" w:history="1">
              <w:r w:rsidR="00A077D6">
                <w:rPr>
                  <w:rStyle w:val="afa"/>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805155">
            <w:hyperlink r:id="rId79" w:history="1">
              <w:r w:rsidR="00A077D6">
                <w:rPr>
                  <w:rStyle w:val="afa"/>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805155">
            <w:hyperlink r:id="rId80" w:history="1">
              <w:r w:rsidR="00A077D6">
                <w:rPr>
                  <w:rStyle w:val="afa"/>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670FF" w14:textId="77777777" w:rsidR="006426A0" w:rsidRDefault="006426A0" w:rsidP="00BF7257">
      <w:pPr>
        <w:spacing w:after="0" w:line="240" w:lineRule="auto"/>
      </w:pPr>
      <w:r>
        <w:separator/>
      </w:r>
    </w:p>
  </w:endnote>
  <w:endnote w:type="continuationSeparator" w:id="0">
    <w:p w14:paraId="26CD1B4A" w14:textId="77777777" w:rsidR="006426A0" w:rsidRDefault="006426A0"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7CF77" w14:textId="77777777" w:rsidR="006426A0" w:rsidRDefault="006426A0" w:rsidP="00BF7257">
      <w:pPr>
        <w:spacing w:after="0" w:line="240" w:lineRule="auto"/>
      </w:pPr>
      <w:r>
        <w:separator/>
      </w:r>
    </w:p>
  </w:footnote>
  <w:footnote w:type="continuationSeparator" w:id="0">
    <w:p w14:paraId="6A8A869E" w14:textId="77777777" w:rsidR="006426A0" w:rsidRDefault="006426A0"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9F1A9"/>
    <w:multiLevelType w:val="singleLevel"/>
    <w:tmpl w:val="1AD9F1A9"/>
    <w:lvl w:ilvl="0">
      <w:start w:val="1"/>
      <w:numFmt w:val="decimal"/>
      <w:suff w:val="space"/>
      <w:lvlText w:val="%1)"/>
      <w:lvlJc w:val="left"/>
    </w:lvl>
  </w:abstractNum>
  <w:abstractNum w:abstractNumId="24"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4"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5"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29"/>
  </w:num>
  <w:num w:numId="5">
    <w:abstractNumId w:val="39"/>
    <w:lvlOverride w:ilvl="0">
      <w:startOverride w:val="1"/>
    </w:lvlOverride>
  </w:num>
  <w:num w:numId="6">
    <w:abstractNumId w:val="40"/>
  </w:num>
  <w:num w:numId="7">
    <w:abstractNumId w:val="49"/>
  </w:num>
  <w:num w:numId="8">
    <w:abstractNumId w:val="45"/>
  </w:num>
  <w:num w:numId="9">
    <w:abstractNumId w:val="26"/>
  </w:num>
  <w:num w:numId="10">
    <w:abstractNumId w:val="53"/>
  </w:num>
  <w:num w:numId="11">
    <w:abstractNumId w:val="21"/>
  </w:num>
  <w:num w:numId="12">
    <w:abstractNumId w:val="59"/>
  </w:num>
  <w:num w:numId="13">
    <w:abstractNumId w:val="14"/>
  </w:num>
  <w:num w:numId="14">
    <w:abstractNumId w:val="16"/>
  </w:num>
  <w:num w:numId="15">
    <w:abstractNumId w:val="0"/>
  </w:num>
  <w:num w:numId="16">
    <w:abstractNumId w:val="1"/>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57"/>
  </w:num>
  <w:num w:numId="20">
    <w:abstractNumId w:val="65"/>
  </w:num>
  <w:num w:numId="21">
    <w:abstractNumId w:val="67"/>
  </w:num>
  <w:num w:numId="22">
    <w:abstractNumId w:val="33"/>
  </w:num>
  <w:num w:numId="23">
    <w:abstractNumId w:val="25"/>
  </w:num>
  <w:num w:numId="24">
    <w:abstractNumId w:val="48"/>
  </w:num>
  <w:num w:numId="25">
    <w:abstractNumId w:val="27"/>
  </w:num>
  <w:num w:numId="26">
    <w:abstractNumId w:val="42"/>
  </w:num>
  <w:num w:numId="27">
    <w:abstractNumId w:val="62"/>
  </w:num>
  <w:num w:numId="28">
    <w:abstractNumId w:val="30"/>
  </w:num>
  <w:num w:numId="29">
    <w:abstractNumId w:val="28"/>
  </w:num>
  <w:num w:numId="30">
    <w:abstractNumId w:val="34"/>
  </w:num>
  <w:num w:numId="31">
    <w:abstractNumId w:val="31"/>
  </w:num>
  <w:num w:numId="32">
    <w:abstractNumId w:val="41"/>
  </w:num>
  <w:num w:numId="33">
    <w:abstractNumId w:val="13"/>
  </w:num>
  <w:num w:numId="34">
    <w:abstractNumId w:val="47"/>
  </w:num>
  <w:num w:numId="35">
    <w:abstractNumId w:val="24"/>
  </w:num>
  <w:num w:numId="36">
    <w:abstractNumId w:val="36"/>
  </w:num>
  <w:num w:numId="37">
    <w:abstractNumId w:val="10"/>
  </w:num>
  <w:num w:numId="38">
    <w:abstractNumId w:val="52"/>
  </w:num>
  <w:num w:numId="39">
    <w:abstractNumId w:val="11"/>
  </w:num>
  <w:num w:numId="40">
    <w:abstractNumId w:val="5"/>
  </w:num>
  <w:num w:numId="41">
    <w:abstractNumId w:val="19"/>
  </w:num>
  <w:num w:numId="42">
    <w:abstractNumId w:val="22"/>
  </w:num>
  <w:num w:numId="43">
    <w:abstractNumId w:val="18"/>
  </w:num>
  <w:num w:numId="44">
    <w:abstractNumId w:val="35"/>
  </w:num>
  <w:num w:numId="45">
    <w:abstractNumId w:val="8"/>
  </w:num>
  <w:num w:numId="46">
    <w:abstractNumId w:val="6"/>
  </w:num>
  <w:num w:numId="47">
    <w:abstractNumId w:val="66"/>
  </w:num>
  <w:num w:numId="48">
    <w:abstractNumId w:val="51"/>
  </w:num>
  <w:num w:numId="49">
    <w:abstractNumId w:val="23"/>
  </w:num>
  <w:num w:numId="50">
    <w:abstractNumId w:val="54"/>
  </w:num>
  <w:num w:numId="51">
    <w:abstractNumId w:val="56"/>
  </w:num>
  <w:num w:numId="52">
    <w:abstractNumId w:val="7"/>
  </w:num>
  <w:num w:numId="53">
    <w:abstractNumId w:val="15"/>
  </w:num>
  <w:num w:numId="54">
    <w:abstractNumId w:val="58"/>
  </w:num>
  <w:num w:numId="55">
    <w:abstractNumId w:val="44"/>
  </w:num>
  <w:num w:numId="56">
    <w:abstractNumId w:val="50"/>
  </w:num>
  <w:num w:numId="57">
    <w:abstractNumId w:val="55"/>
  </w:num>
  <w:num w:numId="58">
    <w:abstractNumId w:val="43"/>
  </w:num>
  <w:num w:numId="59">
    <w:abstractNumId w:val="38"/>
  </w:num>
  <w:num w:numId="60">
    <w:abstractNumId w:val="64"/>
  </w:num>
  <w:num w:numId="61">
    <w:abstractNumId w:val="17"/>
  </w:num>
  <w:num w:numId="62">
    <w:abstractNumId w:val="37"/>
  </w:num>
  <w:num w:numId="63">
    <w:abstractNumId w:val="60"/>
  </w:num>
  <w:num w:numId="64">
    <w:abstractNumId w:val="4"/>
  </w:num>
  <w:num w:numId="65">
    <w:abstractNumId w:val="20"/>
  </w:num>
  <w:num w:numId="66">
    <w:abstractNumId w:val="32"/>
  </w:num>
  <w:num w:numId="67">
    <w:abstractNumId w:val="12"/>
  </w:num>
  <w:num w:numId="68">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6B37"/>
    <w:rsid w:val="00010A76"/>
    <w:rsid w:val="00011041"/>
    <w:rsid w:val="000135EB"/>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E1E"/>
    <w:rsid w:val="000854D1"/>
    <w:rsid w:val="00091802"/>
    <w:rsid w:val="00092200"/>
    <w:rsid w:val="00093CC9"/>
    <w:rsid w:val="00094183"/>
    <w:rsid w:val="00094A53"/>
    <w:rsid w:val="0009720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70BF"/>
    <w:rsid w:val="00567273"/>
    <w:rsid w:val="00570710"/>
    <w:rsid w:val="0057245A"/>
    <w:rsid w:val="005726F7"/>
    <w:rsid w:val="00572CB6"/>
    <w:rsid w:val="00581E3A"/>
    <w:rsid w:val="00582421"/>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50CE"/>
    <w:rsid w:val="00796F6E"/>
    <w:rsid w:val="007A3E1E"/>
    <w:rsid w:val="007B032B"/>
    <w:rsid w:val="007B1A95"/>
    <w:rsid w:val="007B28C6"/>
    <w:rsid w:val="007B36F8"/>
    <w:rsid w:val="007B4539"/>
    <w:rsid w:val="007B6FD3"/>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5155"/>
    <w:rsid w:val="00810A1F"/>
    <w:rsid w:val="008115E0"/>
    <w:rsid w:val="00814C85"/>
    <w:rsid w:val="00814CFA"/>
    <w:rsid w:val="00816F9D"/>
    <w:rsid w:val="0082023B"/>
    <w:rsid w:val="008230DF"/>
    <w:rsid w:val="0082584A"/>
    <w:rsid w:val="008267F6"/>
    <w:rsid w:val="0082741B"/>
    <w:rsid w:val="008277F8"/>
    <w:rsid w:val="008340B9"/>
    <w:rsid w:val="00834C27"/>
    <w:rsid w:val="008358A0"/>
    <w:rsid w:val="008360A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47A8"/>
    <w:rsid w:val="009269E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A0EB0"/>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4397"/>
    <w:rsid w:val="00ED4441"/>
    <w:rsid w:val="00EE0567"/>
    <w:rsid w:val="00EE0954"/>
    <w:rsid w:val="00EE2030"/>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BA0800"/>
    <w:pPr>
      <w:numPr>
        <w:ilvl w:val="1"/>
      </w:numPr>
      <w:spacing w:before="180"/>
      <w:outlineLvl w:val="1"/>
    </w:pPr>
    <w:rPr>
      <w:sz w:val="32"/>
    </w:rPr>
  </w:style>
  <w:style w:type="paragraph" w:styleId="30">
    <w:name w:val="heading 3"/>
    <w:basedOn w:val="2"/>
    <w:next w:val="a0"/>
    <w:link w:val="31"/>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BA0800"/>
    <w:pPr>
      <w:ind w:left="2268" w:hanging="2268"/>
    </w:pPr>
  </w:style>
  <w:style w:type="paragraph" w:styleId="TOC6">
    <w:name w:val="toc 6"/>
    <w:basedOn w:val="TOC5"/>
    <w:next w:val="a0"/>
    <w:semiHidden/>
    <w:qFormat/>
    <w:rsid w:val="00BA0800"/>
    <w:pPr>
      <w:ind w:left="1985" w:hanging="1985"/>
    </w:pPr>
  </w:style>
  <w:style w:type="paragraph" w:styleId="TOC5">
    <w:name w:val="toc 5"/>
    <w:basedOn w:val="TOC4"/>
    <w:next w:val="a0"/>
    <w:semiHidden/>
    <w:qFormat/>
    <w:rsid w:val="00BA0800"/>
    <w:pPr>
      <w:ind w:left="1701" w:hanging="1701"/>
    </w:pPr>
  </w:style>
  <w:style w:type="paragraph" w:styleId="TOC4">
    <w:name w:val="toc 4"/>
    <w:basedOn w:val="TOC3"/>
    <w:next w:val="a0"/>
    <w:semiHidden/>
    <w:qFormat/>
    <w:rsid w:val="00BA0800"/>
    <w:pPr>
      <w:ind w:left="1418" w:hanging="1418"/>
    </w:pPr>
  </w:style>
  <w:style w:type="paragraph" w:styleId="TOC3">
    <w:name w:val="toc 3"/>
    <w:basedOn w:val="TOC2"/>
    <w:next w:val="a0"/>
    <w:uiPriority w:val="39"/>
    <w:qFormat/>
    <w:rsid w:val="00BA0800"/>
    <w:pPr>
      <w:ind w:left="1134" w:hanging="1134"/>
    </w:pPr>
  </w:style>
  <w:style w:type="paragraph" w:styleId="TOC2">
    <w:name w:val="toc 2"/>
    <w:basedOn w:val="TOC1"/>
    <w:next w:val="a0"/>
    <w:uiPriority w:val="39"/>
    <w:qFormat/>
    <w:rsid w:val="00BA0800"/>
    <w:pPr>
      <w:keepNext w:val="0"/>
      <w:spacing w:before="0"/>
      <w:ind w:left="851" w:hanging="851"/>
    </w:pPr>
    <w:rPr>
      <w:sz w:val="20"/>
    </w:rPr>
  </w:style>
  <w:style w:type="paragraph" w:styleId="TOC1">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6">
    <w:name w:val="Document Map"/>
    <w:basedOn w:val="a0"/>
    <w:link w:val="a7"/>
    <w:semiHidden/>
    <w:unhideWhenUsed/>
    <w:qFormat/>
    <w:rsid w:val="00BA0800"/>
    <w:rPr>
      <w:rFonts w:ascii="宋体" w:eastAsia="宋体"/>
      <w:sz w:val="18"/>
      <w:szCs w:val="18"/>
    </w:rPr>
  </w:style>
  <w:style w:type="paragraph" w:styleId="a8">
    <w:name w:val="annotation text"/>
    <w:basedOn w:val="a0"/>
    <w:link w:val="a9"/>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BA0800"/>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BA0800"/>
    <w:pPr>
      <w:spacing w:before="180"/>
      <w:ind w:left="2693" w:hanging="2693"/>
    </w:pPr>
    <w:rPr>
      <w:b/>
    </w:rPr>
  </w:style>
  <w:style w:type="paragraph" w:styleId="ae">
    <w:name w:val="Balloon Text"/>
    <w:basedOn w:val="a0"/>
    <w:qFormat/>
    <w:rsid w:val="00BA0800"/>
    <w:pPr>
      <w:spacing w:after="0"/>
    </w:pPr>
    <w:rPr>
      <w:rFonts w:ascii="Segoe UI" w:hAnsi="Segoe UI" w:cs="Segoe UI"/>
      <w:sz w:val="18"/>
      <w:szCs w:val="18"/>
    </w:rPr>
  </w:style>
  <w:style w:type="paragraph" w:styleId="af">
    <w:name w:val="footer"/>
    <w:basedOn w:val="af0"/>
    <w:qFormat/>
    <w:rsid w:val="00BA0800"/>
    <w:pPr>
      <w:jc w:val="center"/>
    </w:pPr>
    <w:rPr>
      <w:i/>
    </w:rPr>
  </w:style>
  <w:style w:type="paragraph" w:styleId="af0">
    <w:name w:val="header"/>
    <w:basedOn w:val="a0"/>
    <w:link w:val="af1"/>
    <w:qFormat/>
    <w:rsid w:val="00BA0800"/>
    <w:pPr>
      <w:widowControl w:val="0"/>
      <w:overflowPunct w:val="0"/>
      <w:textAlignment w:val="baseline"/>
    </w:pPr>
    <w:rPr>
      <w:rFonts w:ascii="Arial" w:hAnsi="Arial"/>
      <w:b/>
      <w:sz w:val="18"/>
      <w:lang w:eastAsia="ja-JP"/>
    </w:rPr>
  </w:style>
  <w:style w:type="paragraph" w:styleId="af2">
    <w:name w:val="List"/>
    <w:basedOn w:val="aa"/>
    <w:qFormat/>
    <w:rsid w:val="00BA0800"/>
    <w:rPr>
      <w:rFonts w:cs="Lohit Devanagari"/>
    </w:rPr>
  </w:style>
  <w:style w:type="paragraph" w:styleId="af3">
    <w:name w:val="footnote text"/>
    <w:basedOn w:val="a0"/>
    <w:link w:val="af4"/>
    <w:uiPriority w:val="99"/>
    <w:unhideWhenUsed/>
    <w:qFormat/>
    <w:rsid w:val="00BA0800"/>
    <w:pPr>
      <w:spacing w:after="0"/>
    </w:pPr>
    <w:rPr>
      <w:rFonts w:eastAsiaTheme="minorHAnsi"/>
      <w:lang w:val="en-US"/>
    </w:rPr>
  </w:style>
  <w:style w:type="paragraph" w:styleId="TOC9">
    <w:name w:val="toc 9"/>
    <w:basedOn w:val="TOC8"/>
    <w:next w:val="a0"/>
    <w:uiPriority w:val="39"/>
    <w:qFormat/>
    <w:rsid w:val="00BA0800"/>
    <w:pPr>
      <w:ind w:left="1418" w:hanging="1418"/>
    </w:pPr>
  </w:style>
  <w:style w:type="paragraph" w:styleId="af5">
    <w:name w:val="Normal (Web)"/>
    <w:basedOn w:val="a0"/>
    <w:uiPriority w:val="99"/>
    <w:unhideWhenUsed/>
    <w:qFormat/>
    <w:rsid w:val="00BA0800"/>
    <w:pPr>
      <w:spacing w:beforeAutospacing="1" w:afterAutospacing="1"/>
    </w:pPr>
    <w:rPr>
      <w:sz w:val="24"/>
      <w:szCs w:val="24"/>
      <w:lang w:eastAsia="en-GB"/>
    </w:rPr>
  </w:style>
  <w:style w:type="paragraph" w:styleId="af6">
    <w:name w:val="annotation subject"/>
    <w:basedOn w:val="a8"/>
    <w:next w:val="a8"/>
    <w:link w:val="af7"/>
    <w:qFormat/>
    <w:rsid w:val="00BA0800"/>
    <w:rPr>
      <w:b/>
      <w:bCs/>
    </w:rPr>
  </w:style>
  <w:style w:type="table" w:styleId="af8">
    <w:name w:val="Table Grid"/>
    <w:basedOn w:val="a2"/>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BA0800"/>
    <w:rPr>
      <w:color w:val="954F72"/>
      <w:u w:val="single"/>
    </w:rPr>
  </w:style>
  <w:style w:type="character" w:styleId="afa">
    <w:name w:val="Hyperlink"/>
    <w:basedOn w:val="a1"/>
    <w:uiPriority w:val="99"/>
    <w:unhideWhenUsed/>
    <w:qFormat/>
    <w:rsid w:val="00BA0800"/>
    <w:rPr>
      <w:color w:val="0563C1" w:themeColor="hyperlink"/>
      <w:u w:val="single"/>
    </w:rPr>
  </w:style>
  <w:style w:type="character" w:styleId="afb">
    <w:name w:val="annotation reference"/>
    <w:uiPriority w:val="99"/>
    <w:qFormat/>
    <w:rsid w:val="00BA0800"/>
    <w:rPr>
      <w:sz w:val="16"/>
      <w:szCs w:val="16"/>
    </w:rPr>
  </w:style>
  <w:style w:type="character" w:styleId="afc">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af1">
    <w:name w:val="页眉 字符"/>
    <w:link w:val="af0"/>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0">
    <w:name w:val="标题 8 字符"/>
    <w:link w:val="8"/>
    <w:qFormat/>
    <w:rsid w:val="00BA0800"/>
    <w:rPr>
      <w:rFonts w:ascii="Arial" w:hAnsi="Arial"/>
      <w:sz w:val="36"/>
      <w:lang w:val="en-GB" w:eastAsia="en-US"/>
    </w:rPr>
  </w:style>
  <w:style w:type="character" w:customStyle="1" w:styleId="31">
    <w:name w:val="标题 3 字符"/>
    <w:link w:val="30"/>
    <w:qFormat/>
    <w:rsid w:val="00BA0800"/>
    <w:rPr>
      <w:rFonts w:ascii="Arial" w:hAnsi="Arial"/>
      <w:sz w:val="28"/>
      <w:lang w:val="en-GB" w:eastAsia="en-US"/>
    </w:rPr>
  </w:style>
  <w:style w:type="character" w:customStyle="1" w:styleId="afd">
    <w:name w:val="列表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e"/>
    <w:uiPriority w:val="34"/>
    <w:qFormat/>
    <w:locked/>
    <w:rsid w:val="00BA0800"/>
    <w:rPr>
      <w:rFonts w:ascii="Times" w:eastAsia="宋体"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列出段落"/>
    <w:basedOn w:val="a0"/>
    <w:link w:val="afd"/>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BA0800"/>
    <w:rPr>
      <w:lang w:val="en-GB" w:eastAsia="en-US"/>
    </w:rPr>
  </w:style>
  <w:style w:type="character" w:customStyle="1" w:styleId="af7">
    <w:name w:val="批注主题 字符"/>
    <w:link w:val="af6"/>
    <w:qFormat/>
    <w:rsid w:val="00BA0800"/>
    <w:rPr>
      <w:b/>
      <w:bCs/>
      <w:lang w:val="en-GB" w:eastAsia="en-US"/>
    </w:rPr>
  </w:style>
  <w:style w:type="character" w:customStyle="1" w:styleId="ab">
    <w:name w:val="正文文本 字符"/>
    <w:link w:val="aa"/>
    <w:qFormat/>
    <w:rsid w:val="00BA0800"/>
    <w:rPr>
      <w:rFonts w:ascii="Arial" w:hAnsi="Arial"/>
      <w:b/>
      <w:sz w:val="18"/>
      <w:lang w:val="en-GB" w:eastAsia="ja-JP"/>
    </w:rPr>
  </w:style>
  <w:style w:type="character" w:customStyle="1" w:styleId="a5">
    <w:name w:val="题注 字符"/>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a"/>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BA0800"/>
    <w:rPr>
      <w:rFonts w:eastAsiaTheme="minorHAnsi"/>
      <w:lang w:val="en-US" w:eastAsia="en-US"/>
    </w:rPr>
  </w:style>
  <w:style w:type="character" w:customStyle="1" w:styleId="11">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f">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0">
    <w:name w:val="标题 2 字符"/>
    <w:link w:val="2"/>
    <w:qFormat/>
    <w:rsid w:val="00BA0800"/>
    <w:rPr>
      <w:rFonts w:ascii="Arial" w:hAnsi="Arial"/>
      <w:sz w:val="32"/>
      <w:lang w:val="en-GB" w:eastAsia="en-US"/>
    </w:rPr>
  </w:style>
  <w:style w:type="table" w:customStyle="1" w:styleId="TableGrid7">
    <w:name w:val="Table Grid7"/>
    <w:basedOn w:val="a2"/>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a"/>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BA0800"/>
    <w:rPr>
      <w:rFonts w:ascii="宋体" w:eastAsia="宋体"/>
      <w:sz w:val="18"/>
      <w:szCs w:val="18"/>
      <w:lang w:val="en-GB" w:eastAsia="en-US"/>
    </w:rPr>
  </w:style>
  <w:style w:type="character" w:customStyle="1" w:styleId="12">
    <w:name w:val="未处理的提及1"/>
    <w:basedOn w:val="a1"/>
    <w:uiPriority w:val="99"/>
    <w:semiHidden/>
    <w:unhideWhenUsed/>
    <w:qFormat/>
    <w:rsid w:val="00BA0800"/>
    <w:rPr>
      <w:color w:val="605E5C"/>
      <w:shd w:val="clear" w:color="auto" w:fill="E1DFDD"/>
    </w:rPr>
  </w:style>
  <w:style w:type="character" w:customStyle="1" w:styleId="21">
    <w:name w:val="未处理的提及2"/>
    <w:basedOn w:val="a1"/>
    <w:uiPriority w:val="99"/>
    <w:semiHidden/>
    <w:unhideWhenUsed/>
    <w:qFormat/>
    <w:rsid w:val="00BA0800"/>
    <w:rPr>
      <w:color w:val="605E5C"/>
      <w:shd w:val="clear" w:color="auto" w:fill="E1DFDD"/>
    </w:rPr>
  </w:style>
  <w:style w:type="character" w:customStyle="1" w:styleId="32">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ad">
    <w:name w:val="纯文本 字符"/>
    <w:basedOn w:val="a1"/>
    <w:link w:val="ac"/>
    <w:uiPriority w:val="99"/>
    <w:semiHidden/>
    <w:qFormat/>
    <w:rsid w:val="00BA0800"/>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0">
    <w:name w:val="未处理的提及4"/>
    <w:basedOn w:val="a1"/>
    <w:uiPriority w:val="99"/>
    <w:semiHidden/>
    <w:unhideWhenUsed/>
    <w:qFormat/>
    <w:rsid w:val="00BA0800"/>
    <w:rPr>
      <w:color w:val="605E5C"/>
      <w:shd w:val="clear" w:color="auto" w:fill="E1DFDD"/>
    </w:rPr>
  </w:style>
  <w:style w:type="character" w:customStyle="1" w:styleId="33">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1">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17.png"/><Relationship Id="rId47" Type="http://schemas.openxmlformats.org/officeDocument/2006/relationships/hyperlink" Target="https://www.3gpp.org/ftp/TSG_RAN/WG1_RL1/TSGR1_106b-e/Docs/R1-2108753.zip" TargetMode="External"/><Relationship Id="rId63" Type="http://schemas.openxmlformats.org/officeDocument/2006/relationships/hyperlink" Target="https://www.3gpp.org/ftp/TSG_RAN/WG1_RL1/TSGR1_106b-e/Docs/R1-2109685.zip" TargetMode="External"/><Relationship Id="rId68" Type="http://schemas.openxmlformats.org/officeDocument/2006/relationships/hyperlink" Target="https://www.3gpp.org/ftp/TSG_RAN/WG1_RL1/TSGR1_106b-e/Docs/R1-2109975.zip" TargetMode="External"/><Relationship Id="rId16" Type="http://schemas.openxmlformats.org/officeDocument/2006/relationships/image" Target="media/image4.wmf"/><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oleObject" Target="embeddings/oleObject11.bin"/><Relationship Id="rId53" Type="http://schemas.openxmlformats.org/officeDocument/2006/relationships/hyperlink" Target="https://www.3gpp.org/ftp/TSG_RAN/WG1_RL1/TSGR1_106b-e/Docs/R1-2109230.zip" TargetMode="External"/><Relationship Id="rId58" Type="http://schemas.openxmlformats.org/officeDocument/2006/relationships/hyperlink" Target="https://www.3gpp.org/ftp/TSG_RAN/WG1_RL1/TSGR1_106b-e/Docs/R1-2109417.zip" TargetMode="External"/><Relationship Id="rId74" Type="http://schemas.openxmlformats.org/officeDocument/2006/relationships/hyperlink" Target="https://www.3gpp.org/ftp/TSG_RAN/WG1_RL1/TSGR1_106b-e/Docs/R1-2110314.zip" TargetMode="External"/><Relationship Id="rId79"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10481.zip" TargetMode="External"/><Relationship Id="rId82"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https://www.3gpp.org/ftp/TSG_RAN/WG1_RL1/TSGR1_106b-e/Docs/R1-2109752.zip" TargetMode="External"/><Relationship Id="rId48" Type="http://schemas.openxmlformats.org/officeDocument/2006/relationships/hyperlink" Target="https://www.3gpp.org/ftp/TSG_RAN/WG1_RL1/TSGR1_106b-e/Docs/R1-2108802.zip" TargetMode="External"/><Relationship Id="rId56" Type="http://schemas.openxmlformats.org/officeDocument/2006/relationships/hyperlink" Target="https://www.3gpp.org/ftp/TSG_RAN/WG1_RL1/TSGR1_106b-e/Docs/R1-2109326.zip" TargetMode="External"/><Relationship Id="rId64" Type="http://schemas.openxmlformats.org/officeDocument/2006/relationships/hyperlink" Target="https://www.3gpp.org/ftp/TSG_RAN/WG1_RL1/TSGR1_106b-e/Docs/R1-2109759.zip" TargetMode="External"/><Relationship Id="rId69" Type="http://schemas.openxmlformats.org/officeDocument/2006/relationships/hyperlink" Target="https://www.3gpp.org/ftp/TSG_RAN/WG1_RL1/TSGR1_106b-e/Docs/R1-2109996.zip" TargetMode="External"/><Relationship Id="rId77"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81.zip" TargetMode="External"/><Relationship Id="rId72" Type="http://schemas.openxmlformats.org/officeDocument/2006/relationships/hyperlink" Target="https://www.3gpp.org/ftp/TSG_RAN/WG1_RL1/TSGR1_106b-e/Docs/R1-2110193.zip" TargetMode="External"/><Relationship Id="rId80"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632.zip" TargetMode="External"/><Relationship Id="rId59" Type="http://schemas.openxmlformats.org/officeDocument/2006/relationships/hyperlink" Target="https://www.3gpp.org/ftp/TSG_RAN/WG1_RL1/TSGR1_106b-e/Docs/R1-2109496.zip" TargetMode="External"/><Relationship Id="rId67" Type="http://schemas.openxmlformats.org/officeDocument/2006/relationships/hyperlink" Target="https://www.3gpp.org/ftp/TSG_RAN/WG1_RL1/TSGR1_106b-e/Docs/R1-2109948.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9752.zip" TargetMode="External"/><Relationship Id="rId54" Type="http://schemas.openxmlformats.org/officeDocument/2006/relationships/hyperlink" Target="https://www.3gpp.org/ftp/TSG_RAN/WG1_RL1/TSGR1_106b-e/Docs/R1-2109287.zip" TargetMode="External"/><Relationship Id="rId62" Type="http://schemas.openxmlformats.org/officeDocument/2006/relationships/hyperlink" Target="https://www.3gpp.org/ftp/TSG_RAN/WG1_RL1/TSGR1_106b-e/Docs/R1-2109617.zip" TargetMode="External"/><Relationship Id="rId70" Type="http://schemas.openxmlformats.org/officeDocument/2006/relationships/hyperlink" Target="https://www.3gpp.org/ftp/TSG_RAN/WG1_RL1/TSGR1_106b-e/Docs/R1-2110040.zip" TargetMode="External"/><Relationship Id="rId75"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20.zip" TargetMode="External"/><Relationship Id="rId57" Type="http://schemas.openxmlformats.org/officeDocument/2006/relationships/hyperlink" Target="https://www.3gpp.org/ftp/TSG_RAN/WG1_RL1/TSGR1_106b-e/Docs/R1-2109332.zip" TargetMode="External"/><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6b-e/Docs/R1-2109082.zip" TargetMode="External"/><Relationship Id="rId60" Type="http://schemas.openxmlformats.org/officeDocument/2006/relationships/hyperlink" Target="https://www.3gpp.org/ftp/TSG_RAN/WG1_RL1/TSGR1_106b-e/Docs/R1-2109573.zip" TargetMode="External"/><Relationship Id="rId65" Type="http://schemas.openxmlformats.org/officeDocument/2006/relationships/hyperlink" Target="https://www.3gpp.org/ftp/TSG_RAN/WG1_RL1/TSGR1_106b-e/Docs/R1-2109796.zip" TargetMode="External"/><Relationship Id="rId73" Type="http://schemas.openxmlformats.org/officeDocument/2006/relationships/hyperlink" Target="https://www.3gpp.org/ftp/TSG_RAN/WG1_RL1/TSGR1_106b-e/Docs/R1-2110279.zip" TargetMode="External"/><Relationship Id="rId78" Type="http://schemas.openxmlformats.org/officeDocument/2006/relationships/hyperlink" Target="https://www.3gpp.org/ftp/TSG_RAN/WG1_RL1/TSGR1_106b-e/Docs/R1-2110377.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image" Target="media/image16.png"/><Relationship Id="rId34" Type="http://schemas.openxmlformats.org/officeDocument/2006/relationships/image" Target="media/image13.wmf"/><Relationship Id="rId50" Type="http://schemas.openxmlformats.org/officeDocument/2006/relationships/hyperlink" Target="https://www.3gpp.org/ftp/TSG_RAN/WG1_RL1/TSGR1_106b-e/Docs/R1-2108913.zip" TargetMode="External"/><Relationship Id="rId55" Type="http://schemas.openxmlformats.org/officeDocument/2006/relationships/hyperlink" Target="https://www.3gpp.org/ftp/TSG_RAN/WG1_RL1/TSGR1_106b-e/Docs/R1-2109310.zip" TargetMode="External"/><Relationship Id="rId76"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105.zip" TargetMode="External"/><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8.wmf"/><Relationship Id="rId40" Type="http://schemas.openxmlformats.org/officeDocument/2006/relationships/hyperlink" Target="https://www.3gpp.org/ftp/TSG_RAN/WG1_RL1/TSGR1_106b-e/Docs/R1-2108753.zip" TargetMode="External"/><Relationship Id="rId45" Type="http://schemas.openxmlformats.org/officeDocument/2006/relationships/hyperlink" Target="https://www.3gpp.org/ftp/tsg_ran/WG1_RL1/TSGR1_106-e/Docs/R1-2108271.zip" TargetMode="External"/><Relationship Id="rId66" Type="http://schemas.openxmlformats.org/officeDocument/2006/relationships/hyperlink" Target="https://www.3gpp.org/ftp/TSG_RAN/WG1_RL1/TSGR1_106b-e/Docs/R1-2109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12E8167-A932-49E7-B564-E8FC37F7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87</Pages>
  <Words>34055</Words>
  <Characters>194119</Characters>
  <Application>Microsoft Office Word</Application>
  <DocSecurity>0</DocSecurity>
  <Lines>1617</Lines>
  <Paragraphs>455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Xueming Pan(vivo)</cp:lastModifiedBy>
  <cp:revision>20</cp:revision>
  <dcterms:created xsi:type="dcterms:W3CDTF">2021-10-17T22:07:00Z</dcterms:created>
  <dcterms:modified xsi:type="dcterms:W3CDTF">2021-10-18T04:51:00Z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